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17A" w:rsidRPr="00F23623" w:rsidRDefault="0050217A" w:rsidP="00F23623">
      <w:pPr>
        <w:pStyle w:val="Title"/>
        <w:keepNext/>
        <w:keepLines/>
        <w:widowControl w:val="0"/>
        <w:spacing w:after="120"/>
        <w:rPr>
          <w:szCs w:val="28"/>
        </w:rPr>
      </w:pPr>
      <w:bookmarkStart w:id="0" w:name="_GoBack"/>
      <w:bookmarkEnd w:id="0"/>
      <w:r w:rsidRPr="00577C7B">
        <w:rPr>
          <w:szCs w:val="28"/>
        </w:rPr>
        <w:t>NAVODILA PONUDNIKOM</w:t>
      </w:r>
    </w:p>
    <w:p w:rsidR="0050217A" w:rsidRPr="00577C7B" w:rsidRDefault="0050217A" w:rsidP="000823C4">
      <w:pPr>
        <w:pStyle w:val="BodyText"/>
        <w:keepNext/>
        <w:keepLines/>
        <w:widowControl w:val="0"/>
        <w:rPr>
          <w:b/>
          <w:sz w:val="20"/>
          <w:szCs w:val="20"/>
        </w:rPr>
      </w:pPr>
      <w:r w:rsidRPr="00577C7B">
        <w:rPr>
          <w:b/>
          <w:sz w:val="20"/>
          <w:szCs w:val="20"/>
        </w:rPr>
        <w:t>1. PODATKI O NAROČNIKU IN POSTOPKU</w:t>
      </w:r>
    </w:p>
    <w:tbl>
      <w:tblPr>
        <w:tblW w:w="0" w:type="auto"/>
        <w:tblInd w:w="-5" w:type="dxa"/>
        <w:tblLayout w:type="fixed"/>
        <w:tblLook w:val="0000" w:firstRow="0" w:lastRow="0" w:firstColumn="0" w:lastColumn="0" w:noHBand="0" w:noVBand="0"/>
      </w:tblPr>
      <w:tblGrid>
        <w:gridCol w:w="3348"/>
        <w:gridCol w:w="5842"/>
      </w:tblGrid>
      <w:tr w:rsidR="0050217A" w:rsidRPr="00577C7B">
        <w:trPr>
          <w:trHeight w:val="544"/>
        </w:trPr>
        <w:tc>
          <w:tcPr>
            <w:tcW w:w="3348" w:type="dxa"/>
            <w:tcBorders>
              <w:top w:val="single" w:sz="4" w:space="0" w:color="000000"/>
              <w:left w:val="single" w:sz="4" w:space="0" w:color="000000"/>
              <w:bottom w:val="single" w:sz="4" w:space="0" w:color="000000"/>
            </w:tcBorders>
            <w:shd w:val="clear" w:color="auto" w:fill="FAAA5A"/>
          </w:tcPr>
          <w:p w:rsidR="0050217A" w:rsidRPr="00577C7B" w:rsidRDefault="0050217A" w:rsidP="000823C4">
            <w:pPr>
              <w:pStyle w:val="Heading1"/>
              <w:keepNext/>
              <w:keepLines/>
              <w:widowControl w:val="0"/>
              <w:snapToGrid w:val="0"/>
              <w:rPr>
                <w:sz w:val="20"/>
                <w:szCs w:val="20"/>
              </w:rPr>
            </w:pPr>
            <w:r w:rsidRPr="00577C7B">
              <w:rPr>
                <w:sz w:val="20"/>
                <w:szCs w:val="20"/>
              </w:rPr>
              <w:t xml:space="preserve">Naročnik </w:t>
            </w:r>
          </w:p>
        </w:tc>
        <w:tc>
          <w:tcPr>
            <w:tcW w:w="5842" w:type="dxa"/>
            <w:tcBorders>
              <w:top w:val="single" w:sz="4" w:space="0" w:color="000000"/>
              <w:left w:val="single" w:sz="4" w:space="0" w:color="000000"/>
              <w:bottom w:val="single" w:sz="4" w:space="0" w:color="000000"/>
              <w:right w:val="single" w:sz="4" w:space="0" w:color="000000"/>
            </w:tcBorders>
            <w:shd w:val="clear" w:color="auto" w:fill="FADC8C"/>
            <w:vAlign w:val="center"/>
          </w:tcPr>
          <w:p w:rsidR="0050217A" w:rsidRPr="00577C7B" w:rsidRDefault="00F23623" w:rsidP="000823C4">
            <w:pPr>
              <w:keepNext/>
              <w:keepLines/>
              <w:widowControl w:val="0"/>
              <w:snapToGrid w:val="0"/>
              <w:rPr>
                <w:b/>
                <w:color w:val="000000"/>
                <w:szCs w:val="20"/>
                <w:lang w:val="sl-SI"/>
              </w:rPr>
            </w:pPr>
            <w:r>
              <w:rPr>
                <w:b/>
                <w:color w:val="000000"/>
                <w:szCs w:val="20"/>
                <w:lang w:val="sl-SI"/>
              </w:rPr>
              <w:t>Arnes, Tehnološki park 18</w:t>
            </w:r>
            <w:r w:rsidR="00BC336E">
              <w:rPr>
                <w:b/>
                <w:color w:val="000000"/>
                <w:szCs w:val="20"/>
                <w:lang w:val="sl-SI"/>
              </w:rPr>
              <w:t>, 1000 Ljubljana</w:t>
            </w:r>
          </w:p>
        </w:tc>
      </w:tr>
      <w:tr w:rsidR="00B63F74" w:rsidRPr="00577C7B">
        <w:trPr>
          <w:trHeight w:val="70"/>
        </w:trPr>
        <w:tc>
          <w:tcPr>
            <w:tcW w:w="3348" w:type="dxa"/>
            <w:tcBorders>
              <w:left w:val="single" w:sz="4" w:space="0" w:color="000000"/>
              <w:bottom w:val="single" w:sz="4" w:space="0" w:color="000000"/>
            </w:tcBorders>
            <w:shd w:val="clear" w:color="auto" w:fill="FAAA5A"/>
          </w:tcPr>
          <w:p w:rsidR="00B63F74" w:rsidRPr="00577C7B" w:rsidRDefault="00B63F74" w:rsidP="000823C4">
            <w:pPr>
              <w:pStyle w:val="Heading1"/>
              <w:keepNext/>
              <w:keepLines/>
              <w:widowControl w:val="0"/>
              <w:snapToGrid w:val="0"/>
              <w:rPr>
                <w:sz w:val="20"/>
                <w:szCs w:val="20"/>
              </w:rPr>
            </w:pPr>
            <w:r w:rsidRPr="00577C7B">
              <w:rPr>
                <w:sz w:val="20"/>
                <w:szCs w:val="20"/>
              </w:rPr>
              <w:t>Oznaka javnega naročila</w:t>
            </w:r>
          </w:p>
        </w:tc>
        <w:tc>
          <w:tcPr>
            <w:tcW w:w="5842" w:type="dxa"/>
            <w:tcBorders>
              <w:left w:val="single" w:sz="4" w:space="0" w:color="000000"/>
              <w:bottom w:val="single" w:sz="4" w:space="0" w:color="000000"/>
              <w:right w:val="single" w:sz="4" w:space="0" w:color="000000"/>
            </w:tcBorders>
            <w:shd w:val="clear" w:color="auto" w:fill="FADC8C"/>
            <w:vAlign w:val="center"/>
          </w:tcPr>
          <w:p w:rsidR="00B63F74" w:rsidRDefault="0084491A">
            <w:pPr>
              <w:keepNext/>
              <w:keepLines/>
              <w:widowControl w:val="0"/>
              <w:snapToGrid w:val="0"/>
              <w:rPr>
                <w:rFonts w:eastAsia="Arial Unicode MS"/>
                <w:color w:val="000000"/>
                <w:kern w:val="2"/>
                <w:szCs w:val="20"/>
              </w:rPr>
            </w:pPr>
            <w:r>
              <w:rPr>
                <w:b/>
                <w:color w:val="000000"/>
                <w:szCs w:val="20"/>
              </w:rPr>
              <w:t>Komunikacijske povezave 2016</w:t>
            </w:r>
            <w:r w:rsidR="00B63F74">
              <w:rPr>
                <w:b/>
                <w:color w:val="000000"/>
                <w:szCs w:val="20"/>
              </w:rPr>
              <w:t>-1</w:t>
            </w:r>
          </w:p>
        </w:tc>
      </w:tr>
      <w:tr w:rsidR="00B63F74" w:rsidRPr="0000432D">
        <w:trPr>
          <w:trHeight w:val="70"/>
        </w:trPr>
        <w:tc>
          <w:tcPr>
            <w:tcW w:w="3348" w:type="dxa"/>
            <w:tcBorders>
              <w:left w:val="single" w:sz="4" w:space="0" w:color="000000"/>
              <w:bottom w:val="single" w:sz="4" w:space="0" w:color="000000"/>
            </w:tcBorders>
            <w:shd w:val="clear" w:color="auto" w:fill="FAAA5A"/>
          </w:tcPr>
          <w:p w:rsidR="00B63F74" w:rsidRPr="00577C7B" w:rsidRDefault="00B63F74" w:rsidP="000823C4">
            <w:pPr>
              <w:pStyle w:val="Heading1"/>
              <w:keepNext/>
              <w:keepLines/>
              <w:widowControl w:val="0"/>
              <w:snapToGrid w:val="0"/>
              <w:rPr>
                <w:sz w:val="20"/>
                <w:szCs w:val="20"/>
              </w:rPr>
            </w:pPr>
            <w:r w:rsidRPr="00577C7B">
              <w:rPr>
                <w:sz w:val="20"/>
              </w:rPr>
              <w:t>Ime posla</w:t>
            </w:r>
          </w:p>
        </w:tc>
        <w:tc>
          <w:tcPr>
            <w:tcW w:w="5842" w:type="dxa"/>
            <w:tcBorders>
              <w:left w:val="single" w:sz="4" w:space="0" w:color="000000"/>
              <w:bottom w:val="single" w:sz="4" w:space="0" w:color="000000"/>
              <w:right w:val="single" w:sz="4" w:space="0" w:color="000000"/>
            </w:tcBorders>
            <w:shd w:val="clear" w:color="auto" w:fill="FADC8C"/>
            <w:vAlign w:val="center"/>
          </w:tcPr>
          <w:p w:rsidR="00B63F74" w:rsidRPr="0030718B" w:rsidRDefault="0084491A">
            <w:pPr>
              <w:keepNext/>
              <w:keepLines/>
              <w:widowControl w:val="0"/>
              <w:snapToGrid w:val="0"/>
              <w:rPr>
                <w:rFonts w:eastAsia="Arial Unicode MS"/>
                <w:b/>
                <w:color w:val="000000"/>
                <w:kern w:val="2"/>
                <w:sz w:val="18"/>
                <w:szCs w:val="18"/>
                <w:lang w:val="sl-SI"/>
              </w:rPr>
            </w:pPr>
            <w:r w:rsidRPr="0030718B">
              <w:rPr>
                <w:b/>
                <w:color w:val="000000"/>
                <w:sz w:val="18"/>
                <w:szCs w:val="18"/>
                <w:lang w:val="sl-SI"/>
              </w:rPr>
              <w:t>Zakup komunikacijskih povezav po Sloveniji 2016</w:t>
            </w:r>
            <w:r w:rsidR="00B63F74" w:rsidRPr="0030718B">
              <w:rPr>
                <w:b/>
                <w:color w:val="000000"/>
                <w:sz w:val="18"/>
                <w:szCs w:val="18"/>
                <w:lang w:val="sl-SI"/>
              </w:rPr>
              <w:t>-</w:t>
            </w:r>
            <w:r w:rsidR="00F23623" w:rsidRPr="0030718B">
              <w:rPr>
                <w:b/>
                <w:color w:val="000000"/>
                <w:sz w:val="18"/>
                <w:szCs w:val="18"/>
                <w:lang w:val="sl-SI"/>
              </w:rPr>
              <w:t>1</w:t>
            </w:r>
          </w:p>
        </w:tc>
      </w:tr>
      <w:tr w:rsidR="0050217A" w:rsidRPr="00577C7B">
        <w:trPr>
          <w:trHeight w:val="70"/>
        </w:trPr>
        <w:tc>
          <w:tcPr>
            <w:tcW w:w="3348" w:type="dxa"/>
            <w:tcBorders>
              <w:left w:val="single" w:sz="4" w:space="0" w:color="000000"/>
              <w:bottom w:val="single" w:sz="4" w:space="0" w:color="000000"/>
            </w:tcBorders>
            <w:shd w:val="clear" w:color="auto" w:fill="FAAA5A"/>
          </w:tcPr>
          <w:p w:rsidR="0050217A" w:rsidRPr="00577C7B" w:rsidRDefault="0050217A" w:rsidP="000823C4">
            <w:pPr>
              <w:pStyle w:val="Heading1"/>
              <w:keepNext/>
              <w:keepLines/>
              <w:widowControl w:val="0"/>
              <w:snapToGrid w:val="0"/>
              <w:rPr>
                <w:sz w:val="20"/>
                <w:szCs w:val="20"/>
              </w:rPr>
            </w:pPr>
            <w:r w:rsidRPr="00577C7B">
              <w:rPr>
                <w:sz w:val="20"/>
              </w:rPr>
              <w:t>Postopek</w:t>
            </w:r>
          </w:p>
        </w:tc>
        <w:tc>
          <w:tcPr>
            <w:tcW w:w="5842" w:type="dxa"/>
            <w:tcBorders>
              <w:left w:val="single" w:sz="4" w:space="0" w:color="000000"/>
              <w:bottom w:val="single" w:sz="4" w:space="0" w:color="000000"/>
              <w:right w:val="single" w:sz="4" w:space="0" w:color="000000"/>
            </w:tcBorders>
            <w:shd w:val="clear" w:color="auto" w:fill="FADC8C"/>
            <w:vAlign w:val="center"/>
          </w:tcPr>
          <w:p w:rsidR="0050217A" w:rsidRPr="00CB22D1" w:rsidRDefault="00821876" w:rsidP="000823C4">
            <w:pPr>
              <w:keepNext/>
              <w:keepLines/>
              <w:widowControl w:val="0"/>
              <w:snapToGrid w:val="0"/>
              <w:spacing w:before="120" w:after="120"/>
              <w:rPr>
                <w:b/>
                <w:color w:val="000000"/>
                <w:szCs w:val="20"/>
                <w:lang w:val="sl-SI"/>
              </w:rPr>
            </w:pPr>
            <w:r w:rsidRPr="00CB22D1">
              <w:rPr>
                <w:b/>
                <w:szCs w:val="20"/>
                <w:lang w:val="sl-SI"/>
              </w:rPr>
              <w:t>Odprti postopek</w:t>
            </w:r>
          </w:p>
        </w:tc>
      </w:tr>
      <w:tr w:rsidR="0050217A" w:rsidRPr="00577C7B" w:rsidTr="00D266E1">
        <w:trPr>
          <w:trHeight w:val="662"/>
        </w:trPr>
        <w:tc>
          <w:tcPr>
            <w:tcW w:w="3348" w:type="dxa"/>
            <w:tcBorders>
              <w:left w:val="single" w:sz="4" w:space="0" w:color="000000"/>
              <w:bottom w:val="single" w:sz="4" w:space="0" w:color="auto"/>
            </w:tcBorders>
            <w:shd w:val="clear" w:color="auto" w:fill="FAAA5A"/>
            <w:vAlign w:val="center"/>
          </w:tcPr>
          <w:p w:rsidR="0050217A" w:rsidRPr="00577C7B" w:rsidRDefault="0050217A" w:rsidP="000823C4">
            <w:pPr>
              <w:pStyle w:val="Heading1"/>
              <w:keepNext/>
              <w:keepLines/>
              <w:widowControl w:val="0"/>
              <w:snapToGrid w:val="0"/>
              <w:rPr>
                <w:bCs w:val="0"/>
                <w:sz w:val="20"/>
                <w:szCs w:val="20"/>
              </w:rPr>
            </w:pPr>
            <w:r w:rsidRPr="00577C7B">
              <w:rPr>
                <w:bCs w:val="0"/>
                <w:sz w:val="20"/>
                <w:szCs w:val="20"/>
              </w:rPr>
              <w:t>Podlaga (člen) po ZJN-2</w:t>
            </w:r>
          </w:p>
        </w:tc>
        <w:tc>
          <w:tcPr>
            <w:tcW w:w="5842" w:type="dxa"/>
            <w:tcBorders>
              <w:left w:val="single" w:sz="4" w:space="0" w:color="000000"/>
              <w:bottom w:val="single" w:sz="4" w:space="0" w:color="auto"/>
              <w:right w:val="single" w:sz="4" w:space="0" w:color="000000"/>
            </w:tcBorders>
            <w:shd w:val="clear" w:color="auto" w:fill="FADC8C"/>
            <w:vAlign w:val="center"/>
          </w:tcPr>
          <w:p w:rsidR="0050217A" w:rsidRPr="00577C7B" w:rsidRDefault="0030718B" w:rsidP="00CB22D1">
            <w:pPr>
              <w:keepNext/>
              <w:keepLines/>
              <w:widowControl w:val="0"/>
              <w:snapToGrid w:val="0"/>
              <w:spacing w:before="120" w:after="120"/>
              <w:rPr>
                <w:color w:val="000000"/>
                <w:szCs w:val="20"/>
                <w:lang w:val="sl-SI"/>
              </w:rPr>
            </w:pPr>
            <w:r>
              <w:rPr>
                <w:color w:val="000000"/>
                <w:szCs w:val="20"/>
                <w:lang w:val="sl-SI"/>
              </w:rPr>
              <w:t>40. člen ZJN-3</w:t>
            </w:r>
            <w:r w:rsidR="00CB22D1">
              <w:rPr>
                <w:color w:val="000000"/>
                <w:szCs w:val="20"/>
                <w:lang w:val="sl-SI"/>
              </w:rPr>
              <w:t xml:space="preserve"> </w:t>
            </w:r>
            <w:r w:rsidRPr="00583172">
              <w:rPr>
                <w:color w:val="000000"/>
                <w:szCs w:val="20"/>
                <w:lang w:val="sl-SI"/>
              </w:rPr>
              <w:t>(Uradni list RS, št.</w:t>
            </w:r>
            <w:r w:rsidRPr="00182DC0">
              <w:rPr>
                <w:color w:val="000000"/>
                <w:szCs w:val="20"/>
                <w:lang w:val="sl-SI"/>
              </w:rPr>
              <w:t>91/2015)</w:t>
            </w:r>
          </w:p>
        </w:tc>
      </w:tr>
      <w:tr w:rsidR="00784C13" w:rsidRPr="0000432D" w:rsidTr="00D266E1">
        <w:trPr>
          <w:trHeight w:val="74"/>
        </w:trPr>
        <w:tc>
          <w:tcPr>
            <w:tcW w:w="3348" w:type="dxa"/>
            <w:tcBorders>
              <w:top w:val="single" w:sz="4" w:space="0" w:color="auto"/>
              <w:left w:val="single" w:sz="4" w:space="0" w:color="auto"/>
              <w:bottom w:val="single" w:sz="4" w:space="0" w:color="auto"/>
              <w:right w:val="single" w:sz="4" w:space="0" w:color="auto"/>
            </w:tcBorders>
            <w:shd w:val="clear" w:color="auto" w:fill="FAAA5A"/>
            <w:vAlign w:val="center"/>
          </w:tcPr>
          <w:p w:rsidR="00784C13" w:rsidRPr="00577C7B" w:rsidRDefault="00821876" w:rsidP="000823C4">
            <w:pPr>
              <w:pStyle w:val="Heading1"/>
              <w:keepNext/>
              <w:keepLines/>
              <w:widowControl w:val="0"/>
              <w:snapToGrid w:val="0"/>
              <w:rPr>
                <w:bCs w:val="0"/>
                <w:sz w:val="20"/>
                <w:szCs w:val="20"/>
              </w:rPr>
            </w:pPr>
            <w:r>
              <w:rPr>
                <w:bCs w:val="0"/>
                <w:sz w:val="20"/>
                <w:szCs w:val="20"/>
              </w:rPr>
              <w:t>Predmet naročila</w:t>
            </w:r>
          </w:p>
        </w:tc>
        <w:tc>
          <w:tcPr>
            <w:tcW w:w="5842" w:type="dxa"/>
            <w:tcBorders>
              <w:top w:val="single" w:sz="4" w:space="0" w:color="auto"/>
              <w:left w:val="single" w:sz="4" w:space="0" w:color="auto"/>
              <w:bottom w:val="single" w:sz="4" w:space="0" w:color="auto"/>
              <w:right w:val="single" w:sz="4" w:space="0" w:color="auto"/>
            </w:tcBorders>
            <w:shd w:val="clear" w:color="auto" w:fill="FADC8C"/>
            <w:vAlign w:val="center"/>
          </w:tcPr>
          <w:p w:rsidR="00784C13" w:rsidRPr="00577C7B" w:rsidRDefault="0084491A" w:rsidP="00784C13">
            <w:pPr>
              <w:keepNext/>
              <w:keepLines/>
              <w:widowControl w:val="0"/>
              <w:snapToGrid w:val="0"/>
              <w:spacing w:before="120" w:after="120"/>
              <w:rPr>
                <w:color w:val="000000"/>
                <w:szCs w:val="20"/>
                <w:lang w:val="sl-SI"/>
              </w:rPr>
            </w:pPr>
            <w:r>
              <w:rPr>
                <w:color w:val="000000"/>
                <w:szCs w:val="20"/>
                <w:lang w:val="sl-SI"/>
              </w:rPr>
              <w:t>Zakup komunikacijskih povezav</w:t>
            </w:r>
            <w:r w:rsidR="00821876">
              <w:rPr>
                <w:color w:val="000000"/>
                <w:szCs w:val="20"/>
                <w:lang w:val="sl-SI"/>
              </w:rPr>
              <w:t xml:space="preserve"> po Sloveniji</w:t>
            </w:r>
          </w:p>
        </w:tc>
      </w:tr>
    </w:tbl>
    <w:p w:rsidR="0050217A" w:rsidRPr="00577C7B" w:rsidRDefault="0050217A" w:rsidP="000823C4">
      <w:pPr>
        <w:pStyle w:val="BodyText"/>
        <w:keepNext/>
        <w:keepLines/>
        <w:widowControl w:val="0"/>
      </w:pPr>
    </w:p>
    <w:p w:rsidR="0050217A" w:rsidRPr="00577C7B" w:rsidRDefault="0050217A" w:rsidP="000823C4">
      <w:pPr>
        <w:pStyle w:val="Heading1"/>
        <w:keepNext/>
        <w:keepLines/>
        <w:widowControl w:val="0"/>
        <w:snapToGrid w:val="0"/>
        <w:rPr>
          <w:sz w:val="20"/>
          <w:szCs w:val="20"/>
        </w:rPr>
      </w:pPr>
      <w:r w:rsidRPr="00577C7B">
        <w:rPr>
          <w:sz w:val="20"/>
          <w:szCs w:val="20"/>
        </w:rPr>
        <w:t>2. PREDMET JAVNEGA NAROČILA</w:t>
      </w:r>
    </w:p>
    <w:tbl>
      <w:tblPr>
        <w:tblW w:w="0" w:type="auto"/>
        <w:tblInd w:w="-5" w:type="dxa"/>
        <w:tblLayout w:type="fixed"/>
        <w:tblLook w:val="0000" w:firstRow="0" w:lastRow="0" w:firstColumn="0" w:lastColumn="0" w:noHBand="0" w:noVBand="0"/>
      </w:tblPr>
      <w:tblGrid>
        <w:gridCol w:w="2523"/>
        <w:gridCol w:w="6667"/>
      </w:tblGrid>
      <w:tr w:rsidR="0050217A" w:rsidRPr="00577C7B">
        <w:trPr>
          <w:trHeight w:val="470"/>
        </w:trPr>
        <w:tc>
          <w:tcPr>
            <w:tcW w:w="2523" w:type="dxa"/>
            <w:tcBorders>
              <w:top w:val="single" w:sz="4" w:space="0" w:color="auto"/>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sz w:val="20"/>
                <w:szCs w:val="20"/>
              </w:rPr>
            </w:pPr>
            <w:r w:rsidRPr="00577C7B">
              <w:rPr>
                <w:sz w:val="20"/>
                <w:szCs w:val="20"/>
              </w:rPr>
              <w:t>Vrsta</w:t>
            </w:r>
          </w:p>
        </w:tc>
        <w:tc>
          <w:tcPr>
            <w:tcW w:w="6667" w:type="dxa"/>
            <w:tcBorders>
              <w:top w:val="single" w:sz="4" w:space="0" w:color="auto"/>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rPr>
                <w:color w:val="000000"/>
                <w:szCs w:val="20"/>
                <w:lang w:val="sl-SI"/>
              </w:rPr>
            </w:pPr>
            <w:r w:rsidRPr="00577C7B">
              <w:rPr>
                <w:color w:val="000000"/>
                <w:szCs w:val="20"/>
                <w:lang w:val="sl-SI"/>
              </w:rPr>
              <w:t xml:space="preserve">Blago </w:t>
            </w:r>
            <w:r w:rsidRPr="00577C7B">
              <w:rPr>
                <w:color w:val="000000"/>
                <w:szCs w:val="20"/>
                <w:lang w:val="sl-SI"/>
              </w:rPr>
              <w:tab/>
            </w:r>
            <w:r w:rsidRPr="00577C7B">
              <w:rPr>
                <w:color w:val="000000"/>
                <w:szCs w:val="20"/>
                <w:lang w:val="sl-SI"/>
              </w:rPr>
              <w:tab/>
            </w:r>
            <w:r w:rsidR="00821876" w:rsidRPr="00577C7B">
              <w:rPr>
                <w:lang w:val="sl-SI"/>
              </w:rPr>
              <w:fldChar w:fldCharType="begin">
                <w:ffData>
                  <w:name w:val="unnamed0"/>
                  <w:enabled/>
                  <w:calcOnExit w:val="0"/>
                  <w:checkBox>
                    <w:size w:val="20"/>
                    <w:default w:val="0"/>
                  </w:checkBox>
                </w:ffData>
              </w:fldChar>
            </w:r>
            <w:r w:rsidR="00821876" w:rsidRPr="00577C7B">
              <w:rPr>
                <w:lang w:val="sl-SI"/>
              </w:rPr>
              <w:instrText xml:space="preserve"> FORMCHECKBOX </w:instrText>
            </w:r>
            <w:r w:rsidR="007F7A31">
              <w:rPr>
                <w:lang w:val="sl-SI"/>
              </w:rPr>
            </w:r>
            <w:r w:rsidR="007F7A31">
              <w:rPr>
                <w:lang w:val="sl-SI"/>
              </w:rPr>
              <w:fldChar w:fldCharType="separate"/>
            </w:r>
            <w:r w:rsidR="00821876" w:rsidRPr="00577C7B">
              <w:rPr>
                <w:lang w:val="sl-SI"/>
              </w:rPr>
              <w:fldChar w:fldCharType="end"/>
            </w:r>
          </w:p>
          <w:p w:rsidR="00821876" w:rsidRPr="00577C7B" w:rsidRDefault="0050217A" w:rsidP="00821876">
            <w:pPr>
              <w:keepNext/>
              <w:keepLines/>
              <w:widowControl w:val="0"/>
              <w:snapToGrid w:val="0"/>
              <w:spacing w:before="120" w:after="120"/>
              <w:rPr>
                <w:color w:val="000000"/>
                <w:szCs w:val="20"/>
                <w:lang w:val="sl-SI"/>
              </w:rPr>
            </w:pPr>
            <w:r w:rsidRPr="00577C7B">
              <w:rPr>
                <w:color w:val="000000"/>
                <w:szCs w:val="20"/>
                <w:lang w:val="sl-SI"/>
              </w:rPr>
              <w:t xml:space="preserve">Storitve </w:t>
            </w:r>
            <w:r w:rsidRPr="00577C7B">
              <w:rPr>
                <w:color w:val="000000"/>
                <w:szCs w:val="20"/>
                <w:lang w:val="sl-SI"/>
              </w:rPr>
              <w:tab/>
            </w:r>
            <w:r w:rsidR="00821876">
              <w:rPr>
                <w:lang w:val="sl-SI"/>
              </w:rPr>
              <w:fldChar w:fldCharType="begin">
                <w:ffData>
                  <w:name w:val="unnamed0"/>
                  <w:enabled/>
                  <w:calcOnExit w:val="0"/>
                  <w:checkBox>
                    <w:size w:val="20"/>
                    <w:default w:val="1"/>
                  </w:checkBox>
                </w:ffData>
              </w:fldChar>
            </w:r>
            <w:r w:rsidR="00821876">
              <w:rPr>
                <w:lang w:val="sl-SI"/>
              </w:rPr>
              <w:instrText xml:space="preserve"> FORMCHECKBOX </w:instrText>
            </w:r>
            <w:r w:rsidR="007F7A31">
              <w:rPr>
                <w:lang w:val="sl-SI"/>
              </w:rPr>
            </w:r>
            <w:r w:rsidR="007F7A31">
              <w:rPr>
                <w:lang w:val="sl-SI"/>
              </w:rPr>
              <w:fldChar w:fldCharType="separate"/>
            </w:r>
            <w:r w:rsidR="00821876">
              <w:rPr>
                <w:lang w:val="sl-SI"/>
              </w:rPr>
              <w:fldChar w:fldCharType="end"/>
            </w:r>
          </w:p>
          <w:p w:rsidR="0050217A" w:rsidRPr="00577C7B" w:rsidRDefault="0050217A" w:rsidP="000823C4">
            <w:pPr>
              <w:keepNext/>
              <w:keepLines/>
              <w:widowControl w:val="0"/>
              <w:snapToGrid w:val="0"/>
              <w:spacing w:before="120" w:after="120"/>
              <w:rPr>
                <w:color w:val="000000"/>
                <w:szCs w:val="20"/>
                <w:lang w:val="sl-SI"/>
              </w:rPr>
            </w:pPr>
            <w:r w:rsidRPr="00577C7B">
              <w:rPr>
                <w:color w:val="000000"/>
                <w:szCs w:val="20"/>
                <w:lang w:val="sl-SI"/>
              </w:rPr>
              <w:t>Gradnje</w:t>
            </w:r>
            <w:r w:rsidRPr="00577C7B">
              <w:rPr>
                <w:color w:val="000000"/>
                <w:szCs w:val="20"/>
                <w:lang w:val="sl-SI"/>
              </w:rPr>
              <w:tab/>
            </w:r>
            <w:r w:rsidRPr="00577C7B">
              <w:rPr>
                <w:lang w:val="sl-SI"/>
              </w:rPr>
              <w:fldChar w:fldCharType="begin">
                <w:ffData>
                  <w:name w:val="unnamed0"/>
                  <w:enabled/>
                  <w:calcOnExit w:val="0"/>
                  <w:checkBox>
                    <w:size w:val="20"/>
                    <w:default w:val="0"/>
                  </w:checkBox>
                </w:ffData>
              </w:fldChar>
            </w:r>
            <w:r w:rsidRPr="00577C7B">
              <w:rPr>
                <w:lang w:val="sl-SI"/>
              </w:rPr>
              <w:instrText xml:space="preserve"> FORMCHECKBOX </w:instrText>
            </w:r>
            <w:r w:rsidR="007F7A31">
              <w:rPr>
                <w:lang w:val="sl-SI"/>
              </w:rPr>
            </w:r>
            <w:r w:rsidR="007F7A31">
              <w:rPr>
                <w:lang w:val="sl-SI"/>
              </w:rPr>
              <w:fldChar w:fldCharType="separate"/>
            </w:r>
            <w:r w:rsidRPr="00577C7B">
              <w:rPr>
                <w:lang w:val="sl-SI"/>
              </w:rPr>
              <w:fldChar w:fldCharType="end"/>
            </w:r>
          </w:p>
        </w:tc>
      </w:tr>
      <w:tr w:rsidR="00794107" w:rsidRPr="00F85FEE">
        <w:trPr>
          <w:trHeight w:val="626"/>
        </w:trPr>
        <w:tc>
          <w:tcPr>
            <w:tcW w:w="2523" w:type="dxa"/>
            <w:tcBorders>
              <w:left w:val="single" w:sz="4" w:space="0" w:color="000000"/>
              <w:bottom w:val="single" w:sz="4" w:space="0" w:color="000000"/>
            </w:tcBorders>
            <w:shd w:val="clear" w:color="auto" w:fill="FAAA5A"/>
            <w:vAlign w:val="center"/>
          </w:tcPr>
          <w:p w:rsidR="00794107" w:rsidRPr="00577C7B" w:rsidRDefault="00794107" w:rsidP="000823C4">
            <w:pPr>
              <w:pStyle w:val="Heading1"/>
              <w:keepNext/>
              <w:keepLines/>
              <w:widowControl w:val="0"/>
              <w:snapToGrid w:val="0"/>
              <w:rPr>
                <w:sz w:val="20"/>
                <w:szCs w:val="20"/>
              </w:rPr>
            </w:pPr>
            <w:r w:rsidRPr="00794107">
              <w:rPr>
                <w:sz w:val="20"/>
                <w:szCs w:val="20"/>
              </w:rPr>
              <w:t>Ocenjena vrednost v € brez DDV</w:t>
            </w:r>
          </w:p>
        </w:tc>
        <w:tc>
          <w:tcPr>
            <w:tcW w:w="6667" w:type="dxa"/>
            <w:tcBorders>
              <w:left w:val="single" w:sz="4" w:space="0" w:color="000000"/>
              <w:bottom w:val="single" w:sz="4" w:space="0" w:color="000000"/>
              <w:right w:val="single" w:sz="4" w:space="0" w:color="000000"/>
            </w:tcBorders>
            <w:shd w:val="clear" w:color="auto" w:fill="FADC8C"/>
            <w:vAlign w:val="center"/>
          </w:tcPr>
          <w:p w:rsidR="00373ED4" w:rsidRDefault="0012131C" w:rsidP="007D4712">
            <w:pPr>
              <w:keepNext/>
              <w:keepLines/>
              <w:widowControl w:val="0"/>
              <w:snapToGrid w:val="0"/>
              <w:spacing w:before="120" w:after="120"/>
              <w:rPr>
                <w:color w:val="000000"/>
                <w:szCs w:val="20"/>
                <w:lang w:val="sl-SI"/>
              </w:rPr>
            </w:pPr>
            <w:r>
              <w:rPr>
                <w:color w:val="000000"/>
                <w:szCs w:val="20"/>
                <w:lang w:val="sl-SI"/>
              </w:rPr>
              <w:t xml:space="preserve">Spodaj so navedene ocenjene vrednosti posameznih sklopov. Ocenjena vrednost sklopa je sestavljena iz priključnine (enkratni strošek) in 48 mesečnih najemnin. </w:t>
            </w:r>
            <w:r w:rsidR="00FD3911">
              <w:rPr>
                <w:color w:val="000000"/>
                <w:szCs w:val="20"/>
                <w:lang w:val="sl-SI"/>
              </w:rPr>
              <w:br/>
            </w:r>
            <w:r w:rsidR="00D93803">
              <w:rPr>
                <w:color w:val="000000"/>
                <w:szCs w:val="20"/>
                <w:lang w:val="sl-SI"/>
              </w:rPr>
              <w:br/>
            </w:r>
            <w:r>
              <w:rPr>
                <w:color w:val="000000"/>
                <w:szCs w:val="20"/>
                <w:lang w:val="sl-SI"/>
              </w:rPr>
              <w:t>Priključnina lahko znaša največ</w:t>
            </w:r>
            <w:r w:rsidR="00D93803">
              <w:rPr>
                <w:color w:val="000000"/>
                <w:szCs w:val="20"/>
                <w:lang w:val="sl-SI"/>
              </w:rPr>
              <w:t xml:space="preserve"> 2000,00 EUR brez DDV za vsak</w:t>
            </w:r>
            <w:r>
              <w:rPr>
                <w:color w:val="000000"/>
                <w:szCs w:val="20"/>
                <w:lang w:val="sl-SI"/>
              </w:rPr>
              <w:t xml:space="preserve"> posamezn</w:t>
            </w:r>
            <w:r w:rsidR="00D93803">
              <w:rPr>
                <w:color w:val="000000"/>
                <w:szCs w:val="20"/>
                <w:lang w:val="sl-SI"/>
              </w:rPr>
              <w:t>i</w:t>
            </w:r>
            <w:r>
              <w:rPr>
                <w:color w:val="000000"/>
                <w:szCs w:val="20"/>
                <w:lang w:val="sl-SI"/>
              </w:rPr>
              <w:t xml:space="preserve"> sklop.</w:t>
            </w:r>
          </w:p>
          <w:p w:rsidR="00794107" w:rsidRPr="00F43C09" w:rsidRDefault="0084491A" w:rsidP="007D4712">
            <w:pPr>
              <w:keepNext/>
              <w:keepLines/>
              <w:widowControl w:val="0"/>
              <w:snapToGrid w:val="0"/>
              <w:spacing w:before="120" w:after="120"/>
              <w:rPr>
                <w:szCs w:val="20"/>
                <w:lang w:val="sl-SI"/>
              </w:rPr>
            </w:pPr>
            <w:r>
              <w:rPr>
                <w:color w:val="000000"/>
                <w:szCs w:val="20"/>
                <w:lang w:val="sl-SI"/>
              </w:rPr>
              <w:t>1</w:t>
            </w:r>
            <w:r w:rsidR="007D4712">
              <w:rPr>
                <w:color w:val="000000"/>
                <w:szCs w:val="20"/>
                <w:lang w:val="sl-SI"/>
              </w:rPr>
              <w:t xml:space="preserve">. sklop </w:t>
            </w:r>
            <w:r w:rsidR="00FB29E4">
              <w:rPr>
                <w:color w:val="000000"/>
                <w:szCs w:val="20"/>
                <w:lang w:val="sl-SI"/>
              </w:rPr>
              <w:t>(</w:t>
            </w:r>
            <w:r w:rsidR="00FB29E4" w:rsidRPr="00F43C09">
              <w:rPr>
                <w:szCs w:val="20"/>
                <w:lang w:val="sl-SI"/>
              </w:rPr>
              <w:t>Vipava)</w:t>
            </w:r>
            <w:r w:rsidR="0012131C" w:rsidRPr="00F43C09">
              <w:rPr>
                <w:szCs w:val="20"/>
                <w:lang w:val="sl-SI"/>
              </w:rPr>
              <w:t xml:space="preserve">: </w:t>
            </w:r>
            <w:r w:rsidR="008862BE" w:rsidRPr="00F43C09">
              <w:rPr>
                <w:rFonts w:ascii="Calibri" w:hAnsi="Calibri"/>
                <w:sz w:val="22"/>
                <w:lang w:val="sl-SI"/>
              </w:rPr>
              <w:t>2</w:t>
            </w:r>
            <w:r w:rsidR="00D93803" w:rsidRPr="00F43C09">
              <w:rPr>
                <w:rFonts w:ascii="Calibri" w:hAnsi="Calibri"/>
                <w:sz w:val="22"/>
                <w:lang w:val="sl-SI"/>
              </w:rPr>
              <w:t>4.000</w:t>
            </w:r>
            <w:r w:rsidR="008862BE" w:rsidRPr="00F43C09">
              <w:rPr>
                <w:rFonts w:ascii="Calibri" w:hAnsi="Calibri"/>
                <w:sz w:val="22"/>
                <w:lang w:val="sl-SI"/>
              </w:rPr>
              <w:t xml:space="preserve"> €</w:t>
            </w:r>
            <w:r w:rsidR="007D4712" w:rsidRPr="00F43C09">
              <w:rPr>
                <w:rFonts w:ascii="Calibri" w:hAnsi="Calibri"/>
                <w:sz w:val="22"/>
                <w:lang w:val="sl-SI"/>
              </w:rPr>
              <w:t>.</w:t>
            </w:r>
            <w:r w:rsidR="00373ED4" w:rsidRPr="00F43C09">
              <w:rPr>
                <w:rFonts w:ascii="Calibri" w:hAnsi="Calibri"/>
                <w:sz w:val="22"/>
                <w:lang w:val="sl-SI"/>
              </w:rPr>
              <w:t xml:space="preserve"> </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2. sklop </w:t>
            </w:r>
            <w:r w:rsidR="00FB29E4" w:rsidRPr="00F43C09">
              <w:rPr>
                <w:szCs w:val="20"/>
                <w:lang w:val="sl-SI"/>
              </w:rPr>
              <w:t>(Lendava)</w:t>
            </w:r>
            <w:r w:rsidR="0012131C" w:rsidRPr="00F43C09">
              <w:rPr>
                <w:szCs w:val="20"/>
                <w:lang w:val="sl-SI"/>
              </w:rPr>
              <w:t xml:space="preserve">: </w:t>
            </w:r>
            <w:r w:rsidR="008862BE" w:rsidRPr="00F43C09">
              <w:rPr>
                <w:rFonts w:ascii="Calibri" w:hAnsi="Calibri"/>
                <w:sz w:val="22"/>
                <w:lang w:val="sl-SI"/>
              </w:rPr>
              <w:t>67.</w:t>
            </w:r>
            <w:r w:rsidR="00D93803" w:rsidRPr="00F43C09">
              <w:rPr>
                <w:rFonts w:ascii="Calibri" w:hAnsi="Calibri"/>
                <w:sz w:val="22"/>
                <w:lang w:val="sl-SI"/>
              </w:rPr>
              <w:t>800</w:t>
            </w:r>
            <w:r w:rsidR="008862BE" w:rsidRPr="00F43C09">
              <w:rPr>
                <w:rFonts w:ascii="Calibri" w:hAnsi="Calibri"/>
                <w:sz w:val="22"/>
                <w:lang w:val="sl-SI"/>
              </w:rPr>
              <w:t xml:space="preserve">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3. sklop </w:t>
            </w:r>
            <w:r w:rsidR="00FB29E4" w:rsidRPr="00F43C09">
              <w:rPr>
                <w:szCs w:val="20"/>
                <w:lang w:val="sl-SI"/>
              </w:rPr>
              <w:t>(Črnomelj)</w:t>
            </w:r>
            <w:r w:rsidR="0012131C" w:rsidRPr="00F43C09">
              <w:rPr>
                <w:szCs w:val="20"/>
                <w:lang w:val="sl-SI"/>
              </w:rPr>
              <w:t>:</w:t>
            </w:r>
            <w:r w:rsidR="008862BE" w:rsidRPr="00F43C09">
              <w:rPr>
                <w:rFonts w:ascii="Calibri" w:hAnsi="Calibri"/>
                <w:sz w:val="22"/>
                <w:lang w:val="sl-SI"/>
              </w:rPr>
              <w:t>78.</w:t>
            </w:r>
            <w:r w:rsidR="00D93803" w:rsidRPr="00F43C09">
              <w:rPr>
                <w:rFonts w:ascii="Calibri" w:hAnsi="Calibri"/>
                <w:sz w:val="22"/>
                <w:lang w:val="sl-SI"/>
              </w:rPr>
              <w:t>700</w:t>
            </w:r>
            <w:r w:rsidR="008862BE" w:rsidRPr="00F43C09">
              <w:rPr>
                <w:rFonts w:ascii="Calibri" w:hAnsi="Calibri"/>
                <w:sz w:val="22"/>
                <w:lang w:val="sl-SI"/>
              </w:rPr>
              <w:t xml:space="preserve">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4. sklop </w:t>
            </w:r>
            <w:r w:rsidR="00FB29E4" w:rsidRPr="00F43C09">
              <w:rPr>
                <w:szCs w:val="20"/>
                <w:lang w:val="sl-SI"/>
              </w:rPr>
              <w:t>(Brežice)</w:t>
            </w:r>
            <w:r w:rsidR="0012131C" w:rsidRPr="00F43C09">
              <w:rPr>
                <w:szCs w:val="20"/>
                <w:lang w:val="sl-SI"/>
              </w:rPr>
              <w:t xml:space="preserve">: </w:t>
            </w:r>
            <w:r w:rsidR="008862BE" w:rsidRPr="00F43C09">
              <w:rPr>
                <w:rFonts w:ascii="Calibri" w:hAnsi="Calibri"/>
                <w:sz w:val="22"/>
                <w:lang w:val="sl-SI"/>
              </w:rPr>
              <w:t>5</w:t>
            </w:r>
            <w:r w:rsidR="00D93803" w:rsidRPr="00F43C09">
              <w:rPr>
                <w:rFonts w:ascii="Calibri" w:hAnsi="Calibri"/>
                <w:sz w:val="22"/>
                <w:lang w:val="sl-SI"/>
              </w:rPr>
              <w:t>6</w:t>
            </w:r>
            <w:r w:rsidR="008862BE" w:rsidRPr="00F43C09">
              <w:rPr>
                <w:rFonts w:ascii="Calibri" w:hAnsi="Calibri"/>
                <w:sz w:val="22"/>
                <w:lang w:val="sl-SI"/>
              </w:rPr>
              <w:t>.8</w:t>
            </w:r>
            <w:r w:rsidR="00D93803" w:rsidRPr="00F43C09">
              <w:rPr>
                <w:rFonts w:ascii="Calibri" w:hAnsi="Calibri"/>
                <w:sz w:val="22"/>
                <w:lang w:val="sl-SI"/>
              </w:rPr>
              <w:t>0</w:t>
            </w:r>
            <w:r w:rsidR="008862BE" w:rsidRPr="00F43C09">
              <w:rPr>
                <w:rFonts w:ascii="Calibri" w:hAnsi="Calibri"/>
                <w:sz w:val="22"/>
                <w:lang w:val="sl-SI"/>
              </w:rPr>
              <w:t>0 €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5. sklop </w:t>
            </w:r>
            <w:r w:rsidR="00FB29E4" w:rsidRPr="00F43C09">
              <w:rPr>
                <w:szCs w:val="20"/>
                <w:lang w:val="sl-SI"/>
              </w:rPr>
              <w:t>(Slovenske Konjice)</w:t>
            </w:r>
            <w:r w:rsidR="0012131C" w:rsidRPr="00F43C09">
              <w:rPr>
                <w:szCs w:val="20"/>
                <w:lang w:val="sl-SI"/>
              </w:rPr>
              <w:t xml:space="preserve">: </w:t>
            </w:r>
            <w:r w:rsidR="008862BE" w:rsidRPr="00F43C09">
              <w:rPr>
                <w:rFonts w:ascii="Calibri" w:hAnsi="Calibri"/>
                <w:sz w:val="22"/>
                <w:lang w:val="sl-SI"/>
              </w:rPr>
              <w:t>16.400 €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6. sklop </w:t>
            </w:r>
            <w:r w:rsidR="0012131C" w:rsidRPr="00F43C09">
              <w:rPr>
                <w:szCs w:val="20"/>
                <w:lang w:val="sl-SI"/>
              </w:rPr>
              <w:t>(Ruše):</w:t>
            </w:r>
            <w:r w:rsidRPr="00F43C09">
              <w:rPr>
                <w:szCs w:val="20"/>
                <w:lang w:val="sl-SI"/>
              </w:rPr>
              <w:t xml:space="preserve"> </w:t>
            </w:r>
            <w:r w:rsidR="008862BE" w:rsidRPr="00F43C09">
              <w:rPr>
                <w:rFonts w:ascii="Calibri" w:hAnsi="Calibri"/>
                <w:sz w:val="22"/>
                <w:lang w:val="sl-SI"/>
              </w:rPr>
              <w:t>45.</w:t>
            </w:r>
            <w:r w:rsidR="00D93803" w:rsidRPr="00F43C09">
              <w:rPr>
                <w:rFonts w:ascii="Calibri" w:hAnsi="Calibri"/>
                <w:sz w:val="22"/>
                <w:lang w:val="sl-SI"/>
              </w:rPr>
              <w:t>900</w:t>
            </w:r>
            <w:r w:rsidR="008862BE" w:rsidRPr="00F43C09">
              <w:rPr>
                <w:rFonts w:ascii="Calibri" w:hAnsi="Calibri"/>
                <w:sz w:val="22"/>
                <w:lang w:val="sl-SI"/>
              </w:rPr>
              <w:t xml:space="preserve">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7. sklop </w:t>
            </w:r>
            <w:r w:rsidR="00FB29E4" w:rsidRPr="00F43C09">
              <w:rPr>
                <w:szCs w:val="20"/>
                <w:lang w:val="sl-SI"/>
              </w:rPr>
              <w:t>(Radovljica)</w:t>
            </w:r>
            <w:r w:rsidR="0012131C" w:rsidRPr="00F43C09">
              <w:rPr>
                <w:szCs w:val="20"/>
                <w:lang w:val="sl-SI"/>
              </w:rPr>
              <w:t>:</w:t>
            </w:r>
            <w:r w:rsidR="008862BE" w:rsidRPr="00F43C09">
              <w:rPr>
                <w:rFonts w:ascii="Calibri" w:hAnsi="Calibri"/>
                <w:sz w:val="22"/>
                <w:lang w:val="sl-SI"/>
              </w:rPr>
              <w:t>16.400 €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8. sklop </w:t>
            </w:r>
            <w:r w:rsidR="00FB29E4" w:rsidRPr="00F43C09">
              <w:rPr>
                <w:szCs w:val="20"/>
                <w:lang w:val="sl-SI"/>
              </w:rPr>
              <w:t>(Logatec)</w:t>
            </w:r>
            <w:r w:rsidR="0012131C" w:rsidRPr="00F43C09">
              <w:rPr>
                <w:szCs w:val="20"/>
                <w:lang w:val="sl-SI"/>
              </w:rPr>
              <w:t xml:space="preserve">: </w:t>
            </w:r>
            <w:r w:rsidR="008862BE" w:rsidRPr="00F43C09">
              <w:rPr>
                <w:rFonts w:ascii="Calibri" w:hAnsi="Calibri"/>
                <w:sz w:val="22"/>
                <w:lang w:val="sl-SI"/>
              </w:rPr>
              <w:t>67.</w:t>
            </w:r>
            <w:r w:rsidR="00D93803" w:rsidRPr="00F43C09">
              <w:rPr>
                <w:rFonts w:ascii="Calibri" w:hAnsi="Calibri"/>
                <w:sz w:val="22"/>
                <w:lang w:val="sl-SI"/>
              </w:rPr>
              <w:t>800</w:t>
            </w:r>
            <w:r w:rsidR="008862BE" w:rsidRPr="00F43C09">
              <w:rPr>
                <w:rFonts w:ascii="Calibri" w:hAnsi="Calibri"/>
                <w:sz w:val="22"/>
                <w:lang w:val="sl-SI"/>
              </w:rPr>
              <w:t xml:space="preserve">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9. sklop </w:t>
            </w:r>
            <w:r w:rsidR="00FB29E4" w:rsidRPr="00F43C09">
              <w:rPr>
                <w:szCs w:val="20"/>
                <w:lang w:val="sl-SI"/>
              </w:rPr>
              <w:t>(Škofja Loka)</w:t>
            </w:r>
            <w:r w:rsidR="0012131C" w:rsidRPr="00F43C09">
              <w:rPr>
                <w:szCs w:val="20"/>
                <w:lang w:val="sl-SI"/>
              </w:rPr>
              <w:t xml:space="preserve">: </w:t>
            </w:r>
            <w:r w:rsidR="008862BE" w:rsidRPr="00F43C09">
              <w:rPr>
                <w:rFonts w:ascii="Calibri" w:hAnsi="Calibri"/>
                <w:sz w:val="22"/>
                <w:lang w:val="sl-SI"/>
              </w:rPr>
              <w:t>56.8</w:t>
            </w:r>
            <w:r w:rsidR="00D93803" w:rsidRPr="00F43C09">
              <w:rPr>
                <w:rFonts w:ascii="Calibri" w:hAnsi="Calibri"/>
                <w:sz w:val="22"/>
                <w:lang w:val="sl-SI"/>
              </w:rPr>
              <w:t>0</w:t>
            </w:r>
            <w:r w:rsidR="008862BE" w:rsidRPr="00F43C09">
              <w:rPr>
                <w:rFonts w:ascii="Calibri" w:hAnsi="Calibri"/>
                <w:sz w:val="22"/>
                <w:lang w:val="sl-SI"/>
              </w:rPr>
              <w:t>0 €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10. sklop </w:t>
            </w:r>
            <w:r w:rsidR="00FB29E4" w:rsidRPr="00F43C09">
              <w:rPr>
                <w:szCs w:val="20"/>
                <w:lang w:val="sl-SI"/>
              </w:rPr>
              <w:t>(Idrija)</w:t>
            </w:r>
            <w:r w:rsidR="0012131C" w:rsidRPr="00F43C09">
              <w:rPr>
                <w:szCs w:val="20"/>
                <w:lang w:val="sl-SI"/>
              </w:rPr>
              <w:t>:</w:t>
            </w:r>
            <w:r w:rsidRPr="00F43C09">
              <w:rPr>
                <w:szCs w:val="20"/>
                <w:lang w:val="sl-SI"/>
              </w:rPr>
              <w:t xml:space="preserve"> </w:t>
            </w:r>
            <w:r w:rsidR="008862BE" w:rsidRPr="00F43C09">
              <w:rPr>
                <w:rFonts w:ascii="Calibri" w:hAnsi="Calibri"/>
                <w:sz w:val="22"/>
                <w:lang w:val="sl-SI"/>
              </w:rPr>
              <w:t>11</w:t>
            </w:r>
            <w:r w:rsidR="00D93803" w:rsidRPr="00F43C09">
              <w:rPr>
                <w:rFonts w:ascii="Calibri" w:hAnsi="Calibri"/>
                <w:sz w:val="22"/>
                <w:lang w:val="sl-SI"/>
              </w:rPr>
              <w:t>1</w:t>
            </w:r>
            <w:r w:rsidR="008862BE" w:rsidRPr="00F43C09">
              <w:rPr>
                <w:rFonts w:ascii="Calibri" w:hAnsi="Calibri"/>
                <w:sz w:val="22"/>
                <w:lang w:val="sl-SI"/>
              </w:rPr>
              <w:t>.6</w:t>
            </w:r>
            <w:r w:rsidR="00D93803" w:rsidRPr="00F43C09">
              <w:rPr>
                <w:rFonts w:ascii="Calibri" w:hAnsi="Calibri"/>
                <w:sz w:val="22"/>
                <w:lang w:val="sl-SI"/>
              </w:rPr>
              <w:t>00</w:t>
            </w:r>
            <w:r w:rsidR="008862BE" w:rsidRPr="00F43C09">
              <w:rPr>
                <w:rFonts w:ascii="Calibri" w:hAnsi="Calibri"/>
                <w:sz w:val="22"/>
                <w:lang w:val="sl-SI"/>
              </w:rPr>
              <w:t xml:space="preserve">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11. sklop </w:t>
            </w:r>
            <w:r w:rsidR="00FB29E4" w:rsidRPr="00F43C09">
              <w:rPr>
                <w:szCs w:val="20"/>
                <w:lang w:val="sl-SI"/>
              </w:rPr>
              <w:t>(Litija)</w:t>
            </w:r>
            <w:r w:rsidR="0012131C" w:rsidRPr="00F43C09">
              <w:rPr>
                <w:szCs w:val="20"/>
                <w:lang w:val="sl-SI"/>
              </w:rPr>
              <w:t xml:space="preserve">: </w:t>
            </w:r>
            <w:r w:rsidR="008862BE" w:rsidRPr="00F43C09">
              <w:rPr>
                <w:rFonts w:ascii="Calibri" w:hAnsi="Calibri"/>
                <w:sz w:val="22"/>
                <w:lang w:val="sl-SI"/>
              </w:rPr>
              <w:t>100.</w:t>
            </w:r>
            <w:r w:rsidR="00D93803" w:rsidRPr="00F43C09">
              <w:rPr>
                <w:rFonts w:ascii="Calibri" w:hAnsi="Calibri"/>
                <w:sz w:val="22"/>
                <w:lang w:val="sl-SI"/>
              </w:rPr>
              <w:t>700</w:t>
            </w:r>
            <w:r w:rsidR="008862BE" w:rsidRPr="00F43C09">
              <w:rPr>
                <w:rFonts w:ascii="Calibri" w:hAnsi="Calibri"/>
                <w:sz w:val="22"/>
                <w:lang w:val="sl-SI"/>
              </w:rPr>
              <w:t xml:space="preserve">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12. sklop </w:t>
            </w:r>
            <w:r w:rsidR="0012131C" w:rsidRPr="00F43C09">
              <w:rPr>
                <w:szCs w:val="20"/>
                <w:lang w:val="sl-SI"/>
              </w:rPr>
              <w:t>(Rogaška Slatina):</w:t>
            </w:r>
            <w:r w:rsidRPr="00F43C09">
              <w:rPr>
                <w:szCs w:val="20"/>
                <w:lang w:val="sl-SI"/>
              </w:rPr>
              <w:t xml:space="preserve"> </w:t>
            </w:r>
            <w:r w:rsidR="008862BE" w:rsidRPr="00F43C09">
              <w:rPr>
                <w:rFonts w:ascii="Calibri" w:hAnsi="Calibri"/>
                <w:sz w:val="22"/>
                <w:lang w:val="sl-SI"/>
              </w:rPr>
              <w:t>16.400 €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13. sklop </w:t>
            </w:r>
            <w:r w:rsidR="00FB29E4" w:rsidRPr="00F43C09">
              <w:rPr>
                <w:szCs w:val="20"/>
                <w:lang w:val="sl-SI"/>
              </w:rPr>
              <w:t>(Laško)</w:t>
            </w:r>
            <w:r w:rsidR="0012131C" w:rsidRPr="00F43C09">
              <w:rPr>
                <w:szCs w:val="20"/>
                <w:lang w:val="sl-SI"/>
              </w:rPr>
              <w:t xml:space="preserve">: </w:t>
            </w:r>
            <w:r w:rsidR="008862BE" w:rsidRPr="00F43C09">
              <w:rPr>
                <w:rFonts w:ascii="Calibri" w:hAnsi="Calibri"/>
                <w:sz w:val="22"/>
                <w:lang w:val="sl-SI"/>
              </w:rPr>
              <w:t>1</w:t>
            </w:r>
            <w:r w:rsidR="00D93803" w:rsidRPr="00F43C09">
              <w:rPr>
                <w:rFonts w:ascii="Calibri" w:hAnsi="Calibri"/>
                <w:sz w:val="22"/>
                <w:lang w:val="sl-SI"/>
              </w:rPr>
              <w:t>6</w:t>
            </w:r>
            <w:r w:rsidR="008862BE" w:rsidRPr="00F43C09">
              <w:rPr>
                <w:rFonts w:ascii="Calibri" w:hAnsi="Calibri"/>
                <w:sz w:val="22"/>
                <w:lang w:val="sl-SI"/>
              </w:rPr>
              <w:t>.400 €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14. sklop </w:t>
            </w:r>
            <w:r w:rsidR="00FB29E4" w:rsidRPr="00F43C09">
              <w:rPr>
                <w:szCs w:val="20"/>
                <w:lang w:val="sl-SI"/>
              </w:rPr>
              <w:t>(Šentjur pri Celju)</w:t>
            </w:r>
            <w:r w:rsidR="0012131C" w:rsidRPr="00F43C09">
              <w:rPr>
                <w:szCs w:val="20"/>
                <w:lang w:val="sl-SI"/>
              </w:rPr>
              <w:t xml:space="preserve">: </w:t>
            </w:r>
            <w:r w:rsidR="008862BE" w:rsidRPr="00F43C09">
              <w:rPr>
                <w:rFonts w:ascii="Calibri" w:hAnsi="Calibri"/>
                <w:sz w:val="22"/>
                <w:lang w:val="sl-SI"/>
              </w:rPr>
              <w:t>45.8</w:t>
            </w:r>
            <w:r w:rsidR="00D93803" w:rsidRPr="00F43C09">
              <w:rPr>
                <w:rFonts w:ascii="Calibri" w:hAnsi="Calibri"/>
                <w:sz w:val="22"/>
                <w:lang w:val="sl-SI"/>
              </w:rPr>
              <w:t>00</w:t>
            </w:r>
            <w:r w:rsidR="008862BE" w:rsidRPr="00F43C09">
              <w:rPr>
                <w:rFonts w:ascii="Calibri" w:hAnsi="Calibri"/>
                <w:sz w:val="22"/>
                <w:lang w:val="sl-SI"/>
              </w:rPr>
              <w:t xml:space="preserve">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lastRenderedPageBreak/>
              <w:t>15. sklop</w:t>
            </w:r>
            <w:r w:rsidR="00FB29E4" w:rsidRPr="00F43C09">
              <w:rPr>
                <w:szCs w:val="20"/>
                <w:lang w:val="sl-SI"/>
              </w:rPr>
              <w:t xml:space="preserve"> (Zagorje ob Savi)</w:t>
            </w:r>
            <w:r w:rsidR="0012131C" w:rsidRPr="00F43C09">
              <w:rPr>
                <w:szCs w:val="20"/>
                <w:lang w:val="sl-SI"/>
              </w:rPr>
              <w:t xml:space="preserve">: </w:t>
            </w:r>
            <w:r w:rsidR="008862BE" w:rsidRPr="00F43C09">
              <w:rPr>
                <w:rFonts w:ascii="Calibri" w:hAnsi="Calibri"/>
                <w:sz w:val="22"/>
                <w:lang w:val="sl-SI"/>
              </w:rPr>
              <w:t>3</w:t>
            </w:r>
            <w:r w:rsidR="00D93803" w:rsidRPr="00F43C09">
              <w:rPr>
                <w:rFonts w:ascii="Calibri" w:hAnsi="Calibri"/>
                <w:sz w:val="22"/>
                <w:lang w:val="sl-SI"/>
              </w:rPr>
              <w:t>4</w:t>
            </w:r>
            <w:r w:rsidR="008862BE" w:rsidRPr="00F43C09">
              <w:rPr>
                <w:rFonts w:ascii="Calibri" w:hAnsi="Calibri"/>
                <w:sz w:val="22"/>
                <w:lang w:val="sl-SI"/>
              </w:rPr>
              <w:t>.</w:t>
            </w:r>
            <w:r w:rsidR="00D93803" w:rsidRPr="00F43C09">
              <w:rPr>
                <w:rFonts w:ascii="Calibri" w:hAnsi="Calibri"/>
                <w:sz w:val="22"/>
                <w:lang w:val="sl-SI"/>
              </w:rPr>
              <w:t>900</w:t>
            </w:r>
            <w:r w:rsidR="008862BE" w:rsidRPr="00F43C09">
              <w:rPr>
                <w:rFonts w:ascii="Calibri" w:hAnsi="Calibri"/>
                <w:sz w:val="22"/>
                <w:lang w:val="sl-SI"/>
              </w:rPr>
              <w:t xml:space="preserve">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16. sklop </w:t>
            </w:r>
            <w:r w:rsidR="00FB29E4" w:rsidRPr="00F43C09">
              <w:rPr>
                <w:szCs w:val="20"/>
                <w:lang w:val="sl-SI"/>
              </w:rPr>
              <w:t>(Grosuplje)</w:t>
            </w:r>
            <w:r w:rsidR="0012131C" w:rsidRPr="00F43C09">
              <w:rPr>
                <w:szCs w:val="20"/>
                <w:lang w:val="sl-SI"/>
              </w:rPr>
              <w:t xml:space="preserve">: </w:t>
            </w:r>
            <w:r w:rsidR="008862BE" w:rsidRPr="00F43C09">
              <w:rPr>
                <w:rFonts w:ascii="Calibri" w:hAnsi="Calibri"/>
                <w:sz w:val="22"/>
                <w:lang w:val="sl-SI"/>
              </w:rPr>
              <w:t>16.400 €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17. sklop </w:t>
            </w:r>
            <w:r w:rsidR="00FB29E4" w:rsidRPr="00F43C09">
              <w:rPr>
                <w:szCs w:val="20"/>
                <w:lang w:val="sl-SI"/>
              </w:rPr>
              <w:t>(Domžale)</w:t>
            </w:r>
            <w:r w:rsidR="0012131C" w:rsidRPr="00F43C09">
              <w:rPr>
                <w:szCs w:val="20"/>
                <w:lang w:val="sl-SI"/>
              </w:rPr>
              <w:t>:</w:t>
            </w:r>
            <w:r w:rsidRPr="00F43C09">
              <w:rPr>
                <w:szCs w:val="20"/>
                <w:lang w:val="sl-SI"/>
              </w:rPr>
              <w:t xml:space="preserve"> </w:t>
            </w:r>
            <w:r w:rsidR="008862BE" w:rsidRPr="00F43C09">
              <w:rPr>
                <w:rFonts w:ascii="Calibri" w:hAnsi="Calibri"/>
                <w:sz w:val="22"/>
                <w:lang w:val="sl-SI"/>
              </w:rPr>
              <w:t>34.</w:t>
            </w:r>
            <w:r w:rsidR="00D93803" w:rsidRPr="00F43C09">
              <w:rPr>
                <w:rFonts w:ascii="Calibri" w:hAnsi="Calibri"/>
                <w:sz w:val="22"/>
                <w:lang w:val="sl-SI"/>
              </w:rPr>
              <w:t>900</w:t>
            </w:r>
            <w:r w:rsidR="008862BE" w:rsidRPr="00F43C09">
              <w:rPr>
                <w:rFonts w:ascii="Calibri" w:hAnsi="Calibri"/>
                <w:sz w:val="22"/>
                <w:lang w:val="sl-SI"/>
              </w:rPr>
              <w:t xml:space="preserve"> €</w:t>
            </w:r>
            <w:r w:rsidRPr="00F43C09">
              <w:rPr>
                <w:rFonts w:ascii="Calibri" w:hAnsi="Calibri"/>
                <w:sz w:val="22"/>
                <w:lang w:val="sl-SI"/>
              </w:rPr>
              <w:t>.</w:t>
            </w:r>
          </w:p>
          <w:p w:rsidR="0084491A" w:rsidRPr="00F43C09" w:rsidRDefault="0084491A" w:rsidP="0084491A">
            <w:pPr>
              <w:keepNext/>
              <w:keepLines/>
              <w:widowControl w:val="0"/>
              <w:snapToGrid w:val="0"/>
              <w:spacing w:before="120" w:after="120"/>
              <w:rPr>
                <w:rFonts w:ascii="Calibri" w:hAnsi="Calibri"/>
                <w:sz w:val="22"/>
                <w:lang w:val="sl-SI"/>
              </w:rPr>
            </w:pPr>
            <w:r w:rsidRPr="00F43C09">
              <w:rPr>
                <w:szCs w:val="20"/>
                <w:lang w:val="sl-SI"/>
              </w:rPr>
              <w:t xml:space="preserve">18. sklop </w:t>
            </w:r>
            <w:r w:rsidR="00FB29E4" w:rsidRPr="00F43C09">
              <w:rPr>
                <w:szCs w:val="20"/>
                <w:lang w:val="sl-SI"/>
              </w:rPr>
              <w:t>(TPL-IJS)</w:t>
            </w:r>
            <w:r w:rsidR="0012131C" w:rsidRPr="00F43C09">
              <w:rPr>
                <w:szCs w:val="20"/>
                <w:lang w:val="sl-SI"/>
              </w:rPr>
              <w:t xml:space="preserve">: </w:t>
            </w:r>
            <w:r w:rsidR="008862BE" w:rsidRPr="00F43C09">
              <w:rPr>
                <w:rFonts w:ascii="Calibri" w:hAnsi="Calibri"/>
                <w:sz w:val="22"/>
                <w:lang w:val="sl-SI"/>
              </w:rPr>
              <w:t>23.9</w:t>
            </w:r>
            <w:r w:rsidR="00D93803" w:rsidRPr="00F43C09">
              <w:rPr>
                <w:rFonts w:ascii="Calibri" w:hAnsi="Calibri"/>
                <w:sz w:val="22"/>
                <w:lang w:val="sl-SI"/>
              </w:rPr>
              <w:t>00</w:t>
            </w:r>
            <w:r w:rsidR="008862BE" w:rsidRPr="00F43C09">
              <w:rPr>
                <w:rFonts w:ascii="Calibri" w:hAnsi="Calibri"/>
                <w:sz w:val="22"/>
                <w:lang w:val="sl-SI"/>
              </w:rPr>
              <w:t xml:space="preserve"> €</w:t>
            </w:r>
            <w:r w:rsidRPr="00F43C09">
              <w:rPr>
                <w:rFonts w:ascii="Calibri" w:hAnsi="Calibri"/>
                <w:sz w:val="22"/>
                <w:lang w:val="sl-SI"/>
              </w:rPr>
              <w:t>.</w:t>
            </w:r>
          </w:p>
          <w:p w:rsidR="0012131C" w:rsidRPr="0012131C" w:rsidRDefault="0084491A" w:rsidP="007D4712">
            <w:pPr>
              <w:keepNext/>
              <w:keepLines/>
              <w:widowControl w:val="0"/>
              <w:snapToGrid w:val="0"/>
              <w:spacing w:before="120" w:after="120"/>
              <w:rPr>
                <w:rFonts w:ascii="Calibri" w:hAnsi="Calibri"/>
                <w:color w:val="000000"/>
                <w:sz w:val="22"/>
                <w:lang w:val="sl-SI"/>
              </w:rPr>
            </w:pPr>
            <w:r w:rsidRPr="00F43C09">
              <w:rPr>
                <w:szCs w:val="20"/>
                <w:lang w:val="sl-SI"/>
              </w:rPr>
              <w:t xml:space="preserve">19. sklop </w:t>
            </w:r>
            <w:r w:rsidR="00FB29E4" w:rsidRPr="00F43C09">
              <w:rPr>
                <w:szCs w:val="20"/>
                <w:lang w:val="sl-SI"/>
              </w:rPr>
              <w:t>(MIZŠ-ZRSŠ)</w:t>
            </w:r>
            <w:r w:rsidR="0012131C" w:rsidRPr="00F43C09">
              <w:rPr>
                <w:szCs w:val="20"/>
                <w:lang w:val="sl-SI"/>
              </w:rPr>
              <w:t xml:space="preserve">: </w:t>
            </w:r>
            <w:r w:rsidR="008862BE" w:rsidRPr="00F43C09">
              <w:rPr>
                <w:rFonts w:ascii="Calibri" w:hAnsi="Calibri"/>
                <w:sz w:val="22"/>
                <w:lang w:val="sl-SI"/>
              </w:rPr>
              <w:t>16.400 €</w:t>
            </w:r>
            <w:r w:rsidRPr="00F43C09">
              <w:rPr>
                <w:rFonts w:ascii="Calibri" w:hAnsi="Calibri"/>
                <w:sz w:val="22"/>
                <w:lang w:val="sl-SI"/>
              </w:rPr>
              <w:t>.</w:t>
            </w:r>
          </w:p>
        </w:tc>
      </w:tr>
      <w:tr w:rsidR="006C4EB9" w:rsidRPr="007D4712">
        <w:trPr>
          <w:trHeight w:val="626"/>
        </w:trPr>
        <w:tc>
          <w:tcPr>
            <w:tcW w:w="2523" w:type="dxa"/>
            <w:tcBorders>
              <w:left w:val="single" w:sz="4" w:space="0" w:color="000000"/>
              <w:bottom w:val="single" w:sz="4" w:space="0" w:color="000000"/>
            </w:tcBorders>
            <w:shd w:val="clear" w:color="auto" w:fill="FAAA5A"/>
            <w:vAlign w:val="center"/>
          </w:tcPr>
          <w:p w:rsidR="006C4EB9" w:rsidRPr="00577C7B" w:rsidRDefault="006C4EB9" w:rsidP="000823C4">
            <w:pPr>
              <w:pStyle w:val="Heading1"/>
              <w:keepNext/>
              <w:keepLines/>
              <w:widowControl w:val="0"/>
              <w:snapToGrid w:val="0"/>
              <w:rPr>
                <w:sz w:val="20"/>
                <w:szCs w:val="20"/>
              </w:rPr>
            </w:pPr>
            <w:r w:rsidRPr="00577C7B">
              <w:rPr>
                <w:sz w:val="20"/>
                <w:szCs w:val="20"/>
              </w:rPr>
              <w:lastRenderedPageBreak/>
              <w:t>Sofinanciranje EU</w:t>
            </w:r>
          </w:p>
        </w:tc>
        <w:tc>
          <w:tcPr>
            <w:tcW w:w="6667" w:type="dxa"/>
            <w:tcBorders>
              <w:left w:val="single" w:sz="4" w:space="0" w:color="000000"/>
              <w:bottom w:val="single" w:sz="4" w:space="0" w:color="000000"/>
              <w:right w:val="single" w:sz="4" w:space="0" w:color="000000"/>
            </w:tcBorders>
            <w:shd w:val="clear" w:color="auto" w:fill="FADC8C"/>
            <w:vAlign w:val="center"/>
          </w:tcPr>
          <w:p w:rsidR="006C4EB9" w:rsidRPr="00577C7B" w:rsidRDefault="00784C13" w:rsidP="000823C4">
            <w:pPr>
              <w:keepNext/>
              <w:keepLines/>
              <w:widowControl w:val="0"/>
              <w:snapToGrid w:val="0"/>
              <w:spacing w:before="120" w:after="120"/>
              <w:rPr>
                <w:color w:val="000000"/>
                <w:szCs w:val="20"/>
                <w:lang w:val="sl-SI"/>
              </w:rPr>
            </w:pPr>
            <w:r>
              <w:rPr>
                <w:color w:val="000000"/>
                <w:szCs w:val="20"/>
                <w:lang w:val="sl-SI"/>
              </w:rPr>
              <w:t>ne</w:t>
            </w:r>
          </w:p>
        </w:tc>
      </w:tr>
      <w:tr w:rsidR="0050217A" w:rsidRPr="0000432D">
        <w:trPr>
          <w:trHeight w:val="626"/>
        </w:trPr>
        <w:tc>
          <w:tcPr>
            <w:tcW w:w="2523"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sz w:val="20"/>
                <w:szCs w:val="20"/>
              </w:rPr>
            </w:pPr>
            <w:r w:rsidRPr="00577C7B">
              <w:rPr>
                <w:sz w:val="20"/>
                <w:szCs w:val="20"/>
              </w:rPr>
              <w:t>Delitev naročila</w:t>
            </w:r>
            <w:r w:rsidR="00C153E5">
              <w:rPr>
                <w:sz w:val="20"/>
                <w:szCs w:val="20"/>
              </w:rPr>
              <w:t xml:space="preserve"> na 19</w:t>
            </w:r>
            <w:r w:rsidR="001B7FE6">
              <w:rPr>
                <w:sz w:val="20"/>
                <w:szCs w:val="20"/>
              </w:rPr>
              <w:t xml:space="preserve"> </w:t>
            </w:r>
            <w:r w:rsidR="00AC06EC">
              <w:rPr>
                <w:sz w:val="20"/>
                <w:szCs w:val="20"/>
              </w:rPr>
              <w:t>sklop</w:t>
            </w:r>
            <w:r w:rsidR="00F23623">
              <w:rPr>
                <w:sz w:val="20"/>
                <w:szCs w:val="20"/>
              </w:rPr>
              <w:t>ov</w:t>
            </w:r>
          </w:p>
        </w:tc>
        <w:tc>
          <w:tcPr>
            <w:tcW w:w="6667" w:type="dxa"/>
            <w:tcBorders>
              <w:left w:val="single" w:sz="4" w:space="0" w:color="000000"/>
              <w:bottom w:val="single" w:sz="4" w:space="0" w:color="000000"/>
              <w:right w:val="single" w:sz="4" w:space="0" w:color="000000"/>
            </w:tcBorders>
            <w:shd w:val="clear" w:color="auto" w:fill="FADC8C"/>
            <w:vAlign w:val="center"/>
          </w:tcPr>
          <w:p w:rsidR="00821876" w:rsidRPr="00B77623" w:rsidRDefault="00F23623" w:rsidP="001B7FE6">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Vipavi</w:t>
            </w:r>
          </w:p>
          <w:p w:rsidR="00F23623" w:rsidRPr="00B77623" w:rsidRDefault="00F23623" w:rsidP="001B7FE6">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Lendavi</w:t>
            </w:r>
          </w:p>
          <w:p w:rsidR="00F23623" w:rsidRPr="00B77623" w:rsidRDefault="00F23623" w:rsidP="001B7FE6">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Črnomlju</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Brežicah</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Slovenskih Konjicah</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Rušah</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Radovljici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Logatcu</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Škofji Loki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Idriji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Litiji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Rogaški Slatini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Laškem</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Šentjurju pri Celju</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Zagorju ob Savi</w:t>
            </w:r>
          </w:p>
          <w:p w:rsidR="00F23623" w:rsidRPr="00B77623" w:rsidRDefault="00F23623" w:rsidP="00F23623">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Grosuplju</w:t>
            </w:r>
          </w:p>
          <w:p w:rsidR="001B7FE6" w:rsidRDefault="00F23623" w:rsidP="00821876">
            <w:pPr>
              <w:keepNext/>
              <w:keepLines/>
              <w:widowControl w:val="0"/>
              <w:numPr>
                <w:ilvl w:val="0"/>
                <w:numId w:val="12"/>
              </w:numPr>
              <w:snapToGrid w:val="0"/>
              <w:spacing w:before="120" w:after="120"/>
              <w:rPr>
                <w:b/>
                <w:sz w:val="18"/>
                <w:szCs w:val="18"/>
                <w:lang w:val="sl-SI" w:eastAsia="sl-SI"/>
              </w:rPr>
            </w:pPr>
            <w:r w:rsidRPr="00B77623">
              <w:rPr>
                <w:b/>
                <w:sz w:val="18"/>
                <w:szCs w:val="18"/>
                <w:lang w:val="sl-SI" w:eastAsia="sl-SI"/>
              </w:rPr>
              <w:t>Sklop: Zakup povezave vozlišča v Domžalah</w:t>
            </w:r>
          </w:p>
          <w:p w:rsidR="0029040A" w:rsidRDefault="0029040A" w:rsidP="00821876">
            <w:pPr>
              <w:keepNext/>
              <w:keepLines/>
              <w:widowControl w:val="0"/>
              <w:numPr>
                <w:ilvl w:val="0"/>
                <w:numId w:val="12"/>
              </w:numPr>
              <w:snapToGrid w:val="0"/>
              <w:spacing w:before="120" w:after="120"/>
              <w:rPr>
                <w:b/>
                <w:sz w:val="18"/>
                <w:szCs w:val="18"/>
                <w:lang w:val="sl-SI" w:eastAsia="sl-SI"/>
              </w:rPr>
            </w:pPr>
            <w:r>
              <w:rPr>
                <w:b/>
                <w:sz w:val="18"/>
                <w:szCs w:val="18"/>
                <w:lang w:val="sl-SI" w:eastAsia="sl-SI"/>
              </w:rPr>
              <w:t xml:space="preserve">Sklop: Zakup povezave med vozliščema </w:t>
            </w:r>
            <w:r w:rsidR="00F619F1">
              <w:rPr>
                <w:b/>
                <w:sz w:val="18"/>
                <w:szCs w:val="18"/>
                <w:lang w:val="sl-SI" w:eastAsia="sl-SI"/>
              </w:rPr>
              <w:t xml:space="preserve">TPL in IJS </w:t>
            </w:r>
            <w:r>
              <w:rPr>
                <w:b/>
                <w:sz w:val="18"/>
                <w:szCs w:val="18"/>
                <w:lang w:val="sl-SI" w:eastAsia="sl-SI"/>
              </w:rPr>
              <w:t>v Ljubljani</w:t>
            </w:r>
          </w:p>
          <w:p w:rsidR="00F619F1" w:rsidRPr="00B77623" w:rsidRDefault="00F619F1" w:rsidP="00821876">
            <w:pPr>
              <w:keepNext/>
              <w:keepLines/>
              <w:widowControl w:val="0"/>
              <w:numPr>
                <w:ilvl w:val="0"/>
                <w:numId w:val="12"/>
              </w:numPr>
              <w:snapToGrid w:val="0"/>
              <w:spacing w:before="120" w:after="120"/>
              <w:rPr>
                <w:b/>
                <w:sz w:val="18"/>
                <w:szCs w:val="18"/>
                <w:lang w:val="sl-SI" w:eastAsia="sl-SI"/>
              </w:rPr>
            </w:pPr>
            <w:r>
              <w:rPr>
                <w:b/>
                <w:sz w:val="18"/>
                <w:szCs w:val="18"/>
                <w:lang w:val="sl-SI" w:eastAsia="sl-SI"/>
              </w:rPr>
              <w:t>Sklop: Zakup povezave med vozliščema MIZŠ in ZRSŠ v Ljubljani</w:t>
            </w:r>
          </w:p>
        </w:tc>
      </w:tr>
      <w:tr w:rsidR="0050217A" w:rsidRPr="00577C7B">
        <w:trPr>
          <w:trHeight w:val="572"/>
        </w:trPr>
        <w:tc>
          <w:tcPr>
            <w:tcW w:w="9190" w:type="dxa"/>
            <w:gridSpan w:val="2"/>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sz w:val="20"/>
                <w:szCs w:val="20"/>
              </w:rPr>
            </w:pPr>
            <w:r w:rsidRPr="00577C7B">
              <w:rPr>
                <w:sz w:val="20"/>
                <w:szCs w:val="20"/>
              </w:rPr>
              <w:t>Zavarovanje resnosti ponudbe</w:t>
            </w:r>
            <w:r w:rsidR="00C72DCB">
              <w:rPr>
                <w:sz w:val="20"/>
                <w:szCs w:val="20"/>
              </w:rPr>
              <w:t xml:space="preserve"> ni zahtevano</w:t>
            </w:r>
          </w:p>
        </w:tc>
      </w:tr>
    </w:tbl>
    <w:p w:rsidR="00C72DCB" w:rsidRDefault="00C72DCB" w:rsidP="000823C4">
      <w:pPr>
        <w:keepNext/>
        <w:keepLines/>
        <w:widowControl w:val="0"/>
        <w:snapToGrid w:val="0"/>
        <w:spacing w:before="120" w:after="120"/>
        <w:rPr>
          <w:b/>
          <w:bCs/>
          <w:szCs w:val="20"/>
          <w:lang w:val="sl-SI"/>
        </w:rPr>
      </w:pPr>
    </w:p>
    <w:p w:rsidR="00C72DCB" w:rsidRDefault="00C72DCB" w:rsidP="000823C4">
      <w:pPr>
        <w:keepNext/>
        <w:keepLines/>
        <w:widowControl w:val="0"/>
        <w:snapToGrid w:val="0"/>
        <w:spacing w:before="120" w:after="120"/>
        <w:rPr>
          <w:b/>
          <w:bCs/>
          <w:szCs w:val="20"/>
          <w:lang w:val="sl-SI"/>
        </w:rPr>
      </w:pPr>
    </w:p>
    <w:p w:rsidR="00B519E9" w:rsidRPr="00577C7B" w:rsidRDefault="00B519E9" w:rsidP="000823C4">
      <w:pPr>
        <w:keepNext/>
        <w:keepLines/>
        <w:widowControl w:val="0"/>
        <w:snapToGrid w:val="0"/>
        <w:spacing w:before="120" w:after="120"/>
        <w:rPr>
          <w:b/>
          <w:bCs/>
          <w:szCs w:val="20"/>
          <w:lang w:val="sl-SI"/>
        </w:rPr>
      </w:pPr>
    </w:p>
    <w:p w:rsidR="0050217A" w:rsidRPr="00577C7B" w:rsidRDefault="0050217A" w:rsidP="000823C4">
      <w:pPr>
        <w:keepNext/>
        <w:keepLines/>
        <w:widowControl w:val="0"/>
        <w:snapToGrid w:val="0"/>
        <w:spacing w:before="120" w:after="120"/>
        <w:rPr>
          <w:b/>
          <w:bCs/>
          <w:szCs w:val="20"/>
          <w:lang w:val="sl-SI"/>
        </w:rPr>
      </w:pPr>
      <w:r w:rsidRPr="00577C7B">
        <w:rPr>
          <w:b/>
          <w:bCs/>
          <w:szCs w:val="20"/>
          <w:lang w:val="sl-SI"/>
        </w:rPr>
        <w:t>3. RAZPISNA DOKUMENTACIJA</w:t>
      </w:r>
    </w:p>
    <w:tbl>
      <w:tblPr>
        <w:tblW w:w="0" w:type="auto"/>
        <w:tblInd w:w="-5" w:type="dxa"/>
        <w:tblLayout w:type="fixed"/>
        <w:tblCellMar>
          <w:top w:w="108" w:type="dxa"/>
          <w:bottom w:w="108" w:type="dxa"/>
        </w:tblCellMar>
        <w:tblLook w:val="0000" w:firstRow="0" w:lastRow="0" w:firstColumn="0" w:lastColumn="0" w:noHBand="0" w:noVBand="0"/>
      </w:tblPr>
      <w:tblGrid>
        <w:gridCol w:w="1800"/>
        <w:gridCol w:w="581"/>
        <w:gridCol w:w="567"/>
        <w:gridCol w:w="400"/>
        <w:gridCol w:w="2719"/>
        <w:gridCol w:w="158"/>
        <w:gridCol w:w="1155"/>
        <w:gridCol w:w="1810"/>
      </w:tblGrid>
      <w:tr w:rsidR="0050217A" w:rsidRPr="0000432D">
        <w:tc>
          <w:tcPr>
            <w:tcW w:w="9190" w:type="dxa"/>
            <w:gridSpan w:val="8"/>
            <w:tcBorders>
              <w:top w:val="single" w:sz="4" w:space="0" w:color="000000"/>
              <w:left w:val="single" w:sz="4" w:space="0" w:color="000000"/>
              <w:bottom w:val="single" w:sz="4" w:space="0" w:color="000000"/>
              <w:right w:val="single" w:sz="4" w:space="0" w:color="000000"/>
            </w:tcBorders>
            <w:shd w:val="clear" w:color="auto" w:fill="FAAA5A"/>
          </w:tcPr>
          <w:p w:rsidR="0050217A" w:rsidRPr="00577C7B" w:rsidRDefault="0050217A" w:rsidP="000823C4">
            <w:pPr>
              <w:keepNext/>
              <w:keepLines/>
              <w:widowControl w:val="0"/>
              <w:snapToGrid w:val="0"/>
              <w:spacing w:before="120" w:after="120"/>
              <w:rPr>
                <w:b/>
                <w:bCs/>
                <w:color w:val="000000"/>
                <w:szCs w:val="20"/>
                <w:lang w:val="sl-SI"/>
              </w:rPr>
            </w:pPr>
            <w:r w:rsidRPr="00577C7B">
              <w:rPr>
                <w:b/>
                <w:bCs/>
                <w:color w:val="000000"/>
                <w:szCs w:val="20"/>
                <w:lang w:val="sl-SI"/>
              </w:rPr>
              <w:t>Razpisno dokumentacijo sestavljajo spodaj navedeni obrazci</w:t>
            </w:r>
          </w:p>
        </w:tc>
      </w:tr>
      <w:tr w:rsidR="0050217A" w:rsidRPr="0000432D">
        <w:tc>
          <w:tcPr>
            <w:tcW w:w="9190" w:type="dxa"/>
            <w:gridSpan w:val="8"/>
            <w:tcBorders>
              <w:left w:val="single" w:sz="4" w:space="0" w:color="000000"/>
              <w:bottom w:val="single" w:sz="4" w:space="0" w:color="000000"/>
              <w:right w:val="single" w:sz="4" w:space="0" w:color="000000"/>
            </w:tcBorders>
            <w:shd w:val="clear" w:color="auto" w:fill="FADC8C"/>
            <w:tcMar>
              <w:top w:w="0" w:type="dxa"/>
              <w:bottom w:w="0" w:type="dxa"/>
            </w:tcMar>
          </w:tcPr>
          <w:p w:rsidR="008A78C5" w:rsidRPr="001F2FAC" w:rsidRDefault="008A78C5" w:rsidP="008A78C5">
            <w:pPr>
              <w:keepNext/>
              <w:keepLines/>
              <w:widowControl w:val="0"/>
              <w:numPr>
                <w:ilvl w:val="0"/>
                <w:numId w:val="2"/>
              </w:numPr>
              <w:tabs>
                <w:tab w:val="left" w:pos="360"/>
              </w:tabs>
              <w:snapToGrid w:val="0"/>
              <w:spacing w:before="120" w:after="120"/>
              <w:jc w:val="both"/>
              <w:rPr>
                <w:szCs w:val="20"/>
                <w:lang w:val="sl-SI"/>
              </w:rPr>
            </w:pPr>
            <w:r w:rsidRPr="001F2FAC">
              <w:rPr>
                <w:szCs w:val="20"/>
                <w:lang w:val="sl-SI"/>
              </w:rPr>
              <w:t>obrazec N-1: Navodila ponudnikom;</w:t>
            </w:r>
          </w:p>
          <w:p w:rsidR="008A78C5" w:rsidRDefault="008A78C5"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obrazec P-1: Ovojnica;</w:t>
            </w:r>
          </w:p>
          <w:p w:rsidR="00491C38" w:rsidRPr="001F2FAC" w:rsidRDefault="00491C38" w:rsidP="00F43C09">
            <w:pPr>
              <w:keepNext/>
              <w:keepLines/>
              <w:widowControl w:val="0"/>
              <w:numPr>
                <w:ilvl w:val="0"/>
                <w:numId w:val="2"/>
              </w:numPr>
              <w:spacing w:before="120" w:after="120"/>
              <w:rPr>
                <w:szCs w:val="20"/>
                <w:lang w:val="sl-SI"/>
              </w:rPr>
            </w:pPr>
            <w:r>
              <w:rPr>
                <w:szCs w:val="20"/>
                <w:lang w:val="sl-SI"/>
              </w:rPr>
              <w:lastRenderedPageBreak/>
              <w:t xml:space="preserve">datoteka Narocnikxml.xml (navodila za uporabo so na </w:t>
            </w:r>
            <w:r w:rsidRPr="00491C38">
              <w:rPr>
                <w:szCs w:val="20"/>
                <w:lang w:val="sl-SI"/>
              </w:rPr>
              <w:t>http://www.enarocanje.si/Dokumenti/Navodila_za_uporabo_ESPD.pdf</w:t>
            </w:r>
            <w:r>
              <w:rPr>
                <w:szCs w:val="20"/>
                <w:lang w:val="sl-SI"/>
              </w:rPr>
              <w:t>);</w:t>
            </w:r>
          </w:p>
          <w:p w:rsidR="008A78C5" w:rsidRPr="001F2FAC" w:rsidRDefault="008A78C5"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obrazec P-4: Vzorec pogodbe;</w:t>
            </w:r>
          </w:p>
          <w:p w:rsidR="008A78C5" w:rsidRDefault="008A78C5"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obrazec P-5: Specifikacije;</w:t>
            </w:r>
          </w:p>
          <w:p w:rsidR="00491C38" w:rsidRPr="00491C38" w:rsidRDefault="00491C38">
            <w:pPr>
              <w:keepNext/>
              <w:keepLines/>
              <w:widowControl w:val="0"/>
              <w:numPr>
                <w:ilvl w:val="0"/>
                <w:numId w:val="2"/>
              </w:numPr>
              <w:tabs>
                <w:tab w:val="left" w:pos="360"/>
              </w:tabs>
              <w:spacing w:before="120" w:after="120"/>
              <w:jc w:val="both"/>
              <w:rPr>
                <w:szCs w:val="20"/>
                <w:lang w:val="sl-SI"/>
              </w:rPr>
            </w:pPr>
            <w:r>
              <w:rPr>
                <w:szCs w:val="20"/>
              </w:rPr>
              <w:t>obrazec</w:t>
            </w:r>
            <w:r w:rsidRPr="001F2FAC">
              <w:rPr>
                <w:szCs w:val="20"/>
              </w:rPr>
              <w:t xml:space="preserve">  </w:t>
            </w:r>
            <w:r>
              <w:rPr>
                <w:szCs w:val="20"/>
              </w:rPr>
              <w:t xml:space="preserve">P-3: </w:t>
            </w:r>
            <w:r w:rsidRPr="001F2FAC">
              <w:rPr>
                <w:szCs w:val="20"/>
              </w:rPr>
              <w:t>P</w:t>
            </w:r>
            <w:r>
              <w:rPr>
                <w:szCs w:val="20"/>
              </w:rPr>
              <w:t>redracun</w:t>
            </w:r>
            <w:r w:rsidRPr="001F2FAC">
              <w:rPr>
                <w:szCs w:val="20"/>
              </w:rPr>
              <w:t>.xlsx</w:t>
            </w:r>
            <w:r>
              <w:rPr>
                <w:szCs w:val="20"/>
                <w:lang w:val="sl-SI"/>
              </w:rPr>
              <w:t>;</w:t>
            </w:r>
          </w:p>
          <w:p w:rsidR="0030718B" w:rsidRPr="0030718B" w:rsidRDefault="0030718B" w:rsidP="0030718B">
            <w:pPr>
              <w:keepNext/>
              <w:keepLines/>
              <w:widowControl w:val="0"/>
              <w:numPr>
                <w:ilvl w:val="0"/>
                <w:numId w:val="2"/>
              </w:numPr>
              <w:tabs>
                <w:tab w:val="left" w:pos="360"/>
              </w:tabs>
              <w:spacing w:before="120" w:after="120"/>
              <w:jc w:val="both"/>
              <w:rPr>
                <w:color w:val="000000"/>
                <w:szCs w:val="20"/>
                <w:lang w:val="sl-SI"/>
              </w:rPr>
            </w:pPr>
            <w:r w:rsidRPr="00577C7B">
              <w:rPr>
                <w:color w:val="000000"/>
                <w:szCs w:val="20"/>
                <w:lang w:val="sl-SI"/>
              </w:rPr>
              <w:t>obrazec</w:t>
            </w:r>
            <w:r>
              <w:rPr>
                <w:color w:val="000000"/>
                <w:szCs w:val="20"/>
                <w:lang w:val="sl-SI"/>
              </w:rPr>
              <w:t xml:space="preserve"> Podizvajalci</w:t>
            </w:r>
            <w:r w:rsidR="00491C38">
              <w:rPr>
                <w:color w:val="000000"/>
                <w:szCs w:val="20"/>
                <w:lang w:val="sl-SI"/>
              </w:rPr>
              <w:t>;</w:t>
            </w:r>
          </w:p>
          <w:p w:rsidR="008A78C5" w:rsidRPr="001F2FAC" w:rsidRDefault="008A78C5" w:rsidP="008A78C5">
            <w:pPr>
              <w:keepNext/>
              <w:keepLines/>
              <w:widowControl w:val="0"/>
              <w:numPr>
                <w:ilvl w:val="0"/>
                <w:numId w:val="2"/>
              </w:numPr>
              <w:tabs>
                <w:tab w:val="left" w:pos="360"/>
              </w:tabs>
              <w:spacing w:before="120" w:after="120"/>
              <w:jc w:val="both"/>
              <w:rPr>
                <w:szCs w:val="20"/>
                <w:lang w:val="sl-SI"/>
              </w:rPr>
            </w:pPr>
            <w:r w:rsidRPr="001F2FAC">
              <w:rPr>
                <w:szCs w:val="20"/>
                <w:lang w:val="sl-SI"/>
              </w:rPr>
              <w:t>obrazec P-6: Podatki o podizvajalcih in soglasje za neposredno plačilo;</w:t>
            </w:r>
          </w:p>
          <w:p w:rsidR="00B519E9" w:rsidRDefault="00BB54EB" w:rsidP="000823C4">
            <w:pPr>
              <w:keepNext/>
              <w:keepLines/>
              <w:widowControl w:val="0"/>
              <w:numPr>
                <w:ilvl w:val="0"/>
                <w:numId w:val="2"/>
              </w:numPr>
              <w:tabs>
                <w:tab w:val="left" w:pos="360"/>
              </w:tabs>
              <w:spacing w:before="120" w:after="120"/>
              <w:jc w:val="both"/>
              <w:rPr>
                <w:szCs w:val="20"/>
                <w:lang w:val="sl-SI"/>
              </w:rPr>
            </w:pPr>
            <w:r w:rsidRPr="001F2FAC">
              <w:rPr>
                <w:szCs w:val="20"/>
                <w:lang w:val="sl-SI"/>
              </w:rPr>
              <w:t xml:space="preserve">obrazec </w:t>
            </w:r>
            <w:r w:rsidR="00B519E9" w:rsidRPr="001F2FAC">
              <w:rPr>
                <w:szCs w:val="20"/>
                <w:lang w:val="sl-SI"/>
              </w:rPr>
              <w:t>P-11: Izjava o udeležbi pravnih in fizičnih oseb pri ponudniku;</w:t>
            </w:r>
          </w:p>
          <w:p w:rsidR="00491C38" w:rsidRDefault="00491C38" w:rsidP="00491C38">
            <w:pPr>
              <w:keepNext/>
              <w:keepLines/>
              <w:widowControl w:val="0"/>
              <w:numPr>
                <w:ilvl w:val="0"/>
                <w:numId w:val="2"/>
              </w:numPr>
              <w:spacing w:before="120" w:after="120"/>
              <w:jc w:val="both"/>
              <w:rPr>
                <w:szCs w:val="20"/>
                <w:lang w:val="sl-SI"/>
              </w:rPr>
            </w:pPr>
            <w:r>
              <w:rPr>
                <w:szCs w:val="20"/>
                <w:lang w:val="sl-SI"/>
              </w:rPr>
              <w:t>datoteka »</w:t>
            </w:r>
            <w:r w:rsidRPr="00FD3911">
              <w:rPr>
                <w:szCs w:val="20"/>
                <w:lang w:val="sl-SI"/>
              </w:rPr>
              <w:t>seznam_moznih_lokacij_v_krajih.xlsx</w:t>
            </w:r>
            <w:r>
              <w:rPr>
                <w:szCs w:val="20"/>
                <w:lang w:val="sl-SI"/>
              </w:rPr>
              <w:t>«;</w:t>
            </w:r>
          </w:p>
          <w:p w:rsidR="00491C38" w:rsidRPr="001F2FAC" w:rsidRDefault="00491C38" w:rsidP="00491C38">
            <w:pPr>
              <w:keepNext/>
              <w:keepLines/>
              <w:widowControl w:val="0"/>
              <w:numPr>
                <w:ilvl w:val="0"/>
                <w:numId w:val="2"/>
              </w:numPr>
              <w:spacing w:before="120" w:after="120"/>
              <w:jc w:val="both"/>
              <w:rPr>
                <w:szCs w:val="20"/>
                <w:lang w:val="sl-SI"/>
              </w:rPr>
            </w:pPr>
            <w:r>
              <w:rPr>
                <w:szCs w:val="20"/>
                <w:lang w:val="sl-SI"/>
              </w:rPr>
              <w:t>datoteka »</w:t>
            </w:r>
            <w:r w:rsidRPr="00FD3911">
              <w:rPr>
                <w:szCs w:val="20"/>
                <w:lang w:val="sl-SI"/>
              </w:rPr>
              <w:t>seznam_vozlisc_Arnesa.xlsx</w:t>
            </w:r>
            <w:r>
              <w:rPr>
                <w:szCs w:val="20"/>
                <w:lang w:val="sl-SI"/>
              </w:rPr>
              <w:t>«;</w:t>
            </w:r>
          </w:p>
          <w:p w:rsidR="00491C38" w:rsidRDefault="00491C38" w:rsidP="00491C38">
            <w:pPr>
              <w:keepNext/>
              <w:keepLines/>
              <w:widowControl w:val="0"/>
              <w:numPr>
                <w:ilvl w:val="0"/>
                <w:numId w:val="2"/>
              </w:numPr>
              <w:spacing w:before="120" w:after="120"/>
              <w:jc w:val="both"/>
              <w:rPr>
                <w:szCs w:val="20"/>
                <w:lang w:val="sl-SI"/>
              </w:rPr>
            </w:pPr>
            <w:r>
              <w:rPr>
                <w:szCs w:val="20"/>
                <w:lang w:val="sl-SI"/>
              </w:rPr>
              <w:t>datoteka »</w:t>
            </w:r>
            <w:r w:rsidRPr="00FD3911">
              <w:rPr>
                <w:szCs w:val="20"/>
                <w:lang w:val="sl-SI"/>
              </w:rPr>
              <w:t>cwdm_sfp+.pdf</w:t>
            </w:r>
            <w:r>
              <w:rPr>
                <w:szCs w:val="20"/>
                <w:lang w:val="sl-SI"/>
              </w:rPr>
              <w:t>«;</w:t>
            </w:r>
          </w:p>
          <w:p w:rsidR="00491C38" w:rsidRDefault="00491C38" w:rsidP="00491C38">
            <w:pPr>
              <w:keepNext/>
              <w:keepLines/>
              <w:widowControl w:val="0"/>
              <w:numPr>
                <w:ilvl w:val="0"/>
                <w:numId w:val="2"/>
              </w:numPr>
              <w:spacing w:before="120" w:after="120"/>
              <w:jc w:val="both"/>
              <w:rPr>
                <w:szCs w:val="20"/>
                <w:lang w:val="sl-SI"/>
              </w:rPr>
            </w:pPr>
            <w:r>
              <w:rPr>
                <w:szCs w:val="20"/>
                <w:lang w:val="sl-SI"/>
              </w:rPr>
              <w:t>datoteka »</w:t>
            </w:r>
            <w:r w:rsidRPr="00FD3911">
              <w:rPr>
                <w:szCs w:val="20"/>
                <w:lang w:val="sl-SI"/>
              </w:rPr>
              <w:t>dwdm_sfp+.pdf</w:t>
            </w:r>
            <w:r>
              <w:rPr>
                <w:szCs w:val="20"/>
                <w:lang w:val="sl-SI"/>
              </w:rPr>
              <w:t>«;</w:t>
            </w:r>
          </w:p>
          <w:p w:rsidR="00491C38" w:rsidRDefault="00491C38" w:rsidP="00491C38">
            <w:pPr>
              <w:keepNext/>
              <w:keepLines/>
              <w:widowControl w:val="0"/>
              <w:numPr>
                <w:ilvl w:val="0"/>
                <w:numId w:val="2"/>
              </w:numPr>
              <w:tabs>
                <w:tab w:val="left" w:pos="360"/>
              </w:tabs>
              <w:spacing w:before="120" w:after="120"/>
              <w:jc w:val="both"/>
              <w:rPr>
                <w:szCs w:val="20"/>
                <w:lang w:val="sl-SI"/>
              </w:rPr>
            </w:pPr>
            <w:r w:rsidRPr="001F2FAC">
              <w:rPr>
                <w:szCs w:val="20"/>
                <w:lang w:val="sl-SI"/>
              </w:rPr>
              <w:t>datoteka »</w:t>
            </w:r>
            <w:r>
              <w:rPr>
                <w:szCs w:val="20"/>
                <w:lang w:val="sl-SI"/>
              </w:rPr>
              <w:t>Sklop18_</w:t>
            </w:r>
            <w:r w:rsidRPr="001F2FAC">
              <w:rPr>
                <w:szCs w:val="20"/>
                <w:lang w:val="sl-SI"/>
              </w:rPr>
              <w:t>obstojeca_trasa_optike_TPL-IJS.kmz«</w:t>
            </w:r>
            <w:r>
              <w:rPr>
                <w:szCs w:val="20"/>
                <w:lang w:val="sl-SI"/>
              </w:rPr>
              <w:t>;</w:t>
            </w:r>
          </w:p>
          <w:p w:rsidR="00491C38" w:rsidRPr="00491C38" w:rsidRDefault="00491C38" w:rsidP="00F43C09">
            <w:pPr>
              <w:keepNext/>
              <w:keepLines/>
              <w:widowControl w:val="0"/>
              <w:numPr>
                <w:ilvl w:val="0"/>
                <w:numId w:val="2"/>
              </w:numPr>
              <w:spacing w:before="120" w:after="120"/>
              <w:jc w:val="both"/>
              <w:rPr>
                <w:szCs w:val="20"/>
                <w:lang w:val="sl-SI"/>
              </w:rPr>
            </w:pPr>
            <w:r>
              <w:rPr>
                <w:szCs w:val="20"/>
                <w:lang w:val="sl-SI"/>
              </w:rPr>
              <w:t xml:space="preserve">datoteka </w:t>
            </w:r>
            <w:r w:rsidRPr="001F2FAC">
              <w:rPr>
                <w:szCs w:val="20"/>
                <w:lang w:val="sl-SI"/>
              </w:rPr>
              <w:t>»</w:t>
            </w:r>
            <w:r>
              <w:rPr>
                <w:szCs w:val="20"/>
                <w:lang w:val="sl-SI"/>
              </w:rPr>
              <w:t>Sklop19</w:t>
            </w:r>
            <w:r w:rsidRPr="00F619F1">
              <w:rPr>
                <w:szCs w:val="20"/>
                <w:lang w:val="sl-SI"/>
              </w:rPr>
              <w:t>_izogib_trasam_ID101036_ID101038_ID101039.kmz</w:t>
            </w:r>
            <w:r w:rsidRPr="001F2FAC">
              <w:rPr>
                <w:szCs w:val="20"/>
                <w:lang w:val="sl-SI"/>
              </w:rPr>
              <w:t>«</w:t>
            </w:r>
            <w:r>
              <w:rPr>
                <w:szCs w:val="20"/>
                <w:lang w:val="sl-SI"/>
              </w:rPr>
              <w:t>;</w:t>
            </w:r>
          </w:p>
          <w:p w:rsidR="00BB54EB" w:rsidRPr="001F2FAC" w:rsidRDefault="00BB54EB" w:rsidP="000823C4">
            <w:pPr>
              <w:keepNext/>
              <w:keepLines/>
              <w:widowControl w:val="0"/>
              <w:numPr>
                <w:ilvl w:val="0"/>
                <w:numId w:val="2"/>
              </w:numPr>
              <w:tabs>
                <w:tab w:val="left" w:pos="360"/>
              </w:tabs>
              <w:spacing w:before="120" w:after="120"/>
              <w:jc w:val="both"/>
              <w:rPr>
                <w:szCs w:val="20"/>
                <w:lang w:val="sl-SI"/>
              </w:rPr>
            </w:pPr>
            <w:r>
              <w:rPr>
                <w:szCs w:val="20"/>
                <w:lang w:val="sl-SI"/>
              </w:rPr>
              <w:t>obrazec: Menična izjava s pooblastilom za izpolnitev</w:t>
            </w:r>
            <w:r w:rsidR="00491C38">
              <w:rPr>
                <w:szCs w:val="20"/>
                <w:lang w:val="sl-SI"/>
              </w:rPr>
              <w:t>;</w:t>
            </w:r>
          </w:p>
          <w:p w:rsidR="0050217A" w:rsidRPr="00577C7B" w:rsidRDefault="0050217A" w:rsidP="000823C4">
            <w:pPr>
              <w:keepNext/>
              <w:keepLines/>
              <w:widowControl w:val="0"/>
              <w:numPr>
                <w:ilvl w:val="0"/>
                <w:numId w:val="2"/>
              </w:numPr>
              <w:tabs>
                <w:tab w:val="left" w:pos="360"/>
              </w:tabs>
              <w:spacing w:before="120" w:after="120"/>
              <w:jc w:val="both"/>
              <w:rPr>
                <w:color w:val="000000"/>
                <w:szCs w:val="20"/>
                <w:lang w:val="sl-SI"/>
              </w:rPr>
            </w:pPr>
            <w:r w:rsidRPr="008A78C5">
              <w:rPr>
                <w:szCs w:val="20"/>
                <w:lang w:val="sl-SI"/>
              </w:rPr>
              <w:t>sestavni del razpisne dokumentacije so tudi vse morebitne spremembe, dopolnitve, popravki razpisne dokumentacije ter dodatna pojasnila, dosegljiva na istem mestu ko</w:t>
            </w:r>
            <w:r w:rsidR="009717CC" w:rsidRPr="008A78C5">
              <w:rPr>
                <w:szCs w:val="20"/>
                <w:lang w:val="sl-SI"/>
              </w:rPr>
              <w:t>t</w:t>
            </w:r>
            <w:r w:rsidRPr="008A78C5">
              <w:rPr>
                <w:szCs w:val="20"/>
                <w:lang w:val="sl-SI"/>
              </w:rPr>
              <w:t xml:space="preserve"> razpisna dokumentacija.</w:t>
            </w:r>
          </w:p>
        </w:tc>
      </w:tr>
      <w:tr w:rsidR="0050217A" w:rsidRPr="00577C7B">
        <w:tblPrEx>
          <w:tblCellMar>
            <w:top w:w="0" w:type="dxa"/>
            <w:bottom w:w="0" w:type="dxa"/>
          </w:tblCellMar>
        </w:tblPrEx>
        <w:tc>
          <w:tcPr>
            <w:tcW w:w="9190" w:type="dxa"/>
            <w:gridSpan w:val="8"/>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rPr>
                <w:sz w:val="20"/>
                <w:szCs w:val="20"/>
              </w:rPr>
            </w:pPr>
            <w:r w:rsidRPr="00577C7B">
              <w:rPr>
                <w:sz w:val="20"/>
                <w:szCs w:val="20"/>
              </w:rPr>
              <w:lastRenderedPageBreak/>
              <w:t xml:space="preserve">Pridobitev razpisne dokumentacije </w:t>
            </w:r>
          </w:p>
        </w:tc>
      </w:tr>
      <w:tr w:rsidR="0050217A" w:rsidRPr="00577C7B">
        <w:tblPrEx>
          <w:tblCellMar>
            <w:top w:w="0" w:type="dxa"/>
            <w:bottom w:w="0" w:type="dxa"/>
          </w:tblCellMar>
        </w:tblPrEx>
        <w:trPr>
          <w:trHeight w:val="240"/>
        </w:trPr>
        <w:tc>
          <w:tcPr>
            <w:tcW w:w="3348" w:type="dxa"/>
            <w:gridSpan w:val="4"/>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Razpisna dokumentacija je na voljo na internetnem naslovu:</w:t>
            </w:r>
          </w:p>
        </w:tc>
        <w:tc>
          <w:tcPr>
            <w:tcW w:w="2877" w:type="dxa"/>
            <w:gridSpan w:val="2"/>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Druga možnost pridobitve razpisne dokumentacije:</w:t>
            </w:r>
          </w:p>
        </w:tc>
        <w:tc>
          <w:tcPr>
            <w:tcW w:w="2965" w:type="dxa"/>
            <w:gridSpan w:val="2"/>
            <w:tcBorders>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Cena in način plačila</w:t>
            </w:r>
          </w:p>
        </w:tc>
      </w:tr>
      <w:tr w:rsidR="0050217A" w:rsidRPr="0000432D">
        <w:tblPrEx>
          <w:tblCellMar>
            <w:top w:w="0" w:type="dxa"/>
            <w:bottom w:w="0" w:type="dxa"/>
          </w:tblCellMar>
        </w:tblPrEx>
        <w:trPr>
          <w:cantSplit/>
        </w:trPr>
        <w:tc>
          <w:tcPr>
            <w:tcW w:w="3348" w:type="dxa"/>
            <w:gridSpan w:val="4"/>
            <w:tcBorders>
              <w:left w:val="single" w:sz="4" w:space="0" w:color="000000"/>
              <w:bottom w:val="single" w:sz="4" w:space="0" w:color="000000"/>
            </w:tcBorders>
            <w:shd w:val="clear" w:color="auto" w:fill="FADC8C"/>
            <w:vAlign w:val="center"/>
          </w:tcPr>
          <w:p w:rsidR="0050217A" w:rsidRPr="00577C7B" w:rsidRDefault="00D266E1" w:rsidP="000823C4">
            <w:pPr>
              <w:keepNext/>
              <w:keepLines/>
              <w:widowControl w:val="0"/>
              <w:snapToGrid w:val="0"/>
              <w:spacing w:before="120" w:after="120"/>
              <w:jc w:val="center"/>
              <w:rPr>
                <w:color w:val="000000"/>
                <w:szCs w:val="20"/>
                <w:lang w:val="sl-SI"/>
              </w:rPr>
            </w:pPr>
            <w:r>
              <w:rPr>
                <w:color w:val="000000"/>
                <w:szCs w:val="20"/>
                <w:lang w:val="sl-SI"/>
              </w:rPr>
              <w:t>Razpisna dokumentacija je priložena objavi in se nahaja na strežniku Uradnega Lista</w:t>
            </w:r>
          </w:p>
        </w:tc>
        <w:tc>
          <w:tcPr>
            <w:tcW w:w="2877" w:type="dxa"/>
            <w:gridSpan w:val="2"/>
            <w:tcBorders>
              <w:left w:val="single" w:sz="4" w:space="0" w:color="000000"/>
              <w:bottom w:val="single" w:sz="4" w:space="0" w:color="000000"/>
            </w:tcBorders>
            <w:shd w:val="clear" w:color="auto" w:fill="FADC8C"/>
            <w:vAlign w:val="center"/>
          </w:tcPr>
          <w:p w:rsidR="0050217A" w:rsidRPr="00577C7B" w:rsidRDefault="00B519E9" w:rsidP="000823C4">
            <w:pPr>
              <w:keepNext/>
              <w:keepLines/>
              <w:widowControl w:val="0"/>
              <w:snapToGrid w:val="0"/>
              <w:spacing w:before="120" w:after="120"/>
              <w:jc w:val="center"/>
              <w:rPr>
                <w:color w:val="000000"/>
                <w:szCs w:val="20"/>
                <w:lang w:val="sl-SI"/>
              </w:rPr>
            </w:pPr>
            <w:r>
              <w:rPr>
                <w:color w:val="000000"/>
                <w:szCs w:val="20"/>
                <w:lang w:val="sl-SI"/>
              </w:rPr>
              <w:t>Zahteva na: razpis@arnes.si</w:t>
            </w:r>
          </w:p>
        </w:tc>
        <w:tc>
          <w:tcPr>
            <w:tcW w:w="2965" w:type="dxa"/>
            <w:gridSpan w:val="2"/>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center"/>
              <w:rPr>
                <w:color w:val="000000"/>
                <w:szCs w:val="20"/>
                <w:lang w:val="sl-SI"/>
              </w:rPr>
            </w:pPr>
            <w:r w:rsidRPr="00577C7B">
              <w:rPr>
                <w:color w:val="000000"/>
                <w:szCs w:val="20"/>
                <w:lang w:val="sl-SI"/>
              </w:rPr>
              <w:t>Razpisna dokumentacija je na voljo brezplačno.</w:t>
            </w:r>
          </w:p>
        </w:tc>
      </w:tr>
      <w:tr w:rsidR="0050217A" w:rsidRPr="00577C7B">
        <w:tblPrEx>
          <w:tblCellMar>
            <w:top w:w="0" w:type="dxa"/>
            <w:bottom w:w="0" w:type="dxa"/>
          </w:tblCellMar>
        </w:tblPrEx>
        <w:trPr>
          <w:cantSplit/>
          <w:trHeight w:val="179"/>
        </w:trPr>
        <w:tc>
          <w:tcPr>
            <w:tcW w:w="9190" w:type="dxa"/>
            <w:gridSpan w:val="8"/>
            <w:tcBorders>
              <w:top w:val="single" w:sz="4" w:space="0" w:color="000000"/>
              <w:left w:val="single" w:sz="4" w:space="0" w:color="000000"/>
              <w:bottom w:val="single" w:sz="4" w:space="0" w:color="000000"/>
              <w:right w:val="single" w:sz="4" w:space="0" w:color="000000"/>
            </w:tcBorders>
            <w:shd w:val="clear" w:color="auto" w:fill="FAAA5A"/>
          </w:tcPr>
          <w:p w:rsidR="0050217A" w:rsidRPr="00577C7B" w:rsidRDefault="0050217A" w:rsidP="000823C4">
            <w:pPr>
              <w:pStyle w:val="Heading1"/>
              <w:keepNext/>
              <w:keepLines/>
              <w:widowControl w:val="0"/>
              <w:snapToGrid w:val="0"/>
              <w:rPr>
                <w:sz w:val="20"/>
                <w:szCs w:val="20"/>
              </w:rPr>
            </w:pPr>
            <w:r w:rsidRPr="00577C7B">
              <w:rPr>
                <w:sz w:val="20"/>
                <w:szCs w:val="20"/>
              </w:rPr>
              <w:t xml:space="preserve">Dodatna pojasnila </w:t>
            </w:r>
          </w:p>
        </w:tc>
      </w:tr>
      <w:tr w:rsidR="0050217A" w:rsidRPr="0000432D" w:rsidTr="00ED3079">
        <w:tblPrEx>
          <w:tblCellMar>
            <w:top w:w="0" w:type="dxa"/>
            <w:bottom w:w="0" w:type="dxa"/>
          </w:tblCellMar>
        </w:tblPrEx>
        <w:trPr>
          <w:trHeight w:val="179"/>
        </w:trPr>
        <w:tc>
          <w:tcPr>
            <w:tcW w:w="2948" w:type="dxa"/>
            <w:gridSpan w:val="3"/>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 xml:space="preserve">Kontaktni podatki za dodatna pojasnila </w:t>
            </w:r>
          </w:p>
        </w:tc>
        <w:tc>
          <w:tcPr>
            <w:tcW w:w="6242" w:type="dxa"/>
            <w:gridSpan w:val="5"/>
            <w:tcBorders>
              <w:left w:val="single" w:sz="4" w:space="0" w:color="000000"/>
              <w:bottom w:val="single" w:sz="4" w:space="0" w:color="000000"/>
              <w:right w:val="single" w:sz="4" w:space="0" w:color="000000"/>
            </w:tcBorders>
            <w:shd w:val="clear" w:color="auto" w:fill="FADC8C"/>
            <w:vAlign w:val="center"/>
          </w:tcPr>
          <w:p w:rsidR="00D266E1" w:rsidRPr="00577C7B" w:rsidRDefault="00D266E1" w:rsidP="00D266E1">
            <w:pPr>
              <w:keepNext/>
              <w:keepLines/>
              <w:widowControl w:val="0"/>
              <w:snapToGrid w:val="0"/>
              <w:spacing w:before="120" w:after="120"/>
              <w:jc w:val="both"/>
              <w:rPr>
                <w:color w:val="000000"/>
                <w:szCs w:val="20"/>
                <w:lang w:val="sl-SI"/>
              </w:rPr>
            </w:pPr>
            <w:r w:rsidRPr="00577C7B">
              <w:rPr>
                <w:color w:val="000000"/>
                <w:szCs w:val="20"/>
                <w:lang w:val="sl-SI"/>
              </w:rPr>
              <w:t>Ponudniki la</w:t>
            </w:r>
            <w:r>
              <w:rPr>
                <w:color w:val="000000"/>
                <w:szCs w:val="20"/>
                <w:lang w:val="sl-SI"/>
              </w:rPr>
              <w:t xml:space="preserve">hko zastavljajo vprašanja preko </w:t>
            </w:r>
            <w:r w:rsidRPr="00577C7B">
              <w:rPr>
                <w:color w:val="000000"/>
                <w:szCs w:val="20"/>
                <w:lang w:val="sl-SI"/>
              </w:rPr>
              <w:t>Portala javnih naročil.</w:t>
            </w:r>
          </w:p>
          <w:p w:rsidR="00D266E1" w:rsidRDefault="00D266E1" w:rsidP="00D266E1">
            <w:pPr>
              <w:keepNext/>
              <w:keepLines/>
              <w:widowControl w:val="0"/>
              <w:spacing w:before="120" w:after="120"/>
              <w:jc w:val="both"/>
              <w:rPr>
                <w:color w:val="000000"/>
                <w:szCs w:val="20"/>
                <w:lang w:val="sl-SI"/>
              </w:rPr>
            </w:pPr>
            <w:r w:rsidRPr="00577C7B">
              <w:rPr>
                <w:color w:val="000000"/>
                <w:szCs w:val="20"/>
                <w:lang w:val="sl-SI"/>
              </w:rPr>
              <w:t>Naročnik se ne zavezuje, da bo odgovarjal na vprašanja, ki ne bodo zastavljena na zgornji način.</w:t>
            </w:r>
          </w:p>
          <w:p w:rsidR="0050217A" w:rsidRPr="00577C7B" w:rsidRDefault="0050217A" w:rsidP="000823C4">
            <w:pPr>
              <w:keepNext/>
              <w:keepLines/>
              <w:widowControl w:val="0"/>
              <w:spacing w:before="120" w:after="120"/>
              <w:jc w:val="both"/>
              <w:rPr>
                <w:color w:val="000000"/>
                <w:szCs w:val="20"/>
                <w:lang w:val="sl-SI"/>
              </w:rPr>
            </w:pPr>
          </w:p>
        </w:tc>
      </w:tr>
      <w:tr w:rsidR="0050217A" w:rsidRPr="00015C16" w:rsidTr="00ED3079">
        <w:tblPrEx>
          <w:tblCellMar>
            <w:top w:w="0" w:type="dxa"/>
            <w:bottom w:w="0" w:type="dxa"/>
          </w:tblCellMar>
        </w:tblPrEx>
        <w:trPr>
          <w:trHeight w:val="179"/>
        </w:trPr>
        <w:tc>
          <w:tcPr>
            <w:tcW w:w="2948" w:type="dxa"/>
            <w:gridSpan w:val="3"/>
            <w:tcBorders>
              <w:left w:val="single" w:sz="4" w:space="0" w:color="000000"/>
              <w:bottom w:val="single" w:sz="4" w:space="0" w:color="000000"/>
            </w:tcBorders>
            <w:shd w:val="clear" w:color="auto" w:fill="FAAA5A"/>
            <w:vAlign w:val="center"/>
          </w:tcPr>
          <w:p w:rsidR="0050217A" w:rsidRPr="001F2FAC" w:rsidRDefault="0050217A" w:rsidP="000823C4">
            <w:pPr>
              <w:pStyle w:val="Heading1"/>
              <w:keepNext/>
              <w:keepLines/>
              <w:widowControl w:val="0"/>
              <w:snapToGrid w:val="0"/>
              <w:rPr>
                <w:b w:val="0"/>
                <w:bCs w:val="0"/>
                <w:sz w:val="20"/>
                <w:szCs w:val="20"/>
              </w:rPr>
            </w:pPr>
            <w:r w:rsidRPr="001F2FAC">
              <w:rPr>
                <w:b w:val="0"/>
                <w:bCs w:val="0"/>
                <w:sz w:val="20"/>
                <w:szCs w:val="20"/>
              </w:rPr>
              <w:t>Rok za postavitev vprašanj</w:t>
            </w:r>
          </w:p>
        </w:tc>
        <w:tc>
          <w:tcPr>
            <w:tcW w:w="6242" w:type="dxa"/>
            <w:gridSpan w:val="5"/>
            <w:tcBorders>
              <w:left w:val="single" w:sz="4" w:space="0" w:color="000000"/>
              <w:bottom w:val="single" w:sz="4" w:space="0" w:color="000000"/>
              <w:right w:val="single" w:sz="4" w:space="0" w:color="000000"/>
            </w:tcBorders>
            <w:shd w:val="clear" w:color="auto" w:fill="FADC8C"/>
            <w:vAlign w:val="center"/>
          </w:tcPr>
          <w:p w:rsidR="0050217A" w:rsidRPr="00F43C09" w:rsidRDefault="0000432D" w:rsidP="000823C4">
            <w:pPr>
              <w:keepNext/>
              <w:keepLines/>
              <w:widowControl w:val="0"/>
              <w:snapToGrid w:val="0"/>
              <w:spacing w:before="120" w:after="120"/>
              <w:jc w:val="both"/>
              <w:rPr>
                <w:b/>
                <w:szCs w:val="20"/>
                <w:lang w:val="sl-SI"/>
              </w:rPr>
            </w:pPr>
            <w:r>
              <w:rPr>
                <w:b/>
                <w:szCs w:val="20"/>
                <w:lang w:val="sl-SI"/>
              </w:rPr>
              <w:t>6.6</w:t>
            </w:r>
            <w:r w:rsidR="00BC04D1" w:rsidRPr="00F43C09">
              <w:rPr>
                <w:b/>
                <w:szCs w:val="20"/>
                <w:lang w:val="sl-SI"/>
              </w:rPr>
              <w:t>.2016</w:t>
            </w:r>
            <w:r w:rsidR="000B6BA1" w:rsidRPr="00F43C09">
              <w:rPr>
                <w:b/>
                <w:szCs w:val="20"/>
                <w:lang w:val="sl-SI"/>
              </w:rPr>
              <w:t xml:space="preserve"> do 1</w:t>
            </w:r>
            <w:r w:rsidR="00822A1E">
              <w:rPr>
                <w:b/>
                <w:szCs w:val="20"/>
                <w:lang w:val="sl-SI"/>
              </w:rPr>
              <w:t>0</w:t>
            </w:r>
            <w:r w:rsidR="0050217A" w:rsidRPr="00F43C09">
              <w:rPr>
                <w:b/>
                <w:szCs w:val="20"/>
                <w:lang w:val="sl-SI"/>
              </w:rPr>
              <w:t>:00</w:t>
            </w:r>
            <w:r w:rsidR="00BC04D1" w:rsidRPr="00F43C09">
              <w:rPr>
                <w:b/>
                <w:szCs w:val="20"/>
                <w:lang w:val="sl-SI"/>
              </w:rPr>
              <w:t xml:space="preserve"> </w:t>
            </w:r>
          </w:p>
          <w:p w:rsidR="00ED3079" w:rsidRPr="001F2FAC" w:rsidRDefault="00EE6B16">
            <w:pPr>
              <w:keepNext/>
              <w:keepLines/>
              <w:widowControl w:val="0"/>
              <w:spacing w:before="120" w:after="120"/>
              <w:jc w:val="both"/>
              <w:rPr>
                <w:szCs w:val="20"/>
                <w:highlight w:val="yellow"/>
                <w:lang w:val="sl-SI"/>
              </w:rPr>
            </w:pPr>
            <w:r w:rsidRPr="003345CA">
              <w:rPr>
                <w:szCs w:val="20"/>
                <w:lang w:val="sl-SI"/>
              </w:rPr>
              <w:t>Nar</w:t>
            </w:r>
            <w:r>
              <w:rPr>
                <w:szCs w:val="20"/>
                <w:lang w:val="sl-SI"/>
              </w:rPr>
              <w:t>očnik bo na vprašanja odgovoril</w:t>
            </w:r>
            <w:r w:rsidRPr="00FD3487">
              <w:rPr>
                <w:i/>
                <w:szCs w:val="20"/>
                <w:lang w:val="sl-SI"/>
              </w:rPr>
              <w:t xml:space="preserve"> </w:t>
            </w:r>
            <w:r w:rsidRPr="003345CA">
              <w:rPr>
                <w:szCs w:val="20"/>
                <w:lang w:val="sl-SI"/>
              </w:rPr>
              <w:t xml:space="preserve">najkasneje do </w:t>
            </w:r>
            <w:r w:rsidR="00822A1E" w:rsidRPr="00F43C09">
              <w:rPr>
                <w:noProof/>
                <w:szCs w:val="20"/>
              </w:rPr>
              <w:fldChar w:fldCharType="begin"/>
            </w:r>
            <w:r w:rsidR="00822A1E" w:rsidRPr="00F43C09">
              <w:rPr>
                <w:noProof/>
                <w:szCs w:val="20"/>
                <w:lang w:val="sl-SI"/>
              </w:rPr>
              <w:instrText xml:space="preserve"> DOCPROPERTY  "MFiles_P1060"  \* MERGEFORMAT </w:instrText>
            </w:r>
            <w:r w:rsidR="00822A1E" w:rsidRPr="00F43C09">
              <w:rPr>
                <w:noProof/>
                <w:szCs w:val="20"/>
              </w:rPr>
              <w:fldChar w:fldCharType="separate"/>
            </w:r>
            <w:r w:rsidR="00822A1E" w:rsidRPr="00F43C09">
              <w:rPr>
                <w:noProof/>
                <w:szCs w:val="20"/>
                <w:lang w:val="sl-SI"/>
              </w:rPr>
              <w:t>25.5.2016</w:t>
            </w:r>
            <w:r w:rsidR="00822A1E" w:rsidRPr="00F43C09">
              <w:rPr>
                <w:noProof/>
                <w:szCs w:val="20"/>
              </w:rPr>
              <w:fldChar w:fldCharType="end"/>
            </w:r>
            <w:r w:rsidRPr="00F43C09">
              <w:rPr>
                <w:szCs w:val="20"/>
                <w:lang w:val="sl-SI"/>
              </w:rPr>
              <w:t xml:space="preserve"> do </w:t>
            </w:r>
            <w:r w:rsidRPr="00F43C09">
              <w:rPr>
                <w:szCs w:val="20"/>
                <w:lang w:val="sl-SI"/>
              </w:rPr>
              <w:fldChar w:fldCharType="begin"/>
            </w:r>
            <w:r w:rsidRPr="00F43C09">
              <w:rPr>
                <w:szCs w:val="20"/>
                <w:lang w:val="sl-SI"/>
              </w:rPr>
              <w:instrText xml:space="preserve"> DOCPROPERTY  "MFiles_P1061"  \* MERGEFORMAT </w:instrText>
            </w:r>
            <w:r w:rsidRPr="00F43C09">
              <w:rPr>
                <w:szCs w:val="20"/>
                <w:lang w:val="sl-SI"/>
              </w:rPr>
              <w:fldChar w:fldCharType="separate"/>
            </w:r>
            <w:r w:rsidRPr="00F43C09">
              <w:rPr>
                <w:szCs w:val="20"/>
                <w:lang w:val="sl-SI"/>
              </w:rPr>
              <w:t>16:00</w:t>
            </w:r>
            <w:r w:rsidRPr="00F43C09">
              <w:rPr>
                <w:szCs w:val="20"/>
                <w:lang w:val="sl-SI"/>
              </w:rPr>
              <w:fldChar w:fldCharType="end"/>
            </w:r>
            <w:r w:rsidRPr="003345CA">
              <w:rPr>
                <w:szCs w:val="20"/>
                <w:lang w:val="sl-SI"/>
              </w:rPr>
              <w:t xml:space="preserve"> </w:t>
            </w:r>
            <w:r w:rsidRPr="00017F62">
              <w:rPr>
                <w:szCs w:val="20"/>
                <w:lang w:val="sl-SI"/>
              </w:rPr>
              <w:t xml:space="preserve">preko </w:t>
            </w:r>
            <w:r>
              <w:rPr>
                <w:szCs w:val="20"/>
                <w:lang w:val="sl-SI"/>
              </w:rPr>
              <w:t xml:space="preserve">Portala javnih </w:t>
            </w:r>
            <w:r w:rsidRPr="004F191B">
              <w:rPr>
                <w:szCs w:val="20"/>
                <w:lang w:val="sl-SI"/>
              </w:rPr>
              <w:t xml:space="preserve">naročil </w:t>
            </w:r>
            <w:hyperlink r:id="rId9" w:history="1">
              <w:r w:rsidRPr="00520845">
                <w:rPr>
                  <w:rStyle w:val="Hyperlink"/>
                  <w:szCs w:val="20"/>
                  <w:lang w:val="sl-SI"/>
                </w:rPr>
                <w:t>www.enarocanje.si</w:t>
              </w:r>
            </w:hyperlink>
            <w:r w:rsidRPr="004F191B">
              <w:rPr>
                <w:szCs w:val="20"/>
                <w:lang w:val="sl-SI"/>
              </w:rPr>
              <w:t xml:space="preserve"> pri objavi predmetnega javnega naročila.</w:t>
            </w:r>
          </w:p>
        </w:tc>
      </w:tr>
      <w:tr w:rsidR="0050217A" w:rsidRPr="00822A1E" w:rsidTr="00ED3079">
        <w:tblPrEx>
          <w:tblCellMar>
            <w:top w:w="0" w:type="dxa"/>
            <w:bottom w:w="0" w:type="dxa"/>
          </w:tblCellMar>
        </w:tblPrEx>
        <w:trPr>
          <w:cantSplit/>
        </w:trPr>
        <w:tc>
          <w:tcPr>
            <w:tcW w:w="1800" w:type="dxa"/>
            <w:vMerge w:val="restart"/>
            <w:tcBorders>
              <w:top w:val="single" w:sz="4" w:space="0" w:color="auto"/>
              <w:left w:val="single" w:sz="4" w:space="0" w:color="auto"/>
              <w:bottom w:val="single" w:sz="4" w:space="0" w:color="auto"/>
              <w:right w:val="single" w:sz="4" w:space="0" w:color="auto"/>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Sestanek s ponudniki</w:t>
            </w:r>
          </w:p>
        </w:tc>
        <w:tc>
          <w:tcPr>
            <w:tcW w:w="581" w:type="dxa"/>
            <w:tcBorders>
              <w:left w:val="single" w:sz="4" w:space="0" w:color="auto"/>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NE</w:t>
            </w:r>
          </w:p>
        </w:tc>
        <w:tc>
          <w:tcPr>
            <w:tcW w:w="567"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DA</w:t>
            </w:r>
          </w:p>
        </w:tc>
        <w:tc>
          <w:tcPr>
            <w:tcW w:w="3119" w:type="dxa"/>
            <w:gridSpan w:val="2"/>
            <w:tcBorders>
              <w:left w:val="single" w:sz="4" w:space="0" w:color="000000"/>
              <w:bottom w:val="single" w:sz="4" w:space="0" w:color="000000"/>
            </w:tcBorders>
            <w:shd w:val="clear" w:color="auto" w:fill="FAAA5A"/>
            <w:vAlign w:val="center"/>
          </w:tcPr>
          <w:p w:rsidR="0050217A" w:rsidRPr="00577C7B" w:rsidRDefault="00ED3079" w:rsidP="000823C4">
            <w:pPr>
              <w:pStyle w:val="Heading1"/>
              <w:keepNext/>
              <w:keepLines/>
              <w:widowControl w:val="0"/>
              <w:snapToGrid w:val="0"/>
              <w:jc w:val="center"/>
              <w:rPr>
                <w:b w:val="0"/>
                <w:bCs w:val="0"/>
                <w:sz w:val="20"/>
                <w:szCs w:val="20"/>
              </w:rPr>
            </w:pPr>
            <w:r>
              <w:rPr>
                <w:b w:val="0"/>
                <w:bCs w:val="0"/>
                <w:sz w:val="20"/>
                <w:szCs w:val="20"/>
              </w:rPr>
              <w:t>Kontaktni podatki za predhodno najavo</w:t>
            </w:r>
          </w:p>
        </w:tc>
        <w:tc>
          <w:tcPr>
            <w:tcW w:w="3123" w:type="dxa"/>
            <w:gridSpan w:val="3"/>
            <w:tcBorders>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Lokacija sestanka</w:t>
            </w:r>
          </w:p>
        </w:tc>
      </w:tr>
      <w:tr w:rsidR="0050217A" w:rsidRPr="00822A1E" w:rsidTr="00ED3079">
        <w:tblPrEx>
          <w:tblCellMar>
            <w:top w:w="0" w:type="dxa"/>
            <w:bottom w:w="0" w:type="dxa"/>
          </w:tblCellMar>
        </w:tblPrEx>
        <w:trPr>
          <w:cantSplit/>
          <w:trHeight w:val="410"/>
        </w:trPr>
        <w:tc>
          <w:tcPr>
            <w:tcW w:w="1800" w:type="dxa"/>
            <w:vMerge/>
            <w:tcBorders>
              <w:top w:val="single" w:sz="4" w:space="0" w:color="000000"/>
              <w:left w:val="single" w:sz="4" w:space="0" w:color="auto"/>
              <w:bottom w:val="single" w:sz="4" w:space="0" w:color="auto"/>
              <w:right w:val="single" w:sz="4" w:space="0" w:color="auto"/>
            </w:tcBorders>
            <w:shd w:val="clear" w:color="auto" w:fill="FAAA5A"/>
            <w:vAlign w:val="center"/>
          </w:tcPr>
          <w:p w:rsidR="0050217A" w:rsidRPr="00577C7B" w:rsidRDefault="0050217A" w:rsidP="000823C4">
            <w:pPr>
              <w:keepNext/>
              <w:keepLines/>
              <w:widowControl w:val="0"/>
              <w:rPr>
                <w:lang w:val="sl-SI"/>
              </w:rPr>
            </w:pPr>
          </w:p>
        </w:tc>
        <w:tc>
          <w:tcPr>
            <w:tcW w:w="581" w:type="dxa"/>
            <w:tcBorders>
              <w:left w:val="single" w:sz="4" w:space="0" w:color="auto"/>
              <w:bottom w:val="single" w:sz="4" w:space="0" w:color="000000"/>
            </w:tcBorders>
            <w:shd w:val="clear" w:color="auto" w:fill="FADC8C"/>
            <w:vAlign w:val="center"/>
          </w:tcPr>
          <w:p w:rsidR="0050217A" w:rsidRPr="00577C7B" w:rsidRDefault="00DB3304" w:rsidP="000823C4">
            <w:pPr>
              <w:keepNext/>
              <w:keepLines/>
              <w:widowControl w:val="0"/>
              <w:snapToGrid w:val="0"/>
              <w:spacing w:before="120" w:after="120"/>
              <w:jc w:val="center"/>
              <w:rPr>
                <w:rFonts w:ascii="Wingdings" w:hAnsi="Wingdings"/>
                <w:color w:val="000000"/>
                <w:szCs w:val="20"/>
                <w:lang w:val="sl-SI"/>
              </w:rPr>
            </w:pPr>
            <w:r w:rsidRPr="00577C7B">
              <w:rPr>
                <w:rFonts w:ascii="Wingdings" w:hAnsi="Wingdings"/>
                <w:color w:val="000000"/>
                <w:szCs w:val="20"/>
                <w:lang w:val="sl-SI"/>
              </w:rPr>
              <w:t></w:t>
            </w:r>
          </w:p>
        </w:tc>
        <w:tc>
          <w:tcPr>
            <w:tcW w:w="567" w:type="dxa"/>
            <w:tcBorders>
              <w:left w:val="single" w:sz="4" w:space="0" w:color="000000"/>
              <w:bottom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center"/>
              <w:rPr>
                <w:color w:val="000000"/>
                <w:szCs w:val="20"/>
                <w:lang w:val="sl-SI"/>
              </w:rPr>
            </w:pPr>
          </w:p>
        </w:tc>
        <w:tc>
          <w:tcPr>
            <w:tcW w:w="3119" w:type="dxa"/>
            <w:gridSpan w:val="2"/>
            <w:tcBorders>
              <w:left w:val="single" w:sz="4" w:space="0" w:color="000000"/>
              <w:bottom w:val="single" w:sz="4" w:space="0" w:color="000000"/>
            </w:tcBorders>
            <w:shd w:val="clear" w:color="auto" w:fill="FADC8C"/>
            <w:vAlign w:val="center"/>
          </w:tcPr>
          <w:p w:rsidR="0050217A" w:rsidRPr="00577C7B" w:rsidRDefault="00F23623" w:rsidP="00D3091B">
            <w:pPr>
              <w:keepNext/>
              <w:keepLines/>
              <w:widowControl w:val="0"/>
              <w:snapToGrid w:val="0"/>
              <w:spacing w:before="120" w:after="120"/>
              <w:jc w:val="center"/>
              <w:rPr>
                <w:color w:val="000000"/>
                <w:szCs w:val="20"/>
                <w:lang w:val="sl-SI"/>
              </w:rPr>
            </w:pPr>
            <w:r>
              <w:rPr>
                <w:color w:val="000000"/>
                <w:szCs w:val="20"/>
                <w:lang w:val="sl-SI"/>
              </w:rPr>
              <w:t>ne</w:t>
            </w:r>
          </w:p>
        </w:tc>
        <w:tc>
          <w:tcPr>
            <w:tcW w:w="3123" w:type="dxa"/>
            <w:gridSpan w:val="3"/>
            <w:tcBorders>
              <w:left w:val="single" w:sz="4" w:space="0" w:color="000000"/>
              <w:bottom w:val="single" w:sz="4" w:space="0" w:color="000000"/>
              <w:right w:val="single" w:sz="4" w:space="0" w:color="000000"/>
            </w:tcBorders>
            <w:shd w:val="clear" w:color="auto" w:fill="FADC8C"/>
            <w:vAlign w:val="center"/>
          </w:tcPr>
          <w:p w:rsidR="0050217A" w:rsidRPr="00577C7B" w:rsidRDefault="00F23623" w:rsidP="000823C4">
            <w:pPr>
              <w:keepNext/>
              <w:keepLines/>
              <w:widowControl w:val="0"/>
              <w:snapToGrid w:val="0"/>
              <w:spacing w:before="120" w:after="120"/>
              <w:jc w:val="center"/>
              <w:rPr>
                <w:color w:val="000000"/>
                <w:szCs w:val="20"/>
                <w:lang w:val="sl-SI"/>
              </w:rPr>
            </w:pPr>
            <w:r>
              <w:rPr>
                <w:color w:val="000000"/>
                <w:szCs w:val="20"/>
                <w:lang w:val="sl-SI"/>
              </w:rPr>
              <w:t>ne</w:t>
            </w:r>
          </w:p>
        </w:tc>
      </w:tr>
      <w:tr w:rsidR="0050217A" w:rsidRPr="00577C7B" w:rsidTr="00ED3079">
        <w:tblPrEx>
          <w:tblCellMar>
            <w:top w:w="0" w:type="dxa"/>
            <w:bottom w:w="0" w:type="dxa"/>
          </w:tblCellMar>
        </w:tblPrEx>
        <w:trPr>
          <w:cantSplit/>
        </w:trPr>
        <w:tc>
          <w:tcPr>
            <w:tcW w:w="1800" w:type="dxa"/>
            <w:vMerge w:val="restart"/>
            <w:tcBorders>
              <w:top w:val="single" w:sz="4" w:space="0" w:color="000000"/>
              <w:left w:val="single" w:sz="4" w:space="0" w:color="auto"/>
              <w:bottom w:val="single" w:sz="4" w:space="0" w:color="auto"/>
              <w:right w:val="single" w:sz="4" w:space="0" w:color="auto"/>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lastRenderedPageBreak/>
              <w:t>Ogled</w:t>
            </w:r>
            <w:r w:rsidR="00ED3079">
              <w:rPr>
                <w:b w:val="0"/>
                <w:bCs w:val="0"/>
                <w:sz w:val="20"/>
                <w:szCs w:val="20"/>
              </w:rPr>
              <w:t xml:space="preserve"> končnih točk tras</w:t>
            </w:r>
          </w:p>
        </w:tc>
        <w:tc>
          <w:tcPr>
            <w:tcW w:w="581" w:type="dxa"/>
            <w:tcBorders>
              <w:left w:val="single" w:sz="4" w:space="0" w:color="auto"/>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NE</w:t>
            </w:r>
          </w:p>
        </w:tc>
        <w:tc>
          <w:tcPr>
            <w:tcW w:w="567"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DA</w:t>
            </w:r>
          </w:p>
        </w:tc>
        <w:tc>
          <w:tcPr>
            <w:tcW w:w="3119" w:type="dxa"/>
            <w:gridSpan w:val="2"/>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Kontaktni podatki za predhodno najavo</w:t>
            </w:r>
          </w:p>
        </w:tc>
        <w:tc>
          <w:tcPr>
            <w:tcW w:w="1313" w:type="dxa"/>
            <w:gridSpan w:val="2"/>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Lokacija ogleda</w:t>
            </w:r>
          </w:p>
        </w:tc>
        <w:tc>
          <w:tcPr>
            <w:tcW w:w="1810" w:type="dxa"/>
            <w:tcBorders>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jc w:val="center"/>
              <w:rPr>
                <w:b w:val="0"/>
                <w:bCs w:val="0"/>
                <w:sz w:val="20"/>
                <w:szCs w:val="20"/>
              </w:rPr>
            </w:pPr>
            <w:r w:rsidRPr="00577C7B">
              <w:rPr>
                <w:b w:val="0"/>
                <w:bCs w:val="0"/>
                <w:sz w:val="20"/>
                <w:szCs w:val="20"/>
              </w:rPr>
              <w:t>Predmet ogleda</w:t>
            </w:r>
          </w:p>
        </w:tc>
      </w:tr>
      <w:tr w:rsidR="0050217A" w:rsidRPr="0000432D" w:rsidTr="00ED3079">
        <w:tblPrEx>
          <w:tblCellMar>
            <w:top w:w="0" w:type="dxa"/>
            <w:bottom w:w="0" w:type="dxa"/>
          </w:tblCellMar>
        </w:tblPrEx>
        <w:trPr>
          <w:cantSplit/>
        </w:trPr>
        <w:tc>
          <w:tcPr>
            <w:tcW w:w="1800" w:type="dxa"/>
            <w:vMerge/>
            <w:tcBorders>
              <w:top w:val="single" w:sz="4" w:space="0" w:color="000000"/>
              <w:left w:val="single" w:sz="4" w:space="0" w:color="auto"/>
              <w:bottom w:val="single" w:sz="4" w:space="0" w:color="auto"/>
              <w:right w:val="single" w:sz="4" w:space="0" w:color="auto"/>
            </w:tcBorders>
            <w:shd w:val="clear" w:color="auto" w:fill="FAAA5A"/>
          </w:tcPr>
          <w:p w:rsidR="0050217A" w:rsidRPr="00577C7B" w:rsidRDefault="0050217A" w:rsidP="000823C4">
            <w:pPr>
              <w:keepNext/>
              <w:keepLines/>
              <w:widowControl w:val="0"/>
              <w:rPr>
                <w:lang w:val="sl-SI"/>
              </w:rPr>
            </w:pPr>
          </w:p>
        </w:tc>
        <w:tc>
          <w:tcPr>
            <w:tcW w:w="581" w:type="dxa"/>
            <w:tcBorders>
              <w:left w:val="single" w:sz="4" w:space="0" w:color="auto"/>
              <w:bottom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center"/>
              <w:rPr>
                <w:rFonts w:ascii="Wingdings" w:hAnsi="Wingdings"/>
                <w:color w:val="000000"/>
                <w:szCs w:val="20"/>
                <w:lang w:val="sl-SI"/>
              </w:rPr>
            </w:pPr>
          </w:p>
        </w:tc>
        <w:tc>
          <w:tcPr>
            <w:tcW w:w="567" w:type="dxa"/>
            <w:tcBorders>
              <w:left w:val="single" w:sz="4" w:space="0" w:color="000000"/>
              <w:bottom w:val="single" w:sz="4" w:space="0" w:color="000000"/>
            </w:tcBorders>
            <w:shd w:val="clear" w:color="auto" w:fill="FADC8C"/>
            <w:vAlign w:val="center"/>
          </w:tcPr>
          <w:p w:rsidR="0050217A" w:rsidRPr="00577C7B" w:rsidRDefault="00ED3079" w:rsidP="000823C4">
            <w:pPr>
              <w:keepNext/>
              <w:keepLines/>
              <w:widowControl w:val="0"/>
              <w:snapToGrid w:val="0"/>
              <w:spacing w:before="120" w:after="120"/>
              <w:jc w:val="center"/>
              <w:rPr>
                <w:color w:val="000000"/>
                <w:szCs w:val="20"/>
                <w:lang w:val="sl-SI"/>
              </w:rPr>
            </w:pPr>
            <w:r w:rsidRPr="00577C7B">
              <w:rPr>
                <w:rFonts w:ascii="Wingdings" w:hAnsi="Wingdings"/>
                <w:color w:val="000000"/>
                <w:szCs w:val="20"/>
                <w:lang w:val="sl-SI"/>
              </w:rPr>
              <w:t></w:t>
            </w:r>
          </w:p>
        </w:tc>
        <w:tc>
          <w:tcPr>
            <w:tcW w:w="3119" w:type="dxa"/>
            <w:gridSpan w:val="2"/>
            <w:tcBorders>
              <w:left w:val="single" w:sz="4" w:space="0" w:color="000000"/>
              <w:bottom w:val="single" w:sz="4" w:space="0" w:color="000000"/>
            </w:tcBorders>
            <w:shd w:val="clear" w:color="auto" w:fill="FADC8C"/>
            <w:vAlign w:val="center"/>
          </w:tcPr>
          <w:p w:rsidR="0050217A" w:rsidRPr="00577C7B" w:rsidRDefault="00ED3079" w:rsidP="00C27650">
            <w:pPr>
              <w:keepNext/>
              <w:keepLines/>
              <w:widowControl w:val="0"/>
              <w:snapToGrid w:val="0"/>
              <w:spacing w:before="120" w:after="120"/>
              <w:jc w:val="center"/>
              <w:rPr>
                <w:color w:val="000000"/>
                <w:szCs w:val="20"/>
                <w:lang w:val="sl-SI"/>
              </w:rPr>
            </w:pPr>
            <w:r>
              <w:rPr>
                <w:color w:val="000000"/>
                <w:szCs w:val="20"/>
                <w:lang w:val="sl-SI"/>
              </w:rPr>
              <w:t xml:space="preserve">Ogled končnih točk razpisanih tras </w:t>
            </w:r>
            <w:r w:rsidRPr="00C27650">
              <w:rPr>
                <w:b/>
                <w:color w:val="000000"/>
                <w:szCs w:val="20"/>
                <w:lang w:val="sl-SI"/>
              </w:rPr>
              <w:t>ni obvezen</w:t>
            </w:r>
            <w:r w:rsidR="00C27650">
              <w:rPr>
                <w:color w:val="000000"/>
                <w:szCs w:val="20"/>
                <w:lang w:val="sl-SI"/>
              </w:rPr>
              <w:t xml:space="preserve"> in se </w:t>
            </w:r>
            <w:r w:rsidR="00851590">
              <w:rPr>
                <w:color w:val="000000"/>
                <w:szCs w:val="20"/>
                <w:lang w:val="sl-SI"/>
              </w:rPr>
              <w:t>opravi</w:t>
            </w:r>
            <w:r>
              <w:rPr>
                <w:color w:val="000000"/>
                <w:szCs w:val="20"/>
                <w:lang w:val="sl-SI"/>
              </w:rPr>
              <w:t xml:space="preserve"> na željo ponudnika. Ponudniki za dogovor o terminu in uri sestanka pišejo na </w:t>
            </w:r>
            <w:r w:rsidR="00C57242">
              <w:rPr>
                <w:color w:val="000000"/>
                <w:szCs w:val="20"/>
                <w:lang w:val="sl-SI"/>
              </w:rPr>
              <w:t xml:space="preserve">         hw-podpora</w:t>
            </w:r>
            <w:r>
              <w:rPr>
                <w:color w:val="000000"/>
                <w:szCs w:val="20"/>
                <w:lang w:val="sl-SI"/>
              </w:rPr>
              <w:t>@arnes.si ali telefon 040-200302</w:t>
            </w:r>
            <w:r w:rsidR="00F23623">
              <w:rPr>
                <w:color w:val="000000"/>
                <w:szCs w:val="20"/>
                <w:lang w:val="sl-SI"/>
              </w:rPr>
              <w:t xml:space="preserve">, </w:t>
            </w:r>
            <w:r w:rsidR="00F23623">
              <w:rPr>
                <w:color w:val="000000"/>
                <w:szCs w:val="20"/>
                <w:lang w:val="sl-SI"/>
              </w:rPr>
              <w:br/>
              <w:t>01-4798877</w:t>
            </w:r>
            <w:r w:rsidR="00C57242">
              <w:rPr>
                <w:color w:val="000000"/>
                <w:szCs w:val="20"/>
                <w:lang w:val="sl-SI"/>
              </w:rPr>
              <w:t xml:space="preserve"> (Miha Dimec)</w:t>
            </w:r>
          </w:p>
        </w:tc>
        <w:tc>
          <w:tcPr>
            <w:tcW w:w="1313" w:type="dxa"/>
            <w:gridSpan w:val="2"/>
            <w:tcBorders>
              <w:left w:val="single" w:sz="4" w:space="0" w:color="000000"/>
              <w:bottom w:val="single" w:sz="4" w:space="0" w:color="000000"/>
            </w:tcBorders>
            <w:shd w:val="clear" w:color="auto" w:fill="FADC8C"/>
            <w:vAlign w:val="center"/>
          </w:tcPr>
          <w:p w:rsidR="0050217A" w:rsidRPr="00577C7B" w:rsidRDefault="00ED3079" w:rsidP="000823C4">
            <w:pPr>
              <w:keepNext/>
              <w:keepLines/>
              <w:widowControl w:val="0"/>
              <w:snapToGrid w:val="0"/>
              <w:spacing w:before="120" w:after="120"/>
              <w:jc w:val="center"/>
              <w:rPr>
                <w:color w:val="000000"/>
                <w:szCs w:val="20"/>
                <w:lang w:val="sl-SI"/>
              </w:rPr>
            </w:pPr>
            <w:r>
              <w:rPr>
                <w:color w:val="000000"/>
                <w:szCs w:val="20"/>
                <w:lang w:val="sl-SI"/>
              </w:rPr>
              <w:t xml:space="preserve">Vse končne točke razpisanih tras </w:t>
            </w:r>
          </w:p>
        </w:tc>
        <w:tc>
          <w:tcPr>
            <w:tcW w:w="1810" w:type="dxa"/>
            <w:tcBorders>
              <w:left w:val="single" w:sz="4" w:space="0" w:color="000000"/>
              <w:bottom w:val="single" w:sz="4" w:space="0" w:color="000000"/>
              <w:right w:val="single" w:sz="4" w:space="0" w:color="000000"/>
            </w:tcBorders>
            <w:shd w:val="clear" w:color="auto" w:fill="FADC8C"/>
            <w:vAlign w:val="center"/>
          </w:tcPr>
          <w:p w:rsidR="0050217A" w:rsidRPr="00577C7B" w:rsidRDefault="00ED3079" w:rsidP="000823C4">
            <w:pPr>
              <w:keepNext/>
              <w:keepLines/>
              <w:widowControl w:val="0"/>
              <w:snapToGrid w:val="0"/>
              <w:spacing w:before="120" w:after="120"/>
              <w:jc w:val="center"/>
              <w:rPr>
                <w:color w:val="000000"/>
                <w:szCs w:val="20"/>
                <w:lang w:val="sl-SI"/>
              </w:rPr>
            </w:pPr>
            <w:r>
              <w:rPr>
                <w:color w:val="000000"/>
                <w:szCs w:val="20"/>
                <w:lang w:val="sl-SI"/>
              </w:rPr>
              <w:t xml:space="preserve">Možnost napeljave optičnega kabla po stavbi, do </w:t>
            </w:r>
            <w:r w:rsidR="00F13D7E">
              <w:rPr>
                <w:color w:val="000000"/>
                <w:szCs w:val="20"/>
                <w:lang w:val="sl-SI"/>
              </w:rPr>
              <w:t>navedene končne lokacije</w:t>
            </w:r>
          </w:p>
        </w:tc>
      </w:tr>
    </w:tbl>
    <w:p w:rsidR="0050217A" w:rsidRPr="00577C7B" w:rsidRDefault="0050217A" w:rsidP="000823C4">
      <w:pPr>
        <w:pStyle w:val="BodyText"/>
        <w:keepNext/>
        <w:keepLines/>
        <w:widowControl w:val="0"/>
        <w:rPr>
          <w:b/>
          <w:sz w:val="20"/>
          <w:szCs w:val="20"/>
        </w:rPr>
      </w:pPr>
      <w:r w:rsidRPr="00577C7B">
        <w:rPr>
          <w:b/>
          <w:sz w:val="20"/>
          <w:szCs w:val="20"/>
        </w:rPr>
        <w:t>4. PONUDBA</w:t>
      </w:r>
    </w:p>
    <w:tbl>
      <w:tblPr>
        <w:tblW w:w="0" w:type="auto"/>
        <w:tblInd w:w="-5" w:type="dxa"/>
        <w:tblLayout w:type="fixed"/>
        <w:tblLook w:val="0000" w:firstRow="0" w:lastRow="0" w:firstColumn="0" w:lastColumn="0" w:noHBand="0" w:noVBand="0"/>
      </w:tblPr>
      <w:tblGrid>
        <w:gridCol w:w="9190"/>
      </w:tblGrid>
      <w:tr w:rsidR="0050217A" w:rsidRPr="0000432D">
        <w:tc>
          <w:tcPr>
            <w:tcW w:w="9190" w:type="dxa"/>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keepNext/>
              <w:keepLines/>
              <w:widowControl w:val="0"/>
              <w:spacing w:after="120"/>
              <w:jc w:val="both"/>
              <w:rPr>
                <w:b/>
                <w:bCs/>
                <w:szCs w:val="20"/>
                <w:lang w:val="sl-SI"/>
              </w:rPr>
            </w:pPr>
            <w:r w:rsidRPr="00577C7B">
              <w:rPr>
                <w:b/>
                <w:bCs/>
                <w:szCs w:val="20"/>
                <w:lang w:val="sl-SI"/>
              </w:rPr>
              <w:t>Ponudba mora vsebovati vse spodaj naštete ustrezno izpolnjene obrazce in ostale zahtevane dokumente:</w:t>
            </w:r>
          </w:p>
        </w:tc>
      </w:tr>
      <w:tr w:rsidR="0050217A" w:rsidRPr="0000432D">
        <w:trPr>
          <w:trHeight w:val="349"/>
        </w:trPr>
        <w:tc>
          <w:tcPr>
            <w:tcW w:w="9190" w:type="dxa"/>
            <w:tcBorders>
              <w:left w:val="single" w:sz="4" w:space="0" w:color="000000"/>
              <w:bottom w:val="single" w:sz="4" w:space="0" w:color="000000"/>
              <w:right w:val="single" w:sz="4" w:space="0" w:color="000000"/>
            </w:tcBorders>
            <w:shd w:val="clear" w:color="auto" w:fill="FADC8C"/>
          </w:tcPr>
          <w:p w:rsidR="003B190E" w:rsidRPr="005B6360" w:rsidRDefault="003B190E" w:rsidP="0030718B">
            <w:pPr>
              <w:keepNext/>
              <w:keepLines/>
              <w:widowControl w:val="0"/>
              <w:numPr>
                <w:ilvl w:val="0"/>
                <w:numId w:val="3"/>
              </w:numPr>
              <w:snapToGrid w:val="0"/>
              <w:spacing w:before="120" w:after="120"/>
              <w:jc w:val="both"/>
              <w:rPr>
                <w:szCs w:val="20"/>
                <w:lang w:val="sl-SI"/>
              </w:rPr>
            </w:pPr>
            <w:r w:rsidRPr="005B6360">
              <w:rPr>
                <w:szCs w:val="20"/>
                <w:lang w:val="sl-SI"/>
              </w:rPr>
              <w:t>izpolnjen obrazec P-1: Ovojnica, nalepljen na zunanjo ovojnico (kuverto) ponudbe;</w:t>
            </w:r>
          </w:p>
          <w:p w:rsidR="003B190E" w:rsidRPr="005B6360" w:rsidRDefault="003B190E" w:rsidP="0030718B">
            <w:pPr>
              <w:keepNext/>
              <w:keepLines/>
              <w:widowControl w:val="0"/>
              <w:numPr>
                <w:ilvl w:val="0"/>
                <w:numId w:val="3"/>
              </w:numPr>
              <w:spacing w:before="120" w:after="120"/>
              <w:jc w:val="both"/>
              <w:rPr>
                <w:szCs w:val="20"/>
                <w:lang w:val="sl-SI"/>
              </w:rPr>
            </w:pPr>
            <w:r w:rsidRPr="005B6360">
              <w:rPr>
                <w:szCs w:val="20"/>
                <w:lang w:val="sl-SI"/>
              </w:rPr>
              <w:t xml:space="preserve">izpolnjen in podpisan obrazec </w:t>
            </w:r>
            <w:r w:rsidR="002D3EAA">
              <w:rPr>
                <w:szCs w:val="20"/>
                <w:lang w:val="sl-SI"/>
              </w:rPr>
              <w:t>ESPD</w:t>
            </w:r>
            <w:r w:rsidR="00491C38">
              <w:rPr>
                <w:szCs w:val="20"/>
                <w:lang w:val="sl-SI"/>
              </w:rPr>
              <w:t xml:space="preserve"> (odda se v natisnjeni obliki in kot xml datoteka na nosilcu </w:t>
            </w:r>
            <w:r w:rsidR="007B35D5">
              <w:rPr>
                <w:szCs w:val="20"/>
                <w:lang w:val="sl-SI"/>
              </w:rPr>
              <w:t>iz točke</w:t>
            </w:r>
            <w:r w:rsidR="002077A5">
              <w:rPr>
                <w:szCs w:val="20"/>
                <w:lang w:val="sl-SI"/>
              </w:rPr>
              <w:t xml:space="preserve"> 10</w:t>
            </w:r>
            <w:r w:rsidR="00491C38">
              <w:rPr>
                <w:szCs w:val="20"/>
                <w:lang w:val="sl-SI"/>
              </w:rPr>
              <w:t>; v primeru partnerske ponudbe: oddata oba partnerja, v primeru nastopanja s podizvajalci: oddajo tudi podizvajalci)</w:t>
            </w:r>
            <w:r w:rsidRPr="005B6360">
              <w:rPr>
                <w:szCs w:val="20"/>
                <w:lang w:val="sl-SI"/>
              </w:rPr>
              <w:t>;</w:t>
            </w:r>
          </w:p>
          <w:p w:rsidR="00C57242" w:rsidRDefault="003B190E" w:rsidP="0030718B">
            <w:pPr>
              <w:keepNext/>
              <w:keepLines/>
              <w:widowControl w:val="0"/>
              <w:numPr>
                <w:ilvl w:val="0"/>
                <w:numId w:val="3"/>
              </w:numPr>
              <w:spacing w:before="120" w:after="120"/>
              <w:jc w:val="both"/>
              <w:rPr>
                <w:szCs w:val="20"/>
                <w:lang w:val="sl-SI"/>
              </w:rPr>
            </w:pPr>
            <w:r w:rsidRPr="005B6360">
              <w:rPr>
                <w:szCs w:val="20"/>
                <w:lang w:val="sl-SI"/>
              </w:rPr>
              <w:t>izpolnjen in podpisan obrazec P-4: Vzorec pogodbe;</w:t>
            </w:r>
          </w:p>
          <w:p w:rsidR="003B190E" w:rsidRPr="00E6481A" w:rsidRDefault="003B190E" w:rsidP="0030718B">
            <w:pPr>
              <w:keepNext/>
              <w:keepLines/>
              <w:widowControl w:val="0"/>
              <w:numPr>
                <w:ilvl w:val="0"/>
                <w:numId w:val="3"/>
              </w:numPr>
              <w:spacing w:before="120" w:after="120"/>
              <w:jc w:val="both"/>
              <w:rPr>
                <w:szCs w:val="20"/>
                <w:lang w:val="sl-SI"/>
              </w:rPr>
            </w:pPr>
            <w:r w:rsidRPr="00B21E3E">
              <w:rPr>
                <w:szCs w:val="20"/>
                <w:lang w:val="sl-SI"/>
              </w:rPr>
              <w:t>izp</w:t>
            </w:r>
            <w:r w:rsidR="00E6481A" w:rsidRPr="00B21E3E">
              <w:rPr>
                <w:szCs w:val="20"/>
                <w:lang w:val="sl-SI"/>
              </w:rPr>
              <w:t>olnjena datoteka</w:t>
            </w:r>
            <w:r w:rsidR="00867E2C" w:rsidRPr="00E6481A">
              <w:rPr>
                <w:szCs w:val="20"/>
                <w:lang w:val="sl-SI"/>
              </w:rPr>
              <w:t xml:space="preserve"> </w:t>
            </w:r>
            <w:r w:rsidR="00F91FA5">
              <w:rPr>
                <w:szCs w:val="20"/>
                <w:lang w:val="sl-SI"/>
              </w:rPr>
              <w:t>»</w:t>
            </w:r>
            <w:r w:rsidR="00867E2C" w:rsidRPr="00E6481A">
              <w:rPr>
                <w:szCs w:val="20"/>
                <w:lang w:val="sl-SI"/>
              </w:rPr>
              <w:t>P</w:t>
            </w:r>
            <w:r w:rsidR="00F91FA5">
              <w:rPr>
                <w:color w:val="000000"/>
                <w:szCs w:val="20"/>
                <w:lang w:val="sl-SI"/>
              </w:rPr>
              <w:t>redracun</w:t>
            </w:r>
            <w:r w:rsidR="00867E2C" w:rsidRPr="00E6481A">
              <w:rPr>
                <w:color w:val="000000"/>
                <w:szCs w:val="20"/>
                <w:lang w:val="sl-SI"/>
              </w:rPr>
              <w:t>.xlsx</w:t>
            </w:r>
            <w:r w:rsidR="00F91FA5">
              <w:rPr>
                <w:color w:val="000000"/>
                <w:szCs w:val="20"/>
                <w:lang w:val="sl-SI"/>
              </w:rPr>
              <w:t>«</w:t>
            </w:r>
            <w:r w:rsidR="00312ECC" w:rsidRPr="00E6481A">
              <w:rPr>
                <w:szCs w:val="20"/>
                <w:lang w:val="sl-SI"/>
              </w:rPr>
              <w:t xml:space="preserve"> (</w:t>
            </w:r>
            <w:r w:rsidR="002158CE">
              <w:rPr>
                <w:szCs w:val="20"/>
                <w:lang w:val="sl-SI"/>
              </w:rPr>
              <w:t>izpolnete prazna polja</w:t>
            </w:r>
            <w:r w:rsidR="002B0965">
              <w:rPr>
                <w:szCs w:val="20"/>
                <w:lang w:val="sl-SI"/>
              </w:rPr>
              <w:t xml:space="preserve">, izpolnjena excelova </w:t>
            </w:r>
            <w:r w:rsidR="007B35D5">
              <w:rPr>
                <w:szCs w:val="20"/>
                <w:lang w:val="sl-SI"/>
              </w:rPr>
              <w:t>se odda v natisnjeni obliki in</w:t>
            </w:r>
            <w:r w:rsidR="002B0965">
              <w:rPr>
                <w:szCs w:val="20"/>
                <w:lang w:val="sl-SI"/>
              </w:rPr>
              <w:t xml:space="preserve"> na </w:t>
            </w:r>
            <w:r w:rsidR="00D647B2">
              <w:rPr>
                <w:szCs w:val="20"/>
                <w:lang w:val="sl-SI"/>
              </w:rPr>
              <w:t>priloženem</w:t>
            </w:r>
            <w:r w:rsidR="002B0965">
              <w:rPr>
                <w:szCs w:val="20"/>
                <w:lang w:val="sl-SI"/>
              </w:rPr>
              <w:t xml:space="preserve"> nosilcu</w:t>
            </w:r>
            <w:r w:rsidR="00D647B2">
              <w:rPr>
                <w:szCs w:val="20"/>
                <w:lang w:val="sl-SI"/>
              </w:rPr>
              <w:t xml:space="preserve"> iz točke 1</w:t>
            </w:r>
            <w:r w:rsidR="002077A5">
              <w:rPr>
                <w:szCs w:val="20"/>
                <w:lang w:val="sl-SI"/>
              </w:rPr>
              <w:t>0</w:t>
            </w:r>
            <w:r w:rsidR="00312ECC" w:rsidRPr="00E6481A">
              <w:rPr>
                <w:szCs w:val="20"/>
                <w:lang w:val="sl-SI"/>
              </w:rPr>
              <w:t>)</w:t>
            </w:r>
            <w:r w:rsidRPr="00E6481A">
              <w:rPr>
                <w:szCs w:val="20"/>
                <w:lang w:val="sl-SI"/>
              </w:rPr>
              <w:t xml:space="preserve">; </w:t>
            </w:r>
          </w:p>
          <w:p w:rsidR="003B190E" w:rsidRDefault="003B190E" w:rsidP="0030718B">
            <w:pPr>
              <w:keepNext/>
              <w:keepLines/>
              <w:widowControl w:val="0"/>
              <w:numPr>
                <w:ilvl w:val="0"/>
                <w:numId w:val="3"/>
              </w:numPr>
              <w:spacing w:before="120" w:after="120"/>
              <w:jc w:val="both"/>
              <w:rPr>
                <w:szCs w:val="20"/>
                <w:lang w:val="sl-SI"/>
              </w:rPr>
            </w:pPr>
            <w:r w:rsidRPr="00B21E3E">
              <w:rPr>
                <w:szCs w:val="20"/>
                <w:lang w:val="sl-SI"/>
              </w:rPr>
              <w:t>obrazec P-5: Specifikacije z zahtevanimi prilogami</w:t>
            </w:r>
            <w:r w:rsidR="00E6481A" w:rsidRPr="00B21E3E">
              <w:rPr>
                <w:szCs w:val="20"/>
                <w:lang w:val="sl-SI"/>
              </w:rPr>
              <w:t xml:space="preserve"> in datotekami</w:t>
            </w:r>
            <w:r w:rsidR="00F13D7E">
              <w:rPr>
                <w:szCs w:val="20"/>
                <w:lang w:val="sl-SI"/>
              </w:rPr>
              <w:t xml:space="preserve"> (trase optike izrisane v .kmz datotekah)</w:t>
            </w:r>
            <w:r w:rsidRPr="00B21E3E">
              <w:rPr>
                <w:szCs w:val="20"/>
                <w:lang w:val="sl-SI"/>
              </w:rPr>
              <w:t>;</w:t>
            </w:r>
          </w:p>
          <w:p w:rsidR="0030718B" w:rsidRPr="0030718B" w:rsidRDefault="0030718B" w:rsidP="0030718B">
            <w:pPr>
              <w:keepNext/>
              <w:keepLines/>
              <w:widowControl w:val="0"/>
              <w:numPr>
                <w:ilvl w:val="0"/>
                <w:numId w:val="3"/>
              </w:numPr>
              <w:spacing w:before="120" w:after="120"/>
              <w:jc w:val="both"/>
              <w:rPr>
                <w:color w:val="000000"/>
                <w:szCs w:val="20"/>
                <w:lang w:val="sl-SI"/>
              </w:rPr>
            </w:pPr>
            <w:r w:rsidRPr="00577C7B">
              <w:rPr>
                <w:color w:val="000000"/>
                <w:szCs w:val="20"/>
                <w:lang w:val="sl-SI"/>
              </w:rPr>
              <w:t>obrazec</w:t>
            </w:r>
            <w:r>
              <w:rPr>
                <w:color w:val="000000"/>
                <w:szCs w:val="20"/>
                <w:lang w:val="sl-SI"/>
              </w:rPr>
              <w:t xml:space="preserve"> Podizvajalci </w:t>
            </w:r>
            <w:r>
              <w:rPr>
                <w:szCs w:val="20"/>
                <w:lang w:val="sl-SI"/>
              </w:rPr>
              <w:t xml:space="preserve">(če ponudnik nastopa s </w:t>
            </w:r>
            <w:r w:rsidRPr="005B6360">
              <w:rPr>
                <w:szCs w:val="20"/>
                <w:lang w:val="sl-SI"/>
              </w:rPr>
              <w:t>podizvajalci);</w:t>
            </w:r>
          </w:p>
          <w:p w:rsidR="003B190E" w:rsidRPr="003B190E" w:rsidRDefault="003B190E" w:rsidP="0030718B">
            <w:pPr>
              <w:keepNext/>
              <w:keepLines/>
              <w:widowControl w:val="0"/>
              <w:numPr>
                <w:ilvl w:val="0"/>
                <w:numId w:val="3"/>
              </w:numPr>
              <w:spacing w:before="120" w:after="120"/>
              <w:jc w:val="both"/>
              <w:rPr>
                <w:szCs w:val="20"/>
                <w:lang w:val="sl-SI"/>
              </w:rPr>
            </w:pPr>
            <w:r w:rsidRPr="005B6360">
              <w:rPr>
                <w:szCs w:val="20"/>
                <w:lang w:val="sl-SI"/>
              </w:rPr>
              <w:t xml:space="preserve">izpolnjen in podpisan obrazec P-6: Podatki o podizvajalcih in soglasje za neposredno </w:t>
            </w:r>
            <w:r>
              <w:rPr>
                <w:szCs w:val="20"/>
                <w:lang w:val="sl-SI"/>
              </w:rPr>
              <w:t xml:space="preserve">plačilo (če ponudnik nastopa s </w:t>
            </w:r>
            <w:r w:rsidRPr="005B6360">
              <w:rPr>
                <w:szCs w:val="20"/>
                <w:lang w:val="sl-SI"/>
              </w:rPr>
              <w:t>podizvajalci);</w:t>
            </w:r>
          </w:p>
          <w:p w:rsidR="003B190E" w:rsidRPr="005B6360" w:rsidRDefault="003B190E" w:rsidP="0030718B">
            <w:pPr>
              <w:keepNext/>
              <w:keepLines/>
              <w:widowControl w:val="0"/>
              <w:numPr>
                <w:ilvl w:val="0"/>
                <w:numId w:val="3"/>
              </w:numPr>
              <w:spacing w:before="120" w:after="120"/>
              <w:jc w:val="both"/>
              <w:rPr>
                <w:szCs w:val="20"/>
                <w:lang w:val="sl-SI"/>
              </w:rPr>
            </w:pPr>
            <w:r w:rsidRPr="005B6360">
              <w:rPr>
                <w:szCs w:val="20"/>
                <w:lang w:val="sl-SI"/>
              </w:rPr>
              <w:t>listine iz točke 7.2 teh navodil (razen že zgoraj navedenih razpisnih obrazcev, ki jih na tem mestu ni potrebno ponovno prilagati);</w:t>
            </w:r>
          </w:p>
          <w:p w:rsidR="003B190E" w:rsidRPr="005B6360" w:rsidRDefault="003B190E" w:rsidP="0030718B">
            <w:pPr>
              <w:keepNext/>
              <w:keepLines/>
              <w:widowControl w:val="0"/>
              <w:numPr>
                <w:ilvl w:val="0"/>
                <w:numId w:val="3"/>
              </w:numPr>
              <w:spacing w:before="120" w:after="120"/>
              <w:jc w:val="both"/>
              <w:rPr>
                <w:szCs w:val="20"/>
                <w:lang w:val="sl-SI"/>
              </w:rPr>
            </w:pPr>
            <w:r w:rsidRPr="005B6360">
              <w:rPr>
                <w:szCs w:val="20"/>
                <w:lang w:val="sl-SI"/>
              </w:rPr>
              <w:t xml:space="preserve">v primeru, da ponudnik nastopa s partnerji mora predložiti pogodbo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 </w:t>
            </w:r>
          </w:p>
          <w:p w:rsidR="003B190E" w:rsidRPr="005B6360" w:rsidRDefault="00630AD9" w:rsidP="0030718B">
            <w:pPr>
              <w:keepNext/>
              <w:keepLines/>
              <w:widowControl w:val="0"/>
              <w:numPr>
                <w:ilvl w:val="0"/>
                <w:numId w:val="3"/>
              </w:numPr>
              <w:spacing w:before="120" w:after="120"/>
              <w:jc w:val="both"/>
              <w:rPr>
                <w:szCs w:val="20"/>
                <w:lang w:val="sl-SI"/>
              </w:rPr>
            </w:pPr>
            <w:r>
              <w:rPr>
                <w:b/>
                <w:szCs w:val="20"/>
                <w:lang w:val="sl-SI"/>
              </w:rPr>
              <w:t>celotno</w:t>
            </w:r>
            <w:r w:rsidR="003B190E" w:rsidRPr="005B6360">
              <w:rPr>
                <w:b/>
                <w:szCs w:val="20"/>
                <w:lang w:val="sl-SI"/>
              </w:rPr>
              <w:t xml:space="preserve"> </w:t>
            </w:r>
            <w:r>
              <w:rPr>
                <w:b/>
                <w:szCs w:val="20"/>
                <w:lang w:val="sl-SI"/>
              </w:rPr>
              <w:t>ponudbeno dokumentacijo</w:t>
            </w:r>
            <w:r w:rsidR="003B190E" w:rsidRPr="005B6360">
              <w:rPr>
                <w:b/>
                <w:szCs w:val="20"/>
                <w:lang w:val="sl-SI"/>
              </w:rPr>
              <w:t xml:space="preserve"> v elektronski obliki na ustreznem nosilcu (</w:t>
            </w:r>
            <w:r w:rsidR="00F23623">
              <w:rPr>
                <w:b/>
                <w:szCs w:val="20"/>
                <w:lang w:val="sl-SI"/>
              </w:rPr>
              <w:t>USB ključek ali CD ali DVD nosilec</w:t>
            </w:r>
            <w:r w:rsidR="003B190E" w:rsidRPr="005B6360">
              <w:rPr>
                <w:b/>
                <w:szCs w:val="20"/>
                <w:lang w:val="sl-SI"/>
              </w:rPr>
              <w:t>)</w:t>
            </w:r>
          </w:p>
          <w:p w:rsidR="00630AD9" w:rsidRDefault="00630AD9" w:rsidP="00630AD9">
            <w:pPr>
              <w:spacing w:after="120"/>
              <w:jc w:val="both"/>
              <w:rPr>
                <w:szCs w:val="20"/>
                <w:lang w:val="sl-SI"/>
              </w:rPr>
            </w:pPr>
            <w:r>
              <w:rPr>
                <w:szCs w:val="20"/>
                <w:lang w:val="sl-SI"/>
              </w:rPr>
              <w:t>Ponudniki v vseh zahtevanih obrazcih izpolnijo prazna polja in vsebine, ki so predvidene za vnos podatkov s strani ponudnikov.</w:t>
            </w:r>
          </w:p>
          <w:p w:rsidR="00630AD9" w:rsidRPr="00C435A0" w:rsidRDefault="00630AD9" w:rsidP="00630AD9">
            <w:pPr>
              <w:spacing w:after="120"/>
              <w:jc w:val="both"/>
              <w:rPr>
                <w:szCs w:val="20"/>
                <w:lang w:val="sl-SI"/>
              </w:rPr>
            </w:pPr>
            <w:r w:rsidRPr="00D7206B">
              <w:rPr>
                <w:szCs w:val="20"/>
                <w:lang w:val="sl-SI"/>
              </w:rPr>
              <w:t>Izbrani ponudni</w:t>
            </w:r>
            <w:r w:rsidRPr="00C435A0">
              <w:rPr>
                <w:szCs w:val="20"/>
                <w:lang w:val="sl-SI"/>
              </w:rPr>
              <w:t xml:space="preserve">k mora po prejemu pogodbe v podpis le-to podpisano vrniti naročniku najkasneje v </w:t>
            </w:r>
            <w:r>
              <w:rPr>
                <w:szCs w:val="20"/>
                <w:lang w:val="sl-SI"/>
              </w:rPr>
              <w:t>osmih (8</w:t>
            </w:r>
            <w:r w:rsidRPr="00C435A0">
              <w:rPr>
                <w:szCs w:val="20"/>
                <w:lang w:val="sl-SI"/>
              </w:rPr>
              <w:t>) delovnih dneh. V primeru, kadar zaradi objektivnih okoliščin to ni mogoče, lahko naročnik na zaprosilo ponudnika privoli na daljši rok.</w:t>
            </w:r>
          </w:p>
          <w:p w:rsidR="00630AD9" w:rsidRPr="00C435A0" w:rsidRDefault="00630AD9" w:rsidP="00630AD9">
            <w:pPr>
              <w:spacing w:after="120"/>
              <w:jc w:val="both"/>
              <w:rPr>
                <w:szCs w:val="20"/>
                <w:lang w:val="sl-SI"/>
              </w:rPr>
            </w:pPr>
            <w:r w:rsidRPr="00C435A0">
              <w:rPr>
                <w:szCs w:val="20"/>
                <w:lang w:val="sl-SI"/>
              </w:rPr>
              <w:t xml:space="preserve">OPOMBA: Kadar je zahtevano (razvidno iz točke 2. teh navodil) morajo ponudniki poleg ponudbe predložiti veljavno finančno zavarovanje za resnost ponudbe. Ostala finančna </w:t>
            </w:r>
            <w:r w:rsidRPr="00C435A0">
              <w:rPr>
                <w:szCs w:val="20"/>
                <w:lang w:val="sl-SI"/>
              </w:rPr>
              <w:lastRenderedPageBreak/>
              <w:t>zavarovanja, če so zahtevana, bo dolžan predložiti le izbrani ponudnik.</w:t>
            </w:r>
          </w:p>
          <w:p w:rsidR="0050217A" w:rsidRPr="00577C7B" w:rsidRDefault="00F46733" w:rsidP="00630AD9">
            <w:pPr>
              <w:keepNext/>
              <w:keepLines/>
              <w:widowControl w:val="0"/>
              <w:spacing w:before="120" w:after="120"/>
              <w:jc w:val="both"/>
              <w:rPr>
                <w:color w:val="000000"/>
                <w:szCs w:val="20"/>
                <w:lang w:val="sl-SI"/>
              </w:rPr>
            </w:pPr>
            <w:r w:rsidRPr="00C00AC8">
              <w:rPr>
                <w:szCs w:val="20"/>
                <w:lang w:val="sl-SI"/>
              </w:rPr>
              <w:t xml:space="preserve">Naročnik si pridržuje pravico, da v kolikor izbrani ponudnik po pozivu naročnika ne pristopi k sklenitvi pogodbe/okvirnega sporazuma v zahtevanem roku, izbere drugega najugodnejšega ponudnika, glede na merila, katerega ponudba je popolna in naročilo odda njemu, oziroma postopa po ustrezni določbi </w:t>
            </w:r>
            <w:r w:rsidRPr="00BE3C23">
              <w:rPr>
                <w:szCs w:val="20"/>
                <w:lang w:val="sl-SI"/>
              </w:rPr>
              <w:t>90. člena ZJN-3.</w:t>
            </w:r>
          </w:p>
        </w:tc>
      </w:tr>
    </w:tbl>
    <w:p w:rsidR="0050217A" w:rsidRPr="00577C7B" w:rsidRDefault="0050217A" w:rsidP="000823C4">
      <w:pPr>
        <w:keepNext/>
        <w:keepLines/>
        <w:rPr>
          <w:lang w:val="sl-SI"/>
        </w:rPr>
      </w:pPr>
    </w:p>
    <w:p w:rsidR="0050217A" w:rsidRPr="00577C7B" w:rsidRDefault="0050217A" w:rsidP="000823C4">
      <w:pPr>
        <w:keepNext/>
        <w:keepLines/>
        <w:spacing w:after="120"/>
        <w:rPr>
          <w:b/>
          <w:lang w:val="sl-SI"/>
        </w:rPr>
      </w:pPr>
      <w:r w:rsidRPr="00577C7B">
        <w:rPr>
          <w:b/>
          <w:lang w:val="sl-SI"/>
        </w:rPr>
        <w:t>5. VELJAVNOST PONUDBE, JEZIK, OBLIKA, VARIANTE IN OPCIJE</w:t>
      </w:r>
    </w:p>
    <w:tbl>
      <w:tblPr>
        <w:tblW w:w="0" w:type="auto"/>
        <w:tblInd w:w="-5" w:type="dxa"/>
        <w:tblLayout w:type="fixed"/>
        <w:tblLook w:val="0000" w:firstRow="0" w:lastRow="0" w:firstColumn="0" w:lastColumn="0" w:noHBand="0" w:noVBand="0"/>
      </w:tblPr>
      <w:tblGrid>
        <w:gridCol w:w="2268"/>
        <w:gridCol w:w="2070"/>
        <w:gridCol w:w="2070"/>
        <w:gridCol w:w="2782"/>
      </w:tblGrid>
      <w:tr w:rsidR="0050217A" w:rsidRPr="0000432D">
        <w:tc>
          <w:tcPr>
            <w:tcW w:w="2268" w:type="dxa"/>
            <w:tcBorders>
              <w:top w:val="single" w:sz="4" w:space="0" w:color="000000"/>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Rok veljavnosti ponudbe</w:t>
            </w:r>
          </w:p>
        </w:tc>
        <w:tc>
          <w:tcPr>
            <w:tcW w:w="6922" w:type="dxa"/>
            <w:gridSpan w:val="3"/>
            <w:tcBorders>
              <w:top w:val="single" w:sz="4" w:space="0" w:color="000000"/>
              <w:left w:val="single" w:sz="4" w:space="0" w:color="000000"/>
              <w:bottom w:val="single" w:sz="4" w:space="0" w:color="000000"/>
              <w:right w:val="single" w:sz="4" w:space="0" w:color="000000"/>
            </w:tcBorders>
            <w:shd w:val="clear" w:color="auto" w:fill="FADC8C"/>
            <w:vAlign w:val="center"/>
          </w:tcPr>
          <w:p w:rsidR="0050217A" w:rsidRPr="00577C7B" w:rsidRDefault="009258DD">
            <w:pPr>
              <w:keepNext/>
              <w:keepLines/>
              <w:widowControl w:val="0"/>
              <w:snapToGrid w:val="0"/>
              <w:spacing w:before="120" w:after="120"/>
              <w:jc w:val="both"/>
              <w:rPr>
                <w:color w:val="000000"/>
                <w:szCs w:val="20"/>
                <w:lang w:val="sl-SI"/>
              </w:rPr>
            </w:pPr>
            <w:r>
              <w:rPr>
                <w:color w:val="000000"/>
                <w:szCs w:val="20"/>
                <w:lang w:val="sl-SI"/>
              </w:rPr>
              <w:t>120</w:t>
            </w:r>
            <w:r w:rsidR="0050217A" w:rsidRPr="00577C7B">
              <w:rPr>
                <w:color w:val="000000"/>
                <w:szCs w:val="20"/>
                <w:lang w:val="sl-SI"/>
              </w:rPr>
              <w:t xml:space="preserve"> dni od roka za predložitev ponudbe, kar ponudniki potrdijo s podpisom obrazca P-</w:t>
            </w:r>
            <w:r w:rsidR="000D0352">
              <w:rPr>
                <w:color w:val="000000"/>
                <w:szCs w:val="20"/>
                <w:lang w:val="sl-SI"/>
              </w:rPr>
              <w:t>5 Specifikacije</w:t>
            </w:r>
          </w:p>
        </w:tc>
      </w:tr>
      <w:tr w:rsidR="0050217A" w:rsidRPr="00577C7B">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Jezik ponudbe</w:t>
            </w:r>
          </w:p>
        </w:tc>
        <w:tc>
          <w:tcPr>
            <w:tcW w:w="6922" w:type="dxa"/>
            <w:gridSpan w:val="3"/>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331956">
            <w:pPr>
              <w:keepNext/>
              <w:keepLines/>
              <w:widowControl w:val="0"/>
              <w:snapToGrid w:val="0"/>
              <w:spacing w:before="120" w:after="120"/>
              <w:jc w:val="both"/>
              <w:rPr>
                <w:color w:val="000000"/>
                <w:szCs w:val="20"/>
                <w:lang w:val="sl-SI"/>
              </w:rPr>
            </w:pPr>
            <w:r w:rsidRPr="00577C7B">
              <w:rPr>
                <w:color w:val="000000"/>
                <w:szCs w:val="20"/>
                <w:lang w:val="sl-SI"/>
              </w:rPr>
              <w:t xml:space="preserve">Ponudba mora biti pripravljena v slovenskem jeziku. </w:t>
            </w:r>
            <w:r w:rsidR="00331956">
              <w:rPr>
                <w:color w:val="000000"/>
                <w:szCs w:val="20"/>
                <w:lang w:val="sl-SI"/>
              </w:rPr>
              <w:t>Priloge so lahko predložene tudi v angleškem jeziku.</w:t>
            </w:r>
          </w:p>
        </w:tc>
      </w:tr>
      <w:tr w:rsidR="0050217A" w:rsidRPr="0000432D">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Oblika ponudbe</w:t>
            </w:r>
          </w:p>
        </w:tc>
        <w:tc>
          <w:tcPr>
            <w:tcW w:w="6922" w:type="dxa"/>
            <w:gridSpan w:val="3"/>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both"/>
              <w:rPr>
                <w:color w:val="000000"/>
                <w:szCs w:val="20"/>
                <w:lang w:val="sl-SI"/>
              </w:rPr>
            </w:pPr>
            <w:r w:rsidRPr="002B0965">
              <w:rPr>
                <w:color w:val="000000"/>
                <w:szCs w:val="20"/>
                <w:lang w:val="sl-SI"/>
              </w:rPr>
              <w:t>Ponudba mora biti predložena v pisni obliki.</w:t>
            </w:r>
            <w:r w:rsidRPr="00577C7B">
              <w:rPr>
                <w:color w:val="000000"/>
                <w:szCs w:val="20"/>
                <w:lang w:val="sl-SI"/>
              </w:rPr>
              <w:t xml:space="preserve"> Ponudbena dokumentacija mora biti izpolnjena in natisnjena, natipkana ali napisana z neizbrisljivo pisavo. Za to označeni deli ponudbene dokumentacije morajo biti podpisani s strani zakonitega zastopnika ponudnika ali druge osebe, pooblaščene za sklepanje pogodb predvidene vrste, vrednosti in obsega. </w:t>
            </w:r>
          </w:p>
          <w:p w:rsidR="0050217A" w:rsidRPr="00577C7B" w:rsidRDefault="0050217A" w:rsidP="000823C4">
            <w:pPr>
              <w:keepNext/>
              <w:keepLines/>
              <w:widowControl w:val="0"/>
              <w:spacing w:before="120" w:after="120"/>
              <w:jc w:val="both"/>
              <w:rPr>
                <w:color w:val="000000"/>
                <w:szCs w:val="20"/>
                <w:lang w:val="sl-SI"/>
              </w:rPr>
            </w:pPr>
            <w:r w:rsidRPr="00577C7B">
              <w:rPr>
                <w:color w:val="000000"/>
                <w:szCs w:val="20"/>
                <w:lang w:val="sl-SI"/>
              </w:rPr>
              <w:t>Ponudnik ponudbeno dokumentacijo zapre v eno zunanjo ovojnico (če je dokumentacija obsežna pa v več zunanjih ovojnic, ki jih oštevilči). Zaželeno je, da se obrazce in dokumente zloži v mapo in loči s pregradami zaradi lažjega pregleda ponudbe.</w:t>
            </w:r>
          </w:p>
        </w:tc>
      </w:tr>
      <w:tr w:rsidR="0050217A" w:rsidRPr="00577C7B">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Stroški ponudbe</w:t>
            </w:r>
          </w:p>
        </w:tc>
        <w:tc>
          <w:tcPr>
            <w:tcW w:w="6922" w:type="dxa"/>
            <w:gridSpan w:val="3"/>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both"/>
              <w:rPr>
                <w:color w:val="000000"/>
                <w:szCs w:val="20"/>
                <w:lang w:val="sl-SI"/>
              </w:rPr>
            </w:pPr>
            <w:r w:rsidRPr="00577C7B">
              <w:rPr>
                <w:color w:val="000000"/>
                <w:szCs w:val="20"/>
                <w:lang w:val="sl-SI"/>
              </w:rPr>
              <w:t xml:space="preserve">Ponudnik nosi vse stroške, povezane s pripravo in predložitvijo ponudbe. </w:t>
            </w:r>
          </w:p>
        </w:tc>
      </w:tr>
      <w:tr w:rsidR="0050217A" w:rsidRPr="00577C7B">
        <w:trPr>
          <w:cantSplit/>
          <w:trHeight w:hRule="exact" w:val="493"/>
        </w:trPr>
        <w:tc>
          <w:tcPr>
            <w:tcW w:w="2268" w:type="dxa"/>
            <w:vMerge w:val="restart"/>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Variantne ponudbe</w:t>
            </w:r>
          </w:p>
        </w:tc>
        <w:tc>
          <w:tcPr>
            <w:tcW w:w="2070" w:type="dxa"/>
            <w:tcBorders>
              <w:left w:val="single" w:sz="4" w:space="0" w:color="000000"/>
              <w:bottom w:val="single" w:sz="4" w:space="0" w:color="000000"/>
            </w:tcBorders>
            <w:shd w:val="clear" w:color="auto" w:fill="FAAA5A"/>
            <w:vAlign w:val="center"/>
          </w:tcPr>
          <w:p w:rsidR="0050217A" w:rsidRPr="00577C7B" w:rsidRDefault="0050217A" w:rsidP="000823C4">
            <w:pPr>
              <w:keepNext/>
              <w:keepLines/>
              <w:widowControl w:val="0"/>
              <w:snapToGrid w:val="0"/>
              <w:spacing w:before="120" w:after="120"/>
              <w:jc w:val="center"/>
              <w:rPr>
                <w:szCs w:val="20"/>
                <w:lang w:val="sl-SI"/>
              </w:rPr>
            </w:pPr>
            <w:r w:rsidRPr="00577C7B">
              <w:rPr>
                <w:szCs w:val="20"/>
                <w:lang w:val="sl-SI"/>
              </w:rPr>
              <w:t>niso dovoljene</w:t>
            </w:r>
          </w:p>
        </w:tc>
        <w:tc>
          <w:tcPr>
            <w:tcW w:w="2070" w:type="dxa"/>
            <w:tcBorders>
              <w:left w:val="single" w:sz="4" w:space="0" w:color="000000"/>
              <w:bottom w:val="single" w:sz="4" w:space="0" w:color="000000"/>
            </w:tcBorders>
            <w:shd w:val="clear" w:color="auto" w:fill="FAAA5A"/>
            <w:vAlign w:val="center"/>
          </w:tcPr>
          <w:p w:rsidR="0050217A" w:rsidRPr="00577C7B" w:rsidRDefault="0050217A" w:rsidP="000823C4">
            <w:pPr>
              <w:keepNext/>
              <w:keepLines/>
              <w:widowControl w:val="0"/>
              <w:snapToGrid w:val="0"/>
              <w:spacing w:before="120" w:after="120"/>
              <w:jc w:val="center"/>
              <w:rPr>
                <w:szCs w:val="20"/>
                <w:lang w:val="sl-SI"/>
              </w:rPr>
            </w:pPr>
            <w:r w:rsidRPr="00577C7B">
              <w:rPr>
                <w:szCs w:val="20"/>
                <w:lang w:val="sl-SI"/>
              </w:rPr>
              <w:t>so dovoljene</w:t>
            </w:r>
          </w:p>
        </w:tc>
        <w:tc>
          <w:tcPr>
            <w:tcW w:w="2782" w:type="dxa"/>
            <w:tcBorders>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keepNext/>
              <w:keepLines/>
              <w:widowControl w:val="0"/>
              <w:snapToGrid w:val="0"/>
              <w:spacing w:before="120" w:after="120"/>
              <w:jc w:val="center"/>
              <w:rPr>
                <w:szCs w:val="20"/>
                <w:lang w:val="sl-SI"/>
              </w:rPr>
            </w:pPr>
            <w:r w:rsidRPr="00577C7B">
              <w:rPr>
                <w:szCs w:val="20"/>
                <w:lang w:val="sl-SI"/>
              </w:rPr>
              <w:t>posebni pogoji</w:t>
            </w:r>
          </w:p>
        </w:tc>
      </w:tr>
      <w:tr w:rsidR="0050217A" w:rsidRPr="00577C7B">
        <w:trPr>
          <w:cantSplit/>
        </w:trPr>
        <w:tc>
          <w:tcPr>
            <w:tcW w:w="2268" w:type="dxa"/>
            <w:vMerge/>
            <w:tcBorders>
              <w:left w:val="single" w:sz="4" w:space="0" w:color="000000"/>
              <w:bottom w:val="single" w:sz="4" w:space="0" w:color="000000"/>
            </w:tcBorders>
            <w:shd w:val="clear" w:color="auto" w:fill="FAAA5A"/>
            <w:vAlign w:val="center"/>
          </w:tcPr>
          <w:p w:rsidR="0050217A" w:rsidRPr="00577C7B" w:rsidRDefault="0050217A" w:rsidP="000823C4">
            <w:pPr>
              <w:keepNext/>
              <w:keepLines/>
              <w:widowControl w:val="0"/>
              <w:rPr>
                <w:lang w:val="sl-SI"/>
              </w:rPr>
            </w:pPr>
          </w:p>
        </w:tc>
        <w:tc>
          <w:tcPr>
            <w:tcW w:w="2070" w:type="dxa"/>
            <w:tcBorders>
              <w:left w:val="single" w:sz="4" w:space="0" w:color="000000"/>
              <w:bottom w:val="single" w:sz="4" w:space="0" w:color="000000"/>
            </w:tcBorders>
            <w:shd w:val="clear" w:color="auto" w:fill="FADC8C"/>
            <w:vAlign w:val="center"/>
          </w:tcPr>
          <w:p w:rsidR="0050217A" w:rsidRPr="00577C7B" w:rsidRDefault="00E52C2F" w:rsidP="000823C4">
            <w:pPr>
              <w:keepNext/>
              <w:keepLines/>
              <w:widowControl w:val="0"/>
              <w:snapToGrid w:val="0"/>
              <w:spacing w:before="120" w:after="120"/>
              <w:jc w:val="center"/>
              <w:rPr>
                <w:rFonts w:ascii="Wingdings" w:hAnsi="Wingdings"/>
                <w:color w:val="000000"/>
                <w:szCs w:val="20"/>
                <w:lang w:val="sl-SI"/>
              </w:rPr>
            </w:pPr>
            <w:r w:rsidRPr="00577C7B">
              <w:rPr>
                <w:rFonts w:ascii="Wingdings" w:hAnsi="Wingdings"/>
                <w:color w:val="000000"/>
                <w:szCs w:val="20"/>
                <w:lang w:val="sl-SI"/>
              </w:rPr>
              <w:t></w:t>
            </w:r>
          </w:p>
        </w:tc>
        <w:tc>
          <w:tcPr>
            <w:tcW w:w="2070" w:type="dxa"/>
            <w:tcBorders>
              <w:left w:val="single" w:sz="4" w:space="0" w:color="000000"/>
              <w:bottom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center"/>
              <w:rPr>
                <w:color w:val="000000"/>
                <w:szCs w:val="20"/>
                <w:lang w:val="sl-SI"/>
              </w:rPr>
            </w:pPr>
          </w:p>
        </w:tc>
        <w:tc>
          <w:tcPr>
            <w:tcW w:w="2782" w:type="dxa"/>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center"/>
              <w:rPr>
                <w:color w:val="000000"/>
                <w:szCs w:val="20"/>
                <w:lang w:val="sl-SI"/>
              </w:rPr>
            </w:pPr>
          </w:p>
        </w:tc>
      </w:tr>
      <w:tr w:rsidR="0050217A" w:rsidRPr="00577C7B">
        <w:trPr>
          <w:cantSplit/>
          <w:trHeight w:hRule="exact" w:val="493"/>
        </w:trPr>
        <w:tc>
          <w:tcPr>
            <w:tcW w:w="2268" w:type="dxa"/>
            <w:vMerge w:val="restart"/>
            <w:tcBorders>
              <w:left w:val="single" w:sz="4" w:space="0" w:color="000000"/>
              <w:bottom w:val="single" w:sz="4" w:space="0" w:color="000000"/>
            </w:tcBorders>
            <w:shd w:val="clear" w:color="auto" w:fill="FAAA5A"/>
            <w:vAlign w:val="center"/>
          </w:tcPr>
          <w:p w:rsidR="0050217A" w:rsidRPr="00630AD9" w:rsidRDefault="0050217A" w:rsidP="000823C4">
            <w:pPr>
              <w:pStyle w:val="Heading1"/>
              <w:keepNext/>
              <w:keepLines/>
              <w:widowControl w:val="0"/>
              <w:snapToGrid w:val="0"/>
              <w:rPr>
                <w:b w:val="0"/>
                <w:bCs w:val="0"/>
                <w:sz w:val="20"/>
                <w:szCs w:val="20"/>
              </w:rPr>
            </w:pPr>
            <w:r w:rsidRPr="00630AD9">
              <w:rPr>
                <w:b w:val="0"/>
                <w:bCs w:val="0"/>
                <w:sz w:val="20"/>
                <w:szCs w:val="20"/>
              </w:rPr>
              <w:t>Opcije</w:t>
            </w:r>
          </w:p>
        </w:tc>
        <w:tc>
          <w:tcPr>
            <w:tcW w:w="2070" w:type="dxa"/>
            <w:tcBorders>
              <w:left w:val="single" w:sz="4" w:space="0" w:color="000000"/>
              <w:bottom w:val="single" w:sz="4" w:space="0" w:color="000000"/>
            </w:tcBorders>
            <w:shd w:val="clear" w:color="auto" w:fill="FAAA5A"/>
            <w:vAlign w:val="center"/>
          </w:tcPr>
          <w:p w:rsidR="0050217A" w:rsidRPr="00630AD9" w:rsidRDefault="0050217A" w:rsidP="000823C4">
            <w:pPr>
              <w:keepNext/>
              <w:keepLines/>
              <w:widowControl w:val="0"/>
              <w:snapToGrid w:val="0"/>
              <w:spacing w:before="120" w:after="120"/>
              <w:jc w:val="center"/>
              <w:rPr>
                <w:szCs w:val="20"/>
                <w:lang w:val="sl-SI"/>
              </w:rPr>
            </w:pPr>
            <w:r w:rsidRPr="00630AD9">
              <w:rPr>
                <w:szCs w:val="20"/>
                <w:lang w:val="sl-SI"/>
              </w:rPr>
              <w:t>niso dovoljene</w:t>
            </w:r>
          </w:p>
        </w:tc>
        <w:tc>
          <w:tcPr>
            <w:tcW w:w="2070" w:type="dxa"/>
            <w:tcBorders>
              <w:left w:val="single" w:sz="4" w:space="0" w:color="000000"/>
              <w:bottom w:val="single" w:sz="4" w:space="0" w:color="000000"/>
            </w:tcBorders>
            <w:shd w:val="clear" w:color="auto" w:fill="FAAA5A"/>
            <w:vAlign w:val="center"/>
          </w:tcPr>
          <w:p w:rsidR="0050217A" w:rsidRPr="00630AD9" w:rsidRDefault="0050217A" w:rsidP="000823C4">
            <w:pPr>
              <w:keepNext/>
              <w:keepLines/>
              <w:widowControl w:val="0"/>
              <w:snapToGrid w:val="0"/>
              <w:spacing w:before="120" w:after="120"/>
              <w:jc w:val="center"/>
              <w:rPr>
                <w:szCs w:val="20"/>
                <w:lang w:val="sl-SI"/>
              </w:rPr>
            </w:pPr>
            <w:r w:rsidRPr="00630AD9">
              <w:rPr>
                <w:szCs w:val="20"/>
                <w:lang w:val="sl-SI"/>
              </w:rPr>
              <w:t>so dovoljene</w:t>
            </w:r>
          </w:p>
        </w:tc>
        <w:tc>
          <w:tcPr>
            <w:tcW w:w="2782" w:type="dxa"/>
            <w:tcBorders>
              <w:left w:val="single" w:sz="4" w:space="0" w:color="000000"/>
              <w:bottom w:val="single" w:sz="4" w:space="0" w:color="000000"/>
              <w:right w:val="single" w:sz="4" w:space="0" w:color="000000"/>
            </w:tcBorders>
            <w:shd w:val="clear" w:color="auto" w:fill="FAAA5A"/>
            <w:vAlign w:val="center"/>
          </w:tcPr>
          <w:p w:rsidR="0050217A" w:rsidRPr="00630AD9" w:rsidRDefault="0050217A" w:rsidP="000823C4">
            <w:pPr>
              <w:keepNext/>
              <w:keepLines/>
              <w:widowControl w:val="0"/>
              <w:snapToGrid w:val="0"/>
              <w:spacing w:before="120" w:after="120"/>
              <w:jc w:val="center"/>
              <w:rPr>
                <w:szCs w:val="20"/>
                <w:lang w:val="sl-SI"/>
              </w:rPr>
            </w:pPr>
            <w:r w:rsidRPr="00630AD9">
              <w:rPr>
                <w:szCs w:val="20"/>
                <w:lang w:val="sl-SI"/>
              </w:rPr>
              <w:t>posebni pogoji</w:t>
            </w:r>
          </w:p>
        </w:tc>
      </w:tr>
      <w:tr w:rsidR="0050217A" w:rsidRPr="00577C7B">
        <w:trPr>
          <w:cantSplit/>
        </w:trPr>
        <w:tc>
          <w:tcPr>
            <w:tcW w:w="2268" w:type="dxa"/>
            <w:vMerge/>
            <w:tcBorders>
              <w:left w:val="single" w:sz="4" w:space="0" w:color="000000"/>
              <w:bottom w:val="single" w:sz="4" w:space="0" w:color="000000"/>
            </w:tcBorders>
            <w:shd w:val="clear" w:color="auto" w:fill="FAAA5A"/>
            <w:vAlign w:val="center"/>
          </w:tcPr>
          <w:p w:rsidR="0050217A" w:rsidRPr="00630AD9" w:rsidRDefault="0050217A" w:rsidP="000823C4">
            <w:pPr>
              <w:keepNext/>
              <w:keepLines/>
              <w:widowControl w:val="0"/>
              <w:rPr>
                <w:lang w:val="sl-SI"/>
              </w:rPr>
            </w:pPr>
          </w:p>
        </w:tc>
        <w:tc>
          <w:tcPr>
            <w:tcW w:w="2070" w:type="dxa"/>
            <w:tcBorders>
              <w:left w:val="single" w:sz="4" w:space="0" w:color="000000"/>
              <w:bottom w:val="single" w:sz="4" w:space="0" w:color="000000"/>
            </w:tcBorders>
            <w:shd w:val="clear" w:color="auto" w:fill="FADC8C"/>
            <w:vAlign w:val="center"/>
          </w:tcPr>
          <w:p w:rsidR="0050217A" w:rsidRPr="00630AD9" w:rsidRDefault="0050217A" w:rsidP="000823C4">
            <w:pPr>
              <w:keepNext/>
              <w:keepLines/>
              <w:widowControl w:val="0"/>
              <w:snapToGrid w:val="0"/>
              <w:spacing w:before="120" w:after="120"/>
              <w:jc w:val="center"/>
              <w:rPr>
                <w:rFonts w:ascii="Wingdings" w:hAnsi="Wingdings"/>
                <w:szCs w:val="20"/>
                <w:lang w:val="sl-SI"/>
              </w:rPr>
            </w:pPr>
          </w:p>
        </w:tc>
        <w:tc>
          <w:tcPr>
            <w:tcW w:w="2070" w:type="dxa"/>
            <w:tcBorders>
              <w:left w:val="single" w:sz="4" w:space="0" w:color="000000"/>
              <w:bottom w:val="single" w:sz="4" w:space="0" w:color="000000"/>
            </w:tcBorders>
            <w:shd w:val="clear" w:color="auto" w:fill="FADC8C"/>
            <w:vAlign w:val="center"/>
          </w:tcPr>
          <w:p w:rsidR="0050217A" w:rsidRPr="00630AD9" w:rsidRDefault="00E52C2F" w:rsidP="000823C4">
            <w:pPr>
              <w:keepNext/>
              <w:keepLines/>
              <w:widowControl w:val="0"/>
              <w:snapToGrid w:val="0"/>
              <w:spacing w:before="120" w:after="120"/>
              <w:jc w:val="center"/>
              <w:rPr>
                <w:szCs w:val="20"/>
                <w:lang w:val="sl-SI"/>
              </w:rPr>
            </w:pPr>
            <w:r w:rsidRPr="00630AD9">
              <w:rPr>
                <w:rFonts w:ascii="Wingdings" w:hAnsi="Wingdings"/>
                <w:szCs w:val="20"/>
                <w:lang w:val="sl-SI"/>
              </w:rPr>
              <w:t></w:t>
            </w:r>
          </w:p>
        </w:tc>
        <w:tc>
          <w:tcPr>
            <w:tcW w:w="2782" w:type="dxa"/>
            <w:tcBorders>
              <w:left w:val="single" w:sz="4" w:space="0" w:color="000000"/>
              <w:bottom w:val="single" w:sz="4" w:space="0" w:color="000000"/>
              <w:right w:val="single" w:sz="4" w:space="0" w:color="000000"/>
            </w:tcBorders>
            <w:shd w:val="clear" w:color="auto" w:fill="FADC8C"/>
            <w:vAlign w:val="center"/>
          </w:tcPr>
          <w:p w:rsidR="0050217A" w:rsidRPr="00630AD9" w:rsidRDefault="0050217A" w:rsidP="000823C4">
            <w:pPr>
              <w:keepNext/>
              <w:keepLines/>
              <w:widowControl w:val="0"/>
              <w:snapToGrid w:val="0"/>
              <w:spacing w:before="120" w:after="120"/>
              <w:jc w:val="center"/>
              <w:rPr>
                <w:szCs w:val="20"/>
                <w:lang w:val="sl-SI"/>
              </w:rPr>
            </w:pPr>
          </w:p>
        </w:tc>
      </w:tr>
      <w:tr w:rsidR="0030718B" w:rsidRPr="0000432D">
        <w:trPr>
          <w:cantSplit/>
          <w:trHeight w:val="850"/>
        </w:trPr>
        <w:tc>
          <w:tcPr>
            <w:tcW w:w="2268" w:type="dxa"/>
            <w:tcBorders>
              <w:left w:val="single" w:sz="4" w:space="0" w:color="000000"/>
              <w:bottom w:val="single" w:sz="4" w:space="0" w:color="000000"/>
            </w:tcBorders>
            <w:shd w:val="clear" w:color="auto" w:fill="FAAA5A"/>
            <w:vAlign w:val="center"/>
          </w:tcPr>
          <w:p w:rsidR="0030718B" w:rsidRPr="00577C7B" w:rsidRDefault="0030718B" w:rsidP="000823C4">
            <w:pPr>
              <w:pStyle w:val="Heading1"/>
              <w:keepNext/>
              <w:keepLines/>
              <w:widowControl w:val="0"/>
              <w:snapToGrid w:val="0"/>
              <w:rPr>
                <w:b w:val="0"/>
                <w:bCs w:val="0"/>
                <w:sz w:val="20"/>
                <w:szCs w:val="20"/>
              </w:rPr>
            </w:pPr>
            <w:r w:rsidRPr="00577C7B">
              <w:rPr>
                <w:b w:val="0"/>
                <w:bCs w:val="0"/>
                <w:sz w:val="20"/>
                <w:szCs w:val="20"/>
              </w:rPr>
              <w:t>Skupno nastopanje</w:t>
            </w:r>
          </w:p>
        </w:tc>
        <w:tc>
          <w:tcPr>
            <w:tcW w:w="6922" w:type="dxa"/>
            <w:gridSpan w:val="3"/>
            <w:tcBorders>
              <w:left w:val="single" w:sz="4" w:space="0" w:color="000000"/>
              <w:bottom w:val="single" w:sz="4" w:space="0" w:color="000000"/>
              <w:right w:val="single" w:sz="4" w:space="0" w:color="000000"/>
            </w:tcBorders>
            <w:shd w:val="clear" w:color="auto" w:fill="FADC8C"/>
            <w:vAlign w:val="center"/>
          </w:tcPr>
          <w:p w:rsidR="0030718B" w:rsidRPr="00BE3C23" w:rsidRDefault="0030718B" w:rsidP="0066377A">
            <w:pPr>
              <w:suppressAutoHyphens w:val="0"/>
              <w:autoSpaceDE w:val="0"/>
              <w:autoSpaceDN w:val="0"/>
              <w:adjustRightInd w:val="0"/>
              <w:jc w:val="both"/>
              <w:rPr>
                <w:color w:val="000000"/>
                <w:szCs w:val="20"/>
                <w:lang w:val="sl-SI"/>
              </w:rPr>
            </w:pPr>
            <w:r w:rsidRPr="00BE3C23">
              <w:rPr>
                <w:color w:val="000000"/>
                <w:szCs w:val="20"/>
                <w:lang w:val="sl-SI"/>
              </w:rPr>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posla ter način obračunavanja in plačevanja izstavljenih računov. V pogodbi mora biti določeno, da proti naročniku za celotno obveznost in za vsak njen del odgovarjajo vsi partnerji solidarno. Pogodba mora biti podpisana s strani vseh partnerjev. </w:t>
            </w:r>
          </w:p>
          <w:p w:rsidR="0030718B" w:rsidRPr="00577C7B" w:rsidRDefault="0030718B" w:rsidP="0066377A">
            <w:pPr>
              <w:keepNext/>
              <w:keepLines/>
              <w:widowControl w:val="0"/>
              <w:spacing w:before="120" w:after="120"/>
              <w:jc w:val="both"/>
              <w:rPr>
                <w:color w:val="000000"/>
                <w:szCs w:val="20"/>
                <w:lang w:val="sl-SI"/>
              </w:rPr>
            </w:pPr>
            <w:r w:rsidRPr="00577C7B">
              <w:rPr>
                <w:color w:val="000000"/>
                <w:szCs w:val="20"/>
                <w:lang w:val="sl-SI"/>
              </w:rPr>
              <w:t xml:space="preserve">V točki 7.1 Pogoji teh navodil je določeno, ali mora v primeru skupne ponudbe posamezen pogoj izpolnjevati vsak izmed partnerjev ali pa </w:t>
            </w:r>
            <w:r>
              <w:rPr>
                <w:color w:val="000000"/>
                <w:szCs w:val="20"/>
                <w:lang w:val="sl-SI"/>
              </w:rPr>
              <w:t>lahko pogoj izpolnjujejo</w:t>
            </w:r>
            <w:r w:rsidRPr="00577C7B">
              <w:rPr>
                <w:color w:val="000000"/>
                <w:szCs w:val="20"/>
                <w:lang w:val="sl-SI"/>
              </w:rPr>
              <w:t xml:space="preserve"> vsi partnerji skupaj.</w:t>
            </w:r>
          </w:p>
          <w:p w:rsidR="0030718B" w:rsidRPr="00577C7B" w:rsidRDefault="0030718B" w:rsidP="0066377A">
            <w:pPr>
              <w:keepNext/>
              <w:keepLines/>
              <w:widowControl w:val="0"/>
              <w:spacing w:before="120" w:after="120"/>
              <w:jc w:val="both"/>
              <w:rPr>
                <w:color w:val="000000"/>
                <w:szCs w:val="20"/>
                <w:lang w:val="sl-SI"/>
              </w:rPr>
            </w:pPr>
          </w:p>
        </w:tc>
      </w:tr>
      <w:tr w:rsidR="0050217A" w:rsidRPr="0000432D" w:rsidTr="00AE4AB8">
        <w:trPr>
          <w:cantSplit/>
          <w:trHeight w:val="850"/>
        </w:trPr>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1"/>
              <w:keepNext/>
              <w:keepLines/>
              <w:widowControl w:val="0"/>
              <w:snapToGrid w:val="0"/>
              <w:rPr>
                <w:b w:val="0"/>
                <w:bCs w:val="0"/>
                <w:sz w:val="20"/>
                <w:szCs w:val="20"/>
              </w:rPr>
            </w:pPr>
            <w:r w:rsidRPr="00577C7B">
              <w:rPr>
                <w:b w:val="0"/>
                <w:bCs w:val="0"/>
                <w:sz w:val="20"/>
                <w:szCs w:val="20"/>
              </w:rPr>
              <w:lastRenderedPageBreak/>
              <w:t>Nastopanje s podizvajalci</w:t>
            </w:r>
          </w:p>
          <w:p w:rsidR="0050217A" w:rsidRPr="00577C7B" w:rsidRDefault="0050217A" w:rsidP="000823C4">
            <w:pPr>
              <w:keepNext/>
              <w:keepLines/>
              <w:widowControl w:val="0"/>
              <w:snapToGrid w:val="0"/>
              <w:rPr>
                <w:szCs w:val="20"/>
                <w:lang w:val="sl-SI"/>
              </w:rPr>
            </w:pPr>
          </w:p>
        </w:tc>
        <w:tc>
          <w:tcPr>
            <w:tcW w:w="6922" w:type="dxa"/>
            <w:gridSpan w:val="3"/>
            <w:tcBorders>
              <w:left w:val="single" w:sz="4" w:space="0" w:color="000000"/>
              <w:bottom w:val="single" w:sz="4" w:space="0" w:color="000000"/>
              <w:right w:val="single" w:sz="4" w:space="0" w:color="000000"/>
            </w:tcBorders>
            <w:shd w:val="clear" w:color="auto" w:fill="FADC8C"/>
            <w:vAlign w:val="center"/>
          </w:tcPr>
          <w:p w:rsidR="0030718B" w:rsidRPr="003D1574" w:rsidRDefault="0030718B" w:rsidP="0030718B">
            <w:pPr>
              <w:suppressAutoHyphens w:val="0"/>
              <w:autoSpaceDE w:val="0"/>
              <w:autoSpaceDN w:val="0"/>
              <w:adjustRightInd w:val="0"/>
              <w:jc w:val="both"/>
              <w:rPr>
                <w:rFonts w:eastAsia="Calibri"/>
                <w:szCs w:val="20"/>
                <w:lang w:val="sl-SI" w:eastAsia="en-US"/>
              </w:rPr>
            </w:pPr>
            <w:r w:rsidRPr="003D1574">
              <w:rPr>
                <w:rFonts w:eastAsia="Calibri"/>
                <w:szCs w:val="20"/>
                <w:lang w:val="sl-SI" w:eastAsia="en-US"/>
              </w:rPr>
              <w:t>Skladno z določili ZJN-3 je podizvajalec gospodarski subjekt, ki je pravna ali fizična oseba in za ponudnika, s katerim naročnik po ZJN-3 sklene pogodbo, dobavlja blago ali izvaja storitev oziroma gradnjo, ki je neposredno povezana s predmetom javnega naročila.</w:t>
            </w:r>
          </w:p>
          <w:p w:rsidR="0030718B" w:rsidRPr="003D1574" w:rsidRDefault="0030718B" w:rsidP="0030718B">
            <w:pPr>
              <w:suppressAutoHyphens w:val="0"/>
              <w:autoSpaceDE w:val="0"/>
              <w:autoSpaceDN w:val="0"/>
              <w:adjustRightInd w:val="0"/>
              <w:jc w:val="both"/>
              <w:rPr>
                <w:rFonts w:eastAsia="Calibri"/>
                <w:szCs w:val="20"/>
                <w:lang w:val="sl-SI" w:eastAsia="en-US"/>
              </w:rPr>
            </w:pPr>
            <w:r w:rsidRPr="003D1574">
              <w:rPr>
                <w:rFonts w:eastAsia="Calibri"/>
                <w:szCs w:val="20"/>
                <w:lang w:val="sl-SI" w:eastAsia="en-US"/>
              </w:rPr>
              <w:t xml:space="preserve">Če bo ponudnik izvajal javno naročilo s podizvajalci mora ponudbi priložiti izpolnjena in podpisana obrazca »Podizvajalci« in P-6 »Podatki in soglasje podizvajalcev« za vsakega podizvajalca </w:t>
            </w:r>
            <w:r>
              <w:rPr>
                <w:rFonts w:eastAsia="Calibri"/>
                <w:szCs w:val="20"/>
                <w:lang w:val="sl-SI" w:eastAsia="en-US"/>
              </w:rPr>
              <w:t>ter ESPD obrazce</w:t>
            </w:r>
            <w:r w:rsidRPr="003D1574">
              <w:rPr>
                <w:rFonts w:eastAsia="Calibri"/>
                <w:szCs w:val="20"/>
                <w:lang w:val="sl-SI" w:eastAsia="en-US"/>
              </w:rPr>
              <w:t xml:space="preserve"> podizvajalcev.</w:t>
            </w:r>
          </w:p>
          <w:p w:rsidR="0030718B" w:rsidRPr="003D1574" w:rsidRDefault="0030718B" w:rsidP="0030718B">
            <w:pPr>
              <w:suppressAutoHyphens w:val="0"/>
              <w:autoSpaceDE w:val="0"/>
              <w:autoSpaceDN w:val="0"/>
              <w:adjustRightInd w:val="0"/>
              <w:jc w:val="both"/>
              <w:rPr>
                <w:rFonts w:eastAsia="Calibri"/>
                <w:szCs w:val="20"/>
                <w:lang w:val="sl-SI" w:eastAsia="en-US"/>
              </w:rPr>
            </w:pPr>
            <w:r w:rsidRPr="003D1574">
              <w:rPr>
                <w:rFonts w:eastAsia="Calibri"/>
                <w:szCs w:val="20"/>
                <w:lang w:val="sl-SI" w:eastAsia="en-US"/>
              </w:rPr>
              <w:t>Roki plačil glavnemu izvajalcu in njegovim podizvajalcem, če ti zahtevajo neposredna plačila, so enaki.</w:t>
            </w:r>
          </w:p>
          <w:p w:rsidR="0030718B" w:rsidRDefault="0030718B" w:rsidP="0030718B">
            <w:pPr>
              <w:suppressAutoHyphens w:val="0"/>
              <w:autoSpaceDE w:val="0"/>
              <w:autoSpaceDN w:val="0"/>
              <w:adjustRightInd w:val="0"/>
              <w:rPr>
                <w:rFonts w:ascii="TrebuchetMS" w:hAnsi="TrebuchetMS" w:cs="TrebuchetMS"/>
                <w:color w:val="000000"/>
                <w:szCs w:val="20"/>
                <w:lang w:val="sl-SI" w:eastAsia="sl-SI"/>
              </w:rPr>
            </w:pPr>
          </w:p>
          <w:p w:rsidR="0030718B" w:rsidRPr="00324010" w:rsidRDefault="0030718B" w:rsidP="0030718B">
            <w:pPr>
              <w:suppressAutoHyphens w:val="0"/>
              <w:spacing w:after="120"/>
              <w:jc w:val="both"/>
              <w:rPr>
                <w:rFonts w:eastAsia="Calibri"/>
                <w:szCs w:val="20"/>
                <w:lang w:val="sl-SI" w:eastAsia="en-US"/>
              </w:rPr>
            </w:pPr>
            <w:r w:rsidRPr="00324010">
              <w:rPr>
                <w:rFonts w:eastAsia="Calibri"/>
                <w:szCs w:val="20"/>
                <w:lang w:val="sl-SI" w:eastAsia="en-US"/>
              </w:rPr>
              <w:t>Ponudnik v razmerju do naročnika v celoti odgovarja za izvedbo prejetega naročila, ne glede na število podizvajalcev, ki jih navede v svoji ponudbi.</w:t>
            </w:r>
          </w:p>
          <w:p w:rsidR="000823C4" w:rsidRPr="00577C7B" w:rsidRDefault="0030718B" w:rsidP="0030718B">
            <w:pPr>
              <w:keepNext/>
              <w:keepLines/>
              <w:widowControl w:val="0"/>
              <w:snapToGrid w:val="0"/>
              <w:spacing w:before="120" w:after="120"/>
              <w:jc w:val="both"/>
              <w:rPr>
                <w:lang w:val="sl-SI"/>
              </w:rPr>
            </w:pPr>
            <w:r w:rsidRPr="00712272">
              <w:rPr>
                <w:rFonts w:eastAsia="Calibri"/>
                <w:szCs w:val="20"/>
                <w:lang w:val="sl-SI" w:eastAsia="en-US"/>
              </w:rPr>
              <w:t>Izpolnjevanje pogojev iz točke 7.1. teh navodil s podizvajalci ni dovoljeno, razen v primerih, ko je to izrecno dovoljeno za posamezni pogoj.</w:t>
            </w:r>
          </w:p>
        </w:tc>
      </w:tr>
    </w:tbl>
    <w:p w:rsidR="0050217A" w:rsidRPr="00577C7B" w:rsidRDefault="0050217A" w:rsidP="000823C4">
      <w:pPr>
        <w:pStyle w:val="BodyText"/>
        <w:keepNext/>
        <w:keepLines/>
        <w:widowControl w:val="0"/>
        <w:rPr>
          <w:b/>
          <w:sz w:val="20"/>
        </w:rPr>
      </w:pPr>
      <w:r w:rsidRPr="00577C7B">
        <w:rPr>
          <w:b/>
          <w:sz w:val="20"/>
        </w:rPr>
        <w:t>6. PREDLOŽITEV PONUDB IN JAVNO ODPIRANJE</w:t>
      </w:r>
    </w:p>
    <w:tbl>
      <w:tblPr>
        <w:tblW w:w="0" w:type="auto"/>
        <w:tblInd w:w="-5" w:type="dxa"/>
        <w:tblLayout w:type="fixed"/>
        <w:tblLook w:val="0000" w:firstRow="0" w:lastRow="0" w:firstColumn="0" w:lastColumn="0" w:noHBand="0" w:noVBand="0"/>
      </w:tblPr>
      <w:tblGrid>
        <w:gridCol w:w="2268"/>
        <w:gridCol w:w="397"/>
        <w:gridCol w:w="6525"/>
      </w:tblGrid>
      <w:tr w:rsidR="0050217A" w:rsidRPr="00577C7B">
        <w:tc>
          <w:tcPr>
            <w:tcW w:w="9190" w:type="dxa"/>
            <w:gridSpan w:val="3"/>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Heading1"/>
              <w:keepNext/>
              <w:keepLines/>
              <w:widowControl w:val="0"/>
              <w:snapToGrid w:val="0"/>
              <w:rPr>
                <w:sz w:val="20"/>
                <w:szCs w:val="20"/>
              </w:rPr>
            </w:pPr>
            <w:r w:rsidRPr="00577C7B">
              <w:rPr>
                <w:sz w:val="20"/>
                <w:szCs w:val="20"/>
              </w:rPr>
              <w:t>Predložitev ponudb</w:t>
            </w:r>
          </w:p>
        </w:tc>
      </w:tr>
      <w:tr w:rsidR="0050217A" w:rsidRPr="0000432D">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Rok</w:t>
            </w:r>
          </w:p>
        </w:tc>
        <w:tc>
          <w:tcPr>
            <w:tcW w:w="6922" w:type="dxa"/>
            <w:gridSpan w:val="2"/>
            <w:tcBorders>
              <w:left w:val="single" w:sz="4" w:space="0" w:color="000000"/>
              <w:bottom w:val="single" w:sz="4" w:space="0" w:color="000000"/>
              <w:right w:val="single" w:sz="4" w:space="0" w:color="000000"/>
            </w:tcBorders>
            <w:shd w:val="clear" w:color="auto" w:fill="FADC8C"/>
            <w:vAlign w:val="center"/>
          </w:tcPr>
          <w:p w:rsidR="0050217A" w:rsidRPr="009E1C37" w:rsidRDefault="0000432D" w:rsidP="00630AD9">
            <w:pPr>
              <w:keepNext/>
              <w:keepLines/>
              <w:widowControl w:val="0"/>
              <w:snapToGrid w:val="0"/>
              <w:spacing w:before="120" w:after="120"/>
              <w:jc w:val="both"/>
              <w:rPr>
                <w:b/>
                <w:szCs w:val="20"/>
                <w:lang w:val="sl-SI"/>
              </w:rPr>
            </w:pPr>
            <w:r>
              <w:rPr>
                <w:b/>
                <w:szCs w:val="20"/>
                <w:lang w:val="sl-SI"/>
              </w:rPr>
              <w:t>13.6</w:t>
            </w:r>
            <w:r w:rsidR="00B04C22" w:rsidRPr="00F43C09">
              <w:rPr>
                <w:b/>
                <w:szCs w:val="20"/>
                <w:lang w:val="sl-SI"/>
              </w:rPr>
              <w:t xml:space="preserve">.2016 </w:t>
            </w:r>
            <w:r w:rsidR="004E10EE" w:rsidRPr="00F43C09">
              <w:rPr>
                <w:b/>
                <w:szCs w:val="20"/>
                <w:lang w:val="sl-SI"/>
              </w:rPr>
              <w:t>do 10</w:t>
            </w:r>
            <w:r w:rsidR="0050217A" w:rsidRPr="00F43C09">
              <w:rPr>
                <w:b/>
                <w:szCs w:val="20"/>
                <w:lang w:val="sl-SI"/>
              </w:rPr>
              <w:t>:00</w:t>
            </w:r>
          </w:p>
        </w:tc>
      </w:tr>
      <w:tr w:rsidR="0050217A" w:rsidRPr="0000432D">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1"/>
              <w:keepNext/>
              <w:keepLines/>
              <w:widowControl w:val="0"/>
              <w:snapToGrid w:val="0"/>
              <w:rPr>
                <w:b w:val="0"/>
                <w:bCs w:val="0"/>
                <w:sz w:val="20"/>
                <w:szCs w:val="20"/>
              </w:rPr>
            </w:pPr>
            <w:r w:rsidRPr="00577C7B">
              <w:rPr>
                <w:b w:val="0"/>
                <w:bCs w:val="0"/>
                <w:sz w:val="20"/>
                <w:szCs w:val="20"/>
              </w:rPr>
              <w:t>Vložišče</w:t>
            </w:r>
          </w:p>
        </w:tc>
        <w:tc>
          <w:tcPr>
            <w:tcW w:w="6922" w:type="dxa"/>
            <w:gridSpan w:val="2"/>
            <w:tcBorders>
              <w:left w:val="single" w:sz="4" w:space="0" w:color="000000"/>
              <w:bottom w:val="single" w:sz="4" w:space="0" w:color="000000"/>
              <w:right w:val="single" w:sz="4" w:space="0" w:color="000000"/>
            </w:tcBorders>
            <w:shd w:val="clear" w:color="auto" w:fill="FADC8C"/>
            <w:vAlign w:val="center"/>
          </w:tcPr>
          <w:p w:rsidR="00FA540C" w:rsidRDefault="00FA540C" w:rsidP="00FA540C">
            <w:pPr>
              <w:keepNext/>
              <w:keepLines/>
              <w:widowControl w:val="0"/>
              <w:numPr>
                <w:ilvl w:val="0"/>
                <w:numId w:val="7"/>
              </w:numPr>
              <w:snapToGrid w:val="0"/>
              <w:spacing w:before="120" w:after="120"/>
              <w:jc w:val="both"/>
              <w:rPr>
                <w:color w:val="000000"/>
                <w:szCs w:val="20"/>
                <w:lang w:val="sl-SI"/>
              </w:rPr>
            </w:pPr>
            <w:r>
              <w:rPr>
                <w:color w:val="000000"/>
                <w:szCs w:val="20"/>
                <w:lang w:val="sl-SI"/>
              </w:rPr>
              <w:t>osebno: ARNES, Tehnološki park 18, Ljubljana, tajništvo</w:t>
            </w:r>
          </w:p>
          <w:p w:rsidR="0050217A" w:rsidRPr="00FA540C" w:rsidRDefault="00FA540C" w:rsidP="00FA540C">
            <w:pPr>
              <w:keepNext/>
              <w:keepLines/>
              <w:widowControl w:val="0"/>
              <w:numPr>
                <w:ilvl w:val="0"/>
                <w:numId w:val="7"/>
              </w:numPr>
              <w:snapToGrid w:val="0"/>
              <w:spacing w:before="120" w:after="120"/>
              <w:jc w:val="both"/>
              <w:rPr>
                <w:color w:val="000000"/>
                <w:szCs w:val="20"/>
                <w:lang w:val="sl-SI"/>
              </w:rPr>
            </w:pPr>
            <w:r w:rsidRPr="00FA540C">
              <w:rPr>
                <w:color w:val="000000"/>
                <w:szCs w:val="20"/>
                <w:lang w:val="sl-SI"/>
              </w:rPr>
              <w:t>po pošti na naslov: ARNES, p.p. 7, 1001 Ljubljana</w:t>
            </w:r>
          </w:p>
        </w:tc>
      </w:tr>
      <w:tr w:rsidR="0050217A" w:rsidRPr="0000432D">
        <w:tc>
          <w:tcPr>
            <w:tcW w:w="2268" w:type="dxa"/>
            <w:tcBorders>
              <w:left w:val="single" w:sz="4" w:space="0" w:color="000000"/>
              <w:bottom w:val="single" w:sz="4" w:space="0" w:color="000000"/>
            </w:tcBorders>
            <w:shd w:val="clear" w:color="auto" w:fill="FAAA5A"/>
            <w:vAlign w:val="center"/>
          </w:tcPr>
          <w:p w:rsidR="0050217A" w:rsidRPr="00577C7B" w:rsidRDefault="0050217A" w:rsidP="000823C4">
            <w:pPr>
              <w:pStyle w:val="Heading3"/>
              <w:keepNext/>
              <w:keepLines/>
              <w:snapToGrid w:val="0"/>
              <w:rPr>
                <w:b w:val="0"/>
              </w:rPr>
            </w:pPr>
            <w:r w:rsidRPr="00577C7B">
              <w:rPr>
                <w:b w:val="0"/>
              </w:rPr>
              <w:t>Spremembe in umik ponudb/ prijav</w:t>
            </w:r>
          </w:p>
        </w:tc>
        <w:tc>
          <w:tcPr>
            <w:tcW w:w="6922" w:type="dxa"/>
            <w:gridSpan w:val="2"/>
            <w:tcBorders>
              <w:left w:val="single" w:sz="4" w:space="0" w:color="000000"/>
              <w:bottom w:val="single" w:sz="4" w:space="0" w:color="000000"/>
              <w:right w:val="single" w:sz="4" w:space="0" w:color="000000"/>
            </w:tcBorders>
            <w:shd w:val="clear" w:color="auto" w:fill="FADC8C"/>
            <w:vAlign w:val="center"/>
          </w:tcPr>
          <w:p w:rsidR="0050217A" w:rsidRPr="00577C7B" w:rsidRDefault="0050217A" w:rsidP="000823C4">
            <w:pPr>
              <w:keepNext/>
              <w:keepLines/>
              <w:widowControl w:val="0"/>
              <w:snapToGrid w:val="0"/>
              <w:spacing w:before="120" w:after="120"/>
              <w:jc w:val="both"/>
              <w:rPr>
                <w:color w:val="000000"/>
                <w:szCs w:val="20"/>
                <w:lang w:val="sl-SI"/>
              </w:rPr>
            </w:pPr>
            <w:r w:rsidRPr="00577C7B">
              <w:rPr>
                <w:color w:val="000000"/>
                <w:szCs w:val="20"/>
                <w:lang w:val="sl-SI"/>
              </w:rPr>
              <w:t>Ponudniki lahko spremenijo ali umaknejo ponudbe s pisnim obvestilom, ki mora v vložišče prispeti pred pretekom roka za predložitev ponudb. V primeru umika bo ponudba neodprta vrnjena ponudniku.</w:t>
            </w:r>
          </w:p>
          <w:p w:rsidR="0050217A" w:rsidRPr="00577C7B" w:rsidRDefault="0050217A" w:rsidP="000823C4">
            <w:pPr>
              <w:keepNext/>
              <w:keepLines/>
              <w:widowControl w:val="0"/>
              <w:spacing w:before="120" w:after="120"/>
              <w:jc w:val="both"/>
              <w:rPr>
                <w:color w:val="000000"/>
                <w:szCs w:val="20"/>
                <w:lang w:val="sl-SI"/>
              </w:rPr>
            </w:pPr>
            <w:r w:rsidRPr="00577C7B">
              <w:rPr>
                <w:color w:val="000000"/>
                <w:szCs w:val="20"/>
                <w:lang w:val="sl-SI"/>
              </w:rPr>
              <w:t xml:space="preserve">Ponudnikovo obvestilo o spremembi ali umiku ponudbe mora biti pripravljeno, zaprto, označeno in dostavljeno tako kot ponudba, namesto besede »PONUDBA« pa mora biti na ovojnici (obrazec P-1) označeno »SPREMEMBA« ali »UMIK«. </w:t>
            </w:r>
          </w:p>
        </w:tc>
      </w:tr>
      <w:tr w:rsidR="00D266E1" w:rsidRPr="0000432D">
        <w:tc>
          <w:tcPr>
            <w:tcW w:w="2268" w:type="dxa"/>
            <w:tcBorders>
              <w:left w:val="single" w:sz="4" w:space="0" w:color="000000"/>
              <w:bottom w:val="single" w:sz="4" w:space="0" w:color="000000"/>
            </w:tcBorders>
            <w:shd w:val="clear" w:color="auto" w:fill="FAAA5A"/>
            <w:vAlign w:val="center"/>
          </w:tcPr>
          <w:p w:rsidR="00D266E1" w:rsidRPr="00577C7B" w:rsidRDefault="00D266E1" w:rsidP="004603EF">
            <w:pPr>
              <w:pStyle w:val="Heading3"/>
              <w:keepNext/>
              <w:keepLines/>
              <w:snapToGrid w:val="0"/>
              <w:rPr>
                <w:b w:val="0"/>
              </w:rPr>
            </w:pPr>
            <w:r w:rsidRPr="00821EBF">
              <w:rPr>
                <w:b w:val="0"/>
                <w:lang w:val="en-GB"/>
              </w:rPr>
              <w:t>Zaupni podatki v ponudbi</w:t>
            </w:r>
          </w:p>
        </w:tc>
        <w:tc>
          <w:tcPr>
            <w:tcW w:w="6922" w:type="dxa"/>
            <w:gridSpan w:val="2"/>
            <w:tcBorders>
              <w:left w:val="single" w:sz="4" w:space="0" w:color="000000"/>
              <w:bottom w:val="single" w:sz="4" w:space="0" w:color="000000"/>
              <w:right w:val="single" w:sz="4" w:space="0" w:color="000000"/>
            </w:tcBorders>
            <w:shd w:val="clear" w:color="auto" w:fill="FADC8C"/>
            <w:vAlign w:val="center"/>
          </w:tcPr>
          <w:p w:rsidR="00D266E1" w:rsidRPr="00821EBF" w:rsidRDefault="00D266E1" w:rsidP="004603EF">
            <w:pPr>
              <w:suppressAutoHyphens w:val="0"/>
              <w:spacing w:after="120"/>
              <w:jc w:val="both"/>
              <w:rPr>
                <w:rFonts w:eastAsia="Calibri"/>
                <w:szCs w:val="20"/>
                <w:lang w:val="sl-SI" w:eastAsia="en-US"/>
              </w:rPr>
            </w:pPr>
            <w:r w:rsidRPr="00821EBF">
              <w:rPr>
                <w:rFonts w:eastAsia="Calibri"/>
                <w:szCs w:val="20"/>
                <w:lang w:val="sl-SI" w:eastAsia="en-US"/>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D266E1" w:rsidRPr="00577C7B" w:rsidRDefault="00D266E1" w:rsidP="004603EF">
            <w:pPr>
              <w:keepNext/>
              <w:keepLines/>
              <w:widowControl w:val="0"/>
              <w:snapToGrid w:val="0"/>
              <w:spacing w:before="120" w:after="120"/>
              <w:jc w:val="both"/>
              <w:rPr>
                <w:color w:val="000000"/>
                <w:szCs w:val="20"/>
                <w:lang w:val="sl-SI"/>
              </w:rPr>
            </w:pPr>
            <w:r w:rsidRPr="00821EBF">
              <w:rPr>
                <w:rFonts w:eastAsia="Calibri"/>
                <w:szCs w:val="20"/>
                <w:lang w:val="sl-SI" w:eastAsia="en-US"/>
              </w:rPr>
              <w:t>Naročnik ne odgovarja za zaupnost podatkov, ki ne bodo označeni, kot je navedeno zgoraj. Kot zaupn</w:t>
            </w:r>
            <w:r>
              <w:rPr>
                <w:rFonts w:eastAsia="Calibri"/>
                <w:szCs w:val="20"/>
                <w:lang w:val="sl-SI" w:eastAsia="en-US"/>
              </w:rPr>
              <w:t>i so lahko označeni samo podatk</w:t>
            </w:r>
            <w:r w:rsidRPr="00821EBF">
              <w:rPr>
                <w:rFonts w:eastAsia="Calibri"/>
                <w:szCs w:val="20"/>
                <w:lang w:val="sl-SI" w:eastAsia="en-US"/>
              </w:rPr>
              <w:t>i, ki niso javni skladno z zakonom, ki ureja podatke.</w:t>
            </w:r>
          </w:p>
        </w:tc>
      </w:tr>
      <w:tr w:rsidR="00D266E1" w:rsidRPr="00577C7B">
        <w:tc>
          <w:tcPr>
            <w:tcW w:w="9190" w:type="dxa"/>
            <w:gridSpan w:val="3"/>
            <w:tcBorders>
              <w:top w:val="single" w:sz="4" w:space="0" w:color="000000"/>
              <w:left w:val="single" w:sz="4" w:space="0" w:color="000000"/>
              <w:bottom w:val="single" w:sz="4" w:space="0" w:color="000000"/>
              <w:right w:val="single" w:sz="4" w:space="0" w:color="000000"/>
            </w:tcBorders>
            <w:shd w:val="clear" w:color="auto" w:fill="FAAA5A"/>
            <w:vAlign w:val="center"/>
          </w:tcPr>
          <w:p w:rsidR="00D266E1" w:rsidRPr="00577C7B" w:rsidRDefault="00D266E1" w:rsidP="000823C4">
            <w:pPr>
              <w:pStyle w:val="Heading1"/>
              <w:keepNext/>
              <w:keepLines/>
              <w:widowControl w:val="0"/>
              <w:snapToGrid w:val="0"/>
              <w:rPr>
                <w:sz w:val="20"/>
                <w:szCs w:val="20"/>
              </w:rPr>
            </w:pPr>
            <w:r w:rsidRPr="00577C7B">
              <w:rPr>
                <w:sz w:val="20"/>
                <w:szCs w:val="20"/>
              </w:rPr>
              <w:t>Javno odpiranje ponudb</w:t>
            </w:r>
          </w:p>
        </w:tc>
      </w:tr>
      <w:tr w:rsidR="00D266E1" w:rsidRPr="00577C7B" w:rsidTr="00107B11">
        <w:trPr>
          <w:trHeight w:val="245"/>
        </w:trPr>
        <w:tc>
          <w:tcPr>
            <w:tcW w:w="2665" w:type="dxa"/>
            <w:gridSpan w:val="2"/>
            <w:tcBorders>
              <w:left w:val="single" w:sz="4" w:space="0" w:color="000000"/>
              <w:bottom w:val="single" w:sz="4" w:space="0" w:color="000000"/>
            </w:tcBorders>
            <w:shd w:val="clear" w:color="auto" w:fill="FAAA5A"/>
            <w:vAlign w:val="center"/>
          </w:tcPr>
          <w:p w:rsidR="00D266E1" w:rsidRPr="00577C7B" w:rsidRDefault="00D266E1" w:rsidP="000823C4">
            <w:pPr>
              <w:pStyle w:val="Heading1"/>
              <w:keepNext/>
              <w:keepLines/>
              <w:widowControl w:val="0"/>
              <w:snapToGrid w:val="0"/>
              <w:jc w:val="center"/>
              <w:rPr>
                <w:b w:val="0"/>
                <w:bCs w:val="0"/>
                <w:sz w:val="20"/>
                <w:szCs w:val="20"/>
              </w:rPr>
            </w:pPr>
            <w:r w:rsidRPr="00577C7B">
              <w:rPr>
                <w:b w:val="0"/>
                <w:bCs w:val="0"/>
                <w:sz w:val="20"/>
                <w:szCs w:val="20"/>
              </w:rPr>
              <w:t>Čas</w:t>
            </w:r>
          </w:p>
        </w:tc>
        <w:tc>
          <w:tcPr>
            <w:tcW w:w="6525" w:type="dxa"/>
            <w:tcBorders>
              <w:left w:val="single" w:sz="4" w:space="0" w:color="000000"/>
              <w:bottom w:val="single" w:sz="4" w:space="0" w:color="000000"/>
              <w:right w:val="single" w:sz="4" w:space="0" w:color="000000"/>
            </w:tcBorders>
            <w:shd w:val="clear" w:color="auto" w:fill="FAAA5A"/>
            <w:vAlign w:val="center"/>
          </w:tcPr>
          <w:p w:rsidR="00D266E1" w:rsidRPr="00577C7B" w:rsidRDefault="00D266E1" w:rsidP="000823C4">
            <w:pPr>
              <w:pStyle w:val="Heading1"/>
              <w:keepNext/>
              <w:keepLines/>
              <w:widowControl w:val="0"/>
              <w:snapToGrid w:val="0"/>
              <w:jc w:val="center"/>
              <w:rPr>
                <w:b w:val="0"/>
                <w:bCs w:val="0"/>
                <w:sz w:val="20"/>
                <w:szCs w:val="20"/>
              </w:rPr>
            </w:pPr>
            <w:r w:rsidRPr="00577C7B">
              <w:rPr>
                <w:b w:val="0"/>
                <w:bCs w:val="0"/>
                <w:sz w:val="20"/>
                <w:szCs w:val="20"/>
              </w:rPr>
              <w:t>Lokacija</w:t>
            </w:r>
          </w:p>
        </w:tc>
      </w:tr>
      <w:tr w:rsidR="00D266E1" w:rsidRPr="00577C7B" w:rsidTr="00107B11">
        <w:trPr>
          <w:trHeight w:val="244"/>
        </w:trPr>
        <w:tc>
          <w:tcPr>
            <w:tcW w:w="2665" w:type="dxa"/>
            <w:gridSpan w:val="2"/>
            <w:tcBorders>
              <w:left w:val="single" w:sz="4" w:space="0" w:color="000000"/>
              <w:bottom w:val="single" w:sz="4" w:space="0" w:color="000000"/>
            </w:tcBorders>
            <w:shd w:val="clear" w:color="auto" w:fill="FADC8C"/>
            <w:vAlign w:val="center"/>
          </w:tcPr>
          <w:p w:rsidR="00D266E1" w:rsidRPr="000C7AAC" w:rsidRDefault="0000432D" w:rsidP="00C05857">
            <w:pPr>
              <w:keepNext/>
              <w:keepLines/>
              <w:widowControl w:val="0"/>
              <w:snapToGrid w:val="0"/>
              <w:spacing w:before="120" w:after="120"/>
              <w:jc w:val="center"/>
              <w:rPr>
                <w:b/>
                <w:szCs w:val="20"/>
                <w:lang w:val="sl-SI"/>
              </w:rPr>
            </w:pPr>
            <w:r>
              <w:rPr>
                <w:b/>
                <w:szCs w:val="20"/>
                <w:lang w:val="sl-SI"/>
              </w:rPr>
              <w:lastRenderedPageBreak/>
              <w:t>13</w:t>
            </w:r>
            <w:r w:rsidR="000C7AAC" w:rsidRPr="00F43C09">
              <w:rPr>
                <w:b/>
                <w:szCs w:val="20"/>
                <w:lang w:val="sl-SI"/>
              </w:rPr>
              <w:t>.6</w:t>
            </w:r>
            <w:r w:rsidR="00D266E1" w:rsidRPr="00F43C09">
              <w:rPr>
                <w:b/>
                <w:szCs w:val="20"/>
                <w:lang w:val="sl-SI"/>
              </w:rPr>
              <w:t>.201</w:t>
            </w:r>
            <w:r w:rsidR="00C05857" w:rsidRPr="00F43C09">
              <w:rPr>
                <w:b/>
                <w:szCs w:val="20"/>
                <w:lang w:val="sl-SI"/>
              </w:rPr>
              <w:t>6</w:t>
            </w:r>
            <w:r w:rsidR="00D266E1" w:rsidRPr="00F43C09">
              <w:rPr>
                <w:b/>
                <w:szCs w:val="20"/>
                <w:lang w:val="sl-SI"/>
              </w:rPr>
              <w:t xml:space="preserve"> ob 10:15</w:t>
            </w:r>
          </w:p>
        </w:tc>
        <w:tc>
          <w:tcPr>
            <w:tcW w:w="6525" w:type="dxa"/>
            <w:tcBorders>
              <w:left w:val="single" w:sz="4" w:space="0" w:color="000000"/>
              <w:bottom w:val="single" w:sz="4" w:space="0" w:color="000000"/>
              <w:right w:val="single" w:sz="4" w:space="0" w:color="000000"/>
            </w:tcBorders>
            <w:shd w:val="clear" w:color="auto" w:fill="FADC8C"/>
            <w:vAlign w:val="center"/>
          </w:tcPr>
          <w:p w:rsidR="00D266E1" w:rsidRPr="00577C7B" w:rsidRDefault="00D266E1" w:rsidP="000823C4">
            <w:pPr>
              <w:keepNext/>
              <w:keepLines/>
              <w:widowControl w:val="0"/>
              <w:snapToGrid w:val="0"/>
              <w:spacing w:before="120" w:after="120"/>
              <w:jc w:val="center"/>
              <w:rPr>
                <w:color w:val="000000"/>
                <w:szCs w:val="20"/>
                <w:lang w:val="sl-SI"/>
              </w:rPr>
            </w:pPr>
            <w:r>
              <w:rPr>
                <w:szCs w:val="20"/>
                <w:lang w:val="sl-SI"/>
              </w:rPr>
              <w:t>Sejna soba Arnesa, Tehnološki park 18, 1000 Ljubljana</w:t>
            </w:r>
          </w:p>
        </w:tc>
      </w:tr>
      <w:tr w:rsidR="00D266E1" w:rsidRPr="00577C7B">
        <w:trPr>
          <w:trHeight w:val="244"/>
        </w:trPr>
        <w:tc>
          <w:tcPr>
            <w:tcW w:w="9190" w:type="dxa"/>
            <w:gridSpan w:val="3"/>
            <w:tcBorders>
              <w:left w:val="single" w:sz="4" w:space="0" w:color="000000"/>
              <w:bottom w:val="single" w:sz="4" w:space="0" w:color="000000"/>
              <w:right w:val="single" w:sz="4" w:space="0" w:color="000000"/>
            </w:tcBorders>
            <w:shd w:val="clear" w:color="auto" w:fill="FADC8C"/>
            <w:vAlign w:val="center"/>
          </w:tcPr>
          <w:p w:rsidR="00D266E1" w:rsidRPr="00577C7B" w:rsidRDefault="00D266E1" w:rsidP="000823C4">
            <w:pPr>
              <w:keepNext/>
              <w:keepLines/>
              <w:widowControl w:val="0"/>
              <w:snapToGrid w:val="0"/>
              <w:spacing w:before="120" w:after="120"/>
              <w:jc w:val="both"/>
              <w:rPr>
                <w:color w:val="000000"/>
                <w:szCs w:val="20"/>
                <w:lang w:val="sl-SI"/>
              </w:rPr>
            </w:pPr>
            <w:r w:rsidRPr="00577C7B">
              <w:rPr>
                <w:color w:val="000000"/>
                <w:szCs w:val="20"/>
                <w:lang w:val="sl-SI"/>
              </w:rPr>
              <w:t>Predstavniki ponudnikov naj s seboj prinesejo veljavna pooblastila za zastopanje na odpiranju.</w:t>
            </w:r>
          </w:p>
        </w:tc>
      </w:tr>
    </w:tbl>
    <w:p w:rsidR="0050217A" w:rsidRDefault="0050217A" w:rsidP="000823C4">
      <w:pPr>
        <w:pStyle w:val="BodyText"/>
        <w:keepNext/>
        <w:keepLines/>
        <w:widowControl w:val="0"/>
        <w:rPr>
          <w:b/>
          <w:sz w:val="20"/>
        </w:rPr>
      </w:pPr>
      <w:r w:rsidRPr="00577C7B">
        <w:rPr>
          <w:b/>
          <w:sz w:val="20"/>
        </w:rPr>
        <w:t>7. PREVERJANJE SPOSOBNOSTI</w:t>
      </w:r>
    </w:p>
    <w:tbl>
      <w:tblPr>
        <w:tblW w:w="9699"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52"/>
      </w:tblGrid>
      <w:tr w:rsidR="006D46DB" w:rsidRPr="0000432D" w:rsidTr="0066377A">
        <w:trPr>
          <w:trHeight w:val="20"/>
          <w:jc w:val="center"/>
        </w:trPr>
        <w:tc>
          <w:tcPr>
            <w:tcW w:w="4847" w:type="dxa"/>
            <w:tcBorders>
              <w:bottom w:val="single" w:sz="4" w:space="0" w:color="auto"/>
            </w:tcBorders>
            <w:shd w:val="clear" w:color="auto" w:fill="FAAA5A"/>
            <w:vAlign w:val="center"/>
          </w:tcPr>
          <w:p w:rsidR="006D46DB" w:rsidRPr="00570108" w:rsidRDefault="006D46DB" w:rsidP="0066377A">
            <w:pPr>
              <w:jc w:val="both"/>
              <w:rPr>
                <w:b/>
                <w:szCs w:val="20"/>
                <w:lang w:val="sl-SI"/>
              </w:rPr>
            </w:pPr>
            <w:r w:rsidRPr="00570108">
              <w:rPr>
                <w:b/>
                <w:szCs w:val="20"/>
                <w:lang w:val="sl-SI"/>
              </w:rPr>
              <w:t>7.1 Pogoji</w:t>
            </w:r>
          </w:p>
        </w:tc>
        <w:tc>
          <w:tcPr>
            <w:tcW w:w="4852" w:type="dxa"/>
            <w:tcBorders>
              <w:bottom w:val="single" w:sz="4" w:space="0" w:color="auto"/>
            </w:tcBorders>
            <w:shd w:val="clear" w:color="auto" w:fill="FAAA5A"/>
            <w:vAlign w:val="center"/>
          </w:tcPr>
          <w:p w:rsidR="006D46DB" w:rsidRPr="00570108" w:rsidRDefault="006D46DB" w:rsidP="0066377A">
            <w:pPr>
              <w:jc w:val="both"/>
              <w:rPr>
                <w:b/>
                <w:szCs w:val="20"/>
                <w:lang w:val="sl-SI"/>
              </w:rPr>
            </w:pPr>
            <w:r w:rsidRPr="00570108">
              <w:rPr>
                <w:b/>
                <w:szCs w:val="20"/>
                <w:lang w:val="sl-SI"/>
              </w:rPr>
              <w:t>7.2 Listine</w:t>
            </w:r>
            <w:r>
              <w:rPr>
                <w:b/>
                <w:szCs w:val="20"/>
                <w:lang w:val="sl-SI"/>
              </w:rPr>
              <w:t xml:space="preserve"> z</w:t>
            </w:r>
            <w:r w:rsidRPr="00570108">
              <w:rPr>
                <w:b/>
                <w:szCs w:val="20"/>
                <w:lang w:val="sl-SI"/>
              </w:rPr>
              <w:t>a dokazovanje izpolnjevanja pogojev</w:t>
            </w:r>
          </w:p>
        </w:tc>
      </w:tr>
      <w:tr w:rsidR="006D46DB" w:rsidRPr="00570108" w:rsidTr="0066377A">
        <w:trPr>
          <w:trHeight w:val="20"/>
          <w:jc w:val="center"/>
        </w:trPr>
        <w:tc>
          <w:tcPr>
            <w:tcW w:w="9699" w:type="dxa"/>
            <w:gridSpan w:val="2"/>
            <w:tcBorders>
              <w:bottom w:val="single" w:sz="4" w:space="0" w:color="auto"/>
            </w:tcBorders>
            <w:shd w:val="clear" w:color="auto" w:fill="FAAA5A"/>
            <w:vAlign w:val="center"/>
          </w:tcPr>
          <w:p w:rsidR="006D46DB" w:rsidRPr="00570108" w:rsidRDefault="006D46DB" w:rsidP="0066377A">
            <w:pPr>
              <w:jc w:val="center"/>
              <w:rPr>
                <w:b/>
                <w:szCs w:val="20"/>
                <w:lang w:val="sl-SI"/>
              </w:rPr>
            </w:pPr>
            <w:r>
              <w:rPr>
                <w:b/>
                <w:szCs w:val="20"/>
                <w:lang w:val="sl-SI"/>
              </w:rPr>
              <w:t>RAZLOGI ZA IZKLJUČITEV</w:t>
            </w:r>
          </w:p>
        </w:tc>
      </w:tr>
      <w:tr w:rsidR="006D46DB" w:rsidRPr="0000432D" w:rsidTr="0066377A">
        <w:trPr>
          <w:trHeight w:val="20"/>
          <w:jc w:val="center"/>
        </w:trPr>
        <w:tc>
          <w:tcPr>
            <w:tcW w:w="4847" w:type="dxa"/>
            <w:shd w:val="clear" w:color="auto" w:fill="FADC8C"/>
            <w:vAlign w:val="center"/>
          </w:tcPr>
          <w:p w:rsidR="006D46DB" w:rsidRPr="00943E9C" w:rsidRDefault="006D46DB" w:rsidP="006D46DB">
            <w:pPr>
              <w:numPr>
                <w:ilvl w:val="0"/>
                <w:numId w:val="19"/>
              </w:numPr>
              <w:suppressAutoHyphens w:val="0"/>
              <w:spacing w:before="120" w:after="120" w:line="260" w:lineRule="exact"/>
              <w:jc w:val="both"/>
              <w:rPr>
                <w:rFonts w:cs="Arial"/>
                <w:color w:val="000000"/>
                <w:lang w:val="sl-SI"/>
              </w:rPr>
            </w:pPr>
            <w:r w:rsidRPr="00943E9C">
              <w:rPr>
                <w:rFonts w:cs="Arial"/>
                <w:color w:val="000000"/>
                <w:lang w:val="sl-SI"/>
              </w:rPr>
              <w:t>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 l. RS, št. 50/12 – uradno prečiščeno besedilo in 54/15; v nadaljnjem besedilu: KZ-1) in navedena v prvem odstavku 75. člena ZJN-3.</w:t>
            </w:r>
          </w:p>
          <w:p w:rsidR="006D46DB" w:rsidRPr="00AF09D9" w:rsidRDefault="006D46DB" w:rsidP="0066377A">
            <w:pPr>
              <w:jc w:val="both"/>
              <w:rPr>
                <w:szCs w:val="20"/>
                <w:lang w:val="sl-SI"/>
              </w:rPr>
            </w:pPr>
            <w:r>
              <w:rPr>
                <w:szCs w:val="20"/>
                <w:lang w:val="sl-SI"/>
              </w:rPr>
              <w:t xml:space="preserve">(v primeru </w:t>
            </w:r>
            <w:r w:rsidRPr="00B66D3D">
              <w:rPr>
                <w:szCs w:val="20"/>
                <w:lang w:val="sl-SI"/>
              </w:rPr>
              <w:t>skupne ponudbe mora pogoj izpolniti vsak izmed partnerjev; v primeru da ponudnik nastopa s podizvajalci morajo pogoj izpolniti tudi podizvajalci</w:t>
            </w:r>
            <w:r>
              <w:rPr>
                <w:szCs w:val="20"/>
                <w:lang w:val="sl-SI"/>
              </w:rPr>
              <w:t>)</w:t>
            </w:r>
          </w:p>
        </w:tc>
        <w:tc>
          <w:tcPr>
            <w:tcW w:w="4852" w:type="dxa"/>
            <w:vMerge w:val="restart"/>
            <w:shd w:val="clear" w:color="auto" w:fill="FADC8C"/>
            <w:vAlign w:val="center"/>
          </w:tcPr>
          <w:p w:rsidR="006D46DB" w:rsidRPr="00943E9C" w:rsidRDefault="006D46DB" w:rsidP="0066377A">
            <w:pPr>
              <w:spacing w:before="240" w:after="120" w:line="260" w:lineRule="exact"/>
              <w:jc w:val="both"/>
              <w:rPr>
                <w:rFonts w:cs="Arial"/>
                <w:b/>
                <w:color w:val="92D050"/>
                <w:lang w:val="sl-SI"/>
              </w:rPr>
            </w:pPr>
            <w:r>
              <w:rPr>
                <w:rFonts w:cs="Arial"/>
                <w:b/>
                <w:color w:val="000000"/>
                <w:lang w:val="sl-SI"/>
              </w:rPr>
              <w:t xml:space="preserve">1.,2.,3.,4. </w:t>
            </w:r>
            <w:r w:rsidRPr="00943E9C">
              <w:rPr>
                <w:rFonts w:cs="Arial"/>
                <w:b/>
                <w:color w:val="000000"/>
                <w:lang w:val="sl-SI"/>
              </w:rPr>
              <w:t>Ob predloži</w:t>
            </w:r>
            <w:r>
              <w:rPr>
                <w:rFonts w:cs="Arial"/>
                <w:b/>
                <w:color w:val="000000"/>
                <w:lang w:val="sl-SI"/>
              </w:rPr>
              <w:t>tvi ponudbe gospodarski subjekt</w:t>
            </w:r>
            <w:r w:rsidRPr="00943E9C">
              <w:rPr>
                <w:rFonts w:cs="Arial"/>
                <w:b/>
                <w:color w:val="000000"/>
                <w:lang w:val="sl-SI"/>
              </w:rPr>
              <w:t xml:space="preserve"> predloži ESPD, ki vključuje lastno izjavo, da ni v položaju zaradi katerega je ali bi lahko bil izključen iz sodelovanja v predmetnem postopku javnega naročanja.</w:t>
            </w:r>
          </w:p>
          <w:p w:rsidR="006D46DB" w:rsidRPr="00D528B9" w:rsidRDefault="006D46DB" w:rsidP="0066377A">
            <w:pPr>
              <w:spacing w:after="120"/>
              <w:jc w:val="both"/>
              <w:rPr>
                <w:szCs w:val="20"/>
                <w:lang w:val="sl-SI"/>
              </w:rPr>
            </w:pPr>
          </w:p>
        </w:tc>
      </w:tr>
      <w:tr w:rsidR="006D46DB" w:rsidRPr="0000432D" w:rsidTr="0066377A">
        <w:trPr>
          <w:trHeight w:val="20"/>
          <w:jc w:val="center"/>
        </w:trPr>
        <w:tc>
          <w:tcPr>
            <w:tcW w:w="4847" w:type="dxa"/>
            <w:shd w:val="clear" w:color="auto" w:fill="FADC8C"/>
            <w:vAlign w:val="center"/>
          </w:tcPr>
          <w:p w:rsidR="006D46DB" w:rsidRPr="00943E9C" w:rsidRDefault="006D46DB" w:rsidP="006D46DB">
            <w:pPr>
              <w:numPr>
                <w:ilvl w:val="0"/>
                <w:numId w:val="19"/>
              </w:numPr>
              <w:suppressAutoHyphens w:val="0"/>
              <w:autoSpaceDE w:val="0"/>
              <w:autoSpaceDN w:val="0"/>
              <w:adjustRightInd w:val="0"/>
              <w:spacing w:before="120" w:after="120" w:line="260" w:lineRule="exact"/>
              <w:ind w:left="357" w:hanging="357"/>
              <w:jc w:val="both"/>
              <w:rPr>
                <w:rFonts w:cs="Arial"/>
                <w:lang w:val="sl-SI"/>
              </w:rPr>
            </w:pPr>
            <w:r w:rsidRPr="00943E9C">
              <w:rPr>
                <w:rFonts w:cs="Arial"/>
                <w:color w:val="000000"/>
                <w:lang w:val="sl-SI"/>
              </w:rPr>
              <w:t xml:space="preserve">Če gospodarski subjekt ne izpolnjuje obveznih dajatev in drugih denarnih nedavčnih obveznosti v skladu z zakonom, ki ureja finančno upravo, ki jih pobira </w:t>
            </w:r>
            <w:r w:rsidRPr="00943E9C">
              <w:rPr>
                <w:rFonts w:cs="Arial"/>
                <w:lang w:val="sl-SI"/>
              </w:rPr>
              <w:t>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petih let do dne oddaje ponudbe.</w:t>
            </w:r>
          </w:p>
          <w:p w:rsidR="006D46DB" w:rsidRDefault="006D46DB" w:rsidP="0066377A">
            <w:pPr>
              <w:suppressAutoHyphens w:val="0"/>
              <w:spacing w:after="120"/>
              <w:jc w:val="both"/>
              <w:rPr>
                <w:szCs w:val="20"/>
                <w:lang w:val="sl-SI"/>
              </w:rPr>
            </w:pPr>
            <w:r>
              <w:rPr>
                <w:szCs w:val="20"/>
                <w:lang w:val="sl-SI"/>
              </w:rPr>
              <w:t xml:space="preserve"> (v primeru </w:t>
            </w:r>
            <w:r w:rsidRPr="00B66D3D">
              <w:rPr>
                <w:szCs w:val="20"/>
                <w:lang w:val="sl-SI"/>
              </w:rPr>
              <w:t>skupne ponudbe mora pogoj izpolniti vsak izmed partnerjev; v primeru da ponudnik nastopa s podizvajalci morajo pogoj izpolniti tudi podizvajalci</w:t>
            </w:r>
            <w:r>
              <w:rPr>
                <w:szCs w:val="20"/>
                <w:lang w:val="sl-SI"/>
              </w:rPr>
              <w:t>)</w:t>
            </w:r>
          </w:p>
        </w:tc>
        <w:tc>
          <w:tcPr>
            <w:tcW w:w="4852" w:type="dxa"/>
            <w:vMerge/>
            <w:shd w:val="clear" w:color="auto" w:fill="FADC8C"/>
            <w:vAlign w:val="center"/>
          </w:tcPr>
          <w:p w:rsidR="006D46DB" w:rsidRDefault="006D46DB" w:rsidP="0066377A">
            <w:pPr>
              <w:suppressAutoHyphens w:val="0"/>
              <w:jc w:val="both"/>
              <w:rPr>
                <w:szCs w:val="20"/>
                <w:lang w:val="sl-SI"/>
              </w:rPr>
            </w:pPr>
          </w:p>
        </w:tc>
      </w:tr>
      <w:tr w:rsidR="006D46DB" w:rsidRPr="0000432D" w:rsidTr="0066377A">
        <w:trPr>
          <w:trHeight w:val="20"/>
          <w:jc w:val="center"/>
        </w:trPr>
        <w:tc>
          <w:tcPr>
            <w:tcW w:w="4847" w:type="dxa"/>
            <w:shd w:val="clear" w:color="auto" w:fill="FADC8C"/>
            <w:vAlign w:val="center"/>
          </w:tcPr>
          <w:p w:rsidR="006D46DB" w:rsidRPr="008F2C76" w:rsidRDefault="006D46DB" w:rsidP="006D46DB">
            <w:pPr>
              <w:numPr>
                <w:ilvl w:val="0"/>
                <w:numId w:val="19"/>
              </w:numPr>
              <w:suppressAutoHyphens w:val="0"/>
              <w:spacing w:before="120" w:after="120" w:line="260" w:lineRule="exact"/>
              <w:jc w:val="both"/>
              <w:rPr>
                <w:rFonts w:cs="Arial"/>
                <w:color w:val="000000"/>
                <w:lang w:val="sl-SI"/>
              </w:rPr>
            </w:pPr>
            <w:r w:rsidRPr="008F2C76">
              <w:rPr>
                <w:rFonts w:cs="Arial"/>
                <w:color w:val="000000"/>
                <w:lang w:val="sl-SI"/>
              </w:rPr>
              <w:lastRenderedPageBreak/>
              <w:t>Če je gospodarski subjekt na dan, ko poteče rok za oddajo ponudb, izločen iz postopkov oddaje javnih naročil zaradi uvrstitve v evidenco gospodarskih subjektov z negativnimi referencami.</w:t>
            </w:r>
          </w:p>
          <w:p w:rsidR="006D46DB" w:rsidRPr="002B5EE5" w:rsidRDefault="006D46DB" w:rsidP="0066377A">
            <w:pPr>
              <w:suppressAutoHyphens w:val="0"/>
              <w:autoSpaceDE w:val="0"/>
              <w:autoSpaceDN w:val="0"/>
              <w:adjustRightInd w:val="0"/>
              <w:spacing w:before="120" w:after="120" w:line="260" w:lineRule="exact"/>
              <w:jc w:val="both"/>
              <w:rPr>
                <w:rFonts w:cs="Arial"/>
                <w:color w:val="000000"/>
                <w:lang w:val="sl-SI"/>
              </w:rPr>
            </w:pPr>
            <w:r>
              <w:rPr>
                <w:szCs w:val="20"/>
                <w:lang w:val="sl-SI"/>
              </w:rPr>
              <w:t xml:space="preserve">(v primeru </w:t>
            </w:r>
            <w:r w:rsidRPr="00B66D3D">
              <w:rPr>
                <w:szCs w:val="20"/>
                <w:lang w:val="sl-SI"/>
              </w:rPr>
              <w:t>skupne ponudbe mora pogoj izpolniti vsak izmed partnerjev; v primeru da ponudnik nastopa s podizvajalci morajo pogoj izpolniti tudi podizvajalci</w:t>
            </w:r>
            <w:r>
              <w:rPr>
                <w:szCs w:val="20"/>
                <w:lang w:val="sl-SI"/>
              </w:rPr>
              <w:t>)</w:t>
            </w:r>
          </w:p>
        </w:tc>
        <w:tc>
          <w:tcPr>
            <w:tcW w:w="4852" w:type="dxa"/>
            <w:vMerge/>
            <w:shd w:val="clear" w:color="auto" w:fill="FADC8C"/>
            <w:vAlign w:val="center"/>
          </w:tcPr>
          <w:p w:rsidR="006D46DB" w:rsidRDefault="006D46DB" w:rsidP="0066377A">
            <w:pPr>
              <w:suppressAutoHyphens w:val="0"/>
              <w:jc w:val="both"/>
              <w:rPr>
                <w:szCs w:val="20"/>
                <w:lang w:val="sl-SI"/>
              </w:rPr>
            </w:pPr>
          </w:p>
        </w:tc>
      </w:tr>
      <w:tr w:rsidR="006D46DB" w:rsidRPr="0000432D" w:rsidTr="0066377A">
        <w:trPr>
          <w:trHeight w:val="20"/>
          <w:jc w:val="center"/>
        </w:trPr>
        <w:tc>
          <w:tcPr>
            <w:tcW w:w="4847" w:type="dxa"/>
            <w:shd w:val="clear" w:color="auto" w:fill="FADC8C"/>
            <w:vAlign w:val="center"/>
          </w:tcPr>
          <w:p w:rsidR="006D46DB" w:rsidRDefault="006D46DB" w:rsidP="006D46DB">
            <w:pPr>
              <w:numPr>
                <w:ilvl w:val="0"/>
                <w:numId w:val="19"/>
              </w:numPr>
              <w:suppressAutoHyphens w:val="0"/>
              <w:spacing w:before="120" w:after="120" w:line="260" w:lineRule="exact"/>
              <w:jc w:val="both"/>
              <w:rPr>
                <w:rFonts w:cs="Arial"/>
                <w:color w:val="000000"/>
                <w:lang w:val="sl-SI"/>
              </w:rPr>
            </w:pPr>
            <w:r w:rsidRPr="00943E9C">
              <w:rPr>
                <w:rFonts w:cs="Arial"/>
                <w:color w:val="000000"/>
                <w:lang w:val="sl-SI"/>
              </w:rPr>
              <w:t xml:space="preserve">Če je bila gospodarskemu subjektu v zadnjih treh letih pred potekom roka za oddajo ponudb s pravnomočno odločbo pristojnega organa Republike Slovenije ali druge države članice ali tretje države dvakrat izrečena globa zaradi prekrška v zvezi s plačilom za delo. </w:t>
            </w:r>
          </w:p>
          <w:p w:rsidR="006D46DB" w:rsidRPr="00E7106D" w:rsidRDefault="006D46DB" w:rsidP="0066377A">
            <w:pPr>
              <w:suppressAutoHyphens w:val="0"/>
              <w:spacing w:before="120" w:after="120" w:line="260" w:lineRule="exact"/>
              <w:ind w:left="360"/>
              <w:jc w:val="both"/>
              <w:rPr>
                <w:rFonts w:cs="Arial"/>
                <w:color w:val="000000"/>
                <w:lang w:val="sl-SI"/>
              </w:rPr>
            </w:pPr>
            <w:r>
              <w:rPr>
                <w:szCs w:val="20"/>
                <w:lang w:val="sl-SI"/>
              </w:rPr>
              <w:t xml:space="preserve">(v primeru </w:t>
            </w:r>
            <w:r w:rsidRPr="00B66D3D">
              <w:rPr>
                <w:szCs w:val="20"/>
                <w:lang w:val="sl-SI"/>
              </w:rPr>
              <w:t>skupne ponudbe mora pogoj izpolniti vsak izmed partnerjev; v primeru da ponudnik nastopa s podizvajalci morajo pogoj izpolniti tudi podizvajalci</w:t>
            </w:r>
            <w:r>
              <w:rPr>
                <w:szCs w:val="20"/>
                <w:lang w:val="sl-SI"/>
              </w:rPr>
              <w:t>)</w:t>
            </w:r>
          </w:p>
        </w:tc>
        <w:tc>
          <w:tcPr>
            <w:tcW w:w="4852" w:type="dxa"/>
            <w:vMerge/>
            <w:shd w:val="clear" w:color="auto" w:fill="FADC8C"/>
            <w:vAlign w:val="center"/>
          </w:tcPr>
          <w:p w:rsidR="006D46DB" w:rsidRDefault="006D46DB" w:rsidP="0066377A">
            <w:pPr>
              <w:suppressAutoHyphens w:val="0"/>
              <w:jc w:val="both"/>
              <w:rPr>
                <w:szCs w:val="20"/>
                <w:lang w:val="sl-SI"/>
              </w:rPr>
            </w:pPr>
          </w:p>
        </w:tc>
      </w:tr>
      <w:tr w:rsidR="006D46DB" w:rsidRPr="0000432D" w:rsidTr="0066377A">
        <w:trPr>
          <w:trHeight w:val="20"/>
          <w:jc w:val="center"/>
        </w:trPr>
        <w:tc>
          <w:tcPr>
            <w:tcW w:w="9699" w:type="dxa"/>
            <w:gridSpan w:val="2"/>
            <w:shd w:val="clear" w:color="auto" w:fill="FEA95C"/>
            <w:vAlign w:val="center"/>
          </w:tcPr>
          <w:p w:rsidR="006D46DB" w:rsidRPr="003D1574" w:rsidRDefault="006D46DB" w:rsidP="0066377A">
            <w:pPr>
              <w:jc w:val="center"/>
              <w:rPr>
                <w:b/>
                <w:szCs w:val="20"/>
                <w:lang w:val="sl-SI"/>
              </w:rPr>
            </w:pPr>
          </w:p>
        </w:tc>
      </w:tr>
      <w:tr w:rsidR="006D46DB" w:rsidTr="0066377A">
        <w:trPr>
          <w:trHeight w:val="20"/>
          <w:jc w:val="center"/>
        </w:trPr>
        <w:tc>
          <w:tcPr>
            <w:tcW w:w="9699" w:type="dxa"/>
            <w:gridSpan w:val="2"/>
            <w:shd w:val="clear" w:color="auto" w:fill="FEA95C"/>
            <w:vAlign w:val="center"/>
          </w:tcPr>
          <w:p w:rsidR="006D46DB" w:rsidRDefault="006D46DB" w:rsidP="0066377A">
            <w:pPr>
              <w:jc w:val="both"/>
              <w:rPr>
                <w:szCs w:val="20"/>
                <w:lang w:val="sl-SI"/>
              </w:rPr>
            </w:pPr>
            <w:r>
              <w:rPr>
                <w:szCs w:val="20"/>
                <w:lang w:val="sl-SI"/>
              </w:rPr>
              <w:t>Listine</w:t>
            </w:r>
          </w:p>
        </w:tc>
      </w:tr>
      <w:tr w:rsidR="006D46DB" w:rsidRPr="0000432D" w:rsidTr="0066377A">
        <w:trPr>
          <w:trHeight w:val="20"/>
          <w:jc w:val="center"/>
        </w:trPr>
        <w:tc>
          <w:tcPr>
            <w:tcW w:w="9699" w:type="dxa"/>
            <w:gridSpan w:val="2"/>
            <w:shd w:val="clear" w:color="auto" w:fill="FADC8C"/>
            <w:vAlign w:val="center"/>
          </w:tcPr>
          <w:p w:rsidR="006D46DB" w:rsidRPr="009F666C" w:rsidRDefault="006D46DB" w:rsidP="0066377A">
            <w:pPr>
              <w:spacing w:before="120" w:after="120" w:line="260" w:lineRule="exact"/>
              <w:jc w:val="both"/>
              <w:rPr>
                <w:rFonts w:cs="Arial"/>
                <w:color w:val="000000"/>
                <w:lang w:val="sl-SI"/>
              </w:rPr>
            </w:pPr>
            <w:r w:rsidRPr="009F666C">
              <w:rPr>
                <w:rFonts w:cs="Arial"/>
                <w:lang w:val="sl-SI"/>
              </w:rPr>
              <w:t>Listine za dokazovanje izpolnjevanja pogojev bodo lahko predložene v fotokopiji. Starost listin: listine morajo odražati aktualno stanje razen, kjer je izrecno zahtevana listina za določeno obdobje oz. listina določene starosti.</w:t>
            </w:r>
          </w:p>
          <w:p w:rsidR="006D46DB" w:rsidRPr="0096726C" w:rsidRDefault="006D46DB" w:rsidP="0066377A">
            <w:pPr>
              <w:spacing w:before="120" w:after="120" w:line="260" w:lineRule="exact"/>
              <w:jc w:val="both"/>
              <w:rPr>
                <w:rFonts w:cs="Arial"/>
                <w:bCs/>
                <w:lang w:val="sl-SI"/>
              </w:rPr>
            </w:pPr>
            <w:r w:rsidRPr="0096726C">
              <w:rPr>
                <w:rFonts w:cs="Arial"/>
                <w:bCs/>
                <w:lang w:val="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bo predložil manjkajočega dokumenta ali ne bo dopolnil, popravil ali pojasnil ustrezne informacije ali dokumentacije, bo naročnik gospodarski subjekt  izključil.</w:t>
            </w:r>
          </w:p>
          <w:p w:rsidR="006D46DB" w:rsidRPr="0096726C" w:rsidRDefault="006D46DB" w:rsidP="0066377A">
            <w:pPr>
              <w:spacing w:before="120" w:after="120" w:line="260" w:lineRule="exact"/>
              <w:jc w:val="both"/>
              <w:rPr>
                <w:rFonts w:cs="Arial"/>
                <w:bCs/>
                <w:lang w:val="sl-SI"/>
              </w:rPr>
            </w:pPr>
            <w:r w:rsidRPr="0096726C">
              <w:rPr>
                <w:rFonts w:cs="Arial"/>
                <w:bCs/>
                <w:lang w:val="sl-SI"/>
              </w:rPr>
              <w:t xml:space="preserve">Pri preverjanju sposobnosti gospodarskega subjekta bo naročnik upošteval dokazila ali druge listinske dokaze, ki jih že ima zaradi prejšnjega oddanega javnega naročila in so ti dokumenti še vedno veljavni oziroma izkazujejo navedbe v ESPD. </w:t>
            </w:r>
          </w:p>
          <w:p w:rsidR="006D46DB" w:rsidRPr="0096726C" w:rsidRDefault="006D46DB" w:rsidP="0066377A">
            <w:pPr>
              <w:autoSpaceDE w:val="0"/>
              <w:autoSpaceDN w:val="0"/>
              <w:adjustRightInd w:val="0"/>
              <w:spacing w:before="120" w:after="120" w:line="260" w:lineRule="exact"/>
              <w:jc w:val="both"/>
              <w:rPr>
                <w:rFonts w:cs="Arial"/>
                <w:bCs/>
                <w:lang w:val="sl-SI"/>
              </w:rPr>
            </w:pPr>
            <w:r w:rsidRPr="0096726C">
              <w:rPr>
                <w:rFonts w:cs="Arial"/>
                <w:bCs/>
                <w:lang w:val="sl-SI"/>
              </w:rPr>
              <w:t xml:space="preserve">Pri izkazovanju tehnične, strokovne, ekonomske in finančne sposobnosti, se lahko ob pogojih iz 81. člena ZJN-3 gospodarski subjekt sklicuje na kapacitete drugih subjektov, ne glede na </w:t>
            </w:r>
            <w:r w:rsidRPr="0096726C">
              <w:rPr>
                <w:rFonts w:cs="Arial"/>
                <w:bCs/>
                <w:lang w:val="sl-SI"/>
              </w:rPr>
              <w:lastRenderedPageBreak/>
              <w:t>pravno razmerje med njimi. 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ZJN-3 preveri,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pa bo lahko od gospodarskega subjekta zahteval zamenjavo subjekta tudi, če v zvezi z njim obstajajo neobvezni razlogi za izključitev.</w:t>
            </w:r>
          </w:p>
          <w:p w:rsidR="006D46DB" w:rsidRPr="006D46DB" w:rsidRDefault="006D46DB" w:rsidP="0066377A">
            <w:pPr>
              <w:autoSpaceDE w:val="0"/>
              <w:autoSpaceDN w:val="0"/>
              <w:adjustRightInd w:val="0"/>
              <w:spacing w:before="120" w:after="120" w:line="260" w:lineRule="exact"/>
              <w:jc w:val="both"/>
              <w:rPr>
                <w:rFonts w:cs="Arial"/>
                <w:lang w:val="sl-SI"/>
              </w:rPr>
            </w:pPr>
            <w:r w:rsidRPr="0096726C">
              <w:rPr>
                <w:rFonts w:cs="Arial"/>
                <w:bCs/>
                <w:lang w:val="sl-SI"/>
              </w:rPr>
              <w:t>Če država članica ali tretja država dokumentov in potrdil za ugotavljanje sposobnosti ne izdaja ali če ti ne zajemajo vseh zahtevanih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6D46DB" w:rsidRPr="006D46DB" w:rsidRDefault="006D46DB" w:rsidP="0066377A">
            <w:pPr>
              <w:rPr>
                <w:rFonts w:cs="Arial"/>
                <w:lang w:val="sl-SI"/>
              </w:rPr>
            </w:pPr>
          </w:p>
        </w:tc>
      </w:tr>
    </w:tbl>
    <w:p w:rsidR="00941D6A" w:rsidRPr="00577C7B" w:rsidRDefault="0050217A" w:rsidP="000823C4">
      <w:pPr>
        <w:pStyle w:val="BodyText"/>
        <w:keepNext/>
        <w:keepLines/>
        <w:widowControl w:val="0"/>
        <w:rPr>
          <w:b/>
          <w:sz w:val="20"/>
        </w:rPr>
      </w:pPr>
      <w:r w:rsidRPr="00577C7B">
        <w:rPr>
          <w:b/>
          <w:sz w:val="20"/>
        </w:rPr>
        <w:lastRenderedPageBreak/>
        <w:t>8. OCENJEVANJE PONUDB</w:t>
      </w:r>
    </w:p>
    <w:tbl>
      <w:tblPr>
        <w:tblW w:w="9190" w:type="dxa"/>
        <w:tblLayout w:type="fixed"/>
        <w:tblLook w:val="0000" w:firstRow="0" w:lastRow="0" w:firstColumn="0" w:lastColumn="0" w:noHBand="0" w:noVBand="0"/>
      </w:tblPr>
      <w:tblGrid>
        <w:gridCol w:w="1814"/>
        <w:gridCol w:w="7376"/>
      </w:tblGrid>
      <w:tr w:rsidR="00941D6A" w:rsidRPr="0000432D" w:rsidTr="00941D6A">
        <w:tc>
          <w:tcPr>
            <w:tcW w:w="9190" w:type="dxa"/>
            <w:gridSpan w:val="2"/>
            <w:tcBorders>
              <w:top w:val="single" w:sz="4" w:space="0" w:color="000000"/>
              <w:left w:val="single" w:sz="4" w:space="0" w:color="000000"/>
              <w:bottom w:val="single" w:sz="4" w:space="0" w:color="000000"/>
              <w:right w:val="single" w:sz="4" w:space="0" w:color="000000"/>
            </w:tcBorders>
            <w:shd w:val="clear" w:color="auto" w:fill="FAAA5A"/>
            <w:vAlign w:val="center"/>
          </w:tcPr>
          <w:p w:rsidR="00941D6A" w:rsidRDefault="00941D6A" w:rsidP="001B7FE6">
            <w:pPr>
              <w:keepNext/>
              <w:keepLines/>
              <w:widowControl w:val="0"/>
              <w:spacing w:before="120" w:after="120"/>
              <w:jc w:val="both"/>
              <w:rPr>
                <w:b/>
                <w:bCs/>
                <w:szCs w:val="20"/>
                <w:lang w:val="sl-SI"/>
              </w:rPr>
            </w:pPr>
            <w:r w:rsidRPr="000E4896">
              <w:rPr>
                <w:b/>
                <w:bCs/>
                <w:szCs w:val="20"/>
                <w:lang w:val="sl-SI"/>
              </w:rPr>
              <w:t>Naročnik bo izbral najugodnejšo ponudbo v skladu s spodaj navedenimi merili</w:t>
            </w:r>
          </w:p>
          <w:p w:rsidR="00941D6A" w:rsidRDefault="00941D6A" w:rsidP="001B7FE6">
            <w:pPr>
              <w:rPr>
                <w:b/>
                <w:bCs/>
                <w:szCs w:val="20"/>
                <w:lang w:val="sl-SI"/>
              </w:rPr>
            </w:pPr>
          </w:p>
          <w:p w:rsidR="00941D6A" w:rsidRPr="005E0252" w:rsidRDefault="00941D6A" w:rsidP="001B7FE6">
            <w:pPr>
              <w:rPr>
                <w:bCs/>
                <w:i/>
                <w:szCs w:val="20"/>
                <w:lang w:val="sl-SI" w:eastAsia="sl-SI"/>
              </w:rPr>
            </w:pPr>
            <w:r w:rsidRPr="005E0252">
              <w:rPr>
                <w:b/>
                <w:bCs/>
                <w:i/>
                <w:szCs w:val="20"/>
                <w:lang w:val="sl-SI"/>
              </w:rPr>
              <w:t>Opomba:</w:t>
            </w:r>
            <w:r w:rsidRPr="005E0252">
              <w:rPr>
                <w:bCs/>
                <w:i/>
                <w:color w:val="FF0000"/>
                <w:szCs w:val="20"/>
                <w:lang w:val="sl-SI" w:eastAsia="sl-SI"/>
              </w:rPr>
              <w:t xml:space="preserve"> </w:t>
            </w:r>
            <w:r w:rsidRPr="005E0252">
              <w:rPr>
                <w:bCs/>
                <w:i/>
                <w:szCs w:val="20"/>
                <w:lang w:val="sl-SI" w:eastAsia="sl-SI"/>
              </w:rPr>
              <w:t>Strošek 48 mesecev je zgolj časovno obdobje za ocenjevanj</w:t>
            </w:r>
            <w:r w:rsidR="004737F3">
              <w:rPr>
                <w:bCs/>
                <w:i/>
                <w:szCs w:val="20"/>
                <w:lang w:val="sl-SI" w:eastAsia="sl-SI"/>
              </w:rPr>
              <w:t>e</w:t>
            </w:r>
            <w:r w:rsidRPr="005E0252">
              <w:rPr>
                <w:bCs/>
                <w:i/>
                <w:szCs w:val="20"/>
                <w:lang w:val="sl-SI" w:eastAsia="sl-SI"/>
              </w:rPr>
              <w:t xml:space="preserve"> ponudb in ne pomeni dejanske dobe zakupa.</w:t>
            </w:r>
          </w:p>
          <w:p w:rsidR="00941D6A" w:rsidRPr="007267FF" w:rsidRDefault="00941D6A" w:rsidP="001B7FE6">
            <w:pPr>
              <w:keepNext/>
              <w:keepLines/>
              <w:widowControl w:val="0"/>
              <w:spacing w:before="120" w:after="120"/>
              <w:jc w:val="both"/>
              <w:rPr>
                <w:b/>
                <w:bCs/>
                <w:szCs w:val="20"/>
                <w:lang w:val="sl-SI"/>
              </w:rPr>
            </w:pPr>
          </w:p>
        </w:tc>
      </w:tr>
      <w:tr w:rsidR="00941D6A" w:rsidRPr="0000432D" w:rsidTr="00941D6A">
        <w:tc>
          <w:tcPr>
            <w:tcW w:w="1814" w:type="dxa"/>
            <w:tcBorders>
              <w:left w:val="single" w:sz="4" w:space="0" w:color="000000"/>
              <w:bottom w:val="single" w:sz="4" w:space="0" w:color="000000"/>
            </w:tcBorders>
            <w:shd w:val="clear" w:color="auto" w:fill="FAAA5A"/>
            <w:vAlign w:val="center"/>
          </w:tcPr>
          <w:p w:rsidR="00941D6A" w:rsidRPr="000E4896" w:rsidRDefault="00941D6A" w:rsidP="001B7FE6">
            <w:pPr>
              <w:pStyle w:val="Heading1"/>
              <w:keepNext/>
              <w:keepLines/>
              <w:widowControl w:val="0"/>
              <w:snapToGrid w:val="0"/>
              <w:jc w:val="both"/>
              <w:rPr>
                <w:b w:val="0"/>
                <w:bCs w:val="0"/>
                <w:sz w:val="20"/>
                <w:szCs w:val="20"/>
              </w:rPr>
            </w:pPr>
            <w:r w:rsidRPr="00F43C09">
              <w:rPr>
                <w:b w:val="0"/>
                <w:bCs w:val="0"/>
                <w:sz w:val="20"/>
                <w:szCs w:val="20"/>
              </w:rPr>
              <w:t>Mer</w:t>
            </w:r>
            <w:r w:rsidRPr="00E7650B">
              <w:rPr>
                <w:b w:val="0"/>
                <w:bCs w:val="0"/>
                <w:sz w:val="20"/>
                <w:szCs w:val="20"/>
              </w:rPr>
              <w:t>i</w:t>
            </w:r>
            <w:r w:rsidRPr="000E4896">
              <w:rPr>
                <w:b w:val="0"/>
                <w:bCs w:val="0"/>
                <w:sz w:val="20"/>
                <w:szCs w:val="20"/>
              </w:rPr>
              <w:t>lo za izbiro</w:t>
            </w:r>
          </w:p>
        </w:tc>
        <w:tc>
          <w:tcPr>
            <w:tcW w:w="7376" w:type="dxa"/>
            <w:tcBorders>
              <w:left w:val="single" w:sz="4" w:space="0" w:color="000000"/>
              <w:bottom w:val="single" w:sz="4" w:space="0" w:color="000000"/>
              <w:right w:val="single" w:sz="4" w:space="0" w:color="000000"/>
            </w:tcBorders>
            <w:shd w:val="clear" w:color="auto" w:fill="FADC8C"/>
            <w:vAlign w:val="center"/>
          </w:tcPr>
          <w:p w:rsidR="001800BE" w:rsidRDefault="001800BE" w:rsidP="001B7FE6">
            <w:pPr>
              <w:rPr>
                <w:bCs/>
                <w:szCs w:val="20"/>
                <w:lang w:eastAsia="sl-SI"/>
              </w:rPr>
            </w:pPr>
          </w:p>
          <w:p w:rsidR="001F5F8A" w:rsidRPr="0030718B" w:rsidRDefault="001F5F8A" w:rsidP="001F5F8A">
            <w:pPr>
              <w:rPr>
                <w:bCs/>
                <w:lang w:val="sl-SI"/>
              </w:rPr>
            </w:pPr>
          </w:p>
          <w:p w:rsidR="00941D6A" w:rsidRPr="001C031C" w:rsidRDefault="00941D6A" w:rsidP="001B7FE6">
            <w:pPr>
              <w:rPr>
                <w:b/>
                <w:bCs/>
                <w:szCs w:val="20"/>
                <w:lang w:eastAsia="sl-SI"/>
              </w:rPr>
            </w:pPr>
            <w:r w:rsidRPr="001C031C">
              <w:rPr>
                <w:b/>
                <w:bCs/>
                <w:szCs w:val="20"/>
                <w:lang w:eastAsia="sl-SI"/>
              </w:rPr>
              <w:t>Meril</w:t>
            </w:r>
            <w:r w:rsidR="00EE18F6">
              <w:rPr>
                <w:b/>
                <w:bCs/>
                <w:szCs w:val="20"/>
                <w:lang w:eastAsia="sl-SI"/>
              </w:rPr>
              <w:t>o izbora za vse sklope</w:t>
            </w:r>
            <w:r>
              <w:rPr>
                <w:b/>
                <w:bCs/>
                <w:szCs w:val="20"/>
                <w:lang w:eastAsia="sl-SI"/>
              </w:rPr>
              <w:t>:</w:t>
            </w:r>
          </w:p>
          <w:p w:rsidR="00941D6A" w:rsidRDefault="00941D6A" w:rsidP="001B7FE6">
            <w:pPr>
              <w:rPr>
                <w:bCs/>
                <w:szCs w:val="20"/>
                <w:lang w:eastAsia="sl-SI"/>
              </w:rPr>
            </w:pPr>
          </w:p>
          <w:p w:rsidR="00E7650B" w:rsidRDefault="00E7650B" w:rsidP="00E7650B">
            <w:pPr>
              <w:rPr>
                <w:bCs/>
                <w:szCs w:val="20"/>
                <w:lang w:eastAsia="sl-SI"/>
              </w:rPr>
            </w:pPr>
            <w:r>
              <w:rPr>
                <w:bCs/>
                <w:szCs w:val="20"/>
                <w:lang w:eastAsia="sl-SI"/>
              </w:rPr>
              <w:t>V merilu se bodo upoštevale vrednosti brez DDV</w:t>
            </w:r>
            <w:r w:rsidR="00994E77">
              <w:rPr>
                <w:bCs/>
                <w:szCs w:val="20"/>
                <w:lang w:eastAsia="sl-SI"/>
              </w:rPr>
              <w:t>.</w:t>
            </w:r>
          </w:p>
          <w:p w:rsidR="00E7650B" w:rsidRDefault="00E7650B" w:rsidP="001B7FE6">
            <w:pPr>
              <w:rPr>
                <w:bCs/>
                <w:szCs w:val="20"/>
                <w:lang w:eastAsia="sl-SI"/>
              </w:rPr>
            </w:pPr>
          </w:p>
          <w:p w:rsidR="00216CD0" w:rsidRPr="00FD43A5" w:rsidRDefault="00216CD0" w:rsidP="00216CD0">
            <w:pPr>
              <w:rPr>
                <w:bCs/>
                <w:szCs w:val="20"/>
                <w:lang w:val="sl-SI" w:eastAsia="sl-SI"/>
              </w:rPr>
            </w:pPr>
            <w:r w:rsidRPr="00BE2A04">
              <w:rPr>
                <w:bCs/>
                <w:szCs w:val="20"/>
                <w:lang w:val="sl-SI" w:eastAsia="sl-SI"/>
              </w:rPr>
              <w:t xml:space="preserve">Naročnik bo za vsak sklop izbral </w:t>
            </w:r>
            <w:r w:rsidR="004737F3">
              <w:rPr>
                <w:bCs/>
                <w:szCs w:val="20"/>
                <w:lang w:val="sl-SI" w:eastAsia="sl-SI"/>
              </w:rPr>
              <w:t>ponujeno opcijo</w:t>
            </w:r>
            <w:r w:rsidRPr="00BE2A04">
              <w:rPr>
                <w:bCs/>
                <w:szCs w:val="20"/>
                <w:lang w:val="sl-SI" w:eastAsia="sl-SI"/>
              </w:rPr>
              <w:t xml:space="preserve"> z najnižjo skupno ceno.</w:t>
            </w:r>
            <w:r>
              <w:rPr>
                <w:bCs/>
                <w:szCs w:val="20"/>
                <w:lang w:val="sl-SI" w:eastAsia="sl-SI"/>
              </w:rPr>
              <w:t xml:space="preserve"> </w:t>
            </w:r>
          </w:p>
          <w:p w:rsidR="00216CD0" w:rsidRPr="00BE2A04" w:rsidRDefault="00216CD0" w:rsidP="00216CD0">
            <w:pPr>
              <w:rPr>
                <w:bCs/>
                <w:szCs w:val="20"/>
                <w:lang w:val="sl-SI" w:eastAsia="sl-SI"/>
              </w:rPr>
            </w:pPr>
          </w:p>
          <w:p w:rsidR="00216CD0" w:rsidRPr="00B77623" w:rsidRDefault="00216CD0" w:rsidP="00216CD0">
            <w:pPr>
              <w:rPr>
                <w:bCs/>
                <w:szCs w:val="20"/>
                <w:lang w:val="sl-SI" w:eastAsia="sl-SI"/>
              </w:rPr>
            </w:pPr>
            <w:r w:rsidRPr="00B77623">
              <w:rPr>
                <w:bCs/>
                <w:szCs w:val="20"/>
                <w:lang w:val="sl-SI" w:eastAsia="sl-SI"/>
              </w:rPr>
              <w:t xml:space="preserve">Skupna cena posamezne ponudbe </w:t>
            </w:r>
            <w:r w:rsidR="00E7650B">
              <w:rPr>
                <w:bCs/>
                <w:szCs w:val="20"/>
                <w:lang w:val="sl-SI" w:eastAsia="sl-SI"/>
              </w:rPr>
              <w:t>za določen sklop se izračuna kot</w:t>
            </w:r>
            <w:r w:rsidR="00E7650B" w:rsidRPr="00B77623">
              <w:rPr>
                <w:bCs/>
                <w:szCs w:val="20"/>
                <w:lang w:val="sl-SI" w:eastAsia="sl-SI"/>
              </w:rPr>
              <w:t xml:space="preserve"> </w:t>
            </w:r>
            <w:r w:rsidRPr="00B77623">
              <w:rPr>
                <w:bCs/>
                <w:szCs w:val="20"/>
                <w:lang w:val="sl-SI" w:eastAsia="sl-SI"/>
              </w:rPr>
              <w:t>seštevek:</w:t>
            </w:r>
          </w:p>
          <w:p w:rsidR="00216CD0" w:rsidRDefault="00216CD0" w:rsidP="00216CD0">
            <w:pPr>
              <w:pStyle w:val="ListParagraph"/>
              <w:numPr>
                <w:ilvl w:val="0"/>
                <w:numId w:val="14"/>
              </w:numPr>
              <w:rPr>
                <w:rFonts w:ascii="Verdana" w:hAnsi="Verdana"/>
                <w:bCs/>
                <w:sz w:val="20"/>
                <w:lang w:val="sl-SI"/>
              </w:rPr>
            </w:pPr>
            <w:r>
              <w:rPr>
                <w:rFonts w:ascii="Verdana" w:hAnsi="Verdana"/>
                <w:bCs/>
                <w:sz w:val="20"/>
                <w:lang w:val="sl-SI"/>
              </w:rPr>
              <w:t>vsote vseh enkratnih stroškov</w:t>
            </w:r>
            <w:r w:rsidRPr="001C031C">
              <w:rPr>
                <w:rFonts w:ascii="Verdana" w:hAnsi="Verdana"/>
                <w:bCs/>
                <w:sz w:val="20"/>
                <w:lang w:val="sl-SI"/>
              </w:rPr>
              <w:t xml:space="preserve"> </w:t>
            </w:r>
            <w:r>
              <w:rPr>
                <w:rFonts w:ascii="Verdana" w:hAnsi="Verdana"/>
                <w:bCs/>
                <w:sz w:val="20"/>
                <w:lang w:val="sl-SI"/>
              </w:rPr>
              <w:t>(morebitne priključnine za priključn</w:t>
            </w:r>
            <w:r w:rsidR="001800BE">
              <w:rPr>
                <w:rFonts w:ascii="Verdana" w:hAnsi="Verdana"/>
                <w:bCs/>
                <w:sz w:val="20"/>
                <w:lang w:val="sl-SI"/>
              </w:rPr>
              <w:t>i</w:t>
            </w:r>
            <w:r>
              <w:rPr>
                <w:rFonts w:ascii="Verdana" w:hAnsi="Verdana"/>
                <w:bCs/>
                <w:sz w:val="20"/>
                <w:lang w:val="sl-SI"/>
              </w:rPr>
              <w:t xml:space="preserve"> točk</w:t>
            </w:r>
            <w:r w:rsidR="001800BE">
              <w:rPr>
                <w:rFonts w:ascii="Verdana" w:hAnsi="Verdana"/>
                <w:bCs/>
                <w:sz w:val="20"/>
                <w:lang w:val="sl-SI"/>
              </w:rPr>
              <w:t>i)</w:t>
            </w:r>
            <w:r>
              <w:rPr>
                <w:rFonts w:ascii="Verdana" w:hAnsi="Verdana"/>
                <w:bCs/>
                <w:sz w:val="20"/>
                <w:lang w:val="sl-SI"/>
              </w:rPr>
              <w:t xml:space="preserve"> </w:t>
            </w:r>
          </w:p>
          <w:p w:rsidR="00216CD0" w:rsidRPr="001C031C" w:rsidRDefault="00216CD0" w:rsidP="00216CD0">
            <w:pPr>
              <w:pStyle w:val="ListParagraph"/>
              <w:rPr>
                <w:rFonts w:ascii="Verdana" w:hAnsi="Verdana"/>
                <w:bCs/>
                <w:sz w:val="20"/>
                <w:lang w:val="sl-SI"/>
              </w:rPr>
            </w:pPr>
            <w:r>
              <w:rPr>
                <w:rFonts w:ascii="Verdana" w:hAnsi="Verdana"/>
                <w:bCs/>
                <w:sz w:val="20"/>
                <w:lang w:val="sl-SI"/>
              </w:rPr>
              <w:t xml:space="preserve">   in</w:t>
            </w:r>
          </w:p>
          <w:p w:rsidR="001800BE" w:rsidRDefault="00216CD0" w:rsidP="00216CD0">
            <w:pPr>
              <w:pStyle w:val="ListParagraph"/>
              <w:numPr>
                <w:ilvl w:val="0"/>
                <w:numId w:val="14"/>
              </w:numPr>
              <w:rPr>
                <w:rFonts w:ascii="Verdana" w:hAnsi="Verdana"/>
                <w:bCs/>
                <w:sz w:val="20"/>
                <w:lang w:val="sl-SI"/>
              </w:rPr>
            </w:pPr>
            <w:r>
              <w:rPr>
                <w:rFonts w:ascii="Verdana" w:hAnsi="Verdana"/>
                <w:bCs/>
                <w:sz w:val="20"/>
                <w:lang w:val="sl-SI"/>
              </w:rPr>
              <w:t>vsote</w:t>
            </w:r>
            <w:r w:rsidRPr="001C031C">
              <w:rPr>
                <w:rFonts w:ascii="Verdana" w:hAnsi="Verdana"/>
                <w:bCs/>
                <w:sz w:val="20"/>
                <w:lang w:val="sl-SI"/>
              </w:rPr>
              <w:t xml:space="preserve"> mesečnih najemnin za dobo 48 mesecev</w:t>
            </w:r>
            <w:r w:rsidR="001800BE">
              <w:rPr>
                <w:rFonts w:ascii="Verdana" w:hAnsi="Verdana"/>
                <w:bCs/>
                <w:sz w:val="20"/>
                <w:lang w:val="sl-SI"/>
              </w:rPr>
              <w:t>, pri čemer se</w:t>
            </w:r>
            <w:r w:rsidR="00E7650B">
              <w:rPr>
                <w:rFonts w:ascii="Verdana" w:hAnsi="Verdana"/>
                <w:bCs/>
                <w:sz w:val="20"/>
                <w:lang w:val="sl-SI"/>
              </w:rPr>
              <w:t xml:space="preserve"> izvede uravnoteženje opcij</w:t>
            </w:r>
            <w:r w:rsidR="001800BE">
              <w:rPr>
                <w:rFonts w:ascii="Verdana" w:hAnsi="Verdana"/>
                <w:bCs/>
                <w:sz w:val="20"/>
                <w:lang w:val="sl-SI"/>
              </w:rPr>
              <w:t>:</w:t>
            </w:r>
          </w:p>
          <w:p w:rsidR="00E7650B" w:rsidRPr="00F43C09" w:rsidRDefault="001800BE" w:rsidP="00F43C09">
            <w:pPr>
              <w:pStyle w:val="ListParagraph"/>
              <w:numPr>
                <w:ilvl w:val="1"/>
                <w:numId w:val="14"/>
              </w:numPr>
              <w:rPr>
                <w:rFonts w:ascii="Verdana" w:hAnsi="Verdana"/>
                <w:bCs/>
                <w:sz w:val="20"/>
                <w:lang w:val="sl-SI"/>
              </w:rPr>
            </w:pPr>
            <w:r>
              <w:rPr>
                <w:rFonts w:ascii="Verdana" w:hAnsi="Verdana"/>
                <w:bCs/>
                <w:sz w:val="20"/>
                <w:lang w:val="sl-SI"/>
              </w:rPr>
              <w:t xml:space="preserve">za </w:t>
            </w:r>
            <w:r w:rsidRPr="001F5F8A">
              <w:rPr>
                <w:rFonts w:ascii="Verdana" w:hAnsi="Verdana"/>
                <w:b/>
                <w:bCs/>
                <w:sz w:val="20"/>
                <w:lang w:val="sl-SI"/>
              </w:rPr>
              <w:t xml:space="preserve">sklop 2, opcija b) </w:t>
            </w:r>
            <w:r w:rsidRPr="00F43C09">
              <w:rPr>
                <w:rFonts w:ascii="Verdana" w:hAnsi="Verdana"/>
                <w:bCs/>
                <w:sz w:val="20"/>
                <w:lang w:val="sl-SI"/>
              </w:rPr>
              <w:t>in za</w:t>
            </w:r>
            <w:r w:rsidRPr="001F5F8A">
              <w:rPr>
                <w:rFonts w:ascii="Verdana" w:hAnsi="Verdana"/>
                <w:b/>
                <w:bCs/>
                <w:sz w:val="20"/>
                <w:lang w:val="sl-SI"/>
              </w:rPr>
              <w:t xml:space="preserve"> sklop 16, opcija b)</w:t>
            </w:r>
            <w:r>
              <w:rPr>
                <w:rFonts w:ascii="Verdana" w:hAnsi="Verdana"/>
                <w:b/>
                <w:bCs/>
                <w:sz w:val="20"/>
                <w:lang w:val="sl-SI"/>
              </w:rPr>
              <w:t xml:space="preserve"> </w:t>
            </w:r>
            <w:r w:rsidR="00E7650B" w:rsidRPr="00F43C09">
              <w:rPr>
                <w:rFonts w:ascii="Verdana" w:hAnsi="Verdana"/>
                <w:bCs/>
                <w:sz w:val="20"/>
                <w:lang w:val="sl-SI"/>
              </w:rPr>
              <w:t>se</w:t>
            </w:r>
            <w:r w:rsidR="00E7650B">
              <w:rPr>
                <w:rFonts w:ascii="Verdana" w:hAnsi="Verdana"/>
                <w:b/>
                <w:bCs/>
                <w:sz w:val="20"/>
                <w:lang w:val="sl-SI"/>
              </w:rPr>
              <w:t xml:space="preserve"> </w:t>
            </w:r>
            <w:r w:rsidR="00E7650B">
              <w:rPr>
                <w:rFonts w:ascii="Verdana" w:hAnsi="Verdana"/>
                <w:bCs/>
                <w:sz w:val="20"/>
                <w:lang w:val="sl-SI"/>
              </w:rPr>
              <w:t>vsota</w:t>
            </w:r>
            <w:r w:rsidRPr="00F43C09">
              <w:rPr>
                <w:rFonts w:ascii="Verdana" w:hAnsi="Verdana"/>
                <w:bCs/>
                <w:sz w:val="20"/>
                <w:lang w:val="sl-SI"/>
              </w:rPr>
              <w:t xml:space="preserve"> </w:t>
            </w:r>
            <w:r w:rsidR="00E7650B">
              <w:rPr>
                <w:rFonts w:ascii="Verdana" w:hAnsi="Verdana"/>
                <w:b/>
                <w:bCs/>
                <w:sz w:val="20"/>
                <w:lang w:val="sl-SI"/>
              </w:rPr>
              <w:t xml:space="preserve">pomnoži </w:t>
            </w:r>
            <w:r w:rsidR="00E7650B" w:rsidRPr="00F43C09">
              <w:rPr>
                <w:rFonts w:ascii="Verdana" w:hAnsi="Verdana"/>
                <w:bCs/>
                <w:sz w:val="20"/>
                <w:lang w:val="sl-SI"/>
              </w:rPr>
              <w:t>s faktorjem</w:t>
            </w:r>
            <w:r w:rsidR="00E7650B">
              <w:rPr>
                <w:rFonts w:ascii="Verdana" w:hAnsi="Verdana"/>
                <w:b/>
                <w:bCs/>
                <w:sz w:val="20"/>
                <w:lang w:val="sl-SI"/>
              </w:rPr>
              <w:t xml:space="preserve"> 2</w:t>
            </w:r>
            <w:r w:rsidR="00185936">
              <w:rPr>
                <w:rFonts w:ascii="Verdana" w:hAnsi="Verdana"/>
                <w:b/>
                <w:bCs/>
                <w:sz w:val="20"/>
                <w:lang w:val="sl-SI"/>
              </w:rPr>
              <w:t>,5</w:t>
            </w:r>
            <w:r>
              <w:rPr>
                <w:rFonts w:ascii="Verdana" w:hAnsi="Verdana"/>
                <w:b/>
                <w:bCs/>
                <w:sz w:val="20"/>
                <w:lang w:val="sl-SI"/>
              </w:rPr>
              <w:t xml:space="preserve"> </w:t>
            </w:r>
          </w:p>
          <w:p w:rsidR="00216CD0" w:rsidRPr="00F43C09" w:rsidRDefault="00E7650B" w:rsidP="00F43C09">
            <w:pPr>
              <w:pStyle w:val="ListParagraph"/>
              <w:numPr>
                <w:ilvl w:val="1"/>
                <w:numId w:val="14"/>
              </w:numPr>
              <w:rPr>
                <w:rFonts w:ascii="Verdana" w:hAnsi="Verdana"/>
                <w:bCs/>
                <w:sz w:val="20"/>
                <w:lang w:val="sl-SI"/>
              </w:rPr>
            </w:pPr>
            <w:r>
              <w:rPr>
                <w:rFonts w:ascii="Verdana" w:hAnsi="Verdana"/>
                <w:bCs/>
                <w:sz w:val="20"/>
                <w:lang w:val="sl-SI"/>
              </w:rPr>
              <w:t xml:space="preserve">za </w:t>
            </w:r>
            <w:r>
              <w:rPr>
                <w:rFonts w:ascii="Verdana" w:hAnsi="Verdana"/>
                <w:b/>
                <w:bCs/>
                <w:sz w:val="20"/>
                <w:lang w:val="sl-SI"/>
              </w:rPr>
              <w:t xml:space="preserve">sklop 2, opcija c) </w:t>
            </w:r>
            <w:r w:rsidRPr="00F43C09">
              <w:rPr>
                <w:rFonts w:ascii="Verdana" w:hAnsi="Verdana"/>
                <w:bCs/>
                <w:sz w:val="20"/>
                <w:lang w:val="sl-SI"/>
              </w:rPr>
              <w:t>in za</w:t>
            </w:r>
            <w:r>
              <w:rPr>
                <w:rFonts w:ascii="Verdana" w:hAnsi="Verdana"/>
                <w:b/>
                <w:bCs/>
                <w:sz w:val="20"/>
                <w:lang w:val="sl-SI"/>
              </w:rPr>
              <w:t xml:space="preserve"> sklop 16, opcija c</w:t>
            </w:r>
            <w:r w:rsidRPr="001F5F8A">
              <w:rPr>
                <w:rFonts w:ascii="Verdana" w:hAnsi="Verdana"/>
                <w:b/>
                <w:bCs/>
                <w:sz w:val="20"/>
                <w:lang w:val="sl-SI"/>
              </w:rPr>
              <w:t>)</w:t>
            </w:r>
            <w:r>
              <w:rPr>
                <w:rFonts w:ascii="Verdana" w:hAnsi="Verdana"/>
                <w:b/>
                <w:bCs/>
                <w:sz w:val="20"/>
                <w:lang w:val="sl-SI"/>
              </w:rPr>
              <w:t xml:space="preserve"> </w:t>
            </w:r>
            <w:r w:rsidR="00E661AA" w:rsidRPr="00F43C09">
              <w:rPr>
                <w:rFonts w:ascii="Verdana" w:hAnsi="Verdana"/>
                <w:bCs/>
                <w:sz w:val="20"/>
                <w:lang w:val="sl-SI"/>
              </w:rPr>
              <w:t xml:space="preserve">se </w:t>
            </w:r>
            <w:r>
              <w:rPr>
                <w:rFonts w:ascii="Verdana" w:hAnsi="Verdana"/>
                <w:bCs/>
                <w:sz w:val="20"/>
                <w:lang w:val="sl-SI"/>
              </w:rPr>
              <w:t>vsota</w:t>
            </w:r>
            <w:r w:rsidRPr="00D95604">
              <w:rPr>
                <w:rFonts w:ascii="Verdana" w:hAnsi="Verdana"/>
                <w:bCs/>
                <w:sz w:val="20"/>
                <w:lang w:val="sl-SI"/>
              </w:rPr>
              <w:t xml:space="preserve"> </w:t>
            </w:r>
            <w:r>
              <w:rPr>
                <w:rFonts w:ascii="Verdana" w:hAnsi="Verdana"/>
                <w:b/>
                <w:bCs/>
                <w:sz w:val="20"/>
                <w:lang w:val="sl-SI"/>
              </w:rPr>
              <w:t xml:space="preserve">pomnoži </w:t>
            </w:r>
            <w:r w:rsidRPr="00D95604">
              <w:rPr>
                <w:rFonts w:ascii="Verdana" w:hAnsi="Verdana"/>
                <w:bCs/>
                <w:sz w:val="20"/>
                <w:lang w:val="sl-SI"/>
              </w:rPr>
              <w:t>s faktorjem</w:t>
            </w:r>
            <w:r>
              <w:rPr>
                <w:rFonts w:ascii="Verdana" w:hAnsi="Verdana"/>
                <w:b/>
                <w:bCs/>
                <w:sz w:val="20"/>
                <w:lang w:val="sl-SI"/>
              </w:rPr>
              <w:t xml:space="preserve"> </w:t>
            </w:r>
            <w:r w:rsidR="00D22B2E">
              <w:rPr>
                <w:rFonts w:ascii="Verdana" w:hAnsi="Verdana"/>
                <w:b/>
                <w:bCs/>
                <w:sz w:val="20"/>
                <w:lang w:val="sl-SI"/>
              </w:rPr>
              <w:t>2</w:t>
            </w:r>
            <w:r>
              <w:rPr>
                <w:rFonts w:ascii="Verdana" w:hAnsi="Verdana"/>
                <w:b/>
                <w:bCs/>
                <w:sz w:val="20"/>
                <w:lang w:val="sl-SI"/>
              </w:rPr>
              <w:t xml:space="preserve"> </w:t>
            </w:r>
          </w:p>
          <w:p w:rsidR="006632FB" w:rsidRPr="006632FB" w:rsidRDefault="006632FB" w:rsidP="006632FB">
            <w:pPr>
              <w:rPr>
                <w:bCs/>
                <w:lang w:val="sl-SI"/>
              </w:rPr>
            </w:pPr>
          </w:p>
          <w:p w:rsidR="00941D6A" w:rsidRPr="00DC773D" w:rsidRDefault="00941D6A" w:rsidP="00A51320">
            <w:pPr>
              <w:rPr>
                <w:color w:val="000000"/>
                <w:lang w:val="sl-SI"/>
              </w:rPr>
            </w:pPr>
          </w:p>
        </w:tc>
      </w:tr>
      <w:tr w:rsidR="00941D6A" w:rsidRPr="0000432D" w:rsidTr="00941D6A">
        <w:tc>
          <w:tcPr>
            <w:tcW w:w="1814" w:type="dxa"/>
            <w:tcBorders>
              <w:left w:val="single" w:sz="4" w:space="0" w:color="000000"/>
              <w:bottom w:val="single" w:sz="4" w:space="0" w:color="000000"/>
            </w:tcBorders>
            <w:shd w:val="clear" w:color="auto" w:fill="FAAA5A"/>
            <w:vAlign w:val="center"/>
          </w:tcPr>
          <w:p w:rsidR="00941D6A" w:rsidRPr="000E4896" w:rsidRDefault="00941D6A" w:rsidP="001B7FE6">
            <w:pPr>
              <w:pStyle w:val="Heading1"/>
              <w:keepNext/>
              <w:keepLines/>
              <w:widowControl w:val="0"/>
              <w:snapToGrid w:val="0"/>
              <w:jc w:val="both"/>
              <w:rPr>
                <w:b w:val="0"/>
                <w:bCs w:val="0"/>
                <w:sz w:val="20"/>
                <w:szCs w:val="20"/>
              </w:rPr>
            </w:pPr>
            <w:r>
              <w:rPr>
                <w:b w:val="0"/>
                <w:bCs w:val="0"/>
                <w:sz w:val="20"/>
                <w:szCs w:val="20"/>
              </w:rPr>
              <w:t xml:space="preserve">Dodatno merilo v </w:t>
            </w:r>
            <w:r w:rsidRPr="000E4896">
              <w:rPr>
                <w:b w:val="0"/>
                <w:bCs w:val="0"/>
                <w:sz w:val="20"/>
                <w:szCs w:val="20"/>
              </w:rPr>
              <w:t>primeru enakovrednih ponudb</w:t>
            </w:r>
          </w:p>
        </w:tc>
        <w:tc>
          <w:tcPr>
            <w:tcW w:w="7376" w:type="dxa"/>
            <w:tcBorders>
              <w:left w:val="single" w:sz="4" w:space="0" w:color="000000"/>
              <w:bottom w:val="single" w:sz="4" w:space="0" w:color="000000"/>
              <w:right w:val="single" w:sz="4" w:space="0" w:color="000000"/>
            </w:tcBorders>
            <w:shd w:val="clear" w:color="auto" w:fill="FADC8C"/>
            <w:vAlign w:val="center"/>
          </w:tcPr>
          <w:p w:rsidR="00941D6A" w:rsidRPr="0011474E" w:rsidRDefault="00BE39C1" w:rsidP="00EC390C">
            <w:pPr>
              <w:keepNext/>
              <w:keepLines/>
              <w:widowControl w:val="0"/>
              <w:snapToGrid w:val="0"/>
              <w:spacing w:before="120" w:after="120"/>
              <w:jc w:val="both"/>
              <w:rPr>
                <w:szCs w:val="20"/>
                <w:lang w:val="sl-SI"/>
              </w:rPr>
            </w:pPr>
            <w:r>
              <w:rPr>
                <w:color w:val="000000"/>
                <w:szCs w:val="20"/>
                <w:lang w:val="sl-SI"/>
              </w:rPr>
              <w:t>V primeru dveh ali več enakovrednih popolnih ponudb, bo naročnik izbral tisto ponudbo, ki jo bo prejel prej.</w:t>
            </w:r>
          </w:p>
        </w:tc>
      </w:tr>
    </w:tbl>
    <w:p w:rsidR="0050217A" w:rsidRPr="00577C7B" w:rsidRDefault="0050217A" w:rsidP="000823C4">
      <w:pPr>
        <w:keepNext/>
        <w:keepLines/>
        <w:rPr>
          <w:lang w:val="sl-SI"/>
        </w:rPr>
      </w:pPr>
    </w:p>
    <w:p w:rsidR="006813B4" w:rsidRPr="00027A4E" w:rsidRDefault="006813B4" w:rsidP="006813B4">
      <w:pPr>
        <w:suppressAutoHyphens w:val="0"/>
        <w:autoSpaceDE w:val="0"/>
        <w:autoSpaceDN w:val="0"/>
        <w:adjustRightInd w:val="0"/>
        <w:rPr>
          <w:b/>
          <w:bCs/>
          <w:lang w:val="sl-SI"/>
        </w:rPr>
      </w:pPr>
      <w:r w:rsidRPr="00027A4E">
        <w:rPr>
          <w:b/>
          <w:bCs/>
          <w:lang w:val="sl-SI"/>
        </w:rPr>
        <w:t>9. PRAVNO VARSTVO V POSTOPKU JAVNEGA NAROČANJA</w:t>
      </w:r>
    </w:p>
    <w:tbl>
      <w:tblPr>
        <w:tblW w:w="0" w:type="auto"/>
        <w:tblInd w:w="-5" w:type="dxa"/>
        <w:tblLayout w:type="fixed"/>
        <w:tblLook w:val="0000" w:firstRow="0" w:lastRow="0" w:firstColumn="0" w:lastColumn="0" w:noHBand="0" w:noVBand="0"/>
      </w:tblPr>
      <w:tblGrid>
        <w:gridCol w:w="9190"/>
      </w:tblGrid>
      <w:tr w:rsidR="006813B4" w:rsidRPr="0000432D" w:rsidTr="00AF2E57">
        <w:trPr>
          <w:trHeight w:val="349"/>
        </w:trPr>
        <w:tc>
          <w:tcPr>
            <w:tcW w:w="9190" w:type="dxa"/>
            <w:tcBorders>
              <w:left w:val="single" w:sz="4" w:space="0" w:color="000000"/>
              <w:bottom w:val="single" w:sz="4" w:space="0" w:color="000000"/>
              <w:right w:val="single" w:sz="4" w:space="0" w:color="000000"/>
            </w:tcBorders>
            <w:shd w:val="clear" w:color="auto" w:fill="FADC8C"/>
          </w:tcPr>
          <w:p w:rsidR="006813B4" w:rsidRPr="003D1574" w:rsidRDefault="006813B4" w:rsidP="00AF2E57">
            <w:pPr>
              <w:suppressAutoHyphens w:val="0"/>
              <w:autoSpaceDE w:val="0"/>
              <w:autoSpaceDN w:val="0"/>
              <w:adjustRightInd w:val="0"/>
              <w:rPr>
                <w:szCs w:val="20"/>
                <w:lang w:val="sl-SI"/>
              </w:rPr>
            </w:pPr>
            <w:r w:rsidRPr="003D1574">
              <w:rPr>
                <w:szCs w:val="20"/>
                <w:lang w:val="sl-SI"/>
              </w:rPr>
              <w:t>Zahtevek za revizijo, ki se nanaša na vsebino objave in/ali razpisno dokumentacijo, se lahko vlož</w:t>
            </w:r>
            <w:r>
              <w:rPr>
                <w:szCs w:val="20"/>
                <w:lang w:val="sl-SI"/>
              </w:rPr>
              <w:t xml:space="preserve">i </w:t>
            </w:r>
            <w:r w:rsidRPr="003D1574">
              <w:rPr>
                <w:szCs w:val="20"/>
                <w:lang w:val="sl-SI"/>
              </w:rPr>
              <w:t>najkasneje v osmih delovnih dneh od dneva objave obvestila o javnem naročilu oziroma dostopnosti</w:t>
            </w:r>
            <w:r>
              <w:rPr>
                <w:szCs w:val="20"/>
                <w:lang w:val="sl-SI"/>
              </w:rPr>
              <w:t xml:space="preserve"> </w:t>
            </w:r>
            <w:r w:rsidRPr="003D1574">
              <w:rPr>
                <w:szCs w:val="20"/>
                <w:lang w:val="sl-SI"/>
              </w:rPr>
              <w:t>razpisne dokumentacije. Zahtevka za revizijo po tem odstavku v nobenem primeru ni mogoče vložiti</w:t>
            </w:r>
            <w:r>
              <w:rPr>
                <w:szCs w:val="20"/>
                <w:lang w:val="sl-SI"/>
              </w:rPr>
              <w:t xml:space="preserve"> </w:t>
            </w:r>
            <w:r w:rsidRPr="003D1574">
              <w:rPr>
                <w:szCs w:val="20"/>
                <w:lang w:val="sl-SI"/>
              </w:rPr>
              <w:t>po roku, ki je določen za oddajo ponudb.</w:t>
            </w:r>
          </w:p>
          <w:p w:rsidR="006813B4" w:rsidRPr="003D1574" w:rsidRDefault="006813B4" w:rsidP="00AF2E57">
            <w:pPr>
              <w:suppressAutoHyphens w:val="0"/>
              <w:autoSpaceDE w:val="0"/>
              <w:autoSpaceDN w:val="0"/>
              <w:adjustRightInd w:val="0"/>
              <w:rPr>
                <w:szCs w:val="20"/>
                <w:lang w:val="sl-SI"/>
              </w:rPr>
            </w:pPr>
            <w:r w:rsidRPr="003D1574">
              <w:rPr>
                <w:szCs w:val="20"/>
                <w:lang w:val="sl-SI"/>
              </w:rPr>
              <w:t>Zahtevek za revizijo se vroči neposredno pri naročniku, ali pošlje po pošti priporočeno, priporoč</w:t>
            </w:r>
            <w:r>
              <w:rPr>
                <w:szCs w:val="20"/>
                <w:lang w:val="sl-SI"/>
              </w:rPr>
              <w:t xml:space="preserve">eno </w:t>
            </w:r>
            <w:r w:rsidRPr="003D1574">
              <w:rPr>
                <w:szCs w:val="20"/>
                <w:lang w:val="sl-SI"/>
              </w:rPr>
              <w:t>s povratnico ali v elektronski obliki, če je overjen s kvalificiranim potrdilom. S kopijo zahtevka za</w:t>
            </w:r>
            <w:r>
              <w:rPr>
                <w:szCs w:val="20"/>
                <w:lang w:val="sl-SI"/>
              </w:rPr>
              <w:t xml:space="preserve"> </w:t>
            </w:r>
            <w:r w:rsidRPr="003D1574">
              <w:rPr>
                <w:szCs w:val="20"/>
                <w:lang w:val="sl-SI"/>
              </w:rPr>
              <w:t>revizijo vlagatelj obvesti tudi ministrstvo, pristojno za finance.</w:t>
            </w:r>
          </w:p>
          <w:p w:rsidR="006813B4" w:rsidRPr="003D1574" w:rsidRDefault="006813B4" w:rsidP="00AF2E57">
            <w:pPr>
              <w:suppressAutoHyphens w:val="0"/>
              <w:autoSpaceDE w:val="0"/>
              <w:autoSpaceDN w:val="0"/>
              <w:adjustRightInd w:val="0"/>
              <w:rPr>
                <w:szCs w:val="20"/>
                <w:lang w:val="sl-SI"/>
              </w:rPr>
            </w:pPr>
            <w:r w:rsidRPr="003D1574">
              <w:rPr>
                <w:szCs w:val="20"/>
                <w:lang w:val="sl-SI"/>
              </w:rPr>
              <w:t>Vlagatelj mora zahtevku za revizijo priložiti oz. navesti:</w:t>
            </w:r>
          </w:p>
          <w:p w:rsidR="006813B4" w:rsidRPr="003D1574" w:rsidRDefault="006813B4" w:rsidP="00AF2E57">
            <w:pPr>
              <w:suppressAutoHyphens w:val="0"/>
              <w:autoSpaceDE w:val="0"/>
              <w:autoSpaceDN w:val="0"/>
              <w:adjustRightInd w:val="0"/>
              <w:rPr>
                <w:szCs w:val="20"/>
                <w:lang w:val="sl-SI"/>
              </w:rPr>
            </w:pPr>
            <w:r w:rsidRPr="003D1574">
              <w:rPr>
                <w:szCs w:val="20"/>
                <w:lang w:val="sl-SI"/>
              </w:rPr>
              <w:t> ime in naslov vlagatelja zahtevka (v nadaljnjem besedilu: vlagatelj) ter kontaktno osebo,</w:t>
            </w:r>
          </w:p>
          <w:p w:rsidR="006813B4" w:rsidRPr="003D1574" w:rsidRDefault="006813B4" w:rsidP="00AF2E57">
            <w:pPr>
              <w:suppressAutoHyphens w:val="0"/>
              <w:autoSpaceDE w:val="0"/>
              <w:autoSpaceDN w:val="0"/>
              <w:adjustRightInd w:val="0"/>
              <w:rPr>
                <w:szCs w:val="20"/>
                <w:lang w:val="sl-SI"/>
              </w:rPr>
            </w:pPr>
            <w:r w:rsidRPr="003D1574">
              <w:rPr>
                <w:szCs w:val="20"/>
                <w:lang w:val="sl-SI"/>
              </w:rPr>
              <w:t> ime naročnika,</w:t>
            </w:r>
          </w:p>
          <w:p w:rsidR="006813B4" w:rsidRPr="003D1574" w:rsidRDefault="006813B4" w:rsidP="00AF2E57">
            <w:pPr>
              <w:suppressAutoHyphens w:val="0"/>
              <w:autoSpaceDE w:val="0"/>
              <w:autoSpaceDN w:val="0"/>
              <w:adjustRightInd w:val="0"/>
              <w:rPr>
                <w:szCs w:val="20"/>
                <w:lang w:val="sl-SI"/>
              </w:rPr>
            </w:pPr>
            <w:r w:rsidRPr="003D1574">
              <w:rPr>
                <w:szCs w:val="20"/>
                <w:lang w:val="sl-SI"/>
              </w:rPr>
              <w:t> oznako javnega naročila,</w:t>
            </w:r>
          </w:p>
          <w:p w:rsidR="006813B4" w:rsidRPr="003D1574" w:rsidRDefault="006813B4" w:rsidP="00AF2E57">
            <w:pPr>
              <w:suppressAutoHyphens w:val="0"/>
              <w:autoSpaceDE w:val="0"/>
              <w:autoSpaceDN w:val="0"/>
              <w:adjustRightInd w:val="0"/>
              <w:rPr>
                <w:szCs w:val="20"/>
                <w:lang w:val="sl-SI"/>
              </w:rPr>
            </w:pPr>
            <w:r w:rsidRPr="003D1574">
              <w:rPr>
                <w:szCs w:val="20"/>
                <w:lang w:val="sl-SI"/>
              </w:rPr>
              <w:t> predmet javnega naročila,</w:t>
            </w:r>
          </w:p>
          <w:p w:rsidR="006813B4" w:rsidRPr="003D1574" w:rsidRDefault="006813B4" w:rsidP="00AF2E57">
            <w:pPr>
              <w:suppressAutoHyphens w:val="0"/>
              <w:autoSpaceDE w:val="0"/>
              <w:autoSpaceDN w:val="0"/>
              <w:adjustRightInd w:val="0"/>
              <w:rPr>
                <w:szCs w:val="20"/>
                <w:lang w:val="sl-SI"/>
              </w:rPr>
            </w:pPr>
            <w:r w:rsidRPr="003D1574">
              <w:rPr>
                <w:szCs w:val="20"/>
                <w:lang w:val="sl-SI"/>
              </w:rPr>
              <w:t> očitane kršitve,</w:t>
            </w:r>
          </w:p>
          <w:p w:rsidR="006813B4" w:rsidRPr="003D1574" w:rsidRDefault="006813B4" w:rsidP="00AF2E57">
            <w:pPr>
              <w:suppressAutoHyphens w:val="0"/>
              <w:autoSpaceDE w:val="0"/>
              <w:autoSpaceDN w:val="0"/>
              <w:adjustRightInd w:val="0"/>
              <w:rPr>
                <w:szCs w:val="20"/>
                <w:lang w:val="sl-SI"/>
              </w:rPr>
            </w:pPr>
            <w:r w:rsidRPr="003D1574">
              <w:rPr>
                <w:szCs w:val="20"/>
                <w:lang w:val="sl-SI"/>
              </w:rPr>
              <w:t> dejstva in dokaze, s katerimi se kršitve dokazujejo,</w:t>
            </w:r>
          </w:p>
          <w:p w:rsidR="006813B4" w:rsidRPr="003D1574" w:rsidRDefault="006813B4" w:rsidP="00AF2E57">
            <w:pPr>
              <w:suppressAutoHyphens w:val="0"/>
              <w:autoSpaceDE w:val="0"/>
              <w:autoSpaceDN w:val="0"/>
              <w:adjustRightInd w:val="0"/>
              <w:rPr>
                <w:szCs w:val="20"/>
                <w:lang w:val="sl-SI"/>
              </w:rPr>
            </w:pPr>
            <w:r w:rsidRPr="003D1574">
              <w:rPr>
                <w:szCs w:val="20"/>
                <w:lang w:val="sl-SI"/>
              </w:rPr>
              <w:t> pooblastilo za zastopanje v predrevizijskem in revizijskem postopku, č</w:t>
            </w:r>
            <w:r>
              <w:rPr>
                <w:szCs w:val="20"/>
                <w:lang w:val="sl-SI"/>
              </w:rPr>
              <w:t xml:space="preserve">e vlagatelj </w:t>
            </w:r>
            <w:r w:rsidRPr="003D1574">
              <w:rPr>
                <w:szCs w:val="20"/>
                <w:lang w:val="sl-SI"/>
              </w:rPr>
              <w:t>nastopa s</w:t>
            </w:r>
            <w:r>
              <w:rPr>
                <w:szCs w:val="20"/>
                <w:lang w:val="sl-SI"/>
              </w:rPr>
              <w:t xml:space="preserve"> </w:t>
            </w:r>
            <w:r w:rsidRPr="003D1574">
              <w:rPr>
                <w:szCs w:val="20"/>
                <w:lang w:val="sl-SI"/>
              </w:rPr>
              <w:t>pooblaščencem,</w:t>
            </w:r>
          </w:p>
          <w:p w:rsidR="006813B4" w:rsidRPr="003D1574" w:rsidRDefault="006813B4" w:rsidP="00AF2E57">
            <w:pPr>
              <w:suppressAutoHyphens w:val="0"/>
              <w:autoSpaceDE w:val="0"/>
              <w:autoSpaceDN w:val="0"/>
              <w:adjustRightInd w:val="0"/>
              <w:rPr>
                <w:szCs w:val="20"/>
                <w:lang w:val="sl-SI"/>
              </w:rPr>
            </w:pPr>
            <w:r w:rsidRPr="003D1574">
              <w:rPr>
                <w:szCs w:val="20"/>
                <w:lang w:val="sl-SI"/>
              </w:rPr>
              <w:lastRenderedPageBreak/>
              <w:t> navedbo, ali gre v konkretnem postopku javnega naročila za sofin</w:t>
            </w:r>
            <w:r>
              <w:rPr>
                <w:szCs w:val="20"/>
                <w:lang w:val="sl-SI"/>
              </w:rPr>
              <w:t xml:space="preserve">anciranje iz evropskih sredstev </w:t>
            </w:r>
            <w:r w:rsidRPr="003D1574">
              <w:rPr>
                <w:szCs w:val="20"/>
                <w:lang w:val="sl-SI"/>
              </w:rPr>
              <w:t>in iz katerega sklada.</w:t>
            </w:r>
          </w:p>
          <w:p w:rsidR="006813B4" w:rsidRDefault="006813B4" w:rsidP="00AF2E57">
            <w:pPr>
              <w:suppressAutoHyphens w:val="0"/>
              <w:autoSpaceDE w:val="0"/>
              <w:autoSpaceDN w:val="0"/>
              <w:adjustRightInd w:val="0"/>
              <w:rPr>
                <w:szCs w:val="20"/>
                <w:lang w:val="sl-SI"/>
              </w:rPr>
            </w:pPr>
            <w:r w:rsidRPr="003D1574">
              <w:rPr>
                <w:szCs w:val="20"/>
                <w:lang w:val="sl-SI"/>
              </w:rPr>
              <w:t> potrdilo o vplačilu takse v višini 1.500 EUR na račun SI56 0110 0100 0358 802 (sklic 16110-7111290-000XXX16, pri čemer je XXX številka obvestila o naročilu iz Portala javnih naročil, ki je</w:t>
            </w:r>
            <w:r>
              <w:rPr>
                <w:szCs w:val="20"/>
                <w:lang w:val="sl-SI"/>
              </w:rPr>
              <w:t xml:space="preserve"> </w:t>
            </w:r>
            <w:r w:rsidRPr="003D1574">
              <w:rPr>
                <w:szCs w:val="20"/>
                <w:lang w:val="sl-SI"/>
              </w:rPr>
              <w:t>podana v obliki JNXXX/2016).</w:t>
            </w:r>
          </w:p>
          <w:p w:rsidR="006813B4" w:rsidRPr="003D1574" w:rsidRDefault="006813B4" w:rsidP="00AF2E57">
            <w:pPr>
              <w:suppressAutoHyphens w:val="0"/>
              <w:autoSpaceDE w:val="0"/>
              <w:autoSpaceDN w:val="0"/>
              <w:adjustRightInd w:val="0"/>
              <w:rPr>
                <w:szCs w:val="20"/>
                <w:lang w:val="sl-SI"/>
              </w:rPr>
            </w:pPr>
          </w:p>
          <w:p w:rsidR="006813B4" w:rsidRPr="003D1574" w:rsidRDefault="006813B4" w:rsidP="00AF2E57">
            <w:pPr>
              <w:suppressAutoHyphens w:val="0"/>
              <w:autoSpaceDE w:val="0"/>
              <w:autoSpaceDN w:val="0"/>
              <w:adjustRightInd w:val="0"/>
              <w:rPr>
                <w:szCs w:val="20"/>
                <w:lang w:val="sl-SI"/>
              </w:rPr>
            </w:pPr>
            <w:r w:rsidRPr="003D1574">
              <w:rPr>
                <w:szCs w:val="20"/>
                <w:lang w:val="sl-SI"/>
              </w:rPr>
              <w:t>Vlagatelj po preteku roka, določenega za predložitev ponudb, ne more navajati krš</w:t>
            </w:r>
            <w:r>
              <w:rPr>
                <w:szCs w:val="20"/>
                <w:lang w:val="sl-SI"/>
              </w:rPr>
              <w:t xml:space="preserve">itev, ki so mu </w:t>
            </w:r>
            <w:r w:rsidRPr="003D1574">
              <w:rPr>
                <w:szCs w:val="20"/>
                <w:lang w:val="sl-SI"/>
              </w:rPr>
              <w:t>bile ali bi mu morale biti znane pred potekom tega roka, pa kljub temu ni vložil zahtevka za</w:t>
            </w:r>
            <w:r>
              <w:rPr>
                <w:szCs w:val="20"/>
                <w:lang w:val="sl-SI"/>
              </w:rPr>
              <w:t xml:space="preserve"> </w:t>
            </w:r>
            <w:r w:rsidRPr="003D1574">
              <w:rPr>
                <w:szCs w:val="20"/>
                <w:lang w:val="sl-SI"/>
              </w:rPr>
              <w:t>revizijo že pred potekom roka, določenega za predložitev ponudb, razen v primerih, ko dokaže,</w:t>
            </w:r>
            <w:r>
              <w:rPr>
                <w:szCs w:val="20"/>
                <w:lang w:val="sl-SI"/>
              </w:rPr>
              <w:t xml:space="preserve"> </w:t>
            </w:r>
            <w:r w:rsidRPr="003D1574">
              <w:rPr>
                <w:szCs w:val="20"/>
                <w:lang w:val="sl-SI"/>
              </w:rPr>
              <w:t>da zatrjevanih kršitev objektivno ni bilo mogoče ugotoviti pred tem trenutkom.</w:t>
            </w:r>
            <w:r>
              <w:rPr>
                <w:szCs w:val="20"/>
                <w:lang w:val="sl-SI"/>
              </w:rPr>
              <w:t xml:space="preserve"> </w:t>
            </w:r>
            <w:r w:rsidRPr="003D1574">
              <w:rPr>
                <w:szCs w:val="20"/>
                <w:lang w:val="sl-SI"/>
              </w:rPr>
              <w:t>Zahteva za pravno varstvo, ki se nanaša na vsebino objave, povabilo k oddaji ponudb ali razpisno</w:t>
            </w:r>
            <w:r>
              <w:rPr>
                <w:szCs w:val="20"/>
                <w:lang w:val="sl-SI"/>
              </w:rPr>
              <w:t xml:space="preserve"> </w:t>
            </w:r>
            <w:r w:rsidRPr="003D1574">
              <w:rPr>
                <w:szCs w:val="20"/>
                <w:lang w:val="sl-SI"/>
              </w:rPr>
              <w:t>dokumentacijo, ni dopustna, če bi lahko vlagatelj ali drug morebitni ponudnik preko Portala javnih</w:t>
            </w:r>
            <w:r>
              <w:rPr>
                <w:szCs w:val="20"/>
                <w:lang w:val="sl-SI"/>
              </w:rPr>
              <w:t xml:space="preserve"> </w:t>
            </w:r>
            <w:r w:rsidRPr="003D1574">
              <w:rPr>
                <w:szCs w:val="20"/>
                <w:lang w:val="sl-SI"/>
              </w:rPr>
              <w:t>naročil naročnika opozoril na očitano kršitev, pa te možnosti ni uporabil. Šteje se, da bi vlagatelj ali</w:t>
            </w:r>
            <w:r>
              <w:rPr>
                <w:szCs w:val="20"/>
                <w:lang w:val="sl-SI"/>
              </w:rPr>
              <w:t xml:space="preserve"> </w:t>
            </w:r>
            <w:r w:rsidRPr="003D1574">
              <w:rPr>
                <w:szCs w:val="20"/>
                <w:lang w:val="sl-SI"/>
              </w:rPr>
              <w:t>drug morebitni ponudnik preko portala javnih naročil lahko opozoril na očitano kršitev, če je bilo v</w:t>
            </w:r>
          </w:p>
          <w:p w:rsidR="006813B4" w:rsidRDefault="006813B4" w:rsidP="00AF2E57">
            <w:pPr>
              <w:suppressAutoHyphens w:val="0"/>
              <w:autoSpaceDE w:val="0"/>
              <w:autoSpaceDN w:val="0"/>
              <w:adjustRightInd w:val="0"/>
              <w:rPr>
                <w:szCs w:val="20"/>
                <w:lang w:val="sl-SI"/>
              </w:rPr>
            </w:pPr>
            <w:r w:rsidRPr="003D1574">
              <w:rPr>
                <w:szCs w:val="20"/>
                <w:lang w:val="sl-SI"/>
              </w:rPr>
              <w:t xml:space="preserve">postopku javnega naročanja na portalu javnih naročil objavljeno obvestilo o naročilu, na </w:t>
            </w:r>
            <w:r>
              <w:rPr>
                <w:szCs w:val="20"/>
                <w:lang w:val="sl-SI"/>
              </w:rPr>
              <w:t xml:space="preserve">podlagi </w:t>
            </w:r>
            <w:r w:rsidRPr="003D1574">
              <w:rPr>
                <w:szCs w:val="20"/>
                <w:lang w:val="sl-SI"/>
              </w:rPr>
              <w:t>katerega ponudniki oddajo ponudbe.</w:t>
            </w:r>
          </w:p>
          <w:p w:rsidR="006813B4" w:rsidRPr="00DA6505" w:rsidRDefault="006813B4" w:rsidP="00AF2E57">
            <w:pPr>
              <w:keepNext/>
              <w:keepLines/>
              <w:widowControl w:val="0"/>
              <w:spacing w:before="120" w:after="120"/>
              <w:jc w:val="both"/>
              <w:rPr>
                <w:color w:val="000000"/>
                <w:szCs w:val="20"/>
                <w:lang w:val="sl-SI"/>
              </w:rPr>
            </w:pPr>
          </w:p>
        </w:tc>
      </w:tr>
    </w:tbl>
    <w:p w:rsidR="0050217A" w:rsidRPr="00577C7B" w:rsidRDefault="0050217A" w:rsidP="000823C4">
      <w:pPr>
        <w:keepNext/>
        <w:keepLines/>
        <w:widowControl w:val="0"/>
        <w:spacing w:before="120" w:after="120"/>
        <w:rPr>
          <w:szCs w:val="20"/>
          <w:lang w:val="sl-SI"/>
        </w:rPr>
      </w:pPr>
    </w:p>
    <w:tbl>
      <w:tblPr>
        <w:tblW w:w="0" w:type="auto"/>
        <w:jc w:val="right"/>
        <w:tblLayout w:type="fixed"/>
        <w:tblLook w:val="0000" w:firstRow="0" w:lastRow="0" w:firstColumn="0" w:lastColumn="0" w:noHBand="0" w:noVBand="0"/>
      </w:tblPr>
      <w:tblGrid>
        <w:gridCol w:w="6130"/>
      </w:tblGrid>
      <w:tr w:rsidR="0050217A" w:rsidRPr="00577C7B">
        <w:trPr>
          <w:trHeight w:val="522"/>
          <w:jc w:val="right"/>
        </w:trPr>
        <w:tc>
          <w:tcPr>
            <w:tcW w:w="6130" w:type="dxa"/>
            <w:tcBorders>
              <w:top w:val="single" w:sz="4" w:space="0" w:color="000000"/>
              <w:left w:val="single" w:sz="4" w:space="0" w:color="000000"/>
              <w:bottom w:val="single" w:sz="4" w:space="0" w:color="000000"/>
              <w:right w:val="single" w:sz="4" w:space="0" w:color="000000"/>
            </w:tcBorders>
            <w:shd w:val="clear" w:color="auto" w:fill="FAAA5A"/>
            <w:vAlign w:val="center"/>
          </w:tcPr>
          <w:p w:rsidR="0050217A" w:rsidRPr="00577C7B" w:rsidRDefault="0050217A" w:rsidP="000823C4">
            <w:pPr>
              <w:pStyle w:val="Telobesedila31"/>
              <w:keepNext/>
              <w:keepLines/>
              <w:widowControl w:val="0"/>
              <w:snapToGrid w:val="0"/>
              <w:spacing w:before="120" w:after="120"/>
              <w:jc w:val="center"/>
              <w:rPr>
                <w:szCs w:val="20"/>
              </w:rPr>
            </w:pPr>
            <w:r w:rsidRPr="00577C7B">
              <w:rPr>
                <w:szCs w:val="20"/>
              </w:rPr>
              <w:t>Zastopnik / pooblaščenec naročnika</w:t>
            </w:r>
          </w:p>
        </w:tc>
      </w:tr>
      <w:tr w:rsidR="0050217A" w:rsidRPr="00577C7B">
        <w:trPr>
          <w:trHeight w:val="572"/>
          <w:jc w:val="right"/>
        </w:trPr>
        <w:tc>
          <w:tcPr>
            <w:tcW w:w="6130" w:type="dxa"/>
            <w:tcBorders>
              <w:left w:val="single" w:sz="4" w:space="0" w:color="000000"/>
              <w:bottom w:val="single" w:sz="4" w:space="0" w:color="000000"/>
              <w:right w:val="single" w:sz="4" w:space="0" w:color="000000"/>
            </w:tcBorders>
            <w:shd w:val="clear" w:color="auto" w:fill="FADC8C"/>
            <w:vAlign w:val="center"/>
          </w:tcPr>
          <w:p w:rsidR="0050217A" w:rsidRPr="00577C7B" w:rsidRDefault="0006288D" w:rsidP="000823C4">
            <w:pPr>
              <w:keepNext/>
              <w:keepLines/>
              <w:widowControl w:val="0"/>
              <w:snapToGrid w:val="0"/>
              <w:spacing w:before="120" w:after="120"/>
              <w:jc w:val="center"/>
              <w:rPr>
                <w:color w:val="000000"/>
                <w:szCs w:val="20"/>
                <w:lang w:val="sl-SI"/>
              </w:rPr>
            </w:pPr>
            <w:r>
              <w:rPr>
                <w:color w:val="000000"/>
                <w:szCs w:val="20"/>
                <w:lang w:val="sl-SI"/>
              </w:rPr>
              <w:t>mag. Marko Bonač, direktor</w:t>
            </w:r>
          </w:p>
        </w:tc>
      </w:tr>
    </w:tbl>
    <w:p w:rsidR="0050217A" w:rsidRPr="00577C7B" w:rsidRDefault="0050217A" w:rsidP="000823C4">
      <w:pPr>
        <w:keepNext/>
        <w:keepLines/>
        <w:widowControl w:val="0"/>
        <w:rPr>
          <w:lang w:val="sl-SI"/>
        </w:rPr>
      </w:pPr>
    </w:p>
    <w:sectPr w:rsidR="0050217A" w:rsidRPr="00577C7B" w:rsidSect="00577C7B">
      <w:headerReference w:type="default" r:id="rId10"/>
      <w:footerReference w:type="default" r:id="rId11"/>
      <w:footnotePr>
        <w:pos w:val="beneathText"/>
      </w:footnotePr>
      <w:pgSz w:w="11905" w:h="16837"/>
      <w:pgMar w:top="1078" w:right="1417" w:bottom="1417" w:left="1417" w:header="708" w:footer="975" w:gutter="0"/>
      <w:cols w:space="708"/>
      <w:docGrid w:linePitch="36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A94" w:rsidRDefault="003D7A94">
      <w:r>
        <w:separator/>
      </w:r>
    </w:p>
  </w:endnote>
  <w:endnote w:type="continuationSeparator" w:id="0">
    <w:p w:rsidR="003D7A94" w:rsidRDefault="003D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rebuchetMS">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24" w:type="dxa"/>
      <w:tblInd w:w="-87" w:type="dxa"/>
      <w:tblLayout w:type="fixed"/>
      <w:tblCellMar>
        <w:top w:w="55" w:type="dxa"/>
        <w:left w:w="55" w:type="dxa"/>
        <w:bottom w:w="55" w:type="dxa"/>
        <w:right w:w="55" w:type="dxa"/>
      </w:tblCellMar>
      <w:tblLook w:val="0000" w:firstRow="0" w:lastRow="0" w:firstColumn="0" w:lastColumn="0" w:noHBand="0" w:noVBand="0"/>
    </w:tblPr>
    <w:tblGrid>
      <w:gridCol w:w="9224"/>
    </w:tblGrid>
    <w:tr w:rsidR="00C9400F">
      <w:tc>
        <w:tcPr>
          <w:tcW w:w="9224" w:type="dxa"/>
          <w:tcBorders>
            <w:top w:val="single" w:sz="1" w:space="0" w:color="000000"/>
          </w:tcBorders>
        </w:tcPr>
        <w:p w:rsidR="00C9400F" w:rsidRDefault="00C9400F" w:rsidP="0050217A">
          <w:pPr>
            <w:pStyle w:val="Footer"/>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7F7A31">
            <w:rPr>
              <w:noProof/>
              <w:sz w:val="16"/>
              <w:szCs w:val="16"/>
            </w:rPr>
            <w:t>11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7F7A31">
            <w:rPr>
              <w:noProof/>
              <w:sz w:val="16"/>
              <w:szCs w:val="16"/>
            </w:rPr>
            <w:t>11</w:t>
          </w:r>
          <w:r>
            <w:rPr>
              <w:sz w:val="16"/>
              <w:szCs w:val="16"/>
            </w:rPr>
            <w:fldChar w:fldCharType="end"/>
          </w:r>
          <w:r>
            <w:rPr>
              <w:sz w:val="16"/>
              <w:szCs w:val="16"/>
            </w:rPr>
            <w:t xml:space="preserve"> </w:t>
          </w:r>
        </w:p>
      </w:tc>
    </w:tr>
  </w:tbl>
  <w:p w:rsidR="00C9400F" w:rsidRPr="009443B1" w:rsidRDefault="00C9400F" w:rsidP="005021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A94" w:rsidRDefault="003D7A94">
      <w:r>
        <w:separator/>
      </w:r>
    </w:p>
  </w:footnote>
  <w:footnote w:type="continuationSeparator" w:id="0">
    <w:p w:rsidR="003D7A94" w:rsidRDefault="003D7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1E0" w:firstRow="1" w:lastRow="1" w:firstColumn="1" w:lastColumn="1" w:noHBand="0" w:noVBand="0"/>
    </w:tblPr>
    <w:tblGrid>
      <w:gridCol w:w="9211"/>
    </w:tblGrid>
    <w:tr w:rsidR="00C9400F" w:rsidRPr="007D4712" w:rsidTr="00E45E42">
      <w:tc>
        <w:tcPr>
          <w:tcW w:w="9211" w:type="dxa"/>
          <w:shd w:val="clear" w:color="auto" w:fill="auto"/>
        </w:tcPr>
        <w:p w:rsidR="00C9400F" w:rsidRPr="00E45E42" w:rsidRDefault="00C9400F" w:rsidP="00F23623">
          <w:pPr>
            <w:pStyle w:val="Header"/>
            <w:spacing w:before="120" w:after="0"/>
            <w:rPr>
              <w:sz w:val="16"/>
              <w:szCs w:val="16"/>
            </w:rPr>
          </w:pPr>
          <w:r w:rsidRPr="00E45E42">
            <w:rPr>
              <w:sz w:val="16"/>
              <w:szCs w:val="16"/>
            </w:rPr>
            <w:t xml:space="preserve">Obrazec N-1       </w:t>
          </w:r>
          <w:r w:rsidR="000B230D">
            <w:rPr>
              <w:sz w:val="16"/>
              <w:szCs w:val="16"/>
            </w:rPr>
            <w:t xml:space="preserve">    </w:t>
          </w:r>
          <w:r w:rsidR="0084491A">
            <w:rPr>
              <w:sz w:val="16"/>
              <w:szCs w:val="16"/>
            </w:rPr>
            <w:t xml:space="preserve">                          Komunikacijske povezave</w:t>
          </w:r>
          <w:r w:rsidR="000B230D">
            <w:rPr>
              <w:sz w:val="16"/>
              <w:szCs w:val="16"/>
            </w:rPr>
            <w:t xml:space="preserve"> 201</w:t>
          </w:r>
          <w:r w:rsidR="0084491A">
            <w:rPr>
              <w:sz w:val="16"/>
              <w:szCs w:val="16"/>
            </w:rPr>
            <w:t>6</w:t>
          </w:r>
          <w:r w:rsidR="000B230D">
            <w:rPr>
              <w:sz w:val="16"/>
              <w:szCs w:val="16"/>
            </w:rPr>
            <w:t>-1</w:t>
          </w:r>
          <w:r w:rsidRPr="00E45E42">
            <w:rPr>
              <w:sz w:val="16"/>
              <w:szCs w:val="16"/>
            </w:rPr>
            <w:t xml:space="preserve">                                                                        Navodila ponudnikom</w:t>
          </w:r>
        </w:p>
      </w:tc>
    </w:tr>
  </w:tbl>
  <w:p w:rsidR="00C9400F" w:rsidRPr="00F50185" w:rsidRDefault="00C9400F" w:rsidP="00F501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00000002"/>
    <w:multiLevelType w:val="singleLevel"/>
    <w:tmpl w:val="0000000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12"/>
    <w:lvl w:ilvl="0">
      <w:start w:val="1"/>
      <w:numFmt w:val="decimal"/>
      <w:lvlText w:val="%1."/>
      <w:lvlJc w:val="left"/>
      <w:pPr>
        <w:tabs>
          <w:tab w:val="num" w:pos="360"/>
        </w:tabs>
        <w:ind w:left="360" w:hanging="360"/>
      </w:pPr>
    </w:lvl>
  </w:abstractNum>
  <w:abstractNum w:abstractNumId="3">
    <w:nsid w:val="0AE949EE"/>
    <w:multiLevelType w:val="hybridMultilevel"/>
    <w:tmpl w:val="E7241584"/>
    <w:lvl w:ilvl="0" w:tplc="20189CCE">
      <w:start w:val="13"/>
      <w:numFmt w:val="bullet"/>
      <w:lvlText w:val="-"/>
      <w:lvlJc w:val="left"/>
      <w:pPr>
        <w:ind w:left="1776" w:hanging="360"/>
      </w:pPr>
      <w:rPr>
        <w:rFonts w:ascii="Verdana" w:eastAsia="Times New Roman" w:hAnsi="Verdana"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nsid w:val="148A1AA8"/>
    <w:multiLevelType w:val="hybridMultilevel"/>
    <w:tmpl w:val="BA0286CC"/>
    <w:lvl w:ilvl="0" w:tplc="0424000F">
      <w:start w:val="1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nsid w:val="20BA4850"/>
    <w:multiLevelType w:val="hybridMultilevel"/>
    <w:tmpl w:val="45789374"/>
    <w:lvl w:ilvl="0" w:tplc="40E61956">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6">
    <w:nsid w:val="22373D8B"/>
    <w:multiLevelType w:val="hybridMultilevel"/>
    <w:tmpl w:val="6E46CAB6"/>
    <w:lvl w:ilvl="0" w:tplc="60AAD314">
      <w:start w:val="1"/>
      <w:numFmt w:val="lowerLetter"/>
      <w:lvlText w:val="%1)"/>
      <w:lvlJc w:val="left"/>
      <w:pPr>
        <w:tabs>
          <w:tab w:val="num" w:pos="360"/>
        </w:tabs>
        <w:ind w:left="360" w:hanging="360"/>
      </w:pPr>
      <w:rPr>
        <w:rFonts w:hint="default"/>
        <w:color w:val="auto"/>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nsid w:val="24D11029"/>
    <w:multiLevelType w:val="hybridMultilevel"/>
    <w:tmpl w:val="1316706C"/>
    <w:lvl w:ilvl="0" w:tplc="0409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FB75C4"/>
    <w:multiLevelType w:val="hybridMultilevel"/>
    <w:tmpl w:val="20466CCC"/>
    <w:lvl w:ilvl="0" w:tplc="3F68F8AC">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nsid w:val="56A95721"/>
    <w:multiLevelType w:val="hybridMultilevel"/>
    <w:tmpl w:val="09FC751E"/>
    <w:lvl w:ilvl="0" w:tplc="F36E5352">
      <w:numFmt w:val="bullet"/>
      <w:lvlText w:val="-"/>
      <w:lvlJc w:val="left"/>
      <w:pPr>
        <w:tabs>
          <w:tab w:val="num" w:pos="360"/>
        </w:tabs>
        <w:ind w:left="360" w:hanging="360"/>
      </w:pPr>
      <w:rPr>
        <w:rFonts w:ascii="Verdana" w:eastAsia="Arial Unicode MS" w:hAnsi="Verdana"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nsid w:val="586E4A3A"/>
    <w:multiLevelType w:val="hybridMultilevel"/>
    <w:tmpl w:val="14AEA284"/>
    <w:lvl w:ilvl="0" w:tplc="B97A2F9E">
      <w:numFmt w:val="bullet"/>
      <w:lvlText w:val="-"/>
      <w:lvlJc w:val="left"/>
      <w:pPr>
        <w:tabs>
          <w:tab w:val="num" w:pos="360"/>
        </w:tabs>
        <w:ind w:left="360" w:hanging="360"/>
      </w:pPr>
      <w:rPr>
        <w:rFonts w:ascii="Verdana" w:eastAsia="Times New Roman" w:hAnsi="Verdana"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nsid w:val="59AA2447"/>
    <w:multiLevelType w:val="hybridMultilevel"/>
    <w:tmpl w:val="EAEE2DEA"/>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12">
    <w:nsid w:val="64B700D4"/>
    <w:multiLevelType w:val="hybridMultilevel"/>
    <w:tmpl w:val="66122014"/>
    <w:lvl w:ilvl="0" w:tplc="3D2E670A">
      <w:start w:val="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nsid w:val="717E42B3"/>
    <w:multiLevelType w:val="hybridMultilevel"/>
    <w:tmpl w:val="CAB04DD6"/>
    <w:lvl w:ilvl="0" w:tplc="9036E708">
      <w:start w:val="1"/>
      <w:numFmt w:val="decimal"/>
      <w:lvlText w:val="%1."/>
      <w:lvlJc w:val="left"/>
      <w:pPr>
        <w:tabs>
          <w:tab w:val="num" w:pos="360"/>
        </w:tabs>
        <w:ind w:left="360" w:hanging="360"/>
      </w:pPr>
      <w:rPr>
        <w:b w:val="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nsid w:val="7413474F"/>
    <w:multiLevelType w:val="hybridMultilevel"/>
    <w:tmpl w:val="B41E807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nsid w:val="75A45343"/>
    <w:multiLevelType w:val="hybridMultilevel"/>
    <w:tmpl w:val="961AF908"/>
    <w:lvl w:ilvl="0" w:tplc="74BCE4F0">
      <w:start w:val="1"/>
      <w:numFmt w:val="decimal"/>
      <w:lvlText w:val="%1."/>
      <w:lvlJc w:val="left"/>
      <w:pPr>
        <w:ind w:left="644" w:hanging="360"/>
      </w:pPr>
      <w:rPr>
        <w:rFonts w:hint="default"/>
        <w:b w:val="0"/>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7A068B"/>
    <w:multiLevelType w:val="hybridMultilevel"/>
    <w:tmpl w:val="6BB2FDBC"/>
    <w:lvl w:ilvl="0" w:tplc="4B6E2BA4">
      <w:start w:val="1"/>
      <w:numFmt w:val="bullet"/>
      <w:lvlText w:val=""/>
      <w:lvlJc w:val="left"/>
      <w:pPr>
        <w:ind w:left="720" w:hanging="360"/>
      </w:pPr>
      <w:rPr>
        <w:rFonts w:ascii="Symbol" w:hAnsi="Symbol" w:hint="default"/>
      </w:rPr>
    </w:lvl>
    <w:lvl w:ilvl="1" w:tplc="0409000F">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8">
    <w:nsid w:val="7ED502A8"/>
    <w:multiLevelType w:val="hybridMultilevel"/>
    <w:tmpl w:val="759A06A6"/>
    <w:lvl w:ilvl="0" w:tplc="0424000F">
      <w:start w:val="1"/>
      <w:numFmt w:val="decimal"/>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10"/>
  </w:num>
  <w:num w:numId="5">
    <w:abstractNumId w:val="9"/>
  </w:num>
  <w:num w:numId="6">
    <w:abstractNumId w:val="15"/>
  </w:num>
  <w:num w:numId="7">
    <w:abstractNumId w:val="12"/>
  </w:num>
  <w:num w:numId="8">
    <w:abstractNumId w:val="7"/>
  </w:num>
  <w:num w:numId="9">
    <w:abstractNumId w:val="4"/>
  </w:num>
  <w:num w:numId="10">
    <w:abstractNumId w:val="18"/>
  </w:num>
  <w:num w:numId="11">
    <w:abstractNumId w:val="3"/>
  </w:num>
  <w:num w:numId="12">
    <w:abstractNumId w:val="5"/>
  </w:num>
  <w:num w:numId="13">
    <w:abstractNumId w:val="6"/>
  </w:num>
  <w:num w:numId="14">
    <w:abstractNumId w:val="17"/>
  </w:num>
  <w:num w:numId="15">
    <w:abstractNumId w:val="16"/>
  </w:num>
  <w:num w:numId="16">
    <w:abstractNumId w:val="13"/>
  </w:num>
  <w:num w:numId="17">
    <w:abstractNumId w:val="11"/>
  </w:num>
  <w:num w:numId="18">
    <w:abstractNumId w:val="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D48"/>
    <w:rsid w:val="0000432D"/>
    <w:rsid w:val="00015C16"/>
    <w:rsid w:val="00040DE1"/>
    <w:rsid w:val="00045062"/>
    <w:rsid w:val="00046FC8"/>
    <w:rsid w:val="0006288D"/>
    <w:rsid w:val="0007327B"/>
    <w:rsid w:val="000805D8"/>
    <w:rsid w:val="00080865"/>
    <w:rsid w:val="000823C4"/>
    <w:rsid w:val="000B230D"/>
    <w:rsid w:val="000B5523"/>
    <w:rsid w:val="000B6411"/>
    <w:rsid w:val="000B6BA1"/>
    <w:rsid w:val="000C7AAC"/>
    <w:rsid w:val="000D0352"/>
    <w:rsid w:val="000F0E08"/>
    <w:rsid w:val="000F4081"/>
    <w:rsid w:val="00107B11"/>
    <w:rsid w:val="00107C8F"/>
    <w:rsid w:val="0012131C"/>
    <w:rsid w:val="00140925"/>
    <w:rsid w:val="00174CFD"/>
    <w:rsid w:val="001800BE"/>
    <w:rsid w:val="001803CC"/>
    <w:rsid w:val="00185936"/>
    <w:rsid w:val="001A305D"/>
    <w:rsid w:val="001B7FE6"/>
    <w:rsid w:val="001C3B0B"/>
    <w:rsid w:val="001F2FAC"/>
    <w:rsid w:val="001F5F8A"/>
    <w:rsid w:val="002014A3"/>
    <w:rsid w:val="00203DEE"/>
    <w:rsid w:val="002077A5"/>
    <w:rsid w:val="002158CE"/>
    <w:rsid w:val="00216CD0"/>
    <w:rsid w:val="002539F1"/>
    <w:rsid w:val="00256DD2"/>
    <w:rsid w:val="0027631A"/>
    <w:rsid w:val="002820BC"/>
    <w:rsid w:val="00287928"/>
    <w:rsid w:val="0029040A"/>
    <w:rsid w:val="002B0157"/>
    <w:rsid w:val="002B0965"/>
    <w:rsid w:val="002B62AA"/>
    <w:rsid w:val="002D3EAA"/>
    <w:rsid w:val="002E369B"/>
    <w:rsid w:val="0030718B"/>
    <w:rsid w:val="00312ECC"/>
    <w:rsid w:val="0032422C"/>
    <w:rsid w:val="00331956"/>
    <w:rsid w:val="00336DEE"/>
    <w:rsid w:val="0035259C"/>
    <w:rsid w:val="00361B4A"/>
    <w:rsid w:val="00373ED4"/>
    <w:rsid w:val="003A169C"/>
    <w:rsid w:val="003B190E"/>
    <w:rsid w:val="003D60B8"/>
    <w:rsid w:val="003D7A94"/>
    <w:rsid w:val="004008EB"/>
    <w:rsid w:val="0041267B"/>
    <w:rsid w:val="00435CF1"/>
    <w:rsid w:val="004737F3"/>
    <w:rsid w:val="00491C38"/>
    <w:rsid w:val="00493DE3"/>
    <w:rsid w:val="00496B24"/>
    <w:rsid w:val="004B0FE7"/>
    <w:rsid w:val="004D097E"/>
    <w:rsid w:val="004E10EE"/>
    <w:rsid w:val="004F1D44"/>
    <w:rsid w:val="004F2918"/>
    <w:rsid w:val="0050217A"/>
    <w:rsid w:val="00520A6C"/>
    <w:rsid w:val="005248F6"/>
    <w:rsid w:val="0056138C"/>
    <w:rsid w:val="00564100"/>
    <w:rsid w:val="00577C7B"/>
    <w:rsid w:val="005C1C86"/>
    <w:rsid w:val="005E0252"/>
    <w:rsid w:val="005F797F"/>
    <w:rsid w:val="006109E0"/>
    <w:rsid w:val="00617172"/>
    <w:rsid w:val="00627934"/>
    <w:rsid w:val="00630AD9"/>
    <w:rsid w:val="006370E1"/>
    <w:rsid w:val="00637186"/>
    <w:rsid w:val="00651F7B"/>
    <w:rsid w:val="006632FB"/>
    <w:rsid w:val="006756B8"/>
    <w:rsid w:val="00677D48"/>
    <w:rsid w:val="006813B4"/>
    <w:rsid w:val="00690ADE"/>
    <w:rsid w:val="00692A69"/>
    <w:rsid w:val="006C4EB9"/>
    <w:rsid w:val="006C7FBF"/>
    <w:rsid w:val="006D2DE9"/>
    <w:rsid w:val="006D46DB"/>
    <w:rsid w:val="006F5072"/>
    <w:rsid w:val="00723FF4"/>
    <w:rsid w:val="00773F1A"/>
    <w:rsid w:val="00784C13"/>
    <w:rsid w:val="00794107"/>
    <w:rsid w:val="007B35D5"/>
    <w:rsid w:val="007D4712"/>
    <w:rsid w:val="007E6C37"/>
    <w:rsid w:val="007F7A31"/>
    <w:rsid w:val="0081149F"/>
    <w:rsid w:val="00821876"/>
    <w:rsid w:val="00821FD5"/>
    <w:rsid w:val="00822A1E"/>
    <w:rsid w:val="0084491A"/>
    <w:rsid w:val="00851590"/>
    <w:rsid w:val="00866348"/>
    <w:rsid w:val="00867E2C"/>
    <w:rsid w:val="00873382"/>
    <w:rsid w:val="008817C8"/>
    <w:rsid w:val="008862BE"/>
    <w:rsid w:val="00896BAC"/>
    <w:rsid w:val="008A5A33"/>
    <w:rsid w:val="008A78C5"/>
    <w:rsid w:val="00901418"/>
    <w:rsid w:val="00910862"/>
    <w:rsid w:val="009258DD"/>
    <w:rsid w:val="00940233"/>
    <w:rsid w:val="00941D6A"/>
    <w:rsid w:val="0096189E"/>
    <w:rsid w:val="00971174"/>
    <w:rsid w:val="009717CC"/>
    <w:rsid w:val="00985ECE"/>
    <w:rsid w:val="009903A6"/>
    <w:rsid w:val="00994E77"/>
    <w:rsid w:val="009D1ACB"/>
    <w:rsid w:val="009E1C37"/>
    <w:rsid w:val="00A00675"/>
    <w:rsid w:val="00A20BCB"/>
    <w:rsid w:val="00A31EDE"/>
    <w:rsid w:val="00A43DA7"/>
    <w:rsid w:val="00A51320"/>
    <w:rsid w:val="00AC06EC"/>
    <w:rsid w:val="00AE4AB8"/>
    <w:rsid w:val="00B04C22"/>
    <w:rsid w:val="00B16E38"/>
    <w:rsid w:val="00B21E3E"/>
    <w:rsid w:val="00B41456"/>
    <w:rsid w:val="00B519E9"/>
    <w:rsid w:val="00B63F74"/>
    <w:rsid w:val="00B77623"/>
    <w:rsid w:val="00B827A4"/>
    <w:rsid w:val="00BA72F6"/>
    <w:rsid w:val="00BB54EB"/>
    <w:rsid w:val="00BC04D1"/>
    <w:rsid w:val="00BC336E"/>
    <w:rsid w:val="00BC5523"/>
    <w:rsid w:val="00BD4E81"/>
    <w:rsid w:val="00BE39C1"/>
    <w:rsid w:val="00C05857"/>
    <w:rsid w:val="00C153E5"/>
    <w:rsid w:val="00C20069"/>
    <w:rsid w:val="00C27650"/>
    <w:rsid w:val="00C4074F"/>
    <w:rsid w:val="00C57242"/>
    <w:rsid w:val="00C72D97"/>
    <w:rsid w:val="00C72DCB"/>
    <w:rsid w:val="00C9400F"/>
    <w:rsid w:val="00CA1363"/>
    <w:rsid w:val="00CA2558"/>
    <w:rsid w:val="00CB22D1"/>
    <w:rsid w:val="00CD3C13"/>
    <w:rsid w:val="00D22B2E"/>
    <w:rsid w:val="00D266E1"/>
    <w:rsid w:val="00D3020F"/>
    <w:rsid w:val="00D3091B"/>
    <w:rsid w:val="00D429A9"/>
    <w:rsid w:val="00D647B2"/>
    <w:rsid w:val="00D8092A"/>
    <w:rsid w:val="00D93803"/>
    <w:rsid w:val="00DB3304"/>
    <w:rsid w:val="00DE11D7"/>
    <w:rsid w:val="00DE45EC"/>
    <w:rsid w:val="00E03B83"/>
    <w:rsid w:val="00E06ACB"/>
    <w:rsid w:val="00E31937"/>
    <w:rsid w:val="00E379A4"/>
    <w:rsid w:val="00E45E42"/>
    <w:rsid w:val="00E47BF1"/>
    <w:rsid w:val="00E52C2F"/>
    <w:rsid w:val="00E54D9E"/>
    <w:rsid w:val="00E61900"/>
    <w:rsid w:val="00E6481A"/>
    <w:rsid w:val="00E64C6C"/>
    <w:rsid w:val="00E661AA"/>
    <w:rsid w:val="00E7650B"/>
    <w:rsid w:val="00EC390C"/>
    <w:rsid w:val="00ED3079"/>
    <w:rsid w:val="00EE18F6"/>
    <w:rsid w:val="00EE697B"/>
    <w:rsid w:val="00EE6B16"/>
    <w:rsid w:val="00F13D7E"/>
    <w:rsid w:val="00F14AF9"/>
    <w:rsid w:val="00F23623"/>
    <w:rsid w:val="00F23D44"/>
    <w:rsid w:val="00F43C09"/>
    <w:rsid w:val="00F46733"/>
    <w:rsid w:val="00F50185"/>
    <w:rsid w:val="00F619F1"/>
    <w:rsid w:val="00F70014"/>
    <w:rsid w:val="00F71FD8"/>
    <w:rsid w:val="00F81B00"/>
    <w:rsid w:val="00F85FEE"/>
    <w:rsid w:val="00F91FA5"/>
    <w:rsid w:val="00FA540C"/>
    <w:rsid w:val="00FB29E4"/>
    <w:rsid w:val="00FC6790"/>
    <w:rsid w:val="00FD3911"/>
    <w:rsid w:val="00FD4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rFonts w:ascii="Verdana" w:hAnsi="Verdana"/>
      <w:szCs w:val="22"/>
      <w:lang w:val="en-GB" w:eastAsia="ar-SA"/>
    </w:rPr>
  </w:style>
  <w:style w:type="paragraph" w:styleId="Heading1">
    <w:name w:val="heading 1"/>
    <w:basedOn w:val="Normal"/>
    <w:next w:val="Normal"/>
    <w:link w:val="Heading1Char"/>
    <w:qFormat/>
    <w:pPr>
      <w:overflowPunct w:val="0"/>
      <w:autoSpaceDE w:val="0"/>
      <w:spacing w:before="120" w:after="120"/>
      <w:textAlignment w:val="baseline"/>
      <w:outlineLvl w:val="0"/>
    </w:pPr>
    <w:rPr>
      <w:b/>
      <w:bCs/>
      <w:sz w:val="18"/>
      <w:szCs w:val="18"/>
      <w:lang w:val="sl-SI"/>
    </w:rPr>
  </w:style>
  <w:style w:type="paragraph" w:styleId="Heading2">
    <w:name w:val="heading 2"/>
    <w:basedOn w:val="Normal"/>
    <w:next w:val="Normal"/>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Heading3">
    <w:name w:val="heading 3"/>
    <w:basedOn w:val="Normal"/>
    <w:next w:val="Normal"/>
    <w:qFormat/>
    <w:pPr>
      <w:widowControl w:val="0"/>
      <w:overflowPunct w:val="0"/>
      <w:autoSpaceDE w:val="0"/>
      <w:spacing w:before="120" w:after="120"/>
      <w:textAlignment w:val="baseline"/>
      <w:outlineLvl w:val="2"/>
    </w:pPr>
    <w:rPr>
      <w:b/>
      <w:szCs w:val="20"/>
      <w:lang w:val="sl-SI"/>
    </w:rPr>
  </w:style>
  <w:style w:type="paragraph" w:styleId="Heading4">
    <w:name w:val="heading 4"/>
    <w:basedOn w:val="Normal"/>
    <w:next w:val="Normal"/>
    <w:qFormat/>
    <w:pPr>
      <w:keepNext/>
      <w:numPr>
        <w:ilvl w:val="3"/>
        <w:numId w:val="1"/>
      </w:numPr>
      <w:overflowPunct w:val="0"/>
      <w:autoSpaceDE w:val="0"/>
      <w:spacing w:before="240" w:after="60"/>
      <w:jc w:val="both"/>
      <w:textAlignment w:val="baseline"/>
      <w:outlineLvl w:val="3"/>
    </w:pPr>
    <w:rPr>
      <w:i/>
      <w:szCs w:val="20"/>
      <w:lang w:val="sl-SI"/>
    </w:rPr>
  </w:style>
  <w:style w:type="paragraph" w:styleId="Heading5">
    <w:name w:val="heading 5"/>
    <w:basedOn w:val="Normal"/>
    <w:next w:val="Normal"/>
    <w:qFormat/>
    <w:pPr>
      <w:numPr>
        <w:ilvl w:val="4"/>
        <w:numId w:val="1"/>
      </w:numPr>
      <w:spacing w:before="240" w:after="60"/>
      <w:jc w:val="both"/>
      <w:outlineLvl w:val="4"/>
    </w:pPr>
    <w:rPr>
      <w:b/>
      <w:bCs/>
      <w:i/>
      <w:iCs/>
      <w:sz w:val="26"/>
      <w:szCs w:val="26"/>
      <w:lang w:val="sl-SI"/>
    </w:rPr>
  </w:style>
  <w:style w:type="paragraph" w:styleId="Heading6">
    <w:name w:val="heading 6"/>
    <w:basedOn w:val="Normal"/>
    <w:next w:val="Normal"/>
    <w:qFormat/>
    <w:pPr>
      <w:numPr>
        <w:ilvl w:val="5"/>
        <w:numId w:val="1"/>
      </w:numPr>
      <w:spacing w:before="240" w:after="60"/>
      <w:jc w:val="both"/>
      <w:outlineLvl w:val="5"/>
    </w:pPr>
    <w:rPr>
      <w:b/>
      <w:bCs/>
      <w:sz w:val="22"/>
      <w:lang w:val="sl-SI"/>
    </w:rPr>
  </w:style>
  <w:style w:type="paragraph" w:styleId="Heading7">
    <w:name w:val="heading 7"/>
    <w:basedOn w:val="Normal"/>
    <w:next w:val="Normal"/>
    <w:qFormat/>
    <w:pPr>
      <w:numPr>
        <w:ilvl w:val="6"/>
        <w:numId w:val="1"/>
      </w:numPr>
      <w:spacing w:before="240" w:after="60"/>
      <w:jc w:val="both"/>
      <w:outlineLvl w:val="6"/>
    </w:pPr>
    <w:rPr>
      <w:lang w:val="sl-SI"/>
    </w:rPr>
  </w:style>
  <w:style w:type="paragraph" w:styleId="Heading8">
    <w:name w:val="heading 8"/>
    <w:basedOn w:val="Normal"/>
    <w:next w:val="Normal"/>
    <w:qFormat/>
    <w:pPr>
      <w:numPr>
        <w:ilvl w:val="7"/>
        <w:numId w:val="1"/>
      </w:numPr>
      <w:spacing w:before="240" w:after="60"/>
      <w:jc w:val="both"/>
      <w:outlineLvl w:val="7"/>
    </w:pPr>
    <w:rPr>
      <w:i/>
      <w:iCs/>
      <w:lang w:val="sl-SI"/>
    </w:rPr>
  </w:style>
  <w:style w:type="paragraph" w:styleId="Heading9">
    <w:name w:val="heading 9"/>
    <w:basedOn w:val="Normal"/>
    <w:next w:val="Normal"/>
    <w:qFormat/>
    <w:pPr>
      <w:numPr>
        <w:ilvl w:val="8"/>
        <w:numId w:val="1"/>
      </w:numPr>
      <w:spacing w:before="240" w:after="60"/>
      <w:jc w:val="both"/>
      <w:outlineLvl w:val="8"/>
    </w:pPr>
    <w:rPr>
      <w:rFonts w:ascii="Arial" w:hAnsi="Arial" w:cs="Arial"/>
      <w:sz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Pr>
      <w:vertAlign w:val="superscript"/>
    </w:rPr>
  </w:style>
  <w:style w:type="character" w:styleId="PageNumber">
    <w:name w:val="page number"/>
    <w:basedOn w:val="Privzetapisavaodstavka1"/>
  </w:style>
  <w:style w:type="character" w:styleId="Hyperlink">
    <w:name w:val="Hyperlink"/>
    <w:rPr>
      <w:color w:val="0000FF"/>
      <w:u w:val="single"/>
    </w:rPr>
  </w:style>
  <w:style w:type="character" w:styleId="FootnoteReference">
    <w:name w:val="footnote reference"/>
    <w:semiHidden/>
    <w:rPr>
      <w:vertAlign w:val="superscript"/>
    </w:rPr>
  </w:style>
  <w:style w:type="character" w:customStyle="1" w:styleId="WW8Num10z1">
    <w:name w:val="WW8Num10z1"/>
    <w:rPr>
      <w:b/>
      <w:i w:val="0"/>
    </w:rPr>
  </w:style>
  <w:style w:type="character" w:customStyle="1" w:styleId="WW8Num13z0">
    <w:name w:val="WW8Num13z0"/>
    <w:rPr>
      <w:rFonts w:ascii="Verdana" w:hAnsi="Verdana"/>
    </w:rPr>
  </w:style>
  <w:style w:type="character" w:customStyle="1" w:styleId="Privzetapisavaodstavka1">
    <w:name w:val="Privzeta pisava odstavka1"/>
  </w:style>
  <w:style w:type="character" w:customStyle="1" w:styleId="Komentar-sklic1">
    <w:name w:val="Komentar - sklic1"/>
    <w:rPr>
      <w:sz w:val="16"/>
      <w:szCs w:val="16"/>
    </w:rPr>
  </w:style>
  <w:style w:type="character" w:customStyle="1" w:styleId="SlogNaslov1SamodejnoZnak">
    <w:name w:val="Slog Naslov 1 + Samodejno Znak"/>
    <w:rPr>
      <w:rFonts w:ascii="Verdana" w:hAnsi="Verdana"/>
      <w:bCs/>
      <w:color w:val="000000"/>
      <w:sz w:val="18"/>
      <w:lang w:val="sl-SI" w:eastAsia="ar-SA" w:bidi="ar-SA"/>
    </w:rPr>
  </w:style>
  <w:style w:type="paragraph" w:styleId="BodyText">
    <w:name w:val="Body Text"/>
    <w:basedOn w:val="Normal"/>
    <w:pPr>
      <w:tabs>
        <w:tab w:val="left" w:pos="0"/>
      </w:tabs>
      <w:overflowPunct w:val="0"/>
      <w:autoSpaceDE w:val="0"/>
      <w:spacing w:before="120" w:after="120"/>
      <w:jc w:val="both"/>
      <w:textAlignment w:val="baseline"/>
    </w:pPr>
    <w:rPr>
      <w:bCs/>
      <w:sz w:val="18"/>
      <w:lang w:val="sl-SI"/>
    </w:rPr>
  </w:style>
  <w:style w:type="paragraph" w:customStyle="1" w:styleId="Heading">
    <w:name w:val="Heading"/>
    <w:basedOn w:val="Normal"/>
    <w:next w:val="BodyText"/>
    <w:pPr>
      <w:keepNext/>
      <w:spacing w:before="240" w:after="120"/>
    </w:pPr>
    <w:rPr>
      <w:rFonts w:eastAsia="Arial Unicode MS" w:cs="Tahoma"/>
      <w:sz w:val="24"/>
      <w:szCs w:val="28"/>
    </w:rPr>
  </w:style>
  <w:style w:type="paragraph" w:styleId="List">
    <w:name w:val="List"/>
    <w:basedOn w:val="BodyText"/>
    <w:rPr>
      <w:rFonts w:cs="Tahoma"/>
      <w:sz w:val="24"/>
    </w:rPr>
  </w:style>
  <w:style w:type="paragraph" w:styleId="Header">
    <w:name w:val="header"/>
    <w:basedOn w:val="Normal"/>
    <w:pPr>
      <w:tabs>
        <w:tab w:val="center" w:pos="4536"/>
        <w:tab w:val="right" w:pos="9072"/>
      </w:tabs>
      <w:overflowPunct w:val="0"/>
      <w:autoSpaceDE w:val="0"/>
      <w:spacing w:after="120"/>
      <w:jc w:val="both"/>
      <w:textAlignment w:val="baseline"/>
    </w:pPr>
    <w:rPr>
      <w:szCs w:val="20"/>
      <w:lang w:val="sl-SI"/>
    </w:rPr>
  </w:style>
  <w:style w:type="paragraph" w:styleId="Footer">
    <w:name w:val="footer"/>
    <w:basedOn w:val="Normal"/>
    <w:link w:val="FooterChar"/>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szCs w:val="24"/>
    </w:rPr>
  </w:style>
  <w:style w:type="paragraph" w:styleId="FootnoteText">
    <w:name w:val="footnote text"/>
    <w:basedOn w:val="Normal"/>
    <w:semiHidden/>
    <w:rPr>
      <w:szCs w:val="20"/>
    </w:rPr>
  </w:style>
  <w:style w:type="paragraph" w:customStyle="1" w:styleId="Index">
    <w:name w:val="Index"/>
    <w:basedOn w:val="Normal"/>
    <w:pPr>
      <w:suppressLineNumbers/>
    </w:pPr>
    <w:rPr>
      <w:rFonts w:cs="Tahoma"/>
      <w:sz w:val="24"/>
    </w:rPr>
  </w:style>
  <w:style w:type="paragraph" w:styleId="TOC1">
    <w:name w:val="toc 1"/>
    <w:basedOn w:val="Normal"/>
    <w:next w:val="Normal"/>
    <w:semiHidden/>
    <w:pPr>
      <w:overflowPunct w:val="0"/>
      <w:autoSpaceDE w:val="0"/>
      <w:spacing w:after="120"/>
      <w:jc w:val="both"/>
      <w:textAlignment w:val="baseline"/>
    </w:pPr>
    <w:rPr>
      <w:szCs w:val="20"/>
      <w:lang w:val="sl-SI"/>
    </w:rPr>
  </w:style>
  <w:style w:type="paragraph" w:styleId="Title">
    <w:name w:val="Title"/>
    <w:basedOn w:val="TOC1"/>
    <w:next w:val="Subtitle"/>
    <w:qFormat/>
    <w:pPr>
      <w:tabs>
        <w:tab w:val="left" w:pos="480"/>
      </w:tabs>
      <w:spacing w:before="120" w:after="240"/>
      <w:jc w:val="center"/>
    </w:pPr>
    <w:rPr>
      <w:b/>
      <w:bCs/>
      <w:sz w:val="28"/>
      <w:szCs w:val="22"/>
    </w:rPr>
  </w:style>
  <w:style w:type="paragraph" w:styleId="Subtitle">
    <w:name w:val="Subtitle"/>
    <w:basedOn w:val="Heading"/>
    <w:next w:val="BodyText"/>
    <w:qFormat/>
    <w:pPr>
      <w:jc w:val="center"/>
    </w:pPr>
    <w:rPr>
      <w:i/>
      <w:iCs/>
      <w:sz w:val="28"/>
    </w:rPr>
  </w:style>
  <w:style w:type="paragraph" w:customStyle="1" w:styleId="BodyText21">
    <w:name w:val="Body Text 21"/>
    <w:basedOn w:val="Normal"/>
    <w:pPr>
      <w:overflowPunct w:val="0"/>
      <w:autoSpaceDE w:val="0"/>
      <w:spacing w:after="120"/>
      <w:jc w:val="both"/>
      <w:textAlignment w:val="baseline"/>
    </w:pPr>
    <w:rPr>
      <w:szCs w:val="20"/>
      <w:lang w:val="sl-SI"/>
    </w:rPr>
  </w:style>
  <w:style w:type="paragraph" w:customStyle="1" w:styleId="CVITEXT">
    <w:name w:val="CVI TEXT"/>
    <w:basedOn w:val="Normal"/>
    <w:pPr>
      <w:overflowPunct w:val="0"/>
      <w:autoSpaceDE w:val="0"/>
      <w:spacing w:after="120"/>
      <w:jc w:val="both"/>
      <w:textAlignment w:val="baseline"/>
    </w:pPr>
    <w:rPr>
      <w:szCs w:val="20"/>
      <w:lang w:val="sl-SI"/>
    </w:rPr>
  </w:style>
  <w:style w:type="paragraph" w:customStyle="1" w:styleId="Telobesedila31">
    <w:name w:val="Telo besedila 31"/>
    <w:basedOn w:val="Normal"/>
    <w:pPr>
      <w:jc w:val="both"/>
    </w:pPr>
    <w:rPr>
      <w:b/>
      <w:bCs/>
      <w:lang w:val="sl-SI"/>
    </w:rPr>
  </w:style>
  <w:style w:type="paragraph" w:customStyle="1" w:styleId="Komentar-besedilo1">
    <w:name w:val="Komentar - besedilo1"/>
    <w:basedOn w:val="Normal"/>
    <w:rPr>
      <w:szCs w:val="20"/>
    </w:rPr>
  </w:style>
  <w:style w:type="paragraph" w:customStyle="1" w:styleId="Slog1">
    <w:name w:val="Slog1"/>
    <w:basedOn w:val="Normal"/>
    <w:pPr>
      <w:spacing w:before="120" w:after="120"/>
    </w:pPr>
    <w:rPr>
      <w:sz w:val="18"/>
    </w:rPr>
  </w:style>
  <w:style w:type="paragraph" w:customStyle="1" w:styleId="Slog2">
    <w:name w:val="Slog2"/>
    <w:basedOn w:val="Normal"/>
    <w:pPr>
      <w:spacing w:before="120" w:after="120"/>
    </w:pPr>
    <w:rPr>
      <w:sz w:val="18"/>
    </w:rPr>
  </w:style>
  <w:style w:type="paragraph" w:customStyle="1" w:styleId="Heading11">
    <w:name w:val="Heading 11"/>
    <w:basedOn w:val="Normal"/>
    <w:next w:val="Normal"/>
    <w:pPr>
      <w:overflowPunct w:val="0"/>
      <w:spacing w:before="120" w:after="120"/>
      <w:textAlignment w:val="baseline"/>
    </w:pPr>
    <w:rPr>
      <w:b/>
      <w:bCs/>
      <w:sz w:val="18"/>
      <w:szCs w:val="18"/>
      <w:lang w:val="sl-SI"/>
    </w:rPr>
  </w:style>
  <w:style w:type="character" w:customStyle="1" w:styleId="FooterChar">
    <w:name w:val="Footer Char"/>
    <w:link w:val="Footer"/>
    <w:rsid w:val="009443B1"/>
    <w:rPr>
      <w:rFonts w:ascii="Verdana" w:hAnsi="Verdana"/>
      <w:lang w:val="sl-SI" w:eastAsia="ar-SA"/>
    </w:rPr>
  </w:style>
  <w:style w:type="paragraph" w:customStyle="1" w:styleId="ZnakZnakZnakZnakZnakZnakZnak">
    <w:name w:val="Znak Znak Znak Znak Znak Znak Znak"/>
    <w:basedOn w:val="Normal"/>
    <w:rsid w:val="00C72D97"/>
    <w:pPr>
      <w:suppressAutoHyphens w:val="0"/>
    </w:pPr>
    <w:rPr>
      <w:rFonts w:ascii="Times New Roman" w:hAnsi="Times New Roman"/>
      <w:sz w:val="24"/>
      <w:szCs w:val="24"/>
      <w:lang w:val="pl-PL" w:eastAsia="pl-PL"/>
    </w:rPr>
  </w:style>
  <w:style w:type="table" w:styleId="TableGrid">
    <w:name w:val="Table Grid"/>
    <w:basedOn w:val="TableNormal"/>
    <w:rsid w:val="00F5018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2918"/>
    <w:pPr>
      <w:autoSpaceDE w:val="0"/>
      <w:autoSpaceDN w:val="0"/>
      <w:adjustRightInd w:val="0"/>
    </w:pPr>
    <w:rPr>
      <w:rFonts w:ascii="Arial" w:hAnsi="Arial" w:cs="Arial"/>
      <w:color w:val="000000"/>
      <w:sz w:val="24"/>
      <w:szCs w:val="24"/>
      <w:lang w:val="sl-SI" w:eastAsia="sl-SI"/>
    </w:rPr>
  </w:style>
  <w:style w:type="paragraph" w:customStyle="1" w:styleId="ZnakZnakZnakZnakZnakZnakZnak0">
    <w:name w:val="Znak Znak Znak Znak Znak Znak Znak"/>
    <w:basedOn w:val="Normal"/>
    <w:rsid w:val="004F2918"/>
    <w:pPr>
      <w:suppressAutoHyphens w:val="0"/>
    </w:pPr>
    <w:rPr>
      <w:rFonts w:ascii="Times New Roman" w:hAnsi="Times New Roman"/>
      <w:sz w:val="24"/>
      <w:szCs w:val="24"/>
      <w:lang w:val="pl-PL" w:eastAsia="pl-PL"/>
    </w:rPr>
  </w:style>
  <w:style w:type="paragraph" w:styleId="ListParagraph">
    <w:name w:val="List Paragraph"/>
    <w:basedOn w:val="Normal"/>
    <w:uiPriority w:val="34"/>
    <w:qFormat/>
    <w:rsid w:val="00941D6A"/>
    <w:pPr>
      <w:suppressAutoHyphens w:val="0"/>
      <w:ind w:left="720"/>
      <w:contextualSpacing/>
    </w:pPr>
    <w:rPr>
      <w:rFonts w:ascii="Times New Roman" w:hAnsi="Times New Roman"/>
      <w:sz w:val="22"/>
      <w:szCs w:val="20"/>
      <w:lang w:eastAsia="sl-SI"/>
    </w:rPr>
  </w:style>
  <w:style w:type="paragraph" w:styleId="HTMLPreformatted">
    <w:name w:val="HTML Preformatted"/>
    <w:basedOn w:val="Normal"/>
    <w:link w:val="HTMLPreformattedChar"/>
    <w:uiPriority w:val="99"/>
    <w:unhideWhenUsed/>
    <w:rsid w:val="0089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lang w:val="sl-SI" w:eastAsia="sl-SI"/>
    </w:rPr>
  </w:style>
  <w:style w:type="character" w:customStyle="1" w:styleId="HTMLPreformattedChar">
    <w:name w:val="HTML Preformatted Char"/>
    <w:link w:val="HTMLPreformatted"/>
    <w:uiPriority w:val="99"/>
    <w:rsid w:val="00896BAC"/>
    <w:rPr>
      <w:rFonts w:ascii="Courier New" w:hAnsi="Courier New" w:cs="Courier New"/>
    </w:rPr>
  </w:style>
  <w:style w:type="character" w:customStyle="1" w:styleId="Heading1Char">
    <w:name w:val="Heading 1 Char"/>
    <w:link w:val="Heading1"/>
    <w:rsid w:val="00D266E1"/>
    <w:rPr>
      <w:rFonts w:ascii="Verdana" w:hAnsi="Verdana"/>
      <w:b/>
      <w:bCs/>
      <w:sz w:val="18"/>
      <w:szCs w:val="18"/>
      <w:lang w:val="sl-SI" w:eastAsia="ar-SA"/>
    </w:rPr>
  </w:style>
  <w:style w:type="character" w:styleId="CommentReference">
    <w:name w:val="annotation reference"/>
    <w:basedOn w:val="DefaultParagraphFont"/>
    <w:rsid w:val="005E0252"/>
    <w:rPr>
      <w:sz w:val="16"/>
      <w:szCs w:val="16"/>
    </w:rPr>
  </w:style>
  <w:style w:type="paragraph" w:styleId="CommentText">
    <w:name w:val="annotation text"/>
    <w:basedOn w:val="Normal"/>
    <w:link w:val="CommentTextChar"/>
    <w:rsid w:val="005E0252"/>
    <w:rPr>
      <w:szCs w:val="20"/>
    </w:rPr>
  </w:style>
  <w:style w:type="character" w:customStyle="1" w:styleId="CommentTextChar">
    <w:name w:val="Comment Text Char"/>
    <w:basedOn w:val="DefaultParagraphFont"/>
    <w:link w:val="CommentText"/>
    <w:rsid w:val="005E0252"/>
    <w:rPr>
      <w:rFonts w:ascii="Verdana" w:hAnsi="Verdana"/>
      <w:lang w:val="en-GB" w:eastAsia="ar-SA"/>
    </w:rPr>
  </w:style>
  <w:style w:type="paragraph" w:styleId="CommentSubject">
    <w:name w:val="annotation subject"/>
    <w:basedOn w:val="CommentText"/>
    <w:next w:val="CommentText"/>
    <w:link w:val="CommentSubjectChar"/>
    <w:rsid w:val="005E0252"/>
    <w:rPr>
      <w:b/>
      <w:bCs/>
    </w:rPr>
  </w:style>
  <w:style w:type="character" w:customStyle="1" w:styleId="CommentSubjectChar">
    <w:name w:val="Comment Subject Char"/>
    <w:basedOn w:val="CommentTextChar"/>
    <w:link w:val="CommentSubject"/>
    <w:rsid w:val="005E0252"/>
    <w:rPr>
      <w:rFonts w:ascii="Verdana" w:hAnsi="Verdana"/>
      <w:b/>
      <w:bCs/>
      <w:lang w:val="en-GB" w:eastAsia="ar-SA"/>
    </w:rPr>
  </w:style>
  <w:style w:type="paragraph" w:styleId="BalloonText">
    <w:name w:val="Balloon Text"/>
    <w:basedOn w:val="Normal"/>
    <w:link w:val="BalloonTextChar"/>
    <w:rsid w:val="005E0252"/>
    <w:rPr>
      <w:rFonts w:ascii="Tahoma" w:hAnsi="Tahoma" w:cs="Tahoma"/>
      <w:sz w:val="16"/>
      <w:szCs w:val="16"/>
    </w:rPr>
  </w:style>
  <w:style w:type="character" w:customStyle="1" w:styleId="BalloonTextChar">
    <w:name w:val="Balloon Text Char"/>
    <w:basedOn w:val="DefaultParagraphFont"/>
    <w:link w:val="BalloonText"/>
    <w:rsid w:val="005E0252"/>
    <w:rPr>
      <w:rFonts w:ascii="Tahoma" w:hAnsi="Tahoma" w:cs="Tahoma"/>
      <w:sz w:val="16"/>
      <w:szCs w:val="16"/>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uppressAutoHyphens/>
    </w:pPr>
    <w:rPr>
      <w:rFonts w:ascii="Verdana" w:hAnsi="Verdana"/>
      <w:szCs w:val="22"/>
      <w:lang w:val="en-GB" w:eastAsia="ar-SA"/>
    </w:rPr>
  </w:style>
  <w:style w:type="paragraph" w:styleId="Heading1">
    <w:name w:val="heading 1"/>
    <w:basedOn w:val="Normal"/>
    <w:next w:val="Normal"/>
    <w:link w:val="Heading1Char"/>
    <w:qFormat/>
    <w:pPr>
      <w:overflowPunct w:val="0"/>
      <w:autoSpaceDE w:val="0"/>
      <w:spacing w:before="120" w:after="120"/>
      <w:textAlignment w:val="baseline"/>
      <w:outlineLvl w:val="0"/>
    </w:pPr>
    <w:rPr>
      <w:b/>
      <w:bCs/>
      <w:sz w:val="18"/>
      <w:szCs w:val="18"/>
      <w:lang w:val="sl-SI"/>
    </w:rPr>
  </w:style>
  <w:style w:type="paragraph" w:styleId="Heading2">
    <w:name w:val="heading 2"/>
    <w:basedOn w:val="Normal"/>
    <w:next w:val="Normal"/>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Heading3">
    <w:name w:val="heading 3"/>
    <w:basedOn w:val="Normal"/>
    <w:next w:val="Normal"/>
    <w:qFormat/>
    <w:pPr>
      <w:widowControl w:val="0"/>
      <w:overflowPunct w:val="0"/>
      <w:autoSpaceDE w:val="0"/>
      <w:spacing w:before="120" w:after="120"/>
      <w:textAlignment w:val="baseline"/>
      <w:outlineLvl w:val="2"/>
    </w:pPr>
    <w:rPr>
      <w:b/>
      <w:szCs w:val="20"/>
      <w:lang w:val="sl-SI"/>
    </w:rPr>
  </w:style>
  <w:style w:type="paragraph" w:styleId="Heading4">
    <w:name w:val="heading 4"/>
    <w:basedOn w:val="Normal"/>
    <w:next w:val="Normal"/>
    <w:qFormat/>
    <w:pPr>
      <w:keepNext/>
      <w:numPr>
        <w:ilvl w:val="3"/>
        <w:numId w:val="1"/>
      </w:numPr>
      <w:overflowPunct w:val="0"/>
      <w:autoSpaceDE w:val="0"/>
      <w:spacing w:before="240" w:after="60"/>
      <w:jc w:val="both"/>
      <w:textAlignment w:val="baseline"/>
      <w:outlineLvl w:val="3"/>
    </w:pPr>
    <w:rPr>
      <w:i/>
      <w:szCs w:val="20"/>
      <w:lang w:val="sl-SI"/>
    </w:rPr>
  </w:style>
  <w:style w:type="paragraph" w:styleId="Heading5">
    <w:name w:val="heading 5"/>
    <w:basedOn w:val="Normal"/>
    <w:next w:val="Normal"/>
    <w:qFormat/>
    <w:pPr>
      <w:numPr>
        <w:ilvl w:val="4"/>
        <w:numId w:val="1"/>
      </w:numPr>
      <w:spacing w:before="240" w:after="60"/>
      <w:jc w:val="both"/>
      <w:outlineLvl w:val="4"/>
    </w:pPr>
    <w:rPr>
      <w:b/>
      <w:bCs/>
      <w:i/>
      <w:iCs/>
      <w:sz w:val="26"/>
      <w:szCs w:val="26"/>
      <w:lang w:val="sl-SI"/>
    </w:rPr>
  </w:style>
  <w:style w:type="paragraph" w:styleId="Heading6">
    <w:name w:val="heading 6"/>
    <w:basedOn w:val="Normal"/>
    <w:next w:val="Normal"/>
    <w:qFormat/>
    <w:pPr>
      <w:numPr>
        <w:ilvl w:val="5"/>
        <w:numId w:val="1"/>
      </w:numPr>
      <w:spacing w:before="240" w:after="60"/>
      <w:jc w:val="both"/>
      <w:outlineLvl w:val="5"/>
    </w:pPr>
    <w:rPr>
      <w:b/>
      <w:bCs/>
      <w:sz w:val="22"/>
      <w:lang w:val="sl-SI"/>
    </w:rPr>
  </w:style>
  <w:style w:type="paragraph" w:styleId="Heading7">
    <w:name w:val="heading 7"/>
    <w:basedOn w:val="Normal"/>
    <w:next w:val="Normal"/>
    <w:qFormat/>
    <w:pPr>
      <w:numPr>
        <w:ilvl w:val="6"/>
        <w:numId w:val="1"/>
      </w:numPr>
      <w:spacing w:before="240" w:after="60"/>
      <w:jc w:val="both"/>
      <w:outlineLvl w:val="6"/>
    </w:pPr>
    <w:rPr>
      <w:lang w:val="sl-SI"/>
    </w:rPr>
  </w:style>
  <w:style w:type="paragraph" w:styleId="Heading8">
    <w:name w:val="heading 8"/>
    <w:basedOn w:val="Normal"/>
    <w:next w:val="Normal"/>
    <w:qFormat/>
    <w:pPr>
      <w:numPr>
        <w:ilvl w:val="7"/>
        <w:numId w:val="1"/>
      </w:numPr>
      <w:spacing w:before="240" w:after="60"/>
      <w:jc w:val="both"/>
      <w:outlineLvl w:val="7"/>
    </w:pPr>
    <w:rPr>
      <w:i/>
      <w:iCs/>
      <w:lang w:val="sl-SI"/>
    </w:rPr>
  </w:style>
  <w:style w:type="paragraph" w:styleId="Heading9">
    <w:name w:val="heading 9"/>
    <w:basedOn w:val="Normal"/>
    <w:next w:val="Normal"/>
    <w:qFormat/>
    <w:pPr>
      <w:numPr>
        <w:ilvl w:val="8"/>
        <w:numId w:val="1"/>
      </w:numPr>
      <w:spacing w:before="240" w:after="60"/>
      <w:jc w:val="both"/>
      <w:outlineLvl w:val="8"/>
    </w:pPr>
    <w:rPr>
      <w:rFonts w:ascii="Arial" w:hAnsi="Arial" w:cs="Arial"/>
      <w:sz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Pr>
      <w:vertAlign w:val="superscript"/>
    </w:rPr>
  </w:style>
  <w:style w:type="character" w:styleId="PageNumber">
    <w:name w:val="page number"/>
    <w:basedOn w:val="Privzetapisavaodstavka1"/>
  </w:style>
  <w:style w:type="character" w:styleId="Hyperlink">
    <w:name w:val="Hyperlink"/>
    <w:rPr>
      <w:color w:val="0000FF"/>
      <w:u w:val="single"/>
    </w:rPr>
  </w:style>
  <w:style w:type="character" w:styleId="FootnoteReference">
    <w:name w:val="footnote reference"/>
    <w:semiHidden/>
    <w:rPr>
      <w:vertAlign w:val="superscript"/>
    </w:rPr>
  </w:style>
  <w:style w:type="character" w:customStyle="1" w:styleId="WW8Num10z1">
    <w:name w:val="WW8Num10z1"/>
    <w:rPr>
      <w:b/>
      <w:i w:val="0"/>
    </w:rPr>
  </w:style>
  <w:style w:type="character" w:customStyle="1" w:styleId="WW8Num13z0">
    <w:name w:val="WW8Num13z0"/>
    <w:rPr>
      <w:rFonts w:ascii="Verdana" w:hAnsi="Verdana"/>
    </w:rPr>
  </w:style>
  <w:style w:type="character" w:customStyle="1" w:styleId="Privzetapisavaodstavka1">
    <w:name w:val="Privzeta pisava odstavka1"/>
  </w:style>
  <w:style w:type="character" w:customStyle="1" w:styleId="Komentar-sklic1">
    <w:name w:val="Komentar - sklic1"/>
    <w:rPr>
      <w:sz w:val="16"/>
      <w:szCs w:val="16"/>
    </w:rPr>
  </w:style>
  <w:style w:type="character" w:customStyle="1" w:styleId="SlogNaslov1SamodejnoZnak">
    <w:name w:val="Slog Naslov 1 + Samodejno Znak"/>
    <w:rPr>
      <w:rFonts w:ascii="Verdana" w:hAnsi="Verdana"/>
      <w:bCs/>
      <w:color w:val="000000"/>
      <w:sz w:val="18"/>
      <w:lang w:val="sl-SI" w:eastAsia="ar-SA" w:bidi="ar-SA"/>
    </w:rPr>
  </w:style>
  <w:style w:type="paragraph" w:styleId="BodyText">
    <w:name w:val="Body Text"/>
    <w:basedOn w:val="Normal"/>
    <w:pPr>
      <w:tabs>
        <w:tab w:val="left" w:pos="0"/>
      </w:tabs>
      <w:overflowPunct w:val="0"/>
      <w:autoSpaceDE w:val="0"/>
      <w:spacing w:before="120" w:after="120"/>
      <w:jc w:val="both"/>
      <w:textAlignment w:val="baseline"/>
    </w:pPr>
    <w:rPr>
      <w:bCs/>
      <w:sz w:val="18"/>
      <w:lang w:val="sl-SI"/>
    </w:rPr>
  </w:style>
  <w:style w:type="paragraph" w:customStyle="1" w:styleId="Heading">
    <w:name w:val="Heading"/>
    <w:basedOn w:val="Normal"/>
    <w:next w:val="BodyText"/>
    <w:pPr>
      <w:keepNext/>
      <w:spacing w:before="240" w:after="120"/>
    </w:pPr>
    <w:rPr>
      <w:rFonts w:eastAsia="Arial Unicode MS" w:cs="Tahoma"/>
      <w:sz w:val="24"/>
      <w:szCs w:val="28"/>
    </w:rPr>
  </w:style>
  <w:style w:type="paragraph" w:styleId="List">
    <w:name w:val="List"/>
    <w:basedOn w:val="BodyText"/>
    <w:rPr>
      <w:rFonts w:cs="Tahoma"/>
      <w:sz w:val="24"/>
    </w:rPr>
  </w:style>
  <w:style w:type="paragraph" w:styleId="Header">
    <w:name w:val="header"/>
    <w:basedOn w:val="Normal"/>
    <w:pPr>
      <w:tabs>
        <w:tab w:val="center" w:pos="4536"/>
        <w:tab w:val="right" w:pos="9072"/>
      </w:tabs>
      <w:overflowPunct w:val="0"/>
      <w:autoSpaceDE w:val="0"/>
      <w:spacing w:after="120"/>
      <w:jc w:val="both"/>
      <w:textAlignment w:val="baseline"/>
    </w:pPr>
    <w:rPr>
      <w:szCs w:val="20"/>
      <w:lang w:val="sl-SI"/>
    </w:rPr>
  </w:style>
  <w:style w:type="paragraph" w:styleId="Footer">
    <w:name w:val="footer"/>
    <w:basedOn w:val="Normal"/>
    <w:link w:val="FooterChar"/>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szCs w:val="24"/>
    </w:rPr>
  </w:style>
  <w:style w:type="paragraph" w:styleId="FootnoteText">
    <w:name w:val="footnote text"/>
    <w:basedOn w:val="Normal"/>
    <w:semiHidden/>
    <w:rPr>
      <w:szCs w:val="20"/>
    </w:rPr>
  </w:style>
  <w:style w:type="paragraph" w:customStyle="1" w:styleId="Index">
    <w:name w:val="Index"/>
    <w:basedOn w:val="Normal"/>
    <w:pPr>
      <w:suppressLineNumbers/>
    </w:pPr>
    <w:rPr>
      <w:rFonts w:cs="Tahoma"/>
      <w:sz w:val="24"/>
    </w:rPr>
  </w:style>
  <w:style w:type="paragraph" w:styleId="TOC1">
    <w:name w:val="toc 1"/>
    <w:basedOn w:val="Normal"/>
    <w:next w:val="Normal"/>
    <w:semiHidden/>
    <w:pPr>
      <w:overflowPunct w:val="0"/>
      <w:autoSpaceDE w:val="0"/>
      <w:spacing w:after="120"/>
      <w:jc w:val="both"/>
      <w:textAlignment w:val="baseline"/>
    </w:pPr>
    <w:rPr>
      <w:szCs w:val="20"/>
      <w:lang w:val="sl-SI"/>
    </w:rPr>
  </w:style>
  <w:style w:type="paragraph" w:styleId="Title">
    <w:name w:val="Title"/>
    <w:basedOn w:val="TOC1"/>
    <w:next w:val="Subtitle"/>
    <w:qFormat/>
    <w:pPr>
      <w:tabs>
        <w:tab w:val="left" w:pos="480"/>
      </w:tabs>
      <w:spacing w:before="120" w:after="240"/>
      <w:jc w:val="center"/>
    </w:pPr>
    <w:rPr>
      <w:b/>
      <w:bCs/>
      <w:sz w:val="28"/>
      <w:szCs w:val="22"/>
    </w:rPr>
  </w:style>
  <w:style w:type="paragraph" w:styleId="Subtitle">
    <w:name w:val="Subtitle"/>
    <w:basedOn w:val="Heading"/>
    <w:next w:val="BodyText"/>
    <w:qFormat/>
    <w:pPr>
      <w:jc w:val="center"/>
    </w:pPr>
    <w:rPr>
      <w:i/>
      <w:iCs/>
      <w:sz w:val="28"/>
    </w:rPr>
  </w:style>
  <w:style w:type="paragraph" w:customStyle="1" w:styleId="BodyText21">
    <w:name w:val="Body Text 21"/>
    <w:basedOn w:val="Normal"/>
    <w:pPr>
      <w:overflowPunct w:val="0"/>
      <w:autoSpaceDE w:val="0"/>
      <w:spacing w:after="120"/>
      <w:jc w:val="both"/>
      <w:textAlignment w:val="baseline"/>
    </w:pPr>
    <w:rPr>
      <w:szCs w:val="20"/>
      <w:lang w:val="sl-SI"/>
    </w:rPr>
  </w:style>
  <w:style w:type="paragraph" w:customStyle="1" w:styleId="CVITEXT">
    <w:name w:val="CVI TEXT"/>
    <w:basedOn w:val="Normal"/>
    <w:pPr>
      <w:overflowPunct w:val="0"/>
      <w:autoSpaceDE w:val="0"/>
      <w:spacing w:after="120"/>
      <w:jc w:val="both"/>
      <w:textAlignment w:val="baseline"/>
    </w:pPr>
    <w:rPr>
      <w:szCs w:val="20"/>
      <w:lang w:val="sl-SI"/>
    </w:rPr>
  </w:style>
  <w:style w:type="paragraph" w:customStyle="1" w:styleId="Telobesedila31">
    <w:name w:val="Telo besedila 31"/>
    <w:basedOn w:val="Normal"/>
    <w:pPr>
      <w:jc w:val="both"/>
    </w:pPr>
    <w:rPr>
      <w:b/>
      <w:bCs/>
      <w:lang w:val="sl-SI"/>
    </w:rPr>
  </w:style>
  <w:style w:type="paragraph" w:customStyle="1" w:styleId="Komentar-besedilo1">
    <w:name w:val="Komentar - besedilo1"/>
    <w:basedOn w:val="Normal"/>
    <w:rPr>
      <w:szCs w:val="20"/>
    </w:rPr>
  </w:style>
  <w:style w:type="paragraph" w:customStyle="1" w:styleId="Slog1">
    <w:name w:val="Slog1"/>
    <w:basedOn w:val="Normal"/>
    <w:pPr>
      <w:spacing w:before="120" w:after="120"/>
    </w:pPr>
    <w:rPr>
      <w:sz w:val="18"/>
    </w:rPr>
  </w:style>
  <w:style w:type="paragraph" w:customStyle="1" w:styleId="Slog2">
    <w:name w:val="Slog2"/>
    <w:basedOn w:val="Normal"/>
    <w:pPr>
      <w:spacing w:before="120" w:after="120"/>
    </w:pPr>
    <w:rPr>
      <w:sz w:val="18"/>
    </w:rPr>
  </w:style>
  <w:style w:type="paragraph" w:customStyle="1" w:styleId="Heading11">
    <w:name w:val="Heading 11"/>
    <w:basedOn w:val="Normal"/>
    <w:next w:val="Normal"/>
    <w:pPr>
      <w:overflowPunct w:val="0"/>
      <w:spacing w:before="120" w:after="120"/>
      <w:textAlignment w:val="baseline"/>
    </w:pPr>
    <w:rPr>
      <w:b/>
      <w:bCs/>
      <w:sz w:val="18"/>
      <w:szCs w:val="18"/>
      <w:lang w:val="sl-SI"/>
    </w:rPr>
  </w:style>
  <w:style w:type="character" w:customStyle="1" w:styleId="FooterChar">
    <w:name w:val="Footer Char"/>
    <w:link w:val="Footer"/>
    <w:rsid w:val="009443B1"/>
    <w:rPr>
      <w:rFonts w:ascii="Verdana" w:hAnsi="Verdana"/>
      <w:lang w:val="sl-SI" w:eastAsia="ar-SA"/>
    </w:rPr>
  </w:style>
  <w:style w:type="paragraph" w:customStyle="1" w:styleId="ZnakZnakZnakZnakZnakZnakZnak">
    <w:name w:val="Znak Znak Znak Znak Znak Znak Znak"/>
    <w:basedOn w:val="Normal"/>
    <w:rsid w:val="00C72D97"/>
    <w:pPr>
      <w:suppressAutoHyphens w:val="0"/>
    </w:pPr>
    <w:rPr>
      <w:rFonts w:ascii="Times New Roman" w:hAnsi="Times New Roman"/>
      <w:sz w:val="24"/>
      <w:szCs w:val="24"/>
      <w:lang w:val="pl-PL" w:eastAsia="pl-PL"/>
    </w:rPr>
  </w:style>
  <w:style w:type="table" w:styleId="TableGrid">
    <w:name w:val="Table Grid"/>
    <w:basedOn w:val="TableNormal"/>
    <w:rsid w:val="00F5018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2918"/>
    <w:pPr>
      <w:autoSpaceDE w:val="0"/>
      <w:autoSpaceDN w:val="0"/>
      <w:adjustRightInd w:val="0"/>
    </w:pPr>
    <w:rPr>
      <w:rFonts w:ascii="Arial" w:hAnsi="Arial" w:cs="Arial"/>
      <w:color w:val="000000"/>
      <w:sz w:val="24"/>
      <w:szCs w:val="24"/>
      <w:lang w:val="sl-SI" w:eastAsia="sl-SI"/>
    </w:rPr>
  </w:style>
  <w:style w:type="paragraph" w:customStyle="1" w:styleId="ZnakZnakZnakZnakZnakZnakZnak0">
    <w:name w:val="Znak Znak Znak Znak Znak Znak Znak"/>
    <w:basedOn w:val="Normal"/>
    <w:rsid w:val="004F2918"/>
    <w:pPr>
      <w:suppressAutoHyphens w:val="0"/>
    </w:pPr>
    <w:rPr>
      <w:rFonts w:ascii="Times New Roman" w:hAnsi="Times New Roman"/>
      <w:sz w:val="24"/>
      <w:szCs w:val="24"/>
      <w:lang w:val="pl-PL" w:eastAsia="pl-PL"/>
    </w:rPr>
  </w:style>
  <w:style w:type="paragraph" w:styleId="ListParagraph">
    <w:name w:val="List Paragraph"/>
    <w:basedOn w:val="Normal"/>
    <w:uiPriority w:val="34"/>
    <w:qFormat/>
    <w:rsid w:val="00941D6A"/>
    <w:pPr>
      <w:suppressAutoHyphens w:val="0"/>
      <w:ind w:left="720"/>
      <w:contextualSpacing/>
    </w:pPr>
    <w:rPr>
      <w:rFonts w:ascii="Times New Roman" w:hAnsi="Times New Roman"/>
      <w:sz w:val="22"/>
      <w:szCs w:val="20"/>
      <w:lang w:eastAsia="sl-SI"/>
    </w:rPr>
  </w:style>
  <w:style w:type="paragraph" w:styleId="HTMLPreformatted">
    <w:name w:val="HTML Preformatted"/>
    <w:basedOn w:val="Normal"/>
    <w:link w:val="HTMLPreformattedChar"/>
    <w:uiPriority w:val="99"/>
    <w:unhideWhenUsed/>
    <w:rsid w:val="0089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lang w:val="sl-SI" w:eastAsia="sl-SI"/>
    </w:rPr>
  </w:style>
  <w:style w:type="character" w:customStyle="1" w:styleId="HTMLPreformattedChar">
    <w:name w:val="HTML Preformatted Char"/>
    <w:link w:val="HTMLPreformatted"/>
    <w:uiPriority w:val="99"/>
    <w:rsid w:val="00896BAC"/>
    <w:rPr>
      <w:rFonts w:ascii="Courier New" w:hAnsi="Courier New" w:cs="Courier New"/>
    </w:rPr>
  </w:style>
  <w:style w:type="character" w:customStyle="1" w:styleId="Heading1Char">
    <w:name w:val="Heading 1 Char"/>
    <w:link w:val="Heading1"/>
    <w:rsid w:val="00D266E1"/>
    <w:rPr>
      <w:rFonts w:ascii="Verdana" w:hAnsi="Verdana"/>
      <w:b/>
      <w:bCs/>
      <w:sz w:val="18"/>
      <w:szCs w:val="18"/>
      <w:lang w:val="sl-SI" w:eastAsia="ar-SA"/>
    </w:rPr>
  </w:style>
  <w:style w:type="character" w:styleId="CommentReference">
    <w:name w:val="annotation reference"/>
    <w:basedOn w:val="DefaultParagraphFont"/>
    <w:rsid w:val="005E0252"/>
    <w:rPr>
      <w:sz w:val="16"/>
      <w:szCs w:val="16"/>
    </w:rPr>
  </w:style>
  <w:style w:type="paragraph" w:styleId="CommentText">
    <w:name w:val="annotation text"/>
    <w:basedOn w:val="Normal"/>
    <w:link w:val="CommentTextChar"/>
    <w:rsid w:val="005E0252"/>
    <w:rPr>
      <w:szCs w:val="20"/>
    </w:rPr>
  </w:style>
  <w:style w:type="character" w:customStyle="1" w:styleId="CommentTextChar">
    <w:name w:val="Comment Text Char"/>
    <w:basedOn w:val="DefaultParagraphFont"/>
    <w:link w:val="CommentText"/>
    <w:rsid w:val="005E0252"/>
    <w:rPr>
      <w:rFonts w:ascii="Verdana" w:hAnsi="Verdana"/>
      <w:lang w:val="en-GB" w:eastAsia="ar-SA"/>
    </w:rPr>
  </w:style>
  <w:style w:type="paragraph" w:styleId="CommentSubject">
    <w:name w:val="annotation subject"/>
    <w:basedOn w:val="CommentText"/>
    <w:next w:val="CommentText"/>
    <w:link w:val="CommentSubjectChar"/>
    <w:rsid w:val="005E0252"/>
    <w:rPr>
      <w:b/>
      <w:bCs/>
    </w:rPr>
  </w:style>
  <w:style w:type="character" w:customStyle="1" w:styleId="CommentSubjectChar">
    <w:name w:val="Comment Subject Char"/>
    <w:basedOn w:val="CommentTextChar"/>
    <w:link w:val="CommentSubject"/>
    <w:rsid w:val="005E0252"/>
    <w:rPr>
      <w:rFonts w:ascii="Verdana" w:hAnsi="Verdana"/>
      <w:b/>
      <w:bCs/>
      <w:lang w:val="en-GB" w:eastAsia="ar-SA"/>
    </w:rPr>
  </w:style>
  <w:style w:type="paragraph" w:styleId="BalloonText">
    <w:name w:val="Balloon Text"/>
    <w:basedOn w:val="Normal"/>
    <w:link w:val="BalloonTextChar"/>
    <w:rsid w:val="005E0252"/>
    <w:rPr>
      <w:rFonts w:ascii="Tahoma" w:hAnsi="Tahoma" w:cs="Tahoma"/>
      <w:sz w:val="16"/>
      <w:szCs w:val="16"/>
    </w:rPr>
  </w:style>
  <w:style w:type="character" w:customStyle="1" w:styleId="BalloonTextChar">
    <w:name w:val="Balloon Text Char"/>
    <w:basedOn w:val="DefaultParagraphFont"/>
    <w:link w:val="BalloonText"/>
    <w:rsid w:val="005E0252"/>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09258">
      <w:bodyDiv w:val="1"/>
      <w:marLeft w:val="0"/>
      <w:marRight w:val="0"/>
      <w:marTop w:val="0"/>
      <w:marBottom w:val="0"/>
      <w:divBdr>
        <w:top w:val="none" w:sz="0" w:space="0" w:color="auto"/>
        <w:left w:val="none" w:sz="0" w:space="0" w:color="auto"/>
        <w:bottom w:val="none" w:sz="0" w:space="0" w:color="auto"/>
        <w:right w:val="none" w:sz="0" w:space="0" w:color="auto"/>
      </w:divBdr>
    </w:div>
    <w:div w:id="455686035">
      <w:bodyDiv w:val="1"/>
      <w:marLeft w:val="0"/>
      <w:marRight w:val="0"/>
      <w:marTop w:val="0"/>
      <w:marBottom w:val="0"/>
      <w:divBdr>
        <w:top w:val="none" w:sz="0" w:space="0" w:color="auto"/>
        <w:left w:val="none" w:sz="0" w:space="0" w:color="auto"/>
        <w:bottom w:val="none" w:sz="0" w:space="0" w:color="auto"/>
        <w:right w:val="none" w:sz="0" w:space="0" w:color="auto"/>
      </w:divBdr>
    </w:div>
    <w:div w:id="17806811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1C0B-913E-4F2B-B6DA-27B11BDE9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1235</TotalTime>
  <Pages>11</Pages>
  <Words>3083</Words>
  <Characters>17576</Characters>
  <Application>Microsoft Office Word</Application>
  <DocSecurity>0</DocSecurity>
  <Lines>146</Lines>
  <Paragraphs>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NAVODILA PONUDNIKOM</vt:lpstr>
      <vt:lpstr>NAVODILA PONUDNIKOM</vt:lpstr>
    </vt:vector>
  </TitlesOfParts>
  <Company>Praetor d.o.o.</Company>
  <LinksUpToDate>false</LinksUpToDate>
  <CharactersWithSpaces>20618</CharactersWithSpaces>
  <SharedDoc>false</SharedDoc>
  <HLinks>
    <vt:vector size="6" baseType="variant">
      <vt:variant>
        <vt:i4>6291567</vt:i4>
      </vt:variant>
      <vt:variant>
        <vt:i4>6</vt:i4>
      </vt:variant>
      <vt:variant>
        <vt:i4>0</vt:i4>
      </vt:variant>
      <vt:variant>
        <vt:i4>5</vt:i4>
      </vt:variant>
      <vt:variant>
        <vt:lpwstr>http://www.praetor.si/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PONUDNIKOM</dc:title>
  <dc:creator>PRAETOR</dc:creator>
  <cp:lastModifiedBy>Špela Čerin</cp:lastModifiedBy>
  <cp:revision>81</cp:revision>
  <cp:lastPrinted>2012-06-13T13:11:00Z</cp:lastPrinted>
  <dcterms:created xsi:type="dcterms:W3CDTF">2015-11-12T08:21:00Z</dcterms:created>
  <dcterms:modified xsi:type="dcterms:W3CDTF">2016-05-03T08:23:00Z</dcterms:modified>
</cp:coreProperties>
</file>