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mrea"/>
        <w:tblW w:w="74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2693"/>
      </w:tblGrid>
      <w:tr w:rsidR="00884D80" w:rsidTr="00884D80">
        <w:tc>
          <w:tcPr>
            <w:tcW w:w="4786" w:type="dxa"/>
          </w:tcPr>
          <w:p w:rsidR="00884D80" w:rsidRDefault="00884D80" w:rsidP="00884D80">
            <w:pPr>
              <w:ind w:right="176"/>
              <w:rPr>
                <w:rFonts w:eastAsiaTheme="minorEastAsia"/>
                <w:caps/>
                <w:color w:val="595959" w:themeColor="text1" w:themeTint="A6"/>
                <w:szCs w:val="80"/>
              </w:rPr>
            </w:pPr>
            <w:r w:rsidRPr="003126E0">
              <w:rPr>
                <w:rFonts w:eastAsiaTheme="minorEastAsia"/>
                <w:caps/>
                <w:color w:val="595959" w:themeColor="text1" w:themeTint="A6"/>
                <w:szCs w:val="80"/>
              </w:rPr>
              <w:t>Naročnik:</w:t>
            </w:r>
          </w:p>
          <w:p w:rsidR="00884D80" w:rsidRPr="006C7358" w:rsidRDefault="00884D80" w:rsidP="00884D80">
            <w:pPr>
              <w:ind w:right="176"/>
              <w:rPr>
                <w:rFonts w:eastAsiaTheme="minorEastAsia"/>
                <w:caps/>
                <w:color w:val="595959" w:themeColor="text1" w:themeTint="A6"/>
                <w:sz w:val="6"/>
                <w:szCs w:val="80"/>
              </w:rPr>
            </w:pPr>
          </w:p>
        </w:tc>
        <w:tc>
          <w:tcPr>
            <w:tcW w:w="2693" w:type="dxa"/>
          </w:tcPr>
          <w:p w:rsidR="00884D80" w:rsidRPr="006C7358" w:rsidRDefault="00884D80" w:rsidP="00884D80">
            <w:pPr>
              <w:pStyle w:val="NASLOV40ptGRAY"/>
              <w:spacing w:after="0"/>
              <w:rPr>
                <w:rStyle w:val="Hiperpovezava"/>
              </w:rPr>
            </w:pPr>
          </w:p>
        </w:tc>
      </w:tr>
      <w:tr w:rsidR="00884D80" w:rsidTr="00884D80">
        <w:tc>
          <w:tcPr>
            <w:tcW w:w="4786" w:type="dxa"/>
          </w:tcPr>
          <w:p w:rsidR="00884D80" w:rsidRPr="008A71FF" w:rsidRDefault="00884D80" w:rsidP="00884D80">
            <w:pPr>
              <w:rPr>
                <w:rFonts w:eastAsiaTheme="minorEastAsia"/>
                <w:caps/>
                <w:color w:val="A9C938"/>
                <w:sz w:val="24"/>
              </w:rPr>
            </w:pPr>
            <w:r w:rsidRPr="008A71FF">
              <w:rPr>
                <w:rFonts w:eastAsiaTheme="minorEastAsia"/>
                <w:caps/>
                <w:color w:val="A9C938"/>
                <w:sz w:val="24"/>
              </w:rPr>
              <w:t>Obč</w:t>
            </w:r>
            <w:r>
              <w:rPr>
                <w:rFonts w:eastAsiaTheme="minorEastAsia"/>
                <w:caps/>
                <w:color w:val="A9C938"/>
                <w:sz w:val="24"/>
              </w:rPr>
              <w:t>ina dobrova-polhov gradec</w:t>
            </w:r>
          </w:p>
          <w:p w:rsidR="00884D80" w:rsidRDefault="00884D80" w:rsidP="00884D80">
            <w:pPr>
              <w:ind w:right="34"/>
              <w:rPr>
                <w:rFonts w:eastAsiaTheme="minorEastAsia"/>
                <w:caps/>
                <w:color w:val="A9C938"/>
                <w:sz w:val="24"/>
              </w:rPr>
            </w:pPr>
            <w:r>
              <w:rPr>
                <w:rFonts w:eastAsiaTheme="minorEastAsia"/>
                <w:caps/>
                <w:color w:val="A9C938"/>
                <w:sz w:val="24"/>
              </w:rPr>
              <w:t>stara cesta 13</w:t>
            </w:r>
          </w:p>
          <w:p w:rsidR="00884D80" w:rsidRPr="008A71FF" w:rsidRDefault="00884D80" w:rsidP="00884D80">
            <w:pPr>
              <w:ind w:right="1750"/>
              <w:rPr>
                <w:rFonts w:eastAsiaTheme="minorEastAsia"/>
                <w:caps/>
                <w:color w:val="A9C938"/>
                <w:sz w:val="24"/>
              </w:rPr>
            </w:pPr>
            <w:r>
              <w:rPr>
                <w:rFonts w:eastAsiaTheme="minorEastAsia"/>
                <w:caps/>
                <w:color w:val="A9C938"/>
                <w:sz w:val="24"/>
              </w:rPr>
              <w:t>1356 dobrova</w:t>
            </w:r>
          </w:p>
          <w:p w:rsidR="00884D80" w:rsidRPr="009402B6" w:rsidRDefault="00884D80" w:rsidP="00884D80">
            <w:pPr>
              <w:rPr>
                <w:rFonts w:eastAsiaTheme="minorEastAsia"/>
                <w:color w:val="595959" w:themeColor="text1" w:themeTint="A6"/>
                <w:sz w:val="22"/>
                <w:szCs w:val="22"/>
              </w:rPr>
            </w:pPr>
            <w:r w:rsidRPr="009402B6">
              <w:rPr>
                <w:rFonts w:eastAsiaTheme="minorEastAsia"/>
                <w:color w:val="595959" w:themeColor="text1" w:themeTint="A6"/>
                <w:sz w:val="18"/>
                <w:szCs w:val="22"/>
              </w:rPr>
              <w:t xml:space="preserve"> (Izvajalec skupnega naročila)</w:t>
            </w:r>
          </w:p>
        </w:tc>
        <w:tc>
          <w:tcPr>
            <w:tcW w:w="2693" w:type="dxa"/>
          </w:tcPr>
          <w:p w:rsidR="00884D80" w:rsidRPr="00C35E01" w:rsidRDefault="00884D80" w:rsidP="00884D80">
            <w:pPr>
              <w:rPr>
                <w:rFonts w:eastAsiaTheme="minorEastAsia"/>
                <w:caps/>
                <w:color w:val="A9C938"/>
                <w:sz w:val="24"/>
              </w:rPr>
            </w:pPr>
          </w:p>
        </w:tc>
      </w:tr>
    </w:tbl>
    <w:p w:rsidR="00884D80" w:rsidRPr="000C3C8A" w:rsidRDefault="00884D80" w:rsidP="00523BAE">
      <w:pPr>
        <w:pStyle w:val="NASLOV40ptGRAY"/>
        <w:ind w:right="1750"/>
        <w:rPr>
          <w:color w:val="7F7F7F" w:themeColor="text1" w:themeTint="80"/>
          <w:sz w:val="24"/>
          <w:szCs w:val="24"/>
        </w:rPr>
      </w:pPr>
    </w:p>
    <w:p w:rsidR="000C3C8A" w:rsidRDefault="000C3C8A" w:rsidP="00523BAE">
      <w:pPr>
        <w:pStyle w:val="NASLOV40ptGRAY"/>
        <w:ind w:right="1750"/>
        <w:rPr>
          <w:color w:val="7F7F7F" w:themeColor="text1" w:themeTint="80"/>
          <w:sz w:val="24"/>
          <w:szCs w:val="24"/>
        </w:rPr>
      </w:pPr>
    </w:p>
    <w:p w:rsidR="00B9137E" w:rsidRDefault="00B9137E" w:rsidP="00523BAE">
      <w:pPr>
        <w:pStyle w:val="NASLOV40ptGRAY"/>
        <w:ind w:right="1750"/>
        <w:rPr>
          <w:color w:val="7F7F7F" w:themeColor="text1" w:themeTint="80"/>
          <w:sz w:val="24"/>
          <w:szCs w:val="24"/>
        </w:rPr>
      </w:pPr>
    </w:p>
    <w:p w:rsidR="00B9137E" w:rsidRPr="000C3C8A" w:rsidRDefault="00B9137E" w:rsidP="00523BAE">
      <w:pPr>
        <w:pStyle w:val="NASLOV40ptGRAY"/>
        <w:ind w:right="1750"/>
        <w:rPr>
          <w:color w:val="7F7F7F" w:themeColor="text1" w:themeTint="80"/>
          <w:sz w:val="24"/>
          <w:szCs w:val="24"/>
        </w:rPr>
      </w:pPr>
    </w:p>
    <w:p w:rsidR="00523BAE" w:rsidRPr="000C3C8A" w:rsidRDefault="00523BAE" w:rsidP="00523BAE">
      <w:pPr>
        <w:pStyle w:val="NASLOV40ptGRAY"/>
        <w:ind w:right="1750"/>
        <w:rPr>
          <w:color w:val="7F7F7F" w:themeColor="text1" w:themeTint="80"/>
          <w:sz w:val="24"/>
          <w:szCs w:val="24"/>
        </w:rPr>
      </w:pPr>
    </w:p>
    <w:p w:rsidR="003126E0" w:rsidRPr="003126E0" w:rsidRDefault="00214E44" w:rsidP="00523BAE">
      <w:pPr>
        <w:pStyle w:val="PODPODNASLOV"/>
        <w:numPr>
          <w:ilvl w:val="0"/>
          <w:numId w:val="0"/>
        </w:numPr>
        <w:ind w:right="1750"/>
        <w:rPr>
          <w:color w:val="595959" w:themeColor="text1" w:themeTint="A6"/>
        </w:rPr>
      </w:pPr>
      <w:r w:rsidRPr="003126E0">
        <w:rPr>
          <w:color w:val="595959" w:themeColor="text1" w:themeTint="A6"/>
        </w:rPr>
        <w:t>NASLOV NAROČILA</w:t>
      </w:r>
      <w:r w:rsidR="00523BAE" w:rsidRPr="003126E0">
        <w:rPr>
          <w:color w:val="595959" w:themeColor="text1" w:themeTint="A6"/>
        </w:rPr>
        <w:t xml:space="preserve">: </w:t>
      </w:r>
    </w:p>
    <w:tbl>
      <w:tblPr>
        <w:tblW w:w="10452" w:type="dxa"/>
        <w:tblBorders>
          <w:top w:val="nil"/>
          <w:left w:val="nil"/>
          <w:bottom w:val="nil"/>
          <w:right w:val="nil"/>
        </w:tblBorders>
        <w:tblLayout w:type="fixed"/>
        <w:tblLook w:val="0000" w:firstRow="0" w:lastRow="0" w:firstColumn="0" w:lastColumn="0" w:noHBand="0" w:noVBand="0"/>
      </w:tblPr>
      <w:tblGrid>
        <w:gridCol w:w="10452"/>
      </w:tblGrid>
      <w:tr w:rsidR="001C3B75" w:rsidRPr="001C3B75" w:rsidTr="001C3B75">
        <w:trPr>
          <w:trHeight w:val="410"/>
        </w:trPr>
        <w:tc>
          <w:tcPr>
            <w:tcW w:w="10452" w:type="dxa"/>
          </w:tcPr>
          <w:p w:rsidR="001C3B75" w:rsidRPr="001C3B75" w:rsidRDefault="00E94256" w:rsidP="00884D80">
            <w:pPr>
              <w:ind w:right="1750"/>
              <w:jc w:val="both"/>
              <w:rPr>
                <w:rFonts w:eastAsiaTheme="minorEastAsia"/>
                <w:caps/>
                <w:color w:val="A9C938"/>
                <w:sz w:val="24"/>
              </w:rPr>
            </w:pPr>
            <w:r>
              <w:rPr>
                <w:rFonts w:eastAsiaTheme="minorEastAsia"/>
                <w:caps/>
                <w:color w:val="A9C938"/>
                <w:sz w:val="24"/>
              </w:rPr>
              <w:t>»</w:t>
            </w:r>
            <w:r w:rsidR="00884D80">
              <w:rPr>
                <w:rFonts w:eastAsiaTheme="minorEastAsia"/>
                <w:caps/>
                <w:color w:val="A9C938"/>
                <w:sz w:val="24"/>
              </w:rPr>
              <w:t>NAKUP</w:t>
            </w:r>
            <w:r w:rsidRPr="001C3B75">
              <w:rPr>
                <w:rFonts w:eastAsiaTheme="minorEastAsia"/>
                <w:caps/>
                <w:color w:val="A9C938"/>
                <w:sz w:val="24"/>
              </w:rPr>
              <w:t xml:space="preserve"> Električn</w:t>
            </w:r>
            <w:r>
              <w:rPr>
                <w:rFonts w:eastAsiaTheme="minorEastAsia"/>
                <w:caps/>
                <w:color w:val="A9C938"/>
                <w:sz w:val="24"/>
              </w:rPr>
              <w:t>E</w:t>
            </w:r>
            <w:r w:rsidRPr="001C3B75">
              <w:rPr>
                <w:rFonts w:eastAsiaTheme="minorEastAsia"/>
                <w:caps/>
                <w:color w:val="A9C938"/>
                <w:sz w:val="24"/>
              </w:rPr>
              <w:t xml:space="preserve"> energij</w:t>
            </w:r>
            <w:r>
              <w:rPr>
                <w:rFonts w:eastAsiaTheme="minorEastAsia"/>
                <w:caps/>
                <w:color w:val="A9C938"/>
                <w:sz w:val="24"/>
              </w:rPr>
              <w:t>E</w:t>
            </w:r>
            <w:r w:rsidRPr="001C3B75">
              <w:rPr>
                <w:rFonts w:eastAsiaTheme="minorEastAsia"/>
                <w:caps/>
                <w:color w:val="A9C938"/>
                <w:sz w:val="24"/>
              </w:rPr>
              <w:t xml:space="preserve"> z</w:t>
            </w:r>
            <w:r>
              <w:rPr>
                <w:rFonts w:eastAsiaTheme="minorEastAsia"/>
                <w:caps/>
                <w:color w:val="A9C938"/>
                <w:sz w:val="24"/>
              </w:rPr>
              <w:t xml:space="preserve"> deležem električne energije iz obnovljivih virov energije </w:t>
            </w:r>
            <w:r w:rsidRPr="001C3B75">
              <w:rPr>
                <w:rFonts w:eastAsiaTheme="minorEastAsia"/>
                <w:caps/>
                <w:color w:val="A9C938"/>
                <w:sz w:val="24"/>
              </w:rPr>
              <w:t>in/ali soproizvodnje električne energije  z visokim izkoristkom</w:t>
            </w:r>
            <w:r>
              <w:rPr>
                <w:rFonts w:eastAsiaTheme="minorEastAsia"/>
                <w:caps/>
                <w:color w:val="A9C938"/>
                <w:sz w:val="24"/>
              </w:rPr>
              <w:t>«</w:t>
            </w:r>
          </w:p>
        </w:tc>
      </w:tr>
    </w:tbl>
    <w:p w:rsidR="00E86603" w:rsidRDefault="00E86603" w:rsidP="00EA6944">
      <w:pPr>
        <w:pStyle w:val="NASLOV40ptGRAY"/>
        <w:rPr>
          <w:color w:val="595959" w:themeColor="text1" w:themeTint="A6"/>
        </w:rPr>
      </w:pPr>
      <w:r w:rsidRPr="00C83DDF">
        <w:rPr>
          <w:color w:val="595959" w:themeColor="text1" w:themeTint="A6"/>
        </w:rPr>
        <w:t xml:space="preserve">NAVODILA ZA IZDELAVO </w:t>
      </w:r>
      <w:r w:rsidR="00F202FA" w:rsidRPr="00C83DDF">
        <w:rPr>
          <w:color w:val="595959" w:themeColor="text1" w:themeTint="A6"/>
        </w:rPr>
        <w:br/>
      </w:r>
      <w:r w:rsidRPr="00C83DDF">
        <w:rPr>
          <w:color w:val="595959" w:themeColor="text1" w:themeTint="A6"/>
        </w:rPr>
        <w:t>PONUDBE, POGOJI IN MERILA</w:t>
      </w:r>
    </w:p>
    <w:p w:rsidR="00C43AD5" w:rsidRPr="00C43AD5" w:rsidRDefault="00214E44" w:rsidP="00F9065E">
      <w:pPr>
        <w:pStyle w:val="NASLOV40ptGRAY"/>
        <w:numPr>
          <w:ilvl w:val="0"/>
          <w:numId w:val="19"/>
        </w:numPr>
        <w:spacing w:after="0"/>
        <w:ind w:left="709" w:hanging="352"/>
        <w:rPr>
          <w:color w:val="595959" w:themeColor="text1" w:themeTint="A6"/>
          <w:sz w:val="20"/>
        </w:rPr>
      </w:pPr>
      <w:r>
        <w:rPr>
          <w:color w:val="595959" w:themeColor="text1" w:themeTint="A6"/>
          <w:sz w:val="20"/>
        </w:rPr>
        <w:t>OSNOVNI PODATKI</w:t>
      </w:r>
    </w:p>
    <w:p w:rsidR="00C43AD5" w:rsidRPr="00C43AD5" w:rsidRDefault="00D630E2" w:rsidP="00F9065E">
      <w:pPr>
        <w:pStyle w:val="NASLOV40ptGRAY"/>
        <w:numPr>
          <w:ilvl w:val="0"/>
          <w:numId w:val="19"/>
        </w:numPr>
        <w:spacing w:after="0"/>
        <w:ind w:left="709" w:hanging="352"/>
        <w:rPr>
          <w:color w:val="595959" w:themeColor="text1" w:themeTint="A6"/>
          <w:sz w:val="20"/>
        </w:rPr>
      </w:pPr>
      <w:r>
        <w:rPr>
          <w:color w:val="595959" w:themeColor="text1" w:themeTint="A6"/>
          <w:sz w:val="20"/>
        </w:rPr>
        <w:t xml:space="preserve">ZAHTEVE IN </w:t>
      </w:r>
      <w:r w:rsidR="00C43AD5" w:rsidRPr="00C43AD5">
        <w:rPr>
          <w:color w:val="595959" w:themeColor="text1" w:themeTint="A6"/>
          <w:sz w:val="20"/>
        </w:rPr>
        <w:t>POGOJI ZA UGOTAVLJANJE SPOSOBNOSTI</w:t>
      </w:r>
    </w:p>
    <w:p w:rsidR="00C43AD5" w:rsidRDefault="005C1B45" w:rsidP="00F9065E">
      <w:pPr>
        <w:pStyle w:val="NASLOV40ptGRAY"/>
        <w:numPr>
          <w:ilvl w:val="0"/>
          <w:numId w:val="19"/>
        </w:numPr>
        <w:spacing w:after="0"/>
        <w:ind w:left="709" w:hanging="352"/>
        <w:rPr>
          <w:color w:val="595959" w:themeColor="text1" w:themeTint="A6"/>
          <w:sz w:val="20"/>
        </w:rPr>
      </w:pPr>
      <w:r>
        <w:rPr>
          <w:color w:val="595959" w:themeColor="text1" w:themeTint="A6"/>
          <w:sz w:val="20"/>
        </w:rPr>
        <w:t>MERILA ZA IZBIRO NAJUGODNEJŠE PONUDBE</w:t>
      </w:r>
    </w:p>
    <w:p w:rsidR="00290C86" w:rsidRPr="00C43AD5" w:rsidRDefault="00290C86" w:rsidP="00F9065E">
      <w:pPr>
        <w:pStyle w:val="NASLOV40ptGRAY"/>
        <w:numPr>
          <w:ilvl w:val="0"/>
          <w:numId w:val="19"/>
        </w:numPr>
        <w:spacing w:after="0"/>
        <w:ind w:left="709" w:hanging="352"/>
        <w:rPr>
          <w:color w:val="595959" w:themeColor="text1" w:themeTint="A6"/>
          <w:sz w:val="20"/>
        </w:rPr>
      </w:pPr>
      <w:r>
        <w:rPr>
          <w:color w:val="595959" w:themeColor="text1" w:themeTint="A6"/>
          <w:sz w:val="20"/>
        </w:rPr>
        <w:t>O</w:t>
      </w:r>
      <w:r w:rsidR="006B3FE5">
        <w:rPr>
          <w:color w:val="595959" w:themeColor="text1" w:themeTint="A6"/>
          <w:sz w:val="20"/>
        </w:rPr>
        <w:t>STALA DOLOČILA</w:t>
      </w:r>
    </w:p>
    <w:p w:rsidR="00C43AD5" w:rsidRPr="00C43AD5" w:rsidRDefault="005C1B45" w:rsidP="00F9065E">
      <w:pPr>
        <w:pStyle w:val="NASLOV40ptGRAY"/>
        <w:numPr>
          <w:ilvl w:val="0"/>
          <w:numId w:val="19"/>
        </w:numPr>
        <w:spacing w:after="0"/>
        <w:ind w:left="709" w:hanging="352"/>
        <w:rPr>
          <w:color w:val="595959" w:themeColor="text1" w:themeTint="A6"/>
          <w:sz w:val="20"/>
        </w:rPr>
      </w:pPr>
      <w:r>
        <w:rPr>
          <w:color w:val="595959" w:themeColor="text1" w:themeTint="A6"/>
          <w:sz w:val="20"/>
        </w:rPr>
        <w:t xml:space="preserve">ZAHTEVANA </w:t>
      </w:r>
      <w:r w:rsidR="00C43AD5" w:rsidRPr="00C43AD5">
        <w:rPr>
          <w:color w:val="595959" w:themeColor="text1" w:themeTint="A6"/>
          <w:sz w:val="20"/>
        </w:rPr>
        <w:t>VSEBINA PONUDBENE DOKUMENTACIJE</w:t>
      </w:r>
    </w:p>
    <w:p w:rsidR="00523BAE" w:rsidRPr="00523BAE" w:rsidRDefault="00523BAE" w:rsidP="00EA6944">
      <w:pPr>
        <w:pStyle w:val="NASLOV40ptGRAY"/>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EA6944" w:rsidRPr="00523BAE" w:rsidRDefault="00EA6944" w:rsidP="00EA6944">
      <w:pPr>
        <w:rPr>
          <w:rFonts w:eastAsiaTheme="minorEastAsia"/>
          <w:caps/>
          <w:color w:val="FFFFFF" w:themeColor="background1"/>
          <w:sz w:val="64"/>
          <w:szCs w:val="64"/>
        </w:rPr>
      </w:pPr>
      <w:r w:rsidRPr="00523BAE">
        <w:rPr>
          <w:color w:val="FFFFFF" w:themeColor="background1"/>
        </w:rPr>
        <w:br w:type="page"/>
      </w:r>
    </w:p>
    <w:p w:rsidR="00E86603" w:rsidRPr="00E86603" w:rsidRDefault="003126E0" w:rsidP="00F515E9">
      <w:pPr>
        <w:pStyle w:val="PODNASLOV"/>
        <w:jc w:val="both"/>
      </w:pPr>
      <w:r>
        <w:lastRenderedPageBreak/>
        <w:t>A)</w:t>
      </w:r>
      <w:r w:rsidR="00E86603" w:rsidRPr="00F202FA">
        <w:t xml:space="preserve"> </w:t>
      </w:r>
      <w:r w:rsidR="00214E44">
        <w:t>OSNOVNI PODATKI</w:t>
      </w:r>
    </w:p>
    <w:p w:rsidR="00E86603" w:rsidRDefault="00E86603" w:rsidP="00F515E9">
      <w:pPr>
        <w:tabs>
          <w:tab w:val="left" w:pos="284"/>
          <w:tab w:val="left" w:pos="567"/>
          <w:tab w:val="left" w:pos="851"/>
        </w:tabs>
        <w:ind w:firstLine="284"/>
        <w:jc w:val="both"/>
        <w:rPr>
          <w:rFonts w:eastAsiaTheme="minorEastAsia"/>
        </w:rPr>
      </w:pPr>
    </w:p>
    <w:p w:rsidR="00E673C9" w:rsidRPr="00E86603" w:rsidRDefault="00E673C9" w:rsidP="00F515E9">
      <w:pPr>
        <w:tabs>
          <w:tab w:val="left" w:pos="284"/>
          <w:tab w:val="left" w:pos="567"/>
          <w:tab w:val="left" w:pos="851"/>
        </w:tabs>
        <w:ind w:firstLine="284"/>
        <w:jc w:val="both"/>
        <w:rPr>
          <w:rFonts w:eastAsiaTheme="minorEastAsia"/>
        </w:rPr>
      </w:pPr>
    </w:p>
    <w:p w:rsidR="00884D80" w:rsidRDefault="00884D80" w:rsidP="00C538B1">
      <w:pPr>
        <w:pStyle w:val="PODPODNASLOV"/>
        <w:tabs>
          <w:tab w:val="clear" w:pos="284"/>
          <w:tab w:val="clear" w:pos="567"/>
          <w:tab w:val="clear" w:pos="851"/>
        </w:tabs>
        <w:ind w:firstLine="0"/>
        <w:jc w:val="both"/>
      </w:pPr>
      <w:r>
        <w:t>SKUPNO JAVNO NAROČILO</w:t>
      </w:r>
    </w:p>
    <w:p w:rsidR="00884D80" w:rsidRDefault="00884D80" w:rsidP="00884D80">
      <w:pPr>
        <w:pStyle w:val="PODPODNASLOV"/>
        <w:numPr>
          <w:ilvl w:val="0"/>
          <w:numId w:val="0"/>
        </w:numPr>
        <w:tabs>
          <w:tab w:val="clear" w:pos="284"/>
          <w:tab w:val="clear" w:pos="567"/>
          <w:tab w:val="clear" w:pos="851"/>
        </w:tabs>
        <w:ind w:firstLine="284"/>
        <w:jc w:val="both"/>
        <w:rPr>
          <w:caps w:val="0"/>
          <w:color w:val="auto"/>
          <w:szCs w:val="24"/>
        </w:rPr>
      </w:pPr>
      <w:r w:rsidRPr="00884D80">
        <w:rPr>
          <w:caps w:val="0"/>
          <w:color w:val="auto"/>
          <w:szCs w:val="24"/>
        </w:rPr>
        <w:t xml:space="preserve">Postopek oddaje </w:t>
      </w:r>
      <w:r>
        <w:rPr>
          <w:caps w:val="0"/>
          <w:color w:val="auto"/>
          <w:szCs w:val="24"/>
        </w:rPr>
        <w:t xml:space="preserve">javnega </w:t>
      </w:r>
      <w:r w:rsidRPr="00884D80">
        <w:rPr>
          <w:caps w:val="0"/>
          <w:color w:val="auto"/>
          <w:szCs w:val="24"/>
        </w:rPr>
        <w:t>naročila se vodi kot skupno naročilo</w:t>
      </w:r>
      <w:r>
        <w:rPr>
          <w:caps w:val="0"/>
          <w:color w:val="auto"/>
          <w:szCs w:val="24"/>
        </w:rPr>
        <w:t xml:space="preserve"> v imenu naročnikov:</w:t>
      </w:r>
    </w:p>
    <w:p w:rsidR="00500291" w:rsidRDefault="00884D80" w:rsidP="00500291">
      <w:pPr>
        <w:pStyle w:val="BULLETSTEXT10pt"/>
        <w:jc w:val="both"/>
      </w:pPr>
      <w:r>
        <w:t>Občina Dobrova-Polhov Gradec, Stara cesta 13, 1356 Dobrova</w:t>
      </w:r>
      <w:r w:rsidRPr="00E86603">
        <w:t>,</w:t>
      </w:r>
      <w:r>
        <w:t xml:space="preserve"> ki je pooblaščen</w:t>
      </w:r>
      <w:r w:rsidR="0038735F">
        <w:t>a</w:t>
      </w:r>
      <w:r>
        <w:t xml:space="preserve"> za izvedbo postopka oddaje skupnega naročila,</w:t>
      </w:r>
    </w:p>
    <w:p w:rsidR="00500291" w:rsidRDefault="00500291" w:rsidP="00500291">
      <w:pPr>
        <w:pStyle w:val="BULLETSTEXT10pt"/>
        <w:jc w:val="both"/>
      </w:pPr>
      <w:r>
        <w:t>Krajevna skupnost Polhov Gradec,</w:t>
      </w:r>
    </w:p>
    <w:p w:rsidR="00500291" w:rsidRDefault="00500291" w:rsidP="00500291">
      <w:pPr>
        <w:pStyle w:val="BULLETSTEXT10pt"/>
        <w:jc w:val="both"/>
      </w:pPr>
      <w:r>
        <w:t>Krajevna skupnost Dobrova,</w:t>
      </w:r>
    </w:p>
    <w:p w:rsidR="00500291" w:rsidRDefault="00500291" w:rsidP="00500291">
      <w:pPr>
        <w:pStyle w:val="BULLETSTEXT10pt"/>
        <w:jc w:val="both"/>
      </w:pPr>
      <w:r>
        <w:t>Krajevna skupnost Črni Vrh,</w:t>
      </w:r>
    </w:p>
    <w:p w:rsidR="00500291" w:rsidRDefault="00500291" w:rsidP="00500291">
      <w:pPr>
        <w:pStyle w:val="BULLETSTEXT10pt"/>
        <w:jc w:val="both"/>
      </w:pPr>
      <w:r>
        <w:t>Osnovna šola Polhov Gradec,</w:t>
      </w:r>
    </w:p>
    <w:p w:rsidR="00884D80" w:rsidRDefault="00500291" w:rsidP="00500291">
      <w:pPr>
        <w:pStyle w:val="BULLETSTEXT10pt"/>
        <w:jc w:val="both"/>
      </w:pPr>
      <w:r>
        <w:t>Osnovna šola Dobrova.</w:t>
      </w:r>
    </w:p>
    <w:p w:rsidR="00884D80" w:rsidRPr="00884D80" w:rsidRDefault="00884D80" w:rsidP="00884D80">
      <w:pPr>
        <w:pStyle w:val="PODPODNASLOV"/>
        <w:numPr>
          <w:ilvl w:val="0"/>
          <w:numId w:val="0"/>
        </w:numPr>
        <w:tabs>
          <w:tab w:val="clear" w:pos="284"/>
          <w:tab w:val="clear" w:pos="567"/>
          <w:tab w:val="clear" w:pos="851"/>
        </w:tabs>
        <w:ind w:firstLine="284"/>
        <w:jc w:val="both"/>
        <w:rPr>
          <w:caps w:val="0"/>
          <w:color w:val="auto"/>
          <w:szCs w:val="24"/>
        </w:rPr>
      </w:pPr>
    </w:p>
    <w:p w:rsidR="00884D80" w:rsidRPr="00884D80" w:rsidRDefault="00884D80" w:rsidP="00884D80">
      <w:pPr>
        <w:pStyle w:val="PODPODNASLOV"/>
        <w:numPr>
          <w:ilvl w:val="0"/>
          <w:numId w:val="0"/>
        </w:numPr>
        <w:tabs>
          <w:tab w:val="clear" w:pos="284"/>
          <w:tab w:val="clear" w:pos="567"/>
          <w:tab w:val="clear" w:pos="851"/>
        </w:tabs>
        <w:ind w:left="284"/>
        <w:jc w:val="both"/>
        <w:rPr>
          <w:caps w:val="0"/>
          <w:color w:val="auto"/>
          <w:szCs w:val="24"/>
        </w:rPr>
      </w:pPr>
      <w:r>
        <w:rPr>
          <w:caps w:val="0"/>
          <w:color w:val="auto"/>
          <w:szCs w:val="24"/>
        </w:rPr>
        <w:t>Po izvedenem postopku o</w:t>
      </w:r>
      <w:r w:rsidR="00491696">
        <w:rPr>
          <w:caps w:val="0"/>
          <w:color w:val="auto"/>
          <w:szCs w:val="24"/>
        </w:rPr>
        <w:t>ddaje skupnega javnega naročila</w:t>
      </w:r>
      <w:r>
        <w:rPr>
          <w:caps w:val="0"/>
          <w:color w:val="auto"/>
          <w:szCs w:val="24"/>
        </w:rPr>
        <w:t xml:space="preserve"> bo vsak naročnik zase z izbranim ponudnikom sklenil ločeno pogodbo (okvirni sporazum) za nakup električne energije z deležem električne energije iz OVE in/ali SPTE z visokim izkoristkom. Vsak naročnik bo z izbranim izvajalcem sklenil okvirni sporazum za obdobje 4 let.</w:t>
      </w:r>
    </w:p>
    <w:p w:rsidR="00884D80" w:rsidRPr="00884D80" w:rsidRDefault="00884D80" w:rsidP="00884D80">
      <w:pPr>
        <w:pStyle w:val="PODPODNASLOV"/>
        <w:numPr>
          <w:ilvl w:val="0"/>
          <w:numId w:val="0"/>
        </w:numPr>
        <w:tabs>
          <w:tab w:val="clear" w:pos="284"/>
          <w:tab w:val="clear" w:pos="567"/>
          <w:tab w:val="clear" w:pos="851"/>
        </w:tabs>
        <w:jc w:val="both"/>
        <w:rPr>
          <w:caps w:val="0"/>
          <w:color w:val="auto"/>
          <w:szCs w:val="24"/>
        </w:rPr>
      </w:pPr>
    </w:p>
    <w:p w:rsidR="00E86603" w:rsidRPr="00945E61" w:rsidRDefault="00E86603" w:rsidP="00C538B1">
      <w:pPr>
        <w:pStyle w:val="PODPODNASLOV"/>
        <w:tabs>
          <w:tab w:val="clear" w:pos="284"/>
          <w:tab w:val="clear" w:pos="567"/>
          <w:tab w:val="clear" w:pos="851"/>
        </w:tabs>
        <w:ind w:firstLine="0"/>
        <w:jc w:val="both"/>
      </w:pPr>
      <w:r w:rsidRPr="003840B9">
        <w:t>Opis</w:t>
      </w:r>
      <w:r w:rsidR="00214E44">
        <w:t xml:space="preserve"> JAVNEGA NAROČILA</w:t>
      </w:r>
      <w:r w:rsidR="00E42B11">
        <w:t xml:space="preserve"> </w:t>
      </w:r>
    </w:p>
    <w:p w:rsidR="001C3B75" w:rsidRDefault="00E86603" w:rsidP="0079039E">
      <w:pPr>
        <w:ind w:left="284"/>
        <w:jc w:val="both"/>
        <w:rPr>
          <w:rFonts w:eastAsiaTheme="minorEastAsia"/>
        </w:rPr>
      </w:pPr>
      <w:r w:rsidRPr="008E2C61">
        <w:rPr>
          <w:rFonts w:eastAsiaTheme="minorEastAsia"/>
        </w:rPr>
        <w:t xml:space="preserve">Javno naročilo </w:t>
      </w:r>
      <w:r w:rsidR="008E2C61" w:rsidRPr="008E2C61">
        <w:rPr>
          <w:rFonts w:eastAsiaTheme="minorEastAsia"/>
        </w:rPr>
        <w:t xml:space="preserve">zajema </w:t>
      </w:r>
      <w:r w:rsidR="001C3B75">
        <w:rPr>
          <w:rFonts w:eastAsiaTheme="minorEastAsia"/>
        </w:rPr>
        <w:t>dobavo e</w:t>
      </w:r>
      <w:r w:rsidR="001C3B75" w:rsidRPr="001C3B75">
        <w:rPr>
          <w:rFonts w:eastAsiaTheme="minorEastAsia"/>
        </w:rPr>
        <w:t>lektričn</w:t>
      </w:r>
      <w:r w:rsidR="001C3B75">
        <w:rPr>
          <w:rFonts w:eastAsiaTheme="minorEastAsia"/>
        </w:rPr>
        <w:t>e</w:t>
      </w:r>
      <w:r w:rsidR="001C3B75" w:rsidRPr="001C3B75">
        <w:rPr>
          <w:rFonts w:eastAsiaTheme="minorEastAsia"/>
        </w:rPr>
        <w:t xml:space="preserve"> energij</w:t>
      </w:r>
      <w:r w:rsidR="001C3B75">
        <w:rPr>
          <w:rFonts w:eastAsiaTheme="minorEastAsia"/>
        </w:rPr>
        <w:t>e</w:t>
      </w:r>
      <w:r w:rsidR="001C3B75" w:rsidRPr="001C3B75">
        <w:rPr>
          <w:rFonts w:eastAsiaTheme="minorEastAsia"/>
        </w:rPr>
        <w:t xml:space="preserve"> z deležem električne energij</w:t>
      </w:r>
      <w:r w:rsidR="001C3B75">
        <w:rPr>
          <w:rFonts w:eastAsiaTheme="minorEastAsia"/>
        </w:rPr>
        <w:t>e iz obnovljivih virov energije</w:t>
      </w:r>
      <w:r w:rsidR="001C3B75" w:rsidRPr="001C3B75">
        <w:rPr>
          <w:rFonts w:eastAsiaTheme="minorEastAsia"/>
        </w:rPr>
        <w:t xml:space="preserve"> (v nadaljnjem besedilu: OVE) in/ali soproizvodnje električne energije (v nadaljnjem besedilu: SPTE) z visokim izkoristkom.</w:t>
      </w:r>
      <w:r w:rsidR="001C3B75">
        <w:rPr>
          <w:rFonts w:eastAsiaTheme="minorEastAsia"/>
        </w:rPr>
        <w:t xml:space="preserve"> Najmanj </w:t>
      </w:r>
      <w:r w:rsidR="001C3B75" w:rsidRPr="001C3B75">
        <w:rPr>
          <w:rFonts w:eastAsiaTheme="minorEastAsia"/>
        </w:rPr>
        <w:t>40 % dobavljene električne energije mora biti pridobljene iz OVE in/ali SPTE z visokim izkoristkom, kot jih določa zakon, ki ureja energetiko</w:t>
      </w:r>
      <w:r w:rsidR="0015680D">
        <w:rPr>
          <w:rFonts w:eastAsiaTheme="minorEastAsia"/>
        </w:rPr>
        <w:t>.</w:t>
      </w:r>
    </w:p>
    <w:p w:rsidR="001C3B75" w:rsidRDefault="001C3B75" w:rsidP="0079039E">
      <w:pPr>
        <w:ind w:left="284"/>
        <w:jc w:val="both"/>
        <w:rPr>
          <w:rFonts w:eastAsiaTheme="minorEastAsia"/>
        </w:rPr>
      </w:pPr>
    </w:p>
    <w:p w:rsidR="001C3B75" w:rsidRDefault="00B844C5" w:rsidP="0084369E">
      <w:pPr>
        <w:ind w:left="284"/>
        <w:jc w:val="both"/>
      </w:pPr>
      <w:r>
        <w:t>Predmet javnega naročila</w:t>
      </w:r>
      <w:r w:rsidR="007438D4">
        <w:t xml:space="preserve"> je</w:t>
      </w:r>
      <w:r w:rsidR="00884D80">
        <w:t xml:space="preserve"> enoten in ni </w:t>
      </w:r>
      <w:r w:rsidR="001C3B75">
        <w:t xml:space="preserve">razdeljen </w:t>
      </w:r>
      <w:r w:rsidR="0084369E">
        <w:t xml:space="preserve">na </w:t>
      </w:r>
      <w:r w:rsidR="00884D80">
        <w:t>sklope.</w:t>
      </w:r>
    </w:p>
    <w:p w:rsidR="001C3B75" w:rsidRDefault="001C3B75" w:rsidP="0084369E">
      <w:pPr>
        <w:ind w:left="284"/>
        <w:jc w:val="both"/>
        <w:rPr>
          <w:rFonts w:eastAsiaTheme="minorEastAsia"/>
        </w:rPr>
      </w:pPr>
    </w:p>
    <w:p w:rsidR="0062411A" w:rsidRPr="00915072" w:rsidRDefault="00361719" w:rsidP="00915072">
      <w:pPr>
        <w:ind w:left="284"/>
        <w:jc w:val="both"/>
      </w:pPr>
      <w:r w:rsidRPr="00361719">
        <w:rPr>
          <w:rFonts w:eastAsiaTheme="minorEastAsia"/>
        </w:rPr>
        <w:t xml:space="preserve">Električno energijo bodo naročniki </w:t>
      </w:r>
      <w:r w:rsidR="007438D4" w:rsidRPr="00361719">
        <w:rPr>
          <w:rFonts w:eastAsiaTheme="minorEastAsia"/>
        </w:rPr>
        <w:t xml:space="preserve">pri izbranem </w:t>
      </w:r>
      <w:r w:rsidR="00C41F38" w:rsidRPr="00361719">
        <w:rPr>
          <w:rFonts w:eastAsiaTheme="minorEastAsia"/>
        </w:rPr>
        <w:t>dobavitelju</w:t>
      </w:r>
      <w:r w:rsidR="007438D4" w:rsidRPr="00361719">
        <w:rPr>
          <w:rFonts w:eastAsiaTheme="minorEastAsia"/>
        </w:rPr>
        <w:t xml:space="preserve"> kupoval</w:t>
      </w:r>
      <w:r w:rsidRPr="00361719">
        <w:rPr>
          <w:rFonts w:eastAsiaTheme="minorEastAsia"/>
        </w:rPr>
        <w:t>i</w:t>
      </w:r>
      <w:r w:rsidR="007438D4" w:rsidRPr="00361719">
        <w:rPr>
          <w:rFonts w:eastAsiaTheme="minorEastAsia"/>
        </w:rPr>
        <w:t xml:space="preserve"> za objekte</w:t>
      </w:r>
      <w:r w:rsidR="00A5157D">
        <w:rPr>
          <w:rFonts w:eastAsiaTheme="minorEastAsia"/>
        </w:rPr>
        <w:t xml:space="preserve">, ki so navedeni v obrazcu </w:t>
      </w:r>
      <w:r w:rsidR="00710A19">
        <w:rPr>
          <w:rFonts w:eastAsiaTheme="minorEastAsia"/>
        </w:rPr>
        <w:t>»</w:t>
      </w:r>
      <w:r w:rsidR="00A5157D">
        <w:rPr>
          <w:rFonts w:eastAsiaTheme="minorEastAsia"/>
        </w:rPr>
        <w:t>OBR-Seznam objektov</w:t>
      </w:r>
      <w:r w:rsidR="00710A19">
        <w:rPr>
          <w:rFonts w:eastAsiaTheme="minorEastAsia"/>
        </w:rPr>
        <w:t>«</w:t>
      </w:r>
      <w:r w:rsidR="00A5157D">
        <w:rPr>
          <w:rFonts w:eastAsiaTheme="minorEastAsia"/>
        </w:rPr>
        <w:t>.</w:t>
      </w:r>
    </w:p>
    <w:p w:rsidR="00361719" w:rsidRDefault="00361719" w:rsidP="00DD13A5">
      <w:pPr>
        <w:ind w:left="284"/>
        <w:jc w:val="both"/>
        <w:rPr>
          <w:rFonts w:eastAsiaTheme="minorEastAsia"/>
        </w:rPr>
      </w:pPr>
    </w:p>
    <w:p w:rsidR="00C41F38" w:rsidRDefault="00C41F38" w:rsidP="00C41F38">
      <w:pPr>
        <w:ind w:left="284"/>
        <w:jc w:val="both"/>
        <w:rPr>
          <w:rFonts w:eastAsiaTheme="minorEastAsia"/>
        </w:rPr>
      </w:pPr>
      <w:r>
        <w:rPr>
          <w:rFonts w:eastAsiaTheme="minorEastAsia"/>
        </w:rPr>
        <w:t>Številke odjemnih mest po o</w:t>
      </w:r>
      <w:r w:rsidR="006434DB">
        <w:rPr>
          <w:rFonts w:eastAsiaTheme="minorEastAsia"/>
        </w:rPr>
        <w:t>bjektih, številke merilnih mest in</w:t>
      </w:r>
      <w:r w:rsidR="0031079F">
        <w:rPr>
          <w:rFonts w:eastAsiaTheme="minorEastAsia"/>
        </w:rPr>
        <w:t xml:space="preserve"> poraba energenta za leto 2015 </w:t>
      </w:r>
      <w:r>
        <w:rPr>
          <w:rFonts w:eastAsiaTheme="minorEastAsia"/>
        </w:rPr>
        <w:t xml:space="preserve">je razvidna iz </w:t>
      </w:r>
      <w:r w:rsidRPr="00C41F38">
        <w:rPr>
          <w:rFonts w:eastAsiaTheme="minorEastAsia"/>
        </w:rPr>
        <w:t xml:space="preserve">obrazca </w:t>
      </w:r>
      <w:r w:rsidR="00710A19">
        <w:rPr>
          <w:rFonts w:eastAsiaTheme="minorEastAsia"/>
        </w:rPr>
        <w:t>»</w:t>
      </w:r>
      <w:r w:rsidRPr="00C41F38">
        <w:rPr>
          <w:rFonts w:eastAsiaTheme="minorEastAsia"/>
        </w:rPr>
        <w:t>OBR-Seznam objektov</w:t>
      </w:r>
      <w:r w:rsidR="00710A19">
        <w:rPr>
          <w:rFonts w:eastAsiaTheme="minorEastAsia"/>
        </w:rPr>
        <w:t>«</w:t>
      </w:r>
      <w:r w:rsidRPr="00C41F38">
        <w:rPr>
          <w:rFonts w:eastAsiaTheme="minorEastAsia"/>
        </w:rPr>
        <w:t>. Navedeno letno porabo energenta je naročnik ocenil na podlagi</w:t>
      </w:r>
      <w:r w:rsidR="00A5157D">
        <w:rPr>
          <w:rFonts w:eastAsiaTheme="minorEastAsia"/>
        </w:rPr>
        <w:t xml:space="preserve"> analize dejanske porabe za leti 2014 in</w:t>
      </w:r>
      <w:r w:rsidR="0031079F">
        <w:rPr>
          <w:rFonts w:eastAsiaTheme="minorEastAsia"/>
        </w:rPr>
        <w:t xml:space="preserve"> 2015</w:t>
      </w:r>
      <w:r w:rsidRPr="00C41F38">
        <w:rPr>
          <w:rFonts w:eastAsiaTheme="minorEastAsia"/>
        </w:rPr>
        <w:t>.</w:t>
      </w:r>
      <w:r w:rsidR="00A5157D">
        <w:rPr>
          <w:rFonts w:eastAsiaTheme="minorEastAsia"/>
        </w:rPr>
        <w:t xml:space="preserve"> </w:t>
      </w:r>
      <w:r w:rsidR="00915072">
        <w:rPr>
          <w:rFonts w:eastAsiaTheme="minorEastAsia"/>
        </w:rPr>
        <w:t xml:space="preserve">Podatke o letni porabi energenta za leto 2014 lahko ponudnik pridobi na podlagi obrazca OBR-Pooblastilo za posredovanje podatkov_SODO. </w:t>
      </w:r>
      <w:r w:rsidRPr="00C41F38">
        <w:rPr>
          <w:rFonts w:eastAsiaTheme="minorEastAsia"/>
        </w:rPr>
        <w:t>Navedba ocenjene letne porabe naročnika ne zavezuje k na</w:t>
      </w:r>
      <w:r w:rsidR="00AB5EC8">
        <w:rPr>
          <w:rFonts w:eastAsiaTheme="minorEastAsia"/>
        </w:rPr>
        <w:t>kupu minimalne količine energenta, ampak je namenjena</w:t>
      </w:r>
      <w:r w:rsidRPr="00C41F38">
        <w:rPr>
          <w:rFonts w:eastAsiaTheme="minorEastAsia"/>
        </w:rPr>
        <w:t xml:space="preserve"> izključno v pomoč ponudnikom pri oblikovanju ponudbene cene. Uporaba</w:t>
      </w:r>
      <w:r>
        <w:rPr>
          <w:rFonts w:eastAsiaTheme="minorEastAsia"/>
        </w:rPr>
        <w:t xml:space="preserve"> distribucijskega omrežja se obračuna skladno z veljavnimi predpisi v času izvajanja naročila. </w:t>
      </w:r>
    </w:p>
    <w:p w:rsidR="00DD13A5" w:rsidRDefault="00DD13A5" w:rsidP="00DD13A5">
      <w:pPr>
        <w:ind w:left="284"/>
        <w:jc w:val="both"/>
        <w:rPr>
          <w:rFonts w:eastAsiaTheme="minorEastAsia"/>
        </w:rPr>
      </w:pPr>
    </w:p>
    <w:p w:rsidR="00E94256" w:rsidRDefault="00E94256" w:rsidP="00DD13A5">
      <w:pPr>
        <w:ind w:left="284"/>
        <w:jc w:val="both"/>
        <w:rPr>
          <w:rFonts w:eastAsiaTheme="minorEastAsia"/>
        </w:rPr>
      </w:pPr>
      <w:r>
        <w:rPr>
          <w:rFonts w:eastAsiaTheme="minorEastAsia"/>
        </w:rPr>
        <w:t xml:space="preserve">Naročnik si pridržuje pravico, da število objektov poveča ali zmanjša glede na svoje dejanske potrebe in izvajanje javnih nalog, ki jih sofinancira. </w:t>
      </w:r>
      <w:r w:rsidR="00C41F38">
        <w:rPr>
          <w:rFonts w:eastAsiaTheme="minorEastAsia"/>
        </w:rPr>
        <w:t xml:space="preserve">Spremembna številka objektov ali njihove namenske rabe ter porabe energentov ne sme vplivati na ponujeno ceno. </w:t>
      </w:r>
    </w:p>
    <w:p w:rsidR="00C941EF" w:rsidRDefault="00C941EF" w:rsidP="00E42B11">
      <w:pPr>
        <w:pStyle w:val="PODPODNASLOV"/>
        <w:numPr>
          <w:ilvl w:val="0"/>
          <w:numId w:val="0"/>
        </w:numPr>
        <w:ind w:left="170"/>
        <w:jc w:val="both"/>
      </w:pPr>
      <w:r>
        <w:tab/>
      </w:r>
    </w:p>
    <w:p w:rsidR="00E86603" w:rsidRPr="00945E61" w:rsidRDefault="00214E44" w:rsidP="00C538B1">
      <w:pPr>
        <w:pStyle w:val="PODPODNASLOV"/>
        <w:tabs>
          <w:tab w:val="clear" w:pos="284"/>
          <w:tab w:val="clear" w:pos="567"/>
          <w:tab w:val="clear" w:pos="851"/>
        </w:tabs>
        <w:ind w:firstLine="0"/>
        <w:jc w:val="both"/>
      </w:pPr>
      <w:r>
        <w:t>Vrsta postopka</w:t>
      </w:r>
    </w:p>
    <w:p w:rsidR="00E673C9" w:rsidRDefault="00AB5EC8" w:rsidP="00AB5EC8">
      <w:pPr>
        <w:tabs>
          <w:tab w:val="left" w:pos="284"/>
          <w:tab w:val="left" w:pos="567"/>
          <w:tab w:val="left" w:pos="851"/>
        </w:tabs>
        <w:ind w:left="284"/>
        <w:jc w:val="both"/>
        <w:rPr>
          <w:rFonts w:eastAsiaTheme="minorEastAsia"/>
        </w:rPr>
      </w:pPr>
      <w:r w:rsidRPr="00AB5EC8">
        <w:rPr>
          <w:rFonts w:eastAsiaTheme="minorEastAsia"/>
        </w:rPr>
        <w:t>Postopek oddaje javnega naročila se izvaja po odprtem postopku v skladu s 40. členom Zakona o javnem naročanju (Uradni list RS, št. 91/15; v nadaljevanju »ZJN-3«).</w:t>
      </w:r>
    </w:p>
    <w:p w:rsidR="00AB5EC8" w:rsidRDefault="00AB5EC8" w:rsidP="00AB5EC8">
      <w:pPr>
        <w:tabs>
          <w:tab w:val="left" w:pos="284"/>
          <w:tab w:val="left" w:pos="567"/>
          <w:tab w:val="left" w:pos="851"/>
        </w:tabs>
        <w:ind w:left="284"/>
        <w:jc w:val="both"/>
        <w:rPr>
          <w:rFonts w:eastAsiaTheme="minorEastAsia"/>
        </w:rPr>
      </w:pPr>
    </w:p>
    <w:p w:rsidR="00E673C9" w:rsidRPr="00E86603" w:rsidRDefault="0035141C" w:rsidP="00C538B1">
      <w:pPr>
        <w:pStyle w:val="PODPODNASLOV"/>
        <w:tabs>
          <w:tab w:val="clear" w:pos="284"/>
          <w:tab w:val="clear" w:pos="567"/>
          <w:tab w:val="clear" w:pos="851"/>
        </w:tabs>
        <w:ind w:firstLine="0"/>
        <w:jc w:val="both"/>
      </w:pPr>
      <w:r>
        <w:t>ZAHTEV</w:t>
      </w:r>
      <w:r w:rsidR="004D0779">
        <w:t>E</w:t>
      </w:r>
      <w:r w:rsidR="00E673C9">
        <w:t xml:space="preserve"> ZA </w:t>
      </w:r>
      <w:r>
        <w:t>Dodatn</w:t>
      </w:r>
      <w:r w:rsidR="004D0779">
        <w:t>A</w:t>
      </w:r>
      <w:r>
        <w:t xml:space="preserve"> pojasnil</w:t>
      </w:r>
      <w:r w:rsidR="004D0779">
        <w:t>A</w:t>
      </w:r>
    </w:p>
    <w:p w:rsidR="00E673C9" w:rsidRPr="00E86603" w:rsidRDefault="0035141C" w:rsidP="00E673C9">
      <w:pPr>
        <w:ind w:left="284"/>
        <w:jc w:val="both"/>
        <w:rPr>
          <w:rFonts w:eastAsiaTheme="minorEastAsia"/>
        </w:rPr>
      </w:pPr>
      <w:r>
        <w:rPr>
          <w:rFonts w:eastAsiaTheme="minorEastAsia"/>
        </w:rPr>
        <w:t xml:space="preserve">Ponudniki </w:t>
      </w:r>
      <w:r w:rsidR="00D630E2">
        <w:rPr>
          <w:rFonts w:eastAsiaTheme="minorEastAsia"/>
        </w:rPr>
        <w:t>lahko</w:t>
      </w:r>
      <w:r>
        <w:rPr>
          <w:rFonts w:eastAsiaTheme="minorEastAsia"/>
        </w:rPr>
        <w:t xml:space="preserve"> zahtev</w:t>
      </w:r>
      <w:r w:rsidR="004D0779">
        <w:rPr>
          <w:rFonts w:eastAsiaTheme="minorEastAsia"/>
        </w:rPr>
        <w:t>e</w:t>
      </w:r>
      <w:r>
        <w:rPr>
          <w:rFonts w:eastAsiaTheme="minorEastAsia"/>
        </w:rPr>
        <w:t xml:space="preserve"> za dodatn</w:t>
      </w:r>
      <w:r w:rsidR="004D0779">
        <w:rPr>
          <w:rFonts w:eastAsiaTheme="minorEastAsia"/>
        </w:rPr>
        <w:t>a</w:t>
      </w:r>
      <w:r>
        <w:rPr>
          <w:rFonts w:eastAsiaTheme="minorEastAsia"/>
        </w:rPr>
        <w:t xml:space="preserve"> pojasnil</w:t>
      </w:r>
      <w:r w:rsidR="004D0779">
        <w:rPr>
          <w:rFonts w:eastAsiaTheme="minorEastAsia"/>
        </w:rPr>
        <w:t>a</w:t>
      </w:r>
      <w:r w:rsidR="00E673C9" w:rsidRPr="00E86603">
        <w:rPr>
          <w:rFonts w:eastAsiaTheme="minorEastAsia"/>
        </w:rPr>
        <w:t xml:space="preserve"> razpisne </w:t>
      </w:r>
      <w:r w:rsidR="00D630E2">
        <w:rPr>
          <w:rFonts w:eastAsiaTheme="minorEastAsia"/>
        </w:rPr>
        <w:t>dokumentacije posredujejo</w:t>
      </w:r>
      <w:r w:rsidR="00E673C9" w:rsidRPr="00E86603">
        <w:rPr>
          <w:rFonts w:eastAsiaTheme="minorEastAsia"/>
        </w:rPr>
        <w:t xml:space="preserve"> naročniku </w:t>
      </w:r>
      <w:r w:rsidR="00D630E2">
        <w:rPr>
          <w:rFonts w:eastAsiaTheme="minorEastAsia"/>
        </w:rPr>
        <w:t xml:space="preserve">zgolj </w:t>
      </w:r>
      <w:r w:rsidR="00E673C9" w:rsidRPr="00E86603">
        <w:rPr>
          <w:rFonts w:eastAsiaTheme="minorEastAsia"/>
        </w:rPr>
        <w:t>preko za to namenjenega obrazca na Portalu javnih naročil (</w:t>
      </w:r>
      <w:r w:rsidR="00E673C9" w:rsidRPr="00F952EF">
        <w:rPr>
          <w:rStyle w:val="Hiperpovezava"/>
          <w:rFonts w:eastAsiaTheme="minorEastAsia"/>
        </w:rPr>
        <w:t>www.enarocanje.si</w:t>
      </w:r>
      <w:r w:rsidR="00E673C9" w:rsidRPr="00E86603">
        <w:rPr>
          <w:rFonts w:eastAsiaTheme="minorEastAsia"/>
        </w:rPr>
        <w:t xml:space="preserve">), pri objavi predmetnega javnega </w:t>
      </w:r>
      <w:r w:rsidR="00E673C9">
        <w:rPr>
          <w:rFonts w:eastAsiaTheme="minorEastAsia"/>
        </w:rPr>
        <w:t>naročila</w:t>
      </w:r>
      <w:r w:rsidR="00CD352A">
        <w:rPr>
          <w:rFonts w:eastAsiaTheme="minorEastAsia"/>
        </w:rPr>
        <w:t>. Na drugače posredovan</w:t>
      </w:r>
      <w:r w:rsidR="00C779BE">
        <w:rPr>
          <w:rFonts w:eastAsiaTheme="minorEastAsia"/>
        </w:rPr>
        <w:t>e</w:t>
      </w:r>
      <w:r w:rsidR="00E673C9" w:rsidRPr="00E86603">
        <w:rPr>
          <w:rFonts w:eastAsiaTheme="minorEastAsia"/>
        </w:rPr>
        <w:t xml:space="preserve"> </w:t>
      </w:r>
      <w:r w:rsidR="00CD352A">
        <w:rPr>
          <w:rFonts w:eastAsiaTheme="minorEastAsia"/>
        </w:rPr>
        <w:t>zahtev</w:t>
      </w:r>
      <w:r w:rsidR="00C779BE">
        <w:rPr>
          <w:rFonts w:eastAsiaTheme="minorEastAsia"/>
        </w:rPr>
        <w:t>e</w:t>
      </w:r>
      <w:r w:rsidR="00CD352A">
        <w:rPr>
          <w:rFonts w:eastAsiaTheme="minorEastAsia"/>
        </w:rPr>
        <w:t xml:space="preserve"> za </w:t>
      </w:r>
      <w:r w:rsidR="00C779BE">
        <w:rPr>
          <w:rFonts w:eastAsiaTheme="minorEastAsia"/>
        </w:rPr>
        <w:t>dodatna pojasnila</w:t>
      </w:r>
      <w:r w:rsidR="00CD352A" w:rsidRPr="00E86603">
        <w:rPr>
          <w:rFonts w:eastAsiaTheme="minorEastAsia"/>
        </w:rPr>
        <w:t xml:space="preserve"> </w:t>
      </w:r>
      <w:r w:rsidR="00E673C9">
        <w:rPr>
          <w:rFonts w:eastAsiaTheme="minorEastAsia"/>
        </w:rPr>
        <w:t>naročnik ni dolžan odgovoriti.</w:t>
      </w:r>
    </w:p>
    <w:p w:rsidR="00E673C9" w:rsidRPr="00E86603" w:rsidRDefault="00E673C9" w:rsidP="00E673C9">
      <w:pPr>
        <w:jc w:val="both"/>
        <w:rPr>
          <w:rFonts w:eastAsiaTheme="minorEastAsia"/>
        </w:rPr>
      </w:pPr>
    </w:p>
    <w:p w:rsidR="00E673C9" w:rsidRPr="00E86603" w:rsidRDefault="0035141C" w:rsidP="00E673C9">
      <w:pPr>
        <w:ind w:left="284"/>
        <w:jc w:val="both"/>
        <w:rPr>
          <w:rFonts w:eastAsiaTheme="minorEastAsia"/>
        </w:rPr>
      </w:pPr>
      <w:r>
        <w:rPr>
          <w:rFonts w:eastAsiaTheme="minorEastAsia"/>
        </w:rPr>
        <w:t>Zahtev</w:t>
      </w:r>
      <w:r w:rsidR="00C779BE">
        <w:rPr>
          <w:rFonts w:eastAsiaTheme="minorEastAsia"/>
        </w:rPr>
        <w:t>e</w:t>
      </w:r>
      <w:r w:rsidR="00CD352A">
        <w:rPr>
          <w:rFonts w:eastAsiaTheme="minorEastAsia"/>
        </w:rPr>
        <w:t xml:space="preserve"> </w:t>
      </w:r>
      <w:r>
        <w:rPr>
          <w:rFonts w:eastAsiaTheme="minorEastAsia"/>
        </w:rPr>
        <w:t xml:space="preserve">za </w:t>
      </w:r>
      <w:r w:rsidR="004D0779">
        <w:rPr>
          <w:rFonts w:eastAsiaTheme="minorEastAsia"/>
        </w:rPr>
        <w:t>dodatn</w:t>
      </w:r>
      <w:r w:rsidR="00C779BE">
        <w:rPr>
          <w:rFonts w:eastAsiaTheme="minorEastAsia"/>
        </w:rPr>
        <w:t>a</w:t>
      </w:r>
      <w:r w:rsidR="004D0779">
        <w:rPr>
          <w:rFonts w:eastAsiaTheme="minorEastAsia"/>
        </w:rPr>
        <w:t xml:space="preserve"> </w:t>
      </w:r>
      <w:r>
        <w:rPr>
          <w:rFonts w:eastAsiaTheme="minorEastAsia"/>
        </w:rPr>
        <w:t>pojasnil</w:t>
      </w:r>
      <w:r w:rsidR="00C779BE">
        <w:rPr>
          <w:rFonts w:eastAsiaTheme="minorEastAsia"/>
        </w:rPr>
        <w:t>a</w:t>
      </w:r>
      <w:r w:rsidR="00E673C9" w:rsidRPr="00E86603">
        <w:rPr>
          <w:rFonts w:eastAsiaTheme="minorEastAsia"/>
        </w:rPr>
        <w:t xml:space="preserve"> je </w:t>
      </w:r>
      <w:r w:rsidR="00E673C9">
        <w:rPr>
          <w:rFonts w:eastAsiaTheme="minorEastAsia"/>
        </w:rPr>
        <w:t>treba</w:t>
      </w:r>
      <w:r w:rsidR="00E673C9" w:rsidRPr="00E86603">
        <w:rPr>
          <w:rFonts w:eastAsiaTheme="minorEastAsia"/>
        </w:rPr>
        <w:t xml:space="preserve"> posredovati najkasneje </w:t>
      </w:r>
      <w:r w:rsidR="00A5157D">
        <w:rPr>
          <w:rFonts w:eastAsiaTheme="minorEastAsia"/>
          <w:b/>
        </w:rPr>
        <w:t>do 16. 8. 2016</w:t>
      </w:r>
      <w:r w:rsidR="00646BE0">
        <w:rPr>
          <w:rFonts w:eastAsiaTheme="minorEastAsia"/>
          <w:b/>
        </w:rPr>
        <w:t xml:space="preserve"> </w:t>
      </w:r>
      <w:r w:rsidR="00A5157D">
        <w:rPr>
          <w:rFonts w:eastAsiaTheme="minorEastAsia"/>
          <w:b/>
        </w:rPr>
        <w:t xml:space="preserve">do </w:t>
      </w:r>
      <w:r w:rsidR="005B02AB">
        <w:rPr>
          <w:rFonts w:eastAsiaTheme="minorEastAsia"/>
          <w:b/>
        </w:rPr>
        <w:t xml:space="preserve">9:00 </w:t>
      </w:r>
      <w:r w:rsidR="00B35C15" w:rsidRPr="00B844C5">
        <w:rPr>
          <w:rFonts w:eastAsiaTheme="minorEastAsia"/>
          <w:b/>
        </w:rPr>
        <w:t>ure</w:t>
      </w:r>
      <w:r w:rsidR="00E673C9" w:rsidRPr="00E86603">
        <w:rPr>
          <w:rFonts w:eastAsiaTheme="minorEastAsia"/>
        </w:rPr>
        <w:t>.</w:t>
      </w:r>
    </w:p>
    <w:p w:rsidR="00E673C9" w:rsidRPr="00E86603" w:rsidRDefault="00E673C9" w:rsidP="00E673C9">
      <w:pPr>
        <w:jc w:val="both"/>
        <w:rPr>
          <w:rFonts w:eastAsiaTheme="minorEastAsia"/>
        </w:rPr>
      </w:pPr>
    </w:p>
    <w:p w:rsidR="00E673C9" w:rsidRPr="00E86603" w:rsidRDefault="00E673C9" w:rsidP="00E673C9">
      <w:pPr>
        <w:ind w:left="284"/>
        <w:jc w:val="both"/>
        <w:rPr>
          <w:rFonts w:eastAsiaTheme="minorEastAsia"/>
        </w:rPr>
      </w:pPr>
      <w:r>
        <w:rPr>
          <w:rFonts w:eastAsiaTheme="minorEastAsia"/>
        </w:rPr>
        <w:t xml:space="preserve">Naročnik bo dodatna pojasnila </w:t>
      </w:r>
      <w:r w:rsidRPr="00E86603">
        <w:rPr>
          <w:rFonts w:eastAsiaTheme="minorEastAsia"/>
        </w:rPr>
        <w:t>posredoval na Portal javnih naročil (</w:t>
      </w:r>
      <w:hyperlink r:id="rId9" w:tooltip="CLICK FOR MORE INFO" w:history="1">
        <w:r w:rsidRPr="00F952EF">
          <w:rPr>
            <w:rStyle w:val="Hiperpovezava"/>
            <w:rFonts w:eastAsiaTheme="minorEastAsia"/>
          </w:rPr>
          <w:t>http://www.enarocanje.si</w:t>
        </w:r>
      </w:hyperlink>
      <w:r w:rsidRPr="00E86603">
        <w:rPr>
          <w:rFonts w:eastAsiaTheme="minorEastAsia"/>
        </w:rPr>
        <w:t xml:space="preserve">) pri objavi predmetnega javnega </w:t>
      </w:r>
      <w:r>
        <w:rPr>
          <w:rFonts w:eastAsiaTheme="minorEastAsia"/>
        </w:rPr>
        <w:t>naročila.</w:t>
      </w:r>
    </w:p>
    <w:p w:rsidR="00E673C9" w:rsidRPr="00E86603" w:rsidRDefault="00E673C9" w:rsidP="00F515E9">
      <w:pPr>
        <w:tabs>
          <w:tab w:val="left" w:pos="284"/>
          <w:tab w:val="left" w:pos="567"/>
          <w:tab w:val="left" w:pos="851"/>
        </w:tabs>
        <w:jc w:val="both"/>
        <w:rPr>
          <w:rFonts w:eastAsiaTheme="minorEastAsia"/>
        </w:rPr>
      </w:pPr>
    </w:p>
    <w:p w:rsidR="00E86603" w:rsidRPr="00F202FA" w:rsidRDefault="00E86603" w:rsidP="00C538B1">
      <w:pPr>
        <w:pStyle w:val="PODPODNASLOV"/>
        <w:tabs>
          <w:tab w:val="clear" w:pos="284"/>
          <w:tab w:val="clear" w:pos="567"/>
          <w:tab w:val="clear" w:pos="851"/>
        </w:tabs>
        <w:ind w:firstLine="0"/>
        <w:jc w:val="both"/>
      </w:pPr>
      <w:r w:rsidRPr="003840B9">
        <w:t>Rok za prejem ponudb</w:t>
      </w:r>
    </w:p>
    <w:p w:rsidR="00E86603" w:rsidRPr="00E86603" w:rsidRDefault="005B02AB" w:rsidP="00F515E9">
      <w:pPr>
        <w:ind w:left="284"/>
        <w:jc w:val="both"/>
        <w:rPr>
          <w:rFonts w:eastAsiaTheme="minorEastAsia"/>
        </w:rPr>
      </w:pPr>
      <w:r>
        <w:rPr>
          <w:rFonts w:eastAsiaTheme="minorEastAsia"/>
          <w:b/>
        </w:rPr>
        <w:t>26. 8. 2016</w:t>
      </w:r>
      <w:r w:rsidR="00361719">
        <w:rPr>
          <w:rFonts w:eastAsiaTheme="minorEastAsia"/>
          <w:b/>
        </w:rPr>
        <w:t xml:space="preserve"> </w:t>
      </w:r>
      <w:r>
        <w:rPr>
          <w:rFonts w:eastAsiaTheme="minorEastAsia"/>
          <w:b/>
        </w:rPr>
        <w:t>do 9:00</w:t>
      </w:r>
      <w:r w:rsidR="00361719">
        <w:rPr>
          <w:rFonts w:eastAsiaTheme="minorEastAsia"/>
          <w:b/>
        </w:rPr>
        <w:t xml:space="preserve"> </w:t>
      </w:r>
      <w:r w:rsidR="0084369E" w:rsidRPr="00B844C5">
        <w:rPr>
          <w:rFonts w:eastAsiaTheme="minorEastAsia"/>
          <w:b/>
        </w:rPr>
        <w:t>ure</w:t>
      </w:r>
      <w:r w:rsidR="00E86603" w:rsidRPr="00E86603">
        <w:rPr>
          <w:rFonts w:eastAsiaTheme="minorEastAsia"/>
        </w:rPr>
        <w:t>.</w:t>
      </w:r>
    </w:p>
    <w:p w:rsidR="00E86603" w:rsidRPr="00E86603" w:rsidRDefault="00E86603" w:rsidP="00E673C9">
      <w:pPr>
        <w:jc w:val="both"/>
        <w:rPr>
          <w:rFonts w:eastAsiaTheme="minorEastAsia"/>
        </w:rPr>
      </w:pPr>
    </w:p>
    <w:p w:rsidR="00E86603" w:rsidRDefault="00E86603" w:rsidP="00E673C9">
      <w:pPr>
        <w:ind w:left="284"/>
        <w:jc w:val="both"/>
        <w:rPr>
          <w:rFonts w:eastAsiaTheme="minorEastAsia"/>
        </w:rPr>
      </w:pPr>
      <w:r w:rsidRPr="00E86603">
        <w:rPr>
          <w:rFonts w:eastAsiaTheme="minorEastAsia"/>
        </w:rPr>
        <w:lastRenderedPageBreak/>
        <w:t xml:space="preserve">Ponudbe morajo ne glede na način dostave (osebno ali po pošti) do vložišča prispeti do zgoraj navedenega roka, sicer </w:t>
      </w:r>
      <w:r w:rsidR="00F515E9">
        <w:rPr>
          <w:rFonts w:eastAsiaTheme="minorEastAsia"/>
        </w:rPr>
        <w:t>bodo štele za prepozno prejete.</w:t>
      </w:r>
    </w:p>
    <w:p w:rsidR="00E673C9" w:rsidRPr="00E86603" w:rsidRDefault="00E673C9" w:rsidP="00E673C9">
      <w:pPr>
        <w:tabs>
          <w:tab w:val="left" w:pos="284"/>
          <w:tab w:val="left" w:pos="567"/>
          <w:tab w:val="left" w:pos="851"/>
        </w:tabs>
        <w:jc w:val="both"/>
        <w:rPr>
          <w:rFonts w:eastAsiaTheme="minorEastAsia"/>
        </w:rPr>
      </w:pPr>
    </w:p>
    <w:p w:rsidR="00E86603" w:rsidRPr="00F202FA" w:rsidRDefault="00E86603" w:rsidP="00C538B1">
      <w:pPr>
        <w:pStyle w:val="PODPODNASLOV"/>
        <w:tabs>
          <w:tab w:val="clear" w:pos="284"/>
          <w:tab w:val="clear" w:pos="567"/>
          <w:tab w:val="clear" w:pos="851"/>
        </w:tabs>
        <w:ind w:firstLine="0"/>
        <w:jc w:val="both"/>
      </w:pPr>
      <w:r w:rsidRPr="00E86603">
        <w:t>Vložišče</w:t>
      </w:r>
    </w:p>
    <w:p w:rsidR="00680CE1" w:rsidRDefault="001C3B75" w:rsidP="001C3B75">
      <w:pPr>
        <w:tabs>
          <w:tab w:val="left" w:pos="284"/>
          <w:tab w:val="left" w:pos="567"/>
          <w:tab w:val="left" w:pos="851"/>
        </w:tabs>
        <w:ind w:left="284"/>
        <w:jc w:val="both"/>
        <w:rPr>
          <w:rFonts w:eastAsiaTheme="minorEastAsia"/>
        </w:rPr>
      </w:pPr>
      <w:r>
        <w:rPr>
          <w:rFonts w:eastAsiaTheme="minorEastAsia"/>
        </w:rPr>
        <w:t xml:space="preserve">Občina </w:t>
      </w:r>
      <w:r w:rsidR="00361719">
        <w:rPr>
          <w:rFonts w:eastAsiaTheme="minorEastAsia"/>
        </w:rPr>
        <w:t>Dobrova-Polhov Gradec, Stara cesta 13, 1356 Dobrova</w:t>
      </w:r>
      <w:r w:rsidR="00E86603" w:rsidRPr="00E86603">
        <w:rPr>
          <w:rFonts w:eastAsiaTheme="minorEastAsia"/>
        </w:rPr>
        <w:t>.</w:t>
      </w:r>
    </w:p>
    <w:p w:rsidR="00E673C9" w:rsidRDefault="00E673C9" w:rsidP="00E673C9">
      <w:pPr>
        <w:tabs>
          <w:tab w:val="left" w:pos="284"/>
          <w:tab w:val="left" w:pos="567"/>
          <w:tab w:val="left" w:pos="851"/>
        </w:tabs>
        <w:jc w:val="both"/>
        <w:rPr>
          <w:rFonts w:eastAsiaTheme="minorEastAsia"/>
        </w:rPr>
      </w:pPr>
    </w:p>
    <w:p w:rsidR="00E86603" w:rsidRPr="00F202FA" w:rsidRDefault="00E86603" w:rsidP="00C538B1">
      <w:pPr>
        <w:pStyle w:val="PODPODNASLOV"/>
        <w:tabs>
          <w:tab w:val="clear" w:pos="284"/>
          <w:tab w:val="clear" w:pos="567"/>
          <w:tab w:val="clear" w:pos="851"/>
        </w:tabs>
        <w:ind w:firstLine="0"/>
        <w:jc w:val="both"/>
      </w:pPr>
      <w:r w:rsidRPr="00E86603">
        <w:t>Javno odpiranje ponudb</w:t>
      </w:r>
    </w:p>
    <w:p w:rsidR="001C3B75" w:rsidRDefault="005B02AB" w:rsidP="005B02AB">
      <w:pPr>
        <w:tabs>
          <w:tab w:val="left" w:pos="284"/>
          <w:tab w:val="left" w:pos="567"/>
          <w:tab w:val="left" w:pos="851"/>
        </w:tabs>
        <w:ind w:left="284"/>
        <w:jc w:val="both"/>
        <w:rPr>
          <w:rFonts w:eastAsiaTheme="minorEastAsia"/>
        </w:rPr>
      </w:pPr>
      <w:r>
        <w:rPr>
          <w:rFonts w:eastAsiaTheme="minorEastAsia"/>
          <w:b/>
        </w:rPr>
        <w:t>26. 8. 2016</w:t>
      </w:r>
      <w:r w:rsidR="00361719">
        <w:rPr>
          <w:rFonts w:eastAsiaTheme="minorEastAsia"/>
          <w:b/>
        </w:rPr>
        <w:t xml:space="preserve"> </w:t>
      </w:r>
      <w:r w:rsidR="0084369E" w:rsidRPr="00B844C5">
        <w:rPr>
          <w:rFonts w:eastAsiaTheme="minorEastAsia"/>
          <w:b/>
        </w:rPr>
        <w:t>o</w:t>
      </w:r>
      <w:r w:rsidR="0084369E">
        <w:rPr>
          <w:rFonts w:eastAsiaTheme="minorEastAsia"/>
          <w:b/>
        </w:rPr>
        <w:t>b</w:t>
      </w:r>
      <w:r>
        <w:rPr>
          <w:rFonts w:eastAsiaTheme="minorEastAsia"/>
          <w:b/>
        </w:rPr>
        <w:t xml:space="preserve"> 9:15</w:t>
      </w:r>
      <w:r w:rsidR="00646BE0">
        <w:rPr>
          <w:rFonts w:eastAsiaTheme="minorEastAsia"/>
          <w:b/>
        </w:rPr>
        <w:t xml:space="preserve"> </w:t>
      </w:r>
      <w:r w:rsidR="0084369E" w:rsidRPr="00B844C5">
        <w:rPr>
          <w:rFonts w:eastAsiaTheme="minorEastAsia"/>
          <w:b/>
        </w:rPr>
        <w:t>ur</w:t>
      </w:r>
      <w:r w:rsidR="0084369E">
        <w:rPr>
          <w:rFonts w:eastAsiaTheme="minorEastAsia"/>
          <w:b/>
        </w:rPr>
        <w:t>i</w:t>
      </w:r>
      <w:r w:rsidR="0084369E" w:rsidRPr="00E86603">
        <w:rPr>
          <w:rFonts w:eastAsiaTheme="minorEastAsia"/>
        </w:rPr>
        <w:t xml:space="preserve"> </w:t>
      </w:r>
      <w:r w:rsidR="00E86603" w:rsidRPr="00E86603">
        <w:rPr>
          <w:rFonts w:eastAsiaTheme="minorEastAsia"/>
        </w:rPr>
        <w:t xml:space="preserve">na lokaciji: </w:t>
      </w:r>
      <w:r w:rsidR="001C3B75">
        <w:rPr>
          <w:rFonts w:eastAsiaTheme="minorEastAsia"/>
        </w:rPr>
        <w:t xml:space="preserve">Občina </w:t>
      </w:r>
      <w:r w:rsidR="00361719">
        <w:rPr>
          <w:rFonts w:eastAsiaTheme="minorEastAsia"/>
        </w:rPr>
        <w:t>Dobrova-Polhov Gradec, Stara cesta 13, 1356 Dobrova</w:t>
      </w:r>
      <w:r w:rsidR="001C3B75" w:rsidRPr="00E86603">
        <w:rPr>
          <w:rFonts w:eastAsiaTheme="minorEastAsia"/>
        </w:rPr>
        <w:t>.</w:t>
      </w:r>
    </w:p>
    <w:p w:rsidR="00680CE1" w:rsidRDefault="00680CE1" w:rsidP="001C3B75">
      <w:pPr>
        <w:ind w:left="284"/>
        <w:jc w:val="both"/>
        <w:rPr>
          <w:rFonts w:eastAsiaTheme="minorEastAsia"/>
        </w:rPr>
      </w:pPr>
    </w:p>
    <w:p w:rsidR="00AB5EC8" w:rsidRDefault="00E86603" w:rsidP="00AB5EC8">
      <w:pPr>
        <w:keepNext/>
        <w:keepLines/>
        <w:widowControl w:val="0"/>
        <w:ind w:left="284"/>
        <w:jc w:val="both"/>
        <w:rPr>
          <w:rFonts w:eastAsiaTheme="minorEastAsia"/>
        </w:rPr>
      </w:pPr>
      <w:r w:rsidRPr="00E86603">
        <w:rPr>
          <w:rFonts w:eastAsiaTheme="minorEastAsia"/>
        </w:rPr>
        <w:t>Predstavniki ponudnikov, ki niso zakoniti zastopniki, morajo za veljavno zastopanje ponudnika na javnem odpiranju ponudb, pred pričetkom odpiranja naročniku predložiti veljavno pooblastilo za zastopanje, izdano s strani zakonitega zastopnika. Nepooblaščeni predstavniki ponudnikov ne morejo opravljati dejanj, ki pomenijo zastopanje pravne osebe.</w:t>
      </w:r>
    </w:p>
    <w:p w:rsidR="005B02AB" w:rsidRDefault="005B02AB" w:rsidP="00AB5EC8">
      <w:pPr>
        <w:keepNext/>
        <w:keepLines/>
        <w:widowControl w:val="0"/>
        <w:ind w:left="284"/>
        <w:jc w:val="both"/>
      </w:pPr>
    </w:p>
    <w:p w:rsidR="00AB5EC8" w:rsidRDefault="00AB5EC8" w:rsidP="00AB5EC8">
      <w:pPr>
        <w:keepNext/>
        <w:keepLines/>
        <w:widowControl w:val="0"/>
        <w:ind w:left="284"/>
        <w:jc w:val="both"/>
      </w:pPr>
    </w:p>
    <w:p w:rsidR="00E925C5" w:rsidRDefault="003126E0" w:rsidP="00AB5EC8">
      <w:pPr>
        <w:pStyle w:val="PODNASLOV"/>
      </w:pPr>
      <w:r>
        <w:t>B)</w:t>
      </w:r>
      <w:r w:rsidR="00E86603" w:rsidRPr="00E86603">
        <w:t xml:space="preserve"> </w:t>
      </w:r>
      <w:r w:rsidR="00D630E2">
        <w:t xml:space="preserve">ZAHTEVE IN </w:t>
      </w:r>
      <w:r w:rsidR="00E86603" w:rsidRPr="00E86603">
        <w:t>POG</w:t>
      </w:r>
      <w:r w:rsidR="00085151">
        <w:t>OJI ZA UGOTAVLJANJE SPOSOBNOSTI</w:t>
      </w:r>
    </w:p>
    <w:p w:rsidR="001C7D55" w:rsidRPr="00F05466" w:rsidRDefault="00B22089" w:rsidP="00AB5EC8">
      <w:pPr>
        <w:pStyle w:val="PODPODNASLOV"/>
        <w:keepNext/>
        <w:keepLines/>
        <w:widowControl w:val="0"/>
        <w:numPr>
          <w:ilvl w:val="0"/>
          <w:numId w:val="0"/>
        </w:numPr>
        <w:tabs>
          <w:tab w:val="clear" w:pos="284"/>
          <w:tab w:val="clear" w:pos="567"/>
          <w:tab w:val="clear" w:pos="851"/>
        </w:tabs>
        <w:jc w:val="both"/>
      </w:pPr>
      <w:r>
        <w:t>A</w:t>
      </w:r>
      <w:r w:rsidR="00E86603" w:rsidRPr="00E86603">
        <w:t xml:space="preserve">) </w:t>
      </w:r>
      <w:r w:rsidR="001C7D55" w:rsidRPr="00F05466">
        <w:t>FINANČNO ZAVAROVANJE ZA RESNOST PONUDBE</w:t>
      </w:r>
    </w:p>
    <w:p w:rsidR="001C7D55" w:rsidRPr="00E90BE6" w:rsidRDefault="00F05466" w:rsidP="00AB5EC8">
      <w:pPr>
        <w:keepNext/>
        <w:keepLines/>
        <w:widowControl w:val="0"/>
        <w:ind w:left="284"/>
        <w:jc w:val="both"/>
        <w:rPr>
          <w:rFonts w:eastAsiaTheme="minorEastAsia"/>
        </w:rPr>
      </w:pPr>
      <w:r w:rsidRPr="0000222D">
        <w:rPr>
          <w:rFonts w:eastAsiaTheme="minorEastAsia"/>
        </w:rPr>
        <w:t>Naročnik finančnega zavarovanja za resnost ponudbe ne zahteva.</w:t>
      </w:r>
    </w:p>
    <w:p w:rsidR="001C7D55" w:rsidRDefault="001C7D55" w:rsidP="00AB5EC8">
      <w:pPr>
        <w:pStyle w:val="PODPODNASLOV"/>
        <w:keepNext/>
        <w:keepLines/>
        <w:widowControl w:val="0"/>
        <w:numPr>
          <w:ilvl w:val="0"/>
          <w:numId w:val="0"/>
        </w:numPr>
        <w:tabs>
          <w:tab w:val="clear" w:pos="284"/>
          <w:tab w:val="clear" w:pos="567"/>
          <w:tab w:val="clear" w:pos="851"/>
        </w:tabs>
        <w:jc w:val="both"/>
      </w:pPr>
    </w:p>
    <w:p w:rsidR="00E86603" w:rsidRDefault="00C538B1" w:rsidP="00AB5EC8">
      <w:pPr>
        <w:pStyle w:val="PODPODNASLOV"/>
        <w:keepNext/>
        <w:keepLines/>
        <w:widowControl w:val="0"/>
        <w:numPr>
          <w:ilvl w:val="0"/>
          <w:numId w:val="0"/>
        </w:numPr>
        <w:tabs>
          <w:tab w:val="clear" w:pos="284"/>
          <w:tab w:val="clear" w:pos="567"/>
          <w:tab w:val="clear" w:pos="851"/>
        </w:tabs>
        <w:jc w:val="both"/>
      </w:pPr>
      <w:r>
        <w:t xml:space="preserve"> </w:t>
      </w:r>
      <w:r w:rsidR="001C7D55">
        <w:t xml:space="preserve">B) </w:t>
      </w:r>
      <w:r w:rsidR="00683149">
        <w:t>POGOJI ZA UGOTAVLJANJE OSNOVNE SPOSOBNOSTI</w:t>
      </w:r>
    </w:p>
    <w:p w:rsidR="00AB5EC8" w:rsidRPr="00996D7F" w:rsidRDefault="00AB5EC8" w:rsidP="00AB5EC8">
      <w:pPr>
        <w:pStyle w:val="Odstavekseznama"/>
        <w:numPr>
          <w:ilvl w:val="0"/>
          <w:numId w:val="45"/>
        </w:numPr>
        <w:jc w:val="both"/>
        <w:outlineLvl w:val="0"/>
        <w:rPr>
          <w:b/>
        </w:rPr>
      </w:pPr>
      <w:r w:rsidRPr="00996D7F">
        <w:rPr>
          <w:b/>
        </w:rPr>
        <w:t>Pogoj</w:t>
      </w:r>
    </w:p>
    <w:p w:rsidR="00AB5EC8" w:rsidRDefault="00AB5EC8" w:rsidP="00AB5EC8">
      <w:pPr>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w:t>
      </w:r>
      <w:r w:rsidR="0031079F">
        <w:t>j,</w:t>
      </w:r>
      <w:r>
        <w:t xml:space="preserve"> navedenih v prvem odstavku 75. člena ZJN-3.</w:t>
      </w:r>
    </w:p>
    <w:p w:rsidR="00AB5EC8" w:rsidRDefault="00AB5EC8" w:rsidP="00AB5EC8">
      <w:pPr>
        <w:ind w:left="284"/>
        <w:jc w:val="both"/>
      </w:pPr>
    </w:p>
    <w:p w:rsidR="00AB5EC8" w:rsidRDefault="00AB5EC8" w:rsidP="00AB5EC8">
      <w:pPr>
        <w:ind w:left="284"/>
        <w:jc w:val="both"/>
      </w:pPr>
      <w:r>
        <w:t>Način izpolnjevanja:</w:t>
      </w:r>
    </w:p>
    <w:p w:rsidR="00AB5EC8" w:rsidRPr="00B73DA9" w:rsidRDefault="00AB5EC8" w:rsidP="00AB5EC8">
      <w:pPr>
        <w:ind w:left="284"/>
        <w:jc w:val="both"/>
        <w:rPr>
          <w:b/>
        </w:rPr>
      </w:pPr>
      <w:r>
        <w:t>Pogoj mora izpolniti ponudnik. V primeru partnerske ponudbe mora pogoj izpolniti vsak izmed partnerjev</w:t>
      </w:r>
      <w:r w:rsidRPr="00E86603">
        <w:t>.</w:t>
      </w:r>
      <w:r>
        <w:t xml:space="preserve"> </w:t>
      </w:r>
      <w:r w:rsidRPr="00B73DA9">
        <w:t xml:space="preserve">V primeru ponudbe s podizvajalci mora pogoj izpolniti tudi vsak izmed podizvajalcev. </w:t>
      </w:r>
    </w:p>
    <w:p w:rsidR="00AB5EC8" w:rsidRPr="00B73DA9" w:rsidRDefault="00AB5EC8" w:rsidP="00AB5EC8">
      <w:pPr>
        <w:ind w:left="284"/>
        <w:jc w:val="both"/>
      </w:pPr>
    </w:p>
    <w:p w:rsidR="00AB5EC8" w:rsidRPr="00B73DA9" w:rsidRDefault="00AB5EC8" w:rsidP="00AB5EC8">
      <w:pPr>
        <w:ind w:left="284"/>
        <w:jc w:val="both"/>
      </w:pPr>
      <w:r w:rsidRPr="00B73DA9">
        <w:t>Zahtevano dokazilo:</w:t>
      </w:r>
    </w:p>
    <w:p w:rsidR="00AB5EC8" w:rsidRDefault="00AB5EC8" w:rsidP="00AB5EC8">
      <w:pPr>
        <w:ind w:left="284"/>
        <w:jc w:val="both"/>
      </w:pPr>
      <w:r w:rsidRPr="00B73DA9">
        <w:t>Ponudnik ter vsak izmed partnerjev v primeru partnerske ponudbe izpolnjevanje pogoja potrdi s podpisom izjave v obrazcu »OBR-Ponudba«</w:t>
      </w:r>
      <w:r>
        <w:t xml:space="preserve"> </w:t>
      </w:r>
      <w:r w:rsidRPr="00597CB6">
        <w:t xml:space="preserve">ali </w:t>
      </w:r>
      <w:r>
        <w:t xml:space="preserve">predloži </w:t>
      </w:r>
      <w:r w:rsidRPr="00597CB6">
        <w:t>izpolnjen in podpisan ESPD</w:t>
      </w:r>
      <w:r>
        <w:t xml:space="preserve"> obrazec</w:t>
      </w:r>
      <w:r w:rsidRPr="00B73DA9">
        <w:t>. Podizvajalec zahtevo izpolni s podpisom izjave v obrazcu »OBR-Izjava podizvajalca«</w:t>
      </w:r>
      <w:r>
        <w:t xml:space="preserve"> </w:t>
      </w:r>
      <w:r w:rsidRPr="00597CB6">
        <w:t xml:space="preserve">ali </w:t>
      </w:r>
      <w:r>
        <w:t xml:space="preserve">predloži </w:t>
      </w:r>
      <w:r w:rsidRPr="00597CB6">
        <w:t>izpolnjen in podpisan ESPD</w:t>
      </w:r>
      <w:r>
        <w:t xml:space="preserve"> obrazec</w:t>
      </w:r>
      <w:r w:rsidRPr="00B73DA9">
        <w:t>.</w:t>
      </w:r>
    </w:p>
    <w:p w:rsidR="00AB5EC8" w:rsidRPr="00E86603" w:rsidRDefault="00AB5EC8" w:rsidP="00AB5EC8">
      <w:pPr>
        <w:ind w:left="284"/>
        <w:jc w:val="both"/>
      </w:pPr>
    </w:p>
    <w:p w:rsidR="00AB5EC8" w:rsidRPr="004166B0" w:rsidRDefault="00AB5EC8" w:rsidP="00AB5EC8">
      <w:pPr>
        <w:pStyle w:val="Odstavekseznama"/>
        <w:numPr>
          <w:ilvl w:val="0"/>
          <w:numId w:val="45"/>
        </w:numPr>
        <w:jc w:val="both"/>
        <w:outlineLvl w:val="0"/>
        <w:rPr>
          <w:b/>
        </w:rPr>
      </w:pPr>
      <w:r w:rsidRPr="004166B0">
        <w:rPr>
          <w:b/>
        </w:rPr>
        <w:t xml:space="preserve"> Pogoj</w:t>
      </w:r>
    </w:p>
    <w:p w:rsidR="00AB5EC8" w:rsidRPr="00B73DA9" w:rsidRDefault="00AB5EC8" w:rsidP="00AB5EC8">
      <w:pPr>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w:t>
      </w:r>
      <w:r w:rsidRPr="00B73DA9">
        <w:t>prijave ni imel predloženih vseh obračunov davčnih odtegljajev za dohodke iz delovnega razmerja za obdobje zadnjih petih let do dne oddaje ponudbe.</w:t>
      </w:r>
    </w:p>
    <w:p w:rsidR="00AB5EC8" w:rsidRPr="00B73DA9" w:rsidRDefault="00AB5EC8" w:rsidP="00AB5EC8">
      <w:pPr>
        <w:ind w:left="284"/>
        <w:jc w:val="both"/>
      </w:pPr>
    </w:p>
    <w:p w:rsidR="00AB5EC8" w:rsidRPr="00B73DA9" w:rsidRDefault="00AB5EC8" w:rsidP="00AB5EC8">
      <w:pPr>
        <w:ind w:left="284"/>
        <w:jc w:val="both"/>
      </w:pPr>
      <w:r w:rsidRPr="00B73DA9">
        <w:t>Način izpolnjevanja:</w:t>
      </w:r>
    </w:p>
    <w:p w:rsidR="00AB5EC8" w:rsidRPr="00B73DA9" w:rsidRDefault="00AB5EC8" w:rsidP="00AB5EC8">
      <w:pPr>
        <w:ind w:left="284"/>
        <w:jc w:val="both"/>
      </w:pPr>
      <w:r w:rsidRPr="00B73DA9">
        <w:t>Pogoj mora izpolniti ponudnik. V primeru partnerske ponudbe mora pogoj izpolniti vsak izmed partnerjev. V primeru ponudbe s podizvajalci mora pogoj izpolniti tudi vsak izmed podizvajalcev.</w:t>
      </w:r>
    </w:p>
    <w:p w:rsidR="00AB5EC8" w:rsidRPr="00B73DA9" w:rsidRDefault="00AB5EC8" w:rsidP="00AB5EC8">
      <w:pPr>
        <w:ind w:left="284"/>
        <w:jc w:val="both"/>
      </w:pPr>
    </w:p>
    <w:p w:rsidR="00AB5EC8" w:rsidRPr="00B73DA9" w:rsidRDefault="00AB5EC8" w:rsidP="00AB5EC8">
      <w:pPr>
        <w:ind w:left="284"/>
        <w:jc w:val="both"/>
      </w:pPr>
      <w:r w:rsidRPr="00B73DA9">
        <w:t>Zahtevano dokazilo:</w:t>
      </w:r>
    </w:p>
    <w:p w:rsidR="00AB5EC8" w:rsidRDefault="00AB5EC8" w:rsidP="00AB5EC8">
      <w:pPr>
        <w:ind w:left="284"/>
        <w:jc w:val="both"/>
      </w:pPr>
      <w:r w:rsidRPr="00B73DA9">
        <w:t>Ponudnik ter vsak izmed partnerjev v primeru partnerske ponudbe izpolnjevanje pogoja potrdi s podpisom izjave v obrazcu »OBR-Ponudba«</w:t>
      </w:r>
      <w:r>
        <w:t xml:space="preserve"> </w:t>
      </w:r>
      <w:r w:rsidRPr="00597CB6">
        <w:t xml:space="preserve">ali </w:t>
      </w:r>
      <w:r>
        <w:t xml:space="preserve">predloži </w:t>
      </w:r>
      <w:r w:rsidRPr="00597CB6">
        <w:t>izpolnjen in podpisan ESPD</w:t>
      </w:r>
      <w:r>
        <w:t xml:space="preserve"> obrazec</w:t>
      </w:r>
      <w:r w:rsidRPr="00B73DA9">
        <w:t>. Podizvajalec zahtevo izpolni s podpisom izjave v obrazcu »OBR-Izjava podizvajalca«</w:t>
      </w:r>
      <w:r>
        <w:t xml:space="preserve"> </w:t>
      </w:r>
      <w:r w:rsidRPr="00597CB6">
        <w:t xml:space="preserve">ali </w:t>
      </w:r>
      <w:r>
        <w:t xml:space="preserve">predloži </w:t>
      </w:r>
      <w:r w:rsidRPr="00597CB6">
        <w:t>izpolnjen in podpisan ESPD</w:t>
      </w:r>
      <w:r>
        <w:t xml:space="preserve"> obrazec</w:t>
      </w:r>
      <w:r w:rsidRPr="00B73DA9">
        <w:t>.</w:t>
      </w:r>
      <w:r>
        <w:t xml:space="preserve"> </w:t>
      </w:r>
    </w:p>
    <w:p w:rsidR="00AB5EC8" w:rsidRDefault="00AB5EC8" w:rsidP="00AB5EC8">
      <w:pPr>
        <w:ind w:left="284"/>
        <w:jc w:val="both"/>
      </w:pPr>
    </w:p>
    <w:p w:rsidR="00AB5EC8" w:rsidRDefault="00AB5EC8" w:rsidP="00AB5EC8">
      <w:pPr>
        <w:pStyle w:val="Odstavekseznama"/>
        <w:numPr>
          <w:ilvl w:val="0"/>
          <w:numId w:val="45"/>
        </w:numPr>
        <w:jc w:val="both"/>
        <w:outlineLvl w:val="0"/>
        <w:rPr>
          <w:b/>
        </w:rPr>
      </w:pPr>
      <w:r>
        <w:rPr>
          <w:b/>
        </w:rPr>
        <w:t>Pogoj</w:t>
      </w:r>
    </w:p>
    <w:p w:rsidR="00AB5EC8" w:rsidRPr="00996D7F" w:rsidRDefault="00AB5EC8" w:rsidP="00AB5EC8">
      <w:pPr>
        <w:ind w:left="284"/>
        <w:jc w:val="both"/>
        <w:outlineLvl w:val="0"/>
      </w:pPr>
      <w:r w:rsidRPr="00996D7F">
        <w:t>Naročnik bo iz postop</w:t>
      </w:r>
      <w:r>
        <w:t xml:space="preserve">ka javnega naročanja izključil </w:t>
      </w:r>
      <w:r w:rsidRPr="00996D7F">
        <w:t>ponudnika:</w:t>
      </w:r>
    </w:p>
    <w:p w:rsidR="00AB5EC8" w:rsidRPr="00996D7F" w:rsidRDefault="00AB5EC8" w:rsidP="00AB5EC8">
      <w:pPr>
        <w:pStyle w:val="Odstavekseznama"/>
        <w:numPr>
          <w:ilvl w:val="0"/>
          <w:numId w:val="46"/>
        </w:numPr>
        <w:jc w:val="both"/>
        <w:outlineLvl w:val="0"/>
      </w:pPr>
      <w:r w:rsidRPr="00996D7F">
        <w:t>če je ta na dan, ko poteče rok za oddajo ponudb, izločen iz postopkov oddaje javnih naročil zaradi uvrstitve v evidenco gospodarskih subjektov z negativnimi referencami;</w:t>
      </w:r>
    </w:p>
    <w:p w:rsidR="00AB5EC8" w:rsidRPr="00B73DA9" w:rsidRDefault="00AB5EC8" w:rsidP="00AB5EC8">
      <w:pPr>
        <w:pStyle w:val="Odstavekseznama"/>
        <w:numPr>
          <w:ilvl w:val="0"/>
          <w:numId w:val="46"/>
        </w:numPr>
        <w:jc w:val="both"/>
        <w:outlineLvl w:val="0"/>
      </w:pPr>
      <w:r w:rsidRPr="00B73DA9">
        <w:lastRenderedPageBreak/>
        <w:t>če mu je bila v zadnjih treh letih pred potekom roka za oddajo ponudb s pravnomočno odločbo pristojnega organa Republike Slovenije ali druge države članice ali tretje države dvakrat izrečena globa zaradi prekrška v zvezi s plačilom za delo.</w:t>
      </w:r>
    </w:p>
    <w:p w:rsidR="00AB5EC8" w:rsidRPr="00B73DA9" w:rsidRDefault="00AB5EC8" w:rsidP="00AB5EC8">
      <w:pPr>
        <w:pStyle w:val="Odstavekseznama"/>
        <w:ind w:left="1004"/>
        <w:jc w:val="both"/>
        <w:outlineLvl w:val="0"/>
      </w:pPr>
    </w:p>
    <w:p w:rsidR="00AB5EC8" w:rsidRPr="00B73DA9" w:rsidRDefault="00AB5EC8" w:rsidP="00AB5EC8">
      <w:pPr>
        <w:ind w:left="284"/>
        <w:jc w:val="both"/>
      </w:pPr>
      <w:r w:rsidRPr="00B73DA9">
        <w:t>Način izpolnjevanja:</w:t>
      </w:r>
    </w:p>
    <w:p w:rsidR="00AB5EC8" w:rsidRPr="00B73DA9" w:rsidRDefault="00AB5EC8" w:rsidP="00AB5EC8">
      <w:pPr>
        <w:ind w:left="284"/>
        <w:jc w:val="both"/>
      </w:pPr>
      <w:r w:rsidRPr="00B73DA9">
        <w:t>Pogoj mora izpolniti ponudnik. V primeru partnerske ponudbe mora pogoj izpolniti vsak izmed partnerjev. V primeru ponudbe s podizvajalci mora pogoj izpolniti tudi vsak izmed podizvajalcev.</w:t>
      </w:r>
    </w:p>
    <w:p w:rsidR="00AB5EC8" w:rsidRPr="00B73DA9" w:rsidRDefault="00AB5EC8" w:rsidP="00AB5EC8">
      <w:pPr>
        <w:ind w:left="284"/>
        <w:jc w:val="both"/>
      </w:pPr>
    </w:p>
    <w:p w:rsidR="00AB5EC8" w:rsidRPr="00B73DA9" w:rsidRDefault="00AB5EC8" w:rsidP="00AB5EC8">
      <w:pPr>
        <w:ind w:left="284"/>
        <w:jc w:val="both"/>
      </w:pPr>
      <w:r w:rsidRPr="00B73DA9">
        <w:t>Zahtevano dokazilo:</w:t>
      </w:r>
    </w:p>
    <w:p w:rsidR="00AB5EC8" w:rsidRDefault="00AB5EC8" w:rsidP="00AB5EC8">
      <w:pPr>
        <w:ind w:left="284"/>
        <w:jc w:val="both"/>
      </w:pPr>
      <w:r w:rsidRPr="00B73DA9">
        <w:t>Ponudnik ter vsak izmed partnerjev v primeru partnerske ponudbe izpolnjevanje pogoja potrdi s podpisom izjave v obrazcu »OBR-Ponudba«</w:t>
      </w:r>
      <w:r>
        <w:t xml:space="preserve"> </w:t>
      </w:r>
      <w:r w:rsidRPr="00597CB6">
        <w:t xml:space="preserve">ali </w:t>
      </w:r>
      <w:r>
        <w:t xml:space="preserve">predloži </w:t>
      </w:r>
      <w:r w:rsidRPr="00597CB6">
        <w:t>izpolnjen in podpisan ESPD</w:t>
      </w:r>
      <w:r>
        <w:t xml:space="preserve"> obrazec</w:t>
      </w:r>
      <w:r w:rsidRPr="00B73DA9">
        <w:t>. Podizvajalec zahtevo izpolni s podpisom izjave v obrazcu »OBR-Izjava podizvajalca«</w:t>
      </w:r>
      <w:r>
        <w:t xml:space="preserve"> </w:t>
      </w:r>
      <w:r w:rsidRPr="00597CB6">
        <w:t xml:space="preserve">ali </w:t>
      </w:r>
      <w:r>
        <w:t xml:space="preserve">predloži </w:t>
      </w:r>
      <w:r w:rsidRPr="00597CB6">
        <w:t>izpolnjen in podpisan ESPD</w:t>
      </w:r>
      <w:r>
        <w:t xml:space="preserve"> obrazec</w:t>
      </w:r>
      <w:r w:rsidRPr="00B73DA9">
        <w:t>.</w:t>
      </w:r>
      <w:r>
        <w:t xml:space="preserve"> </w:t>
      </w:r>
    </w:p>
    <w:p w:rsidR="00AB5EC8" w:rsidRDefault="00AB5EC8" w:rsidP="00AB5EC8">
      <w:pPr>
        <w:ind w:left="284"/>
        <w:jc w:val="both"/>
        <w:outlineLvl w:val="0"/>
        <w:rPr>
          <w:b/>
        </w:rPr>
      </w:pPr>
    </w:p>
    <w:p w:rsidR="00AB5EC8" w:rsidRDefault="00AB5EC8" w:rsidP="00AB5EC8">
      <w:pPr>
        <w:pStyle w:val="Odstavekseznama"/>
        <w:numPr>
          <w:ilvl w:val="0"/>
          <w:numId w:val="45"/>
        </w:numPr>
        <w:jc w:val="both"/>
        <w:outlineLvl w:val="0"/>
        <w:rPr>
          <w:b/>
        </w:rPr>
      </w:pPr>
      <w:r>
        <w:rPr>
          <w:b/>
        </w:rPr>
        <w:t>Pogoj</w:t>
      </w:r>
    </w:p>
    <w:p w:rsidR="00AB5EC8" w:rsidRDefault="00AB5EC8" w:rsidP="00AB5EC8">
      <w:pPr>
        <w:ind w:left="284"/>
        <w:jc w:val="both"/>
        <w:outlineLvl w:val="0"/>
      </w:pPr>
      <w:r w:rsidRPr="00996D7F">
        <w:t>Naročnik bo iz posto</w:t>
      </w:r>
      <w:r>
        <w:t>pka javnega naročanja izključil</w:t>
      </w:r>
      <w:r w:rsidRPr="00996D7F">
        <w:t xml:space="preserve">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AB5EC8" w:rsidRDefault="00AB5EC8" w:rsidP="00AB5EC8">
      <w:pPr>
        <w:ind w:left="284"/>
        <w:jc w:val="both"/>
        <w:outlineLvl w:val="0"/>
      </w:pPr>
    </w:p>
    <w:p w:rsidR="00AB5EC8" w:rsidRPr="00B73DA9" w:rsidRDefault="00AB5EC8" w:rsidP="00AB5EC8">
      <w:pPr>
        <w:ind w:left="284"/>
        <w:jc w:val="both"/>
      </w:pPr>
      <w:r w:rsidRPr="00B73DA9">
        <w:t>Način izpolnjevanja:</w:t>
      </w:r>
    </w:p>
    <w:p w:rsidR="00AB5EC8" w:rsidRPr="00B73DA9" w:rsidRDefault="00AB5EC8" w:rsidP="00AB5EC8">
      <w:pPr>
        <w:ind w:left="284"/>
        <w:jc w:val="both"/>
      </w:pPr>
      <w:r w:rsidRPr="00B73DA9">
        <w:t>Pogoj mora izpolniti ponudnik. V primeru partnerske ponudbe mora pogoj izpolniti vsak izmed partnerjev. V primeru ponudbe s podizvajalci mora pogoj izpolniti tudi vsak izmed podizvajalcev.</w:t>
      </w:r>
    </w:p>
    <w:p w:rsidR="00AB5EC8" w:rsidRPr="00B73DA9" w:rsidRDefault="00AB5EC8" w:rsidP="00AB5EC8">
      <w:pPr>
        <w:ind w:left="284"/>
        <w:jc w:val="both"/>
      </w:pPr>
    </w:p>
    <w:p w:rsidR="00AB5EC8" w:rsidRPr="00B73DA9" w:rsidRDefault="00AB5EC8" w:rsidP="00AB5EC8">
      <w:pPr>
        <w:ind w:left="284"/>
        <w:jc w:val="both"/>
      </w:pPr>
      <w:r w:rsidRPr="00B73DA9">
        <w:t>Zahtevano dokazilo:</w:t>
      </w:r>
    </w:p>
    <w:p w:rsidR="00AB5EC8" w:rsidRDefault="00AB5EC8" w:rsidP="00AB5EC8">
      <w:pPr>
        <w:ind w:left="284"/>
        <w:jc w:val="both"/>
      </w:pPr>
      <w:r w:rsidRPr="00B73DA9">
        <w:t>Ponudnik ter vsak izmed partnerjev v primeru partnerske ponudbe izpolnjevanje pogoja potrdi s podpisom izjave v obrazcu »OBR-Ponudba«</w:t>
      </w:r>
      <w:r>
        <w:t xml:space="preserve"> </w:t>
      </w:r>
      <w:r w:rsidRPr="00597CB6">
        <w:t xml:space="preserve">ali </w:t>
      </w:r>
      <w:r>
        <w:t xml:space="preserve">predloži </w:t>
      </w:r>
      <w:r w:rsidRPr="00597CB6">
        <w:t>izpolnjen in podpisan ESPD</w:t>
      </w:r>
      <w:r>
        <w:t xml:space="preserve"> obrazec</w:t>
      </w:r>
      <w:r w:rsidRPr="00B73DA9">
        <w:t>. Podizvajalec zahtevo izpolni s podpisom izjave v obrazcu »OBR-Izjava podizvajalca«</w:t>
      </w:r>
      <w:r>
        <w:t xml:space="preserve"> </w:t>
      </w:r>
      <w:r w:rsidRPr="00597CB6">
        <w:t xml:space="preserve">ali </w:t>
      </w:r>
      <w:r>
        <w:t xml:space="preserve">predloži </w:t>
      </w:r>
      <w:r w:rsidRPr="00597CB6">
        <w:t>izpolnjen in podpisan ESPD</w:t>
      </w:r>
      <w:r>
        <w:t xml:space="preserve"> obrazec</w:t>
      </w:r>
      <w:r w:rsidRPr="00B73DA9">
        <w:t>.</w:t>
      </w:r>
      <w:r>
        <w:t xml:space="preserve"> </w:t>
      </w:r>
    </w:p>
    <w:p w:rsidR="00AB5EC8" w:rsidRPr="00996D7F" w:rsidRDefault="00AB5EC8" w:rsidP="00AB5EC8">
      <w:pPr>
        <w:ind w:left="284"/>
        <w:jc w:val="both"/>
        <w:outlineLvl w:val="0"/>
      </w:pPr>
    </w:p>
    <w:p w:rsidR="00AB5EC8" w:rsidRPr="004166B0" w:rsidRDefault="00AB5EC8" w:rsidP="00AB5EC8">
      <w:pPr>
        <w:pStyle w:val="Odstavekseznama"/>
        <w:numPr>
          <w:ilvl w:val="0"/>
          <w:numId w:val="45"/>
        </w:numPr>
        <w:jc w:val="both"/>
        <w:outlineLvl w:val="0"/>
        <w:rPr>
          <w:b/>
        </w:rPr>
      </w:pPr>
      <w:r w:rsidRPr="004166B0">
        <w:rPr>
          <w:b/>
        </w:rPr>
        <w:t>Pogoj</w:t>
      </w:r>
    </w:p>
    <w:p w:rsidR="00AB5EC8" w:rsidRDefault="00AB5EC8" w:rsidP="00AB5EC8">
      <w:pPr>
        <w:ind w:left="284"/>
        <w:jc w:val="both"/>
      </w:pPr>
      <w:r w:rsidRPr="00996D7F">
        <w:t>Naročnik bo iz posto</w:t>
      </w:r>
      <w:r>
        <w:t>pka javnega naročanja izključil</w:t>
      </w:r>
      <w:r w:rsidRPr="00996D7F">
        <w:t xml:space="preserve"> ponudnika</w:t>
      </w:r>
      <w:r>
        <w:t>, če se izkaže, da je</w:t>
      </w:r>
      <w:r w:rsidRPr="00E86603">
        <w:t xml:space="preserve"> uvrščen v evidenco poslovnih subjektov</w:t>
      </w:r>
      <w:r w:rsidR="00F45DBD">
        <w:t>,</w:t>
      </w:r>
      <w:r>
        <w:t xml:space="preserve"> katerim je prepovedano poslovanje z naročnikom</w:t>
      </w:r>
      <w:r w:rsidRPr="00E86603">
        <w:t xml:space="preserve"> </w:t>
      </w:r>
      <w:r>
        <w:t>na podlagi</w:t>
      </w:r>
      <w:r w:rsidRPr="00E86603">
        <w:t xml:space="preserve"> 35. člena Zakona o integriteti in preprečevanju korupcij</w:t>
      </w:r>
      <w:r>
        <w:t>e (Uradni list RS, št. 69/2011</w:t>
      </w:r>
      <w:r w:rsidRPr="00E86603">
        <w:t xml:space="preserve"> ZintPK-UPB2)</w:t>
      </w:r>
      <w:r>
        <w:t>.</w:t>
      </w:r>
      <w:r w:rsidRPr="00E86603">
        <w:t xml:space="preserve"> </w:t>
      </w:r>
    </w:p>
    <w:p w:rsidR="00AB5EC8" w:rsidRDefault="00AB5EC8" w:rsidP="00AB5EC8">
      <w:pPr>
        <w:ind w:left="284"/>
        <w:jc w:val="both"/>
      </w:pPr>
    </w:p>
    <w:p w:rsidR="00AB5EC8" w:rsidRDefault="00AB5EC8" w:rsidP="00AB5EC8">
      <w:pPr>
        <w:ind w:left="284"/>
        <w:jc w:val="both"/>
      </w:pPr>
      <w:r>
        <w:t>Način izpolnjevanja:</w:t>
      </w:r>
    </w:p>
    <w:p w:rsidR="00AB5EC8" w:rsidRPr="00B73DA9" w:rsidRDefault="00AB5EC8" w:rsidP="00AB5EC8">
      <w:pPr>
        <w:ind w:left="284"/>
        <w:jc w:val="both"/>
      </w:pPr>
      <w:r w:rsidRPr="00B73DA9">
        <w:t>Pogoj mora izpolniti ponudnik. V primeru partnerske ponudbe mora pogoj izpolniti vsak izmed partnerjev. V primeru ponudbe s podizvajalci mora pogoj izpolniti tudi vsak izmed podizvajalcev.</w:t>
      </w:r>
    </w:p>
    <w:p w:rsidR="00AB5EC8" w:rsidRPr="00B73DA9" w:rsidRDefault="00AB5EC8" w:rsidP="00AB5EC8">
      <w:pPr>
        <w:ind w:left="284"/>
        <w:jc w:val="both"/>
      </w:pPr>
    </w:p>
    <w:p w:rsidR="00AB5EC8" w:rsidRPr="00B73DA9" w:rsidRDefault="00AB5EC8" w:rsidP="00AB5EC8">
      <w:pPr>
        <w:ind w:left="284"/>
        <w:jc w:val="both"/>
      </w:pPr>
      <w:r w:rsidRPr="00B73DA9">
        <w:t>Zahtevano dokazilo:</w:t>
      </w:r>
    </w:p>
    <w:p w:rsidR="00AB5EC8" w:rsidRDefault="00AB5EC8" w:rsidP="00AB5EC8">
      <w:pPr>
        <w:ind w:left="284"/>
        <w:jc w:val="both"/>
      </w:pPr>
      <w:r w:rsidRPr="00B73DA9">
        <w:t>Ponudnik ter vsak izmed partnerjev v primeru partnerske ponudbe izpolnjevanje pogoja potrdi s podpisom izjave v obrazcu »OBR-Ponudba«</w:t>
      </w:r>
      <w:r>
        <w:t xml:space="preserve"> </w:t>
      </w:r>
      <w:r w:rsidRPr="00597CB6">
        <w:t xml:space="preserve">ali </w:t>
      </w:r>
      <w:r>
        <w:t xml:space="preserve">predloži </w:t>
      </w:r>
      <w:r w:rsidRPr="00597CB6">
        <w:t>izpolnjen in podpisan ESPD</w:t>
      </w:r>
      <w:r>
        <w:t xml:space="preserve"> obrazec</w:t>
      </w:r>
      <w:r w:rsidRPr="00B73DA9">
        <w:t>. Podizvajalec zahtevo izpolni s podpisom izjave v obrazcu »OBR-Izjava podizvajalca«</w:t>
      </w:r>
      <w:r>
        <w:t xml:space="preserve"> </w:t>
      </w:r>
      <w:r w:rsidRPr="00597CB6">
        <w:t xml:space="preserve">ali </w:t>
      </w:r>
      <w:r>
        <w:t xml:space="preserve">predloži </w:t>
      </w:r>
      <w:r w:rsidRPr="00597CB6">
        <w:t>izpolnjen in podpisan ESPD</w:t>
      </w:r>
      <w:r>
        <w:t xml:space="preserve"> obrazec</w:t>
      </w:r>
      <w:r w:rsidRPr="00B73DA9">
        <w:t>.</w:t>
      </w:r>
      <w:r>
        <w:t xml:space="preserve"> </w:t>
      </w:r>
    </w:p>
    <w:p w:rsidR="00AB5EC8" w:rsidRPr="008D1274" w:rsidRDefault="00AB5EC8" w:rsidP="00AB5EC8">
      <w:pPr>
        <w:pStyle w:val="Odstavekseznama"/>
        <w:ind w:left="1004"/>
        <w:jc w:val="both"/>
        <w:outlineLvl w:val="0"/>
        <w:rPr>
          <w:b/>
        </w:rPr>
      </w:pPr>
    </w:p>
    <w:p w:rsidR="00AB5EC8" w:rsidRPr="004166B0" w:rsidRDefault="00AB5EC8" w:rsidP="00AB5EC8">
      <w:pPr>
        <w:pStyle w:val="Odstavekseznama"/>
        <w:numPr>
          <w:ilvl w:val="0"/>
          <w:numId w:val="45"/>
        </w:numPr>
        <w:jc w:val="both"/>
        <w:outlineLvl w:val="0"/>
        <w:rPr>
          <w:b/>
        </w:rPr>
      </w:pPr>
      <w:r w:rsidRPr="004166B0">
        <w:rPr>
          <w:b/>
        </w:rPr>
        <w:t>Pogoj</w:t>
      </w:r>
    </w:p>
    <w:p w:rsidR="00AB5EC8" w:rsidRDefault="00AB5EC8" w:rsidP="00AB5EC8">
      <w:pPr>
        <w:ind w:left="284"/>
        <w:jc w:val="both"/>
      </w:pPr>
      <w:r w:rsidRPr="00996D7F">
        <w:t xml:space="preserve">Naročnik bo iz postopka javnega </w:t>
      </w:r>
      <w:r>
        <w:t>naročanja izključil</w:t>
      </w:r>
      <w:r w:rsidRPr="00996D7F">
        <w:t xml:space="preserve"> ponudnika</w:t>
      </w:r>
      <w:r>
        <w:t>,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AB5EC8" w:rsidRDefault="00AB5EC8" w:rsidP="00AB5EC8">
      <w:pPr>
        <w:ind w:left="284"/>
        <w:jc w:val="both"/>
      </w:pPr>
    </w:p>
    <w:p w:rsidR="00AB5EC8" w:rsidRPr="00B73DA9" w:rsidRDefault="00AB5EC8" w:rsidP="00AB5EC8">
      <w:pPr>
        <w:ind w:left="284"/>
        <w:jc w:val="both"/>
      </w:pPr>
      <w:r w:rsidRPr="00B73DA9">
        <w:t>Način izpolnjevanja:</w:t>
      </w:r>
    </w:p>
    <w:p w:rsidR="00AB5EC8" w:rsidRPr="00B73DA9" w:rsidRDefault="00AB5EC8" w:rsidP="00AB5EC8">
      <w:pPr>
        <w:ind w:left="284"/>
        <w:jc w:val="both"/>
      </w:pPr>
      <w:r w:rsidRPr="00B73DA9">
        <w:t>Pogoj mora izpolniti ponudnik. V primeru partnerske ponudbe mora pogoj izpolniti vsak izmed partnerjev. V primeru ponudbe s podizvajalci mora pogoj izpolniti tudi vsak izmed podizvajalcev.</w:t>
      </w:r>
    </w:p>
    <w:p w:rsidR="00AB5EC8" w:rsidRPr="00B73DA9" w:rsidRDefault="00AB5EC8" w:rsidP="00AB5EC8">
      <w:pPr>
        <w:ind w:left="284"/>
        <w:jc w:val="both"/>
      </w:pPr>
    </w:p>
    <w:p w:rsidR="00AB5EC8" w:rsidRDefault="00AB5EC8" w:rsidP="00AB5EC8">
      <w:pPr>
        <w:ind w:left="284"/>
        <w:jc w:val="both"/>
      </w:pPr>
      <w:r w:rsidRPr="00B73DA9">
        <w:t>Zahtevano dokazilo:</w:t>
      </w:r>
    </w:p>
    <w:p w:rsidR="00264D97" w:rsidRDefault="00264D97" w:rsidP="00264D97">
      <w:pPr>
        <w:ind w:left="284"/>
        <w:jc w:val="both"/>
      </w:pPr>
      <w:r w:rsidRPr="00B73DA9">
        <w:t>Ponudnik ter vsak izmed partnerjev v primeru partnerske ponudbe izpolnjevanje pogoja potrdi s podpisom izjave v obrazcu »OBR-Ponudba«</w:t>
      </w:r>
      <w:r>
        <w:t xml:space="preserve"> </w:t>
      </w:r>
      <w:r w:rsidRPr="00597CB6">
        <w:t xml:space="preserve">ali </w:t>
      </w:r>
      <w:r>
        <w:t xml:space="preserve">predloži </w:t>
      </w:r>
      <w:r w:rsidRPr="00597CB6">
        <w:t>izpolnjen in podpisan ESPD</w:t>
      </w:r>
      <w:r>
        <w:t xml:space="preserve"> obrazec</w:t>
      </w:r>
      <w:r w:rsidRPr="00B73DA9">
        <w:t>. Podizvajalec zahtevo izpolni s podpisom izjave v obrazcu »OBR-Izjava podizvajalca«</w:t>
      </w:r>
      <w:r>
        <w:t xml:space="preserve"> </w:t>
      </w:r>
      <w:r w:rsidRPr="00597CB6">
        <w:t xml:space="preserve">ali </w:t>
      </w:r>
      <w:r>
        <w:t xml:space="preserve">predloži </w:t>
      </w:r>
      <w:r w:rsidRPr="00597CB6">
        <w:t>izpolnjen in podpisan ESPD</w:t>
      </w:r>
      <w:r>
        <w:t xml:space="preserve"> obrazec</w:t>
      </w:r>
      <w:r w:rsidRPr="00B73DA9">
        <w:t>.</w:t>
      </w:r>
      <w:r>
        <w:t xml:space="preserve"> </w:t>
      </w:r>
    </w:p>
    <w:p w:rsidR="00A23641" w:rsidRDefault="00A23641" w:rsidP="00D30F1F">
      <w:pPr>
        <w:jc w:val="both"/>
        <w:rPr>
          <w:rFonts w:eastAsiaTheme="minorEastAsia"/>
        </w:rPr>
      </w:pPr>
    </w:p>
    <w:p w:rsidR="00E86603" w:rsidRPr="00E86603" w:rsidRDefault="00AB5EC8" w:rsidP="00C538B1">
      <w:pPr>
        <w:pStyle w:val="PODPODNASLOV"/>
        <w:numPr>
          <w:ilvl w:val="0"/>
          <w:numId w:val="0"/>
        </w:numPr>
        <w:tabs>
          <w:tab w:val="clear" w:pos="284"/>
          <w:tab w:val="clear" w:pos="567"/>
          <w:tab w:val="clear" w:pos="851"/>
        </w:tabs>
        <w:jc w:val="both"/>
      </w:pPr>
      <w:r>
        <w:t>c</w:t>
      </w:r>
      <w:r w:rsidR="00E86603" w:rsidRPr="00E86603">
        <w:t xml:space="preserve">) </w:t>
      </w:r>
      <w:r w:rsidR="00C538B1">
        <w:t xml:space="preserve"> </w:t>
      </w:r>
      <w:r w:rsidR="00E86603" w:rsidRPr="00E86603">
        <w:t>POGOJI ZA IZKAZOVANJE EKONOMSKE</w:t>
      </w:r>
      <w:r w:rsidR="0077437D">
        <w:t xml:space="preserve"> IN</w:t>
      </w:r>
      <w:r w:rsidR="00E86603" w:rsidRPr="00E86603">
        <w:t xml:space="preserve"> FINANČNE</w:t>
      </w:r>
      <w:r w:rsidR="0077437D">
        <w:t xml:space="preserve"> SPOSOBNOSTI</w:t>
      </w:r>
      <w:r w:rsidR="00E53DB8">
        <w:t xml:space="preserve"> </w:t>
      </w:r>
    </w:p>
    <w:p w:rsidR="006F03DA" w:rsidRDefault="006F03DA" w:rsidP="00F9065E">
      <w:pPr>
        <w:ind w:left="284"/>
        <w:jc w:val="both"/>
        <w:rPr>
          <w:rFonts w:eastAsiaTheme="minorEastAsia"/>
        </w:rPr>
      </w:pPr>
    </w:p>
    <w:p w:rsidR="00A674A8" w:rsidRPr="004166B0" w:rsidRDefault="00906DCF" w:rsidP="00A674A8">
      <w:pPr>
        <w:ind w:left="284"/>
        <w:jc w:val="both"/>
        <w:rPr>
          <w:rFonts w:eastAsiaTheme="minorEastAsia"/>
          <w:b/>
        </w:rPr>
      </w:pPr>
      <w:r>
        <w:rPr>
          <w:rFonts w:eastAsiaTheme="minorEastAsia"/>
          <w:b/>
        </w:rPr>
        <w:t>1</w:t>
      </w:r>
      <w:r w:rsidR="00A674A8">
        <w:rPr>
          <w:rFonts w:eastAsiaTheme="minorEastAsia"/>
          <w:b/>
        </w:rPr>
        <w:t>. Pogoj</w:t>
      </w:r>
    </w:p>
    <w:p w:rsidR="00A674A8" w:rsidRDefault="00A674A8" w:rsidP="00A674A8">
      <w:pPr>
        <w:ind w:left="284"/>
        <w:jc w:val="both"/>
        <w:rPr>
          <w:rFonts w:eastAsiaTheme="minorEastAsia"/>
        </w:rPr>
      </w:pPr>
      <w:r w:rsidRPr="00E86603">
        <w:rPr>
          <w:rFonts w:eastAsiaTheme="minorEastAsia"/>
        </w:rPr>
        <w:t>Ponudnikova bonitetna ocena, izdana pri AJPES, na dan izdaje dokazila dose</w:t>
      </w:r>
      <w:r>
        <w:rPr>
          <w:rFonts w:eastAsiaTheme="minorEastAsia"/>
        </w:rPr>
        <w:t xml:space="preserve">ga vsaj bonitetni razred </w:t>
      </w:r>
      <w:r w:rsidRPr="00D056D5">
        <w:rPr>
          <w:rFonts w:eastAsiaTheme="minorEastAsia"/>
        </w:rPr>
        <w:t>SB</w:t>
      </w:r>
      <w:r>
        <w:rPr>
          <w:rFonts w:eastAsiaTheme="minorEastAsia"/>
        </w:rPr>
        <w:t>6</w:t>
      </w:r>
      <w:r w:rsidRPr="00E86603">
        <w:rPr>
          <w:rFonts w:eastAsiaTheme="minorEastAsia"/>
        </w:rPr>
        <w:t xml:space="preserve"> ali boljše. V primeru, da </w:t>
      </w:r>
      <w:r>
        <w:rPr>
          <w:rFonts w:eastAsiaTheme="minorEastAsia"/>
        </w:rPr>
        <w:t>ponudnik</w:t>
      </w:r>
      <w:r w:rsidRPr="00E86603">
        <w:rPr>
          <w:rFonts w:eastAsiaTheme="minorEastAsia"/>
        </w:rPr>
        <w:t xml:space="preserve"> ne more pridobiti bonitetne ocene s strani AJPES, izkaže za dan izda</w:t>
      </w:r>
      <w:r>
        <w:rPr>
          <w:rFonts w:eastAsiaTheme="minorEastAsia"/>
        </w:rPr>
        <w:t>je dokazila bonitetno oceno Baa3</w:t>
      </w:r>
      <w:r w:rsidRPr="00E86603">
        <w:rPr>
          <w:rFonts w:eastAsiaTheme="minorEastAsia"/>
        </w:rPr>
        <w:t xml:space="preserve"> agencije </w:t>
      </w:r>
      <w:r>
        <w:rPr>
          <w:rFonts w:eastAsiaTheme="minorEastAsia"/>
        </w:rPr>
        <w:t>Moody's ali bonitetno oceno BBB-</w:t>
      </w:r>
      <w:r w:rsidRPr="00E86603">
        <w:rPr>
          <w:rFonts w:eastAsiaTheme="minorEastAsia"/>
        </w:rPr>
        <w:t xml:space="preserve"> agenc</w:t>
      </w:r>
      <w:r>
        <w:rPr>
          <w:rFonts w:eastAsiaTheme="minorEastAsia"/>
        </w:rPr>
        <w:t>ije S&amp;P ali bonitetno oceno BBB-</w:t>
      </w:r>
      <w:r w:rsidRPr="00E86603">
        <w:rPr>
          <w:rFonts w:eastAsiaTheme="minorEastAsia"/>
        </w:rPr>
        <w:t xml:space="preserve"> agencije Fitch ali drugo primerljivo oceno finančne institucije, ki uporablja metodologijo Basel II, pri čemer bo naročnik ponudniku kot ustrezno oceno priznal t</w:t>
      </w:r>
      <w:r>
        <w:rPr>
          <w:rFonts w:eastAsiaTheme="minorEastAsia"/>
        </w:rPr>
        <w:t xml:space="preserve">isto oceno, ki sodi v zgornjih </w:t>
      </w:r>
      <w:r w:rsidRPr="009B6658">
        <w:rPr>
          <w:rFonts w:eastAsiaTheme="minorEastAsia"/>
        </w:rPr>
        <w:t>60%</w:t>
      </w:r>
      <w:r w:rsidRPr="00E86603">
        <w:rPr>
          <w:rFonts w:eastAsiaTheme="minorEastAsia"/>
        </w:rPr>
        <w:t xml:space="preserve"> ocen po lestvici, ki jo uporablja posamezna finančna institucija pri določanju bonitetnih ocen na</w:t>
      </w:r>
      <w:r>
        <w:rPr>
          <w:rFonts w:eastAsiaTheme="minorEastAsia"/>
        </w:rPr>
        <w:t xml:space="preserve"> podlagi navedene metodologije.</w:t>
      </w:r>
    </w:p>
    <w:p w:rsidR="00A674A8" w:rsidRDefault="00A674A8" w:rsidP="00A674A8">
      <w:pPr>
        <w:ind w:left="284"/>
        <w:jc w:val="both"/>
        <w:rPr>
          <w:rFonts w:eastAsiaTheme="minorEastAsia"/>
        </w:rPr>
      </w:pPr>
    </w:p>
    <w:p w:rsidR="00A674A8" w:rsidRDefault="00A674A8" w:rsidP="00A674A8">
      <w:pPr>
        <w:ind w:left="284"/>
        <w:jc w:val="both"/>
        <w:rPr>
          <w:rFonts w:eastAsiaTheme="minorEastAsia"/>
        </w:rPr>
      </w:pPr>
      <w:r>
        <w:rPr>
          <w:rFonts w:eastAsiaTheme="minorEastAsia"/>
        </w:rPr>
        <w:t>Način izpolnjevanja:</w:t>
      </w:r>
    </w:p>
    <w:p w:rsidR="00A674A8" w:rsidRPr="00787FC0" w:rsidRDefault="00A674A8" w:rsidP="00A674A8">
      <w:pPr>
        <w:ind w:firstLine="284"/>
        <w:jc w:val="both"/>
        <w:rPr>
          <w:rFonts w:eastAsiaTheme="minorEastAsia"/>
        </w:rPr>
      </w:pPr>
      <w:r w:rsidRPr="00787FC0">
        <w:rPr>
          <w:rFonts w:eastAsiaTheme="minorEastAsia"/>
        </w:rPr>
        <w:t>Pogoj mora izpolniti ponudnik. V primeru partnerske ponudbe mora pogoj izpolniti vsak izmed partnerjev.</w:t>
      </w:r>
    </w:p>
    <w:p w:rsidR="00A674A8" w:rsidRDefault="00A674A8" w:rsidP="00A674A8">
      <w:pPr>
        <w:ind w:left="284"/>
        <w:jc w:val="both"/>
        <w:rPr>
          <w:rFonts w:eastAsiaTheme="minorEastAsia"/>
        </w:rPr>
      </w:pPr>
    </w:p>
    <w:p w:rsidR="00A674A8" w:rsidRDefault="00A674A8" w:rsidP="00A674A8">
      <w:pPr>
        <w:ind w:left="284"/>
        <w:jc w:val="both"/>
        <w:rPr>
          <w:rFonts w:eastAsiaTheme="minorEastAsia"/>
        </w:rPr>
      </w:pPr>
      <w:r w:rsidRPr="00787FC0">
        <w:rPr>
          <w:rFonts w:eastAsiaTheme="minorEastAsia"/>
        </w:rPr>
        <w:t>Zahtevano dokazilo</w:t>
      </w:r>
      <w:r>
        <w:rPr>
          <w:rFonts w:eastAsiaTheme="minorEastAsia"/>
        </w:rPr>
        <w:t>:</w:t>
      </w:r>
    </w:p>
    <w:p w:rsidR="00A674A8" w:rsidRDefault="00A674A8" w:rsidP="00A674A8">
      <w:pPr>
        <w:ind w:left="284"/>
        <w:jc w:val="both"/>
        <w:rPr>
          <w:rFonts w:eastAsiaTheme="minorEastAsia"/>
        </w:rPr>
      </w:pPr>
      <w:r w:rsidRPr="00E86603">
        <w:rPr>
          <w:rFonts w:eastAsiaTheme="minorEastAsia"/>
        </w:rPr>
        <w:t xml:space="preserve">Ponudniki za izkazovanje izpolnjevanja pogoja v ponudbi predložijo bonitetno informacijo, </w:t>
      </w:r>
      <w:r>
        <w:rPr>
          <w:rFonts w:eastAsiaTheme="minorEastAsia"/>
        </w:rPr>
        <w:t>izdano s strani agencije AJPES, Moody's, S&amp;P, Fitch ali s strani druge finančne institucije, ki uporablja metodologijo Basel II</w:t>
      </w:r>
      <w:r w:rsidRPr="00E86603">
        <w:rPr>
          <w:rFonts w:eastAsiaTheme="minorEastAsia"/>
        </w:rPr>
        <w:t xml:space="preserve">. </w:t>
      </w:r>
      <w:r>
        <w:rPr>
          <w:rFonts w:eastAsiaTheme="minorEastAsia"/>
        </w:rPr>
        <w:t xml:space="preserve">Iz bonitetne informacije mora biti razvidna bonitetna ocena. </w:t>
      </w:r>
      <w:r w:rsidRPr="00E86603">
        <w:rPr>
          <w:rFonts w:eastAsiaTheme="minorEastAsia"/>
        </w:rPr>
        <w:t>Listina ne sme biti izdana več kot 30 dni pred rokom za oddajo ponudb.</w:t>
      </w:r>
    </w:p>
    <w:p w:rsidR="00A674A8" w:rsidRDefault="00A674A8" w:rsidP="00A674A8">
      <w:pPr>
        <w:ind w:left="284"/>
        <w:jc w:val="both"/>
        <w:rPr>
          <w:rFonts w:eastAsiaTheme="minorEastAsia"/>
        </w:rPr>
      </w:pPr>
    </w:p>
    <w:p w:rsidR="00697B7F" w:rsidRDefault="00697B7F" w:rsidP="006F03DA">
      <w:pPr>
        <w:ind w:left="284"/>
        <w:jc w:val="both"/>
        <w:rPr>
          <w:rFonts w:eastAsiaTheme="minorEastAsia"/>
        </w:rPr>
      </w:pPr>
    </w:p>
    <w:p w:rsidR="0077437D" w:rsidRPr="0077437D" w:rsidRDefault="00AB5EC8" w:rsidP="00B22089">
      <w:pPr>
        <w:spacing w:after="60"/>
        <w:rPr>
          <w:rFonts w:eastAsiaTheme="minorEastAsia"/>
          <w:caps/>
          <w:color w:val="7F7F7F" w:themeColor="text1" w:themeTint="80"/>
          <w:szCs w:val="20"/>
        </w:rPr>
      </w:pPr>
      <w:r>
        <w:rPr>
          <w:rFonts w:eastAsiaTheme="minorEastAsia"/>
          <w:caps/>
          <w:color w:val="7F7F7F" w:themeColor="text1" w:themeTint="80"/>
          <w:szCs w:val="20"/>
        </w:rPr>
        <w:t>d</w:t>
      </w:r>
      <w:r w:rsidR="0077437D">
        <w:rPr>
          <w:rFonts w:eastAsiaTheme="minorEastAsia"/>
          <w:caps/>
          <w:color w:val="7F7F7F" w:themeColor="text1" w:themeTint="80"/>
          <w:szCs w:val="20"/>
        </w:rPr>
        <w:t xml:space="preserve">) </w:t>
      </w:r>
      <w:r w:rsidR="00C538B1">
        <w:rPr>
          <w:rFonts w:eastAsiaTheme="minorEastAsia"/>
          <w:caps/>
          <w:color w:val="7F7F7F" w:themeColor="text1" w:themeTint="80"/>
          <w:szCs w:val="20"/>
        </w:rPr>
        <w:t xml:space="preserve"> </w:t>
      </w:r>
      <w:r w:rsidR="0077437D">
        <w:rPr>
          <w:rFonts w:eastAsiaTheme="minorEastAsia"/>
          <w:caps/>
          <w:color w:val="7F7F7F" w:themeColor="text1" w:themeTint="80"/>
          <w:szCs w:val="20"/>
        </w:rPr>
        <w:t xml:space="preserve">POGOJI ZA IZKAZOVANJE </w:t>
      </w:r>
      <w:r w:rsidR="0077437D" w:rsidRPr="0077437D">
        <w:rPr>
          <w:rFonts w:eastAsiaTheme="minorEastAsia"/>
          <w:caps/>
          <w:color w:val="7F7F7F" w:themeColor="text1" w:themeTint="80"/>
          <w:szCs w:val="20"/>
        </w:rPr>
        <w:t>TEHNIČNE IN KADROVSKE SPOSOBNOSTI</w:t>
      </w:r>
    </w:p>
    <w:p w:rsidR="001C3B75" w:rsidRPr="00906DCF" w:rsidRDefault="00777D7E" w:rsidP="001C3B75">
      <w:pPr>
        <w:ind w:left="284"/>
        <w:jc w:val="both"/>
        <w:rPr>
          <w:rFonts w:eastAsiaTheme="minorEastAsia"/>
          <w:b/>
        </w:rPr>
      </w:pPr>
      <w:r>
        <w:rPr>
          <w:rFonts w:eastAsiaTheme="minorEastAsia"/>
          <w:b/>
        </w:rPr>
        <w:t>1</w:t>
      </w:r>
      <w:r w:rsidR="001C3B75" w:rsidRPr="00906DCF">
        <w:rPr>
          <w:rFonts w:eastAsiaTheme="minorEastAsia"/>
          <w:b/>
        </w:rPr>
        <w:t>. Pogoj</w:t>
      </w:r>
    </w:p>
    <w:p w:rsidR="001C3B75" w:rsidRPr="00906DCF" w:rsidRDefault="001C3B75" w:rsidP="001C3B75">
      <w:pPr>
        <w:ind w:left="284"/>
        <w:jc w:val="both"/>
        <w:rPr>
          <w:rFonts w:eastAsiaTheme="minorEastAsia"/>
        </w:rPr>
      </w:pPr>
      <w:r w:rsidRPr="00906DCF">
        <w:rPr>
          <w:rFonts w:eastAsiaTheme="minorEastAsia"/>
        </w:rPr>
        <w:t>Ponudnik zagotavlja, da bo najmanj 40 % dobavljene</w:t>
      </w:r>
      <w:r w:rsidR="001E00D5">
        <w:rPr>
          <w:rFonts w:eastAsiaTheme="minorEastAsia"/>
        </w:rPr>
        <w:t xml:space="preserve"> električne energije pridoblje</w:t>
      </w:r>
      <w:r w:rsidRPr="00906DCF">
        <w:rPr>
          <w:rFonts w:eastAsiaTheme="minorEastAsia"/>
        </w:rPr>
        <w:t>no iz OVE in/ali SPTE z visokim izkoristkom, kot jih določa zakon, ki ureja energetiko.</w:t>
      </w:r>
    </w:p>
    <w:p w:rsidR="001C3B75" w:rsidRPr="00906DCF" w:rsidRDefault="001C3B75" w:rsidP="001C3B75">
      <w:pPr>
        <w:ind w:left="284"/>
        <w:jc w:val="both"/>
        <w:rPr>
          <w:rFonts w:eastAsiaTheme="minorEastAsia"/>
        </w:rPr>
      </w:pPr>
    </w:p>
    <w:p w:rsidR="001C3B75" w:rsidRPr="00906DCF" w:rsidRDefault="001C3B75" w:rsidP="001C3B75">
      <w:pPr>
        <w:ind w:left="284"/>
        <w:jc w:val="both"/>
        <w:rPr>
          <w:rFonts w:eastAsiaTheme="minorEastAsia"/>
        </w:rPr>
      </w:pPr>
      <w:r w:rsidRPr="00906DCF">
        <w:rPr>
          <w:rFonts w:eastAsiaTheme="minorEastAsia"/>
        </w:rPr>
        <w:t>Način izpolnjevanja:</w:t>
      </w:r>
    </w:p>
    <w:p w:rsidR="001C3B75" w:rsidRPr="00906DCF" w:rsidRDefault="001C3B75" w:rsidP="001C3B75">
      <w:pPr>
        <w:keepNext/>
        <w:keepLines/>
        <w:ind w:left="284"/>
        <w:jc w:val="both"/>
        <w:rPr>
          <w:rFonts w:eastAsiaTheme="minorEastAsia"/>
        </w:rPr>
      </w:pPr>
      <w:r w:rsidRPr="00906DCF">
        <w:rPr>
          <w:rFonts w:eastAsiaTheme="minorEastAsia"/>
        </w:rPr>
        <w:t>Pogoj mora izpolniti ponudnik. V primeru partnerske ponudbe pogoj izpolni katerikoli izmed partnerjev ali več partnerjev skupaj. V primeru ponudbe s podizvajalci, lahko ponudnik pogoj izpolni s podizvajalcem.</w:t>
      </w:r>
    </w:p>
    <w:p w:rsidR="001C3B75" w:rsidRPr="00906DCF" w:rsidRDefault="001C3B75" w:rsidP="001C3B75">
      <w:pPr>
        <w:ind w:left="284"/>
        <w:jc w:val="both"/>
        <w:rPr>
          <w:rFonts w:eastAsiaTheme="minorEastAsia"/>
        </w:rPr>
      </w:pPr>
    </w:p>
    <w:p w:rsidR="001C3B75" w:rsidRPr="00906DCF" w:rsidRDefault="001C3B75" w:rsidP="001C3B75">
      <w:pPr>
        <w:ind w:left="284"/>
        <w:jc w:val="both"/>
        <w:rPr>
          <w:rFonts w:eastAsiaTheme="minorEastAsia"/>
        </w:rPr>
      </w:pPr>
      <w:r w:rsidRPr="00906DCF">
        <w:rPr>
          <w:rFonts w:eastAsiaTheme="minorEastAsia"/>
        </w:rPr>
        <w:t>Način dokazovanja:</w:t>
      </w:r>
    </w:p>
    <w:p w:rsidR="001C3B75" w:rsidRDefault="001C3B75" w:rsidP="001C3B75">
      <w:pPr>
        <w:ind w:left="284"/>
        <w:jc w:val="both"/>
        <w:rPr>
          <w:rFonts w:eastAsiaTheme="minorEastAsia"/>
        </w:rPr>
      </w:pPr>
      <w:r w:rsidRPr="00906DCF">
        <w:rPr>
          <w:rFonts w:eastAsiaTheme="minorEastAsia"/>
        </w:rPr>
        <w:t>Ponudnik izpolnjevanje pogoja potrdi s podpisom izjave v obrazcu »OBR-Ponudba«</w:t>
      </w:r>
      <w:r w:rsidR="002A2A74">
        <w:rPr>
          <w:rFonts w:eastAsiaTheme="minorEastAsia"/>
        </w:rPr>
        <w:t>.</w:t>
      </w:r>
    </w:p>
    <w:p w:rsidR="00C420E8" w:rsidRDefault="00C420E8" w:rsidP="00F9065E">
      <w:pPr>
        <w:ind w:left="284"/>
        <w:jc w:val="both"/>
        <w:rPr>
          <w:rFonts w:eastAsiaTheme="minorEastAsia"/>
        </w:rPr>
      </w:pPr>
    </w:p>
    <w:p w:rsidR="004567A8" w:rsidRDefault="004567A8" w:rsidP="00F9065E">
      <w:pPr>
        <w:ind w:left="284"/>
        <w:jc w:val="both"/>
        <w:rPr>
          <w:rFonts w:eastAsiaTheme="minorEastAsia"/>
        </w:rPr>
      </w:pPr>
    </w:p>
    <w:p w:rsidR="00E86603" w:rsidRPr="00E86603" w:rsidRDefault="0077437D" w:rsidP="00C538B1">
      <w:pPr>
        <w:pStyle w:val="PODPODNASLOV"/>
        <w:numPr>
          <w:ilvl w:val="0"/>
          <w:numId w:val="0"/>
        </w:numPr>
        <w:tabs>
          <w:tab w:val="clear" w:pos="284"/>
          <w:tab w:val="clear" w:pos="567"/>
          <w:tab w:val="clear" w:pos="851"/>
        </w:tabs>
        <w:jc w:val="both"/>
      </w:pPr>
      <w:r>
        <w:t>E</w:t>
      </w:r>
      <w:r w:rsidR="00E86603" w:rsidRPr="00E86603">
        <w:t>)</w:t>
      </w:r>
      <w:r w:rsidR="00C538B1">
        <w:t xml:space="preserve"> </w:t>
      </w:r>
      <w:r w:rsidR="00E86603" w:rsidRPr="00E86603">
        <w:t xml:space="preserve"> PONUDBE PONUDNIKOV S SEDEŽEM IZVEN REPUBLIKE SLOVENIJE</w:t>
      </w:r>
    </w:p>
    <w:p w:rsidR="00D87C13" w:rsidRDefault="00264D97" w:rsidP="001E00D5">
      <w:pPr>
        <w:ind w:left="284"/>
        <w:jc w:val="both"/>
      </w:pPr>
      <w:r w:rsidRPr="00264D97">
        <w:t>V primeru, če država, v kateri ima ponudnik svoj sedež, ne izdaja kakšnega izmed zahtevanih dokumentov, lahko ponudnik predloži zapriseženo lastno izjavo</w:t>
      </w:r>
      <w:r w:rsidR="001E00D5">
        <w:t>,</w:t>
      </w:r>
      <w:r w:rsidRPr="00264D97">
        <w:t xml:space="preserve"> s katero potrdi izpolnjevanje postavljenega pogoja ali ESPD obrazec.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D87C13" w:rsidRDefault="00D87C13" w:rsidP="00264D97">
      <w:pPr>
        <w:ind w:left="284"/>
      </w:pPr>
    </w:p>
    <w:p w:rsidR="00D87C13" w:rsidRPr="00D87C13" w:rsidRDefault="00D87C13" w:rsidP="00D87C13">
      <w:pPr>
        <w:spacing w:after="60"/>
        <w:jc w:val="both"/>
        <w:rPr>
          <w:rFonts w:eastAsiaTheme="minorEastAsia"/>
          <w:caps/>
          <w:color w:val="7F7F7F" w:themeColor="text1" w:themeTint="80"/>
          <w:szCs w:val="20"/>
        </w:rPr>
      </w:pPr>
      <w:r w:rsidRPr="00D87C13">
        <w:rPr>
          <w:rFonts w:eastAsiaTheme="minorEastAsia"/>
          <w:caps/>
          <w:color w:val="7F7F7F" w:themeColor="text1" w:themeTint="80"/>
          <w:szCs w:val="20"/>
        </w:rPr>
        <w:t>F) PREDLOŽITEV ESPD OBRAZCA</w:t>
      </w:r>
    </w:p>
    <w:p w:rsidR="00D87C13" w:rsidRPr="00D87C13" w:rsidRDefault="00D87C13" w:rsidP="00D87C13">
      <w:pPr>
        <w:spacing w:line="260" w:lineRule="exact"/>
        <w:ind w:left="284"/>
        <w:jc w:val="both"/>
      </w:pPr>
      <w:r w:rsidRPr="00D87C13">
        <w:t xml:space="preserve">Ponudniki </w:t>
      </w:r>
      <w:r w:rsidR="00777D7E">
        <w:t>naj</w:t>
      </w:r>
      <w:r w:rsidRPr="00D87C13">
        <w:t xml:space="preserve"> predložijo ES</w:t>
      </w:r>
      <w:r w:rsidR="001E00D5">
        <w:t>PD obrazec. Gospodarski subjekt</w:t>
      </w:r>
      <w:r w:rsidRPr="00D87C13">
        <w:t xml:space="preserve"> naročnikov obrazec ESPD (datoteka XML) uvozi na spletni strani Portala javnih naročil/ESPD: </w:t>
      </w:r>
      <w:hyperlink r:id="rId10" w:history="1">
        <w:r w:rsidRPr="00D87C13">
          <w:t>http://www.enarocanje.si/_ESPD/</w:t>
        </w:r>
      </w:hyperlink>
      <w:r w:rsidRPr="00D87C13">
        <w:t xml:space="preserve">, v njega neposredno vnese zahtevane podatke, ga natisne ter izpolnjenega in podpisanega predloži v ponudbi. </w:t>
      </w:r>
    </w:p>
    <w:p w:rsidR="00D87C13" w:rsidRPr="00D87C13" w:rsidRDefault="00D87C13" w:rsidP="00D87C13">
      <w:pPr>
        <w:spacing w:line="260" w:lineRule="exact"/>
        <w:ind w:left="284"/>
        <w:jc w:val="both"/>
      </w:pPr>
    </w:p>
    <w:p w:rsidR="00D87C13" w:rsidRDefault="00D87C13" w:rsidP="00D87C13">
      <w:pPr>
        <w:keepNext/>
        <w:keepLines/>
        <w:widowControl w:val="0"/>
        <w:spacing w:line="260" w:lineRule="exact"/>
        <w:ind w:left="284"/>
        <w:jc w:val="both"/>
      </w:pPr>
      <w:r w:rsidRPr="00D87C13">
        <w:t>ESPD obrazec je dost</w:t>
      </w:r>
      <w:r w:rsidR="001E00D5">
        <w:t>o</w:t>
      </w:r>
      <w:r w:rsidRPr="00D87C13">
        <w:t xml:space="preserve">pen tudi na </w:t>
      </w:r>
      <w:hyperlink r:id="rId11" w:history="1">
        <w:r w:rsidRPr="00D87C13">
          <w:t>http://ejn.gov.si/espd</w:t>
        </w:r>
      </w:hyperlink>
      <w:r w:rsidRPr="00D87C13">
        <w:t xml:space="preserve">. Navodila za uvoz obrazca, so na naslovu </w:t>
      </w:r>
      <w:hyperlink r:id="rId12" w:history="1">
        <w:r w:rsidRPr="00D87C13">
          <w:t>http://www.enarocanje.si/Dokumenti/Navodila_za_uporabo_ESPD.pdf</w:t>
        </w:r>
      </w:hyperlink>
      <w:r w:rsidRPr="00D87C13">
        <w:t xml:space="preserve"> .</w:t>
      </w:r>
      <w:r w:rsidRPr="00D87C13">
        <w:br/>
      </w:r>
      <w:r w:rsidRPr="00D87C13">
        <w:br/>
        <w:t>Ponudnik lahko, ne glede na prejšnji odstavek, v tem postopku ponovno uporabi obrazec ESPD, ki je bil že uporabljen v enem izmed prejšnjih postopkov javnega naročanja, in sicer v primeru</w:t>
      </w:r>
      <w:r w:rsidR="001E00D5">
        <w:t>,</w:t>
      </w:r>
      <w:r w:rsidRPr="00D87C13">
        <w:t xml:space="preserve"> da so navedene informacije točne in ustrezne ter v skladu z naročnikovimi zahtevami za predmetno naročilo.</w:t>
      </w:r>
    </w:p>
    <w:p w:rsidR="00777D7E" w:rsidRDefault="00777D7E">
      <w:r>
        <w:br w:type="page"/>
      </w:r>
    </w:p>
    <w:p w:rsidR="00777D7E" w:rsidRDefault="00777D7E" w:rsidP="00D87C13">
      <w:pPr>
        <w:keepNext/>
        <w:keepLines/>
        <w:widowControl w:val="0"/>
        <w:spacing w:line="260" w:lineRule="exact"/>
        <w:ind w:left="284"/>
        <w:jc w:val="both"/>
      </w:pPr>
    </w:p>
    <w:p w:rsidR="00E86603" w:rsidRPr="00E86603" w:rsidRDefault="003126E0" w:rsidP="00D87C13">
      <w:pPr>
        <w:pStyle w:val="PODNASLOV"/>
      </w:pPr>
      <w:r>
        <w:t>C)</w:t>
      </w:r>
      <w:r w:rsidR="00E86603" w:rsidRPr="00E86603">
        <w:t xml:space="preserve"> MERILA ZA IZBIRO NAJUGODNEJŠEGA PONUDNIKA</w:t>
      </w:r>
    </w:p>
    <w:p w:rsidR="00AC1D42" w:rsidRPr="00361719" w:rsidRDefault="009A2E45" w:rsidP="00D87C13">
      <w:pPr>
        <w:keepNext/>
        <w:keepLines/>
        <w:widowControl w:val="0"/>
        <w:jc w:val="both"/>
        <w:rPr>
          <w:rFonts w:eastAsiaTheme="minorEastAsia"/>
        </w:rPr>
      </w:pPr>
      <w:r w:rsidRPr="00361719">
        <w:rPr>
          <w:rFonts w:eastAsiaTheme="minorEastAsia"/>
        </w:rPr>
        <w:t xml:space="preserve">Merilo za izbor je ekonomsko najugodnejša ponudba. </w:t>
      </w:r>
      <w:r w:rsidR="00361719" w:rsidRPr="00361719">
        <w:rPr>
          <w:rFonts w:eastAsiaTheme="minorEastAsia"/>
        </w:rPr>
        <w:t xml:space="preserve">Ponudniki vrednosti za oceno ponudb vnesejo v ustrezna mesta na obrazcu »OBR-Ponudba«. </w:t>
      </w:r>
      <w:r w:rsidRPr="00361719">
        <w:rPr>
          <w:rFonts w:eastAsiaTheme="minorEastAsia"/>
        </w:rPr>
        <w:t>Naročnik bo prejete ponudbe ocenil skladno z naslednjo formulo:</w:t>
      </w:r>
    </w:p>
    <w:p w:rsidR="009A2E45" w:rsidRPr="00361719" w:rsidRDefault="009A2E45" w:rsidP="00D87C13">
      <w:pPr>
        <w:keepNext/>
        <w:keepLines/>
        <w:widowControl w:val="0"/>
        <w:ind w:left="284"/>
        <w:jc w:val="both"/>
        <w:rPr>
          <w:rFonts w:eastAsiaTheme="minorEastAsia"/>
        </w:rPr>
      </w:pPr>
    </w:p>
    <w:p w:rsidR="009A2E45" w:rsidRPr="006648F9" w:rsidRDefault="009A2E45" w:rsidP="00D87C13">
      <w:pPr>
        <w:keepNext/>
        <w:keepLines/>
        <w:widowControl w:val="0"/>
        <w:jc w:val="center"/>
        <w:rPr>
          <w:rFonts w:eastAsiaTheme="minorEastAsia"/>
          <w:b/>
          <w:sz w:val="24"/>
        </w:rPr>
      </w:pPr>
      <w:r w:rsidRPr="006648F9">
        <w:rPr>
          <w:rFonts w:eastAsiaTheme="minorEastAsia"/>
          <w:b/>
          <w:sz w:val="24"/>
        </w:rPr>
        <w:t>O</w:t>
      </w:r>
      <w:r w:rsidRPr="006648F9">
        <w:rPr>
          <w:rFonts w:eastAsiaTheme="minorEastAsia"/>
          <w:b/>
          <w:sz w:val="22"/>
          <w:szCs w:val="18"/>
        </w:rPr>
        <w:t>p</w:t>
      </w:r>
      <w:r w:rsidRPr="006648F9">
        <w:rPr>
          <w:rFonts w:eastAsiaTheme="minorEastAsia"/>
          <w:b/>
          <w:sz w:val="24"/>
        </w:rPr>
        <w:t xml:space="preserve"> = Tc + </w:t>
      </w:r>
      <w:r w:rsidRPr="006648F9">
        <w:rPr>
          <w:b/>
          <w:sz w:val="24"/>
          <w:szCs w:val="20"/>
        </w:rPr>
        <w:t>T</w:t>
      </w:r>
      <w:r w:rsidRPr="006648F9">
        <w:rPr>
          <w:b/>
          <w:szCs w:val="16"/>
        </w:rPr>
        <w:t>ove/spte</w:t>
      </w:r>
    </w:p>
    <w:p w:rsidR="009A2E45" w:rsidRPr="00361719" w:rsidRDefault="009A2E45" w:rsidP="00F9065E">
      <w:pPr>
        <w:ind w:left="284"/>
        <w:jc w:val="both"/>
        <w:rPr>
          <w:rFonts w:eastAsiaTheme="minorEastAsia"/>
        </w:rPr>
      </w:pPr>
    </w:p>
    <w:p w:rsidR="009A2E45" w:rsidRPr="00361719" w:rsidRDefault="009A2E45" w:rsidP="00F9065E">
      <w:pPr>
        <w:ind w:left="284"/>
        <w:jc w:val="both"/>
        <w:rPr>
          <w:rFonts w:eastAsiaTheme="minorEastAsia"/>
          <w:szCs w:val="20"/>
        </w:rPr>
      </w:pPr>
      <w:r w:rsidRPr="00361719">
        <w:rPr>
          <w:rFonts w:eastAsiaTheme="minorEastAsia"/>
          <w:b/>
        </w:rPr>
        <w:t>O</w:t>
      </w:r>
      <w:r w:rsidRPr="00361719">
        <w:rPr>
          <w:rFonts w:eastAsiaTheme="minorEastAsia"/>
          <w:b/>
          <w:sz w:val="18"/>
          <w:szCs w:val="18"/>
        </w:rPr>
        <w:t>p</w:t>
      </w:r>
      <w:r w:rsidRPr="00361719">
        <w:rPr>
          <w:rFonts w:eastAsiaTheme="minorEastAsia"/>
          <w:sz w:val="18"/>
          <w:szCs w:val="18"/>
        </w:rPr>
        <w:t xml:space="preserve"> </w:t>
      </w:r>
      <w:r w:rsidR="00361719" w:rsidRPr="00361719">
        <w:rPr>
          <w:rFonts w:eastAsiaTheme="minorEastAsia"/>
          <w:sz w:val="18"/>
          <w:szCs w:val="18"/>
        </w:rPr>
        <w:tab/>
      </w:r>
      <w:r w:rsidR="00361719" w:rsidRPr="00361719">
        <w:rPr>
          <w:rFonts w:eastAsiaTheme="minorEastAsia"/>
          <w:sz w:val="18"/>
          <w:szCs w:val="18"/>
        </w:rPr>
        <w:tab/>
      </w:r>
      <w:r w:rsidR="00361719" w:rsidRPr="00361719">
        <w:rPr>
          <w:rFonts w:eastAsiaTheme="minorEastAsia"/>
          <w:sz w:val="18"/>
          <w:szCs w:val="18"/>
        </w:rPr>
        <w:tab/>
      </w:r>
      <w:r w:rsidRPr="00361719">
        <w:rPr>
          <w:rFonts w:eastAsiaTheme="minorEastAsia"/>
          <w:sz w:val="18"/>
          <w:szCs w:val="18"/>
        </w:rPr>
        <w:t xml:space="preserve">- </w:t>
      </w:r>
      <w:r w:rsidRPr="00361719">
        <w:rPr>
          <w:rFonts w:eastAsiaTheme="minorEastAsia"/>
          <w:szCs w:val="20"/>
        </w:rPr>
        <w:t>ocena ponudnika</w:t>
      </w:r>
    </w:p>
    <w:p w:rsidR="009A2E45" w:rsidRPr="00361719" w:rsidRDefault="009A2E45" w:rsidP="00F9065E">
      <w:pPr>
        <w:ind w:left="284"/>
        <w:jc w:val="both"/>
        <w:rPr>
          <w:rFonts w:eastAsiaTheme="minorEastAsia"/>
        </w:rPr>
      </w:pPr>
      <w:r w:rsidRPr="00361719">
        <w:rPr>
          <w:rFonts w:eastAsiaTheme="minorEastAsia"/>
          <w:b/>
        </w:rPr>
        <w:t>Tc</w:t>
      </w:r>
      <w:r w:rsidRPr="00361719">
        <w:rPr>
          <w:rFonts w:eastAsiaTheme="minorEastAsia"/>
        </w:rPr>
        <w:t xml:space="preserve"> </w:t>
      </w:r>
      <w:r w:rsidR="00361719" w:rsidRPr="00361719">
        <w:rPr>
          <w:rFonts w:eastAsiaTheme="minorEastAsia"/>
        </w:rPr>
        <w:tab/>
      </w:r>
      <w:r w:rsidR="00361719" w:rsidRPr="00361719">
        <w:rPr>
          <w:rFonts w:eastAsiaTheme="minorEastAsia"/>
        </w:rPr>
        <w:tab/>
      </w:r>
      <w:r w:rsidR="00361719" w:rsidRPr="00361719">
        <w:rPr>
          <w:rFonts w:eastAsiaTheme="minorEastAsia"/>
        </w:rPr>
        <w:tab/>
      </w:r>
      <w:r w:rsidRPr="00361719">
        <w:rPr>
          <w:rFonts w:eastAsiaTheme="minorEastAsia"/>
        </w:rPr>
        <w:t xml:space="preserve">- ocena ponudnika pri merilu </w:t>
      </w:r>
      <w:r w:rsidR="00511E3B" w:rsidRPr="00361719">
        <w:rPr>
          <w:rFonts w:eastAsiaTheme="minorEastAsia"/>
        </w:rPr>
        <w:t xml:space="preserve">skupna </w:t>
      </w:r>
      <w:r w:rsidRPr="00361719">
        <w:rPr>
          <w:rFonts w:eastAsiaTheme="minorEastAsia"/>
        </w:rPr>
        <w:t>ponujena cena</w:t>
      </w:r>
    </w:p>
    <w:p w:rsidR="009A2E45" w:rsidRPr="00361719" w:rsidRDefault="009A2E45" w:rsidP="00361719">
      <w:pPr>
        <w:ind w:left="1420" w:hanging="1136"/>
        <w:jc w:val="both"/>
        <w:rPr>
          <w:rFonts w:eastAsiaTheme="minorEastAsia"/>
          <w:szCs w:val="20"/>
        </w:rPr>
      </w:pPr>
      <w:r w:rsidRPr="00361719">
        <w:rPr>
          <w:b/>
          <w:szCs w:val="20"/>
        </w:rPr>
        <w:t>T</w:t>
      </w:r>
      <w:r w:rsidRPr="00361719">
        <w:rPr>
          <w:b/>
          <w:sz w:val="16"/>
          <w:szCs w:val="16"/>
        </w:rPr>
        <w:t>ove/spte</w:t>
      </w:r>
      <w:r w:rsidRPr="00361719">
        <w:rPr>
          <w:sz w:val="16"/>
          <w:szCs w:val="16"/>
        </w:rPr>
        <w:t xml:space="preserve"> </w:t>
      </w:r>
      <w:r w:rsidR="00361719" w:rsidRPr="00361719">
        <w:rPr>
          <w:sz w:val="16"/>
          <w:szCs w:val="16"/>
        </w:rPr>
        <w:tab/>
      </w:r>
      <w:r w:rsidRPr="00361719">
        <w:rPr>
          <w:rFonts w:eastAsiaTheme="minorEastAsia"/>
        </w:rPr>
        <w:t xml:space="preserve">- ocena ponudnika pri merilu več energije iz OVE in/ali SPTE z visokim izkoristkom in/ali več </w:t>
      </w:r>
      <w:r w:rsidR="001E00D5">
        <w:rPr>
          <w:rFonts w:eastAsiaTheme="minorEastAsia"/>
        </w:rPr>
        <w:t xml:space="preserve">  </w:t>
      </w:r>
      <w:r w:rsidRPr="00361719">
        <w:rPr>
          <w:rFonts w:eastAsiaTheme="minorEastAsia"/>
        </w:rPr>
        <w:t>energije iz SPTE, ki temelji na OVE</w:t>
      </w:r>
    </w:p>
    <w:p w:rsidR="009A2E45" w:rsidRDefault="009A2E45" w:rsidP="00F9065E">
      <w:pPr>
        <w:ind w:left="284"/>
        <w:jc w:val="both"/>
        <w:rPr>
          <w:rFonts w:eastAsiaTheme="minorEastAsia"/>
        </w:rPr>
      </w:pPr>
    </w:p>
    <w:p w:rsidR="00361719" w:rsidRDefault="00361719" w:rsidP="00F9065E">
      <w:pPr>
        <w:ind w:left="284"/>
        <w:jc w:val="both"/>
        <w:rPr>
          <w:rFonts w:eastAsiaTheme="minorEastAsia"/>
        </w:rPr>
      </w:pPr>
    </w:p>
    <w:p w:rsidR="00361719" w:rsidRPr="00361719" w:rsidRDefault="00361719" w:rsidP="00F9065E">
      <w:pPr>
        <w:ind w:left="284"/>
        <w:jc w:val="both"/>
        <w:rPr>
          <w:rFonts w:eastAsiaTheme="minorEastAsia"/>
        </w:rPr>
      </w:pPr>
    </w:p>
    <w:p w:rsidR="009A2E45" w:rsidRPr="00361719" w:rsidRDefault="009A2E45" w:rsidP="00F9065E">
      <w:pPr>
        <w:ind w:left="284"/>
        <w:jc w:val="both"/>
        <w:rPr>
          <w:rFonts w:eastAsiaTheme="minorEastAsia"/>
        </w:rPr>
      </w:pPr>
    </w:p>
    <w:p w:rsidR="009A2E45" w:rsidRPr="006648F9" w:rsidRDefault="009A2E45" w:rsidP="00361719">
      <w:pPr>
        <w:jc w:val="center"/>
        <w:rPr>
          <w:b/>
          <w:sz w:val="24"/>
          <w:szCs w:val="20"/>
        </w:rPr>
      </w:pPr>
      <w:r w:rsidRPr="006648F9">
        <w:rPr>
          <w:b/>
          <w:sz w:val="24"/>
          <w:szCs w:val="20"/>
        </w:rPr>
        <w:t>T</w:t>
      </w:r>
      <w:r w:rsidRPr="006648F9">
        <w:rPr>
          <w:b/>
          <w:szCs w:val="16"/>
        </w:rPr>
        <w:t>c</w:t>
      </w:r>
      <w:r w:rsidRPr="006648F9">
        <w:rPr>
          <w:b/>
          <w:sz w:val="24"/>
          <w:szCs w:val="20"/>
        </w:rPr>
        <w:t xml:space="preserve"> = C</w:t>
      </w:r>
      <w:r w:rsidRPr="006648F9">
        <w:rPr>
          <w:b/>
          <w:szCs w:val="16"/>
        </w:rPr>
        <w:t>min</w:t>
      </w:r>
      <w:r w:rsidRPr="006648F9">
        <w:rPr>
          <w:b/>
          <w:sz w:val="24"/>
          <w:szCs w:val="20"/>
        </w:rPr>
        <w:t xml:space="preserve"> / C</w:t>
      </w:r>
      <w:r w:rsidRPr="006648F9">
        <w:rPr>
          <w:b/>
          <w:szCs w:val="16"/>
        </w:rPr>
        <w:t>pon</w:t>
      </w:r>
      <w:r w:rsidR="00703FCC" w:rsidRPr="006648F9">
        <w:rPr>
          <w:b/>
          <w:sz w:val="24"/>
          <w:szCs w:val="20"/>
        </w:rPr>
        <w:t xml:space="preserve"> * 90</w:t>
      </w:r>
    </w:p>
    <w:p w:rsidR="00AC1D42" w:rsidRPr="00361719" w:rsidRDefault="00AC1D42" w:rsidP="00F9065E">
      <w:pPr>
        <w:ind w:left="284"/>
        <w:jc w:val="both"/>
        <w:rPr>
          <w:rFonts w:eastAsiaTheme="minorEastAsia"/>
        </w:rPr>
      </w:pPr>
    </w:p>
    <w:p w:rsidR="006648F9" w:rsidRDefault="00703FCC" w:rsidP="00F9065E">
      <w:pPr>
        <w:ind w:left="284"/>
        <w:jc w:val="both"/>
        <w:rPr>
          <w:rFonts w:eastAsiaTheme="minorEastAsia"/>
        </w:rPr>
      </w:pPr>
      <w:r w:rsidRPr="00361719">
        <w:rPr>
          <w:rFonts w:eastAsiaTheme="minorEastAsia"/>
          <w:b/>
        </w:rPr>
        <w:t>C</w:t>
      </w:r>
      <w:r w:rsidRPr="00361719">
        <w:rPr>
          <w:rFonts w:eastAsiaTheme="minorEastAsia"/>
          <w:b/>
          <w:sz w:val="16"/>
          <w:szCs w:val="16"/>
        </w:rPr>
        <w:t>min</w:t>
      </w:r>
      <w:r w:rsidRPr="00361719">
        <w:rPr>
          <w:rFonts w:eastAsiaTheme="minorEastAsia"/>
        </w:rPr>
        <w:t xml:space="preserve"> </w:t>
      </w:r>
      <w:r w:rsidR="00361719" w:rsidRPr="00361719">
        <w:rPr>
          <w:rFonts w:eastAsiaTheme="minorEastAsia"/>
        </w:rPr>
        <w:tab/>
      </w:r>
      <w:r w:rsidR="00361719" w:rsidRPr="00361719">
        <w:rPr>
          <w:rFonts w:eastAsiaTheme="minorEastAsia"/>
        </w:rPr>
        <w:tab/>
      </w:r>
      <w:r w:rsidR="00361719" w:rsidRPr="00361719">
        <w:rPr>
          <w:rFonts w:eastAsiaTheme="minorEastAsia"/>
        </w:rPr>
        <w:tab/>
      </w:r>
      <w:r w:rsidRPr="00361719">
        <w:rPr>
          <w:rFonts w:eastAsiaTheme="minorEastAsia"/>
        </w:rPr>
        <w:t xml:space="preserve">- najnižja </w:t>
      </w:r>
      <w:r w:rsidR="00511E3B" w:rsidRPr="00361719">
        <w:rPr>
          <w:rFonts w:eastAsiaTheme="minorEastAsia"/>
        </w:rPr>
        <w:t xml:space="preserve">skupna </w:t>
      </w:r>
      <w:r w:rsidRPr="00361719">
        <w:rPr>
          <w:rFonts w:eastAsiaTheme="minorEastAsia"/>
        </w:rPr>
        <w:t>ponujena cena</w:t>
      </w:r>
      <w:r w:rsidR="006648F9">
        <w:rPr>
          <w:rFonts w:eastAsiaTheme="minorEastAsia"/>
        </w:rPr>
        <w:t xml:space="preserve"> (najnižja skupna okvirna vrednost za obdobje </w:t>
      </w:r>
      <w:r w:rsidR="00777D7E">
        <w:rPr>
          <w:rFonts w:eastAsiaTheme="minorEastAsia"/>
        </w:rPr>
        <w:t>4</w:t>
      </w:r>
      <w:r w:rsidR="006648F9">
        <w:rPr>
          <w:rFonts w:eastAsiaTheme="minorEastAsia"/>
        </w:rPr>
        <w:t xml:space="preserve"> let v EUR </w:t>
      </w:r>
    </w:p>
    <w:p w:rsidR="00703FCC" w:rsidRPr="00361719" w:rsidRDefault="006648F9" w:rsidP="006648F9">
      <w:pPr>
        <w:ind w:left="1136" w:firstLine="284"/>
        <w:jc w:val="both"/>
        <w:rPr>
          <w:rFonts w:eastAsiaTheme="minorEastAsia"/>
        </w:rPr>
      </w:pPr>
      <w:r>
        <w:rPr>
          <w:rFonts w:eastAsiaTheme="minorEastAsia"/>
        </w:rPr>
        <w:t>brez DDV)</w:t>
      </w:r>
    </w:p>
    <w:p w:rsidR="006648F9" w:rsidRDefault="00703FCC" w:rsidP="00F9065E">
      <w:pPr>
        <w:ind w:left="284"/>
        <w:jc w:val="both"/>
        <w:rPr>
          <w:rFonts w:eastAsiaTheme="minorEastAsia"/>
        </w:rPr>
      </w:pPr>
      <w:r w:rsidRPr="00361719">
        <w:rPr>
          <w:rFonts w:eastAsiaTheme="minorEastAsia"/>
          <w:b/>
        </w:rPr>
        <w:t>C</w:t>
      </w:r>
      <w:r w:rsidRPr="00361719">
        <w:rPr>
          <w:rFonts w:eastAsiaTheme="minorEastAsia"/>
          <w:b/>
          <w:sz w:val="16"/>
          <w:szCs w:val="16"/>
        </w:rPr>
        <w:t>pon</w:t>
      </w:r>
      <w:r w:rsidRPr="00361719">
        <w:rPr>
          <w:rFonts w:eastAsiaTheme="minorEastAsia"/>
        </w:rPr>
        <w:t xml:space="preserve"> </w:t>
      </w:r>
      <w:r w:rsidR="00361719" w:rsidRPr="00361719">
        <w:rPr>
          <w:rFonts w:eastAsiaTheme="minorEastAsia"/>
        </w:rPr>
        <w:tab/>
      </w:r>
      <w:r w:rsidR="00361719" w:rsidRPr="00361719">
        <w:rPr>
          <w:rFonts w:eastAsiaTheme="minorEastAsia"/>
        </w:rPr>
        <w:tab/>
      </w:r>
      <w:r w:rsidR="00361719" w:rsidRPr="00361719">
        <w:rPr>
          <w:rFonts w:eastAsiaTheme="minorEastAsia"/>
        </w:rPr>
        <w:tab/>
      </w:r>
      <w:r w:rsidRPr="00361719">
        <w:rPr>
          <w:rFonts w:eastAsiaTheme="minorEastAsia"/>
        </w:rPr>
        <w:t xml:space="preserve">- </w:t>
      </w:r>
      <w:r w:rsidR="00511E3B" w:rsidRPr="00361719">
        <w:rPr>
          <w:rFonts w:eastAsiaTheme="minorEastAsia"/>
        </w:rPr>
        <w:t xml:space="preserve">skupna </w:t>
      </w:r>
      <w:r w:rsidRPr="00361719">
        <w:rPr>
          <w:rFonts w:eastAsiaTheme="minorEastAsia"/>
        </w:rPr>
        <w:t xml:space="preserve">ponujena cena ponudnika </w:t>
      </w:r>
      <w:r w:rsidR="006648F9">
        <w:rPr>
          <w:rFonts w:eastAsiaTheme="minorEastAsia"/>
        </w:rPr>
        <w:t xml:space="preserve">(skupna okvirna vrednost za obdobje </w:t>
      </w:r>
      <w:r w:rsidR="00777D7E">
        <w:rPr>
          <w:rFonts w:eastAsiaTheme="minorEastAsia"/>
        </w:rPr>
        <w:t>4</w:t>
      </w:r>
      <w:r w:rsidR="006648F9">
        <w:rPr>
          <w:rFonts w:eastAsiaTheme="minorEastAsia"/>
        </w:rPr>
        <w:t xml:space="preserve"> let v EUR brez</w:t>
      </w:r>
    </w:p>
    <w:p w:rsidR="006648F9" w:rsidRDefault="006648F9" w:rsidP="006648F9">
      <w:pPr>
        <w:ind w:left="1136" w:firstLine="284"/>
        <w:jc w:val="both"/>
        <w:rPr>
          <w:rFonts w:eastAsiaTheme="minorEastAsia"/>
        </w:rPr>
      </w:pPr>
      <w:r>
        <w:rPr>
          <w:rFonts w:eastAsiaTheme="minorEastAsia"/>
        </w:rPr>
        <w:t>DDV)</w:t>
      </w:r>
    </w:p>
    <w:p w:rsidR="00703FCC" w:rsidRPr="00361719" w:rsidRDefault="00703FCC" w:rsidP="006648F9">
      <w:pPr>
        <w:jc w:val="both"/>
        <w:rPr>
          <w:rFonts w:eastAsiaTheme="minorEastAsia"/>
        </w:rPr>
      </w:pPr>
    </w:p>
    <w:p w:rsidR="000A111B" w:rsidRPr="00361719" w:rsidRDefault="000A111B" w:rsidP="00F9065E">
      <w:pPr>
        <w:ind w:left="284"/>
        <w:jc w:val="both"/>
        <w:rPr>
          <w:rFonts w:eastAsiaTheme="minorEastAsia"/>
        </w:rPr>
      </w:pPr>
    </w:p>
    <w:p w:rsidR="000A111B" w:rsidRPr="00361719" w:rsidRDefault="000A111B" w:rsidP="00F9065E">
      <w:pPr>
        <w:ind w:left="284"/>
        <w:jc w:val="both"/>
        <w:rPr>
          <w:rFonts w:eastAsiaTheme="minorEastAsia"/>
          <w:szCs w:val="20"/>
        </w:rPr>
      </w:pPr>
      <w:r w:rsidRPr="00361719">
        <w:rPr>
          <w:szCs w:val="20"/>
        </w:rPr>
        <w:t xml:space="preserve">Ponujena cena mora biti v EUR brez DDV (vpisana na pet decimalnih mest natančno). Ponujena cena ne vključuje trošarine, prispevkov za povečanje učinkovitosti rabe električne energije ali morebitnih drugih dodatkov, </w:t>
      </w:r>
      <w:r w:rsidR="00703FCC" w:rsidRPr="00361719">
        <w:rPr>
          <w:szCs w:val="20"/>
        </w:rPr>
        <w:t xml:space="preserve">dajatev, </w:t>
      </w:r>
      <w:r w:rsidRPr="00361719">
        <w:rPr>
          <w:szCs w:val="20"/>
        </w:rPr>
        <w:t>prispevkov ali davkov, ki jih predpisujejo pristojni državni organi in katere kupcu zaračunava v okviru svojih obveznosti ponudnik (kot dobavitelj) in so take spremembe izven vplivnega območja dobavitelja. V ponudbeno ceno tudi niso vključeni stroški uporabe elektro energetskih omrežij skupaj z dodatki in prispevki, ki se obračunavajo ob uporabi elektroenergetskih omrežij.</w:t>
      </w:r>
    </w:p>
    <w:p w:rsidR="000A111B" w:rsidRPr="00361719" w:rsidRDefault="000A111B" w:rsidP="00F9065E">
      <w:pPr>
        <w:ind w:left="284"/>
        <w:jc w:val="both"/>
        <w:rPr>
          <w:szCs w:val="20"/>
        </w:rPr>
      </w:pPr>
    </w:p>
    <w:p w:rsidR="000A111B" w:rsidRPr="00361719" w:rsidRDefault="00703FCC" w:rsidP="00F9065E">
      <w:pPr>
        <w:ind w:left="284"/>
        <w:jc w:val="both"/>
        <w:rPr>
          <w:rFonts w:eastAsiaTheme="minorEastAsia"/>
          <w:szCs w:val="20"/>
        </w:rPr>
      </w:pPr>
      <w:r w:rsidRPr="00361719">
        <w:rPr>
          <w:szCs w:val="20"/>
        </w:rPr>
        <w:t>Ponujena c</w:t>
      </w:r>
      <w:r w:rsidR="000A111B" w:rsidRPr="00361719">
        <w:rPr>
          <w:szCs w:val="20"/>
        </w:rPr>
        <w:t xml:space="preserve">ena mora biti fiksna ves čas </w:t>
      </w:r>
      <w:r w:rsidRPr="00361719">
        <w:rPr>
          <w:szCs w:val="20"/>
        </w:rPr>
        <w:t>veljavnosti pogodbe</w:t>
      </w:r>
      <w:r w:rsidR="000A111B" w:rsidRPr="00361719">
        <w:rPr>
          <w:szCs w:val="20"/>
        </w:rPr>
        <w:t xml:space="preserve">. </w:t>
      </w:r>
    </w:p>
    <w:p w:rsidR="001C3B75" w:rsidRPr="00361719" w:rsidRDefault="001C3B75" w:rsidP="00F9065E">
      <w:pPr>
        <w:ind w:left="284"/>
        <w:jc w:val="both"/>
        <w:rPr>
          <w:rFonts w:eastAsiaTheme="minorEastAsia"/>
        </w:rPr>
      </w:pPr>
    </w:p>
    <w:p w:rsidR="000A111B" w:rsidRDefault="000A111B" w:rsidP="00F9065E">
      <w:pPr>
        <w:ind w:left="284"/>
        <w:jc w:val="both"/>
        <w:rPr>
          <w:rFonts w:eastAsiaTheme="minorEastAsia"/>
        </w:rPr>
      </w:pPr>
    </w:p>
    <w:p w:rsidR="000A4A68" w:rsidRDefault="000A4A68" w:rsidP="00F9065E">
      <w:pPr>
        <w:ind w:left="284"/>
        <w:jc w:val="both"/>
        <w:rPr>
          <w:rFonts w:eastAsiaTheme="minorEastAsia"/>
        </w:rPr>
      </w:pPr>
    </w:p>
    <w:p w:rsidR="00361719" w:rsidRPr="00361719" w:rsidRDefault="00361719" w:rsidP="00F9065E">
      <w:pPr>
        <w:ind w:left="284"/>
        <w:jc w:val="both"/>
        <w:rPr>
          <w:rFonts w:eastAsiaTheme="minorEastAsia"/>
        </w:rPr>
      </w:pPr>
    </w:p>
    <w:p w:rsidR="009A2E45" w:rsidRPr="006648F9" w:rsidRDefault="009A2E45" w:rsidP="00703FCC">
      <w:pPr>
        <w:ind w:left="284"/>
        <w:jc w:val="center"/>
        <w:rPr>
          <w:b/>
          <w:szCs w:val="16"/>
        </w:rPr>
      </w:pPr>
      <w:r w:rsidRPr="006648F9">
        <w:rPr>
          <w:b/>
          <w:sz w:val="24"/>
          <w:szCs w:val="20"/>
        </w:rPr>
        <w:t>T</w:t>
      </w:r>
      <w:r w:rsidRPr="006648F9">
        <w:rPr>
          <w:b/>
          <w:szCs w:val="16"/>
        </w:rPr>
        <w:t>ove/spte</w:t>
      </w:r>
      <w:r w:rsidR="00703FCC" w:rsidRPr="006648F9">
        <w:rPr>
          <w:b/>
          <w:szCs w:val="16"/>
        </w:rPr>
        <w:t xml:space="preserve"> </w:t>
      </w:r>
      <w:r w:rsidR="00703FCC" w:rsidRPr="006648F9">
        <w:rPr>
          <w:b/>
          <w:sz w:val="24"/>
          <w:szCs w:val="20"/>
        </w:rPr>
        <w:t>=</w:t>
      </w:r>
      <w:r w:rsidR="00703FCC" w:rsidRPr="006648F9">
        <w:rPr>
          <w:b/>
          <w:szCs w:val="16"/>
        </w:rPr>
        <w:t xml:space="preserve"> </w:t>
      </w:r>
      <w:r w:rsidR="00703FCC" w:rsidRPr="006648F9">
        <w:rPr>
          <w:b/>
          <w:sz w:val="24"/>
          <w:szCs w:val="20"/>
        </w:rPr>
        <w:t>O</w:t>
      </w:r>
      <w:r w:rsidR="00703FCC" w:rsidRPr="006648F9">
        <w:rPr>
          <w:b/>
          <w:szCs w:val="16"/>
        </w:rPr>
        <w:t xml:space="preserve">pon / </w:t>
      </w:r>
      <w:r w:rsidR="00703FCC" w:rsidRPr="006648F9">
        <w:rPr>
          <w:b/>
          <w:sz w:val="24"/>
          <w:szCs w:val="20"/>
        </w:rPr>
        <w:t>O</w:t>
      </w:r>
      <w:r w:rsidR="00703FCC" w:rsidRPr="006648F9">
        <w:rPr>
          <w:b/>
          <w:szCs w:val="16"/>
        </w:rPr>
        <w:t xml:space="preserve">max </w:t>
      </w:r>
      <w:r w:rsidR="00703FCC" w:rsidRPr="006648F9">
        <w:rPr>
          <w:b/>
          <w:sz w:val="24"/>
          <w:szCs w:val="20"/>
        </w:rPr>
        <w:t>* 10</w:t>
      </w:r>
    </w:p>
    <w:p w:rsidR="009A2E45" w:rsidRPr="00361719" w:rsidRDefault="009A2E45" w:rsidP="00F9065E">
      <w:pPr>
        <w:ind w:left="284"/>
        <w:jc w:val="both"/>
        <w:rPr>
          <w:rFonts w:eastAsiaTheme="minorEastAsia"/>
        </w:rPr>
      </w:pPr>
    </w:p>
    <w:p w:rsidR="00703FCC" w:rsidRPr="00361719" w:rsidRDefault="00703FCC" w:rsidP="00361719">
      <w:pPr>
        <w:ind w:left="1420" w:hanging="1136"/>
        <w:jc w:val="both"/>
        <w:rPr>
          <w:rFonts w:eastAsiaTheme="minorEastAsia"/>
        </w:rPr>
      </w:pPr>
      <w:r w:rsidRPr="00361719">
        <w:rPr>
          <w:b/>
          <w:szCs w:val="20"/>
        </w:rPr>
        <w:t>O</w:t>
      </w:r>
      <w:r w:rsidRPr="00361719">
        <w:rPr>
          <w:b/>
          <w:sz w:val="16"/>
          <w:szCs w:val="16"/>
        </w:rPr>
        <w:t>pon</w:t>
      </w:r>
      <w:r w:rsidRPr="00361719">
        <w:rPr>
          <w:szCs w:val="20"/>
        </w:rPr>
        <w:t xml:space="preserve"> </w:t>
      </w:r>
      <w:r w:rsidR="00361719">
        <w:rPr>
          <w:szCs w:val="20"/>
        </w:rPr>
        <w:tab/>
      </w:r>
      <w:r w:rsidRPr="00361719">
        <w:rPr>
          <w:szCs w:val="20"/>
        </w:rPr>
        <w:t>-</w:t>
      </w:r>
      <w:r w:rsidRPr="00361719">
        <w:rPr>
          <w:sz w:val="16"/>
          <w:szCs w:val="16"/>
        </w:rPr>
        <w:t xml:space="preserve"> </w:t>
      </w:r>
      <w:r w:rsidRPr="00361719">
        <w:rPr>
          <w:szCs w:val="20"/>
        </w:rPr>
        <w:t xml:space="preserve">ponujen odstotek </w:t>
      </w:r>
      <w:r w:rsidRPr="00361719">
        <w:rPr>
          <w:rFonts w:eastAsiaTheme="minorEastAsia"/>
          <w:szCs w:val="20"/>
        </w:rPr>
        <w:t>energije iz OVE in/ali SPTE z visokim izkoristkom in/ali več energije iz SPTE, ki temelji na OVE</w:t>
      </w:r>
    </w:p>
    <w:p w:rsidR="00703FCC" w:rsidRPr="00361719" w:rsidRDefault="00703FCC" w:rsidP="00361719">
      <w:pPr>
        <w:ind w:left="1420" w:hanging="1136"/>
        <w:jc w:val="both"/>
        <w:rPr>
          <w:rFonts w:eastAsiaTheme="minorEastAsia"/>
          <w:szCs w:val="20"/>
        </w:rPr>
      </w:pPr>
      <w:r w:rsidRPr="00361719">
        <w:rPr>
          <w:b/>
          <w:szCs w:val="20"/>
        </w:rPr>
        <w:t>O</w:t>
      </w:r>
      <w:r w:rsidRPr="00361719">
        <w:rPr>
          <w:b/>
          <w:sz w:val="16"/>
          <w:szCs w:val="16"/>
        </w:rPr>
        <w:t>max</w:t>
      </w:r>
      <w:r w:rsidRPr="00361719">
        <w:rPr>
          <w:sz w:val="16"/>
          <w:szCs w:val="16"/>
        </w:rPr>
        <w:t xml:space="preserve"> </w:t>
      </w:r>
      <w:r w:rsidR="00361719">
        <w:rPr>
          <w:sz w:val="16"/>
          <w:szCs w:val="16"/>
        </w:rPr>
        <w:tab/>
      </w:r>
      <w:r w:rsidRPr="00361719">
        <w:rPr>
          <w:szCs w:val="20"/>
        </w:rPr>
        <w:t xml:space="preserve">- najvišji ponujen odstotek </w:t>
      </w:r>
      <w:r w:rsidRPr="00361719">
        <w:rPr>
          <w:rFonts w:eastAsiaTheme="minorEastAsia"/>
          <w:szCs w:val="20"/>
        </w:rPr>
        <w:t>energije iz OVE in/ali SPTE z visokim izkoristkom in/ali več energije iz SPTE, ki temelji na OVE</w:t>
      </w:r>
    </w:p>
    <w:p w:rsidR="009A2E45" w:rsidRPr="00361719" w:rsidRDefault="009A2E45" w:rsidP="00F9065E">
      <w:pPr>
        <w:ind w:left="284"/>
        <w:jc w:val="both"/>
        <w:rPr>
          <w:rFonts w:eastAsiaTheme="minorEastAsia"/>
        </w:rPr>
      </w:pPr>
    </w:p>
    <w:p w:rsidR="001C3B75" w:rsidRPr="00361719" w:rsidRDefault="00703FCC" w:rsidP="00703FCC">
      <w:pPr>
        <w:ind w:left="284"/>
        <w:jc w:val="both"/>
        <w:rPr>
          <w:rFonts w:eastAsiaTheme="minorEastAsia"/>
        </w:rPr>
      </w:pPr>
      <w:r w:rsidRPr="00361719">
        <w:rPr>
          <w:rFonts w:eastAsiaTheme="minorEastAsia"/>
        </w:rPr>
        <w:t>Minimalni delež energije</w:t>
      </w:r>
      <w:r w:rsidR="001E00D5">
        <w:rPr>
          <w:rFonts w:eastAsiaTheme="minorEastAsia"/>
        </w:rPr>
        <w:t>,</w:t>
      </w:r>
      <w:r w:rsidRPr="00361719">
        <w:rPr>
          <w:rFonts w:eastAsiaTheme="minorEastAsia"/>
        </w:rPr>
        <w:t xml:space="preserve"> proizvedene iz </w:t>
      </w:r>
      <w:r w:rsidRPr="00361719">
        <w:rPr>
          <w:rFonts w:eastAsiaTheme="minorEastAsia"/>
          <w:szCs w:val="20"/>
        </w:rPr>
        <w:t>OVE in/ali SPTE z visokim izkoristkom in/ali več energije iz SPTE, ki temelji na OVE je 40%.</w:t>
      </w:r>
      <w:r w:rsidR="001C3B75" w:rsidRPr="00361719">
        <w:rPr>
          <w:szCs w:val="20"/>
        </w:rPr>
        <w:t xml:space="preserve"> </w:t>
      </w:r>
    </w:p>
    <w:p w:rsidR="001C3B75" w:rsidRDefault="001C3B75" w:rsidP="001C3B75">
      <w:pPr>
        <w:ind w:left="284"/>
        <w:jc w:val="both"/>
        <w:rPr>
          <w:rFonts w:eastAsiaTheme="minorEastAsia"/>
        </w:rPr>
      </w:pPr>
    </w:p>
    <w:p w:rsidR="000A4A68" w:rsidRDefault="000A4A68" w:rsidP="001C3B75">
      <w:pPr>
        <w:ind w:left="284"/>
        <w:jc w:val="both"/>
        <w:rPr>
          <w:rFonts w:eastAsiaTheme="minorEastAsia"/>
        </w:rPr>
      </w:pPr>
    </w:p>
    <w:p w:rsidR="000A4A68" w:rsidRDefault="000A4A68" w:rsidP="001C3B75">
      <w:pPr>
        <w:ind w:left="284"/>
        <w:jc w:val="both"/>
        <w:rPr>
          <w:rFonts w:eastAsiaTheme="minorEastAsia"/>
        </w:rPr>
      </w:pPr>
    </w:p>
    <w:p w:rsidR="000A4A68" w:rsidRDefault="000A4A68" w:rsidP="001C3B75">
      <w:pPr>
        <w:ind w:left="284"/>
        <w:jc w:val="both"/>
        <w:rPr>
          <w:rFonts w:eastAsiaTheme="minorEastAsia"/>
        </w:rPr>
      </w:pPr>
    </w:p>
    <w:p w:rsidR="00AC1D42" w:rsidRPr="00361719" w:rsidRDefault="00AC1D42" w:rsidP="001E00D5">
      <w:pPr>
        <w:keepNext/>
        <w:keepLines/>
        <w:widowControl w:val="0"/>
        <w:ind w:left="284"/>
        <w:jc w:val="both"/>
        <w:rPr>
          <w:rFonts w:eastAsiaTheme="minorEastAsia"/>
        </w:rPr>
      </w:pPr>
      <w:r w:rsidRPr="00361719">
        <w:rPr>
          <w:rFonts w:eastAsiaTheme="minorEastAsia"/>
        </w:rPr>
        <w:t xml:space="preserve">V primeru, da naročnik prejme več najugodnejših popolnih ponudb, ki vsebujejo enako </w:t>
      </w:r>
      <w:r w:rsidR="000A4A68">
        <w:rPr>
          <w:rFonts w:eastAsiaTheme="minorEastAsia"/>
        </w:rPr>
        <w:t>oceno ponudnika (Op)</w:t>
      </w:r>
      <w:r w:rsidRPr="00361719">
        <w:rPr>
          <w:rFonts w:eastAsiaTheme="minorEastAsia"/>
        </w:rPr>
        <w:t xml:space="preserve">, bo naročnik izbral ponudbo, ki bo </w:t>
      </w:r>
      <w:r w:rsidR="006648F9">
        <w:rPr>
          <w:rFonts w:eastAsiaTheme="minorEastAsia"/>
        </w:rPr>
        <w:t>vsebovala nižjo skupno ponujeno ceno ponudnika (</w:t>
      </w:r>
      <w:r w:rsidR="00091226">
        <w:rPr>
          <w:rFonts w:eastAsiaTheme="minorEastAsia"/>
        </w:rPr>
        <w:t xml:space="preserve">Cpon; </w:t>
      </w:r>
      <w:r w:rsidR="006648F9">
        <w:rPr>
          <w:rFonts w:eastAsiaTheme="minorEastAsia"/>
        </w:rPr>
        <w:t xml:space="preserve">Skupna okvirna vrednost za obdobje </w:t>
      </w:r>
      <w:r w:rsidR="00777D7E">
        <w:rPr>
          <w:rFonts w:eastAsiaTheme="minorEastAsia"/>
        </w:rPr>
        <w:t>4</w:t>
      </w:r>
      <w:r w:rsidR="006648F9">
        <w:rPr>
          <w:rFonts w:eastAsiaTheme="minorEastAsia"/>
        </w:rPr>
        <w:t xml:space="preserve"> let v EUR brez DDV). V kolikor </w:t>
      </w:r>
      <w:r w:rsidR="00B83A6A">
        <w:rPr>
          <w:rFonts w:eastAsiaTheme="minorEastAsia"/>
        </w:rPr>
        <w:t>bosta ponujeni ceni enaki, bo naročnik izbral ponudbo, ki bo</w:t>
      </w:r>
      <w:r w:rsidR="006648F9">
        <w:rPr>
          <w:rFonts w:eastAsiaTheme="minorEastAsia"/>
        </w:rPr>
        <w:t xml:space="preserve"> </w:t>
      </w:r>
      <w:r w:rsidRPr="00361719">
        <w:rPr>
          <w:rFonts w:eastAsiaTheme="minorEastAsia"/>
        </w:rPr>
        <w:t>prispela prej.</w:t>
      </w:r>
    </w:p>
    <w:p w:rsidR="001E00D5" w:rsidRDefault="001E00D5" w:rsidP="001E00D5">
      <w:pPr>
        <w:pStyle w:val="PODNASLOV"/>
      </w:pPr>
    </w:p>
    <w:p w:rsidR="00D87C13" w:rsidRPr="001E00D5" w:rsidRDefault="003126E0" w:rsidP="001E00D5">
      <w:pPr>
        <w:pStyle w:val="PODNASLOV"/>
      </w:pPr>
      <w:r>
        <w:t>D)</w:t>
      </w:r>
      <w:r w:rsidR="00C834BC" w:rsidRPr="00F202FA">
        <w:t xml:space="preserve"> </w:t>
      </w:r>
      <w:r w:rsidR="00D87C13">
        <w:t>OSTALA DOLOČILa</w:t>
      </w:r>
    </w:p>
    <w:p w:rsidR="00C834BC" w:rsidRDefault="00C834BC" w:rsidP="001E00D5">
      <w:pPr>
        <w:keepNext/>
        <w:keepLines/>
        <w:widowControl w:val="0"/>
        <w:tabs>
          <w:tab w:val="left" w:pos="284"/>
          <w:tab w:val="left" w:pos="567"/>
          <w:tab w:val="left" w:pos="851"/>
        </w:tabs>
        <w:ind w:firstLine="284"/>
        <w:jc w:val="both"/>
        <w:rPr>
          <w:rFonts w:eastAsiaTheme="minorEastAsia"/>
        </w:rPr>
      </w:pPr>
    </w:p>
    <w:p w:rsidR="00C834BC" w:rsidRDefault="00C834BC" w:rsidP="001E00D5">
      <w:pPr>
        <w:pStyle w:val="PODPODNASLOV"/>
        <w:keepNext/>
        <w:keepLines/>
        <w:widowControl w:val="0"/>
        <w:numPr>
          <w:ilvl w:val="0"/>
          <w:numId w:val="22"/>
        </w:numPr>
        <w:tabs>
          <w:tab w:val="clear" w:pos="284"/>
          <w:tab w:val="clear" w:pos="567"/>
          <w:tab w:val="clear" w:pos="851"/>
        </w:tabs>
        <w:ind w:left="0" w:firstLine="0"/>
        <w:jc w:val="both"/>
      </w:pPr>
      <w:r>
        <w:t>JEZIK PONUDBE</w:t>
      </w:r>
    </w:p>
    <w:p w:rsidR="00D87C13" w:rsidRDefault="00C834BC" w:rsidP="001E00D5">
      <w:pPr>
        <w:keepNext/>
        <w:keepLines/>
        <w:widowControl w:val="0"/>
        <w:ind w:firstLine="284"/>
        <w:jc w:val="both"/>
        <w:rPr>
          <w:rFonts w:eastAsiaTheme="minorEastAsia"/>
        </w:rPr>
      </w:pPr>
      <w:r w:rsidRPr="00290C86">
        <w:rPr>
          <w:rFonts w:eastAsiaTheme="minorEastAsia"/>
        </w:rPr>
        <w:t>Celotna ponudbena dokumentacija mora biti pripravljena v slovenskem jeziku.</w:t>
      </w:r>
    </w:p>
    <w:p w:rsidR="00D87C13" w:rsidRDefault="00D87C13" w:rsidP="001E00D5">
      <w:pPr>
        <w:keepNext/>
        <w:keepLines/>
        <w:widowControl w:val="0"/>
        <w:ind w:firstLine="284"/>
        <w:jc w:val="both"/>
        <w:rPr>
          <w:rFonts w:eastAsiaTheme="minorEastAsia"/>
        </w:rPr>
      </w:pPr>
    </w:p>
    <w:p w:rsidR="00D87C13" w:rsidRPr="00D87C13" w:rsidRDefault="00D87C13" w:rsidP="001E00D5">
      <w:pPr>
        <w:pStyle w:val="Odstavekseznama"/>
        <w:keepNext/>
        <w:keepLines/>
        <w:widowControl w:val="0"/>
        <w:numPr>
          <w:ilvl w:val="0"/>
          <w:numId w:val="22"/>
        </w:numPr>
        <w:jc w:val="both"/>
        <w:rPr>
          <w:rFonts w:eastAsiaTheme="minorEastAsia"/>
          <w:color w:val="808080" w:themeColor="background1" w:themeShade="80"/>
        </w:rPr>
      </w:pPr>
      <w:r w:rsidRPr="00D87C13">
        <w:rPr>
          <w:rFonts w:eastAsiaTheme="minorEastAsia"/>
          <w:color w:val="808080" w:themeColor="background1" w:themeShade="80"/>
        </w:rPr>
        <w:t>ODSOTNOST PONUJENE CENE V PONUDBENEM PREDRAČUNU</w:t>
      </w:r>
    </w:p>
    <w:p w:rsidR="00D87C13" w:rsidRPr="00D87C13" w:rsidRDefault="00D87C13" w:rsidP="001E00D5">
      <w:pPr>
        <w:pStyle w:val="Odstavekseznama"/>
        <w:keepNext/>
        <w:keepLines/>
        <w:widowControl w:val="0"/>
        <w:ind w:left="360"/>
        <w:jc w:val="both"/>
        <w:rPr>
          <w:rFonts w:eastAsiaTheme="minorEastAsia"/>
        </w:rPr>
      </w:pPr>
      <w:r w:rsidRPr="00D87C13">
        <w:rPr>
          <w:rFonts w:eastAsiaTheme="minorEastAsia"/>
        </w:rPr>
        <w:t>V primeru, da ponudnik ne bo izpolnil posamezne postavke v ponudbenem predračunu, bo naročnik štel, da to postavko ponuja po ceni 0,00 EUR.</w:t>
      </w:r>
    </w:p>
    <w:p w:rsidR="00C834BC" w:rsidRDefault="00C834BC" w:rsidP="001E00D5">
      <w:pPr>
        <w:keepNext/>
        <w:keepLines/>
        <w:widowControl w:val="0"/>
        <w:tabs>
          <w:tab w:val="left" w:pos="284"/>
          <w:tab w:val="left" w:pos="567"/>
          <w:tab w:val="left" w:pos="851"/>
        </w:tabs>
        <w:jc w:val="both"/>
        <w:rPr>
          <w:rFonts w:eastAsiaTheme="minorEastAsia"/>
        </w:rPr>
      </w:pPr>
    </w:p>
    <w:p w:rsidR="00C834BC" w:rsidRPr="00E86603" w:rsidRDefault="00C834BC" w:rsidP="001E00D5">
      <w:pPr>
        <w:pStyle w:val="PODPODNASLOV"/>
        <w:keepNext/>
        <w:keepLines/>
        <w:widowControl w:val="0"/>
        <w:numPr>
          <w:ilvl w:val="0"/>
          <w:numId w:val="22"/>
        </w:numPr>
        <w:tabs>
          <w:tab w:val="clear" w:pos="284"/>
          <w:tab w:val="clear" w:pos="567"/>
          <w:tab w:val="clear" w:pos="851"/>
        </w:tabs>
        <w:ind w:left="0" w:firstLine="0"/>
        <w:jc w:val="both"/>
      </w:pPr>
      <w:r w:rsidRPr="00E86603">
        <w:t>Predložitev skupne ponudbe več partnerjev</w:t>
      </w:r>
    </w:p>
    <w:p w:rsidR="00C834BC" w:rsidRPr="00E86603" w:rsidRDefault="00C834BC" w:rsidP="001E00D5">
      <w:pPr>
        <w:keepNext/>
        <w:keepLines/>
        <w:widowControl w:val="0"/>
        <w:ind w:left="284"/>
        <w:jc w:val="both"/>
        <w:rPr>
          <w:rFonts w:eastAsiaTheme="minorEastAsia"/>
        </w:rPr>
      </w:pPr>
      <w:r w:rsidRPr="00E86603">
        <w:rPr>
          <w:rFonts w:eastAsiaTheme="minorEastAsia"/>
        </w:rPr>
        <w:t>Skupina gospodarskih subjektov lahko odda skupno (partnersko) ponudbo. V takšnem primeru mora skupina v ponudbi predložiti pogodbo o skupni izvedbi predmeta javnega razpisa, v kateri mora biti opredeljen vodilni partner ter ostali partnerji ter njihovi deleži pri izvedbi posla. V pogodbi mora biti določeno, da proti naročniku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rsidR="00C834BC" w:rsidRPr="00E86603" w:rsidRDefault="00C834BC" w:rsidP="001E00D5">
      <w:pPr>
        <w:keepNext/>
        <w:keepLines/>
        <w:widowControl w:val="0"/>
        <w:jc w:val="both"/>
        <w:rPr>
          <w:rFonts w:eastAsiaTheme="minorEastAsia"/>
        </w:rPr>
      </w:pPr>
    </w:p>
    <w:p w:rsidR="00C834BC" w:rsidRPr="00E86603" w:rsidRDefault="00C834BC" w:rsidP="001E00D5">
      <w:pPr>
        <w:keepNext/>
        <w:keepLines/>
        <w:widowControl w:val="0"/>
        <w:ind w:left="284"/>
        <w:jc w:val="both"/>
        <w:rPr>
          <w:rFonts w:eastAsiaTheme="minorEastAsia"/>
        </w:rPr>
      </w:pPr>
      <w:r w:rsidRPr="00F11FB4">
        <w:rPr>
          <w:rFonts w:eastAsiaTheme="minorEastAsia"/>
        </w:rPr>
        <w:t>VODILNI PARTNER</w:t>
      </w:r>
      <w:r w:rsidRPr="00E86603">
        <w:rPr>
          <w:rFonts w:eastAsiaTheme="minorEastAsia"/>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rsidR="00C834BC" w:rsidRPr="00E86603" w:rsidRDefault="00C834BC" w:rsidP="001E00D5">
      <w:pPr>
        <w:keepNext/>
        <w:keepLines/>
        <w:widowControl w:val="0"/>
        <w:ind w:left="284"/>
        <w:jc w:val="both"/>
        <w:rPr>
          <w:rFonts w:eastAsiaTheme="minorEastAsia"/>
        </w:rPr>
      </w:pPr>
    </w:p>
    <w:p w:rsidR="00C834BC" w:rsidRPr="00E86603" w:rsidRDefault="00C834BC" w:rsidP="001E00D5">
      <w:pPr>
        <w:keepNext/>
        <w:keepLines/>
        <w:widowControl w:val="0"/>
        <w:ind w:left="284"/>
        <w:jc w:val="both"/>
        <w:rPr>
          <w:rFonts w:eastAsiaTheme="minorEastAsia"/>
        </w:rPr>
      </w:pPr>
      <w:r w:rsidRPr="00F11FB4">
        <w:rPr>
          <w:rFonts w:eastAsiaTheme="minorEastAsia"/>
        </w:rPr>
        <w:t>PARTNERJI</w:t>
      </w:r>
      <w:r w:rsidRPr="00A42A9A">
        <w:rPr>
          <w:rFonts w:eastAsiaTheme="minorEastAsia"/>
          <w:b/>
        </w:rPr>
        <w:t>,</w:t>
      </w:r>
      <w:r w:rsidRPr="00E86603">
        <w:rPr>
          <w:rFonts w:eastAsiaTheme="minorEastAsia"/>
        </w:rPr>
        <w:t xml:space="preserve"> ki niso hkrati vodilni partner, so gospodarski subjekti, ki v primeru pridobitve posla, obveznosti iz posla izvajajo posredno preko navodil vodilnega partnerja, razen v kolikor se partnerji v partnerski pogodbi ne dogovorijo drugače.</w:t>
      </w:r>
    </w:p>
    <w:p w:rsidR="00C834BC" w:rsidRDefault="00C834BC" w:rsidP="001E00D5">
      <w:pPr>
        <w:keepNext/>
        <w:keepLines/>
        <w:widowControl w:val="0"/>
        <w:tabs>
          <w:tab w:val="left" w:pos="284"/>
          <w:tab w:val="left" w:pos="567"/>
          <w:tab w:val="left" w:pos="851"/>
        </w:tabs>
        <w:ind w:firstLine="284"/>
        <w:jc w:val="both"/>
        <w:rPr>
          <w:rFonts w:eastAsiaTheme="minorEastAsia"/>
        </w:rPr>
      </w:pPr>
    </w:p>
    <w:p w:rsidR="00C834BC" w:rsidRPr="00E86603" w:rsidRDefault="00C834BC" w:rsidP="001E00D5">
      <w:pPr>
        <w:pStyle w:val="PODPODNASLOV"/>
        <w:keepNext/>
        <w:keepLines/>
        <w:widowControl w:val="0"/>
        <w:numPr>
          <w:ilvl w:val="0"/>
          <w:numId w:val="22"/>
        </w:numPr>
        <w:tabs>
          <w:tab w:val="clear" w:pos="284"/>
          <w:tab w:val="clear" w:pos="567"/>
          <w:tab w:val="clear" w:pos="851"/>
        </w:tabs>
        <w:ind w:left="0" w:firstLine="0"/>
        <w:jc w:val="both"/>
      </w:pPr>
      <w:r w:rsidRPr="00E86603">
        <w:t>Predložitev ponudbe s podizvajalci</w:t>
      </w:r>
    </w:p>
    <w:p w:rsidR="00540E6D" w:rsidRDefault="00540E6D" w:rsidP="001E00D5">
      <w:pPr>
        <w:keepNext/>
        <w:keepLines/>
        <w:widowControl w:val="0"/>
        <w:ind w:left="284"/>
        <w:jc w:val="both"/>
      </w:pPr>
      <w:r>
        <w:t>Skladno z določili ZJN-3 je podizvajalec gospodarski subjekt, ki je pravna ali fizična oseba in za ponudnika, s katerim naročnik po ZJN-3 sklene pogodbo, dobavlja blago ali izvaja storitev oziroma gradnjo, ki je neposredno povezana s predmetom javnega naročila.</w:t>
      </w:r>
    </w:p>
    <w:p w:rsidR="00540E6D" w:rsidRDefault="00540E6D" w:rsidP="001E00D5">
      <w:pPr>
        <w:keepNext/>
        <w:keepLines/>
        <w:widowControl w:val="0"/>
        <w:ind w:left="284"/>
        <w:jc w:val="both"/>
      </w:pPr>
    </w:p>
    <w:p w:rsidR="00540E6D" w:rsidRDefault="00540E6D" w:rsidP="001E00D5">
      <w:pPr>
        <w:keepNext/>
        <w:keepLines/>
        <w:widowControl w:val="0"/>
        <w:ind w:left="284"/>
        <w:jc w:val="both"/>
      </w:pPr>
      <w:r>
        <w:t>Če bo ponudnik izvajal javno naročilo s podizvajalci</w:t>
      </w:r>
      <w:r w:rsidR="001E00D5">
        <w:t>,</w:t>
      </w:r>
      <w:r>
        <w:t xml:space="preserve"> mora v ponudbi:</w:t>
      </w:r>
    </w:p>
    <w:p w:rsidR="00540E6D" w:rsidRDefault="00540E6D" w:rsidP="001E00D5">
      <w:pPr>
        <w:keepNext/>
        <w:keepLines/>
        <w:widowControl w:val="0"/>
        <w:ind w:left="284"/>
        <w:jc w:val="both"/>
      </w:pPr>
      <w:r>
        <w:t>•</w:t>
      </w:r>
      <w:r>
        <w:tab/>
        <w:t>navesti vse podizvajalce ter vsak del javnega naročila, ki ga namerava oddati v podizvajanje,</w:t>
      </w:r>
    </w:p>
    <w:p w:rsidR="00540E6D" w:rsidRDefault="00540E6D" w:rsidP="001E00D5">
      <w:pPr>
        <w:keepNext/>
        <w:keepLines/>
        <w:widowControl w:val="0"/>
        <w:ind w:left="284"/>
        <w:jc w:val="both"/>
      </w:pPr>
      <w:r>
        <w:t>•</w:t>
      </w:r>
      <w:r>
        <w:tab/>
        <w:t>kontaktne podatke in zakonite zastopnike predlaganih podizvajalcev,</w:t>
      </w:r>
    </w:p>
    <w:p w:rsidR="00540E6D" w:rsidRDefault="001E00D5" w:rsidP="001E00D5">
      <w:pPr>
        <w:keepNext/>
        <w:keepLines/>
        <w:widowControl w:val="0"/>
        <w:ind w:left="284"/>
        <w:jc w:val="both"/>
      </w:pPr>
      <w:r>
        <w:t>•</w:t>
      </w:r>
      <w:r>
        <w:tab/>
        <w:t>izpolnjen</w:t>
      </w:r>
      <w:r w:rsidR="00540E6D">
        <w:t xml:space="preserve"> in podpisan obrazec OBR-Izjava podizvajalca oz. ESPD obrazec teh podizvajalcev, </w:t>
      </w:r>
    </w:p>
    <w:p w:rsidR="00540E6D" w:rsidRDefault="00540E6D" w:rsidP="001E00D5">
      <w:pPr>
        <w:keepNext/>
        <w:keepLines/>
        <w:widowControl w:val="0"/>
        <w:ind w:left="284"/>
        <w:jc w:val="both"/>
      </w:pPr>
      <w:r>
        <w:t>•</w:t>
      </w:r>
      <w:r>
        <w:tab/>
        <w:t>priložiti zahtevo podizvajalca za neposredno plačilo, če podizvajalec to zahteva.</w:t>
      </w:r>
    </w:p>
    <w:p w:rsidR="00540E6D" w:rsidRDefault="00540E6D" w:rsidP="001E00D5">
      <w:pPr>
        <w:keepNext/>
        <w:keepLines/>
        <w:widowControl w:val="0"/>
        <w:ind w:left="284"/>
        <w:jc w:val="both"/>
      </w:pPr>
    </w:p>
    <w:p w:rsidR="00540E6D" w:rsidRDefault="00540E6D" w:rsidP="00540E6D">
      <w:pPr>
        <w:ind w:left="284"/>
        <w:jc w:val="both"/>
      </w:pPr>
      <w:r>
        <w:t>Roki plačil glavnemu izvajalcu in njegovim podizvajalcem, če ti zahtevajo neposredna plač</w:t>
      </w:r>
      <w:r w:rsidR="001E00D5">
        <w:t>i</w:t>
      </w:r>
      <w:r>
        <w:t xml:space="preserve">la, so enaki. </w:t>
      </w:r>
    </w:p>
    <w:p w:rsidR="00540E6D" w:rsidRDefault="00540E6D" w:rsidP="00540E6D">
      <w:pPr>
        <w:ind w:left="284"/>
        <w:jc w:val="both"/>
      </w:pPr>
    </w:p>
    <w:p w:rsidR="009B205D" w:rsidRDefault="00540E6D" w:rsidP="00540E6D">
      <w:pPr>
        <w:ind w:left="284"/>
        <w:jc w:val="both"/>
      </w:pPr>
      <w:r>
        <w:t>S strani vsakega od navedenih podizvajalcev v obrazcu »OBR-Ponudba«, ponudnik predloži izpolnjen in podpisan obrazec »OBR-Izjava podizvajalca«.</w:t>
      </w:r>
    </w:p>
    <w:p w:rsidR="00540E6D" w:rsidRDefault="00540E6D" w:rsidP="00540E6D">
      <w:pPr>
        <w:ind w:left="284"/>
        <w:jc w:val="both"/>
      </w:pPr>
    </w:p>
    <w:p w:rsidR="00C834BC" w:rsidRDefault="009B205D" w:rsidP="0054378B">
      <w:pPr>
        <w:ind w:left="284"/>
        <w:jc w:val="both"/>
      </w:pPr>
      <w:r>
        <w:t xml:space="preserve">Na obrazcu »OBR-Izjava podizvajalca – povezane družbe« navede podizvajalec, ki </w:t>
      </w:r>
      <w:r>
        <w:rPr>
          <w:rFonts w:eastAsiaTheme="minorEastAsia"/>
        </w:rPr>
        <w:t xml:space="preserve">glede na razmerje s ponudnikom ali katerim od partnerjev izpolnjujejo kriterije za povezane družbe po zakonu, ki ureja gospodarske družbe, morebitne svoje podizvajalce. </w:t>
      </w:r>
      <w:r>
        <w:t xml:space="preserve">V primeru nastopanja z morebitnimi podizvajalci, je ponudnik dolžan za te morebitne podizvajalce k ponudbi predložiti tudi izpolnjen in s strani morebitnih podizvajalcev podpisan </w:t>
      </w:r>
      <w:r w:rsidR="00BA39DE">
        <w:t xml:space="preserve">obrazec </w:t>
      </w:r>
      <w:r w:rsidR="0054378B">
        <w:t>»OBR-Izjava podizvajalca«.</w:t>
      </w:r>
    </w:p>
    <w:p w:rsidR="0054378B" w:rsidRPr="00E86603" w:rsidRDefault="0054378B" w:rsidP="0054378B">
      <w:pPr>
        <w:ind w:left="284"/>
        <w:jc w:val="both"/>
        <w:rPr>
          <w:rFonts w:eastAsiaTheme="minorEastAsia"/>
        </w:rPr>
      </w:pPr>
    </w:p>
    <w:p w:rsidR="00C834BC" w:rsidRPr="00E86603" w:rsidRDefault="00C834BC" w:rsidP="00DB243A">
      <w:pPr>
        <w:pStyle w:val="PODPODNASLOV"/>
        <w:numPr>
          <w:ilvl w:val="0"/>
          <w:numId w:val="22"/>
        </w:numPr>
        <w:tabs>
          <w:tab w:val="clear" w:pos="284"/>
          <w:tab w:val="clear" w:pos="567"/>
          <w:tab w:val="clear" w:pos="851"/>
        </w:tabs>
        <w:ind w:hanging="76"/>
        <w:jc w:val="both"/>
      </w:pPr>
      <w:r w:rsidRPr="00E86603">
        <w:t>Variantne ponudbe</w:t>
      </w:r>
    </w:p>
    <w:p w:rsidR="00C834BC" w:rsidRPr="00E86603" w:rsidRDefault="00C834BC" w:rsidP="00C834BC">
      <w:pPr>
        <w:ind w:left="284"/>
        <w:jc w:val="both"/>
        <w:rPr>
          <w:rFonts w:eastAsiaTheme="minorEastAsia"/>
        </w:rPr>
      </w:pPr>
      <w:r w:rsidRPr="00E86603">
        <w:rPr>
          <w:rFonts w:eastAsiaTheme="minorEastAsia"/>
        </w:rPr>
        <w:t>Naročnik ne dopušča predložitve variantne ponudbe.</w:t>
      </w:r>
    </w:p>
    <w:p w:rsidR="00C834BC" w:rsidRPr="00E86603" w:rsidRDefault="00C834BC" w:rsidP="00C834BC">
      <w:pPr>
        <w:ind w:left="284"/>
        <w:jc w:val="both"/>
        <w:rPr>
          <w:rFonts w:eastAsiaTheme="minorEastAsia"/>
        </w:rPr>
      </w:pPr>
      <w:r w:rsidRPr="00E86603">
        <w:rPr>
          <w:rFonts w:eastAsiaTheme="minorEastAsia"/>
        </w:rPr>
        <w:t>Ponudba, ki bo vsebovala variantno ponudbo, bo iz postopka javnega razpisa izločena kot nepravilna.</w:t>
      </w:r>
    </w:p>
    <w:p w:rsidR="00530008" w:rsidRDefault="00530008" w:rsidP="00C834BC">
      <w:pPr>
        <w:pStyle w:val="PODPODNASLOV"/>
        <w:numPr>
          <w:ilvl w:val="0"/>
          <w:numId w:val="0"/>
        </w:numPr>
        <w:ind w:left="360"/>
        <w:jc w:val="both"/>
      </w:pPr>
    </w:p>
    <w:p w:rsidR="00C834BC" w:rsidRPr="00E86603" w:rsidRDefault="00C834BC" w:rsidP="00DB243A">
      <w:pPr>
        <w:pStyle w:val="PODPODNASLOV"/>
        <w:numPr>
          <w:ilvl w:val="0"/>
          <w:numId w:val="22"/>
        </w:numPr>
        <w:tabs>
          <w:tab w:val="clear" w:pos="284"/>
          <w:tab w:val="clear" w:pos="567"/>
          <w:tab w:val="clear" w:pos="851"/>
        </w:tabs>
        <w:ind w:hanging="76"/>
        <w:jc w:val="both"/>
      </w:pPr>
      <w:r w:rsidRPr="00E86603">
        <w:t>Omejitev sodelovanja</w:t>
      </w:r>
    </w:p>
    <w:p w:rsidR="00C834BC" w:rsidRPr="00F11FB4" w:rsidRDefault="00C834BC" w:rsidP="006B3FE5">
      <w:pPr>
        <w:ind w:left="284"/>
        <w:jc w:val="both"/>
        <w:rPr>
          <w:rFonts w:eastAsiaTheme="minorEastAsia"/>
        </w:rPr>
      </w:pPr>
      <w:r w:rsidRPr="00E86603">
        <w:rPr>
          <w:rFonts w:eastAsiaTheme="minorEastAsia"/>
        </w:rPr>
        <w:t xml:space="preserve">Vsak ponudnik lahko kot partner predloži oziroma nastopa le v eni ponudbi. Ponudnik, ki </w:t>
      </w:r>
      <w:r>
        <w:rPr>
          <w:rFonts w:eastAsiaTheme="minorEastAsia"/>
        </w:rPr>
        <w:t xml:space="preserve">kot partner </w:t>
      </w:r>
      <w:r w:rsidRPr="00E86603">
        <w:rPr>
          <w:rFonts w:eastAsiaTheme="minorEastAsia"/>
        </w:rPr>
        <w:t>nastopa v več kot eni ponudbi, ne glede na to, ali nastopa samostojno ali kot partner, diskvalificira vse ponudbe, v katerih nastopa</w:t>
      </w:r>
      <w:r>
        <w:rPr>
          <w:rFonts w:eastAsiaTheme="minorEastAsia"/>
        </w:rPr>
        <w:t xml:space="preserve">, razen v kolikor se pri </w:t>
      </w:r>
      <w:r w:rsidRPr="00F11FB4">
        <w:rPr>
          <w:rFonts w:eastAsiaTheme="minorEastAsia"/>
          <w:lang w:val="sv-SE"/>
        </w:rPr>
        <w:t>preverjanju izkaže, da so prijave oblikovane neodvisno in da ni nevarnosti nega</w:t>
      </w:r>
      <w:r>
        <w:rPr>
          <w:rFonts w:eastAsiaTheme="minorEastAsia"/>
          <w:lang w:val="sv-SE"/>
        </w:rPr>
        <w:t>t</w:t>
      </w:r>
      <w:r w:rsidRPr="00F11FB4">
        <w:rPr>
          <w:rFonts w:eastAsiaTheme="minorEastAsia"/>
          <w:lang w:val="sv-SE"/>
        </w:rPr>
        <w:t xml:space="preserve">ivnega vpliva na konkurenco med </w:t>
      </w:r>
      <w:r>
        <w:rPr>
          <w:rFonts w:eastAsiaTheme="minorEastAsia"/>
          <w:lang w:val="sv-SE"/>
        </w:rPr>
        <w:t>ponudniki</w:t>
      </w:r>
      <w:r w:rsidRPr="00F11FB4">
        <w:rPr>
          <w:rFonts w:eastAsiaTheme="minorEastAsia"/>
          <w:lang w:val="sv-SE"/>
        </w:rPr>
        <w:t>.</w:t>
      </w:r>
    </w:p>
    <w:p w:rsidR="00C834BC" w:rsidRPr="00E86603" w:rsidRDefault="00C834BC" w:rsidP="00C834BC">
      <w:pPr>
        <w:jc w:val="both"/>
        <w:rPr>
          <w:rFonts w:eastAsiaTheme="minorEastAsia"/>
        </w:rPr>
      </w:pPr>
    </w:p>
    <w:p w:rsidR="00C834BC" w:rsidRPr="00E86603" w:rsidRDefault="00C834BC" w:rsidP="00C538B1">
      <w:pPr>
        <w:pStyle w:val="PODPODNASLOV"/>
        <w:numPr>
          <w:ilvl w:val="0"/>
          <w:numId w:val="22"/>
        </w:numPr>
        <w:tabs>
          <w:tab w:val="clear" w:pos="284"/>
          <w:tab w:val="clear" w:pos="567"/>
          <w:tab w:val="clear" w:pos="851"/>
        </w:tabs>
        <w:ind w:left="0" w:firstLine="0"/>
      </w:pPr>
      <w:r w:rsidRPr="00E86603">
        <w:t>Pregled in presoja ponudb</w:t>
      </w:r>
    </w:p>
    <w:p w:rsidR="00540E6D" w:rsidRPr="00540E6D" w:rsidRDefault="00540E6D" w:rsidP="00540E6D">
      <w:pPr>
        <w:ind w:left="284"/>
        <w:jc w:val="both"/>
        <w:rPr>
          <w:rFonts w:eastAsiaTheme="minorEastAsia"/>
        </w:rPr>
      </w:pPr>
      <w:r w:rsidRPr="00540E6D">
        <w:rPr>
          <w:rFonts w:eastAsiaTheme="minorEastAsia"/>
        </w:rPr>
        <w:lastRenderedPageBreak/>
        <w:t xml:space="preserve">Pri pregledu in ocenjevanju ponudb lahko naročnik od ponudnika zahteva pojasnila ali dodatna dokazila o izpolnjevanju posameznih zahtev in pogojev iz razpisne dokumentacije. </w:t>
      </w:r>
    </w:p>
    <w:p w:rsidR="00540E6D" w:rsidRPr="00540E6D" w:rsidRDefault="00540E6D" w:rsidP="00540E6D">
      <w:pPr>
        <w:ind w:left="284"/>
        <w:jc w:val="both"/>
        <w:rPr>
          <w:rFonts w:eastAsiaTheme="minorEastAsia"/>
        </w:rPr>
      </w:pPr>
    </w:p>
    <w:p w:rsidR="00540E6D" w:rsidRPr="00540E6D" w:rsidRDefault="00540E6D" w:rsidP="00540E6D">
      <w:pPr>
        <w:ind w:left="284"/>
        <w:jc w:val="both"/>
        <w:rPr>
          <w:rFonts w:eastAsiaTheme="minorEastAsia"/>
        </w:rPr>
      </w:pPr>
      <w:r w:rsidRPr="00540E6D">
        <w:rPr>
          <w:rFonts w:eastAsiaTheme="minorEastAsia"/>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w:t>
      </w:r>
      <w:r>
        <w:rPr>
          <w:rFonts w:eastAsiaTheme="minorEastAsia"/>
        </w:rPr>
        <w:t>ih bo naročnik postopal v sklad</w:t>
      </w:r>
      <w:r w:rsidRPr="00540E6D">
        <w:rPr>
          <w:rFonts w:eastAsiaTheme="minorEastAsia"/>
        </w:rPr>
        <w:t>u z določbami 89. člena ZJN-3.</w:t>
      </w:r>
    </w:p>
    <w:p w:rsidR="00540E6D" w:rsidRPr="00540E6D" w:rsidRDefault="00540E6D" w:rsidP="00540E6D">
      <w:pPr>
        <w:ind w:left="284"/>
        <w:jc w:val="both"/>
        <w:rPr>
          <w:rFonts w:eastAsiaTheme="minorEastAsia"/>
        </w:rPr>
      </w:pPr>
    </w:p>
    <w:p w:rsidR="00540E6D" w:rsidRPr="00540E6D" w:rsidRDefault="00540E6D" w:rsidP="00540E6D">
      <w:pPr>
        <w:ind w:left="284"/>
        <w:jc w:val="both"/>
        <w:rPr>
          <w:rFonts w:eastAsiaTheme="minorEastAsia"/>
        </w:rPr>
      </w:pPr>
      <w:r w:rsidRPr="00540E6D">
        <w:rPr>
          <w:rFonts w:eastAsiaTheme="minorEastAsia"/>
        </w:rPr>
        <w:t xml:space="preserve">Naročnik lahko pri preverjanju izpolnjevanja zahtev iz razpisne dokumentacije od ponudnika zahteva dodatna pooblastila za pridobitev podatkov iz uradnih evidenc, ki bi jih potreboval pri preverjanju podatkov iz uradnih evidenc. </w:t>
      </w:r>
    </w:p>
    <w:p w:rsidR="00540E6D" w:rsidRPr="00540E6D" w:rsidRDefault="00540E6D" w:rsidP="00540E6D">
      <w:pPr>
        <w:ind w:left="284"/>
        <w:jc w:val="both"/>
        <w:rPr>
          <w:rFonts w:eastAsiaTheme="minorEastAsia"/>
        </w:rPr>
      </w:pPr>
    </w:p>
    <w:p w:rsidR="00F725B0" w:rsidRDefault="00540E6D" w:rsidP="00540E6D">
      <w:pPr>
        <w:ind w:left="284"/>
        <w:jc w:val="both"/>
        <w:rPr>
          <w:rFonts w:eastAsiaTheme="minorEastAsia"/>
        </w:rPr>
      </w:pPr>
      <w:r w:rsidRPr="00540E6D">
        <w:rPr>
          <w:rFonts w:eastAsiaTheme="minorEastAsia"/>
        </w:rPr>
        <w:t>V primeru, da ponudnik na zahtevo naročnika ne bo predložil pojasnil, dodatnih dokazil ali pooblastil, bo naročnik ponudbo zavrnil kot nedopustno.</w:t>
      </w:r>
    </w:p>
    <w:p w:rsidR="00540E6D" w:rsidRDefault="00540E6D" w:rsidP="00540E6D">
      <w:pPr>
        <w:ind w:left="284"/>
        <w:jc w:val="both"/>
        <w:rPr>
          <w:rFonts w:eastAsiaTheme="minorEastAsia"/>
        </w:rPr>
      </w:pPr>
    </w:p>
    <w:p w:rsidR="00F725B0" w:rsidRPr="008B795F" w:rsidRDefault="00F725B0" w:rsidP="00C538B1">
      <w:pPr>
        <w:pStyle w:val="PODPODNASLOV"/>
        <w:numPr>
          <w:ilvl w:val="0"/>
          <w:numId w:val="22"/>
        </w:numPr>
        <w:tabs>
          <w:tab w:val="clear" w:pos="284"/>
          <w:tab w:val="clear" w:pos="567"/>
          <w:tab w:val="clear" w:pos="851"/>
        </w:tabs>
        <w:ind w:left="0" w:firstLine="0"/>
      </w:pPr>
      <w:r>
        <w:t xml:space="preserve">OBVEZNOST PREDLOŽITVE PODATKOV PRED </w:t>
      </w:r>
      <w:r w:rsidRPr="008B795F">
        <w:t xml:space="preserve">SKLENITVIJO </w:t>
      </w:r>
      <w:r w:rsidR="00D316E2">
        <w:t>POGODBE</w:t>
      </w:r>
    </w:p>
    <w:p w:rsidR="00C834BC" w:rsidRPr="008B795F" w:rsidRDefault="00C834BC" w:rsidP="00C834BC">
      <w:pPr>
        <w:ind w:left="284"/>
        <w:jc w:val="both"/>
        <w:rPr>
          <w:rFonts w:eastAsiaTheme="minorEastAsia"/>
        </w:rPr>
      </w:pPr>
      <w:r w:rsidRPr="008B795F">
        <w:rPr>
          <w:rFonts w:eastAsiaTheme="minorEastAsia"/>
        </w:rPr>
        <w:t xml:space="preserve">Pred sklenitvijo </w:t>
      </w:r>
      <w:r w:rsidR="00D316E2">
        <w:rPr>
          <w:rFonts w:eastAsiaTheme="minorEastAsia"/>
        </w:rPr>
        <w:t>pogodbe</w:t>
      </w:r>
      <w:r w:rsidRPr="008B795F">
        <w:rPr>
          <w:rFonts w:eastAsiaTheme="minorEastAsia"/>
        </w:rPr>
        <w:t xml:space="preserve"> mora izbrani ponudnik na naročnikov poziv v 8 dneh od prejema poziva posredovati izjavo s podatki o:</w:t>
      </w:r>
    </w:p>
    <w:p w:rsidR="00C834BC" w:rsidRPr="008B795F" w:rsidRDefault="00C834BC" w:rsidP="00C834BC">
      <w:pPr>
        <w:pStyle w:val="BULLETSTEXT10pt"/>
        <w:jc w:val="both"/>
      </w:pPr>
      <w:r w:rsidRPr="008B795F">
        <w:t>svojih ustanoviteljih, družbenikih, vključno s tihimi družbeniki, delničarjih, komanditistih ali drugih lastnikih in podatke o lastniških deležih navedenih oseb,</w:t>
      </w:r>
    </w:p>
    <w:p w:rsidR="00C834BC" w:rsidRPr="008B795F" w:rsidRDefault="00C834BC" w:rsidP="00C834BC">
      <w:pPr>
        <w:pStyle w:val="BULLETSTEXT10pt"/>
        <w:jc w:val="both"/>
      </w:pPr>
      <w:r w:rsidRPr="008B795F">
        <w:t>gospodarskih subjektih, za katere se glede na določbe zakona, ki ureja gospodarske družbe šteje, da so z njim povezane družbe.</w:t>
      </w:r>
    </w:p>
    <w:p w:rsidR="006B3FE5" w:rsidRPr="008B795F" w:rsidRDefault="006B3FE5" w:rsidP="006B3FE5">
      <w:pPr>
        <w:pStyle w:val="BULLETSTEXT10pt"/>
        <w:numPr>
          <w:ilvl w:val="0"/>
          <w:numId w:val="0"/>
        </w:numPr>
        <w:ind w:left="510" w:hanging="226"/>
        <w:jc w:val="both"/>
      </w:pPr>
    </w:p>
    <w:p w:rsidR="00D630E2" w:rsidRPr="008B795F" w:rsidRDefault="00D630E2" w:rsidP="00D67725">
      <w:pPr>
        <w:pStyle w:val="PODPODNASLOV"/>
        <w:numPr>
          <w:ilvl w:val="0"/>
          <w:numId w:val="22"/>
        </w:numPr>
        <w:tabs>
          <w:tab w:val="clear" w:pos="284"/>
          <w:tab w:val="clear" w:pos="567"/>
          <w:tab w:val="clear" w:pos="851"/>
        </w:tabs>
        <w:ind w:left="284" w:hanging="284"/>
        <w:jc w:val="both"/>
      </w:pPr>
      <w:r w:rsidRPr="008B795F">
        <w:t xml:space="preserve">Stroški priprave ponudbe in ravnanja naročnika v primeru pomanjkanja zagotovljenih </w:t>
      </w:r>
      <w:r w:rsidR="00C538B1">
        <w:t xml:space="preserve"> </w:t>
      </w:r>
      <w:r w:rsidRPr="008B795F">
        <w:t xml:space="preserve">sredstev </w:t>
      </w:r>
    </w:p>
    <w:p w:rsidR="00D630E2" w:rsidRPr="008B795F" w:rsidRDefault="00D630E2" w:rsidP="00D630E2">
      <w:pPr>
        <w:ind w:left="284"/>
        <w:jc w:val="both"/>
        <w:rPr>
          <w:rFonts w:eastAsiaTheme="minorEastAsia"/>
        </w:rPr>
      </w:pPr>
      <w:r w:rsidRPr="008B795F">
        <w:rPr>
          <w:rFonts w:eastAsiaTheme="minorEastAsia"/>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rsidR="00D630E2" w:rsidRPr="008B795F" w:rsidRDefault="00D630E2" w:rsidP="00D630E2">
      <w:pPr>
        <w:ind w:left="284"/>
        <w:jc w:val="both"/>
        <w:rPr>
          <w:rFonts w:eastAsiaTheme="minorEastAsia"/>
        </w:rPr>
      </w:pPr>
    </w:p>
    <w:p w:rsidR="00D630E2" w:rsidRPr="00E86603" w:rsidRDefault="00D630E2" w:rsidP="00D630E2">
      <w:pPr>
        <w:ind w:left="284"/>
        <w:jc w:val="both"/>
        <w:rPr>
          <w:rFonts w:eastAsiaTheme="minorEastAsia"/>
        </w:rPr>
      </w:pPr>
      <w:r w:rsidRPr="008B795F">
        <w:rPr>
          <w:rFonts w:eastAsiaTheme="minorEastAsia"/>
        </w:rPr>
        <w:t xml:space="preserve">Naročnik si pridržuje pravico, da kadarkoli razveljavi postopek javnega naročila, pod pogoji iz veljavne zakonodaje. Naročnik si pridržuje pravico, da po pravnomočnosti odločitve o oddaji javnega naročila ne sklene </w:t>
      </w:r>
      <w:r w:rsidR="00D316E2">
        <w:rPr>
          <w:rFonts w:eastAsiaTheme="minorEastAsia"/>
        </w:rPr>
        <w:t>pogodbe</w:t>
      </w:r>
      <w:r w:rsidR="009B205D" w:rsidRPr="008B795F">
        <w:rPr>
          <w:rFonts w:eastAsiaTheme="minorEastAsia"/>
        </w:rPr>
        <w:t xml:space="preserve"> </w:t>
      </w:r>
      <w:r w:rsidRPr="008B795F">
        <w:rPr>
          <w:rFonts w:eastAsiaTheme="minorEastAsia"/>
        </w:rPr>
        <w:t xml:space="preserve">v primeru, da v času predvidenega podpisa </w:t>
      </w:r>
      <w:r w:rsidR="00D316E2">
        <w:rPr>
          <w:rFonts w:eastAsiaTheme="minorEastAsia"/>
        </w:rPr>
        <w:t>pogodbe</w:t>
      </w:r>
      <w:r w:rsidR="009B205D" w:rsidRPr="008B795F">
        <w:rPr>
          <w:rFonts w:eastAsiaTheme="minorEastAsia"/>
        </w:rPr>
        <w:t xml:space="preserve"> </w:t>
      </w:r>
      <w:r w:rsidRPr="008B795F">
        <w:rPr>
          <w:rFonts w:eastAsiaTheme="minorEastAsia"/>
        </w:rPr>
        <w:t>ne bo imel zagotovljenih sredstev za realizacijo celotnega ali dela predmeta javnega naročila. Ponudniki ponudbo podajajo z zavedanjem, da v nobenem izmed predvidenih primerov ne bodo upravičeni</w:t>
      </w:r>
      <w:r w:rsidRPr="00E86603">
        <w:rPr>
          <w:rFonts w:eastAsiaTheme="minorEastAsia"/>
        </w:rPr>
        <w:t xml:space="preserve"> do povračila stroškov priprave ponudbe, stroškov finančnih zavarovanj in/ali morebitne neposredne ali posredne škode, ki bi jim lahko nastala zaradi zavrnitve podp</w:t>
      </w:r>
      <w:r>
        <w:rPr>
          <w:rFonts w:eastAsiaTheme="minorEastAsia"/>
        </w:rPr>
        <w:t xml:space="preserve">isa </w:t>
      </w:r>
      <w:r w:rsidR="00D316E2">
        <w:rPr>
          <w:rFonts w:eastAsiaTheme="minorEastAsia"/>
        </w:rPr>
        <w:t>pogodbe</w:t>
      </w:r>
      <w:r>
        <w:rPr>
          <w:rFonts w:eastAsiaTheme="minorEastAsia"/>
        </w:rPr>
        <w:t xml:space="preserve"> s strani naročnika.</w:t>
      </w:r>
      <w:r w:rsidR="009B205D">
        <w:rPr>
          <w:rFonts w:eastAsiaTheme="minorEastAsia"/>
        </w:rPr>
        <w:t xml:space="preserve"> </w:t>
      </w:r>
    </w:p>
    <w:p w:rsidR="00C834BC" w:rsidRPr="00E86603" w:rsidRDefault="00C834BC" w:rsidP="00C834BC">
      <w:pPr>
        <w:jc w:val="both"/>
        <w:rPr>
          <w:rFonts w:eastAsiaTheme="minorEastAsia"/>
        </w:rPr>
      </w:pPr>
    </w:p>
    <w:p w:rsidR="00C834BC" w:rsidRPr="00E86603" w:rsidRDefault="00EE7F55" w:rsidP="00C538B1">
      <w:pPr>
        <w:pStyle w:val="PODPODNASLOV"/>
        <w:numPr>
          <w:ilvl w:val="0"/>
          <w:numId w:val="22"/>
        </w:numPr>
        <w:tabs>
          <w:tab w:val="clear" w:pos="284"/>
          <w:tab w:val="clear" w:pos="567"/>
          <w:tab w:val="clear" w:pos="851"/>
        </w:tabs>
        <w:ind w:left="0" w:firstLine="0"/>
      </w:pPr>
      <w:r>
        <w:t xml:space="preserve"> </w:t>
      </w:r>
      <w:r w:rsidR="00C834BC" w:rsidRPr="00E86603">
        <w:t>Pravno varstvo v postopku javnega naročanja</w:t>
      </w:r>
    </w:p>
    <w:p w:rsidR="00C834BC" w:rsidRDefault="00C834BC" w:rsidP="00C834BC">
      <w:pPr>
        <w:ind w:left="284"/>
        <w:jc w:val="both"/>
        <w:rPr>
          <w:rFonts w:eastAsiaTheme="minorEastAsia"/>
        </w:rPr>
      </w:pPr>
      <w:r w:rsidRPr="00E86603">
        <w:rPr>
          <w:rFonts w:eastAsiaTheme="minorEastAsia"/>
        </w:rP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573258" w:rsidRDefault="00573258" w:rsidP="00C834BC">
      <w:pPr>
        <w:ind w:left="284"/>
        <w:jc w:val="both"/>
        <w:rPr>
          <w:rFonts w:eastAsiaTheme="minorEastAsia"/>
        </w:rPr>
      </w:pPr>
    </w:p>
    <w:p w:rsidR="00C834BC" w:rsidRDefault="00C834BC" w:rsidP="00C834BC">
      <w:pPr>
        <w:ind w:left="284"/>
        <w:jc w:val="both"/>
        <w:rPr>
          <w:rFonts w:eastAsiaTheme="minorEastAsia"/>
        </w:rPr>
      </w:pPr>
      <w:r w:rsidRPr="00E86603">
        <w:rPr>
          <w:rFonts w:eastAsiaTheme="minorEastAsia"/>
        </w:rPr>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C834BC" w:rsidRDefault="00C834BC" w:rsidP="00C834BC">
      <w:pPr>
        <w:ind w:left="284"/>
        <w:jc w:val="both"/>
        <w:rPr>
          <w:rFonts w:eastAsiaTheme="minorEastAsia"/>
        </w:rPr>
      </w:pPr>
    </w:p>
    <w:p w:rsidR="00C834BC" w:rsidRPr="00C43AD5" w:rsidRDefault="00C834BC" w:rsidP="00C834BC">
      <w:pPr>
        <w:ind w:left="284"/>
        <w:jc w:val="both"/>
        <w:rPr>
          <w:rFonts w:eastAsiaTheme="minorEastAsia"/>
        </w:rPr>
      </w:pPr>
      <w:r w:rsidRPr="00C43AD5">
        <w:rPr>
          <w:rFonts w:eastAsiaTheme="minorEastAsia"/>
        </w:rPr>
        <w:t>Vlagatelj mora zahtevku za revizijo priložiti oz. navesti:</w:t>
      </w:r>
    </w:p>
    <w:p w:rsidR="00C834BC" w:rsidRPr="00E86603" w:rsidRDefault="00C834BC" w:rsidP="00C834BC">
      <w:pPr>
        <w:pStyle w:val="BULLETSTEXT10pt"/>
        <w:jc w:val="both"/>
      </w:pPr>
      <w:r w:rsidRPr="00E86603">
        <w:t>ime in naslov vlagatelja zahtevka (v nadaljnjem besedilu: vlagatelj) ter kontaktno</w:t>
      </w:r>
      <w:r>
        <w:t xml:space="preserve"> </w:t>
      </w:r>
      <w:r w:rsidRPr="00E86603">
        <w:t>osebo,</w:t>
      </w:r>
    </w:p>
    <w:p w:rsidR="00C834BC" w:rsidRPr="00E86603" w:rsidRDefault="00C834BC" w:rsidP="00C834BC">
      <w:pPr>
        <w:pStyle w:val="BULLETSTEXT10pt"/>
        <w:jc w:val="both"/>
      </w:pPr>
      <w:r w:rsidRPr="00E86603">
        <w:t>ime naročnika,</w:t>
      </w:r>
    </w:p>
    <w:p w:rsidR="00C834BC" w:rsidRPr="00E86603" w:rsidRDefault="00C834BC" w:rsidP="00C834BC">
      <w:pPr>
        <w:pStyle w:val="BULLETSTEXT10pt"/>
        <w:jc w:val="both"/>
      </w:pPr>
      <w:r w:rsidRPr="00E86603">
        <w:t>oznako javnega naročila,</w:t>
      </w:r>
    </w:p>
    <w:p w:rsidR="00C834BC" w:rsidRPr="00E86603" w:rsidRDefault="00C834BC" w:rsidP="00C834BC">
      <w:pPr>
        <w:pStyle w:val="BULLETSTEXT10pt"/>
        <w:jc w:val="both"/>
      </w:pPr>
      <w:r w:rsidRPr="00E86603">
        <w:t>predmet javnega naročila,</w:t>
      </w:r>
    </w:p>
    <w:p w:rsidR="00C834BC" w:rsidRPr="00E86603" w:rsidRDefault="00C834BC" w:rsidP="00C834BC">
      <w:pPr>
        <w:pStyle w:val="BULLETSTEXT10pt"/>
        <w:jc w:val="both"/>
      </w:pPr>
      <w:r w:rsidRPr="00E86603">
        <w:t>očitane kršitve,</w:t>
      </w:r>
    </w:p>
    <w:p w:rsidR="00C834BC" w:rsidRPr="00E86603" w:rsidRDefault="00C834BC" w:rsidP="00C834BC">
      <w:pPr>
        <w:pStyle w:val="BULLETSTEXT10pt"/>
        <w:jc w:val="both"/>
      </w:pPr>
      <w:r w:rsidRPr="00E86603">
        <w:t>dejstva in dokaze, s katerimi se kršitve dokazujejo,</w:t>
      </w:r>
    </w:p>
    <w:p w:rsidR="00C834BC" w:rsidRPr="00E86603" w:rsidRDefault="00C834BC" w:rsidP="00C834BC">
      <w:pPr>
        <w:pStyle w:val="BULLETSTEXT10pt"/>
        <w:jc w:val="both"/>
      </w:pPr>
      <w:r w:rsidRPr="00E86603">
        <w:t>pooblastilo za zastopanje v predrevizijskem in revizijskem postopku, če vlagatelj nastopa s pooblaščencem,</w:t>
      </w:r>
    </w:p>
    <w:p w:rsidR="00C834BC" w:rsidRPr="00E86603" w:rsidRDefault="00C834BC" w:rsidP="00C834BC">
      <w:pPr>
        <w:pStyle w:val="BULLETSTEXT10pt"/>
        <w:jc w:val="both"/>
      </w:pPr>
      <w:r w:rsidRPr="00E86603">
        <w:t>navedbo, ali gre v konkretnem postopku javnega naročila za sofinanciranje iz evropskih sredstev in iz katerega sklada.</w:t>
      </w:r>
    </w:p>
    <w:p w:rsidR="00C834BC" w:rsidRPr="00E86603" w:rsidRDefault="00C834BC" w:rsidP="00C834BC">
      <w:pPr>
        <w:pStyle w:val="BULLETSTEXT10pt"/>
        <w:jc w:val="both"/>
      </w:pPr>
      <w:r w:rsidRPr="00E86603">
        <w:lastRenderedPageBreak/>
        <w:t xml:space="preserve">potrdilo o vplačilu takse v </w:t>
      </w:r>
      <w:r w:rsidRPr="00915072">
        <w:t xml:space="preserve">višini </w:t>
      </w:r>
      <w:r w:rsidR="00530008" w:rsidRPr="00915072">
        <w:t>3</w:t>
      </w:r>
      <w:r w:rsidR="00100772" w:rsidRPr="00915072">
        <w:t>.</w:t>
      </w:r>
      <w:r w:rsidR="00530008" w:rsidRPr="00915072">
        <w:t>5</w:t>
      </w:r>
      <w:r w:rsidR="00100772" w:rsidRPr="00915072">
        <w:t>00</w:t>
      </w:r>
      <w:r w:rsidRPr="00530008">
        <w:t xml:space="preserve"> EUR</w:t>
      </w:r>
      <w:r w:rsidRPr="00E86603">
        <w:t xml:space="preserve"> na račun SI56 0110 0100 0</w:t>
      </w:r>
      <w:r w:rsidR="000A4A68">
        <w:t>358 802 (sklic 16110-7111290-00X</w:t>
      </w:r>
      <w:r w:rsidRPr="00E86603">
        <w:t>XXX1</w:t>
      </w:r>
      <w:r w:rsidR="00915072">
        <w:t>6</w:t>
      </w:r>
      <w:r w:rsidRPr="00E86603">
        <w:t>, pri čemer je X</w:t>
      </w:r>
      <w:r w:rsidR="000A4A68">
        <w:t>X</w:t>
      </w:r>
      <w:r w:rsidRPr="00E86603">
        <w:t>XX številka obvestila o naročilu iz Portala javnih naročil, ki je podana v obliki JNXXX</w:t>
      </w:r>
      <w:r w:rsidR="000A4A68">
        <w:t>X</w:t>
      </w:r>
      <w:r w:rsidRPr="00E86603">
        <w:t>/201</w:t>
      </w:r>
      <w:r w:rsidR="00915072">
        <w:t>6</w:t>
      </w:r>
      <w:r w:rsidRPr="00E86603">
        <w:t>).</w:t>
      </w:r>
    </w:p>
    <w:p w:rsidR="00C834BC" w:rsidRDefault="00C834BC" w:rsidP="00C834BC">
      <w:pPr>
        <w:pStyle w:val="BULLETSTEXT10pt"/>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C834BC" w:rsidRPr="00E86603" w:rsidRDefault="00C834BC" w:rsidP="00C834BC">
      <w:pPr>
        <w:pStyle w:val="BULLETSTEXT10pt"/>
        <w:numPr>
          <w:ilvl w:val="0"/>
          <w:numId w:val="0"/>
        </w:numPr>
        <w:ind w:left="284"/>
        <w:jc w:val="both"/>
      </w:pPr>
    </w:p>
    <w:p w:rsidR="00C834BC" w:rsidRPr="00E86603" w:rsidRDefault="00C834BC" w:rsidP="00C834BC">
      <w:pPr>
        <w:ind w:left="284"/>
        <w:jc w:val="both"/>
        <w:rPr>
          <w:rFonts w:eastAsiaTheme="minorEastAsia"/>
        </w:rPr>
      </w:pPr>
      <w:r w:rsidRPr="00E86603">
        <w:rPr>
          <w:rFonts w:eastAsiaTheme="minorEastAsia"/>
        </w:rPr>
        <w:t>Zahteva za pravno varstvo, ki se nanaša na vsebino objave, povabilo k oddaji ponudb ali razpisno dokumentacijo, ni dopustna, če bi lahko vlagatelj ali</w:t>
      </w:r>
      <w:r w:rsidR="00F725B0">
        <w:rPr>
          <w:rFonts w:eastAsiaTheme="minorEastAsia"/>
        </w:rPr>
        <w:t xml:space="preserve"> drug morebitni ponudnik preko P</w:t>
      </w:r>
      <w:r w:rsidRPr="00E86603">
        <w:rPr>
          <w:rFonts w:eastAsiaTheme="minorEastAsia"/>
        </w:rPr>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C834BC" w:rsidRDefault="00C834BC" w:rsidP="00C834BC">
      <w:pPr>
        <w:jc w:val="both"/>
        <w:rPr>
          <w:rFonts w:eastAsiaTheme="minorEastAsia"/>
        </w:rPr>
      </w:pPr>
    </w:p>
    <w:p w:rsidR="00E82FB7" w:rsidRDefault="00E82FB7">
      <w:pPr>
        <w:rPr>
          <w:rFonts w:eastAsiaTheme="minorEastAsia"/>
          <w:b/>
          <w:caps/>
          <w:color w:val="7F7F7F" w:themeColor="text1" w:themeTint="80"/>
          <w:sz w:val="28"/>
          <w:szCs w:val="28"/>
          <w:u w:val="single"/>
        </w:rPr>
      </w:pPr>
      <w:r>
        <w:rPr>
          <w:rFonts w:eastAsiaTheme="minorEastAsia"/>
          <w:b/>
          <w:caps/>
          <w:color w:val="7F7F7F" w:themeColor="text1" w:themeTint="80"/>
          <w:sz w:val="28"/>
          <w:szCs w:val="28"/>
          <w:u w:val="single"/>
        </w:rPr>
        <w:br w:type="page"/>
      </w:r>
    </w:p>
    <w:p w:rsidR="00C834BC" w:rsidRPr="00E86603" w:rsidRDefault="003126E0" w:rsidP="00C834BC">
      <w:pPr>
        <w:pStyle w:val="PODNASLOV"/>
        <w:jc w:val="both"/>
      </w:pPr>
      <w:r>
        <w:lastRenderedPageBreak/>
        <w:t>E)</w:t>
      </w:r>
      <w:r w:rsidR="00C834BC" w:rsidRPr="00E86603">
        <w:t xml:space="preserve"> ZAHTEVANA VSEBINA PONUDBENE DOKUMENTACIJE</w:t>
      </w:r>
    </w:p>
    <w:p w:rsidR="00C834BC" w:rsidRPr="00E86603" w:rsidRDefault="00C834BC" w:rsidP="00C834BC">
      <w:pPr>
        <w:ind w:left="284"/>
        <w:jc w:val="both"/>
        <w:rPr>
          <w:rFonts w:eastAsiaTheme="minorEastAsia"/>
        </w:rPr>
      </w:pPr>
    </w:p>
    <w:p w:rsidR="00C834BC" w:rsidRPr="00DB243A" w:rsidRDefault="00C834BC" w:rsidP="00C834BC">
      <w:pPr>
        <w:ind w:left="284"/>
        <w:jc w:val="both"/>
        <w:rPr>
          <w:rFonts w:eastAsiaTheme="minorEastAsia"/>
          <w:caps/>
          <w:color w:val="7F7F7F" w:themeColor="text1" w:themeTint="80"/>
          <w:szCs w:val="20"/>
        </w:rPr>
      </w:pPr>
      <w:r w:rsidRPr="00DB243A">
        <w:rPr>
          <w:rFonts w:eastAsiaTheme="minorEastAsia"/>
          <w:caps/>
          <w:color w:val="7F7F7F" w:themeColor="text1" w:themeTint="80"/>
          <w:szCs w:val="20"/>
        </w:rPr>
        <w:t>PONUDNIKI MORAJO PREDLOŽITI NASLEDNJE DOKUMENTE:</w:t>
      </w:r>
    </w:p>
    <w:p w:rsidR="00C834BC" w:rsidRPr="00E86603" w:rsidRDefault="00C834BC" w:rsidP="00C834BC">
      <w:pPr>
        <w:jc w:val="both"/>
        <w:rPr>
          <w:rFonts w:eastAsiaTheme="minorEastAsia"/>
        </w:rPr>
      </w:pPr>
    </w:p>
    <w:p w:rsidR="00C834BC" w:rsidRPr="003C5C1C" w:rsidRDefault="00E76E11" w:rsidP="00F3365E">
      <w:pPr>
        <w:pStyle w:val="STEVILCENJETEXT10pt"/>
        <w:spacing w:after="120"/>
        <w:ind w:left="851" w:hanging="425"/>
        <w:jc w:val="both"/>
      </w:pPr>
      <w:r>
        <w:t>»OBR-Ovojnica«</w:t>
      </w:r>
      <w:r w:rsidR="00C834BC" w:rsidRPr="003C5C1C">
        <w:t xml:space="preserve">, </w:t>
      </w:r>
      <w:r>
        <w:t xml:space="preserve">izpolnjen in </w:t>
      </w:r>
      <w:r w:rsidR="00C834BC" w:rsidRPr="003C5C1C">
        <w:t>nalepljen na kuverto</w:t>
      </w:r>
      <w:r w:rsidR="00100772">
        <w:t>,</w:t>
      </w:r>
    </w:p>
    <w:p w:rsidR="00777D7E" w:rsidRDefault="00E76E11" w:rsidP="00777D7E">
      <w:pPr>
        <w:pStyle w:val="STEVILCENJETEXT10pt"/>
        <w:spacing w:after="120"/>
        <w:ind w:left="851" w:hanging="425"/>
        <w:jc w:val="both"/>
      </w:pPr>
      <w:r>
        <w:t>»OBR-Ponudba«</w:t>
      </w:r>
      <w:r w:rsidR="002B29B5">
        <w:t>,</w:t>
      </w:r>
      <w:r w:rsidR="00C834BC" w:rsidRPr="003C5C1C">
        <w:t xml:space="preserve"> </w:t>
      </w:r>
      <w:r>
        <w:t xml:space="preserve">izpolnjen in </w:t>
      </w:r>
      <w:r w:rsidR="00C834BC" w:rsidRPr="003C5C1C">
        <w:t>po</w:t>
      </w:r>
      <w:r w:rsidR="00C95B0B">
        <w:t>dpisan s strani vseh partnerjev</w:t>
      </w:r>
      <w:r w:rsidR="00100772">
        <w:t>,</w:t>
      </w:r>
    </w:p>
    <w:p w:rsidR="00777D7E" w:rsidRDefault="00777D7E" w:rsidP="00777D7E">
      <w:pPr>
        <w:pStyle w:val="STEVILCENJETEXT10pt"/>
        <w:spacing w:after="120"/>
        <w:ind w:left="851" w:hanging="425"/>
        <w:jc w:val="both"/>
      </w:pPr>
      <w:r>
        <w:t>»ESPD obrazec«,</w:t>
      </w:r>
      <w:r w:rsidRPr="003C5C1C">
        <w:t xml:space="preserve"> </w:t>
      </w:r>
      <w:r>
        <w:t xml:space="preserve">izpolnjen in </w:t>
      </w:r>
      <w:r w:rsidRPr="003C5C1C">
        <w:t>po</w:t>
      </w:r>
      <w:r>
        <w:t>dpisan za vse partnerje v skupni ponudni in za vse imenovane podizvajalce;</w:t>
      </w:r>
    </w:p>
    <w:p w:rsidR="000A4A68" w:rsidRDefault="000A4A68" w:rsidP="000A4A68">
      <w:pPr>
        <w:pStyle w:val="STEVILCENJETEXT10pt"/>
        <w:spacing w:after="120"/>
        <w:ind w:left="851" w:hanging="425"/>
        <w:jc w:val="both"/>
      </w:pPr>
      <w:r>
        <w:t>»OBR-</w:t>
      </w:r>
      <w:r w:rsidRPr="003C5C1C">
        <w:t>I</w:t>
      </w:r>
      <w:r>
        <w:t>zjava podizvajalca«</w:t>
      </w:r>
      <w:r w:rsidRPr="003C5C1C">
        <w:t xml:space="preserve">, </w:t>
      </w:r>
      <w:r>
        <w:t>izpolnjena</w:t>
      </w:r>
      <w:r w:rsidRPr="003C5C1C">
        <w:t xml:space="preserve"> s strani vsakega imenovanega podizvajalca (v primeru, ko ponudnik nastopa s podizvajalci)</w:t>
      </w:r>
      <w:r>
        <w:t>,</w:t>
      </w:r>
    </w:p>
    <w:p w:rsidR="000A4A68" w:rsidRPr="003C5C1C" w:rsidRDefault="000A4A68" w:rsidP="000A4A68">
      <w:pPr>
        <w:pStyle w:val="STEVILCENJETEXT10pt"/>
        <w:spacing w:after="120"/>
        <w:ind w:left="851" w:hanging="425"/>
        <w:jc w:val="both"/>
      </w:pPr>
      <w:r>
        <w:t xml:space="preserve">Potrdilo o nekaznovanosti </w:t>
      </w:r>
      <w:r w:rsidRPr="003C5C1C">
        <w:t xml:space="preserve">ali </w:t>
      </w:r>
      <w:r>
        <w:t>izpolnjen in podpisan dokument »OBR-Pooblastilo za pridobitev podatkov iz kazenske evidence«, za ponudnika oziroma za vsakega partnerja, izpolnjen in podpisan</w:t>
      </w:r>
      <w:r w:rsidRPr="003C5C1C">
        <w:t xml:space="preserve"> </w:t>
      </w:r>
      <w:r>
        <w:t>s strani</w:t>
      </w:r>
      <w:r w:rsidRPr="003C5C1C">
        <w:t xml:space="preserve"> pravn</w:t>
      </w:r>
      <w:r>
        <w:t>e</w:t>
      </w:r>
      <w:r w:rsidRPr="003C5C1C">
        <w:t xml:space="preserve"> oseb</w:t>
      </w:r>
      <w:r>
        <w:t>e</w:t>
      </w:r>
      <w:r w:rsidRPr="003C5C1C">
        <w:t xml:space="preserve"> in ločeno </w:t>
      </w:r>
      <w:r>
        <w:t>s strani</w:t>
      </w:r>
      <w:r w:rsidRPr="003C5C1C">
        <w:t xml:space="preserve"> vsakega zakonitega zastopnika pravne osebe</w:t>
      </w:r>
      <w:r>
        <w:t>,</w:t>
      </w:r>
    </w:p>
    <w:p w:rsidR="000A4A68" w:rsidRDefault="000A4A68" w:rsidP="000A4A68">
      <w:pPr>
        <w:pStyle w:val="STEVILCENJETEXT10pt"/>
        <w:spacing w:after="120"/>
        <w:ind w:left="851" w:hanging="425"/>
        <w:jc w:val="both"/>
      </w:pPr>
      <w:r>
        <w:t>Ustrezno bonitetno poročilo, iz katerega je razvidna bonitetna ocena,</w:t>
      </w:r>
    </w:p>
    <w:p w:rsidR="00906DCF" w:rsidRDefault="00E76E11" w:rsidP="000A4A68">
      <w:pPr>
        <w:pStyle w:val="STEVILCENJETEXT10pt"/>
        <w:spacing w:after="120"/>
        <w:ind w:left="851" w:hanging="425"/>
        <w:jc w:val="both"/>
      </w:pPr>
      <w:r>
        <w:t>»OBR-</w:t>
      </w:r>
      <w:r w:rsidR="0034584E">
        <w:t xml:space="preserve">Vzorec </w:t>
      </w:r>
      <w:r w:rsidR="00906DCF">
        <w:t xml:space="preserve">okvirnega sporazuma«, </w:t>
      </w:r>
      <w:r w:rsidR="00906DCF" w:rsidRPr="003C5C1C">
        <w:t>parafiran s strani vodilnega partnerja</w:t>
      </w:r>
      <w:r w:rsidR="00906DCF">
        <w:t>,</w:t>
      </w:r>
    </w:p>
    <w:p w:rsidR="001C7D55" w:rsidRDefault="001C7D55" w:rsidP="001C7D55">
      <w:pPr>
        <w:pStyle w:val="STEVILCENJETEXT10pt"/>
        <w:spacing w:after="120"/>
        <w:ind w:left="851" w:hanging="425"/>
        <w:jc w:val="both"/>
      </w:pPr>
      <w:r w:rsidRPr="00906DCF">
        <w:t>»OBR-</w:t>
      </w:r>
      <w:r w:rsidR="006434DB">
        <w:t>Seznam ob</w:t>
      </w:r>
      <w:r w:rsidR="00906DCF" w:rsidRPr="00906DCF">
        <w:t>j</w:t>
      </w:r>
      <w:r w:rsidR="006434DB">
        <w:t>e</w:t>
      </w:r>
      <w:r w:rsidR="00906DCF" w:rsidRPr="00906DCF">
        <w:t>ktov</w:t>
      </w:r>
      <w:r w:rsidR="006434DB">
        <w:t>«</w:t>
      </w:r>
      <w:r w:rsidRPr="00906DCF">
        <w:t>,</w:t>
      </w:r>
    </w:p>
    <w:p w:rsidR="007A773D" w:rsidRPr="00906DCF" w:rsidRDefault="007A773D" w:rsidP="001C7D55">
      <w:pPr>
        <w:pStyle w:val="STEVILCENJETEXT10pt"/>
        <w:spacing w:after="120"/>
        <w:ind w:left="851" w:hanging="425"/>
        <w:jc w:val="both"/>
      </w:pPr>
      <w:r>
        <w:t>»OBR-Pogodba za dobavo energenta«</w:t>
      </w:r>
      <w:r w:rsidR="00FC0D9E">
        <w:t>,</w:t>
      </w:r>
      <w:bookmarkStart w:id="0" w:name="_GoBack"/>
      <w:bookmarkEnd w:id="0"/>
    </w:p>
    <w:p w:rsidR="00C834BC" w:rsidRPr="003C5C1C" w:rsidRDefault="00C834BC" w:rsidP="00F3365E">
      <w:pPr>
        <w:pStyle w:val="STEVILCENJETEXT10pt"/>
        <w:spacing w:after="120"/>
        <w:ind w:left="851" w:hanging="425"/>
        <w:jc w:val="both"/>
      </w:pPr>
      <w:r w:rsidRPr="003C5C1C">
        <w:t>V primeru, da ponudnik nastopa s partnerji mora predložiti pogodbo o skupni izvedbi predmeta javne</w:t>
      </w:r>
      <w:r w:rsidR="00D630E2">
        <w:t>ga razpisa (PARTNERSKA POGODBA)</w:t>
      </w:r>
      <w:r w:rsidR="00100772">
        <w:t>,</w:t>
      </w:r>
    </w:p>
    <w:p w:rsidR="006D0C56" w:rsidRDefault="006D0C56" w:rsidP="00F3365E">
      <w:pPr>
        <w:pStyle w:val="STEVILCENJETEXT10pt"/>
        <w:spacing w:after="120"/>
        <w:ind w:left="851" w:hanging="425"/>
        <w:jc w:val="both"/>
      </w:pPr>
      <w:r>
        <w:t>Sken celotne ponudbene dokumentacije v pdf obliki na CD, DVD ali USB. V primeru neskladja med dvema dokumentoma obvelja pisna verzija ponudbe.</w:t>
      </w:r>
    </w:p>
    <w:p w:rsidR="00C834BC" w:rsidRPr="003C5C1C" w:rsidRDefault="00C834BC" w:rsidP="00F3365E">
      <w:pPr>
        <w:pStyle w:val="STEVILCENJETEXT10pt"/>
        <w:spacing w:after="120"/>
        <w:ind w:left="851" w:hanging="425"/>
        <w:jc w:val="both"/>
      </w:pPr>
      <w:r w:rsidRPr="003C5C1C">
        <w:t>Drugi dokumenti v primeru, kadar je v razpisni dokumentaciji, s popravki razpisne dokumentacije, dodatnimi pojasnili ali popravki objave zahtevana dodatna dokumentacija.</w:t>
      </w:r>
    </w:p>
    <w:p w:rsidR="00C834BC" w:rsidRPr="00E86603" w:rsidRDefault="00C834BC" w:rsidP="00C834BC">
      <w:pPr>
        <w:jc w:val="both"/>
        <w:rPr>
          <w:rFonts w:eastAsiaTheme="minorEastAsia"/>
        </w:rPr>
      </w:pPr>
    </w:p>
    <w:p w:rsidR="00C834BC" w:rsidRPr="00E86603" w:rsidRDefault="00C834BC" w:rsidP="00C834BC">
      <w:pPr>
        <w:ind w:left="284"/>
        <w:jc w:val="both"/>
        <w:rPr>
          <w:rFonts w:eastAsiaTheme="minorEastAsia"/>
        </w:rPr>
      </w:pPr>
      <w:r w:rsidRPr="00E86603">
        <w:rPr>
          <w:rFonts w:eastAsiaTheme="minorEastAsia"/>
        </w:rPr>
        <w:t>Zaželeno je, da je ponudba zvezana, obra</w:t>
      </w:r>
      <w:r w:rsidR="00AC070D">
        <w:rPr>
          <w:rFonts w:eastAsiaTheme="minorEastAsia"/>
        </w:rPr>
        <w:t>zci pa zloženi v</w:t>
      </w:r>
      <w:r w:rsidRPr="00E86603">
        <w:rPr>
          <w:rFonts w:eastAsiaTheme="minorEastAsia"/>
        </w:rPr>
        <w:t xml:space="preserve"> </w:t>
      </w:r>
      <w:r>
        <w:rPr>
          <w:rFonts w:eastAsiaTheme="minorEastAsia"/>
        </w:rPr>
        <w:t>zgoraj navede</w:t>
      </w:r>
      <w:r w:rsidR="00D630E2">
        <w:rPr>
          <w:rFonts w:eastAsiaTheme="minorEastAsia"/>
        </w:rPr>
        <w:t>ne</w:t>
      </w:r>
      <w:r>
        <w:rPr>
          <w:rFonts w:eastAsiaTheme="minorEastAsia"/>
        </w:rPr>
        <w:t>m vrstnem redu.</w:t>
      </w:r>
    </w:p>
    <w:p w:rsidR="00C834BC" w:rsidRDefault="00C834BC" w:rsidP="00C834BC">
      <w:pPr>
        <w:jc w:val="both"/>
        <w:rPr>
          <w:rFonts w:eastAsiaTheme="minorEastAsia"/>
        </w:rPr>
      </w:pPr>
    </w:p>
    <w:p w:rsidR="00C834BC" w:rsidRDefault="00C834BC" w:rsidP="00C834BC">
      <w:pPr>
        <w:jc w:val="both"/>
        <w:rPr>
          <w:rFonts w:eastAsiaTheme="minorEastAsia"/>
        </w:rPr>
      </w:pPr>
    </w:p>
    <w:p w:rsidR="000A4A68" w:rsidRDefault="000A4A68" w:rsidP="00C834BC">
      <w:pPr>
        <w:ind w:left="6248"/>
        <w:jc w:val="both"/>
        <w:rPr>
          <w:rFonts w:eastAsiaTheme="minorEastAsia"/>
        </w:rPr>
      </w:pPr>
    </w:p>
    <w:p w:rsidR="000A4A68" w:rsidRDefault="000A4A68" w:rsidP="00C834BC">
      <w:pPr>
        <w:ind w:left="6248"/>
        <w:jc w:val="both"/>
        <w:rPr>
          <w:rFonts w:eastAsiaTheme="minorEastAsia"/>
        </w:rPr>
      </w:pPr>
    </w:p>
    <w:p w:rsidR="000A4A68" w:rsidRDefault="000A4A68" w:rsidP="00C834BC">
      <w:pPr>
        <w:ind w:left="6248"/>
        <w:jc w:val="both"/>
        <w:rPr>
          <w:rFonts w:eastAsiaTheme="minorEastAsia"/>
        </w:rPr>
      </w:pPr>
    </w:p>
    <w:p w:rsidR="000A4A68" w:rsidRDefault="000A4A68" w:rsidP="00C834BC">
      <w:pPr>
        <w:ind w:left="6248"/>
        <w:jc w:val="both"/>
        <w:rPr>
          <w:rFonts w:eastAsiaTheme="minorEastAsia"/>
        </w:rPr>
      </w:pPr>
    </w:p>
    <w:p w:rsidR="00C834BC" w:rsidRDefault="001C7D55" w:rsidP="00C834BC">
      <w:pPr>
        <w:ind w:left="6248"/>
        <w:jc w:val="both"/>
        <w:rPr>
          <w:rFonts w:eastAsiaTheme="minorEastAsia"/>
        </w:rPr>
      </w:pPr>
      <w:r>
        <w:rPr>
          <w:rFonts w:eastAsiaTheme="minorEastAsia"/>
        </w:rPr>
        <w:t xml:space="preserve">Občina </w:t>
      </w:r>
      <w:r w:rsidR="000A4A68">
        <w:rPr>
          <w:rFonts w:eastAsiaTheme="minorEastAsia"/>
        </w:rPr>
        <w:t xml:space="preserve">Dobrova-Polhov Gradec </w:t>
      </w:r>
    </w:p>
    <w:p w:rsidR="00BC2C36" w:rsidRDefault="00BC2C36" w:rsidP="00C834BC">
      <w:pPr>
        <w:ind w:left="6248"/>
        <w:jc w:val="both"/>
        <w:rPr>
          <w:rFonts w:eastAsiaTheme="minorEastAsia"/>
        </w:rPr>
      </w:pPr>
    </w:p>
    <w:p w:rsidR="00DB141B" w:rsidRDefault="000A4A68" w:rsidP="00C237A5">
      <w:pPr>
        <w:ind w:left="6248"/>
        <w:jc w:val="both"/>
        <w:rPr>
          <w:rFonts w:eastAsiaTheme="minorEastAsia"/>
        </w:rPr>
      </w:pPr>
      <w:r>
        <w:rPr>
          <w:rFonts w:eastAsiaTheme="minorEastAsia"/>
        </w:rPr>
        <w:t>Franc Setnikar</w:t>
      </w:r>
    </w:p>
    <w:p w:rsidR="00EC411B" w:rsidRDefault="001C7D55" w:rsidP="00C237A5">
      <w:pPr>
        <w:ind w:left="6248"/>
        <w:jc w:val="both"/>
        <w:rPr>
          <w:rFonts w:eastAsiaTheme="minorEastAsia"/>
        </w:rPr>
      </w:pPr>
      <w:r>
        <w:rPr>
          <w:rFonts w:eastAsiaTheme="minorEastAsia"/>
        </w:rPr>
        <w:t>župan</w:t>
      </w:r>
    </w:p>
    <w:p w:rsidR="00A23AB5" w:rsidRPr="00E86603" w:rsidRDefault="00A23AB5" w:rsidP="00E86603">
      <w:pPr>
        <w:rPr>
          <w:rFonts w:eastAsiaTheme="minorEastAsia"/>
        </w:rPr>
      </w:pPr>
    </w:p>
    <w:sectPr w:rsidR="00A23AB5" w:rsidRPr="00E86603" w:rsidSect="00BC2C36">
      <w:headerReference w:type="default" r:id="rId13"/>
      <w:headerReference w:type="first" r:id="rId14"/>
      <w:footerReference w:type="first" r:id="rId15"/>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69B" w:rsidRDefault="0090569B" w:rsidP="00067AAF">
      <w:r>
        <w:separator/>
      </w:r>
    </w:p>
  </w:endnote>
  <w:endnote w:type="continuationSeparator" w:id="0">
    <w:p w:rsidR="0090569B" w:rsidRDefault="0090569B"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3"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D80" w:rsidRDefault="00884D80" w:rsidP="007326DA">
    <w:r>
      <w:t xml:space="preserve">Dobrova, </w:t>
    </w:r>
    <w:r w:rsidR="00AB5EC8">
      <w:t>julij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69B" w:rsidRDefault="0090569B" w:rsidP="00067AAF">
      <w:r>
        <w:separator/>
      </w:r>
    </w:p>
  </w:footnote>
  <w:footnote w:type="continuationSeparator" w:id="0">
    <w:p w:rsidR="0090569B" w:rsidRDefault="0090569B" w:rsidP="00067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8857583"/>
      <w:docPartObj>
        <w:docPartGallery w:val="Page Numbers (Margins)"/>
        <w:docPartUnique/>
      </w:docPartObj>
    </w:sdtPr>
    <w:sdtEndPr/>
    <w:sdtContent>
      <w:p w:rsidR="00884D80" w:rsidRDefault="0090569B">
        <w:pPr>
          <w:pStyle w:val="Glava"/>
        </w:pPr>
        <w:r>
          <w:rPr>
            <w:noProof/>
          </w:rPr>
          <w:pict>
            <v:rect id="Pravokotnik 9" o:spid="_x0000_s2050" style="position:absolute;margin-left:0;margin-top:0;width:60pt;height:41.75pt;z-index:251661312;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EiCdwIAAO8EAAAOAAAAZHJzL2Uyb0RvYy54bWysVNuO0zAQfUfiHyy/d3MhvSTadLXbpQhp&#10;gUoLH+DGTmM1sc3Ybbog/p2x03a7ICGE6IPriWeOZ86Z8fXNoWvJXoCVWpU0uYopEarSXKpNSb98&#10;Xo5mlFjHFGetVqKkT8LSm/nrV9e9KUSqG91yAQRBlC16U9LGOVNEka0a0TF7pY1QeFhr6JhDEzYR&#10;B9YjetdGaRxPol4DN6ArYS1+vR8O6Tzg17Wo3Ke6tsKRtqSYmwsrhHXt12h+zYoNMNPI6pgG+4cs&#10;OiYVXnqGumeOkR3I36A6WYG2unZXle4iXdeyEqEGrCaJf6nmsWFGhFqQHGvONNn/B1t93K+ASI7a&#10;UaJYhxKtgO31VjsltyT3BPXGFuj3aFbgS7TmQVdbS5ReNExtxC2A7hvBOKaVeP/oRYA3LIaSdf9B&#10;c8RnO6cDV4caOg+ILJBDkOTpLIk4OFLhx+kEVUbhKjwav4nTdBxuYMUp2IB174TuiN+UFFDxAM72&#10;D9b5ZFhxcgnJ61bypWzbYMBmvWiB7Bl2xzL8juj20g1zQSwf4LMKqn7PkzSL79J8tJzMpqNsmY1H&#10;+TSejeIkv8sncZZn98sfPpEkKxrJuVAPUolThyXZ3yl47PWhN0KPkb6k+RhZ+HMxyJmnbaj/RTGd&#10;dDhwrexKOjs7scLr91ZxDGCFY7Id9tHL9AObyMHpP7AS1PYCD43iDusDonjV15o/oe6gUReUEF8J&#10;3DQavlHS48SV1H7dMRCUtO8V9k6eZJkf0WBk42mKBlyerC9PmKoQqqSOkmG7cMNY7wzITYM3JYEj&#10;pW+x32oZeuE5q2OX4lSFYo4vgB/bSzt4Pb9T858AAAD//wMAUEsDBBQABgAIAAAAIQApQ5CT2QAA&#10;AAQBAAAPAAAAZHJzL2Rvd25yZXYueG1sTI/BTsMwEETvSPyDtUjcqA2lUQnZVAipJ+BAi8R1G2+T&#10;iHgdYqcNf4/LpVxGWs1q5k2xmlynDjyE1gvC7cyAYqm8baVG+Niub5agQiSx1HlhhB8OsCovLwrK&#10;rT/KOx82sVYpREJOCE2Mfa51qBp2FGa+Z0ne3g+OYjqHWtuBjincdfrOmEw7aiU1NNTzc8PV12Z0&#10;CJTd2++3/fx1+zJm9FBPZr34NIjXV9PTI6jIUzw/wwk/oUOZmHZ+FBtUh5CGxD89eakK1A5hOV+A&#10;Lgv9H778BQAA//8DAFBLAQItABQABgAIAAAAIQC2gziS/gAAAOEBAAATAAAAAAAAAAAAAAAAAAAA&#10;AABbQ29udGVudF9UeXBlc10ueG1sUEsBAi0AFAAGAAgAAAAhADj9If/WAAAAlAEAAAsAAAAAAAAA&#10;AAAAAAAALwEAAF9yZWxzLy5yZWxzUEsBAi0AFAAGAAgAAAAhAA2oSIJ3AgAA7wQAAA4AAAAAAAAA&#10;AAAAAAAALgIAAGRycy9lMm9Eb2MueG1sUEsBAi0AFAAGAAgAAAAhAClDkJPZAAAABAEAAA8AAAAA&#10;AAAAAAAAAAAA0QQAAGRycy9kb3ducmV2LnhtbFBLBQYAAAAABAAEAPMAAADXBQAAAAA=&#10;" o:allowincell="f" stroked="f">
              <v:textbox>
                <w:txbxContent>
                  <w:sdt>
                    <w:sdtPr>
                      <w:rPr>
                        <w:rFonts w:asciiTheme="majorHAnsi" w:eastAsiaTheme="majorEastAsia" w:hAnsiTheme="majorHAnsi" w:cstheme="majorBidi"/>
                        <w:sz w:val="48"/>
                        <w:szCs w:val="48"/>
                      </w:rPr>
                      <w:id w:val="-195007111"/>
                    </w:sdtPr>
                    <w:sdtEndPr/>
                    <w:sdtContent>
                      <w:sdt>
                        <w:sdtPr>
                          <w:rPr>
                            <w:rFonts w:asciiTheme="majorHAnsi" w:eastAsiaTheme="majorEastAsia" w:hAnsiTheme="majorHAnsi" w:cstheme="majorBidi"/>
                            <w:sz w:val="48"/>
                            <w:szCs w:val="48"/>
                          </w:rPr>
                          <w:id w:val="463313104"/>
                        </w:sdtPr>
                        <w:sdtEndPr/>
                        <w:sdtContent>
                          <w:p w:rsidR="00884D80" w:rsidRDefault="007A60FC" w:rsidP="00B3242B">
                            <w:pPr>
                              <w:spacing w:before="120"/>
                              <w:jc w:val="center"/>
                              <w:rPr>
                                <w:rFonts w:asciiTheme="majorHAnsi" w:eastAsiaTheme="majorEastAsia" w:hAnsiTheme="majorHAnsi" w:cstheme="majorBidi"/>
                                <w:sz w:val="48"/>
                                <w:szCs w:val="48"/>
                              </w:rPr>
                            </w:pPr>
                            <w:r w:rsidRPr="006A7167">
                              <w:rPr>
                                <w:rFonts w:eastAsiaTheme="minorEastAsia" w:cstheme="minorBidi"/>
                                <w:color w:val="92D050"/>
                                <w:sz w:val="36"/>
                                <w:szCs w:val="36"/>
                              </w:rPr>
                              <w:fldChar w:fldCharType="begin"/>
                            </w:r>
                            <w:r w:rsidR="00884D80" w:rsidRPr="006A7167">
                              <w:rPr>
                                <w:color w:val="92D050"/>
                                <w:sz w:val="36"/>
                                <w:szCs w:val="36"/>
                              </w:rPr>
                              <w:instrText>PAGE   \* MERGEFORMAT</w:instrText>
                            </w:r>
                            <w:r w:rsidRPr="006A7167">
                              <w:rPr>
                                <w:rFonts w:eastAsiaTheme="minorEastAsia" w:cstheme="minorBidi"/>
                                <w:color w:val="92D050"/>
                                <w:sz w:val="36"/>
                                <w:szCs w:val="36"/>
                              </w:rPr>
                              <w:fldChar w:fldCharType="separate"/>
                            </w:r>
                            <w:r w:rsidR="00FC0D9E" w:rsidRPr="00FC0D9E">
                              <w:rPr>
                                <w:rFonts w:eastAsiaTheme="majorEastAsia" w:cstheme="majorBidi"/>
                                <w:noProof/>
                                <w:color w:val="92D050"/>
                                <w:sz w:val="36"/>
                                <w:szCs w:val="36"/>
                              </w:rPr>
                              <w:t>10</w:t>
                            </w:r>
                            <w:r w:rsidRPr="006A7167">
                              <w:rPr>
                                <w:rFonts w:eastAsiaTheme="majorEastAsia" w:cstheme="majorBidi"/>
                                <w:color w:val="92D050"/>
                                <w:sz w:val="36"/>
                                <w:szCs w:val="36"/>
                              </w:rPr>
                              <w:fldChar w:fldCharType="end"/>
                            </w:r>
                          </w:p>
                        </w:sdtContent>
                      </w:sdt>
                    </w:sdtContent>
                  </w:sdt>
                </w:txbxContent>
              </v:textbox>
              <w10:wrap anchorx="margin" anchory="page"/>
            </v:rect>
          </w:pic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138225"/>
      <w:docPartObj>
        <w:docPartGallery w:val="Page Numbers (Margins)"/>
        <w:docPartUnique/>
      </w:docPartObj>
    </w:sdtPr>
    <w:sdtEndPr/>
    <w:sdtContent>
      <w:p w:rsidR="00884D80" w:rsidRPr="00204140" w:rsidRDefault="0090569B" w:rsidP="00BA34F7">
        <w:pPr>
          <w:pStyle w:val="Glava"/>
          <w:tabs>
            <w:tab w:val="center" w:pos="4962"/>
            <w:tab w:val="right" w:pos="9781"/>
          </w:tabs>
          <w:ind w:right="-1188"/>
        </w:pPr>
        <w:r>
          <w:rPr>
            <w:noProof/>
          </w:rPr>
          <w:pict>
            <v:rect id="_x0000_s2049" style="position:absolute;margin-left:0;margin-top:0;width:60pt;height:70.5pt;z-index:251659264;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GzVH9PZAAAABQEAAA8AAABkcnMvZG93bnJldi54bWxMj0FPwzAMhe9I/IfISNxYMhjVVppOCGkn&#10;4MCGxNVrvLaicUqTbuXf43GBi2XrWe99r1hPvlNHGmIb2MJ8ZkARV8G1XFt4321ulqBiQnbYBSYL&#10;3xRhXV5eFJi7cOI3Om5TrcSEY44WmpT6XOtYNeQxzkJPLNohDB6TnEOt3YAnMfedvjUm0x5bloQG&#10;e3pqqPrcjt4CZgv39Xq4e9k9jxmu6sls7j+MtddX0+MDqERT+nuGM76gQylM+zCyi6qzIEXS7zxr&#10;EgVqL8tibkCXhf5PX/4AAAD//wMAUEsBAi0AFAAGAAgAAAAhALaDOJL+AAAA4QEAABMAAAAAAAAA&#10;AAAAAAAAAAAAAFtDb250ZW50X1R5cGVzXS54bWxQSwECLQAUAAYACAAAACEAOP0h/9YAAACUAQAA&#10;CwAAAAAAAAAAAAAAAAAvAQAAX3JlbHMvLnJlbHNQSwECLQAUAAYACAAAACEApV4i338CAAD4BAAA&#10;DgAAAAAAAAAAAAAAAAAuAgAAZHJzL2Uyb0RvYy54bWxQSwECLQAUAAYACAAAACEAbNUf09kAAAAF&#10;AQAADwAAAAAAAAAAAAAAAADZBAAAZHJzL2Rvd25yZXYueG1sUEsFBgAAAAAEAAQA8wAAAN8FAAAA&#10;AA==&#10;" o:allowincell="f" stroked="f">
              <v:textbox>
                <w:txbxContent>
                  <w:sdt>
                    <w:sdtPr>
                      <w:rPr>
                        <w:rFonts w:asciiTheme="majorHAnsi" w:eastAsiaTheme="majorEastAsia" w:hAnsiTheme="majorHAnsi" w:cstheme="majorBidi"/>
                        <w:sz w:val="48"/>
                        <w:szCs w:val="48"/>
                      </w:rPr>
                      <w:id w:val="-568422325"/>
                    </w:sdtPr>
                    <w:sdtEndPr/>
                    <w:sdtContent>
                      <w:sdt>
                        <w:sdtPr>
                          <w:rPr>
                            <w:rFonts w:asciiTheme="majorHAnsi" w:eastAsiaTheme="majorEastAsia" w:hAnsiTheme="majorHAnsi" w:cstheme="majorBidi"/>
                            <w:sz w:val="48"/>
                            <w:szCs w:val="48"/>
                          </w:rPr>
                          <w:id w:val="-191999500"/>
                        </w:sdtPr>
                        <w:sdtEndPr/>
                        <w:sdtContent>
                          <w:p w:rsidR="00884D80" w:rsidRDefault="0090569B">
                            <w:pPr>
                              <w:jc w:val="center"/>
                              <w:rPr>
                                <w:rFonts w:asciiTheme="majorHAnsi" w:eastAsiaTheme="majorEastAsia" w:hAnsiTheme="majorHAnsi" w:cstheme="majorBidi"/>
                                <w:sz w:val="48"/>
                                <w:szCs w:val="48"/>
                              </w:rPr>
                            </w:pPr>
                          </w:p>
                        </w:sdtContent>
                      </w:sdt>
                    </w:sdtContent>
                  </w:sdt>
                </w:txbxContent>
              </v:textbox>
              <w10:wrap anchorx="margin" anchory="page"/>
            </v:rect>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48926F1"/>
    <w:multiLevelType w:val="hybridMultilevel"/>
    <w:tmpl w:val="29B2045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64E0254"/>
    <w:multiLevelType w:val="hybridMultilevel"/>
    <w:tmpl w:val="F6EEB8DC"/>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nsid w:val="06AD4772"/>
    <w:multiLevelType w:val="hybridMultilevel"/>
    <w:tmpl w:val="6E4A6834"/>
    <w:lvl w:ilvl="0" w:tplc="774629D6">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7C23FC3"/>
    <w:multiLevelType w:val="hybridMultilevel"/>
    <w:tmpl w:val="7CD6AC14"/>
    <w:lvl w:ilvl="0" w:tplc="FCB44D66">
      <w:start w:val="1"/>
      <w:numFmt w:val="decimal"/>
      <w:lvlText w:val="%1."/>
      <w:lvlJc w:val="left"/>
      <w:pPr>
        <w:ind w:left="360" w:hanging="360"/>
      </w:pPr>
      <w:rPr>
        <w:color w:val="808080" w:themeColor="background1" w:themeShade="80"/>
      </w:rPr>
    </w:lvl>
    <w:lvl w:ilvl="1" w:tplc="04090019">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7">
    <w:nsid w:val="0C181977"/>
    <w:multiLevelType w:val="hybridMultilevel"/>
    <w:tmpl w:val="240AE610"/>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9">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1375F0"/>
    <w:multiLevelType w:val="hybridMultilevel"/>
    <w:tmpl w:val="B81CAC86"/>
    <w:lvl w:ilvl="0" w:tplc="9516D7AE">
      <w:start w:val="2"/>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8C57B3D"/>
    <w:multiLevelType w:val="hybridMultilevel"/>
    <w:tmpl w:val="3B2EC22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3F5336"/>
    <w:multiLevelType w:val="hybridMultilevel"/>
    <w:tmpl w:val="849CC8C6"/>
    <w:lvl w:ilvl="0" w:tplc="CCF4249A">
      <w:start w:val="1"/>
      <w:numFmt w:val="lowerLetter"/>
      <w:lvlText w:val="%1)"/>
      <w:lvlJc w:val="left"/>
      <w:pPr>
        <w:tabs>
          <w:tab w:val="num" w:pos="860"/>
        </w:tabs>
        <w:ind w:left="860" w:hanging="360"/>
      </w:pPr>
      <w:rPr>
        <w:rFonts w:hint="default"/>
        <w:color w:val="auto"/>
        <w:sz w:val="20"/>
        <w:szCs w:val="20"/>
      </w:rPr>
    </w:lvl>
    <w:lvl w:ilvl="1" w:tplc="04240003" w:tentative="1">
      <w:start w:val="1"/>
      <w:numFmt w:val="bullet"/>
      <w:lvlText w:val="o"/>
      <w:lvlJc w:val="left"/>
      <w:pPr>
        <w:ind w:left="1580" w:hanging="360"/>
      </w:pPr>
      <w:rPr>
        <w:rFonts w:ascii="Courier New" w:hAnsi="Courier New" w:cs="Courier New" w:hint="default"/>
      </w:rPr>
    </w:lvl>
    <w:lvl w:ilvl="2" w:tplc="04240005" w:tentative="1">
      <w:start w:val="1"/>
      <w:numFmt w:val="bullet"/>
      <w:lvlText w:val=""/>
      <w:lvlJc w:val="left"/>
      <w:pPr>
        <w:ind w:left="2300" w:hanging="360"/>
      </w:pPr>
      <w:rPr>
        <w:rFonts w:ascii="Wingdings" w:hAnsi="Wingdings" w:hint="default"/>
      </w:rPr>
    </w:lvl>
    <w:lvl w:ilvl="3" w:tplc="04240001" w:tentative="1">
      <w:start w:val="1"/>
      <w:numFmt w:val="bullet"/>
      <w:lvlText w:val=""/>
      <w:lvlJc w:val="left"/>
      <w:pPr>
        <w:ind w:left="3020" w:hanging="360"/>
      </w:pPr>
      <w:rPr>
        <w:rFonts w:ascii="Symbol" w:hAnsi="Symbol" w:hint="default"/>
      </w:rPr>
    </w:lvl>
    <w:lvl w:ilvl="4" w:tplc="04240003" w:tentative="1">
      <w:start w:val="1"/>
      <w:numFmt w:val="bullet"/>
      <w:lvlText w:val="o"/>
      <w:lvlJc w:val="left"/>
      <w:pPr>
        <w:ind w:left="3740" w:hanging="360"/>
      </w:pPr>
      <w:rPr>
        <w:rFonts w:ascii="Courier New" w:hAnsi="Courier New" w:cs="Courier New" w:hint="default"/>
      </w:rPr>
    </w:lvl>
    <w:lvl w:ilvl="5" w:tplc="04240005" w:tentative="1">
      <w:start w:val="1"/>
      <w:numFmt w:val="bullet"/>
      <w:lvlText w:val=""/>
      <w:lvlJc w:val="left"/>
      <w:pPr>
        <w:ind w:left="4460" w:hanging="360"/>
      </w:pPr>
      <w:rPr>
        <w:rFonts w:ascii="Wingdings" w:hAnsi="Wingdings" w:hint="default"/>
      </w:rPr>
    </w:lvl>
    <w:lvl w:ilvl="6" w:tplc="04240001" w:tentative="1">
      <w:start w:val="1"/>
      <w:numFmt w:val="bullet"/>
      <w:lvlText w:val=""/>
      <w:lvlJc w:val="left"/>
      <w:pPr>
        <w:ind w:left="5180" w:hanging="360"/>
      </w:pPr>
      <w:rPr>
        <w:rFonts w:ascii="Symbol" w:hAnsi="Symbol" w:hint="default"/>
      </w:rPr>
    </w:lvl>
    <w:lvl w:ilvl="7" w:tplc="04240003" w:tentative="1">
      <w:start w:val="1"/>
      <w:numFmt w:val="bullet"/>
      <w:lvlText w:val="o"/>
      <w:lvlJc w:val="left"/>
      <w:pPr>
        <w:ind w:left="5900" w:hanging="360"/>
      </w:pPr>
      <w:rPr>
        <w:rFonts w:ascii="Courier New" w:hAnsi="Courier New" w:cs="Courier New" w:hint="default"/>
      </w:rPr>
    </w:lvl>
    <w:lvl w:ilvl="8" w:tplc="04240005" w:tentative="1">
      <w:start w:val="1"/>
      <w:numFmt w:val="bullet"/>
      <w:lvlText w:val=""/>
      <w:lvlJc w:val="left"/>
      <w:pPr>
        <w:ind w:left="6620" w:hanging="360"/>
      </w:pPr>
      <w:rPr>
        <w:rFonts w:ascii="Wingdings" w:hAnsi="Wingdings" w:hint="default"/>
      </w:rPr>
    </w:lvl>
  </w:abstractNum>
  <w:abstractNum w:abstractNumId="18">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680038"/>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8620D2"/>
    <w:multiLevelType w:val="hybridMultilevel"/>
    <w:tmpl w:val="BB203FF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124687"/>
    <w:multiLevelType w:val="hybridMultilevel"/>
    <w:tmpl w:val="ECC01276"/>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nsid w:val="4E303CB3"/>
    <w:multiLevelType w:val="hybridMultilevel"/>
    <w:tmpl w:val="E3502B54"/>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nsid w:val="5192034B"/>
    <w:multiLevelType w:val="hybridMultilevel"/>
    <w:tmpl w:val="E8C45C74"/>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nsid w:val="52926C33"/>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7">
    <w:nsid w:val="59B83BDC"/>
    <w:multiLevelType w:val="hybridMultilevel"/>
    <w:tmpl w:val="332A3E84"/>
    <w:lvl w:ilvl="0" w:tplc="BDF05B98">
      <w:start w:val="5"/>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8">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hint="default"/>
        <w:color w:val="7F7F7F" w:themeColor="text1" w:themeTint="80"/>
      </w:rPr>
    </w:lvl>
    <w:lvl w:ilvl="1" w:tplc="04090019">
      <w:start w:val="1"/>
      <w:numFmt w:val="lowerLetter"/>
      <w:lvlText w:val="%2."/>
      <w:lvlJc w:val="left"/>
      <w:pPr>
        <w:ind w:left="818" w:hanging="360"/>
      </w:pPr>
    </w:lvl>
    <w:lvl w:ilvl="2" w:tplc="0409001B" w:tentative="1">
      <w:start w:val="1"/>
      <w:numFmt w:val="lowerRoman"/>
      <w:lvlText w:val="%3."/>
      <w:lvlJc w:val="right"/>
      <w:pPr>
        <w:ind w:left="1538" w:hanging="180"/>
      </w:pPr>
    </w:lvl>
    <w:lvl w:ilvl="3" w:tplc="0409000F" w:tentative="1">
      <w:start w:val="1"/>
      <w:numFmt w:val="decimal"/>
      <w:lvlText w:val="%4."/>
      <w:lvlJc w:val="left"/>
      <w:pPr>
        <w:ind w:left="2258" w:hanging="360"/>
      </w:pPr>
    </w:lvl>
    <w:lvl w:ilvl="4" w:tplc="04090019" w:tentative="1">
      <w:start w:val="1"/>
      <w:numFmt w:val="lowerLetter"/>
      <w:lvlText w:val="%5."/>
      <w:lvlJc w:val="left"/>
      <w:pPr>
        <w:ind w:left="2978" w:hanging="360"/>
      </w:pPr>
    </w:lvl>
    <w:lvl w:ilvl="5" w:tplc="0409001B" w:tentative="1">
      <w:start w:val="1"/>
      <w:numFmt w:val="lowerRoman"/>
      <w:lvlText w:val="%6."/>
      <w:lvlJc w:val="right"/>
      <w:pPr>
        <w:ind w:left="3698" w:hanging="180"/>
      </w:pPr>
    </w:lvl>
    <w:lvl w:ilvl="6" w:tplc="0409000F" w:tentative="1">
      <w:start w:val="1"/>
      <w:numFmt w:val="decimal"/>
      <w:lvlText w:val="%7."/>
      <w:lvlJc w:val="left"/>
      <w:pPr>
        <w:ind w:left="4418" w:hanging="360"/>
      </w:pPr>
    </w:lvl>
    <w:lvl w:ilvl="7" w:tplc="04090019" w:tentative="1">
      <w:start w:val="1"/>
      <w:numFmt w:val="lowerLetter"/>
      <w:lvlText w:val="%8."/>
      <w:lvlJc w:val="left"/>
      <w:pPr>
        <w:ind w:left="5138" w:hanging="360"/>
      </w:pPr>
    </w:lvl>
    <w:lvl w:ilvl="8" w:tplc="0409001B" w:tentative="1">
      <w:start w:val="1"/>
      <w:numFmt w:val="lowerRoman"/>
      <w:lvlText w:val="%9."/>
      <w:lvlJc w:val="right"/>
      <w:pPr>
        <w:ind w:left="5858" w:hanging="180"/>
      </w:pPr>
    </w:lvl>
  </w:abstractNum>
  <w:abstractNum w:abstractNumId="29">
    <w:nsid w:val="60DE6FFC"/>
    <w:multiLevelType w:val="hybridMultilevel"/>
    <w:tmpl w:val="AD3EC67A"/>
    <w:lvl w:ilvl="0" w:tplc="9516D7AE">
      <w:start w:val="2"/>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61DF6C68"/>
    <w:multiLevelType w:val="hybridMultilevel"/>
    <w:tmpl w:val="49EEC798"/>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C37330"/>
    <w:multiLevelType w:val="hybridMultilevel"/>
    <w:tmpl w:val="6F6E6F64"/>
    <w:lvl w:ilvl="0" w:tplc="5F3ABED2">
      <w:start w:val="1"/>
      <w:numFmt w:val="bullet"/>
      <w:lvlText w:val=""/>
      <w:lvlJc w:val="left"/>
      <w:pPr>
        <w:tabs>
          <w:tab w:val="num" w:pos="1340"/>
        </w:tabs>
        <w:ind w:left="1340"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34">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6">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A45E5B"/>
    <w:multiLevelType w:val="hybridMultilevel"/>
    <w:tmpl w:val="B4C22150"/>
    <w:lvl w:ilvl="0" w:tplc="6CC09236">
      <w:start w:val="3"/>
      <w:numFmt w:val="lowerLetter"/>
      <w:lvlText w:val="%1)"/>
      <w:lvlJc w:val="left"/>
      <w:pPr>
        <w:tabs>
          <w:tab w:val="num" w:pos="720"/>
        </w:tabs>
        <w:ind w:left="720" w:hanging="360"/>
      </w:pPr>
      <w:rPr>
        <w:rFonts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2A91AB0"/>
    <w:multiLevelType w:val="hybridMultilevel"/>
    <w:tmpl w:val="F24A84A4"/>
    <w:lvl w:ilvl="0" w:tplc="9516D7AE">
      <w:start w:val="2"/>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A45343"/>
    <w:multiLevelType w:val="hybridMultilevel"/>
    <w:tmpl w:val="282ECA74"/>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7E235ECF"/>
    <w:multiLevelType w:val="hybridMultilevel"/>
    <w:tmpl w:val="D63C3456"/>
    <w:lvl w:ilvl="0" w:tplc="9516D7AE">
      <w:start w:val="2"/>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1"/>
  </w:num>
  <w:num w:numId="2">
    <w:abstractNumId w:val="34"/>
  </w:num>
  <w:num w:numId="3">
    <w:abstractNumId w:val="12"/>
  </w:num>
  <w:num w:numId="4">
    <w:abstractNumId w:val="42"/>
  </w:num>
  <w:num w:numId="5">
    <w:abstractNumId w:val="8"/>
  </w:num>
  <w:num w:numId="6">
    <w:abstractNumId w:val="18"/>
  </w:num>
  <w:num w:numId="7">
    <w:abstractNumId w:val="10"/>
  </w:num>
  <w:num w:numId="8">
    <w:abstractNumId w:val="39"/>
  </w:num>
  <w:num w:numId="9">
    <w:abstractNumId w:val="22"/>
  </w:num>
  <w:num w:numId="10">
    <w:abstractNumId w:val="11"/>
  </w:num>
  <w:num w:numId="11">
    <w:abstractNumId w:val="36"/>
  </w:num>
  <w:num w:numId="12">
    <w:abstractNumId w:val="9"/>
  </w:num>
  <w:num w:numId="13">
    <w:abstractNumId w:val="20"/>
  </w:num>
  <w:num w:numId="14">
    <w:abstractNumId w:val="14"/>
  </w:num>
  <w:num w:numId="15">
    <w:abstractNumId w:val="28"/>
  </w:num>
  <w:num w:numId="16">
    <w:abstractNumId w:val="41"/>
  </w:num>
  <w:num w:numId="17">
    <w:abstractNumId w:val="0"/>
  </w:num>
  <w:num w:numId="18">
    <w:abstractNumId w:val="30"/>
  </w:num>
  <w:num w:numId="19">
    <w:abstractNumId w:val="32"/>
  </w:num>
  <w:num w:numId="20">
    <w:abstractNumId w:val="16"/>
  </w:num>
  <w:num w:numId="21">
    <w:abstractNumId w:val="3"/>
  </w:num>
  <w:num w:numId="22">
    <w:abstractNumId w:val="6"/>
  </w:num>
  <w:num w:numId="23">
    <w:abstractNumId w:val="8"/>
  </w:num>
  <w:num w:numId="24">
    <w:abstractNumId w:val="27"/>
  </w:num>
  <w:num w:numId="25">
    <w:abstractNumId w:val="15"/>
  </w:num>
  <w:num w:numId="26">
    <w:abstractNumId w:val="17"/>
  </w:num>
  <w:num w:numId="27">
    <w:abstractNumId w:val="37"/>
  </w:num>
  <w:num w:numId="28">
    <w:abstractNumId w:val="33"/>
  </w:num>
  <w:num w:numId="29">
    <w:abstractNumId w:val="2"/>
  </w:num>
  <w:num w:numId="30">
    <w:abstractNumId w:val="23"/>
  </w:num>
  <w:num w:numId="31">
    <w:abstractNumId w:val="19"/>
  </w:num>
  <w:num w:numId="32">
    <w:abstractNumId w:val="28"/>
  </w:num>
  <w:num w:numId="33">
    <w:abstractNumId w:val="5"/>
  </w:num>
  <w:num w:numId="34">
    <w:abstractNumId w:val="7"/>
  </w:num>
  <w:num w:numId="35">
    <w:abstractNumId w:val="4"/>
  </w:num>
  <w:num w:numId="36">
    <w:abstractNumId w:val="31"/>
  </w:num>
  <w:num w:numId="37">
    <w:abstractNumId w:val="24"/>
  </w:num>
  <w:num w:numId="38">
    <w:abstractNumId w:val="25"/>
  </w:num>
  <w:num w:numId="39">
    <w:abstractNumId w:val="40"/>
  </w:num>
  <w:num w:numId="40">
    <w:abstractNumId w:val="21"/>
  </w:num>
  <w:num w:numId="41">
    <w:abstractNumId w:val="29"/>
  </w:num>
  <w:num w:numId="42">
    <w:abstractNumId w:val="43"/>
  </w:num>
  <w:num w:numId="43">
    <w:abstractNumId w:val="13"/>
  </w:num>
  <w:num w:numId="44">
    <w:abstractNumId w:val="38"/>
  </w:num>
  <w:num w:numId="45">
    <w:abstractNumId w:val="26"/>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284"/>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067AAF"/>
    <w:rsid w:val="0000222D"/>
    <w:rsid w:val="00017615"/>
    <w:rsid w:val="00023E6A"/>
    <w:rsid w:val="00023F0B"/>
    <w:rsid w:val="000259FE"/>
    <w:rsid w:val="00041404"/>
    <w:rsid w:val="00067AAF"/>
    <w:rsid w:val="00075E02"/>
    <w:rsid w:val="00085151"/>
    <w:rsid w:val="00091226"/>
    <w:rsid w:val="000A111B"/>
    <w:rsid w:val="000A4A68"/>
    <w:rsid w:val="000B237C"/>
    <w:rsid w:val="000B32E5"/>
    <w:rsid w:val="000C1080"/>
    <w:rsid w:val="000C3C8A"/>
    <w:rsid w:val="000D0401"/>
    <w:rsid w:val="000D10DB"/>
    <w:rsid w:val="000D2920"/>
    <w:rsid w:val="000E329E"/>
    <w:rsid w:val="000F4987"/>
    <w:rsid w:val="00100772"/>
    <w:rsid w:val="00112E52"/>
    <w:rsid w:val="00122DA7"/>
    <w:rsid w:val="00125E28"/>
    <w:rsid w:val="001536C1"/>
    <w:rsid w:val="0015680D"/>
    <w:rsid w:val="001625DB"/>
    <w:rsid w:val="0016367B"/>
    <w:rsid w:val="00173C47"/>
    <w:rsid w:val="001746AE"/>
    <w:rsid w:val="00186848"/>
    <w:rsid w:val="001A1DCC"/>
    <w:rsid w:val="001C1319"/>
    <w:rsid w:val="001C1A90"/>
    <w:rsid w:val="001C3B75"/>
    <w:rsid w:val="001C6DFD"/>
    <w:rsid w:val="001C7D55"/>
    <w:rsid w:val="001D2707"/>
    <w:rsid w:val="001E00D5"/>
    <w:rsid w:val="001E18F6"/>
    <w:rsid w:val="001F4E65"/>
    <w:rsid w:val="002001B2"/>
    <w:rsid w:val="002026AB"/>
    <w:rsid w:val="00214E44"/>
    <w:rsid w:val="00240F4D"/>
    <w:rsid w:val="00244030"/>
    <w:rsid w:val="00264D97"/>
    <w:rsid w:val="00277448"/>
    <w:rsid w:val="00290C86"/>
    <w:rsid w:val="002A1AA0"/>
    <w:rsid w:val="002A2A74"/>
    <w:rsid w:val="002B2570"/>
    <w:rsid w:val="002B269E"/>
    <w:rsid w:val="002B29B5"/>
    <w:rsid w:val="002C049A"/>
    <w:rsid w:val="002C0C64"/>
    <w:rsid w:val="002D0E77"/>
    <w:rsid w:val="002D3E5C"/>
    <w:rsid w:val="002E4FF0"/>
    <w:rsid w:val="002F7C13"/>
    <w:rsid w:val="002F7C2D"/>
    <w:rsid w:val="00303ADB"/>
    <w:rsid w:val="00307783"/>
    <w:rsid w:val="0031079F"/>
    <w:rsid w:val="003126E0"/>
    <w:rsid w:val="00324ECE"/>
    <w:rsid w:val="00333F78"/>
    <w:rsid w:val="0034584E"/>
    <w:rsid w:val="00346746"/>
    <w:rsid w:val="0035141C"/>
    <w:rsid w:val="00361719"/>
    <w:rsid w:val="00374C2C"/>
    <w:rsid w:val="003832B4"/>
    <w:rsid w:val="003840B9"/>
    <w:rsid w:val="0038735F"/>
    <w:rsid w:val="003C05DF"/>
    <w:rsid w:val="003C0A5A"/>
    <w:rsid w:val="003C11AC"/>
    <w:rsid w:val="003C5C1C"/>
    <w:rsid w:val="003D030F"/>
    <w:rsid w:val="003D27AE"/>
    <w:rsid w:val="00401034"/>
    <w:rsid w:val="004166B0"/>
    <w:rsid w:val="00417DD0"/>
    <w:rsid w:val="00423E8E"/>
    <w:rsid w:val="00436949"/>
    <w:rsid w:val="00447597"/>
    <w:rsid w:val="004567A8"/>
    <w:rsid w:val="004606EC"/>
    <w:rsid w:val="00460B91"/>
    <w:rsid w:val="0046498D"/>
    <w:rsid w:val="0046651E"/>
    <w:rsid w:val="00472EB3"/>
    <w:rsid w:val="004776F7"/>
    <w:rsid w:val="00491696"/>
    <w:rsid w:val="004C5133"/>
    <w:rsid w:val="004D0779"/>
    <w:rsid w:val="004D76A5"/>
    <w:rsid w:val="00500291"/>
    <w:rsid w:val="00511E3B"/>
    <w:rsid w:val="00523BAE"/>
    <w:rsid w:val="00530008"/>
    <w:rsid w:val="00531B17"/>
    <w:rsid w:val="00540E6D"/>
    <w:rsid w:val="0054378B"/>
    <w:rsid w:val="00560A7C"/>
    <w:rsid w:val="005616ED"/>
    <w:rsid w:val="00573258"/>
    <w:rsid w:val="005770E1"/>
    <w:rsid w:val="0058555D"/>
    <w:rsid w:val="00586E64"/>
    <w:rsid w:val="00586FC5"/>
    <w:rsid w:val="00594831"/>
    <w:rsid w:val="005A2E16"/>
    <w:rsid w:val="005A754F"/>
    <w:rsid w:val="005B02AB"/>
    <w:rsid w:val="005B613B"/>
    <w:rsid w:val="005C1B45"/>
    <w:rsid w:val="005C3EDD"/>
    <w:rsid w:val="005C597A"/>
    <w:rsid w:val="005F2BBF"/>
    <w:rsid w:val="005F2EAD"/>
    <w:rsid w:val="005F31BD"/>
    <w:rsid w:val="005F382A"/>
    <w:rsid w:val="0061092B"/>
    <w:rsid w:val="00610B8F"/>
    <w:rsid w:val="0062411A"/>
    <w:rsid w:val="00632201"/>
    <w:rsid w:val="006322E7"/>
    <w:rsid w:val="00634F42"/>
    <w:rsid w:val="006355C8"/>
    <w:rsid w:val="006434DB"/>
    <w:rsid w:val="0064574A"/>
    <w:rsid w:val="00646BE0"/>
    <w:rsid w:val="006648F9"/>
    <w:rsid w:val="006672ED"/>
    <w:rsid w:val="00671FCF"/>
    <w:rsid w:val="00680CE1"/>
    <w:rsid w:val="00683149"/>
    <w:rsid w:val="00693AB7"/>
    <w:rsid w:val="006979F0"/>
    <w:rsid w:val="00697B7F"/>
    <w:rsid w:val="006A503A"/>
    <w:rsid w:val="006A7167"/>
    <w:rsid w:val="006B29AA"/>
    <w:rsid w:val="006B3FE5"/>
    <w:rsid w:val="006B5173"/>
    <w:rsid w:val="006C27A3"/>
    <w:rsid w:val="006C7911"/>
    <w:rsid w:val="006D0C56"/>
    <w:rsid w:val="006E3E6B"/>
    <w:rsid w:val="006F03DA"/>
    <w:rsid w:val="006F0CE2"/>
    <w:rsid w:val="00701F51"/>
    <w:rsid w:val="00703FCC"/>
    <w:rsid w:val="00710A19"/>
    <w:rsid w:val="007326DA"/>
    <w:rsid w:val="00734552"/>
    <w:rsid w:val="007438D4"/>
    <w:rsid w:val="007735D1"/>
    <w:rsid w:val="0077437D"/>
    <w:rsid w:val="00777D7E"/>
    <w:rsid w:val="00787FC0"/>
    <w:rsid w:val="0079039E"/>
    <w:rsid w:val="007A60FC"/>
    <w:rsid w:val="007A773D"/>
    <w:rsid w:val="007C5F51"/>
    <w:rsid w:val="007C7CB4"/>
    <w:rsid w:val="007D4582"/>
    <w:rsid w:val="007F5D23"/>
    <w:rsid w:val="00827CAC"/>
    <w:rsid w:val="0084369E"/>
    <w:rsid w:val="008458EC"/>
    <w:rsid w:val="00856441"/>
    <w:rsid w:val="008710B0"/>
    <w:rsid w:val="008727B9"/>
    <w:rsid w:val="00874056"/>
    <w:rsid w:val="00876AFA"/>
    <w:rsid w:val="00876DA9"/>
    <w:rsid w:val="00881F8C"/>
    <w:rsid w:val="0088367B"/>
    <w:rsid w:val="00884D80"/>
    <w:rsid w:val="00894190"/>
    <w:rsid w:val="008B2422"/>
    <w:rsid w:val="008B795F"/>
    <w:rsid w:val="008C0A4C"/>
    <w:rsid w:val="008D2035"/>
    <w:rsid w:val="008D379F"/>
    <w:rsid w:val="008D49C3"/>
    <w:rsid w:val="008E2C61"/>
    <w:rsid w:val="008F24F0"/>
    <w:rsid w:val="008F45FB"/>
    <w:rsid w:val="00900E7F"/>
    <w:rsid w:val="0090569B"/>
    <w:rsid w:val="00906DCF"/>
    <w:rsid w:val="009105D7"/>
    <w:rsid w:val="009119C7"/>
    <w:rsid w:val="00913B7C"/>
    <w:rsid w:val="00915072"/>
    <w:rsid w:val="00920DC9"/>
    <w:rsid w:val="00930CBD"/>
    <w:rsid w:val="009452E3"/>
    <w:rsid w:val="00945E61"/>
    <w:rsid w:val="00957230"/>
    <w:rsid w:val="00960F27"/>
    <w:rsid w:val="009675E3"/>
    <w:rsid w:val="0097368F"/>
    <w:rsid w:val="00981F13"/>
    <w:rsid w:val="009856A6"/>
    <w:rsid w:val="009A2E45"/>
    <w:rsid w:val="009B205D"/>
    <w:rsid w:val="009B50F7"/>
    <w:rsid w:val="009F02C4"/>
    <w:rsid w:val="009F5533"/>
    <w:rsid w:val="009F5AAD"/>
    <w:rsid w:val="00A158A7"/>
    <w:rsid w:val="00A23641"/>
    <w:rsid w:val="00A23AB5"/>
    <w:rsid w:val="00A2694D"/>
    <w:rsid w:val="00A314D7"/>
    <w:rsid w:val="00A42A9A"/>
    <w:rsid w:val="00A42DA5"/>
    <w:rsid w:val="00A5157D"/>
    <w:rsid w:val="00A51ED0"/>
    <w:rsid w:val="00A60876"/>
    <w:rsid w:val="00A611B3"/>
    <w:rsid w:val="00A674A8"/>
    <w:rsid w:val="00A83CEA"/>
    <w:rsid w:val="00A85A3E"/>
    <w:rsid w:val="00A8754D"/>
    <w:rsid w:val="00A96570"/>
    <w:rsid w:val="00AA385E"/>
    <w:rsid w:val="00AA4C32"/>
    <w:rsid w:val="00AA4F65"/>
    <w:rsid w:val="00AB5EC8"/>
    <w:rsid w:val="00AC070D"/>
    <w:rsid w:val="00AC1D42"/>
    <w:rsid w:val="00AC2940"/>
    <w:rsid w:val="00AE4F2A"/>
    <w:rsid w:val="00AF17C1"/>
    <w:rsid w:val="00B15DFE"/>
    <w:rsid w:val="00B22089"/>
    <w:rsid w:val="00B22E88"/>
    <w:rsid w:val="00B3242B"/>
    <w:rsid w:val="00B339D8"/>
    <w:rsid w:val="00B352FC"/>
    <w:rsid w:val="00B35C15"/>
    <w:rsid w:val="00B53A64"/>
    <w:rsid w:val="00B53EEB"/>
    <w:rsid w:val="00B81C8C"/>
    <w:rsid w:val="00B83A6A"/>
    <w:rsid w:val="00B844C5"/>
    <w:rsid w:val="00B9137E"/>
    <w:rsid w:val="00B96664"/>
    <w:rsid w:val="00BA1E44"/>
    <w:rsid w:val="00BA34F7"/>
    <w:rsid w:val="00BA39DE"/>
    <w:rsid w:val="00BA55A6"/>
    <w:rsid w:val="00BC0ECE"/>
    <w:rsid w:val="00BC2C36"/>
    <w:rsid w:val="00BC6E16"/>
    <w:rsid w:val="00BD1DC8"/>
    <w:rsid w:val="00BE7471"/>
    <w:rsid w:val="00BF0E93"/>
    <w:rsid w:val="00BF26E4"/>
    <w:rsid w:val="00BF43A6"/>
    <w:rsid w:val="00BF5F52"/>
    <w:rsid w:val="00C237A5"/>
    <w:rsid w:val="00C26440"/>
    <w:rsid w:val="00C41F38"/>
    <w:rsid w:val="00C420E8"/>
    <w:rsid w:val="00C43AD5"/>
    <w:rsid w:val="00C538B1"/>
    <w:rsid w:val="00C63DB9"/>
    <w:rsid w:val="00C779BE"/>
    <w:rsid w:val="00C834BC"/>
    <w:rsid w:val="00C83DDF"/>
    <w:rsid w:val="00C941EF"/>
    <w:rsid w:val="00C95B0B"/>
    <w:rsid w:val="00CB01F3"/>
    <w:rsid w:val="00CB28A6"/>
    <w:rsid w:val="00CD352A"/>
    <w:rsid w:val="00CF1BD0"/>
    <w:rsid w:val="00D056D5"/>
    <w:rsid w:val="00D14736"/>
    <w:rsid w:val="00D16992"/>
    <w:rsid w:val="00D2435F"/>
    <w:rsid w:val="00D27E5C"/>
    <w:rsid w:val="00D30F1F"/>
    <w:rsid w:val="00D316E2"/>
    <w:rsid w:val="00D463AF"/>
    <w:rsid w:val="00D60BD9"/>
    <w:rsid w:val="00D630E2"/>
    <w:rsid w:val="00D6630A"/>
    <w:rsid w:val="00D67725"/>
    <w:rsid w:val="00D80466"/>
    <w:rsid w:val="00D87C13"/>
    <w:rsid w:val="00DB141B"/>
    <w:rsid w:val="00DB17CC"/>
    <w:rsid w:val="00DB243A"/>
    <w:rsid w:val="00DB52DC"/>
    <w:rsid w:val="00DC38B0"/>
    <w:rsid w:val="00DC6D79"/>
    <w:rsid w:val="00DC786A"/>
    <w:rsid w:val="00DD13A5"/>
    <w:rsid w:val="00DD7778"/>
    <w:rsid w:val="00DE4EB0"/>
    <w:rsid w:val="00DE5534"/>
    <w:rsid w:val="00DF0C2B"/>
    <w:rsid w:val="00DF2077"/>
    <w:rsid w:val="00E06F24"/>
    <w:rsid w:val="00E176A6"/>
    <w:rsid w:val="00E42B11"/>
    <w:rsid w:val="00E45F5A"/>
    <w:rsid w:val="00E53DB8"/>
    <w:rsid w:val="00E55538"/>
    <w:rsid w:val="00E673C9"/>
    <w:rsid w:val="00E76E11"/>
    <w:rsid w:val="00E82FB7"/>
    <w:rsid w:val="00E86603"/>
    <w:rsid w:val="00E86D07"/>
    <w:rsid w:val="00E90BE6"/>
    <w:rsid w:val="00E925C5"/>
    <w:rsid w:val="00E94256"/>
    <w:rsid w:val="00EA686A"/>
    <w:rsid w:val="00EA6944"/>
    <w:rsid w:val="00EC411B"/>
    <w:rsid w:val="00EE140D"/>
    <w:rsid w:val="00EE7F55"/>
    <w:rsid w:val="00EF12DE"/>
    <w:rsid w:val="00EF2626"/>
    <w:rsid w:val="00EF5F2B"/>
    <w:rsid w:val="00F00461"/>
    <w:rsid w:val="00F00CC2"/>
    <w:rsid w:val="00F05466"/>
    <w:rsid w:val="00F11FB4"/>
    <w:rsid w:val="00F125AC"/>
    <w:rsid w:val="00F202FA"/>
    <w:rsid w:val="00F237DF"/>
    <w:rsid w:val="00F3365E"/>
    <w:rsid w:val="00F45118"/>
    <w:rsid w:val="00F45BA8"/>
    <w:rsid w:val="00F45DBD"/>
    <w:rsid w:val="00F45FE6"/>
    <w:rsid w:val="00F515E9"/>
    <w:rsid w:val="00F61540"/>
    <w:rsid w:val="00F6730E"/>
    <w:rsid w:val="00F725B0"/>
    <w:rsid w:val="00F802E4"/>
    <w:rsid w:val="00F849B6"/>
    <w:rsid w:val="00F9065E"/>
    <w:rsid w:val="00F952EF"/>
    <w:rsid w:val="00FC0D9E"/>
    <w:rsid w:val="00FE4193"/>
    <w:rsid w:val="00FF21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val="sl-SI"/>
    </w:rPr>
  </w:style>
  <w:style w:type="paragraph" w:styleId="Telobesedila">
    <w:name w:val="Body Text"/>
    <w:aliases w:val="TabelTekst"/>
    <w:basedOn w:val="Navaden"/>
    <w:link w:val="TelobesedilaZnak"/>
    <w:rsid w:val="00F45FE6"/>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F45FE6"/>
    <w:rPr>
      <w:rFonts w:ascii="Times New Roman" w:eastAsia="Times New Roman" w:hAnsi="Times New Roman" w:cs="Times New Roman"/>
      <w:snapToGrid w:val="0"/>
      <w:color w:val="auto"/>
      <w:lang w:val="en-GB" w:eastAsia="sl-SI"/>
    </w:rPr>
  </w:style>
  <w:style w:type="character" w:styleId="Pripombasklic">
    <w:name w:val="annotation reference"/>
    <w:basedOn w:val="Privzetapisavaodstavka"/>
    <w:uiPriority w:val="99"/>
    <w:semiHidden/>
    <w:unhideWhenUsed/>
    <w:rsid w:val="008458EC"/>
    <w:rPr>
      <w:sz w:val="16"/>
      <w:szCs w:val="16"/>
    </w:rPr>
  </w:style>
  <w:style w:type="paragraph" w:styleId="Pripombabesedilo">
    <w:name w:val="annotation text"/>
    <w:basedOn w:val="Navaden"/>
    <w:link w:val="PripombabesediloZnak"/>
    <w:uiPriority w:val="99"/>
    <w:unhideWhenUsed/>
    <w:rsid w:val="008458EC"/>
    <w:rPr>
      <w:szCs w:val="20"/>
    </w:rPr>
  </w:style>
  <w:style w:type="character" w:customStyle="1" w:styleId="PripombabesediloZnak">
    <w:name w:val="Pripomba – besedilo Znak"/>
    <w:basedOn w:val="Privzetapisavaodstavka"/>
    <w:link w:val="Pripombabesedilo"/>
    <w:uiPriority w:val="99"/>
    <w:rsid w:val="008458EC"/>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8458EC"/>
    <w:rPr>
      <w:b/>
      <w:bCs/>
    </w:rPr>
  </w:style>
  <w:style w:type="character" w:customStyle="1" w:styleId="ZadevapripombeZnak">
    <w:name w:val="Zadeva pripombe Znak"/>
    <w:basedOn w:val="PripombabesediloZnak"/>
    <w:link w:val="Zadevapripombe"/>
    <w:uiPriority w:val="99"/>
    <w:semiHidden/>
    <w:rsid w:val="008458EC"/>
    <w:rPr>
      <w:rFonts w:ascii="Trebuchet MS" w:eastAsia="Times New Roman" w:hAnsi="Trebuchet MS" w:cs="Times New Roman"/>
      <w:b/>
      <w:bCs/>
      <w:color w:val="auto"/>
      <w:lang w:val="sl-SI" w:eastAsia="sl-SI"/>
    </w:rPr>
  </w:style>
  <w:style w:type="paragraph" w:styleId="Revizija">
    <w:name w:val="Revision"/>
    <w:hidden/>
    <w:uiPriority w:val="99"/>
    <w:semiHidden/>
    <w:rsid w:val="001C3B75"/>
    <w:rPr>
      <w:rFonts w:ascii="Trebuchet MS" w:eastAsia="Times New Roman" w:hAnsi="Trebuchet MS" w:cs="Times New Roman"/>
      <w:color w:val="auto"/>
      <w:szCs w:val="24"/>
      <w:lang w:val="sl-SI" w:eastAsia="sl-SI"/>
    </w:rPr>
  </w:style>
  <w:style w:type="table" w:styleId="Tabelamrea">
    <w:name w:val="Table Grid"/>
    <w:basedOn w:val="Navadnatabela"/>
    <w:uiPriority w:val="59"/>
    <w:rsid w:val="00884D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val="sl-SI"/>
    </w:rPr>
  </w:style>
  <w:style w:type="paragraph" w:styleId="Telobesedila">
    <w:name w:val="Body Text"/>
    <w:aliases w:val="TabelTekst"/>
    <w:basedOn w:val="Navaden"/>
    <w:link w:val="TelobesedilaZnak"/>
    <w:rsid w:val="00F45FE6"/>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F45FE6"/>
    <w:rPr>
      <w:rFonts w:ascii="Times New Roman" w:eastAsia="Times New Roman" w:hAnsi="Times New Roman" w:cs="Times New Roman"/>
      <w:snapToGrid w:val="0"/>
      <w:color w:val="auto"/>
      <w:lang w:val="en-GB" w:eastAsia="sl-SI"/>
    </w:rPr>
  </w:style>
  <w:style w:type="character" w:styleId="Pripombasklic">
    <w:name w:val="annotation reference"/>
    <w:basedOn w:val="Privzetapisavaodstavka"/>
    <w:uiPriority w:val="99"/>
    <w:semiHidden/>
    <w:unhideWhenUsed/>
    <w:rsid w:val="008458EC"/>
    <w:rPr>
      <w:sz w:val="16"/>
      <w:szCs w:val="16"/>
    </w:rPr>
  </w:style>
  <w:style w:type="paragraph" w:styleId="Pripombabesedilo">
    <w:name w:val="annotation text"/>
    <w:basedOn w:val="Navaden"/>
    <w:link w:val="PripombabesediloZnak"/>
    <w:uiPriority w:val="99"/>
    <w:unhideWhenUsed/>
    <w:rsid w:val="008458EC"/>
    <w:rPr>
      <w:szCs w:val="20"/>
    </w:rPr>
  </w:style>
  <w:style w:type="character" w:customStyle="1" w:styleId="PripombabesediloZnak">
    <w:name w:val="Pripomba – besedilo Znak"/>
    <w:basedOn w:val="Privzetapisavaodstavka"/>
    <w:link w:val="Pripombabesedilo"/>
    <w:uiPriority w:val="99"/>
    <w:rsid w:val="008458EC"/>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8458EC"/>
    <w:rPr>
      <w:b/>
      <w:bCs/>
    </w:rPr>
  </w:style>
  <w:style w:type="character" w:customStyle="1" w:styleId="ZadevapripombeZnak">
    <w:name w:val="Zadeva pripombe Znak"/>
    <w:basedOn w:val="PripombabesediloZnak"/>
    <w:link w:val="Zadevapripombe"/>
    <w:uiPriority w:val="99"/>
    <w:semiHidden/>
    <w:rsid w:val="008458EC"/>
    <w:rPr>
      <w:rFonts w:ascii="Trebuchet MS" w:eastAsia="Times New Roman" w:hAnsi="Trebuchet MS" w:cs="Times New Roman"/>
      <w:b/>
      <w:bCs/>
      <w:color w:val="auto"/>
      <w:lang w:val="sl-SI" w:eastAsia="sl-SI"/>
    </w:rPr>
  </w:style>
  <w:style w:type="paragraph" w:styleId="Revizija">
    <w:name w:val="Revision"/>
    <w:hidden/>
    <w:uiPriority w:val="99"/>
    <w:semiHidden/>
    <w:rsid w:val="001C3B75"/>
    <w:rPr>
      <w:rFonts w:ascii="Trebuchet MS" w:eastAsia="Times New Roman" w:hAnsi="Trebuchet MS" w:cs="Times New Roman"/>
      <w:color w:val="auto"/>
      <w:szCs w:val="24"/>
      <w:lang w:val="sl-SI" w:eastAsia="sl-SI"/>
    </w:rPr>
  </w:style>
  <w:style w:type="table" w:styleId="Tabelamrea">
    <w:name w:val="Table Grid"/>
    <w:basedOn w:val="Navadnatabela"/>
    <w:uiPriority w:val="59"/>
    <w:rsid w:val="00884D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826441329">
      <w:bodyDiv w:val="1"/>
      <w:marLeft w:val="0"/>
      <w:marRight w:val="0"/>
      <w:marTop w:val="0"/>
      <w:marBottom w:val="0"/>
      <w:divBdr>
        <w:top w:val="none" w:sz="0" w:space="0" w:color="auto"/>
        <w:left w:val="none" w:sz="0" w:space="0" w:color="auto"/>
        <w:bottom w:val="none" w:sz="0" w:space="0" w:color="auto"/>
        <w:right w:val="none" w:sz="0" w:space="0" w:color="auto"/>
      </w:divBdr>
      <w:divsChild>
        <w:div w:id="1937786679">
          <w:marLeft w:val="0"/>
          <w:marRight w:val="0"/>
          <w:marTop w:val="0"/>
          <w:marBottom w:val="0"/>
          <w:divBdr>
            <w:top w:val="none" w:sz="0" w:space="0" w:color="auto"/>
            <w:left w:val="none" w:sz="0" w:space="0" w:color="auto"/>
            <w:bottom w:val="none" w:sz="0" w:space="0" w:color="auto"/>
            <w:right w:val="none" w:sz="0" w:space="0" w:color="auto"/>
          </w:divBdr>
        </w:div>
      </w:divsChild>
    </w:div>
    <w:div w:id="915552332">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18190314">
      <w:bodyDiv w:val="1"/>
      <w:marLeft w:val="0"/>
      <w:marRight w:val="0"/>
      <w:marTop w:val="0"/>
      <w:marBottom w:val="0"/>
      <w:divBdr>
        <w:top w:val="none" w:sz="0" w:space="0" w:color="auto"/>
        <w:left w:val="none" w:sz="0" w:space="0" w:color="auto"/>
        <w:bottom w:val="none" w:sz="0" w:space="0" w:color="auto"/>
        <w:right w:val="none" w:sz="0" w:space="0" w:color="auto"/>
      </w:divBdr>
      <w:divsChild>
        <w:div w:id="1870989658">
          <w:marLeft w:val="0"/>
          <w:marRight w:val="0"/>
          <w:marTop w:val="0"/>
          <w:marBottom w:val="0"/>
          <w:divBdr>
            <w:top w:val="none" w:sz="0" w:space="0" w:color="auto"/>
            <w:left w:val="none" w:sz="0" w:space="0" w:color="auto"/>
            <w:bottom w:val="none" w:sz="0" w:space="0" w:color="auto"/>
            <w:right w:val="none" w:sz="0" w:space="0" w:color="auto"/>
          </w:divBdr>
        </w:div>
      </w:divsChild>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358698475">
      <w:bodyDiv w:val="1"/>
      <w:marLeft w:val="0"/>
      <w:marRight w:val="0"/>
      <w:marTop w:val="0"/>
      <w:marBottom w:val="0"/>
      <w:divBdr>
        <w:top w:val="none" w:sz="0" w:space="0" w:color="auto"/>
        <w:left w:val="none" w:sz="0" w:space="0" w:color="auto"/>
        <w:bottom w:val="none" w:sz="0" w:space="0" w:color="auto"/>
        <w:right w:val="none" w:sz="0" w:space="0" w:color="auto"/>
      </w:divBdr>
      <w:divsChild>
        <w:div w:id="936908720">
          <w:marLeft w:val="0"/>
          <w:marRight w:val="0"/>
          <w:marTop w:val="0"/>
          <w:marBottom w:val="0"/>
          <w:divBdr>
            <w:top w:val="none" w:sz="0" w:space="0" w:color="auto"/>
            <w:left w:val="none" w:sz="0" w:space="0" w:color="auto"/>
            <w:bottom w:val="none" w:sz="0" w:space="0" w:color="auto"/>
            <w:right w:val="none" w:sz="0" w:space="0" w:color="auto"/>
          </w:divBdr>
        </w:div>
      </w:divsChild>
    </w:div>
    <w:div w:id="1521623673">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635866210">
      <w:bodyDiv w:val="1"/>
      <w:marLeft w:val="0"/>
      <w:marRight w:val="0"/>
      <w:marTop w:val="0"/>
      <w:marBottom w:val="0"/>
      <w:divBdr>
        <w:top w:val="none" w:sz="0" w:space="0" w:color="auto"/>
        <w:left w:val="none" w:sz="0" w:space="0" w:color="auto"/>
        <w:bottom w:val="none" w:sz="0" w:space="0" w:color="auto"/>
        <w:right w:val="none" w:sz="0" w:space="0" w:color="auto"/>
      </w:divBdr>
      <w:divsChild>
        <w:div w:id="1466122834">
          <w:marLeft w:val="0"/>
          <w:marRight w:val="0"/>
          <w:marTop w:val="0"/>
          <w:marBottom w:val="0"/>
          <w:divBdr>
            <w:top w:val="none" w:sz="0" w:space="0" w:color="auto"/>
            <w:left w:val="none" w:sz="0" w:space="0" w:color="auto"/>
            <w:bottom w:val="none" w:sz="0" w:space="0" w:color="auto"/>
            <w:right w:val="none" w:sz="0" w:space="0" w:color="auto"/>
          </w:divBdr>
        </w:div>
      </w:divsChild>
    </w:div>
    <w:div w:id="1787692875">
      <w:bodyDiv w:val="1"/>
      <w:marLeft w:val="0"/>
      <w:marRight w:val="0"/>
      <w:marTop w:val="0"/>
      <w:marBottom w:val="0"/>
      <w:divBdr>
        <w:top w:val="none" w:sz="0" w:space="0" w:color="auto"/>
        <w:left w:val="none" w:sz="0" w:space="0" w:color="auto"/>
        <w:bottom w:val="none" w:sz="0" w:space="0" w:color="auto"/>
        <w:right w:val="none" w:sz="0" w:space="0" w:color="auto"/>
      </w:divBdr>
      <w:divsChild>
        <w:div w:id="1508253037">
          <w:marLeft w:val="0"/>
          <w:marRight w:val="0"/>
          <w:marTop w:val="0"/>
          <w:marBottom w:val="0"/>
          <w:divBdr>
            <w:top w:val="none" w:sz="0" w:space="0" w:color="auto"/>
            <w:left w:val="none" w:sz="0" w:space="0" w:color="auto"/>
            <w:bottom w:val="none" w:sz="0" w:space="0" w:color="auto"/>
            <w:right w:val="none" w:sz="0" w:space="0" w:color="auto"/>
          </w:divBdr>
        </w:div>
      </w:divsChild>
    </w:div>
    <w:div w:id="20561563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narocanje.si/Dokumenti/Navodila_za_uporabo_ESPD.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jn.gov.si/esp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enarocanje.si/_ESPD/" TargetMode="External"/><Relationship Id="rId4" Type="http://schemas.microsoft.com/office/2007/relationships/stylesWithEffects" Target="stylesWithEffects.xml"/><Relationship Id="rId9" Type="http://schemas.openxmlformats.org/officeDocument/2006/relationships/hyperlink" Target="http://www.enarocanje.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00195-EE5E-40F3-AA03-4D02ECE2E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10</Pages>
  <Words>3901</Words>
  <Characters>22242</Characters>
  <Application>Microsoft Office Word</Application>
  <DocSecurity>0</DocSecurity>
  <Lines>185</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26091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Bostjan Ferk</dc:creator>
  <cp:lastModifiedBy>Blažka</cp:lastModifiedBy>
  <cp:revision>10</cp:revision>
  <cp:lastPrinted>2014-07-28T06:55:00Z</cp:lastPrinted>
  <dcterms:created xsi:type="dcterms:W3CDTF">2016-07-18T12:17:00Z</dcterms:created>
  <dcterms:modified xsi:type="dcterms:W3CDTF">2016-07-21T04:34:00Z</dcterms:modified>
</cp:coreProperties>
</file>