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CF84A" w14:textId="77777777" w:rsidR="00706264" w:rsidRPr="00506539" w:rsidRDefault="00706264" w:rsidP="0070626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TEHNIČNE ZAHTEVE ZA 5. SKLOP:</w:t>
      </w:r>
      <w:r w:rsidRPr="00506539">
        <w:rPr>
          <w:rFonts w:ascii="Arial" w:hAnsi="Arial" w:cs="Arial"/>
          <w:b/>
          <w:sz w:val="20"/>
          <w:szCs w:val="20"/>
        </w:rPr>
        <w:t xml:space="preserve"> ČEVLJI CZ</w:t>
      </w:r>
    </w:p>
    <w:p w14:paraId="703E3587" w14:textId="640AAB27" w:rsidR="00706264" w:rsidRPr="00506539" w:rsidRDefault="00706264" w:rsidP="0070626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506539">
        <w:rPr>
          <w:rFonts w:ascii="Arial" w:hAnsi="Arial" w:cs="Arial"/>
          <w:b/>
          <w:sz w:val="20"/>
          <w:szCs w:val="20"/>
        </w:rPr>
        <w:t xml:space="preserve">A/ </w:t>
      </w:r>
      <w:r>
        <w:rPr>
          <w:rFonts w:ascii="Arial" w:hAnsi="Arial" w:cs="Arial"/>
          <w:b/>
          <w:sz w:val="20"/>
          <w:szCs w:val="20"/>
        </w:rPr>
        <w:t xml:space="preserve">PREDMET </w:t>
      </w:r>
      <w:r w:rsidRPr="00506539">
        <w:rPr>
          <w:rFonts w:ascii="Arial" w:hAnsi="Arial" w:cs="Arial"/>
          <w:b/>
          <w:sz w:val="20"/>
          <w:szCs w:val="20"/>
        </w:rPr>
        <w:t>NAROČILA</w:t>
      </w:r>
      <w:r w:rsidR="005F1A05">
        <w:rPr>
          <w:rFonts w:ascii="Arial" w:hAnsi="Arial" w:cs="Arial"/>
          <w:b/>
          <w:sz w:val="20"/>
          <w:szCs w:val="20"/>
        </w:rPr>
        <w:t xml:space="preserve">  in B/OPIS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992"/>
      </w:tblGrid>
      <w:tr w:rsidR="00706264" w:rsidRPr="00506539" w14:paraId="4D6624C6" w14:textId="77777777" w:rsidTr="005E0DEF">
        <w:tc>
          <w:tcPr>
            <w:tcW w:w="8188" w:type="dxa"/>
            <w:vAlign w:val="center"/>
          </w:tcPr>
          <w:p w14:paraId="1D987C8C" w14:textId="77777777" w:rsidR="00706264" w:rsidRPr="00506539" w:rsidRDefault="00706264" w:rsidP="005E0D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539">
              <w:rPr>
                <w:rFonts w:ascii="Arial" w:hAnsi="Arial" w:cs="Arial"/>
                <w:sz w:val="20"/>
                <w:szCs w:val="20"/>
              </w:rPr>
              <w:t>Opis blaga</w:t>
            </w:r>
          </w:p>
        </w:tc>
        <w:tc>
          <w:tcPr>
            <w:tcW w:w="992" w:type="dxa"/>
            <w:vAlign w:val="center"/>
          </w:tcPr>
          <w:p w14:paraId="7DEECE1D" w14:textId="77777777" w:rsidR="00706264" w:rsidRPr="00506539" w:rsidRDefault="00706264" w:rsidP="005E0D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6539">
              <w:rPr>
                <w:rFonts w:ascii="Arial" w:hAnsi="Arial" w:cs="Arial"/>
                <w:sz w:val="20"/>
                <w:szCs w:val="20"/>
              </w:rPr>
              <w:t>ME</w:t>
            </w:r>
          </w:p>
        </w:tc>
      </w:tr>
      <w:tr w:rsidR="00706264" w:rsidRPr="00506539" w14:paraId="355DF61B" w14:textId="77777777" w:rsidTr="005E0DEF">
        <w:trPr>
          <w:trHeight w:val="454"/>
        </w:trPr>
        <w:tc>
          <w:tcPr>
            <w:tcW w:w="8188" w:type="dxa"/>
            <w:vAlign w:val="center"/>
          </w:tcPr>
          <w:p w14:paraId="629D8BAE" w14:textId="77777777" w:rsidR="00706264" w:rsidRPr="00506539" w:rsidRDefault="00706264" w:rsidP="005E0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539">
              <w:rPr>
                <w:rFonts w:ascii="Arial" w:hAnsi="Arial" w:cs="Arial"/>
                <w:sz w:val="20"/>
                <w:szCs w:val="20"/>
              </w:rPr>
              <w:t xml:space="preserve">Čevlji CZ so iz črnega naravnega usnja v kombinaciji s tekstilom in zagotavljajo zračno propustnost. Podplat je direktno brizgan in je sestavljen iz gume in poliuretana. </w:t>
            </w:r>
          </w:p>
        </w:tc>
        <w:tc>
          <w:tcPr>
            <w:tcW w:w="992" w:type="dxa"/>
            <w:vAlign w:val="center"/>
          </w:tcPr>
          <w:p w14:paraId="5104848D" w14:textId="77777777" w:rsidR="00706264" w:rsidRPr="00506539" w:rsidRDefault="00706264" w:rsidP="005E0D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06539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</w:tr>
    </w:tbl>
    <w:p w14:paraId="70B73E53" w14:textId="77777777" w:rsidR="00706264" w:rsidRPr="00506539" w:rsidRDefault="00706264" w:rsidP="0070626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646"/>
      </w:tblGrid>
      <w:tr w:rsidR="00706264" w:rsidRPr="00506539" w14:paraId="5645DF51" w14:textId="77777777" w:rsidTr="005E0DEF">
        <w:tc>
          <w:tcPr>
            <w:tcW w:w="534" w:type="dxa"/>
            <w:tcBorders>
              <w:bottom w:val="single" w:sz="4" w:space="0" w:color="auto"/>
            </w:tcBorders>
          </w:tcPr>
          <w:p w14:paraId="40DEF229" w14:textId="77777777" w:rsidR="00706264" w:rsidRPr="00506539" w:rsidRDefault="00706264" w:rsidP="005E0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3FCDA0C" w14:textId="77777777" w:rsidR="00706264" w:rsidRPr="00506539" w:rsidRDefault="00706264" w:rsidP="005E0D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6539">
              <w:rPr>
                <w:rFonts w:ascii="Arial" w:hAnsi="Arial" w:cs="Arial"/>
                <w:sz w:val="20"/>
                <w:szCs w:val="20"/>
              </w:rPr>
              <w:t>Področje in namen uporabe:</w:t>
            </w:r>
          </w:p>
        </w:tc>
      </w:tr>
      <w:tr w:rsidR="00706264" w:rsidRPr="00506539" w14:paraId="65CD0FDB" w14:textId="77777777" w:rsidTr="005E0DEF">
        <w:trPr>
          <w:trHeight w:val="454"/>
        </w:trPr>
        <w:tc>
          <w:tcPr>
            <w:tcW w:w="534" w:type="dxa"/>
            <w:tcBorders>
              <w:right w:val="nil"/>
            </w:tcBorders>
            <w:vAlign w:val="center"/>
          </w:tcPr>
          <w:p w14:paraId="519501EA" w14:textId="77777777" w:rsidR="00706264" w:rsidRPr="00506539" w:rsidRDefault="00706264" w:rsidP="005E0D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6" w:type="dxa"/>
            <w:tcBorders>
              <w:left w:val="nil"/>
            </w:tcBorders>
            <w:vAlign w:val="center"/>
          </w:tcPr>
          <w:p w14:paraId="5C773F87" w14:textId="77777777" w:rsidR="00706264" w:rsidRPr="00506539" w:rsidRDefault="00706264" w:rsidP="005E0DE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539">
              <w:rPr>
                <w:rFonts w:ascii="Arial" w:hAnsi="Arial" w:cs="Arial"/>
                <w:sz w:val="20"/>
                <w:szCs w:val="20"/>
              </w:rPr>
              <w:t xml:space="preserve">Civilna zaščita; čevelj nizki CZ so namenjeni zaščiti nog-stopala pripadnikov pri manj zahtevnih intervencijah,  pri štabnem delu, dežurstvu v </w:t>
            </w:r>
            <w:proofErr w:type="spellStart"/>
            <w:r w:rsidRPr="00506539">
              <w:rPr>
                <w:rFonts w:ascii="Arial" w:hAnsi="Arial" w:cs="Arial"/>
                <w:sz w:val="20"/>
                <w:szCs w:val="20"/>
              </w:rPr>
              <w:t>ReCO</w:t>
            </w:r>
            <w:proofErr w:type="spellEnd"/>
            <w:r w:rsidRPr="00506539">
              <w:rPr>
                <w:rFonts w:ascii="Arial" w:hAnsi="Arial" w:cs="Arial"/>
                <w:sz w:val="20"/>
                <w:szCs w:val="20"/>
              </w:rPr>
              <w:t xml:space="preserve">, vožnji avtomobila itd. </w:t>
            </w:r>
          </w:p>
        </w:tc>
      </w:tr>
      <w:tr w:rsidR="00706264" w:rsidRPr="00506539" w14:paraId="7B80E3E5" w14:textId="77777777" w:rsidTr="005E0DEF">
        <w:tc>
          <w:tcPr>
            <w:tcW w:w="534" w:type="dxa"/>
            <w:tcBorders>
              <w:bottom w:val="single" w:sz="4" w:space="0" w:color="auto"/>
            </w:tcBorders>
          </w:tcPr>
          <w:p w14:paraId="06E64165" w14:textId="77777777" w:rsidR="00706264" w:rsidRPr="00506539" w:rsidRDefault="00706264" w:rsidP="005E0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A676455" w14:textId="77777777" w:rsidR="00706264" w:rsidRPr="00506539" w:rsidRDefault="00706264" w:rsidP="005E0DE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06539">
              <w:rPr>
                <w:rFonts w:ascii="Arial" w:hAnsi="Arial" w:cs="Arial"/>
                <w:sz w:val="20"/>
                <w:szCs w:val="20"/>
              </w:rPr>
              <w:t>Ostale zahteve:</w:t>
            </w:r>
          </w:p>
        </w:tc>
      </w:tr>
      <w:tr w:rsidR="00706264" w:rsidRPr="00506539" w14:paraId="2172616F" w14:textId="77777777" w:rsidTr="005E0DEF">
        <w:tc>
          <w:tcPr>
            <w:tcW w:w="534" w:type="dxa"/>
            <w:tcBorders>
              <w:bottom w:val="single" w:sz="4" w:space="0" w:color="auto"/>
              <w:right w:val="nil"/>
            </w:tcBorders>
          </w:tcPr>
          <w:p w14:paraId="1AB3D249" w14:textId="77777777" w:rsidR="00706264" w:rsidRPr="00506539" w:rsidRDefault="00706264" w:rsidP="005E0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6" w:type="dxa"/>
            <w:tcBorders>
              <w:left w:val="nil"/>
              <w:bottom w:val="single" w:sz="4" w:space="0" w:color="auto"/>
            </w:tcBorders>
          </w:tcPr>
          <w:p w14:paraId="7F970B5D" w14:textId="77777777" w:rsidR="00706264" w:rsidRPr="00F20A88" w:rsidRDefault="00706264" w:rsidP="005E0DE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A88">
              <w:rPr>
                <w:rFonts w:ascii="Arial" w:hAnsi="Arial" w:cs="Arial"/>
                <w:sz w:val="20"/>
                <w:szCs w:val="20"/>
              </w:rPr>
              <w:t xml:space="preserve">Zagotovljeno mora biti </w:t>
            </w:r>
            <w:r w:rsidRPr="00741FA2">
              <w:rPr>
                <w:rFonts w:ascii="Arial" w:hAnsi="Arial" w:cs="Arial"/>
                <w:sz w:val="20"/>
                <w:szCs w:val="20"/>
              </w:rPr>
              <w:t>servisiranje</w:t>
            </w:r>
            <w:r w:rsidRPr="00F20A88">
              <w:rPr>
                <w:rFonts w:ascii="Arial" w:hAnsi="Arial" w:cs="Arial"/>
                <w:sz w:val="20"/>
                <w:szCs w:val="20"/>
              </w:rPr>
              <w:t xml:space="preserve"> in morebitna popravila v času garancijskega roka;</w:t>
            </w:r>
          </w:p>
          <w:p w14:paraId="609BEE9C" w14:textId="77777777" w:rsidR="00706264" w:rsidRDefault="00706264" w:rsidP="005E0DEF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20A88">
              <w:rPr>
                <w:rFonts w:ascii="Arial" w:hAnsi="Arial" w:cs="Arial"/>
                <w:sz w:val="20"/>
                <w:szCs w:val="20"/>
              </w:rPr>
              <w:t>Izjava, da ponujeno blago ustreza tehničnim zahtevam naročnika;</w:t>
            </w:r>
          </w:p>
          <w:p w14:paraId="591DD261" w14:textId="77777777" w:rsidR="00706264" w:rsidRPr="008328E8" w:rsidRDefault="00706264" w:rsidP="005E0DE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8E8">
              <w:rPr>
                <w:rFonts w:ascii="Arial" w:hAnsi="Arial" w:cs="Arial"/>
                <w:sz w:val="20"/>
                <w:szCs w:val="20"/>
              </w:rPr>
              <w:t>Ponudbi morajo biti priloženi vsi pridobljeni certifikati kakovosti.</w:t>
            </w:r>
          </w:p>
          <w:p w14:paraId="681CA8CE" w14:textId="77777777" w:rsidR="00706264" w:rsidRPr="008328E8" w:rsidRDefault="00706264" w:rsidP="005E0DE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8E8">
              <w:rPr>
                <w:rFonts w:ascii="Arial" w:hAnsi="Arial" w:cs="Arial"/>
                <w:sz w:val="20"/>
                <w:szCs w:val="20"/>
              </w:rPr>
              <w:t>Ob dobavi blaga mora biti priloženo navodilo za uporabo, vzdrževanje in skladiščenje v slovenskem jeziku.</w:t>
            </w:r>
          </w:p>
          <w:p w14:paraId="2E84D14F" w14:textId="77777777" w:rsidR="00706264" w:rsidRDefault="00706264" w:rsidP="005E0D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328E8">
              <w:rPr>
                <w:rFonts w:ascii="Arial" w:hAnsi="Arial" w:cs="Arial"/>
                <w:sz w:val="20"/>
                <w:szCs w:val="20"/>
              </w:rPr>
              <w:t>Dobavitelj je dolžan zagotoviti garancijo za obdobje najmanj 2 let od dneva izdaje čevlja v uporabo in sicer za naslednje napake: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28E8">
              <w:rPr>
                <w:rFonts w:ascii="Arial" w:hAnsi="Arial" w:cs="Arial"/>
                <w:sz w:val="20"/>
                <w:szCs w:val="20"/>
              </w:rPr>
              <w:t>prekomerna obraba podloge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28E8">
              <w:rPr>
                <w:rFonts w:ascii="Arial" w:hAnsi="Arial" w:cs="Arial"/>
                <w:sz w:val="20"/>
                <w:szCs w:val="20"/>
              </w:rPr>
              <w:t>(pretrganje</w:t>
            </w:r>
            <w:r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8328E8">
              <w:rPr>
                <w:rFonts w:ascii="Arial" w:hAnsi="Arial" w:cs="Arial"/>
                <w:sz w:val="20"/>
                <w:szCs w:val="20"/>
              </w:rPr>
              <w:t xml:space="preserve">prekomerna obraba podplata, odlepljenost podplata od zgornjega dela čevlja , </w:t>
            </w:r>
            <w:proofErr w:type="spellStart"/>
            <w:r w:rsidRPr="008328E8">
              <w:rPr>
                <w:rFonts w:ascii="Arial" w:hAnsi="Arial" w:cs="Arial"/>
                <w:sz w:val="20"/>
                <w:szCs w:val="20"/>
              </w:rPr>
              <w:t>okanje</w:t>
            </w:r>
            <w:proofErr w:type="spellEnd"/>
            <w:r w:rsidRPr="008328E8">
              <w:rPr>
                <w:rFonts w:ascii="Arial" w:hAnsi="Arial" w:cs="Arial"/>
                <w:sz w:val="20"/>
                <w:szCs w:val="20"/>
              </w:rPr>
              <w:t xml:space="preserve"> oz. odpadanje </w:t>
            </w:r>
            <w:proofErr w:type="spellStart"/>
            <w:r w:rsidRPr="008328E8">
              <w:rPr>
                <w:rFonts w:ascii="Arial" w:hAnsi="Arial" w:cs="Arial"/>
                <w:sz w:val="20"/>
                <w:szCs w:val="20"/>
              </w:rPr>
              <w:t>rinčic</w:t>
            </w:r>
            <w:proofErr w:type="spellEnd"/>
            <w:r w:rsidRPr="008328E8">
              <w:rPr>
                <w:rFonts w:ascii="Arial" w:hAnsi="Arial" w:cs="Arial"/>
                <w:sz w:val="20"/>
                <w:szCs w:val="20"/>
              </w:rPr>
              <w:t>, vodotesnost (usnja)</w:t>
            </w:r>
          </w:p>
          <w:p w14:paraId="385EA1CF" w14:textId="77777777" w:rsidR="00706264" w:rsidRPr="00506539" w:rsidRDefault="00706264" w:rsidP="005E0DE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Ponudbi mora biti priložen vzorec</w:t>
            </w:r>
          </w:p>
        </w:tc>
      </w:tr>
    </w:tbl>
    <w:p w14:paraId="3C10B3FE" w14:textId="77777777" w:rsidR="00706264" w:rsidRPr="00140217" w:rsidRDefault="00706264" w:rsidP="00706264">
      <w:pPr>
        <w:jc w:val="both"/>
        <w:rPr>
          <w:rFonts w:ascii="Tahoma" w:hAnsi="Tahoma" w:cs="Tahoma"/>
          <w:b/>
          <w:sz w:val="22"/>
          <w:szCs w:val="22"/>
        </w:rPr>
      </w:pPr>
    </w:p>
    <w:p w14:paraId="67D5FADA" w14:textId="77777777" w:rsidR="00706264" w:rsidRPr="00821FCB" w:rsidRDefault="00706264" w:rsidP="00706264">
      <w:pPr>
        <w:jc w:val="both"/>
        <w:rPr>
          <w:rFonts w:ascii="Arial" w:hAnsi="Arial" w:cs="Arial"/>
          <w:b/>
          <w:sz w:val="20"/>
          <w:szCs w:val="20"/>
        </w:rPr>
      </w:pPr>
      <w:r w:rsidRPr="00821FCB">
        <w:rPr>
          <w:rFonts w:ascii="Arial" w:hAnsi="Arial" w:cs="Arial"/>
          <w:b/>
          <w:sz w:val="20"/>
          <w:szCs w:val="20"/>
        </w:rPr>
        <w:t>C/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21FCB">
        <w:rPr>
          <w:rFonts w:ascii="Arial" w:hAnsi="Arial" w:cs="Arial"/>
          <w:b/>
          <w:sz w:val="20"/>
          <w:szCs w:val="20"/>
        </w:rPr>
        <w:t>FUNKCIONALNE IN DRUGE TEHNIČNE ZAHTEVE</w:t>
      </w:r>
    </w:p>
    <w:p w14:paraId="17056666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Zgornji del čevlja je iz črnega </w:t>
      </w:r>
      <w:proofErr w:type="spellStart"/>
      <w:r w:rsidRPr="00821FCB">
        <w:rPr>
          <w:rFonts w:ascii="Arial" w:hAnsi="Arial" w:cs="Arial"/>
          <w:sz w:val="20"/>
          <w:szCs w:val="20"/>
        </w:rPr>
        <w:t>vodoodbojno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obdelanega usnja, gladko lice, </w:t>
      </w:r>
      <w:proofErr w:type="spellStart"/>
      <w:r w:rsidRPr="00821FCB">
        <w:rPr>
          <w:rFonts w:ascii="Arial" w:hAnsi="Arial" w:cs="Arial"/>
          <w:sz w:val="20"/>
          <w:szCs w:val="20"/>
        </w:rPr>
        <w:t>box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obdelava. Podloga je </w:t>
      </w:r>
      <w:proofErr w:type="spellStart"/>
      <w:r w:rsidRPr="00821FCB">
        <w:rPr>
          <w:rFonts w:ascii="Arial" w:hAnsi="Arial" w:cs="Arial"/>
          <w:sz w:val="20"/>
          <w:szCs w:val="20"/>
        </w:rPr>
        <w:t>laminirana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z membrano, ki zagotavlja zračno propustnost vodne pare iz obutve in preprečuje vdor vode v obutev. Šivi podloge morajo biti varjeni. Na zgornjem delu čevlja je plastičen </w:t>
      </w:r>
      <w:proofErr w:type="spellStart"/>
      <w:r w:rsidRPr="00821FCB">
        <w:rPr>
          <w:rFonts w:ascii="Arial" w:hAnsi="Arial" w:cs="Arial"/>
          <w:sz w:val="20"/>
          <w:szCs w:val="20"/>
        </w:rPr>
        <w:t>3D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21FCB">
        <w:rPr>
          <w:rFonts w:ascii="Arial" w:hAnsi="Arial" w:cs="Arial"/>
          <w:sz w:val="20"/>
          <w:szCs w:val="20"/>
        </w:rPr>
        <w:t>predoblikovan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opetnik in plastični </w:t>
      </w:r>
      <w:proofErr w:type="spellStart"/>
      <w:r w:rsidRPr="00821FCB">
        <w:rPr>
          <w:rFonts w:ascii="Arial" w:hAnsi="Arial" w:cs="Arial"/>
          <w:sz w:val="20"/>
          <w:szCs w:val="20"/>
        </w:rPr>
        <w:t>rinčični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del. Jezik je iz tekstila.</w:t>
      </w:r>
    </w:p>
    <w:p w14:paraId="45360B6E" w14:textId="77777777" w:rsidR="00706264" w:rsidRPr="00821FCB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45615387" w14:textId="77777777" w:rsidR="00706264" w:rsidRPr="00821FCB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Teža: </w:t>
      </w:r>
      <w:proofErr w:type="spellStart"/>
      <w:r w:rsidRPr="00821FCB">
        <w:rPr>
          <w:rFonts w:ascii="Arial" w:hAnsi="Arial" w:cs="Arial"/>
          <w:sz w:val="20"/>
          <w:szCs w:val="20"/>
        </w:rPr>
        <w:t>1170g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/par (za vel. 8) ± </w:t>
      </w:r>
      <w:smartTag w:uri="urn:schemas-microsoft-com:office:smarttags" w:element="metricconverter">
        <w:smartTagPr>
          <w:attr w:name="ProductID" w:val="50 g"/>
        </w:smartTagPr>
        <w:r w:rsidRPr="00821FCB">
          <w:rPr>
            <w:rFonts w:ascii="Arial" w:hAnsi="Arial" w:cs="Arial"/>
            <w:sz w:val="20"/>
            <w:szCs w:val="20"/>
          </w:rPr>
          <w:t>50 g</w:t>
        </w:r>
      </w:smartTag>
      <w:r w:rsidRPr="00821FCB">
        <w:rPr>
          <w:rFonts w:ascii="Arial" w:hAnsi="Arial" w:cs="Arial"/>
          <w:sz w:val="20"/>
          <w:szCs w:val="20"/>
        </w:rPr>
        <w:t xml:space="preserve">  </w:t>
      </w:r>
    </w:p>
    <w:p w14:paraId="41CE3058" w14:textId="77777777" w:rsidR="00706264" w:rsidRDefault="00706264" w:rsidP="00706264">
      <w:pPr>
        <w:spacing w:after="0" w:line="240" w:lineRule="auto"/>
        <w:ind w:left="567" w:hanging="567"/>
        <w:rPr>
          <w:rFonts w:ascii="Arial" w:hAnsi="Arial" w:cs="Arial"/>
          <w:sz w:val="20"/>
          <w:szCs w:val="20"/>
        </w:rPr>
      </w:pPr>
    </w:p>
    <w:p w14:paraId="1E2172B1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Podplat je lepljen, sestavljen iz gume in EVA polnila-pene.</w:t>
      </w:r>
      <w:r>
        <w:rPr>
          <w:rFonts w:ascii="Arial" w:hAnsi="Arial" w:cs="Arial"/>
          <w:sz w:val="20"/>
          <w:szCs w:val="20"/>
        </w:rPr>
        <w:t xml:space="preserve"> Podplat je v celot črne barve, tudi ob straneh.</w:t>
      </w:r>
      <w:r w:rsidRPr="00821FCB">
        <w:rPr>
          <w:rFonts w:ascii="Arial" w:hAnsi="Arial" w:cs="Arial"/>
          <w:sz w:val="20"/>
          <w:szCs w:val="20"/>
        </w:rPr>
        <w:t xml:space="preserve"> Guma ima globok profil, ki omogoča dober oprijem na vseh podlagah, EVA pa služi kot dobra termo izolacija in blažilec udarcev pri hoji.</w:t>
      </w:r>
    </w:p>
    <w:p w14:paraId="0439B829" w14:textId="77777777" w:rsidR="00706264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355AB7CA" w14:textId="77777777" w:rsidR="00706264" w:rsidRPr="00821FCB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Vezalke in sukanci so visoko vzdržljivi na obrabo in imajo visoko </w:t>
      </w:r>
      <w:proofErr w:type="spellStart"/>
      <w:r w:rsidRPr="00821FCB">
        <w:rPr>
          <w:rFonts w:ascii="Arial" w:hAnsi="Arial" w:cs="Arial"/>
          <w:sz w:val="20"/>
          <w:szCs w:val="20"/>
        </w:rPr>
        <w:t>raztržno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trdnostjo. </w:t>
      </w:r>
    </w:p>
    <w:p w14:paraId="74499161" w14:textId="77777777" w:rsidR="00706264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455B1DA4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Konstrukcija zgornjega dela mora omogočati dober oprijem stopala in hkrati gibljivost obutve pri uporabi. Vdelan </w:t>
      </w:r>
      <w:proofErr w:type="spellStart"/>
      <w:r w:rsidRPr="00821FCB">
        <w:rPr>
          <w:rFonts w:ascii="Arial" w:hAnsi="Arial" w:cs="Arial"/>
          <w:sz w:val="20"/>
          <w:szCs w:val="20"/>
        </w:rPr>
        <w:t>3D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oblikovan plastičen opetnik mora nuditi nogi stabilnost v predelu pete. Plastični </w:t>
      </w:r>
      <w:proofErr w:type="spellStart"/>
      <w:r w:rsidRPr="00821FCB">
        <w:rPr>
          <w:rFonts w:ascii="Arial" w:hAnsi="Arial" w:cs="Arial"/>
          <w:sz w:val="20"/>
          <w:szCs w:val="20"/>
        </w:rPr>
        <w:t>rinčični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del mora nuditi stransko trdnost in udobno zavezovanje. </w:t>
      </w:r>
    </w:p>
    <w:p w14:paraId="538CE987" w14:textId="77777777" w:rsidR="00706264" w:rsidRDefault="00706264" w:rsidP="00706264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FE7CEC9" w14:textId="77777777" w:rsidR="00706264" w:rsidRPr="00821FCB" w:rsidRDefault="00706264" w:rsidP="00706264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Kovinska galanterija je </w:t>
      </w:r>
      <w:proofErr w:type="spellStart"/>
      <w:r w:rsidRPr="00821FCB">
        <w:rPr>
          <w:rFonts w:ascii="Arial" w:hAnsi="Arial" w:cs="Arial"/>
          <w:sz w:val="20"/>
          <w:szCs w:val="20"/>
        </w:rPr>
        <w:t>protikorozivno</w:t>
      </w:r>
      <w:proofErr w:type="spellEnd"/>
      <w:r w:rsidRPr="00821FCB">
        <w:rPr>
          <w:rFonts w:ascii="Arial" w:hAnsi="Arial" w:cs="Arial"/>
          <w:sz w:val="20"/>
          <w:szCs w:val="20"/>
        </w:rPr>
        <w:t xml:space="preserve"> obdelana in visoko obstojna.</w:t>
      </w:r>
    </w:p>
    <w:p w14:paraId="5AF4E0B1" w14:textId="77777777" w:rsidR="00706264" w:rsidRDefault="00706264" w:rsidP="00706264">
      <w:pPr>
        <w:pStyle w:val="BodyTextIndent"/>
        <w:spacing w:after="0"/>
        <w:ind w:left="0"/>
        <w:rPr>
          <w:rFonts w:ascii="Arial" w:hAnsi="Arial" w:cs="Arial"/>
          <w:sz w:val="20"/>
          <w:szCs w:val="20"/>
        </w:rPr>
      </w:pPr>
    </w:p>
    <w:p w14:paraId="7F5CC0D0" w14:textId="77777777" w:rsidR="00706264" w:rsidRPr="00821FCB" w:rsidRDefault="00706264" w:rsidP="00706264">
      <w:pPr>
        <w:pStyle w:val="BodyTextIndent"/>
        <w:spacing w:after="0"/>
        <w:ind w:left="0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Vgrajeni vmesni materiali, pene, </w:t>
      </w:r>
      <w:proofErr w:type="spellStart"/>
      <w:r w:rsidRPr="00821FCB">
        <w:rPr>
          <w:rFonts w:ascii="Arial" w:hAnsi="Arial" w:cs="Arial"/>
          <w:sz w:val="20"/>
          <w:szCs w:val="20"/>
        </w:rPr>
        <w:t>medvloge</w:t>
      </w:r>
      <w:proofErr w:type="spellEnd"/>
      <w:r w:rsidRPr="00821FCB">
        <w:rPr>
          <w:rFonts w:ascii="Arial" w:hAnsi="Arial" w:cs="Arial"/>
          <w:sz w:val="20"/>
          <w:szCs w:val="20"/>
        </w:rPr>
        <w:t>, ojačila morajo zagotoviti poleg trdnosti in udobnosti tudi ustrezno zračno propustnost.</w:t>
      </w:r>
    </w:p>
    <w:p w14:paraId="245DD597" w14:textId="77777777" w:rsidR="00706264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3ED7B63B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Vložek je anatomsko oblikovan, deluje kot blažilec udarcev, sestavljen je iz več slojev, preko zgornjega tekstilnega sloja prevaja vlago proč od stopala do filca, ki jo dobro vpija, je zamenljiv. </w:t>
      </w:r>
    </w:p>
    <w:p w14:paraId="7476CDFF" w14:textId="77777777" w:rsidR="00706264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C9A44E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Na čevlju so naslednje oznake:</w:t>
      </w:r>
    </w:p>
    <w:p w14:paraId="2EB0F0C5" w14:textId="77777777" w:rsidR="00706264" w:rsidRPr="00821FCB" w:rsidRDefault="00706264" w:rsidP="00706264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velikostna  številka</w:t>
      </w:r>
    </w:p>
    <w:p w14:paraId="55118464" w14:textId="77777777" w:rsidR="00706264" w:rsidRPr="00821FCB" w:rsidRDefault="00706264" w:rsidP="00706264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mesec in letnica izdelave</w:t>
      </w:r>
    </w:p>
    <w:p w14:paraId="1C10CD77" w14:textId="77777777" w:rsidR="00706264" w:rsidRPr="00821FCB" w:rsidRDefault="00706264" w:rsidP="00706264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številka artikla,</w:t>
      </w:r>
    </w:p>
    <w:p w14:paraId="4BA71F9A" w14:textId="77777777" w:rsidR="00706264" w:rsidRPr="00821FCB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5743AD3" w14:textId="77777777" w:rsidR="00706264" w:rsidRPr="00821FCB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Vsak par čevljev se pakira v škatlo. Na prednji strani škatle je označeno:</w:t>
      </w:r>
    </w:p>
    <w:p w14:paraId="37018F5D" w14:textId="77777777" w:rsidR="00706264" w:rsidRPr="00821FCB" w:rsidRDefault="00706264" w:rsidP="00706264">
      <w:pPr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  <w:t>- naziv izdelka,</w:t>
      </w:r>
    </w:p>
    <w:p w14:paraId="51E5AD0A" w14:textId="77777777" w:rsidR="00706264" w:rsidRPr="00821FCB" w:rsidRDefault="00706264" w:rsidP="00706264">
      <w:pPr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  <w:t>- velikostna številka,</w:t>
      </w:r>
    </w:p>
    <w:p w14:paraId="732C32B2" w14:textId="77777777" w:rsidR="00706264" w:rsidRPr="00821FCB" w:rsidRDefault="00706264" w:rsidP="00706264">
      <w:pPr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lastRenderedPageBreak/>
        <w:tab/>
      </w: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  <w:t>- naziv proizvajalca,</w:t>
      </w:r>
    </w:p>
    <w:p w14:paraId="01A1BD3F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        </w:t>
      </w:r>
    </w:p>
    <w:p w14:paraId="34E5C0A0" w14:textId="77777777" w:rsidR="00706264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>Čevlji se izdelujejo v velikostnih številkah od 36 do 49. Vzorčna številka je številka 42.</w:t>
      </w:r>
    </w:p>
    <w:p w14:paraId="6D1B9071" w14:textId="77777777" w:rsidR="00706264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55812DFB" w14:textId="77777777" w:rsidR="00706264" w:rsidRPr="00821FCB" w:rsidRDefault="00706264" w:rsidP="00706264">
      <w:p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Vzorčna slika 1: </w:t>
      </w:r>
    </w:p>
    <w:p w14:paraId="57CDE035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F2BEC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b/>
          <w:bCs/>
          <w:noProof/>
          <w:sz w:val="20"/>
          <w:szCs w:val="20"/>
          <w:lang w:eastAsia="sl-SI"/>
        </w:rPr>
        <w:drawing>
          <wp:inline distT="0" distB="0" distL="0" distR="0" wp14:anchorId="69E84D30" wp14:editId="0FE6149D">
            <wp:extent cx="2533650" cy="1590675"/>
            <wp:effectExtent l="0" t="0" r="0" b="0"/>
            <wp:docPr id="3" name="Slika 1" descr="67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75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4A7F9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0CA783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21FCB">
        <w:rPr>
          <w:rFonts w:ascii="Arial" w:hAnsi="Arial" w:cs="Arial"/>
          <w:b/>
          <w:sz w:val="20"/>
          <w:szCs w:val="20"/>
        </w:rPr>
        <w:t>4. VELIKOSTNE ŠTEVILKE</w:t>
      </w:r>
    </w:p>
    <w:p w14:paraId="4983454D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06665A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C915A32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21FCB">
        <w:rPr>
          <w:rFonts w:ascii="Arial" w:hAnsi="Arial" w:cs="Arial"/>
          <w:b/>
          <w:sz w:val="20"/>
          <w:szCs w:val="20"/>
        </w:rPr>
        <w:t>Velikosti za čevlje št. 8 (42)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21"/>
        <w:gridCol w:w="867"/>
        <w:gridCol w:w="2700"/>
        <w:gridCol w:w="1800"/>
      </w:tblGrid>
      <w:tr w:rsidR="00706264" w:rsidRPr="00821FCB" w14:paraId="7CC892BF" w14:textId="77777777" w:rsidTr="005E0DEF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F49" w14:textId="77777777" w:rsidR="00706264" w:rsidRPr="00821FCB" w:rsidRDefault="00706264" w:rsidP="005E0DEF">
            <w:pPr>
              <w:pStyle w:val="CommentText"/>
              <w:rPr>
                <w:rFonts w:ascii="Arial" w:hAnsi="Arial" w:cs="Arial"/>
                <w:bCs/>
                <w:spacing w:val="1"/>
              </w:rPr>
            </w:pPr>
            <w:r w:rsidRPr="00821FCB">
              <w:rPr>
                <w:rFonts w:ascii="Arial" w:hAnsi="Arial" w:cs="Arial"/>
                <w:bCs/>
                <w:spacing w:val="1"/>
              </w:rPr>
              <w:t xml:space="preserve">višina čevlja zunanja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C87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FE4B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,5 cm"/>
              </w:smartTagPr>
              <w:r w:rsidRPr="00821FCB">
                <w:rPr>
                  <w:rFonts w:ascii="Arial" w:hAnsi="Arial" w:cs="Arial"/>
                  <w:bCs/>
                  <w:spacing w:val="1"/>
                  <w:sz w:val="20"/>
                  <w:szCs w:val="20"/>
                </w:rPr>
                <w:t>9,5 cm</w:t>
              </w:r>
            </w:smartTag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0,5 cm"/>
              </w:smartTagPr>
              <w:r w:rsidRPr="00821FCB">
                <w:rPr>
                  <w:rFonts w:ascii="Arial" w:hAnsi="Arial" w:cs="Arial"/>
                  <w:spacing w:val="1"/>
                  <w:sz w:val="20"/>
                  <w:szCs w:val="20"/>
                </w:rPr>
                <w:t>0,5 cm</w:t>
              </w:r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68A0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Skice 1</w:t>
            </w:r>
          </w:p>
        </w:tc>
      </w:tr>
      <w:tr w:rsidR="00706264" w:rsidRPr="00821FCB" w14:paraId="28A9E763" w14:textId="77777777" w:rsidTr="005E0DEF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944F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višina čevlja notranja (brez steljke)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7C55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65C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6,0 cm </w:t>
            </w: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± 0,</w:t>
            </w:r>
            <w:proofErr w:type="spellStart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5cm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3DB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Skica 1</w:t>
            </w:r>
          </w:p>
        </w:tc>
      </w:tr>
      <w:tr w:rsidR="00706264" w:rsidRPr="00821FCB" w14:paraId="654FDA30" w14:textId="77777777" w:rsidTr="005E0DEF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77BD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širina čevlja v členu (merjeno tik nad robom podplata)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F08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c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99CA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10,0 cm </w:t>
            </w: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± </w:t>
            </w:r>
            <w:smartTag w:uri="urn:schemas-microsoft-com:office:smarttags" w:element="metricconverter">
              <w:smartTagPr>
                <w:attr w:name="ProductID" w:val="0,2 cm"/>
              </w:smartTagPr>
              <w:r w:rsidRPr="00821FCB">
                <w:rPr>
                  <w:rFonts w:ascii="Arial" w:hAnsi="Arial" w:cs="Arial"/>
                  <w:spacing w:val="1"/>
                  <w:sz w:val="20"/>
                  <w:szCs w:val="20"/>
                </w:rPr>
                <w:t>0,2 cm</w:t>
              </w:r>
            </w:smartTag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2BA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Skica 2</w:t>
            </w:r>
          </w:p>
        </w:tc>
      </w:tr>
      <w:tr w:rsidR="00706264" w:rsidRPr="00821FCB" w14:paraId="36234424" w14:textId="77777777" w:rsidTr="005E0DEF"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3D94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višina vzgiba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1DF3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BC2E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3,8 cm </w:t>
            </w: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± 0,5 cm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26CC" w14:textId="77777777" w:rsidR="00706264" w:rsidRPr="00821FCB" w:rsidRDefault="00706264" w:rsidP="005E0DEF">
            <w:pPr>
              <w:spacing w:after="0" w:line="240" w:lineRule="auto"/>
              <w:rPr>
                <w:rFonts w:ascii="Arial" w:hAnsi="Arial" w:cs="Arial"/>
                <w:bCs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bCs/>
                <w:spacing w:val="1"/>
                <w:sz w:val="20"/>
                <w:szCs w:val="20"/>
              </w:rPr>
              <w:t>Skica 1</w:t>
            </w:r>
          </w:p>
        </w:tc>
      </w:tr>
    </w:tbl>
    <w:p w14:paraId="01F9DF5D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21FCB">
        <w:rPr>
          <w:rFonts w:ascii="Arial" w:hAnsi="Arial" w:cs="Arial"/>
          <w:b/>
          <w:bCs/>
          <w:sz w:val="20"/>
          <w:szCs w:val="20"/>
        </w:rPr>
        <w:tab/>
      </w:r>
      <w:r w:rsidRPr="00821FCB">
        <w:rPr>
          <w:rFonts w:ascii="Arial" w:hAnsi="Arial" w:cs="Arial"/>
          <w:b/>
          <w:bCs/>
          <w:sz w:val="20"/>
          <w:szCs w:val="20"/>
        </w:rPr>
        <w:tab/>
      </w:r>
      <w:r w:rsidRPr="00821FCB">
        <w:rPr>
          <w:rFonts w:ascii="Arial" w:hAnsi="Arial" w:cs="Arial"/>
          <w:b/>
          <w:bCs/>
          <w:sz w:val="20"/>
          <w:szCs w:val="20"/>
        </w:rPr>
        <w:tab/>
      </w:r>
    </w:p>
    <w:p w14:paraId="69FAB4CB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F6D0ED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21FCB">
        <w:rPr>
          <w:rFonts w:ascii="Arial" w:hAnsi="Arial" w:cs="Arial"/>
          <w:b/>
          <w:bCs/>
          <w:sz w:val="20"/>
          <w:szCs w:val="20"/>
        </w:rPr>
        <w:t>Način merjenja:</w:t>
      </w:r>
    </w:p>
    <w:p w14:paraId="04B9E446" w14:textId="77777777" w:rsidR="00706264" w:rsidRPr="00821FCB" w:rsidRDefault="00706264" w:rsidP="00706264">
      <w:pPr>
        <w:pStyle w:val="Heading3"/>
        <w:spacing w:before="0" w:line="240" w:lineRule="auto"/>
        <w:rPr>
          <w:rFonts w:ascii="Arial" w:hAnsi="Arial" w:cs="Arial"/>
          <w:sz w:val="20"/>
          <w:szCs w:val="20"/>
        </w:rPr>
      </w:pPr>
      <w:r w:rsidRPr="00201F0C">
        <w:rPr>
          <w:rFonts w:ascii="Arial" w:hAnsi="Arial" w:cs="Arial"/>
          <w:color w:val="auto"/>
          <w:sz w:val="20"/>
          <w:szCs w:val="20"/>
        </w:rPr>
        <w:t>Skica 1: Prerez čevlja po dolžini brez steljke</w:t>
      </w:r>
      <w:r w:rsidRPr="00201F0C">
        <w:rPr>
          <w:rFonts w:ascii="Arial" w:hAnsi="Arial" w:cs="Arial"/>
          <w:color w:val="auto"/>
          <w:sz w:val="20"/>
          <w:szCs w:val="20"/>
        </w:rPr>
        <w:tab/>
      </w:r>
      <w:r w:rsidRPr="00201F0C">
        <w:rPr>
          <w:rFonts w:ascii="Arial" w:hAnsi="Arial" w:cs="Arial"/>
          <w:color w:val="auto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</w:r>
      <w:r w:rsidRPr="00821FCB">
        <w:rPr>
          <w:rFonts w:ascii="Arial" w:hAnsi="Arial" w:cs="Arial"/>
          <w:sz w:val="20"/>
          <w:szCs w:val="20"/>
        </w:rPr>
        <w:tab/>
      </w:r>
    </w:p>
    <w:p w14:paraId="6A77128A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0F326A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0DF721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1FCB">
        <w:rPr>
          <w:rFonts w:ascii="Arial" w:hAnsi="Arial" w:cs="Arial"/>
          <w:noProof/>
          <w:sz w:val="20"/>
          <w:szCs w:val="20"/>
          <w:lang w:eastAsia="sl-SI"/>
        </w:rPr>
        <w:drawing>
          <wp:anchor distT="0" distB="0" distL="114300" distR="114300" simplePos="0" relativeHeight="251661824" behindDoc="0" locked="0" layoutInCell="1" allowOverlap="1" wp14:anchorId="08B18D47" wp14:editId="1E857FC9">
            <wp:simplePos x="0" y="0"/>
            <wp:positionH relativeFrom="column">
              <wp:posOffset>180975</wp:posOffset>
            </wp:positionH>
            <wp:positionV relativeFrom="paragraph">
              <wp:posOffset>-125730</wp:posOffset>
            </wp:positionV>
            <wp:extent cx="4733925" cy="2418080"/>
            <wp:effectExtent l="0" t="0" r="0" b="0"/>
            <wp:wrapNone/>
            <wp:docPr id="4" name="Slika 2" descr="silhueta niz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lhueta nizk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41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E991D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D4A521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9CFDAA5" w14:textId="77777777" w:rsidR="00706264" w:rsidRPr="00821FCB" w:rsidRDefault="00706264" w:rsidP="00706264">
      <w:pPr>
        <w:spacing w:after="0" w:line="240" w:lineRule="auto"/>
        <w:ind w:left="454" w:hanging="454"/>
        <w:jc w:val="both"/>
        <w:rPr>
          <w:rFonts w:ascii="Arial" w:hAnsi="Arial" w:cs="Arial"/>
          <w:b/>
          <w:sz w:val="20"/>
          <w:szCs w:val="20"/>
        </w:rPr>
      </w:pPr>
    </w:p>
    <w:p w14:paraId="3603EF4B" w14:textId="77777777" w:rsidR="00706264" w:rsidRPr="00821FCB" w:rsidRDefault="00706264" w:rsidP="00706264">
      <w:pPr>
        <w:spacing w:after="0" w:line="240" w:lineRule="auto"/>
        <w:ind w:left="454" w:hanging="454"/>
        <w:jc w:val="both"/>
        <w:rPr>
          <w:rFonts w:ascii="Arial" w:hAnsi="Arial" w:cs="Arial"/>
          <w:b/>
          <w:sz w:val="20"/>
          <w:szCs w:val="20"/>
        </w:rPr>
      </w:pPr>
    </w:p>
    <w:p w14:paraId="4FFFD3C1" w14:textId="77777777" w:rsidR="00706264" w:rsidRPr="00821FCB" w:rsidRDefault="00706264" w:rsidP="00706264">
      <w:pPr>
        <w:spacing w:after="0" w:line="240" w:lineRule="auto"/>
        <w:ind w:left="454" w:hanging="454"/>
        <w:jc w:val="both"/>
        <w:rPr>
          <w:rFonts w:ascii="Arial" w:hAnsi="Arial" w:cs="Arial"/>
          <w:b/>
          <w:sz w:val="20"/>
          <w:szCs w:val="20"/>
        </w:rPr>
      </w:pPr>
    </w:p>
    <w:p w14:paraId="246B8635" w14:textId="77777777" w:rsidR="00706264" w:rsidRPr="00821FCB" w:rsidRDefault="00706264" w:rsidP="00706264">
      <w:pPr>
        <w:spacing w:after="0" w:line="240" w:lineRule="auto"/>
        <w:ind w:left="454" w:hanging="454"/>
        <w:jc w:val="both"/>
        <w:rPr>
          <w:rFonts w:ascii="Arial" w:hAnsi="Arial" w:cs="Arial"/>
          <w:b/>
          <w:sz w:val="20"/>
          <w:szCs w:val="20"/>
        </w:rPr>
      </w:pPr>
    </w:p>
    <w:p w14:paraId="4C0852BB" w14:textId="77777777" w:rsidR="00706264" w:rsidRPr="00821FCB" w:rsidRDefault="00706264" w:rsidP="00706264">
      <w:pPr>
        <w:spacing w:after="0" w:line="240" w:lineRule="auto"/>
        <w:ind w:left="454" w:hanging="454"/>
        <w:jc w:val="both"/>
        <w:rPr>
          <w:rFonts w:ascii="Arial" w:hAnsi="Arial" w:cs="Arial"/>
          <w:b/>
          <w:sz w:val="20"/>
          <w:szCs w:val="20"/>
        </w:rPr>
      </w:pPr>
    </w:p>
    <w:p w14:paraId="765AA19A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F690B4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719F154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94BF63C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324A05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4E5CB5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F47831D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57DEDF0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B1DFA82" w14:textId="77777777" w:rsidR="00706264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82043D6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21FCB">
        <w:rPr>
          <w:rFonts w:ascii="Arial" w:hAnsi="Arial" w:cs="Arial"/>
          <w:b/>
          <w:sz w:val="20"/>
          <w:szCs w:val="20"/>
        </w:rPr>
        <w:t xml:space="preserve">5. PREGLEDNICA TEHNIČNIH SPECIFIKACIJ MATERIALOV </w:t>
      </w:r>
    </w:p>
    <w:p w14:paraId="18D75744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83B7C1C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21FCB">
        <w:rPr>
          <w:rFonts w:ascii="Arial" w:hAnsi="Arial" w:cs="Arial"/>
          <w:b/>
          <w:sz w:val="20"/>
          <w:szCs w:val="20"/>
        </w:rPr>
        <w:t xml:space="preserve">Osnovni kakovostni parametri materiala za: </w:t>
      </w:r>
    </w:p>
    <w:p w14:paraId="3D14FEB0" w14:textId="77777777" w:rsidR="00706264" w:rsidRPr="00821FCB" w:rsidRDefault="00706264" w:rsidP="00706264">
      <w:pPr>
        <w:numPr>
          <w:ilvl w:val="0"/>
          <w:numId w:val="3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21FCB">
        <w:rPr>
          <w:rFonts w:ascii="Arial" w:hAnsi="Arial" w:cs="Arial"/>
          <w:b/>
          <w:sz w:val="20"/>
          <w:szCs w:val="20"/>
        </w:rPr>
        <w:t>nizki čevlji</w:t>
      </w:r>
    </w:p>
    <w:p w14:paraId="697B6879" w14:textId="77777777" w:rsidR="00706264" w:rsidRPr="00821FCB" w:rsidRDefault="00706264" w:rsidP="007062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E63CF30" w14:textId="77777777" w:rsidR="00706264" w:rsidRPr="00821FCB" w:rsidRDefault="00706264" w:rsidP="00706264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21FCB">
        <w:rPr>
          <w:rFonts w:ascii="Arial" w:hAnsi="Arial" w:cs="Arial"/>
          <w:b/>
          <w:bCs/>
          <w:sz w:val="20"/>
          <w:szCs w:val="20"/>
        </w:rPr>
        <w:t>Oblika čevlja</w:t>
      </w:r>
    </w:p>
    <w:p w14:paraId="16102720" w14:textId="77777777" w:rsidR="00706264" w:rsidRPr="00821FCB" w:rsidRDefault="00706264" w:rsidP="00706264">
      <w:pPr>
        <w:pStyle w:val="Navaden1"/>
        <w:widowControl/>
        <w:jc w:val="both"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Zgornji del je iz naravnega usnja črne barve, jezik in ovratnik sta iz tekstila. Podplat je lepljen in je sestavljen iz gume in EVA polnil -pene. Guma ima globok profil, ki omogoča dober oprijem na vseh podlagah, EVA pa služi kot dobra termo izolacija in blažilec udarcev pri hoji. Podloga je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laminirana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z membrano, ki ne pušča vode in vseeno dovoljuje dihanje noge. Vezalke so iz poliestra, črne barve.  </w:t>
      </w:r>
    </w:p>
    <w:p w14:paraId="04B9C36E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658B0D67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bCs/>
          <w:kern w:val="0"/>
          <w:sz w:val="20"/>
          <w:lang w:eastAsia="sl-SI"/>
        </w:rPr>
        <w:t xml:space="preserve">Izdelava: </w:t>
      </w:r>
      <w:r w:rsidRPr="00821FCB">
        <w:rPr>
          <w:rFonts w:ascii="Arial" w:hAnsi="Arial" w:cs="Arial"/>
          <w:kern w:val="0"/>
          <w:sz w:val="20"/>
          <w:lang w:eastAsia="sl-SI"/>
        </w:rPr>
        <w:t>Lepljena</w:t>
      </w:r>
      <w:r w:rsidRPr="00821FCB">
        <w:rPr>
          <w:rFonts w:ascii="Arial" w:hAnsi="Arial" w:cs="Arial"/>
          <w:spacing w:val="1"/>
          <w:sz w:val="20"/>
        </w:rPr>
        <w:t>.</w:t>
      </w:r>
    </w:p>
    <w:p w14:paraId="228E1C56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spacing w:val="-2"/>
          <w:sz w:val="20"/>
        </w:rPr>
      </w:pPr>
    </w:p>
    <w:p w14:paraId="40E1C2A5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sz w:val="20"/>
        </w:rPr>
      </w:pPr>
      <w:r w:rsidRPr="00821FCB">
        <w:rPr>
          <w:rFonts w:ascii="Arial" w:hAnsi="Arial" w:cs="Arial"/>
          <w:spacing w:val="-2"/>
          <w:sz w:val="20"/>
        </w:rPr>
        <w:t xml:space="preserve">Zgornje </w:t>
      </w:r>
      <w:r w:rsidRPr="00821FCB">
        <w:rPr>
          <w:rFonts w:ascii="Arial" w:hAnsi="Arial" w:cs="Arial"/>
          <w:spacing w:val="1"/>
          <w:sz w:val="20"/>
        </w:rPr>
        <w:t xml:space="preserve">usnje: </w:t>
      </w:r>
      <w:r w:rsidRPr="00821FCB">
        <w:rPr>
          <w:rFonts w:ascii="Arial" w:hAnsi="Arial" w:cs="Arial"/>
          <w:sz w:val="20"/>
        </w:rPr>
        <w:t xml:space="preserve">Naravno usnje, </w:t>
      </w:r>
      <w:proofErr w:type="spellStart"/>
      <w:r w:rsidRPr="00821FCB">
        <w:rPr>
          <w:rFonts w:ascii="Arial" w:hAnsi="Arial" w:cs="Arial"/>
          <w:sz w:val="20"/>
        </w:rPr>
        <w:t>hidrofobirano</w:t>
      </w:r>
      <w:proofErr w:type="spellEnd"/>
      <w:r w:rsidRPr="00821FCB">
        <w:rPr>
          <w:rFonts w:ascii="Arial" w:hAnsi="Arial" w:cs="Arial"/>
          <w:sz w:val="20"/>
        </w:rPr>
        <w:t xml:space="preserve">, </w:t>
      </w:r>
      <w:proofErr w:type="spellStart"/>
      <w:r w:rsidRPr="00821FCB">
        <w:rPr>
          <w:rFonts w:ascii="Arial" w:hAnsi="Arial" w:cs="Arial"/>
          <w:sz w:val="20"/>
        </w:rPr>
        <w:t>box</w:t>
      </w:r>
      <w:proofErr w:type="spellEnd"/>
      <w:r w:rsidRPr="00821FCB">
        <w:rPr>
          <w:rFonts w:ascii="Arial" w:hAnsi="Arial" w:cs="Arial"/>
          <w:sz w:val="20"/>
        </w:rPr>
        <w:t xml:space="preserve"> obdelava, barva črna, gladko lice.</w:t>
      </w:r>
    </w:p>
    <w:p w14:paraId="2FF4FEA5" w14:textId="77777777" w:rsidR="00706264" w:rsidRPr="00821FCB" w:rsidRDefault="00706264" w:rsidP="00706264">
      <w:pPr>
        <w:spacing w:after="0" w:line="240" w:lineRule="auto"/>
        <w:ind w:left="34"/>
        <w:jc w:val="both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2"/>
        <w:gridCol w:w="3645"/>
        <w:gridCol w:w="3009"/>
      </w:tblGrid>
      <w:tr w:rsidR="00706264" w:rsidRPr="00821FCB" w14:paraId="02061672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64D9DD7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Kakovostni parameter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151178F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Zahtevana vrednost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5A5B778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Metoda za analizo</w:t>
            </w:r>
          </w:p>
        </w:tc>
      </w:tr>
      <w:tr w:rsidR="00706264" w:rsidRPr="00821FCB" w14:paraId="27765458" w14:textId="77777777" w:rsidTr="005E0DEF">
        <w:tc>
          <w:tcPr>
            <w:tcW w:w="2702" w:type="dxa"/>
            <w:tcBorders>
              <w:bottom w:val="single" w:sz="4" w:space="0" w:color="auto"/>
            </w:tcBorders>
            <w:tcMar>
              <w:bottom w:w="57" w:type="dxa"/>
            </w:tcMar>
            <w:vAlign w:val="center"/>
          </w:tcPr>
          <w:p w14:paraId="3E97CC0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Debelina</w:t>
            </w:r>
          </w:p>
        </w:tc>
        <w:tc>
          <w:tcPr>
            <w:tcW w:w="3645" w:type="dxa"/>
            <w:tcBorders>
              <w:bottom w:val="single" w:sz="4" w:space="0" w:color="auto"/>
            </w:tcBorders>
            <w:tcMar>
              <w:bottom w:w="57" w:type="dxa"/>
            </w:tcMar>
            <w:vAlign w:val="center"/>
          </w:tcPr>
          <w:p w14:paraId="607C419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>
              <w:rPr>
                <w:rFonts w:ascii="Arial" w:hAnsi="Arial" w:cs="Arial"/>
                <w:spacing w:val="1"/>
                <w:sz w:val="20"/>
              </w:rPr>
              <w:t>Min 2</w:t>
            </w:r>
            <w:r w:rsidRPr="00821FCB">
              <w:rPr>
                <w:rFonts w:ascii="Arial" w:hAnsi="Arial" w:cs="Arial"/>
                <w:spacing w:val="1"/>
                <w:sz w:val="20"/>
              </w:rPr>
              <w:t xml:space="preserve"> mm </w:t>
            </w:r>
          </w:p>
        </w:tc>
        <w:tc>
          <w:tcPr>
            <w:tcW w:w="3009" w:type="dxa"/>
            <w:tcBorders>
              <w:bottom w:val="single" w:sz="4" w:space="0" w:color="auto"/>
            </w:tcBorders>
            <w:tcMar>
              <w:bottom w:w="57" w:type="dxa"/>
            </w:tcMar>
            <w:vAlign w:val="center"/>
          </w:tcPr>
          <w:p w14:paraId="19ECAB5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2589</w:t>
            </w:r>
          </w:p>
        </w:tc>
      </w:tr>
      <w:tr w:rsidR="00706264" w:rsidRPr="00821FCB" w14:paraId="569FBD8B" w14:textId="77777777" w:rsidTr="005E0DEF">
        <w:tc>
          <w:tcPr>
            <w:tcW w:w="2702" w:type="dxa"/>
            <w:tcBorders>
              <w:bottom w:val="nil"/>
            </w:tcBorders>
            <w:tcMar>
              <w:bottom w:w="57" w:type="dxa"/>
            </w:tcMar>
            <w:vAlign w:val="center"/>
          </w:tcPr>
          <w:p w14:paraId="018E73BD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proofErr w:type="spellStart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Ph</w:t>
            </w:r>
            <w:proofErr w:type="spellEnd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 usnja</w:t>
            </w:r>
          </w:p>
        </w:tc>
        <w:tc>
          <w:tcPr>
            <w:tcW w:w="3645" w:type="dxa"/>
            <w:tcBorders>
              <w:bottom w:val="nil"/>
            </w:tcBorders>
            <w:tcMar>
              <w:bottom w:w="57" w:type="dxa"/>
            </w:tcMar>
            <w:vAlign w:val="center"/>
          </w:tcPr>
          <w:p w14:paraId="50FABCE0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&gt; 3,2</w:t>
            </w:r>
          </w:p>
        </w:tc>
        <w:tc>
          <w:tcPr>
            <w:tcW w:w="3009" w:type="dxa"/>
            <w:tcBorders>
              <w:bottom w:val="nil"/>
            </w:tcBorders>
            <w:tcMar>
              <w:bottom w:w="57" w:type="dxa"/>
            </w:tcMar>
            <w:vAlign w:val="center"/>
          </w:tcPr>
          <w:p w14:paraId="3E2CC574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EN ISO 4045 </w:t>
            </w:r>
          </w:p>
        </w:tc>
      </w:tr>
      <w:tr w:rsidR="00706264" w:rsidRPr="00821FCB" w14:paraId="73B656C0" w14:textId="77777777" w:rsidTr="005E0DEF">
        <w:tc>
          <w:tcPr>
            <w:tcW w:w="2702" w:type="dxa"/>
            <w:tcBorders>
              <w:top w:val="nil"/>
            </w:tcBorders>
            <w:tcMar>
              <w:bottom w:w="57" w:type="dxa"/>
            </w:tcMar>
            <w:vAlign w:val="center"/>
          </w:tcPr>
          <w:p w14:paraId="4937657F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proofErr w:type="spellStart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Direncialna</w:t>
            </w:r>
            <w:proofErr w:type="spellEnd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 razlika (</w:t>
            </w:r>
            <w:proofErr w:type="spellStart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ph</w:t>
            </w:r>
            <w:proofErr w:type="spellEnd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 &lt;4)</w:t>
            </w:r>
          </w:p>
        </w:tc>
        <w:tc>
          <w:tcPr>
            <w:tcW w:w="3645" w:type="dxa"/>
            <w:tcBorders>
              <w:top w:val="nil"/>
            </w:tcBorders>
            <w:tcMar>
              <w:bottom w:w="57" w:type="dxa"/>
            </w:tcMar>
            <w:vAlign w:val="center"/>
          </w:tcPr>
          <w:p w14:paraId="6D3D9778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≤ 0,7</w:t>
            </w:r>
          </w:p>
        </w:tc>
        <w:tc>
          <w:tcPr>
            <w:tcW w:w="3009" w:type="dxa"/>
            <w:tcBorders>
              <w:top w:val="nil"/>
            </w:tcBorders>
            <w:tcMar>
              <w:bottom w:w="57" w:type="dxa"/>
            </w:tcMar>
            <w:vAlign w:val="center"/>
          </w:tcPr>
          <w:p w14:paraId="6EE8CABB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</w:tc>
      </w:tr>
      <w:tr w:rsidR="00706264" w:rsidRPr="00821FCB" w14:paraId="49D4F4C2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352AF677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Vsebnost kroma IV 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4C3E10AA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&lt; 3 </w:t>
            </w:r>
            <w:proofErr w:type="spellStart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>ppm</w:t>
            </w:r>
            <w:proofErr w:type="spellEnd"/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 (mg/kg)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04123702" w14:textId="77777777" w:rsidR="00706264" w:rsidRPr="00821FCB" w:rsidRDefault="00706264" w:rsidP="005E0DEF">
            <w:pPr>
              <w:tabs>
                <w:tab w:val="left" w:pos="1008"/>
              </w:tabs>
              <w:spacing w:after="0" w:line="240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821FCB">
              <w:rPr>
                <w:rFonts w:ascii="Arial" w:hAnsi="Arial" w:cs="Arial"/>
                <w:spacing w:val="1"/>
                <w:sz w:val="20"/>
                <w:szCs w:val="20"/>
              </w:rPr>
              <w:t xml:space="preserve">EN ISO 17075 </w:t>
            </w:r>
          </w:p>
        </w:tc>
      </w:tr>
      <w:tr w:rsidR="00706264" w:rsidRPr="00821FCB" w14:paraId="3EBEF691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09BE96B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trganje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6FA79A1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≥  200 N 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0BCFD22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20344:6.3</w:t>
            </w:r>
          </w:p>
        </w:tc>
      </w:tr>
      <w:tr w:rsidR="00706264" w:rsidRPr="00821FCB" w14:paraId="10111C41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3F05F9E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Natezna trdnost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635216D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≥ 25 N/</w:t>
            </w:r>
            <w:proofErr w:type="spellStart"/>
            <w:r w:rsidRPr="00821FCB">
              <w:rPr>
                <w:rFonts w:ascii="Arial" w:hAnsi="Arial" w:cs="Arial"/>
                <w:sz w:val="20"/>
              </w:rPr>
              <w:t>mm</w:t>
            </w:r>
            <w:r w:rsidRPr="00821FCB">
              <w:rPr>
                <w:rFonts w:ascii="Arial" w:hAnsi="Arial" w:cs="Arial"/>
                <w:sz w:val="20"/>
                <w:vertAlign w:val="superscript"/>
              </w:rPr>
              <w:t>2</w:t>
            </w:r>
            <w:proofErr w:type="spellEnd"/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5F425DB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20344:6.4</w:t>
            </w:r>
          </w:p>
        </w:tc>
      </w:tr>
      <w:tr w:rsidR="00706264" w:rsidRPr="00821FCB" w14:paraId="7E45CC28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7B75B1F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prepogibanje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6D3A48F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poškodb po:</w:t>
            </w:r>
          </w:p>
          <w:p w14:paraId="700D468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100.000 (suhi test)</w:t>
            </w:r>
          </w:p>
          <w:p w14:paraId="48568D9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10.000 (mokri test)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3B81D14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20344:6.5</w:t>
            </w:r>
          </w:p>
        </w:tc>
      </w:tr>
      <w:tr w:rsidR="00706264" w:rsidRPr="00821FCB" w14:paraId="0D6BA36D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56B60C0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Prepustnost vodne pare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20F9096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&gt; 2,5 mg/(</w:t>
            </w:r>
            <w:proofErr w:type="spellStart"/>
            <w:r w:rsidRPr="00821FCB">
              <w:rPr>
                <w:rFonts w:ascii="Arial" w:hAnsi="Arial" w:cs="Arial"/>
                <w:sz w:val="20"/>
              </w:rPr>
              <w:t>cm</w:t>
            </w:r>
            <w:r w:rsidRPr="00821FCB">
              <w:rPr>
                <w:rFonts w:ascii="Arial" w:hAnsi="Arial" w:cs="Arial"/>
                <w:sz w:val="20"/>
                <w:vertAlign w:val="superscript"/>
              </w:rPr>
              <w:t>2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*h)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0CEA23C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20344:6.6</w:t>
            </w:r>
          </w:p>
        </w:tc>
      </w:tr>
      <w:tr w:rsidR="00706264" w:rsidRPr="00821FCB" w14:paraId="3EB25B19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7569320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Koeficient izparevanja</w:t>
            </w:r>
          </w:p>
          <w:p w14:paraId="5FB262C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vodne pare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5983895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&gt; 25 mg/</w:t>
            </w:r>
            <w:proofErr w:type="spellStart"/>
            <w:r w:rsidRPr="00821FCB">
              <w:rPr>
                <w:rFonts w:ascii="Arial" w:hAnsi="Arial" w:cs="Arial"/>
                <w:sz w:val="20"/>
              </w:rPr>
              <w:t>cm</w:t>
            </w:r>
            <w:r w:rsidRPr="00821FCB">
              <w:rPr>
                <w:rFonts w:ascii="Arial" w:hAnsi="Arial" w:cs="Arial"/>
                <w:sz w:val="20"/>
                <w:vertAlign w:val="superscript"/>
              </w:rPr>
              <w:t>2</w:t>
            </w:r>
            <w:proofErr w:type="spellEnd"/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26379DE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20344:6.8</w:t>
            </w:r>
          </w:p>
        </w:tc>
      </w:tr>
      <w:tr w:rsidR="00706264" w:rsidRPr="00821FCB" w14:paraId="02C65D27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5B5DAB4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Odpornost na obrabo -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Martindale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postopek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3381349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poškodb po:</w:t>
            </w:r>
          </w:p>
          <w:p w14:paraId="7ECB3E3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25.600 ciklih (suhi test)</w:t>
            </w:r>
          </w:p>
          <w:p w14:paraId="561FFC5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12.800 ciklih (mokri test)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2420360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20344:6.12</w:t>
            </w:r>
          </w:p>
        </w:tc>
      </w:tr>
      <w:tr w:rsidR="00706264" w:rsidRPr="00821FCB" w14:paraId="342D1F82" w14:textId="77777777" w:rsidTr="005E0DEF">
        <w:tc>
          <w:tcPr>
            <w:tcW w:w="2702" w:type="dxa"/>
            <w:tcMar>
              <w:bottom w:w="57" w:type="dxa"/>
            </w:tcMar>
            <w:vAlign w:val="center"/>
          </w:tcPr>
          <w:p w14:paraId="0EF05F2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Penetracija vode</w:t>
            </w:r>
          </w:p>
        </w:tc>
        <w:tc>
          <w:tcPr>
            <w:tcW w:w="3645" w:type="dxa"/>
            <w:tcMar>
              <w:bottom w:w="57" w:type="dxa"/>
            </w:tcMar>
            <w:vAlign w:val="center"/>
          </w:tcPr>
          <w:p w14:paraId="367E7D8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penetracije po 360 minutah</w:t>
            </w:r>
          </w:p>
        </w:tc>
        <w:tc>
          <w:tcPr>
            <w:tcW w:w="3009" w:type="dxa"/>
            <w:tcMar>
              <w:bottom w:w="57" w:type="dxa"/>
            </w:tcMar>
            <w:vAlign w:val="center"/>
          </w:tcPr>
          <w:p w14:paraId="2DA1D31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EN ISO 20344:6.13</w:t>
            </w:r>
          </w:p>
        </w:tc>
      </w:tr>
    </w:tbl>
    <w:p w14:paraId="421E907F" w14:textId="77777777" w:rsidR="00706264" w:rsidRPr="00821FCB" w:rsidRDefault="00706264" w:rsidP="00706264">
      <w:pPr>
        <w:spacing w:after="0" w:line="240" w:lineRule="auto"/>
        <w:ind w:left="34"/>
        <w:jc w:val="both"/>
        <w:rPr>
          <w:rFonts w:ascii="Arial" w:hAnsi="Arial" w:cs="Arial"/>
          <w:sz w:val="20"/>
          <w:szCs w:val="20"/>
        </w:rPr>
      </w:pPr>
      <w:r w:rsidRPr="00821FCB">
        <w:rPr>
          <w:rFonts w:ascii="Arial" w:hAnsi="Arial" w:cs="Arial"/>
          <w:sz w:val="20"/>
          <w:szCs w:val="20"/>
        </w:rPr>
        <w:t xml:space="preserve"> </w:t>
      </w:r>
    </w:p>
    <w:p w14:paraId="299A42E9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1E05B844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Podloga ovratnika:</w:t>
      </w:r>
    </w:p>
    <w:p w14:paraId="5C7AD774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Laminat poliamida s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3mm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PU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peno.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5BB38C70" w14:textId="77777777" w:rsidTr="005E0DEF">
        <w:tc>
          <w:tcPr>
            <w:tcW w:w="3490" w:type="dxa"/>
          </w:tcPr>
          <w:p w14:paraId="6FA8534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2790D33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7A02E26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107CEEAC" w14:textId="77777777" w:rsidTr="005E0DEF">
        <w:tc>
          <w:tcPr>
            <w:tcW w:w="3490" w:type="dxa"/>
          </w:tcPr>
          <w:p w14:paraId="121F7F6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trganje</w:t>
            </w:r>
          </w:p>
        </w:tc>
        <w:tc>
          <w:tcPr>
            <w:tcW w:w="2700" w:type="dxa"/>
          </w:tcPr>
          <w:p w14:paraId="5D68512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Min 150 N</w:t>
            </w:r>
          </w:p>
        </w:tc>
        <w:tc>
          <w:tcPr>
            <w:tcW w:w="3022" w:type="dxa"/>
          </w:tcPr>
          <w:p w14:paraId="05FE869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>
              <w:rPr>
                <w:rFonts w:ascii="Arial" w:hAnsi="Arial" w:cs="Arial"/>
                <w:kern w:val="0"/>
                <w:sz w:val="20"/>
                <w:lang w:eastAsia="sl-SI"/>
              </w:rPr>
              <w:t>EN ISO 20344:2011</w:t>
            </w:r>
          </w:p>
        </w:tc>
      </w:tr>
      <w:tr w:rsidR="00706264" w:rsidRPr="00821FCB" w14:paraId="75CD52A1" w14:textId="77777777" w:rsidTr="005E0DEF">
        <w:tc>
          <w:tcPr>
            <w:tcW w:w="3490" w:type="dxa"/>
          </w:tcPr>
          <w:p w14:paraId="23DD045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Natezna trdnost</w:t>
            </w:r>
          </w:p>
        </w:tc>
        <w:tc>
          <w:tcPr>
            <w:tcW w:w="2700" w:type="dxa"/>
          </w:tcPr>
          <w:p w14:paraId="70FC5ED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Min 15 N/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mm2</w:t>
            </w:r>
            <w:proofErr w:type="spellEnd"/>
          </w:p>
        </w:tc>
        <w:tc>
          <w:tcPr>
            <w:tcW w:w="3022" w:type="dxa"/>
          </w:tcPr>
          <w:p w14:paraId="1CD0154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2165590A" w14:textId="77777777" w:rsidTr="005E0DEF">
        <w:tc>
          <w:tcPr>
            <w:tcW w:w="3490" w:type="dxa"/>
          </w:tcPr>
          <w:p w14:paraId="60E7E4C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prepogibanje</w:t>
            </w:r>
          </w:p>
        </w:tc>
        <w:tc>
          <w:tcPr>
            <w:tcW w:w="2700" w:type="dxa"/>
          </w:tcPr>
          <w:p w14:paraId="3B40443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pokanja po 100.000 zgibih</w:t>
            </w:r>
          </w:p>
        </w:tc>
        <w:tc>
          <w:tcPr>
            <w:tcW w:w="3022" w:type="dxa"/>
          </w:tcPr>
          <w:p w14:paraId="2B84D17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660CB000" w14:textId="77777777" w:rsidTr="005E0DEF">
        <w:tc>
          <w:tcPr>
            <w:tcW w:w="3490" w:type="dxa"/>
          </w:tcPr>
          <w:p w14:paraId="4815AA0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Prepustnost vodne pare</w:t>
            </w:r>
          </w:p>
        </w:tc>
        <w:tc>
          <w:tcPr>
            <w:tcW w:w="2700" w:type="dxa"/>
          </w:tcPr>
          <w:p w14:paraId="0229914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&gt; 8,0 mg/(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cm2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*h)</w:t>
            </w:r>
          </w:p>
        </w:tc>
        <w:tc>
          <w:tcPr>
            <w:tcW w:w="3022" w:type="dxa"/>
          </w:tcPr>
          <w:p w14:paraId="0FB6775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1A3979FD" w14:textId="77777777" w:rsidTr="005E0DEF">
        <w:tc>
          <w:tcPr>
            <w:tcW w:w="3490" w:type="dxa"/>
          </w:tcPr>
          <w:p w14:paraId="0FC8E2B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obrabo</w:t>
            </w:r>
          </w:p>
        </w:tc>
        <w:tc>
          <w:tcPr>
            <w:tcW w:w="2700" w:type="dxa"/>
          </w:tcPr>
          <w:p w14:paraId="28AE63D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lukenj in poškodb:</w:t>
            </w:r>
          </w:p>
          <w:p w14:paraId="4539156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 suhem 51.200 ciklov</w:t>
            </w:r>
          </w:p>
          <w:p w14:paraId="39F6281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 mokrem 12.800 ciklov</w:t>
            </w:r>
          </w:p>
        </w:tc>
        <w:tc>
          <w:tcPr>
            <w:tcW w:w="3022" w:type="dxa"/>
          </w:tcPr>
          <w:p w14:paraId="336DE6B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</w:tbl>
    <w:p w14:paraId="2A09A186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4E865783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12D82185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Podloga z membrano:</w:t>
      </w:r>
    </w:p>
    <w:p w14:paraId="088AB87F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Je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štirislojni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laminat (kombinacija PA-85% in 15%-PES zgornji sloj, 100% PUR vmesne pene, 100% PES membrana in 100% PA nosilna mreža), vsi šivi sestave podloge so varjeni. Laminat podloge mora zagotavljati naslednje karakteristike: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07C42EFF" w14:textId="77777777" w:rsidTr="005E0DEF">
        <w:tc>
          <w:tcPr>
            <w:tcW w:w="3490" w:type="dxa"/>
          </w:tcPr>
          <w:p w14:paraId="4CD4970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12B3F9C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1D81631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313ECEC0" w14:textId="77777777" w:rsidTr="005E0DEF">
        <w:tc>
          <w:tcPr>
            <w:tcW w:w="3490" w:type="dxa"/>
          </w:tcPr>
          <w:p w14:paraId="0C4BAFD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trganje</w:t>
            </w:r>
          </w:p>
        </w:tc>
        <w:tc>
          <w:tcPr>
            <w:tcW w:w="2700" w:type="dxa"/>
          </w:tcPr>
          <w:p w14:paraId="4EA5EF0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Min 30 N</w:t>
            </w:r>
          </w:p>
        </w:tc>
        <w:tc>
          <w:tcPr>
            <w:tcW w:w="3022" w:type="dxa"/>
          </w:tcPr>
          <w:p w14:paraId="4ED089A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</w:p>
        </w:tc>
      </w:tr>
      <w:tr w:rsidR="00706264" w:rsidRPr="00821FCB" w14:paraId="78E91CA2" w14:textId="77777777" w:rsidTr="005E0DEF">
        <w:tc>
          <w:tcPr>
            <w:tcW w:w="3490" w:type="dxa"/>
          </w:tcPr>
          <w:p w14:paraId="518E5CD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prepogibanje</w:t>
            </w:r>
          </w:p>
        </w:tc>
        <w:tc>
          <w:tcPr>
            <w:tcW w:w="2700" w:type="dxa"/>
          </w:tcPr>
          <w:p w14:paraId="5D8D5E3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pokanja po 100.000 zgibih</w:t>
            </w:r>
          </w:p>
        </w:tc>
        <w:tc>
          <w:tcPr>
            <w:tcW w:w="3022" w:type="dxa"/>
          </w:tcPr>
          <w:p w14:paraId="1363DB8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277AED10" w14:textId="77777777" w:rsidTr="005E0DEF">
        <w:tc>
          <w:tcPr>
            <w:tcW w:w="3490" w:type="dxa"/>
          </w:tcPr>
          <w:p w14:paraId="21FC703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Prepustnost vodne pare</w:t>
            </w:r>
          </w:p>
        </w:tc>
        <w:tc>
          <w:tcPr>
            <w:tcW w:w="2700" w:type="dxa"/>
          </w:tcPr>
          <w:p w14:paraId="6C6976B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&gt; 3,3 mg/(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cm2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*h)</w:t>
            </w:r>
          </w:p>
        </w:tc>
        <w:tc>
          <w:tcPr>
            <w:tcW w:w="3022" w:type="dxa"/>
          </w:tcPr>
          <w:p w14:paraId="24FD60E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4A895E3E" w14:textId="77777777" w:rsidTr="005E0DEF">
        <w:tc>
          <w:tcPr>
            <w:tcW w:w="3490" w:type="dxa"/>
          </w:tcPr>
          <w:p w14:paraId="31E5374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obrabo (notranji sloj – podloga, ki pride v čevlju k nogi)</w:t>
            </w:r>
          </w:p>
        </w:tc>
        <w:tc>
          <w:tcPr>
            <w:tcW w:w="2700" w:type="dxa"/>
          </w:tcPr>
          <w:p w14:paraId="4187A9E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lukenj in poškodb:</w:t>
            </w:r>
          </w:p>
          <w:p w14:paraId="0C8D61A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 suhem 100.000 ciklov</w:t>
            </w:r>
          </w:p>
          <w:p w14:paraId="26E804A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 mokrem 60.000 ciklov</w:t>
            </w:r>
          </w:p>
        </w:tc>
        <w:tc>
          <w:tcPr>
            <w:tcW w:w="3022" w:type="dxa"/>
          </w:tcPr>
          <w:p w14:paraId="2E0680D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5E1856A9" w14:textId="77777777" w:rsidTr="005E0DEF">
        <w:tc>
          <w:tcPr>
            <w:tcW w:w="3490" w:type="dxa"/>
          </w:tcPr>
          <w:p w14:paraId="12F15BD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Površinska masa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ISO3801</w:t>
            </w:r>
            <w:proofErr w:type="spellEnd"/>
          </w:p>
        </w:tc>
        <w:tc>
          <w:tcPr>
            <w:tcW w:w="2700" w:type="dxa"/>
          </w:tcPr>
          <w:p w14:paraId="505C655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3000 </w:t>
            </w:r>
            <w:r w:rsidRPr="00821FCB">
              <w:rPr>
                <w:rFonts w:ascii="Arial" w:hAnsi="Arial" w:cs="Arial"/>
                <w:color w:val="FF0000"/>
                <w:kern w:val="0"/>
                <w:sz w:val="20"/>
                <w:lang w:eastAsia="sl-SI"/>
              </w:rPr>
              <w:t xml:space="preserve"> </w:t>
            </w: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g/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m2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 </w:t>
            </w:r>
            <w:r w:rsidRPr="00821FCB">
              <w:rPr>
                <w:rFonts w:ascii="Arial" w:hAnsi="Arial" w:cs="Arial"/>
                <w:color w:val="000000"/>
                <w:kern w:val="0"/>
                <w:sz w:val="20"/>
                <w:lang w:eastAsia="sl-SI"/>
              </w:rPr>
              <w:t>5%</w:t>
            </w:r>
          </w:p>
        </w:tc>
        <w:tc>
          <w:tcPr>
            <w:tcW w:w="3022" w:type="dxa"/>
          </w:tcPr>
          <w:p w14:paraId="03A7F96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Tehtnica</w:t>
            </w:r>
          </w:p>
        </w:tc>
      </w:tr>
      <w:tr w:rsidR="00706264" w:rsidRPr="00821FCB" w14:paraId="42725D1E" w14:textId="77777777" w:rsidTr="005E0DEF">
        <w:tc>
          <w:tcPr>
            <w:tcW w:w="3490" w:type="dxa"/>
          </w:tcPr>
          <w:p w14:paraId="66C1749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Koeficienr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vodne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parapropustnosti</w:t>
            </w:r>
            <w:proofErr w:type="spellEnd"/>
          </w:p>
        </w:tc>
        <w:tc>
          <w:tcPr>
            <w:tcW w:w="2700" w:type="dxa"/>
          </w:tcPr>
          <w:p w14:paraId="26A2FE4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Min 27 (mg/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cm2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)</w:t>
            </w:r>
          </w:p>
        </w:tc>
        <w:tc>
          <w:tcPr>
            <w:tcW w:w="3022" w:type="dxa"/>
          </w:tcPr>
          <w:p w14:paraId="5602BF5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ISO 20344</w:t>
            </w:r>
          </w:p>
        </w:tc>
      </w:tr>
    </w:tbl>
    <w:p w14:paraId="386B27CF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01E2F6DC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Pena v ovratniku in predelu gležnja</w:t>
      </w:r>
    </w:p>
    <w:p w14:paraId="7B251469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>Pena je iz poliuretana.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0CE5ACA7" w14:textId="77777777" w:rsidTr="005E0DEF">
        <w:tc>
          <w:tcPr>
            <w:tcW w:w="3490" w:type="dxa"/>
          </w:tcPr>
          <w:p w14:paraId="588CECB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316220E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1C94A0B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55F42145" w14:textId="77777777" w:rsidTr="005E0DEF">
        <w:tc>
          <w:tcPr>
            <w:tcW w:w="3490" w:type="dxa"/>
          </w:tcPr>
          <w:p w14:paraId="621D29E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lastRenderedPageBreak/>
              <w:t>Debelina</w:t>
            </w:r>
          </w:p>
        </w:tc>
        <w:tc>
          <w:tcPr>
            <w:tcW w:w="2700" w:type="dxa"/>
          </w:tcPr>
          <w:p w14:paraId="13DE703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10 mm +- </w:t>
            </w:r>
            <w:smartTag w:uri="urn:schemas-microsoft-com:office:smarttags" w:element="metricconverter">
              <w:smartTagPr>
                <w:attr w:name="ProductID" w:val="0,5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0,5 mm</w:t>
              </w:r>
            </w:smartTag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– na konceh ustrezno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tanjšana</w:t>
            </w:r>
            <w:proofErr w:type="spellEnd"/>
          </w:p>
        </w:tc>
        <w:tc>
          <w:tcPr>
            <w:tcW w:w="3022" w:type="dxa"/>
          </w:tcPr>
          <w:p w14:paraId="5782F4B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Merilo za merjenje debelin materiala z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diametrom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tipala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10 mm</w:t>
              </w:r>
            </w:smartTag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(brez pritiska sile) oz. kljunasto merilo</w:t>
            </w:r>
          </w:p>
        </w:tc>
      </w:tr>
    </w:tbl>
    <w:p w14:paraId="11AD44C3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</w:p>
    <w:p w14:paraId="3F33A782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Podplat</w:t>
      </w:r>
    </w:p>
    <w:p w14:paraId="3BAE08AF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Podplat je iz gume. Vmesni podplat je iz EVA pene. Barva gume je črna – v celoti. 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7849F302" w14:textId="77777777" w:rsidTr="005E0DEF">
        <w:tc>
          <w:tcPr>
            <w:tcW w:w="3490" w:type="dxa"/>
          </w:tcPr>
          <w:p w14:paraId="1E8FEEF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12CFB8A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45EB8B4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3B71CBC2" w14:textId="77777777" w:rsidTr="005E0DEF">
        <w:tc>
          <w:tcPr>
            <w:tcW w:w="3490" w:type="dxa"/>
          </w:tcPr>
          <w:p w14:paraId="47FC8EF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Obraba</w:t>
            </w:r>
          </w:p>
        </w:tc>
        <w:tc>
          <w:tcPr>
            <w:tcW w:w="2700" w:type="dxa"/>
          </w:tcPr>
          <w:p w14:paraId="3F062BB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Max. 110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mm3</w:t>
            </w:r>
            <w:proofErr w:type="spellEnd"/>
          </w:p>
        </w:tc>
        <w:tc>
          <w:tcPr>
            <w:tcW w:w="3022" w:type="dxa"/>
          </w:tcPr>
          <w:p w14:paraId="6AC8FBD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>
              <w:rPr>
                <w:rFonts w:ascii="Arial" w:hAnsi="Arial" w:cs="Arial"/>
                <w:kern w:val="0"/>
                <w:sz w:val="20"/>
                <w:lang w:eastAsia="sl-SI"/>
              </w:rPr>
              <w:t>ISO 20344:2011</w:t>
            </w: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; 5.3; ISO 4649:2010</w:t>
            </w:r>
          </w:p>
        </w:tc>
      </w:tr>
      <w:tr w:rsidR="00706264" w:rsidRPr="00821FCB" w14:paraId="6CA53D5C" w14:textId="77777777" w:rsidTr="005E0DEF">
        <w:tc>
          <w:tcPr>
            <w:tcW w:w="3490" w:type="dxa"/>
          </w:tcPr>
          <w:p w14:paraId="17A29FE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Gostota gume</w:t>
            </w:r>
          </w:p>
        </w:tc>
        <w:tc>
          <w:tcPr>
            <w:tcW w:w="2700" w:type="dxa"/>
          </w:tcPr>
          <w:p w14:paraId="54DE27C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1,10 +-  0,2</w:t>
            </w:r>
          </w:p>
        </w:tc>
        <w:tc>
          <w:tcPr>
            <w:tcW w:w="3022" w:type="dxa"/>
          </w:tcPr>
          <w:p w14:paraId="69A7FD1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ISO 2781:2008</w:t>
            </w:r>
          </w:p>
        </w:tc>
      </w:tr>
      <w:tr w:rsidR="00706264" w:rsidRPr="00821FCB" w14:paraId="7B9DF7A0" w14:textId="77777777" w:rsidTr="005E0DEF">
        <w:tc>
          <w:tcPr>
            <w:tcW w:w="3490" w:type="dxa"/>
          </w:tcPr>
          <w:p w14:paraId="1A2FE2B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Debelina gume</w:t>
            </w:r>
          </w:p>
        </w:tc>
        <w:tc>
          <w:tcPr>
            <w:tcW w:w="2700" w:type="dxa"/>
          </w:tcPr>
          <w:p w14:paraId="3A1A514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Min. 2 mm</w:t>
            </w:r>
          </w:p>
        </w:tc>
        <w:tc>
          <w:tcPr>
            <w:tcW w:w="3022" w:type="dxa"/>
          </w:tcPr>
          <w:p w14:paraId="1EAD5B8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 oz. merilo za merjenje debelin</w:t>
            </w:r>
          </w:p>
        </w:tc>
      </w:tr>
      <w:tr w:rsidR="00706264" w:rsidRPr="00821FCB" w14:paraId="0DDAE0F0" w14:textId="77777777" w:rsidTr="005E0DEF">
        <w:tc>
          <w:tcPr>
            <w:tcW w:w="3490" w:type="dxa"/>
          </w:tcPr>
          <w:p w14:paraId="7631B94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Globina profila spredaj; merjeno v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členskem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delu, na sredini podplata</w:t>
            </w:r>
          </w:p>
        </w:tc>
        <w:tc>
          <w:tcPr>
            <w:tcW w:w="2700" w:type="dxa"/>
          </w:tcPr>
          <w:p w14:paraId="6C9E825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4,</w:t>
            </w:r>
            <w:smartTag w:uri="urn:schemas-microsoft-com:office:smarttags" w:element="metricconverter">
              <w:smartTagPr>
                <w:attr w:name="ProductID" w:val="5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5 mm</w:t>
              </w:r>
            </w:smartTag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+- 0,5 mm</w:t>
            </w:r>
          </w:p>
        </w:tc>
        <w:tc>
          <w:tcPr>
            <w:tcW w:w="3022" w:type="dxa"/>
          </w:tcPr>
          <w:p w14:paraId="17FADC1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</w:t>
            </w:r>
          </w:p>
        </w:tc>
      </w:tr>
      <w:tr w:rsidR="00706264" w:rsidRPr="00821FCB" w14:paraId="5A3EE07F" w14:textId="77777777" w:rsidTr="005E0DEF">
        <w:tc>
          <w:tcPr>
            <w:tcW w:w="3490" w:type="dxa"/>
          </w:tcPr>
          <w:p w14:paraId="20F4049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Globina profila v petnem delu; merjeno v peti, na sredini podplata </w:t>
            </w:r>
          </w:p>
        </w:tc>
        <w:tc>
          <w:tcPr>
            <w:tcW w:w="2700" w:type="dxa"/>
          </w:tcPr>
          <w:p w14:paraId="4C6117E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4,7 mm +-0,5 mm</w:t>
            </w:r>
          </w:p>
        </w:tc>
        <w:tc>
          <w:tcPr>
            <w:tcW w:w="3022" w:type="dxa"/>
          </w:tcPr>
          <w:p w14:paraId="43DEED3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</w:t>
            </w:r>
          </w:p>
        </w:tc>
      </w:tr>
      <w:tr w:rsidR="00706264" w:rsidRPr="00821FCB" w14:paraId="2C49CC95" w14:textId="77777777" w:rsidTr="005E0DEF">
        <w:tc>
          <w:tcPr>
            <w:tcW w:w="3490" w:type="dxa"/>
          </w:tcPr>
          <w:p w14:paraId="3937449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Trdota </w:t>
            </w:r>
          </w:p>
        </w:tc>
        <w:tc>
          <w:tcPr>
            <w:tcW w:w="2700" w:type="dxa"/>
          </w:tcPr>
          <w:p w14:paraId="184F80F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75 + -5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AShor</w:t>
            </w:r>
            <w:proofErr w:type="spellEnd"/>
          </w:p>
        </w:tc>
        <w:tc>
          <w:tcPr>
            <w:tcW w:w="3022" w:type="dxa"/>
          </w:tcPr>
          <w:p w14:paraId="3D13665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A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meter</w:t>
            </w:r>
          </w:p>
        </w:tc>
      </w:tr>
    </w:tbl>
    <w:p w14:paraId="263A33B7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</w:p>
    <w:p w14:paraId="21DEC72D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Vmesni podplat</w:t>
      </w:r>
    </w:p>
    <w:p w14:paraId="7A8BDF10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>Vmesni podplat je iz EVA pene za blaženje udarcev in toplotno izolacijo. Barva je rjava.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74A93D7A" w14:textId="77777777" w:rsidTr="005E0DEF">
        <w:tc>
          <w:tcPr>
            <w:tcW w:w="3490" w:type="dxa"/>
          </w:tcPr>
          <w:p w14:paraId="62F9613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14139DA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4F93D04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128486E4" w14:textId="77777777" w:rsidTr="005E0DEF">
        <w:tc>
          <w:tcPr>
            <w:tcW w:w="3490" w:type="dxa"/>
          </w:tcPr>
          <w:p w14:paraId="1BA878C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Debelina v členu; merjeno na sredini podplata</w:t>
            </w:r>
          </w:p>
        </w:tc>
        <w:tc>
          <w:tcPr>
            <w:tcW w:w="2700" w:type="dxa"/>
          </w:tcPr>
          <w:p w14:paraId="292EC6C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9 mm +-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2 mm</w:t>
              </w:r>
            </w:smartTag>
          </w:p>
        </w:tc>
        <w:tc>
          <w:tcPr>
            <w:tcW w:w="3022" w:type="dxa"/>
          </w:tcPr>
          <w:p w14:paraId="028DBC7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</w:t>
            </w:r>
          </w:p>
        </w:tc>
      </w:tr>
      <w:tr w:rsidR="00706264" w:rsidRPr="00821FCB" w14:paraId="022B64D7" w14:textId="77777777" w:rsidTr="005E0DEF">
        <w:tc>
          <w:tcPr>
            <w:tcW w:w="3490" w:type="dxa"/>
          </w:tcPr>
          <w:p w14:paraId="013781E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Debelina v peti; merjeno na sredini podplata </w:t>
            </w:r>
          </w:p>
        </w:tc>
        <w:tc>
          <w:tcPr>
            <w:tcW w:w="2700" w:type="dxa"/>
          </w:tcPr>
          <w:p w14:paraId="497EE6F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18 mm +-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2 mm</w:t>
              </w:r>
            </w:smartTag>
          </w:p>
        </w:tc>
        <w:tc>
          <w:tcPr>
            <w:tcW w:w="3022" w:type="dxa"/>
          </w:tcPr>
          <w:p w14:paraId="2470459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</w:t>
            </w:r>
          </w:p>
        </w:tc>
      </w:tr>
      <w:tr w:rsidR="00706264" w:rsidRPr="00821FCB" w14:paraId="0EBD7CBE" w14:textId="77777777" w:rsidTr="005E0DEF">
        <w:tc>
          <w:tcPr>
            <w:tcW w:w="3490" w:type="dxa"/>
          </w:tcPr>
          <w:p w14:paraId="55C8468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Trdota </w:t>
            </w:r>
          </w:p>
        </w:tc>
        <w:tc>
          <w:tcPr>
            <w:tcW w:w="2700" w:type="dxa"/>
          </w:tcPr>
          <w:p w14:paraId="7F475CC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55 + -5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AShor</w:t>
            </w:r>
            <w:proofErr w:type="spellEnd"/>
          </w:p>
        </w:tc>
        <w:tc>
          <w:tcPr>
            <w:tcW w:w="3022" w:type="dxa"/>
          </w:tcPr>
          <w:p w14:paraId="6FBF08B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A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meter</w:t>
            </w:r>
          </w:p>
        </w:tc>
      </w:tr>
    </w:tbl>
    <w:p w14:paraId="1667440A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12AA0442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 xml:space="preserve">Opetnik  </w:t>
      </w:r>
    </w:p>
    <w:p w14:paraId="1F721C8A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Opetnik je iz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polivretana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in je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3D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predoblikovan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>. Ima reže za zračenje.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1ECE0468" w14:textId="77777777" w:rsidTr="005E0DEF">
        <w:tc>
          <w:tcPr>
            <w:tcW w:w="3490" w:type="dxa"/>
          </w:tcPr>
          <w:p w14:paraId="77BD955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3F167E0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5CED832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70E4C543" w14:textId="77777777" w:rsidTr="005E0DEF">
        <w:tc>
          <w:tcPr>
            <w:tcW w:w="3490" w:type="dxa"/>
          </w:tcPr>
          <w:p w14:paraId="608BBFF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Trdota</w:t>
            </w:r>
          </w:p>
        </w:tc>
        <w:tc>
          <w:tcPr>
            <w:tcW w:w="2700" w:type="dxa"/>
          </w:tcPr>
          <w:p w14:paraId="6C4FD9FE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60D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5D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</w:p>
        </w:tc>
        <w:tc>
          <w:tcPr>
            <w:tcW w:w="3022" w:type="dxa"/>
          </w:tcPr>
          <w:p w14:paraId="4E6AC3C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meter -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Dshor</w:t>
            </w:r>
            <w:proofErr w:type="spellEnd"/>
          </w:p>
        </w:tc>
      </w:tr>
    </w:tbl>
    <w:p w14:paraId="137088BD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5F3A75A1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proofErr w:type="spellStart"/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Rinčični</w:t>
      </w:r>
      <w:proofErr w:type="spellEnd"/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 xml:space="preserve"> del:</w:t>
      </w:r>
    </w:p>
    <w:p w14:paraId="60BF7974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Rinčični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del je iz polipropilena je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sprofiliran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in ima utore za </w:t>
      </w: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rinčice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>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7611C20C" w14:textId="77777777" w:rsidTr="005E0DEF">
        <w:tc>
          <w:tcPr>
            <w:tcW w:w="3490" w:type="dxa"/>
          </w:tcPr>
          <w:p w14:paraId="2CA33A6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 :</w:t>
            </w:r>
          </w:p>
        </w:tc>
        <w:tc>
          <w:tcPr>
            <w:tcW w:w="2700" w:type="dxa"/>
          </w:tcPr>
          <w:p w14:paraId="0D050E9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160C6F2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6FEE2D32" w14:textId="77777777" w:rsidTr="005E0DEF">
        <w:tc>
          <w:tcPr>
            <w:tcW w:w="3490" w:type="dxa"/>
          </w:tcPr>
          <w:p w14:paraId="224E491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Trdota</w:t>
            </w:r>
          </w:p>
        </w:tc>
        <w:tc>
          <w:tcPr>
            <w:tcW w:w="2700" w:type="dxa"/>
          </w:tcPr>
          <w:p w14:paraId="30578FA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35D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5D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</w:p>
        </w:tc>
        <w:tc>
          <w:tcPr>
            <w:tcW w:w="3022" w:type="dxa"/>
          </w:tcPr>
          <w:p w14:paraId="2A2F341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Shor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meter -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Dshor</w:t>
            </w:r>
            <w:proofErr w:type="spellEnd"/>
          </w:p>
        </w:tc>
      </w:tr>
    </w:tbl>
    <w:p w14:paraId="1F48C503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45BAC2A8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Kapica</w:t>
      </w:r>
    </w:p>
    <w:p w14:paraId="28CA7436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>Kapica je termoplastična.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7AB31065" w14:textId="77777777" w:rsidTr="005E0DEF">
        <w:tc>
          <w:tcPr>
            <w:tcW w:w="3490" w:type="dxa"/>
          </w:tcPr>
          <w:p w14:paraId="79D8F28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12DD777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553C05B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199BAEBB" w14:textId="77777777" w:rsidTr="005E0DEF">
        <w:tc>
          <w:tcPr>
            <w:tcW w:w="3490" w:type="dxa"/>
          </w:tcPr>
          <w:p w14:paraId="4288DC4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Debelina kapice</w:t>
            </w:r>
          </w:p>
        </w:tc>
        <w:tc>
          <w:tcPr>
            <w:tcW w:w="2700" w:type="dxa"/>
          </w:tcPr>
          <w:p w14:paraId="1776F3F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smartTag w:uri="urn:schemas-microsoft-com:office:smarttags" w:element="metricconverter">
              <w:smartTagPr>
                <w:attr w:name="ProductID" w:val="1.2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1.2 mm</w:t>
              </w:r>
            </w:smartTag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</w:t>
            </w:r>
            <w:smartTag w:uri="urn:schemas-microsoft-com:office:smarttags" w:element="metricconverter">
              <w:smartTagPr>
                <w:attr w:name="ProductID" w:val="0.3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0.3 mm</w:t>
              </w:r>
            </w:smartTag>
          </w:p>
        </w:tc>
        <w:tc>
          <w:tcPr>
            <w:tcW w:w="3022" w:type="dxa"/>
          </w:tcPr>
          <w:p w14:paraId="497B489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 oz. merilo za merjenje debelin</w:t>
            </w:r>
          </w:p>
        </w:tc>
      </w:tr>
    </w:tbl>
    <w:p w14:paraId="048AFD6D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6328E8A1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proofErr w:type="spellStart"/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Notranjik</w:t>
      </w:r>
      <w:proofErr w:type="spellEnd"/>
    </w:p>
    <w:p w14:paraId="337164DF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proofErr w:type="spellStart"/>
      <w:r w:rsidRPr="00821FCB">
        <w:rPr>
          <w:rFonts w:ascii="Arial" w:hAnsi="Arial" w:cs="Arial"/>
          <w:kern w:val="0"/>
          <w:sz w:val="20"/>
          <w:lang w:eastAsia="sl-SI"/>
        </w:rPr>
        <w:t>Notranjik</w:t>
      </w:r>
      <w:proofErr w:type="spellEnd"/>
      <w:r w:rsidRPr="00821FCB">
        <w:rPr>
          <w:rFonts w:ascii="Arial" w:hAnsi="Arial" w:cs="Arial"/>
          <w:kern w:val="0"/>
          <w:sz w:val="20"/>
          <w:lang w:eastAsia="sl-SI"/>
        </w:rPr>
        <w:t xml:space="preserve">  je iz polipropilena in oblikovan po kopitu.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759F1661" w14:textId="77777777" w:rsidTr="005E0DEF">
        <w:tc>
          <w:tcPr>
            <w:tcW w:w="3490" w:type="dxa"/>
          </w:tcPr>
          <w:p w14:paraId="2037869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0D32546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5EDD94B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610375D0" w14:textId="77777777" w:rsidTr="005E0DEF">
        <w:tc>
          <w:tcPr>
            <w:tcW w:w="3490" w:type="dxa"/>
          </w:tcPr>
          <w:p w14:paraId="732A88A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Debelina v predelu člena</w:t>
            </w:r>
          </w:p>
        </w:tc>
        <w:tc>
          <w:tcPr>
            <w:tcW w:w="2700" w:type="dxa"/>
          </w:tcPr>
          <w:p w14:paraId="41C8C9B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4,2 +- 0,5</w:t>
            </w:r>
          </w:p>
        </w:tc>
        <w:tc>
          <w:tcPr>
            <w:tcW w:w="3022" w:type="dxa"/>
          </w:tcPr>
          <w:p w14:paraId="4EEFCFC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 oz. merilo za merjenje debelin</w:t>
            </w:r>
          </w:p>
        </w:tc>
      </w:tr>
      <w:tr w:rsidR="00706264" w:rsidRPr="00821FCB" w14:paraId="322EFA82" w14:textId="77777777" w:rsidTr="005E0DEF">
        <w:tc>
          <w:tcPr>
            <w:tcW w:w="3490" w:type="dxa"/>
          </w:tcPr>
          <w:p w14:paraId="5CCB88F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Debelina v predelu pete</w:t>
            </w:r>
          </w:p>
        </w:tc>
        <w:tc>
          <w:tcPr>
            <w:tcW w:w="2700" w:type="dxa"/>
          </w:tcPr>
          <w:p w14:paraId="0751AAB2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6,8 +- 0,5</w:t>
            </w:r>
          </w:p>
        </w:tc>
        <w:tc>
          <w:tcPr>
            <w:tcW w:w="3022" w:type="dxa"/>
          </w:tcPr>
          <w:p w14:paraId="630E2F07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 oz. merilo za merjenje debelin</w:t>
            </w:r>
          </w:p>
        </w:tc>
      </w:tr>
    </w:tbl>
    <w:p w14:paraId="4F4D1455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</w:p>
    <w:p w14:paraId="5B11E92E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Steljka</w:t>
      </w:r>
    </w:p>
    <w:p w14:paraId="592B5D8E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Anatomsko oblikovana, sestavljena iz filc osnove in tekstila 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3FADE23D" w14:textId="77777777" w:rsidTr="005E0DEF">
        <w:tc>
          <w:tcPr>
            <w:tcW w:w="3490" w:type="dxa"/>
          </w:tcPr>
          <w:p w14:paraId="6FB0F43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7296B85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1B2A453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0BC17334" w14:textId="77777777" w:rsidTr="005E0DEF">
        <w:tc>
          <w:tcPr>
            <w:tcW w:w="3490" w:type="dxa"/>
          </w:tcPr>
          <w:p w14:paraId="0CCD0BCA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Odpornost na obrabo (zgornji sloj)</w:t>
            </w:r>
          </w:p>
        </w:tc>
        <w:tc>
          <w:tcPr>
            <w:tcW w:w="2700" w:type="dxa"/>
          </w:tcPr>
          <w:p w14:paraId="3149FEC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Brez lukenj in poškodb:</w:t>
            </w:r>
          </w:p>
          <w:p w14:paraId="7EBEF8B1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 suhem 25.600 ciklov</w:t>
            </w:r>
          </w:p>
          <w:p w14:paraId="7F57A28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lastRenderedPageBreak/>
              <w:t>v mokrem 12.800 ciklov</w:t>
            </w:r>
          </w:p>
        </w:tc>
        <w:tc>
          <w:tcPr>
            <w:tcW w:w="3022" w:type="dxa"/>
          </w:tcPr>
          <w:p w14:paraId="6003C5A0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lastRenderedPageBreak/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  <w:tr w:rsidR="00706264" w:rsidRPr="00821FCB" w14:paraId="3696F576" w14:textId="77777777" w:rsidTr="005E0DEF">
        <w:tc>
          <w:tcPr>
            <w:tcW w:w="3490" w:type="dxa"/>
          </w:tcPr>
          <w:p w14:paraId="176D50D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lastRenderedPageBreak/>
              <w:t>Debelina; merjeno v predelu člena</w:t>
            </w:r>
          </w:p>
        </w:tc>
        <w:tc>
          <w:tcPr>
            <w:tcW w:w="2700" w:type="dxa"/>
          </w:tcPr>
          <w:p w14:paraId="57C2C508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smartTag w:uri="urn:schemas-microsoft-com:office:smarttags" w:element="metricconverter">
              <w:smartTagPr>
                <w:attr w:name="ProductID" w:val="3.5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3.5 mm</w:t>
              </w:r>
            </w:smartTag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</w:t>
            </w:r>
            <w:smartTag w:uri="urn:schemas-microsoft-com:office:smarttags" w:element="metricconverter">
              <w:smartTagPr>
                <w:attr w:name="ProductID" w:val="0.5 m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0.5 mm</w:t>
              </w:r>
            </w:smartTag>
          </w:p>
        </w:tc>
        <w:tc>
          <w:tcPr>
            <w:tcW w:w="3022" w:type="dxa"/>
          </w:tcPr>
          <w:p w14:paraId="660DB2F3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Kljunasto merilo oz. merilo za merjenje debelin, debelina se meri v predelu člena</w:t>
            </w:r>
          </w:p>
        </w:tc>
      </w:tr>
    </w:tbl>
    <w:p w14:paraId="585379E5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</w:p>
    <w:p w14:paraId="157831B7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Vodoodpornost čevlja.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250"/>
        <w:gridCol w:w="3472"/>
      </w:tblGrid>
      <w:tr w:rsidR="00706264" w:rsidRPr="00821FCB" w14:paraId="5D903850" w14:textId="77777777" w:rsidTr="005E0DEF">
        <w:tc>
          <w:tcPr>
            <w:tcW w:w="3490" w:type="dxa"/>
          </w:tcPr>
          <w:p w14:paraId="3F18060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250" w:type="dxa"/>
          </w:tcPr>
          <w:p w14:paraId="17AD395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472" w:type="dxa"/>
          </w:tcPr>
          <w:p w14:paraId="6B7E0B9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421BDC5C" w14:textId="77777777" w:rsidTr="005E0DEF">
        <w:tc>
          <w:tcPr>
            <w:tcW w:w="3490" w:type="dxa"/>
          </w:tcPr>
          <w:p w14:paraId="00CD2A6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Vodootpornost</w:t>
            </w:r>
            <w:proofErr w:type="spellEnd"/>
          </w:p>
        </w:tc>
        <w:tc>
          <w:tcPr>
            <w:tcW w:w="2250" w:type="dxa"/>
          </w:tcPr>
          <w:p w14:paraId="59E0AD5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Čevelj ne sme prepustiti vode po 2500 pregibih čevlja v vodi</w:t>
            </w:r>
          </w:p>
        </w:tc>
        <w:tc>
          <w:tcPr>
            <w:tcW w:w="3472" w:type="dxa"/>
          </w:tcPr>
          <w:p w14:paraId="1B6719CF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Naprava za dinamični test odpornosti obutve na prepuščanje vode</w:t>
            </w:r>
          </w:p>
          <w:p w14:paraId="5D55DD69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Nivo vode v napravi sega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2cm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nad robom podplata.</w:t>
            </w:r>
          </w:p>
        </w:tc>
      </w:tr>
    </w:tbl>
    <w:p w14:paraId="41E19FBF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</w:p>
    <w:p w14:paraId="07BA3290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b/>
          <w:bCs/>
          <w:kern w:val="0"/>
          <w:sz w:val="20"/>
          <w:lang w:eastAsia="sl-SI"/>
        </w:rPr>
      </w:pPr>
      <w:r w:rsidRPr="00821FCB">
        <w:rPr>
          <w:rFonts w:ascii="Arial" w:hAnsi="Arial" w:cs="Arial"/>
          <w:b/>
          <w:bCs/>
          <w:kern w:val="0"/>
          <w:sz w:val="20"/>
          <w:lang w:eastAsia="sl-SI"/>
        </w:rPr>
        <w:t>Vezalke</w:t>
      </w:r>
    </w:p>
    <w:p w14:paraId="0D327F6E" w14:textId="77777777" w:rsidR="00706264" w:rsidRPr="00821FCB" w:rsidRDefault="00706264" w:rsidP="00706264">
      <w:pPr>
        <w:pStyle w:val="Navaden1"/>
        <w:widowControl/>
        <w:rPr>
          <w:rFonts w:ascii="Arial" w:hAnsi="Arial" w:cs="Arial"/>
          <w:kern w:val="0"/>
          <w:sz w:val="20"/>
          <w:lang w:eastAsia="sl-SI"/>
        </w:rPr>
      </w:pPr>
      <w:r w:rsidRPr="00821FCB">
        <w:rPr>
          <w:rFonts w:ascii="Arial" w:hAnsi="Arial" w:cs="Arial"/>
          <w:kern w:val="0"/>
          <w:sz w:val="20"/>
          <w:lang w:eastAsia="sl-SI"/>
        </w:rPr>
        <w:t xml:space="preserve">Vezalke so iz poliestra, oblika okrogla. 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700"/>
        <w:gridCol w:w="3022"/>
      </w:tblGrid>
      <w:tr w:rsidR="00706264" w:rsidRPr="00821FCB" w14:paraId="76E497C4" w14:textId="77777777" w:rsidTr="005E0DEF">
        <w:tc>
          <w:tcPr>
            <w:tcW w:w="3490" w:type="dxa"/>
          </w:tcPr>
          <w:p w14:paraId="654F4C8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Karakteristika:</w:t>
            </w:r>
          </w:p>
        </w:tc>
        <w:tc>
          <w:tcPr>
            <w:tcW w:w="2700" w:type="dxa"/>
          </w:tcPr>
          <w:p w14:paraId="2E374E9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Vrednost:</w:t>
            </w:r>
          </w:p>
        </w:tc>
        <w:tc>
          <w:tcPr>
            <w:tcW w:w="3022" w:type="dxa"/>
          </w:tcPr>
          <w:p w14:paraId="1ACE4974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b/>
                <w:bCs/>
                <w:kern w:val="0"/>
                <w:sz w:val="20"/>
                <w:lang w:eastAsia="sl-SI"/>
              </w:rPr>
              <w:t>Oprema za merjenje:</w:t>
            </w:r>
          </w:p>
        </w:tc>
      </w:tr>
      <w:tr w:rsidR="00706264" w:rsidRPr="00821FCB" w14:paraId="220C23AC" w14:textId="77777777" w:rsidTr="005E0DEF">
        <w:tc>
          <w:tcPr>
            <w:tcW w:w="3490" w:type="dxa"/>
          </w:tcPr>
          <w:p w14:paraId="3A9F35F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Dolžnina</w:t>
            </w:r>
            <w:proofErr w:type="spellEnd"/>
          </w:p>
        </w:tc>
        <w:tc>
          <w:tcPr>
            <w:tcW w:w="2700" w:type="dxa"/>
          </w:tcPr>
          <w:p w14:paraId="08E6E116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smartTag w:uri="urn:schemas-microsoft-com:office:smarttags" w:element="metricconverter">
              <w:smartTagPr>
                <w:attr w:name="ProductID" w:val="125 c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125 cm</w:t>
              </w:r>
            </w:smartTag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+-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821FCB">
                <w:rPr>
                  <w:rFonts w:ascii="Arial" w:hAnsi="Arial" w:cs="Arial"/>
                  <w:kern w:val="0"/>
                  <w:sz w:val="20"/>
                  <w:lang w:eastAsia="sl-SI"/>
                </w:rPr>
                <w:t>10 cm</w:t>
              </w:r>
            </w:smartTag>
          </w:p>
        </w:tc>
        <w:tc>
          <w:tcPr>
            <w:tcW w:w="3022" w:type="dxa"/>
          </w:tcPr>
          <w:p w14:paraId="1C55C8FC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Linijsko ali tračno merilo </w:t>
            </w:r>
          </w:p>
        </w:tc>
      </w:tr>
      <w:tr w:rsidR="00706264" w:rsidRPr="00821FCB" w14:paraId="5B69359F" w14:textId="77777777" w:rsidTr="005E0DEF">
        <w:tc>
          <w:tcPr>
            <w:tcW w:w="3490" w:type="dxa"/>
          </w:tcPr>
          <w:p w14:paraId="46C132D5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Obstojnost na obrabo ob zanko po metodi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Satra</w:t>
            </w:r>
            <w:proofErr w:type="spellEnd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 </w:t>
            </w:r>
            <w:proofErr w:type="spellStart"/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PM93</w:t>
            </w:r>
            <w:proofErr w:type="spellEnd"/>
          </w:p>
        </w:tc>
        <w:tc>
          <w:tcPr>
            <w:tcW w:w="2700" w:type="dxa"/>
          </w:tcPr>
          <w:p w14:paraId="7CC7FBCD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>&gt; 70.000 drgnjenj brez vidnih poškodb</w:t>
            </w:r>
          </w:p>
        </w:tc>
        <w:tc>
          <w:tcPr>
            <w:tcW w:w="3022" w:type="dxa"/>
          </w:tcPr>
          <w:p w14:paraId="1F13F34B" w14:textId="77777777" w:rsidR="00706264" w:rsidRPr="00821FCB" w:rsidRDefault="00706264" w:rsidP="005E0DEF">
            <w:pPr>
              <w:pStyle w:val="Navaden1"/>
              <w:widowControl/>
              <w:rPr>
                <w:rFonts w:ascii="Arial" w:hAnsi="Arial" w:cs="Arial"/>
                <w:kern w:val="0"/>
                <w:sz w:val="20"/>
                <w:lang w:eastAsia="sl-SI"/>
              </w:rPr>
            </w:pPr>
            <w:r w:rsidRPr="00821FCB">
              <w:rPr>
                <w:rFonts w:ascii="Arial" w:hAnsi="Arial" w:cs="Arial"/>
                <w:kern w:val="0"/>
                <w:sz w:val="20"/>
                <w:lang w:eastAsia="sl-SI"/>
              </w:rPr>
              <w:t xml:space="preserve">EN ISO </w:t>
            </w:r>
            <w:r w:rsidRPr="00201F0C">
              <w:rPr>
                <w:rFonts w:ascii="Arial" w:hAnsi="Arial" w:cs="Arial"/>
                <w:kern w:val="0"/>
                <w:sz w:val="20"/>
                <w:lang w:eastAsia="sl-SI"/>
              </w:rPr>
              <w:t>20344:2011</w:t>
            </w:r>
          </w:p>
        </w:tc>
      </w:tr>
    </w:tbl>
    <w:p w14:paraId="699B9210" w14:textId="77777777" w:rsidR="00706264" w:rsidRDefault="00706264" w:rsidP="009B05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103F5113" w14:textId="77777777" w:rsidR="00706264" w:rsidRDefault="00706264" w:rsidP="009B057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0"/>
          <w:szCs w:val="20"/>
        </w:rPr>
      </w:pPr>
    </w:p>
    <w:sectPr w:rsidR="00706264" w:rsidSect="00AA3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32235"/>
    <w:multiLevelType w:val="hybridMultilevel"/>
    <w:tmpl w:val="E884BBFC"/>
    <w:lvl w:ilvl="0" w:tplc="EF10FCD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F0680"/>
    <w:multiLevelType w:val="hybridMultilevel"/>
    <w:tmpl w:val="245655A2"/>
    <w:lvl w:ilvl="0" w:tplc="30689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A10273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2C4219"/>
    <w:multiLevelType w:val="hybridMultilevel"/>
    <w:tmpl w:val="807CA7FC"/>
    <w:lvl w:ilvl="0" w:tplc="A02077EE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">
    <w:nsid w:val="59C94B94"/>
    <w:multiLevelType w:val="hybridMultilevel"/>
    <w:tmpl w:val="F3C0BAD8"/>
    <w:lvl w:ilvl="0" w:tplc="2C94B7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57C"/>
    <w:rsid w:val="000C4B23"/>
    <w:rsid w:val="00100519"/>
    <w:rsid w:val="00122DF7"/>
    <w:rsid w:val="00170F49"/>
    <w:rsid w:val="00263C0A"/>
    <w:rsid w:val="00294901"/>
    <w:rsid w:val="00305D18"/>
    <w:rsid w:val="0033647A"/>
    <w:rsid w:val="00342AA2"/>
    <w:rsid w:val="00344356"/>
    <w:rsid w:val="00395029"/>
    <w:rsid w:val="00461226"/>
    <w:rsid w:val="00506539"/>
    <w:rsid w:val="005C1135"/>
    <w:rsid w:val="005F141D"/>
    <w:rsid w:val="005F1A05"/>
    <w:rsid w:val="00621715"/>
    <w:rsid w:val="00680B3F"/>
    <w:rsid w:val="00686413"/>
    <w:rsid w:val="006C6EDE"/>
    <w:rsid w:val="00706264"/>
    <w:rsid w:val="00741FA2"/>
    <w:rsid w:val="007465C7"/>
    <w:rsid w:val="00764CA8"/>
    <w:rsid w:val="007821D9"/>
    <w:rsid w:val="007B1EC3"/>
    <w:rsid w:val="007B6E75"/>
    <w:rsid w:val="00821FCB"/>
    <w:rsid w:val="00871C07"/>
    <w:rsid w:val="00910C7D"/>
    <w:rsid w:val="009B057C"/>
    <w:rsid w:val="009F77D5"/>
    <w:rsid w:val="00A764C9"/>
    <w:rsid w:val="00A84EBE"/>
    <w:rsid w:val="00AA3B07"/>
    <w:rsid w:val="00B52091"/>
    <w:rsid w:val="00B96566"/>
    <w:rsid w:val="00BF0307"/>
    <w:rsid w:val="00C51A3F"/>
    <w:rsid w:val="00D72756"/>
    <w:rsid w:val="00DD6A15"/>
    <w:rsid w:val="00E91428"/>
    <w:rsid w:val="00F8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AC1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7C"/>
    <w:pPr>
      <w:spacing w:after="200" w:line="276" w:lineRule="auto"/>
    </w:pPr>
    <w:rPr>
      <w:rFonts w:ascii="Calibri" w:eastAsia="Calibri" w:hAnsi="Calibri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rsid w:val="009B05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21F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821F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1FC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1FCB"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821F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semiHidden/>
    <w:rsid w:val="00821FCB"/>
  </w:style>
  <w:style w:type="paragraph" w:customStyle="1" w:styleId="Navaden1">
    <w:name w:val="Navaden1"/>
    <w:rsid w:val="00821FCB"/>
    <w:pPr>
      <w:widowControl w:val="0"/>
    </w:pPr>
    <w:rPr>
      <w:kern w:val="16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71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1C07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57C"/>
    <w:pPr>
      <w:spacing w:after="200" w:line="276" w:lineRule="auto"/>
    </w:pPr>
    <w:rPr>
      <w:rFonts w:ascii="Calibri" w:eastAsia="Calibri" w:hAnsi="Calibri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rsid w:val="009B05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21F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821F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21FC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21FCB"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821F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semiHidden/>
    <w:rsid w:val="00821FCB"/>
  </w:style>
  <w:style w:type="paragraph" w:customStyle="1" w:styleId="Navaden1">
    <w:name w:val="Navaden1"/>
    <w:rsid w:val="00821FCB"/>
    <w:pPr>
      <w:widowControl w:val="0"/>
    </w:pPr>
    <w:rPr>
      <w:kern w:val="16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71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1C07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1341</Words>
  <Characters>7396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PRILOGA PREDLOGA ZA NAROČILO BLAGA ŠT</vt:lpstr>
      <vt:lpstr>PRILOGA PREDLOGA ZA NAROČILO BLAGA ŠT</vt:lpstr>
    </vt:vector>
  </TitlesOfParts>
  <Company>mors</Company>
  <LinksUpToDate>false</LinksUpToDate>
  <CharactersWithSpaces>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PREDLOGA ZA NAROČILO BLAGA ŠT</dc:title>
  <dc:creator>JanezM</dc:creator>
  <cp:lastModifiedBy>Administrator</cp:lastModifiedBy>
  <cp:revision>4</cp:revision>
  <cp:lastPrinted>2012-11-14T08:15:00Z</cp:lastPrinted>
  <dcterms:created xsi:type="dcterms:W3CDTF">2016-12-15T09:25:00Z</dcterms:created>
  <dcterms:modified xsi:type="dcterms:W3CDTF">2016-12-27T12:12:00Z</dcterms:modified>
</cp:coreProperties>
</file>