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C2E" w:rsidRPr="00D73D99" w:rsidRDefault="005856AF" w:rsidP="00450649">
      <w:pPr>
        <w:autoSpaceDE w:val="0"/>
        <w:autoSpaceDN w:val="0"/>
        <w:adjustRightInd w:val="0"/>
        <w:spacing w:after="360" w:line="240" w:lineRule="auto"/>
        <w:jc w:val="center"/>
        <w:rPr>
          <w:rFonts w:ascii="Times New Roman" w:hAnsi="Times New Roman"/>
          <w:b/>
          <w:sz w:val="28"/>
          <w:szCs w:val="28"/>
        </w:rPr>
      </w:pPr>
      <w:r>
        <w:rPr>
          <w:rFonts w:ascii="Times New Roman" w:hAnsi="Times New Roman"/>
          <w:b/>
          <w:noProof/>
          <w:sz w:val="28"/>
          <w:szCs w:val="28"/>
        </w:rPr>
        <mc:AlternateContent>
          <mc:Choice Requires="wps">
            <w:drawing>
              <wp:inline distT="0" distB="0" distL="0" distR="0">
                <wp:extent cx="5815330" cy="4623435"/>
                <wp:effectExtent l="5080" t="9525" r="8890" b="5715"/>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5330" cy="46234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EA4B72" w:rsidRDefault="00EA4B72" w:rsidP="00450649">
                            <w:pPr>
                              <w:autoSpaceDE w:val="0"/>
                              <w:autoSpaceDN w:val="0"/>
                              <w:adjustRightInd w:val="0"/>
                              <w:spacing w:line="240" w:lineRule="auto"/>
                              <w:jc w:val="center"/>
                              <w:rPr>
                                <w:rFonts w:ascii="Times New Roman" w:hAnsi="Times New Roman"/>
                                <w:b/>
                                <w:sz w:val="28"/>
                                <w:szCs w:val="28"/>
                              </w:rPr>
                            </w:pPr>
                          </w:p>
                          <w:p w:rsidR="00EA4B72" w:rsidRPr="00A71BE8" w:rsidRDefault="00EA4B72" w:rsidP="00450649">
                            <w:pPr>
                              <w:autoSpaceDE w:val="0"/>
                              <w:autoSpaceDN w:val="0"/>
                              <w:adjustRightInd w:val="0"/>
                              <w:spacing w:line="240" w:lineRule="auto"/>
                              <w:jc w:val="center"/>
                              <w:rPr>
                                <w:rFonts w:ascii="Times New Roman" w:hAnsi="Times New Roman"/>
                                <w:b/>
                                <w:sz w:val="28"/>
                                <w:szCs w:val="28"/>
                              </w:rPr>
                            </w:pPr>
                            <w:r w:rsidRPr="00A71BE8">
                              <w:rPr>
                                <w:rFonts w:ascii="Times New Roman" w:hAnsi="Times New Roman"/>
                                <w:b/>
                                <w:sz w:val="28"/>
                                <w:szCs w:val="28"/>
                              </w:rPr>
                              <w:t>NUCLEAR POWER PLANT KRŠKO</w:t>
                            </w:r>
                          </w:p>
                          <w:p w:rsidR="00EA4B72" w:rsidRDefault="00EA4B72" w:rsidP="00450649">
                            <w:pPr>
                              <w:jc w:val="center"/>
                            </w:pPr>
                          </w:p>
                          <w:p w:rsidR="00EA4B72" w:rsidRDefault="00EA4B72" w:rsidP="00450649">
                            <w:pPr>
                              <w:autoSpaceDE w:val="0"/>
                              <w:autoSpaceDN w:val="0"/>
                              <w:adjustRightInd w:val="0"/>
                              <w:spacing w:line="240" w:lineRule="auto"/>
                              <w:jc w:val="center"/>
                              <w:rPr>
                                <w:rFonts w:ascii="Times New Roman" w:hAnsi="Times New Roman"/>
                                <w:sz w:val="20"/>
                              </w:rPr>
                            </w:pPr>
                            <w:r>
                              <w:rPr>
                                <w:rFonts w:ascii="Times New Roman" w:hAnsi="Times New Roman"/>
                                <w:szCs w:val="24"/>
                              </w:rPr>
                              <w:t>Project Modification _____________</w:t>
                            </w:r>
                          </w:p>
                          <w:p w:rsidR="00EA4B72" w:rsidRDefault="00EA4B72" w:rsidP="00450649">
                            <w:pPr>
                              <w:jc w:val="center"/>
                            </w:pPr>
                          </w:p>
                          <w:p w:rsidR="00EA4B72" w:rsidRPr="00A15109" w:rsidRDefault="00EA4B72" w:rsidP="00450649">
                            <w:pPr>
                              <w:autoSpaceDE w:val="0"/>
                              <w:autoSpaceDN w:val="0"/>
                              <w:adjustRightInd w:val="0"/>
                              <w:spacing w:line="240" w:lineRule="auto"/>
                              <w:jc w:val="center"/>
                              <w:rPr>
                                <w:rFonts w:ascii="Times New Roman" w:hAnsi="Times New Roman"/>
                                <w:i/>
                                <w:sz w:val="32"/>
                                <w:szCs w:val="32"/>
                              </w:rPr>
                            </w:pPr>
                            <w:r w:rsidRPr="00A15109">
                              <w:rPr>
                                <w:rFonts w:ascii="Times New Roman" w:hAnsi="Times New Roman"/>
                                <w:i/>
                                <w:sz w:val="32"/>
                                <w:szCs w:val="32"/>
                              </w:rPr>
                              <w:t>Project Name</w:t>
                            </w:r>
                          </w:p>
                          <w:p w:rsidR="00EA4B72" w:rsidRPr="005A2A8D" w:rsidRDefault="00EA4B72" w:rsidP="00450649">
                            <w:pPr>
                              <w:autoSpaceDE w:val="0"/>
                              <w:autoSpaceDN w:val="0"/>
                              <w:adjustRightInd w:val="0"/>
                              <w:spacing w:line="240" w:lineRule="auto"/>
                              <w:jc w:val="center"/>
                              <w:rPr>
                                <w:rFonts w:ascii="Times New Roman" w:hAnsi="Times New Roman"/>
                                <w:caps/>
                                <w:sz w:val="20"/>
                              </w:rPr>
                            </w:pPr>
                          </w:p>
                          <w:p w:rsidR="00EA4B72" w:rsidRDefault="00EA4B72" w:rsidP="00450649"/>
                          <w:p w:rsidR="00EA4B72" w:rsidRDefault="00EA4B72" w:rsidP="00450649">
                            <w:pPr>
                              <w:autoSpaceDE w:val="0"/>
                              <w:autoSpaceDN w:val="0"/>
                              <w:adjustRightInd w:val="0"/>
                              <w:spacing w:line="240" w:lineRule="auto"/>
                              <w:jc w:val="center"/>
                              <w:rPr>
                                <w:rFonts w:ascii="Times New Roman" w:hAnsi="Times New Roman"/>
                                <w:szCs w:val="24"/>
                              </w:rPr>
                            </w:pPr>
                          </w:p>
                          <w:p w:rsidR="00EA4B72" w:rsidRPr="00A15109" w:rsidRDefault="00EA4B72" w:rsidP="00450649">
                            <w:pPr>
                              <w:jc w:val="center"/>
                              <w:rPr>
                                <w:i/>
                              </w:rPr>
                            </w:pPr>
                            <w:r>
                              <w:rPr>
                                <w:i/>
                                <w:sz w:val="36"/>
                              </w:rPr>
                              <w:t>Contractor Logo</w:t>
                            </w:r>
                          </w:p>
                          <w:p w:rsidR="00EA4B72" w:rsidRDefault="00EA4B72" w:rsidP="00450649">
                            <w:pPr>
                              <w:jc w:val="center"/>
                            </w:pPr>
                          </w:p>
                          <w:p w:rsidR="00EA4B72" w:rsidRDefault="00EA4B72" w:rsidP="00450649">
                            <w:pPr>
                              <w:jc w:val="center"/>
                            </w:pPr>
                          </w:p>
                          <w:p w:rsidR="00EA4B72" w:rsidRPr="00F451B6" w:rsidRDefault="00EA4B72" w:rsidP="00450649">
                            <w:pPr>
                              <w:jc w:val="center"/>
                            </w:pPr>
                            <w:r>
                              <w:rPr>
                                <w:noProof/>
                              </w:rPr>
                              <w:drawing>
                                <wp:inline distT="0" distB="0" distL="0" distR="0">
                                  <wp:extent cx="1104900" cy="10210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4900" cy="1021080"/>
                                          </a:xfrm>
                                          <a:prstGeom prst="rect">
                                            <a:avLst/>
                                          </a:prstGeom>
                                          <a:noFill/>
                                          <a:ln>
                                            <a:noFill/>
                                          </a:ln>
                                        </pic:spPr>
                                      </pic:pic>
                                    </a:graphicData>
                                  </a:graphic>
                                </wp:inline>
                              </w:drawing>
                            </w:r>
                          </w:p>
                          <w:p w:rsidR="00EA4B72" w:rsidRDefault="00EA4B72" w:rsidP="00450649">
                            <w:pPr>
                              <w:jc w:val="center"/>
                            </w:pPr>
                          </w:p>
                          <w:p w:rsidR="00EA4B72" w:rsidRDefault="00EA4B72" w:rsidP="00450649">
                            <w:pPr>
                              <w:jc w:val="center"/>
                              <w:rPr>
                                <w:sz w:val="40"/>
                                <w:szCs w:val="40"/>
                              </w:rPr>
                            </w:pPr>
                            <w:bookmarkStart w:id="0" w:name="Title"/>
                            <w:r w:rsidRPr="00393D95">
                              <w:rPr>
                                <w:sz w:val="40"/>
                                <w:szCs w:val="40"/>
                              </w:rPr>
                              <w:t>PROJECT MANAGEMENT MANUAL</w:t>
                            </w:r>
                            <w:r>
                              <w:rPr>
                                <w:sz w:val="40"/>
                                <w:szCs w:val="40"/>
                              </w:rPr>
                              <w:t xml:space="preserve"> (PMM)</w:t>
                            </w:r>
                          </w:p>
                          <w:p w:rsidR="00EA4B72" w:rsidRDefault="00EA4B72" w:rsidP="00F66162">
                            <w:pPr>
                              <w:jc w:val="center"/>
                            </w:pPr>
                            <w:bookmarkStart w:id="1" w:name="Revision"/>
                            <w:bookmarkEnd w:id="0"/>
                            <w:r w:rsidRPr="005373AB">
                              <w:rPr>
                                <w:sz w:val="40"/>
                                <w:szCs w:val="40"/>
                              </w:rPr>
                              <w:t>Rev</w:t>
                            </w:r>
                            <w:r>
                              <w:rPr>
                                <w:sz w:val="40"/>
                                <w:szCs w:val="40"/>
                              </w:rPr>
                              <w:t xml:space="preserve"> 0</w:t>
                            </w:r>
                            <w:bookmarkEnd w:id="1"/>
                          </w:p>
                        </w:txbxContent>
                      </wps:txbx>
                      <wps:bodyPr rot="0" vert="horz" wrap="square" lIns="91440" tIns="45720" rIns="91440" bIns="45720" anchor="t" anchorCtr="0" upright="1">
                        <a:noAutofit/>
                      </wps:bodyPr>
                    </wps:wsp>
                  </a:graphicData>
                </a:graphic>
              </wp:inline>
            </w:drawing>
          </mc:Choice>
          <mc:Fallback>
            <w:pict>
              <v:rect id="Rectangle 2" o:spid="_x0000_s1026" style="width:457.9pt;height:3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KMDfwIAAAcFAAAOAAAAZHJzL2Uyb0RvYy54bWysVMGO0zAQvSPxD5bv3TRp0m2jpqtV0iKk&#10;BVYsfIBrO42FYwfbbbog/p2x03Zb9oIQOSR2Zjzz3swbL+4OrUR7bqzQqsDxzRgjrqhmQm0L/PXL&#10;ejTDyDqiGJFa8QI/c4vvlm/fLPou54lutGTcIAiibN53BW6c6/IosrThLbE3uuMKjLU2LXGwNduI&#10;GdJD9FZGyXg8jXptWGc05dbC32ow4mWIX9ecuk91bblDssCAzYW3Ce+Nf0fLBcm3hnSNoEcY5B9Q&#10;tEQoSHoOVRFH0M6IV6FaQY22unY3VLeRrmtBeeAAbOLxH2yeGtLxwAWKY7tzmez/C0s/7h8NEqzA&#10;CUaKtNCiz1A0oraSo8SXp+9sDl5P3aPxBG33oOk3i5QuG/Di98bovuGEAajY+0dXB/zGwlG06T9o&#10;BtHJzulQqUNtWh8QaoAOoSHP54bwg0MUfmazOJtMoG8UbOk0maSTLOQg+el4Z6x7x3WL/KLABsCH&#10;8GT/YJ2HQ/KTi8+m9FpIGbouFeoLPM+SLBywWgrmjYGl2W5KadCeeN2E55j3yq0VDtQrRVvg2dmJ&#10;5L4cK8VCFkeEHNaARCofHNgBtuNqUMnP+Xi+mq1m6ShNpqtROq6q0f26TEfTdXybVZOqLKv4l8cZ&#10;p3kjGOPKQz0pNk7/ThHH2Rm0dtbsFSV7ybws1/C8Zh5dwwhVBlanb2AXdOBbP0jIHTYHKIjXw0az&#10;Z1CE0cM0wu0Bi0abHxj1MIkFtt93xHCM5HsFqprHaepHN2zS7DaBjbm0bC4tRFEIVWCH0bAs3TDu&#10;u86IbQOZ4tBupe9BibUIGnlBddQvTFsgc7wZ/Dhf7oPXy/21/A0AAP//AwBQSwMEFAAGAAgAAAAh&#10;ANfDsCHbAAAABQEAAA8AAABkcnMvZG93bnJldi54bWxMj8FOwzAQRO9I/IO1SNyokyLaksapUEVv&#10;5EBB4urE2zgiXkexm6R/z8KFXkZazWrmTb6bXSdGHELrSUG6SEAg1d601Cj4/Dg8bECEqMnozhMq&#10;uGCAXXF7k+vM+InecTzGRnAIhUwrsDH2mZShtuh0WPgeib2TH5yOfA6NNIOeONx1cpkkK+l0S9xg&#10;dY97i/X38ewUtJP8WoXXsrxU+/VbMz7ObXmwSt3fzS9bEBHn+P8Mv/iMDgUzVf5MJohOAQ+Jf8re&#10;c/rEMyoF6+UmBVnk8pq++AEAAP//AwBQSwECLQAUAAYACAAAACEAtoM4kv4AAADhAQAAEwAAAAAA&#10;AAAAAAAAAAAAAAAAW0NvbnRlbnRfVHlwZXNdLnhtbFBLAQItABQABgAIAAAAIQA4/SH/1gAAAJQB&#10;AAALAAAAAAAAAAAAAAAAAC8BAABfcmVscy8ucmVsc1BLAQItABQABgAIAAAAIQCLCKMDfwIAAAcF&#10;AAAOAAAAAAAAAAAAAAAAAC4CAABkcnMvZTJvRG9jLnhtbFBLAQItABQABgAIAAAAIQDXw7Ah2wAA&#10;AAUBAAAPAAAAAAAAAAAAAAAAANkEAABkcnMvZG93bnJldi54bWxQSwUGAAAAAAQABADzAAAA4QUA&#10;AAAA&#10;" filled="f" fillcolor="#cff">
                <v:textbox>
                  <w:txbxContent>
                    <w:p w:rsidR="00EA4B72" w:rsidRDefault="00EA4B72" w:rsidP="00450649">
                      <w:pPr>
                        <w:autoSpaceDE w:val="0"/>
                        <w:autoSpaceDN w:val="0"/>
                        <w:adjustRightInd w:val="0"/>
                        <w:spacing w:line="240" w:lineRule="auto"/>
                        <w:jc w:val="center"/>
                        <w:rPr>
                          <w:rFonts w:ascii="Times New Roman" w:hAnsi="Times New Roman"/>
                          <w:b/>
                          <w:sz w:val="28"/>
                          <w:szCs w:val="28"/>
                        </w:rPr>
                      </w:pPr>
                    </w:p>
                    <w:p w:rsidR="00EA4B72" w:rsidRPr="00A71BE8" w:rsidRDefault="00EA4B72" w:rsidP="00450649">
                      <w:pPr>
                        <w:autoSpaceDE w:val="0"/>
                        <w:autoSpaceDN w:val="0"/>
                        <w:adjustRightInd w:val="0"/>
                        <w:spacing w:line="240" w:lineRule="auto"/>
                        <w:jc w:val="center"/>
                        <w:rPr>
                          <w:rFonts w:ascii="Times New Roman" w:hAnsi="Times New Roman"/>
                          <w:b/>
                          <w:sz w:val="28"/>
                          <w:szCs w:val="28"/>
                        </w:rPr>
                      </w:pPr>
                      <w:r w:rsidRPr="00A71BE8">
                        <w:rPr>
                          <w:rFonts w:ascii="Times New Roman" w:hAnsi="Times New Roman"/>
                          <w:b/>
                          <w:sz w:val="28"/>
                          <w:szCs w:val="28"/>
                        </w:rPr>
                        <w:t>NUCLEAR POWER PLANT KRŠKO</w:t>
                      </w:r>
                    </w:p>
                    <w:p w:rsidR="00EA4B72" w:rsidRDefault="00EA4B72" w:rsidP="00450649">
                      <w:pPr>
                        <w:jc w:val="center"/>
                      </w:pPr>
                    </w:p>
                    <w:p w:rsidR="00EA4B72" w:rsidRDefault="00EA4B72" w:rsidP="00450649">
                      <w:pPr>
                        <w:autoSpaceDE w:val="0"/>
                        <w:autoSpaceDN w:val="0"/>
                        <w:adjustRightInd w:val="0"/>
                        <w:spacing w:line="240" w:lineRule="auto"/>
                        <w:jc w:val="center"/>
                        <w:rPr>
                          <w:rFonts w:ascii="Times New Roman" w:hAnsi="Times New Roman"/>
                          <w:sz w:val="20"/>
                        </w:rPr>
                      </w:pPr>
                      <w:r>
                        <w:rPr>
                          <w:rFonts w:ascii="Times New Roman" w:hAnsi="Times New Roman"/>
                          <w:szCs w:val="24"/>
                        </w:rPr>
                        <w:t>Project Modification _____________</w:t>
                      </w:r>
                    </w:p>
                    <w:p w:rsidR="00EA4B72" w:rsidRDefault="00EA4B72" w:rsidP="00450649">
                      <w:pPr>
                        <w:jc w:val="center"/>
                      </w:pPr>
                    </w:p>
                    <w:p w:rsidR="00EA4B72" w:rsidRPr="00A15109" w:rsidRDefault="00EA4B72" w:rsidP="00450649">
                      <w:pPr>
                        <w:autoSpaceDE w:val="0"/>
                        <w:autoSpaceDN w:val="0"/>
                        <w:adjustRightInd w:val="0"/>
                        <w:spacing w:line="240" w:lineRule="auto"/>
                        <w:jc w:val="center"/>
                        <w:rPr>
                          <w:rFonts w:ascii="Times New Roman" w:hAnsi="Times New Roman"/>
                          <w:i/>
                          <w:sz w:val="32"/>
                          <w:szCs w:val="32"/>
                        </w:rPr>
                      </w:pPr>
                      <w:r w:rsidRPr="00A15109">
                        <w:rPr>
                          <w:rFonts w:ascii="Times New Roman" w:hAnsi="Times New Roman"/>
                          <w:i/>
                          <w:sz w:val="32"/>
                          <w:szCs w:val="32"/>
                        </w:rPr>
                        <w:t>Project Name</w:t>
                      </w:r>
                    </w:p>
                    <w:p w:rsidR="00EA4B72" w:rsidRPr="005A2A8D" w:rsidRDefault="00EA4B72" w:rsidP="00450649">
                      <w:pPr>
                        <w:autoSpaceDE w:val="0"/>
                        <w:autoSpaceDN w:val="0"/>
                        <w:adjustRightInd w:val="0"/>
                        <w:spacing w:line="240" w:lineRule="auto"/>
                        <w:jc w:val="center"/>
                        <w:rPr>
                          <w:rFonts w:ascii="Times New Roman" w:hAnsi="Times New Roman"/>
                          <w:caps/>
                          <w:sz w:val="20"/>
                        </w:rPr>
                      </w:pPr>
                    </w:p>
                    <w:p w:rsidR="00EA4B72" w:rsidRDefault="00EA4B72" w:rsidP="00450649"/>
                    <w:p w:rsidR="00EA4B72" w:rsidRDefault="00EA4B72" w:rsidP="00450649">
                      <w:pPr>
                        <w:autoSpaceDE w:val="0"/>
                        <w:autoSpaceDN w:val="0"/>
                        <w:adjustRightInd w:val="0"/>
                        <w:spacing w:line="240" w:lineRule="auto"/>
                        <w:jc w:val="center"/>
                        <w:rPr>
                          <w:rFonts w:ascii="Times New Roman" w:hAnsi="Times New Roman"/>
                          <w:szCs w:val="24"/>
                        </w:rPr>
                      </w:pPr>
                    </w:p>
                    <w:p w:rsidR="00EA4B72" w:rsidRPr="00A15109" w:rsidRDefault="00EA4B72" w:rsidP="00450649">
                      <w:pPr>
                        <w:jc w:val="center"/>
                        <w:rPr>
                          <w:i/>
                        </w:rPr>
                      </w:pPr>
                      <w:r>
                        <w:rPr>
                          <w:i/>
                          <w:sz w:val="36"/>
                        </w:rPr>
                        <w:t>Contractor Logo</w:t>
                      </w:r>
                    </w:p>
                    <w:p w:rsidR="00EA4B72" w:rsidRDefault="00EA4B72" w:rsidP="00450649">
                      <w:pPr>
                        <w:jc w:val="center"/>
                      </w:pPr>
                    </w:p>
                    <w:p w:rsidR="00EA4B72" w:rsidRDefault="00EA4B72" w:rsidP="00450649">
                      <w:pPr>
                        <w:jc w:val="center"/>
                      </w:pPr>
                    </w:p>
                    <w:p w:rsidR="00EA4B72" w:rsidRPr="00F451B6" w:rsidRDefault="00EA4B72" w:rsidP="00450649">
                      <w:pPr>
                        <w:jc w:val="center"/>
                      </w:pPr>
                      <w:r>
                        <w:rPr>
                          <w:noProof/>
                        </w:rPr>
                        <w:drawing>
                          <wp:inline distT="0" distB="0" distL="0" distR="0">
                            <wp:extent cx="1104900" cy="10210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4900" cy="1021080"/>
                                    </a:xfrm>
                                    <a:prstGeom prst="rect">
                                      <a:avLst/>
                                    </a:prstGeom>
                                    <a:noFill/>
                                    <a:ln>
                                      <a:noFill/>
                                    </a:ln>
                                  </pic:spPr>
                                </pic:pic>
                              </a:graphicData>
                            </a:graphic>
                          </wp:inline>
                        </w:drawing>
                      </w:r>
                    </w:p>
                    <w:p w:rsidR="00EA4B72" w:rsidRDefault="00EA4B72" w:rsidP="00450649">
                      <w:pPr>
                        <w:jc w:val="center"/>
                      </w:pPr>
                    </w:p>
                    <w:p w:rsidR="00EA4B72" w:rsidRDefault="00EA4B72" w:rsidP="00450649">
                      <w:pPr>
                        <w:jc w:val="center"/>
                        <w:rPr>
                          <w:sz w:val="40"/>
                          <w:szCs w:val="40"/>
                        </w:rPr>
                      </w:pPr>
                      <w:bookmarkStart w:id="2" w:name="Title"/>
                      <w:r w:rsidRPr="00393D95">
                        <w:rPr>
                          <w:sz w:val="40"/>
                          <w:szCs w:val="40"/>
                        </w:rPr>
                        <w:t>PROJECT MANAGEMENT MANUAL</w:t>
                      </w:r>
                      <w:r>
                        <w:rPr>
                          <w:sz w:val="40"/>
                          <w:szCs w:val="40"/>
                        </w:rPr>
                        <w:t xml:space="preserve"> (PMM)</w:t>
                      </w:r>
                    </w:p>
                    <w:p w:rsidR="00EA4B72" w:rsidRDefault="00EA4B72" w:rsidP="00F66162">
                      <w:pPr>
                        <w:jc w:val="center"/>
                      </w:pPr>
                      <w:bookmarkStart w:id="3" w:name="Revision"/>
                      <w:bookmarkEnd w:id="2"/>
                      <w:r w:rsidRPr="005373AB">
                        <w:rPr>
                          <w:sz w:val="40"/>
                          <w:szCs w:val="40"/>
                        </w:rPr>
                        <w:t>Rev</w:t>
                      </w:r>
                      <w:r>
                        <w:rPr>
                          <w:sz w:val="40"/>
                          <w:szCs w:val="40"/>
                        </w:rPr>
                        <w:t xml:space="preserve"> 0</w:t>
                      </w:r>
                      <w:bookmarkEnd w:id="3"/>
                    </w:p>
                  </w:txbxContent>
                </v:textbox>
                <w10:anchorlock/>
              </v:rect>
            </w:pict>
          </mc:Fallback>
        </mc:AlternateContent>
      </w:r>
    </w:p>
    <w:p w:rsidR="00450649" w:rsidRPr="00D73D99" w:rsidRDefault="00450649" w:rsidP="00450649"/>
    <w:tbl>
      <w:tblPr>
        <w:tblW w:w="10060" w:type="dxa"/>
        <w:tblLayout w:type="fixed"/>
        <w:tblCellMar>
          <w:left w:w="70" w:type="dxa"/>
          <w:right w:w="70" w:type="dxa"/>
        </w:tblCellMar>
        <w:tblLook w:val="0000" w:firstRow="0" w:lastRow="0" w:firstColumn="0" w:lastColumn="0" w:noHBand="0" w:noVBand="0"/>
      </w:tblPr>
      <w:tblGrid>
        <w:gridCol w:w="1960"/>
        <w:gridCol w:w="1800"/>
        <w:gridCol w:w="11"/>
        <w:gridCol w:w="180"/>
        <w:gridCol w:w="2152"/>
        <w:gridCol w:w="289"/>
        <w:gridCol w:w="2199"/>
        <w:gridCol w:w="289"/>
        <w:gridCol w:w="1180"/>
      </w:tblGrid>
      <w:tr w:rsidR="00A15109" w:rsidRPr="00D73D99" w:rsidTr="009A300F">
        <w:trPr>
          <w:cantSplit/>
        </w:trPr>
        <w:tc>
          <w:tcPr>
            <w:tcW w:w="1960" w:type="dxa"/>
          </w:tcPr>
          <w:p w:rsidR="00A15109" w:rsidRPr="00D73D99" w:rsidRDefault="00A15109" w:rsidP="00F72E9F">
            <w:pPr>
              <w:spacing w:before="120"/>
              <w:rPr>
                <w:sz w:val="16"/>
              </w:rPr>
            </w:pPr>
          </w:p>
        </w:tc>
        <w:tc>
          <w:tcPr>
            <w:tcW w:w="1811" w:type="dxa"/>
            <w:gridSpan w:val="2"/>
          </w:tcPr>
          <w:p w:rsidR="00A15109" w:rsidRPr="00D73D99" w:rsidRDefault="00A15109" w:rsidP="00EA4B72">
            <w:pPr>
              <w:rPr>
                <w:sz w:val="16"/>
              </w:rPr>
            </w:pPr>
            <w:r w:rsidRPr="00D73D99">
              <w:rPr>
                <w:sz w:val="16"/>
              </w:rPr>
              <w:t>Name</w:t>
            </w:r>
          </w:p>
        </w:tc>
        <w:tc>
          <w:tcPr>
            <w:tcW w:w="180" w:type="dxa"/>
          </w:tcPr>
          <w:p w:rsidR="00A15109" w:rsidRPr="00D73D99" w:rsidRDefault="00A15109" w:rsidP="00EA4B72">
            <w:pPr>
              <w:rPr>
                <w:sz w:val="18"/>
              </w:rPr>
            </w:pPr>
          </w:p>
        </w:tc>
        <w:tc>
          <w:tcPr>
            <w:tcW w:w="2152" w:type="dxa"/>
          </w:tcPr>
          <w:p w:rsidR="00A15109" w:rsidRPr="00D73D99" w:rsidRDefault="00A15109" w:rsidP="00EA4B72">
            <w:pPr>
              <w:rPr>
                <w:sz w:val="16"/>
              </w:rPr>
            </w:pPr>
            <w:r w:rsidRPr="00D73D99">
              <w:rPr>
                <w:sz w:val="16"/>
              </w:rPr>
              <w:t>Org. Unit</w:t>
            </w:r>
          </w:p>
        </w:tc>
        <w:tc>
          <w:tcPr>
            <w:tcW w:w="289" w:type="dxa"/>
          </w:tcPr>
          <w:p w:rsidR="00A15109" w:rsidRPr="00D73D99" w:rsidRDefault="00A15109" w:rsidP="00EA4B72">
            <w:pPr>
              <w:rPr>
                <w:sz w:val="18"/>
              </w:rPr>
            </w:pPr>
          </w:p>
        </w:tc>
        <w:tc>
          <w:tcPr>
            <w:tcW w:w="2199" w:type="dxa"/>
          </w:tcPr>
          <w:p w:rsidR="00A15109" w:rsidRPr="00D73D99" w:rsidRDefault="00A15109" w:rsidP="00EA4B72">
            <w:pPr>
              <w:rPr>
                <w:sz w:val="16"/>
              </w:rPr>
            </w:pPr>
            <w:r w:rsidRPr="00D73D99">
              <w:rPr>
                <w:sz w:val="16"/>
              </w:rPr>
              <w:t>Signature</w:t>
            </w:r>
          </w:p>
        </w:tc>
        <w:tc>
          <w:tcPr>
            <w:tcW w:w="289" w:type="dxa"/>
          </w:tcPr>
          <w:p w:rsidR="00A15109" w:rsidRPr="00D73D99" w:rsidRDefault="00A15109" w:rsidP="00EA4B72">
            <w:pPr>
              <w:rPr>
                <w:sz w:val="16"/>
              </w:rPr>
            </w:pPr>
          </w:p>
        </w:tc>
        <w:tc>
          <w:tcPr>
            <w:tcW w:w="1180" w:type="dxa"/>
          </w:tcPr>
          <w:p w:rsidR="00A15109" w:rsidRPr="00D73D99" w:rsidRDefault="00A15109" w:rsidP="00EA4B72">
            <w:pPr>
              <w:rPr>
                <w:sz w:val="16"/>
              </w:rPr>
            </w:pPr>
            <w:r w:rsidRPr="00D73D99">
              <w:rPr>
                <w:sz w:val="16"/>
              </w:rPr>
              <w:t>Date</w:t>
            </w:r>
          </w:p>
        </w:tc>
      </w:tr>
      <w:tr w:rsidR="00A15109" w:rsidRPr="00D73D99" w:rsidTr="009A300F">
        <w:trPr>
          <w:cantSplit/>
        </w:trPr>
        <w:tc>
          <w:tcPr>
            <w:tcW w:w="1960" w:type="dxa"/>
          </w:tcPr>
          <w:p w:rsidR="00A15109" w:rsidRPr="00D73D99" w:rsidRDefault="00A15109" w:rsidP="00F72E9F">
            <w:pPr>
              <w:spacing w:before="120"/>
              <w:rPr>
                <w:sz w:val="16"/>
              </w:rPr>
            </w:pPr>
            <w:r w:rsidRPr="00D73D99">
              <w:rPr>
                <w:sz w:val="16"/>
              </w:rPr>
              <w:t>Approved  by (NEK):</w:t>
            </w:r>
          </w:p>
        </w:tc>
        <w:tc>
          <w:tcPr>
            <w:tcW w:w="1811" w:type="dxa"/>
            <w:gridSpan w:val="2"/>
            <w:tcBorders>
              <w:bottom w:val="single" w:sz="4" w:space="0" w:color="auto"/>
            </w:tcBorders>
          </w:tcPr>
          <w:p w:rsidR="00A15109" w:rsidRPr="00D73D99" w:rsidRDefault="00A15109" w:rsidP="00F72E9F">
            <w:pPr>
              <w:spacing w:before="120"/>
              <w:rPr>
                <w:sz w:val="16"/>
              </w:rPr>
            </w:pPr>
          </w:p>
        </w:tc>
        <w:tc>
          <w:tcPr>
            <w:tcW w:w="180" w:type="dxa"/>
          </w:tcPr>
          <w:p w:rsidR="00A15109" w:rsidRPr="00D73D99" w:rsidRDefault="00A15109" w:rsidP="00F72E9F">
            <w:pPr>
              <w:spacing w:before="120"/>
              <w:rPr>
                <w:sz w:val="18"/>
              </w:rPr>
            </w:pPr>
          </w:p>
        </w:tc>
        <w:tc>
          <w:tcPr>
            <w:tcW w:w="2152" w:type="dxa"/>
            <w:tcBorders>
              <w:bottom w:val="single" w:sz="4" w:space="0" w:color="auto"/>
            </w:tcBorders>
          </w:tcPr>
          <w:p w:rsidR="00A15109" w:rsidRPr="00D73D99" w:rsidRDefault="00A15109" w:rsidP="00F72E9F">
            <w:pPr>
              <w:spacing w:before="120"/>
              <w:rPr>
                <w:sz w:val="16"/>
              </w:rPr>
            </w:pPr>
          </w:p>
        </w:tc>
        <w:tc>
          <w:tcPr>
            <w:tcW w:w="289" w:type="dxa"/>
          </w:tcPr>
          <w:p w:rsidR="00A15109" w:rsidRPr="00D73D99" w:rsidRDefault="00A15109" w:rsidP="00F72E9F">
            <w:pPr>
              <w:spacing w:before="120"/>
              <w:rPr>
                <w:sz w:val="18"/>
              </w:rPr>
            </w:pPr>
          </w:p>
        </w:tc>
        <w:tc>
          <w:tcPr>
            <w:tcW w:w="2199" w:type="dxa"/>
            <w:tcBorders>
              <w:bottom w:val="single" w:sz="4" w:space="0" w:color="auto"/>
            </w:tcBorders>
          </w:tcPr>
          <w:p w:rsidR="00A15109" w:rsidRPr="00D73D99" w:rsidRDefault="00A15109" w:rsidP="00F72E9F">
            <w:pPr>
              <w:spacing w:before="120"/>
              <w:rPr>
                <w:b/>
                <w:i/>
                <w:sz w:val="16"/>
              </w:rPr>
            </w:pPr>
          </w:p>
        </w:tc>
        <w:tc>
          <w:tcPr>
            <w:tcW w:w="289" w:type="dxa"/>
          </w:tcPr>
          <w:p w:rsidR="00A15109" w:rsidRPr="00D73D99" w:rsidRDefault="00A15109" w:rsidP="00F72E9F">
            <w:pPr>
              <w:spacing w:before="120"/>
              <w:rPr>
                <w:sz w:val="16"/>
              </w:rPr>
            </w:pPr>
          </w:p>
        </w:tc>
        <w:tc>
          <w:tcPr>
            <w:tcW w:w="1180" w:type="dxa"/>
            <w:tcBorders>
              <w:bottom w:val="single" w:sz="4" w:space="0" w:color="auto"/>
            </w:tcBorders>
          </w:tcPr>
          <w:p w:rsidR="00A15109" w:rsidRPr="00D73D99" w:rsidRDefault="00A15109" w:rsidP="00F72E9F">
            <w:pPr>
              <w:spacing w:before="120"/>
              <w:rPr>
                <w:b/>
                <w:i/>
                <w:sz w:val="16"/>
              </w:rPr>
            </w:pPr>
          </w:p>
        </w:tc>
      </w:tr>
      <w:tr w:rsidR="00A15109" w:rsidRPr="00D73D99" w:rsidTr="009A300F">
        <w:trPr>
          <w:cantSplit/>
        </w:trPr>
        <w:tc>
          <w:tcPr>
            <w:tcW w:w="1960" w:type="dxa"/>
          </w:tcPr>
          <w:p w:rsidR="00A15109" w:rsidRPr="00D73D99" w:rsidRDefault="00A15109" w:rsidP="00A15109">
            <w:pPr>
              <w:spacing w:before="120"/>
              <w:rPr>
                <w:sz w:val="16"/>
              </w:rPr>
            </w:pPr>
            <w:r>
              <w:rPr>
                <w:sz w:val="16"/>
              </w:rPr>
              <w:t>Approved</w:t>
            </w:r>
            <w:r w:rsidRPr="00D73D99">
              <w:rPr>
                <w:sz w:val="16"/>
              </w:rPr>
              <w:t xml:space="preserve"> by (</w:t>
            </w:r>
            <w:r w:rsidRPr="00ED2CA7">
              <w:rPr>
                <w:i/>
                <w:sz w:val="16"/>
                <w:highlight w:val="green"/>
              </w:rPr>
              <w:t>Contractor</w:t>
            </w:r>
            <w:r w:rsidRPr="00D73D99">
              <w:rPr>
                <w:sz w:val="16"/>
              </w:rPr>
              <w:t>)</w:t>
            </w:r>
          </w:p>
        </w:tc>
        <w:tc>
          <w:tcPr>
            <w:tcW w:w="1811" w:type="dxa"/>
            <w:gridSpan w:val="2"/>
            <w:tcBorders>
              <w:top w:val="single" w:sz="4" w:space="0" w:color="auto"/>
              <w:bottom w:val="single" w:sz="6" w:space="0" w:color="auto"/>
            </w:tcBorders>
          </w:tcPr>
          <w:p w:rsidR="00A15109" w:rsidRPr="00D73D99" w:rsidRDefault="00A15109" w:rsidP="00F72E9F">
            <w:pPr>
              <w:spacing w:before="120"/>
              <w:rPr>
                <w:sz w:val="16"/>
              </w:rPr>
            </w:pPr>
          </w:p>
        </w:tc>
        <w:tc>
          <w:tcPr>
            <w:tcW w:w="180" w:type="dxa"/>
          </w:tcPr>
          <w:p w:rsidR="00A15109" w:rsidRPr="00D73D99" w:rsidRDefault="00A15109" w:rsidP="00F72E9F">
            <w:pPr>
              <w:spacing w:before="120"/>
              <w:rPr>
                <w:sz w:val="18"/>
              </w:rPr>
            </w:pPr>
          </w:p>
        </w:tc>
        <w:tc>
          <w:tcPr>
            <w:tcW w:w="2152" w:type="dxa"/>
            <w:tcBorders>
              <w:top w:val="single" w:sz="4" w:space="0" w:color="auto"/>
              <w:bottom w:val="single" w:sz="6" w:space="0" w:color="auto"/>
            </w:tcBorders>
          </w:tcPr>
          <w:p w:rsidR="00A15109" w:rsidRPr="00D73D99" w:rsidRDefault="00A15109" w:rsidP="000F1EE8">
            <w:pPr>
              <w:spacing w:before="120"/>
              <w:rPr>
                <w:sz w:val="16"/>
              </w:rPr>
            </w:pPr>
          </w:p>
        </w:tc>
        <w:tc>
          <w:tcPr>
            <w:tcW w:w="289" w:type="dxa"/>
          </w:tcPr>
          <w:p w:rsidR="00A15109" w:rsidRPr="00D73D99" w:rsidRDefault="00A15109" w:rsidP="00F72E9F">
            <w:pPr>
              <w:spacing w:before="120"/>
              <w:rPr>
                <w:sz w:val="18"/>
              </w:rPr>
            </w:pPr>
          </w:p>
        </w:tc>
        <w:tc>
          <w:tcPr>
            <w:tcW w:w="2199" w:type="dxa"/>
            <w:tcBorders>
              <w:top w:val="single" w:sz="4" w:space="0" w:color="auto"/>
              <w:bottom w:val="single" w:sz="6" w:space="0" w:color="auto"/>
            </w:tcBorders>
          </w:tcPr>
          <w:p w:rsidR="00A15109" w:rsidRPr="00D73D99" w:rsidRDefault="00A15109" w:rsidP="00F72E9F">
            <w:pPr>
              <w:spacing w:before="120"/>
              <w:rPr>
                <w:sz w:val="16"/>
              </w:rPr>
            </w:pPr>
          </w:p>
        </w:tc>
        <w:tc>
          <w:tcPr>
            <w:tcW w:w="289" w:type="dxa"/>
          </w:tcPr>
          <w:p w:rsidR="00A15109" w:rsidRPr="00D73D99" w:rsidRDefault="00A15109" w:rsidP="00F72E9F">
            <w:pPr>
              <w:spacing w:before="120"/>
              <w:rPr>
                <w:sz w:val="16"/>
              </w:rPr>
            </w:pPr>
          </w:p>
        </w:tc>
        <w:tc>
          <w:tcPr>
            <w:tcW w:w="1180" w:type="dxa"/>
            <w:tcBorders>
              <w:top w:val="single" w:sz="4" w:space="0" w:color="auto"/>
              <w:bottom w:val="single" w:sz="6" w:space="0" w:color="auto"/>
            </w:tcBorders>
          </w:tcPr>
          <w:p w:rsidR="00A15109" w:rsidRPr="00D73D99" w:rsidRDefault="00A15109" w:rsidP="00F72E9F">
            <w:pPr>
              <w:spacing w:before="120"/>
              <w:rPr>
                <w:sz w:val="16"/>
              </w:rPr>
            </w:pPr>
          </w:p>
        </w:tc>
      </w:tr>
      <w:tr w:rsidR="00A15109" w:rsidRPr="00D73D99" w:rsidTr="00450649">
        <w:trPr>
          <w:cantSplit/>
        </w:trPr>
        <w:tc>
          <w:tcPr>
            <w:tcW w:w="1960" w:type="dxa"/>
          </w:tcPr>
          <w:p w:rsidR="00A15109" w:rsidRPr="00D73D99" w:rsidRDefault="00A15109" w:rsidP="00F72E9F">
            <w:pPr>
              <w:spacing w:before="120"/>
              <w:rPr>
                <w:sz w:val="16"/>
              </w:rPr>
            </w:pPr>
            <w:r>
              <w:rPr>
                <w:sz w:val="16"/>
              </w:rPr>
              <w:t>Reviewed by:</w:t>
            </w:r>
          </w:p>
        </w:tc>
        <w:tc>
          <w:tcPr>
            <w:tcW w:w="1811" w:type="dxa"/>
            <w:gridSpan w:val="2"/>
            <w:tcBorders>
              <w:top w:val="single" w:sz="6" w:space="0" w:color="auto"/>
              <w:bottom w:val="single" w:sz="6" w:space="0" w:color="auto"/>
            </w:tcBorders>
          </w:tcPr>
          <w:p w:rsidR="00A15109" w:rsidRPr="00D73D99" w:rsidRDefault="00A15109" w:rsidP="00F72E9F">
            <w:pPr>
              <w:spacing w:before="120"/>
              <w:rPr>
                <w:sz w:val="16"/>
              </w:rPr>
            </w:pPr>
          </w:p>
        </w:tc>
        <w:tc>
          <w:tcPr>
            <w:tcW w:w="180" w:type="dxa"/>
          </w:tcPr>
          <w:p w:rsidR="00A15109" w:rsidRPr="00D73D99" w:rsidRDefault="00A15109" w:rsidP="00F72E9F">
            <w:pPr>
              <w:spacing w:before="120"/>
              <w:rPr>
                <w:sz w:val="18"/>
              </w:rPr>
            </w:pPr>
          </w:p>
        </w:tc>
        <w:tc>
          <w:tcPr>
            <w:tcW w:w="2152" w:type="dxa"/>
            <w:tcBorders>
              <w:top w:val="single" w:sz="6" w:space="0" w:color="auto"/>
              <w:bottom w:val="single" w:sz="6" w:space="0" w:color="auto"/>
            </w:tcBorders>
          </w:tcPr>
          <w:p w:rsidR="00A15109" w:rsidRPr="00F66162" w:rsidRDefault="00A15109" w:rsidP="00F72E9F">
            <w:pPr>
              <w:spacing w:before="120"/>
              <w:rPr>
                <w:sz w:val="16"/>
              </w:rPr>
            </w:pPr>
          </w:p>
        </w:tc>
        <w:tc>
          <w:tcPr>
            <w:tcW w:w="289" w:type="dxa"/>
          </w:tcPr>
          <w:p w:rsidR="00A15109" w:rsidRPr="00D73D99" w:rsidRDefault="00A15109" w:rsidP="00F72E9F">
            <w:pPr>
              <w:spacing w:before="120"/>
              <w:rPr>
                <w:sz w:val="18"/>
              </w:rPr>
            </w:pPr>
          </w:p>
        </w:tc>
        <w:tc>
          <w:tcPr>
            <w:tcW w:w="2199" w:type="dxa"/>
            <w:tcBorders>
              <w:top w:val="single" w:sz="6" w:space="0" w:color="auto"/>
              <w:bottom w:val="single" w:sz="6" w:space="0" w:color="auto"/>
            </w:tcBorders>
          </w:tcPr>
          <w:p w:rsidR="00A15109" w:rsidRPr="00D73D99" w:rsidRDefault="00A15109" w:rsidP="00F72E9F">
            <w:pPr>
              <w:spacing w:before="120"/>
              <w:rPr>
                <w:sz w:val="16"/>
              </w:rPr>
            </w:pPr>
          </w:p>
        </w:tc>
        <w:tc>
          <w:tcPr>
            <w:tcW w:w="289" w:type="dxa"/>
          </w:tcPr>
          <w:p w:rsidR="00A15109" w:rsidRPr="00D73D99" w:rsidRDefault="00A15109" w:rsidP="00F72E9F">
            <w:pPr>
              <w:spacing w:before="120"/>
              <w:rPr>
                <w:sz w:val="16"/>
              </w:rPr>
            </w:pPr>
          </w:p>
        </w:tc>
        <w:tc>
          <w:tcPr>
            <w:tcW w:w="1180" w:type="dxa"/>
            <w:tcBorders>
              <w:top w:val="single" w:sz="6" w:space="0" w:color="auto"/>
              <w:bottom w:val="single" w:sz="6" w:space="0" w:color="auto"/>
            </w:tcBorders>
          </w:tcPr>
          <w:p w:rsidR="00A15109" w:rsidRPr="00D73D99" w:rsidRDefault="00A15109" w:rsidP="00F72E9F">
            <w:pPr>
              <w:spacing w:before="120"/>
              <w:rPr>
                <w:sz w:val="16"/>
              </w:rPr>
            </w:pPr>
          </w:p>
        </w:tc>
      </w:tr>
      <w:tr w:rsidR="00A15109" w:rsidRPr="00D73D99" w:rsidTr="00450649">
        <w:trPr>
          <w:cantSplit/>
        </w:trPr>
        <w:tc>
          <w:tcPr>
            <w:tcW w:w="1960" w:type="dxa"/>
          </w:tcPr>
          <w:p w:rsidR="00A15109" w:rsidRPr="00D73D99" w:rsidRDefault="00A15109" w:rsidP="00F72E9F">
            <w:pPr>
              <w:spacing w:before="120"/>
              <w:rPr>
                <w:sz w:val="16"/>
              </w:rPr>
            </w:pPr>
          </w:p>
        </w:tc>
        <w:tc>
          <w:tcPr>
            <w:tcW w:w="1811" w:type="dxa"/>
            <w:gridSpan w:val="2"/>
            <w:tcBorders>
              <w:top w:val="single" w:sz="6" w:space="0" w:color="auto"/>
            </w:tcBorders>
          </w:tcPr>
          <w:p w:rsidR="00A15109" w:rsidRPr="00D73D99" w:rsidRDefault="00A15109" w:rsidP="00F72E9F">
            <w:pPr>
              <w:spacing w:before="120"/>
              <w:rPr>
                <w:sz w:val="16"/>
              </w:rPr>
            </w:pPr>
          </w:p>
        </w:tc>
        <w:tc>
          <w:tcPr>
            <w:tcW w:w="180" w:type="dxa"/>
          </w:tcPr>
          <w:p w:rsidR="00A15109" w:rsidRPr="00D73D99" w:rsidRDefault="00A15109" w:rsidP="00F72E9F">
            <w:pPr>
              <w:spacing w:before="120"/>
              <w:rPr>
                <w:sz w:val="18"/>
              </w:rPr>
            </w:pPr>
          </w:p>
        </w:tc>
        <w:tc>
          <w:tcPr>
            <w:tcW w:w="2152" w:type="dxa"/>
            <w:tcBorders>
              <w:top w:val="single" w:sz="6" w:space="0" w:color="auto"/>
            </w:tcBorders>
          </w:tcPr>
          <w:p w:rsidR="00A15109" w:rsidRPr="00F66162" w:rsidRDefault="00A15109" w:rsidP="00F72E9F">
            <w:pPr>
              <w:spacing w:before="120"/>
              <w:rPr>
                <w:sz w:val="16"/>
              </w:rPr>
            </w:pPr>
          </w:p>
        </w:tc>
        <w:tc>
          <w:tcPr>
            <w:tcW w:w="289" w:type="dxa"/>
          </w:tcPr>
          <w:p w:rsidR="00A15109" w:rsidRPr="00D73D99" w:rsidRDefault="00A15109" w:rsidP="00F72E9F">
            <w:pPr>
              <w:spacing w:before="120"/>
              <w:rPr>
                <w:sz w:val="18"/>
              </w:rPr>
            </w:pPr>
          </w:p>
        </w:tc>
        <w:tc>
          <w:tcPr>
            <w:tcW w:w="2199" w:type="dxa"/>
            <w:tcBorders>
              <w:top w:val="single" w:sz="6" w:space="0" w:color="auto"/>
            </w:tcBorders>
          </w:tcPr>
          <w:p w:rsidR="00A15109" w:rsidRPr="00D73D99" w:rsidRDefault="00A15109" w:rsidP="00F72E9F">
            <w:pPr>
              <w:spacing w:before="120"/>
              <w:rPr>
                <w:b/>
                <w:i/>
                <w:sz w:val="16"/>
              </w:rPr>
            </w:pPr>
          </w:p>
        </w:tc>
        <w:tc>
          <w:tcPr>
            <w:tcW w:w="289" w:type="dxa"/>
          </w:tcPr>
          <w:p w:rsidR="00A15109" w:rsidRPr="00D73D99" w:rsidRDefault="00A15109" w:rsidP="00F72E9F">
            <w:pPr>
              <w:spacing w:before="120"/>
              <w:rPr>
                <w:sz w:val="16"/>
              </w:rPr>
            </w:pPr>
          </w:p>
        </w:tc>
        <w:tc>
          <w:tcPr>
            <w:tcW w:w="1180" w:type="dxa"/>
            <w:tcBorders>
              <w:top w:val="single" w:sz="6" w:space="0" w:color="auto"/>
            </w:tcBorders>
          </w:tcPr>
          <w:p w:rsidR="00A15109" w:rsidRPr="009D4526" w:rsidRDefault="00A15109" w:rsidP="00F72E9F">
            <w:pPr>
              <w:spacing w:before="120"/>
              <w:rPr>
                <w:sz w:val="16"/>
              </w:rPr>
            </w:pPr>
          </w:p>
        </w:tc>
      </w:tr>
      <w:tr w:rsidR="00A15109" w:rsidRPr="00D73D99" w:rsidTr="00450649">
        <w:trPr>
          <w:cantSplit/>
        </w:trPr>
        <w:tc>
          <w:tcPr>
            <w:tcW w:w="3760" w:type="dxa"/>
            <w:gridSpan w:val="2"/>
            <w:tcBorders>
              <w:top w:val="single" w:sz="12" w:space="0" w:color="auto"/>
            </w:tcBorders>
          </w:tcPr>
          <w:p w:rsidR="00A15109" w:rsidRPr="00D73D99" w:rsidRDefault="00A15109" w:rsidP="00F72E9F">
            <w:pPr>
              <w:rPr>
                <w:sz w:val="16"/>
              </w:rPr>
            </w:pPr>
          </w:p>
        </w:tc>
        <w:tc>
          <w:tcPr>
            <w:tcW w:w="6300" w:type="dxa"/>
            <w:gridSpan w:val="7"/>
            <w:tcBorders>
              <w:top w:val="single" w:sz="12" w:space="0" w:color="auto"/>
            </w:tcBorders>
          </w:tcPr>
          <w:p w:rsidR="00A15109" w:rsidRPr="00D73D99" w:rsidRDefault="00A15109" w:rsidP="00D6387C">
            <w:pPr>
              <w:pStyle w:val="Remark-text"/>
            </w:pPr>
            <w:r w:rsidRPr="00D73D99">
              <w:t xml:space="preserve">“This document contains proprietary information.  It is submitted in confidence and is to be used solely for the purpose for which it is furnished and returned upon request.  This document and such information </w:t>
            </w:r>
            <w:proofErr w:type="gramStart"/>
            <w:r w:rsidRPr="00D73D99">
              <w:t>is</w:t>
            </w:r>
            <w:proofErr w:type="gramEnd"/>
            <w:r w:rsidRPr="00D73D99">
              <w:t xml:space="preserve"> not to be reproduced, transmitted, disclosed, or used otherwise in whole or in part without written authorization.”</w:t>
            </w:r>
          </w:p>
        </w:tc>
      </w:tr>
    </w:tbl>
    <w:p w:rsidR="00661C2E" w:rsidRPr="00D73D99" w:rsidRDefault="00661C2E" w:rsidP="00450649"/>
    <w:p w:rsidR="00661C2E" w:rsidRPr="00D73D99" w:rsidRDefault="00661C2E" w:rsidP="00450649"/>
    <w:p w:rsidR="00450649" w:rsidRPr="00D73D99" w:rsidRDefault="00450649" w:rsidP="00661C2E">
      <w:pPr>
        <w:jc w:val="center"/>
        <w:rPr>
          <w:color w:val="0000FF"/>
        </w:rPr>
        <w:sectPr w:rsidR="00450649" w:rsidRPr="00D73D99" w:rsidSect="00261567">
          <w:footerReference w:type="even" r:id="rId11"/>
          <w:footerReference w:type="default" r:id="rId12"/>
          <w:pgSz w:w="11907" w:h="16839" w:code="9"/>
          <w:pgMar w:top="1440" w:right="1440" w:bottom="1440" w:left="1440" w:header="720" w:footer="720" w:gutter="0"/>
          <w:cols w:space="720"/>
          <w:docGrid w:linePitch="299"/>
        </w:sectPr>
      </w:pPr>
    </w:p>
    <w:p w:rsidR="00E64FC2" w:rsidRPr="00D73D99" w:rsidRDefault="004F42C3" w:rsidP="004F42C3">
      <w:pPr>
        <w:pStyle w:val="Heading1"/>
      </w:pPr>
      <w:bookmarkStart w:id="4" w:name="_Ref203583108"/>
      <w:bookmarkStart w:id="5" w:name="_Ref290070433"/>
      <w:bookmarkStart w:id="6" w:name="_Toc294029485"/>
      <w:bookmarkStart w:id="7" w:name="_Toc403661958"/>
      <w:r w:rsidRPr="00D73D99">
        <w:lastRenderedPageBreak/>
        <w:t xml:space="preserve">Revision </w:t>
      </w:r>
      <w:bookmarkEnd w:id="4"/>
      <w:r w:rsidR="005373AB">
        <w:t>Control Log</w:t>
      </w:r>
      <w:bookmarkEnd w:id="5"/>
      <w:bookmarkEnd w:id="6"/>
      <w:bookmarkEnd w:id="7"/>
    </w:p>
    <w:tbl>
      <w:tblPr>
        <w:tblW w:w="10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8470"/>
        <w:gridCol w:w="880"/>
      </w:tblGrid>
      <w:tr w:rsidR="00B97018" w:rsidRPr="00D73D99" w:rsidTr="002C5F16">
        <w:tc>
          <w:tcPr>
            <w:tcW w:w="768" w:type="dxa"/>
            <w:shd w:val="clear" w:color="auto" w:fill="C0C0C0"/>
            <w:vAlign w:val="center"/>
          </w:tcPr>
          <w:p w:rsidR="00B97018" w:rsidRPr="00D73D99" w:rsidRDefault="00B97018" w:rsidP="002C5F16">
            <w:pPr>
              <w:keepNext/>
            </w:pPr>
            <w:r w:rsidRPr="00D73D99">
              <w:t>No.</w:t>
            </w:r>
          </w:p>
        </w:tc>
        <w:tc>
          <w:tcPr>
            <w:tcW w:w="8470" w:type="dxa"/>
            <w:shd w:val="clear" w:color="auto" w:fill="C0C0C0"/>
            <w:vAlign w:val="center"/>
          </w:tcPr>
          <w:p w:rsidR="00B97018" w:rsidRPr="00D73D99" w:rsidRDefault="005373AB" w:rsidP="002C5F16">
            <w:pPr>
              <w:keepNext/>
            </w:pPr>
            <w:r>
              <w:t>Change</w:t>
            </w:r>
          </w:p>
        </w:tc>
        <w:tc>
          <w:tcPr>
            <w:tcW w:w="880" w:type="dxa"/>
            <w:shd w:val="clear" w:color="auto" w:fill="C0C0C0"/>
            <w:vAlign w:val="center"/>
          </w:tcPr>
          <w:p w:rsidR="00B97018" w:rsidRPr="00D73D99" w:rsidRDefault="00B97018" w:rsidP="002C5F16">
            <w:pPr>
              <w:keepNext/>
            </w:pPr>
            <w:r w:rsidRPr="00D73D99">
              <w:t>Rev</w:t>
            </w:r>
            <w:r w:rsidR="005373AB">
              <w:t xml:space="preserve"> #</w:t>
            </w:r>
          </w:p>
        </w:tc>
      </w:tr>
      <w:tr w:rsidR="00B97018" w:rsidRPr="00D73D99" w:rsidTr="002C5F16">
        <w:tc>
          <w:tcPr>
            <w:tcW w:w="768" w:type="dxa"/>
            <w:shd w:val="clear" w:color="auto" w:fill="auto"/>
            <w:vAlign w:val="center"/>
          </w:tcPr>
          <w:p w:rsidR="00B97018" w:rsidRPr="00D73D99" w:rsidRDefault="00B97018" w:rsidP="002C5F16">
            <w:pPr>
              <w:keepNext/>
            </w:pPr>
          </w:p>
        </w:tc>
        <w:tc>
          <w:tcPr>
            <w:tcW w:w="8470" w:type="dxa"/>
            <w:shd w:val="clear" w:color="auto" w:fill="auto"/>
            <w:vAlign w:val="center"/>
          </w:tcPr>
          <w:p w:rsidR="00B97018" w:rsidRPr="00D73D99" w:rsidRDefault="00B97018" w:rsidP="002C5F16">
            <w:pPr>
              <w:keepNext/>
            </w:pPr>
          </w:p>
        </w:tc>
        <w:tc>
          <w:tcPr>
            <w:tcW w:w="880" w:type="dxa"/>
            <w:shd w:val="clear" w:color="auto" w:fill="auto"/>
            <w:vAlign w:val="center"/>
          </w:tcPr>
          <w:p w:rsidR="00B97018" w:rsidRPr="00D73D99" w:rsidRDefault="00B97018"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CB55BD"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Default="005373AB" w:rsidP="002C5F16">
            <w:pPr>
              <w:keepNext/>
            </w:pPr>
          </w:p>
        </w:tc>
        <w:tc>
          <w:tcPr>
            <w:tcW w:w="8470" w:type="dxa"/>
            <w:shd w:val="clear" w:color="auto" w:fill="auto"/>
            <w:vAlign w:val="center"/>
          </w:tcPr>
          <w:p w:rsidR="005373AB" w:rsidRPr="002C737E"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Default="005373AB" w:rsidP="002C5F16">
            <w:pPr>
              <w:keepNext/>
            </w:pPr>
          </w:p>
        </w:tc>
        <w:tc>
          <w:tcPr>
            <w:tcW w:w="8470" w:type="dxa"/>
            <w:shd w:val="clear" w:color="auto" w:fill="auto"/>
            <w:vAlign w:val="center"/>
          </w:tcPr>
          <w:p w:rsidR="005373AB"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Pr="00D73D99" w:rsidRDefault="005373AB" w:rsidP="002C5F16">
            <w:pPr>
              <w:keepNext/>
            </w:pPr>
          </w:p>
        </w:tc>
        <w:tc>
          <w:tcPr>
            <w:tcW w:w="880" w:type="dxa"/>
            <w:shd w:val="clear" w:color="auto" w:fill="auto"/>
          </w:tcPr>
          <w:p w:rsidR="005373AB" w:rsidRPr="00D73D99" w:rsidRDefault="005373AB" w:rsidP="002C5F16">
            <w:pPr>
              <w:keepNext/>
            </w:pPr>
          </w:p>
        </w:tc>
      </w:tr>
      <w:tr w:rsidR="005373AB" w:rsidRPr="00D73D99" w:rsidTr="002C5F16">
        <w:tc>
          <w:tcPr>
            <w:tcW w:w="768" w:type="dxa"/>
            <w:shd w:val="clear" w:color="auto" w:fill="auto"/>
            <w:vAlign w:val="center"/>
          </w:tcPr>
          <w:p w:rsidR="005373AB" w:rsidRPr="00D73D99" w:rsidRDefault="005373AB" w:rsidP="002C5F16">
            <w:pPr>
              <w:keepNext/>
            </w:pPr>
          </w:p>
        </w:tc>
        <w:tc>
          <w:tcPr>
            <w:tcW w:w="8470" w:type="dxa"/>
            <w:shd w:val="clear" w:color="auto" w:fill="auto"/>
            <w:vAlign w:val="center"/>
          </w:tcPr>
          <w:p w:rsidR="005373AB" w:rsidRDefault="005373AB" w:rsidP="002C5F16">
            <w:pPr>
              <w:keepNext/>
            </w:pPr>
          </w:p>
        </w:tc>
        <w:tc>
          <w:tcPr>
            <w:tcW w:w="880" w:type="dxa"/>
            <w:shd w:val="clear" w:color="auto" w:fill="auto"/>
          </w:tcPr>
          <w:p w:rsidR="005373AB" w:rsidRPr="00D73D99" w:rsidRDefault="005373AB" w:rsidP="002C5F16">
            <w:pPr>
              <w:keepNext/>
            </w:pPr>
          </w:p>
        </w:tc>
      </w:tr>
      <w:tr w:rsidR="00E063BA" w:rsidRPr="00D73D99" w:rsidTr="002C5F16">
        <w:tc>
          <w:tcPr>
            <w:tcW w:w="768" w:type="dxa"/>
            <w:shd w:val="clear" w:color="auto" w:fill="auto"/>
            <w:vAlign w:val="center"/>
          </w:tcPr>
          <w:p w:rsidR="00E063BA" w:rsidRDefault="00E063BA" w:rsidP="002C5F16">
            <w:pPr>
              <w:keepNext/>
            </w:pPr>
          </w:p>
        </w:tc>
        <w:tc>
          <w:tcPr>
            <w:tcW w:w="8470" w:type="dxa"/>
            <w:shd w:val="clear" w:color="auto" w:fill="auto"/>
            <w:vAlign w:val="center"/>
          </w:tcPr>
          <w:p w:rsidR="00E063BA" w:rsidRDefault="00E063BA" w:rsidP="002C5F16">
            <w:pPr>
              <w:keepNext/>
            </w:pPr>
          </w:p>
        </w:tc>
        <w:tc>
          <w:tcPr>
            <w:tcW w:w="880" w:type="dxa"/>
            <w:shd w:val="clear" w:color="auto" w:fill="auto"/>
          </w:tcPr>
          <w:p w:rsidR="00E063BA" w:rsidRPr="00DB1768" w:rsidRDefault="00E063BA" w:rsidP="002C5F16">
            <w:pPr>
              <w:keepNext/>
            </w:pPr>
          </w:p>
        </w:tc>
      </w:tr>
      <w:tr w:rsidR="00AB4447" w:rsidRPr="00D73D99" w:rsidTr="002C5F16">
        <w:tc>
          <w:tcPr>
            <w:tcW w:w="768" w:type="dxa"/>
            <w:shd w:val="clear" w:color="auto" w:fill="auto"/>
            <w:vAlign w:val="center"/>
          </w:tcPr>
          <w:p w:rsidR="00AB4447" w:rsidRDefault="00AB4447" w:rsidP="002C5F16">
            <w:pPr>
              <w:keepNext/>
            </w:pPr>
          </w:p>
        </w:tc>
        <w:tc>
          <w:tcPr>
            <w:tcW w:w="8470" w:type="dxa"/>
            <w:shd w:val="clear" w:color="auto" w:fill="auto"/>
            <w:vAlign w:val="center"/>
          </w:tcPr>
          <w:p w:rsidR="00AB4447" w:rsidRDefault="00AB4447" w:rsidP="002C5F16">
            <w:pPr>
              <w:keepNext/>
            </w:pPr>
          </w:p>
        </w:tc>
        <w:tc>
          <w:tcPr>
            <w:tcW w:w="880" w:type="dxa"/>
            <w:shd w:val="clear" w:color="auto" w:fill="auto"/>
          </w:tcPr>
          <w:p w:rsidR="00AB4447" w:rsidRPr="00DB1768" w:rsidRDefault="00AB4447" w:rsidP="002C5F16">
            <w:pPr>
              <w:keepNext/>
            </w:pPr>
          </w:p>
        </w:tc>
      </w:tr>
      <w:tr w:rsidR="00225178" w:rsidRPr="00D73D99" w:rsidTr="002C5F16">
        <w:tc>
          <w:tcPr>
            <w:tcW w:w="768" w:type="dxa"/>
            <w:shd w:val="clear" w:color="auto" w:fill="auto"/>
            <w:vAlign w:val="center"/>
          </w:tcPr>
          <w:p w:rsidR="00225178" w:rsidRDefault="00225178" w:rsidP="002C5F16">
            <w:pPr>
              <w:keepNext/>
            </w:pPr>
          </w:p>
        </w:tc>
        <w:tc>
          <w:tcPr>
            <w:tcW w:w="8470" w:type="dxa"/>
            <w:shd w:val="clear" w:color="auto" w:fill="auto"/>
            <w:vAlign w:val="center"/>
          </w:tcPr>
          <w:p w:rsidR="00225178" w:rsidRDefault="00225178" w:rsidP="002C5F16">
            <w:pPr>
              <w:keepNext/>
            </w:pPr>
          </w:p>
        </w:tc>
        <w:tc>
          <w:tcPr>
            <w:tcW w:w="880" w:type="dxa"/>
            <w:shd w:val="clear" w:color="auto" w:fill="auto"/>
          </w:tcPr>
          <w:p w:rsidR="00225178" w:rsidRPr="00DB1768" w:rsidRDefault="00225178" w:rsidP="002C5F16">
            <w:pPr>
              <w:keepNext/>
            </w:pPr>
          </w:p>
        </w:tc>
      </w:tr>
      <w:tr w:rsidR="00710EF3" w:rsidRPr="00D73D99" w:rsidTr="002C5F16">
        <w:tc>
          <w:tcPr>
            <w:tcW w:w="768" w:type="dxa"/>
            <w:shd w:val="clear" w:color="auto" w:fill="auto"/>
            <w:vAlign w:val="center"/>
          </w:tcPr>
          <w:p w:rsidR="00710EF3" w:rsidRDefault="00710EF3" w:rsidP="002C5F16">
            <w:pPr>
              <w:keepNext/>
            </w:pPr>
          </w:p>
        </w:tc>
        <w:tc>
          <w:tcPr>
            <w:tcW w:w="8470" w:type="dxa"/>
            <w:shd w:val="clear" w:color="auto" w:fill="auto"/>
            <w:vAlign w:val="center"/>
          </w:tcPr>
          <w:p w:rsidR="00710EF3" w:rsidRDefault="00710EF3" w:rsidP="002C5F16">
            <w:pPr>
              <w:keepNext/>
            </w:pPr>
          </w:p>
        </w:tc>
        <w:tc>
          <w:tcPr>
            <w:tcW w:w="880" w:type="dxa"/>
            <w:shd w:val="clear" w:color="auto" w:fill="auto"/>
          </w:tcPr>
          <w:p w:rsidR="00710EF3" w:rsidRDefault="00710EF3" w:rsidP="002C5F16">
            <w:pPr>
              <w:keepNext/>
            </w:pPr>
          </w:p>
        </w:tc>
      </w:tr>
      <w:tr w:rsidR="002228C7" w:rsidRPr="00D73D99" w:rsidTr="002C5F16">
        <w:tc>
          <w:tcPr>
            <w:tcW w:w="768" w:type="dxa"/>
            <w:shd w:val="clear" w:color="auto" w:fill="auto"/>
            <w:vAlign w:val="center"/>
          </w:tcPr>
          <w:p w:rsidR="002228C7" w:rsidRDefault="002228C7" w:rsidP="002C5F16">
            <w:pPr>
              <w:keepNext/>
            </w:pPr>
          </w:p>
        </w:tc>
        <w:tc>
          <w:tcPr>
            <w:tcW w:w="8470" w:type="dxa"/>
            <w:shd w:val="clear" w:color="auto" w:fill="auto"/>
            <w:vAlign w:val="center"/>
          </w:tcPr>
          <w:p w:rsidR="002228C7" w:rsidRDefault="002228C7" w:rsidP="002C5F16">
            <w:pPr>
              <w:keepNext/>
            </w:pPr>
          </w:p>
        </w:tc>
        <w:tc>
          <w:tcPr>
            <w:tcW w:w="880" w:type="dxa"/>
            <w:shd w:val="clear" w:color="auto" w:fill="auto"/>
          </w:tcPr>
          <w:p w:rsidR="002228C7" w:rsidRDefault="002228C7" w:rsidP="002C5F16">
            <w:pPr>
              <w:keepNext/>
            </w:pPr>
          </w:p>
        </w:tc>
      </w:tr>
      <w:tr w:rsidR="00271D2C" w:rsidRPr="00D73D99" w:rsidTr="002C5F16">
        <w:tc>
          <w:tcPr>
            <w:tcW w:w="768" w:type="dxa"/>
            <w:shd w:val="clear" w:color="auto" w:fill="auto"/>
            <w:vAlign w:val="center"/>
          </w:tcPr>
          <w:p w:rsidR="00271D2C" w:rsidRDefault="00271D2C" w:rsidP="002C5F16">
            <w:pPr>
              <w:keepNext/>
            </w:pPr>
          </w:p>
        </w:tc>
        <w:tc>
          <w:tcPr>
            <w:tcW w:w="8470" w:type="dxa"/>
            <w:shd w:val="clear" w:color="auto" w:fill="auto"/>
            <w:vAlign w:val="center"/>
          </w:tcPr>
          <w:p w:rsidR="00271D2C" w:rsidRDefault="00271D2C" w:rsidP="002C5F16">
            <w:pPr>
              <w:keepNext/>
            </w:pPr>
          </w:p>
        </w:tc>
        <w:tc>
          <w:tcPr>
            <w:tcW w:w="880" w:type="dxa"/>
            <w:shd w:val="clear" w:color="auto" w:fill="auto"/>
          </w:tcPr>
          <w:p w:rsidR="00271D2C" w:rsidRDefault="00271D2C" w:rsidP="002C5F16">
            <w:pPr>
              <w:keepNext/>
            </w:pPr>
          </w:p>
        </w:tc>
      </w:tr>
    </w:tbl>
    <w:p w:rsidR="004E5ACE" w:rsidRPr="00D73D99" w:rsidRDefault="004E5ACE" w:rsidP="004E5ACE">
      <w:pPr>
        <w:pStyle w:val="Heading1"/>
      </w:pPr>
      <w:bookmarkStart w:id="8" w:name="_Toc294029486"/>
      <w:bookmarkStart w:id="9" w:name="_Toc403661959"/>
      <w:r w:rsidRPr="00D73D99">
        <w:t>Cross-references</w:t>
      </w:r>
      <w:bookmarkStart w:id="10" w:name="_GoBack"/>
      <w:bookmarkEnd w:id="8"/>
      <w:bookmarkEnd w:id="9"/>
      <w:bookmarkEnd w:id="10"/>
    </w:p>
    <w:p w:rsidR="009A57FC" w:rsidRPr="00D73D99" w:rsidRDefault="0056101E" w:rsidP="004E5ACE">
      <w:pPr>
        <w:pStyle w:val="List"/>
      </w:pPr>
      <w:r w:rsidRPr="00D73D99">
        <w:t xml:space="preserve">Project Quality Plan for Project </w:t>
      </w:r>
      <w:r w:rsidR="00C80AD6">
        <w:t>______________</w:t>
      </w:r>
    </w:p>
    <w:p w:rsidR="00D45DFE" w:rsidRDefault="00D45DFE" w:rsidP="00BE4AB2">
      <w:pPr>
        <w:pStyle w:val="Heading1"/>
        <w:pageBreakBefore/>
        <w:ind w:left="346"/>
      </w:pPr>
      <w:bookmarkStart w:id="11" w:name="_Toc294029487"/>
      <w:bookmarkStart w:id="12" w:name="_Toc403661960"/>
      <w:r w:rsidRPr="00D73D99">
        <w:lastRenderedPageBreak/>
        <w:t>Table of contents</w:t>
      </w:r>
      <w:bookmarkEnd w:id="11"/>
      <w:bookmarkEnd w:id="12"/>
    </w:p>
    <w:sdt>
      <w:sdtPr>
        <w:rPr>
          <w:rFonts w:ascii="Arial" w:eastAsia="Times New Roman" w:hAnsi="Arial" w:cs="Times New Roman"/>
          <w:b w:val="0"/>
          <w:bCs w:val="0"/>
          <w:color w:val="auto"/>
          <w:sz w:val="22"/>
          <w:szCs w:val="20"/>
          <w:lang w:eastAsia="en-US"/>
        </w:rPr>
        <w:id w:val="-866985565"/>
        <w:docPartObj>
          <w:docPartGallery w:val="Table of Contents"/>
          <w:docPartUnique/>
        </w:docPartObj>
      </w:sdtPr>
      <w:sdtEndPr>
        <w:rPr>
          <w:noProof/>
        </w:rPr>
      </w:sdtEndPr>
      <w:sdtContent>
        <w:p w:rsidR="00F262CD" w:rsidRDefault="00F262CD">
          <w:pPr>
            <w:pStyle w:val="TOCHeading"/>
          </w:pPr>
        </w:p>
        <w:p w:rsidR="00F262CD" w:rsidRDefault="00F262CD">
          <w:pPr>
            <w:pStyle w:val="TOC1"/>
            <w:tabs>
              <w:tab w:val="left" w:pos="480"/>
            </w:tabs>
            <w:rPr>
              <w:rFonts w:asciiTheme="minorHAnsi" w:eastAsiaTheme="minorEastAsia" w:hAnsiTheme="minorHAnsi" w:cstheme="minorBidi"/>
              <w:noProof/>
              <w:szCs w:val="22"/>
              <w:lang w:val="sl-SI" w:eastAsia="sl-SI"/>
            </w:rPr>
          </w:pPr>
          <w:r>
            <w:fldChar w:fldCharType="begin"/>
          </w:r>
          <w:r>
            <w:instrText xml:space="preserve"> TOC \o "1-3" \h \z \u </w:instrText>
          </w:r>
          <w:r>
            <w:fldChar w:fldCharType="separate"/>
          </w:r>
          <w:hyperlink w:anchor="_Toc403661958" w:history="1">
            <w:r w:rsidRPr="001C5E2B">
              <w:rPr>
                <w:rStyle w:val="Hyperlink"/>
                <w:noProof/>
              </w:rPr>
              <w:t>1.</w:t>
            </w:r>
            <w:r>
              <w:rPr>
                <w:rFonts w:asciiTheme="minorHAnsi" w:eastAsiaTheme="minorEastAsia" w:hAnsiTheme="minorHAnsi" w:cstheme="minorBidi"/>
                <w:noProof/>
                <w:szCs w:val="22"/>
                <w:lang w:val="sl-SI" w:eastAsia="sl-SI"/>
              </w:rPr>
              <w:tab/>
            </w:r>
            <w:r w:rsidRPr="001C5E2B">
              <w:rPr>
                <w:rStyle w:val="Hyperlink"/>
                <w:noProof/>
              </w:rPr>
              <w:t>Revision Control Log</w:t>
            </w:r>
            <w:r>
              <w:rPr>
                <w:noProof/>
                <w:webHidden/>
              </w:rPr>
              <w:tab/>
            </w:r>
            <w:r>
              <w:rPr>
                <w:noProof/>
                <w:webHidden/>
              </w:rPr>
              <w:fldChar w:fldCharType="begin"/>
            </w:r>
            <w:r>
              <w:rPr>
                <w:noProof/>
                <w:webHidden/>
              </w:rPr>
              <w:instrText xml:space="preserve"> PAGEREF _Toc403661958 \h </w:instrText>
            </w:r>
            <w:r>
              <w:rPr>
                <w:noProof/>
                <w:webHidden/>
              </w:rPr>
            </w:r>
            <w:r>
              <w:rPr>
                <w:noProof/>
                <w:webHidden/>
              </w:rPr>
              <w:fldChar w:fldCharType="separate"/>
            </w:r>
            <w:r w:rsidR="00261567">
              <w:rPr>
                <w:noProof/>
                <w:webHidden/>
              </w:rPr>
              <w:t>2</w:t>
            </w:r>
            <w:r>
              <w:rPr>
                <w:noProof/>
                <w:webHidden/>
              </w:rPr>
              <w:fldChar w:fldCharType="end"/>
            </w:r>
          </w:hyperlink>
        </w:p>
        <w:p w:rsidR="00F262CD" w:rsidRDefault="00261567">
          <w:pPr>
            <w:pStyle w:val="TOC1"/>
            <w:tabs>
              <w:tab w:val="left" w:pos="480"/>
            </w:tabs>
            <w:rPr>
              <w:rFonts w:asciiTheme="minorHAnsi" w:eastAsiaTheme="minorEastAsia" w:hAnsiTheme="minorHAnsi" w:cstheme="minorBidi"/>
              <w:noProof/>
              <w:szCs w:val="22"/>
              <w:lang w:val="sl-SI" w:eastAsia="sl-SI"/>
            </w:rPr>
          </w:pPr>
          <w:hyperlink w:anchor="_Toc403661959" w:history="1">
            <w:r w:rsidR="00F262CD" w:rsidRPr="001C5E2B">
              <w:rPr>
                <w:rStyle w:val="Hyperlink"/>
                <w:noProof/>
              </w:rPr>
              <w:t>2.</w:t>
            </w:r>
            <w:r w:rsidR="00F262CD">
              <w:rPr>
                <w:rFonts w:asciiTheme="minorHAnsi" w:eastAsiaTheme="minorEastAsia" w:hAnsiTheme="minorHAnsi" w:cstheme="minorBidi"/>
                <w:noProof/>
                <w:szCs w:val="22"/>
                <w:lang w:val="sl-SI" w:eastAsia="sl-SI"/>
              </w:rPr>
              <w:tab/>
            </w:r>
            <w:r w:rsidR="00F262CD" w:rsidRPr="001C5E2B">
              <w:rPr>
                <w:rStyle w:val="Hyperlink"/>
                <w:noProof/>
              </w:rPr>
              <w:t>Cross-references</w:t>
            </w:r>
            <w:r w:rsidR="00F262CD">
              <w:rPr>
                <w:noProof/>
                <w:webHidden/>
              </w:rPr>
              <w:tab/>
            </w:r>
            <w:r w:rsidR="00F262CD">
              <w:rPr>
                <w:noProof/>
                <w:webHidden/>
              </w:rPr>
              <w:fldChar w:fldCharType="begin"/>
            </w:r>
            <w:r w:rsidR="00F262CD">
              <w:rPr>
                <w:noProof/>
                <w:webHidden/>
              </w:rPr>
              <w:instrText xml:space="preserve"> PAGEREF _Toc403661959 \h </w:instrText>
            </w:r>
            <w:r w:rsidR="00F262CD">
              <w:rPr>
                <w:noProof/>
                <w:webHidden/>
              </w:rPr>
            </w:r>
            <w:r w:rsidR="00F262CD">
              <w:rPr>
                <w:noProof/>
                <w:webHidden/>
              </w:rPr>
              <w:fldChar w:fldCharType="separate"/>
            </w:r>
            <w:r>
              <w:rPr>
                <w:noProof/>
                <w:webHidden/>
              </w:rPr>
              <w:t>2</w:t>
            </w:r>
            <w:r w:rsidR="00F262CD">
              <w:rPr>
                <w:noProof/>
                <w:webHidden/>
              </w:rPr>
              <w:fldChar w:fldCharType="end"/>
            </w:r>
          </w:hyperlink>
        </w:p>
        <w:p w:rsidR="00F262CD" w:rsidRDefault="00261567">
          <w:pPr>
            <w:pStyle w:val="TOC1"/>
            <w:tabs>
              <w:tab w:val="left" w:pos="480"/>
            </w:tabs>
            <w:rPr>
              <w:rFonts w:asciiTheme="minorHAnsi" w:eastAsiaTheme="minorEastAsia" w:hAnsiTheme="minorHAnsi" w:cstheme="minorBidi"/>
              <w:noProof/>
              <w:szCs w:val="22"/>
              <w:lang w:val="sl-SI" w:eastAsia="sl-SI"/>
            </w:rPr>
          </w:pPr>
          <w:hyperlink w:anchor="_Toc403661960" w:history="1">
            <w:r w:rsidR="00F262CD" w:rsidRPr="001C5E2B">
              <w:rPr>
                <w:rStyle w:val="Hyperlink"/>
                <w:noProof/>
              </w:rPr>
              <w:t>3.</w:t>
            </w:r>
            <w:r w:rsidR="00F262CD">
              <w:rPr>
                <w:rFonts w:asciiTheme="minorHAnsi" w:eastAsiaTheme="minorEastAsia" w:hAnsiTheme="minorHAnsi" w:cstheme="minorBidi"/>
                <w:noProof/>
                <w:szCs w:val="22"/>
                <w:lang w:val="sl-SI" w:eastAsia="sl-SI"/>
              </w:rPr>
              <w:tab/>
            </w:r>
            <w:r w:rsidR="00F262CD" w:rsidRPr="001C5E2B">
              <w:rPr>
                <w:rStyle w:val="Hyperlink"/>
                <w:noProof/>
              </w:rPr>
              <w:t>Table of contents</w:t>
            </w:r>
            <w:r w:rsidR="00F262CD">
              <w:rPr>
                <w:noProof/>
                <w:webHidden/>
              </w:rPr>
              <w:tab/>
            </w:r>
            <w:r w:rsidR="00F262CD">
              <w:rPr>
                <w:noProof/>
                <w:webHidden/>
              </w:rPr>
              <w:fldChar w:fldCharType="begin"/>
            </w:r>
            <w:r w:rsidR="00F262CD">
              <w:rPr>
                <w:noProof/>
                <w:webHidden/>
              </w:rPr>
              <w:instrText xml:space="preserve"> PAGEREF _Toc403661960 \h </w:instrText>
            </w:r>
            <w:r w:rsidR="00F262CD">
              <w:rPr>
                <w:noProof/>
                <w:webHidden/>
              </w:rPr>
            </w:r>
            <w:r w:rsidR="00F262CD">
              <w:rPr>
                <w:noProof/>
                <w:webHidden/>
              </w:rPr>
              <w:fldChar w:fldCharType="separate"/>
            </w:r>
            <w:r>
              <w:rPr>
                <w:noProof/>
                <w:webHidden/>
              </w:rPr>
              <w:t>3</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61" w:history="1">
            <w:r w:rsidR="00F262CD" w:rsidRPr="001C5E2B">
              <w:rPr>
                <w:rStyle w:val="Hyperlink"/>
                <w:noProof/>
              </w:rPr>
              <w:t>3.1.</w:t>
            </w:r>
            <w:r w:rsidR="00F262CD">
              <w:rPr>
                <w:rFonts w:asciiTheme="minorHAnsi" w:eastAsiaTheme="minorEastAsia" w:hAnsiTheme="minorHAnsi" w:cstheme="minorBidi"/>
                <w:noProof/>
                <w:snapToGrid/>
                <w:szCs w:val="22"/>
                <w:lang w:eastAsia="sl-SI"/>
              </w:rPr>
              <w:tab/>
            </w:r>
            <w:r w:rsidR="00F262CD" w:rsidRPr="001C5E2B">
              <w:rPr>
                <w:rStyle w:val="Hyperlink"/>
                <w:noProof/>
              </w:rPr>
              <w:t>Table of Enclosures</w:t>
            </w:r>
            <w:r w:rsidR="00F262CD">
              <w:rPr>
                <w:noProof/>
                <w:webHidden/>
              </w:rPr>
              <w:tab/>
            </w:r>
            <w:r w:rsidR="00F262CD">
              <w:rPr>
                <w:noProof/>
                <w:webHidden/>
              </w:rPr>
              <w:fldChar w:fldCharType="begin"/>
            </w:r>
            <w:r w:rsidR="00F262CD">
              <w:rPr>
                <w:noProof/>
                <w:webHidden/>
              </w:rPr>
              <w:instrText xml:space="preserve"> PAGEREF _Toc403661961 \h </w:instrText>
            </w:r>
            <w:r w:rsidR="00F262CD">
              <w:rPr>
                <w:noProof/>
                <w:webHidden/>
              </w:rPr>
            </w:r>
            <w:r w:rsidR="00F262CD">
              <w:rPr>
                <w:noProof/>
                <w:webHidden/>
              </w:rPr>
              <w:fldChar w:fldCharType="separate"/>
            </w:r>
            <w:r>
              <w:rPr>
                <w:noProof/>
                <w:webHidden/>
              </w:rPr>
              <w:t>4</w:t>
            </w:r>
            <w:r w:rsidR="00F262CD">
              <w:rPr>
                <w:noProof/>
                <w:webHidden/>
              </w:rPr>
              <w:fldChar w:fldCharType="end"/>
            </w:r>
          </w:hyperlink>
        </w:p>
        <w:p w:rsidR="00F262CD" w:rsidRDefault="00261567">
          <w:pPr>
            <w:pStyle w:val="TOC1"/>
            <w:tabs>
              <w:tab w:val="left" w:pos="480"/>
            </w:tabs>
            <w:rPr>
              <w:rFonts w:asciiTheme="minorHAnsi" w:eastAsiaTheme="minorEastAsia" w:hAnsiTheme="minorHAnsi" w:cstheme="minorBidi"/>
              <w:noProof/>
              <w:szCs w:val="22"/>
              <w:lang w:val="sl-SI" w:eastAsia="sl-SI"/>
            </w:rPr>
          </w:pPr>
          <w:hyperlink w:anchor="_Toc403661962" w:history="1">
            <w:r w:rsidR="00F262CD" w:rsidRPr="001C5E2B">
              <w:rPr>
                <w:rStyle w:val="Hyperlink"/>
                <w:noProof/>
              </w:rPr>
              <w:t>4.</w:t>
            </w:r>
            <w:r w:rsidR="00F262CD">
              <w:rPr>
                <w:rFonts w:asciiTheme="minorHAnsi" w:eastAsiaTheme="minorEastAsia" w:hAnsiTheme="minorHAnsi" w:cstheme="minorBidi"/>
                <w:noProof/>
                <w:szCs w:val="22"/>
                <w:lang w:val="sl-SI" w:eastAsia="sl-SI"/>
              </w:rPr>
              <w:tab/>
            </w:r>
            <w:r w:rsidR="00F262CD" w:rsidRPr="001C5E2B">
              <w:rPr>
                <w:rStyle w:val="Hyperlink"/>
                <w:noProof/>
              </w:rPr>
              <w:t>Abbreviations, Purpose and applicability of the document</w:t>
            </w:r>
            <w:r w:rsidR="00F262CD">
              <w:rPr>
                <w:noProof/>
                <w:webHidden/>
              </w:rPr>
              <w:tab/>
            </w:r>
            <w:r w:rsidR="00F262CD">
              <w:rPr>
                <w:noProof/>
                <w:webHidden/>
              </w:rPr>
              <w:fldChar w:fldCharType="begin"/>
            </w:r>
            <w:r w:rsidR="00F262CD">
              <w:rPr>
                <w:noProof/>
                <w:webHidden/>
              </w:rPr>
              <w:instrText xml:space="preserve"> PAGEREF _Toc403661962 \h </w:instrText>
            </w:r>
            <w:r w:rsidR="00F262CD">
              <w:rPr>
                <w:noProof/>
                <w:webHidden/>
              </w:rPr>
            </w:r>
            <w:r w:rsidR="00F262CD">
              <w:rPr>
                <w:noProof/>
                <w:webHidden/>
              </w:rPr>
              <w:fldChar w:fldCharType="separate"/>
            </w:r>
            <w:r>
              <w:rPr>
                <w:noProof/>
                <w:webHidden/>
              </w:rPr>
              <w:t>5</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63" w:history="1">
            <w:r w:rsidR="00F262CD" w:rsidRPr="001C5E2B">
              <w:rPr>
                <w:rStyle w:val="Hyperlink"/>
                <w:noProof/>
              </w:rPr>
              <w:t>4.1.</w:t>
            </w:r>
            <w:r w:rsidR="00F262CD">
              <w:rPr>
                <w:rFonts w:asciiTheme="minorHAnsi" w:eastAsiaTheme="minorEastAsia" w:hAnsiTheme="minorHAnsi" w:cstheme="minorBidi"/>
                <w:noProof/>
                <w:snapToGrid/>
                <w:szCs w:val="22"/>
                <w:lang w:eastAsia="sl-SI"/>
              </w:rPr>
              <w:tab/>
            </w:r>
            <w:r w:rsidR="00F262CD" w:rsidRPr="001C5E2B">
              <w:rPr>
                <w:rStyle w:val="Hyperlink"/>
                <w:noProof/>
              </w:rPr>
              <w:t>Purpose and applicability</w:t>
            </w:r>
            <w:r w:rsidR="00F262CD">
              <w:rPr>
                <w:noProof/>
                <w:webHidden/>
              </w:rPr>
              <w:tab/>
            </w:r>
            <w:r w:rsidR="00F262CD">
              <w:rPr>
                <w:noProof/>
                <w:webHidden/>
              </w:rPr>
              <w:fldChar w:fldCharType="begin"/>
            </w:r>
            <w:r w:rsidR="00F262CD">
              <w:rPr>
                <w:noProof/>
                <w:webHidden/>
              </w:rPr>
              <w:instrText xml:space="preserve"> PAGEREF _Toc403661963 \h </w:instrText>
            </w:r>
            <w:r w:rsidR="00F262CD">
              <w:rPr>
                <w:noProof/>
                <w:webHidden/>
              </w:rPr>
            </w:r>
            <w:r w:rsidR="00F262CD">
              <w:rPr>
                <w:noProof/>
                <w:webHidden/>
              </w:rPr>
              <w:fldChar w:fldCharType="separate"/>
            </w:r>
            <w:r>
              <w:rPr>
                <w:noProof/>
                <w:webHidden/>
              </w:rPr>
              <w:t>6</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64" w:history="1">
            <w:r w:rsidR="00F262CD" w:rsidRPr="001C5E2B">
              <w:rPr>
                <w:rStyle w:val="Hyperlink"/>
                <w:noProof/>
              </w:rPr>
              <w:t>4.2.</w:t>
            </w:r>
            <w:r w:rsidR="00F262CD">
              <w:rPr>
                <w:rFonts w:asciiTheme="minorHAnsi" w:eastAsiaTheme="minorEastAsia" w:hAnsiTheme="minorHAnsi" w:cstheme="minorBidi"/>
                <w:noProof/>
                <w:snapToGrid/>
                <w:szCs w:val="22"/>
                <w:lang w:eastAsia="sl-SI"/>
              </w:rPr>
              <w:tab/>
            </w:r>
            <w:r w:rsidR="00F262CD" w:rsidRPr="001C5E2B">
              <w:rPr>
                <w:rStyle w:val="Hyperlink"/>
                <w:noProof/>
              </w:rPr>
              <w:t>Relation to other documents</w:t>
            </w:r>
            <w:r w:rsidR="00F262CD">
              <w:rPr>
                <w:noProof/>
                <w:webHidden/>
              </w:rPr>
              <w:tab/>
            </w:r>
            <w:r w:rsidR="00F262CD">
              <w:rPr>
                <w:noProof/>
                <w:webHidden/>
              </w:rPr>
              <w:fldChar w:fldCharType="begin"/>
            </w:r>
            <w:r w:rsidR="00F262CD">
              <w:rPr>
                <w:noProof/>
                <w:webHidden/>
              </w:rPr>
              <w:instrText xml:space="preserve"> PAGEREF _Toc403661964 \h </w:instrText>
            </w:r>
            <w:r w:rsidR="00F262CD">
              <w:rPr>
                <w:noProof/>
                <w:webHidden/>
              </w:rPr>
            </w:r>
            <w:r w:rsidR="00F262CD">
              <w:rPr>
                <w:noProof/>
                <w:webHidden/>
              </w:rPr>
              <w:fldChar w:fldCharType="separate"/>
            </w:r>
            <w:r>
              <w:rPr>
                <w:noProof/>
                <w:webHidden/>
              </w:rPr>
              <w:t>6</w:t>
            </w:r>
            <w:r w:rsidR="00F262CD">
              <w:rPr>
                <w:noProof/>
                <w:webHidden/>
              </w:rPr>
              <w:fldChar w:fldCharType="end"/>
            </w:r>
          </w:hyperlink>
        </w:p>
        <w:p w:rsidR="00F262CD" w:rsidRDefault="00261567">
          <w:pPr>
            <w:pStyle w:val="TOC1"/>
            <w:tabs>
              <w:tab w:val="left" w:pos="480"/>
            </w:tabs>
            <w:rPr>
              <w:rFonts w:asciiTheme="minorHAnsi" w:eastAsiaTheme="minorEastAsia" w:hAnsiTheme="minorHAnsi" w:cstheme="minorBidi"/>
              <w:noProof/>
              <w:szCs w:val="22"/>
              <w:lang w:val="sl-SI" w:eastAsia="sl-SI"/>
            </w:rPr>
          </w:pPr>
          <w:hyperlink w:anchor="_Toc403661965" w:history="1">
            <w:r w:rsidR="00F262CD" w:rsidRPr="001C5E2B">
              <w:rPr>
                <w:rStyle w:val="Hyperlink"/>
                <w:noProof/>
              </w:rPr>
              <w:t>5.</w:t>
            </w:r>
            <w:r w:rsidR="00F262CD">
              <w:rPr>
                <w:rFonts w:asciiTheme="minorHAnsi" w:eastAsiaTheme="minorEastAsia" w:hAnsiTheme="minorHAnsi" w:cstheme="minorBidi"/>
                <w:noProof/>
                <w:szCs w:val="22"/>
                <w:lang w:val="sl-SI" w:eastAsia="sl-SI"/>
              </w:rPr>
              <w:tab/>
            </w:r>
            <w:r w:rsidR="00F262CD" w:rsidRPr="001C5E2B">
              <w:rPr>
                <w:rStyle w:val="Hyperlink"/>
                <w:noProof/>
              </w:rPr>
              <w:t>Project Description</w:t>
            </w:r>
            <w:r w:rsidR="00F262CD">
              <w:rPr>
                <w:noProof/>
                <w:webHidden/>
              </w:rPr>
              <w:tab/>
            </w:r>
            <w:r w:rsidR="00F262CD">
              <w:rPr>
                <w:noProof/>
                <w:webHidden/>
              </w:rPr>
              <w:fldChar w:fldCharType="begin"/>
            </w:r>
            <w:r w:rsidR="00F262CD">
              <w:rPr>
                <w:noProof/>
                <w:webHidden/>
              </w:rPr>
              <w:instrText xml:space="preserve"> PAGEREF _Toc403661965 \h </w:instrText>
            </w:r>
            <w:r w:rsidR="00F262CD">
              <w:rPr>
                <w:noProof/>
                <w:webHidden/>
              </w:rPr>
            </w:r>
            <w:r w:rsidR="00F262CD">
              <w:rPr>
                <w:noProof/>
                <w:webHidden/>
              </w:rPr>
              <w:fldChar w:fldCharType="separate"/>
            </w:r>
            <w:r>
              <w:rPr>
                <w:noProof/>
                <w:webHidden/>
              </w:rPr>
              <w:t>6</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66" w:history="1">
            <w:r w:rsidR="00F262CD" w:rsidRPr="001C5E2B">
              <w:rPr>
                <w:rStyle w:val="Hyperlink"/>
                <w:noProof/>
              </w:rPr>
              <w:t>5.1.</w:t>
            </w:r>
            <w:r w:rsidR="00F262CD">
              <w:rPr>
                <w:rFonts w:asciiTheme="minorHAnsi" w:eastAsiaTheme="minorEastAsia" w:hAnsiTheme="minorHAnsi" w:cstheme="minorBidi"/>
                <w:noProof/>
                <w:snapToGrid/>
                <w:szCs w:val="22"/>
                <w:lang w:eastAsia="sl-SI"/>
              </w:rPr>
              <w:tab/>
            </w:r>
            <w:r w:rsidR="00F262CD" w:rsidRPr="001C5E2B">
              <w:rPr>
                <w:rStyle w:val="Hyperlink"/>
                <w:noProof/>
              </w:rPr>
              <w:t>Project Scope</w:t>
            </w:r>
            <w:r w:rsidR="00F262CD">
              <w:rPr>
                <w:noProof/>
                <w:webHidden/>
              </w:rPr>
              <w:tab/>
            </w:r>
            <w:r w:rsidR="00F262CD">
              <w:rPr>
                <w:noProof/>
                <w:webHidden/>
              </w:rPr>
              <w:fldChar w:fldCharType="begin"/>
            </w:r>
            <w:r w:rsidR="00F262CD">
              <w:rPr>
                <w:noProof/>
                <w:webHidden/>
              </w:rPr>
              <w:instrText xml:space="preserve"> PAGEREF _Toc403661966 \h </w:instrText>
            </w:r>
            <w:r w:rsidR="00F262CD">
              <w:rPr>
                <w:noProof/>
                <w:webHidden/>
              </w:rPr>
            </w:r>
            <w:r w:rsidR="00F262CD">
              <w:rPr>
                <w:noProof/>
                <w:webHidden/>
              </w:rPr>
              <w:fldChar w:fldCharType="separate"/>
            </w:r>
            <w:r>
              <w:rPr>
                <w:noProof/>
                <w:webHidden/>
              </w:rPr>
              <w:t>6</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67" w:history="1">
            <w:r w:rsidR="00F262CD" w:rsidRPr="001C5E2B">
              <w:rPr>
                <w:rStyle w:val="Hyperlink"/>
                <w:noProof/>
              </w:rPr>
              <w:t>5.2.</w:t>
            </w:r>
            <w:r w:rsidR="00F262CD">
              <w:rPr>
                <w:rFonts w:asciiTheme="minorHAnsi" w:eastAsiaTheme="minorEastAsia" w:hAnsiTheme="minorHAnsi" w:cstheme="minorBidi"/>
                <w:noProof/>
                <w:snapToGrid/>
                <w:szCs w:val="22"/>
                <w:lang w:eastAsia="sl-SI"/>
              </w:rPr>
              <w:tab/>
            </w:r>
            <w:r w:rsidR="00F262CD" w:rsidRPr="001C5E2B">
              <w:rPr>
                <w:rStyle w:val="Hyperlink"/>
                <w:noProof/>
              </w:rPr>
              <w:t>Phases of project</w:t>
            </w:r>
            <w:r w:rsidR="00F262CD">
              <w:rPr>
                <w:noProof/>
                <w:webHidden/>
              </w:rPr>
              <w:tab/>
            </w:r>
            <w:r w:rsidR="00F262CD">
              <w:rPr>
                <w:noProof/>
                <w:webHidden/>
              </w:rPr>
              <w:fldChar w:fldCharType="begin"/>
            </w:r>
            <w:r w:rsidR="00F262CD">
              <w:rPr>
                <w:noProof/>
                <w:webHidden/>
              </w:rPr>
              <w:instrText xml:space="preserve"> PAGEREF _Toc403661967 \h </w:instrText>
            </w:r>
            <w:r w:rsidR="00F262CD">
              <w:rPr>
                <w:noProof/>
                <w:webHidden/>
              </w:rPr>
            </w:r>
            <w:r w:rsidR="00F262CD">
              <w:rPr>
                <w:noProof/>
                <w:webHidden/>
              </w:rPr>
              <w:fldChar w:fldCharType="separate"/>
            </w:r>
            <w:r>
              <w:rPr>
                <w:noProof/>
                <w:webHidden/>
              </w:rPr>
              <w:t>7</w:t>
            </w:r>
            <w:r w:rsidR="00F262CD">
              <w:rPr>
                <w:noProof/>
                <w:webHidden/>
              </w:rPr>
              <w:fldChar w:fldCharType="end"/>
            </w:r>
          </w:hyperlink>
        </w:p>
        <w:p w:rsidR="00F262CD" w:rsidRDefault="00261567">
          <w:pPr>
            <w:pStyle w:val="TOC1"/>
            <w:tabs>
              <w:tab w:val="left" w:pos="480"/>
            </w:tabs>
            <w:rPr>
              <w:rFonts w:asciiTheme="minorHAnsi" w:eastAsiaTheme="minorEastAsia" w:hAnsiTheme="minorHAnsi" w:cstheme="minorBidi"/>
              <w:noProof/>
              <w:szCs w:val="22"/>
              <w:lang w:val="sl-SI" w:eastAsia="sl-SI"/>
            </w:rPr>
          </w:pPr>
          <w:hyperlink w:anchor="_Toc403661968" w:history="1">
            <w:r w:rsidR="00F262CD" w:rsidRPr="001C5E2B">
              <w:rPr>
                <w:rStyle w:val="Hyperlink"/>
                <w:noProof/>
              </w:rPr>
              <w:t>6.</w:t>
            </w:r>
            <w:r w:rsidR="00F262CD">
              <w:rPr>
                <w:rFonts w:asciiTheme="minorHAnsi" w:eastAsiaTheme="minorEastAsia" w:hAnsiTheme="minorHAnsi" w:cstheme="minorBidi"/>
                <w:noProof/>
                <w:szCs w:val="22"/>
                <w:lang w:val="sl-SI" w:eastAsia="sl-SI"/>
              </w:rPr>
              <w:tab/>
            </w:r>
            <w:r w:rsidR="00F262CD" w:rsidRPr="001C5E2B">
              <w:rPr>
                <w:rStyle w:val="Hyperlink"/>
                <w:noProof/>
              </w:rPr>
              <w:t>Project Organization</w:t>
            </w:r>
            <w:r w:rsidR="00F262CD">
              <w:rPr>
                <w:noProof/>
                <w:webHidden/>
              </w:rPr>
              <w:tab/>
            </w:r>
            <w:r w:rsidR="00F262CD">
              <w:rPr>
                <w:noProof/>
                <w:webHidden/>
              </w:rPr>
              <w:fldChar w:fldCharType="begin"/>
            </w:r>
            <w:r w:rsidR="00F262CD">
              <w:rPr>
                <w:noProof/>
                <w:webHidden/>
              </w:rPr>
              <w:instrText xml:space="preserve"> PAGEREF _Toc403661968 \h </w:instrText>
            </w:r>
            <w:r w:rsidR="00F262CD">
              <w:rPr>
                <w:noProof/>
                <w:webHidden/>
              </w:rPr>
            </w:r>
            <w:r w:rsidR="00F262CD">
              <w:rPr>
                <w:noProof/>
                <w:webHidden/>
              </w:rPr>
              <w:fldChar w:fldCharType="separate"/>
            </w:r>
            <w:r>
              <w:rPr>
                <w:noProof/>
                <w:webHidden/>
              </w:rPr>
              <w:t>9</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69" w:history="1">
            <w:r w:rsidR="00F262CD" w:rsidRPr="001C5E2B">
              <w:rPr>
                <w:rStyle w:val="Hyperlink"/>
                <w:noProof/>
              </w:rPr>
              <w:t>6.1.</w:t>
            </w:r>
            <w:r w:rsidR="00F262CD">
              <w:rPr>
                <w:rFonts w:asciiTheme="minorHAnsi" w:eastAsiaTheme="minorEastAsia" w:hAnsiTheme="minorHAnsi" w:cstheme="minorBidi"/>
                <w:noProof/>
                <w:snapToGrid/>
                <w:szCs w:val="22"/>
                <w:lang w:eastAsia="sl-SI"/>
              </w:rPr>
              <w:tab/>
            </w:r>
            <w:r w:rsidR="00F262CD" w:rsidRPr="001C5E2B">
              <w:rPr>
                <w:rStyle w:val="Hyperlink"/>
                <w:noProof/>
              </w:rPr>
              <w:t>Project Teams</w:t>
            </w:r>
            <w:r w:rsidR="00F262CD">
              <w:rPr>
                <w:noProof/>
                <w:webHidden/>
              </w:rPr>
              <w:tab/>
            </w:r>
            <w:r w:rsidR="00F262CD">
              <w:rPr>
                <w:noProof/>
                <w:webHidden/>
              </w:rPr>
              <w:fldChar w:fldCharType="begin"/>
            </w:r>
            <w:r w:rsidR="00F262CD">
              <w:rPr>
                <w:noProof/>
                <w:webHidden/>
              </w:rPr>
              <w:instrText xml:space="preserve"> PAGEREF _Toc403661969 \h </w:instrText>
            </w:r>
            <w:r w:rsidR="00F262CD">
              <w:rPr>
                <w:noProof/>
                <w:webHidden/>
              </w:rPr>
            </w:r>
            <w:r w:rsidR="00F262CD">
              <w:rPr>
                <w:noProof/>
                <w:webHidden/>
              </w:rPr>
              <w:fldChar w:fldCharType="separate"/>
            </w:r>
            <w:r>
              <w:rPr>
                <w:noProof/>
                <w:webHidden/>
              </w:rPr>
              <w:t>9</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70" w:history="1">
            <w:r w:rsidR="00F262CD" w:rsidRPr="001C5E2B">
              <w:rPr>
                <w:rStyle w:val="Hyperlink"/>
                <w:noProof/>
              </w:rPr>
              <w:t>6.1.1.</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Site Team</w:t>
            </w:r>
            <w:r w:rsidR="00F262CD">
              <w:rPr>
                <w:noProof/>
                <w:webHidden/>
              </w:rPr>
              <w:tab/>
            </w:r>
            <w:r w:rsidR="00F262CD">
              <w:rPr>
                <w:noProof/>
                <w:webHidden/>
              </w:rPr>
              <w:fldChar w:fldCharType="begin"/>
            </w:r>
            <w:r w:rsidR="00F262CD">
              <w:rPr>
                <w:noProof/>
                <w:webHidden/>
              </w:rPr>
              <w:instrText xml:space="preserve"> PAGEREF _Toc403661970 \h </w:instrText>
            </w:r>
            <w:r w:rsidR="00F262CD">
              <w:rPr>
                <w:noProof/>
                <w:webHidden/>
              </w:rPr>
            </w:r>
            <w:r w:rsidR="00F262CD">
              <w:rPr>
                <w:noProof/>
                <w:webHidden/>
              </w:rPr>
              <w:fldChar w:fldCharType="separate"/>
            </w:r>
            <w:r>
              <w:rPr>
                <w:noProof/>
                <w:webHidden/>
              </w:rPr>
              <w:t>9</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71" w:history="1">
            <w:r w:rsidR="00F262CD" w:rsidRPr="001C5E2B">
              <w:rPr>
                <w:rStyle w:val="Hyperlink"/>
                <w:noProof/>
              </w:rPr>
              <w:t>6.2.</w:t>
            </w:r>
            <w:r w:rsidR="00F262CD">
              <w:rPr>
                <w:rFonts w:asciiTheme="minorHAnsi" w:eastAsiaTheme="minorEastAsia" w:hAnsiTheme="minorHAnsi" w:cstheme="minorBidi"/>
                <w:noProof/>
                <w:snapToGrid/>
                <w:szCs w:val="22"/>
                <w:lang w:eastAsia="sl-SI"/>
              </w:rPr>
              <w:tab/>
            </w:r>
            <w:r w:rsidR="00F262CD" w:rsidRPr="001C5E2B">
              <w:rPr>
                <w:rStyle w:val="Hyperlink"/>
                <w:noProof/>
              </w:rPr>
              <w:t>Project Steering Committee</w:t>
            </w:r>
            <w:r w:rsidR="00F262CD">
              <w:rPr>
                <w:noProof/>
                <w:webHidden/>
              </w:rPr>
              <w:tab/>
            </w:r>
            <w:r w:rsidR="00F262CD">
              <w:rPr>
                <w:noProof/>
                <w:webHidden/>
              </w:rPr>
              <w:fldChar w:fldCharType="begin"/>
            </w:r>
            <w:r w:rsidR="00F262CD">
              <w:rPr>
                <w:noProof/>
                <w:webHidden/>
              </w:rPr>
              <w:instrText xml:space="preserve"> PAGEREF _Toc403661971 \h </w:instrText>
            </w:r>
            <w:r w:rsidR="00F262CD">
              <w:rPr>
                <w:noProof/>
                <w:webHidden/>
              </w:rPr>
            </w:r>
            <w:r w:rsidR="00F262CD">
              <w:rPr>
                <w:noProof/>
                <w:webHidden/>
              </w:rPr>
              <w:fldChar w:fldCharType="separate"/>
            </w:r>
            <w:r>
              <w:rPr>
                <w:noProof/>
                <w:webHidden/>
              </w:rPr>
              <w:t>9</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72" w:history="1">
            <w:r w:rsidR="00F262CD" w:rsidRPr="001C5E2B">
              <w:rPr>
                <w:rStyle w:val="Hyperlink"/>
                <w:noProof/>
              </w:rPr>
              <w:t>6.2.1.</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Purpose and goals</w:t>
            </w:r>
            <w:r w:rsidR="00F262CD">
              <w:rPr>
                <w:noProof/>
                <w:webHidden/>
              </w:rPr>
              <w:tab/>
            </w:r>
            <w:r w:rsidR="00F262CD">
              <w:rPr>
                <w:noProof/>
                <w:webHidden/>
              </w:rPr>
              <w:fldChar w:fldCharType="begin"/>
            </w:r>
            <w:r w:rsidR="00F262CD">
              <w:rPr>
                <w:noProof/>
                <w:webHidden/>
              </w:rPr>
              <w:instrText xml:space="preserve"> PAGEREF _Toc403661972 \h </w:instrText>
            </w:r>
            <w:r w:rsidR="00F262CD">
              <w:rPr>
                <w:noProof/>
                <w:webHidden/>
              </w:rPr>
            </w:r>
            <w:r w:rsidR="00F262CD">
              <w:rPr>
                <w:noProof/>
                <w:webHidden/>
              </w:rPr>
              <w:fldChar w:fldCharType="separate"/>
            </w:r>
            <w:r>
              <w:rPr>
                <w:noProof/>
                <w:webHidden/>
              </w:rPr>
              <w:t>9</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73" w:history="1">
            <w:r w:rsidR="00F262CD" w:rsidRPr="001C5E2B">
              <w:rPr>
                <w:rStyle w:val="Hyperlink"/>
                <w:noProof/>
              </w:rPr>
              <w:t>6.2.2.</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PSC-meetings</w:t>
            </w:r>
            <w:r w:rsidR="00F262CD">
              <w:rPr>
                <w:noProof/>
                <w:webHidden/>
              </w:rPr>
              <w:tab/>
            </w:r>
            <w:r w:rsidR="00F262CD">
              <w:rPr>
                <w:noProof/>
                <w:webHidden/>
              </w:rPr>
              <w:fldChar w:fldCharType="begin"/>
            </w:r>
            <w:r w:rsidR="00F262CD">
              <w:rPr>
                <w:noProof/>
                <w:webHidden/>
              </w:rPr>
              <w:instrText xml:space="preserve"> PAGEREF _Toc403661973 \h </w:instrText>
            </w:r>
            <w:r w:rsidR="00F262CD">
              <w:rPr>
                <w:noProof/>
                <w:webHidden/>
              </w:rPr>
            </w:r>
            <w:r w:rsidR="00F262CD">
              <w:rPr>
                <w:noProof/>
                <w:webHidden/>
              </w:rPr>
              <w:fldChar w:fldCharType="separate"/>
            </w:r>
            <w:r>
              <w:rPr>
                <w:noProof/>
                <w:webHidden/>
              </w:rPr>
              <w:t>9</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74" w:history="1">
            <w:r w:rsidR="00F262CD" w:rsidRPr="001C5E2B">
              <w:rPr>
                <w:rStyle w:val="Hyperlink"/>
                <w:noProof/>
              </w:rPr>
              <w:t>6.3.</w:t>
            </w:r>
            <w:r w:rsidR="00F262CD">
              <w:rPr>
                <w:rFonts w:asciiTheme="minorHAnsi" w:eastAsiaTheme="minorEastAsia" w:hAnsiTheme="minorHAnsi" w:cstheme="minorBidi"/>
                <w:noProof/>
                <w:snapToGrid/>
                <w:szCs w:val="22"/>
                <w:lang w:eastAsia="sl-SI"/>
              </w:rPr>
              <w:tab/>
            </w:r>
            <w:r w:rsidR="00F262CD" w:rsidRPr="001C5E2B">
              <w:rPr>
                <w:rStyle w:val="Hyperlink"/>
                <w:noProof/>
              </w:rPr>
              <w:t>Project Meetings and conferences</w:t>
            </w:r>
            <w:r w:rsidR="00F262CD">
              <w:rPr>
                <w:noProof/>
                <w:webHidden/>
              </w:rPr>
              <w:tab/>
            </w:r>
            <w:r w:rsidR="00F262CD">
              <w:rPr>
                <w:noProof/>
                <w:webHidden/>
              </w:rPr>
              <w:fldChar w:fldCharType="begin"/>
            </w:r>
            <w:r w:rsidR="00F262CD">
              <w:rPr>
                <w:noProof/>
                <w:webHidden/>
              </w:rPr>
              <w:instrText xml:space="preserve"> PAGEREF _Toc403661974 \h </w:instrText>
            </w:r>
            <w:r w:rsidR="00F262CD">
              <w:rPr>
                <w:noProof/>
                <w:webHidden/>
              </w:rPr>
            </w:r>
            <w:r w:rsidR="00F262CD">
              <w:rPr>
                <w:noProof/>
                <w:webHidden/>
              </w:rPr>
              <w:fldChar w:fldCharType="separate"/>
            </w:r>
            <w:r>
              <w:rPr>
                <w:noProof/>
                <w:webHidden/>
              </w:rPr>
              <w:t>10</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75" w:history="1">
            <w:r w:rsidR="00F262CD" w:rsidRPr="001C5E2B">
              <w:rPr>
                <w:rStyle w:val="Hyperlink"/>
                <w:noProof/>
              </w:rPr>
              <w:t>6.4.</w:t>
            </w:r>
            <w:r w:rsidR="00F262CD">
              <w:rPr>
                <w:rFonts w:asciiTheme="minorHAnsi" w:eastAsiaTheme="minorEastAsia" w:hAnsiTheme="minorHAnsi" w:cstheme="minorBidi"/>
                <w:noProof/>
                <w:snapToGrid/>
                <w:szCs w:val="22"/>
                <w:lang w:eastAsia="sl-SI"/>
              </w:rPr>
              <w:tab/>
            </w:r>
            <w:r w:rsidR="00F262CD" w:rsidRPr="001C5E2B">
              <w:rPr>
                <w:rStyle w:val="Hyperlink"/>
                <w:noProof/>
              </w:rPr>
              <w:t>Sub-Contracting</w:t>
            </w:r>
            <w:r w:rsidR="00F262CD">
              <w:rPr>
                <w:noProof/>
                <w:webHidden/>
              </w:rPr>
              <w:tab/>
            </w:r>
            <w:r w:rsidR="00F262CD">
              <w:rPr>
                <w:noProof/>
                <w:webHidden/>
              </w:rPr>
              <w:fldChar w:fldCharType="begin"/>
            </w:r>
            <w:r w:rsidR="00F262CD">
              <w:rPr>
                <w:noProof/>
                <w:webHidden/>
              </w:rPr>
              <w:instrText xml:space="preserve"> PAGEREF _Toc403661975 \h </w:instrText>
            </w:r>
            <w:r w:rsidR="00F262CD">
              <w:rPr>
                <w:noProof/>
                <w:webHidden/>
              </w:rPr>
            </w:r>
            <w:r w:rsidR="00F262CD">
              <w:rPr>
                <w:noProof/>
                <w:webHidden/>
              </w:rPr>
              <w:fldChar w:fldCharType="separate"/>
            </w:r>
            <w:r>
              <w:rPr>
                <w:noProof/>
                <w:webHidden/>
              </w:rPr>
              <w:t>11</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76" w:history="1">
            <w:r w:rsidR="00F262CD" w:rsidRPr="001C5E2B">
              <w:rPr>
                <w:rStyle w:val="Hyperlink"/>
                <w:noProof/>
              </w:rPr>
              <w:t>6.5.</w:t>
            </w:r>
            <w:r w:rsidR="00F262CD">
              <w:rPr>
                <w:rFonts w:asciiTheme="minorHAnsi" w:eastAsiaTheme="minorEastAsia" w:hAnsiTheme="minorHAnsi" w:cstheme="minorBidi"/>
                <w:noProof/>
                <w:snapToGrid/>
                <w:szCs w:val="22"/>
                <w:lang w:eastAsia="sl-SI"/>
              </w:rPr>
              <w:tab/>
            </w:r>
            <w:r w:rsidR="00F262CD" w:rsidRPr="001C5E2B">
              <w:rPr>
                <w:rStyle w:val="Hyperlink"/>
                <w:noProof/>
              </w:rPr>
              <w:t>Correspondence and Document transmission</w:t>
            </w:r>
            <w:r w:rsidR="00F262CD">
              <w:rPr>
                <w:noProof/>
                <w:webHidden/>
              </w:rPr>
              <w:tab/>
            </w:r>
            <w:r w:rsidR="00F262CD">
              <w:rPr>
                <w:noProof/>
                <w:webHidden/>
              </w:rPr>
              <w:fldChar w:fldCharType="begin"/>
            </w:r>
            <w:r w:rsidR="00F262CD">
              <w:rPr>
                <w:noProof/>
                <w:webHidden/>
              </w:rPr>
              <w:instrText xml:space="preserve"> PAGEREF _Toc403661976 \h </w:instrText>
            </w:r>
            <w:r w:rsidR="00F262CD">
              <w:rPr>
                <w:noProof/>
                <w:webHidden/>
              </w:rPr>
            </w:r>
            <w:r w:rsidR="00F262CD">
              <w:rPr>
                <w:noProof/>
                <w:webHidden/>
              </w:rPr>
              <w:fldChar w:fldCharType="separate"/>
            </w:r>
            <w:r>
              <w:rPr>
                <w:noProof/>
                <w:webHidden/>
              </w:rPr>
              <w:t>11</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77" w:history="1">
            <w:r w:rsidR="00F262CD" w:rsidRPr="001C5E2B">
              <w:rPr>
                <w:rStyle w:val="Hyperlink"/>
                <w:noProof/>
              </w:rPr>
              <w:t>6.5.1.</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Communication channels</w:t>
            </w:r>
            <w:r w:rsidR="00F262CD">
              <w:rPr>
                <w:noProof/>
                <w:webHidden/>
              </w:rPr>
              <w:tab/>
            </w:r>
            <w:r w:rsidR="00F262CD">
              <w:rPr>
                <w:noProof/>
                <w:webHidden/>
              </w:rPr>
              <w:fldChar w:fldCharType="begin"/>
            </w:r>
            <w:r w:rsidR="00F262CD">
              <w:rPr>
                <w:noProof/>
                <w:webHidden/>
              </w:rPr>
              <w:instrText xml:space="preserve"> PAGEREF _Toc403661977 \h </w:instrText>
            </w:r>
            <w:r w:rsidR="00F262CD">
              <w:rPr>
                <w:noProof/>
                <w:webHidden/>
              </w:rPr>
            </w:r>
            <w:r w:rsidR="00F262CD">
              <w:rPr>
                <w:noProof/>
                <w:webHidden/>
              </w:rPr>
              <w:fldChar w:fldCharType="separate"/>
            </w:r>
            <w:r>
              <w:rPr>
                <w:noProof/>
                <w:webHidden/>
              </w:rPr>
              <w:t>11</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78" w:history="1">
            <w:r w:rsidR="00F262CD" w:rsidRPr="001C5E2B">
              <w:rPr>
                <w:rStyle w:val="Hyperlink"/>
                <w:noProof/>
              </w:rPr>
              <w:t>6.5.2.</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Project correspondence</w:t>
            </w:r>
            <w:r w:rsidR="00F262CD">
              <w:rPr>
                <w:noProof/>
                <w:webHidden/>
              </w:rPr>
              <w:tab/>
            </w:r>
            <w:r w:rsidR="00F262CD">
              <w:rPr>
                <w:noProof/>
                <w:webHidden/>
              </w:rPr>
              <w:fldChar w:fldCharType="begin"/>
            </w:r>
            <w:r w:rsidR="00F262CD">
              <w:rPr>
                <w:noProof/>
                <w:webHidden/>
              </w:rPr>
              <w:instrText xml:space="preserve"> PAGEREF _Toc403661978 \h </w:instrText>
            </w:r>
            <w:r w:rsidR="00F262CD">
              <w:rPr>
                <w:noProof/>
                <w:webHidden/>
              </w:rPr>
            </w:r>
            <w:r w:rsidR="00F262CD">
              <w:rPr>
                <w:noProof/>
                <w:webHidden/>
              </w:rPr>
              <w:fldChar w:fldCharType="separate"/>
            </w:r>
            <w:r>
              <w:rPr>
                <w:noProof/>
                <w:webHidden/>
              </w:rPr>
              <w:t>12</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79" w:history="1">
            <w:r w:rsidR="00F262CD" w:rsidRPr="001C5E2B">
              <w:rPr>
                <w:rStyle w:val="Hyperlink"/>
                <w:noProof/>
              </w:rPr>
              <w:t>6.5.3.</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Authorized persons</w:t>
            </w:r>
            <w:r w:rsidR="00F262CD">
              <w:rPr>
                <w:noProof/>
                <w:webHidden/>
              </w:rPr>
              <w:tab/>
            </w:r>
            <w:r w:rsidR="00F262CD">
              <w:rPr>
                <w:noProof/>
                <w:webHidden/>
              </w:rPr>
              <w:fldChar w:fldCharType="begin"/>
            </w:r>
            <w:r w:rsidR="00F262CD">
              <w:rPr>
                <w:noProof/>
                <w:webHidden/>
              </w:rPr>
              <w:instrText xml:space="preserve"> PAGEREF _Toc403661979 \h </w:instrText>
            </w:r>
            <w:r w:rsidR="00F262CD">
              <w:rPr>
                <w:noProof/>
                <w:webHidden/>
              </w:rPr>
            </w:r>
            <w:r w:rsidR="00F262CD">
              <w:rPr>
                <w:noProof/>
                <w:webHidden/>
              </w:rPr>
              <w:fldChar w:fldCharType="separate"/>
            </w:r>
            <w:r>
              <w:rPr>
                <w:noProof/>
                <w:webHidden/>
              </w:rPr>
              <w:t>13</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80" w:history="1">
            <w:r w:rsidR="00F262CD" w:rsidRPr="001C5E2B">
              <w:rPr>
                <w:rStyle w:val="Hyperlink"/>
                <w:noProof/>
              </w:rPr>
              <w:t>6.5.4.</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External Sharepoint page</w:t>
            </w:r>
            <w:r w:rsidR="00F262CD">
              <w:rPr>
                <w:noProof/>
                <w:webHidden/>
              </w:rPr>
              <w:tab/>
            </w:r>
            <w:r w:rsidR="00F262CD">
              <w:rPr>
                <w:noProof/>
                <w:webHidden/>
              </w:rPr>
              <w:fldChar w:fldCharType="begin"/>
            </w:r>
            <w:r w:rsidR="00F262CD">
              <w:rPr>
                <w:noProof/>
                <w:webHidden/>
              </w:rPr>
              <w:instrText xml:space="preserve"> PAGEREF _Toc403661980 \h </w:instrText>
            </w:r>
            <w:r w:rsidR="00F262CD">
              <w:rPr>
                <w:noProof/>
                <w:webHidden/>
              </w:rPr>
            </w:r>
            <w:r w:rsidR="00F262CD">
              <w:rPr>
                <w:noProof/>
                <w:webHidden/>
              </w:rPr>
              <w:fldChar w:fldCharType="separate"/>
            </w:r>
            <w:r>
              <w:rPr>
                <w:noProof/>
                <w:webHidden/>
              </w:rPr>
              <w:t>13</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81" w:history="1">
            <w:r w:rsidR="00F262CD" w:rsidRPr="001C5E2B">
              <w:rPr>
                <w:rStyle w:val="Hyperlink"/>
                <w:noProof/>
              </w:rPr>
              <w:t>6.6.</w:t>
            </w:r>
            <w:r w:rsidR="00F262CD">
              <w:rPr>
                <w:rFonts w:asciiTheme="minorHAnsi" w:eastAsiaTheme="minorEastAsia" w:hAnsiTheme="minorHAnsi" w:cstheme="minorBidi"/>
                <w:noProof/>
                <w:snapToGrid/>
                <w:szCs w:val="22"/>
                <w:lang w:eastAsia="sl-SI"/>
              </w:rPr>
              <w:tab/>
            </w:r>
            <w:r w:rsidR="00F262CD" w:rsidRPr="001C5E2B">
              <w:rPr>
                <w:rStyle w:val="Hyperlink"/>
                <w:noProof/>
              </w:rPr>
              <w:t>IT-Tools and Software</w:t>
            </w:r>
            <w:r w:rsidR="00F262CD">
              <w:rPr>
                <w:noProof/>
                <w:webHidden/>
              </w:rPr>
              <w:tab/>
            </w:r>
            <w:r w:rsidR="00F262CD">
              <w:rPr>
                <w:noProof/>
                <w:webHidden/>
              </w:rPr>
              <w:fldChar w:fldCharType="begin"/>
            </w:r>
            <w:r w:rsidR="00F262CD">
              <w:rPr>
                <w:noProof/>
                <w:webHidden/>
              </w:rPr>
              <w:instrText xml:space="preserve"> PAGEREF _Toc403661981 \h </w:instrText>
            </w:r>
            <w:r w:rsidR="00F262CD">
              <w:rPr>
                <w:noProof/>
                <w:webHidden/>
              </w:rPr>
            </w:r>
            <w:r w:rsidR="00F262CD">
              <w:rPr>
                <w:noProof/>
                <w:webHidden/>
              </w:rPr>
              <w:fldChar w:fldCharType="separate"/>
            </w:r>
            <w:r>
              <w:rPr>
                <w:noProof/>
                <w:webHidden/>
              </w:rPr>
              <w:t>13</w:t>
            </w:r>
            <w:r w:rsidR="00F262CD">
              <w:rPr>
                <w:noProof/>
                <w:webHidden/>
              </w:rPr>
              <w:fldChar w:fldCharType="end"/>
            </w:r>
          </w:hyperlink>
        </w:p>
        <w:p w:rsidR="00F262CD" w:rsidRDefault="00261567">
          <w:pPr>
            <w:pStyle w:val="TOC1"/>
            <w:tabs>
              <w:tab w:val="left" w:pos="480"/>
            </w:tabs>
            <w:rPr>
              <w:rFonts w:asciiTheme="minorHAnsi" w:eastAsiaTheme="minorEastAsia" w:hAnsiTheme="minorHAnsi" w:cstheme="minorBidi"/>
              <w:noProof/>
              <w:szCs w:val="22"/>
              <w:lang w:val="sl-SI" w:eastAsia="sl-SI"/>
            </w:rPr>
          </w:pPr>
          <w:hyperlink w:anchor="_Toc403661982" w:history="1">
            <w:r w:rsidR="00F262CD" w:rsidRPr="001C5E2B">
              <w:rPr>
                <w:rStyle w:val="Hyperlink"/>
                <w:noProof/>
              </w:rPr>
              <w:t>7.</w:t>
            </w:r>
            <w:r w:rsidR="00F262CD">
              <w:rPr>
                <w:rFonts w:asciiTheme="minorHAnsi" w:eastAsiaTheme="minorEastAsia" w:hAnsiTheme="minorHAnsi" w:cstheme="minorBidi"/>
                <w:noProof/>
                <w:szCs w:val="22"/>
                <w:lang w:val="sl-SI" w:eastAsia="sl-SI"/>
              </w:rPr>
              <w:tab/>
            </w:r>
            <w:r w:rsidR="00F262CD" w:rsidRPr="001C5E2B">
              <w:rPr>
                <w:rStyle w:val="Hyperlink"/>
                <w:noProof/>
              </w:rPr>
              <w:t>Project Controlling</w:t>
            </w:r>
            <w:r w:rsidR="00F262CD">
              <w:rPr>
                <w:noProof/>
                <w:webHidden/>
              </w:rPr>
              <w:tab/>
            </w:r>
            <w:r w:rsidR="00F262CD">
              <w:rPr>
                <w:noProof/>
                <w:webHidden/>
              </w:rPr>
              <w:fldChar w:fldCharType="begin"/>
            </w:r>
            <w:r w:rsidR="00F262CD">
              <w:rPr>
                <w:noProof/>
                <w:webHidden/>
              </w:rPr>
              <w:instrText xml:space="preserve"> PAGEREF _Toc403661982 \h </w:instrText>
            </w:r>
            <w:r w:rsidR="00F262CD">
              <w:rPr>
                <w:noProof/>
                <w:webHidden/>
              </w:rPr>
            </w:r>
            <w:r w:rsidR="00F262CD">
              <w:rPr>
                <w:noProof/>
                <w:webHidden/>
              </w:rPr>
              <w:fldChar w:fldCharType="separate"/>
            </w:r>
            <w:r>
              <w:rPr>
                <w:noProof/>
                <w:webHidden/>
              </w:rPr>
              <w:t>14</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83" w:history="1">
            <w:r w:rsidR="00F262CD" w:rsidRPr="001C5E2B">
              <w:rPr>
                <w:rStyle w:val="Hyperlink"/>
                <w:noProof/>
              </w:rPr>
              <w:t>7.1.</w:t>
            </w:r>
            <w:r w:rsidR="00F262CD">
              <w:rPr>
                <w:rFonts w:asciiTheme="minorHAnsi" w:eastAsiaTheme="minorEastAsia" w:hAnsiTheme="minorHAnsi" w:cstheme="minorBidi"/>
                <w:noProof/>
                <w:snapToGrid/>
                <w:szCs w:val="22"/>
                <w:lang w:eastAsia="sl-SI"/>
              </w:rPr>
              <w:tab/>
            </w:r>
            <w:r w:rsidR="00F262CD" w:rsidRPr="001C5E2B">
              <w:rPr>
                <w:rStyle w:val="Hyperlink"/>
                <w:noProof/>
              </w:rPr>
              <w:t>Project Planning and Scheduling</w:t>
            </w:r>
            <w:r w:rsidR="00F262CD">
              <w:rPr>
                <w:noProof/>
                <w:webHidden/>
              </w:rPr>
              <w:tab/>
            </w:r>
            <w:r w:rsidR="00F262CD">
              <w:rPr>
                <w:noProof/>
                <w:webHidden/>
              </w:rPr>
              <w:fldChar w:fldCharType="begin"/>
            </w:r>
            <w:r w:rsidR="00F262CD">
              <w:rPr>
                <w:noProof/>
                <w:webHidden/>
              </w:rPr>
              <w:instrText xml:space="preserve"> PAGEREF _Toc403661983 \h </w:instrText>
            </w:r>
            <w:r w:rsidR="00F262CD">
              <w:rPr>
                <w:noProof/>
                <w:webHidden/>
              </w:rPr>
            </w:r>
            <w:r w:rsidR="00F262CD">
              <w:rPr>
                <w:noProof/>
                <w:webHidden/>
              </w:rPr>
              <w:fldChar w:fldCharType="separate"/>
            </w:r>
            <w:r>
              <w:rPr>
                <w:noProof/>
                <w:webHidden/>
              </w:rPr>
              <w:t>14</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84" w:history="1">
            <w:r w:rsidR="00F262CD" w:rsidRPr="001C5E2B">
              <w:rPr>
                <w:rStyle w:val="Hyperlink"/>
                <w:noProof/>
              </w:rPr>
              <w:t>7.1.1.</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Types of schedules</w:t>
            </w:r>
            <w:r w:rsidR="00F262CD">
              <w:rPr>
                <w:noProof/>
                <w:webHidden/>
              </w:rPr>
              <w:tab/>
            </w:r>
            <w:r w:rsidR="00F262CD">
              <w:rPr>
                <w:noProof/>
                <w:webHidden/>
              </w:rPr>
              <w:fldChar w:fldCharType="begin"/>
            </w:r>
            <w:r w:rsidR="00F262CD">
              <w:rPr>
                <w:noProof/>
                <w:webHidden/>
              </w:rPr>
              <w:instrText xml:space="preserve"> PAGEREF _Toc403661984 \h </w:instrText>
            </w:r>
            <w:r w:rsidR="00F262CD">
              <w:rPr>
                <w:noProof/>
                <w:webHidden/>
              </w:rPr>
            </w:r>
            <w:r w:rsidR="00F262CD">
              <w:rPr>
                <w:noProof/>
                <w:webHidden/>
              </w:rPr>
              <w:fldChar w:fldCharType="separate"/>
            </w:r>
            <w:r>
              <w:rPr>
                <w:noProof/>
                <w:webHidden/>
              </w:rPr>
              <w:t>14</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85" w:history="1">
            <w:r w:rsidR="00F262CD" w:rsidRPr="001C5E2B">
              <w:rPr>
                <w:rStyle w:val="Hyperlink"/>
                <w:noProof/>
              </w:rPr>
              <w:t>7.1.2.</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Updating and follow-up</w:t>
            </w:r>
            <w:r w:rsidR="00F262CD">
              <w:rPr>
                <w:noProof/>
                <w:webHidden/>
              </w:rPr>
              <w:tab/>
            </w:r>
            <w:r w:rsidR="00F262CD">
              <w:rPr>
                <w:noProof/>
                <w:webHidden/>
              </w:rPr>
              <w:fldChar w:fldCharType="begin"/>
            </w:r>
            <w:r w:rsidR="00F262CD">
              <w:rPr>
                <w:noProof/>
                <w:webHidden/>
              </w:rPr>
              <w:instrText xml:space="preserve"> PAGEREF _Toc403661985 \h </w:instrText>
            </w:r>
            <w:r w:rsidR="00F262CD">
              <w:rPr>
                <w:noProof/>
                <w:webHidden/>
              </w:rPr>
            </w:r>
            <w:r w:rsidR="00F262CD">
              <w:rPr>
                <w:noProof/>
                <w:webHidden/>
              </w:rPr>
              <w:fldChar w:fldCharType="separate"/>
            </w:r>
            <w:r>
              <w:rPr>
                <w:noProof/>
                <w:webHidden/>
              </w:rPr>
              <w:t>14</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86" w:history="1">
            <w:r w:rsidR="00F262CD" w:rsidRPr="001C5E2B">
              <w:rPr>
                <w:rStyle w:val="Hyperlink"/>
                <w:noProof/>
              </w:rPr>
              <w:t>7.1.3.</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Project Schedule features</w:t>
            </w:r>
            <w:r w:rsidR="00F262CD">
              <w:rPr>
                <w:noProof/>
                <w:webHidden/>
              </w:rPr>
              <w:tab/>
            </w:r>
            <w:r w:rsidR="00F262CD">
              <w:rPr>
                <w:noProof/>
                <w:webHidden/>
              </w:rPr>
              <w:fldChar w:fldCharType="begin"/>
            </w:r>
            <w:r w:rsidR="00F262CD">
              <w:rPr>
                <w:noProof/>
                <w:webHidden/>
              </w:rPr>
              <w:instrText xml:space="preserve"> PAGEREF _Toc403661986 \h </w:instrText>
            </w:r>
            <w:r w:rsidR="00F262CD">
              <w:rPr>
                <w:noProof/>
                <w:webHidden/>
              </w:rPr>
            </w:r>
            <w:r w:rsidR="00F262CD">
              <w:rPr>
                <w:noProof/>
                <w:webHidden/>
              </w:rPr>
              <w:fldChar w:fldCharType="separate"/>
            </w:r>
            <w:r>
              <w:rPr>
                <w:noProof/>
                <w:webHidden/>
              </w:rPr>
              <w:t>14</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87" w:history="1">
            <w:r w:rsidR="00F262CD" w:rsidRPr="001C5E2B">
              <w:rPr>
                <w:rStyle w:val="Hyperlink"/>
                <w:noProof/>
              </w:rPr>
              <w:t>7.2.</w:t>
            </w:r>
            <w:r w:rsidR="00F262CD">
              <w:rPr>
                <w:rFonts w:asciiTheme="minorHAnsi" w:eastAsiaTheme="minorEastAsia" w:hAnsiTheme="minorHAnsi" w:cstheme="minorBidi"/>
                <w:noProof/>
                <w:snapToGrid/>
                <w:szCs w:val="22"/>
                <w:lang w:eastAsia="sl-SI"/>
              </w:rPr>
              <w:tab/>
            </w:r>
            <w:r w:rsidR="00F262CD" w:rsidRPr="001C5E2B">
              <w:rPr>
                <w:rStyle w:val="Hyperlink"/>
                <w:noProof/>
              </w:rPr>
              <w:t>Project reporting</w:t>
            </w:r>
            <w:r w:rsidR="00F262CD">
              <w:rPr>
                <w:noProof/>
                <w:webHidden/>
              </w:rPr>
              <w:tab/>
            </w:r>
            <w:r w:rsidR="00F262CD">
              <w:rPr>
                <w:noProof/>
                <w:webHidden/>
              </w:rPr>
              <w:fldChar w:fldCharType="begin"/>
            </w:r>
            <w:r w:rsidR="00F262CD">
              <w:rPr>
                <w:noProof/>
                <w:webHidden/>
              </w:rPr>
              <w:instrText xml:space="preserve"> PAGEREF _Toc403661987 \h </w:instrText>
            </w:r>
            <w:r w:rsidR="00F262CD">
              <w:rPr>
                <w:noProof/>
                <w:webHidden/>
              </w:rPr>
            </w:r>
            <w:r w:rsidR="00F262CD">
              <w:rPr>
                <w:noProof/>
                <w:webHidden/>
              </w:rPr>
              <w:fldChar w:fldCharType="separate"/>
            </w:r>
            <w:r>
              <w:rPr>
                <w:noProof/>
                <w:webHidden/>
              </w:rPr>
              <w:t>15</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88" w:history="1">
            <w:r w:rsidR="00F262CD" w:rsidRPr="001C5E2B">
              <w:rPr>
                <w:rStyle w:val="Hyperlink"/>
                <w:noProof/>
              </w:rPr>
              <w:t>7.3.</w:t>
            </w:r>
            <w:r w:rsidR="00F262CD">
              <w:rPr>
                <w:rFonts w:asciiTheme="minorHAnsi" w:eastAsiaTheme="minorEastAsia" w:hAnsiTheme="minorHAnsi" w:cstheme="minorBidi"/>
                <w:noProof/>
                <w:snapToGrid/>
                <w:szCs w:val="22"/>
                <w:lang w:eastAsia="sl-SI"/>
              </w:rPr>
              <w:tab/>
            </w:r>
            <w:r w:rsidR="00F262CD" w:rsidRPr="001C5E2B">
              <w:rPr>
                <w:rStyle w:val="Hyperlink"/>
                <w:noProof/>
              </w:rPr>
              <w:t>Action item handling and Issue tracking</w:t>
            </w:r>
            <w:r w:rsidR="00F262CD">
              <w:rPr>
                <w:noProof/>
                <w:webHidden/>
              </w:rPr>
              <w:tab/>
            </w:r>
            <w:r w:rsidR="00F262CD">
              <w:rPr>
                <w:noProof/>
                <w:webHidden/>
              </w:rPr>
              <w:fldChar w:fldCharType="begin"/>
            </w:r>
            <w:r w:rsidR="00F262CD">
              <w:rPr>
                <w:noProof/>
                <w:webHidden/>
              </w:rPr>
              <w:instrText xml:space="preserve"> PAGEREF _Toc403661988 \h </w:instrText>
            </w:r>
            <w:r w:rsidR="00F262CD">
              <w:rPr>
                <w:noProof/>
                <w:webHidden/>
              </w:rPr>
            </w:r>
            <w:r w:rsidR="00F262CD">
              <w:rPr>
                <w:noProof/>
                <w:webHidden/>
              </w:rPr>
              <w:fldChar w:fldCharType="separate"/>
            </w:r>
            <w:r>
              <w:rPr>
                <w:noProof/>
                <w:webHidden/>
              </w:rPr>
              <w:t>15</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89" w:history="1">
            <w:r w:rsidR="00F262CD" w:rsidRPr="001C5E2B">
              <w:rPr>
                <w:rStyle w:val="Hyperlink"/>
                <w:noProof/>
              </w:rPr>
              <w:t>7.4.</w:t>
            </w:r>
            <w:r w:rsidR="00F262CD">
              <w:rPr>
                <w:rFonts w:asciiTheme="minorHAnsi" w:eastAsiaTheme="minorEastAsia" w:hAnsiTheme="minorHAnsi" w:cstheme="minorBidi"/>
                <w:noProof/>
                <w:snapToGrid/>
                <w:szCs w:val="22"/>
                <w:lang w:eastAsia="sl-SI"/>
              </w:rPr>
              <w:tab/>
            </w:r>
            <w:r w:rsidR="00F262CD" w:rsidRPr="001C5E2B">
              <w:rPr>
                <w:rStyle w:val="Hyperlink"/>
                <w:noProof/>
              </w:rPr>
              <w:t>Controlling of project Specific Issues, deficiencies and non-conformances</w:t>
            </w:r>
            <w:r w:rsidR="00F262CD">
              <w:rPr>
                <w:noProof/>
                <w:webHidden/>
              </w:rPr>
              <w:tab/>
            </w:r>
            <w:r w:rsidR="00F262CD">
              <w:rPr>
                <w:noProof/>
                <w:webHidden/>
              </w:rPr>
              <w:fldChar w:fldCharType="begin"/>
            </w:r>
            <w:r w:rsidR="00F262CD">
              <w:rPr>
                <w:noProof/>
                <w:webHidden/>
              </w:rPr>
              <w:instrText xml:space="preserve"> PAGEREF _Toc403661989 \h </w:instrText>
            </w:r>
            <w:r w:rsidR="00F262CD">
              <w:rPr>
                <w:noProof/>
                <w:webHidden/>
              </w:rPr>
            </w:r>
            <w:r w:rsidR="00F262CD">
              <w:rPr>
                <w:noProof/>
                <w:webHidden/>
              </w:rPr>
              <w:fldChar w:fldCharType="separate"/>
            </w:r>
            <w:r>
              <w:rPr>
                <w:noProof/>
                <w:webHidden/>
              </w:rPr>
              <w:t>16</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90" w:history="1">
            <w:r w:rsidR="00F262CD" w:rsidRPr="001C5E2B">
              <w:rPr>
                <w:rStyle w:val="Hyperlink"/>
                <w:noProof/>
              </w:rPr>
              <w:t>7.4.1.</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Problem/ Deficiency Report (PDR)</w:t>
            </w:r>
            <w:r w:rsidR="00F262CD">
              <w:rPr>
                <w:noProof/>
                <w:webHidden/>
              </w:rPr>
              <w:tab/>
            </w:r>
            <w:r w:rsidR="00F262CD">
              <w:rPr>
                <w:noProof/>
                <w:webHidden/>
              </w:rPr>
              <w:fldChar w:fldCharType="begin"/>
            </w:r>
            <w:r w:rsidR="00F262CD">
              <w:rPr>
                <w:noProof/>
                <w:webHidden/>
              </w:rPr>
              <w:instrText xml:space="preserve"> PAGEREF _Toc403661990 \h </w:instrText>
            </w:r>
            <w:r w:rsidR="00F262CD">
              <w:rPr>
                <w:noProof/>
                <w:webHidden/>
              </w:rPr>
            </w:r>
            <w:r w:rsidR="00F262CD">
              <w:rPr>
                <w:noProof/>
                <w:webHidden/>
              </w:rPr>
              <w:fldChar w:fldCharType="separate"/>
            </w:r>
            <w:r>
              <w:rPr>
                <w:noProof/>
                <w:webHidden/>
              </w:rPr>
              <w:t>16</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91" w:history="1">
            <w:r w:rsidR="00F262CD" w:rsidRPr="001C5E2B">
              <w:rPr>
                <w:rStyle w:val="Hyperlink"/>
                <w:noProof/>
              </w:rPr>
              <w:t>7.4.2.</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System performance / warranty action request (SPWAR)</w:t>
            </w:r>
            <w:r w:rsidR="00F262CD">
              <w:rPr>
                <w:noProof/>
                <w:webHidden/>
              </w:rPr>
              <w:tab/>
            </w:r>
            <w:r w:rsidR="00F262CD">
              <w:rPr>
                <w:noProof/>
                <w:webHidden/>
              </w:rPr>
              <w:fldChar w:fldCharType="begin"/>
            </w:r>
            <w:r w:rsidR="00F262CD">
              <w:rPr>
                <w:noProof/>
                <w:webHidden/>
              </w:rPr>
              <w:instrText xml:space="preserve"> PAGEREF _Toc403661991 \h </w:instrText>
            </w:r>
            <w:r w:rsidR="00F262CD">
              <w:rPr>
                <w:noProof/>
                <w:webHidden/>
              </w:rPr>
            </w:r>
            <w:r w:rsidR="00F262CD">
              <w:rPr>
                <w:noProof/>
                <w:webHidden/>
              </w:rPr>
              <w:fldChar w:fldCharType="separate"/>
            </w:r>
            <w:r>
              <w:rPr>
                <w:noProof/>
                <w:webHidden/>
              </w:rPr>
              <w:t>18</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1992" w:history="1">
            <w:r w:rsidR="00F262CD" w:rsidRPr="001C5E2B">
              <w:rPr>
                <w:rStyle w:val="Hyperlink"/>
                <w:noProof/>
              </w:rPr>
              <w:t>7.4.3.</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Nonconforming product</w:t>
            </w:r>
            <w:r w:rsidR="00F262CD">
              <w:rPr>
                <w:noProof/>
                <w:webHidden/>
              </w:rPr>
              <w:tab/>
            </w:r>
            <w:r w:rsidR="00F262CD">
              <w:rPr>
                <w:noProof/>
                <w:webHidden/>
              </w:rPr>
              <w:fldChar w:fldCharType="begin"/>
            </w:r>
            <w:r w:rsidR="00F262CD">
              <w:rPr>
                <w:noProof/>
                <w:webHidden/>
              </w:rPr>
              <w:instrText xml:space="preserve"> PAGEREF _Toc403661992 \h </w:instrText>
            </w:r>
            <w:r w:rsidR="00F262CD">
              <w:rPr>
                <w:noProof/>
                <w:webHidden/>
              </w:rPr>
            </w:r>
            <w:r w:rsidR="00F262CD">
              <w:rPr>
                <w:noProof/>
                <w:webHidden/>
              </w:rPr>
              <w:fldChar w:fldCharType="separate"/>
            </w:r>
            <w:r>
              <w:rPr>
                <w:noProof/>
                <w:webHidden/>
              </w:rPr>
              <w:t>18</w:t>
            </w:r>
            <w:r w:rsidR="00F262CD">
              <w:rPr>
                <w:noProof/>
                <w:webHidden/>
              </w:rPr>
              <w:fldChar w:fldCharType="end"/>
            </w:r>
          </w:hyperlink>
        </w:p>
        <w:p w:rsidR="00F262CD" w:rsidRDefault="00261567">
          <w:pPr>
            <w:pStyle w:val="TOC1"/>
            <w:tabs>
              <w:tab w:val="left" w:pos="480"/>
            </w:tabs>
            <w:rPr>
              <w:rFonts w:asciiTheme="minorHAnsi" w:eastAsiaTheme="minorEastAsia" w:hAnsiTheme="minorHAnsi" w:cstheme="minorBidi"/>
              <w:noProof/>
              <w:szCs w:val="22"/>
              <w:lang w:val="sl-SI" w:eastAsia="sl-SI"/>
            </w:rPr>
          </w:pPr>
          <w:hyperlink w:anchor="_Toc403661993" w:history="1">
            <w:r w:rsidR="00F262CD" w:rsidRPr="001C5E2B">
              <w:rPr>
                <w:rStyle w:val="Hyperlink"/>
                <w:noProof/>
              </w:rPr>
              <w:t>8.</w:t>
            </w:r>
            <w:r w:rsidR="00F262CD">
              <w:rPr>
                <w:rFonts w:asciiTheme="minorHAnsi" w:eastAsiaTheme="minorEastAsia" w:hAnsiTheme="minorHAnsi" w:cstheme="minorBidi"/>
                <w:noProof/>
                <w:szCs w:val="22"/>
                <w:lang w:val="sl-SI" w:eastAsia="sl-SI"/>
              </w:rPr>
              <w:tab/>
            </w:r>
            <w:r w:rsidR="00F262CD" w:rsidRPr="001C5E2B">
              <w:rPr>
                <w:rStyle w:val="Hyperlink"/>
                <w:noProof/>
              </w:rPr>
              <w:t>Project change management</w:t>
            </w:r>
            <w:r w:rsidR="00F262CD">
              <w:rPr>
                <w:noProof/>
                <w:webHidden/>
              </w:rPr>
              <w:tab/>
            </w:r>
            <w:r w:rsidR="00F262CD">
              <w:rPr>
                <w:noProof/>
                <w:webHidden/>
              </w:rPr>
              <w:fldChar w:fldCharType="begin"/>
            </w:r>
            <w:r w:rsidR="00F262CD">
              <w:rPr>
                <w:noProof/>
                <w:webHidden/>
              </w:rPr>
              <w:instrText xml:space="preserve"> PAGEREF _Toc403661993 \h </w:instrText>
            </w:r>
            <w:r w:rsidR="00F262CD">
              <w:rPr>
                <w:noProof/>
                <w:webHidden/>
              </w:rPr>
            </w:r>
            <w:r w:rsidR="00F262CD">
              <w:rPr>
                <w:noProof/>
                <w:webHidden/>
              </w:rPr>
              <w:fldChar w:fldCharType="separate"/>
            </w:r>
            <w:r>
              <w:rPr>
                <w:noProof/>
                <w:webHidden/>
              </w:rPr>
              <w:t>19</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94" w:history="1">
            <w:r w:rsidR="00F262CD" w:rsidRPr="001C5E2B">
              <w:rPr>
                <w:rStyle w:val="Hyperlink"/>
                <w:noProof/>
              </w:rPr>
              <w:t>8.1.</w:t>
            </w:r>
            <w:r w:rsidR="00F262CD">
              <w:rPr>
                <w:rFonts w:asciiTheme="minorHAnsi" w:eastAsiaTheme="minorEastAsia" w:hAnsiTheme="minorHAnsi" w:cstheme="minorBidi"/>
                <w:noProof/>
                <w:snapToGrid/>
                <w:szCs w:val="22"/>
                <w:lang w:eastAsia="sl-SI"/>
              </w:rPr>
              <w:tab/>
            </w:r>
            <w:r w:rsidR="00F262CD" w:rsidRPr="001C5E2B">
              <w:rPr>
                <w:rStyle w:val="Hyperlink"/>
                <w:noProof/>
              </w:rPr>
              <w:t>Control of design and development changes</w:t>
            </w:r>
            <w:r w:rsidR="00F262CD">
              <w:rPr>
                <w:noProof/>
                <w:webHidden/>
              </w:rPr>
              <w:tab/>
            </w:r>
            <w:r w:rsidR="00F262CD">
              <w:rPr>
                <w:noProof/>
                <w:webHidden/>
              </w:rPr>
              <w:fldChar w:fldCharType="begin"/>
            </w:r>
            <w:r w:rsidR="00F262CD">
              <w:rPr>
                <w:noProof/>
                <w:webHidden/>
              </w:rPr>
              <w:instrText xml:space="preserve"> PAGEREF _Toc403661994 \h </w:instrText>
            </w:r>
            <w:r w:rsidR="00F262CD">
              <w:rPr>
                <w:noProof/>
                <w:webHidden/>
              </w:rPr>
            </w:r>
            <w:r w:rsidR="00F262CD">
              <w:rPr>
                <w:noProof/>
                <w:webHidden/>
              </w:rPr>
              <w:fldChar w:fldCharType="separate"/>
            </w:r>
            <w:r>
              <w:rPr>
                <w:noProof/>
                <w:webHidden/>
              </w:rPr>
              <w:t>19</w:t>
            </w:r>
            <w:r w:rsidR="00F262CD">
              <w:rPr>
                <w:noProof/>
                <w:webHidden/>
              </w:rPr>
              <w:fldChar w:fldCharType="end"/>
            </w:r>
          </w:hyperlink>
        </w:p>
        <w:p w:rsidR="00F262CD" w:rsidRDefault="00261567">
          <w:pPr>
            <w:pStyle w:val="TOC1"/>
            <w:tabs>
              <w:tab w:val="left" w:pos="480"/>
            </w:tabs>
            <w:rPr>
              <w:rFonts w:asciiTheme="minorHAnsi" w:eastAsiaTheme="minorEastAsia" w:hAnsiTheme="minorHAnsi" w:cstheme="minorBidi"/>
              <w:noProof/>
              <w:szCs w:val="22"/>
              <w:lang w:val="sl-SI" w:eastAsia="sl-SI"/>
            </w:rPr>
          </w:pPr>
          <w:hyperlink w:anchor="_Toc403661995" w:history="1">
            <w:r w:rsidR="00F262CD" w:rsidRPr="001C5E2B">
              <w:rPr>
                <w:rStyle w:val="Hyperlink"/>
                <w:iCs/>
                <w:noProof/>
              </w:rPr>
              <w:t>9.</w:t>
            </w:r>
            <w:r w:rsidR="00F262CD">
              <w:rPr>
                <w:rFonts w:asciiTheme="minorHAnsi" w:eastAsiaTheme="minorEastAsia" w:hAnsiTheme="minorHAnsi" w:cstheme="minorBidi"/>
                <w:noProof/>
                <w:szCs w:val="22"/>
                <w:lang w:val="sl-SI" w:eastAsia="sl-SI"/>
              </w:rPr>
              <w:tab/>
            </w:r>
            <w:r w:rsidR="00F262CD" w:rsidRPr="001C5E2B">
              <w:rPr>
                <w:rStyle w:val="Hyperlink"/>
                <w:iCs/>
                <w:noProof/>
              </w:rPr>
              <w:t>Quality</w:t>
            </w:r>
            <w:r w:rsidR="00F262CD" w:rsidRPr="001C5E2B">
              <w:rPr>
                <w:rStyle w:val="Hyperlink"/>
                <w:noProof/>
              </w:rPr>
              <w:t xml:space="preserve"> Assurance</w:t>
            </w:r>
            <w:r w:rsidR="00F262CD">
              <w:rPr>
                <w:noProof/>
                <w:webHidden/>
              </w:rPr>
              <w:tab/>
            </w:r>
            <w:r w:rsidR="00F262CD">
              <w:rPr>
                <w:noProof/>
                <w:webHidden/>
              </w:rPr>
              <w:fldChar w:fldCharType="begin"/>
            </w:r>
            <w:r w:rsidR="00F262CD">
              <w:rPr>
                <w:noProof/>
                <w:webHidden/>
              </w:rPr>
              <w:instrText xml:space="preserve"> PAGEREF _Toc403661995 \h </w:instrText>
            </w:r>
            <w:r w:rsidR="00F262CD">
              <w:rPr>
                <w:noProof/>
                <w:webHidden/>
              </w:rPr>
            </w:r>
            <w:r w:rsidR="00F262CD">
              <w:rPr>
                <w:noProof/>
                <w:webHidden/>
              </w:rPr>
              <w:fldChar w:fldCharType="separate"/>
            </w:r>
            <w:r>
              <w:rPr>
                <w:noProof/>
                <w:webHidden/>
              </w:rPr>
              <w:t>20</w:t>
            </w:r>
            <w:r w:rsidR="00F262CD">
              <w:rPr>
                <w:noProof/>
                <w:webHidden/>
              </w:rPr>
              <w:fldChar w:fldCharType="end"/>
            </w:r>
          </w:hyperlink>
        </w:p>
        <w:p w:rsidR="00F262CD" w:rsidRDefault="00261567">
          <w:pPr>
            <w:pStyle w:val="TOC1"/>
            <w:tabs>
              <w:tab w:val="left" w:pos="720"/>
            </w:tabs>
            <w:rPr>
              <w:rFonts w:asciiTheme="minorHAnsi" w:eastAsiaTheme="minorEastAsia" w:hAnsiTheme="minorHAnsi" w:cstheme="minorBidi"/>
              <w:noProof/>
              <w:szCs w:val="22"/>
              <w:lang w:val="sl-SI" w:eastAsia="sl-SI"/>
            </w:rPr>
          </w:pPr>
          <w:hyperlink w:anchor="_Toc403661996" w:history="1">
            <w:r w:rsidR="00F262CD" w:rsidRPr="001C5E2B">
              <w:rPr>
                <w:rStyle w:val="Hyperlink"/>
                <w:noProof/>
              </w:rPr>
              <w:t>10.</w:t>
            </w:r>
            <w:r w:rsidR="00F262CD">
              <w:rPr>
                <w:rFonts w:asciiTheme="minorHAnsi" w:eastAsiaTheme="minorEastAsia" w:hAnsiTheme="minorHAnsi" w:cstheme="minorBidi"/>
                <w:noProof/>
                <w:szCs w:val="22"/>
                <w:lang w:val="sl-SI" w:eastAsia="sl-SI"/>
              </w:rPr>
              <w:tab/>
            </w:r>
            <w:r w:rsidR="00F262CD" w:rsidRPr="001C5E2B">
              <w:rPr>
                <w:rStyle w:val="Hyperlink"/>
                <w:noProof/>
              </w:rPr>
              <w:t>Site Work</w:t>
            </w:r>
            <w:r w:rsidR="00F262CD">
              <w:rPr>
                <w:noProof/>
                <w:webHidden/>
              </w:rPr>
              <w:tab/>
            </w:r>
            <w:r w:rsidR="00F262CD">
              <w:rPr>
                <w:noProof/>
                <w:webHidden/>
              </w:rPr>
              <w:fldChar w:fldCharType="begin"/>
            </w:r>
            <w:r w:rsidR="00F262CD">
              <w:rPr>
                <w:noProof/>
                <w:webHidden/>
              </w:rPr>
              <w:instrText xml:space="preserve"> PAGEREF _Toc403661996 \h </w:instrText>
            </w:r>
            <w:r w:rsidR="00F262CD">
              <w:rPr>
                <w:noProof/>
                <w:webHidden/>
              </w:rPr>
            </w:r>
            <w:r w:rsidR="00F262CD">
              <w:rPr>
                <w:noProof/>
                <w:webHidden/>
              </w:rPr>
              <w:fldChar w:fldCharType="separate"/>
            </w:r>
            <w:r>
              <w:rPr>
                <w:noProof/>
                <w:webHidden/>
              </w:rPr>
              <w:t>20</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97" w:history="1">
            <w:r w:rsidR="00F262CD" w:rsidRPr="001C5E2B">
              <w:rPr>
                <w:rStyle w:val="Hyperlink"/>
                <w:noProof/>
              </w:rPr>
              <w:t>10.1.</w:t>
            </w:r>
            <w:r w:rsidR="00F262CD">
              <w:rPr>
                <w:rFonts w:asciiTheme="minorHAnsi" w:eastAsiaTheme="minorEastAsia" w:hAnsiTheme="minorHAnsi" w:cstheme="minorBidi"/>
                <w:noProof/>
                <w:snapToGrid/>
                <w:szCs w:val="22"/>
                <w:lang w:eastAsia="sl-SI"/>
              </w:rPr>
              <w:tab/>
            </w:r>
            <w:r w:rsidR="00F262CD" w:rsidRPr="001C5E2B">
              <w:rPr>
                <w:rStyle w:val="Hyperlink"/>
                <w:noProof/>
              </w:rPr>
              <w:t>Planning</w:t>
            </w:r>
            <w:r w:rsidR="00F262CD">
              <w:rPr>
                <w:noProof/>
                <w:webHidden/>
              </w:rPr>
              <w:tab/>
            </w:r>
            <w:r w:rsidR="00F262CD">
              <w:rPr>
                <w:noProof/>
                <w:webHidden/>
              </w:rPr>
              <w:fldChar w:fldCharType="begin"/>
            </w:r>
            <w:r w:rsidR="00F262CD">
              <w:rPr>
                <w:noProof/>
                <w:webHidden/>
              </w:rPr>
              <w:instrText xml:space="preserve"> PAGEREF _Toc403661997 \h </w:instrText>
            </w:r>
            <w:r w:rsidR="00F262CD">
              <w:rPr>
                <w:noProof/>
                <w:webHidden/>
              </w:rPr>
            </w:r>
            <w:r w:rsidR="00F262CD">
              <w:rPr>
                <w:noProof/>
                <w:webHidden/>
              </w:rPr>
              <w:fldChar w:fldCharType="separate"/>
            </w:r>
            <w:r>
              <w:rPr>
                <w:noProof/>
                <w:webHidden/>
              </w:rPr>
              <w:t>20</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1998" w:history="1">
            <w:r w:rsidR="00F262CD" w:rsidRPr="001C5E2B">
              <w:rPr>
                <w:rStyle w:val="Hyperlink"/>
                <w:noProof/>
              </w:rPr>
              <w:t>10.2.</w:t>
            </w:r>
            <w:r w:rsidR="00F262CD">
              <w:rPr>
                <w:rFonts w:asciiTheme="minorHAnsi" w:eastAsiaTheme="minorEastAsia" w:hAnsiTheme="minorHAnsi" w:cstheme="minorBidi"/>
                <w:noProof/>
                <w:snapToGrid/>
                <w:szCs w:val="22"/>
                <w:lang w:eastAsia="sl-SI"/>
              </w:rPr>
              <w:tab/>
            </w:r>
            <w:r w:rsidR="00F262CD" w:rsidRPr="001C5E2B">
              <w:rPr>
                <w:rStyle w:val="Hyperlink"/>
                <w:noProof/>
              </w:rPr>
              <w:t>Logistics</w:t>
            </w:r>
            <w:r w:rsidR="00F262CD">
              <w:rPr>
                <w:noProof/>
                <w:webHidden/>
              </w:rPr>
              <w:tab/>
            </w:r>
            <w:r w:rsidR="00F262CD">
              <w:rPr>
                <w:noProof/>
                <w:webHidden/>
              </w:rPr>
              <w:fldChar w:fldCharType="begin"/>
            </w:r>
            <w:r w:rsidR="00F262CD">
              <w:rPr>
                <w:noProof/>
                <w:webHidden/>
              </w:rPr>
              <w:instrText xml:space="preserve"> PAGEREF _Toc403661998 \h </w:instrText>
            </w:r>
            <w:r w:rsidR="00F262CD">
              <w:rPr>
                <w:noProof/>
                <w:webHidden/>
              </w:rPr>
            </w:r>
            <w:r w:rsidR="00F262CD">
              <w:rPr>
                <w:noProof/>
                <w:webHidden/>
              </w:rPr>
              <w:fldChar w:fldCharType="separate"/>
            </w:r>
            <w:r>
              <w:rPr>
                <w:noProof/>
                <w:webHidden/>
              </w:rPr>
              <w:t>20</w:t>
            </w:r>
            <w:r w:rsidR="00F262CD">
              <w:rPr>
                <w:noProof/>
                <w:webHidden/>
              </w:rPr>
              <w:fldChar w:fldCharType="end"/>
            </w:r>
          </w:hyperlink>
        </w:p>
        <w:p w:rsidR="00F262CD" w:rsidRDefault="00261567">
          <w:pPr>
            <w:pStyle w:val="TOC1"/>
            <w:tabs>
              <w:tab w:val="left" w:pos="720"/>
            </w:tabs>
            <w:rPr>
              <w:rFonts w:asciiTheme="minorHAnsi" w:eastAsiaTheme="minorEastAsia" w:hAnsiTheme="minorHAnsi" w:cstheme="minorBidi"/>
              <w:noProof/>
              <w:szCs w:val="22"/>
              <w:lang w:val="sl-SI" w:eastAsia="sl-SI"/>
            </w:rPr>
          </w:pPr>
          <w:hyperlink w:anchor="_Toc403661999" w:history="1">
            <w:r w:rsidR="00F262CD" w:rsidRPr="001C5E2B">
              <w:rPr>
                <w:rStyle w:val="Hyperlink"/>
                <w:noProof/>
              </w:rPr>
              <w:t>11.</w:t>
            </w:r>
            <w:r w:rsidR="00F262CD">
              <w:rPr>
                <w:rFonts w:asciiTheme="minorHAnsi" w:eastAsiaTheme="minorEastAsia" w:hAnsiTheme="minorHAnsi" w:cstheme="minorBidi"/>
                <w:noProof/>
                <w:szCs w:val="22"/>
                <w:lang w:val="sl-SI" w:eastAsia="sl-SI"/>
              </w:rPr>
              <w:tab/>
            </w:r>
            <w:r w:rsidR="00F262CD" w:rsidRPr="001C5E2B">
              <w:rPr>
                <w:rStyle w:val="Hyperlink"/>
                <w:noProof/>
              </w:rPr>
              <w:t>Document Deliverables and transmittal schedule</w:t>
            </w:r>
            <w:r w:rsidR="00F262CD">
              <w:rPr>
                <w:noProof/>
                <w:webHidden/>
              </w:rPr>
              <w:tab/>
            </w:r>
            <w:r w:rsidR="00F262CD">
              <w:rPr>
                <w:noProof/>
                <w:webHidden/>
              </w:rPr>
              <w:fldChar w:fldCharType="begin"/>
            </w:r>
            <w:r w:rsidR="00F262CD">
              <w:rPr>
                <w:noProof/>
                <w:webHidden/>
              </w:rPr>
              <w:instrText xml:space="preserve"> PAGEREF _Toc403661999 \h </w:instrText>
            </w:r>
            <w:r w:rsidR="00F262CD">
              <w:rPr>
                <w:noProof/>
                <w:webHidden/>
              </w:rPr>
            </w:r>
            <w:r w:rsidR="00F262CD">
              <w:rPr>
                <w:noProof/>
                <w:webHidden/>
              </w:rPr>
              <w:fldChar w:fldCharType="separate"/>
            </w:r>
            <w:r>
              <w:rPr>
                <w:noProof/>
                <w:webHidden/>
              </w:rPr>
              <w:t>21</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2000" w:history="1">
            <w:r w:rsidR="00F262CD" w:rsidRPr="001C5E2B">
              <w:rPr>
                <w:rStyle w:val="Hyperlink"/>
                <w:noProof/>
              </w:rPr>
              <w:t>11.1.</w:t>
            </w:r>
            <w:r w:rsidR="00F262CD">
              <w:rPr>
                <w:rFonts w:asciiTheme="minorHAnsi" w:eastAsiaTheme="minorEastAsia" w:hAnsiTheme="minorHAnsi" w:cstheme="minorBidi"/>
                <w:noProof/>
                <w:snapToGrid/>
                <w:szCs w:val="22"/>
                <w:lang w:eastAsia="sl-SI"/>
              </w:rPr>
              <w:tab/>
            </w:r>
            <w:r w:rsidR="00F262CD" w:rsidRPr="001C5E2B">
              <w:rPr>
                <w:rStyle w:val="Hyperlink"/>
                <w:noProof/>
              </w:rPr>
              <w:t>Drawing and document numbering system</w:t>
            </w:r>
            <w:r w:rsidR="00F262CD">
              <w:rPr>
                <w:noProof/>
                <w:webHidden/>
              </w:rPr>
              <w:tab/>
            </w:r>
            <w:r w:rsidR="00F262CD">
              <w:rPr>
                <w:noProof/>
                <w:webHidden/>
              </w:rPr>
              <w:fldChar w:fldCharType="begin"/>
            </w:r>
            <w:r w:rsidR="00F262CD">
              <w:rPr>
                <w:noProof/>
                <w:webHidden/>
              </w:rPr>
              <w:instrText xml:space="preserve"> PAGEREF _Toc403662000 \h </w:instrText>
            </w:r>
            <w:r w:rsidR="00F262CD">
              <w:rPr>
                <w:noProof/>
                <w:webHidden/>
              </w:rPr>
            </w:r>
            <w:r w:rsidR="00F262CD">
              <w:rPr>
                <w:noProof/>
                <w:webHidden/>
              </w:rPr>
              <w:fldChar w:fldCharType="separate"/>
            </w:r>
            <w:r>
              <w:rPr>
                <w:noProof/>
                <w:webHidden/>
              </w:rPr>
              <w:t>21</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2001" w:history="1">
            <w:r w:rsidR="00F262CD" w:rsidRPr="001C5E2B">
              <w:rPr>
                <w:rStyle w:val="Hyperlink"/>
                <w:noProof/>
              </w:rPr>
              <w:t>11.2.</w:t>
            </w:r>
            <w:r w:rsidR="00F262CD">
              <w:rPr>
                <w:rFonts w:asciiTheme="minorHAnsi" w:eastAsiaTheme="minorEastAsia" w:hAnsiTheme="minorHAnsi" w:cstheme="minorBidi"/>
                <w:noProof/>
                <w:snapToGrid/>
                <w:szCs w:val="22"/>
                <w:lang w:eastAsia="sl-SI"/>
              </w:rPr>
              <w:tab/>
            </w:r>
            <w:r w:rsidR="00F262CD" w:rsidRPr="001C5E2B">
              <w:rPr>
                <w:rStyle w:val="Hyperlink"/>
                <w:noProof/>
              </w:rPr>
              <w:t>Document status (</w:t>
            </w:r>
            <w:r w:rsidR="00F262CD" w:rsidRPr="001C5E2B">
              <w:rPr>
                <w:rStyle w:val="Hyperlink"/>
                <w:i/>
                <w:noProof/>
              </w:rPr>
              <w:t>Contractor</w:t>
            </w:r>
            <w:r w:rsidR="00F262CD" w:rsidRPr="001C5E2B">
              <w:rPr>
                <w:rStyle w:val="Hyperlink"/>
                <w:noProof/>
              </w:rPr>
              <w:t>)</w:t>
            </w:r>
            <w:r w:rsidR="00F262CD">
              <w:rPr>
                <w:noProof/>
                <w:webHidden/>
              </w:rPr>
              <w:tab/>
            </w:r>
            <w:r w:rsidR="00F262CD">
              <w:rPr>
                <w:noProof/>
                <w:webHidden/>
              </w:rPr>
              <w:fldChar w:fldCharType="begin"/>
            </w:r>
            <w:r w:rsidR="00F262CD">
              <w:rPr>
                <w:noProof/>
                <w:webHidden/>
              </w:rPr>
              <w:instrText xml:space="preserve"> PAGEREF _Toc403662001 \h </w:instrText>
            </w:r>
            <w:r w:rsidR="00F262CD">
              <w:rPr>
                <w:noProof/>
                <w:webHidden/>
              </w:rPr>
            </w:r>
            <w:r w:rsidR="00F262CD">
              <w:rPr>
                <w:noProof/>
                <w:webHidden/>
              </w:rPr>
              <w:fldChar w:fldCharType="separate"/>
            </w:r>
            <w:r>
              <w:rPr>
                <w:noProof/>
                <w:webHidden/>
              </w:rPr>
              <w:t>21</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2002" w:history="1">
            <w:r w:rsidR="00F262CD" w:rsidRPr="001C5E2B">
              <w:rPr>
                <w:rStyle w:val="Hyperlink"/>
                <w:noProof/>
              </w:rPr>
              <w:t>11.3.</w:t>
            </w:r>
            <w:r w:rsidR="00F262CD">
              <w:rPr>
                <w:rFonts w:asciiTheme="minorHAnsi" w:eastAsiaTheme="minorEastAsia" w:hAnsiTheme="minorHAnsi" w:cstheme="minorBidi"/>
                <w:noProof/>
                <w:snapToGrid/>
                <w:szCs w:val="22"/>
                <w:lang w:eastAsia="sl-SI"/>
              </w:rPr>
              <w:tab/>
            </w:r>
            <w:r w:rsidR="00F262CD" w:rsidRPr="001C5E2B">
              <w:rPr>
                <w:rStyle w:val="Hyperlink"/>
                <w:noProof/>
              </w:rPr>
              <w:t>Document review by NEK</w:t>
            </w:r>
            <w:r w:rsidR="00F262CD">
              <w:rPr>
                <w:noProof/>
                <w:webHidden/>
              </w:rPr>
              <w:tab/>
            </w:r>
            <w:r w:rsidR="00F262CD">
              <w:rPr>
                <w:noProof/>
                <w:webHidden/>
              </w:rPr>
              <w:fldChar w:fldCharType="begin"/>
            </w:r>
            <w:r w:rsidR="00F262CD">
              <w:rPr>
                <w:noProof/>
                <w:webHidden/>
              </w:rPr>
              <w:instrText xml:space="preserve"> PAGEREF _Toc403662002 \h </w:instrText>
            </w:r>
            <w:r w:rsidR="00F262CD">
              <w:rPr>
                <w:noProof/>
                <w:webHidden/>
              </w:rPr>
            </w:r>
            <w:r w:rsidR="00F262CD">
              <w:rPr>
                <w:noProof/>
                <w:webHidden/>
              </w:rPr>
              <w:fldChar w:fldCharType="separate"/>
            </w:r>
            <w:r>
              <w:rPr>
                <w:noProof/>
                <w:webHidden/>
              </w:rPr>
              <w:t>21</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2003" w:history="1">
            <w:r w:rsidR="00F262CD" w:rsidRPr="001C5E2B">
              <w:rPr>
                <w:rStyle w:val="Hyperlink"/>
                <w:noProof/>
              </w:rPr>
              <w:t>11.3.1.</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Process</w:t>
            </w:r>
            <w:r w:rsidR="00F262CD">
              <w:rPr>
                <w:noProof/>
                <w:webHidden/>
              </w:rPr>
              <w:tab/>
            </w:r>
            <w:r w:rsidR="00F262CD">
              <w:rPr>
                <w:noProof/>
                <w:webHidden/>
              </w:rPr>
              <w:fldChar w:fldCharType="begin"/>
            </w:r>
            <w:r w:rsidR="00F262CD">
              <w:rPr>
                <w:noProof/>
                <w:webHidden/>
              </w:rPr>
              <w:instrText xml:space="preserve"> PAGEREF _Toc403662003 \h </w:instrText>
            </w:r>
            <w:r w:rsidR="00F262CD">
              <w:rPr>
                <w:noProof/>
                <w:webHidden/>
              </w:rPr>
            </w:r>
            <w:r w:rsidR="00F262CD">
              <w:rPr>
                <w:noProof/>
                <w:webHidden/>
              </w:rPr>
              <w:fldChar w:fldCharType="separate"/>
            </w:r>
            <w:r>
              <w:rPr>
                <w:noProof/>
                <w:webHidden/>
              </w:rPr>
              <w:t>21</w:t>
            </w:r>
            <w:r w:rsidR="00F262CD">
              <w:rPr>
                <w:noProof/>
                <w:webHidden/>
              </w:rPr>
              <w:fldChar w:fldCharType="end"/>
            </w:r>
          </w:hyperlink>
        </w:p>
        <w:p w:rsidR="00F262CD" w:rsidRDefault="00261567">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3662004" w:history="1">
            <w:r w:rsidR="00F262CD" w:rsidRPr="001C5E2B">
              <w:rPr>
                <w:rStyle w:val="Hyperlink"/>
                <w:noProof/>
              </w:rPr>
              <w:t>11.3.2.</w:t>
            </w:r>
            <w:r w:rsidR="00F262CD">
              <w:rPr>
                <w:rFonts w:asciiTheme="minorHAnsi" w:eastAsiaTheme="minorEastAsia" w:hAnsiTheme="minorHAnsi" w:cstheme="minorBidi"/>
                <w:noProof/>
                <w:snapToGrid/>
                <w:sz w:val="22"/>
                <w:szCs w:val="22"/>
                <w:lang w:eastAsia="sl-SI"/>
              </w:rPr>
              <w:tab/>
            </w:r>
            <w:r w:rsidR="00F262CD" w:rsidRPr="001C5E2B">
              <w:rPr>
                <w:rStyle w:val="Hyperlink"/>
                <w:noProof/>
              </w:rPr>
              <w:t>NEK approval status</w:t>
            </w:r>
            <w:r w:rsidR="00F262CD">
              <w:rPr>
                <w:noProof/>
                <w:webHidden/>
              </w:rPr>
              <w:tab/>
            </w:r>
            <w:r w:rsidR="00F262CD">
              <w:rPr>
                <w:noProof/>
                <w:webHidden/>
              </w:rPr>
              <w:fldChar w:fldCharType="begin"/>
            </w:r>
            <w:r w:rsidR="00F262CD">
              <w:rPr>
                <w:noProof/>
                <w:webHidden/>
              </w:rPr>
              <w:instrText xml:space="preserve"> PAGEREF _Toc403662004 \h </w:instrText>
            </w:r>
            <w:r w:rsidR="00F262CD">
              <w:rPr>
                <w:noProof/>
                <w:webHidden/>
              </w:rPr>
            </w:r>
            <w:r w:rsidR="00F262CD">
              <w:rPr>
                <w:noProof/>
                <w:webHidden/>
              </w:rPr>
              <w:fldChar w:fldCharType="separate"/>
            </w:r>
            <w:r>
              <w:rPr>
                <w:noProof/>
                <w:webHidden/>
              </w:rPr>
              <w:t>22</w:t>
            </w:r>
            <w:r w:rsidR="00F262CD">
              <w:rPr>
                <w:noProof/>
                <w:webHidden/>
              </w:rPr>
              <w:fldChar w:fldCharType="end"/>
            </w:r>
          </w:hyperlink>
        </w:p>
        <w:p w:rsidR="00F262CD" w:rsidRDefault="00261567">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3662005" w:history="1">
            <w:r w:rsidR="00F262CD" w:rsidRPr="001C5E2B">
              <w:rPr>
                <w:rStyle w:val="Hyperlink"/>
                <w:noProof/>
              </w:rPr>
              <w:t>11.4.</w:t>
            </w:r>
            <w:r w:rsidR="00F262CD">
              <w:rPr>
                <w:rFonts w:asciiTheme="minorHAnsi" w:eastAsiaTheme="minorEastAsia" w:hAnsiTheme="minorHAnsi" w:cstheme="minorBidi"/>
                <w:noProof/>
                <w:snapToGrid/>
                <w:szCs w:val="22"/>
                <w:lang w:eastAsia="sl-SI"/>
              </w:rPr>
              <w:tab/>
            </w:r>
            <w:r w:rsidR="00F262CD" w:rsidRPr="001C5E2B">
              <w:rPr>
                <w:rStyle w:val="Hyperlink"/>
                <w:noProof/>
              </w:rPr>
              <w:t>Document transmittal schedule</w:t>
            </w:r>
            <w:r w:rsidR="00F262CD">
              <w:rPr>
                <w:noProof/>
                <w:webHidden/>
              </w:rPr>
              <w:tab/>
            </w:r>
            <w:r w:rsidR="00F262CD">
              <w:rPr>
                <w:noProof/>
                <w:webHidden/>
              </w:rPr>
              <w:fldChar w:fldCharType="begin"/>
            </w:r>
            <w:r w:rsidR="00F262CD">
              <w:rPr>
                <w:noProof/>
                <w:webHidden/>
              </w:rPr>
              <w:instrText xml:space="preserve"> PAGEREF _Toc403662005 \h </w:instrText>
            </w:r>
            <w:r w:rsidR="00F262CD">
              <w:rPr>
                <w:noProof/>
                <w:webHidden/>
              </w:rPr>
            </w:r>
            <w:r w:rsidR="00F262CD">
              <w:rPr>
                <w:noProof/>
                <w:webHidden/>
              </w:rPr>
              <w:fldChar w:fldCharType="separate"/>
            </w:r>
            <w:r>
              <w:rPr>
                <w:noProof/>
                <w:webHidden/>
              </w:rPr>
              <w:t>22</w:t>
            </w:r>
            <w:r w:rsidR="00F262CD">
              <w:rPr>
                <w:noProof/>
                <w:webHidden/>
              </w:rPr>
              <w:fldChar w:fldCharType="end"/>
            </w:r>
          </w:hyperlink>
        </w:p>
        <w:p w:rsidR="00F262CD" w:rsidRDefault="00261567">
          <w:pPr>
            <w:pStyle w:val="TOC1"/>
            <w:tabs>
              <w:tab w:val="left" w:pos="720"/>
            </w:tabs>
            <w:rPr>
              <w:rFonts w:asciiTheme="minorHAnsi" w:eastAsiaTheme="minorEastAsia" w:hAnsiTheme="minorHAnsi" w:cstheme="minorBidi"/>
              <w:noProof/>
              <w:szCs w:val="22"/>
              <w:lang w:val="sl-SI" w:eastAsia="sl-SI"/>
            </w:rPr>
          </w:pPr>
          <w:hyperlink w:anchor="_Toc403662006" w:history="1">
            <w:r w:rsidR="00F262CD" w:rsidRPr="001C5E2B">
              <w:rPr>
                <w:rStyle w:val="Hyperlink"/>
                <w:noProof/>
              </w:rPr>
              <w:t>12.</w:t>
            </w:r>
            <w:r w:rsidR="00F262CD">
              <w:rPr>
                <w:rFonts w:asciiTheme="minorHAnsi" w:eastAsiaTheme="minorEastAsia" w:hAnsiTheme="minorHAnsi" w:cstheme="minorBidi"/>
                <w:noProof/>
                <w:szCs w:val="22"/>
                <w:lang w:val="sl-SI" w:eastAsia="sl-SI"/>
              </w:rPr>
              <w:tab/>
            </w:r>
            <w:r w:rsidR="00F262CD" w:rsidRPr="001C5E2B">
              <w:rPr>
                <w:rStyle w:val="Hyperlink"/>
                <w:noProof/>
              </w:rPr>
              <w:t>Provisional Acceptance Parameters</w:t>
            </w:r>
            <w:r w:rsidR="00F262CD">
              <w:rPr>
                <w:noProof/>
                <w:webHidden/>
              </w:rPr>
              <w:tab/>
            </w:r>
            <w:r w:rsidR="00F262CD">
              <w:rPr>
                <w:noProof/>
                <w:webHidden/>
              </w:rPr>
              <w:fldChar w:fldCharType="begin"/>
            </w:r>
            <w:r w:rsidR="00F262CD">
              <w:rPr>
                <w:noProof/>
                <w:webHidden/>
              </w:rPr>
              <w:instrText xml:space="preserve"> PAGEREF _Toc403662006 \h </w:instrText>
            </w:r>
            <w:r w:rsidR="00F262CD">
              <w:rPr>
                <w:noProof/>
                <w:webHidden/>
              </w:rPr>
            </w:r>
            <w:r w:rsidR="00F262CD">
              <w:rPr>
                <w:noProof/>
                <w:webHidden/>
              </w:rPr>
              <w:fldChar w:fldCharType="separate"/>
            </w:r>
            <w:r>
              <w:rPr>
                <w:noProof/>
                <w:webHidden/>
              </w:rPr>
              <w:t>22</w:t>
            </w:r>
            <w:r w:rsidR="00F262CD">
              <w:rPr>
                <w:noProof/>
                <w:webHidden/>
              </w:rPr>
              <w:fldChar w:fldCharType="end"/>
            </w:r>
          </w:hyperlink>
        </w:p>
        <w:p w:rsidR="00F262CD" w:rsidRDefault="00261567">
          <w:pPr>
            <w:pStyle w:val="TOC1"/>
            <w:tabs>
              <w:tab w:val="left" w:pos="720"/>
            </w:tabs>
            <w:rPr>
              <w:rFonts w:asciiTheme="minorHAnsi" w:eastAsiaTheme="minorEastAsia" w:hAnsiTheme="minorHAnsi" w:cstheme="minorBidi"/>
              <w:noProof/>
              <w:szCs w:val="22"/>
              <w:lang w:val="sl-SI" w:eastAsia="sl-SI"/>
            </w:rPr>
          </w:pPr>
          <w:hyperlink w:anchor="_Toc403662007" w:history="1">
            <w:r w:rsidR="00F262CD" w:rsidRPr="001C5E2B">
              <w:rPr>
                <w:rStyle w:val="Hyperlink"/>
                <w:noProof/>
              </w:rPr>
              <w:t>13.</w:t>
            </w:r>
            <w:r w:rsidR="00F262CD">
              <w:rPr>
                <w:rFonts w:asciiTheme="minorHAnsi" w:eastAsiaTheme="minorEastAsia" w:hAnsiTheme="minorHAnsi" w:cstheme="minorBidi"/>
                <w:noProof/>
                <w:szCs w:val="22"/>
                <w:lang w:val="sl-SI" w:eastAsia="sl-SI"/>
              </w:rPr>
              <w:tab/>
            </w:r>
            <w:r w:rsidR="00F262CD" w:rsidRPr="001C5E2B">
              <w:rPr>
                <w:rStyle w:val="Hyperlink"/>
                <w:noProof/>
              </w:rPr>
              <w:t>Attachments</w:t>
            </w:r>
            <w:r w:rsidR="00F262CD">
              <w:rPr>
                <w:noProof/>
                <w:webHidden/>
              </w:rPr>
              <w:tab/>
            </w:r>
            <w:r w:rsidR="00F262CD">
              <w:rPr>
                <w:noProof/>
                <w:webHidden/>
              </w:rPr>
              <w:fldChar w:fldCharType="begin"/>
            </w:r>
            <w:r w:rsidR="00F262CD">
              <w:rPr>
                <w:noProof/>
                <w:webHidden/>
              </w:rPr>
              <w:instrText xml:space="preserve"> PAGEREF _Toc403662007 \h </w:instrText>
            </w:r>
            <w:r w:rsidR="00F262CD">
              <w:rPr>
                <w:noProof/>
                <w:webHidden/>
              </w:rPr>
            </w:r>
            <w:r w:rsidR="00F262CD">
              <w:rPr>
                <w:noProof/>
                <w:webHidden/>
              </w:rPr>
              <w:fldChar w:fldCharType="separate"/>
            </w:r>
            <w:r>
              <w:rPr>
                <w:noProof/>
                <w:webHidden/>
              </w:rPr>
              <w:t>I</w:t>
            </w:r>
            <w:r w:rsidR="00F262CD">
              <w:rPr>
                <w:noProof/>
                <w:webHidden/>
              </w:rPr>
              <w:fldChar w:fldCharType="end"/>
            </w:r>
          </w:hyperlink>
        </w:p>
        <w:p w:rsidR="00F262CD" w:rsidRDefault="00F262CD">
          <w:r>
            <w:rPr>
              <w:b/>
              <w:bCs/>
              <w:noProof/>
            </w:rPr>
            <w:fldChar w:fldCharType="end"/>
          </w:r>
        </w:p>
      </w:sdtContent>
    </w:sdt>
    <w:p w:rsidR="00F262CD" w:rsidRPr="00F262CD" w:rsidRDefault="00F262CD" w:rsidP="00F262CD">
      <w:pPr>
        <w:pStyle w:val="0"/>
      </w:pPr>
    </w:p>
    <w:p w:rsidR="00303557" w:rsidRPr="00D73D99" w:rsidRDefault="007A647C" w:rsidP="00F939E8">
      <w:pPr>
        <w:pStyle w:val="Heading2"/>
      </w:pPr>
      <w:bookmarkStart w:id="13" w:name="_Toc294029488"/>
      <w:bookmarkStart w:id="14" w:name="_Toc403661961"/>
      <w:r w:rsidRPr="005373AB">
        <w:t>Table of Enclosure</w:t>
      </w:r>
      <w:r w:rsidRPr="00D73D99">
        <w:t>s</w:t>
      </w:r>
      <w:bookmarkEnd w:id="13"/>
      <w:bookmarkEnd w:id="14"/>
    </w:p>
    <w:p w:rsidR="00F743C8" w:rsidRDefault="00660E19">
      <w:pPr>
        <w:pStyle w:val="TableofFigures"/>
        <w:tabs>
          <w:tab w:val="right" w:leader="dot" w:pos="9350"/>
        </w:tabs>
        <w:rPr>
          <w:rFonts w:ascii="Times New Roman" w:eastAsia="SimSun" w:hAnsi="Times New Roman"/>
          <w:noProof/>
          <w:sz w:val="24"/>
          <w:szCs w:val="24"/>
          <w:lang w:val="de-DE" w:eastAsia="zh-CN"/>
        </w:rPr>
      </w:pPr>
      <w:r>
        <w:rPr>
          <w:smallCaps/>
        </w:rPr>
        <w:fldChar w:fldCharType="begin"/>
      </w:r>
      <w:r>
        <w:rPr>
          <w:smallCaps/>
        </w:rPr>
        <w:instrText xml:space="preserve"> TOC \h \z \c "Enclosure" </w:instrText>
      </w:r>
      <w:r>
        <w:rPr>
          <w:smallCaps/>
        </w:rPr>
        <w:fldChar w:fldCharType="separate"/>
      </w:r>
      <w:hyperlink w:anchor="_Toc294029726" w:history="1">
        <w:r w:rsidR="00F743C8" w:rsidRPr="00FE7F5B">
          <w:rPr>
            <w:rStyle w:val="Hyperlink"/>
            <w:noProof/>
          </w:rPr>
          <w:t>Enclosure 1: List of abbreviations and definitions</w:t>
        </w:r>
        <w:r w:rsidR="00F743C8">
          <w:rPr>
            <w:noProof/>
            <w:webHidden/>
          </w:rPr>
          <w:tab/>
        </w:r>
        <w:r w:rsidR="00F743C8">
          <w:rPr>
            <w:noProof/>
            <w:webHidden/>
          </w:rPr>
          <w:fldChar w:fldCharType="begin"/>
        </w:r>
        <w:r w:rsidR="00F743C8">
          <w:rPr>
            <w:noProof/>
            <w:webHidden/>
          </w:rPr>
          <w:instrText xml:space="preserve"> PAGEREF _Toc294029726 \h </w:instrText>
        </w:r>
        <w:r w:rsidR="00F743C8">
          <w:rPr>
            <w:noProof/>
            <w:webHidden/>
          </w:rPr>
        </w:r>
        <w:r w:rsidR="00F743C8">
          <w:rPr>
            <w:noProof/>
            <w:webHidden/>
          </w:rPr>
          <w:fldChar w:fldCharType="separate"/>
        </w:r>
        <w:r w:rsidR="00261567">
          <w:rPr>
            <w:noProof/>
            <w:webHidden/>
          </w:rPr>
          <w:t>6</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28" w:history="1">
        <w:r w:rsidR="00F743C8" w:rsidRPr="00FE7F5B">
          <w:rPr>
            <w:rStyle w:val="Hyperlink"/>
            <w:noProof/>
          </w:rPr>
          <w:t>Enclosure 2: Lessons Learned from stator modification</w:t>
        </w:r>
        <w:r w:rsidR="00F743C8">
          <w:rPr>
            <w:noProof/>
            <w:webHidden/>
          </w:rPr>
          <w:tab/>
        </w:r>
        <w:r w:rsidR="00F743C8">
          <w:rPr>
            <w:noProof/>
            <w:webHidden/>
          </w:rPr>
          <w:fldChar w:fldCharType="begin"/>
        </w:r>
        <w:r w:rsidR="00F743C8">
          <w:rPr>
            <w:noProof/>
            <w:webHidden/>
          </w:rPr>
          <w:instrText xml:space="preserve"> PAGEREF _Toc294029728 \h </w:instrText>
        </w:r>
        <w:r w:rsidR="00F743C8">
          <w:rPr>
            <w:noProof/>
            <w:webHidden/>
          </w:rPr>
          <w:fldChar w:fldCharType="separate"/>
        </w:r>
        <w:r>
          <w:rPr>
            <w:b/>
            <w:bCs/>
            <w:noProof/>
            <w:webHidden/>
          </w:rPr>
          <w:t>Error! Bookmark not defined.</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29" w:history="1">
        <w:r w:rsidR="00F743C8" w:rsidRPr="00FE7F5B">
          <w:rPr>
            <w:rStyle w:val="Hyperlink"/>
            <w:noProof/>
          </w:rPr>
          <w:t>Enclosure 3: Project Team NEK</w:t>
        </w:r>
        <w:r w:rsidR="00F743C8">
          <w:rPr>
            <w:noProof/>
            <w:webHidden/>
          </w:rPr>
          <w:tab/>
        </w:r>
        <w:r w:rsidR="00F743C8">
          <w:rPr>
            <w:noProof/>
            <w:webHidden/>
          </w:rPr>
          <w:fldChar w:fldCharType="begin"/>
        </w:r>
        <w:r w:rsidR="00F743C8">
          <w:rPr>
            <w:noProof/>
            <w:webHidden/>
          </w:rPr>
          <w:instrText xml:space="preserve"> PAGEREF _Toc294029729 \h </w:instrText>
        </w:r>
        <w:r w:rsidR="00F743C8">
          <w:rPr>
            <w:noProof/>
            <w:webHidden/>
          </w:rPr>
        </w:r>
        <w:r w:rsidR="00F743C8">
          <w:rPr>
            <w:noProof/>
            <w:webHidden/>
          </w:rPr>
          <w:fldChar w:fldCharType="separate"/>
        </w:r>
        <w:r>
          <w:rPr>
            <w:noProof/>
            <w:webHidden/>
          </w:rPr>
          <w:t>9</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30" w:history="1">
        <w:r w:rsidR="00F743C8" w:rsidRPr="00FE7F5B">
          <w:rPr>
            <w:rStyle w:val="Hyperlink"/>
            <w:noProof/>
          </w:rPr>
          <w:t xml:space="preserve">Enclosure 4: Project Team </w:t>
        </w:r>
        <w:r w:rsidR="00A2467C">
          <w:rPr>
            <w:rStyle w:val="Hyperlink"/>
            <w:i/>
            <w:noProof/>
          </w:rPr>
          <w:t>Contracor</w:t>
        </w:r>
        <w:r w:rsidR="00F743C8">
          <w:rPr>
            <w:noProof/>
            <w:webHidden/>
          </w:rPr>
          <w:tab/>
        </w:r>
        <w:r w:rsidR="00F743C8">
          <w:rPr>
            <w:noProof/>
            <w:webHidden/>
          </w:rPr>
          <w:fldChar w:fldCharType="begin"/>
        </w:r>
        <w:r w:rsidR="00F743C8">
          <w:rPr>
            <w:noProof/>
            <w:webHidden/>
          </w:rPr>
          <w:instrText xml:space="preserve"> PAGEREF _Toc294029730 \h </w:instrText>
        </w:r>
        <w:r w:rsidR="00F743C8">
          <w:rPr>
            <w:noProof/>
            <w:webHidden/>
          </w:rPr>
        </w:r>
        <w:r w:rsidR="00F743C8">
          <w:rPr>
            <w:noProof/>
            <w:webHidden/>
          </w:rPr>
          <w:fldChar w:fldCharType="separate"/>
        </w:r>
        <w:r>
          <w:rPr>
            <w:noProof/>
            <w:webHidden/>
          </w:rPr>
          <w:t>9</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31" w:history="1">
        <w:r w:rsidR="00F743C8" w:rsidRPr="00FE7F5B">
          <w:rPr>
            <w:rStyle w:val="Hyperlink"/>
            <w:noProof/>
          </w:rPr>
          <w:t xml:space="preserve">Enclosure 5: Project Organizational-Chart </w:t>
        </w:r>
        <w:r w:rsidR="00A2467C">
          <w:rPr>
            <w:rStyle w:val="Hyperlink"/>
            <w:noProof/>
          </w:rPr>
          <w:t>Contracor</w:t>
        </w:r>
        <w:r w:rsidR="00F743C8">
          <w:rPr>
            <w:noProof/>
            <w:webHidden/>
          </w:rPr>
          <w:tab/>
        </w:r>
        <w:r w:rsidR="00F743C8">
          <w:rPr>
            <w:noProof/>
            <w:webHidden/>
          </w:rPr>
          <w:fldChar w:fldCharType="begin"/>
        </w:r>
        <w:r w:rsidR="00F743C8">
          <w:rPr>
            <w:noProof/>
            <w:webHidden/>
          </w:rPr>
          <w:instrText xml:space="preserve"> PAGEREF _Toc294029731 \h </w:instrText>
        </w:r>
        <w:r w:rsidR="00F743C8">
          <w:rPr>
            <w:noProof/>
            <w:webHidden/>
          </w:rPr>
        </w:r>
        <w:r w:rsidR="00F743C8">
          <w:rPr>
            <w:noProof/>
            <w:webHidden/>
          </w:rPr>
          <w:fldChar w:fldCharType="separate"/>
        </w:r>
        <w:r>
          <w:rPr>
            <w:noProof/>
            <w:webHidden/>
          </w:rPr>
          <w:t>9</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32" w:history="1">
        <w:r w:rsidR="00F743C8" w:rsidRPr="00FE7F5B">
          <w:rPr>
            <w:rStyle w:val="Hyperlink"/>
            <w:noProof/>
          </w:rPr>
          <w:t>Enclosure 6: Project Organization- Chart NEK</w:t>
        </w:r>
        <w:r w:rsidR="00F743C8">
          <w:rPr>
            <w:noProof/>
            <w:webHidden/>
          </w:rPr>
          <w:tab/>
        </w:r>
        <w:r w:rsidR="00F743C8">
          <w:rPr>
            <w:noProof/>
            <w:webHidden/>
          </w:rPr>
          <w:fldChar w:fldCharType="begin"/>
        </w:r>
        <w:r w:rsidR="00F743C8">
          <w:rPr>
            <w:noProof/>
            <w:webHidden/>
          </w:rPr>
          <w:instrText xml:space="preserve"> PAGEREF _Toc294029732 \h </w:instrText>
        </w:r>
        <w:r w:rsidR="00F743C8">
          <w:rPr>
            <w:noProof/>
            <w:webHidden/>
          </w:rPr>
        </w:r>
        <w:r w:rsidR="00F743C8">
          <w:rPr>
            <w:noProof/>
            <w:webHidden/>
          </w:rPr>
          <w:fldChar w:fldCharType="separate"/>
        </w:r>
        <w:r>
          <w:rPr>
            <w:noProof/>
            <w:webHidden/>
          </w:rPr>
          <w:t>9</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33" w:history="1">
        <w:r w:rsidR="00F743C8" w:rsidRPr="00FE7F5B">
          <w:rPr>
            <w:rStyle w:val="Hyperlink"/>
            <w:noProof/>
          </w:rPr>
          <w:t>Enclosure 7: Project Steering Committee</w:t>
        </w:r>
        <w:r w:rsidR="00F743C8">
          <w:rPr>
            <w:noProof/>
            <w:webHidden/>
          </w:rPr>
          <w:tab/>
        </w:r>
        <w:r w:rsidR="00F743C8">
          <w:rPr>
            <w:noProof/>
            <w:webHidden/>
          </w:rPr>
          <w:fldChar w:fldCharType="begin"/>
        </w:r>
        <w:r w:rsidR="00F743C8">
          <w:rPr>
            <w:noProof/>
            <w:webHidden/>
          </w:rPr>
          <w:instrText xml:space="preserve"> PAGEREF _Toc294029733 \h </w:instrText>
        </w:r>
        <w:r w:rsidR="00F743C8">
          <w:rPr>
            <w:noProof/>
            <w:webHidden/>
          </w:rPr>
        </w:r>
        <w:r w:rsidR="00F743C8">
          <w:rPr>
            <w:noProof/>
            <w:webHidden/>
          </w:rPr>
          <w:fldChar w:fldCharType="separate"/>
        </w:r>
        <w:r>
          <w:rPr>
            <w:noProof/>
            <w:webHidden/>
          </w:rPr>
          <w:t>9</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34" w:history="1">
        <w:r w:rsidR="00F743C8" w:rsidRPr="00FE7F5B">
          <w:rPr>
            <w:rStyle w:val="Hyperlink"/>
            <w:noProof/>
          </w:rPr>
          <w:t>Enclosure 8: Project-meetings and characteristics</w:t>
        </w:r>
        <w:r w:rsidR="00F743C8">
          <w:rPr>
            <w:noProof/>
            <w:webHidden/>
          </w:rPr>
          <w:tab/>
        </w:r>
        <w:r w:rsidR="00F743C8">
          <w:rPr>
            <w:noProof/>
            <w:webHidden/>
          </w:rPr>
          <w:fldChar w:fldCharType="begin"/>
        </w:r>
        <w:r w:rsidR="00F743C8">
          <w:rPr>
            <w:noProof/>
            <w:webHidden/>
          </w:rPr>
          <w:instrText xml:space="preserve"> PAGEREF _Toc294029734 \h </w:instrText>
        </w:r>
        <w:r w:rsidR="00F743C8">
          <w:rPr>
            <w:noProof/>
            <w:webHidden/>
          </w:rPr>
        </w:r>
        <w:r w:rsidR="00F743C8">
          <w:rPr>
            <w:noProof/>
            <w:webHidden/>
          </w:rPr>
          <w:fldChar w:fldCharType="separate"/>
        </w:r>
        <w:r>
          <w:rPr>
            <w:noProof/>
            <w:webHidden/>
          </w:rPr>
          <w:t>10</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37" w:history="1">
        <w:r w:rsidR="00F743C8" w:rsidRPr="00FE7F5B">
          <w:rPr>
            <w:rStyle w:val="Hyperlink"/>
            <w:noProof/>
          </w:rPr>
          <w:t>Enclosure 9: Correspondence requirements related to topic</w:t>
        </w:r>
        <w:r w:rsidR="00F743C8">
          <w:rPr>
            <w:noProof/>
            <w:webHidden/>
          </w:rPr>
          <w:tab/>
        </w:r>
        <w:r w:rsidR="00F743C8">
          <w:rPr>
            <w:noProof/>
            <w:webHidden/>
          </w:rPr>
          <w:fldChar w:fldCharType="begin"/>
        </w:r>
        <w:r w:rsidR="00F743C8">
          <w:rPr>
            <w:noProof/>
            <w:webHidden/>
          </w:rPr>
          <w:instrText xml:space="preserve"> PAGEREF _Toc294029737 \h </w:instrText>
        </w:r>
        <w:r w:rsidR="00F743C8">
          <w:rPr>
            <w:noProof/>
            <w:webHidden/>
          </w:rPr>
        </w:r>
        <w:r w:rsidR="00F743C8">
          <w:rPr>
            <w:noProof/>
            <w:webHidden/>
          </w:rPr>
          <w:fldChar w:fldCharType="separate"/>
        </w:r>
        <w:r>
          <w:rPr>
            <w:noProof/>
            <w:webHidden/>
          </w:rPr>
          <w:t>12</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38" w:history="1">
        <w:r w:rsidR="00F743C8" w:rsidRPr="00FE7F5B">
          <w:rPr>
            <w:rStyle w:val="Hyperlink"/>
            <w:noProof/>
          </w:rPr>
          <w:t>Enclosure 10: List of software for project management</w:t>
        </w:r>
        <w:r w:rsidR="00F743C8">
          <w:rPr>
            <w:noProof/>
            <w:webHidden/>
          </w:rPr>
          <w:tab/>
        </w:r>
        <w:r w:rsidR="00F743C8">
          <w:rPr>
            <w:noProof/>
            <w:webHidden/>
          </w:rPr>
          <w:fldChar w:fldCharType="begin"/>
        </w:r>
        <w:r w:rsidR="00F743C8">
          <w:rPr>
            <w:noProof/>
            <w:webHidden/>
          </w:rPr>
          <w:instrText xml:space="preserve"> PAGEREF _Toc294029738 \h </w:instrText>
        </w:r>
        <w:r w:rsidR="00F743C8">
          <w:rPr>
            <w:noProof/>
            <w:webHidden/>
          </w:rPr>
        </w:r>
        <w:r w:rsidR="00F743C8">
          <w:rPr>
            <w:noProof/>
            <w:webHidden/>
          </w:rPr>
          <w:fldChar w:fldCharType="separate"/>
        </w:r>
        <w:r>
          <w:rPr>
            <w:noProof/>
            <w:webHidden/>
          </w:rPr>
          <w:t>13</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39" w:history="1">
        <w:r w:rsidR="00F743C8" w:rsidRPr="00FE7F5B">
          <w:rPr>
            <w:rStyle w:val="Hyperlink"/>
            <w:noProof/>
          </w:rPr>
          <w:t>Enclosure 11: PDR priorities and handling</w:t>
        </w:r>
        <w:r w:rsidR="00F743C8">
          <w:rPr>
            <w:noProof/>
            <w:webHidden/>
          </w:rPr>
          <w:tab/>
        </w:r>
        <w:r w:rsidR="00F743C8">
          <w:rPr>
            <w:noProof/>
            <w:webHidden/>
          </w:rPr>
          <w:fldChar w:fldCharType="begin"/>
        </w:r>
        <w:r w:rsidR="00F743C8">
          <w:rPr>
            <w:noProof/>
            <w:webHidden/>
          </w:rPr>
          <w:instrText xml:space="preserve"> PAGEREF _Toc294029739 \h </w:instrText>
        </w:r>
        <w:r w:rsidR="00F743C8">
          <w:rPr>
            <w:noProof/>
            <w:webHidden/>
          </w:rPr>
        </w:r>
        <w:r w:rsidR="00F743C8">
          <w:rPr>
            <w:noProof/>
            <w:webHidden/>
          </w:rPr>
          <w:fldChar w:fldCharType="separate"/>
        </w:r>
        <w:r>
          <w:rPr>
            <w:noProof/>
            <w:webHidden/>
          </w:rPr>
          <w:t>17</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40" w:history="1">
        <w:r w:rsidR="00F743C8" w:rsidRPr="00FE7F5B">
          <w:rPr>
            <w:rStyle w:val="Hyperlink"/>
            <w:noProof/>
          </w:rPr>
          <w:t>Enclosure 12: SPWAR Priorities and modalities</w:t>
        </w:r>
        <w:r w:rsidR="00F743C8">
          <w:rPr>
            <w:noProof/>
            <w:webHidden/>
          </w:rPr>
          <w:tab/>
        </w:r>
        <w:r w:rsidR="00F743C8">
          <w:rPr>
            <w:noProof/>
            <w:webHidden/>
          </w:rPr>
          <w:fldChar w:fldCharType="begin"/>
        </w:r>
        <w:r w:rsidR="00F743C8">
          <w:rPr>
            <w:noProof/>
            <w:webHidden/>
          </w:rPr>
          <w:instrText xml:space="preserve"> PAGEREF _Toc294029740 \h </w:instrText>
        </w:r>
        <w:r w:rsidR="00F743C8">
          <w:rPr>
            <w:noProof/>
            <w:webHidden/>
          </w:rPr>
        </w:r>
        <w:r w:rsidR="00F743C8">
          <w:rPr>
            <w:noProof/>
            <w:webHidden/>
          </w:rPr>
          <w:fldChar w:fldCharType="separate"/>
        </w:r>
        <w:r>
          <w:rPr>
            <w:noProof/>
            <w:webHidden/>
          </w:rPr>
          <w:t>18</w:t>
        </w:r>
        <w:r w:rsidR="00F743C8">
          <w:rPr>
            <w:noProof/>
            <w:webHidden/>
          </w:rPr>
          <w:fldChar w:fldCharType="end"/>
        </w:r>
      </w:hyperlink>
    </w:p>
    <w:p w:rsidR="00F743C8" w:rsidRDefault="00261567">
      <w:pPr>
        <w:pStyle w:val="TableofFigures"/>
        <w:tabs>
          <w:tab w:val="right" w:leader="dot" w:pos="9350"/>
        </w:tabs>
        <w:rPr>
          <w:rFonts w:ascii="Times New Roman" w:eastAsia="SimSun" w:hAnsi="Times New Roman"/>
          <w:noProof/>
          <w:sz w:val="24"/>
          <w:szCs w:val="24"/>
          <w:lang w:val="de-DE" w:eastAsia="zh-CN"/>
        </w:rPr>
      </w:pPr>
      <w:hyperlink w:anchor="_Toc294029741" w:history="1">
        <w:r w:rsidR="00F743C8" w:rsidRPr="00FE7F5B">
          <w:rPr>
            <w:rStyle w:val="Hyperlink"/>
            <w:noProof/>
          </w:rPr>
          <w:t>Enclosure 13: Division of responsibility on scope changes</w:t>
        </w:r>
        <w:r w:rsidR="00F743C8">
          <w:rPr>
            <w:noProof/>
            <w:webHidden/>
          </w:rPr>
          <w:tab/>
        </w:r>
        <w:r w:rsidR="00F743C8">
          <w:rPr>
            <w:noProof/>
            <w:webHidden/>
          </w:rPr>
          <w:fldChar w:fldCharType="begin"/>
        </w:r>
        <w:r w:rsidR="00F743C8">
          <w:rPr>
            <w:noProof/>
            <w:webHidden/>
          </w:rPr>
          <w:instrText xml:space="preserve"> PAGEREF _Toc294029741 \h </w:instrText>
        </w:r>
        <w:r w:rsidR="00F743C8">
          <w:rPr>
            <w:noProof/>
            <w:webHidden/>
          </w:rPr>
        </w:r>
        <w:r w:rsidR="00F743C8">
          <w:rPr>
            <w:noProof/>
            <w:webHidden/>
          </w:rPr>
          <w:fldChar w:fldCharType="separate"/>
        </w:r>
        <w:r>
          <w:rPr>
            <w:noProof/>
            <w:webHidden/>
          </w:rPr>
          <w:t>19</w:t>
        </w:r>
        <w:r w:rsidR="00F743C8">
          <w:rPr>
            <w:noProof/>
            <w:webHidden/>
          </w:rPr>
          <w:fldChar w:fldCharType="end"/>
        </w:r>
      </w:hyperlink>
    </w:p>
    <w:bookmarkStart w:id="15" w:name="_Toc294029489"/>
    <w:bookmarkStart w:id="16" w:name="_Toc294029224"/>
    <w:bookmarkStart w:id="17" w:name="_Toc294029490"/>
    <w:bookmarkStart w:id="18" w:name="_Toc293085041"/>
    <w:bookmarkStart w:id="19" w:name="_Toc294029225"/>
    <w:bookmarkStart w:id="20" w:name="_Toc294029491"/>
    <w:bookmarkStart w:id="21" w:name="_Toc293084540"/>
    <w:bookmarkStart w:id="22" w:name="_Toc293084778"/>
    <w:bookmarkStart w:id="23" w:name="_Toc293085042"/>
    <w:bookmarkStart w:id="24" w:name="_Toc294029226"/>
    <w:bookmarkStart w:id="25" w:name="_Toc294029492"/>
    <w:bookmarkStart w:id="26" w:name="_Toc293083801"/>
    <w:bookmarkStart w:id="27" w:name="_Toc293084038"/>
    <w:bookmarkStart w:id="28" w:name="_Toc293084541"/>
    <w:bookmarkStart w:id="29" w:name="_Toc293084779"/>
    <w:bookmarkStart w:id="30" w:name="_Toc293085043"/>
    <w:bookmarkStart w:id="31" w:name="_Toc294029227"/>
    <w:bookmarkStart w:id="32" w:name="_Toc294029493"/>
    <w:bookmarkStart w:id="33" w:name="_Toc290833327"/>
    <w:bookmarkStart w:id="34" w:name="_Toc293083540"/>
    <w:bookmarkStart w:id="35" w:name="_Toc293083802"/>
    <w:bookmarkStart w:id="36" w:name="_Toc293084039"/>
    <w:bookmarkStart w:id="37" w:name="_Toc293084542"/>
    <w:bookmarkStart w:id="38" w:name="_Toc293084780"/>
    <w:bookmarkStart w:id="39" w:name="_Toc293085044"/>
    <w:bookmarkStart w:id="40" w:name="_Toc294029228"/>
    <w:bookmarkStart w:id="41" w:name="_Toc294029494"/>
    <w:bookmarkStart w:id="42" w:name="_Toc290833064"/>
    <w:bookmarkStart w:id="43" w:name="_Toc290833328"/>
    <w:bookmarkStart w:id="44" w:name="_Toc293083541"/>
    <w:bookmarkStart w:id="45" w:name="_Toc293083803"/>
    <w:bookmarkStart w:id="46" w:name="_Toc293084040"/>
    <w:bookmarkStart w:id="47" w:name="_Toc293084543"/>
    <w:bookmarkStart w:id="48" w:name="_Toc293084781"/>
    <w:bookmarkStart w:id="49" w:name="_Toc293085045"/>
    <w:bookmarkStart w:id="50" w:name="_Toc294029229"/>
    <w:bookmarkStart w:id="51" w:name="_Toc294029495"/>
    <w:bookmarkStart w:id="52" w:name="_Toc290066236"/>
    <w:bookmarkStart w:id="53" w:name="_Toc290067020"/>
    <w:bookmarkStart w:id="54" w:name="_Toc290833065"/>
    <w:bookmarkStart w:id="55" w:name="_Toc290833329"/>
    <w:bookmarkStart w:id="56" w:name="_Toc293083542"/>
    <w:bookmarkStart w:id="57" w:name="_Toc293083804"/>
    <w:bookmarkStart w:id="58" w:name="_Toc293084041"/>
    <w:bookmarkStart w:id="59" w:name="_Toc293084544"/>
    <w:bookmarkStart w:id="60" w:name="_Toc293084782"/>
    <w:bookmarkStart w:id="61" w:name="_Toc293085046"/>
    <w:bookmarkStart w:id="62" w:name="_Toc294029230"/>
    <w:bookmarkStart w:id="63" w:name="_Toc294029496"/>
    <w:bookmarkStart w:id="64" w:name="_Toc290066237"/>
    <w:bookmarkStart w:id="65" w:name="_Toc290067021"/>
    <w:bookmarkStart w:id="66" w:name="_Toc290833066"/>
    <w:bookmarkStart w:id="67" w:name="_Toc290833330"/>
    <w:bookmarkStart w:id="68" w:name="_Toc293083543"/>
    <w:bookmarkStart w:id="69" w:name="_Toc293083805"/>
    <w:bookmarkStart w:id="70" w:name="_Toc293084042"/>
    <w:bookmarkStart w:id="71" w:name="_Toc293084545"/>
    <w:bookmarkStart w:id="72" w:name="_Toc293084783"/>
    <w:bookmarkStart w:id="73" w:name="_Toc293085047"/>
    <w:bookmarkStart w:id="74" w:name="_Toc294029231"/>
    <w:bookmarkStart w:id="75" w:name="_Toc29402949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rsidR="00EE7DA8" w:rsidRPr="00D73D99" w:rsidRDefault="00660E19" w:rsidP="00EE7DA8">
      <w:pPr>
        <w:pStyle w:val="Heading2"/>
        <w:numPr>
          <w:ilvl w:val="0"/>
          <w:numId w:val="0"/>
        </w:numPr>
        <w:ind w:left="851" w:hanging="851"/>
      </w:pPr>
      <w:r>
        <w:rPr>
          <w:rFonts w:ascii="Arial" w:hAnsi="Arial"/>
          <w:smallCaps w:val="0"/>
          <w:color w:val="auto"/>
          <w:sz w:val="22"/>
        </w:rPr>
        <w:fldChar w:fldCharType="end"/>
      </w:r>
      <w:r w:rsidR="00EE7DA8" w:rsidRPr="00D73D99">
        <w:t xml:space="preserve"> </w:t>
      </w:r>
    </w:p>
    <w:p w:rsidR="00F939E8" w:rsidRPr="00D73D99" w:rsidRDefault="00F939E8" w:rsidP="00F939E8"/>
    <w:p w:rsidR="00B45367" w:rsidRPr="00D73D99" w:rsidRDefault="00232648" w:rsidP="00B45367">
      <w:pPr>
        <w:pStyle w:val="Heading1"/>
      </w:pPr>
      <w:bookmarkStart w:id="76" w:name="_Toc294029499"/>
      <w:bookmarkStart w:id="77" w:name="_Toc403661962"/>
      <w:r w:rsidRPr="00D73D99">
        <w:t xml:space="preserve">Abbreviations, </w:t>
      </w:r>
      <w:r w:rsidR="00B45367" w:rsidRPr="00D73D99">
        <w:t>Purpose and applicability of the document</w:t>
      </w:r>
      <w:bookmarkEnd w:id="76"/>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0A0" w:firstRow="1" w:lastRow="0" w:firstColumn="1" w:lastColumn="0" w:noHBand="0" w:noVBand="0"/>
      </w:tblPr>
      <w:tblGrid>
        <w:gridCol w:w="1644"/>
        <w:gridCol w:w="7599"/>
      </w:tblGrid>
      <w:tr w:rsidR="00033F47" w:rsidRPr="00D73D99" w:rsidTr="009139CB">
        <w:tc>
          <w:tcPr>
            <w:tcW w:w="1646" w:type="dxa"/>
            <w:shd w:val="clear" w:color="auto" w:fill="3366FF"/>
            <w:vAlign w:val="center"/>
          </w:tcPr>
          <w:p w:rsidR="00033F47" w:rsidRPr="002C5F16" w:rsidRDefault="00033F47" w:rsidP="009139CB">
            <w:pPr>
              <w:keepNext/>
              <w:spacing w:after="288"/>
              <w:jc w:val="left"/>
              <w:rPr>
                <w:b/>
                <w:color w:val="FFFFFF"/>
              </w:rPr>
            </w:pPr>
            <w:r w:rsidRPr="002C5F16">
              <w:rPr>
                <w:b/>
                <w:color w:val="FFFFFF"/>
              </w:rPr>
              <w:t>Abbreviation</w:t>
            </w:r>
          </w:p>
        </w:tc>
        <w:tc>
          <w:tcPr>
            <w:tcW w:w="7770" w:type="dxa"/>
            <w:shd w:val="clear" w:color="auto" w:fill="3366FF"/>
            <w:vAlign w:val="center"/>
          </w:tcPr>
          <w:p w:rsidR="00033F47" w:rsidRPr="002C5F16" w:rsidRDefault="00033F47" w:rsidP="009139CB">
            <w:pPr>
              <w:keepNext/>
              <w:spacing w:after="288"/>
              <w:jc w:val="left"/>
              <w:rPr>
                <w:b/>
                <w:color w:val="FFFFFF"/>
              </w:rPr>
            </w:pPr>
            <w:r w:rsidRPr="002C5F16">
              <w:rPr>
                <w:b/>
                <w:color w:val="FFFFFF"/>
              </w:rPr>
              <w:t>Description</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AC</w:t>
            </w:r>
          </w:p>
        </w:tc>
        <w:tc>
          <w:tcPr>
            <w:tcW w:w="7770" w:type="dxa"/>
            <w:shd w:val="clear" w:color="auto" w:fill="auto"/>
            <w:vAlign w:val="center"/>
          </w:tcPr>
          <w:p w:rsidR="00033F47" w:rsidRPr="00D73D99" w:rsidRDefault="00033F47" w:rsidP="009139CB">
            <w:pPr>
              <w:keepNext/>
              <w:jc w:val="left"/>
            </w:pPr>
            <w:r w:rsidRPr="00D73D99">
              <w:t>Award of Contract</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AIL</w:t>
            </w:r>
          </w:p>
        </w:tc>
        <w:tc>
          <w:tcPr>
            <w:tcW w:w="7770" w:type="dxa"/>
            <w:shd w:val="clear" w:color="auto" w:fill="auto"/>
            <w:vAlign w:val="center"/>
          </w:tcPr>
          <w:p w:rsidR="00033F47" w:rsidRPr="00D73D99" w:rsidRDefault="00033F47" w:rsidP="009139CB">
            <w:pPr>
              <w:keepNext/>
              <w:jc w:val="left"/>
            </w:pPr>
            <w:r w:rsidRPr="00D73D99">
              <w:t>Action item list (list with major issues which need to be resolved)</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Contract PM</w:t>
            </w:r>
          </w:p>
        </w:tc>
        <w:tc>
          <w:tcPr>
            <w:tcW w:w="7770" w:type="dxa"/>
            <w:shd w:val="clear" w:color="auto" w:fill="auto"/>
            <w:vAlign w:val="center"/>
          </w:tcPr>
          <w:p w:rsidR="00033F47" w:rsidRPr="00D73D99" w:rsidRDefault="00033F47" w:rsidP="009139CB">
            <w:pPr>
              <w:keepNext/>
              <w:jc w:val="left"/>
            </w:pPr>
            <w:r w:rsidRPr="00D73D99">
              <w:t>Contract Project Manager</w:t>
            </w:r>
          </w:p>
        </w:tc>
      </w:tr>
      <w:tr w:rsidR="000B7AF3" w:rsidRPr="00D73D99" w:rsidTr="009139CB">
        <w:trPr>
          <w:trHeight w:hRule="exact" w:val="340"/>
        </w:trPr>
        <w:tc>
          <w:tcPr>
            <w:tcW w:w="1646" w:type="dxa"/>
            <w:shd w:val="clear" w:color="auto" w:fill="auto"/>
            <w:vAlign w:val="center"/>
          </w:tcPr>
          <w:p w:rsidR="000B7AF3" w:rsidRPr="00D73D99" w:rsidRDefault="000B7AF3" w:rsidP="009139CB">
            <w:pPr>
              <w:keepNext/>
              <w:jc w:val="left"/>
            </w:pPr>
            <w:r>
              <w:t>CHO</w:t>
            </w:r>
          </w:p>
        </w:tc>
        <w:tc>
          <w:tcPr>
            <w:tcW w:w="7770" w:type="dxa"/>
            <w:shd w:val="clear" w:color="auto" w:fill="auto"/>
            <w:vAlign w:val="center"/>
          </w:tcPr>
          <w:p w:rsidR="000B7AF3" w:rsidRPr="00D73D99" w:rsidRDefault="000B7AF3" w:rsidP="009139CB">
            <w:pPr>
              <w:keepNext/>
              <w:jc w:val="left"/>
            </w:pPr>
            <w:r>
              <w:t>Change order</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CPM</w:t>
            </w:r>
          </w:p>
        </w:tc>
        <w:tc>
          <w:tcPr>
            <w:tcW w:w="7770" w:type="dxa"/>
            <w:shd w:val="clear" w:color="auto" w:fill="auto"/>
            <w:vAlign w:val="center"/>
          </w:tcPr>
          <w:p w:rsidR="00033F47" w:rsidRPr="00D73D99" w:rsidRDefault="00033F47" w:rsidP="009139CB">
            <w:pPr>
              <w:keepNext/>
              <w:jc w:val="left"/>
            </w:pPr>
            <w:r w:rsidRPr="00D73D99">
              <w:t>Commercial Project Manager</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DCM</w:t>
            </w:r>
          </w:p>
        </w:tc>
        <w:tc>
          <w:tcPr>
            <w:tcW w:w="7770" w:type="dxa"/>
            <w:shd w:val="clear" w:color="auto" w:fill="auto"/>
            <w:vAlign w:val="center"/>
          </w:tcPr>
          <w:p w:rsidR="00033F47" w:rsidRPr="00D73D99" w:rsidRDefault="00033F47" w:rsidP="009139CB">
            <w:pPr>
              <w:keepNext/>
              <w:jc w:val="left"/>
            </w:pPr>
            <w:r w:rsidRPr="00D73D99">
              <w:t>Document Control Management (by NEK)</w:t>
            </w:r>
          </w:p>
        </w:tc>
      </w:tr>
      <w:tr w:rsidR="00A61F19" w:rsidRPr="00D73D99" w:rsidTr="009139CB">
        <w:trPr>
          <w:trHeight w:hRule="exact" w:val="340"/>
        </w:trPr>
        <w:tc>
          <w:tcPr>
            <w:tcW w:w="1646" w:type="dxa"/>
            <w:shd w:val="clear" w:color="auto" w:fill="auto"/>
            <w:vAlign w:val="center"/>
          </w:tcPr>
          <w:p w:rsidR="00A61F19" w:rsidRPr="00D73D99" w:rsidRDefault="00A61F19" w:rsidP="009139CB">
            <w:pPr>
              <w:keepNext/>
              <w:jc w:val="left"/>
            </w:pPr>
            <w:r>
              <w:t>DC</w:t>
            </w:r>
          </w:p>
        </w:tc>
        <w:tc>
          <w:tcPr>
            <w:tcW w:w="7770" w:type="dxa"/>
            <w:shd w:val="clear" w:color="auto" w:fill="auto"/>
            <w:vAlign w:val="center"/>
          </w:tcPr>
          <w:p w:rsidR="00A61F19" w:rsidRPr="00D73D99" w:rsidRDefault="00A61F19" w:rsidP="009139CB">
            <w:pPr>
              <w:keepNext/>
              <w:jc w:val="left"/>
            </w:pPr>
            <w:r>
              <w:t>Document controller</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DMP</w:t>
            </w:r>
          </w:p>
        </w:tc>
        <w:tc>
          <w:tcPr>
            <w:tcW w:w="7770" w:type="dxa"/>
            <w:shd w:val="clear" w:color="auto" w:fill="auto"/>
            <w:vAlign w:val="center"/>
          </w:tcPr>
          <w:p w:rsidR="00033F47" w:rsidRPr="00D73D99" w:rsidRDefault="00033F47" w:rsidP="009139CB">
            <w:pPr>
              <w:keepNext/>
              <w:jc w:val="left"/>
            </w:pPr>
            <w:r w:rsidRPr="00D73D99">
              <w:t>Design modification package</w:t>
            </w:r>
          </w:p>
        </w:tc>
      </w:tr>
      <w:tr w:rsidR="00012D19" w:rsidRPr="00D73D99" w:rsidTr="009139CB">
        <w:trPr>
          <w:trHeight w:hRule="exact" w:val="340"/>
        </w:trPr>
        <w:tc>
          <w:tcPr>
            <w:tcW w:w="1646" w:type="dxa"/>
            <w:shd w:val="clear" w:color="auto" w:fill="auto"/>
            <w:vAlign w:val="center"/>
          </w:tcPr>
          <w:p w:rsidR="00012D19" w:rsidRPr="00D73D99" w:rsidRDefault="00012D19" w:rsidP="009139CB">
            <w:pPr>
              <w:keepNext/>
              <w:jc w:val="left"/>
            </w:pPr>
            <w:r>
              <w:t>DOR</w:t>
            </w:r>
          </w:p>
        </w:tc>
        <w:tc>
          <w:tcPr>
            <w:tcW w:w="7770" w:type="dxa"/>
            <w:shd w:val="clear" w:color="auto" w:fill="auto"/>
            <w:vAlign w:val="center"/>
          </w:tcPr>
          <w:p w:rsidR="00012D19" w:rsidRPr="00D73D99" w:rsidRDefault="00012D19" w:rsidP="009139CB">
            <w:pPr>
              <w:keepNext/>
              <w:jc w:val="left"/>
            </w:pPr>
            <w:r>
              <w:t xml:space="preserve">Date of Release </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IPS</w:t>
            </w:r>
          </w:p>
        </w:tc>
        <w:tc>
          <w:tcPr>
            <w:tcW w:w="7770" w:type="dxa"/>
            <w:shd w:val="clear" w:color="auto" w:fill="auto"/>
            <w:vAlign w:val="center"/>
          </w:tcPr>
          <w:p w:rsidR="00033F47" w:rsidRPr="00D73D99" w:rsidRDefault="00033F47" w:rsidP="009139CB">
            <w:pPr>
              <w:keepNext/>
              <w:jc w:val="left"/>
            </w:pPr>
            <w:r w:rsidRPr="00D73D99">
              <w:t>Integrated Project Schedule</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MPR</w:t>
            </w:r>
          </w:p>
        </w:tc>
        <w:tc>
          <w:tcPr>
            <w:tcW w:w="7770" w:type="dxa"/>
            <w:shd w:val="clear" w:color="auto" w:fill="auto"/>
            <w:vAlign w:val="center"/>
          </w:tcPr>
          <w:p w:rsidR="00033F47" w:rsidRPr="00D73D99" w:rsidRDefault="00033F47" w:rsidP="009139CB">
            <w:pPr>
              <w:keepNext/>
              <w:jc w:val="left"/>
            </w:pPr>
            <w:r w:rsidRPr="00D73D99">
              <w:t>Monthly Project Report</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MS</w:t>
            </w:r>
          </w:p>
        </w:tc>
        <w:tc>
          <w:tcPr>
            <w:tcW w:w="7770" w:type="dxa"/>
            <w:shd w:val="clear" w:color="auto" w:fill="auto"/>
            <w:vAlign w:val="center"/>
          </w:tcPr>
          <w:p w:rsidR="00033F47" w:rsidRPr="00D73D99" w:rsidRDefault="00033F47" w:rsidP="009139CB">
            <w:pPr>
              <w:keepNext/>
              <w:jc w:val="left"/>
            </w:pPr>
            <w:r w:rsidRPr="00D73D99">
              <w:t>Microsoft (applicable in respective software products)</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proofErr w:type="spellStart"/>
            <w:r w:rsidRPr="00D73D99">
              <w:t>mths</w:t>
            </w:r>
            <w:proofErr w:type="spellEnd"/>
          </w:p>
        </w:tc>
        <w:tc>
          <w:tcPr>
            <w:tcW w:w="7770" w:type="dxa"/>
            <w:shd w:val="clear" w:color="auto" w:fill="auto"/>
            <w:vAlign w:val="center"/>
          </w:tcPr>
          <w:p w:rsidR="00033F47" w:rsidRPr="00D73D99" w:rsidRDefault="00033F47" w:rsidP="009139CB">
            <w:pPr>
              <w:keepNext/>
              <w:jc w:val="left"/>
            </w:pPr>
            <w:r w:rsidRPr="00D73D99">
              <w:t>months</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NEK</w:t>
            </w:r>
          </w:p>
        </w:tc>
        <w:tc>
          <w:tcPr>
            <w:tcW w:w="7770" w:type="dxa"/>
            <w:shd w:val="clear" w:color="auto" w:fill="auto"/>
            <w:vAlign w:val="center"/>
          </w:tcPr>
          <w:p w:rsidR="00033F47" w:rsidRPr="00D73D99" w:rsidRDefault="00033F47" w:rsidP="009139CB">
            <w:pPr>
              <w:keepNext/>
              <w:jc w:val="left"/>
            </w:pPr>
            <w:proofErr w:type="spellStart"/>
            <w:r w:rsidRPr="00D73D99">
              <w:t>Nuklearna</w:t>
            </w:r>
            <w:proofErr w:type="spellEnd"/>
            <w:r w:rsidRPr="00D73D99">
              <w:t xml:space="preserve"> </w:t>
            </w:r>
            <w:proofErr w:type="spellStart"/>
            <w:r w:rsidRPr="00D73D99">
              <w:t>Elektrarna</w:t>
            </w:r>
            <w:proofErr w:type="spellEnd"/>
            <w:r w:rsidRPr="00D73D99">
              <w:t xml:space="preserve"> Krsko</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NPP</w:t>
            </w:r>
          </w:p>
        </w:tc>
        <w:tc>
          <w:tcPr>
            <w:tcW w:w="7770" w:type="dxa"/>
            <w:shd w:val="clear" w:color="auto" w:fill="auto"/>
            <w:vAlign w:val="center"/>
          </w:tcPr>
          <w:p w:rsidR="00033F47" w:rsidRPr="00D73D99" w:rsidRDefault="00033F47" w:rsidP="009139CB">
            <w:pPr>
              <w:keepNext/>
              <w:jc w:val="left"/>
            </w:pPr>
            <w:r w:rsidRPr="00D73D99">
              <w:t>Nuclear power plant</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OPS</w:t>
            </w:r>
          </w:p>
        </w:tc>
        <w:tc>
          <w:tcPr>
            <w:tcW w:w="7770" w:type="dxa"/>
            <w:shd w:val="clear" w:color="auto" w:fill="auto"/>
            <w:vAlign w:val="center"/>
          </w:tcPr>
          <w:p w:rsidR="00033F47" w:rsidRPr="00D73D99" w:rsidRDefault="00033F47" w:rsidP="009139CB">
            <w:pPr>
              <w:keepNext/>
              <w:jc w:val="left"/>
            </w:pPr>
            <w:r w:rsidRPr="00D73D99">
              <w:t>Overall Project Schedule</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PDR</w:t>
            </w:r>
          </w:p>
        </w:tc>
        <w:tc>
          <w:tcPr>
            <w:tcW w:w="7770" w:type="dxa"/>
            <w:shd w:val="clear" w:color="auto" w:fill="auto"/>
            <w:vAlign w:val="center"/>
          </w:tcPr>
          <w:p w:rsidR="00033F47" w:rsidRPr="00D73D99" w:rsidRDefault="00033F47" w:rsidP="009139CB">
            <w:pPr>
              <w:keepNext/>
              <w:jc w:val="left"/>
            </w:pPr>
            <w:r w:rsidRPr="00D73D99">
              <w:t>Problem / Deficiency Report</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PG</w:t>
            </w:r>
          </w:p>
        </w:tc>
        <w:tc>
          <w:tcPr>
            <w:tcW w:w="7770" w:type="dxa"/>
            <w:shd w:val="clear" w:color="auto" w:fill="auto"/>
            <w:vAlign w:val="center"/>
          </w:tcPr>
          <w:p w:rsidR="00033F47" w:rsidRPr="00D73D99" w:rsidRDefault="00033F47" w:rsidP="009139CB">
            <w:pPr>
              <w:keepNext/>
              <w:jc w:val="left"/>
            </w:pPr>
            <w:r w:rsidRPr="00D73D99">
              <w:t>Power Generation</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PM</w:t>
            </w:r>
          </w:p>
        </w:tc>
        <w:tc>
          <w:tcPr>
            <w:tcW w:w="7770" w:type="dxa"/>
            <w:shd w:val="clear" w:color="auto" w:fill="auto"/>
            <w:vAlign w:val="center"/>
          </w:tcPr>
          <w:p w:rsidR="00033F47" w:rsidRPr="00D73D99" w:rsidRDefault="00033F47" w:rsidP="009139CB">
            <w:pPr>
              <w:keepNext/>
              <w:jc w:val="left"/>
            </w:pPr>
            <w:r w:rsidRPr="00D73D99">
              <w:t>Project Manager</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PMM</w:t>
            </w:r>
          </w:p>
        </w:tc>
        <w:tc>
          <w:tcPr>
            <w:tcW w:w="7770" w:type="dxa"/>
            <w:shd w:val="clear" w:color="auto" w:fill="auto"/>
            <w:vAlign w:val="center"/>
          </w:tcPr>
          <w:p w:rsidR="00033F47" w:rsidRPr="00D73D99" w:rsidRDefault="00033F47" w:rsidP="009139CB">
            <w:pPr>
              <w:keepNext/>
              <w:jc w:val="left"/>
            </w:pPr>
            <w:r w:rsidRPr="00D73D99">
              <w:t>Project Management Manual</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PQP</w:t>
            </w:r>
          </w:p>
        </w:tc>
        <w:tc>
          <w:tcPr>
            <w:tcW w:w="7770" w:type="dxa"/>
            <w:shd w:val="clear" w:color="auto" w:fill="auto"/>
            <w:vAlign w:val="center"/>
          </w:tcPr>
          <w:p w:rsidR="00033F47" w:rsidRPr="00D73D99" w:rsidRDefault="00033F47" w:rsidP="009139CB">
            <w:pPr>
              <w:keepNext/>
              <w:jc w:val="left"/>
            </w:pPr>
            <w:r w:rsidRPr="00D73D99">
              <w:t>Project Quality Plan</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PQST</w:t>
            </w:r>
          </w:p>
        </w:tc>
        <w:tc>
          <w:tcPr>
            <w:tcW w:w="7770" w:type="dxa"/>
            <w:shd w:val="clear" w:color="auto" w:fill="auto"/>
            <w:vAlign w:val="center"/>
          </w:tcPr>
          <w:p w:rsidR="00033F47" w:rsidRPr="00D73D99" w:rsidRDefault="00033F47" w:rsidP="009139CB">
            <w:pPr>
              <w:keepNext/>
              <w:jc w:val="left"/>
            </w:pPr>
            <w:r w:rsidRPr="00D73D99">
              <w:t>Project QST</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PSC</w:t>
            </w:r>
          </w:p>
        </w:tc>
        <w:tc>
          <w:tcPr>
            <w:tcW w:w="7770" w:type="dxa"/>
            <w:shd w:val="clear" w:color="auto" w:fill="auto"/>
            <w:vAlign w:val="center"/>
          </w:tcPr>
          <w:p w:rsidR="00033F47" w:rsidRPr="00D73D99" w:rsidRDefault="00033F47" w:rsidP="009139CB">
            <w:pPr>
              <w:keepNext/>
              <w:jc w:val="left"/>
            </w:pPr>
            <w:r w:rsidRPr="00D73D99">
              <w:t>Project Steering Committee</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QA</w:t>
            </w:r>
          </w:p>
        </w:tc>
        <w:tc>
          <w:tcPr>
            <w:tcW w:w="7770" w:type="dxa"/>
            <w:shd w:val="clear" w:color="auto" w:fill="auto"/>
            <w:vAlign w:val="center"/>
          </w:tcPr>
          <w:p w:rsidR="00033F47" w:rsidRPr="00D73D99" w:rsidRDefault="00033F47" w:rsidP="009139CB">
            <w:pPr>
              <w:keepNext/>
              <w:jc w:val="left"/>
            </w:pPr>
            <w:r w:rsidRPr="00D73D99">
              <w:t>Quality Assurance</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QC</w:t>
            </w:r>
          </w:p>
        </w:tc>
        <w:tc>
          <w:tcPr>
            <w:tcW w:w="7770" w:type="dxa"/>
            <w:shd w:val="clear" w:color="auto" w:fill="auto"/>
            <w:vAlign w:val="center"/>
          </w:tcPr>
          <w:p w:rsidR="00033F47" w:rsidRPr="00D73D99" w:rsidRDefault="00033F47" w:rsidP="009139CB">
            <w:pPr>
              <w:keepNext/>
              <w:jc w:val="left"/>
            </w:pPr>
            <w:r w:rsidRPr="00D73D99">
              <w:t>Quality Control</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QIR</w:t>
            </w:r>
          </w:p>
        </w:tc>
        <w:tc>
          <w:tcPr>
            <w:tcW w:w="7770" w:type="dxa"/>
            <w:shd w:val="clear" w:color="auto" w:fill="auto"/>
            <w:vAlign w:val="center"/>
          </w:tcPr>
          <w:p w:rsidR="00033F47" w:rsidRPr="00D73D99" w:rsidRDefault="00033F47" w:rsidP="009139CB">
            <w:pPr>
              <w:keepNext/>
              <w:jc w:val="left"/>
            </w:pPr>
            <w:r w:rsidRPr="00D73D99">
              <w:t>Quality incident report</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QMM</w:t>
            </w:r>
          </w:p>
        </w:tc>
        <w:tc>
          <w:tcPr>
            <w:tcW w:w="7770" w:type="dxa"/>
            <w:shd w:val="clear" w:color="auto" w:fill="auto"/>
            <w:vAlign w:val="center"/>
          </w:tcPr>
          <w:p w:rsidR="00033F47" w:rsidRPr="00D73D99" w:rsidRDefault="00033F47" w:rsidP="009139CB">
            <w:pPr>
              <w:keepNext/>
              <w:jc w:val="left"/>
            </w:pPr>
            <w:r w:rsidRPr="00D73D99">
              <w:t>Quality Management Manual</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QST</w:t>
            </w:r>
          </w:p>
        </w:tc>
        <w:tc>
          <w:tcPr>
            <w:tcW w:w="7770" w:type="dxa"/>
            <w:shd w:val="clear" w:color="auto" w:fill="auto"/>
            <w:vAlign w:val="center"/>
          </w:tcPr>
          <w:p w:rsidR="00033F47" w:rsidRPr="00D73D99" w:rsidRDefault="00033F47" w:rsidP="009139CB">
            <w:pPr>
              <w:keepNext/>
              <w:jc w:val="left"/>
            </w:pPr>
            <w:r w:rsidRPr="00D73D99">
              <w:t xml:space="preserve">Quality assurance specification </w:t>
            </w:r>
            <w:proofErr w:type="spellStart"/>
            <w:r w:rsidRPr="00D73D99">
              <w:t>turbogenerators</w:t>
            </w:r>
            <w:proofErr w:type="spellEnd"/>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SPWAR</w:t>
            </w:r>
          </w:p>
        </w:tc>
        <w:tc>
          <w:tcPr>
            <w:tcW w:w="7770" w:type="dxa"/>
            <w:shd w:val="clear" w:color="auto" w:fill="auto"/>
            <w:vAlign w:val="center"/>
          </w:tcPr>
          <w:p w:rsidR="00033F47" w:rsidRPr="00D73D99" w:rsidRDefault="00033F47" w:rsidP="009139CB">
            <w:pPr>
              <w:keepNext/>
              <w:jc w:val="left"/>
            </w:pPr>
            <w:r w:rsidRPr="00D73D99">
              <w:t>System Performance Warranty Action Report</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proofErr w:type="spellStart"/>
            <w:r w:rsidRPr="00D73D99">
              <w:t>tbd</w:t>
            </w:r>
            <w:proofErr w:type="spellEnd"/>
          </w:p>
        </w:tc>
        <w:tc>
          <w:tcPr>
            <w:tcW w:w="7770" w:type="dxa"/>
            <w:shd w:val="clear" w:color="auto" w:fill="auto"/>
            <w:vAlign w:val="center"/>
          </w:tcPr>
          <w:p w:rsidR="00033F47" w:rsidRPr="00D73D99" w:rsidRDefault="00033F47" w:rsidP="009139CB">
            <w:pPr>
              <w:keepNext/>
              <w:jc w:val="left"/>
            </w:pPr>
            <w:r w:rsidRPr="00D73D99">
              <w:t>To be decided</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TPM</w:t>
            </w:r>
          </w:p>
        </w:tc>
        <w:tc>
          <w:tcPr>
            <w:tcW w:w="7770" w:type="dxa"/>
            <w:shd w:val="clear" w:color="auto" w:fill="auto"/>
            <w:vAlign w:val="center"/>
          </w:tcPr>
          <w:p w:rsidR="00033F47" w:rsidRPr="00D73D99" w:rsidRDefault="00033F47" w:rsidP="009139CB">
            <w:pPr>
              <w:keepNext/>
              <w:jc w:val="left"/>
            </w:pPr>
            <w:r w:rsidRPr="00D73D99">
              <w:t>Technical Project Manager</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TTL</w:t>
            </w:r>
          </w:p>
        </w:tc>
        <w:tc>
          <w:tcPr>
            <w:tcW w:w="7770" w:type="dxa"/>
            <w:shd w:val="clear" w:color="auto" w:fill="auto"/>
            <w:vAlign w:val="center"/>
          </w:tcPr>
          <w:p w:rsidR="00033F47" w:rsidRPr="00D73D99" w:rsidRDefault="00033F47" w:rsidP="009139CB">
            <w:pPr>
              <w:keepNext/>
              <w:jc w:val="left"/>
            </w:pPr>
            <w:r w:rsidRPr="00D73D99">
              <w:t>Technical Team Lead</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proofErr w:type="spellStart"/>
            <w:r w:rsidRPr="00D73D99">
              <w:t>wks</w:t>
            </w:r>
            <w:proofErr w:type="spellEnd"/>
          </w:p>
        </w:tc>
        <w:tc>
          <w:tcPr>
            <w:tcW w:w="7770" w:type="dxa"/>
            <w:shd w:val="clear" w:color="auto" w:fill="auto"/>
            <w:vAlign w:val="center"/>
          </w:tcPr>
          <w:p w:rsidR="00033F47" w:rsidRPr="00D73D99" w:rsidRDefault="00033F47" w:rsidP="009139CB">
            <w:pPr>
              <w:keepNext/>
              <w:jc w:val="left"/>
            </w:pPr>
            <w:r w:rsidRPr="00D73D99">
              <w:t>weeks</w:t>
            </w: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Workflow</w:t>
            </w:r>
          </w:p>
        </w:tc>
        <w:tc>
          <w:tcPr>
            <w:tcW w:w="7770" w:type="dxa"/>
            <w:shd w:val="clear" w:color="auto" w:fill="auto"/>
            <w:vAlign w:val="center"/>
          </w:tcPr>
          <w:p w:rsidR="00033F47" w:rsidRPr="00D73D99" w:rsidRDefault="00033F47" w:rsidP="009139CB">
            <w:pPr>
              <w:keepNext/>
              <w:jc w:val="left"/>
            </w:pPr>
            <w:r w:rsidRPr="00D73D99">
              <w:t>predefined sequence of activities within the project-organization</w:t>
            </w:r>
          </w:p>
          <w:p w:rsidR="00033F47" w:rsidRPr="00D73D99" w:rsidRDefault="00033F47" w:rsidP="009139CB">
            <w:pPr>
              <w:keepNext/>
              <w:jc w:val="left"/>
            </w:pPr>
          </w:p>
        </w:tc>
      </w:tr>
      <w:tr w:rsidR="009139CB" w:rsidRPr="00D73D99" w:rsidTr="009139CB">
        <w:trPr>
          <w:trHeight w:hRule="exact" w:val="340"/>
        </w:trPr>
        <w:tc>
          <w:tcPr>
            <w:tcW w:w="1646" w:type="dxa"/>
            <w:shd w:val="clear" w:color="auto" w:fill="auto"/>
            <w:vAlign w:val="center"/>
          </w:tcPr>
          <w:p w:rsidR="009139CB" w:rsidRPr="00D73D99" w:rsidRDefault="009139CB" w:rsidP="009139CB">
            <w:pPr>
              <w:keepNext/>
              <w:jc w:val="left"/>
            </w:pPr>
          </w:p>
        </w:tc>
        <w:tc>
          <w:tcPr>
            <w:tcW w:w="7770" w:type="dxa"/>
            <w:shd w:val="clear" w:color="auto" w:fill="auto"/>
            <w:vAlign w:val="center"/>
          </w:tcPr>
          <w:p w:rsidR="009139CB" w:rsidRPr="00D73D99" w:rsidRDefault="009139CB" w:rsidP="009139CB">
            <w:pPr>
              <w:keepNext/>
              <w:jc w:val="left"/>
            </w:pPr>
          </w:p>
        </w:tc>
      </w:tr>
      <w:tr w:rsidR="00033F47" w:rsidRPr="00D73D99" w:rsidTr="009139CB">
        <w:trPr>
          <w:trHeight w:hRule="exact" w:val="340"/>
        </w:trPr>
        <w:tc>
          <w:tcPr>
            <w:tcW w:w="1646" w:type="dxa"/>
            <w:shd w:val="clear" w:color="auto" w:fill="auto"/>
            <w:vAlign w:val="center"/>
          </w:tcPr>
          <w:p w:rsidR="00033F47" w:rsidRPr="00D73D99" w:rsidRDefault="00033F47" w:rsidP="009139CB">
            <w:pPr>
              <w:keepNext/>
              <w:jc w:val="left"/>
            </w:pPr>
            <w:r w:rsidRPr="00D73D99">
              <w:t>WP</w:t>
            </w:r>
          </w:p>
        </w:tc>
        <w:tc>
          <w:tcPr>
            <w:tcW w:w="7770" w:type="dxa"/>
            <w:shd w:val="clear" w:color="auto" w:fill="auto"/>
            <w:vAlign w:val="center"/>
          </w:tcPr>
          <w:p w:rsidR="00033F47" w:rsidRPr="00D73D99" w:rsidRDefault="00033F47" w:rsidP="009139CB">
            <w:pPr>
              <w:keepNext/>
              <w:jc w:val="left"/>
            </w:pPr>
            <w:r w:rsidRPr="00D73D99">
              <w:t>Work-package</w:t>
            </w:r>
          </w:p>
        </w:tc>
      </w:tr>
      <w:tr w:rsidR="00537A49" w:rsidRPr="00D73D99" w:rsidTr="009139CB">
        <w:trPr>
          <w:trHeight w:hRule="exact" w:val="340"/>
        </w:trPr>
        <w:tc>
          <w:tcPr>
            <w:tcW w:w="1646" w:type="dxa"/>
            <w:shd w:val="clear" w:color="auto" w:fill="auto"/>
            <w:vAlign w:val="center"/>
          </w:tcPr>
          <w:p w:rsidR="00537A49" w:rsidRPr="00D73D99" w:rsidRDefault="00537A49" w:rsidP="009139CB">
            <w:pPr>
              <w:keepNext/>
              <w:jc w:val="left"/>
            </w:pPr>
            <w:r>
              <w:t>PS</w:t>
            </w:r>
          </w:p>
        </w:tc>
        <w:tc>
          <w:tcPr>
            <w:tcW w:w="7770" w:type="dxa"/>
            <w:shd w:val="clear" w:color="auto" w:fill="auto"/>
            <w:vAlign w:val="center"/>
          </w:tcPr>
          <w:p w:rsidR="00537A49" w:rsidRPr="00D73D99" w:rsidRDefault="00537A49" w:rsidP="009139CB">
            <w:pPr>
              <w:keepNext/>
              <w:jc w:val="left"/>
            </w:pPr>
            <w:r>
              <w:t>Project Scheduler</w:t>
            </w:r>
          </w:p>
        </w:tc>
      </w:tr>
    </w:tbl>
    <w:p w:rsidR="00854CFF" w:rsidRPr="00D73D99" w:rsidRDefault="00854CFF">
      <w:pPr>
        <w:pStyle w:val="Caption"/>
      </w:pPr>
      <w:bookmarkStart w:id="78" w:name="_Toc294029726"/>
      <w:r w:rsidRPr="00D73D99">
        <w:t xml:space="preserve">Enclosure </w:t>
      </w:r>
      <w:r w:rsidRPr="00D73D99">
        <w:fldChar w:fldCharType="begin"/>
      </w:r>
      <w:r w:rsidRPr="00D73D99">
        <w:instrText xml:space="preserve"> SEQ Enclosure \* ARABIC </w:instrText>
      </w:r>
      <w:r w:rsidRPr="00D73D99">
        <w:fldChar w:fldCharType="separate"/>
      </w:r>
      <w:r w:rsidR="00261567">
        <w:rPr>
          <w:noProof/>
        </w:rPr>
        <w:t>1</w:t>
      </w:r>
      <w:r w:rsidRPr="00D73D99">
        <w:fldChar w:fldCharType="end"/>
      </w:r>
      <w:r w:rsidRPr="00D73D99">
        <w:t>: List of abbreviations</w:t>
      </w:r>
      <w:r w:rsidR="00743998" w:rsidRPr="00D73D99">
        <w:t xml:space="preserve"> and definitions</w:t>
      </w:r>
      <w:bookmarkEnd w:id="78"/>
    </w:p>
    <w:p w:rsidR="008B42A5" w:rsidRPr="00D73D99" w:rsidRDefault="008B42A5" w:rsidP="008B42A5">
      <w:pPr>
        <w:pStyle w:val="Heading2"/>
      </w:pPr>
      <w:bookmarkStart w:id="79" w:name="_Toc294029500"/>
      <w:bookmarkStart w:id="80" w:name="_Toc403661963"/>
      <w:r w:rsidRPr="00D73D99">
        <w:t>Purpose</w:t>
      </w:r>
      <w:r w:rsidR="005428B4" w:rsidRPr="00D73D99">
        <w:t xml:space="preserve"> and applicability</w:t>
      </w:r>
      <w:bookmarkEnd w:id="79"/>
      <w:bookmarkEnd w:id="80"/>
    </w:p>
    <w:p w:rsidR="00232648" w:rsidRPr="00D73D99" w:rsidRDefault="00232648" w:rsidP="00A26B7E">
      <w:r w:rsidRPr="00D73D99">
        <w:t xml:space="preserve">The PMM </w:t>
      </w:r>
      <w:r w:rsidR="00C679D7" w:rsidRPr="00D73D99">
        <w:t xml:space="preserve">serves as </w:t>
      </w:r>
      <w:r w:rsidR="006C1A2B" w:rsidRPr="00D73D99">
        <w:t>guidance</w:t>
      </w:r>
      <w:r w:rsidRPr="00D73D99">
        <w:t xml:space="preserve"> for the project implementation from Award of contract until the end of warranty period. It does not limit nor change in any form contractual requirements.</w:t>
      </w:r>
    </w:p>
    <w:p w:rsidR="00445D59" w:rsidRPr="00D73D99" w:rsidRDefault="00445D59" w:rsidP="00A26B7E">
      <w:r w:rsidRPr="00D73D99">
        <w:t xml:space="preserve">The PMM is worked out in close cooperation between NEK and </w:t>
      </w:r>
      <w:r w:rsidR="009A300F" w:rsidRPr="00ED2CA7">
        <w:rPr>
          <w:i/>
          <w:highlight w:val="green"/>
        </w:rPr>
        <w:t>Contractor</w:t>
      </w:r>
      <w:r w:rsidRPr="00D73D99">
        <w:t xml:space="preserve"> for ensuring a fertile, effective and efficient cooperation for achieving the projects goals for both parties benefit. The PMM</w:t>
      </w:r>
      <w:r w:rsidR="00C679D7" w:rsidRPr="00D73D99">
        <w:t xml:space="preserve"> is</w:t>
      </w:r>
      <w:r w:rsidRPr="00D73D99">
        <w:t xml:space="preserve"> approved by </w:t>
      </w:r>
      <w:r w:rsidR="009A300F" w:rsidRPr="00ED2CA7">
        <w:rPr>
          <w:i/>
          <w:highlight w:val="green"/>
        </w:rPr>
        <w:t>Contr</w:t>
      </w:r>
      <w:r w:rsidR="00ED2CA7" w:rsidRPr="00ED2CA7">
        <w:rPr>
          <w:i/>
          <w:highlight w:val="green"/>
        </w:rPr>
        <w:t>a</w:t>
      </w:r>
      <w:r w:rsidR="009A300F" w:rsidRPr="00ED2CA7">
        <w:rPr>
          <w:i/>
          <w:highlight w:val="green"/>
        </w:rPr>
        <w:t>ctor</w:t>
      </w:r>
      <w:r w:rsidRPr="00D73D99">
        <w:t xml:space="preserve"> and NEK Project Managers.</w:t>
      </w:r>
    </w:p>
    <w:p w:rsidR="00445D59" w:rsidRPr="00D73D99" w:rsidRDefault="00445D59" w:rsidP="00A26B7E">
      <w:r w:rsidRPr="00D73D99">
        <w:t>The PMM will be reviewed, which means changed and replenished</w:t>
      </w:r>
      <w:r w:rsidR="006C1A2B" w:rsidRPr="00D73D99">
        <w:t>,</w:t>
      </w:r>
      <w:r w:rsidRPr="00D73D99">
        <w:t xml:space="preserve"> during the project course for following </w:t>
      </w:r>
      <w:r w:rsidR="008B42A5" w:rsidRPr="00D73D99">
        <w:t xml:space="preserve">exemplary </w:t>
      </w:r>
      <w:r w:rsidRPr="00D73D99">
        <w:t>reasons:</w:t>
      </w:r>
    </w:p>
    <w:p w:rsidR="00445D59" w:rsidRPr="00D73D99" w:rsidRDefault="00445D59" w:rsidP="00445D59">
      <w:pPr>
        <w:pStyle w:val="LISTING2"/>
      </w:pPr>
      <w:r w:rsidRPr="00D73D99">
        <w:t xml:space="preserve">Some data is not yet available (e.g. certain handling procedures, FAT procedure). They will be referred to as soon as available. </w:t>
      </w:r>
    </w:p>
    <w:p w:rsidR="00445D59" w:rsidRPr="00D73D99" w:rsidRDefault="003C02E2" w:rsidP="00445D59">
      <w:pPr>
        <w:pStyle w:val="LISTING2"/>
      </w:pPr>
      <w:r w:rsidRPr="00D73D99">
        <w:t>Changes in workflows or organiz</w:t>
      </w:r>
      <w:r w:rsidR="00445D59" w:rsidRPr="00D73D99">
        <w:t>ation</w:t>
      </w:r>
      <w:r w:rsidR="00B4585F" w:rsidRPr="00D73D99">
        <w:t>, especially the design of software which is used during the project for correspondence and filing (share-point-platform) often triggers new revisions because of customization.</w:t>
      </w:r>
    </w:p>
    <w:p w:rsidR="008B42A5" w:rsidRPr="00D73D99" w:rsidRDefault="008B42A5" w:rsidP="008B42A5">
      <w:pPr>
        <w:pStyle w:val="LISTING2"/>
      </w:pPr>
      <w:r w:rsidRPr="00D73D99">
        <w:t>Contract/ scope changes</w:t>
      </w:r>
      <w:r w:rsidR="006C1A2B" w:rsidRPr="00D73D99">
        <w:t xml:space="preserve"> (e.g. optional scope)</w:t>
      </w:r>
    </w:p>
    <w:p w:rsidR="00445D59" w:rsidRPr="00D73D99" w:rsidRDefault="00445D59" w:rsidP="00445D59">
      <w:pPr>
        <w:pStyle w:val="Heading2"/>
      </w:pPr>
      <w:bookmarkStart w:id="81" w:name="_Ref290071094"/>
      <w:bookmarkStart w:id="82" w:name="_Ref290071109"/>
      <w:bookmarkStart w:id="83" w:name="_Toc294029501"/>
      <w:bookmarkStart w:id="84" w:name="_Toc403661964"/>
      <w:r w:rsidRPr="00D73D99">
        <w:t>Relation to other documents</w:t>
      </w:r>
      <w:bookmarkEnd w:id="81"/>
      <w:bookmarkEnd w:id="82"/>
      <w:bookmarkEnd w:id="83"/>
      <w:bookmarkEnd w:id="84"/>
    </w:p>
    <w:p w:rsidR="00445D59" w:rsidRPr="00D73D99" w:rsidRDefault="00445D59" w:rsidP="00A26B7E">
      <w:r w:rsidRPr="00D73D99">
        <w:t>The three most important guidelines for project implementation are the PMM, the PQP and the IPS.</w:t>
      </w:r>
    </w:p>
    <w:p w:rsidR="00445D59" w:rsidRPr="00D73D99" w:rsidRDefault="00445D59" w:rsidP="00A26B7E">
      <w:r w:rsidRPr="00D73D99">
        <w:t xml:space="preserve">All </w:t>
      </w:r>
      <w:r w:rsidR="007645E7" w:rsidRPr="00D73D99">
        <w:t xml:space="preserve">overall </w:t>
      </w:r>
      <w:r w:rsidR="00ED2CA7">
        <w:rPr>
          <w:i/>
        </w:rPr>
        <w:t>Contractor</w:t>
      </w:r>
      <w:r w:rsidR="007645E7" w:rsidRPr="00D73D99">
        <w:t xml:space="preserve"> quality related issues </w:t>
      </w:r>
      <w:r w:rsidR="00FB02A8" w:rsidRPr="00D73D99">
        <w:t>are part of the</w:t>
      </w:r>
      <w:r w:rsidR="007645E7" w:rsidRPr="00D73D99">
        <w:t xml:space="preserve"> offer as a </w:t>
      </w:r>
      <w:r w:rsidR="00C679D7" w:rsidRPr="00D73D99">
        <w:t>QMM</w:t>
      </w:r>
      <w:r w:rsidR="006C1A2B" w:rsidRPr="00D73D99">
        <w:t xml:space="preserve"> 602</w:t>
      </w:r>
      <w:r w:rsidR="007645E7" w:rsidRPr="00D73D99">
        <w:t xml:space="preserve">. The PQP </w:t>
      </w:r>
      <w:r w:rsidR="00316ACD" w:rsidRPr="00D73D99">
        <w:t xml:space="preserve">(Project Quality Plan) </w:t>
      </w:r>
      <w:r w:rsidR="00FB02A8" w:rsidRPr="00D73D99">
        <w:t>is more project-</w:t>
      </w:r>
      <w:r w:rsidR="006C1A2B" w:rsidRPr="00D73D99">
        <w:t xml:space="preserve">specific and </w:t>
      </w:r>
      <w:r w:rsidR="007645E7" w:rsidRPr="00D73D99">
        <w:t xml:space="preserve">shows quality </w:t>
      </w:r>
      <w:r w:rsidR="006C1A2B" w:rsidRPr="00D73D99">
        <w:t xml:space="preserve">related </w:t>
      </w:r>
      <w:r w:rsidR="007645E7" w:rsidRPr="00D73D99">
        <w:t>activity during the entire project course with referenced procedures and standards</w:t>
      </w:r>
      <w:r w:rsidR="00FB02A8" w:rsidRPr="00D73D99">
        <w:t xml:space="preserve">. </w:t>
      </w:r>
      <w:r w:rsidRPr="00D73D99">
        <w:t>The PMM however shows document deliverables which are linked to the PQP. Referenced documents which are necessary for project controlling and implementation, e.g. Problem/ deficiency reports, are explained and attached.</w:t>
      </w:r>
      <w:r w:rsidR="003C02E2" w:rsidRPr="00D73D99">
        <w:t xml:space="preserve"> </w:t>
      </w:r>
      <w:r w:rsidR="00FB02A8" w:rsidRPr="00D73D99">
        <w:t xml:space="preserve">Processes which are more into the details of non-conforming products are described in the PQP. The PDR and SPWAR can be seen as the main interface between </w:t>
      </w:r>
      <w:r w:rsidR="00ED2CA7">
        <w:t xml:space="preserve">the </w:t>
      </w:r>
      <w:r w:rsidR="00ED2CA7" w:rsidRPr="00ED2CA7">
        <w:rPr>
          <w:i/>
          <w:highlight w:val="green"/>
        </w:rPr>
        <w:t>Contractor</w:t>
      </w:r>
      <w:r w:rsidR="00FB02A8" w:rsidRPr="00D73D99">
        <w:t xml:space="preserve"> internal quality processes and NEK processes.</w:t>
      </w:r>
    </w:p>
    <w:p w:rsidR="00661C2E" w:rsidRPr="00D73D99" w:rsidRDefault="00661C2E" w:rsidP="00B45367">
      <w:pPr>
        <w:pStyle w:val="Heading1"/>
      </w:pPr>
      <w:bookmarkStart w:id="85" w:name="_Toc294029502"/>
      <w:bookmarkStart w:id="86" w:name="_Toc403661965"/>
      <w:r w:rsidRPr="00D73D99">
        <w:t>Project Description</w:t>
      </w:r>
      <w:bookmarkEnd w:id="85"/>
      <w:bookmarkEnd w:id="86"/>
    </w:p>
    <w:p w:rsidR="005458B0" w:rsidRPr="00ED2CA7" w:rsidRDefault="00ED2CA7" w:rsidP="00BE460E">
      <w:pPr>
        <w:rPr>
          <w:i/>
        </w:rPr>
      </w:pPr>
      <w:r w:rsidRPr="00ED2CA7">
        <w:rPr>
          <w:i/>
          <w:highlight w:val="green"/>
        </w:rPr>
        <w:t>To be fulfilled by the Contractor.</w:t>
      </w:r>
    </w:p>
    <w:p w:rsidR="00232648" w:rsidRPr="00D73D99" w:rsidRDefault="00232648" w:rsidP="00232648">
      <w:pPr>
        <w:pStyle w:val="Heading2"/>
      </w:pPr>
      <w:bookmarkStart w:id="87" w:name="_Toc294029503"/>
      <w:bookmarkStart w:id="88" w:name="_Toc403661966"/>
      <w:r w:rsidRPr="00D73D99">
        <w:t>Project Scope</w:t>
      </w:r>
      <w:bookmarkEnd w:id="87"/>
      <w:bookmarkEnd w:id="88"/>
    </w:p>
    <w:p w:rsidR="00ED2CA7" w:rsidRPr="00ED2CA7" w:rsidRDefault="00ED2CA7" w:rsidP="00ED2CA7">
      <w:pPr>
        <w:rPr>
          <w:i/>
        </w:rPr>
      </w:pPr>
      <w:r w:rsidRPr="00ED2CA7">
        <w:rPr>
          <w:i/>
          <w:highlight w:val="green"/>
        </w:rPr>
        <w:t>To be fulfilled by the Contractor.</w:t>
      </w:r>
    </w:p>
    <w:p w:rsidR="00232648" w:rsidRPr="00D73D99" w:rsidRDefault="00FB02A8" w:rsidP="00232648">
      <w:pPr>
        <w:pStyle w:val="LISTING0"/>
      </w:pPr>
      <w:r w:rsidRPr="00D73D99">
        <w:t xml:space="preserve">The </w:t>
      </w:r>
      <w:r w:rsidR="00C679D7" w:rsidRPr="00D73D99">
        <w:t>Scope of the project is described in SP-</w:t>
      </w:r>
      <w:r w:rsidR="00ED2CA7" w:rsidRPr="00ED2CA7">
        <w:rPr>
          <w:highlight w:val="green"/>
        </w:rPr>
        <w:t>XXXXX</w:t>
      </w:r>
      <w:r w:rsidR="00C679D7" w:rsidRPr="00D73D99">
        <w:t xml:space="preserve"> </w:t>
      </w:r>
      <w:r w:rsidRPr="00D73D99">
        <w:t>in detail</w:t>
      </w:r>
      <w:r w:rsidR="00C679D7" w:rsidRPr="00D73D99">
        <w:t>.</w:t>
      </w:r>
      <w:r w:rsidR="005A2A8D">
        <w:t xml:space="preserve"> </w:t>
      </w:r>
    </w:p>
    <w:p w:rsidR="00303557" w:rsidRPr="00D73D99" w:rsidRDefault="00303557" w:rsidP="00303557">
      <w:pPr>
        <w:pStyle w:val="Heading2"/>
      </w:pPr>
      <w:bookmarkStart w:id="89" w:name="_Ref290070405"/>
      <w:bookmarkStart w:id="90" w:name="_Ref290070414"/>
      <w:bookmarkStart w:id="91" w:name="_Ref290070420"/>
      <w:bookmarkStart w:id="92" w:name="_Toc294029504"/>
      <w:bookmarkStart w:id="93" w:name="_Toc403661967"/>
      <w:r w:rsidRPr="00D73D99">
        <w:t>Phases of project</w:t>
      </w:r>
      <w:bookmarkEnd w:id="89"/>
      <w:bookmarkEnd w:id="90"/>
      <w:bookmarkEnd w:id="91"/>
      <w:bookmarkEnd w:id="92"/>
      <w:bookmarkEnd w:id="93"/>
    </w:p>
    <w:p w:rsidR="00766917" w:rsidRPr="00D73D99" w:rsidRDefault="008B42A5" w:rsidP="00766917">
      <w:r w:rsidRPr="00D73D99">
        <w:t>Single phases of the project are</w:t>
      </w:r>
      <w:r w:rsidR="00766917" w:rsidRPr="00D73D99">
        <w:t>:</w:t>
      </w:r>
    </w:p>
    <w:p w:rsidR="00766917" w:rsidRPr="00D73D99" w:rsidRDefault="00766917" w:rsidP="00766917">
      <w:pPr>
        <w:pStyle w:val="LISTINGNO"/>
      </w:pPr>
      <w:r w:rsidRPr="00D73D99">
        <w:t>Design and Engineering</w:t>
      </w:r>
    </w:p>
    <w:p w:rsidR="00766917" w:rsidRPr="00D73D99" w:rsidRDefault="00766917" w:rsidP="00766917">
      <w:pPr>
        <w:pStyle w:val="LISTINGNO"/>
      </w:pPr>
      <w:r w:rsidRPr="00D73D99">
        <w:t>Material procurement</w:t>
      </w:r>
      <w:r w:rsidR="00ED2CA7">
        <w:t xml:space="preserve"> </w:t>
      </w:r>
      <w:r w:rsidR="00ED2CA7" w:rsidRPr="00ED2CA7">
        <w:rPr>
          <w:highlight w:val="green"/>
        </w:rPr>
        <w:t>(if applicable)</w:t>
      </w:r>
    </w:p>
    <w:p w:rsidR="00766917" w:rsidRPr="00D73D99" w:rsidRDefault="00766917" w:rsidP="00766917">
      <w:pPr>
        <w:pStyle w:val="LISTINGNO"/>
      </w:pPr>
      <w:r w:rsidRPr="00D73D99">
        <w:t>Manufacturing</w:t>
      </w:r>
      <w:r w:rsidR="00ED2CA7">
        <w:t xml:space="preserve"> </w:t>
      </w:r>
      <w:r w:rsidR="00ED2CA7" w:rsidRPr="00ED2CA7">
        <w:rPr>
          <w:highlight w:val="green"/>
        </w:rPr>
        <w:t>(if applicable)</w:t>
      </w:r>
    </w:p>
    <w:p w:rsidR="00766917" w:rsidRPr="00D73D99" w:rsidRDefault="00766917" w:rsidP="00766917">
      <w:pPr>
        <w:pStyle w:val="LISTINGNO"/>
      </w:pPr>
      <w:r w:rsidRPr="00D73D99">
        <w:t>Transport</w:t>
      </w:r>
      <w:r w:rsidR="00ED2CA7">
        <w:t xml:space="preserve"> </w:t>
      </w:r>
      <w:r w:rsidR="00ED2CA7" w:rsidRPr="00ED2CA7">
        <w:rPr>
          <w:highlight w:val="green"/>
        </w:rPr>
        <w:t>(if applicable)</w:t>
      </w:r>
    </w:p>
    <w:p w:rsidR="00766917" w:rsidRPr="00D73D99" w:rsidRDefault="005A2A8D" w:rsidP="00766917">
      <w:pPr>
        <w:pStyle w:val="LISTINGNO"/>
      </w:pPr>
      <w:r>
        <w:t>(</w:t>
      </w:r>
      <w:r w:rsidR="00766917" w:rsidRPr="00D73D99">
        <w:t>Assembly at NEK-site</w:t>
      </w:r>
      <w:r>
        <w:t>) only applicable for Stator Project</w:t>
      </w:r>
      <w:r w:rsidR="00ED2CA7">
        <w:t xml:space="preserve"> </w:t>
      </w:r>
      <w:r w:rsidR="00ED2CA7" w:rsidRPr="00ED2CA7">
        <w:rPr>
          <w:highlight w:val="green"/>
        </w:rPr>
        <w:t>(if applicable)</w:t>
      </w:r>
    </w:p>
    <w:p w:rsidR="00766917" w:rsidRPr="00D73D99" w:rsidRDefault="00766917" w:rsidP="00766917">
      <w:pPr>
        <w:pStyle w:val="LISTINGNO"/>
      </w:pPr>
      <w:r w:rsidRPr="00D73D99">
        <w:t>Lifting</w:t>
      </w:r>
      <w:r w:rsidR="00ED2CA7">
        <w:t xml:space="preserve"> </w:t>
      </w:r>
      <w:r w:rsidR="00ED2CA7" w:rsidRPr="00ED2CA7">
        <w:rPr>
          <w:highlight w:val="green"/>
        </w:rPr>
        <w:t>(if applicable)</w:t>
      </w:r>
    </w:p>
    <w:p w:rsidR="00766917" w:rsidRPr="00D73D99" w:rsidRDefault="00766917" w:rsidP="00766917">
      <w:pPr>
        <w:pStyle w:val="LISTINGNO"/>
      </w:pPr>
      <w:r w:rsidRPr="00D73D99">
        <w:t>Erection, Commissioning &amp; Testing</w:t>
      </w:r>
      <w:r w:rsidR="00ED2CA7">
        <w:t xml:space="preserve"> </w:t>
      </w:r>
      <w:r w:rsidR="00ED2CA7" w:rsidRPr="00ED2CA7">
        <w:rPr>
          <w:highlight w:val="green"/>
        </w:rPr>
        <w:t>(if applicable)</w:t>
      </w:r>
    </w:p>
    <w:p w:rsidR="00766917" w:rsidRPr="00D73D99" w:rsidRDefault="00766917" w:rsidP="00766917">
      <w:pPr>
        <w:pStyle w:val="LISTINGNO"/>
      </w:pPr>
      <w:r w:rsidRPr="00D73D99">
        <w:t>Trial run</w:t>
      </w:r>
      <w:r w:rsidR="00ED2CA7">
        <w:t xml:space="preserve"> </w:t>
      </w:r>
      <w:r w:rsidR="00ED2CA7" w:rsidRPr="00ED2CA7">
        <w:rPr>
          <w:highlight w:val="green"/>
        </w:rPr>
        <w:t>(if applicable)</w:t>
      </w:r>
    </w:p>
    <w:p w:rsidR="00766917" w:rsidRPr="00D73D99" w:rsidRDefault="00766917" w:rsidP="00766917">
      <w:pPr>
        <w:pStyle w:val="LISTINGNO"/>
      </w:pPr>
      <w:r w:rsidRPr="00D73D99">
        <w:t>Hand-over</w:t>
      </w:r>
      <w:r w:rsidRPr="00D73D99">
        <w:br/>
        <w:t>referring to documentation and other details (e.g. spare parts)</w:t>
      </w:r>
    </w:p>
    <w:p w:rsidR="00766917" w:rsidRPr="00D73D99" w:rsidRDefault="00766917" w:rsidP="00766917">
      <w:pPr>
        <w:pStyle w:val="LISTINGNO"/>
      </w:pPr>
      <w:r w:rsidRPr="00D73D99">
        <w:t>Warranty period</w:t>
      </w:r>
      <w:r w:rsidR="005A2A8D">
        <w:t xml:space="preserve"> (separately for main contract and </w:t>
      </w:r>
      <w:r w:rsidR="00710EF3">
        <w:t>CHO</w:t>
      </w:r>
      <w:r w:rsidR="005A2A8D">
        <w:t>)</w:t>
      </w:r>
    </w:p>
    <w:p w:rsidR="00766917" w:rsidRPr="00D73D99" w:rsidRDefault="005A2A8D" w:rsidP="00766917">
      <w:r>
        <w:t xml:space="preserve">The project phases are visible in the monthly provided </w:t>
      </w:r>
      <w:r w:rsidR="00DE4ED5">
        <w:t>i</w:t>
      </w:r>
      <w:r>
        <w:t>ntegrated project schedule, taking the above mentioned phases into account.</w:t>
      </w:r>
    </w:p>
    <w:p w:rsidR="002559C6" w:rsidRPr="002559C6" w:rsidRDefault="002559C6" w:rsidP="002559C6">
      <w:pPr>
        <w:pStyle w:val="0"/>
      </w:pPr>
    </w:p>
    <w:tbl>
      <w:tblPr>
        <w:tblW w:w="10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1648"/>
        <w:gridCol w:w="2382"/>
        <w:gridCol w:w="3134"/>
        <w:gridCol w:w="3130"/>
      </w:tblGrid>
      <w:tr w:rsidR="004538EE" w:rsidTr="00EA4B72">
        <w:tc>
          <w:tcPr>
            <w:tcW w:w="1648" w:type="dxa"/>
            <w:shd w:val="clear" w:color="auto" w:fill="3366FF"/>
          </w:tcPr>
          <w:p w:rsidR="004538EE" w:rsidRPr="002C5F16" w:rsidRDefault="004538EE" w:rsidP="002C5F16">
            <w:pPr>
              <w:pStyle w:val="0"/>
              <w:keepNext/>
              <w:rPr>
                <w:b/>
                <w:color w:val="FFFFFF"/>
              </w:rPr>
            </w:pPr>
            <w:proofErr w:type="spellStart"/>
            <w:r w:rsidRPr="002C5F16">
              <w:rPr>
                <w:b/>
                <w:color w:val="FFFFFF"/>
              </w:rPr>
              <w:t>Kategory</w:t>
            </w:r>
            <w:proofErr w:type="spellEnd"/>
          </w:p>
        </w:tc>
        <w:tc>
          <w:tcPr>
            <w:tcW w:w="2382" w:type="dxa"/>
            <w:shd w:val="clear" w:color="auto" w:fill="3366FF"/>
          </w:tcPr>
          <w:p w:rsidR="004538EE" w:rsidRPr="002C5F16" w:rsidRDefault="004538EE" w:rsidP="002C5F16">
            <w:pPr>
              <w:pStyle w:val="0"/>
              <w:keepNext/>
              <w:rPr>
                <w:b/>
                <w:color w:val="FFFFFF"/>
              </w:rPr>
            </w:pPr>
            <w:r w:rsidRPr="002C5F16">
              <w:rPr>
                <w:b/>
                <w:color w:val="FFFFFF"/>
              </w:rPr>
              <w:t>Aspect</w:t>
            </w:r>
          </w:p>
        </w:tc>
        <w:tc>
          <w:tcPr>
            <w:tcW w:w="3134" w:type="dxa"/>
            <w:shd w:val="clear" w:color="auto" w:fill="3366FF"/>
          </w:tcPr>
          <w:p w:rsidR="004538EE" w:rsidRPr="002C5F16" w:rsidRDefault="004538EE" w:rsidP="002C5F16">
            <w:pPr>
              <w:pStyle w:val="0"/>
              <w:keepNext/>
              <w:rPr>
                <w:b/>
                <w:color w:val="FFFFFF"/>
              </w:rPr>
            </w:pPr>
            <w:r w:rsidRPr="002C5F16">
              <w:rPr>
                <w:b/>
                <w:color w:val="FFFFFF"/>
              </w:rPr>
              <w:t>Improvement</w:t>
            </w:r>
          </w:p>
        </w:tc>
        <w:tc>
          <w:tcPr>
            <w:tcW w:w="3130" w:type="dxa"/>
            <w:shd w:val="clear" w:color="auto" w:fill="3366FF"/>
          </w:tcPr>
          <w:p w:rsidR="004538EE" w:rsidRPr="002C5F16" w:rsidRDefault="004538EE" w:rsidP="002C5F16">
            <w:pPr>
              <w:pStyle w:val="0"/>
              <w:keepNext/>
              <w:rPr>
                <w:b/>
                <w:color w:val="FFFFFF"/>
              </w:rPr>
            </w:pPr>
            <w:r w:rsidRPr="002C5F16">
              <w:rPr>
                <w:b/>
                <w:color w:val="FFFFFF"/>
              </w:rPr>
              <w:t>Previous situation</w:t>
            </w:r>
          </w:p>
        </w:tc>
      </w:tr>
      <w:tr w:rsidR="004538EE" w:rsidTr="00EA4B72">
        <w:tc>
          <w:tcPr>
            <w:tcW w:w="1648" w:type="dxa"/>
            <w:shd w:val="clear" w:color="auto" w:fill="auto"/>
          </w:tcPr>
          <w:p w:rsidR="004538EE" w:rsidRDefault="004538EE" w:rsidP="002C5F16">
            <w:pPr>
              <w:pStyle w:val="0"/>
              <w:keepNext/>
            </w:pPr>
            <w:r>
              <w:t>Organization</w:t>
            </w:r>
          </w:p>
        </w:tc>
        <w:tc>
          <w:tcPr>
            <w:tcW w:w="2382" w:type="dxa"/>
            <w:shd w:val="clear" w:color="auto" w:fill="auto"/>
          </w:tcPr>
          <w:p w:rsidR="004538EE" w:rsidRDefault="004538EE" w:rsidP="002C5F16">
            <w:pPr>
              <w:pStyle w:val="0"/>
              <w:keepNext/>
            </w:pPr>
            <w:r>
              <w:t>Meetings of Project Steering Committee</w:t>
            </w:r>
          </w:p>
        </w:tc>
        <w:tc>
          <w:tcPr>
            <w:tcW w:w="3134" w:type="dxa"/>
            <w:shd w:val="clear" w:color="auto" w:fill="auto"/>
          </w:tcPr>
          <w:p w:rsidR="004538EE" w:rsidRDefault="004538EE" w:rsidP="002C5F16">
            <w:pPr>
              <w:pStyle w:val="0"/>
              <w:keepNext/>
            </w:pPr>
          </w:p>
        </w:tc>
        <w:tc>
          <w:tcPr>
            <w:tcW w:w="3130" w:type="dxa"/>
            <w:shd w:val="clear" w:color="auto" w:fill="auto"/>
          </w:tcPr>
          <w:p w:rsidR="004538EE" w:rsidRDefault="004538EE" w:rsidP="002C5F16">
            <w:pPr>
              <w:pStyle w:val="0"/>
              <w:keepNext/>
            </w:pPr>
          </w:p>
        </w:tc>
      </w:tr>
      <w:tr w:rsidR="004538EE" w:rsidTr="00EA4B72">
        <w:tc>
          <w:tcPr>
            <w:tcW w:w="1648" w:type="dxa"/>
            <w:shd w:val="clear" w:color="auto" w:fill="auto"/>
          </w:tcPr>
          <w:p w:rsidR="004538EE" w:rsidRDefault="004538EE" w:rsidP="002C5F16">
            <w:pPr>
              <w:pStyle w:val="0"/>
              <w:keepNext/>
            </w:pPr>
          </w:p>
        </w:tc>
        <w:tc>
          <w:tcPr>
            <w:tcW w:w="2382" w:type="dxa"/>
            <w:shd w:val="clear" w:color="auto" w:fill="auto"/>
          </w:tcPr>
          <w:p w:rsidR="004538EE" w:rsidRDefault="004538EE" w:rsidP="002C5F16">
            <w:pPr>
              <w:pStyle w:val="0"/>
              <w:keepNext/>
            </w:pPr>
            <w:r>
              <w:t>PSC</w:t>
            </w:r>
            <w:r w:rsidR="00537A49">
              <w:t xml:space="preserve"> Members</w:t>
            </w:r>
          </w:p>
        </w:tc>
        <w:tc>
          <w:tcPr>
            <w:tcW w:w="3134" w:type="dxa"/>
            <w:shd w:val="clear" w:color="auto" w:fill="auto"/>
          </w:tcPr>
          <w:p w:rsidR="004538EE" w:rsidRDefault="004538EE" w:rsidP="00EE7DA8">
            <w:pPr>
              <w:pStyle w:val="0"/>
              <w:keepNext/>
            </w:pPr>
          </w:p>
        </w:tc>
        <w:tc>
          <w:tcPr>
            <w:tcW w:w="3130" w:type="dxa"/>
            <w:shd w:val="clear" w:color="auto" w:fill="auto"/>
          </w:tcPr>
          <w:p w:rsidR="004538EE" w:rsidRDefault="004538EE" w:rsidP="002C5F16">
            <w:pPr>
              <w:pStyle w:val="0"/>
              <w:keepNext/>
            </w:pPr>
          </w:p>
        </w:tc>
      </w:tr>
      <w:tr w:rsidR="004538EE" w:rsidTr="00EA4B72">
        <w:tc>
          <w:tcPr>
            <w:tcW w:w="1648" w:type="dxa"/>
            <w:shd w:val="clear" w:color="auto" w:fill="auto"/>
          </w:tcPr>
          <w:p w:rsidR="004538EE" w:rsidRDefault="004538EE" w:rsidP="002C5F16">
            <w:pPr>
              <w:pStyle w:val="0"/>
              <w:keepNext/>
            </w:pPr>
          </w:p>
        </w:tc>
        <w:tc>
          <w:tcPr>
            <w:tcW w:w="2382" w:type="dxa"/>
            <w:shd w:val="clear" w:color="auto" w:fill="auto"/>
          </w:tcPr>
          <w:p w:rsidR="004538EE" w:rsidRDefault="004538EE" w:rsidP="002C5F16">
            <w:pPr>
              <w:pStyle w:val="0"/>
              <w:keepNext/>
            </w:pPr>
            <w:r>
              <w:t xml:space="preserve">Quality management within </w:t>
            </w:r>
            <w:r w:rsidR="00537A49">
              <w:t xml:space="preserve">the </w:t>
            </w:r>
            <w:r>
              <w:t>project</w:t>
            </w:r>
          </w:p>
        </w:tc>
        <w:tc>
          <w:tcPr>
            <w:tcW w:w="3134" w:type="dxa"/>
            <w:shd w:val="clear" w:color="auto" w:fill="auto"/>
          </w:tcPr>
          <w:p w:rsidR="004538EE" w:rsidRDefault="004538EE" w:rsidP="002C5F16">
            <w:pPr>
              <w:pStyle w:val="0"/>
              <w:keepNext/>
            </w:pPr>
          </w:p>
        </w:tc>
        <w:tc>
          <w:tcPr>
            <w:tcW w:w="3130" w:type="dxa"/>
            <w:shd w:val="clear" w:color="auto" w:fill="auto"/>
          </w:tcPr>
          <w:p w:rsidR="004538EE" w:rsidRDefault="004538EE" w:rsidP="002C5F16">
            <w:pPr>
              <w:pStyle w:val="0"/>
              <w:keepNext/>
            </w:pPr>
          </w:p>
        </w:tc>
      </w:tr>
      <w:tr w:rsidR="004329E8" w:rsidTr="00EA4B72">
        <w:tc>
          <w:tcPr>
            <w:tcW w:w="1648" w:type="dxa"/>
            <w:shd w:val="clear" w:color="auto" w:fill="auto"/>
          </w:tcPr>
          <w:p w:rsidR="004329E8" w:rsidRDefault="004329E8" w:rsidP="002C5F16">
            <w:pPr>
              <w:pStyle w:val="0"/>
              <w:keepNext/>
            </w:pPr>
          </w:p>
        </w:tc>
        <w:tc>
          <w:tcPr>
            <w:tcW w:w="2382" w:type="dxa"/>
            <w:shd w:val="clear" w:color="auto" w:fill="auto"/>
          </w:tcPr>
          <w:p w:rsidR="004329E8" w:rsidRDefault="004329E8" w:rsidP="002C5F16">
            <w:pPr>
              <w:pStyle w:val="0"/>
              <w:keepNext/>
            </w:pPr>
            <w:r>
              <w:t>Communication</w:t>
            </w:r>
          </w:p>
        </w:tc>
        <w:tc>
          <w:tcPr>
            <w:tcW w:w="3134" w:type="dxa"/>
            <w:shd w:val="clear" w:color="auto" w:fill="auto"/>
          </w:tcPr>
          <w:p w:rsidR="004329E8" w:rsidRDefault="004329E8" w:rsidP="002C5F16">
            <w:pPr>
              <w:pStyle w:val="0"/>
              <w:keepNext/>
            </w:pPr>
          </w:p>
        </w:tc>
        <w:tc>
          <w:tcPr>
            <w:tcW w:w="3130" w:type="dxa"/>
            <w:shd w:val="clear" w:color="auto" w:fill="auto"/>
          </w:tcPr>
          <w:p w:rsidR="004329E8" w:rsidRDefault="004329E8" w:rsidP="002C5F16">
            <w:pPr>
              <w:pStyle w:val="0"/>
              <w:keepNext/>
            </w:pPr>
          </w:p>
        </w:tc>
      </w:tr>
      <w:tr w:rsidR="00A41885" w:rsidTr="00EA4B72">
        <w:tc>
          <w:tcPr>
            <w:tcW w:w="1648" w:type="dxa"/>
            <w:shd w:val="clear" w:color="auto" w:fill="auto"/>
          </w:tcPr>
          <w:p w:rsidR="00A41885" w:rsidRDefault="00A41885" w:rsidP="002C5F16">
            <w:pPr>
              <w:pStyle w:val="0"/>
              <w:keepNext/>
            </w:pPr>
          </w:p>
        </w:tc>
        <w:tc>
          <w:tcPr>
            <w:tcW w:w="2382" w:type="dxa"/>
            <w:shd w:val="clear" w:color="auto" w:fill="auto"/>
          </w:tcPr>
          <w:p w:rsidR="00A41885" w:rsidRDefault="00A41885" w:rsidP="002C5F16">
            <w:pPr>
              <w:pStyle w:val="0"/>
              <w:keepNext/>
            </w:pPr>
            <w:r>
              <w:t>Personnel</w:t>
            </w:r>
            <w:r w:rsidR="00372ADF">
              <w:t>, intercultural understanding</w:t>
            </w:r>
          </w:p>
        </w:tc>
        <w:tc>
          <w:tcPr>
            <w:tcW w:w="3134" w:type="dxa"/>
            <w:shd w:val="clear" w:color="auto" w:fill="auto"/>
          </w:tcPr>
          <w:p w:rsidR="00A41885" w:rsidRDefault="00A41885" w:rsidP="002C5F16">
            <w:pPr>
              <w:pStyle w:val="0"/>
              <w:keepNext/>
            </w:pPr>
          </w:p>
        </w:tc>
        <w:tc>
          <w:tcPr>
            <w:tcW w:w="3130" w:type="dxa"/>
            <w:shd w:val="clear" w:color="auto" w:fill="auto"/>
          </w:tcPr>
          <w:p w:rsidR="00A41885" w:rsidRDefault="00A41885" w:rsidP="002C5F16">
            <w:pPr>
              <w:pStyle w:val="0"/>
              <w:keepNext/>
            </w:pPr>
          </w:p>
        </w:tc>
      </w:tr>
      <w:tr w:rsidR="004538EE" w:rsidTr="00EA4B72">
        <w:tc>
          <w:tcPr>
            <w:tcW w:w="1648" w:type="dxa"/>
            <w:shd w:val="clear" w:color="auto" w:fill="auto"/>
          </w:tcPr>
          <w:p w:rsidR="004538EE" w:rsidRDefault="00537A49" w:rsidP="002C5F16">
            <w:pPr>
              <w:pStyle w:val="0"/>
              <w:keepNext/>
            </w:pPr>
            <w:r>
              <w:t>Project management</w:t>
            </w:r>
          </w:p>
        </w:tc>
        <w:tc>
          <w:tcPr>
            <w:tcW w:w="2382" w:type="dxa"/>
            <w:shd w:val="clear" w:color="auto" w:fill="auto"/>
          </w:tcPr>
          <w:p w:rsidR="004538EE" w:rsidRDefault="00537A49" w:rsidP="002C5F16">
            <w:pPr>
              <w:pStyle w:val="0"/>
              <w:keepNext/>
            </w:pPr>
            <w:r>
              <w:t xml:space="preserve">Project management </w:t>
            </w:r>
            <w:r w:rsidR="004329E8">
              <w:t>personnel</w:t>
            </w:r>
            <w:r w:rsidR="007C2BE4">
              <w:t xml:space="preserve"> and location of PMs</w:t>
            </w:r>
          </w:p>
        </w:tc>
        <w:tc>
          <w:tcPr>
            <w:tcW w:w="3134" w:type="dxa"/>
            <w:shd w:val="clear" w:color="auto" w:fill="auto"/>
          </w:tcPr>
          <w:p w:rsidR="007C2BE4" w:rsidRDefault="007C2BE4" w:rsidP="002C5F16">
            <w:pPr>
              <w:pStyle w:val="0"/>
              <w:keepNext/>
            </w:pPr>
          </w:p>
        </w:tc>
        <w:tc>
          <w:tcPr>
            <w:tcW w:w="3130" w:type="dxa"/>
            <w:shd w:val="clear" w:color="auto" w:fill="auto"/>
          </w:tcPr>
          <w:p w:rsidR="004538EE" w:rsidRDefault="004538EE" w:rsidP="002C5F16">
            <w:pPr>
              <w:pStyle w:val="0"/>
              <w:keepNext/>
            </w:pPr>
          </w:p>
        </w:tc>
      </w:tr>
      <w:tr w:rsidR="00537A49" w:rsidTr="00EA4B72">
        <w:tc>
          <w:tcPr>
            <w:tcW w:w="1648" w:type="dxa"/>
            <w:shd w:val="clear" w:color="auto" w:fill="auto"/>
          </w:tcPr>
          <w:p w:rsidR="00537A49" w:rsidRDefault="00537A49" w:rsidP="002C5F16">
            <w:pPr>
              <w:pStyle w:val="0"/>
              <w:keepNext/>
            </w:pPr>
          </w:p>
        </w:tc>
        <w:tc>
          <w:tcPr>
            <w:tcW w:w="2382" w:type="dxa"/>
            <w:shd w:val="clear" w:color="auto" w:fill="auto"/>
          </w:tcPr>
          <w:p w:rsidR="00537A49" w:rsidRDefault="00C77D2F" w:rsidP="002C5F16">
            <w:pPr>
              <w:pStyle w:val="0"/>
              <w:keepNext/>
            </w:pPr>
            <w:r>
              <w:t>Requirement management</w:t>
            </w:r>
          </w:p>
        </w:tc>
        <w:tc>
          <w:tcPr>
            <w:tcW w:w="3134" w:type="dxa"/>
            <w:shd w:val="clear" w:color="auto" w:fill="auto"/>
          </w:tcPr>
          <w:p w:rsidR="00537A49" w:rsidRDefault="00537A49" w:rsidP="002C5F16">
            <w:pPr>
              <w:pStyle w:val="0"/>
              <w:keepNext/>
            </w:pPr>
          </w:p>
        </w:tc>
        <w:tc>
          <w:tcPr>
            <w:tcW w:w="3130" w:type="dxa"/>
            <w:shd w:val="clear" w:color="auto" w:fill="auto"/>
          </w:tcPr>
          <w:p w:rsidR="00537A49" w:rsidRDefault="00537A49" w:rsidP="00EE7DA8">
            <w:pPr>
              <w:pStyle w:val="0"/>
              <w:keepNext/>
            </w:pPr>
          </w:p>
        </w:tc>
      </w:tr>
      <w:tr w:rsidR="00225178" w:rsidTr="00EA4B72">
        <w:tc>
          <w:tcPr>
            <w:tcW w:w="1648" w:type="dxa"/>
            <w:shd w:val="clear" w:color="auto" w:fill="auto"/>
          </w:tcPr>
          <w:p w:rsidR="00225178" w:rsidRDefault="00225178" w:rsidP="002C5F16">
            <w:pPr>
              <w:pStyle w:val="0"/>
              <w:keepNext/>
            </w:pPr>
          </w:p>
        </w:tc>
        <w:tc>
          <w:tcPr>
            <w:tcW w:w="2382" w:type="dxa"/>
            <w:shd w:val="clear" w:color="auto" w:fill="auto"/>
          </w:tcPr>
          <w:p w:rsidR="00225178" w:rsidRDefault="00225178" w:rsidP="002C5F16">
            <w:pPr>
              <w:pStyle w:val="0"/>
              <w:keepNext/>
            </w:pPr>
            <w:r>
              <w:t>Outage planning</w:t>
            </w:r>
          </w:p>
        </w:tc>
        <w:tc>
          <w:tcPr>
            <w:tcW w:w="3134" w:type="dxa"/>
            <w:shd w:val="clear" w:color="auto" w:fill="auto"/>
          </w:tcPr>
          <w:p w:rsidR="00225178" w:rsidRDefault="00225178" w:rsidP="002C5F16">
            <w:pPr>
              <w:pStyle w:val="0"/>
              <w:keepNext/>
            </w:pPr>
          </w:p>
        </w:tc>
        <w:tc>
          <w:tcPr>
            <w:tcW w:w="3130" w:type="dxa"/>
            <w:shd w:val="clear" w:color="auto" w:fill="auto"/>
          </w:tcPr>
          <w:p w:rsidR="00225178" w:rsidRDefault="00225178" w:rsidP="002C5F16">
            <w:pPr>
              <w:pStyle w:val="0"/>
              <w:keepNext/>
            </w:pPr>
          </w:p>
        </w:tc>
      </w:tr>
      <w:tr w:rsidR="004329E8" w:rsidTr="00EA4B72">
        <w:tc>
          <w:tcPr>
            <w:tcW w:w="1648" w:type="dxa"/>
            <w:shd w:val="clear" w:color="auto" w:fill="auto"/>
          </w:tcPr>
          <w:p w:rsidR="004329E8" w:rsidRDefault="002564F9" w:rsidP="002C5F16">
            <w:pPr>
              <w:pStyle w:val="0"/>
              <w:keepNext/>
            </w:pPr>
            <w:r>
              <w:t>Quality management</w:t>
            </w:r>
          </w:p>
        </w:tc>
        <w:tc>
          <w:tcPr>
            <w:tcW w:w="2382" w:type="dxa"/>
            <w:shd w:val="clear" w:color="auto" w:fill="auto"/>
          </w:tcPr>
          <w:p w:rsidR="004329E8" w:rsidRDefault="004329E8" w:rsidP="002C5F16">
            <w:pPr>
              <w:pStyle w:val="0"/>
              <w:keepNext/>
            </w:pPr>
            <w:r>
              <w:t>Understanding of quality requirements on both sides</w:t>
            </w:r>
          </w:p>
        </w:tc>
        <w:tc>
          <w:tcPr>
            <w:tcW w:w="3134" w:type="dxa"/>
            <w:shd w:val="clear" w:color="auto" w:fill="auto"/>
          </w:tcPr>
          <w:p w:rsidR="004329E8" w:rsidRDefault="004329E8" w:rsidP="002C5F16">
            <w:pPr>
              <w:pStyle w:val="0"/>
              <w:keepNext/>
            </w:pPr>
          </w:p>
        </w:tc>
        <w:tc>
          <w:tcPr>
            <w:tcW w:w="3130" w:type="dxa"/>
            <w:shd w:val="clear" w:color="auto" w:fill="auto"/>
          </w:tcPr>
          <w:p w:rsidR="004329E8" w:rsidRDefault="004329E8" w:rsidP="002C5F16">
            <w:pPr>
              <w:pStyle w:val="0"/>
              <w:keepNext/>
            </w:pPr>
          </w:p>
        </w:tc>
      </w:tr>
      <w:tr w:rsidR="007C2BE4" w:rsidTr="00EA4B72">
        <w:tc>
          <w:tcPr>
            <w:tcW w:w="1648" w:type="dxa"/>
            <w:shd w:val="clear" w:color="auto" w:fill="auto"/>
          </w:tcPr>
          <w:p w:rsidR="007C2BE4" w:rsidRDefault="007C2BE4" w:rsidP="002C5F16">
            <w:pPr>
              <w:pStyle w:val="0"/>
              <w:keepNext/>
            </w:pPr>
          </w:p>
        </w:tc>
        <w:tc>
          <w:tcPr>
            <w:tcW w:w="2382" w:type="dxa"/>
            <w:shd w:val="clear" w:color="auto" w:fill="auto"/>
          </w:tcPr>
          <w:p w:rsidR="007C2BE4" w:rsidRDefault="007C2BE4" w:rsidP="002C5F16">
            <w:pPr>
              <w:pStyle w:val="0"/>
              <w:keepNext/>
            </w:pPr>
            <w:r>
              <w:t>Supplier management (control of suppliers)</w:t>
            </w:r>
          </w:p>
        </w:tc>
        <w:tc>
          <w:tcPr>
            <w:tcW w:w="3134" w:type="dxa"/>
            <w:shd w:val="clear" w:color="auto" w:fill="auto"/>
          </w:tcPr>
          <w:p w:rsidR="007C2BE4" w:rsidRDefault="007C2BE4" w:rsidP="00EE7DA8">
            <w:pPr>
              <w:pStyle w:val="0"/>
              <w:keepNext/>
            </w:pPr>
          </w:p>
        </w:tc>
        <w:tc>
          <w:tcPr>
            <w:tcW w:w="3130" w:type="dxa"/>
            <w:shd w:val="clear" w:color="auto" w:fill="auto"/>
          </w:tcPr>
          <w:p w:rsidR="007C2BE4" w:rsidRDefault="007C2BE4" w:rsidP="002C5F16">
            <w:pPr>
              <w:pStyle w:val="0"/>
              <w:keepNext/>
            </w:pPr>
          </w:p>
        </w:tc>
      </w:tr>
    </w:tbl>
    <w:p w:rsidR="00C80AD6" w:rsidRDefault="00C80AD6" w:rsidP="003D4B2E">
      <w:pPr>
        <w:pStyle w:val="Heading1"/>
        <w:sectPr w:rsidR="00C80AD6" w:rsidSect="00261567">
          <w:headerReference w:type="default" r:id="rId13"/>
          <w:footerReference w:type="default" r:id="rId14"/>
          <w:pgSz w:w="11907" w:h="16839" w:code="9"/>
          <w:pgMar w:top="1361" w:right="1440" w:bottom="1361" w:left="1440" w:header="720" w:footer="720" w:gutter="0"/>
          <w:cols w:space="708"/>
          <w:docGrid w:linePitch="299"/>
        </w:sectPr>
      </w:pPr>
      <w:bookmarkStart w:id="94" w:name="_Toc294029537"/>
    </w:p>
    <w:p w:rsidR="00661C2E" w:rsidRDefault="00BE460E" w:rsidP="003D4B2E">
      <w:pPr>
        <w:pStyle w:val="Heading1"/>
      </w:pPr>
      <w:bookmarkStart w:id="95" w:name="_Toc403661968"/>
      <w:r w:rsidRPr="00D73D99">
        <w:t>Project Organization</w:t>
      </w:r>
      <w:bookmarkEnd w:id="94"/>
      <w:bookmarkEnd w:id="95"/>
    </w:p>
    <w:p w:rsidR="00DA55E6" w:rsidRDefault="00DA55E6" w:rsidP="00DA55E6">
      <w:pPr>
        <w:pStyle w:val="Heading2"/>
      </w:pPr>
      <w:bookmarkStart w:id="96" w:name="_Toc294029538"/>
      <w:bookmarkStart w:id="97" w:name="_Toc403661969"/>
      <w:r>
        <w:t>Project Teams</w:t>
      </w:r>
      <w:bookmarkEnd w:id="96"/>
      <w:bookmarkEnd w:id="97"/>
    </w:p>
    <w:p w:rsidR="00DE4ED5" w:rsidRDefault="00DE4ED5" w:rsidP="00DE4ED5">
      <w:pPr>
        <w:pStyle w:val="0"/>
        <w:keepNext/>
      </w:pPr>
    </w:p>
    <w:p w:rsidR="00DA55E6" w:rsidRDefault="00DE4ED5" w:rsidP="00DE4ED5">
      <w:pPr>
        <w:pStyle w:val="Caption"/>
      </w:pPr>
      <w:bookmarkStart w:id="98" w:name="_Toc294029729"/>
      <w:r>
        <w:t xml:space="preserve">Enclosure </w:t>
      </w:r>
      <w:r>
        <w:fldChar w:fldCharType="begin"/>
      </w:r>
      <w:r>
        <w:instrText xml:space="preserve"> SEQ Enclosure \* ARABIC </w:instrText>
      </w:r>
      <w:r>
        <w:fldChar w:fldCharType="separate"/>
      </w:r>
      <w:r w:rsidR="00261567">
        <w:rPr>
          <w:noProof/>
        </w:rPr>
        <w:t>2</w:t>
      </w:r>
      <w:r>
        <w:fldChar w:fldCharType="end"/>
      </w:r>
      <w:r>
        <w:t xml:space="preserve">: </w:t>
      </w:r>
      <w:r w:rsidRPr="009366E8">
        <w:t>Project Team NEK</w:t>
      </w:r>
      <w:bookmarkEnd w:id="98"/>
    </w:p>
    <w:p w:rsidR="00C80AD6" w:rsidRPr="00C80AD6" w:rsidRDefault="00C80AD6" w:rsidP="00C80AD6"/>
    <w:p w:rsidR="00DA55E6" w:rsidRDefault="00DA55E6" w:rsidP="00DA55E6">
      <w:pPr>
        <w:pStyle w:val="Caption"/>
      </w:pPr>
      <w:bookmarkStart w:id="99" w:name="_Toc294029730"/>
      <w:r>
        <w:t xml:space="preserve">Enclosure </w:t>
      </w:r>
      <w:r>
        <w:fldChar w:fldCharType="begin"/>
      </w:r>
      <w:r>
        <w:instrText xml:space="preserve"> SEQ Enclosure \* ARABIC </w:instrText>
      </w:r>
      <w:r>
        <w:fldChar w:fldCharType="separate"/>
      </w:r>
      <w:r w:rsidR="00261567">
        <w:rPr>
          <w:noProof/>
        </w:rPr>
        <w:t>3</w:t>
      </w:r>
      <w:r>
        <w:fldChar w:fldCharType="end"/>
      </w:r>
      <w:r>
        <w:t xml:space="preserve">: Project Team </w:t>
      </w:r>
      <w:bookmarkEnd w:id="99"/>
      <w:r w:rsidR="00C80AD6" w:rsidRPr="00471D51">
        <w:rPr>
          <w:i/>
          <w:highlight w:val="green"/>
        </w:rPr>
        <w:t>Contractor</w:t>
      </w:r>
    </w:p>
    <w:p w:rsidR="00471D51" w:rsidRPr="00471D51" w:rsidRDefault="00471D51" w:rsidP="00471D51"/>
    <w:p w:rsidR="00450649" w:rsidRPr="00D73D99" w:rsidRDefault="00303557" w:rsidP="00303557">
      <w:pPr>
        <w:pStyle w:val="Caption"/>
      </w:pPr>
      <w:bookmarkStart w:id="100" w:name="_Toc294029731"/>
      <w:r w:rsidRPr="00D73D99">
        <w:t xml:space="preserve">Enclosure </w:t>
      </w:r>
      <w:r w:rsidRPr="00D73D99">
        <w:fldChar w:fldCharType="begin"/>
      </w:r>
      <w:r w:rsidRPr="00D73D99">
        <w:instrText xml:space="preserve"> SEQ Enclosure \* ARABIC </w:instrText>
      </w:r>
      <w:r w:rsidRPr="00D73D99">
        <w:fldChar w:fldCharType="separate"/>
      </w:r>
      <w:r w:rsidR="00261567">
        <w:rPr>
          <w:noProof/>
        </w:rPr>
        <w:t>4</w:t>
      </w:r>
      <w:r w:rsidRPr="00D73D99">
        <w:fldChar w:fldCharType="end"/>
      </w:r>
      <w:r w:rsidR="003702A3" w:rsidRPr="00D73D99">
        <w:t>: Project</w:t>
      </w:r>
      <w:r w:rsidRPr="00D73D99">
        <w:t xml:space="preserve"> </w:t>
      </w:r>
      <w:r w:rsidR="003702A3" w:rsidRPr="00D73D99">
        <w:t>Organizational</w:t>
      </w:r>
      <w:r w:rsidRPr="00D73D99">
        <w:t>-Chart</w:t>
      </w:r>
      <w:r w:rsidR="005458B0">
        <w:t xml:space="preserve"> </w:t>
      </w:r>
      <w:bookmarkEnd w:id="100"/>
      <w:r w:rsidR="00471D51" w:rsidRPr="00471D51">
        <w:rPr>
          <w:i/>
          <w:highlight w:val="green"/>
        </w:rPr>
        <w:t>Contractor</w:t>
      </w:r>
    </w:p>
    <w:p w:rsidR="00471D51" w:rsidRDefault="00471D51">
      <w:pPr>
        <w:pStyle w:val="Caption"/>
      </w:pPr>
      <w:bookmarkStart w:id="101" w:name="_Toc294029732"/>
    </w:p>
    <w:p w:rsidR="00471D51" w:rsidRDefault="00471D51">
      <w:pPr>
        <w:pStyle w:val="Caption"/>
      </w:pPr>
    </w:p>
    <w:p w:rsidR="00710EF3" w:rsidRDefault="00710EF3">
      <w:pPr>
        <w:pStyle w:val="Caption"/>
      </w:pPr>
      <w:r>
        <w:t xml:space="preserve">Enclosure </w:t>
      </w:r>
      <w:r>
        <w:fldChar w:fldCharType="begin"/>
      </w:r>
      <w:r>
        <w:instrText xml:space="preserve"> SEQ Enclosure \* ARABIC </w:instrText>
      </w:r>
      <w:r>
        <w:fldChar w:fldCharType="separate"/>
      </w:r>
      <w:r w:rsidR="00261567">
        <w:rPr>
          <w:noProof/>
        </w:rPr>
        <w:t>5</w:t>
      </w:r>
      <w:r>
        <w:fldChar w:fldCharType="end"/>
      </w:r>
      <w:r>
        <w:t>: Project Organization- Chart NEK</w:t>
      </w:r>
      <w:bookmarkEnd w:id="101"/>
    </w:p>
    <w:p w:rsidR="00521282" w:rsidRPr="00D73D99" w:rsidRDefault="00521282" w:rsidP="00521282"/>
    <w:p w:rsidR="00E25BB7" w:rsidRPr="00D73D99" w:rsidRDefault="00E25BB7" w:rsidP="00E25BB7">
      <w:pPr>
        <w:pStyle w:val="Heading3"/>
      </w:pPr>
      <w:bookmarkStart w:id="102" w:name="_Toc403661970"/>
      <w:r w:rsidRPr="00D73D99">
        <w:t>Site Team</w:t>
      </w:r>
      <w:bookmarkEnd w:id="102"/>
    </w:p>
    <w:p w:rsidR="00521282" w:rsidRPr="00D73D99" w:rsidRDefault="00E25BB7" w:rsidP="00521282">
      <w:r>
        <w:t xml:space="preserve">During the </w:t>
      </w:r>
      <w:r w:rsidR="00471D51">
        <w:t>implementation of the project</w:t>
      </w:r>
      <w:r>
        <w:t xml:space="preserve">, the Site Project Manager is the main point of contact for NEKs Project Manager and Site Manager. This revision of the PMM will be amended with details of the site team as well as the site organization </w:t>
      </w:r>
      <w:r w:rsidR="00905DB4">
        <w:t>as soon as the team is assigned</w:t>
      </w:r>
      <w:r>
        <w:t>.</w:t>
      </w:r>
    </w:p>
    <w:p w:rsidR="00BB63F9" w:rsidRDefault="00BB63F9" w:rsidP="00BB63F9">
      <w:pPr>
        <w:pStyle w:val="Heading2"/>
      </w:pPr>
      <w:bookmarkStart w:id="103" w:name="_Toc294029541"/>
      <w:bookmarkStart w:id="104" w:name="_Toc403661971"/>
      <w:r>
        <w:t>Project Steering Committee</w:t>
      </w:r>
      <w:bookmarkEnd w:id="103"/>
      <w:bookmarkEnd w:id="104"/>
      <w:r w:rsidR="009139CB">
        <w:t xml:space="preserve"> (</w:t>
      </w:r>
      <w:r w:rsidR="009139CB" w:rsidRPr="009139CB">
        <w:rPr>
          <w:highlight w:val="green"/>
        </w:rPr>
        <w:t>if applicable</w:t>
      </w:r>
      <w:r w:rsidR="009139CB">
        <w:t>)</w:t>
      </w:r>
    </w:p>
    <w:p w:rsidR="00E25BB7" w:rsidRPr="00BB63F9" w:rsidRDefault="00E25BB7" w:rsidP="00E25BB7">
      <w:pPr>
        <w:pStyle w:val="Heading3"/>
      </w:pPr>
      <w:bookmarkStart w:id="105" w:name="_Toc403661972"/>
      <w:r w:rsidRPr="00BB63F9">
        <w:t>Purpose and goals</w:t>
      </w:r>
      <w:bookmarkEnd w:id="105"/>
    </w:p>
    <w:p w:rsidR="00E25BB7" w:rsidRDefault="00E25BB7" w:rsidP="00E25BB7">
      <w:r w:rsidRPr="00D73D99">
        <w:t>The Project Steering Committee (PSC)</w:t>
      </w:r>
      <w:r w:rsidR="009139CB">
        <w:t xml:space="preserve"> (</w:t>
      </w:r>
      <w:r w:rsidR="009139CB" w:rsidRPr="009139CB">
        <w:rPr>
          <w:highlight w:val="green"/>
        </w:rPr>
        <w:t>if applicable</w:t>
      </w:r>
      <w:r w:rsidR="009139CB">
        <w:t>)</w:t>
      </w:r>
      <w:r w:rsidRPr="00D73D99">
        <w:t xml:space="preserve"> supervises the work of the Project Management. The Project Management reports in regular PSC-meetings on project progress and critical issues if existing. It is comprised of management personnel from NEK and </w:t>
      </w:r>
      <w:r w:rsidR="00471D51">
        <w:t xml:space="preserve">the </w:t>
      </w:r>
      <w:r w:rsidR="00471D51" w:rsidRPr="00471D51">
        <w:rPr>
          <w:i/>
          <w:highlight w:val="green"/>
        </w:rPr>
        <w:t>Contractor</w:t>
      </w:r>
      <w:r w:rsidRPr="00D73D99">
        <w:t xml:space="preserve"> as shown in</w:t>
      </w:r>
      <w:r>
        <w:t xml:space="preserve"> below </w:t>
      </w:r>
      <w:r>
        <w:fldChar w:fldCharType="begin"/>
      </w:r>
      <w:r>
        <w:instrText xml:space="preserve"> REF _Ref290029870 \h </w:instrText>
      </w:r>
      <w:r>
        <w:fldChar w:fldCharType="separate"/>
      </w:r>
      <w:r w:rsidR="00261567" w:rsidRPr="00D73D99">
        <w:t xml:space="preserve">Enclosure </w:t>
      </w:r>
      <w:r w:rsidR="00261567">
        <w:rPr>
          <w:noProof/>
        </w:rPr>
        <w:t>6</w:t>
      </w:r>
      <w:r w:rsidR="00261567" w:rsidRPr="00D73D99">
        <w:t>: Project Steering Committee</w:t>
      </w:r>
      <w:r>
        <w:fldChar w:fldCharType="end"/>
      </w:r>
      <w:r>
        <w:t xml:space="preserve">. </w:t>
      </w:r>
    </w:p>
    <w:p w:rsidR="00471D51" w:rsidRPr="00D73D99" w:rsidRDefault="00471D51" w:rsidP="00E25BB7"/>
    <w:p w:rsidR="00E25BB7" w:rsidRDefault="00E25BB7" w:rsidP="00E25BB7">
      <w:pPr>
        <w:pStyle w:val="Caption"/>
      </w:pPr>
      <w:bookmarkStart w:id="106" w:name="_Ref290029870"/>
      <w:bookmarkStart w:id="107" w:name="_Toc294029733"/>
      <w:r w:rsidRPr="00D73D99">
        <w:t xml:space="preserve">Enclosure </w:t>
      </w:r>
      <w:r w:rsidRPr="00D73D99">
        <w:fldChar w:fldCharType="begin"/>
      </w:r>
      <w:r w:rsidRPr="00D73D99">
        <w:instrText xml:space="preserve"> SEQ Enclosure \* ARABIC </w:instrText>
      </w:r>
      <w:r w:rsidRPr="00D73D99">
        <w:fldChar w:fldCharType="separate"/>
      </w:r>
      <w:r w:rsidR="00261567">
        <w:rPr>
          <w:noProof/>
        </w:rPr>
        <w:t>6</w:t>
      </w:r>
      <w:r w:rsidRPr="00D73D99">
        <w:fldChar w:fldCharType="end"/>
      </w:r>
      <w:r w:rsidRPr="00D73D99">
        <w:t>: Project Steering Committee</w:t>
      </w:r>
      <w:bookmarkEnd w:id="106"/>
      <w:bookmarkEnd w:id="107"/>
    </w:p>
    <w:p w:rsidR="00471D51" w:rsidRPr="00471D51" w:rsidRDefault="00471D51" w:rsidP="00471D51"/>
    <w:p w:rsidR="00E25BB7" w:rsidRPr="00D73D99" w:rsidRDefault="00E25BB7" w:rsidP="00E25BB7">
      <w:pPr>
        <w:pStyle w:val="Heading3"/>
      </w:pPr>
      <w:bookmarkStart w:id="108" w:name="_Toc403661973"/>
      <w:r w:rsidRPr="00D73D99">
        <w:t>PSC-meetings</w:t>
      </w:r>
      <w:bookmarkEnd w:id="108"/>
    </w:p>
    <w:p w:rsidR="00E25BB7" w:rsidRPr="00D73D99" w:rsidRDefault="00E25BB7" w:rsidP="00E25BB7">
      <w:r w:rsidRPr="00D73D99">
        <w:t xml:space="preserve">Meeting-Period: every </w:t>
      </w:r>
      <w:r>
        <w:t>3-6</w:t>
      </w:r>
      <w:r w:rsidRPr="00D73D99">
        <w:t xml:space="preserve"> months. Initial meeting to be called by NEK, officially communicated approximately 3 weeks prior to the meeting date (please see</w:t>
      </w:r>
      <w:r>
        <w:t xml:space="preserve"> </w:t>
      </w:r>
      <w:r>
        <w:fldChar w:fldCharType="begin"/>
      </w:r>
      <w:r>
        <w:instrText xml:space="preserve"> REF _Ref290029973 \h </w:instrText>
      </w:r>
      <w:r>
        <w:fldChar w:fldCharType="separate"/>
      </w:r>
      <w:r w:rsidR="00261567" w:rsidRPr="00D73D99">
        <w:t xml:space="preserve">Enclosure </w:t>
      </w:r>
      <w:r w:rsidR="00261567">
        <w:rPr>
          <w:noProof/>
        </w:rPr>
        <w:t>7</w:t>
      </w:r>
      <w:r w:rsidR="00261567" w:rsidRPr="00D73D99">
        <w:t>: Project-meetings and characteristics</w:t>
      </w:r>
      <w:r>
        <w:fldChar w:fldCharType="end"/>
      </w:r>
      <w:r w:rsidRPr="00D73D99">
        <w:t>)</w:t>
      </w:r>
      <w:r w:rsidR="00BB63F9">
        <w:t>.</w:t>
      </w:r>
      <w:r w:rsidRPr="00D73D99">
        <w:t xml:space="preserve"> </w:t>
      </w:r>
    </w:p>
    <w:p w:rsidR="00E25BB7" w:rsidRPr="00D73D99" w:rsidRDefault="00E25BB7" w:rsidP="00E25BB7">
      <w:r w:rsidRPr="00D73D99">
        <w:t xml:space="preserve">Agenda: To be created by NEK and </w:t>
      </w:r>
      <w:r w:rsidR="008203CD">
        <w:t xml:space="preserve">the </w:t>
      </w:r>
      <w:r w:rsidR="008203CD" w:rsidRPr="00471D51">
        <w:rPr>
          <w:i/>
          <w:highlight w:val="green"/>
        </w:rPr>
        <w:t>Contractor</w:t>
      </w:r>
      <w:r w:rsidRPr="00D73D99">
        <w:t xml:space="preserve"> Project Managers. The proposal has to be sent to all members well in advance (two weeks) of the da</w:t>
      </w:r>
      <w:r>
        <w:t>te for commenting and approval.</w:t>
      </w:r>
    </w:p>
    <w:p w:rsidR="00E25BB7" w:rsidRPr="00D73D99" w:rsidRDefault="00E25BB7" w:rsidP="00E25BB7">
      <w:r w:rsidRPr="00D73D99">
        <w:t>Location: The meeting will be hosted alternating by NEK and</w:t>
      </w:r>
      <w:r w:rsidR="008203CD">
        <w:t xml:space="preserve"> the</w:t>
      </w:r>
      <w:r w:rsidRPr="00D73D99">
        <w:t xml:space="preserve"> </w:t>
      </w:r>
      <w:r w:rsidR="008203CD" w:rsidRPr="00471D51">
        <w:rPr>
          <w:i/>
          <w:highlight w:val="green"/>
        </w:rPr>
        <w:t>Contractor</w:t>
      </w:r>
      <w:r w:rsidRPr="00D73D99">
        <w:t xml:space="preserve"> on locations of their choice taking travel conditions and requirements for meeting purposes for all members into account.</w:t>
      </w:r>
    </w:p>
    <w:p w:rsidR="00E25BB7" w:rsidRPr="00D73D99" w:rsidRDefault="00E25BB7" w:rsidP="00905DB4">
      <w:r w:rsidRPr="00D73D99">
        <w:t xml:space="preserve">Minutes of meeting: Minutes will be prepared by hosting PM </w:t>
      </w:r>
      <w:r>
        <w:t>directly in the meeting for</w:t>
      </w:r>
      <w:r w:rsidRPr="00D73D99">
        <w:t xml:space="preserve"> common approval </w:t>
      </w:r>
      <w:r>
        <w:t xml:space="preserve">and signature </w:t>
      </w:r>
      <w:r w:rsidRPr="00D73D99">
        <w:t xml:space="preserve">afterwards. They will be signed by NEK and </w:t>
      </w:r>
      <w:r w:rsidR="008203CD">
        <w:t xml:space="preserve">the </w:t>
      </w:r>
      <w:r w:rsidR="008203CD" w:rsidRPr="00471D51">
        <w:rPr>
          <w:i/>
          <w:highlight w:val="green"/>
        </w:rPr>
        <w:t>Contractor</w:t>
      </w:r>
      <w:r w:rsidRPr="00D73D99">
        <w:t xml:space="preserve"> managers.</w:t>
      </w:r>
    </w:p>
    <w:p w:rsidR="00A91A4A" w:rsidRPr="00D73D99" w:rsidRDefault="00A91A4A" w:rsidP="00A91A4A">
      <w:pPr>
        <w:pStyle w:val="Heading2"/>
      </w:pPr>
      <w:bookmarkStart w:id="109" w:name="_Toc294029542"/>
      <w:bookmarkStart w:id="110" w:name="_Toc403661974"/>
      <w:r w:rsidRPr="00D73D99">
        <w:t>Project Meetings</w:t>
      </w:r>
      <w:r w:rsidR="00F53718">
        <w:t xml:space="preserve"> and conferences</w:t>
      </w:r>
      <w:bookmarkEnd w:id="109"/>
      <w:bookmarkEnd w:id="110"/>
    </w:p>
    <w:tbl>
      <w:tblPr>
        <w:tblW w:w="10029" w:type="dxa"/>
        <w:tblLook w:val="01E0" w:firstRow="1" w:lastRow="1" w:firstColumn="1" w:lastColumn="1" w:noHBand="0" w:noVBand="0"/>
      </w:tblPr>
      <w:tblGrid>
        <w:gridCol w:w="10446"/>
      </w:tblGrid>
      <w:tr w:rsidR="00A91A4A" w:rsidRPr="00D73D99" w:rsidTr="002C5F16">
        <w:trPr>
          <w:trHeight w:val="2099"/>
        </w:trPr>
        <w:tc>
          <w:tcPr>
            <w:tcW w:w="10029" w:type="dxa"/>
            <w:shd w:val="clear" w:color="auto" w:fill="auto"/>
            <w:vAlign w:val="center"/>
          </w:tcPr>
          <w:tbl>
            <w:tblPr>
              <w:tblW w:w="10230" w:type="dxa"/>
              <w:tblCellMar>
                <w:left w:w="70" w:type="dxa"/>
                <w:right w:w="70" w:type="dxa"/>
              </w:tblCellMar>
              <w:tblLook w:val="0000" w:firstRow="0" w:lastRow="0" w:firstColumn="0" w:lastColumn="0" w:noHBand="0" w:noVBand="0"/>
            </w:tblPr>
            <w:tblGrid>
              <w:gridCol w:w="1540"/>
              <w:gridCol w:w="2200"/>
              <w:gridCol w:w="1430"/>
              <w:gridCol w:w="2530"/>
              <w:gridCol w:w="1430"/>
              <w:gridCol w:w="1100"/>
            </w:tblGrid>
            <w:tr w:rsidR="00D73D99" w:rsidRPr="00D73D99" w:rsidTr="00D73D99">
              <w:trPr>
                <w:trHeight w:val="945"/>
              </w:trPr>
              <w:tc>
                <w:tcPr>
                  <w:tcW w:w="1540" w:type="dxa"/>
                  <w:tcBorders>
                    <w:top w:val="single" w:sz="4" w:space="0" w:color="auto"/>
                    <w:left w:val="nil"/>
                    <w:bottom w:val="nil"/>
                    <w:right w:val="nil"/>
                  </w:tcBorders>
                  <w:shd w:val="clear" w:color="auto" w:fill="0000FF"/>
                  <w:vAlign w:val="center"/>
                </w:tcPr>
                <w:p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Name</w:t>
                  </w:r>
                </w:p>
              </w:tc>
              <w:tc>
                <w:tcPr>
                  <w:tcW w:w="2200" w:type="dxa"/>
                  <w:tcBorders>
                    <w:top w:val="single" w:sz="4" w:space="0" w:color="auto"/>
                    <w:left w:val="nil"/>
                    <w:bottom w:val="nil"/>
                    <w:right w:val="nil"/>
                  </w:tcBorders>
                  <w:shd w:val="clear" w:color="auto" w:fill="0000FF"/>
                  <w:vAlign w:val="center"/>
                </w:tcPr>
                <w:p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Tasks and purposes</w:t>
                  </w:r>
                </w:p>
              </w:tc>
              <w:tc>
                <w:tcPr>
                  <w:tcW w:w="1430" w:type="dxa"/>
                  <w:tcBorders>
                    <w:top w:val="single" w:sz="4" w:space="0" w:color="auto"/>
                    <w:left w:val="nil"/>
                    <w:bottom w:val="nil"/>
                    <w:right w:val="nil"/>
                  </w:tcBorders>
                  <w:shd w:val="clear" w:color="auto" w:fill="0000FF"/>
                  <w:vAlign w:val="center"/>
                </w:tcPr>
                <w:p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Owner</w:t>
                  </w:r>
                </w:p>
              </w:tc>
              <w:tc>
                <w:tcPr>
                  <w:tcW w:w="2530" w:type="dxa"/>
                  <w:tcBorders>
                    <w:top w:val="single" w:sz="4" w:space="0" w:color="auto"/>
                    <w:left w:val="nil"/>
                    <w:bottom w:val="nil"/>
                    <w:right w:val="nil"/>
                  </w:tcBorders>
                  <w:shd w:val="clear" w:color="auto" w:fill="0000FF"/>
                  <w:vAlign w:val="center"/>
                </w:tcPr>
                <w:p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Attendants</w:t>
                  </w:r>
                </w:p>
              </w:tc>
              <w:tc>
                <w:tcPr>
                  <w:tcW w:w="1430" w:type="dxa"/>
                  <w:tcBorders>
                    <w:top w:val="single" w:sz="4" w:space="0" w:color="auto"/>
                    <w:left w:val="nil"/>
                    <w:bottom w:val="nil"/>
                    <w:right w:val="nil"/>
                  </w:tcBorders>
                  <w:shd w:val="clear" w:color="auto" w:fill="0000FF"/>
                  <w:vAlign w:val="center"/>
                </w:tcPr>
                <w:p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Freq</w:t>
                  </w:r>
                  <w:r w:rsidR="00F53718">
                    <w:rPr>
                      <w:rFonts w:cs="Arial"/>
                      <w:b/>
                      <w:bCs/>
                      <w:color w:val="FFFFFF"/>
                      <w:sz w:val="18"/>
                      <w:szCs w:val="24"/>
                      <w:lang w:eastAsia="de-DE"/>
                    </w:rPr>
                    <w:t>uen</w:t>
                  </w:r>
                  <w:r w:rsidRPr="00D73D99">
                    <w:rPr>
                      <w:rFonts w:cs="Arial"/>
                      <w:b/>
                      <w:bCs/>
                      <w:color w:val="FFFFFF"/>
                      <w:sz w:val="18"/>
                      <w:szCs w:val="24"/>
                      <w:lang w:eastAsia="de-DE"/>
                    </w:rPr>
                    <w:t>cy</w:t>
                  </w:r>
                </w:p>
              </w:tc>
              <w:tc>
                <w:tcPr>
                  <w:tcW w:w="1100" w:type="dxa"/>
                  <w:tcBorders>
                    <w:top w:val="single" w:sz="4" w:space="0" w:color="auto"/>
                    <w:left w:val="nil"/>
                    <w:bottom w:val="nil"/>
                    <w:right w:val="nil"/>
                  </w:tcBorders>
                  <w:shd w:val="clear" w:color="auto" w:fill="0000FF"/>
                  <w:vAlign w:val="center"/>
                </w:tcPr>
                <w:p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Invitation due date by owner</w:t>
                  </w:r>
                </w:p>
              </w:tc>
            </w:tr>
            <w:tr w:rsidR="00F53718" w:rsidRPr="00D73D99" w:rsidTr="00D73D99">
              <w:trPr>
                <w:trHeight w:val="1275"/>
              </w:trPr>
              <w:tc>
                <w:tcPr>
                  <w:tcW w:w="1540" w:type="dxa"/>
                  <w:tcBorders>
                    <w:top w:val="single" w:sz="4" w:space="0" w:color="auto"/>
                    <w:left w:val="single" w:sz="4" w:space="0" w:color="auto"/>
                    <w:bottom w:val="single" w:sz="4" w:space="0" w:color="auto"/>
                    <w:right w:val="single" w:sz="4" w:space="0" w:color="auto"/>
                  </w:tcBorders>
                  <w:shd w:val="clear" w:color="auto" w:fill="auto"/>
                </w:tcPr>
                <w:p w:rsidR="00F53718" w:rsidRDefault="00F53718" w:rsidP="00D73D99">
                  <w:pPr>
                    <w:spacing w:after="0" w:line="240" w:lineRule="auto"/>
                    <w:contextualSpacing w:val="0"/>
                    <w:jc w:val="left"/>
                    <w:rPr>
                      <w:rFonts w:cs="Arial"/>
                      <w:sz w:val="18"/>
                      <w:lang w:eastAsia="de-DE"/>
                    </w:rPr>
                  </w:pPr>
                  <w:r>
                    <w:rPr>
                      <w:rFonts w:cs="Arial"/>
                      <w:sz w:val="18"/>
                      <w:lang w:eastAsia="de-DE"/>
                    </w:rPr>
                    <w:t>PSC meetings</w:t>
                  </w:r>
                  <w:r w:rsidR="009139CB">
                    <w:rPr>
                      <w:rFonts w:cs="Arial"/>
                      <w:sz w:val="18"/>
                      <w:lang w:eastAsia="de-DE"/>
                    </w:rPr>
                    <w:t xml:space="preserve"> (</w:t>
                  </w:r>
                  <w:r w:rsidR="009139CB" w:rsidRPr="009139CB">
                    <w:rPr>
                      <w:highlight w:val="green"/>
                    </w:rPr>
                    <w:t>if applicable</w:t>
                  </w:r>
                  <w:r w:rsidR="009139CB">
                    <w:t>)</w:t>
                  </w:r>
                </w:p>
              </w:tc>
              <w:tc>
                <w:tcPr>
                  <w:tcW w:w="220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Pr>
                      <w:rFonts w:cs="Arial"/>
                      <w:sz w:val="18"/>
                      <w:lang w:eastAsia="de-DE"/>
                    </w:rPr>
                    <w:t>Management review of project</w:t>
                  </w:r>
                </w:p>
              </w:tc>
              <w:tc>
                <w:tcPr>
                  <w:tcW w:w="14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8203CD">
                  <w:pPr>
                    <w:spacing w:after="0" w:line="240" w:lineRule="auto"/>
                    <w:contextualSpacing w:val="0"/>
                    <w:jc w:val="left"/>
                    <w:rPr>
                      <w:rFonts w:cs="Arial"/>
                      <w:sz w:val="18"/>
                      <w:lang w:eastAsia="de-DE"/>
                    </w:rPr>
                  </w:pPr>
                </w:p>
              </w:tc>
              <w:tc>
                <w:tcPr>
                  <w:tcW w:w="25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4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r>
            <w:tr w:rsidR="00F53718" w:rsidRPr="00D73D99" w:rsidTr="00D73D99">
              <w:trPr>
                <w:trHeight w:val="1275"/>
              </w:trPr>
              <w:tc>
                <w:tcPr>
                  <w:tcW w:w="1540" w:type="dxa"/>
                  <w:tcBorders>
                    <w:top w:val="single" w:sz="4" w:space="0" w:color="auto"/>
                    <w:left w:val="single" w:sz="4" w:space="0" w:color="auto"/>
                    <w:bottom w:val="single" w:sz="4" w:space="0" w:color="auto"/>
                    <w:right w:val="single" w:sz="4" w:space="0" w:color="auto"/>
                  </w:tcBorders>
                  <w:shd w:val="clear" w:color="auto" w:fill="auto"/>
                </w:tcPr>
                <w:p w:rsidR="00F53718" w:rsidRDefault="00F53718" w:rsidP="00D73D99">
                  <w:pPr>
                    <w:spacing w:after="0" w:line="240" w:lineRule="auto"/>
                    <w:contextualSpacing w:val="0"/>
                    <w:jc w:val="left"/>
                    <w:rPr>
                      <w:rFonts w:cs="Arial"/>
                      <w:sz w:val="18"/>
                      <w:lang w:eastAsia="de-DE"/>
                    </w:rPr>
                  </w:pPr>
                  <w:r>
                    <w:rPr>
                      <w:rFonts w:cs="Arial"/>
                      <w:sz w:val="18"/>
                      <w:lang w:eastAsia="de-DE"/>
                    </w:rPr>
                    <w:t>PM meetings</w:t>
                  </w:r>
                </w:p>
              </w:tc>
              <w:tc>
                <w:tcPr>
                  <w:tcW w:w="220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Pr>
                      <w:rFonts w:cs="Arial"/>
                      <w:sz w:val="18"/>
                      <w:lang w:eastAsia="de-DE"/>
                    </w:rPr>
                    <w:t xml:space="preserve">Regular meetings with </w:t>
                  </w:r>
                  <w:r w:rsidR="008203CD" w:rsidRPr="008203CD">
                    <w:rPr>
                      <w:rFonts w:cs="Arial"/>
                      <w:i/>
                      <w:sz w:val="18"/>
                      <w:highlight w:val="green"/>
                      <w:lang w:eastAsia="de-DE"/>
                    </w:rPr>
                    <w:t>Contractor</w:t>
                  </w:r>
                  <w:r>
                    <w:rPr>
                      <w:rFonts w:cs="Arial"/>
                      <w:sz w:val="18"/>
                      <w:lang w:eastAsia="de-DE"/>
                    </w:rPr>
                    <w:t xml:space="preserve"> and NEK PMs, held as </w:t>
                  </w:r>
                  <w:r w:rsidR="00593A4C">
                    <w:rPr>
                      <w:rFonts w:cs="Arial"/>
                      <w:sz w:val="18"/>
                      <w:lang w:eastAsia="de-DE"/>
                    </w:rPr>
                    <w:t>telephone</w:t>
                  </w:r>
                  <w:r>
                    <w:rPr>
                      <w:rFonts w:cs="Arial"/>
                      <w:sz w:val="18"/>
                      <w:lang w:eastAsia="de-DE"/>
                    </w:rPr>
                    <w:t xml:space="preserve"> conferences or personal meetings according to needs.</w:t>
                  </w:r>
                  <w:r w:rsidRPr="00D73D99">
                    <w:rPr>
                      <w:rFonts w:cs="Arial"/>
                      <w:sz w:val="18"/>
                      <w:lang w:eastAsia="de-DE"/>
                    </w:rPr>
                    <w:t xml:space="preserve"> Project Management for Project-controlling and status updating</w:t>
                  </w:r>
                </w:p>
              </w:tc>
              <w:tc>
                <w:tcPr>
                  <w:tcW w:w="14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25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6E33E5">
                  <w:pPr>
                    <w:spacing w:after="0" w:line="240" w:lineRule="auto"/>
                    <w:contextualSpacing w:val="0"/>
                    <w:jc w:val="left"/>
                    <w:rPr>
                      <w:rFonts w:cs="Arial"/>
                      <w:sz w:val="18"/>
                      <w:lang w:eastAsia="de-DE"/>
                    </w:rPr>
                  </w:pPr>
                </w:p>
              </w:tc>
              <w:tc>
                <w:tcPr>
                  <w:tcW w:w="14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r>
            <w:tr w:rsidR="00F53718" w:rsidRPr="00D73D99" w:rsidTr="00D73D99">
              <w:trPr>
                <w:trHeight w:val="1275"/>
              </w:trPr>
              <w:tc>
                <w:tcPr>
                  <w:tcW w:w="1540" w:type="dxa"/>
                  <w:tcBorders>
                    <w:top w:val="single" w:sz="4" w:space="0" w:color="auto"/>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Pr>
                      <w:rFonts w:cs="Arial"/>
                      <w:sz w:val="18"/>
                      <w:lang w:eastAsia="de-DE"/>
                    </w:rPr>
                    <w:t xml:space="preserve">Site </w:t>
                  </w:r>
                  <w:r w:rsidRPr="00D73D99">
                    <w:rPr>
                      <w:rFonts w:cs="Arial"/>
                      <w:sz w:val="18"/>
                      <w:lang w:eastAsia="de-DE"/>
                    </w:rPr>
                    <w:t>Readiness Review Meeting</w:t>
                  </w:r>
                </w:p>
              </w:tc>
              <w:tc>
                <w:tcPr>
                  <w:tcW w:w="2200" w:type="dxa"/>
                  <w:tcBorders>
                    <w:top w:val="single" w:sz="4" w:space="0" w:color="auto"/>
                    <w:left w:val="nil"/>
                    <w:bottom w:val="single" w:sz="4" w:space="0" w:color="auto"/>
                    <w:right w:val="single" w:sz="4" w:space="0" w:color="auto"/>
                  </w:tcBorders>
                  <w:shd w:val="clear" w:color="auto" w:fill="auto"/>
                </w:tcPr>
                <w:p w:rsidR="00F53718" w:rsidRPr="00B817AE" w:rsidRDefault="00F53718" w:rsidP="00D73D99">
                  <w:pPr>
                    <w:spacing w:after="0" w:line="240" w:lineRule="auto"/>
                    <w:contextualSpacing w:val="0"/>
                    <w:jc w:val="left"/>
                    <w:rPr>
                      <w:rFonts w:cs="Arial"/>
                      <w:sz w:val="18"/>
                      <w:lang w:eastAsia="de-DE"/>
                    </w:rPr>
                  </w:pPr>
                  <w:r w:rsidRPr="00D73D99">
                    <w:rPr>
                      <w:rFonts w:cs="Arial"/>
                      <w:sz w:val="18"/>
                      <w:lang w:eastAsia="de-DE"/>
                    </w:rPr>
                    <w:t>Preparation of outage</w:t>
                  </w:r>
                  <w:r w:rsidR="00B817AE">
                    <w:rPr>
                      <w:rFonts w:cs="Arial"/>
                      <w:sz w:val="18"/>
                      <w:lang w:eastAsia="de-DE"/>
                    </w:rPr>
                    <w:t xml:space="preserve">. </w:t>
                  </w:r>
                  <w:r w:rsidR="00B817AE" w:rsidRPr="00B817AE">
                    <w:rPr>
                      <w:rFonts w:cs="Arial"/>
                      <w:sz w:val="18"/>
                      <w:lang w:eastAsia="de-DE"/>
                    </w:rPr>
                    <w:t>Verification that all requirements for successful outage are fulfilled.</w:t>
                  </w:r>
                </w:p>
              </w:tc>
              <w:tc>
                <w:tcPr>
                  <w:tcW w:w="14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25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4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r>
            <w:tr w:rsidR="00F53718" w:rsidRPr="00D73D99" w:rsidTr="00D73D99">
              <w:trPr>
                <w:trHeight w:val="510"/>
              </w:trPr>
              <w:tc>
                <w:tcPr>
                  <w:tcW w:w="1540" w:type="dxa"/>
                  <w:tcBorders>
                    <w:top w:val="single" w:sz="4" w:space="0" w:color="auto"/>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Safety meeting (site)</w:t>
                  </w:r>
                </w:p>
              </w:tc>
              <w:tc>
                <w:tcPr>
                  <w:tcW w:w="220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Pr>
                      <w:rFonts w:cs="Arial"/>
                      <w:sz w:val="18"/>
                      <w:lang w:eastAsia="de-DE"/>
                    </w:rPr>
                    <w:t>Safety controlling at site</w:t>
                  </w:r>
                </w:p>
              </w:tc>
              <w:tc>
                <w:tcPr>
                  <w:tcW w:w="14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25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4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r>
            <w:tr w:rsidR="00F53718" w:rsidRPr="00D73D99" w:rsidTr="00D73D99">
              <w:trPr>
                <w:trHeight w:val="255"/>
              </w:trPr>
              <w:tc>
                <w:tcPr>
                  <w:tcW w:w="1540" w:type="dxa"/>
                  <w:tcBorders>
                    <w:top w:val="nil"/>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Job Mobilization meeting</w:t>
                  </w:r>
                </w:p>
              </w:tc>
              <w:tc>
                <w:tcPr>
                  <w:tcW w:w="2200" w:type="dxa"/>
                  <w:tcBorders>
                    <w:top w:val="nil"/>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Preparation of Outage work</w:t>
                  </w:r>
                </w:p>
              </w:tc>
              <w:tc>
                <w:tcPr>
                  <w:tcW w:w="1430" w:type="dxa"/>
                  <w:tcBorders>
                    <w:top w:val="nil"/>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2530" w:type="dxa"/>
                  <w:tcBorders>
                    <w:top w:val="nil"/>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430" w:type="dxa"/>
                  <w:tcBorders>
                    <w:top w:val="nil"/>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100" w:type="dxa"/>
                  <w:tcBorders>
                    <w:top w:val="nil"/>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r>
            <w:tr w:rsidR="00F53718" w:rsidRPr="00D73D99" w:rsidTr="00D73D99">
              <w:trPr>
                <w:trHeight w:val="1275"/>
              </w:trPr>
              <w:tc>
                <w:tcPr>
                  <w:tcW w:w="1540" w:type="dxa"/>
                  <w:tcBorders>
                    <w:top w:val="nil"/>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 xml:space="preserve">Bi-monthly quality </w:t>
                  </w:r>
                  <w:proofErr w:type="spellStart"/>
                  <w:r w:rsidRPr="00D73D99">
                    <w:rPr>
                      <w:rFonts w:cs="Arial"/>
                      <w:sz w:val="18"/>
                      <w:lang w:eastAsia="de-DE"/>
                    </w:rPr>
                    <w:t>telcon</w:t>
                  </w:r>
                  <w:proofErr w:type="spellEnd"/>
                </w:p>
              </w:tc>
              <w:tc>
                <w:tcPr>
                  <w:tcW w:w="2200" w:type="dxa"/>
                  <w:tcBorders>
                    <w:top w:val="nil"/>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Vendor quality and production schedule follow up. Coordination of WPs</w:t>
                  </w:r>
                  <w:r>
                    <w:rPr>
                      <w:rFonts w:cs="Arial"/>
                      <w:sz w:val="18"/>
                      <w:lang w:eastAsia="de-DE"/>
                    </w:rPr>
                    <w:t>, PDRs</w:t>
                  </w:r>
                  <w:r w:rsidRPr="00D73D99">
                    <w:rPr>
                      <w:rFonts w:cs="Arial"/>
                      <w:sz w:val="18"/>
                      <w:lang w:eastAsia="de-DE"/>
                    </w:rPr>
                    <w:t xml:space="preserve"> and quality proceedings</w:t>
                  </w:r>
                </w:p>
              </w:tc>
              <w:tc>
                <w:tcPr>
                  <w:tcW w:w="1430" w:type="dxa"/>
                  <w:tcBorders>
                    <w:top w:val="nil"/>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2530" w:type="dxa"/>
                  <w:tcBorders>
                    <w:top w:val="nil"/>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430" w:type="dxa"/>
                  <w:tcBorders>
                    <w:top w:val="nil"/>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100" w:type="dxa"/>
                  <w:tcBorders>
                    <w:top w:val="nil"/>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r>
            <w:tr w:rsidR="00F53718" w:rsidRPr="00D73D99" w:rsidTr="00D73D99">
              <w:trPr>
                <w:trHeight w:val="510"/>
              </w:trPr>
              <w:tc>
                <w:tcPr>
                  <w:tcW w:w="1540" w:type="dxa"/>
                  <w:tcBorders>
                    <w:top w:val="single" w:sz="4" w:space="0" w:color="auto"/>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Technical Meetings</w:t>
                  </w:r>
                </w:p>
              </w:tc>
              <w:tc>
                <w:tcPr>
                  <w:tcW w:w="220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 xml:space="preserve">Discuss </w:t>
                  </w:r>
                  <w:r w:rsidR="00B817AE">
                    <w:rPr>
                      <w:rFonts w:cs="Arial"/>
                      <w:sz w:val="18"/>
                      <w:lang w:eastAsia="de-DE"/>
                    </w:rPr>
                    <w:t xml:space="preserve">and solve </w:t>
                  </w:r>
                  <w:r w:rsidRPr="00D73D99">
                    <w:rPr>
                      <w:rFonts w:cs="Arial"/>
                      <w:sz w:val="18"/>
                      <w:lang w:eastAsia="de-DE"/>
                    </w:rPr>
                    <w:t>technical problems</w:t>
                  </w:r>
                </w:p>
              </w:tc>
              <w:tc>
                <w:tcPr>
                  <w:tcW w:w="14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25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430" w:type="dxa"/>
                  <w:tcBorders>
                    <w:top w:val="single" w:sz="4" w:space="0" w:color="auto"/>
                    <w:left w:val="nil"/>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53718" w:rsidRPr="00D73D99" w:rsidRDefault="00F53718" w:rsidP="00D73D99">
                  <w:pPr>
                    <w:spacing w:after="0" w:line="240" w:lineRule="auto"/>
                    <w:contextualSpacing w:val="0"/>
                    <w:jc w:val="left"/>
                    <w:rPr>
                      <w:rFonts w:cs="Arial"/>
                      <w:sz w:val="18"/>
                      <w:lang w:eastAsia="de-DE"/>
                    </w:rPr>
                  </w:pPr>
                </w:p>
              </w:tc>
            </w:tr>
          </w:tbl>
          <w:p w:rsidR="00A91A4A" w:rsidRPr="00D73D99" w:rsidRDefault="00A91A4A" w:rsidP="002C5F16">
            <w:pPr>
              <w:keepNext/>
            </w:pPr>
          </w:p>
        </w:tc>
      </w:tr>
    </w:tbl>
    <w:p w:rsidR="00E94D25" w:rsidRPr="00D73D99" w:rsidRDefault="00854CFF" w:rsidP="00F53718">
      <w:pPr>
        <w:pStyle w:val="Caption"/>
      </w:pPr>
      <w:bookmarkStart w:id="111" w:name="_Ref290029973"/>
      <w:bookmarkStart w:id="112" w:name="_Toc294029734"/>
      <w:r w:rsidRPr="00D73D99">
        <w:t xml:space="preserve">Enclosure </w:t>
      </w:r>
      <w:r w:rsidRPr="00D73D99">
        <w:fldChar w:fldCharType="begin"/>
      </w:r>
      <w:r w:rsidRPr="00D73D99">
        <w:instrText xml:space="preserve"> SEQ Enclosure \* ARABIC </w:instrText>
      </w:r>
      <w:r w:rsidRPr="00D73D99">
        <w:fldChar w:fldCharType="separate"/>
      </w:r>
      <w:r w:rsidR="00261567">
        <w:rPr>
          <w:noProof/>
        </w:rPr>
        <w:t>7</w:t>
      </w:r>
      <w:r w:rsidRPr="00D73D99">
        <w:fldChar w:fldCharType="end"/>
      </w:r>
      <w:r w:rsidRPr="00D73D99">
        <w:t>: Project-meetings and characteristics</w:t>
      </w:r>
      <w:bookmarkEnd w:id="111"/>
      <w:bookmarkEnd w:id="112"/>
    </w:p>
    <w:p w:rsidR="00006BF1" w:rsidRPr="00D73D99" w:rsidRDefault="00006BF1" w:rsidP="00006BF1">
      <w:pPr>
        <w:pStyle w:val="Heading2"/>
      </w:pPr>
      <w:bookmarkStart w:id="113" w:name="_Toc290049241"/>
      <w:bookmarkStart w:id="114" w:name="_Toc290051441"/>
      <w:bookmarkStart w:id="115" w:name="_Toc290066284"/>
      <w:bookmarkStart w:id="116" w:name="_Toc290067068"/>
      <w:bookmarkStart w:id="117" w:name="_Toc290833113"/>
      <w:bookmarkStart w:id="118" w:name="_Toc290833377"/>
      <w:bookmarkStart w:id="119" w:name="_Toc293083590"/>
      <w:bookmarkStart w:id="120" w:name="_Toc293083852"/>
      <w:bookmarkStart w:id="121" w:name="_Toc293084089"/>
      <w:bookmarkStart w:id="122" w:name="_Toc293084592"/>
      <w:bookmarkStart w:id="123" w:name="_Toc293084830"/>
      <w:bookmarkStart w:id="124" w:name="_Toc293085094"/>
      <w:bookmarkStart w:id="125" w:name="_Toc294029278"/>
      <w:bookmarkStart w:id="126" w:name="_Toc294029544"/>
      <w:bookmarkStart w:id="127" w:name="_Toc290049244"/>
      <w:bookmarkStart w:id="128" w:name="_Toc290051444"/>
      <w:bookmarkStart w:id="129" w:name="_Toc290066287"/>
      <w:bookmarkStart w:id="130" w:name="_Toc290067071"/>
      <w:bookmarkStart w:id="131" w:name="_Toc290833116"/>
      <w:bookmarkStart w:id="132" w:name="_Toc290833380"/>
      <w:bookmarkStart w:id="133" w:name="_Toc293083593"/>
      <w:bookmarkStart w:id="134" w:name="_Toc293083855"/>
      <w:bookmarkStart w:id="135" w:name="_Toc293084092"/>
      <w:bookmarkStart w:id="136" w:name="_Toc293084595"/>
      <w:bookmarkStart w:id="137" w:name="_Toc293084833"/>
      <w:bookmarkStart w:id="138" w:name="_Toc293085097"/>
      <w:bookmarkStart w:id="139" w:name="_Toc294029281"/>
      <w:bookmarkStart w:id="140" w:name="_Toc294029547"/>
      <w:bookmarkStart w:id="141" w:name="_Toc290049246"/>
      <w:bookmarkStart w:id="142" w:name="_Toc290051446"/>
      <w:bookmarkStart w:id="143" w:name="_Toc290066289"/>
      <w:bookmarkStart w:id="144" w:name="_Toc290067073"/>
      <w:bookmarkStart w:id="145" w:name="_Toc290833118"/>
      <w:bookmarkStart w:id="146" w:name="_Toc290833382"/>
      <w:bookmarkStart w:id="147" w:name="_Toc293083595"/>
      <w:bookmarkStart w:id="148" w:name="_Toc293083857"/>
      <w:bookmarkStart w:id="149" w:name="_Toc293084094"/>
      <w:bookmarkStart w:id="150" w:name="_Toc293084597"/>
      <w:bookmarkStart w:id="151" w:name="_Toc293084835"/>
      <w:bookmarkStart w:id="152" w:name="_Toc293085099"/>
      <w:bookmarkStart w:id="153" w:name="_Toc294029283"/>
      <w:bookmarkStart w:id="154" w:name="_Toc294029549"/>
      <w:bookmarkStart w:id="155" w:name="_Toc290049247"/>
      <w:bookmarkStart w:id="156" w:name="_Toc290051447"/>
      <w:bookmarkStart w:id="157" w:name="_Toc290066290"/>
      <w:bookmarkStart w:id="158" w:name="_Toc290067074"/>
      <w:bookmarkStart w:id="159" w:name="_Toc290833119"/>
      <w:bookmarkStart w:id="160" w:name="_Toc290833383"/>
      <w:bookmarkStart w:id="161" w:name="_Toc293083596"/>
      <w:bookmarkStart w:id="162" w:name="_Toc293083858"/>
      <w:bookmarkStart w:id="163" w:name="_Toc293084095"/>
      <w:bookmarkStart w:id="164" w:name="_Toc293084598"/>
      <w:bookmarkStart w:id="165" w:name="_Toc293084836"/>
      <w:bookmarkStart w:id="166" w:name="_Toc293085100"/>
      <w:bookmarkStart w:id="167" w:name="_Toc294029284"/>
      <w:bookmarkStart w:id="168" w:name="_Toc294029550"/>
      <w:bookmarkStart w:id="169" w:name="_Toc290049248"/>
      <w:bookmarkStart w:id="170" w:name="_Toc290051448"/>
      <w:bookmarkStart w:id="171" w:name="_Toc290066291"/>
      <w:bookmarkStart w:id="172" w:name="_Toc290067075"/>
      <w:bookmarkStart w:id="173" w:name="_Toc290833120"/>
      <w:bookmarkStart w:id="174" w:name="_Toc290833384"/>
      <w:bookmarkStart w:id="175" w:name="_Toc293083597"/>
      <w:bookmarkStart w:id="176" w:name="_Toc293083859"/>
      <w:bookmarkStart w:id="177" w:name="_Toc293084096"/>
      <w:bookmarkStart w:id="178" w:name="_Toc293084599"/>
      <w:bookmarkStart w:id="179" w:name="_Toc293084837"/>
      <w:bookmarkStart w:id="180" w:name="_Toc293085101"/>
      <w:bookmarkStart w:id="181" w:name="_Toc294029285"/>
      <w:bookmarkStart w:id="182" w:name="_Toc294029551"/>
      <w:bookmarkStart w:id="183" w:name="_Toc290049249"/>
      <w:bookmarkStart w:id="184" w:name="_Toc290051449"/>
      <w:bookmarkStart w:id="185" w:name="_Toc290066292"/>
      <w:bookmarkStart w:id="186" w:name="_Toc290067076"/>
      <w:bookmarkStart w:id="187" w:name="_Toc290833121"/>
      <w:bookmarkStart w:id="188" w:name="_Toc290833385"/>
      <w:bookmarkStart w:id="189" w:name="_Toc293083598"/>
      <w:bookmarkStart w:id="190" w:name="_Toc293083860"/>
      <w:bookmarkStart w:id="191" w:name="_Toc293084097"/>
      <w:bookmarkStart w:id="192" w:name="_Toc293084600"/>
      <w:bookmarkStart w:id="193" w:name="_Toc293084838"/>
      <w:bookmarkStart w:id="194" w:name="_Toc293085102"/>
      <w:bookmarkStart w:id="195" w:name="_Toc294029286"/>
      <w:bookmarkStart w:id="196" w:name="_Toc294029552"/>
      <w:bookmarkStart w:id="197" w:name="_Toc290049296"/>
      <w:bookmarkStart w:id="198" w:name="_Toc290049430"/>
      <w:bookmarkStart w:id="199" w:name="_Toc290051496"/>
      <w:bookmarkStart w:id="200" w:name="_Toc290051630"/>
      <w:bookmarkStart w:id="201" w:name="_Toc290051651"/>
      <w:bookmarkStart w:id="202" w:name="_Toc290051671"/>
      <w:bookmarkStart w:id="203" w:name="_Toc290051690"/>
      <w:bookmarkStart w:id="204" w:name="_Toc290051709"/>
      <w:bookmarkStart w:id="205" w:name="_Toc290066339"/>
      <w:bookmarkStart w:id="206" w:name="_Toc290067123"/>
      <w:bookmarkStart w:id="207" w:name="_Toc290067256"/>
      <w:bookmarkStart w:id="208" w:name="_Toc290833168"/>
      <w:bookmarkStart w:id="209" w:name="_Toc290833303"/>
      <w:bookmarkStart w:id="210" w:name="_Toc290833432"/>
      <w:bookmarkStart w:id="211" w:name="_Toc293083645"/>
      <w:bookmarkStart w:id="212" w:name="_Toc293083781"/>
      <w:bookmarkStart w:id="213" w:name="_Toc293083907"/>
      <w:bookmarkStart w:id="214" w:name="_Toc293084144"/>
      <w:bookmarkStart w:id="215" w:name="_Toc293084280"/>
      <w:bookmarkStart w:id="216" w:name="_Toc293084647"/>
      <w:bookmarkStart w:id="217" w:name="_Toc293084885"/>
      <w:bookmarkStart w:id="218" w:name="_Toc293085021"/>
      <w:bookmarkStart w:id="219" w:name="_Toc293085149"/>
      <w:bookmarkStart w:id="220" w:name="_Toc293085285"/>
      <w:bookmarkStart w:id="221" w:name="_Toc294029333"/>
      <w:bookmarkStart w:id="222" w:name="_Toc294029469"/>
      <w:bookmarkStart w:id="223" w:name="_Toc294029599"/>
      <w:bookmarkStart w:id="224" w:name="_Toc294029735"/>
      <w:bookmarkStart w:id="225" w:name="_Toc290049353"/>
      <w:bookmarkStart w:id="226" w:name="_Toc290051553"/>
      <w:bookmarkStart w:id="227" w:name="_Toc290066396"/>
      <w:bookmarkStart w:id="228" w:name="_Toc290067180"/>
      <w:bookmarkStart w:id="229" w:name="_Toc290833225"/>
      <w:bookmarkStart w:id="230" w:name="_Toc290833489"/>
      <w:bookmarkStart w:id="231" w:name="_Toc293083702"/>
      <w:bookmarkStart w:id="232" w:name="_Toc293083964"/>
      <w:bookmarkStart w:id="233" w:name="_Toc293084201"/>
      <w:bookmarkStart w:id="234" w:name="_Toc293084704"/>
      <w:bookmarkStart w:id="235" w:name="_Toc293084942"/>
      <w:bookmarkStart w:id="236" w:name="_Toc293085206"/>
      <w:bookmarkStart w:id="237" w:name="_Toc294029390"/>
      <w:bookmarkStart w:id="238" w:name="_Toc294029656"/>
      <w:bookmarkStart w:id="239" w:name="_Toc290049391"/>
      <w:bookmarkStart w:id="240" w:name="_Toc290051591"/>
      <w:bookmarkStart w:id="241" w:name="_Toc290066434"/>
      <w:bookmarkStart w:id="242" w:name="_Toc290067218"/>
      <w:bookmarkStart w:id="243" w:name="_Toc290833263"/>
      <w:bookmarkStart w:id="244" w:name="_Toc290833527"/>
      <w:bookmarkStart w:id="245" w:name="_Toc293083740"/>
      <w:bookmarkStart w:id="246" w:name="_Toc293084002"/>
      <w:bookmarkStart w:id="247" w:name="_Toc293084239"/>
      <w:bookmarkStart w:id="248" w:name="_Toc293084742"/>
      <w:bookmarkStart w:id="249" w:name="_Toc293084980"/>
      <w:bookmarkStart w:id="250" w:name="_Toc293085244"/>
      <w:bookmarkStart w:id="251" w:name="_Toc294029428"/>
      <w:bookmarkStart w:id="252" w:name="_Toc294029694"/>
      <w:bookmarkStart w:id="253" w:name="_Toc294029702"/>
      <w:bookmarkStart w:id="254" w:name="_Toc403661975"/>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D73D99">
        <w:t>Sub-Contracting</w:t>
      </w:r>
      <w:bookmarkEnd w:id="253"/>
      <w:bookmarkEnd w:id="254"/>
    </w:p>
    <w:p w:rsidR="00006BF1" w:rsidRPr="00D73D99" w:rsidRDefault="00404534" w:rsidP="00D6387C">
      <w:r w:rsidRPr="00D73D99">
        <w:t>Sub-contractors will be managed by team-members who are responsible for respective scope. A list of current subcontractors with contact and scope information can be found</w:t>
      </w:r>
      <w:r w:rsidR="00BB63F9">
        <w:t xml:space="preserve"> as </w:t>
      </w:r>
      <w:r w:rsidR="001874CF">
        <w:fldChar w:fldCharType="begin"/>
      </w:r>
      <w:r w:rsidR="001874CF">
        <w:instrText xml:space="preserve"> REF _Ref290051772 \h </w:instrText>
      </w:r>
      <w:r w:rsidR="006E33E5">
        <w:instrText xml:space="preserve"> \* MERGEFORMAT </w:instrText>
      </w:r>
      <w:r w:rsidR="001874CF">
        <w:fldChar w:fldCharType="separate"/>
      </w:r>
      <w:r w:rsidR="00261567">
        <w:t>A</w:t>
      </w:r>
      <w:r w:rsidR="00261567" w:rsidRPr="00D73D99">
        <w:t xml:space="preserve">ttachment </w:t>
      </w:r>
      <w:r w:rsidR="00261567">
        <w:t>1</w:t>
      </w:r>
      <w:r w:rsidR="00261567" w:rsidRPr="00D73D99">
        <w:t>: List of subcontractors</w:t>
      </w:r>
      <w:r w:rsidR="00261567">
        <w:t xml:space="preserve"> and potential subcontractors</w:t>
      </w:r>
      <w:r w:rsidR="001874CF">
        <w:fldChar w:fldCharType="end"/>
      </w:r>
      <w:r w:rsidR="0030126B" w:rsidRPr="00D73D99">
        <w:t>, on page</w:t>
      </w:r>
      <w:r w:rsidR="001874CF">
        <w:t xml:space="preserve"> </w:t>
      </w:r>
      <w:r w:rsidR="001874CF">
        <w:fldChar w:fldCharType="begin"/>
      </w:r>
      <w:r w:rsidR="001874CF">
        <w:instrText xml:space="preserve"> PAGEREF _Ref290051788 \h </w:instrText>
      </w:r>
      <w:r w:rsidR="001874CF">
        <w:fldChar w:fldCharType="separate"/>
      </w:r>
      <w:r w:rsidR="00261567">
        <w:rPr>
          <w:noProof/>
        </w:rPr>
        <w:t>I</w:t>
      </w:r>
      <w:r w:rsidR="001874CF">
        <w:fldChar w:fldCharType="end"/>
      </w:r>
      <w:r w:rsidR="00006BF1" w:rsidRPr="00D73D99">
        <w:t>.</w:t>
      </w:r>
    </w:p>
    <w:p w:rsidR="002E664C" w:rsidRDefault="002E664C" w:rsidP="00D6387C">
      <w:r w:rsidRPr="00D73D99">
        <w:t xml:space="preserve">Subcontractors </w:t>
      </w:r>
      <w:r w:rsidR="0030126B" w:rsidRPr="00D73D99">
        <w:t>are</w:t>
      </w:r>
      <w:r w:rsidRPr="00D73D99">
        <w:t xml:space="preserve"> chosen in accordance with respective</w:t>
      </w:r>
      <w:r w:rsidR="00B85021" w:rsidRPr="00D73D99">
        <w:t>, applicable</w:t>
      </w:r>
      <w:r w:rsidRPr="00D73D99">
        <w:t xml:space="preserve"> quality requirements (please compare </w:t>
      </w:r>
      <w:r w:rsidR="00FB02A8" w:rsidRPr="00D73D99">
        <w:t>PQP</w:t>
      </w:r>
      <w:r w:rsidRPr="00D73D99">
        <w:t>).</w:t>
      </w:r>
      <w:r w:rsidR="00521282" w:rsidRPr="00D73D99">
        <w:t xml:space="preserve"> NEK receives copies of technical specifications for subcontractors without commercial information. </w:t>
      </w:r>
      <w:r w:rsidR="006E33E5">
        <w:t xml:space="preserve">The </w:t>
      </w:r>
      <w:r w:rsidR="006E33E5" w:rsidRPr="006E33E5">
        <w:rPr>
          <w:i/>
          <w:highlight w:val="green"/>
        </w:rPr>
        <w:t>Contractor</w:t>
      </w:r>
      <w:r w:rsidR="00521282" w:rsidRPr="00D73D99">
        <w:t xml:space="preserve"> intellectual property rights have to be protected and respected.</w:t>
      </w:r>
    </w:p>
    <w:p w:rsidR="002228C7" w:rsidRPr="00D73D99" w:rsidRDefault="002228C7" w:rsidP="006E33E5">
      <w:r>
        <w:t xml:space="preserve">As per main contract, </w:t>
      </w:r>
      <w:r w:rsidR="006E33E5">
        <w:t xml:space="preserve">The </w:t>
      </w:r>
      <w:r w:rsidR="006E33E5" w:rsidRPr="006E33E5">
        <w:rPr>
          <w:i/>
          <w:highlight w:val="green"/>
        </w:rPr>
        <w:t>Contractor</w:t>
      </w:r>
      <w:r w:rsidRPr="006E33E5">
        <w:t xml:space="preserve"> shall notify to NEK the names of the subcontractor</w:t>
      </w:r>
      <w:r w:rsidR="006E33E5">
        <w:t>s</w:t>
      </w:r>
      <w:r w:rsidRPr="006E33E5">
        <w:t xml:space="preserve"> proposed to perform a part of the Scope of Supply and shall not award any principal part of the Scope of Supply to any subcontractor without prior written approval of NEK. The refusal should be justified by NEK. Full overall responsibility always remains on </w:t>
      </w:r>
      <w:r w:rsidR="006E33E5">
        <w:t xml:space="preserve">The </w:t>
      </w:r>
      <w:r w:rsidR="006E33E5" w:rsidRPr="006E33E5">
        <w:rPr>
          <w:i/>
          <w:highlight w:val="green"/>
        </w:rPr>
        <w:t>Contractor’s</w:t>
      </w:r>
      <w:r w:rsidRPr="006E33E5">
        <w:t xml:space="preserve"> side concerning participation of Slovenian and non-Slovenian companies as </w:t>
      </w:r>
      <w:r w:rsidR="006E33E5">
        <w:t xml:space="preserve">The </w:t>
      </w:r>
      <w:r w:rsidR="006E33E5" w:rsidRPr="006E33E5">
        <w:rPr>
          <w:i/>
          <w:highlight w:val="green"/>
        </w:rPr>
        <w:t>Contractor’s</w:t>
      </w:r>
      <w:r w:rsidRPr="006E33E5">
        <w:t xml:space="preserve"> subcontractors. Approval for hardware subcontractors which are listed in this revision of the PMM are deemed as "approved by NEK".</w:t>
      </w:r>
    </w:p>
    <w:p w:rsidR="00536F10" w:rsidRPr="00D73D99" w:rsidRDefault="002E664C" w:rsidP="00536F10">
      <w:pPr>
        <w:pStyle w:val="Heading2"/>
      </w:pPr>
      <w:bookmarkStart w:id="255" w:name="_Toc294029703"/>
      <w:bookmarkStart w:id="256" w:name="_Toc403661976"/>
      <w:r w:rsidRPr="00D73D99">
        <w:t>Correspondence</w:t>
      </w:r>
      <w:r w:rsidR="00536F10" w:rsidRPr="00D73D99">
        <w:t xml:space="preserve"> and Document transmission</w:t>
      </w:r>
      <w:bookmarkEnd w:id="255"/>
      <w:bookmarkEnd w:id="256"/>
    </w:p>
    <w:p w:rsidR="00E83961" w:rsidRPr="00D73D99" w:rsidRDefault="002C2E33" w:rsidP="001874CF">
      <w:pPr>
        <w:pStyle w:val="Heading3"/>
      </w:pPr>
      <w:bookmarkStart w:id="257" w:name="_Toc403661977"/>
      <w:r w:rsidRPr="00D73D99">
        <w:t>Communication channels</w:t>
      </w:r>
      <w:bookmarkEnd w:id="257"/>
    </w:p>
    <w:tbl>
      <w:tblPr>
        <w:tblW w:w="10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2300"/>
        <w:gridCol w:w="1071"/>
        <w:gridCol w:w="1708"/>
        <w:gridCol w:w="1827"/>
        <w:gridCol w:w="3352"/>
      </w:tblGrid>
      <w:tr w:rsidR="00CD44CC" w:rsidRPr="00D73D99" w:rsidTr="002C5F16">
        <w:tc>
          <w:tcPr>
            <w:tcW w:w="0" w:type="auto"/>
            <w:tcBorders>
              <w:bottom w:val="double" w:sz="4" w:space="0" w:color="auto"/>
            </w:tcBorders>
            <w:shd w:val="clear" w:color="auto" w:fill="3366FF"/>
            <w:vAlign w:val="center"/>
          </w:tcPr>
          <w:p w:rsidR="00D74857" w:rsidRPr="002C5F16" w:rsidRDefault="00D74857" w:rsidP="002C5F16">
            <w:pPr>
              <w:pStyle w:val="TABLE-Header"/>
              <w:spacing w:before="60" w:afterLines="120" w:after="288"/>
              <w:rPr>
                <w:b/>
              </w:rPr>
            </w:pPr>
            <w:r w:rsidRPr="002C5F16">
              <w:rPr>
                <w:b/>
              </w:rPr>
              <w:t xml:space="preserve">Item/ </w:t>
            </w:r>
            <w:r w:rsidRPr="002C5F16">
              <w:rPr>
                <w:b/>
              </w:rPr>
              <w:br/>
              <w:t>topic</w:t>
            </w:r>
          </w:p>
        </w:tc>
        <w:tc>
          <w:tcPr>
            <w:tcW w:w="0" w:type="auto"/>
            <w:tcBorders>
              <w:bottom w:val="double" w:sz="4" w:space="0" w:color="auto"/>
            </w:tcBorders>
            <w:shd w:val="clear" w:color="auto" w:fill="3366FF"/>
            <w:vAlign w:val="center"/>
          </w:tcPr>
          <w:p w:rsidR="00D74857" w:rsidRPr="002C5F16" w:rsidRDefault="00D74857" w:rsidP="002C5F16">
            <w:pPr>
              <w:pStyle w:val="TABLE-Header"/>
              <w:spacing w:before="60" w:afterLines="120" w:after="288"/>
              <w:rPr>
                <w:b/>
              </w:rPr>
            </w:pPr>
            <w:r w:rsidRPr="002C5F16">
              <w:rPr>
                <w:b/>
              </w:rPr>
              <w:t>Formal</w:t>
            </w:r>
            <w:r w:rsidRPr="002C5F16">
              <w:rPr>
                <w:b/>
              </w:rPr>
              <w:br/>
              <w:t>trans</w:t>
            </w:r>
            <w:r w:rsidR="004C2BBC" w:rsidRPr="002C5F16">
              <w:rPr>
                <w:b/>
              </w:rPr>
              <w:t>-</w:t>
            </w:r>
            <w:proofErr w:type="spellStart"/>
            <w:r w:rsidRPr="002C5F16">
              <w:rPr>
                <w:b/>
              </w:rPr>
              <w:t>mittal</w:t>
            </w:r>
            <w:proofErr w:type="spellEnd"/>
          </w:p>
        </w:tc>
        <w:tc>
          <w:tcPr>
            <w:tcW w:w="1708" w:type="dxa"/>
            <w:tcBorders>
              <w:bottom w:val="double" w:sz="4" w:space="0" w:color="auto"/>
            </w:tcBorders>
            <w:shd w:val="clear" w:color="auto" w:fill="3366FF"/>
            <w:vAlign w:val="center"/>
          </w:tcPr>
          <w:p w:rsidR="00D74857" w:rsidRPr="002C5F16" w:rsidRDefault="00D74857" w:rsidP="002C5F16">
            <w:pPr>
              <w:pStyle w:val="TABLE-Header"/>
              <w:spacing w:before="60" w:afterLines="120" w:after="288"/>
              <w:rPr>
                <w:b/>
              </w:rPr>
            </w:pPr>
            <w:r w:rsidRPr="002C5F16">
              <w:rPr>
                <w:b/>
              </w:rPr>
              <w:t>Medium/ format</w:t>
            </w:r>
          </w:p>
        </w:tc>
        <w:tc>
          <w:tcPr>
            <w:tcW w:w="1827" w:type="dxa"/>
            <w:tcBorders>
              <w:bottom w:val="double" w:sz="4" w:space="0" w:color="auto"/>
            </w:tcBorders>
            <w:shd w:val="clear" w:color="auto" w:fill="3366FF"/>
            <w:vAlign w:val="center"/>
          </w:tcPr>
          <w:p w:rsidR="00D74857" w:rsidRPr="002C5F16" w:rsidRDefault="00D74857" w:rsidP="002C5F16">
            <w:pPr>
              <w:pStyle w:val="TABLE-Header"/>
              <w:spacing w:before="60" w:afterLines="120" w:after="288"/>
              <w:rPr>
                <w:b/>
              </w:rPr>
            </w:pPr>
            <w:r w:rsidRPr="002C5F16">
              <w:rPr>
                <w:b/>
              </w:rPr>
              <w:t>Direct Addressee</w:t>
            </w:r>
          </w:p>
        </w:tc>
        <w:tc>
          <w:tcPr>
            <w:tcW w:w="3352" w:type="dxa"/>
            <w:tcBorders>
              <w:bottom w:val="double" w:sz="4" w:space="0" w:color="auto"/>
            </w:tcBorders>
            <w:shd w:val="clear" w:color="auto" w:fill="3366FF"/>
            <w:vAlign w:val="center"/>
          </w:tcPr>
          <w:p w:rsidR="00D74857" w:rsidRPr="002C5F16" w:rsidRDefault="00D74857" w:rsidP="002C5F16">
            <w:pPr>
              <w:pStyle w:val="TABLE-Header"/>
              <w:spacing w:before="60" w:afterLines="120" w:after="288"/>
              <w:rPr>
                <w:b/>
              </w:rPr>
            </w:pPr>
            <w:r w:rsidRPr="002C5F16">
              <w:rPr>
                <w:b/>
              </w:rPr>
              <w:t>Copy to</w:t>
            </w:r>
          </w:p>
        </w:tc>
      </w:tr>
      <w:tr w:rsidR="00CD44CC" w:rsidRPr="00D73D99" w:rsidTr="002C5F16">
        <w:tblPrEx>
          <w:tblCellMar>
            <w:left w:w="108" w:type="dxa"/>
            <w:bottom w:w="0" w:type="dxa"/>
            <w:right w:w="108" w:type="dxa"/>
          </w:tblCellMar>
        </w:tblPrEx>
        <w:tc>
          <w:tcPr>
            <w:tcW w:w="0" w:type="auto"/>
            <w:shd w:val="clear" w:color="auto" w:fill="auto"/>
            <w:vAlign w:val="center"/>
          </w:tcPr>
          <w:p w:rsidR="00D74857" w:rsidRPr="00D73D99" w:rsidRDefault="00D74857" w:rsidP="00EA2855">
            <w:pPr>
              <w:pStyle w:val="BodyText"/>
            </w:pPr>
            <w:r w:rsidRPr="00D73D99">
              <w:t>All commercial contractual matters (e.g. Invoices)</w:t>
            </w:r>
          </w:p>
        </w:tc>
        <w:tc>
          <w:tcPr>
            <w:tcW w:w="0" w:type="auto"/>
            <w:shd w:val="clear" w:color="auto" w:fill="auto"/>
            <w:vAlign w:val="center"/>
          </w:tcPr>
          <w:p w:rsidR="00D74857" w:rsidRPr="00D73D99" w:rsidRDefault="00D74857" w:rsidP="00EA2855">
            <w:pPr>
              <w:pStyle w:val="BodyText"/>
            </w:pPr>
            <w:r w:rsidRPr="00D73D99">
              <w:t>yes</w:t>
            </w:r>
          </w:p>
        </w:tc>
        <w:tc>
          <w:tcPr>
            <w:tcW w:w="1708" w:type="dxa"/>
            <w:vMerge w:val="restart"/>
            <w:shd w:val="clear" w:color="auto" w:fill="auto"/>
            <w:vAlign w:val="center"/>
          </w:tcPr>
          <w:p w:rsidR="00D74857" w:rsidRPr="00D73D99" w:rsidRDefault="0051193E" w:rsidP="00EA2855">
            <w:pPr>
              <w:pStyle w:val="BodyText"/>
            </w:pPr>
            <w:r>
              <w:t xml:space="preserve">Optional: </w:t>
            </w:r>
            <w:r w:rsidR="00D74857" w:rsidRPr="00D73D99">
              <w:t>Postal Letter</w:t>
            </w:r>
          </w:p>
          <w:p w:rsidR="00D74857" w:rsidRPr="00D73D99" w:rsidRDefault="00D74857" w:rsidP="00EA2855">
            <w:pPr>
              <w:pStyle w:val="BodyText"/>
            </w:pPr>
            <w:r w:rsidRPr="00D73D99">
              <w:t>Email with scanned letter</w:t>
            </w:r>
          </w:p>
        </w:tc>
        <w:tc>
          <w:tcPr>
            <w:tcW w:w="1827" w:type="dxa"/>
            <w:shd w:val="clear" w:color="auto" w:fill="auto"/>
            <w:vAlign w:val="center"/>
          </w:tcPr>
          <w:p w:rsidR="00D74857" w:rsidRPr="00D73D99" w:rsidRDefault="00D74857" w:rsidP="00EA2855">
            <w:pPr>
              <w:pStyle w:val="BodyText"/>
            </w:pPr>
          </w:p>
        </w:tc>
        <w:tc>
          <w:tcPr>
            <w:tcW w:w="3352" w:type="dxa"/>
            <w:shd w:val="clear" w:color="auto" w:fill="auto"/>
            <w:vAlign w:val="center"/>
          </w:tcPr>
          <w:p w:rsidR="00D74857" w:rsidRPr="00D73D99" w:rsidRDefault="00D74857" w:rsidP="00EA2855">
            <w:pPr>
              <w:pStyle w:val="BodyText"/>
            </w:pPr>
          </w:p>
        </w:tc>
      </w:tr>
      <w:tr w:rsidR="00CD44CC" w:rsidRPr="00D73D99" w:rsidTr="002C5F16">
        <w:tblPrEx>
          <w:tblCellMar>
            <w:left w:w="108" w:type="dxa"/>
            <w:bottom w:w="0" w:type="dxa"/>
            <w:right w:w="108" w:type="dxa"/>
          </w:tblCellMar>
        </w:tblPrEx>
        <w:tc>
          <w:tcPr>
            <w:tcW w:w="0" w:type="auto"/>
            <w:shd w:val="clear" w:color="auto" w:fill="auto"/>
            <w:vAlign w:val="center"/>
          </w:tcPr>
          <w:p w:rsidR="00D74857" w:rsidRPr="00D73D99" w:rsidRDefault="00D74857" w:rsidP="00EA2855">
            <w:pPr>
              <w:pStyle w:val="BodyText"/>
            </w:pPr>
            <w:r w:rsidRPr="00D73D99">
              <w:t>All requests related to contractual obligations (Change-requests, Change-orders etc.)</w:t>
            </w:r>
          </w:p>
        </w:tc>
        <w:tc>
          <w:tcPr>
            <w:tcW w:w="0" w:type="auto"/>
            <w:shd w:val="clear" w:color="auto" w:fill="auto"/>
            <w:vAlign w:val="center"/>
          </w:tcPr>
          <w:p w:rsidR="00D74857" w:rsidRPr="00D73D99" w:rsidRDefault="00D74857" w:rsidP="00EA2855">
            <w:pPr>
              <w:pStyle w:val="BodyText"/>
            </w:pPr>
            <w:r w:rsidRPr="00D73D99">
              <w:t>yes</w:t>
            </w:r>
          </w:p>
        </w:tc>
        <w:tc>
          <w:tcPr>
            <w:tcW w:w="1708" w:type="dxa"/>
            <w:vMerge/>
            <w:shd w:val="clear" w:color="auto" w:fill="auto"/>
            <w:vAlign w:val="center"/>
          </w:tcPr>
          <w:p w:rsidR="00D74857" w:rsidRPr="00D73D99" w:rsidRDefault="00D74857" w:rsidP="00EA2855">
            <w:pPr>
              <w:pStyle w:val="BodyText"/>
            </w:pPr>
          </w:p>
        </w:tc>
        <w:tc>
          <w:tcPr>
            <w:tcW w:w="1827" w:type="dxa"/>
            <w:shd w:val="clear" w:color="auto" w:fill="auto"/>
            <w:vAlign w:val="center"/>
          </w:tcPr>
          <w:p w:rsidR="00D74857" w:rsidRPr="00D73D99" w:rsidRDefault="00D74857" w:rsidP="00EA2855">
            <w:pPr>
              <w:pStyle w:val="BodyText"/>
            </w:pPr>
          </w:p>
        </w:tc>
        <w:tc>
          <w:tcPr>
            <w:tcW w:w="3352" w:type="dxa"/>
            <w:shd w:val="clear" w:color="auto" w:fill="auto"/>
            <w:vAlign w:val="center"/>
          </w:tcPr>
          <w:p w:rsidR="00FB02A8" w:rsidRPr="00D73D99" w:rsidRDefault="00FB02A8" w:rsidP="00EA2855">
            <w:pPr>
              <w:pStyle w:val="BodyText"/>
            </w:pPr>
          </w:p>
        </w:tc>
      </w:tr>
      <w:tr w:rsidR="00262023" w:rsidRPr="002C5F16" w:rsidTr="002C5F16">
        <w:tblPrEx>
          <w:tblCellMar>
            <w:left w:w="108" w:type="dxa"/>
            <w:bottom w:w="0" w:type="dxa"/>
            <w:right w:w="108" w:type="dxa"/>
          </w:tblCellMar>
        </w:tblPrEx>
        <w:tc>
          <w:tcPr>
            <w:tcW w:w="0" w:type="auto"/>
            <w:shd w:val="clear" w:color="auto" w:fill="auto"/>
            <w:vAlign w:val="center"/>
          </w:tcPr>
          <w:p w:rsidR="00262023" w:rsidRPr="00D73D99" w:rsidRDefault="00262023" w:rsidP="00EA2855">
            <w:pPr>
              <w:pStyle w:val="BodyText"/>
            </w:pPr>
            <w:r w:rsidRPr="00D73D99">
              <w:t>Technical information with direct contractual relevance</w:t>
            </w:r>
          </w:p>
        </w:tc>
        <w:tc>
          <w:tcPr>
            <w:tcW w:w="0" w:type="auto"/>
            <w:shd w:val="clear" w:color="auto" w:fill="auto"/>
            <w:vAlign w:val="center"/>
          </w:tcPr>
          <w:p w:rsidR="00262023" w:rsidRPr="00D73D99" w:rsidRDefault="00262023" w:rsidP="00EA2855">
            <w:pPr>
              <w:pStyle w:val="BodyText"/>
            </w:pPr>
            <w:r w:rsidRPr="00D73D99">
              <w:t>yes</w:t>
            </w:r>
          </w:p>
        </w:tc>
        <w:tc>
          <w:tcPr>
            <w:tcW w:w="1708" w:type="dxa"/>
            <w:shd w:val="clear" w:color="auto" w:fill="auto"/>
            <w:vAlign w:val="center"/>
          </w:tcPr>
          <w:p w:rsidR="00262023" w:rsidRPr="00D73D99" w:rsidRDefault="00262023" w:rsidP="00EA2855">
            <w:pPr>
              <w:pStyle w:val="BodyText"/>
            </w:pPr>
            <w:r>
              <w:t>optional</w:t>
            </w:r>
          </w:p>
        </w:tc>
        <w:tc>
          <w:tcPr>
            <w:tcW w:w="1827" w:type="dxa"/>
            <w:shd w:val="clear" w:color="auto" w:fill="auto"/>
            <w:vAlign w:val="center"/>
          </w:tcPr>
          <w:p w:rsidR="00262023" w:rsidRPr="00D73D99" w:rsidRDefault="00262023" w:rsidP="00EA2855">
            <w:pPr>
              <w:pStyle w:val="BodyText"/>
            </w:pPr>
          </w:p>
        </w:tc>
        <w:tc>
          <w:tcPr>
            <w:tcW w:w="3352" w:type="dxa"/>
            <w:shd w:val="clear" w:color="auto" w:fill="auto"/>
            <w:vAlign w:val="center"/>
          </w:tcPr>
          <w:p w:rsidR="00262023" w:rsidRPr="002C5F16" w:rsidRDefault="00262023" w:rsidP="00EA2855">
            <w:pPr>
              <w:pStyle w:val="BodyText"/>
              <w:rPr>
                <w:lang w:val="de-DE"/>
              </w:rPr>
            </w:pPr>
          </w:p>
        </w:tc>
      </w:tr>
      <w:tr w:rsidR="00262023" w:rsidRPr="00D73D99" w:rsidTr="002C5F16">
        <w:tblPrEx>
          <w:tblCellMar>
            <w:left w:w="108" w:type="dxa"/>
            <w:bottom w:w="0" w:type="dxa"/>
            <w:right w:w="108" w:type="dxa"/>
          </w:tblCellMar>
        </w:tblPrEx>
        <w:tc>
          <w:tcPr>
            <w:tcW w:w="0" w:type="auto"/>
            <w:shd w:val="clear" w:color="auto" w:fill="auto"/>
            <w:vAlign w:val="center"/>
          </w:tcPr>
          <w:p w:rsidR="00262023" w:rsidRPr="00D73D99" w:rsidRDefault="00262023" w:rsidP="00EA2855">
            <w:pPr>
              <w:pStyle w:val="BodyText"/>
            </w:pPr>
            <w:r w:rsidRPr="00D73D99">
              <w:t xml:space="preserve">Technical information without direct contractual relevance </w:t>
            </w:r>
          </w:p>
        </w:tc>
        <w:tc>
          <w:tcPr>
            <w:tcW w:w="0" w:type="auto"/>
            <w:shd w:val="clear" w:color="auto" w:fill="auto"/>
            <w:vAlign w:val="center"/>
          </w:tcPr>
          <w:p w:rsidR="00262023" w:rsidRPr="00D73D99" w:rsidRDefault="00262023" w:rsidP="00EA2855">
            <w:pPr>
              <w:pStyle w:val="BodyText"/>
            </w:pPr>
            <w:r w:rsidRPr="00D73D99">
              <w:t>normally no</w:t>
            </w:r>
          </w:p>
        </w:tc>
        <w:tc>
          <w:tcPr>
            <w:tcW w:w="1708" w:type="dxa"/>
            <w:shd w:val="clear" w:color="auto" w:fill="auto"/>
            <w:vAlign w:val="center"/>
          </w:tcPr>
          <w:p w:rsidR="00262023" w:rsidRPr="00D73D99" w:rsidRDefault="00262023" w:rsidP="00EA2855">
            <w:pPr>
              <w:pStyle w:val="BodyText"/>
            </w:pPr>
            <w:r w:rsidRPr="00D73D99">
              <w:t>Email</w:t>
            </w:r>
          </w:p>
        </w:tc>
        <w:tc>
          <w:tcPr>
            <w:tcW w:w="1827" w:type="dxa"/>
            <w:shd w:val="clear" w:color="auto" w:fill="auto"/>
            <w:vAlign w:val="center"/>
          </w:tcPr>
          <w:p w:rsidR="00262023" w:rsidRPr="00D73D99" w:rsidRDefault="00262023" w:rsidP="00EA2855">
            <w:pPr>
              <w:pStyle w:val="BodyText"/>
            </w:pPr>
          </w:p>
        </w:tc>
        <w:tc>
          <w:tcPr>
            <w:tcW w:w="3352" w:type="dxa"/>
            <w:shd w:val="clear" w:color="auto" w:fill="auto"/>
            <w:vAlign w:val="center"/>
          </w:tcPr>
          <w:p w:rsidR="00262023" w:rsidRPr="00D73D99" w:rsidRDefault="00262023" w:rsidP="00EA2855">
            <w:pPr>
              <w:pStyle w:val="BodyText"/>
            </w:pPr>
          </w:p>
        </w:tc>
      </w:tr>
      <w:tr w:rsidR="00262023" w:rsidRPr="00D73D99" w:rsidTr="002C5F16">
        <w:tblPrEx>
          <w:tblCellMar>
            <w:left w:w="108" w:type="dxa"/>
            <w:bottom w:w="0" w:type="dxa"/>
            <w:right w:w="108" w:type="dxa"/>
          </w:tblCellMar>
        </w:tblPrEx>
        <w:tc>
          <w:tcPr>
            <w:tcW w:w="0" w:type="auto"/>
            <w:shd w:val="clear" w:color="auto" w:fill="auto"/>
            <w:vAlign w:val="center"/>
          </w:tcPr>
          <w:p w:rsidR="00262023" w:rsidRPr="00D73D99" w:rsidRDefault="00262023" w:rsidP="00EA2855">
            <w:pPr>
              <w:pStyle w:val="BodyText"/>
            </w:pPr>
            <w:r w:rsidRPr="00D73D99" w:rsidDel="00262023">
              <w:t xml:space="preserve">Results of technical information exchanges (e.g. design input) </w:t>
            </w:r>
          </w:p>
        </w:tc>
        <w:tc>
          <w:tcPr>
            <w:tcW w:w="0" w:type="auto"/>
            <w:shd w:val="clear" w:color="auto" w:fill="auto"/>
            <w:vAlign w:val="center"/>
          </w:tcPr>
          <w:p w:rsidR="00262023" w:rsidRPr="00D73D99" w:rsidRDefault="00262023" w:rsidP="00EA2855">
            <w:pPr>
              <w:pStyle w:val="BodyText"/>
            </w:pPr>
            <w:r w:rsidRPr="00D73D99" w:rsidDel="00262023">
              <w:t>yes</w:t>
            </w:r>
          </w:p>
        </w:tc>
        <w:tc>
          <w:tcPr>
            <w:tcW w:w="1708" w:type="dxa"/>
            <w:shd w:val="clear" w:color="auto" w:fill="auto"/>
            <w:vAlign w:val="center"/>
          </w:tcPr>
          <w:p w:rsidR="00262023" w:rsidRPr="00D73D99" w:rsidRDefault="00262023" w:rsidP="00EA2855">
            <w:pPr>
              <w:pStyle w:val="BodyText"/>
            </w:pPr>
            <w:r w:rsidRPr="00D73D99">
              <w:t>Email</w:t>
            </w:r>
          </w:p>
        </w:tc>
        <w:tc>
          <w:tcPr>
            <w:tcW w:w="1827" w:type="dxa"/>
            <w:shd w:val="clear" w:color="auto" w:fill="auto"/>
            <w:vAlign w:val="center"/>
          </w:tcPr>
          <w:p w:rsidR="00262023" w:rsidRPr="00D73D99" w:rsidRDefault="00262023" w:rsidP="00EA2855">
            <w:pPr>
              <w:pStyle w:val="BodyText"/>
            </w:pPr>
          </w:p>
        </w:tc>
        <w:tc>
          <w:tcPr>
            <w:tcW w:w="3352" w:type="dxa"/>
            <w:shd w:val="clear" w:color="auto" w:fill="auto"/>
            <w:vAlign w:val="center"/>
          </w:tcPr>
          <w:p w:rsidR="00262023" w:rsidRPr="00D73D99" w:rsidRDefault="00262023" w:rsidP="00EA2855">
            <w:pPr>
              <w:pStyle w:val="BodyText"/>
            </w:pPr>
          </w:p>
        </w:tc>
      </w:tr>
      <w:tr w:rsidR="00262023" w:rsidRPr="00D73D99" w:rsidTr="002C5F16">
        <w:tblPrEx>
          <w:tblCellMar>
            <w:left w:w="108" w:type="dxa"/>
            <w:bottom w:w="0" w:type="dxa"/>
            <w:right w:w="108" w:type="dxa"/>
          </w:tblCellMar>
        </w:tblPrEx>
        <w:tc>
          <w:tcPr>
            <w:tcW w:w="0" w:type="auto"/>
            <w:shd w:val="clear" w:color="auto" w:fill="auto"/>
            <w:vAlign w:val="center"/>
          </w:tcPr>
          <w:p w:rsidR="00262023" w:rsidRPr="00D73D99" w:rsidRDefault="00262023" w:rsidP="00EA2855">
            <w:pPr>
              <w:pStyle w:val="BodyText"/>
            </w:pPr>
            <w:r w:rsidRPr="00D73D99">
              <w:t>Project specific issues, deficiencies, non-conformances of any type (NCR, PDR, SPWAR)</w:t>
            </w:r>
            <w:r w:rsidR="000B3D12">
              <w:t xml:space="preserve"> </w:t>
            </w:r>
            <w:r w:rsidR="000B3D12" w:rsidRPr="00D73D99">
              <w:t xml:space="preserve">please see chapter </w:t>
            </w:r>
            <w:r w:rsidR="002564F9">
              <w:fldChar w:fldCharType="begin"/>
            </w:r>
            <w:r w:rsidR="002564F9">
              <w:instrText xml:space="preserve"> REF _Ref290070350 \r \h </w:instrText>
            </w:r>
            <w:r w:rsidR="002564F9">
              <w:fldChar w:fldCharType="separate"/>
            </w:r>
            <w:r w:rsidR="00261567">
              <w:t>7.4</w:t>
            </w:r>
            <w:r w:rsidR="002564F9">
              <w:fldChar w:fldCharType="end"/>
            </w:r>
          </w:p>
        </w:tc>
        <w:tc>
          <w:tcPr>
            <w:tcW w:w="0" w:type="auto"/>
            <w:shd w:val="clear" w:color="auto" w:fill="auto"/>
            <w:vAlign w:val="center"/>
          </w:tcPr>
          <w:p w:rsidR="00262023" w:rsidRPr="00D73D99" w:rsidRDefault="000B3D12" w:rsidP="00EA2855">
            <w:pPr>
              <w:pStyle w:val="BodyText"/>
            </w:pPr>
            <w:r>
              <w:t>yes</w:t>
            </w:r>
          </w:p>
        </w:tc>
        <w:tc>
          <w:tcPr>
            <w:tcW w:w="1708" w:type="dxa"/>
            <w:shd w:val="clear" w:color="auto" w:fill="auto"/>
            <w:vAlign w:val="center"/>
          </w:tcPr>
          <w:p w:rsidR="00262023" w:rsidRPr="00D73D99" w:rsidRDefault="00262023" w:rsidP="00EA2855">
            <w:pPr>
              <w:pStyle w:val="BodyText"/>
            </w:pPr>
            <w:r w:rsidRPr="00D73D99">
              <w:t>Email, to be confirmed by receiver</w:t>
            </w:r>
          </w:p>
        </w:tc>
        <w:tc>
          <w:tcPr>
            <w:tcW w:w="1827" w:type="dxa"/>
            <w:shd w:val="clear" w:color="auto" w:fill="auto"/>
            <w:vAlign w:val="center"/>
          </w:tcPr>
          <w:p w:rsidR="00262023" w:rsidRPr="00D73D99" w:rsidRDefault="00262023" w:rsidP="00EA2855">
            <w:pPr>
              <w:pStyle w:val="BodyText"/>
            </w:pPr>
          </w:p>
        </w:tc>
        <w:tc>
          <w:tcPr>
            <w:tcW w:w="3352" w:type="dxa"/>
            <w:shd w:val="clear" w:color="auto" w:fill="auto"/>
            <w:vAlign w:val="center"/>
          </w:tcPr>
          <w:p w:rsidR="00262023" w:rsidRPr="00D73D99" w:rsidRDefault="00262023" w:rsidP="00EA2855">
            <w:pPr>
              <w:pStyle w:val="BodyText"/>
            </w:pPr>
          </w:p>
        </w:tc>
      </w:tr>
    </w:tbl>
    <w:p w:rsidR="00854CFF" w:rsidRPr="00D73D99" w:rsidRDefault="00854CFF">
      <w:pPr>
        <w:pStyle w:val="Caption"/>
      </w:pPr>
      <w:bookmarkStart w:id="258" w:name="_Toc294029737"/>
      <w:r w:rsidRPr="00D73D99">
        <w:t xml:space="preserve">Enclosure </w:t>
      </w:r>
      <w:r w:rsidRPr="00D73D99">
        <w:fldChar w:fldCharType="begin"/>
      </w:r>
      <w:r w:rsidRPr="00D73D99">
        <w:instrText xml:space="preserve"> SEQ Enclosure \* ARABIC </w:instrText>
      </w:r>
      <w:r w:rsidRPr="00D73D99">
        <w:fldChar w:fldCharType="separate"/>
      </w:r>
      <w:r w:rsidR="00261567">
        <w:rPr>
          <w:noProof/>
        </w:rPr>
        <w:t>8</w:t>
      </w:r>
      <w:r w:rsidRPr="00D73D99">
        <w:fldChar w:fldCharType="end"/>
      </w:r>
      <w:r w:rsidRPr="00D73D99">
        <w:t>: Correspondence requirements related to topic</w:t>
      </w:r>
      <w:bookmarkEnd w:id="258"/>
    </w:p>
    <w:p w:rsidR="00EF7258" w:rsidRPr="00D73D99" w:rsidRDefault="00EF7258" w:rsidP="00EF7258">
      <w:r w:rsidRPr="00D73D99">
        <w:t>Technical information with direct contractual relevance refers to input-data of high significance e.g. design data as input for calculations which determine design of components.</w:t>
      </w:r>
      <w:r w:rsidR="004E4851" w:rsidRPr="00D73D99">
        <w:t xml:space="preserve"> All exchanged design input data or information must display its respective source.</w:t>
      </w:r>
    </w:p>
    <w:p w:rsidR="00EF7258" w:rsidRPr="00D73D99" w:rsidRDefault="00EF7258" w:rsidP="00EF7258">
      <w:r w:rsidRPr="00D73D99">
        <w:t>Technical information without direct contractual relevance is related to e.g. explanations for understanding, comments if easily and quickly to implement and without high significance. Quickly to implement provides</w:t>
      </w:r>
      <w:r w:rsidR="008F5BFB" w:rsidRPr="00D73D99">
        <w:t>,</w:t>
      </w:r>
      <w:r w:rsidRPr="00D73D99">
        <w:t xml:space="preserve"> that misunderstandings will be discovered </w:t>
      </w:r>
      <w:r w:rsidR="008F5BFB" w:rsidRPr="00D73D99">
        <w:t xml:space="preserve">quickly </w:t>
      </w:r>
      <w:r w:rsidRPr="00D73D99">
        <w:t xml:space="preserve">without causing damage. Providing the possibility of exchanging technical information without the obligation of formal record </w:t>
      </w:r>
      <w:r w:rsidR="00B4585F" w:rsidRPr="00D73D99">
        <w:t>has the purpose to</w:t>
      </w:r>
      <w:r w:rsidRPr="00D73D99">
        <w:t xml:space="preserve"> faci</w:t>
      </w:r>
      <w:r w:rsidR="00B4585F" w:rsidRPr="00D73D99">
        <w:t>litating</w:t>
      </w:r>
      <w:r w:rsidR="008F5BFB" w:rsidRPr="00D73D99">
        <w:t xml:space="preserve"> information flow.</w:t>
      </w:r>
      <w:r w:rsidR="00521282" w:rsidRPr="00D73D99">
        <w:t xml:space="preserve"> </w:t>
      </w:r>
    </w:p>
    <w:p w:rsidR="00EF7258" w:rsidRPr="00D73D99" w:rsidRDefault="00EF7258" w:rsidP="00EF7258">
      <w:r w:rsidRPr="00D73D99">
        <w:t xml:space="preserve">All mentioned people might be temporarily replaced. Respective names have to be </w:t>
      </w:r>
      <w:r w:rsidR="004C2BBC" w:rsidRPr="00D73D99">
        <w:t xml:space="preserve">communicated to the other party according to the correspondence requirements. </w:t>
      </w:r>
    </w:p>
    <w:p w:rsidR="004C2BBC" w:rsidRPr="00D73D99" w:rsidRDefault="004C2BBC" w:rsidP="00B4585F">
      <w:r w:rsidRPr="00D73D99">
        <w:t>Internal project correspondence box</w:t>
      </w:r>
    </w:p>
    <w:p w:rsidR="004C2BBC" w:rsidRPr="00D73D99" w:rsidRDefault="00170613" w:rsidP="00B4585F">
      <w:r>
        <w:t xml:space="preserve">The </w:t>
      </w:r>
      <w:r w:rsidRPr="006E33E5">
        <w:rPr>
          <w:i/>
          <w:highlight w:val="green"/>
        </w:rPr>
        <w:t>Contractor</w:t>
      </w:r>
      <w:r w:rsidRPr="00D73D99">
        <w:t xml:space="preserve"> </w:t>
      </w:r>
      <w:r w:rsidR="004C2BBC" w:rsidRPr="00D73D99">
        <w:t>Share-point portal for the project</w:t>
      </w:r>
      <w:r w:rsidR="00B4585F" w:rsidRPr="00D73D99">
        <w:t>,</w:t>
      </w:r>
      <w:r w:rsidR="004C2BBC" w:rsidRPr="00D73D99">
        <w:t xml:space="preserve"> which hosts project related documents</w:t>
      </w:r>
      <w:r w:rsidR="00B4585F" w:rsidRPr="00D73D99">
        <w:t xml:space="preserve"> and information, </w:t>
      </w:r>
      <w:r w:rsidR="004C2BBC" w:rsidRPr="00D73D99">
        <w:t xml:space="preserve">provides a library </w:t>
      </w:r>
      <w:r w:rsidR="00B4585F" w:rsidRPr="00D73D99">
        <w:t>for filing</w:t>
      </w:r>
      <w:r w:rsidR="004C2BBC" w:rsidRPr="00D73D99">
        <w:t xml:space="preserve"> all email communication</w:t>
      </w:r>
      <w:r w:rsidR="001874CF">
        <w:t>.</w:t>
      </w:r>
      <w:r w:rsidR="004C2BBC" w:rsidRPr="00D73D99">
        <w:t xml:space="preserve"> </w:t>
      </w:r>
      <w:r w:rsidR="001874CF">
        <w:t>Out</w:t>
      </w:r>
      <w:r w:rsidR="00B4585F" w:rsidRPr="00D73D99">
        <w:t xml:space="preserve">going mails </w:t>
      </w:r>
      <w:r w:rsidR="00CB0AA1" w:rsidRPr="00D73D99">
        <w:t xml:space="preserve">from </w:t>
      </w:r>
      <w:r>
        <w:t xml:space="preserve">the </w:t>
      </w:r>
      <w:r w:rsidRPr="006E33E5">
        <w:rPr>
          <w:i/>
          <w:highlight w:val="green"/>
        </w:rPr>
        <w:t>Contractor</w:t>
      </w:r>
      <w:r w:rsidRPr="00D73D99">
        <w:t xml:space="preserve"> </w:t>
      </w:r>
      <w:r w:rsidR="00B4585F" w:rsidRPr="00D73D99">
        <w:t xml:space="preserve">are copied to the box (cc). Incoming mails </w:t>
      </w:r>
      <w:r w:rsidR="00CB0AA1" w:rsidRPr="00D73D99">
        <w:t xml:space="preserve">to </w:t>
      </w:r>
      <w:r>
        <w:t xml:space="preserve">the </w:t>
      </w:r>
      <w:r w:rsidRPr="006E33E5">
        <w:rPr>
          <w:i/>
          <w:highlight w:val="green"/>
        </w:rPr>
        <w:t>Contractor</w:t>
      </w:r>
      <w:r w:rsidRPr="00D73D99">
        <w:t xml:space="preserve"> </w:t>
      </w:r>
      <w:r w:rsidR="00B4585F" w:rsidRPr="00D73D99">
        <w:t xml:space="preserve">are forwarded from the account of the PM by using a MS-Outlook forwarding rule. Internal alerts will be implemented. The library and respective procedures ensure a high level of information-availability and security of communication within the project team. </w:t>
      </w:r>
    </w:p>
    <w:p w:rsidR="00BE70EC" w:rsidRPr="00D73D99" w:rsidRDefault="00BE70EC" w:rsidP="002E664C">
      <w:pPr>
        <w:pStyle w:val="Heading3"/>
      </w:pPr>
      <w:bookmarkStart w:id="259" w:name="_Toc403661978"/>
      <w:r w:rsidRPr="00D73D99">
        <w:t>Project correspondence</w:t>
      </w:r>
      <w:bookmarkEnd w:id="259"/>
    </w:p>
    <w:p w:rsidR="00BE70EC" w:rsidRPr="00D73D99" w:rsidRDefault="00EE7DA8" w:rsidP="005428B4">
      <w:r w:rsidRPr="006E33E5">
        <w:rPr>
          <w:i/>
          <w:highlight w:val="green"/>
        </w:rPr>
        <w:t>Contractor</w:t>
      </w:r>
      <w:r w:rsidRPr="00D73D99">
        <w:t xml:space="preserve"> </w:t>
      </w:r>
      <w:r w:rsidR="00BE70EC" w:rsidRPr="00D73D99">
        <w:t xml:space="preserve">and NEK use </w:t>
      </w:r>
      <w:r w:rsidR="00B4585F" w:rsidRPr="00D73D99">
        <w:t xml:space="preserve">a </w:t>
      </w:r>
      <w:r w:rsidR="00BE70EC" w:rsidRPr="00D73D99">
        <w:t>specific tracking system for the correspondence within this pr</w:t>
      </w:r>
      <w:r w:rsidR="002E664C" w:rsidRPr="00D73D99">
        <w:t xml:space="preserve">oject (i.e. Numbering system). </w:t>
      </w:r>
      <w:r w:rsidR="00BE70EC" w:rsidRPr="00D73D99">
        <w:t>The following basic rules will be followed when assigning letters, email, or file numbers:</w:t>
      </w:r>
    </w:p>
    <w:p w:rsidR="00BE70EC" w:rsidRPr="00D73D99" w:rsidRDefault="00170613" w:rsidP="002E664C">
      <w:pPr>
        <w:pStyle w:val="STANDARDABSATZ"/>
      </w:pPr>
      <w:r w:rsidRPr="00170613">
        <w:rPr>
          <w:highlight w:val="green"/>
        </w:rPr>
        <w:t>YY</w:t>
      </w:r>
      <w:r w:rsidR="00BE70EC" w:rsidRPr="00D73D99">
        <w:t>-BBB-CCC-XXX, where:</w:t>
      </w:r>
    </w:p>
    <w:p w:rsidR="00BE70EC" w:rsidRPr="00D73D99" w:rsidRDefault="00170613" w:rsidP="00BE70EC">
      <w:pPr>
        <w:pStyle w:val="BodyText"/>
        <w:numPr>
          <w:ilvl w:val="0"/>
          <w:numId w:val="9"/>
        </w:numPr>
      </w:pPr>
      <w:r w:rsidRPr="00170613">
        <w:rPr>
          <w:highlight w:val="green"/>
        </w:rPr>
        <w:t>YY</w:t>
      </w:r>
      <w:r>
        <w:t xml:space="preserve"> stands for project subject</w:t>
      </w:r>
    </w:p>
    <w:p w:rsidR="00BE70EC" w:rsidRPr="00D73D99" w:rsidRDefault="00BE70EC" w:rsidP="00BE70EC">
      <w:pPr>
        <w:pStyle w:val="BodyText"/>
        <w:numPr>
          <w:ilvl w:val="0"/>
          <w:numId w:val="9"/>
        </w:numPr>
      </w:pPr>
      <w:r w:rsidRPr="00D73D99">
        <w:t>BBB three letters abbreviation for the sender (i.e. NEK)</w:t>
      </w:r>
    </w:p>
    <w:p w:rsidR="00BE70EC" w:rsidRPr="00D73D99" w:rsidRDefault="00BE70EC" w:rsidP="00BE70EC">
      <w:pPr>
        <w:pStyle w:val="BodyText"/>
        <w:numPr>
          <w:ilvl w:val="0"/>
          <w:numId w:val="9"/>
        </w:numPr>
      </w:pPr>
      <w:r w:rsidRPr="00D73D99">
        <w:t>CCC three letters abbreviation f</w:t>
      </w:r>
      <w:r w:rsidR="00170613">
        <w:t>or the receiver, (i.e.</w:t>
      </w:r>
      <w:r w:rsidR="00C86BF1" w:rsidRPr="00D73D99">
        <w:t xml:space="preserve"> for </w:t>
      </w:r>
      <w:r w:rsidR="00170613">
        <w:t xml:space="preserve">the </w:t>
      </w:r>
      <w:r w:rsidR="00170613" w:rsidRPr="006E33E5">
        <w:rPr>
          <w:i/>
          <w:highlight w:val="green"/>
        </w:rPr>
        <w:t>Contractor</w:t>
      </w:r>
      <w:r w:rsidRPr="00D73D99">
        <w:t>)</w:t>
      </w:r>
    </w:p>
    <w:p w:rsidR="002E664C" w:rsidRDefault="00BE70EC" w:rsidP="002E664C">
      <w:pPr>
        <w:pStyle w:val="BodyText"/>
        <w:numPr>
          <w:ilvl w:val="0"/>
          <w:numId w:val="9"/>
        </w:numPr>
      </w:pPr>
      <w:r w:rsidRPr="00D73D99">
        <w:t>XXX current numbe</w:t>
      </w:r>
      <w:r w:rsidR="002E664C" w:rsidRPr="00D73D99">
        <w:t>r of the letter or email.</w:t>
      </w:r>
    </w:p>
    <w:p w:rsidR="00170613" w:rsidRDefault="00170613" w:rsidP="00375E42"/>
    <w:p w:rsidR="00A257D5" w:rsidRPr="00D73D99" w:rsidRDefault="0030126B" w:rsidP="00375E42">
      <w:r w:rsidRPr="00D73D99">
        <w:t xml:space="preserve">Formal coding of correspondence </w:t>
      </w:r>
      <w:r w:rsidR="00B4585F" w:rsidRPr="00D73D99">
        <w:t>is</w:t>
      </w:r>
      <w:r w:rsidRPr="00D73D99">
        <w:t xml:space="preserve"> used if content </w:t>
      </w:r>
      <w:r w:rsidR="005428B4" w:rsidRPr="00D73D99">
        <w:t xml:space="preserve">could need to be referenced, </w:t>
      </w:r>
      <w:r w:rsidRPr="00D73D99">
        <w:t>b</w:t>
      </w:r>
      <w:r w:rsidR="005428B4" w:rsidRPr="00D73D99">
        <w:t xml:space="preserve">ecause of contractual relevance. To be transmitted formally: </w:t>
      </w:r>
      <w:r w:rsidRPr="00D73D99">
        <w:t>Invoicing, Non-confor</w:t>
      </w:r>
      <w:r w:rsidR="005428B4" w:rsidRPr="00D73D99">
        <w:t>mance reports, PDRs, SPWARs, change-requests, change-orders</w:t>
      </w:r>
      <w:r w:rsidR="00E54361" w:rsidRPr="00D73D99">
        <w:t>,</w:t>
      </w:r>
      <w:r w:rsidR="005428B4" w:rsidRPr="00D73D99">
        <w:t xml:space="preserve"> </w:t>
      </w:r>
      <w:r w:rsidR="00E54361" w:rsidRPr="00D73D99">
        <w:t>m</w:t>
      </w:r>
      <w:r w:rsidRPr="00D73D99">
        <w:t xml:space="preserve">inutes of meetings </w:t>
      </w:r>
      <w:r w:rsidR="00E54361" w:rsidRPr="00D73D99">
        <w:t>except for informally handled minutes of PM-</w:t>
      </w:r>
      <w:proofErr w:type="spellStart"/>
      <w:r w:rsidR="00E54361" w:rsidRPr="00D73D99">
        <w:t>telcons</w:t>
      </w:r>
      <w:proofErr w:type="spellEnd"/>
      <w:r w:rsidRPr="00D73D99">
        <w:t>.</w:t>
      </w:r>
    </w:p>
    <w:p w:rsidR="002E664C" w:rsidRPr="00D73D99" w:rsidRDefault="002E664C" w:rsidP="002E664C">
      <w:r w:rsidRPr="00D73D99">
        <w:t xml:space="preserve">Document </w:t>
      </w:r>
      <w:r w:rsidR="009D6A26" w:rsidRPr="00D73D99">
        <w:t xml:space="preserve">which have to be provided by </w:t>
      </w:r>
      <w:r w:rsidR="00170613">
        <w:t xml:space="preserve">the </w:t>
      </w:r>
      <w:r w:rsidR="00170613" w:rsidRPr="006E33E5">
        <w:rPr>
          <w:i/>
          <w:highlight w:val="green"/>
        </w:rPr>
        <w:t>Contractor</w:t>
      </w:r>
      <w:r w:rsidR="00170613" w:rsidRPr="00D73D99">
        <w:t xml:space="preserve"> </w:t>
      </w:r>
      <w:r w:rsidR="009D6A26" w:rsidRPr="00D73D99">
        <w:t xml:space="preserve">to NEK in hardcopy </w:t>
      </w:r>
      <w:r w:rsidR="0030126B" w:rsidRPr="00D73D99">
        <w:t xml:space="preserve">or (vice versa) </w:t>
      </w:r>
      <w:r w:rsidRPr="00D73D99">
        <w:t xml:space="preserve">e.g. Drawings, Reports, Calculations, Lists etc. </w:t>
      </w:r>
      <w:r w:rsidR="009D6A26" w:rsidRPr="00D73D99">
        <w:t>will be sent by post accompanied with a formal letter number</w:t>
      </w:r>
      <w:r w:rsidR="001874CF">
        <w:t>.</w:t>
      </w:r>
      <w:r w:rsidR="009D6A26" w:rsidRPr="00D73D99">
        <w:t xml:space="preserve"> The accompanying letter for a</w:t>
      </w:r>
      <w:r w:rsidRPr="00D73D99">
        <w:t xml:space="preserve"> transmittal will </w:t>
      </w:r>
      <w:r w:rsidR="009D6A26" w:rsidRPr="00D73D99">
        <w:t>include</w:t>
      </w:r>
      <w:r w:rsidRPr="00D73D99">
        <w:t xml:space="preserve"> the following data:</w:t>
      </w:r>
      <w:r w:rsidR="009D6A26" w:rsidRPr="00D73D99">
        <w:t xml:space="preserve"> Addresses of sender and receiver, name of sender PM with signature, date, purpose of transmittal (for approval &lt;FA&gt;, </w:t>
      </w:r>
      <w:r w:rsidR="00B97018">
        <w:t>for commenting &lt;FC&gt;</w:t>
      </w:r>
      <w:r w:rsidR="009D6A26" w:rsidRPr="00D73D99">
        <w:t>, for information &lt;FI&gt;). For attached documents: Document no, Document Rev., Document Title, Document Issuer, Document format, Document Type, Transmittal no.</w:t>
      </w:r>
    </w:p>
    <w:p w:rsidR="007D7CC2" w:rsidRPr="00D73D99" w:rsidRDefault="007D7CC2" w:rsidP="002E664C">
      <w:r w:rsidRPr="00D73D99">
        <w:t xml:space="preserve">A template </w:t>
      </w:r>
      <w:r w:rsidR="00AC22E4" w:rsidRPr="00D73D99">
        <w:t>can be found as</w:t>
      </w:r>
      <w:r w:rsidR="00B97018">
        <w:t xml:space="preserve"> </w:t>
      </w:r>
      <w:r w:rsidR="001874CF">
        <w:fldChar w:fldCharType="begin"/>
      </w:r>
      <w:r w:rsidR="001874CF">
        <w:instrText xml:space="preserve"> REF _Ref290052054 \h </w:instrText>
      </w:r>
      <w:r w:rsidR="001874CF">
        <w:fldChar w:fldCharType="separate"/>
      </w:r>
      <w:r w:rsidR="00261567" w:rsidRPr="00D73D99">
        <w:t xml:space="preserve">Attachment </w:t>
      </w:r>
      <w:r w:rsidR="00261567">
        <w:t>7</w:t>
      </w:r>
      <w:r w:rsidR="00261567" w:rsidRPr="00D73D99">
        <w:t>: Transmittal Sheet</w:t>
      </w:r>
      <w:r w:rsidR="001874CF">
        <w:fldChar w:fldCharType="end"/>
      </w:r>
      <w:r w:rsidR="001874CF">
        <w:t xml:space="preserve">, page </w:t>
      </w:r>
      <w:r w:rsidR="001874CF">
        <w:fldChar w:fldCharType="begin"/>
      </w:r>
      <w:r w:rsidR="001874CF">
        <w:instrText xml:space="preserve"> PAGEREF _Ref290052050 \h </w:instrText>
      </w:r>
      <w:r w:rsidR="001874CF">
        <w:fldChar w:fldCharType="separate"/>
      </w:r>
      <w:r w:rsidR="00261567">
        <w:rPr>
          <w:noProof/>
        </w:rPr>
        <w:t>VII</w:t>
      </w:r>
      <w:r w:rsidR="001874CF">
        <w:fldChar w:fldCharType="end"/>
      </w:r>
      <w:r w:rsidR="001874CF">
        <w:t>.</w:t>
      </w:r>
    </w:p>
    <w:p w:rsidR="00521282" w:rsidRDefault="00521282" w:rsidP="002E664C">
      <w:r w:rsidRPr="00D73D99">
        <w:t xml:space="preserve">In the further course of the project </w:t>
      </w:r>
      <w:r w:rsidR="00170613">
        <w:t xml:space="preserve">the </w:t>
      </w:r>
      <w:r w:rsidR="00170613" w:rsidRPr="00170613">
        <w:rPr>
          <w:i/>
          <w:highlight w:val="green"/>
        </w:rPr>
        <w:t>Contractor</w:t>
      </w:r>
      <w:r w:rsidRPr="00D73D99">
        <w:t xml:space="preserve"> may be granted access to certain parts of </w:t>
      </w:r>
      <w:r w:rsidR="00170613" w:rsidRPr="00170613">
        <w:t>NEK</w:t>
      </w:r>
      <w:r w:rsidR="00170613" w:rsidRPr="00D73D99">
        <w:t xml:space="preserve"> </w:t>
      </w:r>
      <w:r w:rsidRPr="00D73D99">
        <w:t xml:space="preserve">Share-point portal through which documents could be provided during the commenting and review processing. </w:t>
      </w:r>
    </w:p>
    <w:p w:rsidR="005951B2" w:rsidRDefault="005951B2" w:rsidP="005951B2">
      <w:pPr>
        <w:pStyle w:val="Heading3"/>
      </w:pPr>
      <w:bookmarkStart w:id="260" w:name="_Toc403661979"/>
      <w:r>
        <w:t>Authorized persons</w:t>
      </w:r>
      <w:bookmarkEnd w:id="260"/>
    </w:p>
    <w:p w:rsidR="00B97018" w:rsidRDefault="00B97018" w:rsidP="002E664C">
      <w:r>
        <w:t xml:space="preserve">Transmittals are normally sent by the Project managers. Other </w:t>
      </w:r>
      <w:r w:rsidR="00170613" w:rsidRPr="00170613">
        <w:rPr>
          <w:i/>
          <w:highlight w:val="green"/>
        </w:rPr>
        <w:t>Contractor</w:t>
      </w:r>
      <w:r w:rsidR="00170613" w:rsidRPr="00D73D99">
        <w:t xml:space="preserve"> </w:t>
      </w:r>
      <w:r>
        <w:t>persons entitled are: Technical Project manager, Quality Manager, Documentation Con</w:t>
      </w:r>
      <w:r w:rsidR="00901AE2">
        <w:t>t</w:t>
      </w:r>
      <w:r>
        <w:t xml:space="preserve">rol and </w:t>
      </w:r>
      <w:r w:rsidR="00170613">
        <w:t>others,</w:t>
      </w:r>
      <w:r>
        <w:t xml:space="preserve"> who are entitled by the PM. Transmittals which contain final contractual deliverables from </w:t>
      </w:r>
      <w:r w:rsidR="00170613">
        <w:t xml:space="preserve">the </w:t>
      </w:r>
      <w:r w:rsidR="00170613" w:rsidRPr="00170613">
        <w:rPr>
          <w:i/>
          <w:highlight w:val="green"/>
        </w:rPr>
        <w:t>Contractor</w:t>
      </w:r>
      <w:r>
        <w:t xml:space="preserve"> to NEK as per contract, are send by the Local PM or entitled persons from the</w:t>
      </w:r>
      <w:r w:rsidR="00170613">
        <w:t xml:space="preserve"> </w:t>
      </w:r>
      <w:r w:rsidR="00170613" w:rsidRPr="00170613">
        <w:rPr>
          <w:i/>
          <w:highlight w:val="green"/>
        </w:rPr>
        <w:t>Contractor</w:t>
      </w:r>
      <w:r>
        <w:t xml:space="preserve"> who is the contract partner of NEK.</w:t>
      </w:r>
    </w:p>
    <w:p w:rsidR="005951B2" w:rsidRDefault="005951B2" w:rsidP="005951B2">
      <w:pPr>
        <w:pStyle w:val="Heading3"/>
      </w:pPr>
      <w:bookmarkStart w:id="261" w:name="_Ref293084296"/>
      <w:bookmarkStart w:id="262" w:name="_Toc403661980"/>
      <w:r>
        <w:t xml:space="preserve">External </w:t>
      </w:r>
      <w:proofErr w:type="spellStart"/>
      <w:r>
        <w:t>Sharepoint</w:t>
      </w:r>
      <w:proofErr w:type="spellEnd"/>
      <w:r>
        <w:t xml:space="preserve"> page</w:t>
      </w:r>
      <w:bookmarkEnd w:id="261"/>
      <w:bookmarkEnd w:id="262"/>
    </w:p>
    <w:p w:rsidR="0046392E" w:rsidRDefault="00451BB2" w:rsidP="0046392E">
      <w:pPr>
        <w:pStyle w:val="0"/>
      </w:pPr>
      <w:r>
        <w:t>NEK</w:t>
      </w:r>
      <w:r w:rsidR="0046392E">
        <w:t xml:space="preserve"> established an external data storage page which </w:t>
      </w:r>
      <w:r>
        <w:t xml:space="preserve">the </w:t>
      </w:r>
      <w:r w:rsidRPr="00170613">
        <w:rPr>
          <w:i/>
          <w:highlight w:val="green"/>
        </w:rPr>
        <w:t>Contractor</w:t>
      </w:r>
      <w:r w:rsidR="0046392E">
        <w:t xml:space="preserve"> can access. If </w:t>
      </w:r>
      <w:r w:rsidRPr="00170613">
        <w:rPr>
          <w:i/>
          <w:highlight w:val="green"/>
        </w:rPr>
        <w:t>Contractor</w:t>
      </w:r>
      <w:r w:rsidRPr="00D73D99">
        <w:t xml:space="preserve"> </w:t>
      </w:r>
      <w:r w:rsidR="0046392E">
        <w:t xml:space="preserve">personnel need access to that page, respective instructions will be provided by </w:t>
      </w:r>
      <w:r>
        <w:t>NEK</w:t>
      </w:r>
      <w:r w:rsidR="0046392E">
        <w:t xml:space="preserve"> engineer. Respective persons will then be enrolled as users and can access the page via user login</w:t>
      </w:r>
      <w:r>
        <w:t xml:space="preserve"> and </w:t>
      </w:r>
      <w:proofErr w:type="spellStart"/>
      <w:r>
        <w:t>Tokencode</w:t>
      </w:r>
      <w:proofErr w:type="spellEnd"/>
      <w:r>
        <w:t xml:space="preserve"> provided via RSA SECURID</w:t>
      </w:r>
      <w:r w:rsidR="0046392E">
        <w:t xml:space="preserve">. </w:t>
      </w:r>
    </w:p>
    <w:p w:rsidR="0046392E" w:rsidRDefault="0046392E" w:rsidP="0046392E">
      <w:pPr>
        <w:pStyle w:val="0"/>
      </w:pPr>
      <w:r>
        <w:t>The page is used to provide files which exceed normal file sizes which can be tran</w:t>
      </w:r>
      <w:r w:rsidR="00E063BA">
        <w:t>s</w:t>
      </w:r>
      <w:r>
        <w:t>mitted via email. The party which provides documents to the other party uses an official transmittal mail (numbered) to inform the other party about the upload and the location where the file is stored (most convenient is sending a link with the transmittal mail).</w:t>
      </w:r>
    </w:p>
    <w:p w:rsidR="00AA5F92" w:rsidRDefault="00AA5F92" w:rsidP="0046392E">
      <w:pPr>
        <w:pStyle w:val="0"/>
      </w:pPr>
      <w:r>
        <w:t xml:space="preserve">The URL for the page is: </w:t>
      </w:r>
    </w:p>
    <w:p w:rsidR="00451BB2" w:rsidRDefault="00451BB2" w:rsidP="0046392E">
      <w:pPr>
        <w:pStyle w:val="0"/>
      </w:pPr>
    </w:p>
    <w:p w:rsidR="00AA5F92" w:rsidRPr="00451BB2" w:rsidRDefault="00451BB2" w:rsidP="0046392E">
      <w:pPr>
        <w:pStyle w:val="0"/>
        <w:rPr>
          <w:rFonts w:ascii="Courier New" w:hAnsi="Courier New" w:cs="Courier New"/>
          <w:i/>
          <w:sz w:val="20"/>
          <w:lang w:eastAsia="de-DE"/>
        </w:rPr>
      </w:pPr>
      <w:r w:rsidRPr="00451BB2">
        <w:rPr>
          <w:rFonts w:ascii="Courier New" w:hAnsi="Courier New" w:cs="Courier New"/>
          <w:i/>
          <w:sz w:val="20"/>
          <w:highlight w:val="green"/>
          <w:lang w:eastAsia="de-DE"/>
        </w:rPr>
        <w:t>To be filled later by NEK.</w:t>
      </w:r>
    </w:p>
    <w:p w:rsidR="00BE70EC" w:rsidRPr="00D73D99" w:rsidRDefault="0060318C" w:rsidP="0060318C">
      <w:pPr>
        <w:pStyle w:val="Heading2"/>
      </w:pPr>
      <w:bookmarkStart w:id="263" w:name="_Toc294029704"/>
      <w:bookmarkStart w:id="264" w:name="_Toc403661981"/>
      <w:r w:rsidRPr="00D73D99">
        <w:t>IT-Tools and Software</w:t>
      </w:r>
      <w:bookmarkEnd w:id="263"/>
      <w:bookmarkEnd w:id="264"/>
    </w:p>
    <w:p w:rsidR="00C435EB" w:rsidRDefault="0060318C" w:rsidP="00C435EB">
      <w:r w:rsidRPr="00D73D99">
        <w:t xml:space="preserve">Software </w:t>
      </w:r>
      <w:r w:rsidR="00C435EB" w:rsidRPr="00D73D99">
        <w:t>shown in</w:t>
      </w:r>
      <w:r w:rsidR="003C4582" w:rsidRPr="00D73D99">
        <w:t xml:space="preserve">, </w:t>
      </w:r>
      <w:r w:rsidR="001874CF">
        <w:fldChar w:fldCharType="begin"/>
      </w:r>
      <w:r w:rsidR="001874CF">
        <w:instrText xml:space="preserve"> REF _Ref290052093 \h </w:instrText>
      </w:r>
      <w:r w:rsidR="001874CF">
        <w:fldChar w:fldCharType="separate"/>
      </w:r>
      <w:r w:rsidR="00261567" w:rsidRPr="00D73D99">
        <w:t xml:space="preserve">Enclosure </w:t>
      </w:r>
      <w:r w:rsidR="00261567">
        <w:rPr>
          <w:noProof/>
        </w:rPr>
        <w:t>9</w:t>
      </w:r>
      <w:r w:rsidR="00261567" w:rsidRPr="00D73D99">
        <w:t>: List of software for project management</w:t>
      </w:r>
      <w:r w:rsidR="001874CF">
        <w:fldChar w:fldCharType="end"/>
      </w:r>
      <w:r w:rsidR="003C4582" w:rsidRPr="00D73D99">
        <w:t xml:space="preserve">, </w:t>
      </w:r>
      <w:r w:rsidRPr="00D73D99">
        <w:t>will</w:t>
      </w:r>
      <w:r w:rsidR="00C435EB" w:rsidRPr="00D73D99">
        <w:t xml:space="preserve"> (some optional)</w:t>
      </w:r>
      <w:r w:rsidRPr="00D73D99">
        <w:t xml:space="preserve"> be used within the project implementation wi</w:t>
      </w:r>
      <w:r w:rsidR="00DC2214" w:rsidRPr="00D73D99">
        <w:t>th regard to project management and communication on technical matters.</w:t>
      </w:r>
    </w:p>
    <w:p w:rsidR="00451BB2" w:rsidRPr="00451BB2" w:rsidRDefault="00451BB2" w:rsidP="00C435EB">
      <w:pPr>
        <w:rPr>
          <w:i/>
        </w:rPr>
      </w:pPr>
    </w:p>
    <w:p w:rsidR="00C435EB" w:rsidRPr="00451BB2" w:rsidRDefault="00451BB2" w:rsidP="00C435EB">
      <w:pPr>
        <w:rPr>
          <w:i/>
        </w:rPr>
      </w:pPr>
      <w:r w:rsidRPr="00451BB2">
        <w:rPr>
          <w:i/>
          <w:highlight w:val="green"/>
        </w:rPr>
        <w:t>To be filled by the Contractor.</w:t>
      </w:r>
    </w:p>
    <w:tbl>
      <w:tblPr>
        <w:tblW w:w="0" w:type="auto"/>
        <w:tblLook w:val="01E0" w:firstRow="1" w:lastRow="1" w:firstColumn="1" w:lastColumn="1" w:noHBand="0" w:noVBand="0"/>
      </w:tblPr>
      <w:tblGrid>
        <w:gridCol w:w="9243"/>
      </w:tblGrid>
      <w:tr w:rsidR="009D6A26" w:rsidRPr="00D73D99" w:rsidTr="002C5F16">
        <w:tc>
          <w:tcPr>
            <w:tcW w:w="9500" w:type="dxa"/>
            <w:shd w:val="clear" w:color="auto" w:fill="auto"/>
            <w:vAlign w:val="center"/>
          </w:tcPr>
          <w:p w:rsidR="009D6A26" w:rsidRPr="00D73D99" w:rsidRDefault="009D6A26" w:rsidP="002C5F16">
            <w:pPr>
              <w:keepNext/>
            </w:pPr>
          </w:p>
        </w:tc>
      </w:tr>
    </w:tbl>
    <w:p w:rsidR="00854CFF" w:rsidRPr="00D73D99" w:rsidRDefault="00854CFF">
      <w:pPr>
        <w:pStyle w:val="Caption"/>
      </w:pPr>
      <w:bookmarkStart w:id="265" w:name="_Ref290052093"/>
      <w:bookmarkStart w:id="266" w:name="_Toc294029738"/>
      <w:r w:rsidRPr="00D73D99">
        <w:t xml:space="preserve">Enclosure </w:t>
      </w:r>
      <w:r w:rsidRPr="00D73D99">
        <w:fldChar w:fldCharType="begin"/>
      </w:r>
      <w:r w:rsidRPr="00D73D99">
        <w:instrText xml:space="preserve"> SEQ Enclosure \* ARABIC </w:instrText>
      </w:r>
      <w:r w:rsidRPr="00D73D99">
        <w:fldChar w:fldCharType="separate"/>
      </w:r>
      <w:r w:rsidR="00261567">
        <w:rPr>
          <w:noProof/>
        </w:rPr>
        <w:t>9</w:t>
      </w:r>
      <w:r w:rsidRPr="00D73D99">
        <w:fldChar w:fldCharType="end"/>
      </w:r>
      <w:r w:rsidRPr="00D73D99">
        <w:t>: List of software for project management</w:t>
      </w:r>
      <w:bookmarkEnd w:id="265"/>
      <w:bookmarkEnd w:id="266"/>
    </w:p>
    <w:p w:rsidR="00D45DFE" w:rsidRPr="00D73D99" w:rsidRDefault="00D45DFE" w:rsidP="006D105D">
      <w:pPr>
        <w:pStyle w:val="Heading1"/>
      </w:pPr>
      <w:bookmarkStart w:id="267" w:name="_Toc290049402"/>
      <w:bookmarkStart w:id="268" w:name="_Toc290051602"/>
      <w:bookmarkStart w:id="269" w:name="_Toc290066445"/>
      <w:bookmarkStart w:id="270" w:name="_Toc290067229"/>
      <w:bookmarkStart w:id="271" w:name="_Toc290833274"/>
      <w:bookmarkStart w:id="272" w:name="_Toc290833538"/>
      <w:bookmarkStart w:id="273" w:name="_Toc293083751"/>
      <w:bookmarkStart w:id="274" w:name="_Toc293084013"/>
      <w:bookmarkStart w:id="275" w:name="_Toc293084250"/>
      <w:bookmarkStart w:id="276" w:name="_Toc293084753"/>
      <w:bookmarkStart w:id="277" w:name="_Toc293084991"/>
      <w:bookmarkStart w:id="278" w:name="_Toc293085255"/>
      <w:bookmarkStart w:id="279" w:name="_Toc294029439"/>
      <w:bookmarkStart w:id="280" w:name="_Toc294029705"/>
      <w:bookmarkStart w:id="281" w:name="_Toc290049403"/>
      <w:bookmarkStart w:id="282" w:name="_Toc290051603"/>
      <w:bookmarkStart w:id="283" w:name="_Toc290066446"/>
      <w:bookmarkStart w:id="284" w:name="_Toc290067230"/>
      <w:bookmarkStart w:id="285" w:name="_Toc290833275"/>
      <w:bookmarkStart w:id="286" w:name="_Toc290833539"/>
      <w:bookmarkStart w:id="287" w:name="_Toc293083752"/>
      <w:bookmarkStart w:id="288" w:name="_Toc293084014"/>
      <w:bookmarkStart w:id="289" w:name="_Toc293084251"/>
      <w:bookmarkStart w:id="290" w:name="_Toc293084754"/>
      <w:bookmarkStart w:id="291" w:name="_Toc293084992"/>
      <w:bookmarkStart w:id="292" w:name="_Toc293085256"/>
      <w:bookmarkStart w:id="293" w:name="_Toc294029440"/>
      <w:bookmarkStart w:id="294" w:name="_Toc294029706"/>
      <w:bookmarkStart w:id="295" w:name="_Toc294029707"/>
      <w:bookmarkStart w:id="296" w:name="_Toc403661982"/>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D73D99">
        <w:t xml:space="preserve">Project </w:t>
      </w:r>
      <w:r w:rsidR="009F70A8" w:rsidRPr="00D73D99">
        <w:t>Controlling</w:t>
      </w:r>
      <w:bookmarkEnd w:id="295"/>
      <w:bookmarkEnd w:id="296"/>
    </w:p>
    <w:p w:rsidR="009F70A8" w:rsidRPr="00D73D99" w:rsidRDefault="009F70A8" w:rsidP="009F70A8">
      <w:pPr>
        <w:pStyle w:val="Heading2"/>
      </w:pPr>
      <w:bookmarkStart w:id="297" w:name="_Toc294029708"/>
      <w:bookmarkStart w:id="298" w:name="_Toc403661983"/>
      <w:r w:rsidRPr="00D73D99">
        <w:t xml:space="preserve">Project </w:t>
      </w:r>
      <w:r w:rsidR="007A2D42" w:rsidRPr="00D73D99">
        <w:t xml:space="preserve">Planning and </w:t>
      </w:r>
      <w:r w:rsidRPr="00D73D99">
        <w:t>Schedul</w:t>
      </w:r>
      <w:r w:rsidR="007A2D42" w:rsidRPr="00D73D99">
        <w:t>ing</w:t>
      </w:r>
      <w:bookmarkEnd w:id="297"/>
      <w:bookmarkEnd w:id="298"/>
    </w:p>
    <w:p w:rsidR="009F70A8" w:rsidRPr="00D73D99" w:rsidRDefault="009F70A8" w:rsidP="009F70A8">
      <w:pPr>
        <w:pStyle w:val="Heading3"/>
      </w:pPr>
      <w:bookmarkStart w:id="299" w:name="_Toc403661984"/>
      <w:r w:rsidRPr="00D73D99">
        <w:t>Types of schedules</w:t>
      </w:r>
      <w:bookmarkEnd w:id="299"/>
    </w:p>
    <w:p w:rsidR="00451BB2" w:rsidRDefault="00282D50" w:rsidP="009F70A8">
      <w:r>
        <w:t xml:space="preserve">An </w:t>
      </w:r>
      <w:r w:rsidRPr="00F73B2C">
        <w:rPr>
          <w:rStyle w:val="Strong"/>
        </w:rPr>
        <w:t>overall</w:t>
      </w:r>
      <w:r w:rsidR="009F70A8" w:rsidRPr="00F73B2C">
        <w:rPr>
          <w:rStyle w:val="Strong"/>
        </w:rPr>
        <w:t xml:space="preserve"> </w:t>
      </w:r>
      <w:r w:rsidR="00785A54">
        <w:rPr>
          <w:rStyle w:val="Strong"/>
        </w:rPr>
        <w:t xml:space="preserve">integrated </w:t>
      </w:r>
      <w:r w:rsidR="009F70A8" w:rsidRPr="00F73B2C">
        <w:rPr>
          <w:rStyle w:val="Strong"/>
        </w:rPr>
        <w:t>project schedule</w:t>
      </w:r>
      <w:r w:rsidR="009F70A8" w:rsidRPr="00D73D99">
        <w:t xml:space="preserve"> for the complete project from contract signing until end of warranty</w:t>
      </w:r>
      <w:r>
        <w:t xml:space="preserve"> was developed</w:t>
      </w:r>
      <w:r w:rsidR="005E345E">
        <w:t>.</w:t>
      </w:r>
      <w:r w:rsidR="009F70A8" w:rsidRPr="00D73D99">
        <w:t xml:space="preserve"> </w:t>
      </w:r>
      <w:r w:rsidR="00A91A4A" w:rsidRPr="00D73D99">
        <w:t xml:space="preserve">The planning unit for this overall schedule </w:t>
      </w:r>
      <w:r w:rsidR="00F73B2C">
        <w:t xml:space="preserve">is </w:t>
      </w:r>
      <w:r w:rsidR="00A91A4A" w:rsidRPr="00D73D99">
        <w:t>“day”. This schedule refer</w:t>
      </w:r>
      <w:r>
        <w:t>s</w:t>
      </w:r>
      <w:r w:rsidR="00A91A4A" w:rsidRPr="00D73D99">
        <w:t xml:space="preserve"> to the project phases described in section</w:t>
      </w:r>
      <w:r w:rsidR="002564F9">
        <w:t xml:space="preserve"> </w:t>
      </w:r>
      <w:r w:rsidR="002564F9">
        <w:fldChar w:fldCharType="begin"/>
      </w:r>
      <w:r w:rsidR="002564F9">
        <w:instrText xml:space="preserve"> REF _Ref290070405 \r \h </w:instrText>
      </w:r>
      <w:r w:rsidR="002564F9">
        <w:fldChar w:fldCharType="separate"/>
      </w:r>
      <w:r w:rsidR="00261567">
        <w:t>5.2</w:t>
      </w:r>
      <w:r w:rsidR="002564F9">
        <w:fldChar w:fldCharType="end"/>
      </w:r>
      <w:r w:rsidR="002564F9">
        <w:t xml:space="preserve"> </w:t>
      </w:r>
      <w:r w:rsidR="002564F9">
        <w:fldChar w:fldCharType="begin"/>
      </w:r>
      <w:r w:rsidR="002564F9">
        <w:instrText xml:space="preserve"> REF _Ref290070420 \h </w:instrText>
      </w:r>
      <w:r w:rsidR="002564F9">
        <w:fldChar w:fldCharType="separate"/>
      </w:r>
      <w:r w:rsidR="00261567" w:rsidRPr="00D73D99">
        <w:t>Phases of project</w:t>
      </w:r>
      <w:r w:rsidR="002564F9">
        <w:fldChar w:fldCharType="end"/>
      </w:r>
      <w:r w:rsidR="0030126B" w:rsidRPr="00D73D99">
        <w:t>, p.</w:t>
      </w:r>
      <w:r w:rsidR="002564F9">
        <w:fldChar w:fldCharType="begin"/>
      </w:r>
      <w:r w:rsidR="002564F9">
        <w:instrText xml:space="preserve"> PAGEREF _Ref290070433 \h </w:instrText>
      </w:r>
      <w:r w:rsidR="002564F9">
        <w:fldChar w:fldCharType="separate"/>
      </w:r>
      <w:r w:rsidR="00261567">
        <w:rPr>
          <w:noProof/>
        </w:rPr>
        <w:t>2</w:t>
      </w:r>
      <w:r w:rsidR="002564F9">
        <w:fldChar w:fldCharType="end"/>
      </w:r>
      <w:r w:rsidR="002C737E">
        <w:t xml:space="preserve">. </w:t>
      </w:r>
    </w:p>
    <w:p w:rsidR="009F70A8" w:rsidRPr="00D73D99" w:rsidRDefault="009F70A8" w:rsidP="009F70A8">
      <w:r w:rsidRPr="00D73D99">
        <w:t xml:space="preserve">A </w:t>
      </w:r>
      <w:r w:rsidR="00A91A4A" w:rsidRPr="00D73D99">
        <w:t>separated</w:t>
      </w:r>
      <w:r w:rsidRPr="00D73D99">
        <w:t xml:space="preserve"> schedule </w:t>
      </w:r>
      <w:r w:rsidR="006C6225">
        <w:t xml:space="preserve">is to be </w:t>
      </w:r>
      <w:r w:rsidRPr="00D73D99">
        <w:t xml:space="preserve">created for the </w:t>
      </w:r>
      <w:r w:rsidRPr="00F73B2C">
        <w:rPr>
          <w:rStyle w:val="Strong"/>
        </w:rPr>
        <w:t>insta</w:t>
      </w:r>
      <w:r w:rsidR="00A91A4A" w:rsidRPr="00F73B2C">
        <w:rPr>
          <w:rStyle w:val="Strong"/>
        </w:rPr>
        <w:t>llation and commissioning</w:t>
      </w:r>
      <w:r w:rsidR="00A91A4A" w:rsidRPr="00D73D99">
        <w:t xml:space="preserve"> phase</w:t>
      </w:r>
      <w:r w:rsidR="005158D2" w:rsidRPr="00D73D99">
        <w:t xml:space="preserve">s. Planning period </w:t>
      </w:r>
      <w:r w:rsidR="00282D50">
        <w:t>is</w:t>
      </w:r>
      <w:r w:rsidR="005158D2" w:rsidRPr="00D73D99">
        <w:t xml:space="preserve"> “</w:t>
      </w:r>
      <w:r w:rsidR="00605276">
        <w:t>hour</w:t>
      </w:r>
      <w:r w:rsidR="005158D2" w:rsidRPr="00D73D99">
        <w:t xml:space="preserve">”. </w:t>
      </w:r>
      <w:r w:rsidR="003702A3" w:rsidRPr="00D73D99">
        <w:t>It start</w:t>
      </w:r>
      <w:r w:rsidR="00282D50">
        <w:t>s</w:t>
      </w:r>
      <w:r w:rsidR="003702A3" w:rsidRPr="00D73D99">
        <w:t xml:space="preserve"> with the outage start (NEK) and finish</w:t>
      </w:r>
      <w:r w:rsidR="00282D50">
        <w:t>es</w:t>
      </w:r>
      <w:r w:rsidR="003702A3" w:rsidRPr="00D73D99">
        <w:t xml:space="preserve"> with the outage end of the plant. </w:t>
      </w:r>
      <w:r w:rsidR="005158D2" w:rsidRPr="00D73D99">
        <w:t xml:space="preserve">In </w:t>
      </w:r>
      <w:r w:rsidR="002C737E" w:rsidRPr="00D73D99">
        <w:t>be</w:t>
      </w:r>
      <w:r w:rsidR="002C737E">
        <w:t>t</w:t>
      </w:r>
      <w:r w:rsidR="002C737E" w:rsidRPr="00D73D99">
        <w:t xml:space="preserve">ween </w:t>
      </w:r>
      <w:r w:rsidR="005158D2" w:rsidRPr="00D73D99">
        <w:t xml:space="preserve">dismantling, transport, installation and commissioning activities </w:t>
      </w:r>
      <w:r w:rsidR="00282D50">
        <w:t xml:space="preserve">are </w:t>
      </w:r>
      <w:r w:rsidR="00220C6C" w:rsidRPr="00D73D99">
        <w:t>addressed.</w:t>
      </w:r>
    </w:p>
    <w:p w:rsidR="009F70A8" w:rsidRPr="00D73D99" w:rsidRDefault="009F70A8" w:rsidP="009F70A8">
      <w:pPr>
        <w:pStyle w:val="Heading3"/>
      </w:pPr>
      <w:bookmarkStart w:id="300" w:name="_Toc403661985"/>
      <w:r w:rsidRPr="00D73D99">
        <w:t>Updating and follow-up</w:t>
      </w:r>
      <w:bookmarkEnd w:id="300"/>
    </w:p>
    <w:p w:rsidR="009F70A8" w:rsidRPr="00D73D99" w:rsidRDefault="001C6BC1" w:rsidP="009F70A8">
      <w:r>
        <w:t xml:space="preserve">The </w:t>
      </w:r>
      <w:r w:rsidRPr="001C6BC1">
        <w:rPr>
          <w:rStyle w:val="Strong"/>
        </w:rPr>
        <w:t xml:space="preserve">overall </w:t>
      </w:r>
      <w:r w:rsidR="00785A54">
        <w:rPr>
          <w:rStyle w:val="Strong"/>
        </w:rPr>
        <w:t xml:space="preserve">integrated </w:t>
      </w:r>
      <w:r w:rsidRPr="001C6BC1">
        <w:rPr>
          <w:rStyle w:val="Strong"/>
        </w:rPr>
        <w:t>project schedule</w:t>
      </w:r>
      <w:r>
        <w:t xml:space="preserve"> is updated regularly and is provided to NEK each month for project reporting. The contract dates in the original contract schedule are valid throughout the project as per contract. However a </w:t>
      </w:r>
      <w:r w:rsidR="00EE7DA8" w:rsidRPr="006E33E5">
        <w:rPr>
          <w:i/>
          <w:highlight w:val="green"/>
        </w:rPr>
        <w:t>Contractor</w:t>
      </w:r>
      <w:r w:rsidR="00EE7DA8" w:rsidRPr="00D73D99">
        <w:t xml:space="preserve"> </w:t>
      </w:r>
      <w:r>
        <w:t>baseline is to be communicated to NEK for official approval, showing the current status of the baseline dates. Explanations on deviations shall be included (e.g. reason, background, consequences). An approved schedule gets a formal major revision number. Schedules for each monthly update only get minor revision numbers (separated by a dot behind the major revision number). Details of schedule documentation are determined (within contract range) by the assigned project scheduler, however. Changes in the schedule dates between two monthly reports are outlined.</w:t>
      </w:r>
      <w:r w:rsidR="00282D50">
        <w:t xml:space="preserve"> </w:t>
      </w:r>
      <w:r w:rsidR="009F70A8" w:rsidRPr="00D73D99">
        <w:t xml:space="preserve">Input-information </w:t>
      </w:r>
      <w:r>
        <w:t>is</w:t>
      </w:r>
      <w:r w:rsidR="009F70A8" w:rsidRPr="00D73D99">
        <w:t xml:space="preserve"> retrieved </w:t>
      </w:r>
      <w:r w:rsidR="00220C6C" w:rsidRPr="00D73D99">
        <w:t xml:space="preserve">from various partners (internal and external) </w:t>
      </w:r>
      <w:r w:rsidR="009F70A8" w:rsidRPr="00D73D99">
        <w:t>by adequate tools / programs as digital information or via direct co</w:t>
      </w:r>
      <w:r w:rsidR="00A91A4A" w:rsidRPr="00D73D99">
        <w:t>mmunication, e.g. phone supported by online-conferencing with MS-</w:t>
      </w:r>
      <w:proofErr w:type="spellStart"/>
      <w:r w:rsidR="00A91A4A" w:rsidRPr="00D73D99">
        <w:t>netmeeting</w:t>
      </w:r>
      <w:proofErr w:type="spellEnd"/>
      <w:r w:rsidR="00E81911">
        <w:t>.</w:t>
      </w:r>
      <w:r w:rsidR="00A91A4A" w:rsidRPr="00D73D99">
        <w:t xml:space="preserve"> </w:t>
      </w:r>
    </w:p>
    <w:p w:rsidR="00220C6C" w:rsidRPr="00D73D99" w:rsidRDefault="005158D2" w:rsidP="009F70A8">
      <w:r w:rsidRPr="00D73D99">
        <w:t xml:space="preserve">The </w:t>
      </w:r>
      <w:r w:rsidRPr="001C6BC1">
        <w:rPr>
          <w:rStyle w:val="Strong"/>
        </w:rPr>
        <w:t>outage schedule</w:t>
      </w:r>
      <w:r w:rsidRPr="00D73D99">
        <w:t xml:space="preserve"> </w:t>
      </w:r>
      <w:r w:rsidR="001C6BC1">
        <w:t>shall</w:t>
      </w:r>
      <w:r w:rsidR="001C6BC1" w:rsidRPr="00D73D99">
        <w:t xml:space="preserve"> </w:t>
      </w:r>
      <w:r w:rsidRPr="00D73D99">
        <w:t>be updated daily or more often if required</w:t>
      </w:r>
      <w:r w:rsidR="006C6225">
        <w:t xml:space="preserve"> by specific problem situations</w:t>
      </w:r>
      <w:r w:rsidRPr="00D73D99">
        <w:t>, with re</w:t>
      </w:r>
      <w:r w:rsidR="00220C6C" w:rsidRPr="00D73D99">
        <w:t>liable methods of communication. This will be described in site-instructions and procedures.</w:t>
      </w:r>
      <w:r w:rsidR="001B3D60" w:rsidRPr="00D73D99">
        <w:t xml:space="preserve"> A schedule overview will be added to the Monthly Project Report. </w:t>
      </w:r>
    </w:p>
    <w:p w:rsidR="009F70A8" w:rsidRPr="00D73D99" w:rsidRDefault="009F70A8" w:rsidP="009F70A8">
      <w:pPr>
        <w:pStyle w:val="Heading3"/>
      </w:pPr>
      <w:bookmarkStart w:id="301" w:name="_Toc403661986"/>
      <w:r w:rsidRPr="00D73D99">
        <w:t>Project Schedule features</w:t>
      </w:r>
      <w:bookmarkEnd w:id="301"/>
    </w:p>
    <w:p w:rsidR="009F70A8" w:rsidRPr="00D73D99" w:rsidRDefault="007445CF" w:rsidP="00A26B7E">
      <w:r>
        <w:t xml:space="preserve">The </w:t>
      </w:r>
      <w:r w:rsidRPr="00170613">
        <w:rPr>
          <w:i/>
          <w:highlight w:val="green"/>
        </w:rPr>
        <w:t>Contractor</w:t>
      </w:r>
      <w:r w:rsidR="009F70A8" w:rsidRPr="00D73D99">
        <w:t xml:space="preserve"> schedule</w:t>
      </w:r>
      <w:r w:rsidR="008A3E64">
        <w:t xml:space="preserve"> has the following features</w:t>
      </w:r>
      <w:r w:rsidR="009F70A8" w:rsidRPr="00D73D99">
        <w:t>:</w:t>
      </w:r>
    </w:p>
    <w:p w:rsidR="009F70A8" w:rsidRPr="00D73D99" w:rsidRDefault="008A3E64" w:rsidP="009F70A8">
      <w:pPr>
        <w:pStyle w:val="LISTING2"/>
      </w:pPr>
      <w:r>
        <w:t>C</w:t>
      </w:r>
      <w:r w:rsidR="009F70A8" w:rsidRPr="00D73D99">
        <w:t>ritical path logic diagram for all work activities prior to the outage</w:t>
      </w:r>
    </w:p>
    <w:p w:rsidR="009F70A8" w:rsidRPr="00D73D99" w:rsidRDefault="009F70A8" w:rsidP="009F70A8">
      <w:pPr>
        <w:pStyle w:val="LISTING2"/>
      </w:pPr>
      <w:r w:rsidRPr="00D73D99">
        <w:t>Identify the duration of these activities</w:t>
      </w:r>
    </w:p>
    <w:p w:rsidR="009F70A8" w:rsidRPr="00D73D99" w:rsidRDefault="009F70A8" w:rsidP="009F70A8">
      <w:pPr>
        <w:pStyle w:val="LISTING2"/>
      </w:pPr>
      <w:r w:rsidRPr="00D73D99">
        <w:t>Indicate changes in the critical path during the job</w:t>
      </w:r>
    </w:p>
    <w:p w:rsidR="009F70A8" w:rsidRPr="00D73D99" w:rsidRDefault="009F70A8" w:rsidP="009F70A8">
      <w:pPr>
        <w:pStyle w:val="LISTING2"/>
      </w:pPr>
      <w:r w:rsidRPr="00D73D99">
        <w:t>Identify slack time in work activities</w:t>
      </w:r>
    </w:p>
    <w:p w:rsidR="009F70A8" w:rsidRPr="00D73D99" w:rsidRDefault="009F70A8" w:rsidP="009F70A8">
      <w:pPr>
        <w:pStyle w:val="LISTING2"/>
      </w:pPr>
      <w:r w:rsidRPr="00D73D99">
        <w:t>Allocate major resources where they are most needed</w:t>
      </w:r>
    </w:p>
    <w:p w:rsidR="009F70A8" w:rsidRPr="00D73D99" w:rsidRDefault="009F70A8" w:rsidP="009F70A8">
      <w:pPr>
        <w:pStyle w:val="LISTING2"/>
      </w:pPr>
      <w:r w:rsidRPr="00D73D99">
        <w:t>Provide updated progress and activity reports during the project</w:t>
      </w:r>
    </w:p>
    <w:p w:rsidR="009F70A8" w:rsidRPr="00D73D99" w:rsidRDefault="009F70A8" w:rsidP="009F70A8">
      <w:pPr>
        <w:pStyle w:val="LISTING2"/>
      </w:pPr>
      <w:r w:rsidRPr="00D73D99">
        <w:t>Accept, change and update as frequently as daily</w:t>
      </w:r>
      <w:r w:rsidR="000D6A02">
        <w:t xml:space="preserve"> (outage schedule) or monthly (project schedule)</w:t>
      </w:r>
      <w:r w:rsidRPr="00D73D99">
        <w:t>, to evaluate scope and/or schedule changes as they occur</w:t>
      </w:r>
    </w:p>
    <w:p w:rsidR="00D45DFE" w:rsidRPr="00D73D99" w:rsidRDefault="00D45DFE" w:rsidP="009F70A8">
      <w:pPr>
        <w:pStyle w:val="Heading2"/>
      </w:pPr>
      <w:bookmarkStart w:id="302" w:name="_Toc294029709"/>
      <w:bookmarkStart w:id="303" w:name="_Toc403661987"/>
      <w:r w:rsidRPr="00D73D99">
        <w:t>Project reporting</w:t>
      </w:r>
      <w:bookmarkEnd w:id="302"/>
      <w:bookmarkEnd w:id="303"/>
    </w:p>
    <w:p w:rsidR="005D63F1" w:rsidRPr="00D73D99" w:rsidRDefault="007445CF" w:rsidP="005D63F1">
      <w:r>
        <w:t xml:space="preserve">The </w:t>
      </w:r>
      <w:r w:rsidRPr="00170613">
        <w:rPr>
          <w:i/>
          <w:highlight w:val="green"/>
        </w:rPr>
        <w:t>Contractor</w:t>
      </w:r>
      <w:r w:rsidR="005D63F1" w:rsidRPr="00D73D99">
        <w:t xml:space="preserve"> provide</w:t>
      </w:r>
      <w:r w:rsidR="00220C6C" w:rsidRPr="00D73D99">
        <w:t>s</w:t>
      </w:r>
      <w:r w:rsidR="005D63F1" w:rsidRPr="00D73D99">
        <w:t xml:space="preserve"> written status reports on a </w:t>
      </w:r>
      <w:r w:rsidR="006C6225">
        <w:t>bi-</w:t>
      </w:r>
      <w:r>
        <w:t>monthly basis</w:t>
      </w:r>
      <w:r w:rsidR="006C6225">
        <w:t xml:space="preserve"> </w:t>
      </w:r>
      <w:r w:rsidR="005D63F1" w:rsidRPr="00D73D99">
        <w:t>for the work being performed</w:t>
      </w:r>
      <w:r w:rsidR="005158D2" w:rsidRPr="00D73D99">
        <w:t xml:space="preserve">. </w:t>
      </w:r>
      <w:r w:rsidR="005D63F1" w:rsidRPr="00D73D99">
        <w:t xml:space="preserve">These reports will contain brief information but </w:t>
      </w:r>
      <w:r w:rsidR="00B4585F" w:rsidRPr="00D73D99">
        <w:t xml:space="preserve">will </w:t>
      </w:r>
      <w:r w:rsidR="005D63F1" w:rsidRPr="00D73D99">
        <w:t xml:space="preserve">convey all necessary information to </w:t>
      </w:r>
      <w:r w:rsidR="005158D2" w:rsidRPr="00D73D99">
        <w:t xml:space="preserve">the </w:t>
      </w:r>
      <w:r w:rsidR="005D63F1" w:rsidRPr="00D73D99">
        <w:t xml:space="preserve">NEK Project Manager </w:t>
      </w:r>
      <w:r w:rsidR="005158D2" w:rsidRPr="00D73D99">
        <w:t>for evaluation</w:t>
      </w:r>
      <w:r w:rsidR="005D63F1" w:rsidRPr="00D73D99">
        <w:t xml:space="preserve"> the overall status and progress of the project.</w:t>
      </w:r>
    </w:p>
    <w:p w:rsidR="005D63F1" w:rsidRPr="00D73D99" w:rsidRDefault="005D63F1" w:rsidP="005D63F1">
      <w:pPr>
        <w:pStyle w:val="BodyText"/>
      </w:pPr>
      <w:r w:rsidRPr="00D73D99">
        <w:t>The overall status of the work reports include:</w:t>
      </w:r>
    </w:p>
    <w:p w:rsidR="005D63F1" w:rsidRPr="00D73D99" w:rsidRDefault="005D63F1" w:rsidP="005158D2">
      <w:pPr>
        <w:pStyle w:val="LISTINGNO"/>
        <w:numPr>
          <w:ilvl w:val="0"/>
          <w:numId w:val="29"/>
        </w:numPr>
      </w:pPr>
      <w:r w:rsidRPr="00D73D99">
        <w:t>Overall status of the project</w:t>
      </w:r>
    </w:p>
    <w:p w:rsidR="005D63F1" w:rsidRPr="00D73D99" w:rsidRDefault="005D63F1" w:rsidP="005D63F1">
      <w:pPr>
        <w:pStyle w:val="LISTINGNO"/>
      </w:pPr>
      <w:r w:rsidRPr="00D73D99">
        <w:t>Accomplishments from the previous report issued.</w:t>
      </w:r>
    </w:p>
    <w:p w:rsidR="005D63F1" w:rsidRPr="00D73D99" w:rsidRDefault="005D63F1" w:rsidP="005D63F1">
      <w:pPr>
        <w:pStyle w:val="LISTINGNO"/>
      </w:pPr>
      <w:r w:rsidRPr="00D73D99">
        <w:t>Technical, quality, management or other concerns, or emerging issues that could impact schedule, costs, or quality of work.</w:t>
      </w:r>
    </w:p>
    <w:p w:rsidR="005D63F1" w:rsidRPr="00D73D99" w:rsidRDefault="005D63F1" w:rsidP="005D63F1">
      <w:pPr>
        <w:pStyle w:val="LISTINGNO"/>
      </w:pPr>
      <w:r w:rsidRPr="00D73D99">
        <w:t>Work-</w:t>
      </w:r>
      <w:proofErr w:type="spellStart"/>
      <w:r w:rsidRPr="00D73D99">
        <w:t>arounds</w:t>
      </w:r>
      <w:proofErr w:type="spellEnd"/>
      <w:r w:rsidRPr="00D73D99">
        <w:t>, or planned remedial actions and “path-forward” to ensure milestone dates are met.</w:t>
      </w:r>
    </w:p>
    <w:p w:rsidR="005D63F1" w:rsidRPr="00D73D99" w:rsidRDefault="005D63F1" w:rsidP="005D63F1">
      <w:pPr>
        <w:pStyle w:val="LISTINGNO"/>
      </w:pPr>
      <w:r w:rsidRPr="00D73D99">
        <w:t>Four (4) week look-ahead, including the dates of measuring, testing and inspections of the equipment per the QST.</w:t>
      </w:r>
    </w:p>
    <w:p w:rsidR="005D63F1" w:rsidRPr="00D73D99" w:rsidRDefault="005D63F1" w:rsidP="005D63F1">
      <w:pPr>
        <w:pStyle w:val="LISTINGNO"/>
      </w:pPr>
      <w:r w:rsidRPr="00D73D99">
        <w:t>Overall project management assessment.</w:t>
      </w:r>
    </w:p>
    <w:p w:rsidR="00B4585F" w:rsidRPr="00D73D99" w:rsidRDefault="00B4585F" w:rsidP="005D63F1">
      <w:pPr>
        <w:pStyle w:val="LISTINGNO"/>
      </w:pPr>
      <w:r w:rsidRPr="00D73D99">
        <w:t>Project Schedule (overall view of the IPS)</w:t>
      </w:r>
    </w:p>
    <w:p w:rsidR="00EA2855" w:rsidRPr="00D73D99" w:rsidRDefault="00EA2855" w:rsidP="00EA2855">
      <w:r w:rsidRPr="00D73D99">
        <w:t>Please see</w:t>
      </w:r>
      <w:r w:rsidR="00E81911">
        <w:t xml:space="preserve"> </w:t>
      </w:r>
      <w:r w:rsidR="00E81911">
        <w:fldChar w:fldCharType="begin"/>
      </w:r>
      <w:r w:rsidR="00E81911">
        <w:instrText xml:space="preserve"> REF _Ref290070513 \h </w:instrText>
      </w:r>
      <w:r w:rsidR="00E81911">
        <w:fldChar w:fldCharType="separate"/>
      </w:r>
      <w:r w:rsidR="00261567">
        <w:t xml:space="preserve">Attachment </w:t>
      </w:r>
      <w:r w:rsidR="00261567">
        <w:rPr>
          <w:noProof/>
        </w:rPr>
        <w:t>2</w:t>
      </w:r>
      <w:r w:rsidR="00261567">
        <w:t xml:space="preserve">: </w:t>
      </w:r>
      <w:r w:rsidR="00261567" w:rsidRPr="00D9204E">
        <w:t>Content of Project Reports</w:t>
      </w:r>
      <w:r w:rsidR="00E81911">
        <w:fldChar w:fldCharType="end"/>
      </w:r>
      <w:r w:rsidRPr="00D73D99">
        <w:t>, page</w:t>
      </w:r>
      <w:r w:rsidR="00E81911">
        <w:t xml:space="preserve"> </w:t>
      </w:r>
      <w:r w:rsidR="00E81911">
        <w:fldChar w:fldCharType="begin"/>
      </w:r>
      <w:r w:rsidR="00E81911">
        <w:instrText xml:space="preserve"> PAGEREF _Ref290051772 \h </w:instrText>
      </w:r>
      <w:r w:rsidR="00E81911">
        <w:fldChar w:fldCharType="separate"/>
      </w:r>
      <w:r w:rsidR="00261567">
        <w:rPr>
          <w:noProof/>
        </w:rPr>
        <w:t>I</w:t>
      </w:r>
      <w:r w:rsidR="00E81911">
        <w:fldChar w:fldCharType="end"/>
      </w:r>
      <w:r w:rsidRPr="00D73D99">
        <w:t>.</w:t>
      </w:r>
      <w:r w:rsidR="00B4585F" w:rsidRPr="00D73D99">
        <w:t xml:space="preserve"> </w:t>
      </w:r>
      <w:r w:rsidR="00FB59DF">
        <w:t>Bi-</w:t>
      </w:r>
      <w:r w:rsidR="00B4585F" w:rsidRPr="00D73D99">
        <w:t>Monthly Project Reports (MPR) will be provided approximately each 1</w:t>
      </w:r>
      <w:r w:rsidR="00B4585F" w:rsidRPr="00D73D99">
        <w:rPr>
          <w:vertAlign w:val="superscript"/>
        </w:rPr>
        <w:t>st</w:t>
      </w:r>
      <w:r w:rsidR="00B4585F" w:rsidRPr="00D73D99">
        <w:t xml:space="preserve"> </w:t>
      </w:r>
      <w:r w:rsidR="00422EC4">
        <w:t>to 5</w:t>
      </w:r>
      <w:r w:rsidR="00422EC4" w:rsidRPr="00422EC4">
        <w:rPr>
          <w:vertAlign w:val="superscript"/>
        </w:rPr>
        <w:t>th</w:t>
      </w:r>
      <w:r w:rsidR="00422EC4">
        <w:t xml:space="preserve"> </w:t>
      </w:r>
      <w:r w:rsidR="00B4585F" w:rsidRPr="00D73D99">
        <w:t>day of the</w:t>
      </w:r>
      <w:r w:rsidR="006C6225">
        <w:t xml:space="preserve"> 2nd</w:t>
      </w:r>
      <w:r w:rsidR="00B4585F" w:rsidRPr="00D73D99">
        <w:t xml:space="preserve"> month and report on the past months issues.</w:t>
      </w:r>
    </w:p>
    <w:p w:rsidR="007A2D42" w:rsidRPr="008A79FD" w:rsidRDefault="007A2D42" w:rsidP="007A2D42">
      <w:pPr>
        <w:pStyle w:val="Heading2"/>
      </w:pPr>
      <w:bookmarkStart w:id="304" w:name="_Toc294029710"/>
      <w:bookmarkStart w:id="305" w:name="_Toc403661988"/>
      <w:r w:rsidRPr="008A79FD">
        <w:t>Action item handling</w:t>
      </w:r>
      <w:r w:rsidR="00B4585F" w:rsidRPr="008A79FD">
        <w:t xml:space="preserve"> and Issue tracking</w:t>
      </w:r>
      <w:bookmarkEnd w:id="304"/>
      <w:bookmarkEnd w:id="305"/>
    </w:p>
    <w:p w:rsidR="007A2D42" w:rsidRPr="008A79FD" w:rsidRDefault="007A2D42" w:rsidP="007A2D42">
      <w:r w:rsidRPr="008A79FD">
        <w:t xml:space="preserve">An Action Item list is administrated as a living document by </w:t>
      </w:r>
      <w:r w:rsidR="007445CF">
        <w:t xml:space="preserve">the </w:t>
      </w:r>
      <w:r w:rsidR="007445CF" w:rsidRPr="00170613">
        <w:rPr>
          <w:i/>
          <w:highlight w:val="green"/>
        </w:rPr>
        <w:t>Contractor</w:t>
      </w:r>
      <w:r w:rsidR="00426851" w:rsidRPr="008A79FD">
        <w:t xml:space="preserve"> (assigned person)</w:t>
      </w:r>
      <w:r w:rsidRPr="008A79FD">
        <w:t xml:space="preserve">. This document is attached to the </w:t>
      </w:r>
      <w:r w:rsidR="006C6225">
        <w:t>bi-</w:t>
      </w:r>
      <w:r w:rsidRPr="008A79FD">
        <w:t>monthly progress report with its current status.</w:t>
      </w:r>
      <w:r w:rsidR="007C0567">
        <w:t xml:space="preserve"> The document will be update for action item tracking in PM-</w:t>
      </w:r>
      <w:proofErr w:type="spellStart"/>
      <w:r w:rsidR="007C0567">
        <w:t>telcons</w:t>
      </w:r>
      <w:proofErr w:type="spellEnd"/>
      <w:r w:rsidR="007C0567">
        <w:t>.</w:t>
      </w:r>
    </w:p>
    <w:p w:rsidR="007A2D42" w:rsidRPr="008A79FD" w:rsidRDefault="007A2D42" w:rsidP="007A2D42">
      <w:r w:rsidRPr="008A79FD">
        <w:t xml:space="preserve">Updates can be made available more often to NEK </w:t>
      </w:r>
      <w:r w:rsidR="00DE754B" w:rsidRPr="008A79FD">
        <w:t xml:space="preserve">if necessary and </w:t>
      </w:r>
      <w:r w:rsidRPr="008A79FD">
        <w:t>if feasible with reasonable effort. Each time an Action item comes up it will be included into the AIL (Action item list). It can be commun</w:t>
      </w:r>
      <w:r w:rsidR="00DE754B" w:rsidRPr="008A79FD">
        <w:t>icated on an informal way (</w:t>
      </w:r>
      <w:r w:rsidR="005158D2" w:rsidRPr="008A79FD">
        <w:t>ph</w:t>
      </w:r>
      <w:r w:rsidR="00DE754B" w:rsidRPr="008A79FD">
        <w:t xml:space="preserve">one, email, </w:t>
      </w:r>
      <w:r w:rsidR="00375E42" w:rsidRPr="008A79FD">
        <w:t xml:space="preserve">direct verbal </w:t>
      </w:r>
      <w:r w:rsidR="00DE754B" w:rsidRPr="008A79FD">
        <w:t>communication</w:t>
      </w:r>
      <w:r w:rsidR="00375E42" w:rsidRPr="008A79FD">
        <w:t xml:space="preserve"> etc.</w:t>
      </w:r>
      <w:r w:rsidRPr="008A79FD">
        <w:t xml:space="preserve">) or formally, if necessary. To ensure proper recording and traceability it will come up in the monthly report next following the first </w:t>
      </w:r>
      <w:r w:rsidR="005158D2" w:rsidRPr="008A79FD">
        <w:t>occurrence</w:t>
      </w:r>
      <w:r w:rsidRPr="008A79FD">
        <w:t xml:space="preserve"> and be discussed/ tracked in regular progress meetings until being closed which will be declared in mutual agreement.</w:t>
      </w:r>
    </w:p>
    <w:p w:rsidR="001A783A" w:rsidRPr="008A79FD" w:rsidRDefault="00250142" w:rsidP="001A783A">
      <w:pPr>
        <w:pStyle w:val="Heading2"/>
      </w:pPr>
      <w:bookmarkStart w:id="306" w:name="_Ref290070350"/>
      <w:bookmarkStart w:id="307" w:name="_Toc294029711"/>
      <w:bookmarkStart w:id="308" w:name="_Toc403661989"/>
      <w:r w:rsidRPr="008A79FD">
        <w:t>Controlling of p</w:t>
      </w:r>
      <w:r w:rsidR="001A783A" w:rsidRPr="008A79FD">
        <w:t>roject Specific Issue</w:t>
      </w:r>
      <w:r w:rsidRPr="008A79FD">
        <w:t>s, deficiencies</w:t>
      </w:r>
      <w:r w:rsidR="001A783A" w:rsidRPr="008A79FD">
        <w:t xml:space="preserve"> </w:t>
      </w:r>
      <w:r w:rsidRPr="008A79FD">
        <w:t>and non-conformances</w:t>
      </w:r>
      <w:bookmarkEnd w:id="306"/>
      <w:bookmarkEnd w:id="307"/>
      <w:bookmarkEnd w:id="308"/>
    </w:p>
    <w:p w:rsidR="00766917" w:rsidRPr="008A79FD" w:rsidRDefault="00766917" w:rsidP="001A783A">
      <w:r w:rsidRPr="008A79FD">
        <w:t xml:space="preserve">The generator uprating project specific issue and deficiency controlling </w:t>
      </w:r>
      <w:r w:rsidR="00B4585F" w:rsidRPr="008A79FD">
        <w:t>is</w:t>
      </w:r>
      <w:r w:rsidRPr="008A79FD">
        <w:t xml:space="preserve"> specified for two periods: (a) from project beginning until SAT completion period and (b) after the SAT completio</w:t>
      </w:r>
      <w:r w:rsidR="00743998" w:rsidRPr="008A79FD">
        <w:t>n until end of warranty period.</w:t>
      </w:r>
    </w:p>
    <w:p w:rsidR="001A783A" w:rsidRPr="008A79FD" w:rsidRDefault="00766917" w:rsidP="00976522">
      <w:pPr>
        <w:pStyle w:val="Heading3"/>
      </w:pPr>
      <w:bookmarkStart w:id="309" w:name="_Ref290070693"/>
      <w:bookmarkStart w:id="310" w:name="_Toc403661990"/>
      <w:r w:rsidRPr="008A79FD">
        <w:t>Problem/ Deficiency Report (PDR)</w:t>
      </w:r>
      <w:bookmarkEnd w:id="309"/>
      <w:bookmarkEnd w:id="310"/>
    </w:p>
    <w:p w:rsidR="00DE754B" w:rsidRPr="00D73D99" w:rsidRDefault="00DE754B" w:rsidP="00DE754B">
      <w:r w:rsidRPr="00D73D99">
        <w:t xml:space="preserve">Applicability: The PDR is used for problems/ deficiencies </w:t>
      </w:r>
      <w:r w:rsidR="00377EDD" w:rsidRPr="00D73D99">
        <w:t xml:space="preserve">or technical issues </w:t>
      </w:r>
      <w:r w:rsidRPr="00D73D99">
        <w:t xml:space="preserve">in the project period from project beginning until SAT completion. Furthermore all deviations from the contractual documents </w:t>
      </w:r>
      <w:r w:rsidR="00B4585F" w:rsidRPr="00D73D99">
        <w:t>are</w:t>
      </w:r>
      <w:r w:rsidRPr="00D73D99">
        <w:t xml:space="preserve"> handled by PDRs, including </w:t>
      </w:r>
      <w:r w:rsidR="00A86BAC" w:rsidRPr="00D73D99">
        <w:t>Technical Specification SP-</w:t>
      </w:r>
      <w:proofErr w:type="spellStart"/>
      <w:r w:rsidR="00A86BAC" w:rsidRPr="00D73D99">
        <w:t>E</w:t>
      </w:r>
      <w:r w:rsidR="007445CF" w:rsidRPr="007445CF">
        <w:rPr>
          <w:highlight w:val="green"/>
        </w:rPr>
        <w:t>xxxx</w:t>
      </w:r>
      <w:proofErr w:type="spellEnd"/>
      <w:r w:rsidRPr="00D73D99">
        <w:t xml:space="preserve"> rev.</w:t>
      </w:r>
      <w:r w:rsidR="007445CF">
        <w:t>0</w:t>
      </w:r>
      <w:r w:rsidR="00D431C4" w:rsidRPr="00D73D99">
        <w:t>,</w:t>
      </w:r>
      <w:r w:rsidR="007445CF">
        <w:t xml:space="preserve"> </w:t>
      </w:r>
      <w:r w:rsidR="00D431C4" w:rsidRPr="00D73D99">
        <w:t>if not requiring contract amendments (to be mutually agreed).</w:t>
      </w:r>
      <w:r w:rsidR="00A86BAC" w:rsidRPr="00D73D99">
        <w:t xml:space="preserve"> Both sides, i.e. NEK and </w:t>
      </w:r>
      <w:r w:rsidR="007445CF" w:rsidRPr="00170613">
        <w:rPr>
          <w:i/>
          <w:highlight w:val="green"/>
        </w:rPr>
        <w:t>Contractor</w:t>
      </w:r>
      <w:r w:rsidR="007445CF" w:rsidRPr="00D73D99">
        <w:t xml:space="preserve"> </w:t>
      </w:r>
      <w:r w:rsidR="00A86BAC" w:rsidRPr="00D73D99">
        <w:t>can initiate a PDR</w:t>
      </w:r>
      <w:r w:rsidR="004E4851" w:rsidRPr="00D73D99">
        <w:t xml:space="preserve"> </w:t>
      </w:r>
      <w:r w:rsidR="00A86BAC" w:rsidRPr="00D73D99">
        <w:t>for addressing problems</w:t>
      </w:r>
      <w:r w:rsidR="00377EDD" w:rsidRPr="00D73D99">
        <w:t>/ deficiencies, technical issues or deviations</w:t>
      </w:r>
      <w:r w:rsidR="00A86BAC" w:rsidRPr="00D73D99">
        <w:t xml:space="preserve"> to the other party. In the PDR it is shown by whom it was initiated.</w:t>
      </w:r>
    </w:p>
    <w:p w:rsidR="00A86BAC" w:rsidRPr="00D73D99" w:rsidRDefault="00A86BAC" w:rsidP="00A86BAC">
      <w:pPr>
        <w:pStyle w:val="STANDARDABSATZ"/>
      </w:pPr>
      <w:r w:rsidRPr="00D73D99">
        <w:t xml:space="preserve">If </w:t>
      </w:r>
      <w:r w:rsidR="00377EDD" w:rsidRPr="00D73D99">
        <w:t xml:space="preserve">a </w:t>
      </w:r>
      <w:r w:rsidRPr="00D73D99">
        <w:t xml:space="preserve">technical issue and/or </w:t>
      </w:r>
      <w:r w:rsidR="00377EDD" w:rsidRPr="00D73D99">
        <w:t>problem/ deficiency</w:t>
      </w:r>
      <w:r w:rsidRPr="00D73D99">
        <w:t xml:space="preserve"> </w:t>
      </w:r>
      <w:r w:rsidR="00743998" w:rsidRPr="00D73D99">
        <w:t>are</w:t>
      </w:r>
      <w:r w:rsidRPr="00D73D99">
        <w:t xml:space="preserve"> discovered by </w:t>
      </w:r>
      <w:r w:rsidR="007445CF" w:rsidRPr="00170613">
        <w:rPr>
          <w:i/>
          <w:highlight w:val="green"/>
        </w:rPr>
        <w:t>Contractor</w:t>
      </w:r>
      <w:r w:rsidR="007445CF" w:rsidRPr="00D73D99">
        <w:t xml:space="preserve"> </w:t>
      </w:r>
      <w:r w:rsidR="00377EDD" w:rsidRPr="00D73D99">
        <w:t xml:space="preserve">or </w:t>
      </w:r>
      <w:r w:rsidRPr="00D73D99">
        <w:t>its subcontractors</w:t>
      </w:r>
      <w:r w:rsidR="004E4851" w:rsidRPr="00D73D99">
        <w:t xml:space="preserve">, </w:t>
      </w:r>
      <w:r w:rsidR="007445CF" w:rsidRPr="00170613">
        <w:rPr>
          <w:i/>
          <w:highlight w:val="green"/>
        </w:rPr>
        <w:t>Contractor</w:t>
      </w:r>
      <w:r w:rsidR="007445CF" w:rsidRPr="00D73D99">
        <w:t xml:space="preserve"> </w:t>
      </w:r>
      <w:r w:rsidR="00377EDD" w:rsidRPr="00D73D99">
        <w:t xml:space="preserve">internally </w:t>
      </w:r>
      <w:r w:rsidRPr="00D73D99">
        <w:t>use</w:t>
      </w:r>
      <w:r w:rsidR="00B4585F" w:rsidRPr="00D73D99">
        <w:t>s</w:t>
      </w:r>
      <w:r w:rsidRPr="00D73D99">
        <w:t xml:space="preserve"> its standard issue reporting and issue resolution / disposition tools. These are described in the PQP. In case a PDR needs to be issued to NEK, the internal form </w:t>
      </w:r>
      <w:r w:rsidR="006C6225">
        <w:t xml:space="preserve">will not be </w:t>
      </w:r>
      <w:r w:rsidR="00743998" w:rsidRPr="00D73D99">
        <w:t>att</w:t>
      </w:r>
      <w:r w:rsidRPr="00D73D99">
        <w:t xml:space="preserve">ached to the PDR </w:t>
      </w:r>
      <w:r w:rsidR="006C6225">
        <w:t xml:space="preserve">but its content will be entered in respective PDR fields </w:t>
      </w:r>
      <w:r w:rsidRPr="00D73D99">
        <w:t>and send to NEK officially.</w:t>
      </w:r>
      <w:r w:rsidR="00743998" w:rsidRPr="00D73D99">
        <w:t xml:space="preserve"> </w:t>
      </w:r>
      <w:r w:rsidR="007445CF" w:rsidRPr="00170613">
        <w:rPr>
          <w:i/>
          <w:highlight w:val="green"/>
        </w:rPr>
        <w:t>Contractor</w:t>
      </w:r>
      <w:r w:rsidR="007445CF" w:rsidRPr="00D73D99">
        <w:t xml:space="preserve"> </w:t>
      </w:r>
      <w:r w:rsidR="00743998" w:rsidRPr="00D73D99">
        <w:t>is permitted to hide proprietary/ confidential information.</w:t>
      </w:r>
    </w:p>
    <w:p w:rsidR="00A86BAC" w:rsidRPr="00D73D99" w:rsidRDefault="00A86BAC" w:rsidP="00A86BAC">
      <w:r w:rsidRPr="00D73D99">
        <w:t xml:space="preserve">In case that NEK detects </w:t>
      </w:r>
      <w:r w:rsidR="00377EDD" w:rsidRPr="00D73D99">
        <w:t>a technic</w:t>
      </w:r>
      <w:r w:rsidR="004E4851" w:rsidRPr="00D73D99">
        <w:t>al issue or problem/ deficiency,</w:t>
      </w:r>
      <w:r w:rsidRPr="00D73D99">
        <w:t xml:space="preserve"> it </w:t>
      </w:r>
      <w:r w:rsidR="00B4585F" w:rsidRPr="00D73D99">
        <w:t>is</w:t>
      </w:r>
      <w:r w:rsidRPr="00D73D99">
        <w:t xml:space="preserve"> reported to </w:t>
      </w:r>
      <w:r w:rsidR="007445CF" w:rsidRPr="00170613">
        <w:rPr>
          <w:i/>
          <w:highlight w:val="green"/>
        </w:rPr>
        <w:t>Contractor</w:t>
      </w:r>
      <w:r w:rsidR="007445CF" w:rsidRPr="00D73D99">
        <w:t xml:space="preserve"> </w:t>
      </w:r>
      <w:r w:rsidRPr="00D73D99">
        <w:t xml:space="preserve">using the same PDR form with the only difference that it will be identified in the document head that it is initiated by NEK. Respectively NEK is author of included comments. For tracking purposes, the PDR form will have its unique PDR number and priority assignment. Numbering will be consecutively regardless by whom it was initiated. The basic workflow outlined </w:t>
      </w:r>
      <w:r w:rsidR="00E81911">
        <w:t>as shown below a</w:t>
      </w:r>
      <w:r w:rsidRPr="00D73D99">
        <w:t xml:space="preserve">pplies. </w:t>
      </w:r>
    </w:p>
    <w:p w:rsidR="00DE754B" w:rsidRPr="00D73D99" w:rsidRDefault="0036326B" w:rsidP="00A86BAC">
      <w:r w:rsidRPr="00D73D99">
        <w:t>Basic workflow</w:t>
      </w:r>
      <w:r w:rsidR="00E94D25" w:rsidRPr="00D73D99">
        <w:t xml:space="preserve"> </w:t>
      </w:r>
      <w:r w:rsidR="00A86BAC" w:rsidRPr="00D73D99">
        <w:t>for PDR</w:t>
      </w:r>
      <w:r w:rsidR="004E4851" w:rsidRPr="00D73D99">
        <w:t>, e.g.</w:t>
      </w:r>
      <w:r w:rsidR="00A86BAC" w:rsidRPr="00D73D99">
        <w:t xml:space="preserve"> initiated by NEK:</w:t>
      </w:r>
    </w:p>
    <w:p w:rsidR="0036326B" w:rsidRPr="00D73D99" w:rsidRDefault="0036326B" w:rsidP="00E94D25">
      <w:pPr>
        <w:pStyle w:val="LISTING2"/>
      </w:pPr>
      <w:r w:rsidRPr="00D73D99">
        <w:t>Detection of problem/ deficiency</w:t>
      </w:r>
      <w:r w:rsidR="00377EDD" w:rsidRPr="00D73D99">
        <w:t xml:space="preserve"> or technical issue or other deviation</w:t>
      </w:r>
    </w:p>
    <w:p w:rsidR="0036326B" w:rsidRPr="00D73D99" w:rsidRDefault="00A86BAC" w:rsidP="00E94D25">
      <w:pPr>
        <w:pStyle w:val="LISTING2"/>
      </w:pPr>
      <w:r w:rsidRPr="00D73D99">
        <w:t>Rating (</w:t>
      </w:r>
      <w:r w:rsidR="00D1376B" w:rsidRPr="00D73D99">
        <w:t>priority</w:t>
      </w:r>
      <w:r w:rsidR="00743998" w:rsidRPr="00D73D99">
        <w:t>, A,B,C or D</w:t>
      </w:r>
      <w:r w:rsidRPr="00D73D99">
        <w:t>)</w:t>
      </w:r>
    </w:p>
    <w:p w:rsidR="0036326B" w:rsidRPr="00D73D99" w:rsidRDefault="0036326B" w:rsidP="00E94D25">
      <w:pPr>
        <w:pStyle w:val="LISTING2"/>
      </w:pPr>
      <w:r w:rsidRPr="00D73D99">
        <w:t xml:space="preserve">Communicating to </w:t>
      </w:r>
      <w:r w:rsidR="007445CF" w:rsidRPr="00170613">
        <w:rPr>
          <w:i/>
          <w:highlight w:val="green"/>
        </w:rPr>
        <w:t>Contractor</w:t>
      </w:r>
      <w:r w:rsidR="007445CF" w:rsidRPr="00D73D99">
        <w:t xml:space="preserve"> </w:t>
      </w:r>
      <w:r w:rsidR="003702A3" w:rsidRPr="00D73D99">
        <w:t>responsible</w:t>
      </w:r>
      <w:r w:rsidRPr="00D73D99">
        <w:t xml:space="preserve"> </w:t>
      </w:r>
    </w:p>
    <w:p w:rsidR="0036326B" w:rsidRPr="00D73D99" w:rsidRDefault="0036326B" w:rsidP="00E94D25">
      <w:pPr>
        <w:pStyle w:val="LISTING2"/>
      </w:pPr>
      <w:r w:rsidRPr="00D73D99">
        <w:t>Confirmation of reception to be sent to NEK</w:t>
      </w:r>
    </w:p>
    <w:p w:rsidR="0036326B" w:rsidRPr="00D73D99" w:rsidRDefault="0036326B" w:rsidP="00E94D25">
      <w:pPr>
        <w:pStyle w:val="LISTING2"/>
      </w:pPr>
      <w:r w:rsidRPr="00D73D99">
        <w:t>Assigning capable personnel for resolving</w:t>
      </w:r>
      <w:r w:rsidR="00E94D25" w:rsidRPr="00D73D99">
        <w:t xml:space="preserve"> (</w:t>
      </w:r>
      <w:r w:rsidR="007445CF" w:rsidRPr="00170613">
        <w:rPr>
          <w:i/>
          <w:highlight w:val="green"/>
        </w:rPr>
        <w:t>Contractor</w:t>
      </w:r>
      <w:r w:rsidR="00E94D25" w:rsidRPr="00D73D99">
        <w:t>)</w:t>
      </w:r>
    </w:p>
    <w:p w:rsidR="0036326B" w:rsidRPr="00D73D99" w:rsidRDefault="0036326B" w:rsidP="00E94D25">
      <w:pPr>
        <w:pStyle w:val="LISTING2"/>
      </w:pPr>
      <w:r w:rsidRPr="00D73D99">
        <w:t>Including issue in the “Action item list” with category PDR, due date according to priority</w:t>
      </w:r>
      <w:r w:rsidR="00E94D25" w:rsidRPr="00D73D99">
        <w:t xml:space="preserve"> (</w:t>
      </w:r>
      <w:r w:rsidR="007445CF" w:rsidRPr="00170613">
        <w:rPr>
          <w:i/>
          <w:highlight w:val="green"/>
        </w:rPr>
        <w:t>Contractor</w:t>
      </w:r>
      <w:r w:rsidR="00E94D25" w:rsidRPr="00D73D99">
        <w:t>)</w:t>
      </w:r>
    </w:p>
    <w:p w:rsidR="00E94D25" w:rsidRPr="00D73D99" w:rsidRDefault="00E94D25" w:rsidP="00E94D25">
      <w:pPr>
        <w:pStyle w:val="LISTING2"/>
      </w:pPr>
      <w:r w:rsidRPr="00D73D99">
        <w:t xml:space="preserve">Workflow for PDR to be followed (share-point workflow: message, confirmation, status reporting). Contacting NEK personnel if necessary for resolution. </w:t>
      </w:r>
    </w:p>
    <w:p w:rsidR="00E94D25" w:rsidRPr="00D73D99" w:rsidRDefault="00E94D25" w:rsidP="00E94D25">
      <w:pPr>
        <w:pStyle w:val="LISTING2"/>
      </w:pPr>
      <w:r w:rsidRPr="00D73D99">
        <w:t xml:space="preserve">Starting </w:t>
      </w:r>
      <w:r w:rsidR="00A86BAC" w:rsidRPr="00D73D99">
        <w:t xml:space="preserve">related </w:t>
      </w:r>
      <w:r w:rsidR="007445CF" w:rsidRPr="00170613">
        <w:rPr>
          <w:i/>
          <w:highlight w:val="green"/>
        </w:rPr>
        <w:t>Contractor</w:t>
      </w:r>
      <w:r w:rsidR="007445CF" w:rsidRPr="00D73D99">
        <w:t xml:space="preserve"> </w:t>
      </w:r>
      <w:r w:rsidR="00A86BAC" w:rsidRPr="00D73D99">
        <w:t xml:space="preserve">internal </w:t>
      </w:r>
      <w:r w:rsidRPr="00D73D99">
        <w:t>quality workflows (such as PCM depending on issue, please see PQP)</w:t>
      </w:r>
    </w:p>
    <w:p w:rsidR="00E94D25" w:rsidRPr="00D73D99" w:rsidRDefault="00E94D25" w:rsidP="00E94D25">
      <w:pPr>
        <w:pStyle w:val="LISTING2"/>
      </w:pPr>
      <w:r w:rsidRPr="00D73D99">
        <w:t>Follow up until resolution. Quality –controlled documentation</w:t>
      </w:r>
    </w:p>
    <w:p w:rsidR="00E94D25" w:rsidRPr="00D73D99" w:rsidRDefault="00E94D25" w:rsidP="00E94D25">
      <w:pPr>
        <w:pStyle w:val="LISTING2"/>
      </w:pPr>
      <w:r w:rsidRPr="00D73D99">
        <w:t>Communication in Project reports.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1023"/>
        <w:gridCol w:w="1615"/>
        <w:gridCol w:w="1280"/>
        <w:gridCol w:w="1640"/>
        <w:gridCol w:w="3665"/>
        <w:gridCol w:w="925"/>
      </w:tblGrid>
      <w:tr w:rsidR="00E94D25" w:rsidRPr="00D73D99" w:rsidTr="002C5F16">
        <w:tc>
          <w:tcPr>
            <w:tcW w:w="1023" w:type="dxa"/>
            <w:tcBorders>
              <w:bottom w:val="double" w:sz="4" w:space="0" w:color="auto"/>
            </w:tcBorders>
            <w:shd w:val="clear" w:color="auto" w:fill="3366FF"/>
            <w:vAlign w:val="center"/>
          </w:tcPr>
          <w:p w:rsidR="00E94D25" w:rsidRPr="002C5F16" w:rsidRDefault="00E94D25" w:rsidP="002C5F16">
            <w:pPr>
              <w:spacing w:before="60" w:afterLines="120" w:after="288"/>
              <w:rPr>
                <w:b/>
                <w:color w:val="FFFFFF"/>
              </w:rPr>
            </w:pPr>
            <w:r w:rsidRPr="002C5F16">
              <w:rPr>
                <w:b/>
                <w:color w:val="FFFFFF"/>
              </w:rPr>
              <w:t>PDR Priority</w:t>
            </w:r>
          </w:p>
        </w:tc>
        <w:tc>
          <w:tcPr>
            <w:tcW w:w="1615" w:type="dxa"/>
            <w:tcBorders>
              <w:bottom w:val="double" w:sz="4" w:space="0" w:color="auto"/>
            </w:tcBorders>
            <w:shd w:val="clear" w:color="auto" w:fill="3366FF"/>
            <w:vAlign w:val="center"/>
          </w:tcPr>
          <w:p w:rsidR="00E94D25" w:rsidRPr="002C5F16" w:rsidRDefault="00E94D25" w:rsidP="002C5F16">
            <w:pPr>
              <w:spacing w:before="60" w:afterLines="120" w:after="288"/>
              <w:rPr>
                <w:b/>
                <w:color w:val="FFFFFF"/>
              </w:rPr>
            </w:pPr>
            <w:r w:rsidRPr="002C5F16">
              <w:rPr>
                <w:b/>
                <w:color w:val="FFFFFF"/>
              </w:rPr>
              <w:t>Required response time</w:t>
            </w:r>
          </w:p>
        </w:tc>
        <w:tc>
          <w:tcPr>
            <w:tcW w:w="1280" w:type="dxa"/>
            <w:tcBorders>
              <w:bottom w:val="double" w:sz="4" w:space="0" w:color="auto"/>
            </w:tcBorders>
            <w:shd w:val="clear" w:color="auto" w:fill="3366FF"/>
            <w:vAlign w:val="center"/>
          </w:tcPr>
          <w:p w:rsidR="00E94D25" w:rsidRPr="002C5F16" w:rsidRDefault="00E94D25" w:rsidP="002C5F16">
            <w:pPr>
              <w:spacing w:before="60" w:afterLines="120" w:after="288"/>
              <w:rPr>
                <w:b/>
                <w:color w:val="FFFFFF"/>
              </w:rPr>
            </w:pPr>
            <w:r w:rsidRPr="002C5F16">
              <w:rPr>
                <w:b/>
                <w:color w:val="FFFFFF"/>
              </w:rPr>
              <w:t>Sender</w:t>
            </w:r>
          </w:p>
        </w:tc>
        <w:tc>
          <w:tcPr>
            <w:tcW w:w="1640" w:type="dxa"/>
            <w:tcBorders>
              <w:bottom w:val="double" w:sz="4" w:space="0" w:color="auto"/>
            </w:tcBorders>
            <w:shd w:val="clear" w:color="auto" w:fill="3366FF"/>
            <w:vAlign w:val="center"/>
          </w:tcPr>
          <w:p w:rsidR="00E94D25" w:rsidRPr="002C5F16" w:rsidRDefault="00E94D25" w:rsidP="002C5F16">
            <w:pPr>
              <w:spacing w:before="60" w:afterLines="120" w:after="288"/>
              <w:jc w:val="left"/>
              <w:rPr>
                <w:b/>
                <w:color w:val="FFFFFF"/>
              </w:rPr>
            </w:pPr>
            <w:r w:rsidRPr="002C5F16">
              <w:rPr>
                <w:b/>
                <w:color w:val="FFFFFF"/>
              </w:rPr>
              <w:t>Receiver</w:t>
            </w:r>
            <w:r w:rsidR="00FD2BC4" w:rsidRPr="002C5F16">
              <w:rPr>
                <w:b/>
                <w:color w:val="FFFFFF"/>
              </w:rPr>
              <w:t xml:space="preserve"> at </w:t>
            </w:r>
            <w:r w:rsidR="007445CF" w:rsidRPr="00170613">
              <w:rPr>
                <w:i/>
                <w:highlight w:val="green"/>
              </w:rPr>
              <w:t>Contractor</w:t>
            </w:r>
          </w:p>
        </w:tc>
        <w:tc>
          <w:tcPr>
            <w:tcW w:w="3665" w:type="dxa"/>
            <w:tcBorders>
              <w:bottom w:val="double" w:sz="4" w:space="0" w:color="auto"/>
            </w:tcBorders>
            <w:shd w:val="clear" w:color="auto" w:fill="3366FF"/>
            <w:vAlign w:val="center"/>
          </w:tcPr>
          <w:p w:rsidR="00E94D25" w:rsidRPr="002C5F16" w:rsidRDefault="00E94D25" w:rsidP="002C5F16">
            <w:pPr>
              <w:spacing w:before="60" w:afterLines="120" w:after="288"/>
              <w:jc w:val="left"/>
              <w:rPr>
                <w:b/>
                <w:color w:val="FFFFFF"/>
              </w:rPr>
            </w:pPr>
            <w:r w:rsidRPr="002C5F16">
              <w:rPr>
                <w:b/>
                <w:color w:val="FFFFFF"/>
              </w:rPr>
              <w:t>Communication (all to be applied)</w:t>
            </w:r>
          </w:p>
        </w:tc>
        <w:tc>
          <w:tcPr>
            <w:tcW w:w="925" w:type="dxa"/>
            <w:tcBorders>
              <w:bottom w:val="double" w:sz="4" w:space="0" w:color="auto"/>
            </w:tcBorders>
            <w:shd w:val="clear" w:color="auto" w:fill="3366FF"/>
            <w:vAlign w:val="center"/>
          </w:tcPr>
          <w:p w:rsidR="00E94D25" w:rsidRPr="002C5F16" w:rsidRDefault="00E94D25" w:rsidP="002C5F16">
            <w:pPr>
              <w:spacing w:before="60" w:afterLines="120" w:after="288"/>
              <w:rPr>
                <w:b/>
                <w:color w:val="FFFFFF"/>
              </w:rPr>
            </w:pPr>
            <w:r w:rsidRPr="002C5F16">
              <w:rPr>
                <w:b/>
                <w:color w:val="FFFFFF"/>
              </w:rPr>
              <w:t>AIL</w:t>
            </w:r>
          </w:p>
          <w:p w:rsidR="00E94D25" w:rsidRPr="002C5F16" w:rsidRDefault="00E94D25" w:rsidP="002C5F16">
            <w:pPr>
              <w:spacing w:before="60" w:afterLines="120" w:after="288"/>
              <w:rPr>
                <w:b/>
                <w:color w:val="FFFFFF"/>
              </w:rPr>
            </w:pPr>
            <w:r w:rsidRPr="002C5F16">
              <w:rPr>
                <w:b/>
                <w:color w:val="FFFFFF"/>
              </w:rPr>
              <w:t>priority</w:t>
            </w:r>
          </w:p>
        </w:tc>
      </w:tr>
      <w:tr w:rsidR="00E94D25" w:rsidRPr="00D73D99" w:rsidTr="002C5F16">
        <w:tblPrEx>
          <w:tblCellMar>
            <w:left w:w="108" w:type="dxa"/>
            <w:bottom w:w="0" w:type="dxa"/>
            <w:right w:w="108" w:type="dxa"/>
          </w:tblCellMar>
        </w:tblPrEx>
        <w:tc>
          <w:tcPr>
            <w:tcW w:w="1023" w:type="dxa"/>
            <w:shd w:val="clear" w:color="auto" w:fill="auto"/>
            <w:vAlign w:val="center"/>
          </w:tcPr>
          <w:p w:rsidR="00E94D25" w:rsidRPr="00D73D99" w:rsidRDefault="0013505F" w:rsidP="00E2110E">
            <w:r w:rsidRPr="00D73D99">
              <w:t>A</w:t>
            </w:r>
          </w:p>
        </w:tc>
        <w:tc>
          <w:tcPr>
            <w:tcW w:w="1615" w:type="dxa"/>
            <w:shd w:val="clear" w:color="auto" w:fill="auto"/>
            <w:vAlign w:val="center"/>
          </w:tcPr>
          <w:p w:rsidR="00E94D25" w:rsidRPr="00D73D99" w:rsidRDefault="00E94D25" w:rsidP="00A26B7E">
            <w:pPr>
              <w:pStyle w:val="BodyText"/>
            </w:pPr>
            <w:r w:rsidRPr="00D73D99">
              <w:t>&lt; 2 days</w:t>
            </w:r>
          </w:p>
        </w:tc>
        <w:tc>
          <w:tcPr>
            <w:tcW w:w="1280" w:type="dxa"/>
            <w:vMerge w:val="restart"/>
            <w:shd w:val="clear" w:color="auto" w:fill="auto"/>
            <w:vAlign w:val="center"/>
          </w:tcPr>
          <w:p w:rsidR="00E94D25" w:rsidRPr="00D73D99" w:rsidRDefault="00E94D25" w:rsidP="00A26B7E">
            <w:pPr>
              <w:pStyle w:val="BodyText"/>
            </w:pPr>
            <w:r w:rsidRPr="00D73D99">
              <w:t>NEK PM</w:t>
            </w:r>
          </w:p>
        </w:tc>
        <w:tc>
          <w:tcPr>
            <w:tcW w:w="1640" w:type="dxa"/>
            <w:vMerge w:val="restart"/>
            <w:shd w:val="clear" w:color="auto" w:fill="auto"/>
            <w:vAlign w:val="center"/>
          </w:tcPr>
          <w:p w:rsidR="0013505F" w:rsidRPr="00D73D99" w:rsidRDefault="007445CF" w:rsidP="00A26B7E">
            <w:pPr>
              <w:pStyle w:val="BodyText"/>
            </w:pPr>
            <w:r w:rsidRPr="007445CF">
              <w:rPr>
                <w:highlight w:val="green"/>
              </w:rPr>
              <w:t>XXXX</w:t>
            </w:r>
          </w:p>
        </w:tc>
        <w:tc>
          <w:tcPr>
            <w:tcW w:w="3665" w:type="dxa"/>
            <w:shd w:val="clear" w:color="auto" w:fill="auto"/>
            <w:vAlign w:val="center"/>
          </w:tcPr>
          <w:p w:rsidR="00E94D25" w:rsidRPr="00D73D99" w:rsidRDefault="00E94D25" w:rsidP="00A26B7E">
            <w:pPr>
              <w:pStyle w:val="BodyText"/>
            </w:pPr>
            <w:r w:rsidRPr="00D73D99">
              <w:t>Email with high priority</w:t>
            </w:r>
          </w:p>
          <w:p w:rsidR="00E94D25" w:rsidRPr="00D73D99" w:rsidRDefault="00E94D25" w:rsidP="00A26B7E">
            <w:pPr>
              <w:pStyle w:val="BodyText"/>
            </w:pPr>
            <w:r w:rsidRPr="00D73D99">
              <w:t>Phone-call</w:t>
            </w:r>
            <w:r w:rsidR="00FD2BC4" w:rsidRPr="00D73D99">
              <w:t xml:space="preserve"> (reaching one of the receivers personally)</w:t>
            </w:r>
          </w:p>
          <w:p w:rsidR="00E94D25" w:rsidRPr="00D73D99" w:rsidRDefault="00E94D25" w:rsidP="00A26B7E">
            <w:pPr>
              <w:pStyle w:val="BodyText"/>
            </w:pPr>
            <w:r w:rsidRPr="00D73D99">
              <w:t>Formal letter (sent or handed over)</w:t>
            </w:r>
          </w:p>
        </w:tc>
        <w:tc>
          <w:tcPr>
            <w:tcW w:w="925" w:type="dxa"/>
            <w:shd w:val="clear" w:color="auto" w:fill="auto"/>
            <w:vAlign w:val="center"/>
          </w:tcPr>
          <w:p w:rsidR="00E94D25" w:rsidRPr="00D73D99" w:rsidRDefault="00E94D25" w:rsidP="00696D55">
            <w:r w:rsidRPr="00D73D99">
              <w:t>High</w:t>
            </w:r>
          </w:p>
        </w:tc>
      </w:tr>
      <w:tr w:rsidR="00E94D25" w:rsidRPr="00D73D99" w:rsidTr="002C5F16">
        <w:tblPrEx>
          <w:tblCellMar>
            <w:left w:w="108" w:type="dxa"/>
            <w:bottom w:w="0" w:type="dxa"/>
            <w:right w:w="108" w:type="dxa"/>
          </w:tblCellMar>
        </w:tblPrEx>
        <w:tc>
          <w:tcPr>
            <w:tcW w:w="1023" w:type="dxa"/>
            <w:shd w:val="clear" w:color="auto" w:fill="auto"/>
            <w:vAlign w:val="center"/>
          </w:tcPr>
          <w:p w:rsidR="00E94D25" w:rsidRPr="00D73D99" w:rsidRDefault="0013505F" w:rsidP="00E2110E">
            <w:r w:rsidRPr="00D73D99">
              <w:t>B</w:t>
            </w:r>
          </w:p>
        </w:tc>
        <w:tc>
          <w:tcPr>
            <w:tcW w:w="1615" w:type="dxa"/>
            <w:shd w:val="clear" w:color="auto" w:fill="auto"/>
            <w:vAlign w:val="center"/>
          </w:tcPr>
          <w:p w:rsidR="00E94D25" w:rsidRPr="00D73D99" w:rsidRDefault="00E94D25" w:rsidP="00A26B7E">
            <w:pPr>
              <w:pStyle w:val="BodyText"/>
            </w:pPr>
            <w:r w:rsidRPr="00D73D99">
              <w:t>&lt; 5 working days</w:t>
            </w:r>
          </w:p>
        </w:tc>
        <w:tc>
          <w:tcPr>
            <w:tcW w:w="1280" w:type="dxa"/>
            <w:vMerge/>
            <w:shd w:val="clear" w:color="auto" w:fill="auto"/>
            <w:vAlign w:val="center"/>
          </w:tcPr>
          <w:p w:rsidR="00E94D25" w:rsidRPr="00D73D99" w:rsidRDefault="00E94D25" w:rsidP="00A26B7E">
            <w:pPr>
              <w:pStyle w:val="BodyText"/>
            </w:pPr>
          </w:p>
        </w:tc>
        <w:tc>
          <w:tcPr>
            <w:tcW w:w="1640" w:type="dxa"/>
            <w:vMerge/>
            <w:shd w:val="clear" w:color="auto" w:fill="auto"/>
            <w:vAlign w:val="center"/>
          </w:tcPr>
          <w:p w:rsidR="00E94D25" w:rsidRPr="00D73D99" w:rsidRDefault="00E94D25" w:rsidP="00A26B7E">
            <w:pPr>
              <w:pStyle w:val="BodyText"/>
            </w:pPr>
          </w:p>
        </w:tc>
        <w:tc>
          <w:tcPr>
            <w:tcW w:w="3665" w:type="dxa"/>
            <w:shd w:val="clear" w:color="auto" w:fill="auto"/>
            <w:vAlign w:val="center"/>
          </w:tcPr>
          <w:p w:rsidR="00FD2BC4" w:rsidRPr="00D73D99" w:rsidRDefault="00FD2BC4" w:rsidP="00A26B7E">
            <w:pPr>
              <w:pStyle w:val="BodyText"/>
            </w:pPr>
            <w:r w:rsidRPr="00D73D99">
              <w:t>Email with high priority</w:t>
            </w:r>
          </w:p>
          <w:p w:rsidR="00FD2BC4" w:rsidRPr="00D73D99" w:rsidRDefault="00FD2BC4" w:rsidP="00A26B7E">
            <w:pPr>
              <w:pStyle w:val="BodyText"/>
            </w:pPr>
            <w:r w:rsidRPr="00D73D99">
              <w:t>Phone-call (reaching one of the receivers personally)</w:t>
            </w:r>
          </w:p>
          <w:p w:rsidR="00E94D25" w:rsidRPr="00D73D99" w:rsidRDefault="00FD2BC4" w:rsidP="00A26B7E">
            <w:pPr>
              <w:pStyle w:val="BodyText"/>
            </w:pPr>
            <w:r w:rsidRPr="00D73D99">
              <w:t>Formal letter (sent or handed over)</w:t>
            </w:r>
          </w:p>
        </w:tc>
        <w:tc>
          <w:tcPr>
            <w:tcW w:w="925" w:type="dxa"/>
            <w:shd w:val="clear" w:color="auto" w:fill="auto"/>
            <w:vAlign w:val="center"/>
          </w:tcPr>
          <w:p w:rsidR="00E94D25" w:rsidRPr="00D73D99" w:rsidRDefault="00E94D25" w:rsidP="00696D55">
            <w:r w:rsidRPr="00D73D99">
              <w:t>High</w:t>
            </w:r>
          </w:p>
        </w:tc>
      </w:tr>
      <w:tr w:rsidR="00E94D25" w:rsidRPr="00D73D99" w:rsidTr="002C5F16">
        <w:tblPrEx>
          <w:tblCellMar>
            <w:left w:w="108" w:type="dxa"/>
            <w:bottom w:w="0" w:type="dxa"/>
            <w:right w:w="108" w:type="dxa"/>
          </w:tblCellMar>
        </w:tblPrEx>
        <w:tc>
          <w:tcPr>
            <w:tcW w:w="1023" w:type="dxa"/>
            <w:shd w:val="clear" w:color="auto" w:fill="auto"/>
            <w:vAlign w:val="center"/>
          </w:tcPr>
          <w:p w:rsidR="00E94D25" w:rsidRPr="00D73D99" w:rsidRDefault="0013505F" w:rsidP="00E2110E">
            <w:r w:rsidRPr="00D73D99">
              <w:t>C</w:t>
            </w:r>
          </w:p>
        </w:tc>
        <w:tc>
          <w:tcPr>
            <w:tcW w:w="1615" w:type="dxa"/>
            <w:shd w:val="clear" w:color="auto" w:fill="auto"/>
            <w:vAlign w:val="center"/>
          </w:tcPr>
          <w:p w:rsidR="00E94D25" w:rsidRPr="00D73D99" w:rsidRDefault="00E94D25" w:rsidP="00A26B7E">
            <w:pPr>
              <w:pStyle w:val="BodyText"/>
            </w:pPr>
            <w:r w:rsidRPr="00D73D99">
              <w:t xml:space="preserve">&lt; 2 </w:t>
            </w:r>
            <w:proofErr w:type="spellStart"/>
            <w:r w:rsidRPr="00D73D99">
              <w:t>wks</w:t>
            </w:r>
            <w:proofErr w:type="spellEnd"/>
          </w:p>
        </w:tc>
        <w:tc>
          <w:tcPr>
            <w:tcW w:w="1280" w:type="dxa"/>
            <w:vMerge/>
            <w:shd w:val="clear" w:color="auto" w:fill="auto"/>
            <w:vAlign w:val="center"/>
          </w:tcPr>
          <w:p w:rsidR="00E94D25" w:rsidRPr="00D73D99" w:rsidRDefault="00E94D25" w:rsidP="00A26B7E">
            <w:pPr>
              <w:pStyle w:val="BodyText"/>
            </w:pPr>
          </w:p>
        </w:tc>
        <w:tc>
          <w:tcPr>
            <w:tcW w:w="1640" w:type="dxa"/>
            <w:vMerge/>
            <w:shd w:val="clear" w:color="auto" w:fill="auto"/>
            <w:vAlign w:val="center"/>
          </w:tcPr>
          <w:p w:rsidR="00E94D25" w:rsidRPr="00D73D99" w:rsidRDefault="00E94D25" w:rsidP="00A26B7E">
            <w:pPr>
              <w:pStyle w:val="BodyText"/>
            </w:pPr>
          </w:p>
        </w:tc>
        <w:tc>
          <w:tcPr>
            <w:tcW w:w="3665" w:type="dxa"/>
            <w:shd w:val="clear" w:color="auto" w:fill="auto"/>
            <w:vAlign w:val="center"/>
          </w:tcPr>
          <w:p w:rsidR="00E94D25" w:rsidRPr="00D73D99" w:rsidRDefault="00E94D25" w:rsidP="00A26B7E">
            <w:pPr>
              <w:pStyle w:val="BodyText"/>
            </w:pPr>
            <w:r w:rsidRPr="00D73D99">
              <w:t>Email with normal priority</w:t>
            </w:r>
          </w:p>
          <w:p w:rsidR="00E94D25" w:rsidRPr="00D73D99" w:rsidRDefault="00E94D25" w:rsidP="00A26B7E">
            <w:pPr>
              <w:pStyle w:val="BodyText"/>
            </w:pPr>
            <w:r w:rsidRPr="00D73D99">
              <w:t>Formal letter (sent or handed over)</w:t>
            </w:r>
          </w:p>
        </w:tc>
        <w:tc>
          <w:tcPr>
            <w:tcW w:w="925" w:type="dxa"/>
            <w:shd w:val="clear" w:color="auto" w:fill="auto"/>
            <w:vAlign w:val="center"/>
          </w:tcPr>
          <w:p w:rsidR="00E94D25" w:rsidRPr="00D73D99" w:rsidRDefault="00E94D25" w:rsidP="00696D55">
            <w:smartTag w:uri="urn:schemas-microsoft-com:office:smarttags" w:element="place">
              <w:smartTag w:uri="urn:schemas-microsoft-com:office:smarttags" w:element="City">
                <w:r w:rsidRPr="00D73D99">
                  <w:t>Normal</w:t>
                </w:r>
              </w:smartTag>
            </w:smartTag>
          </w:p>
        </w:tc>
      </w:tr>
      <w:tr w:rsidR="00E94D25" w:rsidRPr="00D73D99" w:rsidTr="002C5F16">
        <w:tblPrEx>
          <w:tblCellMar>
            <w:left w:w="108" w:type="dxa"/>
            <w:bottom w:w="0" w:type="dxa"/>
            <w:right w:w="108" w:type="dxa"/>
          </w:tblCellMar>
        </w:tblPrEx>
        <w:tc>
          <w:tcPr>
            <w:tcW w:w="1023" w:type="dxa"/>
            <w:shd w:val="clear" w:color="auto" w:fill="auto"/>
            <w:vAlign w:val="center"/>
          </w:tcPr>
          <w:p w:rsidR="00E94D25" w:rsidRPr="00D73D99" w:rsidRDefault="0013505F" w:rsidP="00E2110E">
            <w:r w:rsidRPr="00D73D99">
              <w:t>D</w:t>
            </w:r>
          </w:p>
        </w:tc>
        <w:tc>
          <w:tcPr>
            <w:tcW w:w="1615" w:type="dxa"/>
            <w:shd w:val="clear" w:color="auto" w:fill="auto"/>
            <w:vAlign w:val="center"/>
          </w:tcPr>
          <w:p w:rsidR="00E94D25" w:rsidRPr="00D73D99" w:rsidRDefault="001B3D60" w:rsidP="00A26B7E">
            <w:pPr>
              <w:pStyle w:val="BodyText"/>
            </w:pPr>
            <w:r w:rsidRPr="00D73D99">
              <w:t xml:space="preserve">&lt; 4 </w:t>
            </w:r>
            <w:proofErr w:type="spellStart"/>
            <w:r w:rsidRPr="00D73D99">
              <w:t>wks</w:t>
            </w:r>
            <w:proofErr w:type="spellEnd"/>
          </w:p>
        </w:tc>
        <w:tc>
          <w:tcPr>
            <w:tcW w:w="1280" w:type="dxa"/>
            <w:vMerge/>
            <w:shd w:val="clear" w:color="auto" w:fill="auto"/>
            <w:vAlign w:val="center"/>
          </w:tcPr>
          <w:p w:rsidR="00E94D25" w:rsidRPr="00D73D99" w:rsidRDefault="00E94D25" w:rsidP="00A26B7E">
            <w:pPr>
              <w:pStyle w:val="BodyText"/>
            </w:pPr>
          </w:p>
        </w:tc>
        <w:tc>
          <w:tcPr>
            <w:tcW w:w="1640" w:type="dxa"/>
            <w:vMerge/>
            <w:shd w:val="clear" w:color="auto" w:fill="auto"/>
            <w:vAlign w:val="center"/>
          </w:tcPr>
          <w:p w:rsidR="00E94D25" w:rsidRPr="00D73D99" w:rsidRDefault="00E94D25" w:rsidP="00A26B7E">
            <w:pPr>
              <w:pStyle w:val="BodyText"/>
            </w:pPr>
          </w:p>
        </w:tc>
        <w:tc>
          <w:tcPr>
            <w:tcW w:w="3665" w:type="dxa"/>
            <w:shd w:val="clear" w:color="auto" w:fill="auto"/>
            <w:vAlign w:val="center"/>
          </w:tcPr>
          <w:p w:rsidR="00E94D25" w:rsidRPr="00D73D99" w:rsidRDefault="00E94D25" w:rsidP="00A26B7E">
            <w:pPr>
              <w:pStyle w:val="BodyText"/>
            </w:pPr>
            <w:r w:rsidRPr="00D73D99">
              <w:t>Email with normal priority</w:t>
            </w:r>
          </w:p>
          <w:p w:rsidR="00E94D25" w:rsidRPr="00D73D99" w:rsidRDefault="00E94D25" w:rsidP="00A26B7E">
            <w:pPr>
              <w:pStyle w:val="BodyText"/>
            </w:pPr>
            <w:r w:rsidRPr="00D73D99">
              <w:t>Formal letter (sent or handed over)</w:t>
            </w:r>
          </w:p>
        </w:tc>
        <w:tc>
          <w:tcPr>
            <w:tcW w:w="925" w:type="dxa"/>
            <w:shd w:val="clear" w:color="auto" w:fill="auto"/>
            <w:vAlign w:val="center"/>
          </w:tcPr>
          <w:p w:rsidR="00E94D25" w:rsidRPr="00D73D99" w:rsidRDefault="00E94D25" w:rsidP="00854CFF">
            <w:smartTag w:uri="urn:schemas-microsoft-com:office:smarttags" w:element="place">
              <w:smartTag w:uri="urn:schemas-microsoft-com:office:smarttags" w:element="City">
                <w:r w:rsidRPr="00D73D99">
                  <w:t>Normal</w:t>
                </w:r>
              </w:smartTag>
            </w:smartTag>
          </w:p>
        </w:tc>
      </w:tr>
    </w:tbl>
    <w:p w:rsidR="00854CFF" w:rsidRPr="00D73D99" w:rsidRDefault="00854CFF">
      <w:pPr>
        <w:pStyle w:val="Caption"/>
      </w:pPr>
      <w:bookmarkStart w:id="311" w:name="_Toc294029739"/>
      <w:r w:rsidRPr="00D73D99">
        <w:t xml:space="preserve">Enclosure </w:t>
      </w:r>
      <w:r w:rsidRPr="00D73D99">
        <w:fldChar w:fldCharType="begin"/>
      </w:r>
      <w:r w:rsidRPr="00D73D99">
        <w:instrText xml:space="preserve"> SEQ Enclosure \* ARABIC </w:instrText>
      </w:r>
      <w:r w:rsidRPr="00D73D99">
        <w:fldChar w:fldCharType="separate"/>
      </w:r>
      <w:r w:rsidR="00261567">
        <w:rPr>
          <w:noProof/>
        </w:rPr>
        <w:t>10</w:t>
      </w:r>
      <w:r w:rsidRPr="00D73D99">
        <w:fldChar w:fldCharType="end"/>
      </w:r>
      <w:r w:rsidRPr="00D73D99">
        <w:t>: PDR priorities and handling</w:t>
      </w:r>
      <w:bookmarkEnd w:id="311"/>
    </w:p>
    <w:p w:rsidR="001A783A" w:rsidRPr="00D73D99" w:rsidRDefault="001A783A" w:rsidP="001A783A">
      <w:pPr>
        <w:pStyle w:val="STANDARDABSATZ"/>
      </w:pPr>
      <w:r w:rsidRPr="00D73D99">
        <w:t>The following are the available priority assignments:</w:t>
      </w:r>
    </w:p>
    <w:p w:rsidR="001A783A" w:rsidRPr="00D73D99" w:rsidRDefault="001A783A" w:rsidP="001A783A">
      <w:pPr>
        <w:pStyle w:val="STANDARDABSATZ"/>
      </w:pPr>
      <w:r w:rsidRPr="00D73D99">
        <w:rPr>
          <w:rStyle w:val="Strong"/>
        </w:rPr>
        <w:t xml:space="preserve">PDR Priority </w:t>
      </w:r>
      <w:r w:rsidR="0013505F" w:rsidRPr="00D73D99">
        <w:rPr>
          <w:rStyle w:val="Strong"/>
        </w:rPr>
        <w:t>A</w:t>
      </w:r>
      <w:r w:rsidRPr="00D73D99">
        <w:rPr>
          <w:rStyle w:val="Strong"/>
        </w:rPr>
        <w:t>:</w:t>
      </w:r>
      <w:r w:rsidRPr="00D73D99">
        <w:t xml:space="preserve"> The issue needs urgent (within two days as maximum) response from </w:t>
      </w:r>
      <w:r w:rsidR="00EE7DA8" w:rsidRPr="006E33E5">
        <w:rPr>
          <w:i/>
          <w:highlight w:val="green"/>
        </w:rPr>
        <w:t>Contractor</w:t>
      </w:r>
      <w:r w:rsidR="00EE7DA8" w:rsidRPr="00D73D99">
        <w:t xml:space="preserve"> </w:t>
      </w:r>
      <w:r w:rsidR="00E063BA">
        <w:t>/ NEK</w:t>
      </w:r>
      <w:r w:rsidRPr="00D73D99">
        <w:t xml:space="preserve"> technical personnel. System performance is degraded and ongoing (test) activity </w:t>
      </w:r>
      <w:r w:rsidR="009139CB" w:rsidRPr="00D73D99">
        <w:t>cannot</w:t>
      </w:r>
      <w:r w:rsidRPr="00D73D99">
        <w:t xml:space="preserve"> be completed or the tasks that were planned to follow </w:t>
      </w:r>
      <w:proofErr w:type="spellStart"/>
      <w:r w:rsidRPr="00D73D99">
        <w:t>can not</w:t>
      </w:r>
      <w:proofErr w:type="spellEnd"/>
      <w:r w:rsidRPr="00D73D99">
        <w:t xml:space="preserve"> be executed.</w:t>
      </w:r>
    </w:p>
    <w:p w:rsidR="001A783A" w:rsidRPr="00D73D99" w:rsidRDefault="001A783A" w:rsidP="001A783A">
      <w:pPr>
        <w:pStyle w:val="STANDARDABSATZ"/>
      </w:pPr>
      <w:r w:rsidRPr="00D73D99">
        <w:rPr>
          <w:rStyle w:val="Strong"/>
        </w:rPr>
        <w:t xml:space="preserve">PDR Priority </w:t>
      </w:r>
      <w:r w:rsidR="0013505F" w:rsidRPr="00D73D99">
        <w:rPr>
          <w:rStyle w:val="Strong"/>
        </w:rPr>
        <w:t>B</w:t>
      </w:r>
      <w:r w:rsidRPr="00D73D99">
        <w:rPr>
          <w:rStyle w:val="Strong"/>
        </w:rPr>
        <w:t>:</w:t>
      </w:r>
      <w:r w:rsidRPr="00D73D99">
        <w:t xml:space="preserve"> The issue needs prompt response (within </w:t>
      </w:r>
      <w:r w:rsidR="00DE754B" w:rsidRPr="00D73D99">
        <w:t xml:space="preserve">five working days as maximum). </w:t>
      </w:r>
      <w:r w:rsidRPr="00D73D99">
        <w:t>Considering some plan adjustments and rescheduling, part of the planned and scheduled work can be continued but not with the full system performance and not with the full system functionality as designed. If the issue is not resolved within the available time, (FAT &amp; SAT) activities will have to be rescheduled for some another time.</w:t>
      </w:r>
    </w:p>
    <w:p w:rsidR="001A783A" w:rsidRPr="00D73D99" w:rsidRDefault="001A783A" w:rsidP="001A783A">
      <w:pPr>
        <w:pStyle w:val="STANDARDABSATZ"/>
      </w:pPr>
      <w:r w:rsidRPr="00D73D99">
        <w:rPr>
          <w:rStyle w:val="Strong"/>
        </w:rPr>
        <w:t xml:space="preserve">PDR Priority </w:t>
      </w:r>
      <w:r w:rsidR="0013505F" w:rsidRPr="00D73D99">
        <w:rPr>
          <w:rStyle w:val="Strong"/>
        </w:rPr>
        <w:t>C</w:t>
      </w:r>
      <w:r w:rsidRPr="00D73D99">
        <w:rPr>
          <w:rStyle w:val="Strong"/>
        </w:rPr>
        <w:t>:</w:t>
      </w:r>
      <w:r w:rsidRPr="00D73D99">
        <w:t xml:space="preserve"> The identified issue has no influence on ongoing activities and no influence on scope of work that is in progress.</w:t>
      </w:r>
      <w:r w:rsidR="00E94D25" w:rsidRPr="00D73D99">
        <w:t xml:space="preserve"> </w:t>
      </w:r>
      <w:r w:rsidRPr="00D73D99">
        <w:t>However, the system demonstrates obvious technical issue or deficiency that has to be resolved. The major part of problems</w:t>
      </w:r>
      <w:r w:rsidR="00E063BA">
        <w:t>, deviations</w:t>
      </w:r>
      <w:r w:rsidRPr="00D73D99">
        <w:t xml:space="preserve"> and/or deficiencies that would belong to this priority group that are issues related to the manufacture and or assembly of the generator and related components. The appropriate time window for resolution of problems / deficiencies from the Priority 3 group is up to two weeks.</w:t>
      </w:r>
    </w:p>
    <w:p w:rsidR="001A783A" w:rsidRPr="00D73D99" w:rsidRDefault="001A783A" w:rsidP="001A783A">
      <w:pPr>
        <w:pStyle w:val="STANDARDABSATZ"/>
      </w:pPr>
      <w:r w:rsidRPr="00D73D99">
        <w:rPr>
          <w:rStyle w:val="Strong"/>
        </w:rPr>
        <w:t xml:space="preserve">PDR Priority </w:t>
      </w:r>
      <w:r w:rsidR="0013505F" w:rsidRPr="00D73D99">
        <w:rPr>
          <w:rStyle w:val="Strong"/>
        </w:rPr>
        <w:t>D</w:t>
      </w:r>
      <w:r w:rsidRPr="00D73D99">
        <w:rPr>
          <w:rStyle w:val="Strong"/>
        </w:rPr>
        <w:t>:</w:t>
      </w:r>
      <w:r w:rsidRPr="00D73D99">
        <w:t xml:space="preserve"> Minor issues that do not affect system functionality and system performance (equipment, cable, materials, inconsistencies in </w:t>
      </w:r>
      <w:r w:rsidR="001B3D60" w:rsidRPr="00D73D99">
        <w:t>non-</w:t>
      </w:r>
      <w:r w:rsidRPr="00D73D99">
        <w:t>essential documentation). Those problems</w:t>
      </w:r>
      <w:r w:rsidR="00E063BA">
        <w:t>, deviations</w:t>
      </w:r>
      <w:r w:rsidRPr="00D73D99">
        <w:t xml:space="preserve"> and/or deficiencies </w:t>
      </w:r>
      <w:proofErr w:type="spellStart"/>
      <w:r w:rsidRPr="00D73D99">
        <w:t>can not</w:t>
      </w:r>
      <w:proofErr w:type="spellEnd"/>
      <w:r w:rsidRPr="00D73D99">
        <w:t xml:space="preserve"> be seen by the NEK operators. The problem resolution should be achieved within 4 weeks.</w:t>
      </w:r>
    </w:p>
    <w:p w:rsidR="001A783A" w:rsidRPr="00D73D99" w:rsidRDefault="001A783A" w:rsidP="001A783A">
      <w:pPr>
        <w:pStyle w:val="STANDARDABSATZ"/>
      </w:pPr>
      <w:r w:rsidRPr="00D73D99">
        <w:t>All PDR’s of priority 1 and 2 shall be closed while small number of the lower priority (3 &amp; 4) PDRs (less than twenty) may still be open before taking-over the unit by NEK and starting the warranty period.</w:t>
      </w:r>
    </w:p>
    <w:p w:rsidR="001A783A" w:rsidRDefault="001A783A" w:rsidP="001A783A">
      <w:pPr>
        <w:pStyle w:val="STANDARDABSATZ"/>
      </w:pPr>
    </w:p>
    <w:p w:rsidR="001A783A" w:rsidRPr="00D73D99" w:rsidRDefault="00766917" w:rsidP="00976522">
      <w:pPr>
        <w:pStyle w:val="Heading3"/>
      </w:pPr>
      <w:bookmarkStart w:id="312" w:name="_Toc403661991"/>
      <w:r w:rsidRPr="00D73D99">
        <w:t>System performance / warranty action reques</w:t>
      </w:r>
      <w:r w:rsidR="00976522" w:rsidRPr="00D73D99">
        <w:t>t (SPWAR)</w:t>
      </w:r>
      <w:bookmarkEnd w:id="312"/>
    </w:p>
    <w:p w:rsidR="00766917" w:rsidRPr="00D73D99" w:rsidRDefault="00766917" w:rsidP="00766917">
      <w:r w:rsidRPr="00D73D99">
        <w:t xml:space="preserve">The SPWAR is used for all respective issues coming up between SAT completion and end of </w:t>
      </w:r>
      <w:r w:rsidR="00DE754B" w:rsidRPr="00D73D99">
        <w:t>Warranty period, i.e. project phase-groups E (please see paragraph</w:t>
      </w:r>
      <w:r w:rsidR="00E81911">
        <w:t xml:space="preserve"> </w:t>
      </w:r>
      <w:r w:rsidR="00E81911">
        <w:fldChar w:fldCharType="begin"/>
      </w:r>
      <w:r w:rsidR="00E81911">
        <w:instrText xml:space="preserve"> REF _Ref290070693 \w \h </w:instrText>
      </w:r>
      <w:r w:rsidR="00E81911">
        <w:fldChar w:fldCharType="separate"/>
      </w:r>
      <w:r w:rsidR="00261567">
        <w:t>7.4.1</w:t>
      </w:r>
      <w:r w:rsidR="00E81911">
        <w:fldChar w:fldCharType="end"/>
      </w:r>
      <w:r w:rsidR="00E81911">
        <w:t xml:space="preserve"> </w:t>
      </w:r>
      <w:r w:rsidR="00E81911">
        <w:fldChar w:fldCharType="begin"/>
      </w:r>
      <w:r w:rsidR="00E81911">
        <w:instrText xml:space="preserve"> REF _Ref290070693 \h </w:instrText>
      </w:r>
      <w:r w:rsidR="00E81911">
        <w:fldChar w:fldCharType="separate"/>
      </w:r>
      <w:r w:rsidR="00261567" w:rsidRPr="008A79FD">
        <w:t>Problem/ Deficiency Report (PDR)</w:t>
      </w:r>
      <w:r w:rsidR="00E81911">
        <w:fldChar w:fldCharType="end"/>
      </w:r>
      <w:r w:rsidR="00DE754B" w:rsidRPr="00D73D99">
        <w:t>, page</w:t>
      </w:r>
      <w:r w:rsidR="00E81911">
        <w:t xml:space="preserve"> </w:t>
      </w:r>
      <w:r w:rsidR="00E81911">
        <w:fldChar w:fldCharType="begin"/>
      </w:r>
      <w:r w:rsidR="00E81911">
        <w:instrText xml:space="preserve"> PAGEREF _Ref290070693 \h </w:instrText>
      </w:r>
      <w:r w:rsidR="00E81911">
        <w:fldChar w:fldCharType="separate"/>
      </w:r>
      <w:r w:rsidR="00261567">
        <w:rPr>
          <w:noProof/>
        </w:rPr>
        <w:t>16</w:t>
      </w:r>
      <w:r w:rsidR="00E81911">
        <w:fldChar w:fldCharType="end"/>
      </w:r>
      <w:r w:rsidR="00DE754B" w:rsidRPr="00D73D99">
        <w:t>).</w:t>
      </w:r>
    </w:p>
    <w:p w:rsidR="001A783A" w:rsidRPr="00D73D99" w:rsidRDefault="001A783A" w:rsidP="001A783A">
      <w:pPr>
        <w:pStyle w:val="STANDARDABSATZ"/>
      </w:pPr>
      <w:r w:rsidRPr="00D73D99">
        <w:t>For any technical issues and/or deficiencies in the works subject to warranty service discovered by NEK during the warranty period, NEK use</w:t>
      </w:r>
      <w:r w:rsidR="00B4585F" w:rsidRPr="00D73D99">
        <w:t>s</w:t>
      </w:r>
      <w:r w:rsidRPr="00D73D99">
        <w:t xml:space="preserve"> the form SPWAR provided in</w:t>
      </w:r>
      <w:r w:rsidR="00E81911">
        <w:t xml:space="preserve"> </w:t>
      </w:r>
      <w:r w:rsidR="00E81911">
        <w:fldChar w:fldCharType="begin"/>
      </w:r>
      <w:r w:rsidR="00E81911">
        <w:instrText xml:space="preserve"> REF _Ref290070751 \h </w:instrText>
      </w:r>
      <w:r w:rsidR="00E81911">
        <w:fldChar w:fldCharType="separate"/>
      </w:r>
      <w:r w:rsidR="00261567" w:rsidRPr="00D73D99">
        <w:t xml:space="preserve">Attachment </w:t>
      </w:r>
      <w:r w:rsidR="00261567">
        <w:t>5</w:t>
      </w:r>
      <w:r w:rsidR="00261567" w:rsidRPr="00D73D99">
        <w:t>: System performance / Warranty Action Request (SPWAR)</w:t>
      </w:r>
      <w:r w:rsidR="00E81911">
        <w:fldChar w:fldCharType="end"/>
      </w:r>
      <w:r w:rsidR="008D0020" w:rsidRPr="00D73D99">
        <w:t>,</w:t>
      </w:r>
      <w:r w:rsidR="004C04E1" w:rsidRPr="00D73D99">
        <w:t xml:space="preserve"> </w:t>
      </w:r>
      <w:r w:rsidR="008D0020" w:rsidRPr="00D73D99">
        <w:t>page</w:t>
      </w:r>
      <w:r w:rsidR="00E81911">
        <w:t xml:space="preserve"> </w:t>
      </w:r>
      <w:r w:rsidR="00E81911">
        <w:fldChar w:fldCharType="begin"/>
      </w:r>
      <w:r w:rsidR="00E81911">
        <w:instrText xml:space="preserve"> PAGEREF _Ref290051772 \h </w:instrText>
      </w:r>
      <w:r w:rsidR="00E81911">
        <w:fldChar w:fldCharType="separate"/>
      </w:r>
      <w:r w:rsidR="00261567">
        <w:rPr>
          <w:noProof/>
        </w:rPr>
        <w:t>I</w:t>
      </w:r>
      <w:r w:rsidR="00E81911">
        <w:fldChar w:fldCharType="end"/>
      </w:r>
      <w:r w:rsidR="008D0020" w:rsidRPr="00D73D99">
        <w:t>,</w:t>
      </w:r>
      <w:r w:rsidRPr="00D73D99">
        <w:t xml:space="preserve"> to capture such findings. For tracking purposes, the SPWAR form will have its unique SPWAR number and priority assignment. </w:t>
      </w:r>
      <w:r w:rsidR="0013505F" w:rsidRPr="00D73D99">
        <w:t xml:space="preserve">The </w:t>
      </w:r>
      <w:r w:rsidRPr="00D73D99">
        <w:t>available priority assignments</w:t>
      </w:r>
      <w:r w:rsidR="0013505F" w:rsidRPr="00D73D99">
        <w:t xml:space="preserve"> are sh</w:t>
      </w:r>
      <w:r w:rsidR="008A79FD">
        <w:t>ow</w:t>
      </w:r>
      <w:r w:rsidR="0013505F" w:rsidRPr="00D73D99">
        <w:t xml:space="preserve">n in </w:t>
      </w:r>
      <w:r w:rsidR="00E81911">
        <w:fldChar w:fldCharType="begin"/>
      </w:r>
      <w:r w:rsidR="00E81911">
        <w:instrText xml:space="preserve"> REF _Ref290070693 \w \h </w:instrText>
      </w:r>
      <w:r w:rsidR="00E81911">
        <w:fldChar w:fldCharType="separate"/>
      </w:r>
      <w:r w:rsidR="00261567">
        <w:t>7.4.1</w:t>
      </w:r>
      <w:r w:rsidR="00E81911">
        <w:fldChar w:fldCharType="end"/>
      </w:r>
      <w:r w:rsidR="00E81911">
        <w:t xml:space="preserve">, page </w:t>
      </w:r>
      <w:r w:rsidR="00E81911">
        <w:fldChar w:fldCharType="begin"/>
      </w:r>
      <w:r w:rsidR="00E81911">
        <w:instrText xml:space="preserve"> PAGEREF _Ref290070693 \h </w:instrText>
      </w:r>
      <w:r w:rsidR="00E81911">
        <w:fldChar w:fldCharType="separate"/>
      </w:r>
      <w:r w:rsidR="00261567">
        <w:rPr>
          <w:noProof/>
        </w:rPr>
        <w:t>16</w:t>
      </w:r>
      <w:r w:rsidR="00E81911">
        <w:fldChar w:fldCharType="end"/>
      </w:r>
      <w:r w:rsidR="00E81911">
        <w:t xml:space="preserve"> </w:t>
      </w:r>
      <w:r w:rsidR="00E94D25" w:rsidRPr="00D73D99">
        <w:t>(please compare PDR)</w:t>
      </w:r>
      <w:r w:rsidR="00D1376B" w:rsidRPr="00D73D99">
        <w:t>.</w:t>
      </w:r>
    </w:p>
    <w:p w:rsidR="00D1376B" w:rsidRPr="00D73D99" w:rsidRDefault="00D1376B" w:rsidP="001A783A">
      <w:pPr>
        <w:pStyle w:val="STANDARDABSATZ"/>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908"/>
        <w:gridCol w:w="1730"/>
        <w:gridCol w:w="1160"/>
        <w:gridCol w:w="1365"/>
        <w:gridCol w:w="3585"/>
        <w:gridCol w:w="990"/>
      </w:tblGrid>
      <w:tr w:rsidR="00300821" w:rsidRPr="00D73D99" w:rsidTr="002C5F16">
        <w:tc>
          <w:tcPr>
            <w:tcW w:w="908" w:type="dxa"/>
            <w:tcBorders>
              <w:bottom w:val="double" w:sz="4" w:space="0" w:color="auto"/>
            </w:tcBorders>
            <w:shd w:val="clear" w:color="auto" w:fill="3366FF"/>
            <w:vAlign w:val="center"/>
          </w:tcPr>
          <w:p w:rsidR="00300821" w:rsidRPr="002C5F16" w:rsidRDefault="00300821" w:rsidP="002C5F16">
            <w:pPr>
              <w:spacing w:before="60" w:afterLines="120" w:after="288"/>
              <w:rPr>
                <w:b/>
                <w:color w:val="FFFFFF"/>
              </w:rPr>
            </w:pPr>
            <w:r w:rsidRPr="002C5F16">
              <w:rPr>
                <w:b/>
                <w:color w:val="FFFFFF"/>
              </w:rPr>
              <w:t>SPWAR Priority</w:t>
            </w:r>
          </w:p>
        </w:tc>
        <w:tc>
          <w:tcPr>
            <w:tcW w:w="1730" w:type="dxa"/>
            <w:tcBorders>
              <w:bottom w:val="double" w:sz="4" w:space="0" w:color="auto"/>
            </w:tcBorders>
            <w:shd w:val="clear" w:color="auto" w:fill="3366FF"/>
            <w:vAlign w:val="center"/>
          </w:tcPr>
          <w:p w:rsidR="00300821" w:rsidRPr="002C5F16" w:rsidRDefault="00300821" w:rsidP="002C5F16">
            <w:pPr>
              <w:spacing w:before="60" w:afterLines="120" w:after="288"/>
              <w:rPr>
                <w:b/>
                <w:color w:val="FFFFFF"/>
              </w:rPr>
            </w:pPr>
            <w:r w:rsidRPr="002C5F16">
              <w:rPr>
                <w:b/>
                <w:color w:val="FFFFFF"/>
              </w:rPr>
              <w:t>Required response time</w:t>
            </w:r>
          </w:p>
        </w:tc>
        <w:tc>
          <w:tcPr>
            <w:tcW w:w="1160" w:type="dxa"/>
            <w:tcBorders>
              <w:bottom w:val="double" w:sz="4" w:space="0" w:color="auto"/>
            </w:tcBorders>
            <w:shd w:val="clear" w:color="auto" w:fill="3366FF"/>
            <w:vAlign w:val="center"/>
          </w:tcPr>
          <w:p w:rsidR="00300821" w:rsidRPr="002C5F16" w:rsidRDefault="00300821" w:rsidP="002C5F16">
            <w:pPr>
              <w:spacing w:before="60" w:afterLines="120" w:after="288"/>
              <w:rPr>
                <w:b/>
                <w:color w:val="FFFFFF"/>
              </w:rPr>
            </w:pPr>
            <w:r w:rsidRPr="002C5F16">
              <w:rPr>
                <w:b/>
                <w:color w:val="FFFFFF"/>
              </w:rPr>
              <w:t>Sender</w:t>
            </w:r>
          </w:p>
        </w:tc>
        <w:tc>
          <w:tcPr>
            <w:tcW w:w="1365" w:type="dxa"/>
            <w:tcBorders>
              <w:bottom w:val="double" w:sz="4" w:space="0" w:color="auto"/>
            </w:tcBorders>
            <w:shd w:val="clear" w:color="auto" w:fill="3366FF"/>
            <w:vAlign w:val="center"/>
          </w:tcPr>
          <w:p w:rsidR="00300821" w:rsidRPr="002C5F16" w:rsidRDefault="00300821" w:rsidP="002C5F16">
            <w:pPr>
              <w:spacing w:before="60" w:afterLines="120" w:after="288"/>
              <w:rPr>
                <w:b/>
                <w:color w:val="FFFFFF"/>
              </w:rPr>
            </w:pPr>
            <w:r w:rsidRPr="002C5F16">
              <w:rPr>
                <w:b/>
                <w:color w:val="FFFFFF"/>
              </w:rPr>
              <w:t xml:space="preserve">Responsible Persons at </w:t>
            </w:r>
            <w:r w:rsidR="007445CF" w:rsidRPr="00170613">
              <w:rPr>
                <w:i/>
                <w:highlight w:val="green"/>
              </w:rPr>
              <w:t>Contractor</w:t>
            </w:r>
          </w:p>
        </w:tc>
        <w:tc>
          <w:tcPr>
            <w:tcW w:w="3585" w:type="dxa"/>
            <w:tcBorders>
              <w:bottom w:val="double" w:sz="4" w:space="0" w:color="auto"/>
            </w:tcBorders>
            <w:shd w:val="clear" w:color="auto" w:fill="3366FF"/>
            <w:vAlign w:val="center"/>
          </w:tcPr>
          <w:p w:rsidR="00300821" w:rsidRPr="002C5F16" w:rsidRDefault="00300821" w:rsidP="002C5F16">
            <w:pPr>
              <w:spacing w:before="60" w:afterLines="120" w:after="288"/>
              <w:rPr>
                <w:b/>
                <w:color w:val="FFFFFF"/>
              </w:rPr>
            </w:pPr>
            <w:r w:rsidRPr="002C5F16">
              <w:rPr>
                <w:b/>
                <w:color w:val="FFFFFF"/>
              </w:rPr>
              <w:t>Modalities</w:t>
            </w:r>
          </w:p>
        </w:tc>
        <w:tc>
          <w:tcPr>
            <w:tcW w:w="990" w:type="dxa"/>
            <w:tcBorders>
              <w:bottom w:val="double" w:sz="4" w:space="0" w:color="auto"/>
            </w:tcBorders>
            <w:shd w:val="clear" w:color="auto" w:fill="3366FF"/>
            <w:vAlign w:val="center"/>
          </w:tcPr>
          <w:p w:rsidR="00300821" w:rsidRPr="002C5F16" w:rsidRDefault="00300821" w:rsidP="002C5F16">
            <w:pPr>
              <w:spacing w:before="60" w:afterLines="120" w:after="288"/>
              <w:rPr>
                <w:b/>
                <w:color w:val="FFFFFF"/>
              </w:rPr>
            </w:pPr>
            <w:r w:rsidRPr="002C5F16">
              <w:rPr>
                <w:b/>
                <w:color w:val="FFFFFF"/>
              </w:rPr>
              <w:t>AIL</w:t>
            </w:r>
          </w:p>
          <w:p w:rsidR="00300821" w:rsidRPr="002C5F16" w:rsidRDefault="00300821" w:rsidP="002C5F16">
            <w:pPr>
              <w:spacing w:before="60" w:afterLines="120" w:after="288"/>
              <w:rPr>
                <w:b/>
                <w:color w:val="FFFFFF"/>
              </w:rPr>
            </w:pPr>
            <w:r w:rsidRPr="002C5F16">
              <w:rPr>
                <w:b/>
                <w:color w:val="FFFFFF"/>
              </w:rPr>
              <w:t>priority</w:t>
            </w:r>
          </w:p>
        </w:tc>
      </w:tr>
      <w:tr w:rsidR="00300821" w:rsidRPr="00D73D99" w:rsidTr="002C5F16">
        <w:tblPrEx>
          <w:tblCellMar>
            <w:left w:w="108" w:type="dxa"/>
            <w:bottom w:w="0" w:type="dxa"/>
            <w:right w:w="108" w:type="dxa"/>
          </w:tblCellMar>
        </w:tblPrEx>
        <w:tc>
          <w:tcPr>
            <w:tcW w:w="908" w:type="dxa"/>
            <w:shd w:val="clear" w:color="auto" w:fill="auto"/>
            <w:vAlign w:val="center"/>
          </w:tcPr>
          <w:p w:rsidR="00300821" w:rsidRPr="00D73D99" w:rsidRDefault="0013505F" w:rsidP="00CD3128">
            <w:r w:rsidRPr="00D73D99">
              <w:t>A</w:t>
            </w:r>
          </w:p>
        </w:tc>
        <w:tc>
          <w:tcPr>
            <w:tcW w:w="1730" w:type="dxa"/>
            <w:shd w:val="clear" w:color="auto" w:fill="auto"/>
            <w:vAlign w:val="center"/>
          </w:tcPr>
          <w:p w:rsidR="00300821" w:rsidRPr="00D73D99" w:rsidRDefault="00300821" w:rsidP="00CD3128">
            <w:r w:rsidRPr="00D73D99">
              <w:t>&lt; 2 days</w:t>
            </w:r>
          </w:p>
        </w:tc>
        <w:tc>
          <w:tcPr>
            <w:tcW w:w="1160" w:type="dxa"/>
            <w:vMerge w:val="restart"/>
            <w:shd w:val="clear" w:color="auto" w:fill="auto"/>
            <w:vAlign w:val="center"/>
          </w:tcPr>
          <w:p w:rsidR="00300821" w:rsidRPr="00D73D99" w:rsidRDefault="00300821" w:rsidP="00696D55">
            <w:r w:rsidRPr="00D73D99">
              <w:t>NEK PM</w:t>
            </w:r>
          </w:p>
        </w:tc>
        <w:tc>
          <w:tcPr>
            <w:tcW w:w="1365" w:type="dxa"/>
            <w:vMerge w:val="restart"/>
            <w:shd w:val="clear" w:color="auto" w:fill="auto"/>
            <w:vAlign w:val="center"/>
          </w:tcPr>
          <w:p w:rsidR="0013505F" w:rsidRPr="00D73D99" w:rsidRDefault="007445CF" w:rsidP="00A26B7E">
            <w:r w:rsidRPr="007445CF">
              <w:rPr>
                <w:highlight w:val="green"/>
              </w:rPr>
              <w:t>XXXXX</w:t>
            </w:r>
          </w:p>
        </w:tc>
        <w:tc>
          <w:tcPr>
            <w:tcW w:w="3585" w:type="dxa"/>
            <w:shd w:val="clear" w:color="auto" w:fill="auto"/>
            <w:vAlign w:val="center"/>
          </w:tcPr>
          <w:p w:rsidR="00300821" w:rsidRPr="00D73D99" w:rsidRDefault="00300821" w:rsidP="00CD3128">
            <w:r w:rsidRPr="00D73D99">
              <w:t>Unit performance seriously degraded or system inoperable</w:t>
            </w:r>
          </w:p>
        </w:tc>
        <w:tc>
          <w:tcPr>
            <w:tcW w:w="990" w:type="dxa"/>
            <w:shd w:val="clear" w:color="auto" w:fill="auto"/>
            <w:vAlign w:val="center"/>
          </w:tcPr>
          <w:p w:rsidR="00300821" w:rsidRPr="00D73D99" w:rsidRDefault="00300821" w:rsidP="00CD3128">
            <w:r w:rsidRPr="00D73D99">
              <w:t>High</w:t>
            </w:r>
          </w:p>
        </w:tc>
      </w:tr>
      <w:tr w:rsidR="00300821" w:rsidRPr="00D73D99" w:rsidTr="002C5F16">
        <w:tblPrEx>
          <w:tblCellMar>
            <w:left w:w="108" w:type="dxa"/>
            <w:bottom w:w="0" w:type="dxa"/>
            <w:right w:w="108" w:type="dxa"/>
          </w:tblCellMar>
        </w:tblPrEx>
        <w:tc>
          <w:tcPr>
            <w:tcW w:w="908" w:type="dxa"/>
            <w:shd w:val="clear" w:color="auto" w:fill="auto"/>
            <w:vAlign w:val="center"/>
          </w:tcPr>
          <w:p w:rsidR="00300821" w:rsidRPr="00D73D99" w:rsidRDefault="0013505F" w:rsidP="00CD3128">
            <w:r w:rsidRPr="00D73D99">
              <w:t>B</w:t>
            </w:r>
          </w:p>
        </w:tc>
        <w:tc>
          <w:tcPr>
            <w:tcW w:w="1730" w:type="dxa"/>
            <w:shd w:val="clear" w:color="auto" w:fill="auto"/>
            <w:vAlign w:val="center"/>
          </w:tcPr>
          <w:p w:rsidR="00300821" w:rsidRPr="00D73D99" w:rsidRDefault="00300821" w:rsidP="00CD3128">
            <w:r w:rsidRPr="00D73D99">
              <w:t>&lt; 5 working days</w:t>
            </w:r>
          </w:p>
        </w:tc>
        <w:tc>
          <w:tcPr>
            <w:tcW w:w="1160" w:type="dxa"/>
            <w:vMerge/>
            <w:shd w:val="clear" w:color="auto" w:fill="auto"/>
            <w:vAlign w:val="center"/>
          </w:tcPr>
          <w:p w:rsidR="00300821" w:rsidRPr="00D73D99" w:rsidRDefault="00300821" w:rsidP="00696D55"/>
        </w:tc>
        <w:tc>
          <w:tcPr>
            <w:tcW w:w="1365" w:type="dxa"/>
            <w:vMerge/>
            <w:shd w:val="clear" w:color="auto" w:fill="auto"/>
            <w:vAlign w:val="center"/>
          </w:tcPr>
          <w:p w:rsidR="00300821" w:rsidRPr="00D73D99" w:rsidRDefault="00300821" w:rsidP="00CD3128"/>
        </w:tc>
        <w:tc>
          <w:tcPr>
            <w:tcW w:w="3585" w:type="dxa"/>
            <w:shd w:val="clear" w:color="auto" w:fill="auto"/>
            <w:vAlign w:val="center"/>
          </w:tcPr>
          <w:p w:rsidR="00300821" w:rsidRPr="00D73D99" w:rsidRDefault="00300821" w:rsidP="00CD3128">
            <w:r w:rsidRPr="00D73D99">
              <w:t>Unit performance below design requirements and/ or part of the unit unavailable</w:t>
            </w:r>
          </w:p>
        </w:tc>
        <w:tc>
          <w:tcPr>
            <w:tcW w:w="990" w:type="dxa"/>
            <w:shd w:val="clear" w:color="auto" w:fill="auto"/>
            <w:vAlign w:val="center"/>
          </w:tcPr>
          <w:p w:rsidR="00300821" w:rsidRPr="00D73D99" w:rsidRDefault="00300821" w:rsidP="00CD3128">
            <w:r w:rsidRPr="00D73D99">
              <w:t>High</w:t>
            </w:r>
          </w:p>
        </w:tc>
      </w:tr>
      <w:tr w:rsidR="00300821" w:rsidRPr="00D73D99" w:rsidTr="002C5F16">
        <w:tblPrEx>
          <w:tblCellMar>
            <w:left w:w="108" w:type="dxa"/>
            <w:bottom w:w="0" w:type="dxa"/>
            <w:right w:w="108" w:type="dxa"/>
          </w:tblCellMar>
        </w:tblPrEx>
        <w:tc>
          <w:tcPr>
            <w:tcW w:w="908" w:type="dxa"/>
            <w:shd w:val="clear" w:color="auto" w:fill="auto"/>
            <w:vAlign w:val="center"/>
          </w:tcPr>
          <w:p w:rsidR="00300821" w:rsidRPr="00D73D99" w:rsidRDefault="0013505F" w:rsidP="00CD3128">
            <w:r w:rsidRPr="00D73D99">
              <w:t>C</w:t>
            </w:r>
          </w:p>
        </w:tc>
        <w:tc>
          <w:tcPr>
            <w:tcW w:w="1730" w:type="dxa"/>
            <w:shd w:val="clear" w:color="auto" w:fill="auto"/>
            <w:vAlign w:val="center"/>
          </w:tcPr>
          <w:p w:rsidR="00300821" w:rsidRPr="00D73D99" w:rsidRDefault="00300821" w:rsidP="00CD3128">
            <w:r w:rsidRPr="00D73D99">
              <w:t>no later than next maintenance outage</w:t>
            </w:r>
          </w:p>
        </w:tc>
        <w:tc>
          <w:tcPr>
            <w:tcW w:w="1160" w:type="dxa"/>
            <w:vMerge/>
            <w:shd w:val="clear" w:color="auto" w:fill="auto"/>
            <w:vAlign w:val="center"/>
          </w:tcPr>
          <w:p w:rsidR="00300821" w:rsidRPr="00D73D99" w:rsidRDefault="00300821" w:rsidP="00696D55"/>
        </w:tc>
        <w:tc>
          <w:tcPr>
            <w:tcW w:w="1365" w:type="dxa"/>
            <w:vMerge/>
            <w:shd w:val="clear" w:color="auto" w:fill="auto"/>
            <w:vAlign w:val="center"/>
          </w:tcPr>
          <w:p w:rsidR="00300821" w:rsidRPr="00D73D99" w:rsidRDefault="00300821" w:rsidP="00CD3128"/>
        </w:tc>
        <w:tc>
          <w:tcPr>
            <w:tcW w:w="3585" w:type="dxa"/>
            <w:shd w:val="clear" w:color="auto" w:fill="auto"/>
            <w:vAlign w:val="center"/>
          </w:tcPr>
          <w:p w:rsidR="00300821" w:rsidRPr="00D73D99" w:rsidRDefault="00300821" w:rsidP="00CD3128">
            <w:r w:rsidRPr="00D73D99">
              <w:t>System performance/ functionality not significantly affected. Minor adjustments required.</w:t>
            </w:r>
          </w:p>
        </w:tc>
        <w:tc>
          <w:tcPr>
            <w:tcW w:w="990" w:type="dxa"/>
            <w:shd w:val="clear" w:color="auto" w:fill="auto"/>
            <w:vAlign w:val="center"/>
          </w:tcPr>
          <w:p w:rsidR="00300821" w:rsidRPr="00D73D99" w:rsidRDefault="00300821" w:rsidP="00CD3128">
            <w:smartTag w:uri="urn:schemas-microsoft-com:office:smarttags" w:element="place">
              <w:smartTag w:uri="urn:schemas-microsoft-com:office:smarttags" w:element="City">
                <w:r w:rsidRPr="00D73D99">
                  <w:t>Normal</w:t>
                </w:r>
              </w:smartTag>
            </w:smartTag>
          </w:p>
        </w:tc>
      </w:tr>
      <w:tr w:rsidR="00300821" w:rsidRPr="00D73D99" w:rsidTr="002C5F16">
        <w:tblPrEx>
          <w:tblCellMar>
            <w:left w:w="108" w:type="dxa"/>
            <w:bottom w:w="0" w:type="dxa"/>
            <w:right w:w="108" w:type="dxa"/>
          </w:tblCellMar>
        </w:tblPrEx>
        <w:tc>
          <w:tcPr>
            <w:tcW w:w="908" w:type="dxa"/>
            <w:shd w:val="clear" w:color="auto" w:fill="auto"/>
            <w:vAlign w:val="center"/>
          </w:tcPr>
          <w:p w:rsidR="00300821" w:rsidRPr="00D73D99" w:rsidRDefault="0013505F" w:rsidP="00CD3128">
            <w:r w:rsidRPr="00D73D99">
              <w:t>D</w:t>
            </w:r>
          </w:p>
        </w:tc>
        <w:tc>
          <w:tcPr>
            <w:tcW w:w="1730" w:type="dxa"/>
            <w:shd w:val="clear" w:color="auto" w:fill="auto"/>
            <w:vAlign w:val="center"/>
          </w:tcPr>
          <w:p w:rsidR="00300821" w:rsidRPr="00D73D99" w:rsidRDefault="001B3D60" w:rsidP="00CD3128">
            <w:r w:rsidRPr="00D73D99">
              <w:t xml:space="preserve">&lt; 4 </w:t>
            </w:r>
            <w:proofErr w:type="spellStart"/>
            <w:r w:rsidRPr="00D73D99">
              <w:t>wks</w:t>
            </w:r>
            <w:proofErr w:type="spellEnd"/>
          </w:p>
        </w:tc>
        <w:tc>
          <w:tcPr>
            <w:tcW w:w="1160" w:type="dxa"/>
            <w:vMerge/>
            <w:shd w:val="clear" w:color="auto" w:fill="auto"/>
            <w:vAlign w:val="center"/>
          </w:tcPr>
          <w:p w:rsidR="00300821" w:rsidRPr="00D73D99" w:rsidRDefault="00300821" w:rsidP="00696D55"/>
        </w:tc>
        <w:tc>
          <w:tcPr>
            <w:tcW w:w="1365" w:type="dxa"/>
            <w:vMerge/>
            <w:shd w:val="clear" w:color="auto" w:fill="auto"/>
            <w:vAlign w:val="center"/>
          </w:tcPr>
          <w:p w:rsidR="00300821" w:rsidRPr="00D73D99" w:rsidRDefault="00300821" w:rsidP="00CD3128"/>
        </w:tc>
        <w:tc>
          <w:tcPr>
            <w:tcW w:w="3585" w:type="dxa"/>
            <w:shd w:val="clear" w:color="auto" w:fill="auto"/>
            <w:vAlign w:val="center"/>
          </w:tcPr>
          <w:p w:rsidR="00300821" w:rsidRPr="00D73D99" w:rsidRDefault="00300821" w:rsidP="00CD3128">
            <w:r w:rsidRPr="00D73D99">
              <w:t>All minor issues that do not affect system functionality/ performance. Not visible for NEK operators / maintenance personnel</w:t>
            </w:r>
          </w:p>
        </w:tc>
        <w:tc>
          <w:tcPr>
            <w:tcW w:w="990" w:type="dxa"/>
            <w:shd w:val="clear" w:color="auto" w:fill="auto"/>
            <w:vAlign w:val="center"/>
          </w:tcPr>
          <w:p w:rsidR="00300821" w:rsidRPr="00D73D99" w:rsidRDefault="00300821" w:rsidP="00854CFF">
            <w:smartTag w:uri="urn:schemas-microsoft-com:office:smarttags" w:element="place">
              <w:smartTag w:uri="urn:schemas-microsoft-com:office:smarttags" w:element="City">
                <w:r w:rsidRPr="00D73D99">
                  <w:t>Normal</w:t>
                </w:r>
              </w:smartTag>
            </w:smartTag>
          </w:p>
        </w:tc>
      </w:tr>
    </w:tbl>
    <w:p w:rsidR="00854CFF" w:rsidRPr="00D73D99" w:rsidRDefault="00854CFF">
      <w:pPr>
        <w:pStyle w:val="Caption"/>
      </w:pPr>
      <w:bookmarkStart w:id="313" w:name="_Toc294029740"/>
      <w:r w:rsidRPr="00D73D99">
        <w:t xml:space="preserve">Enclosure </w:t>
      </w:r>
      <w:r w:rsidRPr="00D73D99">
        <w:fldChar w:fldCharType="begin"/>
      </w:r>
      <w:r w:rsidRPr="00D73D99">
        <w:instrText xml:space="preserve"> SEQ Enclosure \* ARABIC </w:instrText>
      </w:r>
      <w:r w:rsidRPr="00D73D99">
        <w:fldChar w:fldCharType="separate"/>
      </w:r>
      <w:r w:rsidR="00261567">
        <w:rPr>
          <w:noProof/>
        </w:rPr>
        <w:t>11</w:t>
      </w:r>
      <w:r w:rsidRPr="00D73D99">
        <w:fldChar w:fldCharType="end"/>
      </w:r>
      <w:r w:rsidRPr="00D73D99">
        <w:t>: SPWAR Priorities and modalities</w:t>
      </w:r>
      <w:bookmarkEnd w:id="313"/>
    </w:p>
    <w:p w:rsidR="0036326B" w:rsidRPr="00D73D99" w:rsidRDefault="00FD2BC4" w:rsidP="0036326B">
      <w:pPr>
        <w:pStyle w:val="Heading3"/>
      </w:pPr>
      <w:bookmarkStart w:id="314" w:name="_Toc403661992"/>
      <w:r w:rsidRPr="00D73D99">
        <w:t>N</w:t>
      </w:r>
      <w:r w:rsidR="0036326B" w:rsidRPr="00D73D99">
        <w:t>onconforming product</w:t>
      </w:r>
      <w:bookmarkEnd w:id="314"/>
    </w:p>
    <w:p w:rsidR="0036326B" w:rsidRPr="00D73D99" w:rsidRDefault="004E5ACE" w:rsidP="00A26B7E">
      <w:r w:rsidRPr="00D73D99">
        <w:t>Handling</w:t>
      </w:r>
      <w:r w:rsidR="0036326B" w:rsidRPr="00D73D99">
        <w:t xml:space="preserve"> of nonconforming products </w:t>
      </w:r>
      <w:r w:rsidRPr="00D73D99">
        <w:t xml:space="preserve">and related procedures are included or respectively referenced </w:t>
      </w:r>
      <w:r w:rsidR="0036326B" w:rsidRPr="00D73D99">
        <w:t>in the PQP.</w:t>
      </w:r>
    </w:p>
    <w:p w:rsidR="00DE20D0" w:rsidRPr="00D73D99" w:rsidRDefault="00DE20D0" w:rsidP="00DE20D0">
      <w:pPr>
        <w:pStyle w:val="Heading1"/>
      </w:pPr>
      <w:bookmarkStart w:id="315" w:name="_Toc294029712"/>
      <w:bookmarkStart w:id="316" w:name="_Toc403661993"/>
      <w:r w:rsidRPr="00D73D99">
        <w:t>Project change management</w:t>
      </w:r>
      <w:bookmarkEnd w:id="315"/>
      <w:bookmarkEnd w:id="316"/>
    </w:p>
    <w:p w:rsidR="00DE20D0" w:rsidRPr="00D73D99" w:rsidRDefault="008705F3" w:rsidP="00DE20D0">
      <w:pPr>
        <w:pStyle w:val="Heading2"/>
      </w:pPr>
      <w:bookmarkStart w:id="317" w:name="_Toc294029713"/>
      <w:bookmarkStart w:id="318" w:name="_Toc403661994"/>
      <w:r w:rsidRPr="00D73D99">
        <w:t>Control of design and development changes</w:t>
      </w:r>
      <w:bookmarkEnd w:id="317"/>
      <w:bookmarkEnd w:id="318"/>
    </w:p>
    <w:p w:rsidR="008705F3" w:rsidRPr="00D73D99" w:rsidRDefault="008705F3" w:rsidP="008705F3">
      <w:pPr>
        <w:rPr>
          <w:lang w:eastAsia="de-DE"/>
        </w:rPr>
      </w:pPr>
      <w:r w:rsidRPr="00D73D99">
        <w:rPr>
          <w:lang w:eastAsia="de-DE"/>
        </w:rPr>
        <w:t xml:space="preserve">All changes of the contractual requirements triggered by NEK </w:t>
      </w:r>
      <w:r w:rsidR="00B4585F" w:rsidRPr="00D73D99">
        <w:rPr>
          <w:lang w:eastAsia="de-DE"/>
        </w:rPr>
        <w:t xml:space="preserve">are </w:t>
      </w:r>
      <w:r w:rsidRPr="00D73D99">
        <w:rPr>
          <w:lang w:eastAsia="de-DE"/>
        </w:rPr>
        <w:t xml:space="preserve">performed according to the Contract Section </w:t>
      </w:r>
      <w:r w:rsidR="007445CF" w:rsidRPr="007445CF">
        <w:rPr>
          <w:highlight w:val="green"/>
          <w:lang w:eastAsia="de-DE"/>
        </w:rPr>
        <w:t>XXX</w:t>
      </w:r>
      <w:r w:rsidRPr="00D73D99">
        <w:rPr>
          <w:lang w:eastAsia="de-DE"/>
        </w:rPr>
        <w:t xml:space="preserve">. </w:t>
      </w:r>
      <w:proofErr w:type="spellStart"/>
      <w:r w:rsidRPr="00D73D99">
        <w:rPr>
          <w:lang w:eastAsia="de-DE"/>
        </w:rPr>
        <w:t>Fore</w:t>
      </w:r>
      <w:proofErr w:type="spellEnd"/>
      <w:r w:rsidRPr="00D73D99">
        <w:rPr>
          <w:lang w:eastAsia="de-DE"/>
        </w:rPr>
        <w:t xml:space="preserve"> those triggered by </w:t>
      </w:r>
      <w:r w:rsidR="007445CF" w:rsidRPr="00170613">
        <w:rPr>
          <w:i/>
          <w:highlight w:val="green"/>
        </w:rPr>
        <w:t>Contractor</w:t>
      </w:r>
      <w:r w:rsidR="007445CF" w:rsidRPr="00D73D99">
        <w:t xml:space="preserve"> </w:t>
      </w:r>
      <w:r w:rsidRPr="00D73D99">
        <w:rPr>
          <w:lang w:eastAsia="de-DE"/>
        </w:rPr>
        <w:t xml:space="preserve">section </w:t>
      </w:r>
      <w:r w:rsidR="007445CF" w:rsidRPr="007445CF">
        <w:rPr>
          <w:highlight w:val="green"/>
          <w:lang w:eastAsia="de-DE"/>
        </w:rPr>
        <w:t>XXX</w:t>
      </w:r>
      <w:r w:rsidRPr="00D73D99">
        <w:rPr>
          <w:lang w:eastAsia="de-DE"/>
        </w:rPr>
        <w:t xml:space="preserve"> applies.</w:t>
      </w:r>
      <w:r w:rsidR="001B3D60" w:rsidRPr="00D73D99">
        <w:rPr>
          <w:lang w:eastAsia="de-D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0A0" w:firstRow="1" w:lastRow="0" w:firstColumn="1" w:lastColumn="0" w:noHBand="0" w:noVBand="0"/>
      </w:tblPr>
      <w:tblGrid>
        <w:gridCol w:w="857"/>
        <w:gridCol w:w="6002"/>
        <w:gridCol w:w="2384"/>
      </w:tblGrid>
      <w:tr w:rsidR="00DE20D0" w:rsidRPr="002C5F16" w:rsidTr="002C5F16">
        <w:tc>
          <w:tcPr>
            <w:tcW w:w="866" w:type="dxa"/>
            <w:shd w:val="clear" w:color="auto" w:fill="3366FF"/>
          </w:tcPr>
          <w:p w:rsidR="00DE20D0" w:rsidRPr="002C5F16" w:rsidRDefault="00250142" w:rsidP="002C5F16">
            <w:pPr>
              <w:keepNext/>
              <w:spacing w:after="288"/>
              <w:rPr>
                <w:b/>
                <w:color w:val="FFFFFF"/>
              </w:rPr>
            </w:pPr>
            <w:r w:rsidRPr="002C5F16">
              <w:rPr>
                <w:b/>
                <w:color w:val="FFFFFF"/>
              </w:rPr>
              <w:t>No.</w:t>
            </w:r>
          </w:p>
        </w:tc>
        <w:tc>
          <w:tcPr>
            <w:tcW w:w="6145" w:type="dxa"/>
            <w:shd w:val="clear" w:color="auto" w:fill="3366FF"/>
          </w:tcPr>
          <w:p w:rsidR="00DE20D0" w:rsidRPr="002C5F16" w:rsidRDefault="00DE20D0" w:rsidP="002C5F16">
            <w:pPr>
              <w:keepNext/>
              <w:spacing w:after="288"/>
              <w:rPr>
                <w:b/>
                <w:color w:val="FFFFFF"/>
              </w:rPr>
            </w:pPr>
            <w:r w:rsidRPr="002C5F16">
              <w:rPr>
                <w:b/>
                <w:color w:val="FFFFFF"/>
              </w:rPr>
              <w:t>Action</w:t>
            </w:r>
          </w:p>
        </w:tc>
        <w:tc>
          <w:tcPr>
            <w:tcW w:w="2405" w:type="dxa"/>
            <w:shd w:val="clear" w:color="auto" w:fill="3366FF"/>
          </w:tcPr>
          <w:p w:rsidR="00DE20D0" w:rsidRPr="002C5F16" w:rsidRDefault="00DE20D0" w:rsidP="002C5F16">
            <w:pPr>
              <w:keepNext/>
              <w:spacing w:after="288"/>
              <w:rPr>
                <w:b/>
                <w:color w:val="FFFFFF"/>
              </w:rPr>
            </w:pPr>
            <w:r w:rsidRPr="002C5F16">
              <w:rPr>
                <w:b/>
                <w:color w:val="FFFFFF"/>
              </w:rPr>
              <w:t>Responsibility</w:t>
            </w:r>
          </w:p>
        </w:tc>
      </w:tr>
      <w:tr w:rsidR="00250142" w:rsidRPr="00D73D99" w:rsidTr="002C5F16">
        <w:tc>
          <w:tcPr>
            <w:tcW w:w="9416" w:type="dxa"/>
            <w:gridSpan w:val="3"/>
            <w:shd w:val="clear" w:color="auto" w:fill="auto"/>
          </w:tcPr>
          <w:p w:rsidR="00250142" w:rsidRPr="00D73D99" w:rsidRDefault="00250142" w:rsidP="002C5F16">
            <w:pPr>
              <w:keepNext/>
            </w:pPr>
            <w:r w:rsidRPr="00D73D99">
              <w:t>SCOPE IDENTIFIED IN ADVANCE OF OUTAGE</w:t>
            </w:r>
          </w:p>
        </w:tc>
      </w:tr>
      <w:tr w:rsidR="00DE20D0" w:rsidRPr="00D73D99" w:rsidTr="002C5F16">
        <w:tc>
          <w:tcPr>
            <w:tcW w:w="866" w:type="dxa"/>
            <w:shd w:val="clear" w:color="auto" w:fill="auto"/>
          </w:tcPr>
          <w:p w:rsidR="00DE20D0" w:rsidRPr="00D73D99" w:rsidRDefault="00DE20D0" w:rsidP="002C5F16">
            <w:pPr>
              <w:keepNext/>
            </w:pPr>
            <w:r w:rsidRPr="00D73D99">
              <w:t>1</w:t>
            </w:r>
          </w:p>
        </w:tc>
        <w:tc>
          <w:tcPr>
            <w:tcW w:w="6145" w:type="dxa"/>
            <w:shd w:val="clear" w:color="auto" w:fill="auto"/>
          </w:tcPr>
          <w:p w:rsidR="00DE20D0" w:rsidRPr="00D73D99" w:rsidRDefault="00DE20D0" w:rsidP="002C5F16">
            <w:pPr>
              <w:keepNext/>
            </w:pPr>
            <w:r w:rsidRPr="00D73D99">
              <w:t>Identify scope change which is outside of the existing contract.</w:t>
            </w:r>
          </w:p>
        </w:tc>
        <w:tc>
          <w:tcPr>
            <w:tcW w:w="2405" w:type="dxa"/>
            <w:shd w:val="clear" w:color="auto" w:fill="auto"/>
          </w:tcPr>
          <w:p w:rsidR="00DE20D0" w:rsidRPr="00D73D99" w:rsidRDefault="00DE20D0" w:rsidP="002C5F16">
            <w:pPr>
              <w:keepNext/>
            </w:pPr>
            <w:r w:rsidRPr="00D73D99">
              <w:t xml:space="preserve">NEK + </w:t>
            </w:r>
            <w:r w:rsidR="007445CF" w:rsidRPr="00170613">
              <w:rPr>
                <w:i/>
                <w:highlight w:val="green"/>
              </w:rPr>
              <w:t>Contractor</w:t>
            </w:r>
          </w:p>
        </w:tc>
      </w:tr>
      <w:tr w:rsidR="00DE20D0" w:rsidRPr="00D73D99" w:rsidTr="002C5F16">
        <w:tc>
          <w:tcPr>
            <w:tcW w:w="866" w:type="dxa"/>
            <w:shd w:val="clear" w:color="auto" w:fill="auto"/>
          </w:tcPr>
          <w:p w:rsidR="00DE20D0" w:rsidRPr="00D73D99" w:rsidRDefault="00DE20D0" w:rsidP="002C5F16">
            <w:pPr>
              <w:keepNext/>
            </w:pPr>
            <w:r w:rsidRPr="00D73D99">
              <w:t>2</w:t>
            </w:r>
          </w:p>
        </w:tc>
        <w:tc>
          <w:tcPr>
            <w:tcW w:w="6145" w:type="dxa"/>
            <w:shd w:val="clear" w:color="auto" w:fill="auto"/>
          </w:tcPr>
          <w:p w:rsidR="00DE20D0" w:rsidRPr="00D73D99" w:rsidRDefault="00DE20D0" w:rsidP="002C5F16">
            <w:pPr>
              <w:keepNext/>
            </w:pPr>
            <w:r w:rsidRPr="00D73D99">
              <w:t xml:space="preserve">Agree on scope to be quoted by </w:t>
            </w:r>
            <w:r w:rsidR="007445CF" w:rsidRPr="00170613">
              <w:rPr>
                <w:i/>
                <w:highlight w:val="green"/>
              </w:rPr>
              <w:t>Contractor</w:t>
            </w:r>
            <w:r w:rsidR="007445CF" w:rsidRPr="00D73D99">
              <w:t xml:space="preserve"> </w:t>
            </w:r>
            <w:r w:rsidRPr="00D73D99">
              <w:t>and DOR</w:t>
            </w:r>
          </w:p>
        </w:tc>
        <w:tc>
          <w:tcPr>
            <w:tcW w:w="2405" w:type="dxa"/>
            <w:shd w:val="clear" w:color="auto" w:fill="auto"/>
          </w:tcPr>
          <w:p w:rsidR="00DE20D0" w:rsidRPr="00D73D99" w:rsidRDefault="00DE20D0" w:rsidP="002C5F16">
            <w:pPr>
              <w:keepNext/>
            </w:pPr>
            <w:r w:rsidRPr="00D73D99">
              <w:t xml:space="preserve">NEK + </w:t>
            </w:r>
            <w:r w:rsidR="00012D19" w:rsidRPr="00170613">
              <w:rPr>
                <w:i/>
                <w:highlight w:val="green"/>
              </w:rPr>
              <w:t>Contractor</w:t>
            </w:r>
          </w:p>
        </w:tc>
      </w:tr>
      <w:tr w:rsidR="00DE20D0" w:rsidRPr="00D73D99" w:rsidTr="002C5F16">
        <w:tc>
          <w:tcPr>
            <w:tcW w:w="866" w:type="dxa"/>
            <w:shd w:val="clear" w:color="auto" w:fill="auto"/>
          </w:tcPr>
          <w:p w:rsidR="00DE20D0" w:rsidRPr="00D73D99" w:rsidRDefault="00DE20D0" w:rsidP="002C5F16">
            <w:pPr>
              <w:keepNext/>
            </w:pPr>
            <w:r w:rsidRPr="00D73D99">
              <w:t>3</w:t>
            </w:r>
          </w:p>
        </w:tc>
        <w:tc>
          <w:tcPr>
            <w:tcW w:w="6145" w:type="dxa"/>
            <w:shd w:val="clear" w:color="auto" w:fill="auto"/>
          </w:tcPr>
          <w:p w:rsidR="00DE20D0" w:rsidRPr="00D73D99" w:rsidRDefault="00DE20D0" w:rsidP="002C5F16">
            <w:pPr>
              <w:keepNext/>
            </w:pPr>
            <w:r w:rsidRPr="00D73D99">
              <w:t>Submit offer for additional scope to be provided</w:t>
            </w:r>
          </w:p>
        </w:tc>
        <w:tc>
          <w:tcPr>
            <w:tcW w:w="2405" w:type="dxa"/>
            <w:shd w:val="clear" w:color="auto" w:fill="auto"/>
          </w:tcPr>
          <w:p w:rsidR="00DE20D0" w:rsidRPr="00D73D99" w:rsidRDefault="00012D19" w:rsidP="002C5F16">
            <w:pPr>
              <w:keepNext/>
            </w:pPr>
            <w:r w:rsidRPr="00170613">
              <w:rPr>
                <w:i/>
                <w:highlight w:val="green"/>
              </w:rPr>
              <w:t>Contractor</w:t>
            </w:r>
          </w:p>
        </w:tc>
      </w:tr>
      <w:tr w:rsidR="00DE20D0" w:rsidRPr="00D73D99" w:rsidTr="002C5F16">
        <w:tc>
          <w:tcPr>
            <w:tcW w:w="866" w:type="dxa"/>
            <w:shd w:val="clear" w:color="auto" w:fill="auto"/>
          </w:tcPr>
          <w:p w:rsidR="00DE20D0" w:rsidRPr="00D73D99" w:rsidRDefault="00DE20D0" w:rsidP="002C5F16">
            <w:pPr>
              <w:keepNext/>
            </w:pPr>
            <w:r w:rsidRPr="00D73D99">
              <w:t>4</w:t>
            </w:r>
          </w:p>
        </w:tc>
        <w:tc>
          <w:tcPr>
            <w:tcW w:w="6145" w:type="dxa"/>
            <w:shd w:val="clear" w:color="auto" w:fill="auto"/>
          </w:tcPr>
          <w:p w:rsidR="00DE20D0" w:rsidRPr="00D73D99" w:rsidRDefault="00DE20D0" w:rsidP="002C5F16">
            <w:pPr>
              <w:keepNext/>
            </w:pPr>
            <w:r w:rsidRPr="00D73D99">
              <w:t xml:space="preserve">Review offer and provide </w:t>
            </w:r>
            <w:r w:rsidR="00012D19" w:rsidRPr="00D73D99">
              <w:t>feedback</w:t>
            </w:r>
            <w:r w:rsidRPr="00D73D99">
              <w:t xml:space="preserve"> to </w:t>
            </w:r>
            <w:r w:rsidR="00012D19" w:rsidRPr="00170613">
              <w:rPr>
                <w:i/>
                <w:highlight w:val="green"/>
              </w:rPr>
              <w:t>Contractor</w:t>
            </w:r>
          </w:p>
        </w:tc>
        <w:tc>
          <w:tcPr>
            <w:tcW w:w="2405" w:type="dxa"/>
            <w:shd w:val="clear" w:color="auto" w:fill="auto"/>
          </w:tcPr>
          <w:p w:rsidR="00DE20D0" w:rsidRPr="00D73D99" w:rsidRDefault="00DE20D0" w:rsidP="002C5F16">
            <w:pPr>
              <w:keepNext/>
            </w:pPr>
            <w:r w:rsidRPr="00D73D99">
              <w:t>NEK</w:t>
            </w:r>
          </w:p>
        </w:tc>
      </w:tr>
      <w:tr w:rsidR="00DE20D0" w:rsidRPr="00D73D99" w:rsidTr="002C5F16">
        <w:tc>
          <w:tcPr>
            <w:tcW w:w="866" w:type="dxa"/>
            <w:shd w:val="clear" w:color="auto" w:fill="auto"/>
          </w:tcPr>
          <w:p w:rsidR="00DE20D0" w:rsidRPr="00D73D99" w:rsidRDefault="00DE20D0" w:rsidP="002C5F16">
            <w:pPr>
              <w:keepNext/>
            </w:pPr>
            <w:r w:rsidRPr="00D73D99">
              <w:t>5</w:t>
            </w:r>
          </w:p>
        </w:tc>
        <w:tc>
          <w:tcPr>
            <w:tcW w:w="6145" w:type="dxa"/>
            <w:shd w:val="clear" w:color="auto" w:fill="auto"/>
          </w:tcPr>
          <w:p w:rsidR="00DE20D0" w:rsidRPr="00D73D99" w:rsidRDefault="00DE20D0" w:rsidP="002C5F16">
            <w:pPr>
              <w:keepNext/>
            </w:pPr>
            <w:r w:rsidRPr="00D73D99">
              <w:t>Finalize scope, schedule, DOR and final price of additional scope</w:t>
            </w:r>
          </w:p>
        </w:tc>
        <w:tc>
          <w:tcPr>
            <w:tcW w:w="2405" w:type="dxa"/>
            <w:shd w:val="clear" w:color="auto" w:fill="auto"/>
          </w:tcPr>
          <w:p w:rsidR="00DE20D0" w:rsidRPr="00D73D99" w:rsidRDefault="00DE20D0" w:rsidP="002C5F16">
            <w:pPr>
              <w:keepNext/>
            </w:pPr>
            <w:r w:rsidRPr="00D73D99">
              <w:t xml:space="preserve">NEK + </w:t>
            </w:r>
            <w:r w:rsidR="00012D19" w:rsidRPr="00170613">
              <w:rPr>
                <w:i/>
                <w:highlight w:val="green"/>
              </w:rPr>
              <w:t>Contractor</w:t>
            </w:r>
          </w:p>
        </w:tc>
      </w:tr>
      <w:tr w:rsidR="00DE20D0" w:rsidRPr="00D73D99" w:rsidTr="002C5F16">
        <w:tc>
          <w:tcPr>
            <w:tcW w:w="866" w:type="dxa"/>
            <w:shd w:val="clear" w:color="auto" w:fill="auto"/>
          </w:tcPr>
          <w:p w:rsidR="00DE20D0" w:rsidRPr="00D73D99" w:rsidRDefault="00DE20D0" w:rsidP="002C5F16">
            <w:pPr>
              <w:keepNext/>
            </w:pPr>
            <w:r w:rsidRPr="00D73D99">
              <w:t>6</w:t>
            </w:r>
          </w:p>
        </w:tc>
        <w:tc>
          <w:tcPr>
            <w:tcW w:w="6145" w:type="dxa"/>
            <w:shd w:val="clear" w:color="auto" w:fill="auto"/>
          </w:tcPr>
          <w:p w:rsidR="00DE20D0" w:rsidRPr="00D73D99" w:rsidRDefault="00DE20D0" w:rsidP="002C5F16">
            <w:pPr>
              <w:keepNext/>
            </w:pPr>
            <w:r w:rsidRPr="00D73D99">
              <w:t xml:space="preserve">Issue contract modification to </w:t>
            </w:r>
            <w:r w:rsidR="00012D19" w:rsidRPr="00170613">
              <w:rPr>
                <w:i/>
                <w:highlight w:val="green"/>
              </w:rPr>
              <w:t>Contractor</w:t>
            </w:r>
            <w:r w:rsidR="00012D19" w:rsidRPr="00D73D99">
              <w:t xml:space="preserve"> </w:t>
            </w:r>
            <w:r w:rsidRPr="00D73D99">
              <w:t>for additional scope</w:t>
            </w:r>
          </w:p>
        </w:tc>
        <w:tc>
          <w:tcPr>
            <w:tcW w:w="2405" w:type="dxa"/>
            <w:shd w:val="clear" w:color="auto" w:fill="auto"/>
          </w:tcPr>
          <w:p w:rsidR="00DE20D0" w:rsidRPr="00D73D99" w:rsidRDefault="00DE20D0" w:rsidP="002C5F16">
            <w:pPr>
              <w:keepNext/>
            </w:pPr>
            <w:r w:rsidRPr="00D73D99">
              <w:t>NEK</w:t>
            </w:r>
          </w:p>
        </w:tc>
      </w:tr>
      <w:tr w:rsidR="00DE20D0" w:rsidRPr="00D73D99" w:rsidTr="002C5F16">
        <w:tc>
          <w:tcPr>
            <w:tcW w:w="866" w:type="dxa"/>
            <w:shd w:val="clear" w:color="auto" w:fill="auto"/>
          </w:tcPr>
          <w:p w:rsidR="00DE20D0" w:rsidRPr="00D73D99" w:rsidRDefault="00DE20D0" w:rsidP="002C5F16">
            <w:pPr>
              <w:keepNext/>
            </w:pPr>
            <w:r w:rsidRPr="00D73D99">
              <w:t>7</w:t>
            </w:r>
          </w:p>
        </w:tc>
        <w:tc>
          <w:tcPr>
            <w:tcW w:w="6145" w:type="dxa"/>
            <w:shd w:val="clear" w:color="auto" w:fill="auto"/>
          </w:tcPr>
          <w:p w:rsidR="00DE20D0" w:rsidRPr="00D73D99" w:rsidRDefault="00012D19" w:rsidP="002C5F16">
            <w:pPr>
              <w:keepNext/>
            </w:pPr>
            <w:r w:rsidRPr="00170613">
              <w:rPr>
                <w:i/>
                <w:highlight w:val="green"/>
              </w:rPr>
              <w:t>Contractor</w:t>
            </w:r>
            <w:r w:rsidRPr="00D73D99">
              <w:t xml:space="preserve"> </w:t>
            </w:r>
            <w:r w:rsidR="00DE20D0" w:rsidRPr="00D73D99">
              <w:t>to provide scope as defined in the contract change modification</w:t>
            </w:r>
          </w:p>
        </w:tc>
        <w:tc>
          <w:tcPr>
            <w:tcW w:w="2405" w:type="dxa"/>
            <w:shd w:val="clear" w:color="auto" w:fill="auto"/>
          </w:tcPr>
          <w:p w:rsidR="00DE20D0" w:rsidRPr="00D73D99" w:rsidRDefault="00012D19" w:rsidP="002C5F16">
            <w:pPr>
              <w:keepNext/>
            </w:pPr>
            <w:r w:rsidRPr="00170613">
              <w:rPr>
                <w:i/>
                <w:highlight w:val="green"/>
              </w:rPr>
              <w:t>Contractor</w:t>
            </w:r>
          </w:p>
        </w:tc>
      </w:tr>
      <w:tr w:rsidR="00250142" w:rsidRPr="00D73D99" w:rsidTr="002C5F16">
        <w:tc>
          <w:tcPr>
            <w:tcW w:w="9416" w:type="dxa"/>
            <w:gridSpan w:val="3"/>
            <w:shd w:val="clear" w:color="auto" w:fill="auto"/>
          </w:tcPr>
          <w:p w:rsidR="00250142" w:rsidRPr="00D73D99" w:rsidRDefault="00250142" w:rsidP="002C5F16">
            <w:pPr>
              <w:keepNext/>
            </w:pPr>
            <w:r w:rsidRPr="00D73D99">
              <w:t>SCOPE IDENTIFIED DURING OUTAGE</w:t>
            </w:r>
          </w:p>
        </w:tc>
      </w:tr>
      <w:tr w:rsidR="00DE20D0" w:rsidRPr="00D73D99" w:rsidTr="002C5F16">
        <w:tc>
          <w:tcPr>
            <w:tcW w:w="866" w:type="dxa"/>
            <w:shd w:val="clear" w:color="auto" w:fill="auto"/>
          </w:tcPr>
          <w:p w:rsidR="00DE20D0" w:rsidRPr="00D73D99" w:rsidRDefault="00DE20D0" w:rsidP="002C5F16">
            <w:pPr>
              <w:keepNext/>
            </w:pPr>
            <w:r w:rsidRPr="00D73D99">
              <w:t>1</w:t>
            </w:r>
          </w:p>
        </w:tc>
        <w:tc>
          <w:tcPr>
            <w:tcW w:w="6145" w:type="dxa"/>
            <w:shd w:val="clear" w:color="auto" w:fill="auto"/>
          </w:tcPr>
          <w:p w:rsidR="00DE20D0" w:rsidRPr="00D73D99" w:rsidRDefault="00DE20D0" w:rsidP="002C5F16">
            <w:pPr>
              <w:keepNext/>
            </w:pPr>
            <w:r w:rsidRPr="00D73D99">
              <w:t>Identify scope change which is outside of the contract scope of supply</w:t>
            </w:r>
          </w:p>
        </w:tc>
        <w:tc>
          <w:tcPr>
            <w:tcW w:w="2405" w:type="dxa"/>
            <w:shd w:val="clear" w:color="auto" w:fill="auto"/>
          </w:tcPr>
          <w:p w:rsidR="00DE20D0" w:rsidRPr="00D73D99" w:rsidRDefault="00DE20D0" w:rsidP="002C5F16">
            <w:pPr>
              <w:keepNext/>
            </w:pPr>
            <w:r w:rsidRPr="00D73D99">
              <w:t xml:space="preserve">NEK + </w:t>
            </w:r>
            <w:r w:rsidR="00012D19" w:rsidRPr="00170613">
              <w:rPr>
                <w:i/>
                <w:highlight w:val="green"/>
              </w:rPr>
              <w:t>Contractor</w:t>
            </w:r>
          </w:p>
        </w:tc>
      </w:tr>
      <w:tr w:rsidR="00DE20D0" w:rsidRPr="00D73D99" w:rsidTr="002C5F16">
        <w:tc>
          <w:tcPr>
            <w:tcW w:w="866" w:type="dxa"/>
            <w:shd w:val="clear" w:color="auto" w:fill="auto"/>
          </w:tcPr>
          <w:p w:rsidR="00DE20D0" w:rsidRPr="00D73D99" w:rsidRDefault="00DE20D0" w:rsidP="002C5F16">
            <w:pPr>
              <w:keepNext/>
            </w:pPr>
            <w:r w:rsidRPr="00D73D99">
              <w:t>2</w:t>
            </w:r>
          </w:p>
        </w:tc>
        <w:tc>
          <w:tcPr>
            <w:tcW w:w="6145" w:type="dxa"/>
            <w:shd w:val="clear" w:color="auto" w:fill="auto"/>
          </w:tcPr>
          <w:p w:rsidR="00DE20D0" w:rsidRPr="00D73D99" w:rsidRDefault="00DE20D0" w:rsidP="002C5F16">
            <w:pPr>
              <w:keepNext/>
            </w:pPr>
            <w:r w:rsidRPr="00D73D99">
              <w:t xml:space="preserve">Agree on scope to be quoted by </w:t>
            </w:r>
            <w:r w:rsidR="00012D19" w:rsidRPr="00170613">
              <w:rPr>
                <w:i/>
                <w:highlight w:val="green"/>
              </w:rPr>
              <w:t>Contractor</w:t>
            </w:r>
            <w:r w:rsidR="00012D19" w:rsidRPr="00D73D99">
              <w:t xml:space="preserve"> </w:t>
            </w:r>
            <w:r w:rsidRPr="00D73D99">
              <w:t>and DOR</w:t>
            </w:r>
          </w:p>
        </w:tc>
        <w:tc>
          <w:tcPr>
            <w:tcW w:w="2405" w:type="dxa"/>
            <w:shd w:val="clear" w:color="auto" w:fill="auto"/>
          </w:tcPr>
          <w:p w:rsidR="00DE20D0" w:rsidRPr="00D73D99" w:rsidRDefault="00DE20D0" w:rsidP="002C5F16">
            <w:pPr>
              <w:keepNext/>
            </w:pPr>
            <w:r w:rsidRPr="00D73D99">
              <w:t xml:space="preserve">NEK + </w:t>
            </w:r>
            <w:r w:rsidR="00012D19" w:rsidRPr="00170613">
              <w:rPr>
                <w:i/>
                <w:highlight w:val="green"/>
              </w:rPr>
              <w:t>Contractor</w:t>
            </w:r>
          </w:p>
        </w:tc>
      </w:tr>
      <w:tr w:rsidR="00DE20D0" w:rsidRPr="00D73D99" w:rsidTr="002C5F16">
        <w:tc>
          <w:tcPr>
            <w:tcW w:w="866" w:type="dxa"/>
            <w:shd w:val="clear" w:color="auto" w:fill="auto"/>
          </w:tcPr>
          <w:p w:rsidR="00DE20D0" w:rsidRPr="00D73D99" w:rsidRDefault="00DE20D0" w:rsidP="002C5F16">
            <w:pPr>
              <w:keepNext/>
            </w:pPr>
            <w:r w:rsidRPr="00D73D99">
              <w:t>3</w:t>
            </w:r>
          </w:p>
        </w:tc>
        <w:tc>
          <w:tcPr>
            <w:tcW w:w="6145" w:type="dxa"/>
            <w:shd w:val="clear" w:color="auto" w:fill="auto"/>
          </w:tcPr>
          <w:p w:rsidR="00DE20D0" w:rsidRPr="00D73D99" w:rsidRDefault="00DE20D0" w:rsidP="002C5F16">
            <w:pPr>
              <w:keepNext/>
            </w:pPr>
            <w:r w:rsidRPr="00D73D99">
              <w:t>Provide budget estimate for the work to be performed</w:t>
            </w:r>
          </w:p>
        </w:tc>
        <w:tc>
          <w:tcPr>
            <w:tcW w:w="2405" w:type="dxa"/>
            <w:shd w:val="clear" w:color="auto" w:fill="auto"/>
          </w:tcPr>
          <w:p w:rsidR="00DE20D0" w:rsidRPr="00D73D99" w:rsidRDefault="00012D19" w:rsidP="002C5F16">
            <w:pPr>
              <w:keepNext/>
            </w:pPr>
            <w:r w:rsidRPr="00170613">
              <w:rPr>
                <w:i/>
                <w:highlight w:val="green"/>
              </w:rPr>
              <w:t>Contractor</w:t>
            </w:r>
          </w:p>
        </w:tc>
      </w:tr>
      <w:tr w:rsidR="00DE20D0" w:rsidRPr="00D73D99" w:rsidTr="002C5F16">
        <w:tc>
          <w:tcPr>
            <w:tcW w:w="866" w:type="dxa"/>
            <w:shd w:val="clear" w:color="auto" w:fill="auto"/>
          </w:tcPr>
          <w:p w:rsidR="00DE20D0" w:rsidRPr="00D73D99" w:rsidRDefault="00DE20D0" w:rsidP="002C5F16">
            <w:pPr>
              <w:keepNext/>
            </w:pPr>
            <w:r w:rsidRPr="00D73D99">
              <w:t>4</w:t>
            </w:r>
          </w:p>
        </w:tc>
        <w:tc>
          <w:tcPr>
            <w:tcW w:w="6145" w:type="dxa"/>
            <w:shd w:val="clear" w:color="auto" w:fill="auto"/>
          </w:tcPr>
          <w:p w:rsidR="00DE20D0" w:rsidRPr="00D73D99" w:rsidRDefault="00DE20D0" w:rsidP="002C5F16">
            <w:pPr>
              <w:keepNext/>
            </w:pPr>
            <w:r w:rsidRPr="00D73D99">
              <w:t>NEK to sign authorization for extra work to be performed</w:t>
            </w:r>
          </w:p>
        </w:tc>
        <w:tc>
          <w:tcPr>
            <w:tcW w:w="2405" w:type="dxa"/>
            <w:shd w:val="clear" w:color="auto" w:fill="auto"/>
          </w:tcPr>
          <w:p w:rsidR="00DE20D0" w:rsidRPr="00D73D99" w:rsidRDefault="00DE20D0" w:rsidP="002C5F16">
            <w:pPr>
              <w:keepNext/>
            </w:pPr>
            <w:r w:rsidRPr="00D73D99">
              <w:t>NEK</w:t>
            </w:r>
          </w:p>
        </w:tc>
      </w:tr>
      <w:tr w:rsidR="00DE20D0" w:rsidRPr="00D73D99" w:rsidTr="002C5F16">
        <w:tc>
          <w:tcPr>
            <w:tcW w:w="866" w:type="dxa"/>
            <w:shd w:val="clear" w:color="auto" w:fill="auto"/>
          </w:tcPr>
          <w:p w:rsidR="00DE20D0" w:rsidRPr="00D73D99" w:rsidRDefault="00DE20D0" w:rsidP="002C5F16">
            <w:pPr>
              <w:keepNext/>
            </w:pPr>
            <w:r w:rsidRPr="00D73D99">
              <w:t>5</w:t>
            </w:r>
          </w:p>
        </w:tc>
        <w:tc>
          <w:tcPr>
            <w:tcW w:w="6145" w:type="dxa"/>
            <w:shd w:val="clear" w:color="auto" w:fill="auto"/>
          </w:tcPr>
          <w:p w:rsidR="00DE20D0" w:rsidRPr="00D73D99" w:rsidRDefault="00DE20D0" w:rsidP="002C5F16">
            <w:pPr>
              <w:keepNext/>
            </w:pPr>
            <w:r w:rsidRPr="00D73D99">
              <w:t xml:space="preserve">Perform work as needed to prevent </w:t>
            </w:r>
            <w:proofErr w:type="spellStart"/>
            <w:r w:rsidRPr="00D73D99">
              <w:t>adverse affects</w:t>
            </w:r>
            <w:proofErr w:type="spellEnd"/>
            <w:r w:rsidRPr="00D73D99">
              <w:t xml:space="preserve"> to the outage schedule.</w:t>
            </w:r>
          </w:p>
        </w:tc>
        <w:tc>
          <w:tcPr>
            <w:tcW w:w="2405" w:type="dxa"/>
            <w:shd w:val="clear" w:color="auto" w:fill="auto"/>
          </w:tcPr>
          <w:p w:rsidR="00DE20D0" w:rsidRPr="00D73D99" w:rsidRDefault="00012D19" w:rsidP="002C5F16">
            <w:pPr>
              <w:keepNext/>
            </w:pPr>
            <w:r w:rsidRPr="00170613">
              <w:rPr>
                <w:i/>
                <w:highlight w:val="green"/>
              </w:rPr>
              <w:t>Contractor</w:t>
            </w:r>
          </w:p>
        </w:tc>
      </w:tr>
      <w:tr w:rsidR="00DE20D0" w:rsidRPr="00D73D99" w:rsidTr="002C5F16">
        <w:tc>
          <w:tcPr>
            <w:tcW w:w="866" w:type="dxa"/>
            <w:shd w:val="clear" w:color="auto" w:fill="auto"/>
          </w:tcPr>
          <w:p w:rsidR="00DE20D0" w:rsidRPr="00D73D99" w:rsidRDefault="00DE20D0" w:rsidP="002C5F16">
            <w:pPr>
              <w:keepNext/>
            </w:pPr>
            <w:r w:rsidRPr="00D73D99">
              <w:t>6</w:t>
            </w:r>
          </w:p>
        </w:tc>
        <w:tc>
          <w:tcPr>
            <w:tcW w:w="6145" w:type="dxa"/>
            <w:shd w:val="clear" w:color="auto" w:fill="auto"/>
          </w:tcPr>
          <w:p w:rsidR="00DE20D0" w:rsidRPr="00D73D99" w:rsidRDefault="00DE20D0" w:rsidP="002C5F16">
            <w:pPr>
              <w:keepNext/>
            </w:pPr>
            <w:r w:rsidRPr="00D73D99">
              <w:t>Provide finalized offer to NEK for work performed</w:t>
            </w:r>
          </w:p>
        </w:tc>
        <w:tc>
          <w:tcPr>
            <w:tcW w:w="2405" w:type="dxa"/>
            <w:shd w:val="clear" w:color="auto" w:fill="auto"/>
          </w:tcPr>
          <w:p w:rsidR="00DE20D0" w:rsidRPr="00D73D99" w:rsidRDefault="00012D19" w:rsidP="002C5F16">
            <w:pPr>
              <w:keepNext/>
            </w:pPr>
            <w:r w:rsidRPr="00170613">
              <w:rPr>
                <w:i/>
                <w:highlight w:val="green"/>
              </w:rPr>
              <w:t>Contractor</w:t>
            </w:r>
          </w:p>
        </w:tc>
      </w:tr>
      <w:tr w:rsidR="00DE20D0" w:rsidRPr="00D73D99" w:rsidTr="002C5F16">
        <w:tc>
          <w:tcPr>
            <w:tcW w:w="866" w:type="dxa"/>
            <w:shd w:val="clear" w:color="auto" w:fill="auto"/>
          </w:tcPr>
          <w:p w:rsidR="00DE20D0" w:rsidRPr="00D73D99" w:rsidRDefault="00DE20D0" w:rsidP="002C5F16">
            <w:pPr>
              <w:keepNext/>
            </w:pPr>
            <w:r w:rsidRPr="00D73D99">
              <w:t>7</w:t>
            </w:r>
          </w:p>
        </w:tc>
        <w:tc>
          <w:tcPr>
            <w:tcW w:w="6145" w:type="dxa"/>
            <w:shd w:val="clear" w:color="auto" w:fill="auto"/>
          </w:tcPr>
          <w:p w:rsidR="00DE20D0" w:rsidRPr="00D73D99" w:rsidRDefault="00DE20D0" w:rsidP="002C5F16">
            <w:pPr>
              <w:keepNext/>
            </w:pPr>
            <w:r w:rsidRPr="00D73D99">
              <w:t xml:space="preserve">Issue contract modification to </w:t>
            </w:r>
            <w:r w:rsidR="00012D19" w:rsidRPr="00170613">
              <w:rPr>
                <w:i/>
                <w:highlight w:val="green"/>
              </w:rPr>
              <w:t>Contractor</w:t>
            </w:r>
            <w:r w:rsidR="00012D19" w:rsidRPr="00D73D99">
              <w:t xml:space="preserve"> </w:t>
            </w:r>
            <w:r w:rsidRPr="00D73D99">
              <w:t>for additional work performed</w:t>
            </w:r>
          </w:p>
        </w:tc>
        <w:tc>
          <w:tcPr>
            <w:tcW w:w="2405" w:type="dxa"/>
            <w:shd w:val="clear" w:color="auto" w:fill="auto"/>
          </w:tcPr>
          <w:p w:rsidR="00DE20D0" w:rsidRPr="00D73D99" w:rsidRDefault="00DE20D0" w:rsidP="002C5F16">
            <w:pPr>
              <w:keepNext/>
            </w:pPr>
            <w:r w:rsidRPr="00D73D99">
              <w:t>NEK</w:t>
            </w:r>
          </w:p>
        </w:tc>
      </w:tr>
    </w:tbl>
    <w:p w:rsidR="001B3D60" w:rsidRPr="00D73D99" w:rsidRDefault="00854CFF" w:rsidP="001B3D60">
      <w:pPr>
        <w:pStyle w:val="Caption"/>
      </w:pPr>
      <w:bookmarkStart w:id="319" w:name="_Ref290070926"/>
      <w:bookmarkStart w:id="320" w:name="_Toc294029741"/>
      <w:r w:rsidRPr="00D73D99">
        <w:t xml:space="preserve">Enclosure </w:t>
      </w:r>
      <w:r w:rsidRPr="00D73D99">
        <w:fldChar w:fldCharType="begin"/>
      </w:r>
      <w:r w:rsidRPr="00D73D99">
        <w:instrText xml:space="preserve"> SEQ Enclosure \* ARABIC </w:instrText>
      </w:r>
      <w:r w:rsidRPr="00D73D99">
        <w:fldChar w:fldCharType="separate"/>
      </w:r>
      <w:r w:rsidR="00261567">
        <w:rPr>
          <w:noProof/>
        </w:rPr>
        <w:t>12</w:t>
      </w:r>
      <w:r w:rsidRPr="00D73D99">
        <w:fldChar w:fldCharType="end"/>
      </w:r>
      <w:r w:rsidRPr="00D73D99">
        <w:t>: Division of responsibility on scope changes</w:t>
      </w:r>
      <w:bookmarkEnd w:id="319"/>
      <w:bookmarkEnd w:id="320"/>
    </w:p>
    <w:p w:rsidR="001B3D60" w:rsidRPr="00D73D99" w:rsidRDefault="00E81911" w:rsidP="001B3D60">
      <w:r>
        <w:fldChar w:fldCharType="begin"/>
      </w:r>
      <w:r>
        <w:instrText xml:space="preserve"> REF _Ref290070926 \h </w:instrText>
      </w:r>
      <w:r>
        <w:fldChar w:fldCharType="separate"/>
      </w:r>
      <w:r w:rsidR="00261567" w:rsidRPr="00D73D99">
        <w:t xml:space="preserve">Enclosure </w:t>
      </w:r>
      <w:r w:rsidR="00261567">
        <w:rPr>
          <w:noProof/>
        </w:rPr>
        <w:t>12</w:t>
      </w:r>
      <w:r w:rsidR="00261567" w:rsidRPr="00D73D99">
        <w:t>: Division of responsibility on scope changes</w:t>
      </w:r>
      <w:r>
        <w:fldChar w:fldCharType="end"/>
      </w:r>
      <w:r>
        <w:t xml:space="preserve"> </w:t>
      </w:r>
      <w:r w:rsidR="001B3D60" w:rsidRPr="00D73D99">
        <w:t xml:space="preserve">shows the workflows for changes on design and development. Workflow starts with the identification of the matter and respective necessity. Different activities have to be performed by NEK or/ and </w:t>
      </w:r>
      <w:r w:rsidR="00012D19" w:rsidRPr="00170613">
        <w:rPr>
          <w:i/>
          <w:highlight w:val="green"/>
        </w:rPr>
        <w:t>Contractor</w:t>
      </w:r>
      <w:r w:rsidR="00012D19" w:rsidRPr="00D73D99">
        <w:t xml:space="preserve"> </w:t>
      </w:r>
      <w:r w:rsidR="001B3D60" w:rsidRPr="00D73D99">
        <w:t>to reach the final contractual fixed change as outlined in above show table.</w:t>
      </w:r>
    </w:p>
    <w:p w:rsidR="001A3315" w:rsidRPr="00D73D99" w:rsidRDefault="001A3315" w:rsidP="00F72E9F">
      <w:pPr>
        <w:pStyle w:val="Heading1"/>
        <w:rPr>
          <w:iCs/>
        </w:rPr>
      </w:pPr>
      <w:bookmarkStart w:id="321" w:name="_Toc294029714"/>
      <w:bookmarkStart w:id="322" w:name="_Toc403661995"/>
      <w:r w:rsidRPr="00D73D99">
        <w:rPr>
          <w:iCs/>
        </w:rPr>
        <w:t>Quality</w:t>
      </w:r>
      <w:r w:rsidRPr="00D73D99">
        <w:t xml:space="preserve"> Assurance</w:t>
      </w:r>
      <w:bookmarkEnd w:id="321"/>
      <w:bookmarkEnd w:id="322"/>
    </w:p>
    <w:p w:rsidR="00631FBB" w:rsidRPr="00D73D99" w:rsidRDefault="00631FBB" w:rsidP="00631FBB">
      <w:r w:rsidRPr="00D73D99">
        <w:t xml:space="preserve">The QA and QC approach </w:t>
      </w:r>
      <w:r w:rsidR="00F85F4B" w:rsidRPr="00D73D99">
        <w:t xml:space="preserve">is </w:t>
      </w:r>
      <w:r w:rsidRPr="00D73D99">
        <w:t>described according to applicable sections in SP-</w:t>
      </w:r>
      <w:proofErr w:type="spellStart"/>
      <w:r w:rsidRPr="00D73D99">
        <w:t>E</w:t>
      </w:r>
      <w:r w:rsidR="00012D19" w:rsidRPr="00012D19">
        <w:rPr>
          <w:highlight w:val="green"/>
        </w:rPr>
        <w:t>xxxx</w:t>
      </w:r>
      <w:proofErr w:type="spellEnd"/>
      <w:r w:rsidR="00706008">
        <w:t xml:space="preserve"> </w:t>
      </w:r>
      <w:r w:rsidRPr="00D73D99">
        <w:t>and applicab</w:t>
      </w:r>
      <w:r w:rsidR="00743998" w:rsidRPr="00D73D99">
        <w:t xml:space="preserve">le sections in QS 610 from NEK </w:t>
      </w:r>
      <w:r w:rsidRPr="00D73D99">
        <w:t xml:space="preserve">in the separate </w:t>
      </w:r>
      <w:r w:rsidR="00316ACD" w:rsidRPr="00D73D99">
        <w:t>PQP (</w:t>
      </w:r>
      <w:r w:rsidRPr="00D73D99">
        <w:t>Project Quality P</w:t>
      </w:r>
      <w:r w:rsidR="001B3D60" w:rsidRPr="00D73D99">
        <w:t>lan</w:t>
      </w:r>
      <w:r w:rsidR="00316ACD" w:rsidRPr="00D73D99">
        <w:t>)</w:t>
      </w:r>
      <w:r w:rsidR="00743998" w:rsidRPr="00D73D99">
        <w:t xml:space="preserve"> for the project. </w:t>
      </w:r>
      <w:r w:rsidR="00F85F4B" w:rsidRPr="00D73D99">
        <w:t>The Project Quality Plan is briefly described in</w:t>
      </w:r>
      <w:r w:rsidR="008A79FD">
        <w:t xml:space="preserve"> </w:t>
      </w:r>
      <w:r w:rsidR="009E12E1">
        <w:fldChar w:fldCharType="begin"/>
      </w:r>
      <w:r w:rsidR="009E12E1">
        <w:instrText xml:space="preserve"> REF _Ref290071109 \w \h </w:instrText>
      </w:r>
      <w:r w:rsidR="009E12E1">
        <w:fldChar w:fldCharType="separate"/>
      </w:r>
      <w:r w:rsidR="00261567">
        <w:t>4.2</w:t>
      </w:r>
      <w:r w:rsidR="009E12E1">
        <w:fldChar w:fldCharType="end"/>
      </w:r>
      <w:r w:rsidR="009E12E1">
        <w:t xml:space="preserve">, p. </w:t>
      </w:r>
      <w:r w:rsidR="009E12E1">
        <w:fldChar w:fldCharType="begin"/>
      </w:r>
      <w:r w:rsidR="009E12E1">
        <w:instrText xml:space="preserve"> PAGEREF _Ref290071094 \h </w:instrText>
      </w:r>
      <w:r w:rsidR="009E12E1">
        <w:fldChar w:fldCharType="separate"/>
      </w:r>
      <w:r w:rsidR="00261567">
        <w:rPr>
          <w:noProof/>
        </w:rPr>
        <w:t>6</w:t>
      </w:r>
      <w:r w:rsidR="009E12E1">
        <w:fldChar w:fldCharType="end"/>
      </w:r>
      <w:r w:rsidR="00F85F4B" w:rsidRPr="00D73D99">
        <w:t xml:space="preserve">. </w:t>
      </w:r>
      <w:r w:rsidRPr="00D73D99">
        <w:t xml:space="preserve">In some areas property rights from </w:t>
      </w:r>
      <w:r w:rsidR="00012D19" w:rsidRPr="00170613">
        <w:rPr>
          <w:i/>
          <w:highlight w:val="green"/>
        </w:rPr>
        <w:t>Contractor</w:t>
      </w:r>
      <w:r w:rsidR="00012D19" w:rsidRPr="00D73D99">
        <w:t xml:space="preserve"> </w:t>
      </w:r>
      <w:r w:rsidR="008705F3" w:rsidRPr="00D73D99">
        <w:t>have to be regarded, especially for some detailed technical procedures which will be addressed in the PQP.</w:t>
      </w:r>
      <w:r w:rsidR="00316ACD" w:rsidRPr="00D73D99">
        <w:t xml:space="preserve"> </w:t>
      </w:r>
      <w:r w:rsidR="00012D19" w:rsidRPr="00170613">
        <w:rPr>
          <w:i/>
          <w:highlight w:val="green"/>
        </w:rPr>
        <w:t>Contractor</w:t>
      </w:r>
      <w:r w:rsidR="00012D19" w:rsidRPr="00D73D99">
        <w:t xml:space="preserve"> </w:t>
      </w:r>
      <w:r w:rsidR="00316ACD" w:rsidRPr="00D73D99">
        <w:t xml:space="preserve">standard procedures will not be changed. To ensure project specific implementation, </w:t>
      </w:r>
      <w:proofErr w:type="spellStart"/>
      <w:r w:rsidR="00316ACD" w:rsidRPr="00D73D99">
        <w:t>workpackages</w:t>
      </w:r>
      <w:proofErr w:type="spellEnd"/>
      <w:r w:rsidR="00316ACD" w:rsidRPr="00D73D99">
        <w:t xml:space="preserve"> which are basis for processing activities related to procedures may be changed.</w:t>
      </w:r>
    </w:p>
    <w:p w:rsidR="00631FBB" w:rsidRPr="00D73D99" w:rsidRDefault="00A6117D" w:rsidP="00631FBB">
      <w:r w:rsidRPr="00D73D99">
        <w:t>The</w:t>
      </w:r>
      <w:r w:rsidR="00521282" w:rsidRPr="00D73D99">
        <w:t>re are</w:t>
      </w:r>
      <w:r w:rsidRPr="00D73D99">
        <w:t xml:space="preserve"> </w:t>
      </w:r>
      <w:r w:rsidR="00521282" w:rsidRPr="00D73D99">
        <w:t xml:space="preserve">three major </w:t>
      </w:r>
      <w:r w:rsidRPr="00D73D99">
        <w:t>QST</w:t>
      </w:r>
      <w:r w:rsidR="00521282" w:rsidRPr="00D73D99">
        <w:t>s</w:t>
      </w:r>
      <w:r w:rsidR="00631FBB" w:rsidRPr="00D73D99">
        <w:t xml:space="preserve"> </w:t>
      </w:r>
      <w:r w:rsidR="00521282" w:rsidRPr="00D73D99">
        <w:t xml:space="preserve">for the project which are </w:t>
      </w:r>
      <w:r w:rsidR="00631FBB" w:rsidRPr="00D73D99">
        <w:t xml:space="preserve">applicable </w:t>
      </w:r>
      <w:r w:rsidR="00F85F4B" w:rsidRPr="00D73D99">
        <w:t>on</w:t>
      </w:r>
      <w:r w:rsidR="00631FBB" w:rsidRPr="00D73D99">
        <w:t xml:space="preserve">: (a) </w:t>
      </w:r>
      <w:r w:rsidR="00C679D7" w:rsidRPr="00D73D99">
        <w:t>Phases 1,2,3,4, i.e.</w:t>
      </w:r>
      <w:r w:rsidR="00631FBB" w:rsidRPr="00D73D99">
        <w:t xml:space="preserve"> </w:t>
      </w:r>
      <w:r w:rsidR="00C679D7" w:rsidRPr="00D73D99">
        <w:t xml:space="preserve">from </w:t>
      </w:r>
      <w:r w:rsidR="00631FBB" w:rsidRPr="00D73D99">
        <w:t xml:space="preserve">design and manufacturing </w:t>
      </w:r>
      <w:r w:rsidR="00C679D7" w:rsidRPr="00D73D99">
        <w:t>until end of tran</w:t>
      </w:r>
      <w:r w:rsidR="00521282" w:rsidRPr="00D73D99">
        <w:t>s</w:t>
      </w:r>
      <w:r w:rsidR="00C679D7" w:rsidRPr="00D73D99">
        <w:t xml:space="preserve">port </w:t>
      </w:r>
      <w:r w:rsidR="00631FBB" w:rsidRPr="00D73D99">
        <w:t>(b) for Assembly at site (Krsko NPP)</w:t>
      </w:r>
      <w:r w:rsidR="00521282" w:rsidRPr="00D73D99">
        <w:t xml:space="preserve"> and lifting</w:t>
      </w:r>
      <w:r w:rsidR="00C679D7" w:rsidRPr="00D73D99">
        <w:t xml:space="preserve">, which </w:t>
      </w:r>
      <w:r w:rsidR="00521282" w:rsidRPr="00D73D99">
        <w:t>are</w:t>
      </w:r>
      <w:r w:rsidR="00C679D7" w:rsidRPr="00D73D99">
        <w:t xml:space="preserve"> Phase 5</w:t>
      </w:r>
      <w:r w:rsidR="00521282" w:rsidRPr="00D73D99">
        <w:t xml:space="preserve"> and 6</w:t>
      </w:r>
      <w:r w:rsidR="00C679D7" w:rsidRPr="00D73D99">
        <w:t xml:space="preserve"> </w:t>
      </w:r>
      <w:r w:rsidR="00631FBB" w:rsidRPr="00D73D99">
        <w:t>and (c) for Installation and commissioning</w:t>
      </w:r>
      <w:r w:rsidR="00521282" w:rsidRPr="00D73D99">
        <w:t>.</w:t>
      </w:r>
    </w:p>
    <w:p w:rsidR="006825CB" w:rsidRPr="00D73D99" w:rsidRDefault="00627369" w:rsidP="00631FBB">
      <w:r w:rsidRPr="00D73D99">
        <w:t>The part of the P</w:t>
      </w:r>
      <w:r w:rsidR="006825CB" w:rsidRPr="00D73D99">
        <w:t>Q</w:t>
      </w:r>
      <w:r w:rsidRPr="00D73D99">
        <w:t>P</w:t>
      </w:r>
      <w:r w:rsidR="006825CB" w:rsidRPr="00D73D99">
        <w:t xml:space="preserve"> for installation and commissioning requires detailed work-packages and work-plans</w:t>
      </w:r>
      <w:r w:rsidR="008705F3" w:rsidRPr="00D73D99">
        <w:t xml:space="preserve"> which are to be developed according to document delivery schedule (please see section</w:t>
      </w:r>
      <w:r w:rsidR="009E12E1">
        <w:fldChar w:fldCharType="begin"/>
      </w:r>
      <w:r w:rsidR="009E12E1">
        <w:instrText xml:space="preserve"> REF _Ref290071169 \w \h </w:instrText>
      </w:r>
      <w:r w:rsidR="009E12E1">
        <w:fldChar w:fldCharType="separate"/>
      </w:r>
      <w:r w:rsidR="00261567">
        <w:t>11</w:t>
      </w:r>
      <w:r w:rsidR="009E12E1">
        <w:fldChar w:fldCharType="end"/>
      </w:r>
      <w:r w:rsidR="009E12E1">
        <w:t xml:space="preserve">, page </w:t>
      </w:r>
      <w:r w:rsidR="009E12E1">
        <w:fldChar w:fldCharType="begin"/>
      </w:r>
      <w:r w:rsidR="009E12E1">
        <w:instrText xml:space="preserve"> PAGEREF _Ref290071173 \h </w:instrText>
      </w:r>
      <w:r w:rsidR="009E12E1">
        <w:fldChar w:fldCharType="separate"/>
      </w:r>
      <w:r w:rsidR="00261567">
        <w:rPr>
          <w:noProof/>
        </w:rPr>
        <w:t>21</w:t>
      </w:r>
      <w:r w:rsidR="009E12E1">
        <w:fldChar w:fldCharType="end"/>
      </w:r>
      <w:r w:rsidR="008705F3" w:rsidRPr="00D73D99">
        <w:t xml:space="preserve">). </w:t>
      </w:r>
      <w:r w:rsidRPr="00D73D99">
        <w:t>Therefore this part of the PQP</w:t>
      </w:r>
      <w:r w:rsidR="00F85F4B" w:rsidRPr="00D73D99">
        <w:t xml:space="preserve"> is only crucially covered at the project start.</w:t>
      </w:r>
      <w:r w:rsidR="00A6117D" w:rsidRPr="00D73D99">
        <w:t xml:space="preserve"> A list of testing procedures from </w:t>
      </w:r>
      <w:r w:rsidR="00012D19" w:rsidRPr="00170613">
        <w:rPr>
          <w:i/>
          <w:highlight w:val="green"/>
        </w:rPr>
        <w:t>Contractor</w:t>
      </w:r>
      <w:r w:rsidR="00012D19" w:rsidRPr="00D73D99">
        <w:t xml:space="preserve"> </w:t>
      </w:r>
      <w:r w:rsidR="00A6117D" w:rsidRPr="00D73D99">
        <w:t>is being administrated and updated during the project. To each procedure, its number, title, revision and owner are displayed.</w:t>
      </w:r>
    </w:p>
    <w:p w:rsidR="00B71EF0" w:rsidRPr="00D73D99" w:rsidRDefault="00B71EF0" w:rsidP="001D2A06">
      <w:pPr>
        <w:pStyle w:val="Heading1"/>
      </w:pPr>
      <w:bookmarkStart w:id="323" w:name="_Toc294029715"/>
      <w:bookmarkStart w:id="324" w:name="_Toc403661996"/>
      <w:r w:rsidRPr="00D73D99">
        <w:t>Site Work</w:t>
      </w:r>
      <w:bookmarkEnd w:id="323"/>
      <w:bookmarkEnd w:id="324"/>
    </w:p>
    <w:p w:rsidR="00B71EF0" w:rsidRPr="00D73D99" w:rsidRDefault="00B71EF0" w:rsidP="00B71EF0">
      <w:pPr>
        <w:pStyle w:val="Heading2"/>
      </w:pPr>
      <w:bookmarkStart w:id="325" w:name="_Toc294029716"/>
      <w:bookmarkStart w:id="326" w:name="_Toc403661997"/>
      <w:r w:rsidRPr="00D73D99">
        <w:t>Planning</w:t>
      </w:r>
      <w:bookmarkEnd w:id="325"/>
      <w:bookmarkEnd w:id="326"/>
    </w:p>
    <w:p w:rsidR="008705F3" w:rsidRPr="00D73D99" w:rsidRDefault="008705F3" w:rsidP="00A26B7E">
      <w:r w:rsidRPr="00D73D99">
        <w:t xml:space="preserve">For planning of site work work-packages, work-plans and a respective outage </w:t>
      </w:r>
      <w:r w:rsidR="00743998" w:rsidRPr="00D73D99">
        <w:t>are</w:t>
      </w:r>
      <w:r w:rsidRPr="00D73D99">
        <w:t xml:space="preserve"> issued according to the document delivery schedul</w:t>
      </w:r>
      <w:r w:rsidR="00FE79CF" w:rsidRPr="00D73D99">
        <w:t xml:space="preserve">e. </w:t>
      </w:r>
    </w:p>
    <w:p w:rsidR="00461FCC" w:rsidRPr="00D73D99" w:rsidRDefault="00461FCC" w:rsidP="00461FCC">
      <w:pPr>
        <w:pStyle w:val="Heading2"/>
      </w:pPr>
      <w:bookmarkStart w:id="327" w:name="_Toc294029717"/>
      <w:bookmarkStart w:id="328" w:name="_Toc403661998"/>
      <w:r w:rsidRPr="00D73D99">
        <w:t>Logistics</w:t>
      </w:r>
      <w:bookmarkEnd w:id="327"/>
      <w:bookmarkEnd w:id="328"/>
    </w:p>
    <w:p w:rsidR="00461FCC" w:rsidRPr="00D73D99" w:rsidRDefault="00461FCC" w:rsidP="004E5ACE">
      <w:r w:rsidRPr="00D73D99">
        <w:t xml:space="preserve">The amount of new equipment, materials and personnel, as well as old equipment handling during the </w:t>
      </w:r>
      <w:r w:rsidR="004D2EEB" w:rsidRPr="00D73D99">
        <w:t xml:space="preserve">Generator </w:t>
      </w:r>
      <w:r w:rsidRPr="00D73D99">
        <w:t xml:space="preserve">replacement project, requires close cooperation between </w:t>
      </w:r>
      <w:r w:rsidR="00EE7DA8" w:rsidRPr="00EE7DA8">
        <w:rPr>
          <w:i/>
          <w:highlight w:val="green"/>
        </w:rPr>
        <w:t>Contractor’s</w:t>
      </w:r>
      <w:r w:rsidRPr="00D73D99">
        <w:t xml:space="preserve"> site management/logistics personnel with NEK sec</w:t>
      </w:r>
      <w:r w:rsidR="006825CB" w:rsidRPr="00D73D99">
        <w:t>urity and receiving personnel.</w:t>
      </w:r>
    </w:p>
    <w:p w:rsidR="00461FCC" w:rsidRPr="00D73D99" w:rsidRDefault="00461FCC" w:rsidP="00461FCC">
      <w:r w:rsidRPr="00D73D99">
        <w:t>Logistics coordination entails:</w:t>
      </w:r>
    </w:p>
    <w:p w:rsidR="00461FCC" w:rsidRPr="00D73D99" w:rsidRDefault="00461FCC" w:rsidP="00461FCC">
      <w:pPr>
        <w:pStyle w:val="LISTING2"/>
      </w:pPr>
      <w:proofErr w:type="gramStart"/>
      <w:r w:rsidRPr="00D73D99">
        <w:t>receipt</w:t>
      </w:r>
      <w:proofErr w:type="gramEnd"/>
      <w:r w:rsidRPr="00D73D99">
        <w:t xml:space="preserve"> of equipment</w:t>
      </w:r>
      <w:r w:rsidR="00170AD8" w:rsidRPr="00D73D99">
        <w:t xml:space="preserve"> (forms, data, security issues etc.)</w:t>
      </w:r>
    </w:p>
    <w:p w:rsidR="00461FCC" w:rsidRPr="00D73D99" w:rsidRDefault="00461FCC" w:rsidP="00461FCC">
      <w:pPr>
        <w:pStyle w:val="LISTING2"/>
      </w:pPr>
      <w:r w:rsidRPr="00D73D99">
        <w:t>development of the laydown plan</w:t>
      </w:r>
    </w:p>
    <w:p w:rsidR="00461FCC" w:rsidRPr="00D73D99" w:rsidRDefault="00461FCC" w:rsidP="00461FCC">
      <w:pPr>
        <w:pStyle w:val="LISTING2"/>
      </w:pPr>
      <w:r w:rsidRPr="00D73D99">
        <w:t>pre-job set-up</w:t>
      </w:r>
    </w:p>
    <w:p w:rsidR="00461FCC" w:rsidRPr="00D73D99" w:rsidRDefault="00461FCC" w:rsidP="00461FCC">
      <w:pPr>
        <w:pStyle w:val="LISTING2"/>
      </w:pPr>
      <w:proofErr w:type="gramStart"/>
      <w:r w:rsidRPr="00D73D99">
        <w:t>inspection</w:t>
      </w:r>
      <w:proofErr w:type="gramEnd"/>
      <w:r w:rsidRPr="00D73D99">
        <w:t xml:space="preserve"> and staging o</w:t>
      </w:r>
      <w:r w:rsidR="00170AD8" w:rsidRPr="00D73D99">
        <w:t>f material (tagging, protocols etc.)</w:t>
      </w:r>
    </w:p>
    <w:p w:rsidR="006825CB" w:rsidRPr="00D73D99" w:rsidRDefault="00B45367" w:rsidP="004E5ACE">
      <w:r w:rsidRPr="00D73D99">
        <w:t>Detailed workflows and interfaces will be identified in respective procedures</w:t>
      </w:r>
      <w:r w:rsidR="00C435EB" w:rsidRPr="00D73D99">
        <w:t>.</w:t>
      </w:r>
      <w:r w:rsidRPr="00D73D99">
        <w:t xml:space="preserve"> </w:t>
      </w:r>
      <w:r w:rsidR="00C435EB" w:rsidRPr="00D73D99">
        <w:t xml:space="preserve">Since content of procedures is mostly confidential and intellectual property, contractual agreements on this matter apply. Confidential procedures could be looked at. Copies </w:t>
      </w:r>
      <w:proofErr w:type="spellStart"/>
      <w:r w:rsidR="00C435EB" w:rsidRPr="00D73D99">
        <w:t>can not</w:t>
      </w:r>
      <w:proofErr w:type="spellEnd"/>
      <w:r w:rsidR="00C435EB" w:rsidRPr="00D73D99">
        <w:t xml:space="preserve"> be provided.</w:t>
      </w:r>
    </w:p>
    <w:p w:rsidR="00B45367" w:rsidRPr="00D73D99" w:rsidRDefault="00B45367" w:rsidP="00B45367">
      <w:pPr>
        <w:pStyle w:val="Heading1"/>
      </w:pPr>
      <w:bookmarkStart w:id="329" w:name="_Ref290071169"/>
      <w:bookmarkStart w:id="330" w:name="_Ref290071173"/>
      <w:bookmarkStart w:id="331" w:name="_Toc294029718"/>
      <w:bookmarkStart w:id="332" w:name="_Toc403661999"/>
      <w:r w:rsidRPr="00D73D99">
        <w:t>Document Deliverables and transmittal schedule</w:t>
      </w:r>
      <w:bookmarkEnd w:id="329"/>
      <w:bookmarkEnd w:id="330"/>
      <w:bookmarkEnd w:id="331"/>
      <w:bookmarkEnd w:id="332"/>
    </w:p>
    <w:p w:rsidR="00521282" w:rsidRPr="00D73D99" w:rsidRDefault="00521282" w:rsidP="00793733">
      <w:pPr>
        <w:pStyle w:val="Heading2"/>
      </w:pPr>
      <w:bookmarkStart w:id="333" w:name="_Toc294029719"/>
      <w:bookmarkStart w:id="334" w:name="_Toc403662000"/>
      <w:r w:rsidRPr="00D73D99">
        <w:t>Drawing and document numbering system</w:t>
      </w:r>
      <w:bookmarkEnd w:id="333"/>
      <w:bookmarkEnd w:id="334"/>
    </w:p>
    <w:p w:rsidR="00521282" w:rsidRPr="00D73D99" w:rsidRDefault="00521282" w:rsidP="004E5ACE">
      <w:r w:rsidRPr="00D73D99">
        <w:t>Drawings and documents which are included in the DMP use the NEK DCM numbering system.</w:t>
      </w:r>
    </w:p>
    <w:p w:rsidR="00521282" w:rsidRPr="00D73D99" w:rsidRDefault="00521282" w:rsidP="00521282">
      <w:r w:rsidRPr="00D73D99">
        <w:t xml:space="preserve">Documents will also show </w:t>
      </w:r>
      <w:r w:rsidR="006E663A" w:rsidRPr="00170613">
        <w:rPr>
          <w:i/>
          <w:highlight w:val="green"/>
        </w:rPr>
        <w:t>Contractor</w:t>
      </w:r>
      <w:r w:rsidR="006E663A" w:rsidRPr="00D73D99">
        <w:t xml:space="preserve"> </w:t>
      </w:r>
      <w:r w:rsidRPr="00D73D99">
        <w:t>document numbers in respective fields for document control and designation.</w:t>
      </w:r>
      <w:r w:rsidR="00743998" w:rsidRPr="00D73D99">
        <w:t xml:space="preserve"> </w:t>
      </w:r>
    </w:p>
    <w:p w:rsidR="00521282" w:rsidRPr="00D73D99" w:rsidRDefault="00521282" w:rsidP="00793733">
      <w:pPr>
        <w:pStyle w:val="Heading2"/>
      </w:pPr>
      <w:bookmarkStart w:id="335" w:name="_Toc294029720"/>
      <w:bookmarkStart w:id="336" w:name="_Toc403662001"/>
      <w:r w:rsidRPr="00D73D99">
        <w:t>Document status</w:t>
      </w:r>
      <w:r w:rsidR="00037B3C">
        <w:t xml:space="preserve"> (</w:t>
      </w:r>
      <w:r w:rsidR="005856AF">
        <w:rPr>
          <w:i/>
        </w:rPr>
        <w:t>Contractor</w:t>
      </w:r>
      <w:r w:rsidR="00037B3C">
        <w:t>)</w:t>
      </w:r>
      <w:bookmarkEnd w:id="335"/>
      <w:bookmarkEnd w:id="336"/>
    </w:p>
    <w:p w:rsidR="00037B3C" w:rsidRDefault="00037B3C" w:rsidP="00037B3C">
      <w:pPr>
        <w:pStyle w:val="LISTING2"/>
      </w:pPr>
      <w:r>
        <w:t>Preliminary release</w:t>
      </w:r>
      <w:r>
        <w:tab/>
      </w:r>
      <w:r>
        <w:br/>
      </w:r>
      <w:r w:rsidRPr="00D73D99">
        <w:t xml:space="preserve">Documents which are provided to NEK for review will have the status “preliminary release”. This means that responsible </w:t>
      </w:r>
      <w:r w:rsidR="006E663A" w:rsidRPr="00170613">
        <w:rPr>
          <w:i/>
          <w:highlight w:val="green"/>
        </w:rPr>
        <w:t>Contractor</w:t>
      </w:r>
      <w:r w:rsidR="006E663A" w:rsidRPr="00D73D99">
        <w:t xml:space="preserve"> </w:t>
      </w:r>
      <w:r w:rsidRPr="00D73D99">
        <w:t>personnel have approved the preliminary release to NEK.</w:t>
      </w:r>
    </w:p>
    <w:p w:rsidR="00037B3C" w:rsidRDefault="00037B3C" w:rsidP="00037B3C">
      <w:pPr>
        <w:pStyle w:val="LISTING2"/>
      </w:pPr>
      <w:r>
        <w:t>Final release</w:t>
      </w:r>
      <w:r>
        <w:tab/>
      </w:r>
      <w:r>
        <w:br/>
      </w:r>
      <w:r w:rsidR="00521282" w:rsidRPr="00D73D99">
        <w:t xml:space="preserve">As soon as comments by NEK have been regarded and all issues are clarified/ solved, the documents will be sent to NEK for approval in the status of “final release”. </w:t>
      </w:r>
      <w:r w:rsidR="00704409">
        <w:t xml:space="preserve">The highest status for documents which were commented and the very comments replied by </w:t>
      </w:r>
      <w:r w:rsidR="006E663A" w:rsidRPr="00170613">
        <w:rPr>
          <w:i/>
          <w:highlight w:val="green"/>
        </w:rPr>
        <w:t>Contractor</w:t>
      </w:r>
      <w:r w:rsidR="00704409">
        <w:t>, is final release.</w:t>
      </w:r>
    </w:p>
    <w:p w:rsidR="00521282" w:rsidRPr="00D73D99" w:rsidRDefault="00037B3C" w:rsidP="00037B3C">
      <w:pPr>
        <w:pStyle w:val="LISTING2"/>
      </w:pPr>
      <w:r>
        <w:t>Approved for construction</w:t>
      </w:r>
      <w:r>
        <w:tab/>
      </w:r>
      <w:r>
        <w:br/>
      </w:r>
      <w:proofErr w:type="gramStart"/>
      <w:r w:rsidR="00521282" w:rsidRPr="00D73D99">
        <w:t>After</w:t>
      </w:r>
      <w:proofErr w:type="gramEnd"/>
      <w:r w:rsidR="00521282" w:rsidRPr="00D73D99">
        <w:t xml:space="preserve"> having received written approval</w:t>
      </w:r>
      <w:r w:rsidR="001B3D60" w:rsidRPr="00D73D99">
        <w:t>,</w:t>
      </w:r>
      <w:r w:rsidR="00521282" w:rsidRPr="00D73D99">
        <w:t xml:space="preserve"> all </w:t>
      </w:r>
      <w:r w:rsidR="001B3D60" w:rsidRPr="00D73D99">
        <w:t xml:space="preserve">applicable </w:t>
      </w:r>
      <w:r w:rsidR="00521282" w:rsidRPr="00D73D99">
        <w:t>documents will</w:t>
      </w:r>
      <w:r w:rsidR="00D73D99">
        <w:t xml:space="preserve"> get the status approved for construction</w:t>
      </w:r>
      <w:r w:rsidR="00521282" w:rsidRPr="00D73D99">
        <w:t xml:space="preserve">. This applies for NEK and </w:t>
      </w:r>
      <w:r w:rsidR="006E663A" w:rsidRPr="00170613">
        <w:rPr>
          <w:i/>
          <w:highlight w:val="green"/>
        </w:rPr>
        <w:t>Contractor</w:t>
      </w:r>
      <w:r w:rsidR="006E663A" w:rsidRPr="00D73D99">
        <w:t xml:space="preserve"> </w:t>
      </w:r>
      <w:r w:rsidR="00521282" w:rsidRPr="00D73D99">
        <w:t xml:space="preserve">documents. Approval of documents </w:t>
      </w:r>
      <w:r w:rsidR="00B4585F" w:rsidRPr="00D73D99">
        <w:t>is to</w:t>
      </w:r>
      <w:r w:rsidR="00521282" w:rsidRPr="00D73D99">
        <w:t xml:space="preserve"> be made visible by stamping the hardcopy of the document.</w:t>
      </w:r>
    </w:p>
    <w:p w:rsidR="00521282" w:rsidRPr="00D73D99" w:rsidRDefault="00521282" w:rsidP="00793733">
      <w:pPr>
        <w:pStyle w:val="Heading2"/>
      </w:pPr>
      <w:bookmarkStart w:id="337" w:name="_Toc294029721"/>
      <w:bookmarkStart w:id="338" w:name="_Toc403662002"/>
      <w:r w:rsidRPr="00D73D99">
        <w:t>Document review by NEK</w:t>
      </w:r>
      <w:bookmarkEnd w:id="337"/>
      <w:bookmarkEnd w:id="338"/>
    </w:p>
    <w:p w:rsidR="00A9743A" w:rsidRDefault="00A9743A" w:rsidP="00A9743A">
      <w:pPr>
        <w:pStyle w:val="Heading3"/>
      </w:pPr>
      <w:bookmarkStart w:id="339" w:name="_Toc403662003"/>
      <w:r>
        <w:t>Process</w:t>
      </w:r>
      <w:bookmarkEnd w:id="339"/>
    </w:p>
    <w:p w:rsidR="00A9743A" w:rsidRPr="00D73D99" w:rsidRDefault="006E663A" w:rsidP="00A9743A">
      <w:r w:rsidRPr="00170613">
        <w:rPr>
          <w:i/>
          <w:highlight w:val="green"/>
        </w:rPr>
        <w:t>Contractor</w:t>
      </w:r>
      <w:r w:rsidRPr="00D73D99">
        <w:t xml:space="preserve"> </w:t>
      </w:r>
      <w:r w:rsidR="00A9743A" w:rsidRPr="00D73D99">
        <w:t>will provide documents for review in electronic form to NEK. With the goal to make review effective and efficient NEK accepts marked up drafts, which should however be self-explaining and adequate.</w:t>
      </w:r>
    </w:p>
    <w:p w:rsidR="00A9743A" w:rsidRDefault="00A9743A" w:rsidP="00A9743A">
      <w:pPr>
        <w:pStyle w:val="0"/>
      </w:pPr>
      <w:r w:rsidRPr="00D73D99">
        <w:t xml:space="preserve">Documents which are provided to NEK by </w:t>
      </w:r>
      <w:r w:rsidR="006E663A" w:rsidRPr="00170613">
        <w:rPr>
          <w:i/>
          <w:highlight w:val="green"/>
        </w:rPr>
        <w:t>Contractor</w:t>
      </w:r>
      <w:r w:rsidR="006E663A" w:rsidRPr="00D73D99">
        <w:t xml:space="preserve"> </w:t>
      </w:r>
      <w:r w:rsidRPr="00D73D99">
        <w:t xml:space="preserve">for review in the status of preliminary release should be returned to </w:t>
      </w:r>
      <w:r w:rsidR="00EE7DA8" w:rsidRPr="006E33E5">
        <w:rPr>
          <w:i/>
          <w:highlight w:val="green"/>
        </w:rPr>
        <w:t>Contractor</w:t>
      </w:r>
      <w:r w:rsidR="00EE7DA8" w:rsidRPr="00D73D99">
        <w:t xml:space="preserve"> </w:t>
      </w:r>
      <w:r w:rsidRPr="00D73D99">
        <w:t>redlined, red-circled or anyhow highlighted with accompanying comments explaining the matter of concern and change request.</w:t>
      </w:r>
      <w:r>
        <w:t xml:space="preserve"> NEK returns the transmittal sheet (please see) with respective remarks and assigns the NEK approval status to the document. NEK provides comments to </w:t>
      </w:r>
      <w:r w:rsidR="00EE7DA8" w:rsidRPr="006E33E5">
        <w:rPr>
          <w:i/>
          <w:highlight w:val="green"/>
        </w:rPr>
        <w:t>Contractor</w:t>
      </w:r>
      <w:r w:rsidR="00EE7DA8" w:rsidRPr="00D73D99">
        <w:t xml:space="preserve"> </w:t>
      </w:r>
      <w:r>
        <w:t>documents in pdf files with the “commenting” function (“note” or “text box”).</w:t>
      </w:r>
    </w:p>
    <w:p w:rsidR="00A9743A" w:rsidRDefault="006E663A" w:rsidP="00A9743A">
      <w:pPr>
        <w:pStyle w:val="0"/>
      </w:pPr>
      <w:r w:rsidRPr="00170613">
        <w:rPr>
          <w:i/>
          <w:highlight w:val="green"/>
        </w:rPr>
        <w:t>Contractor</w:t>
      </w:r>
      <w:r w:rsidRPr="00D73D99">
        <w:t xml:space="preserve"> </w:t>
      </w:r>
      <w:r w:rsidR="00A9743A">
        <w:t>replies to comments using the “reply to” function directly assigned to the comment of NEK.</w:t>
      </w:r>
    </w:p>
    <w:p w:rsidR="00A9743A" w:rsidRDefault="00A9743A" w:rsidP="00A9743A">
      <w:pPr>
        <w:pStyle w:val="0"/>
      </w:pPr>
      <w:r>
        <w:t xml:space="preserve">After a document was rejected, </w:t>
      </w:r>
      <w:r w:rsidR="006E663A" w:rsidRPr="00170613">
        <w:rPr>
          <w:i/>
          <w:highlight w:val="green"/>
        </w:rPr>
        <w:t>Contractor</w:t>
      </w:r>
      <w:r w:rsidR="006E663A" w:rsidRPr="00D73D99">
        <w:t xml:space="preserve"> </w:t>
      </w:r>
      <w:r>
        <w:t xml:space="preserve">provides the next higher revision with NEK comments applied as well as the commented file with replies to the comments. The respective file shall be added a “_c” after NEK incorporated comments and an additional “-r_” when being replied by </w:t>
      </w:r>
      <w:r w:rsidR="006E663A" w:rsidRPr="00170613">
        <w:rPr>
          <w:i/>
          <w:highlight w:val="green"/>
        </w:rPr>
        <w:t>Contractor</w:t>
      </w:r>
      <w:r>
        <w:t>. Respective letters are added each time when commenting / replying is performed.</w:t>
      </w:r>
    </w:p>
    <w:p w:rsidR="00A9743A" w:rsidRPr="00A9743A" w:rsidRDefault="00A9743A" w:rsidP="00A9743A">
      <w:pPr>
        <w:pStyle w:val="Heading3"/>
      </w:pPr>
      <w:bookmarkStart w:id="340" w:name="_Toc403662004"/>
      <w:r>
        <w:t>NEK approval status</w:t>
      </w:r>
      <w:bookmarkEnd w:id="340"/>
    </w:p>
    <w:p w:rsidR="00037B3C" w:rsidRDefault="00037B3C" w:rsidP="00E063BA">
      <w:pPr>
        <w:pStyle w:val="LISTING2"/>
      </w:pPr>
      <w:r>
        <w:t>Approval status “rejected”</w:t>
      </w:r>
      <w:r>
        <w:tab/>
      </w:r>
      <w:r>
        <w:br/>
        <w:t xml:space="preserve">This status constitutes that the provided document does not meet the contractual </w:t>
      </w:r>
      <w:r w:rsidR="00E063BA">
        <w:t>requirements as per NEK perspective.</w:t>
      </w:r>
    </w:p>
    <w:p w:rsidR="00037B3C" w:rsidRPr="00A55DBE" w:rsidRDefault="00037B3C" w:rsidP="00037B3C">
      <w:pPr>
        <w:pStyle w:val="LISTING2"/>
      </w:pPr>
      <w:r w:rsidRPr="00A55DBE">
        <w:t>Approval status “approved with comments”</w:t>
      </w:r>
      <w:r w:rsidRPr="00A55DBE">
        <w:tab/>
      </w:r>
      <w:r w:rsidRPr="00A55DBE">
        <w:br/>
        <w:t xml:space="preserve">If NEK has comments on provided documents, they can be “approved” with comments if the significance of the comments is low, i.e. not affecting </w:t>
      </w:r>
      <w:r w:rsidR="006E663A" w:rsidRPr="00170613">
        <w:rPr>
          <w:i/>
          <w:highlight w:val="green"/>
        </w:rPr>
        <w:t>Contractor</w:t>
      </w:r>
      <w:r w:rsidR="006E663A" w:rsidRPr="00D73D99">
        <w:t xml:space="preserve"> </w:t>
      </w:r>
      <w:r w:rsidRPr="00A55DBE">
        <w:t>procurement specifications negatively with regard to fulfillment of final contract requirements or in general not affecting schedule, costs and technical solution.</w:t>
      </w:r>
      <w:r w:rsidRPr="00A55DBE">
        <w:tab/>
      </w:r>
      <w:r w:rsidRPr="00A55DBE">
        <w:br/>
        <w:t xml:space="preserve">Respective comments shall be corrected by </w:t>
      </w:r>
      <w:r w:rsidR="006E663A" w:rsidRPr="00170613">
        <w:rPr>
          <w:i/>
          <w:highlight w:val="green"/>
        </w:rPr>
        <w:t>Contractor</w:t>
      </w:r>
      <w:r w:rsidR="006E663A" w:rsidRPr="00D73D99">
        <w:t xml:space="preserve"> </w:t>
      </w:r>
      <w:r w:rsidRPr="00A55DBE">
        <w:t>as soon as feasible and reasonable, but for sure well before issuing of the final DMP so that any aspects of the comments will be regarded. This document status constitutes that the content of the document is in compliance with the contractual requirement and justifies invoicing if an installment is associated with.</w:t>
      </w:r>
    </w:p>
    <w:p w:rsidR="00037B3C" w:rsidRPr="00A55DBE" w:rsidRDefault="00037B3C" w:rsidP="00037B3C">
      <w:pPr>
        <w:pStyle w:val="LISTING2"/>
      </w:pPr>
      <w:r w:rsidRPr="00A55DBE">
        <w:t>Approval status “approved”</w:t>
      </w:r>
      <w:r w:rsidRPr="00A55DBE">
        <w:tab/>
      </w:r>
      <w:r w:rsidRPr="00A55DBE">
        <w:br/>
        <w:t>The final status constitutes that the document is in full compliance with contractual requirements.</w:t>
      </w:r>
      <w:r w:rsidR="00704409" w:rsidRPr="00A55DBE">
        <w:t xml:space="preserve"> No further changes are needed on the document itself (however the document might have to be adopted during further processing within the DMP/ instruction book incorporation).</w:t>
      </w:r>
    </w:p>
    <w:p w:rsidR="00521282" w:rsidRPr="00D73D99" w:rsidRDefault="00521282" w:rsidP="00793733">
      <w:pPr>
        <w:pStyle w:val="Heading2"/>
      </w:pPr>
      <w:bookmarkStart w:id="341" w:name="_Toc294029722"/>
      <w:bookmarkStart w:id="342" w:name="_Toc403662005"/>
      <w:r w:rsidRPr="00D73D99">
        <w:t>Document transmittal schedule</w:t>
      </w:r>
      <w:bookmarkEnd w:id="341"/>
      <w:bookmarkEnd w:id="342"/>
    </w:p>
    <w:p w:rsidR="008F514B" w:rsidRPr="00D73D99" w:rsidRDefault="00521282" w:rsidP="008F514B">
      <w:r w:rsidRPr="00D73D99">
        <w:t xml:space="preserve">The </w:t>
      </w:r>
      <w:r w:rsidR="00271D2C">
        <w:t xml:space="preserve">applicable </w:t>
      </w:r>
      <w:r w:rsidRPr="00D73D99">
        <w:t>document transmittal</w:t>
      </w:r>
      <w:r w:rsidR="00785A54">
        <w:t xml:space="preserve"> </w:t>
      </w:r>
      <w:r w:rsidR="00971B33">
        <w:t xml:space="preserve">schedule </w:t>
      </w:r>
      <w:r w:rsidR="00785A54">
        <w:t xml:space="preserve">for the </w:t>
      </w:r>
      <w:r w:rsidR="006E663A" w:rsidRPr="006E663A">
        <w:rPr>
          <w:i/>
          <w:highlight w:val="green"/>
        </w:rPr>
        <w:t>Name of the project</w:t>
      </w:r>
      <w:r w:rsidR="00785A54">
        <w:t xml:space="preserve"> is shown </w:t>
      </w:r>
      <w:r w:rsidR="00271D2C">
        <w:t>in</w:t>
      </w:r>
      <w:r w:rsidR="00605276">
        <w:t xml:space="preserve"> SP-</w:t>
      </w:r>
      <w:proofErr w:type="spellStart"/>
      <w:r w:rsidR="00605276">
        <w:t>E</w:t>
      </w:r>
      <w:r w:rsidR="006E663A" w:rsidRPr="006E663A">
        <w:rPr>
          <w:highlight w:val="green"/>
        </w:rPr>
        <w:t>xxxx</w:t>
      </w:r>
      <w:proofErr w:type="spellEnd"/>
      <w:r w:rsidR="00605276" w:rsidRPr="006E663A">
        <w:rPr>
          <w:highlight w:val="green"/>
        </w:rPr>
        <w:t xml:space="preserve">, </w:t>
      </w:r>
      <w:r w:rsidR="00271D2C" w:rsidRPr="006E663A">
        <w:rPr>
          <w:highlight w:val="green"/>
        </w:rPr>
        <w:t xml:space="preserve">as </w:t>
      </w:r>
      <w:r w:rsidR="00605276" w:rsidRPr="006E663A">
        <w:rPr>
          <w:highlight w:val="green"/>
        </w:rPr>
        <w:t xml:space="preserve">Attachment </w:t>
      </w:r>
      <w:r w:rsidR="006E663A" w:rsidRPr="006E663A">
        <w:rPr>
          <w:highlight w:val="green"/>
        </w:rPr>
        <w:t>x</w:t>
      </w:r>
      <w:r w:rsidR="00605276" w:rsidRPr="006E663A">
        <w:rPr>
          <w:highlight w:val="green"/>
        </w:rPr>
        <w:t xml:space="preserve">, page </w:t>
      </w:r>
      <w:r w:rsidR="006E663A" w:rsidRPr="006E663A">
        <w:rPr>
          <w:highlight w:val="green"/>
        </w:rPr>
        <w:t>xx</w:t>
      </w:r>
      <w:r w:rsidR="00605276">
        <w:t>.</w:t>
      </w:r>
    </w:p>
    <w:p w:rsidR="00B45367" w:rsidRPr="00D73D99" w:rsidRDefault="00B45367" w:rsidP="00B45367">
      <w:pPr>
        <w:pStyle w:val="Caption"/>
        <w:rPr>
          <w:rFonts w:cs="Arial"/>
          <w:szCs w:val="22"/>
        </w:rPr>
      </w:pPr>
    </w:p>
    <w:p w:rsidR="00B24D26" w:rsidRPr="00D73D99" w:rsidRDefault="00B24D26" w:rsidP="00225178">
      <w:pPr>
        <w:pStyle w:val="Caption"/>
      </w:pPr>
    </w:p>
    <w:p w:rsidR="00B45367" w:rsidRPr="00D73D99" w:rsidRDefault="00B45367" w:rsidP="00B45367">
      <w:pPr>
        <w:pStyle w:val="Caption"/>
      </w:pPr>
    </w:p>
    <w:p w:rsidR="00B45367" w:rsidRDefault="00B45367" w:rsidP="00B45367">
      <w:pPr>
        <w:pStyle w:val="Caption"/>
      </w:pPr>
    </w:p>
    <w:p w:rsidR="007114D7" w:rsidRPr="00D73D99" w:rsidRDefault="00714D0D" w:rsidP="006A5890">
      <w:pPr>
        <w:pStyle w:val="Heading1"/>
        <w:ind w:left="720" w:hanging="720"/>
      </w:pPr>
      <w:bookmarkStart w:id="343" w:name="_Toc294029723"/>
      <w:bookmarkStart w:id="344" w:name="_Toc403662006"/>
      <w:r w:rsidRPr="00D73D99">
        <w:t>Provisional Acceptance Parameters</w:t>
      </w:r>
      <w:bookmarkEnd w:id="343"/>
      <w:bookmarkEnd w:id="344"/>
    </w:p>
    <w:p w:rsidR="00AF73FF" w:rsidRPr="00D73D99" w:rsidRDefault="007C29BB" w:rsidP="00AF73FF">
      <w:pPr>
        <w:pStyle w:val="0"/>
      </w:pPr>
      <w:r>
        <w:t>Respective parameters are provided in SAT procedure.</w:t>
      </w:r>
    </w:p>
    <w:p w:rsidR="0096258E" w:rsidRPr="00D73D99" w:rsidRDefault="0096258E" w:rsidP="00854CFF">
      <w:pPr>
        <w:pStyle w:val="Caption"/>
      </w:pPr>
    </w:p>
    <w:p w:rsidR="00854CFF" w:rsidRPr="00D73D99" w:rsidRDefault="00854CFF" w:rsidP="00714D0D">
      <w:pPr>
        <w:pStyle w:val="BodyText"/>
        <w:sectPr w:rsidR="00854CFF" w:rsidRPr="00D73D99" w:rsidSect="00261567">
          <w:pgSz w:w="11907" w:h="16839" w:code="9"/>
          <w:pgMar w:top="1361" w:right="1440" w:bottom="1361" w:left="1440" w:header="720" w:footer="720" w:gutter="0"/>
          <w:cols w:space="708"/>
          <w:docGrid w:linePitch="299"/>
        </w:sectPr>
      </w:pPr>
    </w:p>
    <w:p w:rsidR="007E7695" w:rsidRDefault="0096258E" w:rsidP="007E7695">
      <w:pPr>
        <w:pStyle w:val="Heading1"/>
      </w:pPr>
      <w:bookmarkStart w:id="345" w:name="_Toc294029724"/>
      <w:bookmarkStart w:id="346" w:name="_Toc403662007"/>
      <w:r w:rsidRPr="00D73D99">
        <w:t>Attachment</w:t>
      </w:r>
      <w:r w:rsidR="007E7695">
        <w:t>s</w:t>
      </w:r>
      <w:bookmarkEnd w:id="345"/>
      <w:bookmarkEnd w:id="346"/>
    </w:p>
    <w:p w:rsidR="007E7695" w:rsidRDefault="007E7695" w:rsidP="007E7695">
      <w:pPr>
        <w:pStyle w:val="Heading1"/>
        <w:sectPr w:rsidR="007E7695" w:rsidSect="00261567">
          <w:footerReference w:type="default" r:id="rId15"/>
          <w:pgSz w:w="11907" w:h="16839" w:code="9"/>
          <w:pgMar w:top="1440" w:right="1440" w:bottom="1440" w:left="1440" w:header="720" w:footer="720" w:gutter="0"/>
          <w:pgNumType w:fmt="upperRoman" w:start="1"/>
          <w:cols w:space="708"/>
          <w:docGrid w:linePitch="299"/>
        </w:sectPr>
      </w:pPr>
      <w:bookmarkStart w:id="347" w:name="_Toc290833294"/>
      <w:bookmarkStart w:id="348" w:name="_Toc290833558"/>
      <w:bookmarkStart w:id="349" w:name="_Toc293083771"/>
      <w:bookmarkStart w:id="350" w:name="_Toc293084033"/>
      <w:bookmarkStart w:id="351" w:name="_Toc293084270"/>
      <w:bookmarkStart w:id="352" w:name="_Toc293084773"/>
      <w:bookmarkStart w:id="353" w:name="_Toc293085011"/>
      <w:bookmarkStart w:id="354" w:name="_Toc293085275"/>
      <w:bookmarkStart w:id="355" w:name="_Toc294029459"/>
      <w:bookmarkStart w:id="356" w:name="_Toc294029725"/>
      <w:bookmarkEnd w:id="347"/>
      <w:bookmarkEnd w:id="348"/>
      <w:bookmarkEnd w:id="349"/>
      <w:bookmarkEnd w:id="350"/>
      <w:bookmarkEnd w:id="351"/>
      <w:bookmarkEnd w:id="352"/>
      <w:bookmarkEnd w:id="353"/>
      <w:bookmarkEnd w:id="354"/>
      <w:bookmarkEnd w:id="355"/>
      <w:bookmarkEnd w:id="356"/>
    </w:p>
    <w:p w:rsidR="00534C80" w:rsidRPr="00534C80" w:rsidRDefault="00534C80" w:rsidP="007E7695"/>
    <w:p w:rsidR="006E663A" w:rsidRDefault="006E663A" w:rsidP="00404534">
      <w:pPr>
        <w:pStyle w:val="Caption"/>
      </w:pPr>
      <w:bookmarkStart w:id="357" w:name="_Ref290051772"/>
      <w:bookmarkStart w:id="358" w:name="_Ref290051788"/>
      <w:bookmarkStart w:id="359" w:name="_Toc403661394"/>
      <w:r>
        <w:t>A</w:t>
      </w:r>
      <w:r w:rsidR="00404534" w:rsidRPr="00D73D99">
        <w:t xml:space="preserve">ttachment </w:t>
      </w:r>
      <w:r w:rsidR="00404534" w:rsidRPr="00D73D99">
        <w:fldChar w:fldCharType="begin"/>
      </w:r>
      <w:r w:rsidR="00404534" w:rsidRPr="00D73D99">
        <w:instrText xml:space="preserve"> SEQ Attachment \* ARABIC </w:instrText>
      </w:r>
      <w:r w:rsidR="00404534" w:rsidRPr="00D73D99">
        <w:fldChar w:fldCharType="separate"/>
      </w:r>
      <w:r w:rsidR="00261567">
        <w:rPr>
          <w:noProof/>
        </w:rPr>
        <w:t>1</w:t>
      </w:r>
      <w:r w:rsidR="00404534" w:rsidRPr="00D73D99">
        <w:fldChar w:fldCharType="end"/>
      </w:r>
      <w:r w:rsidR="00404534" w:rsidRPr="00D73D99">
        <w:t>: List of subcontractors</w:t>
      </w:r>
      <w:r w:rsidR="00013BBE">
        <w:t xml:space="preserve"> and potential subcontractors</w:t>
      </w:r>
      <w:bookmarkEnd w:id="357"/>
      <w:bookmarkEnd w:id="358"/>
      <w:bookmarkEnd w:id="359"/>
    </w:p>
    <w:p w:rsidR="006E663A" w:rsidRDefault="00013BBE" w:rsidP="00404534">
      <w:pPr>
        <w:pStyle w:val="Caption"/>
        <w:sectPr w:rsidR="006E663A" w:rsidSect="00261567">
          <w:type w:val="continuous"/>
          <w:pgSz w:w="11907" w:h="16839" w:code="9"/>
          <w:pgMar w:top="1440" w:right="1440" w:bottom="1440" w:left="1440" w:header="720" w:footer="720" w:gutter="0"/>
          <w:pgNumType w:fmt="upperRoman"/>
          <w:cols w:space="708"/>
          <w:docGrid w:linePitch="299"/>
        </w:sectPr>
      </w:pPr>
      <w:r>
        <w:t xml:space="preserve"> </w:t>
      </w:r>
    </w:p>
    <w:p w:rsidR="006E663A" w:rsidRDefault="006E663A" w:rsidP="006E663A">
      <w:pPr>
        <w:pStyle w:val="Caption"/>
      </w:pPr>
      <w:bookmarkStart w:id="360" w:name="_Ref290070513"/>
      <w:bookmarkStart w:id="361" w:name="_Toc403661395"/>
      <w:r>
        <w:t xml:space="preserve">Attachment </w:t>
      </w:r>
      <w:r>
        <w:fldChar w:fldCharType="begin"/>
      </w:r>
      <w:r>
        <w:instrText xml:space="preserve"> SEQ Attachment \* ARABIC </w:instrText>
      </w:r>
      <w:r>
        <w:fldChar w:fldCharType="separate"/>
      </w:r>
      <w:r w:rsidR="00261567">
        <w:rPr>
          <w:noProof/>
        </w:rPr>
        <w:t>2</w:t>
      </w:r>
      <w:r>
        <w:fldChar w:fldCharType="end"/>
      </w:r>
      <w:r>
        <w:t xml:space="preserve">: </w:t>
      </w:r>
      <w:r w:rsidRPr="00D9204E">
        <w:t>Content of Project Reports</w:t>
      </w:r>
      <w:bookmarkEnd w:id="360"/>
      <w:bookmarkEnd w:id="361"/>
    </w:p>
    <w:p w:rsidR="00404534" w:rsidRPr="00D73D99" w:rsidRDefault="00404534" w:rsidP="00404534">
      <w:pPr>
        <w:pStyle w:val="Caption"/>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5B5B98" w:rsidTr="002C5F16">
        <w:tc>
          <w:tcPr>
            <w:tcW w:w="9500" w:type="dxa"/>
            <w:shd w:val="clear" w:color="auto" w:fill="auto"/>
            <w:vAlign w:val="center"/>
          </w:tcPr>
          <w:p w:rsidR="005B5B98" w:rsidRPr="0051193E" w:rsidRDefault="0051193E" w:rsidP="002C5F16">
            <w:pPr>
              <w:keepNext/>
            </w:pPr>
            <w:r>
              <w:t xml:space="preserve"> </w:t>
            </w:r>
            <w:r w:rsidR="005856AF">
              <w:rPr>
                <w:noProof/>
              </w:rPr>
              <w:drawing>
                <wp:inline distT="0" distB="0" distL="0" distR="0" wp14:anchorId="280AE20A" wp14:editId="448E5DE4">
                  <wp:extent cx="5821680" cy="2270760"/>
                  <wp:effectExtent l="0" t="0" r="7620" b="0"/>
                  <wp:docPr id="10" name="Picture 10" descr="Project Report_Rotor_001_2011-03_R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roject Report_Rotor_001_2011-03_Rev1"/>
                          <pic:cNvPicPr>
                            <a:picLocks noChangeAspect="1" noChangeArrowheads="1"/>
                          </pic:cNvPicPr>
                        </pic:nvPicPr>
                        <pic:blipFill>
                          <a:blip r:embed="rId16" cstate="print">
                            <a:extLst>
                              <a:ext uri="{28A0092B-C50C-407E-A947-70E740481C1C}">
                                <a14:useLocalDpi xmlns:a14="http://schemas.microsoft.com/office/drawing/2010/main" val="0"/>
                              </a:ext>
                            </a:extLst>
                          </a:blip>
                          <a:srcRect t="11429" b="60965"/>
                          <a:stretch>
                            <a:fillRect/>
                          </a:stretch>
                        </pic:blipFill>
                        <pic:spPr bwMode="auto">
                          <a:xfrm>
                            <a:off x="0" y="0"/>
                            <a:ext cx="5821680" cy="2270760"/>
                          </a:xfrm>
                          <a:prstGeom prst="rect">
                            <a:avLst/>
                          </a:prstGeom>
                          <a:noFill/>
                          <a:ln>
                            <a:noFill/>
                          </a:ln>
                        </pic:spPr>
                      </pic:pic>
                    </a:graphicData>
                  </a:graphic>
                </wp:inline>
              </w:drawing>
            </w:r>
          </w:p>
        </w:tc>
      </w:tr>
    </w:tbl>
    <w:p w:rsidR="00D827DE" w:rsidRDefault="00D827DE" w:rsidP="00D827DE"/>
    <w:p w:rsidR="00D827DE" w:rsidRPr="00D827DE" w:rsidRDefault="00D827DE" w:rsidP="00D827DE">
      <w:pPr>
        <w:pStyle w:val="Caption"/>
      </w:pPr>
    </w:p>
    <w:p w:rsidR="006E663A" w:rsidRDefault="006E663A">
      <w:pPr>
        <w:sectPr w:rsidR="006E663A" w:rsidSect="00261567">
          <w:pgSz w:w="11907" w:h="16839" w:code="9"/>
          <w:pgMar w:top="1440" w:right="1440" w:bottom="1440" w:left="1440" w:header="720" w:footer="720" w:gutter="0"/>
          <w:pgNumType w:fmt="upperRoman"/>
          <w:cols w:space="708"/>
          <w:docGrid w:linePitch="299"/>
        </w:sectPr>
      </w:pPr>
    </w:p>
    <w:p w:rsidR="003D036B" w:rsidRDefault="006E663A">
      <w:pPr>
        <w:rPr>
          <w:b/>
        </w:rPr>
      </w:pPr>
      <w:r w:rsidRPr="006E663A">
        <w:rPr>
          <w:b/>
        </w:rPr>
        <w:t>Attachment 3: Project Schedule</w:t>
      </w:r>
    </w:p>
    <w:p w:rsidR="00EE7DA8" w:rsidRDefault="00EE7DA8">
      <w:pPr>
        <w:rPr>
          <w:b/>
        </w:rPr>
        <w:sectPr w:rsidR="00EE7DA8" w:rsidSect="00261567">
          <w:pgSz w:w="11907" w:h="16839" w:code="9"/>
          <w:pgMar w:top="1440" w:right="1440" w:bottom="1440" w:left="1440" w:header="720" w:footer="720" w:gutter="0"/>
          <w:pgNumType w:fmt="upperRoman"/>
          <w:cols w:space="708"/>
          <w:docGrid w:linePitch="299"/>
        </w:sectPr>
      </w:pPr>
    </w:p>
    <w:p w:rsidR="00976522" w:rsidRPr="006E663A" w:rsidRDefault="003D036B">
      <w:pPr>
        <w:rPr>
          <w:b/>
        </w:rPr>
      </w:pPr>
      <w:r w:rsidRPr="00D73D99">
        <w:t xml:space="preserve">Attachment </w:t>
      </w:r>
      <w:r>
        <w:t>4</w:t>
      </w:r>
      <w:r w:rsidRPr="00D73D99">
        <w:t>: Problem/ Deficiency Report (PDR)</w:t>
      </w:r>
    </w:p>
    <w:tbl>
      <w:tblPr>
        <w:tblW w:w="0" w:type="auto"/>
        <w:tblLook w:val="01E0" w:firstRow="1" w:lastRow="1" w:firstColumn="1" w:lastColumn="1" w:noHBand="0" w:noVBand="0"/>
      </w:tblPr>
      <w:tblGrid>
        <w:gridCol w:w="9243"/>
      </w:tblGrid>
      <w:tr w:rsidR="00976522" w:rsidRPr="00D73D99" w:rsidTr="002C5F16">
        <w:tc>
          <w:tcPr>
            <w:tcW w:w="9500" w:type="dxa"/>
            <w:shd w:val="clear" w:color="auto" w:fill="auto"/>
            <w:vAlign w:val="center"/>
          </w:tcPr>
          <w:p w:rsidR="00976522" w:rsidRPr="00D73D99" w:rsidRDefault="00976522" w:rsidP="002C5F16">
            <w:pPr>
              <w:keepNext/>
            </w:pPr>
          </w:p>
        </w:tc>
      </w:tr>
    </w:tbl>
    <w:p w:rsidR="00976522" w:rsidRPr="00D73D99" w:rsidRDefault="00AB5680" w:rsidP="00976522">
      <w:pPr>
        <w:pStyle w:val="Caption"/>
      </w:pPr>
      <w:r>
        <w:rPr>
          <w:noProof/>
        </w:rPr>
        <w:drawing>
          <wp:inline distT="0" distB="0" distL="0" distR="0" wp14:anchorId="24B4DFE0" wp14:editId="49FD6B5E">
            <wp:extent cx="5452533" cy="7790265"/>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56451" cy="7795862"/>
                    </a:xfrm>
                    <a:prstGeom prst="rect">
                      <a:avLst/>
                    </a:prstGeom>
                    <a:noFill/>
                    <a:ln>
                      <a:noFill/>
                    </a:ln>
                  </pic:spPr>
                </pic:pic>
              </a:graphicData>
            </a:graphic>
          </wp:inline>
        </w:drawing>
      </w:r>
    </w:p>
    <w:p w:rsidR="00976522" w:rsidRDefault="00976522" w:rsidP="00976522">
      <w:pPr>
        <w:pStyle w:val="Caption"/>
      </w:pPr>
      <w:bookmarkStart w:id="362" w:name="_Ref290070759"/>
      <w:bookmarkStart w:id="363" w:name="_Ref290070751"/>
      <w:r w:rsidRPr="00D73D99">
        <w:t xml:space="preserve">Attachment </w:t>
      </w:r>
      <w:bookmarkEnd w:id="362"/>
      <w:r w:rsidR="00EE7DA8">
        <w:t>5</w:t>
      </w:r>
      <w:r w:rsidRPr="00D73D99">
        <w:t>: System performance / Warranty Action Request (SPWAR)</w:t>
      </w:r>
      <w:bookmarkEnd w:id="363"/>
    </w:p>
    <w:p w:rsidR="003D036B" w:rsidRPr="003D036B" w:rsidRDefault="003D036B" w:rsidP="003D036B">
      <w:r>
        <w:rPr>
          <w:noProof/>
        </w:rPr>
        <w:drawing>
          <wp:inline distT="0" distB="0" distL="0" distR="0" wp14:anchorId="1A0CCA92" wp14:editId="77C3F936">
            <wp:extent cx="5311140" cy="7832739"/>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3140" cy="7835688"/>
                    </a:xfrm>
                    <a:prstGeom prst="rect">
                      <a:avLst/>
                    </a:prstGeom>
                    <a:noFill/>
                    <a:ln>
                      <a:noFill/>
                    </a:ln>
                  </pic:spPr>
                </pic:pic>
              </a:graphicData>
            </a:graphic>
          </wp:inline>
        </w:drawing>
      </w:r>
    </w:p>
    <w:p w:rsidR="00EE7DA8" w:rsidRPr="00D73D99" w:rsidRDefault="00EE7DA8" w:rsidP="00EE7DA8">
      <w:pPr>
        <w:pStyle w:val="Caption"/>
      </w:pPr>
      <w:r w:rsidRPr="00D73D99">
        <w:t xml:space="preserve">Attachment </w:t>
      </w:r>
      <w:r>
        <w:t>6</w:t>
      </w:r>
      <w:r w:rsidRPr="00D73D99">
        <w:t>: Work-package content</w:t>
      </w:r>
    </w:p>
    <w:p w:rsidR="00B7544E" w:rsidRPr="00D73D99" w:rsidRDefault="005856AF" w:rsidP="00B7544E">
      <w:pPr>
        <w:keepNext/>
        <w:tabs>
          <w:tab w:val="left" w:pos="1440"/>
        </w:tabs>
      </w:pPr>
      <w:r>
        <w:rPr>
          <w:rFonts w:cs="Arial"/>
          <w:noProof/>
          <w:color w:val="000000"/>
          <w:szCs w:val="22"/>
        </w:rPr>
        <mc:AlternateContent>
          <mc:Choice Requires="wps">
            <w:drawing>
              <wp:inline distT="0" distB="0" distL="0" distR="0" wp14:anchorId="343C72F8" wp14:editId="0E137295">
                <wp:extent cx="5303520" cy="3220085"/>
                <wp:effectExtent l="9525" t="9525" r="11430" b="8890"/>
                <wp:docPr id="1"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3520" cy="3220085"/>
                        </a:xfrm>
                        <a:prstGeom prst="rect">
                          <a:avLst/>
                        </a:prstGeom>
                        <a:solidFill>
                          <a:srgbClr val="FFFFFF"/>
                        </a:solidFill>
                        <a:ln w="9525">
                          <a:solidFill>
                            <a:srgbClr val="000000"/>
                          </a:solidFill>
                          <a:miter lim="800000"/>
                          <a:headEnd/>
                          <a:tailEnd/>
                        </a:ln>
                      </wps:spPr>
                      <wps:txbx>
                        <w:txbxContent>
                          <w:p w:rsidR="00EA4B72" w:rsidRPr="009F731A" w:rsidRDefault="00EA4B72" w:rsidP="00B7544E">
                            <w:pPr>
                              <w:jc w:val="center"/>
                              <w:rPr>
                                <w:rFonts w:cs="Arial"/>
                                <w:b/>
                                <w:color w:val="000000"/>
                                <w:szCs w:val="22"/>
                              </w:rPr>
                            </w:pPr>
                            <w:r w:rsidRPr="009F731A">
                              <w:rPr>
                                <w:rFonts w:cs="Arial"/>
                                <w:b/>
                                <w:color w:val="000000"/>
                                <w:szCs w:val="22"/>
                              </w:rPr>
                              <w:t>WORK PACKAGE CONTENTS</w:t>
                            </w:r>
                          </w:p>
                          <w:p w:rsidR="00EA4B72" w:rsidRPr="009F731A" w:rsidRDefault="00EA4B72" w:rsidP="00B7544E">
                            <w:pPr>
                              <w:numPr>
                                <w:ilvl w:val="0"/>
                                <w:numId w:val="15"/>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 xml:space="preserve">Activity Identification Number(s) </w:t>
                            </w:r>
                          </w:p>
                          <w:p w:rsidR="00EA4B72" w:rsidRPr="009F731A" w:rsidRDefault="00EA4B72" w:rsidP="00B7544E">
                            <w:pPr>
                              <w:numPr>
                                <w:ilvl w:val="0"/>
                                <w:numId w:val="16"/>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Technical Information</w:t>
                            </w:r>
                          </w:p>
                          <w:p w:rsidR="00EA4B72" w:rsidRPr="009F731A" w:rsidRDefault="00EA4B72"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Drawings</w:t>
                            </w:r>
                          </w:p>
                          <w:p w:rsidR="00EA4B72" w:rsidRPr="009F731A" w:rsidRDefault="00EA4B72"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 xml:space="preserve">Process specifications </w:t>
                            </w:r>
                          </w:p>
                          <w:p w:rsidR="00EA4B72" w:rsidRPr="009F731A" w:rsidRDefault="00EA4B72" w:rsidP="00B7544E">
                            <w:pPr>
                              <w:spacing w:before="120"/>
                              <w:ind w:left="720"/>
                              <w:rPr>
                                <w:rFonts w:cs="Arial"/>
                                <w:color w:val="000000"/>
                                <w:szCs w:val="22"/>
                              </w:rPr>
                            </w:pPr>
                            <w:r w:rsidRPr="009F731A">
                              <w:rPr>
                                <w:rFonts w:cs="Arial"/>
                                <w:color w:val="000000"/>
                                <w:szCs w:val="22"/>
                              </w:rPr>
                              <w:noBreakHyphen/>
                            </w:r>
                            <w:r w:rsidRPr="009F731A">
                              <w:rPr>
                                <w:rFonts w:cs="Arial"/>
                                <w:color w:val="000000"/>
                                <w:szCs w:val="22"/>
                              </w:rPr>
                              <w:tab/>
                              <w:t>Field procedures</w:t>
                            </w:r>
                          </w:p>
                          <w:p w:rsidR="00EA4B72" w:rsidRPr="009F731A" w:rsidRDefault="00EA4B72"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Availability Information Bulletins (AIB's)</w:t>
                            </w:r>
                          </w:p>
                          <w:p w:rsidR="00EA4B72" w:rsidRPr="009F731A" w:rsidRDefault="00EA4B72" w:rsidP="00B7544E">
                            <w:pPr>
                              <w:spacing w:before="120"/>
                              <w:ind w:left="720"/>
                              <w:rPr>
                                <w:rFonts w:cs="Arial"/>
                                <w:color w:val="000000"/>
                                <w:szCs w:val="22"/>
                              </w:rPr>
                            </w:pPr>
                            <w:r w:rsidRPr="009F731A">
                              <w:rPr>
                                <w:rFonts w:cs="Arial"/>
                                <w:color w:val="000000"/>
                                <w:szCs w:val="22"/>
                              </w:rPr>
                              <w:noBreakHyphen/>
                            </w:r>
                            <w:r w:rsidRPr="009F731A">
                              <w:rPr>
                                <w:rFonts w:cs="Arial"/>
                                <w:color w:val="000000"/>
                                <w:szCs w:val="22"/>
                              </w:rPr>
                              <w:tab/>
                              <w:t>Operation and Maintenance Memos (OMM's)</w:t>
                            </w:r>
                          </w:p>
                          <w:p w:rsidR="00EA4B72" w:rsidRPr="009F731A" w:rsidRDefault="00EA4B72"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r>
                            <w:r>
                              <w:rPr>
                                <w:rFonts w:cs="Arial"/>
                                <w:color w:val="000000"/>
                                <w:szCs w:val="22"/>
                              </w:rPr>
                              <w:t>Action</w:t>
                            </w:r>
                            <w:r w:rsidRPr="009F731A">
                              <w:rPr>
                                <w:rFonts w:cs="Arial"/>
                                <w:color w:val="000000"/>
                                <w:szCs w:val="22"/>
                              </w:rPr>
                              <w:t xml:space="preserve"> Items List</w:t>
                            </w:r>
                            <w:r>
                              <w:rPr>
                                <w:rFonts w:cs="Arial"/>
                                <w:color w:val="000000"/>
                                <w:szCs w:val="22"/>
                              </w:rPr>
                              <w:t xml:space="preserve"> (AIL) = List of open points (LOP)</w:t>
                            </w:r>
                          </w:p>
                          <w:p w:rsidR="00EA4B72" w:rsidRPr="009F731A"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Contingency Plans</w:t>
                            </w:r>
                          </w:p>
                          <w:p w:rsidR="00EA4B72" w:rsidRPr="009F731A"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Special Tool Requirements</w:t>
                            </w:r>
                          </w:p>
                          <w:p w:rsidR="00EA4B72" w:rsidRPr="009F731A"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Safety Requirements</w:t>
                            </w:r>
                          </w:p>
                          <w:p w:rsidR="00EA4B72"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QA/QC Checklists - hold/verification points for work in progress</w:t>
                            </w:r>
                          </w:p>
                          <w:p w:rsidR="00EA4B72" w:rsidRPr="009F731A"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Data Sheets - recording work performed and inspection findings</w:t>
                            </w:r>
                          </w:p>
                          <w:p w:rsidR="00EA4B72" w:rsidRPr="00AD70C6"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Attachment</w:t>
                            </w:r>
                            <w:r>
                              <w:rPr>
                                <w:rFonts w:cs="Arial"/>
                                <w:color w:val="000000"/>
                                <w:szCs w:val="22"/>
                              </w:rPr>
                              <w:t>s - including special materials</w:t>
                            </w:r>
                          </w:p>
                        </w:txbxContent>
                      </wps:txbx>
                      <wps:bodyPr rot="0" vert="horz" wrap="square" lIns="91440" tIns="45720" rIns="91440" bIns="45720" anchor="t" anchorCtr="0" upright="1">
                        <a:noAutofit/>
                      </wps:bodyPr>
                    </wps:wsp>
                  </a:graphicData>
                </a:graphic>
              </wp:inline>
            </w:drawing>
          </mc:Choice>
          <mc:Fallback>
            <w:pict>
              <v:rect id="Rectangle 79" o:spid="_x0000_s1027" style="width:417.6pt;height:25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kt2KgIAAFAEAAAOAAAAZHJzL2Uyb0RvYy54bWysVNuO0zAQfUfiHyy/06SXsG3UdLXqUoS0&#10;wIqFD3AcJ7FwbDN2myxfv2MnW7rAEyIPlsczPp45Zybb66FT5CTASaMLOp+llAjNTSV1U9BvXw9v&#10;1pQ4z3TFlNGioI/C0evd61fb3uZiYVqjKgEEQbTLe1vQ1nubJ4njreiYmxkrNDprAx3zaEKTVMB6&#10;RO9UskjTt0lvoLJguHAOT29HJ91F/LoW3H+uayc8UQXF3HxcIa5lWJPdluUNMNtKPqXB/iGLjkmN&#10;j56hbpln5AjyD6hOcjDO1H7GTZeYupZcxBqwmnn6WzUPLbMi1oLkOHumyf0/WP7pdA9EVqgdJZp1&#10;KNEXJI3pRglytQn89NblGPZg7yFU6Oyd4d8d0WbfYpi4ATB9K1iFWc1DfPLiQjAcXiVl/9FUCM+O&#10;3kSqhhq6AIgkkCEq8nhWRAyecDzMlukyW6BwHH3LBSq+zuIbLH++bsH598J0JGwKCph9hGenO+dD&#10;Oix/DonpGyWrg1QqGtCUewXkxLA9DvGb0N1lmNKkL+gmW2QR+YXPXUKk8fsbRCc99rmSXUHX5yCW&#10;B97e6Sp2oWdSjXtMWemJyMDdqIEfymFSalKlNNUjMgtmbGscQ9y0Bn5S0mNLF9T9ODIQlKgPGtXZ&#10;zFerMAPRWGVXgVe49JSXHqY5QhXUUzJu936cm6MF2bT40jyyoc0NKlrLyHVQe8xqSh/bNkowjViY&#10;i0s7Rv36EeyeAAAA//8DAFBLAwQUAAYACAAAACEAzqrz4twAAAAFAQAADwAAAGRycy9kb3ducmV2&#10;LnhtbEyPwU7DMBBE70j8g7VI3KjdVIWSxqkQqEgc2/TCbRNvk0C8jmKnDXw9hku5rDSa0czbbDPZ&#10;Tpxo8K1jDfOZAkFcOdNyreFQbO9WIHxANtg5Jg1f5GGTX19lmBp35h2d9qEWsYR9ihqaEPpUSl81&#10;ZNHPXE8cvaMbLIYoh1qaAc+x3HYyUepeWmw5LjTY03ND1ed+tBrKNjng9654VfZxuwhvU/Exvr9o&#10;fXszPa1BBJrCJQy/+BEd8shUupGNF52G+Ej4u9FbLZYJiFLDUj3MQeaZ/E+f/wAAAP//AwBQSwEC&#10;LQAUAAYACAAAACEAtoM4kv4AAADhAQAAEwAAAAAAAAAAAAAAAAAAAAAAW0NvbnRlbnRfVHlwZXNd&#10;LnhtbFBLAQItABQABgAIAAAAIQA4/SH/1gAAAJQBAAALAAAAAAAAAAAAAAAAAC8BAABfcmVscy8u&#10;cmVsc1BLAQItABQABgAIAAAAIQBa3kt2KgIAAFAEAAAOAAAAAAAAAAAAAAAAAC4CAABkcnMvZTJv&#10;RG9jLnhtbFBLAQItABQABgAIAAAAIQDOqvPi3AAAAAUBAAAPAAAAAAAAAAAAAAAAAIQEAABkcnMv&#10;ZG93bnJldi54bWxQSwUGAAAAAAQABADzAAAAjQUAAAAA&#10;">
                <v:textbox>
                  <w:txbxContent>
                    <w:p w:rsidR="00EA4B72" w:rsidRPr="009F731A" w:rsidRDefault="00EA4B72" w:rsidP="00B7544E">
                      <w:pPr>
                        <w:jc w:val="center"/>
                        <w:rPr>
                          <w:rFonts w:cs="Arial"/>
                          <w:b/>
                          <w:color w:val="000000"/>
                          <w:szCs w:val="22"/>
                        </w:rPr>
                      </w:pPr>
                      <w:r w:rsidRPr="009F731A">
                        <w:rPr>
                          <w:rFonts w:cs="Arial"/>
                          <w:b/>
                          <w:color w:val="000000"/>
                          <w:szCs w:val="22"/>
                        </w:rPr>
                        <w:t>WORK PACKAGE CONTENTS</w:t>
                      </w:r>
                    </w:p>
                    <w:p w:rsidR="00EA4B72" w:rsidRPr="009F731A" w:rsidRDefault="00EA4B72" w:rsidP="00B7544E">
                      <w:pPr>
                        <w:numPr>
                          <w:ilvl w:val="0"/>
                          <w:numId w:val="15"/>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 xml:space="preserve">Activity Identification Number(s) </w:t>
                      </w:r>
                    </w:p>
                    <w:p w:rsidR="00EA4B72" w:rsidRPr="009F731A" w:rsidRDefault="00EA4B72" w:rsidP="00B7544E">
                      <w:pPr>
                        <w:numPr>
                          <w:ilvl w:val="0"/>
                          <w:numId w:val="16"/>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Technical Information</w:t>
                      </w:r>
                    </w:p>
                    <w:p w:rsidR="00EA4B72" w:rsidRPr="009F731A" w:rsidRDefault="00EA4B72"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Drawings</w:t>
                      </w:r>
                    </w:p>
                    <w:p w:rsidR="00EA4B72" w:rsidRPr="009F731A" w:rsidRDefault="00EA4B72"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 xml:space="preserve">Process specifications </w:t>
                      </w:r>
                    </w:p>
                    <w:p w:rsidR="00EA4B72" w:rsidRPr="009F731A" w:rsidRDefault="00EA4B72" w:rsidP="00B7544E">
                      <w:pPr>
                        <w:spacing w:before="120"/>
                        <w:ind w:left="720"/>
                        <w:rPr>
                          <w:rFonts w:cs="Arial"/>
                          <w:color w:val="000000"/>
                          <w:szCs w:val="22"/>
                        </w:rPr>
                      </w:pPr>
                      <w:r w:rsidRPr="009F731A">
                        <w:rPr>
                          <w:rFonts w:cs="Arial"/>
                          <w:color w:val="000000"/>
                          <w:szCs w:val="22"/>
                        </w:rPr>
                        <w:noBreakHyphen/>
                      </w:r>
                      <w:r w:rsidRPr="009F731A">
                        <w:rPr>
                          <w:rFonts w:cs="Arial"/>
                          <w:color w:val="000000"/>
                          <w:szCs w:val="22"/>
                        </w:rPr>
                        <w:tab/>
                        <w:t>Field procedures</w:t>
                      </w:r>
                    </w:p>
                    <w:p w:rsidR="00EA4B72" w:rsidRPr="009F731A" w:rsidRDefault="00EA4B72"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Availability Information Bulletins (AIB's)</w:t>
                      </w:r>
                    </w:p>
                    <w:p w:rsidR="00EA4B72" w:rsidRPr="009F731A" w:rsidRDefault="00EA4B72" w:rsidP="00B7544E">
                      <w:pPr>
                        <w:spacing w:before="120"/>
                        <w:ind w:left="720"/>
                        <w:rPr>
                          <w:rFonts w:cs="Arial"/>
                          <w:color w:val="000000"/>
                          <w:szCs w:val="22"/>
                        </w:rPr>
                      </w:pPr>
                      <w:r w:rsidRPr="009F731A">
                        <w:rPr>
                          <w:rFonts w:cs="Arial"/>
                          <w:color w:val="000000"/>
                          <w:szCs w:val="22"/>
                        </w:rPr>
                        <w:noBreakHyphen/>
                      </w:r>
                      <w:r w:rsidRPr="009F731A">
                        <w:rPr>
                          <w:rFonts w:cs="Arial"/>
                          <w:color w:val="000000"/>
                          <w:szCs w:val="22"/>
                        </w:rPr>
                        <w:tab/>
                        <w:t>Operation and Maintenance Memos (OMM's)</w:t>
                      </w:r>
                    </w:p>
                    <w:p w:rsidR="00EA4B72" w:rsidRPr="009F731A" w:rsidRDefault="00EA4B72"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r>
                      <w:r>
                        <w:rPr>
                          <w:rFonts w:cs="Arial"/>
                          <w:color w:val="000000"/>
                          <w:szCs w:val="22"/>
                        </w:rPr>
                        <w:t>Action</w:t>
                      </w:r>
                      <w:r w:rsidRPr="009F731A">
                        <w:rPr>
                          <w:rFonts w:cs="Arial"/>
                          <w:color w:val="000000"/>
                          <w:szCs w:val="22"/>
                        </w:rPr>
                        <w:t xml:space="preserve"> Items List</w:t>
                      </w:r>
                      <w:r>
                        <w:rPr>
                          <w:rFonts w:cs="Arial"/>
                          <w:color w:val="000000"/>
                          <w:szCs w:val="22"/>
                        </w:rPr>
                        <w:t xml:space="preserve"> (AIL) = List of open points (LOP)</w:t>
                      </w:r>
                    </w:p>
                    <w:p w:rsidR="00EA4B72" w:rsidRPr="009F731A"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Contingency Plans</w:t>
                      </w:r>
                    </w:p>
                    <w:p w:rsidR="00EA4B72" w:rsidRPr="009F731A"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Special Tool Requirements</w:t>
                      </w:r>
                    </w:p>
                    <w:p w:rsidR="00EA4B72" w:rsidRPr="009F731A"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Safety Requirements</w:t>
                      </w:r>
                    </w:p>
                    <w:p w:rsidR="00EA4B72"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QA/QC Checklists - hold/verification points for work in progress</w:t>
                      </w:r>
                    </w:p>
                    <w:p w:rsidR="00EA4B72" w:rsidRPr="009F731A"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Data Sheets - recording work performed and inspection findings</w:t>
                      </w:r>
                    </w:p>
                    <w:p w:rsidR="00EA4B72" w:rsidRPr="00AD70C6" w:rsidRDefault="00EA4B72"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Attachment</w:t>
                      </w:r>
                      <w:r>
                        <w:rPr>
                          <w:rFonts w:cs="Arial"/>
                          <w:color w:val="000000"/>
                          <w:szCs w:val="22"/>
                        </w:rPr>
                        <w:t>s - including special materials</w:t>
                      </w:r>
                    </w:p>
                  </w:txbxContent>
                </v:textbox>
                <w10:anchorlock/>
              </v:rect>
            </w:pict>
          </mc:Fallback>
        </mc:AlternateContent>
      </w:r>
    </w:p>
    <w:p w:rsidR="00B7544E" w:rsidRPr="00D73D99" w:rsidRDefault="00B7544E" w:rsidP="00B7544E"/>
    <w:p w:rsidR="00EE7DA8" w:rsidRDefault="00EE7DA8">
      <w:r>
        <w:br w:type="page"/>
      </w:r>
    </w:p>
    <w:tbl>
      <w:tblPr>
        <w:tblW w:w="0" w:type="auto"/>
        <w:tblLook w:val="01E0" w:firstRow="1" w:lastRow="1" w:firstColumn="1" w:lastColumn="1" w:noHBand="0" w:noVBand="0"/>
      </w:tblPr>
      <w:tblGrid>
        <w:gridCol w:w="9243"/>
      </w:tblGrid>
      <w:tr w:rsidR="00AC22E4" w:rsidRPr="00D73D99" w:rsidTr="002C5F16">
        <w:tc>
          <w:tcPr>
            <w:tcW w:w="9500" w:type="dxa"/>
            <w:shd w:val="clear" w:color="auto" w:fill="auto"/>
            <w:vAlign w:val="center"/>
          </w:tcPr>
          <w:p w:rsidR="00AC22E4" w:rsidRPr="00D73D99" w:rsidRDefault="00AC22E4" w:rsidP="002C5F16">
            <w:pPr>
              <w:keepNext/>
            </w:pPr>
          </w:p>
        </w:tc>
      </w:tr>
    </w:tbl>
    <w:p w:rsidR="00AC22E4" w:rsidRPr="00D73D99" w:rsidRDefault="00AC22E4" w:rsidP="00AC22E4">
      <w:pPr>
        <w:pStyle w:val="Caption"/>
      </w:pPr>
      <w:bookmarkStart w:id="364" w:name="_Ref290052050"/>
      <w:bookmarkStart w:id="365" w:name="_Ref290052054"/>
      <w:r w:rsidRPr="00D73D99">
        <w:t xml:space="preserve">Attachment </w:t>
      </w:r>
      <w:r w:rsidR="00EE7DA8">
        <w:t>7</w:t>
      </w:r>
      <w:r w:rsidRPr="00D73D99">
        <w:t>: Transmittal Sheet</w:t>
      </w:r>
      <w:bookmarkEnd w:id="364"/>
      <w:bookmarkEnd w:id="365"/>
    </w:p>
    <w:p w:rsidR="00EE7DA8" w:rsidRDefault="00EE7DA8">
      <w:pPr>
        <w:spacing w:after="0" w:line="240" w:lineRule="auto"/>
        <w:contextualSpacing w:val="0"/>
        <w:jc w:val="left"/>
        <w:rPr>
          <w:b/>
          <w:bCs/>
        </w:rPr>
      </w:pPr>
      <w:bookmarkStart w:id="366" w:name="_Ref290071278"/>
      <w:r>
        <w:br w:type="page"/>
      </w:r>
    </w:p>
    <w:p w:rsidR="004E5ACE" w:rsidRPr="00D73D99" w:rsidRDefault="004E5ACE" w:rsidP="004E5ACE">
      <w:pPr>
        <w:pStyle w:val="Caption"/>
      </w:pPr>
      <w:r w:rsidRPr="00D73D99">
        <w:t xml:space="preserve">Attachment </w:t>
      </w:r>
      <w:r w:rsidR="00EE7DA8">
        <w:t>8</w:t>
      </w:r>
      <w:r w:rsidRPr="00D73D99">
        <w:t>: Document-Cover-Sheet</w:t>
      </w:r>
      <w:bookmarkEnd w:id="366"/>
    </w:p>
    <w:sectPr w:rsidR="004E5ACE" w:rsidRPr="00D73D99" w:rsidSect="00261567">
      <w:pgSz w:w="11907" w:h="16839" w:code="9"/>
      <w:pgMar w:top="1440" w:right="1440" w:bottom="1440" w:left="1440" w:header="720" w:footer="720" w:gutter="0"/>
      <w:pgNumType w:fmt="upperRoman"/>
      <w:cols w:space="708"/>
      <w:docGrid w:linePitch="299"/>
    </w:sectPr>
  </w:body>
</w:document>
</file>

<file path=word/customizations.xml><?xml version="1.0" encoding="utf-8"?>
<wne:tcg xmlns:r="http://schemas.openxmlformats.org/officeDocument/2006/relationships" xmlns:wne="http://schemas.microsoft.com/office/word/2006/wordml">
  <wne:keymaps>
    <wne:keymap wne:kcmPrimary="0074">
      <wne:acd wne:acdName="acd2"/>
    </wne:keymap>
    <wne:keymap wne:kcmPrimary="0076">
      <wne:acd wne:acdName="acd1"/>
    </wne:keymap>
    <wne:keymap wne:kcmPrimary="0077">
      <wne:acd wne:acdName="acd0"/>
    </wne:keymap>
  </wne:keymaps>
  <wne:toolbars>
    <wne:acdManifest>
      <wne:acdEntry wne:acdName="acd0"/>
      <wne:acdEntry wne:acdName="acd1"/>
      <wne:acdEntry wne:acdName="acd2"/>
    </wne:acdManifest>
  </wne:toolbars>
  <wne:acds>
    <wne:acd wne:argValue="AgBMAEkAUwBUAEkATgBHACAAMgA=" wne:acdName="acd0" wne:fciIndexBasedOn="0065"/>
    <wne:acd wne:argValue="AgBMAEkAUwBUAEkATgBHACAAMAA=" wne:acdName="acd1" wne:fciIndexBasedOn="0065"/>
    <wne:acd wne:argValue="AQAAAAQ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14A" w:rsidRDefault="00DA014A">
      <w:r>
        <w:separator/>
      </w:r>
    </w:p>
  </w:endnote>
  <w:endnote w:type="continuationSeparator" w:id="0">
    <w:p w:rsidR="00DA014A" w:rsidRDefault="00DA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00000287" w:usb1="00000000" w:usb2="00000000" w:usb3="00000000" w:csb0="0000009F" w:csb1="00000000"/>
  </w:font>
  <w:font w:name="Lucida Console">
    <w:panose1 w:val="020B0609040504020204"/>
    <w:charset w:val="EE"/>
    <w:family w:val="modern"/>
    <w:pitch w:val="fixed"/>
    <w:sig w:usb0="8000028F" w:usb1="00001800" w:usb2="00000000" w:usb3="00000000" w:csb0="0000001F" w:csb1="00000000"/>
  </w:font>
  <w:font w:name="Courier New">
    <w:panose1 w:val="02070309020205020404"/>
    <w:charset w:val="EE"/>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00000287" w:usb1="00000000" w:usb2="00000000" w:usb3="00000000" w:csb0="0000009F" w:csb1="00000000"/>
  </w:font>
  <w:font w:name="Arial Black">
    <w:panose1 w:val="020B0A04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Times">
    <w:panose1 w:val="02020603050405020304"/>
    <w:charset w:val="EE"/>
    <w:family w:val="roman"/>
    <w:pitch w:val="variable"/>
    <w:sig w:usb0="00000287" w:usb1="00000000" w:usb2="00000000" w:usb3="00000000" w:csb0="0000009F" w:csb1="00000000"/>
  </w:font>
  <w:font w:name="Tahoma">
    <w:panose1 w:val="020B0604030504040204"/>
    <w:charset w:val="EE"/>
    <w:family w:val="swiss"/>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72" w:rsidRDefault="00EA4B72" w:rsidP="00255F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EA4B72" w:rsidRDefault="00EA4B72" w:rsidP="008C5F8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72" w:rsidRPr="00B40213" w:rsidRDefault="00EA4B72" w:rsidP="001C33F4">
    <w:pPr>
      <w:pStyle w:val="Footer"/>
      <w:framePr w:w="6475" w:h="410" w:hRule="exact" w:wrap="around" w:vAnchor="text" w:hAnchor="page" w:x="4222" w:y="5"/>
      <w:jc w:val="right"/>
      <w:rPr>
        <w:rStyle w:val="PageNumber"/>
      </w:rPr>
    </w:pPr>
    <w:r>
      <w:rPr>
        <w:rStyle w:val="PageNumber"/>
      </w:rPr>
      <w:t>Project Management Manual (PMM) Rev 0</w:t>
    </w:r>
  </w:p>
  <w:p w:rsidR="00EA4B72" w:rsidRPr="00B40213" w:rsidRDefault="00EA4B72" w:rsidP="001C33F4">
    <w:pPr>
      <w:pStyle w:val="Footer"/>
      <w:framePr w:w="6475" w:h="410" w:hRule="exact" w:wrap="around" w:vAnchor="text" w:hAnchor="page" w:x="4222" w:y="5"/>
      <w:jc w:val="right"/>
      <w:rPr>
        <w:rStyle w:val="PageNumber"/>
      </w:rPr>
    </w:pPr>
    <w:r w:rsidRPr="00B40213">
      <w:rPr>
        <w:rStyle w:val="PageNumber"/>
      </w:rPr>
      <w:t xml:space="preserve">Page </w:t>
    </w:r>
    <w:r>
      <w:rPr>
        <w:rStyle w:val="PageNumber"/>
      </w:rPr>
      <w:fldChar w:fldCharType="begin"/>
    </w:r>
    <w:r w:rsidRPr="00B40213">
      <w:rPr>
        <w:rStyle w:val="PageNumber"/>
      </w:rPr>
      <w:instrText xml:space="preserve">PAGE  </w:instrText>
    </w:r>
    <w:r>
      <w:rPr>
        <w:rStyle w:val="PageNumber"/>
      </w:rPr>
      <w:fldChar w:fldCharType="separate"/>
    </w:r>
    <w:r w:rsidR="00261567">
      <w:rPr>
        <w:rStyle w:val="PageNumber"/>
        <w:noProof/>
      </w:rPr>
      <w:t>1</w:t>
    </w:r>
    <w:r>
      <w:rPr>
        <w:rStyle w:val="PageNumber"/>
      </w:rPr>
      <w:fldChar w:fldCharType="end"/>
    </w:r>
    <w:r>
      <w:rPr>
        <w:rStyle w:val="PageNumber"/>
      </w:rPr>
      <w:t xml:space="preserve">/31 </w:t>
    </w:r>
  </w:p>
  <w:p w:rsidR="00EA4B72" w:rsidRPr="005C7115" w:rsidRDefault="00EA4B72">
    <w:pPr>
      <w:pStyle w:val="Footer"/>
      <w:rPr>
        <w:rFonts w:cs="Arial"/>
        <w:i/>
      </w:rPr>
    </w:pPr>
    <w:r>
      <w:rPr>
        <w:rFonts w:cs="Arial"/>
        <w:i/>
      </w:rPr>
      <w:t xml:space="preserve">Contractor </w:t>
    </w:r>
  </w:p>
  <w:p w:rsidR="00EA4B72" w:rsidRPr="00B9635F" w:rsidRDefault="00EA4B72">
    <w:pPr>
      <w:pStyle w:val="Footer"/>
      <w:rPr>
        <w:rFonts w:cs="Arial"/>
        <w:i/>
      </w:rPr>
    </w:pPr>
    <w:r w:rsidRPr="00B9635F">
      <w:rPr>
        <w:rFonts w:cs="Arial"/>
        <w:i/>
      </w:rPr>
      <w:t xml:space="preserve">                                </w:t>
    </w:r>
    <w:r w:rsidRPr="00B9635F">
      <w:rPr>
        <w:rFonts w:cs="Arial"/>
        <w:i/>
      </w:rPr>
      <w:tab/>
      <w:t xml:space="preserve">                                                 </w:t>
    </w:r>
    <w:r w:rsidRPr="00B9635F">
      <w:rPr>
        <w:rFonts w:cs="Arial"/>
        <w:i/>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72" w:rsidRPr="00B40213" w:rsidRDefault="00EA4B72" w:rsidP="00824643">
    <w:pPr>
      <w:pStyle w:val="Footer"/>
      <w:framePr w:w="6475" w:h="410" w:hRule="exact" w:wrap="around" w:vAnchor="text" w:hAnchor="page" w:x="4222" w:y="5"/>
      <w:jc w:val="right"/>
      <w:rPr>
        <w:rStyle w:val="PageNumber"/>
      </w:rPr>
    </w:pPr>
    <w:r>
      <w:rPr>
        <w:rStyle w:val="PageNumber"/>
      </w:rPr>
      <w:t>Project Management Manual (PMM) Rev 0</w:t>
    </w:r>
    <w:r w:rsidRPr="00B40213">
      <w:rPr>
        <w:rStyle w:val="PageNumber"/>
      </w:rPr>
      <w:t xml:space="preserve"> </w:t>
    </w:r>
  </w:p>
  <w:p w:rsidR="00EA4B72" w:rsidRPr="00B40213" w:rsidRDefault="00EA4B72" w:rsidP="00824643">
    <w:pPr>
      <w:pStyle w:val="Footer"/>
      <w:framePr w:w="6475" w:h="410" w:hRule="exact" w:wrap="around" w:vAnchor="text" w:hAnchor="page" w:x="4222" w:y="5"/>
      <w:jc w:val="right"/>
      <w:rPr>
        <w:rStyle w:val="PageNumber"/>
      </w:rPr>
    </w:pPr>
    <w:r w:rsidRPr="00B40213">
      <w:rPr>
        <w:rStyle w:val="PageNumber"/>
      </w:rPr>
      <w:t xml:space="preserve">Page </w:t>
    </w:r>
    <w:r>
      <w:rPr>
        <w:rStyle w:val="PageNumber"/>
      </w:rPr>
      <w:fldChar w:fldCharType="begin"/>
    </w:r>
    <w:r w:rsidRPr="00B40213">
      <w:rPr>
        <w:rStyle w:val="PageNumber"/>
      </w:rPr>
      <w:instrText xml:space="preserve">PAGE  </w:instrText>
    </w:r>
    <w:r>
      <w:rPr>
        <w:rStyle w:val="PageNumber"/>
      </w:rPr>
      <w:fldChar w:fldCharType="separate"/>
    </w:r>
    <w:r w:rsidR="00261567">
      <w:rPr>
        <w:rStyle w:val="PageNumber"/>
        <w:noProof/>
      </w:rPr>
      <w:t>21</w:t>
    </w:r>
    <w:r>
      <w:rPr>
        <w:rStyle w:val="PageNumber"/>
      </w:rPr>
      <w:fldChar w:fldCharType="end"/>
    </w:r>
    <w:r>
      <w:rPr>
        <w:rStyle w:val="PageNumber"/>
      </w:rPr>
      <w:t>/31</w:t>
    </w:r>
  </w:p>
  <w:p w:rsidR="00EA4B72" w:rsidRPr="007445CF" w:rsidRDefault="00EA4B72">
    <w:pPr>
      <w:pStyle w:val="Footer"/>
      <w:rPr>
        <w:rFonts w:cs="Arial"/>
        <w:i/>
      </w:rPr>
    </w:pPr>
    <w:r w:rsidRPr="00EE7DA8">
      <w:rPr>
        <w:rFonts w:cs="Arial"/>
        <w:i/>
        <w:highlight w:val="green"/>
      </w:rPr>
      <w:t>Contractor</w:t>
    </w:r>
    <w:r w:rsidRPr="007445CF">
      <w:rPr>
        <w:rFonts w:cs="Arial"/>
        <w:i/>
      </w:rPr>
      <w:t xml:space="preserve"> </w:t>
    </w:r>
  </w:p>
  <w:p w:rsidR="00EA4B72" w:rsidRPr="00B9635F" w:rsidRDefault="00EA4B72">
    <w:pPr>
      <w:pStyle w:val="Footer"/>
      <w:rPr>
        <w:rFonts w:cs="Arial"/>
        <w:i/>
      </w:rPr>
    </w:pPr>
    <w:r w:rsidRPr="00B9635F">
      <w:rPr>
        <w:rFonts w:cs="Arial"/>
        <w:i/>
      </w:rPr>
      <w:t xml:space="preserve">                               </w:t>
    </w:r>
    <w:r w:rsidRPr="00B9635F">
      <w:rPr>
        <w:rFonts w:cs="Arial"/>
        <w:i/>
      </w:rPr>
      <w:tab/>
      <w:t xml:space="preserve">                                                 </w:t>
    </w:r>
    <w:r w:rsidRPr="00B9635F">
      <w:rPr>
        <w:rFonts w:cs="Arial"/>
        <w:i/>
      </w:rPr>
      <w:tab/>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72" w:rsidRPr="008737C5" w:rsidRDefault="00EA4B72" w:rsidP="00255F21">
    <w:pPr>
      <w:pStyle w:val="Footer"/>
      <w:rPr>
        <w:rFonts w:cs="Arial"/>
        <w:i/>
        <w:lang w:val="fr-FR"/>
      </w:rPr>
    </w:pPr>
    <w:r w:rsidRPr="00EE7DA8">
      <w:rPr>
        <w:rFonts w:cs="Arial"/>
        <w:i/>
        <w:highlight w:val="green"/>
      </w:rPr>
      <w:t>Contractor</w:t>
    </w:r>
    <w:r w:rsidRPr="007445CF">
      <w:rPr>
        <w:rFonts w:cs="Arial"/>
        <w:i/>
      </w:rPr>
      <w:t xml:space="preserve"> </w:t>
    </w:r>
    <w:r w:rsidRPr="008737C5">
      <w:rPr>
        <w:rFonts w:cs="Arial"/>
        <w:i/>
        <w:lang w:val="fr-FR"/>
      </w:rPr>
      <w:tab/>
    </w:r>
    <w:r w:rsidRPr="008737C5">
      <w:rPr>
        <w:rFonts w:cs="Arial"/>
        <w:i/>
        <w:lang w:val="fr-FR"/>
      </w:rPr>
      <w:tab/>
      <w:t xml:space="preserve">PMM </w:t>
    </w:r>
    <w:proofErr w:type="spellStart"/>
    <w:r w:rsidRPr="008737C5">
      <w:rPr>
        <w:rFonts w:cs="Arial"/>
        <w:i/>
        <w:lang w:val="fr-FR"/>
      </w:rPr>
      <w:t>Attachments</w:t>
    </w:r>
    <w:proofErr w:type="spellEnd"/>
    <w:r w:rsidRPr="008737C5">
      <w:rPr>
        <w:rFonts w:cs="Arial"/>
        <w:i/>
        <w:lang w:val="fr-FR"/>
      </w:rPr>
      <w:t xml:space="preserve"> </w:t>
    </w:r>
  </w:p>
  <w:p w:rsidR="00EA4B72" w:rsidRPr="008737C5" w:rsidRDefault="00EA4B72" w:rsidP="00255F21">
    <w:pPr>
      <w:pStyle w:val="Footer"/>
      <w:rPr>
        <w:lang w:val="fr-FR"/>
      </w:rPr>
    </w:pPr>
    <w:r w:rsidRPr="008737C5">
      <w:rPr>
        <w:rFonts w:cs="Arial"/>
        <w:i/>
        <w:lang w:val="fr-FR"/>
      </w:rPr>
      <w:tab/>
    </w:r>
    <w:r w:rsidRPr="008737C5">
      <w:rPr>
        <w:rFonts w:cs="Arial"/>
        <w:i/>
        <w:lang w:val="fr-FR"/>
      </w:rPr>
      <w:tab/>
      <w:t xml:space="preserve">Page </w:t>
    </w:r>
    <w:r w:rsidRPr="008737C5">
      <w:rPr>
        <w:rStyle w:val="PageNumber"/>
        <w:lang w:val="fr-FR"/>
      </w:rPr>
      <w:t>A-</w:t>
    </w:r>
    <w:r>
      <w:rPr>
        <w:rStyle w:val="PageNumber"/>
      </w:rPr>
      <w:fldChar w:fldCharType="begin"/>
    </w:r>
    <w:r w:rsidRPr="008737C5">
      <w:rPr>
        <w:rStyle w:val="PageNumber"/>
        <w:lang w:val="fr-FR"/>
      </w:rPr>
      <w:instrText xml:space="preserve">PAGE  </w:instrText>
    </w:r>
    <w:r>
      <w:rPr>
        <w:rStyle w:val="PageNumber"/>
      </w:rPr>
      <w:fldChar w:fldCharType="separate"/>
    </w:r>
    <w:r w:rsidR="00261567">
      <w:rPr>
        <w:rStyle w:val="PageNumber"/>
        <w:noProof/>
        <w:lang w:val="fr-FR"/>
      </w:rPr>
      <w:t>VIII</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14A" w:rsidRDefault="00DA014A">
      <w:r>
        <w:separator/>
      </w:r>
    </w:p>
  </w:footnote>
  <w:footnote w:type="continuationSeparator" w:id="0">
    <w:p w:rsidR="00DA014A" w:rsidRDefault="00DA0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72" w:rsidRPr="00C80AD6" w:rsidRDefault="00EA4B72" w:rsidP="00C80A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CC280FA"/>
    <w:lvl w:ilvl="0">
      <w:start w:val="1"/>
      <w:numFmt w:val="decimal"/>
      <w:lvlText w:val="%1."/>
      <w:lvlJc w:val="left"/>
      <w:pPr>
        <w:tabs>
          <w:tab w:val="num" w:pos="1492"/>
        </w:tabs>
        <w:ind w:left="1492" w:hanging="360"/>
      </w:pPr>
    </w:lvl>
  </w:abstractNum>
  <w:abstractNum w:abstractNumId="1">
    <w:nsid w:val="FFFFFF7D"/>
    <w:multiLevelType w:val="singleLevel"/>
    <w:tmpl w:val="23D4F954"/>
    <w:lvl w:ilvl="0">
      <w:start w:val="1"/>
      <w:numFmt w:val="decimal"/>
      <w:lvlText w:val="%1."/>
      <w:lvlJc w:val="left"/>
      <w:pPr>
        <w:tabs>
          <w:tab w:val="num" w:pos="1209"/>
        </w:tabs>
        <w:ind w:left="1209" w:hanging="360"/>
      </w:pPr>
    </w:lvl>
  </w:abstractNum>
  <w:abstractNum w:abstractNumId="2">
    <w:nsid w:val="FFFFFF7E"/>
    <w:multiLevelType w:val="singleLevel"/>
    <w:tmpl w:val="3702D70E"/>
    <w:lvl w:ilvl="0">
      <w:start w:val="1"/>
      <w:numFmt w:val="decimal"/>
      <w:lvlText w:val="%1."/>
      <w:lvlJc w:val="left"/>
      <w:pPr>
        <w:tabs>
          <w:tab w:val="num" w:pos="926"/>
        </w:tabs>
        <w:ind w:left="926" w:hanging="360"/>
      </w:pPr>
    </w:lvl>
  </w:abstractNum>
  <w:abstractNum w:abstractNumId="3">
    <w:nsid w:val="FFFFFF7F"/>
    <w:multiLevelType w:val="singleLevel"/>
    <w:tmpl w:val="F5B26CA4"/>
    <w:lvl w:ilvl="0">
      <w:start w:val="1"/>
      <w:numFmt w:val="decimal"/>
      <w:lvlText w:val="%1."/>
      <w:lvlJc w:val="left"/>
      <w:pPr>
        <w:tabs>
          <w:tab w:val="num" w:pos="643"/>
        </w:tabs>
        <w:ind w:left="643" w:hanging="360"/>
      </w:pPr>
    </w:lvl>
  </w:abstractNum>
  <w:abstractNum w:abstractNumId="4">
    <w:nsid w:val="FFFFFF80"/>
    <w:multiLevelType w:val="singleLevel"/>
    <w:tmpl w:val="C76284A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C82E200"/>
    <w:lvl w:ilvl="0">
      <w:start w:val="1"/>
      <w:numFmt w:val="bullet"/>
      <w:pStyle w:val="ListBullet"/>
      <w:lvlText w:val=""/>
      <w:lvlJc w:val="left"/>
      <w:pPr>
        <w:tabs>
          <w:tab w:val="num" w:pos="1209"/>
        </w:tabs>
        <w:ind w:left="1209" w:hanging="360"/>
      </w:pPr>
      <w:rPr>
        <w:rFonts w:ascii="Symbol" w:hAnsi="Symbol" w:hint="default"/>
      </w:rPr>
    </w:lvl>
  </w:abstractNum>
  <w:abstractNum w:abstractNumId="6">
    <w:nsid w:val="FFFFFF82"/>
    <w:multiLevelType w:val="singleLevel"/>
    <w:tmpl w:val="E438F6A6"/>
    <w:lvl w:ilvl="0">
      <w:start w:val="1"/>
      <w:numFmt w:val="bullet"/>
      <w:pStyle w:val="MessageHeader"/>
      <w:lvlText w:val=""/>
      <w:lvlJc w:val="left"/>
      <w:pPr>
        <w:tabs>
          <w:tab w:val="num" w:pos="926"/>
        </w:tabs>
        <w:ind w:left="926" w:hanging="360"/>
      </w:pPr>
      <w:rPr>
        <w:rFonts w:ascii="Symbol" w:hAnsi="Symbol" w:hint="default"/>
      </w:rPr>
    </w:lvl>
  </w:abstractNum>
  <w:abstractNum w:abstractNumId="7">
    <w:nsid w:val="FFFFFF83"/>
    <w:multiLevelType w:val="singleLevel"/>
    <w:tmpl w:val="71F06656"/>
    <w:lvl w:ilvl="0">
      <w:start w:val="1"/>
      <w:numFmt w:val="bullet"/>
      <w:pStyle w:val="List5"/>
      <w:lvlText w:val=""/>
      <w:lvlJc w:val="left"/>
      <w:pPr>
        <w:tabs>
          <w:tab w:val="num" w:pos="643"/>
        </w:tabs>
        <w:ind w:left="643" w:hanging="360"/>
      </w:pPr>
      <w:rPr>
        <w:rFonts w:ascii="Symbol" w:hAnsi="Symbol" w:hint="default"/>
      </w:rPr>
    </w:lvl>
  </w:abstractNum>
  <w:abstractNum w:abstractNumId="8">
    <w:nsid w:val="FFFFFF88"/>
    <w:multiLevelType w:val="singleLevel"/>
    <w:tmpl w:val="6E960CC6"/>
    <w:lvl w:ilvl="0">
      <w:start w:val="1"/>
      <w:numFmt w:val="decimal"/>
      <w:pStyle w:val="ListNumber"/>
      <w:lvlText w:val="%1."/>
      <w:lvlJc w:val="left"/>
      <w:pPr>
        <w:tabs>
          <w:tab w:val="num" w:pos="360"/>
        </w:tabs>
        <w:ind w:left="360" w:hanging="360"/>
      </w:pPr>
    </w:lvl>
  </w:abstractNum>
  <w:abstractNum w:abstractNumId="9">
    <w:nsid w:val="FFFFFF89"/>
    <w:multiLevelType w:val="singleLevel"/>
    <w:tmpl w:val="447CB1D4"/>
    <w:lvl w:ilvl="0">
      <w:start w:val="1"/>
      <w:numFmt w:val="bullet"/>
      <w:pStyle w:val="List4"/>
      <w:lvlText w:val=""/>
      <w:lvlJc w:val="left"/>
      <w:pPr>
        <w:tabs>
          <w:tab w:val="num" w:pos="360"/>
        </w:tabs>
        <w:ind w:left="360" w:hanging="360"/>
      </w:pPr>
      <w:rPr>
        <w:rFonts w:ascii="Symbol" w:hAnsi="Symbol" w:hint="default"/>
      </w:rPr>
    </w:lvl>
  </w:abstractNum>
  <w:abstractNum w:abstractNumId="10">
    <w:nsid w:val="02FE7B86"/>
    <w:multiLevelType w:val="singleLevel"/>
    <w:tmpl w:val="629ECCF8"/>
    <w:lvl w:ilvl="0">
      <w:start w:val="1"/>
      <w:numFmt w:val="bullet"/>
      <w:pStyle w:val="Heading6"/>
      <w:lvlText w:val="►"/>
      <w:lvlJc w:val="left"/>
      <w:pPr>
        <w:tabs>
          <w:tab w:val="num" w:pos="1080"/>
        </w:tabs>
        <w:ind w:left="360" w:firstLine="360"/>
      </w:pPr>
      <w:rPr>
        <w:rFonts w:ascii="Lucida Console" w:hAnsi="Lucida Console" w:hint="default"/>
        <w:b/>
        <w:i w:val="0"/>
      </w:rPr>
    </w:lvl>
  </w:abstractNum>
  <w:abstractNum w:abstractNumId="11">
    <w:nsid w:val="0CF94FAE"/>
    <w:multiLevelType w:val="singleLevel"/>
    <w:tmpl w:val="BB58C9CC"/>
    <w:lvl w:ilvl="0">
      <w:start w:val="1"/>
      <w:numFmt w:val="bullet"/>
      <w:pStyle w:val="List"/>
      <w:lvlText w:val=""/>
      <w:lvlJc w:val="left"/>
      <w:pPr>
        <w:tabs>
          <w:tab w:val="num" w:pos="720"/>
        </w:tabs>
        <w:ind w:left="360" w:firstLine="0"/>
      </w:pPr>
      <w:rPr>
        <w:rFonts w:ascii="Symbol" w:hAnsi="Symbol" w:hint="default"/>
        <w:sz w:val="22"/>
      </w:rPr>
    </w:lvl>
  </w:abstractNum>
  <w:abstractNum w:abstractNumId="12">
    <w:nsid w:val="10E30DF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29F7127B"/>
    <w:multiLevelType w:val="singleLevel"/>
    <w:tmpl w:val="FBFCB342"/>
    <w:lvl w:ilvl="0">
      <w:numFmt w:val="bullet"/>
      <w:pStyle w:val="4"/>
      <w:lvlText w:val=""/>
      <w:lvlJc w:val="left"/>
      <w:pPr>
        <w:tabs>
          <w:tab w:val="num" w:pos="360"/>
        </w:tabs>
        <w:ind w:left="360" w:hanging="360"/>
      </w:pPr>
      <w:rPr>
        <w:rFonts w:ascii="Symbol" w:hAnsi="Symbol" w:hint="default"/>
        <w:b w:val="0"/>
        <w:i w:val="0"/>
        <w:sz w:val="22"/>
      </w:rPr>
    </w:lvl>
  </w:abstractNum>
  <w:abstractNum w:abstractNumId="14">
    <w:nsid w:val="2F407911"/>
    <w:multiLevelType w:val="hybridMultilevel"/>
    <w:tmpl w:val="906E44B6"/>
    <w:lvl w:ilvl="0" w:tplc="0409001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330C16B0"/>
    <w:multiLevelType w:val="hybridMultilevel"/>
    <w:tmpl w:val="294EFA6A"/>
    <w:lvl w:ilvl="0" w:tplc="FFFFFFFF">
      <w:start w:val="1"/>
      <w:numFmt w:val="bullet"/>
      <w:lvlText w:val=""/>
      <w:lvlJc w:val="left"/>
      <w:pPr>
        <w:tabs>
          <w:tab w:val="num" w:pos="720"/>
        </w:tabs>
        <w:ind w:left="720" w:hanging="360"/>
      </w:pPr>
      <w:rPr>
        <w:rFonts w:ascii="Symbol" w:hAnsi="Symbol" w:hint="default"/>
      </w:rPr>
    </w:lvl>
    <w:lvl w:ilvl="1" w:tplc="5932667E">
      <w:start w:val="1"/>
      <w:numFmt w:val="bullet"/>
      <w:pStyle w:val="LISTINGCIRCLES"/>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64B0E6C"/>
    <w:multiLevelType w:val="singleLevel"/>
    <w:tmpl w:val="C152DD48"/>
    <w:lvl w:ilvl="0">
      <w:start w:val="1"/>
      <w:numFmt w:val="decimal"/>
      <w:pStyle w:val="LISTINGNO"/>
      <w:lvlText w:val="%1."/>
      <w:lvlJc w:val="left"/>
      <w:pPr>
        <w:tabs>
          <w:tab w:val="num" w:pos="360"/>
        </w:tabs>
        <w:ind w:left="360" w:hanging="360"/>
      </w:pPr>
      <w:rPr>
        <w:rFonts w:hint="default"/>
      </w:rPr>
    </w:lvl>
  </w:abstractNum>
  <w:abstractNum w:abstractNumId="17">
    <w:nsid w:val="422426AF"/>
    <w:multiLevelType w:val="singleLevel"/>
    <w:tmpl w:val="DFF2ED84"/>
    <w:lvl w:ilvl="0">
      <w:start w:val="1"/>
      <w:numFmt w:val="bullet"/>
      <w:pStyle w:val="LISTINGHOOK"/>
      <w:lvlText w:val=""/>
      <w:lvlJc w:val="left"/>
      <w:pPr>
        <w:tabs>
          <w:tab w:val="num" w:pos="360"/>
        </w:tabs>
        <w:ind w:left="360" w:hanging="360"/>
      </w:pPr>
      <w:rPr>
        <w:rFonts w:ascii="Wingdings" w:hAnsi="Wingdings" w:hint="default"/>
      </w:rPr>
    </w:lvl>
  </w:abstractNum>
  <w:abstractNum w:abstractNumId="18">
    <w:nsid w:val="42671E82"/>
    <w:multiLevelType w:val="singleLevel"/>
    <w:tmpl w:val="DB76FEAA"/>
    <w:lvl w:ilvl="0">
      <w:start w:val="3"/>
      <w:numFmt w:val="bullet"/>
      <w:pStyle w:val="LISTINGMINUS"/>
      <w:lvlText w:val=""/>
      <w:lvlJc w:val="left"/>
      <w:pPr>
        <w:tabs>
          <w:tab w:val="num" w:pos="737"/>
        </w:tabs>
        <w:ind w:left="851" w:hanging="171"/>
      </w:pPr>
      <w:rPr>
        <w:rFonts w:ascii="Symbol" w:hAnsi="Symbol" w:cs="Times New Roman" w:hint="default"/>
      </w:rPr>
    </w:lvl>
  </w:abstractNum>
  <w:abstractNum w:abstractNumId="19">
    <w:nsid w:val="43D511E8"/>
    <w:multiLevelType w:val="hybridMultilevel"/>
    <w:tmpl w:val="58CA921C"/>
    <w:lvl w:ilvl="0" w:tplc="A43E70D4">
      <w:start w:val="1"/>
      <w:numFmt w:val="bullet"/>
      <w:lvlText w:val=""/>
      <w:lvlJc w:val="left"/>
      <w:pPr>
        <w:tabs>
          <w:tab w:val="num" w:pos="602"/>
        </w:tabs>
        <w:ind w:left="602" w:hanging="284"/>
      </w:pPr>
      <w:rPr>
        <w:rFonts w:ascii="Symbol" w:hAnsi="Symbol" w:hint="default"/>
        <w:spacing w:val="6"/>
      </w:rPr>
    </w:lvl>
    <w:lvl w:ilvl="1" w:tplc="04240003" w:tentative="1">
      <w:start w:val="1"/>
      <w:numFmt w:val="bullet"/>
      <w:lvlText w:val="o"/>
      <w:lvlJc w:val="left"/>
      <w:pPr>
        <w:tabs>
          <w:tab w:val="num" w:pos="1758"/>
        </w:tabs>
        <w:ind w:left="1758" w:hanging="360"/>
      </w:pPr>
      <w:rPr>
        <w:rFonts w:ascii="Courier New" w:hAnsi="Courier New" w:cs="Courier New" w:hint="default"/>
      </w:rPr>
    </w:lvl>
    <w:lvl w:ilvl="2" w:tplc="04240005" w:tentative="1">
      <w:start w:val="1"/>
      <w:numFmt w:val="bullet"/>
      <w:lvlText w:val=""/>
      <w:lvlJc w:val="left"/>
      <w:pPr>
        <w:tabs>
          <w:tab w:val="num" w:pos="2478"/>
        </w:tabs>
        <w:ind w:left="2478" w:hanging="360"/>
      </w:pPr>
      <w:rPr>
        <w:rFonts w:ascii="Wingdings" w:hAnsi="Wingdings" w:hint="default"/>
      </w:rPr>
    </w:lvl>
    <w:lvl w:ilvl="3" w:tplc="04240001" w:tentative="1">
      <w:start w:val="1"/>
      <w:numFmt w:val="bullet"/>
      <w:lvlText w:val=""/>
      <w:lvlJc w:val="left"/>
      <w:pPr>
        <w:tabs>
          <w:tab w:val="num" w:pos="3198"/>
        </w:tabs>
        <w:ind w:left="3198" w:hanging="360"/>
      </w:pPr>
      <w:rPr>
        <w:rFonts w:ascii="Symbol" w:hAnsi="Symbol" w:hint="default"/>
      </w:rPr>
    </w:lvl>
    <w:lvl w:ilvl="4" w:tplc="04240003" w:tentative="1">
      <w:start w:val="1"/>
      <w:numFmt w:val="bullet"/>
      <w:lvlText w:val="o"/>
      <w:lvlJc w:val="left"/>
      <w:pPr>
        <w:tabs>
          <w:tab w:val="num" w:pos="3918"/>
        </w:tabs>
        <w:ind w:left="3918" w:hanging="360"/>
      </w:pPr>
      <w:rPr>
        <w:rFonts w:ascii="Courier New" w:hAnsi="Courier New" w:cs="Courier New" w:hint="default"/>
      </w:rPr>
    </w:lvl>
    <w:lvl w:ilvl="5" w:tplc="04240005" w:tentative="1">
      <w:start w:val="1"/>
      <w:numFmt w:val="bullet"/>
      <w:lvlText w:val=""/>
      <w:lvlJc w:val="left"/>
      <w:pPr>
        <w:tabs>
          <w:tab w:val="num" w:pos="4638"/>
        </w:tabs>
        <w:ind w:left="4638" w:hanging="360"/>
      </w:pPr>
      <w:rPr>
        <w:rFonts w:ascii="Wingdings" w:hAnsi="Wingdings" w:hint="default"/>
      </w:rPr>
    </w:lvl>
    <w:lvl w:ilvl="6" w:tplc="04240001" w:tentative="1">
      <w:start w:val="1"/>
      <w:numFmt w:val="bullet"/>
      <w:lvlText w:val=""/>
      <w:lvlJc w:val="left"/>
      <w:pPr>
        <w:tabs>
          <w:tab w:val="num" w:pos="5358"/>
        </w:tabs>
        <w:ind w:left="5358" w:hanging="360"/>
      </w:pPr>
      <w:rPr>
        <w:rFonts w:ascii="Symbol" w:hAnsi="Symbol" w:hint="default"/>
      </w:rPr>
    </w:lvl>
    <w:lvl w:ilvl="7" w:tplc="04240003" w:tentative="1">
      <w:start w:val="1"/>
      <w:numFmt w:val="bullet"/>
      <w:lvlText w:val="o"/>
      <w:lvlJc w:val="left"/>
      <w:pPr>
        <w:tabs>
          <w:tab w:val="num" w:pos="6078"/>
        </w:tabs>
        <w:ind w:left="6078" w:hanging="360"/>
      </w:pPr>
      <w:rPr>
        <w:rFonts w:ascii="Courier New" w:hAnsi="Courier New" w:cs="Courier New" w:hint="default"/>
      </w:rPr>
    </w:lvl>
    <w:lvl w:ilvl="8" w:tplc="04240005" w:tentative="1">
      <w:start w:val="1"/>
      <w:numFmt w:val="bullet"/>
      <w:lvlText w:val=""/>
      <w:lvlJc w:val="left"/>
      <w:pPr>
        <w:tabs>
          <w:tab w:val="num" w:pos="6798"/>
        </w:tabs>
        <w:ind w:left="6798" w:hanging="360"/>
      </w:pPr>
      <w:rPr>
        <w:rFonts w:ascii="Wingdings" w:hAnsi="Wingdings" w:hint="default"/>
      </w:rPr>
    </w:lvl>
  </w:abstractNum>
  <w:abstractNum w:abstractNumId="20">
    <w:nsid w:val="4A2D7192"/>
    <w:multiLevelType w:val="hybridMultilevel"/>
    <w:tmpl w:val="C6E0F64A"/>
    <w:lvl w:ilvl="0" w:tplc="8DFEBEF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nsid w:val="5FB143F0"/>
    <w:multiLevelType w:val="singleLevel"/>
    <w:tmpl w:val="C584F09A"/>
    <w:lvl w:ilvl="0">
      <w:start w:val="1"/>
      <w:numFmt w:val="bullet"/>
      <w:pStyle w:val="LISTING"/>
      <w:lvlText w:val=""/>
      <w:lvlJc w:val="left"/>
      <w:pPr>
        <w:tabs>
          <w:tab w:val="num" w:pos="360"/>
        </w:tabs>
        <w:ind w:left="360" w:hanging="360"/>
      </w:pPr>
      <w:rPr>
        <w:rFonts w:ascii="Symbol" w:hAnsi="Symbol" w:hint="default"/>
      </w:rPr>
    </w:lvl>
  </w:abstractNum>
  <w:abstractNum w:abstractNumId="22">
    <w:nsid w:val="615A76B3"/>
    <w:multiLevelType w:val="singleLevel"/>
    <w:tmpl w:val="86C25B3C"/>
    <w:lvl w:ilvl="0">
      <w:start w:val="1"/>
      <w:numFmt w:val="upperLetter"/>
      <w:pStyle w:val="Einzeilig"/>
      <w:lvlText w:val="%1."/>
      <w:lvlJc w:val="left"/>
      <w:pPr>
        <w:tabs>
          <w:tab w:val="num" w:pos="1080"/>
        </w:tabs>
        <w:ind w:left="1080" w:hanging="360"/>
      </w:pPr>
    </w:lvl>
  </w:abstractNum>
  <w:abstractNum w:abstractNumId="23">
    <w:nsid w:val="62145C97"/>
    <w:multiLevelType w:val="hybridMultilevel"/>
    <w:tmpl w:val="66D2F95C"/>
    <w:lvl w:ilvl="0" w:tplc="04090001">
      <w:start w:val="1"/>
      <w:numFmt w:val="bullet"/>
      <w:lvlText w:val=""/>
      <w:lvlJc w:val="left"/>
      <w:pPr>
        <w:tabs>
          <w:tab w:val="num" w:pos="1680"/>
        </w:tabs>
        <w:ind w:left="1680"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4">
    <w:nsid w:val="6B2D7D1E"/>
    <w:multiLevelType w:val="hybridMultilevel"/>
    <w:tmpl w:val="11A89AA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2DB09DF"/>
    <w:multiLevelType w:val="multilevel"/>
    <w:tmpl w:val="9CD4DAFE"/>
    <w:lvl w:ilvl="0">
      <w:start w:val="1"/>
      <w:numFmt w:val="decimal"/>
      <w:pStyle w:val="Heading1"/>
      <w:lvlText w:val="%1."/>
      <w:lvlJc w:val="left"/>
      <w:pPr>
        <w:tabs>
          <w:tab w:val="num" w:pos="567"/>
        </w:tabs>
        <w:ind w:left="794" w:hanging="794"/>
      </w:pPr>
      <w:rPr>
        <w:rFonts w:hint="default"/>
      </w:rPr>
    </w:lvl>
    <w:lvl w:ilvl="1">
      <w:start w:val="1"/>
      <w:numFmt w:val="decimal"/>
      <w:pStyle w:val="Heading2"/>
      <w:lvlText w:val="%1.%2."/>
      <w:lvlJc w:val="left"/>
      <w:pPr>
        <w:tabs>
          <w:tab w:val="num" w:pos="631"/>
        </w:tabs>
        <w:ind w:left="631" w:hanging="850"/>
      </w:pPr>
      <w:rPr>
        <w:rFonts w:hint="default"/>
      </w:rPr>
    </w:lvl>
    <w:lvl w:ilvl="2">
      <w:start w:val="1"/>
      <w:numFmt w:val="decimal"/>
      <w:pStyle w:val="Heading3"/>
      <w:isLgl/>
      <w:lvlText w:val="%1.%2.%3."/>
      <w:lvlJc w:val="left"/>
      <w:pPr>
        <w:tabs>
          <w:tab w:val="num" w:pos="1571"/>
        </w:tabs>
        <w:ind w:left="851" w:hanging="171"/>
      </w:pPr>
      <w:rPr>
        <w:rFonts w:hint="default"/>
      </w:rPr>
    </w:lvl>
    <w:lvl w:ilvl="3">
      <w:start w:val="1"/>
      <w:numFmt w:val="decimal"/>
      <w:pStyle w:val="Heading4"/>
      <w:lvlText w:val="%1.%2.%3.%4."/>
      <w:lvlJc w:val="left"/>
      <w:pPr>
        <w:tabs>
          <w:tab w:val="num" w:pos="1931"/>
        </w:tabs>
        <w:ind w:left="1859" w:hanging="648"/>
      </w:pPr>
      <w:rPr>
        <w:rFonts w:hint="default"/>
      </w:rPr>
    </w:lvl>
    <w:lvl w:ilvl="4">
      <w:start w:val="1"/>
      <w:numFmt w:val="decimal"/>
      <w:lvlText w:val="%1.%2.%3.%4.%5."/>
      <w:lvlJc w:val="left"/>
      <w:pPr>
        <w:tabs>
          <w:tab w:val="num" w:pos="2651"/>
        </w:tabs>
        <w:ind w:left="2363" w:hanging="792"/>
      </w:pPr>
      <w:rPr>
        <w:rFonts w:hint="default"/>
      </w:rPr>
    </w:lvl>
    <w:lvl w:ilvl="5">
      <w:start w:val="1"/>
      <w:numFmt w:val="decimal"/>
      <w:lvlText w:val="%1.%2.%3.%4.%5.%6."/>
      <w:lvlJc w:val="left"/>
      <w:pPr>
        <w:tabs>
          <w:tab w:val="num" w:pos="3011"/>
        </w:tabs>
        <w:ind w:left="2867" w:hanging="936"/>
      </w:pPr>
      <w:rPr>
        <w:rFonts w:hint="default"/>
      </w:rPr>
    </w:lvl>
    <w:lvl w:ilvl="6">
      <w:start w:val="1"/>
      <w:numFmt w:val="decimal"/>
      <w:lvlText w:val="%1.%2.%3.%4.%5.%6.%7."/>
      <w:lvlJc w:val="left"/>
      <w:pPr>
        <w:tabs>
          <w:tab w:val="num" w:pos="3731"/>
        </w:tabs>
        <w:ind w:left="3371" w:hanging="1080"/>
      </w:pPr>
      <w:rPr>
        <w:rFonts w:hint="default"/>
      </w:rPr>
    </w:lvl>
    <w:lvl w:ilvl="7">
      <w:start w:val="1"/>
      <w:numFmt w:val="decimal"/>
      <w:lvlText w:val="%1.%2.%3.%4.%5.%6.%7.%8."/>
      <w:lvlJc w:val="left"/>
      <w:pPr>
        <w:tabs>
          <w:tab w:val="num" w:pos="4091"/>
        </w:tabs>
        <w:ind w:left="3875" w:hanging="1224"/>
      </w:pPr>
      <w:rPr>
        <w:rFonts w:hint="default"/>
      </w:rPr>
    </w:lvl>
    <w:lvl w:ilvl="8">
      <w:start w:val="1"/>
      <w:numFmt w:val="decimal"/>
      <w:lvlText w:val="%1.%2.%3.%4.%5.%6.%7.%8.%9."/>
      <w:lvlJc w:val="left"/>
      <w:pPr>
        <w:tabs>
          <w:tab w:val="num" w:pos="4811"/>
        </w:tabs>
        <w:ind w:left="4451" w:hanging="1440"/>
      </w:pPr>
      <w:rPr>
        <w:rFonts w:hint="default"/>
      </w:rPr>
    </w:lvl>
  </w:abstractNum>
  <w:abstractNum w:abstractNumId="26">
    <w:nsid w:val="7BF4226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7C65151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7F896D95"/>
    <w:multiLevelType w:val="singleLevel"/>
    <w:tmpl w:val="67B8568E"/>
    <w:lvl w:ilvl="0">
      <w:start w:val="1"/>
      <w:numFmt w:val="bullet"/>
      <w:pStyle w:val="LISTING2"/>
      <w:lvlText w:val=""/>
      <w:lvlJc w:val="left"/>
      <w:pPr>
        <w:tabs>
          <w:tab w:val="num" w:pos="360"/>
        </w:tabs>
        <w:ind w:left="360" w:hanging="360"/>
      </w:pPr>
      <w:rPr>
        <w:rFonts w:ascii="Symbol" w:hAnsi="Symbol" w:hint="default"/>
      </w:rPr>
    </w:lvl>
  </w:abstractNum>
  <w:num w:numId="1">
    <w:abstractNumId w:val="10"/>
  </w:num>
  <w:num w:numId="2">
    <w:abstractNumId w:val="13"/>
  </w:num>
  <w:num w:numId="3">
    <w:abstractNumId w:val="22"/>
  </w:num>
  <w:num w:numId="4">
    <w:abstractNumId w:val="11"/>
  </w:num>
  <w:num w:numId="5">
    <w:abstractNumId w:val="9"/>
  </w:num>
  <w:num w:numId="6">
    <w:abstractNumId w:val="7"/>
  </w:num>
  <w:num w:numId="7">
    <w:abstractNumId w:val="6"/>
  </w:num>
  <w:num w:numId="8">
    <w:abstractNumId w:val="5"/>
  </w:num>
  <w:num w:numId="9">
    <w:abstractNumId w:val="24"/>
  </w:num>
  <w:num w:numId="10">
    <w:abstractNumId w:val="19"/>
  </w:num>
  <w:num w:numId="11">
    <w:abstractNumId w:val="16"/>
  </w:num>
  <w:num w:numId="12">
    <w:abstractNumId w:val="18"/>
  </w:num>
  <w:num w:numId="13">
    <w:abstractNumId w:val="17"/>
  </w:num>
  <w:num w:numId="14">
    <w:abstractNumId w:val="21"/>
  </w:num>
  <w:num w:numId="15">
    <w:abstractNumId w:val="12"/>
  </w:num>
  <w:num w:numId="16">
    <w:abstractNumId w:val="26"/>
  </w:num>
  <w:num w:numId="17">
    <w:abstractNumId w:val="27"/>
  </w:num>
  <w:num w:numId="18">
    <w:abstractNumId w:val="28"/>
  </w:num>
  <w:num w:numId="19">
    <w:abstractNumId w:val="14"/>
  </w:num>
  <w:num w:numId="20">
    <w:abstractNumId w:val="15"/>
  </w:num>
  <w:num w:numId="21">
    <w:abstractNumId w:val="2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3"/>
  </w:num>
  <w:num w:numId="29">
    <w:abstractNumId w:val="16"/>
    <w:lvlOverride w:ilvl="0">
      <w:startOverride w:val="1"/>
    </w:lvlOverride>
  </w:num>
  <w:num w:numId="3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0"/>
  <w:drawingGridVerticalSpacing w:val="299"/>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C2E"/>
    <w:rsid w:val="00006BF1"/>
    <w:rsid w:val="00012D19"/>
    <w:rsid w:val="00013BBE"/>
    <w:rsid w:val="0001464E"/>
    <w:rsid w:val="00022DF5"/>
    <w:rsid w:val="00033F47"/>
    <w:rsid w:val="00035EDF"/>
    <w:rsid w:val="00037B3C"/>
    <w:rsid w:val="00040B2B"/>
    <w:rsid w:val="00051F56"/>
    <w:rsid w:val="0005379B"/>
    <w:rsid w:val="00055545"/>
    <w:rsid w:val="00064C59"/>
    <w:rsid w:val="00065E2E"/>
    <w:rsid w:val="00071A83"/>
    <w:rsid w:val="000762F9"/>
    <w:rsid w:val="0008313D"/>
    <w:rsid w:val="00090F98"/>
    <w:rsid w:val="00092E48"/>
    <w:rsid w:val="000A726B"/>
    <w:rsid w:val="000A7305"/>
    <w:rsid w:val="000B3D12"/>
    <w:rsid w:val="000B7768"/>
    <w:rsid w:val="000B7AF3"/>
    <w:rsid w:val="000C130E"/>
    <w:rsid w:val="000C62A7"/>
    <w:rsid w:val="000D3659"/>
    <w:rsid w:val="000D426B"/>
    <w:rsid w:val="000D5459"/>
    <w:rsid w:val="000D6A02"/>
    <w:rsid w:val="000D72C8"/>
    <w:rsid w:val="000D79C7"/>
    <w:rsid w:val="000E4277"/>
    <w:rsid w:val="000E4EAF"/>
    <w:rsid w:val="000F1EE8"/>
    <w:rsid w:val="000F5434"/>
    <w:rsid w:val="0011376C"/>
    <w:rsid w:val="00120F22"/>
    <w:rsid w:val="001228F6"/>
    <w:rsid w:val="00122D0C"/>
    <w:rsid w:val="0013505F"/>
    <w:rsid w:val="00135374"/>
    <w:rsid w:val="00146FB0"/>
    <w:rsid w:val="00147030"/>
    <w:rsid w:val="001479FF"/>
    <w:rsid w:val="00152629"/>
    <w:rsid w:val="001578E3"/>
    <w:rsid w:val="00162405"/>
    <w:rsid w:val="0016524B"/>
    <w:rsid w:val="00170613"/>
    <w:rsid w:val="00170AD8"/>
    <w:rsid w:val="00171332"/>
    <w:rsid w:val="0017305F"/>
    <w:rsid w:val="00176BFF"/>
    <w:rsid w:val="001874CF"/>
    <w:rsid w:val="001910A3"/>
    <w:rsid w:val="00196F4B"/>
    <w:rsid w:val="001A3315"/>
    <w:rsid w:val="001A783A"/>
    <w:rsid w:val="001B35DC"/>
    <w:rsid w:val="001B3D60"/>
    <w:rsid w:val="001C33F4"/>
    <w:rsid w:val="001C5B84"/>
    <w:rsid w:val="001C6BC1"/>
    <w:rsid w:val="001D2A06"/>
    <w:rsid w:val="001D3A31"/>
    <w:rsid w:val="001E5F92"/>
    <w:rsid w:val="001E79D0"/>
    <w:rsid w:val="001F5408"/>
    <w:rsid w:val="001F557C"/>
    <w:rsid w:val="00204777"/>
    <w:rsid w:val="00206788"/>
    <w:rsid w:val="002111FB"/>
    <w:rsid w:val="00214153"/>
    <w:rsid w:val="0021775C"/>
    <w:rsid w:val="00220C6C"/>
    <w:rsid w:val="002228C7"/>
    <w:rsid w:val="00225178"/>
    <w:rsid w:val="002317F2"/>
    <w:rsid w:val="00232648"/>
    <w:rsid w:val="00232793"/>
    <w:rsid w:val="00237CFB"/>
    <w:rsid w:val="00242BB5"/>
    <w:rsid w:val="00244057"/>
    <w:rsid w:val="00250142"/>
    <w:rsid w:val="002559C6"/>
    <w:rsid w:val="00255F21"/>
    <w:rsid w:val="002564F9"/>
    <w:rsid w:val="00261567"/>
    <w:rsid w:val="00262023"/>
    <w:rsid w:val="00271D2C"/>
    <w:rsid w:val="0027430E"/>
    <w:rsid w:val="0027467D"/>
    <w:rsid w:val="002754B4"/>
    <w:rsid w:val="00282D50"/>
    <w:rsid w:val="002877C9"/>
    <w:rsid w:val="00294D80"/>
    <w:rsid w:val="002A3690"/>
    <w:rsid w:val="002B4321"/>
    <w:rsid w:val="002C2E33"/>
    <w:rsid w:val="002C5F16"/>
    <w:rsid w:val="002C737E"/>
    <w:rsid w:val="002D2AD0"/>
    <w:rsid w:val="002D2C31"/>
    <w:rsid w:val="002E663E"/>
    <w:rsid w:val="002E664C"/>
    <w:rsid w:val="002F1830"/>
    <w:rsid w:val="002F2D32"/>
    <w:rsid w:val="0030027E"/>
    <w:rsid w:val="00300821"/>
    <w:rsid w:val="00300CA7"/>
    <w:rsid w:val="0030126B"/>
    <w:rsid w:val="00303249"/>
    <w:rsid w:val="00303557"/>
    <w:rsid w:val="003065B6"/>
    <w:rsid w:val="003071E0"/>
    <w:rsid w:val="00315117"/>
    <w:rsid w:val="00316ACD"/>
    <w:rsid w:val="00322396"/>
    <w:rsid w:val="00324FC3"/>
    <w:rsid w:val="00326659"/>
    <w:rsid w:val="00327C4C"/>
    <w:rsid w:val="003307C2"/>
    <w:rsid w:val="00333E55"/>
    <w:rsid w:val="00347AEA"/>
    <w:rsid w:val="00352E47"/>
    <w:rsid w:val="003563B8"/>
    <w:rsid w:val="00361923"/>
    <w:rsid w:val="0036326B"/>
    <w:rsid w:val="003702A3"/>
    <w:rsid w:val="00371277"/>
    <w:rsid w:val="00372791"/>
    <w:rsid w:val="00372ADF"/>
    <w:rsid w:val="00373879"/>
    <w:rsid w:val="00375E42"/>
    <w:rsid w:val="00377EDD"/>
    <w:rsid w:val="00380A32"/>
    <w:rsid w:val="00385FC9"/>
    <w:rsid w:val="00386688"/>
    <w:rsid w:val="00393D95"/>
    <w:rsid w:val="00397C92"/>
    <w:rsid w:val="003A0A6B"/>
    <w:rsid w:val="003A76FC"/>
    <w:rsid w:val="003B7D2C"/>
    <w:rsid w:val="003C02E2"/>
    <w:rsid w:val="003C37E0"/>
    <w:rsid w:val="003C3883"/>
    <w:rsid w:val="003C4582"/>
    <w:rsid w:val="003C5476"/>
    <w:rsid w:val="003C5843"/>
    <w:rsid w:val="003D036B"/>
    <w:rsid w:val="003D4B2E"/>
    <w:rsid w:val="003D4FD4"/>
    <w:rsid w:val="003D60B7"/>
    <w:rsid w:val="003E3E95"/>
    <w:rsid w:val="003F06DA"/>
    <w:rsid w:val="00404534"/>
    <w:rsid w:val="00420E89"/>
    <w:rsid w:val="00422EC4"/>
    <w:rsid w:val="0042416C"/>
    <w:rsid w:val="00426851"/>
    <w:rsid w:val="00431256"/>
    <w:rsid w:val="004329E8"/>
    <w:rsid w:val="00437774"/>
    <w:rsid w:val="00445D59"/>
    <w:rsid w:val="00447BB4"/>
    <w:rsid w:val="00450649"/>
    <w:rsid w:val="00451BB2"/>
    <w:rsid w:val="004538EE"/>
    <w:rsid w:val="00454CD9"/>
    <w:rsid w:val="00457487"/>
    <w:rsid w:val="00461FCC"/>
    <w:rsid w:val="0046392E"/>
    <w:rsid w:val="004650FF"/>
    <w:rsid w:val="00466649"/>
    <w:rsid w:val="00471D51"/>
    <w:rsid w:val="004732E1"/>
    <w:rsid w:val="004746F7"/>
    <w:rsid w:val="004838BC"/>
    <w:rsid w:val="0049358D"/>
    <w:rsid w:val="00495890"/>
    <w:rsid w:val="00495E78"/>
    <w:rsid w:val="00497472"/>
    <w:rsid w:val="004A2C20"/>
    <w:rsid w:val="004A66AB"/>
    <w:rsid w:val="004B03BE"/>
    <w:rsid w:val="004B7CC4"/>
    <w:rsid w:val="004C00D9"/>
    <w:rsid w:val="004C04E1"/>
    <w:rsid w:val="004C2BBC"/>
    <w:rsid w:val="004D2EEB"/>
    <w:rsid w:val="004E3528"/>
    <w:rsid w:val="004E4851"/>
    <w:rsid w:val="004E4F59"/>
    <w:rsid w:val="004E5ACE"/>
    <w:rsid w:val="004F023C"/>
    <w:rsid w:val="004F42C3"/>
    <w:rsid w:val="004F4C3B"/>
    <w:rsid w:val="0051193E"/>
    <w:rsid w:val="0051211F"/>
    <w:rsid w:val="005158D2"/>
    <w:rsid w:val="005160EA"/>
    <w:rsid w:val="00517ED9"/>
    <w:rsid w:val="00521282"/>
    <w:rsid w:val="00534C80"/>
    <w:rsid w:val="00535D96"/>
    <w:rsid w:val="00536F10"/>
    <w:rsid w:val="00537314"/>
    <w:rsid w:val="005373AB"/>
    <w:rsid w:val="00537A49"/>
    <w:rsid w:val="005428B4"/>
    <w:rsid w:val="005458B0"/>
    <w:rsid w:val="00552E8D"/>
    <w:rsid w:val="00556273"/>
    <w:rsid w:val="0056101E"/>
    <w:rsid w:val="00561C8B"/>
    <w:rsid w:val="00574F65"/>
    <w:rsid w:val="00576A39"/>
    <w:rsid w:val="005856AF"/>
    <w:rsid w:val="00593A4C"/>
    <w:rsid w:val="005951B2"/>
    <w:rsid w:val="005956C6"/>
    <w:rsid w:val="005A0F34"/>
    <w:rsid w:val="005A2A8D"/>
    <w:rsid w:val="005A325D"/>
    <w:rsid w:val="005A3F25"/>
    <w:rsid w:val="005A6812"/>
    <w:rsid w:val="005B04FD"/>
    <w:rsid w:val="005B1784"/>
    <w:rsid w:val="005B5B98"/>
    <w:rsid w:val="005D63F1"/>
    <w:rsid w:val="005E0A84"/>
    <w:rsid w:val="005E345E"/>
    <w:rsid w:val="005F2C96"/>
    <w:rsid w:val="005F538B"/>
    <w:rsid w:val="00600A47"/>
    <w:rsid w:val="0060143D"/>
    <w:rsid w:val="0060285B"/>
    <w:rsid w:val="0060318C"/>
    <w:rsid w:val="00605276"/>
    <w:rsid w:val="00605C48"/>
    <w:rsid w:val="006131EE"/>
    <w:rsid w:val="00621248"/>
    <w:rsid w:val="00627369"/>
    <w:rsid w:val="006279F2"/>
    <w:rsid w:val="00630972"/>
    <w:rsid w:val="00631FBB"/>
    <w:rsid w:val="00652656"/>
    <w:rsid w:val="00653496"/>
    <w:rsid w:val="00656F9E"/>
    <w:rsid w:val="00660E19"/>
    <w:rsid w:val="00661C2E"/>
    <w:rsid w:val="006639B9"/>
    <w:rsid w:val="00665CAC"/>
    <w:rsid w:val="006662A9"/>
    <w:rsid w:val="00672969"/>
    <w:rsid w:val="006825CB"/>
    <w:rsid w:val="006904F2"/>
    <w:rsid w:val="00696D55"/>
    <w:rsid w:val="006A17A0"/>
    <w:rsid w:val="006A5890"/>
    <w:rsid w:val="006B5F66"/>
    <w:rsid w:val="006C12DC"/>
    <w:rsid w:val="006C1A2B"/>
    <w:rsid w:val="006C3A6D"/>
    <w:rsid w:val="006C6225"/>
    <w:rsid w:val="006D105D"/>
    <w:rsid w:val="006E33E5"/>
    <w:rsid w:val="006E35A9"/>
    <w:rsid w:val="006E64EA"/>
    <w:rsid w:val="006E663A"/>
    <w:rsid w:val="006F0DF5"/>
    <w:rsid w:val="006F2CCB"/>
    <w:rsid w:val="006F7150"/>
    <w:rsid w:val="007017CB"/>
    <w:rsid w:val="0070185E"/>
    <w:rsid w:val="00701F21"/>
    <w:rsid w:val="00704409"/>
    <w:rsid w:val="00706008"/>
    <w:rsid w:val="00710DCF"/>
    <w:rsid w:val="00710EF3"/>
    <w:rsid w:val="007114D7"/>
    <w:rsid w:val="00714D0D"/>
    <w:rsid w:val="00715FE7"/>
    <w:rsid w:val="00727E0A"/>
    <w:rsid w:val="00731CCE"/>
    <w:rsid w:val="00732674"/>
    <w:rsid w:val="00733F24"/>
    <w:rsid w:val="007352AF"/>
    <w:rsid w:val="007367BB"/>
    <w:rsid w:val="00743998"/>
    <w:rsid w:val="007439E1"/>
    <w:rsid w:val="007445CF"/>
    <w:rsid w:val="00752B96"/>
    <w:rsid w:val="00753CC6"/>
    <w:rsid w:val="0076328F"/>
    <w:rsid w:val="007645E7"/>
    <w:rsid w:val="00766917"/>
    <w:rsid w:val="00767BBC"/>
    <w:rsid w:val="00775ED8"/>
    <w:rsid w:val="00781304"/>
    <w:rsid w:val="00785A54"/>
    <w:rsid w:val="00786869"/>
    <w:rsid w:val="00790D87"/>
    <w:rsid w:val="00791D9D"/>
    <w:rsid w:val="00793733"/>
    <w:rsid w:val="007969DE"/>
    <w:rsid w:val="007A2D42"/>
    <w:rsid w:val="007A403C"/>
    <w:rsid w:val="007A647C"/>
    <w:rsid w:val="007B530E"/>
    <w:rsid w:val="007B53CD"/>
    <w:rsid w:val="007B69B7"/>
    <w:rsid w:val="007C0567"/>
    <w:rsid w:val="007C07F7"/>
    <w:rsid w:val="007C1082"/>
    <w:rsid w:val="007C1129"/>
    <w:rsid w:val="007C1C2A"/>
    <w:rsid w:val="007C29BB"/>
    <w:rsid w:val="007C2BE4"/>
    <w:rsid w:val="007D74C9"/>
    <w:rsid w:val="007D7CC2"/>
    <w:rsid w:val="007D7EDA"/>
    <w:rsid w:val="007E40E9"/>
    <w:rsid w:val="007E7695"/>
    <w:rsid w:val="007F67E3"/>
    <w:rsid w:val="007F6F04"/>
    <w:rsid w:val="008130C9"/>
    <w:rsid w:val="00814A38"/>
    <w:rsid w:val="00817D7D"/>
    <w:rsid w:val="008203CD"/>
    <w:rsid w:val="00824643"/>
    <w:rsid w:val="0083451B"/>
    <w:rsid w:val="008421C5"/>
    <w:rsid w:val="008501E9"/>
    <w:rsid w:val="00854A71"/>
    <w:rsid w:val="00854CFF"/>
    <w:rsid w:val="00865635"/>
    <w:rsid w:val="008705F3"/>
    <w:rsid w:val="008707AB"/>
    <w:rsid w:val="008737C5"/>
    <w:rsid w:val="00893852"/>
    <w:rsid w:val="008A0B0E"/>
    <w:rsid w:val="008A3E64"/>
    <w:rsid w:val="008A79FD"/>
    <w:rsid w:val="008B42A5"/>
    <w:rsid w:val="008B6DAE"/>
    <w:rsid w:val="008B7DDD"/>
    <w:rsid w:val="008C07DA"/>
    <w:rsid w:val="008C5F87"/>
    <w:rsid w:val="008D0020"/>
    <w:rsid w:val="008D4F78"/>
    <w:rsid w:val="008D686C"/>
    <w:rsid w:val="008D77FD"/>
    <w:rsid w:val="008F466B"/>
    <w:rsid w:val="008F4867"/>
    <w:rsid w:val="008F514B"/>
    <w:rsid w:val="008F5BFB"/>
    <w:rsid w:val="00901AE2"/>
    <w:rsid w:val="00905DB4"/>
    <w:rsid w:val="009065DD"/>
    <w:rsid w:val="00912C2C"/>
    <w:rsid w:val="009139CB"/>
    <w:rsid w:val="00920E91"/>
    <w:rsid w:val="00925724"/>
    <w:rsid w:val="009258FB"/>
    <w:rsid w:val="00925DBA"/>
    <w:rsid w:val="00931C4D"/>
    <w:rsid w:val="0096258E"/>
    <w:rsid w:val="0096658B"/>
    <w:rsid w:val="00971B33"/>
    <w:rsid w:val="00972122"/>
    <w:rsid w:val="00975728"/>
    <w:rsid w:val="00976522"/>
    <w:rsid w:val="00982311"/>
    <w:rsid w:val="009902FE"/>
    <w:rsid w:val="009974F3"/>
    <w:rsid w:val="009978BA"/>
    <w:rsid w:val="009A15CE"/>
    <w:rsid w:val="009A300F"/>
    <w:rsid w:val="009A4EB5"/>
    <w:rsid w:val="009A57FC"/>
    <w:rsid w:val="009A7AAF"/>
    <w:rsid w:val="009B7388"/>
    <w:rsid w:val="009C0C96"/>
    <w:rsid w:val="009D17AC"/>
    <w:rsid w:val="009D4526"/>
    <w:rsid w:val="009D6831"/>
    <w:rsid w:val="009D6A26"/>
    <w:rsid w:val="009D79DF"/>
    <w:rsid w:val="009E0525"/>
    <w:rsid w:val="009E12E1"/>
    <w:rsid w:val="009E5458"/>
    <w:rsid w:val="009F082F"/>
    <w:rsid w:val="009F70A8"/>
    <w:rsid w:val="00A0224D"/>
    <w:rsid w:val="00A04FA1"/>
    <w:rsid w:val="00A0769C"/>
    <w:rsid w:val="00A1085D"/>
    <w:rsid w:val="00A15109"/>
    <w:rsid w:val="00A2467C"/>
    <w:rsid w:val="00A257D5"/>
    <w:rsid w:val="00A26B7E"/>
    <w:rsid w:val="00A41885"/>
    <w:rsid w:val="00A508E6"/>
    <w:rsid w:val="00A55DBE"/>
    <w:rsid w:val="00A6117D"/>
    <w:rsid w:val="00A61C1E"/>
    <w:rsid w:val="00A61F19"/>
    <w:rsid w:val="00A73DF9"/>
    <w:rsid w:val="00A82B48"/>
    <w:rsid w:val="00A86BAC"/>
    <w:rsid w:val="00A91A4A"/>
    <w:rsid w:val="00A92BA8"/>
    <w:rsid w:val="00A93073"/>
    <w:rsid w:val="00A9743A"/>
    <w:rsid w:val="00AA1E90"/>
    <w:rsid w:val="00AA5F92"/>
    <w:rsid w:val="00AB4447"/>
    <w:rsid w:val="00AB5680"/>
    <w:rsid w:val="00AC0FF1"/>
    <w:rsid w:val="00AC22E4"/>
    <w:rsid w:val="00AC5BF1"/>
    <w:rsid w:val="00AC791D"/>
    <w:rsid w:val="00AD70C6"/>
    <w:rsid w:val="00AE36A6"/>
    <w:rsid w:val="00AE5032"/>
    <w:rsid w:val="00AE7999"/>
    <w:rsid w:val="00AF5D6C"/>
    <w:rsid w:val="00AF73FF"/>
    <w:rsid w:val="00B044E6"/>
    <w:rsid w:val="00B079C0"/>
    <w:rsid w:val="00B12630"/>
    <w:rsid w:val="00B24D26"/>
    <w:rsid w:val="00B31E99"/>
    <w:rsid w:val="00B360EB"/>
    <w:rsid w:val="00B37543"/>
    <w:rsid w:val="00B40BC4"/>
    <w:rsid w:val="00B44209"/>
    <w:rsid w:val="00B44AB7"/>
    <w:rsid w:val="00B45367"/>
    <w:rsid w:val="00B4585F"/>
    <w:rsid w:val="00B5181C"/>
    <w:rsid w:val="00B5666A"/>
    <w:rsid w:val="00B6622E"/>
    <w:rsid w:val="00B70179"/>
    <w:rsid w:val="00B71EF0"/>
    <w:rsid w:val="00B7250C"/>
    <w:rsid w:val="00B72641"/>
    <w:rsid w:val="00B7544E"/>
    <w:rsid w:val="00B815F0"/>
    <w:rsid w:val="00B817AE"/>
    <w:rsid w:val="00B85021"/>
    <w:rsid w:val="00B85BE4"/>
    <w:rsid w:val="00B91232"/>
    <w:rsid w:val="00B94348"/>
    <w:rsid w:val="00B97018"/>
    <w:rsid w:val="00BA409E"/>
    <w:rsid w:val="00BA688E"/>
    <w:rsid w:val="00BB63F9"/>
    <w:rsid w:val="00BC53D7"/>
    <w:rsid w:val="00BD44B9"/>
    <w:rsid w:val="00BD7C5C"/>
    <w:rsid w:val="00BE460E"/>
    <w:rsid w:val="00BE4AB2"/>
    <w:rsid w:val="00BE6096"/>
    <w:rsid w:val="00BE70EC"/>
    <w:rsid w:val="00C2010E"/>
    <w:rsid w:val="00C201F6"/>
    <w:rsid w:val="00C256B2"/>
    <w:rsid w:val="00C258B7"/>
    <w:rsid w:val="00C27158"/>
    <w:rsid w:val="00C30548"/>
    <w:rsid w:val="00C30F5F"/>
    <w:rsid w:val="00C332B2"/>
    <w:rsid w:val="00C34719"/>
    <w:rsid w:val="00C34B40"/>
    <w:rsid w:val="00C36FDB"/>
    <w:rsid w:val="00C41718"/>
    <w:rsid w:val="00C435EB"/>
    <w:rsid w:val="00C45520"/>
    <w:rsid w:val="00C5347C"/>
    <w:rsid w:val="00C54503"/>
    <w:rsid w:val="00C54817"/>
    <w:rsid w:val="00C556D3"/>
    <w:rsid w:val="00C60442"/>
    <w:rsid w:val="00C679D7"/>
    <w:rsid w:val="00C7017B"/>
    <w:rsid w:val="00C70C18"/>
    <w:rsid w:val="00C769C5"/>
    <w:rsid w:val="00C77D2F"/>
    <w:rsid w:val="00C80AD6"/>
    <w:rsid w:val="00C86BF1"/>
    <w:rsid w:val="00C87110"/>
    <w:rsid w:val="00C87AAC"/>
    <w:rsid w:val="00C95B58"/>
    <w:rsid w:val="00C977B5"/>
    <w:rsid w:val="00CA0A98"/>
    <w:rsid w:val="00CA721F"/>
    <w:rsid w:val="00CB0AA1"/>
    <w:rsid w:val="00CB2ECE"/>
    <w:rsid w:val="00CB6B1A"/>
    <w:rsid w:val="00CC1369"/>
    <w:rsid w:val="00CC1D4E"/>
    <w:rsid w:val="00CC2502"/>
    <w:rsid w:val="00CC3332"/>
    <w:rsid w:val="00CC723B"/>
    <w:rsid w:val="00CD3128"/>
    <w:rsid w:val="00CD44CC"/>
    <w:rsid w:val="00CE1406"/>
    <w:rsid w:val="00CE2E8C"/>
    <w:rsid w:val="00CE5845"/>
    <w:rsid w:val="00CF12D5"/>
    <w:rsid w:val="00D03DC5"/>
    <w:rsid w:val="00D06EE6"/>
    <w:rsid w:val="00D07A88"/>
    <w:rsid w:val="00D1376B"/>
    <w:rsid w:val="00D17636"/>
    <w:rsid w:val="00D2215F"/>
    <w:rsid w:val="00D33EA6"/>
    <w:rsid w:val="00D41A43"/>
    <w:rsid w:val="00D431C4"/>
    <w:rsid w:val="00D4448E"/>
    <w:rsid w:val="00D44A12"/>
    <w:rsid w:val="00D44F68"/>
    <w:rsid w:val="00D44FDA"/>
    <w:rsid w:val="00D45DFE"/>
    <w:rsid w:val="00D45F3C"/>
    <w:rsid w:val="00D6387C"/>
    <w:rsid w:val="00D73D99"/>
    <w:rsid w:val="00D74857"/>
    <w:rsid w:val="00D7708E"/>
    <w:rsid w:val="00D827DE"/>
    <w:rsid w:val="00D911FF"/>
    <w:rsid w:val="00DA014A"/>
    <w:rsid w:val="00DA55E6"/>
    <w:rsid w:val="00DB0AD2"/>
    <w:rsid w:val="00DB2249"/>
    <w:rsid w:val="00DB3C81"/>
    <w:rsid w:val="00DC136A"/>
    <w:rsid w:val="00DC2214"/>
    <w:rsid w:val="00DD74AD"/>
    <w:rsid w:val="00DE20D0"/>
    <w:rsid w:val="00DE4ED5"/>
    <w:rsid w:val="00DE754B"/>
    <w:rsid w:val="00DF58DB"/>
    <w:rsid w:val="00DF7957"/>
    <w:rsid w:val="00E063BA"/>
    <w:rsid w:val="00E2110E"/>
    <w:rsid w:val="00E23989"/>
    <w:rsid w:val="00E25BB7"/>
    <w:rsid w:val="00E25D07"/>
    <w:rsid w:val="00E369B8"/>
    <w:rsid w:val="00E41EA0"/>
    <w:rsid w:val="00E54361"/>
    <w:rsid w:val="00E64FC2"/>
    <w:rsid w:val="00E7005D"/>
    <w:rsid w:val="00E7348D"/>
    <w:rsid w:val="00E77065"/>
    <w:rsid w:val="00E81911"/>
    <w:rsid w:val="00E83961"/>
    <w:rsid w:val="00E942CC"/>
    <w:rsid w:val="00E94D25"/>
    <w:rsid w:val="00EA0E46"/>
    <w:rsid w:val="00EA2855"/>
    <w:rsid w:val="00EA4B72"/>
    <w:rsid w:val="00EA7703"/>
    <w:rsid w:val="00EA7A39"/>
    <w:rsid w:val="00EB6E8C"/>
    <w:rsid w:val="00ED2CA7"/>
    <w:rsid w:val="00EE5FFA"/>
    <w:rsid w:val="00EE7DA8"/>
    <w:rsid w:val="00EF0C93"/>
    <w:rsid w:val="00EF7258"/>
    <w:rsid w:val="00F0497C"/>
    <w:rsid w:val="00F1502B"/>
    <w:rsid w:val="00F1716E"/>
    <w:rsid w:val="00F214A8"/>
    <w:rsid w:val="00F262CD"/>
    <w:rsid w:val="00F27AE7"/>
    <w:rsid w:val="00F309C9"/>
    <w:rsid w:val="00F37BBD"/>
    <w:rsid w:val="00F409CE"/>
    <w:rsid w:val="00F415D7"/>
    <w:rsid w:val="00F447CD"/>
    <w:rsid w:val="00F44D62"/>
    <w:rsid w:val="00F451B6"/>
    <w:rsid w:val="00F53718"/>
    <w:rsid w:val="00F66162"/>
    <w:rsid w:val="00F66F3C"/>
    <w:rsid w:val="00F72E9F"/>
    <w:rsid w:val="00F736CC"/>
    <w:rsid w:val="00F73B2C"/>
    <w:rsid w:val="00F743C8"/>
    <w:rsid w:val="00F74C30"/>
    <w:rsid w:val="00F85F4B"/>
    <w:rsid w:val="00F91641"/>
    <w:rsid w:val="00F92C27"/>
    <w:rsid w:val="00F939E8"/>
    <w:rsid w:val="00F94AAD"/>
    <w:rsid w:val="00FA21D3"/>
    <w:rsid w:val="00FA535A"/>
    <w:rsid w:val="00FA5414"/>
    <w:rsid w:val="00FB0232"/>
    <w:rsid w:val="00FB02A8"/>
    <w:rsid w:val="00FB3463"/>
    <w:rsid w:val="00FB59DF"/>
    <w:rsid w:val="00FB7F5C"/>
    <w:rsid w:val="00FD1FA4"/>
    <w:rsid w:val="00FD2BC4"/>
    <w:rsid w:val="00FD4423"/>
    <w:rsid w:val="00FD548F"/>
    <w:rsid w:val="00FE608A"/>
    <w:rsid w:val="00FE79CF"/>
    <w:rsid w:val="00FF3E5F"/>
    <w:rsid w:val="00FF4CFF"/>
    <w:rsid w:val="00FF7C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6B7E"/>
    <w:pPr>
      <w:spacing w:after="120" w:line="312" w:lineRule="auto"/>
      <w:contextualSpacing/>
      <w:jc w:val="both"/>
    </w:pPr>
    <w:rPr>
      <w:rFonts w:ascii="Arial" w:hAnsi="Arial"/>
      <w:sz w:val="22"/>
      <w:lang w:val="en-US" w:eastAsia="en-US"/>
    </w:rPr>
  </w:style>
  <w:style w:type="paragraph" w:styleId="Heading1">
    <w:name w:val="heading 1"/>
    <w:basedOn w:val="Normal"/>
    <w:next w:val="0"/>
    <w:link w:val="Heading1Char"/>
    <w:qFormat/>
    <w:rsid w:val="00F939E8"/>
    <w:pPr>
      <w:keepNext/>
      <w:numPr>
        <w:numId w:val="21"/>
      </w:numPr>
      <w:spacing w:before="320" w:after="320"/>
      <w:outlineLvl w:val="0"/>
    </w:pPr>
    <w:rPr>
      <w:rFonts w:ascii="Arial Black" w:hAnsi="Arial Black"/>
      <w:smallCaps/>
      <w:sz w:val="28"/>
    </w:rPr>
  </w:style>
  <w:style w:type="paragraph" w:styleId="Heading2">
    <w:name w:val="heading 2"/>
    <w:basedOn w:val="Normal"/>
    <w:next w:val="0"/>
    <w:link w:val="Heading2Char"/>
    <w:qFormat/>
    <w:rsid w:val="0008313D"/>
    <w:pPr>
      <w:keepNext/>
      <w:numPr>
        <w:ilvl w:val="1"/>
        <w:numId w:val="21"/>
      </w:numPr>
      <w:spacing w:before="240" w:after="160"/>
      <w:ind w:left="851" w:hanging="851"/>
      <w:outlineLvl w:val="1"/>
    </w:pPr>
    <w:rPr>
      <w:rFonts w:ascii="Arial Black" w:hAnsi="Arial Black"/>
      <w:smallCaps/>
      <w:color w:val="000000"/>
      <w:sz w:val="26"/>
    </w:rPr>
  </w:style>
  <w:style w:type="paragraph" w:styleId="Heading3">
    <w:name w:val="heading 3"/>
    <w:basedOn w:val="Normal"/>
    <w:next w:val="0"/>
    <w:link w:val="Heading3Char"/>
    <w:qFormat/>
    <w:rsid w:val="00EA2855"/>
    <w:pPr>
      <w:keepNext/>
      <w:numPr>
        <w:ilvl w:val="2"/>
        <w:numId w:val="21"/>
      </w:numPr>
      <w:spacing w:before="160" w:after="160"/>
      <w:ind w:left="794" w:hanging="170"/>
      <w:outlineLvl w:val="2"/>
    </w:pPr>
    <w:rPr>
      <w:b/>
      <w:smallCaps/>
    </w:rPr>
  </w:style>
  <w:style w:type="paragraph" w:styleId="Heading4">
    <w:name w:val="heading 4"/>
    <w:basedOn w:val="Normal"/>
    <w:next w:val="0"/>
    <w:qFormat/>
    <w:rsid w:val="00766917"/>
    <w:pPr>
      <w:keepNext/>
      <w:numPr>
        <w:ilvl w:val="3"/>
        <w:numId w:val="21"/>
      </w:numPr>
      <w:ind w:left="1497" w:hanging="646"/>
      <w:jc w:val="left"/>
      <w:outlineLvl w:val="3"/>
    </w:pPr>
    <w:rPr>
      <w:smallCaps/>
      <w:u w:val="single"/>
    </w:rPr>
  </w:style>
  <w:style w:type="paragraph" w:styleId="Heading5">
    <w:name w:val="heading 5"/>
    <w:basedOn w:val="Normal"/>
    <w:next w:val="Normal"/>
    <w:qFormat/>
    <w:rsid w:val="00661C2E"/>
    <w:pPr>
      <w:keepNext/>
      <w:outlineLvl w:val="4"/>
    </w:pPr>
    <w:rPr>
      <w:b/>
    </w:rPr>
  </w:style>
  <w:style w:type="paragraph" w:styleId="Heading6">
    <w:name w:val="heading 6"/>
    <w:basedOn w:val="Normal"/>
    <w:next w:val="Normal"/>
    <w:qFormat/>
    <w:rsid w:val="00661C2E"/>
    <w:pPr>
      <w:numPr>
        <w:numId w:val="1"/>
      </w:numPr>
      <w:spacing w:before="240" w:after="60"/>
      <w:outlineLvl w:val="5"/>
    </w:pPr>
    <w:rPr>
      <w:rFonts w:ascii="Times New Roman" w:hAnsi="Times New Roman"/>
      <w:b/>
    </w:rPr>
  </w:style>
  <w:style w:type="paragraph" w:styleId="Heading7">
    <w:name w:val="heading 7"/>
    <w:basedOn w:val="Normal"/>
    <w:next w:val="Normal"/>
    <w:qFormat/>
    <w:rsid w:val="00661C2E"/>
    <w:pPr>
      <w:keepNext/>
      <w:jc w:val="center"/>
      <w:outlineLvl w:val="6"/>
    </w:pPr>
    <w:rPr>
      <w:rFonts w:cs="Arial"/>
      <w:b/>
      <w:sz w:val="56"/>
      <w14:shadow w14:blurRad="50800" w14:dist="38100" w14:dir="2700000" w14:sx="100000" w14:sy="100000" w14:kx="0" w14:ky="0" w14:algn="tl">
        <w14:srgbClr w14:val="000000">
          <w14:alpha w14:val="60000"/>
        </w14:srgbClr>
      </w14:shadow>
    </w:rPr>
  </w:style>
  <w:style w:type="paragraph" w:styleId="Heading8">
    <w:name w:val="heading 8"/>
    <w:basedOn w:val="Normal"/>
    <w:next w:val="Normal"/>
    <w:qFormat/>
    <w:rsid w:val="00661C2E"/>
    <w:pPr>
      <w:spacing w:before="240" w:after="60"/>
      <w:outlineLvl w:val="7"/>
    </w:pPr>
    <w:rPr>
      <w:i/>
      <w:iCs/>
      <w:szCs w:val="24"/>
    </w:rPr>
  </w:style>
  <w:style w:type="paragraph" w:styleId="Heading9">
    <w:name w:val="heading 9"/>
    <w:basedOn w:val="Normal"/>
    <w:next w:val="Normal"/>
    <w:qFormat/>
    <w:rsid w:val="00661C2E"/>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
    <w:name w:val="0"/>
    <w:basedOn w:val="Normal"/>
    <w:rsid w:val="004329E8"/>
    <w:pPr>
      <w:spacing w:line="264" w:lineRule="auto"/>
    </w:pPr>
  </w:style>
  <w:style w:type="character" w:customStyle="1" w:styleId="Heading1Char">
    <w:name w:val="Heading 1 Char"/>
    <w:link w:val="Heading1"/>
    <w:rsid w:val="00F939E8"/>
    <w:rPr>
      <w:rFonts w:ascii="Arial Black" w:hAnsi="Arial Black"/>
      <w:smallCaps/>
      <w:color w:val="000000"/>
      <w:sz w:val="28"/>
      <w:lang w:val="en-US" w:eastAsia="en-US" w:bidi="ar-SA"/>
    </w:rPr>
  </w:style>
  <w:style w:type="character" w:customStyle="1" w:styleId="BodyTextChar">
    <w:name w:val="Body Text Char"/>
    <w:link w:val="BodyText"/>
    <w:rsid w:val="005428B4"/>
    <w:rPr>
      <w:rFonts w:ascii="Arial" w:hAnsi="Arial"/>
      <w:color w:val="000000"/>
      <w:sz w:val="22"/>
      <w:lang w:val="en-US" w:eastAsia="en-US" w:bidi="ar-SA"/>
    </w:rPr>
  </w:style>
  <w:style w:type="paragraph" w:styleId="BodyText">
    <w:name w:val="Body Text"/>
    <w:basedOn w:val="Normal"/>
    <w:link w:val="BodyTextChar"/>
    <w:rsid w:val="005428B4"/>
    <w:pPr>
      <w:spacing w:after="60" w:line="240" w:lineRule="auto"/>
      <w:jc w:val="left"/>
    </w:pPr>
    <w:rPr>
      <w:color w:val="000000"/>
    </w:rPr>
  </w:style>
  <w:style w:type="character" w:customStyle="1" w:styleId="Heading2Char">
    <w:name w:val="Heading 2 Char"/>
    <w:link w:val="Heading2"/>
    <w:rsid w:val="0008313D"/>
    <w:rPr>
      <w:rFonts w:ascii="Arial Black" w:hAnsi="Arial Black"/>
      <w:smallCaps/>
      <w:color w:val="000000"/>
      <w:sz w:val="26"/>
      <w:lang w:val="en-US" w:eastAsia="en-US" w:bidi="ar-SA"/>
    </w:rPr>
  </w:style>
  <w:style w:type="paragraph" w:customStyle="1" w:styleId="0hi">
    <w:name w:val="0hi"/>
    <w:basedOn w:val="Normal"/>
    <w:rsid w:val="00661C2E"/>
    <w:pPr>
      <w:spacing w:after="240"/>
      <w:ind w:left="720" w:hanging="720"/>
    </w:pPr>
    <w:rPr>
      <w:sz w:val="24"/>
    </w:rPr>
  </w:style>
  <w:style w:type="paragraph" w:customStyle="1" w:styleId="1">
    <w:name w:val="1"/>
    <w:basedOn w:val="Normal"/>
    <w:rsid w:val="00661C2E"/>
    <w:pPr>
      <w:spacing w:after="240"/>
      <w:ind w:left="720"/>
    </w:pPr>
    <w:rPr>
      <w:sz w:val="24"/>
    </w:rPr>
  </w:style>
  <w:style w:type="paragraph" w:customStyle="1" w:styleId="1hi">
    <w:name w:val="1hi"/>
    <w:basedOn w:val="Normal"/>
    <w:rsid w:val="00661C2E"/>
    <w:pPr>
      <w:spacing w:after="240"/>
      <w:ind w:left="1440" w:hanging="720"/>
    </w:pPr>
    <w:rPr>
      <w:sz w:val="24"/>
    </w:rPr>
  </w:style>
  <w:style w:type="paragraph" w:customStyle="1" w:styleId="2">
    <w:name w:val="2"/>
    <w:basedOn w:val="Normal"/>
    <w:rsid w:val="00661C2E"/>
    <w:pPr>
      <w:spacing w:after="240"/>
      <w:ind w:left="1440"/>
    </w:pPr>
    <w:rPr>
      <w:sz w:val="24"/>
    </w:rPr>
  </w:style>
  <w:style w:type="paragraph" w:customStyle="1" w:styleId="2hi">
    <w:name w:val="2hi"/>
    <w:basedOn w:val="Normal"/>
    <w:rsid w:val="00661C2E"/>
    <w:pPr>
      <w:spacing w:after="240"/>
      <w:ind w:left="2160" w:hanging="720"/>
    </w:pPr>
    <w:rPr>
      <w:sz w:val="24"/>
    </w:rPr>
  </w:style>
  <w:style w:type="paragraph" w:customStyle="1" w:styleId="3">
    <w:name w:val="3"/>
    <w:basedOn w:val="Normal"/>
    <w:rsid w:val="00661C2E"/>
    <w:pPr>
      <w:spacing w:after="240"/>
      <w:ind w:left="2160"/>
    </w:pPr>
    <w:rPr>
      <w:sz w:val="24"/>
    </w:rPr>
  </w:style>
  <w:style w:type="paragraph" w:customStyle="1" w:styleId="3hi">
    <w:name w:val="3hi"/>
    <w:basedOn w:val="Normal"/>
    <w:rsid w:val="00661C2E"/>
    <w:pPr>
      <w:spacing w:after="240"/>
      <w:ind w:left="2880" w:hanging="720"/>
    </w:pPr>
    <w:rPr>
      <w:sz w:val="24"/>
    </w:rPr>
  </w:style>
  <w:style w:type="paragraph" w:customStyle="1" w:styleId="4">
    <w:name w:val="4"/>
    <w:basedOn w:val="Normal"/>
    <w:rsid w:val="00661C2E"/>
    <w:pPr>
      <w:numPr>
        <w:numId w:val="2"/>
      </w:numPr>
      <w:tabs>
        <w:tab w:val="clear" w:pos="360"/>
      </w:tabs>
      <w:spacing w:after="240"/>
      <w:ind w:left="2880" w:firstLine="0"/>
    </w:pPr>
    <w:rPr>
      <w:sz w:val="24"/>
    </w:rPr>
  </w:style>
  <w:style w:type="paragraph" w:customStyle="1" w:styleId="4hi">
    <w:name w:val="4hi"/>
    <w:basedOn w:val="Normal"/>
    <w:rsid w:val="00661C2E"/>
    <w:pPr>
      <w:spacing w:after="240"/>
      <w:ind w:left="3600" w:hanging="720"/>
    </w:pPr>
    <w:rPr>
      <w:sz w:val="24"/>
    </w:rPr>
  </w:style>
  <w:style w:type="paragraph" w:customStyle="1" w:styleId="5">
    <w:name w:val="5"/>
    <w:basedOn w:val="Normal"/>
    <w:rsid w:val="00661C2E"/>
    <w:pPr>
      <w:spacing w:after="240"/>
      <w:ind w:left="3600"/>
    </w:pPr>
    <w:rPr>
      <w:sz w:val="24"/>
    </w:rPr>
  </w:style>
  <w:style w:type="paragraph" w:customStyle="1" w:styleId="5hi">
    <w:name w:val="5hi"/>
    <w:basedOn w:val="Normal"/>
    <w:rsid w:val="00661C2E"/>
    <w:pPr>
      <w:spacing w:after="240"/>
      <w:ind w:left="4320" w:hanging="720"/>
    </w:pPr>
    <w:rPr>
      <w:sz w:val="24"/>
    </w:rPr>
  </w:style>
  <w:style w:type="paragraph" w:customStyle="1" w:styleId="Bullet">
    <w:name w:val="Bullet"/>
    <w:basedOn w:val="Normal"/>
    <w:rsid w:val="00661C2E"/>
    <w:pPr>
      <w:tabs>
        <w:tab w:val="num" w:pos="360"/>
      </w:tabs>
      <w:ind w:left="360" w:hanging="360"/>
    </w:pPr>
    <w:rPr>
      <w:sz w:val="24"/>
    </w:rPr>
  </w:style>
  <w:style w:type="paragraph" w:customStyle="1" w:styleId="CENTER1">
    <w:name w:val="CENTER 1"/>
    <w:basedOn w:val="Normal"/>
    <w:rsid w:val="00661C2E"/>
    <w:pPr>
      <w:keepNext/>
      <w:spacing w:after="240"/>
      <w:jc w:val="center"/>
    </w:pPr>
    <w:rPr>
      <w:caps/>
      <w:sz w:val="24"/>
    </w:rPr>
  </w:style>
  <w:style w:type="paragraph" w:customStyle="1" w:styleId="CENTER2">
    <w:name w:val="CENTER 2"/>
    <w:basedOn w:val="Normal"/>
    <w:rsid w:val="00661C2E"/>
    <w:pPr>
      <w:keepNext/>
      <w:spacing w:after="240"/>
      <w:jc w:val="center"/>
    </w:pPr>
    <w:rPr>
      <w:sz w:val="24"/>
    </w:rPr>
  </w:style>
  <w:style w:type="paragraph" w:customStyle="1" w:styleId="CENTER3">
    <w:name w:val="CENTER 3"/>
    <w:basedOn w:val="Normal"/>
    <w:rsid w:val="00661C2E"/>
    <w:pPr>
      <w:keepNext/>
      <w:spacing w:after="240"/>
      <w:jc w:val="center"/>
    </w:pPr>
    <w:rPr>
      <w:b/>
      <w:caps/>
      <w:sz w:val="24"/>
    </w:rPr>
  </w:style>
  <w:style w:type="paragraph" w:styleId="Footer">
    <w:name w:val="footer"/>
    <w:basedOn w:val="Normal"/>
    <w:rsid w:val="00661C2E"/>
    <w:pPr>
      <w:pBdr>
        <w:top w:val="single" w:sz="8" w:space="1" w:color="000080"/>
      </w:pBdr>
      <w:tabs>
        <w:tab w:val="center" w:pos="4320"/>
        <w:tab w:val="right" w:pos="8640"/>
      </w:tabs>
      <w:spacing w:line="240" w:lineRule="auto"/>
    </w:pPr>
    <w:rPr>
      <w:b/>
      <w:sz w:val="16"/>
    </w:rPr>
  </w:style>
  <w:style w:type="paragraph" w:styleId="NormalIndent">
    <w:name w:val="Normal Indent"/>
    <w:basedOn w:val="Normal"/>
    <w:rsid w:val="00661C2E"/>
    <w:pPr>
      <w:ind w:left="720"/>
    </w:pPr>
    <w:rPr>
      <w:sz w:val="24"/>
    </w:rPr>
  </w:style>
  <w:style w:type="paragraph" w:styleId="Header">
    <w:name w:val="header"/>
    <w:basedOn w:val="Normal"/>
    <w:autoRedefine/>
    <w:rsid w:val="00CB0AA1"/>
    <w:pPr>
      <w:pBdr>
        <w:bottom w:val="single" w:sz="4" w:space="1" w:color="auto"/>
      </w:pBdr>
      <w:tabs>
        <w:tab w:val="center" w:pos="4320"/>
        <w:tab w:val="right" w:pos="9130"/>
      </w:tabs>
      <w:spacing w:line="240" w:lineRule="auto"/>
    </w:pPr>
    <w:rPr>
      <w:i/>
    </w:rPr>
  </w:style>
  <w:style w:type="character" w:styleId="PageNumber">
    <w:name w:val="page number"/>
    <w:basedOn w:val="DefaultParagraphFont"/>
    <w:rsid w:val="00661C2E"/>
  </w:style>
  <w:style w:type="paragraph" w:styleId="Title">
    <w:name w:val="Title"/>
    <w:basedOn w:val="Normal"/>
    <w:qFormat/>
    <w:rsid w:val="00661C2E"/>
    <w:pPr>
      <w:jc w:val="center"/>
    </w:pPr>
    <w:rPr>
      <w:b/>
      <w:smallCaps/>
      <w:sz w:val="36"/>
    </w:rPr>
  </w:style>
  <w:style w:type="paragraph" w:customStyle="1" w:styleId="Footer2">
    <w:name w:val="Footer 2"/>
    <w:basedOn w:val="Normal"/>
    <w:rsid w:val="00661C2E"/>
    <w:pPr>
      <w:tabs>
        <w:tab w:val="center" w:pos="4320"/>
        <w:tab w:val="right" w:pos="9000"/>
      </w:tabs>
      <w:spacing w:line="240" w:lineRule="auto"/>
      <w:jc w:val="center"/>
    </w:pPr>
    <w:rPr>
      <w:sz w:val="16"/>
    </w:rPr>
  </w:style>
  <w:style w:type="paragraph" w:customStyle="1" w:styleId="Para01a">
    <w:name w:val="Para01a"/>
    <w:basedOn w:val="Normal"/>
    <w:rsid w:val="00661C2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01"/>
    </w:pPr>
    <w:rPr>
      <w:rFonts w:ascii="Palatino" w:hAnsi="Palatino"/>
      <w:sz w:val="24"/>
    </w:rPr>
  </w:style>
  <w:style w:type="paragraph" w:customStyle="1" w:styleId="Head02">
    <w:name w:val="Head02"/>
    <w:basedOn w:val="Normal"/>
    <w:rsid w:val="00661C2E"/>
    <w:pPr>
      <w:keepNext/>
      <w:keepLines/>
      <w:tabs>
        <w:tab w:val="left" w:pos="0"/>
        <w:tab w:val="left" w:pos="1080"/>
        <w:tab w:val="left" w:pos="1685"/>
        <w:tab w:val="left" w:pos="2275"/>
        <w:tab w:val="left" w:pos="2880"/>
        <w:tab w:val="center" w:pos="7085"/>
        <w:tab w:val="center" w:pos="7675"/>
      </w:tabs>
      <w:spacing w:before="21" w:after="201"/>
    </w:pPr>
    <w:rPr>
      <w:rFonts w:ascii="Helvetica" w:hAnsi="Helvetica"/>
      <w:b/>
      <w:sz w:val="24"/>
    </w:rPr>
  </w:style>
  <w:style w:type="paragraph" w:customStyle="1" w:styleId="Bullet-a">
    <w:name w:val="Bullet-a"/>
    <w:basedOn w:val="Normal"/>
    <w:rsid w:val="00661C2E"/>
    <w:pPr>
      <w:tabs>
        <w:tab w:val="left" w:pos="1008"/>
        <w:tab w:val="left" w:pos="7243"/>
        <w:tab w:val="left" w:pos="7819"/>
        <w:tab w:val="left" w:pos="8352"/>
      </w:tabs>
      <w:spacing w:after="144"/>
      <w:ind w:left="1008" w:hanging="504"/>
    </w:pPr>
    <w:rPr>
      <w:rFonts w:ascii="Palatino" w:hAnsi="Palatino"/>
      <w:sz w:val="24"/>
    </w:rPr>
  </w:style>
  <w:style w:type="paragraph" w:styleId="CommentText">
    <w:name w:val="annotation text"/>
    <w:basedOn w:val="Normal"/>
    <w:semiHidden/>
    <w:rsid w:val="00661C2E"/>
    <w:rPr>
      <w:sz w:val="20"/>
    </w:rPr>
  </w:style>
  <w:style w:type="paragraph" w:customStyle="1" w:styleId="Para01">
    <w:name w:val="Para01"/>
    <w:basedOn w:val="Normal"/>
    <w:rsid w:val="00661C2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01"/>
    </w:pPr>
    <w:rPr>
      <w:rFonts w:ascii="Palatino" w:hAnsi="Palatino"/>
      <w:sz w:val="24"/>
    </w:rPr>
  </w:style>
  <w:style w:type="paragraph" w:styleId="List2">
    <w:name w:val="List 2"/>
    <w:basedOn w:val="Normal"/>
    <w:rsid w:val="00661C2E"/>
    <w:pPr>
      <w:ind w:left="720" w:hanging="360"/>
    </w:pPr>
  </w:style>
  <w:style w:type="paragraph" w:styleId="BodyTextIndent2">
    <w:name w:val="Body Text Indent 2"/>
    <w:basedOn w:val="Normal"/>
    <w:rsid w:val="00661C2E"/>
    <w:pPr>
      <w:ind w:left="720"/>
    </w:pPr>
  </w:style>
  <w:style w:type="paragraph" w:customStyle="1" w:styleId="header4">
    <w:name w:val="header 4"/>
    <w:basedOn w:val="Heading4"/>
    <w:rsid w:val="00661C2E"/>
    <w:pPr>
      <w:keepNext w:val="0"/>
      <w:tabs>
        <w:tab w:val="left" w:pos="720"/>
      </w:tabs>
      <w:spacing w:after="0" w:line="240" w:lineRule="auto"/>
      <w:outlineLvl w:val="9"/>
    </w:pPr>
    <w:rPr>
      <w:rFonts w:ascii="Univers" w:hAnsi="Univers"/>
      <w:b/>
      <w:i/>
      <w:sz w:val="28"/>
      <w:u w:val="none"/>
    </w:rPr>
  </w:style>
  <w:style w:type="paragraph" w:styleId="BodyTextIndent">
    <w:name w:val="Body Text Indent"/>
    <w:basedOn w:val="Normal"/>
    <w:rsid w:val="00661C2E"/>
    <w:pPr>
      <w:tabs>
        <w:tab w:val="num" w:pos="1080"/>
      </w:tabs>
      <w:ind w:left="1080" w:hanging="360"/>
    </w:pPr>
  </w:style>
  <w:style w:type="paragraph" w:styleId="Index1">
    <w:name w:val="index 1"/>
    <w:basedOn w:val="Normal"/>
    <w:next w:val="Normal"/>
    <w:autoRedefine/>
    <w:semiHidden/>
    <w:rsid w:val="00661C2E"/>
    <w:pPr>
      <w:spacing w:line="240" w:lineRule="auto"/>
    </w:pPr>
    <w:rPr>
      <w:sz w:val="16"/>
    </w:rPr>
  </w:style>
  <w:style w:type="paragraph" w:styleId="BodyText2">
    <w:name w:val="Body Text 2"/>
    <w:basedOn w:val="Normal"/>
    <w:rsid w:val="00661C2E"/>
  </w:style>
  <w:style w:type="paragraph" w:styleId="BodyText3">
    <w:name w:val="Body Text 3"/>
    <w:basedOn w:val="Normal"/>
    <w:rsid w:val="00661C2E"/>
    <w:rPr>
      <w:rFonts w:ascii="Courier New" w:hAnsi="Courier New" w:cs="Courier New"/>
      <w:sz w:val="20"/>
    </w:rPr>
  </w:style>
  <w:style w:type="paragraph" w:customStyle="1" w:styleId="subheading">
    <w:name w:val="sub heading"/>
    <w:basedOn w:val="Normal"/>
    <w:rsid w:val="00661C2E"/>
    <w:pPr>
      <w:keepNext/>
      <w:spacing w:before="480" w:after="240" w:line="245" w:lineRule="atLeast"/>
    </w:pPr>
    <w:rPr>
      <w:rFonts w:ascii="Times" w:hAnsi="Times"/>
      <w:b/>
      <w:i/>
      <w:sz w:val="28"/>
    </w:rPr>
  </w:style>
  <w:style w:type="paragraph" w:customStyle="1" w:styleId="Body">
    <w:name w:val="Body"/>
    <w:basedOn w:val="Normal"/>
    <w:rsid w:val="00661C2E"/>
    <w:pPr>
      <w:tabs>
        <w:tab w:val="left" w:pos="720"/>
        <w:tab w:val="left" w:pos="7200"/>
      </w:tabs>
      <w:spacing w:line="245" w:lineRule="atLeast"/>
    </w:pPr>
    <w:rPr>
      <w:rFonts w:ascii="Times" w:hAnsi="Times"/>
    </w:rPr>
  </w:style>
  <w:style w:type="paragraph" w:customStyle="1" w:styleId="FOS">
    <w:name w:val="FOS"/>
    <w:basedOn w:val="Normal"/>
    <w:rsid w:val="00661C2E"/>
    <w:pPr>
      <w:tabs>
        <w:tab w:val="left" w:pos="720"/>
        <w:tab w:val="left" w:pos="7200"/>
      </w:tabs>
      <w:spacing w:line="238" w:lineRule="atLeast"/>
    </w:pPr>
    <w:rPr>
      <w:rFonts w:ascii="Helvetica" w:hAnsi="Helvetica"/>
      <w:b/>
      <w:sz w:val="24"/>
    </w:rPr>
  </w:style>
  <w:style w:type="paragraph" w:styleId="BlockText">
    <w:name w:val="Block Text"/>
    <w:basedOn w:val="Normal"/>
    <w:rsid w:val="00661C2E"/>
    <w:pPr>
      <w:ind w:left="1440" w:right="1440"/>
    </w:pPr>
  </w:style>
  <w:style w:type="paragraph" w:styleId="EnvelopeAddress">
    <w:name w:val="envelope address"/>
    <w:basedOn w:val="Normal"/>
    <w:rsid w:val="00661C2E"/>
    <w:pPr>
      <w:framePr w:w="7920" w:h="1980" w:hRule="exact" w:hSpace="180" w:wrap="auto" w:hAnchor="page" w:xAlign="center" w:yAlign="bottom"/>
      <w:ind w:left="2880"/>
    </w:pPr>
  </w:style>
  <w:style w:type="paragraph" w:styleId="PlainText">
    <w:name w:val="Plain Text"/>
    <w:basedOn w:val="Normal"/>
    <w:rsid w:val="00661C2E"/>
    <w:pPr>
      <w:spacing w:line="240" w:lineRule="auto"/>
    </w:pPr>
    <w:rPr>
      <w:rFonts w:ascii="Courier New" w:hAnsi="Courier New"/>
      <w:sz w:val="20"/>
    </w:rPr>
  </w:style>
  <w:style w:type="paragraph" w:customStyle="1" w:styleId="line">
    <w:name w:val="line"/>
    <w:basedOn w:val="Normal"/>
    <w:next w:val="0"/>
    <w:rsid w:val="00661C2E"/>
    <w:pPr>
      <w:pBdr>
        <w:top w:val="single" w:sz="6" w:space="1" w:color="auto"/>
      </w:pBdr>
      <w:spacing w:before="240" w:line="240" w:lineRule="auto"/>
    </w:pPr>
    <w:rPr>
      <w:rFonts w:ascii="Times New Roman" w:hAnsi="Times New Roman"/>
      <w:sz w:val="24"/>
    </w:rPr>
  </w:style>
  <w:style w:type="paragraph" w:customStyle="1" w:styleId="Style1">
    <w:name w:val="Style 1"/>
    <w:basedOn w:val="Normal"/>
    <w:rsid w:val="00661C2E"/>
    <w:pPr>
      <w:tabs>
        <w:tab w:val="left" w:pos="360"/>
        <w:tab w:val="left" w:pos="1620"/>
        <w:tab w:val="left" w:pos="3240"/>
        <w:tab w:val="left" w:pos="5520"/>
        <w:tab w:val="right" w:pos="9180"/>
      </w:tabs>
      <w:spacing w:before="61" w:line="240" w:lineRule="auto"/>
    </w:pPr>
    <w:rPr>
      <w:rFonts w:ascii="Times New Roman" w:hAnsi="Times New Roman"/>
      <w:noProof/>
      <w:sz w:val="18"/>
    </w:rPr>
  </w:style>
  <w:style w:type="paragraph" w:customStyle="1" w:styleId="heading40">
    <w:name w:val="heading4"/>
    <w:basedOn w:val="Normal"/>
    <w:rsid w:val="00661C2E"/>
    <w:pPr>
      <w:spacing w:line="240" w:lineRule="auto"/>
    </w:pPr>
    <w:rPr>
      <w:rFonts w:ascii="Helvetica" w:hAnsi="Helvetica"/>
      <w:b/>
      <w:i/>
      <w:sz w:val="28"/>
    </w:rPr>
  </w:style>
  <w:style w:type="paragraph" w:customStyle="1" w:styleId="scfstandard">
    <w:name w:val="scf_standard"/>
    <w:rsid w:val="00661C2E"/>
    <w:rPr>
      <w:rFonts w:ascii="Arial" w:hAnsi="Arial"/>
      <w:sz w:val="22"/>
      <w:lang w:val="de-DE" w:eastAsia="en-US"/>
    </w:rPr>
  </w:style>
  <w:style w:type="paragraph" w:customStyle="1" w:styleId="Einzeilig">
    <w:name w:val="Einzeilig"/>
    <w:basedOn w:val="scfstandard"/>
    <w:rsid w:val="00661C2E"/>
    <w:pPr>
      <w:numPr>
        <w:numId w:val="3"/>
      </w:numPr>
      <w:tabs>
        <w:tab w:val="clear" w:pos="1080"/>
      </w:tabs>
      <w:spacing w:line="240" w:lineRule="atLeast"/>
      <w:ind w:left="0" w:firstLine="0"/>
    </w:pPr>
    <w:rPr>
      <w:sz w:val="24"/>
    </w:rPr>
  </w:style>
  <w:style w:type="paragraph" w:styleId="List">
    <w:name w:val="List"/>
    <w:basedOn w:val="Normal"/>
    <w:rsid w:val="00661C2E"/>
    <w:pPr>
      <w:numPr>
        <w:numId w:val="4"/>
      </w:numPr>
      <w:tabs>
        <w:tab w:val="clear" w:pos="720"/>
      </w:tabs>
      <w:ind w:left="283" w:hanging="283"/>
    </w:pPr>
  </w:style>
  <w:style w:type="paragraph" w:customStyle="1" w:styleId="basedocbullets">
    <w:name w:val="basedocbullets"/>
    <w:basedOn w:val="Normal"/>
    <w:autoRedefine/>
    <w:rsid w:val="00661C2E"/>
    <w:pPr>
      <w:keepLines/>
      <w:tabs>
        <w:tab w:val="left" w:pos="1080"/>
        <w:tab w:val="center" w:pos="5940"/>
        <w:tab w:val="center" w:pos="7920"/>
      </w:tabs>
      <w:suppressAutoHyphens/>
      <w:spacing w:line="360" w:lineRule="auto"/>
    </w:pPr>
  </w:style>
  <w:style w:type="paragraph" w:customStyle="1" w:styleId="alphabet">
    <w:name w:val="alphabet"/>
    <w:basedOn w:val="Normal"/>
    <w:rsid w:val="00661C2E"/>
    <w:pPr>
      <w:tabs>
        <w:tab w:val="num" w:pos="1080"/>
      </w:tabs>
      <w:ind w:left="1080" w:hanging="360"/>
    </w:pPr>
  </w:style>
  <w:style w:type="paragraph" w:customStyle="1" w:styleId="Style10">
    <w:name w:val="Style1"/>
    <w:basedOn w:val="Normal"/>
    <w:rsid w:val="00661C2E"/>
    <w:pPr>
      <w:tabs>
        <w:tab w:val="num" w:pos="720"/>
      </w:tabs>
      <w:ind w:left="360"/>
    </w:pPr>
  </w:style>
  <w:style w:type="paragraph" w:styleId="IndexHeading">
    <w:name w:val="index heading"/>
    <w:basedOn w:val="Normal"/>
    <w:next w:val="Index1"/>
    <w:semiHidden/>
    <w:rsid w:val="00661C2E"/>
    <w:rPr>
      <w:b/>
    </w:rPr>
  </w:style>
  <w:style w:type="paragraph" w:styleId="FootnoteText">
    <w:name w:val="footnote text"/>
    <w:basedOn w:val="Normal"/>
    <w:semiHidden/>
    <w:rsid w:val="0036326B"/>
    <w:pPr>
      <w:spacing w:line="240" w:lineRule="auto"/>
    </w:pPr>
    <w:rPr>
      <w:sz w:val="18"/>
    </w:rPr>
  </w:style>
  <w:style w:type="paragraph" w:customStyle="1" w:styleId="Para02">
    <w:name w:val="Para02"/>
    <w:basedOn w:val="Normal"/>
    <w:rsid w:val="00661C2E"/>
    <w:pPr>
      <w:tabs>
        <w:tab w:val="left" w:pos="475"/>
        <w:tab w:val="left" w:pos="1080"/>
        <w:tab w:val="left" w:pos="1685"/>
        <w:tab w:val="left" w:pos="2275"/>
        <w:tab w:val="left" w:pos="2880"/>
        <w:tab w:val="center" w:pos="7085"/>
        <w:tab w:val="center" w:pos="7675"/>
      </w:tabs>
      <w:spacing w:after="201"/>
      <w:ind w:firstLine="504"/>
    </w:pPr>
    <w:rPr>
      <w:rFonts w:ascii="Palatino" w:hAnsi="Palatino"/>
      <w:sz w:val="24"/>
    </w:rPr>
  </w:style>
  <w:style w:type="paragraph" w:customStyle="1" w:styleId="Para02a">
    <w:name w:val="Para02a"/>
    <w:basedOn w:val="Normal"/>
    <w:rsid w:val="00661C2E"/>
    <w:pPr>
      <w:tabs>
        <w:tab w:val="left" w:pos="0"/>
        <w:tab w:val="left" w:pos="2520"/>
      </w:tabs>
      <w:spacing w:after="201"/>
    </w:pPr>
    <w:rPr>
      <w:rFonts w:ascii="Palatino" w:hAnsi="Palatino"/>
      <w:sz w:val="24"/>
    </w:rPr>
  </w:style>
  <w:style w:type="paragraph" w:customStyle="1" w:styleId="Para03">
    <w:name w:val="Para03"/>
    <w:basedOn w:val="Normal"/>
    <w:rsid w:val="00661C2E"/>
    <w:pPr>
      <w:tabs>
        <w:tab w:val="left" w:pos="2506"/>
        <w:tab w:val="left" w:pos="5026"/>
      </w:tabs>
      <w:spacing w:after="201"/>
      <w:ind w:left="2506"/>
    </w:pPr>
    <w:rPr>
      <w:rFonts w:ascii="Palatino" w:hAnsi="Palatino"/>
      <w:sz w:val="24"/>
    </w:rPr>
  </w:style>
  <w:style w:type="paragraph" w:customStyle="1" w:styleId="scfBereich">
    <w:name w:val="scfBereich"/>
    <w:basedOn w:val="Normal"/>
    <w:rsid w:val="00661C2E"/>
    <w:pPr>
      <w:spacing w:before="140" w:line="240" w:lineRule="auto"/>
    </w:pPr>
    <w:rPr>
      <w:b/>
      <w:lang w:val="de-DE"/>
    </w:rPr>
  </w:style>
  <w:style w:type="paragraph" w:styleId="TOC1">
    <w:name w:val="toc 1"/>
    <w:basedOn w:val="Normal"/>
    <w:next w:val="Normal"/>
    <w:uiPriority w:val="39"/>
    <w:rsid w:val="00793733"/>
    <w:pPr>
      <w:tabs>
        <w:tab w:val="right" w:leader="dot" w:pos="9356"/>
      </w:tabs>
      <w:overflowPunct w:val="0"/>
      <w:autoSpaceDE w:val="0"/>
      <w:autoSpaceDN w:val="0"/>
      <w:adjustRightInd w:val="0"/>
      <w:spacing w:before="60" w:after="60" w:line="240" w:lineRule="auto"/>
      <w:textAlignment w:val="baseline"/>
    </w:pPr>
  </w:style>
  <w:style w:type="paragraph" w:customStyle="1" w:styleId="Letter">
    <w:name w:val="Letter"/>
    <w:basedOn w:val="Normal"/>
    <w:rsid w:val="00661C2E"/>
    <w:pPr>
      <w:spacing w:line="240" w:lineRule="auto"/>
    </w:pPr>
    <w:rPr>
      <w:rFonts w:cs="Arial"/>
    </w:rPr>
  </w:style>
  <w:style w:type="paragraph" w:styleId="Caption">
    <w:name w:val="caption"/>
    <w:basedOn w:val="Normal"/>
    <w:next w:val="Normal"/>
    <w:qFormat/>
    <w:rsid w:val="005E0A84"/>
    <w:pPr>
      <w:spacing w:after="240"/>
    </w:pPr>
    <w:rPr>
      <w:b/>
      <w:bCs/>
    </w:rPr>
  </w:style>
  <w:style w:type="table" w:styleId="TableGrid">
    <w:name w:val="Table Grid"/>
    <w:basedOn w:val="TableNormal"/>
    <w:rsid w:val="00B85021"/>
    <w:pPr>
      <w:keepNext/>
      <w:spacing w:after="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FlietextAufz">
    <w:name w:val="Fließtext/Aufz."/>
    <w:basedOn w:val="Normal"/>
    <w:rsid w:val="00661C2E"/>
    <w:pPr>
      <w:spacing w:line="240" w:lineRule="auto"/>
    </w:pPr>
    <w:rPr>
      <w:rFonts w:ascii="Times New Roman" w:hAnsi="Times New Roman"/>
      <w:sz w:val="20"/>
      <w:lang w:val="en-GB"/>
    </w:rPr>
  </w:style>
  <w:style w:type="paragraph" w:customStyle="1" w:styleId="Flietext">
    <w:name w:val="Fließtext"/>
    <w:basedOn w:val="Normal"/>
    <w:rsid w:val="00661C2E"/>
    <w:pPr>
      <w:spacing w:line="240" w:lineRule="auto"/>
    </w:pPr>
    <w:rPr>
      <w:rFonts w:ascii="Helvetica" w:hAnsi="Helvetica"/>
      <w:sz w:val="20"/>
      <w:lang w:val="en-GB"/>
    </w:rPr>
  </w:style>
  <w:style w:type="paragraph" w:customStyle="1" w:styleId="H1">
    <w:name w:val="H1"/>
    <w:basedOn w:val="Normal"/>
    <w:next w:val="Normal"/>
    <w:rsid w:val="00661C2E"/>
    <w:pPr>
      <w:keepNext/>
      <w:spacing w:before="100" w:after="100" w:line="240" w:lineRule="auto"/>
      <w:outlineLvl w:val="1"/>
    </w:pPr>
    <w:rPr>
      <w:rFonts w:ascii="Times New Roman" w:hAnsi="Times New Roman"/>
      <w:b/>
      <w:snapToGrid w:val="0"/>
      <w:kern w:val="36"/>
      <w:sz w:val="48"/>
    </w:rPr>
  </w:style>
  <w:style w:type="paragraph" w:styleId="BalloonText">
    <w:name w:val="Balloon Text"/>
    <w:basedOn w:val="Normal"/>
    <w:semiHidden/>
    <w:rsid w:val="00661C2E"/>
    <w:rPr>
      <w:rFonts w:ascii="Tahoma" w:hAnsi="Tahoma" w:cs="Tahoma"/>
      <w:sz w:val="16"/>
      <w:szCs w:val="16"/>
    </w:rPr>
  </w:style>
  <w:style w:type="character" w:styleId="Hyperlink">
    <w:name w:val="Hyperlink"/>
    <w:uiPriority w:val="99"/>
    <w:rsid w:val="00661C2E"/>
    <w:rPr>
      <w:color w:val="0000FF"/>
      <w:u w:val="single"/>
    </w:rPr>
  </w:style>
  <w:style w:type="paragraph" w:styleId="TOC2">
    <w:name w:val="toc 2"/>
    <w:basedOn w:val="Normal"/>
    <w:next w:val="Normal"/>
    <w:uiPriority w:val="39"/>
    <w:rsid w:val="00793733"/>
    <w:pPr>
      <w:widowControl w:val="0"/>
      <w:spacing w:after="0" w:line="240" w:lineRule="auto"/>
      <w:ind w:left="238"/>
      <w:contextualSpacing w:val="0"/>
    </w:pPr>
    <w:rPr>
      <w:snapToGrid w:val="0"/>
      <w:lang w:val="sl-SI"/>
    </w:rPr>
  </w:style>
  <w:style w:type="paragraph" w:styleId="TOC3">
    <w:name w:val="toc 3"/>
    <w:basedOn w:val="Normal"/>
    <w:next w:val="Normal"/>
    <w:uiPriority w:val="39"/>
    <w:rsid w:val="00661C2E"/>
    <w:pPr>
      <w:widowControl w:val="0"/>
      <w:spacing w:line="240" w:lineRule="auto"/>
      <w:ind w:left="480"/>
    </w:pPr>
    <w:rPr>
      <w:snapToGrid w:val="0"/>
      <w:sz w:val="24"/>
      <w:lang w:val="sl-SI"/>
    </w:rPr>
  </w:style>
  <w:style w:type="paragraph" w:styleId="TOC4">
    <w:name w:val="toc 4"/>
    <w:basedOn w:val="Normal"/>
    <w:next w:val="Normal"/>
    <w:autoRedefine/>
    <w:semiHidden/>
    <w:rsid w:val="00661C2E"/>
    <w:pPr>
      <w:widowControl w:val="0"/>
      <w:spacing w:line="240" w:lineRule="auto"/>
      <w:ind w:left="720"/>
    </w:pPr>
    <w:rPr>
      <w:snapToGrid w:val="0"/>
      <w:sz w:val="24"/>
      <w:lang w:val="sl-SI"/>
    </w:rPr>
  </w:style>
  <w:style w:type="paragraph" w:styleId="TOC5">
    <w:name w:val="toc 5"/>
    <w:basedOn w:val="Normal"/>
    <w:next w:val="Normal"/>
    <w:autoRedefine/>
    <w:semiHidden/>
    <w:rsid w:val="00661C2E"/>
    <w:pPr>
      <w:widowControl w:val="0"/>
      <w:spacing w:line="240" w:lineRule="auto"/>
      <w:ind w:left="960"/>
    </w:pPr>
    <w:rPr>
      <w:snapToGrid w:val="0"/>
      <w:sz w:val="24"/>
      <w:lang w:val="sl-SI"/>
    </w:rPr>
  </w:style>
  <w:style w:type="paragraph" w:styleId="TOC6">
    <w:name w:val="toc 6"/>
    <w:basedOn w:val="Normal"/>
    <w:next w:val="Normal"/>
    <w:autoRedefine/>
    <w:semiHidden/>
    <w:rsid w:val="00661C2E"/>
    <w:pPr>
      <w:widowControl w:val="0"/>
      <w:spacing w:line="240" w:lineRule="auto"/>
      <w:ind w:left="1200"/>
    </w:pPr>
    <w:rPr>
      <w:snapToGrid w:val="0"/>
      <w:sz w:val="24"/>
      <w:lang w:val="sl-SI"/>
    </w:rPr>
  </w:style>
  <w:style w:type="paragraph" w:styleId="TOC7">
    <w:name w:val="toc 7"/>
    <w:basedOn w:val="Normal"/>
    <w:next w:val="Normal"/>
    <w:autoRedefine/>
    <w:semiHidden/>
    <w:rsid w:val="00661C2E"/>
    <w:pPr>
      <w:widowControl w:val="0"/>
      <w:spacing w:line="240" w:lineRule="auto"/>
      <w:ind w:left="1440"/>
    </w:pPr>
    <w:rPr>
      <w:snapToGrid w:val="0"/>
      <w:sz w:val="24"/>
      <w:lang w:val="sl-SI"/>
    </w:rPr>
  </w:style>
  <w:style w:type="paragraph" w:styleId="TOC8">
    <w:name w:val="toc 8"/>
    <w:basedOn w:val="Normal"/>
    <w:next w:val="Normal"/>
    <w:autoRedefine/>
    <w:semiHidden/>
    <w:rsid w:val="00661C2E"/>
    <w:pPr>
      <w:widowControl w:val="0"/>
      <w:spacing w:line="240" w:lineRule="auto"/>
      <w:ind w:left="1680"/>
    </w:pPr>
    <w:rPr>
      <w:snapToGrid w:val="0"/>
      <w:sz w:val="24"/>
      <w:lang w:val="sl-SI"/>
    </w:rPr>
  </w:style>
  <w:style w:type="paragraph" w:styleId="TOC9">
    <w:name w:val="toc 9"/>
    <w:basedOn w:val="Normal"/>
    <w:next w:val="Normal"/>
    <w:autoRedefine/>
    <w:semiHidden/>
    <w:rsid w:val="00661C2E"/>
    <w:pPr>
      <w:widowControl w:val="0"/>
      <w:spacing w:line="240" w:lineRule="auto"/>
      <w:ind w:left="1920"/>
    </w:pPr>
    <w:rPr>
      <w:snapToGrid w:val="0"/>
      <w:sz w:val="24"/>
      <w:lang w:val="sl-SI"/>
    </w:rPr>
  </w:style>
  <w:style w:type="paragraph" w:styleId="DocumentMap">
    <w:name w:val="Document Map"/>
    <w:basedOn w:val="Normal"/>
    <w:semiHidden/>
    <w:rsid w:val="00661C2E"/>
    <w:pPr>
      <w:widowControl w:val="0"/>
      <w:shd w:val="clear" w:color="auto" w:fill="000080"/>
      <w:spacing w:line="240" w:lineRule="auto"/>
    </w:pPr>
    <w:rPr>
      <w:snapToGrid w:val="0"/>
      <w:sz w:val="20"/>
      <w:lang w:val="sl-SI"/>
    </w:rPr>
  </w:style>
  <w:style w:type="paragraph" w:styleId="BodyTextIndent3">
    <w:name w:val="Body Text Indent 3"/>
    <w:basedOn w:val="Normal"/>
    <w:rsid w:val="00661C2E"/>
    <w:pPr>
      <w:widowControl w:val="0"/>
      <w:spacing w:line="240" w:lineRule="auto"/>
      <w:ind w:left="709" w:hanging="709"/>
    </w:pPr>
    <w:rPr>
      <w:snapToGrid w:val="0"/>
      <w:sz w:val="24"/>
    </w:rPr>
  </w:style>
  <w:style w:type="paragraph" w:customStyle="1" w:styleId="StyleHeading2Justified">
    <w:name w:val="Style Heading 2 + Justified"/>
    <w:basedOn w:val="Heading2"/>
    <w:rsid w:val="00661C2E"/>
    <w:pPr>
      <w:widowControl w:val="0"/>
      <w:numPr>
        <w:numId w:val="0"/>
      </w:numPr>
      <w:tabs>
        <w:tab w:val="left" w:pos="-720"/>
        <w:tab w:val="num" w:pos="1457"/>
      </w:tabs>
      <w:suppressAutoHyphens/>
      <w:spacing w:after="0" w:line="240" w:lineRule="auto"/>
      <w:ind w:left="1457" w:hanging="737"/>
    </w:pPr>
    <w:rPr>
      <w:bCs/>
      <w:caps/>
      <w:snapToGrid w:val="0"/>
      <w:spacing w:val="-3"/>
    </w:rPr>
  </w:style>
  <w:style w:type="paragraph" w:styleId="NormalWeb">
    <w:name w:val="Normal (Web)"/>
    <w:basedOn w:val="Normal"/>
    <w:rsid w:val="00661C2E"/>
    <w:pPr>
      <w:spacing w:before="100" w:beforeAutospacing="1" w:after="100" w:afterAutospacing="1" w:line="240" w:lineRule="auto"/>
    </w:pPr>
    <w:rPr>
      <w:rFonts w:ascii="Times New Roman" w:hAnsi="Times New Roman"/>
      <w:sz w:val="24"/>
      <w:szCs w:val="24"/>
      <w:lang w:val="sl-SI" w:eastAsia="sl-SI"/>
    </w:rPr>
  </w:style>
  <w:style w:type="character" w:styleId="Strong">
    <w:name w:val="Strong"/>
    <w:qFormat/>
    <w:rsid w:val="00661C2E"/>
    <w:rPr>
      <w:b/>
      <w:bCs/>
    </w:rPr>
  </w:style>
  <w:style w:type="paragraph" w:customStyle="1" w:styleId="Polja">
    <w:name w:val="Polja"/>
    <w:basedOn w:val="Normal"/>
    <w:rsid w:val="00661C2E"/>
    <w:pPr>
      <w:spacing w:line="240" w:lineRule="auto"/>
    </w:pPr>
    <w:rPr>
      <w:rFonts w:cs="Arial"/>
      <w:szCs w:val="22"/>
      <w:lang w:val="sl-SI"/>
    </w:rPr>
  </w:style>
  <w:style w:type="paragraph" w:styleId="CommentSubject">
    <w:name w:val="annotation subject"/>
    <w:basedOn w:val="CommentText"/>
    <w:next w:val="CommentText"/>
    <w:semiHidden/>
    <w:rsid w:val="00661C2E"/>
    <w:pPr>
      <w:widowControl w:val="0"/>
      <w:spacing w:line="240" w:lineRule="auto"/>
    </w:pPr>
    <w:rPr>
      <w:b/>
      <w:bCs/>
      <w:snapToGrid w:val="0"/>
      <w:lang w:val="sl-SI"/>
    </w:rPr>
  </w:style>
  <w:style w:type="paragraph" w:styleId="List3">
    <w:name w:val="List 3"/>
    <w:basedOn w:val="Normal"/>
    <w:rsid w:val="00661C2E"/>
    <w:pPr>
      <w:widowControl w:val="0"/>
      <w:spacing w:line="240" w:lineRule="auto"/>
      <w:ind w:left="849" w:hanging="283"/>
    </w:pPr>
    <w:rPr>
      <w:snapToGrid w:val="0"/>
      <w:sz w:val="24"/>
      <w:lang w:val="sl-SI"/>
    </w:rPr>
  </w:style>
  <w:style w:type="paragraph" w:styleId="List4">
    <w:name w:val="List 4"/>
    <w:basedOn w:val="Normal"/>
    <w:rsid w:val="00661C2E"/>
    <w:pPr>
      <w:widowControl w:val="0"/>
      <w:numPr>
        <w:numId w:val="5"/>
      </w:numPr>
      <w:tabs>
        <w:tab w:val="clear" w:pos="360"/>
      </w:tabs>
      <w:spacing w:line="240" w:lineRule="auto"/>
      <w:ind w:left="1132" w:hanging="283"/>
    </w:pPr>
    <w:rPr>
      <w:snapToGrid w:val="0"/>
      <w:sz w:val="24"/>
      <w:lang w:val="sl-SI"/>
    </w:rPr>
  </w:style>
  <w:style w:type="paragraph" w:styleId="List5">
    <w:name w:val="List 5"/>
    <w:basedOn w:val="Normal"/>
    <w:rsid w:val="00661C2E"/>
    <w:pPr>
      <w:widowControl w:val="0"/>
      <w:numPr>
        <w:numId w:val="6"/>
      </w:numPr>
      <w:tabs>
        <w:tab w:val="clear" w:pos="643"/>
      </w:tabs>
      <w:spacing w:line="240" w:lineRule="auto"/>
      <w:ind w:left="1415" w:hanging="283"/>
    </w:pPr>
    <w:rPr>
      <w:snapToGrid w:val="0"/>
      <w:sz w:val="24"/>
      <w:lang w:val="sl-SI"/>
    </w:rPr>
  </w:style>
  <w:style w:type="paragraph" w:styleId="MessageHeader">
    <w:name w:val="Message Header"/>
    <w:basedOn w:val="Normal"/>
    <w:rsid w:val="00661C2E"/>
    <w:pPr>
      <w:widowControl w:val="0"/>
      <w:numPr>
        <w:numId w:val="7"/>
      </w:numPr>
      <w:pBdr>
        <w:top w:val="single" w:sz="6" w:space="1" w:color="auto"/>
        <w:left w:val="single" w:sz="6" w:space="1" w:color="auto"/>
        <w:bottom w:val="single" w:sz="6" w:space="1" w:color="auto"/>
        <w:right w:val="single" w:sz="6" w:space="1" w:color="auto"/>
      </w:pBdr>
      <w:shd w:val="pct20" w:color="auto" w:fill="auto"/>
      <w:tabs>
        <w:tab w:val="clear" w:pos="926"/>
      </w:tabs>
      <w:spacing w:line="240" w:lineRule="auto"/>
      <w:ind w:left="1134" w:hanging="1134"/>
    </w:pPr>
    <w:rPr>
      <w:rFonts w:cs="Arial"/>
      <w:snapToGrid w:val="0"/>
      <w:sz w:val="24"/>
      <w:szCs w:val="24"/>
      <w:lang w:val="sl-SI"/>
    </w:rPr>
  </w:style>
  <w:style w:type="paragraph" w:styleId="ListBullet">
    <w:name w:val="List Bullet"/>
    <w:basedOn w:val="Normal"/>
    <w:autoRedefine/>
    <w:rsid w:val="00661C2E"/>
    <w:pPr>
      <w:widowControl w:val="0"/>
      <w:numPr>
        <w:numId w:val="8"/>
      </w:numPr>
      <w:tabs>
        <w:tab w:val="clear" w:pos="1209"/>
        <w:tab w:val="num" w:pos="360"/>
      </w:tabs>
      <w:spacing w:line="240" w:lineRule="auto"/>
      <w:ind w:left="360"/>
    </w:pPr>
    <w:rPr>
      <w:snapToGrid w:val="0"/>
      <w:sz w:val="24"/>
      <w:lang w:val="sl-SI"/>
    </w:rPr>
  </w:style>
  <w:style w:type="paragraph" w:styleId="ListBullet2">
    <w:name w:val="List Bullet 2"/>
    <w:basedOn w:val="Normal"/>
    <w:autoRedefine/>
    <w:rsid w:val="00661C2E"/>
    <w:pPr>
      <w:widowControl w:val="0"/>
      <w:tabs>
        <w:tab w:val="num" w:pos="643"/>
      </w:tabs>
      <w:spacing w:line="240" w:lineRule="auto"/>
      <w:ind w:left="643" w:hanging="360"/>
    </w:pPr>
    <w:rPr>
      <w:snapToGrid w:val="0"/>
      <w:sz w:val="24"/>
      <w:lang w:val="sl-SI"/>
    </w:rPr>
  </w:style>
  <w:style w:type="paragraph" w:styleId="ListBullet3">
    <w:name w:val="List Bullet 3"/>
    <w:basedOn w:val="Normal"/>
    <w:autoRedefine/>
    <w:rsid w:val="00661C2E"/>
    <w:pPr>
      <w:widowControl w:val="0"/>
      <w:tabs>
        <w:tab w:val="num" w:pos="926"/>
      </w:tabs>
      <w:spacing w:line="240" w:lineRule="auto"/>
      <w:ind w:left="926" w:hanging="360"/>
    </w:pPr>
    <w:rPr>
      <w:snapToGrid w:val="0"/>
      <w:sz w:val="24"/>
      <w:lang w:val="sl-SI"/>
    </w:rPr>
  </w:style>
  <w:style w:type="paragraph" w:styleId="ListBullet4">
    <w:name w:val="List Bullet 4"/>
    <w:basedOn w:val="Normal"/>
    <w:autoRedefine/>
    <w:rsid w:val="00661C2E"/>
    <w:pPr>
      <w:widowControl w:val="0"/>
      <w:tabs>
        <w:tab w:val="num" w:pos="1209"/>
      </w:tabs>
      <w:spacing w:line="240" w:lineRule="auto"/>
      <w:ind w:left="1209" w:hanging="360"/>
    </w:pPr>
    <w:rPr>
      <w:snapToGrid w:val="0"/>
      <w:sz w:val="24"/>
      <w:lang w:val="sl-SI"/>
    </w:rPr>
  </w:style>
  <w:style w:type="paragraph" w:styleId="ListContinue">
    <w:name w:val="List Continue"/>
    <w:basedOn w:val="Normal"/>
    <w:rsid w:val="00661C2E"/>
    <w:pPr>
      <w:widowControl w:val="0"/>
      <w:spacing w:line="240" w:lineRule="auto"/>
      <w:ind w:left="283"/>
    </w:pPr>
    <w:rPr>
      <w:snapToGrid w:val="0"/>
      <w:sz w:val="24"/>
      <w:lang w:val="sl-SI"/>
    </w:rPr>
  </w:style>
  <w:style w:type="paragraph" w:styleId="ListContinue2">
    <w:name w:val="List Continue 2"/>
    <w:basedOn w:val="Normal"/>
    <w:rsid w:val="00661C2E"/>
    <w:pPr>
      <w:widowControl w:val="0"/>
      <w:spacing w:line="240" w:lineRule="auto"/>
      <w:ind w:left="566"/>
    </w:pPr>
    <w:rPr>
      <w:snapToGrid w:val="0"/>
      <w:sz w:val="24"/>
      <w:lang w:val="sl-SI"/>
    </w:rPr>
  </w:style>
  <w:style w:type="paragraph" w:styleId="ListContinue3">
    <w:name w:val="List Continue 3"/>
    <w:basedOn w:val="Normal"/>
    <w:rsid w:val="00661C2E"/>
    <w:pPr>
      <w:widowControl w:val="0"/>
      <w:spacing w:line="240" w:lineRule="auto"/>
      <w:ind w:left="849"/>
    </w:pPr>
    <w:rPr>
      <w:snapToGrid w:val="0"/>
      <w:sz w:val="24"/>
      <w:lang w:val="sl-SI"/>
    </w:rPr>
  </w:style>
  <w:style w:type="paragraph" w:styleId="Subtitle">
    <w:name w:val="Subtitle"/>
    <w:basedOn w:val="Normal"/>
    <w:qFormat/>
    <w:rsid w:val="00661C2E"/>
    <w:pPr>
      <w:widowControl w:val="0"/>
      <w:spacing w:after="60" w:line="240" w:lineRule="auto"/>
      <w:jc w:val="center"/>
      <w:outlineLvl w:val="1"/>
    </w:pPr>
    <w:rPr>
      <w:rFonts w:cs="Arial"/>
      <w:snapToGrid w:val="0"/>
      <w:sz w:val="24"/>
      <w:szCs w:val="24"/>
      <w:lang w:val="sl-SI"/>
    </w:rPr>
  </w:style>
  <w:style w:type="paragraph" w:customStyle="1" w:styleId="KeinAbstand">
    <w:name w:val="Kein Abstand"/>
    <w:basedOn w:val="BodyText"/>
    <w:rsid w:val="00661C2E"/>
    <w:pPr>
      <w:spacing w:line="312" w:lineRule="auto"/>
    </w:pPr>
    <w:rPr>
      <w:color w:val="auto"/>
    </w:rPr>
  </w:style>
  <w:style w:type="paragraph" w:customStyle="1" w:styleId="berschriftohneNr">
    <w:name w:val="Überschrift (ohne Nr.)"/>
    <w:basedOn w:val="BodyText"/>
    <w:next w:val="BodyText"/>
    <w:rsid w:val="00661C2E"/>
    <w:pPr>
      <w:keepNext/>
      <w:spacing w:before="340" w:after="340" w:line="312" w:lineRule="auto"/>
      <w:jc w:val="center"/>
    </w:pPr>
    <w:rPr>
      <w:b/>
      <w:color w:val="auto"/>
      <w:sz w:val="24"/>
    </w:rPr>
  </w:style>
  <w:style w:type="paragraph" w:customStyle="1" w:styleId="DocumentMap2">
    <w:name w:val="Document Map2"/>
    <w:basedOn w:val="Normal"/>
    <w:rsid w:val="00661C2E"/>
    <w:pPr>
      <w:shd w:val="clear" w:color="auto" w:fill="000080"/>
    </w:pPr>
    <w:rPr>
      <w:rFonts w:ascii="Tahoma" w:hAnsi="Tahoma"/>
      <w:sz w:val="24"/>
    </w:rPr>
  </w:style>
  <w:style w:type="paragraph" w:customStyle="1" w:styleId="DocumentMap1">
    <w:name w:val="Document Map1"/>
    <w:basedOn w:val="Normal"/>
    <w:rsid w:val="00661C2E"/>
    <w:pPr>
      <w:shd w:val="clear" w:color="auto" w:fill="000080"/>
    </w:pPr>
    <w:rPr>
      <w:rFonts w:ascii="Tahoma" w:hAnsi="Tahoma"/>
      <w:sz w:val="24"/>
    </w:rPr>
  </w:style>
  <w:style w:type="paragraph" w:customStyle="1" w:styleId="DefaultText">
    <w:name w:val="Default Text"/>
    <w:basedOn w:val="Normal"/>
    <w:rsid w:val="00C27158"/>
    <w:pPr>
      <w:spacing w:line="240" w:lineRule="auto"/>
    </w:pPr>
    <w:rPr>
      <w:rFonts w:ascii="Times New Roman" w:hAnsi="Times New Roman"/>
      <w:noProof/>
      <w:sz w:val="24"/>
      <w:lang w:val="en-GB"/>
    </w:rPr>
  </w:style>
  <w:style w:type="character" w:styleId="FootnoteReference">
    <w:name w:val="footnote reference"/>
    <w:semiHidden/>
    <w:rsid w:val="001A3315"/>
    <w:rPr>
      <w:vertAlign w:val="superscript"/>
    </w:rPr>
  </w:style>
  <w:style w:type="paragraph" w:customStyle="1" w:styleId="Title1">
    <w:name w:val="Title1"/>
    <w:basedOn w:val="Heading1"/>
    <w:link w:val="TITLEZchn"/>
    <w:rsid w:val="003D4B2E"/>
    <w:pPr>
      <w:spacing w:before="360" w:after="0" w:line="240" w:lineRule="auto"/>
    </w:pPr>
  </w:style>
  <w:style w:type="character" w:customStyle="1" w:styleId="TITLEZchn">
    <w:name w:val="TITLE Zchn"/>
    <w:basedOn w:val="Heading1Char"/>
    <w:link w:val="Title1"/>
    <w:rsid w:val="003D4B2E"/>
    <w:rPr>
      <w:rFonts w:ascii="Arial Black" w:hAnsi="Arial Black"/>
      <w:smallCaps/>
      <w:color w:val="000000"/>
      <w:sz w:val="28"/>
      <w:lang w:val="en-US" w:eastAsia="en-US" w:bidi="ar-SA"/>
    </w:rPr>
  </w:style>
  <w:style w:type="paragraph" w:customStyle="1" w:styleId="LISTING">
    <w:name w:val="LISTING"/>
    <w:basedOn w:val="Normal"/>
    <w:rsid w:val="00E77065"/>
    <w:pPr>
      <w:numPr>
        <w:numId w:val="14"/>
      </w:numPr>
      <w:tabs>
        <w:tab w:val="clear" w:pos="360"/>
        <w:tab w:val="num" w:pos="720"/>
      </w:tabs>
      <w:ind w:left="720"/>
    </w:pPr>
    <w:rPr>
      <w:rFonts w:cs="Arial"/>
      <w:color w:val="000000"/>
      <w:szCs w:val="22"/>
    </w:rPr>
  </w:style>
  <w:style w:type="paragraph" w:customStyle="1" w:styleId="LISTING2">
    <w:name w:val="LISTING 2"/>
    <w:basedOn w:val="Normal"/>
    <w:link w:val="LISTING2Zchn"/>
    <w:rsid w:val="008C5F87"/>
    <w:pPr>
      <w:numPr>
        <w:numId w:val="18"/>
      </w:numPr>
      <w:tabs>
        <w:tab w:val="clear" w:pos="360"/>
        <w:tab w:val="num" w:pos="720"/>
      </w:tabs>
      <w:ind w:left="714" w:hanging="357"/>
    </w:pPr>
    <w:rPr>
      <w:rFonts w:cs="Arial"/>
      <w:color w:val="000000"/>
      <w:szCs w:val="22"/>
    </w:rPr>
  </w:style>
  <w:style w:type="paragraph" w:customStyle="1" w:styleId="LISTING0">
    <w:name w:val="LISTING 0"/>
    <w:basedOn w:val="Normal"/>
    <w:link w:val="LISTING0Zchn"/>
    <w:rsid w:val="003D60B7"/>
    <w:pPr>
      <w:spacing w:after="240"/>
    </w:pPr>
    <w:rPr>
      <w:rFonts w:cs="Arial"/>
      <w:szCs w:val="22"/>
    </w:rPr>
  </w:style>
  <w:style w:type="paragraph" w:customStyle="1" w:styleId="LISTINGMINUS">
    <w:name w:val="LISTING MINUS"/>
    <w:basedOn w:val="Normal"/>
    <w:rsid w:val="008C5F87"/>
    <w:pPr>
      <w:numPr>
        <w:numId w:val="12"/>
      </w:numPr>
      <w:spacing w:after="60"/>
    </w:pPr>
    <w:rPr>
      <w:rFonts w:cs="Arial"/>
      <w:szCs w:val="22"/>
    </w:rPr>
  </w:style>
  <w:style w:type="character" w:customStyle="1" w:styleId="LISTING0Zchn">
    <w:name w:val="LISTING 0 Zchn"/>
    <w:link w:val="LISTING0"/>
    <w:rsid w:val="004838BC"/>
    <w:rPr>
      <w:rFonts w:ascii="Arial" w:hAnsi="Arial" w:cs="Arial"/>
      <w:sz w:val="22"/>
      <w:szCs w:val="22"/>
      <w:lang w:val="en-US" w:eastAsia="en-US" w:bidi="ar-SA"/>
    </w:rPr>
  </w:style>
  <w:style w:type="character" w:customStyle="1" w:styleId="LISTING2Zchn">
    <w:name w:val="LISTING 2 Zchn"/>
    <w:link w:val="LISTING2"/>
    <w:rsid w:val="008C5F87"/>
    <w:rPr>
      <w:rFonts w:ascii="Arial" w:hAnsi="Arial" w:cs="Arial"/>
      <w:color w:val="000000"/>
      <w:sz w:val="22"/>
      <w:szCs w:val="22"/>
      <w:lang w:val="en-US" w:eastAsia="en-US" w:bidi="ar-SA"/>
    </w:rPr>
  </w:style>
  <w:style w:type="paragraph" w:customStyle="1" w:styleId="LISTINGHOOK">
    <w:name w:val="LISTING HOOK"/>
    <w:basedOn w:val="Normal"/>
    <w:rsid w:val="004838BC"/>
    <w:pPr>
      <w:numPr>
        <w:numId w:val="13"/>
      </w:numPr>
      <w:tabs>
        <w:tab w:val="clear" w:pos="360"/>
        <w:tab w:val="num" w:pos="720"/>
      </w:tabs>
      <w:spacing w:after="60"/>
      <w:ind w:left="714" w:hanging="357"/>
    </w:pPr>
    <w:rPr>
      <w:rFonts w:cs="Arial"/>
      <w:szCs w:val="22"/>
    </w:rPr>
  </w:style>
  <w:style w:type="paragraph" w:customStyle="1" w:styleId="LISTINGCIRCLES">
    <w:name w:val="LISTING CIRCLES"/>
    <w:basedOn w:val="Normal"/>
    <w:rsid w:val="006662A9"/>
    <w:pPr>
      <w:numPr>
        <w:ilvl w:val="1"/>
        <w:numId w:val="20"/>
      </w:numPr>
      <w:spacing w:after="240" w:line="240" w:lineRule="auto"/>
      <w:ind w:left="1434" w:hanging="357"/>
    </w:pPr>
    <w:rPr>
      <w:rFonts w:cs="Arial"/>
    </w:rPr>
  </w:style>
  <w:style w:type="paragraph" w:customStyle="1" w:styleId="STANDARDABSATZ">
    <w:name w:val="STANDARD ABSATZ"/>
    <w:basedOn w:val="Normal"/>
    <w:link w:val="STANDARDABSATZZchn"/>
    <w:rsid w:val="0076328F"/>
    <w:pPr>
      <w:spacing w:before="120"/>
    </w:pPr>
    <w:rPr>
      <w:rFonts w:cs="Arial"/>
      <w:szCs w:val="18"/>
    </w:rPr>
  </w:style>
  <w:style w:type="paragraph" w:customStyle="1" w:styleId="LISTINGNO">
    <w:name w:val="LISTING NO"/>
    <w:basedOn w:val="LISTING0"/>
    <w:rsid w:val="0076328F"/>
    <w:pPr>
      <w:numPr>
        <w:numId w:val="11"/>
      </w:numPr>
    </w:pPr>
  </w:style>
  <w:style w:type="character" w:customStyle="1" w:styleId="STANDARDABSATZZchn">
    <w:name w:val="STANDARD ABSATZ Zchn"/>
    <w:link w:val="STANDARDABSATZ"/>
    <w:rsid w:val="0076328F"/>
    <w:rPr>
      <w:rFonts w:ascii="Arial" w:hAnsi="Arial" w:cs="Arial"/>
      <w:sz w:val="22"/>
      <w:szCs w:val="18"/>
      <w:lang w:val="en-US" w:eastAsia="en-US" w:bidi="ar-SA"/>
    </w:rPr>
  </w:style>
  <w:style w:type="paragraph" w:styleId="TableofFigures">
    <w:name w:val="table of figures"/>
    <w:basedOn w:val="Normal"/>
    <w:next w:val="Normal"/>
    <w:uiPriority w:val="99"/>
    <w:rsid w:val="00752B96"/>
  </w:style>
  <w:style w:type="character" w:customStyle="1" w:styleId="ROT">
    <w:name w:val="ROT"/>
    <w:rsid w:val="001479FF"/>
    <w:rPr>
      <w:color w:val="FF0000"/>
    </w:rPr>
  </w:style>
  <w:style w:type="paragraph" w:customStyle="1" w:styleId="HeaderTable">
    <w:name w:val="Header_Table"/>
    <w:basedOn w:val="BodyText"/>
    <w:rsid w:val="00E2110E"/>
    <w:rPr>
      <w:b/>
      <w:bCs/>
      <w:color w:val="FFFFFF"/>
      <w:sz w:val="24"/>
    </w:rPr>
  </w:style>
  <w:style w:type="paragraph" w:customStyle="1" w:styleId="Remark-text">
    <w:name w:val="Remark-text"/>
    <w:basedOn w:val="Normal"/>
    <w:rsid w:val="00D6387C"/>
    <w:rPr>
      <w:sz w:val="12"/>
    </w:rPr>
  </w:style>
  <w:style w:type="character" w:customStyle="1" w:styleId="Heading3Char">
    <w:name w:val="Heading 3 Char"/>
    <w:link w:val="Heading3"/>
    <w:rsid w:val="00EA2855"/>
    <w:rPr>
      <w:rFonts w:ascii="Arial" w:hAnsi="Arial"/>
      <w:b/>
      <w:smallCaps/>
      <w:sz w:val="22"/>
      <w:lang w:val="en-US" w:eastAsia="en-US" w:bidi="ar-SA"/>
    </w:rPr>
  </w:style>
  <w:style w:type="paragraph" w:customStyle="1" w:styleId="STANDARDTABELLE">
    <w:name w:val="STANDARD TABELLE"/>
    <w:basedOn w:val="Normal"/>
    <w:rsid w:val="009D79DF"/>
    <w:pPr>
      <w:jc w:val="left"/>
    </w:pPr>
  </w:style>
  <w:style w:type="paragraph" w:customStyle="1" w:styleId="Box">
    <w:name w:val="Box"/>
    <w:basedOn w:val="BodyText"/>
    <w:rsid w:val="002E664C"/>
    <w:pPr>
      <w:pBdr>
        <w:top w:val="single" w:sz="4" w:space="1" w:color="auto"/>
        <w:left w:val="single" w:sz="4" w:space="4" w:color="auto"/>
        <w:bottom w:val="single" w:sz="4" w:space="1" w:color="auto"/>
        <w:right w:val="single" w:sz="4" w:space="4" w:color="auto"/>
      </w:pBdr>
    </w:pPr>
  </w:style>
  <w:style w:type="paragraph" w:customStyle="1" w:styleId="TABLE-Header">
    <w:name w:val="TABLE-Header"/>
    <w:basedOn w:val="Normal"/>
    <w:rsid w:val="005428B4"/>
    <w:pPr>
      <w:spacing w:after="60"/>
      <w:jc w:val="left"/>
    </w:pPr>
    <w:rPr>
      <w:color w:val="FFFFFF"/>
      <w:sz w:val="24"/>
    </w:rPr>
  </w:style>
  <w:style w:type="paragraph" w:customStyle="1" w:styleId="TABLESTANDARD">
    <w:name w:val="TABLE_STANDARD"/>
    <w:basedOn w:val="HeaderTable"/>
    <w:rsid w:val="00E2110E"/>
    <w:pPr>
      <w:keepNext/>
    </w:pPr>
  </w:style>
  <w:style w:type="table" w:customStyle="1" w:styleId="TABLE-NORMAL">
    <w:name w:val="TABLE-NORMAL"/>
    <w:basedOn w:val="TableGrid"/>
    <w:rsid w:val="00A26B7E"/>
    <w:pPr>
      <w:keepNext w:val="0"/>
      <w:spacing w:after="0" w:line="240" w:lineRule="auto"/>
    </w:pPr>
    <w:rPr>
      <w:rFonts w:ascii="Arial" w:hAnsi="Arial"/>
    </w:rPr>
    <w:tblPr>
      <w:tblStyleRowBandSize w:val="1"/>
      <w:tblCellMar>
        <w:top w:w="28" w:type="dxa"/>
      </w:tblCellMar>
    </w:tblPr>
    <w:tblStylePr w:type="firstRow">
      <w:pPr>
        <w:wordWrap/>
        <w:spacing w:beforeLines="0" w:before="60" w:beforeAutospacing="0" w:afterLines="120" w:after="120" w:afterAutospacing="0"/>
        <w:jc w:val="left"/>
      </w:pPr>
      <w:rPr>
        <w:rFonts w:ascii="Arial" w:hAnsi="Arial"/>
        <w:b/>
        <w:color w:val="FFFFFF"/>
      </w:rPr>
      <w:tblPr>
        <w:tblCellMar>
          <w:top w:w="28" w:type="dxa"/>
          <w:left w:w="28" w:type="dxa"/>
          <w:bottom w:w="28" w:type="dxa"/>
          <w:right w:w="28" w:type="dxa"/>
        </w:tblCellMar>
      </w:tblPr>
      <w:tcPr>
        <w:tcBorders>
          <w:bottom w:val="double" w:sz="4" w:space="0" w:color="auto"/>
        </w:tcBorders>
        <w:shd w:val="clear" w:color="auto" w:fill="3366FF"/>
        <w:vAlign w:val="center"/>
      </w:tcPr>
    </w:tblStylePr>
    <w:tblStylePr w:type="band1Horz">
      <w:pPr>
        <w:wordWrap/>
        <w:jc w:val="left"/>
      </w:pPr>
    </w:tblStylePr>
    <w:tblStylePr w:type="band2Horz">
      <w:pPr>
        <w:wordWrap/>
        <w:jc w:val="left"/>
      </w:pPr>
    </w:tblStylePr>
  </w:style>
  <w:style w:type="character" w:styleId="CommentReference">
    <w:name w:val="annotation reference"/>
    <w:semiHidden/>
    <w:rsid w:val="00FE79CF"/>
    <w:rPr>
      <w:sz w:val="16"/>
      <w:szCs w:val="16"/>
    </w:rPr>
  </w:style>
  <w:style w:type="table" w:customStyle="1" w:styleId="TABELLEPMM">
    <w:name w:val="TABELLE PMM"/>
    <w:basedOn w:val="TableNormal"/>
    <w:rsid w:val="002A3690"/>
    <w:pPr>
      <w:keepNext/>
      <w:spacing w:line="312"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Pr>
    <w:tblStylePr w:type="firstRow">
      <w:rPr>
        <w:rFonts w:ascii="Arial" w:hAnsi="Arial"/>
        <w:b/>
        <w:color w:val="FFFFFF"/>
        <w:sz w:val="24"/>
      </w:rPr>
      <w:tblPr/>
      <w:tcPr>
        <w:shd w:val="clear" w:color="auto" w:fill="3366FF"/>
      </w:tcPr>
    </w:tblStylePr>
  </w:style>
  <w:style w:type="paragraph" w:styleId="ListNumber">
    <w:name w:val="List Number"/>
    <w:basedOn w:val="Normal"/>
    <w:rsid w:val="00B360EB"/>
    <w:pPr>
      <w:numPr>
        <w:numId w:val="23"/>
      </w:numPr>
    </w:pPr>
  </w:style>
  <w:style w:type="character" w:styleId="FollowedHyperlink">
    <w:name w:val="FollowedHyperlink"/>
    <w:rsid w:val="00FB59DF"/>
    <w:rPr>
      <w:color w:val="606420"/>
      <w:u w:val="single"/>
    </w:rPr>
  </w:style>
  <w:style w:type="paragraph" w:styleId="TOCHeading">
    <w:name w:val="TOC Heading"/>
    <w:basedOn w:val="Heading1"/>
    <w:next w:val="Normal"/>
    <w:uiPriority w:val="39"/>
    <w:semiHidden/>
    <w:unhideWhenUsed/>
    <w:qFormat/>
    <w:rsid w:val="00F262CD"/>
    <w:pPr>
      <w:keepLines/>
      <w:numPr>
        <w:numId w:val="0"/>
      </w:numPr>
      <w:spacing w:before="480" w:after="0" w:line="276" w:lineRule="auto"/>
      <w:contextualSpacing w:val="0"/>
      <w:jc w:val="left"/>
      <w:outlineLvl w:val="9"/>
    </w:pPr>
    <w:rPr>
      <w:rFonts w:asciiTheme="majorHAnsi" w:eastAsiaTheme="majorEastAsia" w:hAnsiTheme="majorHAnsi" w:cstheme="majorBidi"/>
      <w:b/>
      <w:bCs/>
      <w:smallCaps w:val="0"/>
      <w:color w:val="365F91" w:themeColor="accent1" w:themeShade="BF"/>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6B7E"/>
    <w:pPr>
      <w:spacing w:after="120" w:line="312" w:lineRule="auto"/>
      <w:contextualSpacing/>
      <w:jc w:val="both"/>
    </w:pPr>
    <w:rPr>
      <w:rFonts w:ascii="Arial" w:hAnsi="Arial"/>
      <w:sz w:val="22"/>
      <w:lang w:val="en-US" w:eastAsia="en-US"/>
    </w:rPr>
  </w:style>
  <w:style w:type="paragraph" w:styleId="Heading1">
    <w:name w:val="heading 1"/>
    <w:basedOn w:val="Normal"/>
    <w:next w:val="0"/>
    <w:link w:val="Heading1Char"/>
    <w:qFormat/>
    <w:rsid w:val="00F939E8"/>
    <w:pPr>
      <w:keepNext/>
      <w:numPr>
        <w:numId w:val="21"/>
      </w:numPr>
      <w:spacing w:before="320" w:after="320"/>
      <w:outlineLvl w:val="0"/>
    </w:pPr>
    <w:rPr>
      <w:rFonts w:ascii="Arial Black" w:hAnsi="Arial Black"/>
      <w:smallCaps/>
      <w:sz w:val="28"/>
    </w:rPr>
  </w:style>
  <w:style w:type="paragraph" w:styleId="Heading2">
    <w:name w:val="heading 2"/>
    <w:basedOn w:val="Normal"/>
    <w:next w:val="0"/>
    <w:link w:val="Heading2Char"/>
    <w:qFormat/>
    <w:rsid w:val="0008313D"/>
    <w:pPr>
      <w:keepNext/>
      <w:numPr>
        <w:ilvl w:val="1"/>
        <w:numId w:val="21"/>
      </w:numPr>
      <w:spacing w:before="240" w:after="160"/>
      <w:ind w:left="851" w:hanging="851"/>
      <w:outlineLvl w:val="1"/>
    </w:pPr>
    <w:rPr>
      <w:rFonts w:ascii="Arial Black" w:hAnsi="Arial Black"/>
      <w:smallCaps/>
      <w:color w:val="000000"/>
      <w:sz w:val="26"/>
    </w:rPr>
  </w:style>
  <w:style w:type="paragraph" w:styleId="Heading3">
    <w:name w:val="heading 3"/>
    <w:basedOn w:val="Normal"/>
    <w:next w:val="0"/>
    <w:link w:val="Heading3Char"/>
    <w:qFormat/>
    <w:rsid w:val="00EA2855"/>
    <w:pPr>
      <w:keepNext/>
      <w:numPr>
        <w:ilvl w:val="2"/>
        <w:numId w:val="21"/>
      </w:numPr>
      <w:spacing w:before="160" w:after="160"/>
      <w:ind w:left="794" w:hanging="170"/>
      <w:outlineLvl w:val="2"/>
    </w:pPr>
    <w:rPr>
      <w:b/>
      <w:smallCaps/>
    </w:rPr>
  </w:style>
  <w:style w:type="paragraph" w:styleId="Heading4">
    <w:name w:val="heading 4"/>
    <w:basedOn w:val="Normal"/>
    <w:next w:val="0"/>
    <w:qFormat/>
    <w:rsid w:val="00766917"/>
    <w:pPr>
      <w:keepNext/>
      <w:numPr>
        <w:ilvl w:val="3"/>
        <w:numId w:val="21"/>
      </w:numPr>
      <w:ind w:left="1497" w:hanging="646"/>
      <w:jc w:val="left"/>
      <w:outlineLvl w:val="3"/>
    </w:pPr>
    <w:rPr>
      <w:smallCaps/>
      <w:u w:val="single"/>
    </w:rPr>
  </w:style>
  <w:style w:type="paragraph" w:styleId="Heading5">
    <w:name w:val="heading 5"/>
    <w:basedOn w:val="Normal"/>
    <w:next w:val="Normal"/>
    <w:qFormat/>
    <w:rsid w:val="00661C2E"/>
    <w:pPr>
      <w:keepNext/>
      <w:outlineLvl w:val="4"/>
    </w:pPr>
    <w:rPr>
      <w:b/>
    </w:rPr>
  </w:style>
  <w:style w:type="paragraph" w:styleId="Heading6">
    <w:name w:val="heading 6"/>
    <w:basedOn w:val="Normal"/>
    <w:next w:val="Normal"/>
    <w:qFormat/>
    <w:rsid w:val="00661C2E"/>
    <w:pPr>
      <w:numPr>
        <w:numId w:val="1"/>
      </w:numPr>
      <w:spacing w:before="240" w:after="60"/>
      <w:outlineLvl w:val="5"/>
    </w:pPr>
    <w:rPr>
      <w:rFonts w:ascii="Times New Roman" w:hAnsi="Times New Roman"/>
      <w:b/>
    </w:rPr>
  </w:style>
  <w:style w:type="paragraph" w:styleId="Heading7">
    <w:name w:val="heading 7"/>
    <w:basedOn w:val="Normal"/>
    <w:next w:val="Normal"/>
    <w:qFormat/>
    <w:rsid w:val="00661C2E"/>
    <w:pPr>
      <w:keepNext/>
      <w:jc w:val="center"/>
      <w:outlineLvl w:val="6"/>
    </w:pPr>
    <w:rPr>
      <w:rFonts w:cs="Arial"/>
      <w:b/>
      <w:sz w:val="56"/>
      <w14:shadow w14:blurRad="50800" w14:dist="38100" w14:dir="2700000" w14:sx="100000" w14:sy="100000" w14:kx="0" w14:ky="0" w14:algn="tl">
        <w14:srgbClr w14:val="000000">
          <w14:alpha w14:val="60000"/>
        </w14:srgbClr>
      </w14:shadow>
    </w:rPr>
  </w:style>
  <w:style w:type="paragraph" w:styleId="Heading8">
    <w:name w:val="heading 8"/>
    <w:basedOn w:val="Normal"/>
    <w:next w:val="Normal"/>
    <w:qFormat/>
    <w:rsid w:val="00661C2E"/>
    <w:pPr>
      <w:spacing w:before="240" w:after="60"/>
      <w:outlineLvl w:val="7"/>
    </w:pPr>
    <w:rPr>
      <w:i/>
      <w:iCs/>
      <w:szCs w:val="24"/>
    </w:rPr>
  </w:style>
  <w:style w:type="paragraph" w:styleId="Heading9">
    <w:name w:val="heading 9"/>
    <w:basedOn w:val="Normal"/>
    <w:next w:val="Normal"/>
    <w:qFormat/>
    <w:rsid w:val="00661C2E"/>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
    <w:name w:val="0"/>
    <w:basedOn w:val="Normal"/>
    <w:rsid w:val="004329E8"/>
    <w:pPr>
      <w:spacing w:line="264" w:lineRule="auto"/>
    </w:pPr>
  </w:style>
  <w:style w:type="character" w:customStyle="1" w:styleId="Heading1Char">
    <w:name w:val="Heading 1 Char"/>
    <w:link w:val="Heading1"/>
    <w:rsid w:val="00F939E8"/>
    <w:rPr>
      <w:rFonts w:ascii="Arial Black" w:hAnsi="Arial Black"/>
      <w:smallCaps/>
      <w:color w:val="000000"/>
      <w:sz w:val="28"/>
      <w:lang w:val="en-US" w:eastAsia="en-US" w:bidi="ar-SA"/>
    </w:rPr>
  </w:style>
  <w:style w:type="character" w:customStyle="1" w:styleId="BodyTextChar">
    <w:name w:val="Body Text Char"/>
    <w:link w:val="BodyText"/>
    <w:rsid w:val="005428B4"/>
    <w:rPr>
      <w:rFonts w:ascii="Arial" w:hAnsi="Arial"/>
      <w:color w:val="000000"/>
      <w:sz w:val="22"/>
      <w:lang w:val="en-US" w:eastAsia="en-US" w:bidi="ar-SA"/>
    </w:rPr>
  </w:style>
  <w:style w:type="paragraph" w:styleId="BodyText">
    <w:name w:val="Body Text"/>
    <w:basedOn w:val="Normal"/>
    <w:link w:val="BodyTextChar"/>
    <w:rsid w:val="005428B4"/>
    <w:pPr>
      <w:spacing w:after="60" w:line="240" w:lineRule="auto"/>
      <w:jc w:val="left"/>
    </w:pPr>
    <w:rPr>
      <w:color w:val="000000"/>
    </w:rPr>
  </w:style>
  <w:style w:type="character" w:customStyle="1" w:styleId="Heading2Char">
    <w:name w:val="Heading 2 Char"/>
    <w:link w:val="Heading2"/>
    <w:rsid w:val="0008313D"/>
    <w:rPr>
      <w:rFonts w:ascii="Arial Black" w:hAnsi="Arial Black"/>
      <w:smallCaps/>
      <w:color w:val="000000"/>
      <w:sz w:val="26"/>
      <w:lang w:val="en-US" w:eastAsia="en-US" w:bidi="ar-SA"/>
    </w:rPr>
  </w:style>
  <w:style w:type="paragraph" w:customStyle="1" w:styleId="0hi">
    <w:name w:val="0hi"/>
    <w:basedOn w:val="Normal"/>
    <w:rsid w:val="00661C2E"/>
    <w:pPr>
      <w:spacing w:after="240"/>
      <w:ind w:left="720" w:hanging="720"/>
    </w:pPr>
    <w:rPr>
      <w:sz w:val="24"/>
    </w:rPr>
  </w:style>
  <w:style w:type="paragraph" w:customStyle="1" w:styleId="1">
    <w:name w:val="1"/>
    <w:basedOn w:val="Normal"/>
    <w:rsid w:val="00661C2E"/>
    <w:pPr>
      <w:spacing w:after="240"/>
      <w:ind w:left="720"/>
    </w:pPr>
    <w:rPr>
      <w:sz w:val="24"/>
    </w:rPr>
  </w:style>
  <w:style w:type="paragraph" w:customStyle="1" w:styleId="1hi">
    <w:name w:val="1hi"/>
    <w:basedOn w:val="Normal"/>
    <w:rsid w:val="00661C2E"/>
    <w:pPr>
      <w:spacing w:after="240"/>
      <w:ind w:left="1440" w:hanging="720"/>
    </w:pPr>
    <w:rPr>
      <w:sz w:val="24"/>
    </w:rPr>
  </w:style>
  <w:style w:type="paragraph" w:customStyle="1" w:styleId="2">
    <w:name w:val="2"/>
    <w:basedOn w:val="Normal"/>
    <w:rsid w:val="00661C2E"/>
    <w:pPr>
      <w:spacing w:after="240"/>
      <w:ind w:left="1440"/>
    </w:pPr>
    <w:rPr>
      <w:sz w:val="24"/>
    </w:rPr>
  </w:style>
  <w:style w:type="paragraph" w:customStyle="1" w:styleId="2hi">
    <w:name w:val="2hi"/>
    <w:basedOn w:val="Normal"/>
    <w:rsid w:val="00661C2E"/>
    <w:pPr>
      <w:spacing w:after="240"/>
      <w:ind w:left="2160" w:hanging="720"/>
    </w:pPr>
    <w:rPr>
      <w:sz w:val="24"/>
    </w:rPr>
  </w:style>
  <w:style w:type="paragraph" w:customStyle="1" w:styleId="3">
    <w:name w:val="3"/>
    <w:basedOn w:val="Normal"/>
    <w:rsid w:val="00661C2E"/>
    <w:pPr>
      <w:spacing w:after="240"/>
      <w:ind w:left="2160"/>
    </w:pPr>
    <w:rPr>
      <w:sz w:val="24"/>
    </w:rPr>
  </w:style>
  <w:style w:type="paragraph" w:customStyle="1" w:styleId="3hi">
    <w:name w:val="3hi"/>
    <w:basedOn w:val="Normal"/>
    <w:rsid w:val="00661C2E"/>
    <w:pPr>
      <w:spacing w:after="240"/>
      <w:ind w:left="2880" w:hanging="720"/>
    </w:pPr>
    <w:rPr>
      <w:sz w:val="24"/>
    </w:rPr>
  </w:style>
  <w:style w:type="paragraph" w:customStyle="1" w:styleId="4">
    <w:name w:val="4"/>
    <w:basedOn w:val="Normal"/>
    <w:rsid w:val="00661C2E"/>
    <w:pPr>
      <w:numPr>
        <w:numId w:val="2"/>
      </w:numPr>
      <w:tabs>
        <w:tab w:val="clear" w:pos="360"/>
      </w:tabs>
      <w:spacing w:after="240"/>
      <w:ind w:left="2880" w:firstLine="0"/>
    </w:pPr>
    <w:rPr>
      <w:sz w:val="24"/>
    </w:rPr>
  </w:style>
  <w:style w:type="paragraph" w:customStyle="1" w:styleId="4hi">
    <w:name w:val="4hi"/>
    <w:basedOn w:val="Normal"/>
    <w:rsid w:val="00661C2E"/>
    <w:pPr>
      <w:spacing w:after="240"/>
      <w:ind w:left="3600" w:hanging="720"/>
    </w:pPr>
    <w:rPr>
      <w:sz w:val="24"/>
    </w:rPr>
  </w:style>
  <w:style w:type="paragraph" w:customStyle="1" w:styleId="5">
    <w:name w:val="5"/>
    <w:basedOn w:val="Normal"/>
    <w:rsid w:val="00661C2E"/>
    <w:pPr>
      <w:spacing w:after="240"/>
      <w:ind w:left="3600"/>
    </w:pPr>
    <w:rPr>
      <w:sz w:val="24"/>
    </w:rPr>
  </w:style>
  <w:style w:type="paragraph" w:customStyle="1" w:styleId="5hi">
    <w:name w:val="5hi"/>
    <w:basedOn w:val="Normal"/>
    <w:rsid w:val="00661C2E"/>
    <w:pPr>
      <w:spacing w:after="240"/>
      <w:ind w:left="4320" w:hanging="720"/>
    </w:pPr>
    <w:rPr>
      <w:sz w:val="24"/>
    </w:rPr>
  </w:style>
  <w:style w:type="paragraph" w:customStyle="1" w:styleId="Bullet">
    <w:name w:val="Bullet"/>
    <w:basedOn w:val="Normal"/>
    <w:rsid w:val="00661C2E"/>
    <w:pPr>
      <w:tabs>
        <w:tab w:val="num" w:pos="360"/>
      </w:tabs>
      <w:ind w:left="360" w:hanging="360"/>
    </w:pPr>
    <w:rPr>
      <w:sz w:val="24"/>
    </w:rPr>
  </w:style>
  <w:style w:type="paragraph" w:customStyle="1" w:styleId="CENTER1">
    <w:name w:val="CENTER 1"/>
    <w:basedOn w:val="Normal"/>
    <w:rsid w:val="00661C2E"/>
    <w:pPr>
      <w:keepNext/>
      <w:spacing w:after="240"/>
      <w:jc w:val="center"/>
    </w:pPr>
    <w:rPr>
      <w:caps/>
      <w:sz w:val="24"/>
    </w:rPr>
  </w:style>
  <w:style w:type="paragraph" w:customStyle="1" w:styleId="CENTER2">
    <w:name w:val="CENTER 2"/>
    <w:basedOn w:val="Normal"/>
    <w:rsid w:val="00661C2E"/>
    <w:pPr>
      <w:keepNext/>
      <w:spacing w:after="240"/>
      <w:jc w:val="center"/>
    </w:pPr>
    <w:rPr>
      <w:sz w:val="24"/>
    </w:rPr>
  </w:style>
  <w:style w:type="paragraph" w:customStyle="1" w:styleId="CENTER3">
    <w:name w:val="CENTER 3"/>
    <w:basedOn w:val="Normal"/>
    <w:rsid w:val="00661C2E"/>
    <w:pPr>
      <w:keepNext/>
      <w:spacing w:after="240"/>
      <w:jc w:val="center"/>
    </w:pPr>
    <w:rPr>
      <w:b/>
      <w:caps/>
      <w:sz w:val="24"/>
    </w:rPr>
  </w:style>
  <w:style w:type="paragraph" w:styleId="Footer">
    <w:name w:val="footer"/>
    <w:basedOn w:val="Normal"/>
    <w:rsid w:val="00661C2E"/>
    <w:pPr>
      <w:pBdr>
        <w:top w:val="single" w:sz="8" w:space="1" w:color="000080"/>
      </w:pBdr>
      <w:tabs>
        <w:tab w:val="center" w:pos="4320"/>
        <w:tab w:val="right" w:pos="8640"/>
      </w:tabs>
      <w:spacing w:line="240" w:lineRule="auto"/>
    </w:pPr>
    <w:rPr>
      <w:b/>
      <w:sz w:val="16"/>
    </w:rPr>
  </w:style>
  <w:style w:type="paragraph" w:styleId="NormalIndent">
    <w:name w:val="Normal Indent"/>
    <w:basedOn w:val="Normal"/>
    <w:rsid w:val="00661C2E"/>
    <w:pPr>
      <w:ind w:left="720"/>
    </w:pPr>
    <w:rPr>
      <w:sz w:val="24"/>
    </w:rPr>
  </w:style>
  <w:style w:type="paragraph" w:styleId="Header">
    <w:name w:val="header"/>
    <w:basedOn w:val="Normal"/>
    <w:autoRedefine/>
    <w:rsid w:val="00CB0AA1"/>
    <w:pPr>
      <w:pBdr>
        <w:bottom w:val="single" w:sz="4" w:space="1" w:color="auto"/>
      </w:pBdr>
      <w:tabs>
        <w:tab w:val="center" w:pos="4320"/>
        <w:tab w:val="right" w:pos="9130"/>
      </w:tabs>
      <w:spacing w:line="240" w:lineRule="auto"/>
    </w:pPr>
    <w:rPr>
      <w:i/>
    </w:rPr>
  </w:style>
  <w:style w:type="character" w:styleId="PageNumber">
    <w:name w:val="page number"/>
    <w:basedOn w:val="DefaultParagraphFont"/>
    <w:rsid w:val="00661C2E"/>
  </w:style>
  <w:style w:type="paragraph" w:styleId="Title">
    <w:name w:val="Title"/>
    <w:basedOn w:val="Normal"/>
    <w:qFormat/>
    <w:rsid w:val="00661C2E"/>
    <w:pPr>
      <w:jc w:val="center"/>
    </w:pPr>
    <w:rPr>
      <w:b/>
      <w:smallCaps/>
      <w:sz w:val="36"/>
    </w:rPr>
  </w:style>
  <w:style w:type="paragraph" w:customStyle="1" w:styleId="Footer2">
    <w:name w:val="Footer 2"/>
    <w:basedOn w:val="Normal"/>
    <w:rsid w:val="00661C2E"/>
    <w:pPr>
      <w:tabs>
        <w:tab w:val="center" w:pos="4320"/>
        <w:tab w:val="right" w:pos="9000"/>
      </w:tabs>
      <w:spacing w:line="240" w:lineRule="auto"/>
      <w:jc w:val="center"/>
    </w:pPr>
    <w:rPr>
      <w:sz w:val="16"/>
    </w:rPr>
  </w:style>
  <w:style w:type="paragraph" w:customStyle="1" w:styleId="Para01a">
    <w:name w:val="Para01a"/>
    <w:basedOn w:val="Normal"/>
    <w:rsid w:val="00661C2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01"/>
    </w:pPr>
    <w:rPr>
      <w:rFonts w:ascii="Palatino" w:hAnsi="Palatino"/>
      <w:sz w:val="24"/>
    </w:rPr>
  </w:style>
  <w:style w:type="paragraph" w:customStyle="1" w:styleId="Head02">
    <w:name w:val="Head02"/>
    <w:basedOn w:val="Normal"/>
    <w:rsid w:val="00661C2E"/>
    <w:pPr>
      <w:keepNext/>
      <w:keepLines/>
      <w:tabs>
        <w:tab w:val="left" w:pos="0"/>
        <w:tab w:val="left" w:pos="1080"/>
        <w:tab w:val="left" w:pos="1685"/>
        <w:tab w:val="left" w:pos="2275"/>
        <w:tab w:val="left" w:pos="2880"/>
        <w:tab w:val="center" w:pos="7085"/>
        <w:tab w:val="center" w:pos="7675"/>
      </w:tabs>
      <w:spacing w:before="21" w:after="201"/>
    </w:pPr>
    <w:rPr>
      <w:rFonts w:ascii="Helvetica" w:hAnsi="Helvetica"/>
      <w:b/>
      <w:sz w:val="24"/>
    </w:rPr>
  </w:style>
  <w:style w:type="paragraph" w:customStyle="1" w:styleId="Bullet-a">
    <w:name w:val="Bullet-a"/>
    <w:basedOn w:val="Normal"/>
    <w:rsid w:val="00661C2E"/>
    <w:pPr>
      <w:tabs>
        <w:tab w:val="left" w:pos="1008"/>
        <w:tab w:val="left" w:pos="7243"/>
        <w:tab w:val="left" w:pos="7819"/>
        <w:tab w:val="left" w:pos="8352"/>
      </w:tabs>
      <w:spacing w:after="144"/>
      <w:ind w:left="1008" w:hanging="504"/>
    </w:pPr>
    <w:rPr>
      <w:rFonts w:ascii="Palatino" w:hAnsi="Palatino"/>
      <w:sz w:val="24"/>
    </w:rPr>
  </w:style>
  <w:style w:type="paragraph" w:styleId="CommentText">
    <w:name w:val="annotation text"/>
    <w:basedOn w:val="Normal"/>
    <w:semiHidden/>
    <w:rsid w:val="00661C2E"/>
    <w:rPr>
      <w:sz w:val="20"/>
    </w:rPr>
  </w:style>
  <w:style w:type="paragraph" w:customStyle="1" w:styleId="Para01">
    <w:name w:val="Para01"/>
    <w:basedOn w:val="Normal"/>
    <w:rsid w:val="00661C2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01"/>
    </w:pPr>
    <w:rPr>
      <w:rFonts w:ascii="Palatino" w:hAnsi="Palatino"/>
      <w:sz w:val="24"/>
    </w:rPr>
  </w:style>
  <w:style w:type="paragraph" w:styleId="List2">
    <w:name w:val="List 2"/>
    <w:basedOn w:val="Normal"/>
    <w:rsid w:val="00661C2E"/>
    <w:pPr>
      <w:ind w:left="720" w:hanging="360"/>
    </w:pPr>
  </w:style>
  <w:style w:type="paragraph" w:styleId="BodyTextIndent2">
    <w:name w:val="Body Text Indent 2"/>
    <w:basedOn w:val="Normal"/>
    <w:rsid w:val="00661C2E"/>
    <w:pPr>
      <w:ind w:left="720"/>
    </w:pPr>
  </w:style>
  <w:style w:type="paragraph" w:customStyle="1" w:styleId="header4">
    <w:name w:val="header 4"/>
    <w:basedOn w:val="Heading4"/>
    <w:rsid w:val="00661C2E"/>
    <w:pPr>
      <w:keepNext w:val="0"/>
      <w:tabs>
        <w:tab w:val="left" w:pos="720"/>
      </w:tabs>
      <w:spacing w:after="0" w:line="240" w:lineRule="auto"/>
      <w:outlineLvl w:val="9"/>
    </w:pPr>
    <w:rPr>
      <w:rFonts w:ascii="Univers" w:hAnsi="Univers"/>
      <w:b/>
      <w:i/>
      <w:sz w:val="28"/>
      <w:u w:val="none"/>
    </w:rPr>
  </w:style>
  <w:style w:type="paragraph" w:styleId="BodyTextIndent">
    <w:name w:val="Body Text Indent"/>
    <w:basedOn w:val="Normal"/>
    <w:rsid w:val="00661C2E"/>
    <w:pPr>
      <w:tabs>
        <w:tab w:val="num" w:pos="1080"/>
      </w:tabs>
      <w:ind w:left="1080" w:hanging="360"/>
    </w:pPr>
  </w:style>
  <w:style w:type="paragraph" w:styleId="Index1">
    <w:name w:val="index 1"/>
    <w:basedOn w:val="Normal"/>
    <w:next w:val="Normal"/>
    <w:autoRedefine/>
    <w:semiHidden/>
    <w:rsid w:val="00661C2E"/>
    <w:pPr>
      <w:spacing w:line="240" w:lineRule="auto"/>
    </w:pPr>
    <w:rPr>
      <w:sz w:val="16"/>
    </w:rPr>
  </w:style>
  <w:style w:type="paragraph" w:styleId="BodyText2">
    <w:name w:val="Body Text 2"/>
    <w:basedOn w:val="Normal"/>
    <w:rsid w:val="00661C2E"/>
  </w:style>
  <w:style w:type="paragraph" w:styleId="BodyText3">
    <w:name w:val="Body Text 3"/>
    <w:basedOn w:val="Normal"/>
    <w:rsid w:val="00661C2E"/>
    <w:rPr>
      <w:rFonts w:ascii="Courier New" w:hAnsi="Courier New" w:cs="Courier New"/>
      <w:sz w:val="20"/>
    </w:rPr>
  </w:style>
  <w:style w:type="paragraph" w:customStyle="1" w:styleId="subheading">
    <w:name w:val="sub heading"/>
    <w:basedOn w:val="Normal"/>
    <w:rsid w:val="00661C2E"/>
    <w:pPr>
      <w:keepNext/>
      <w:spacing w:before="480" w:after="240" w:line="245" w:lineRule="atLeast"/>
    </w:pPr>
    <w:rPr>
      <w:rFonts w:ascii="Times" w:hAnsi="Times"/>
      <w:b/>
      <w:i/>
      <w:sz w:val="28"/>
    </w:rPr>
  </w:style>
  <w:style w:type="paragraph" w:customStyle="1" w:styleId="Body">
    <w:name w:val="Body"/>
    <w:basedOn w:val="Normal"/>
    <w:rsid w:val="00661C2E"/>
    <w:pPr>
      <w:tabs>
        <w:tab w:val="left" w:pos="720"/>
        <w:tab w:val="left" w:pos="7200"/>
      </w:tabs>
      <w:spacing w:line="245" w:lineRule="atLeast"/>
    </w:pPr>
    <w:rPr>
      <w:rFonts w:ascii="Times" w:hAnsi="Times"/>
    </w:rPr>
  </w:style>
  <w:style w:type="paragraph" w:customStyle="1" w:styleId="FOS">
    <w:name w:val="FOS"/>
    <w:basedOn w:val="Normal"/>
    <w:rsid w:val="00661C2E"/>
    <w:pPr>
      <w:tabs>
        <w:tab w:val="left" w:pos="720"/>
        <w:tab w:val="left" w:pos="7200"/>
      </w:tabs>
      <w:spacing w:line="238" w:lineRule="atLeast"/>
    </w:pPr>
    <w:rPr>
      <w:rFonts w:ascii="Helvetica" w:hAnsi="Helvetica"/>
      <w:b/>
      <w:sz w:val="24"/>
    </w:rPr>
  </w:style>
  <w:style w:type="paragraph" w:styleId="BlockText">
    <w:name w:val="Block Text"/>
    <w:basedOn w:val="Normal"/>
    <w:rsid w:val="00661C2E"/>
    <w:pPr>
      <w:ind w:left="1440" w:right="1440"/>
    </w:pPr>
  </w:style>
  <w:style w:type="paragraph" w:styleId="EnvelopeAddress">
    <w:name w:val="envelope address"/>
    <w:basedOn w:val="Normal"/>
    <w:rsid w:val="00661C2E"/>
    <w:pPr>
      <w:framePr w:w="7920" w:h="1980" w:hRule="exact" w:hSpace="180" w:wrap="auto" w:hAnchor="page" w:xAlign="center" w:yAlign="bottom"/>
      <w:ind w:left="2880"/>
    </w:pPr>
  </w:style>
  <w:style w:type="paragraph" w:styleId="PlainText">
    <w:name w:val="Plain Text"/>
    <w:basedOn w:val="Normal"/>
    <w:rsid w:val="00661C2E"/>
    <w:pPr>
      <w:spacing w:line="240" w:lineRule="auto"/>
    </w:pPr>
    <w:rPr>
      <w:rFonts w:ascii="Courier New" w:hAnsi="Courier New"/>
      <w:sz w:val="20"/>
    </w:rPr>
  </w:style>
  <w:style w:type="paragraph" w:customStyle="1" w:styleId="line">
    <w:name w:val="line"/>
    <w:basedOn w:val="Normal"/>
    <w:next w:val="0"/>
    <w:rsid w:val="00661C2E"/>
    <w:pPr>
      <w:pBdr>
        <w:top w:val="single" w:sz="6" w:space="1" w:color="auto"/>
      </w:pBdr>
      <w:spacing w:before="240" w:line="240" w:lineRule="auto"/>
    </w:pPr>
    <w:rPr>
      <w:rFonts w:ascii="Times New Roman" w:hAnsi="Times New Roman"/>
      <w:sz w:val="24"/>
    </w:rPr>
  </w:style>
  <w:style w:type="paragraph" w:customStyle="1" w:styleId="Style1">
    <w:name w:val="Style 1"/>
    <w:basedOn w:val="Normal"/>
    <w:rsid w:val="00661C2E"/>
    <w:pPr>
      <w:tabs>
        <w:tab w:val="left" w:pos="360"/>
        <w:tab w:val="left" w:pos="1620"/>
        <w:tab w:val="left" w:pos="3240"/>
        <w:tab w:val="left" w:pos="5520"/>
        <w:tab w:val="right" w:pos="9180"/>
      </w:tabs>
      <w:spacing w:before="61" w:line="240" w:lineRule="auto"/>
    </w:pPr>
    <w:rPr>
      <w:rFonts w:ascii="Times New Roman" w:hAnsi="Times New Roman"/>
      <w:noProof/>
      <w:sz w:val="18"/>
    </w:rPr>
  </w:style>
  <w:style w:type="paragraph" w:customStyle="1" w:styleId="heading40">
    <w:name w:val="heading4"/>
    <w:basedOn w:val="Normal"/>
    <w:rsid w:val="00661C2E"/>
    <w:pPr>
      <w:spacing w:line="240" w:lineRule="auto"/>
    </w:pPr>
    <w:rPr>
      <w:rFonts w:ascii="Helvetica" w:hAnsi="Helvetica"/>
      <w:b/>
      <w:i/>
      <w:sz w:val="28"/>
    </w:rPr>
  </w:style>
  <w:style w:type="paragraph" w:customStyle="1" w:styleId="scfstandard">
    <w:name w:val="scf_standard"/>
    <w:rsid w:val="00661C2E"/>
    <w:rPr>
      <w:rFonts w:ascii="Arial" w:hAnsi="Arial"/>
      <w:sz w:val="22"/>
      <w:lang w:val="de-DE" w:eastAsia="en-US"/>
    </w:rPr>
  </w:style>
  <w:style w:type="paragraph" w:customStyle="1" w:styleId="Einzeilig">
    <w:name w:val="Einzeilig"/>
    <w:basedOn w:val="scfstandard"/>
    <w:rsid w:val="00661C2E"/>
    <w:pPr>
      <w:numPr>
        <w:numId w:val="3"/>
      </w:numPr>
      <w:tabs>
        <w:tab w:val="clear" w:pos="1080"/>
      </w:tabs>
      <w:spacing w:line="240" w:lineRule="atLeast"/>
      <w:ind w:left="0" w:firstLine="0"/>
    </w:pPr>
    <w:rPr>
      <w:sz w:val="24"/>
    </w:rPr>
  </w:style>
  <w:style w:type="paragraph" w:styleId="List">
    <w:name w:val="List"/>
    <w:basedOn w:val="Normal"/>
    <w:rsid w:val="00661C2E"/>
    <w:pPr>
      <w:numPr>
        <w:numId w:val="4"/>
      </w:numPr>
      <w:tabs>
        <w:tab w:val="clear" w:pos="720"/>
      </w:tabs>
      <w:ind w:left="283" w:hanging="283"/>
    </w:pPr>
  </w:style>
  <w:style w:type="paragraph" w:customStyle="1" w:styleId="basedocbullets">
    <w:name w:val="basedocbullets"/>
    <w:basedOn w:val="Normal"/>
    <w:autoRedefine/>
    <w:rsid w:val="00661C2E"/>
    <w:pPr>
      <w:keepLines/>
      <w:tabs>
        <w:tab w:val="left" w:pos="1080"/>
        <w:tab w:val="center" w:pos="5940"/>
        <w:tab w:val="center" w:pos="7920"/>
      </w:tabs>
      <w:suppressAutoHyphens/>
      <w:spacing w:line="360" w:lineRule="auto"/>
    </w:pPr>
  </w:style>
  <w:style w:type="paragraph" w:customStyle="1" w:styleId="alphabet">
    <w:name w:val="alphabet"/>
    <w:basedOn w:val="Normal"/>
    <w:rsid w:val="00661C2E"/>
    <w:pPr>
      <w:tabs>
        <w:tab w:val="num" w:pos="1080"/>
      </w:tabs>
      <w:ind w:left="1080" w:hanging="360"/>
    </w:pPr>
  </w:style>
  <w:style w:type="paragraph" w:customStyle="1" w:styleId="Style10">
    <w:name w:val="Style1"/>
    <w:basedOn w:val="Normal"/>
    <w:rsid w:val="00661C2E"/>
    <w:pPr>
      <w:tabs>
        <w:tab w:val="num" w:pos="720"/>
      </w:tabs>
      <w:ind w:left="360"/>
    </w:pPr>
  </w:style>
  <w:style w:type="paragraph" w:styleId="IndexHeading">
    <w:name w:val="index heading"/>
    <w:basedOn w:val="Normal"/>
    <w:next w:val="Index1"/>
    <w:semiHidden/>
    <w:rsid w:val="00661C2E"/>
    <w:rPr>
      <w:b/>
    </w:rPr>
  </w:style>
  <w:style w:type="paragraph" w:styleId="FootnoteText">
    <w:name w:val="footnote text"/>
    <w:basedOn w:val="Normal"/>
    <w:semiHidden/>
    <w:rsid w:val="0036326B"/>
    <w:pPr>
      <w:spacing w:line="240" w:lineRule="auto"/>
    </w:pPr>
    <w:rPr>
      <w:sz w:val="18"/>
    </w:rPr>
  </w:style>
  <w:style w:type="paragraph" w:customStyle="1" w:styleId="Para02">
    <w:name w:val="Para02"/>
    <w:basedOn w:val="Normal"/>
    <w:rsid w:val="00661C2E"/>
    <w:pPr>
      <w:tabs>
        <w:tab w:val="left" w:pos="475"/>
        <w:tab w:val="left" w:pos="1080"/>
        <w:tab w:val="left" w:pos="1685"/>
        <w:tab w:val="left" w:pos="2275"/>
        <w:tab w:val="left" w:pos="2880"/>
        <w:tab w:val="center" w:pos="7085"/>
        <w:tab w:val="center" w:pos="7675"/>
      </w:tabs>
      <w:spacing w:after="201"/>
      <w:ind w:firstLine="504"/>
    </w:pPr>
    <w:rPr>
      <w:rFonts w:ascii="Palatino" w:hAnsi="Palatino"/>
      <w:sz w:val="24"/>
    </w:rPr>
  </w:style>
  <w:style w:type="paragraph" w:customStyle="1" w:styleId="Para02a">
    <w:name w:val="Para02a"/>
    <w:basedOn w:val="Normal"/>
    <w:rsid w:val="00661C2E"/>
    <w:pPr>
      <w:tabs>
        <w:tab w:val="left" w:pos="0"/>
        <w:tab w:val="left" w:pos="2520"/>
      </w:tabs>
      <w:spacing w:after="201"/>
    </w:pPr>
    <w:rPr>
      <w:rFonts w:ascii="Palatino" w:hAnsi="Palatino"/>
      <w:sz w:val="24"/>
    </w:rPr>
  </w:style>
  <w:style w:type="paragraph" w:customStyle="1" w:styleId="Para03">
    <w:name w:val="Para03"/>
    <w:basedOn w:val="Normal"/>
    <w:rsid w:val="00661C2E"/>
    <w:pPr>
      <w:tabs>
        <w:tab w:val="left" w:pos="2506"/>
        <w:tab w:val="left" w:pos="5026"/>
      </w:tabs>
      <w:spacing w:after="201"/>
      <w:ind w:left="2506"/>
    </w:pPr>
    <w:rPr>
      <w:rFonts w:ascii="Palatino" w:hAnsi="Palatino"/>
      <w:sz w:val="24"/>
    </w:rPr>
  </w:style>
  <w:style w:type="paragraph" w:customStyle="1" w:styleId="scfBereich">
    <w:name w:val="scfBereich"/>
    <w:basedOn w:val="Normal"/>
    <w:rsid w:val="00661C2E"/>
    <w:pPr>
      <w:spacing w:before="140" w:line="240" w:lineRule="auto"/>
    </w:pPr>
    <w:rPr>
      <w:b/>
      <w:lang w:val="de-DE"/>
    </w:rPr>
  </w:style>
  <w:style w:type="paragraph" w:styleId="TOC1">
    <w:name w:val="toc 1"/>
    <w:basedOn w:val="Normal"/>
    <w:next w:val="Normal"/>
    <w:uiPriority w:val="39"/>
    <w:rsid w:val="00793733"/>
    <w:pPr>
      <w:tabs>
        <w:tab w:val="right" w:leader="dot" w:pos="9356"/>
      </w:tabs>
      <w:overflowPunct w:val="0"/>
      <w:autoSpaceDE w:val="0"/>
      <w:autoSpaceDN w:val="0"/>
      <w:adjustRightInd w:val="0"/>
      <w:spacing w:before="60" w:after="60" w:line="240" w:lineRule="auto"/>
      <w:textAlignment w:val="baseline"/>
    </w:pPr>
  </w:style>
  <w:style w:type="paragraph" w:customStyle="1" w:styleId="Letter">
    <w:name w:val="Letter"/>
    <w:basedOn w:val="Normal"/>
    <w:rsid w:val="00661C2E"/>
    <w:pPr>
      <w:spacing w:line="240" w:lineRule="auto"/>
    </w:pPr>
    <w:rPr>
      <w:rFonts w:cs="Arial"/>
    </w:rPr>
  </w:style>
  <w:style w:type="paragraph" w:styleId="Caption">
    <w:name w:val="caption"/>
    <w:basedOn w:val="Normal"/>
    <w:next w:val="Normal"/>
    <w:qFormat/>
    <w:rsid w:val="005E0A84"/>
    <w:pPr>
      <w:spacing w:after="240"/>
    </w:pPr>
    <w:rPr>
      <w:b/>
      <w:bCs/>
    </w:rPr>
  </w:style>
  <w:style w:type="table" w:styleId="TableGrid">
    <w:name w:val="Table Grid"/>
    <w:basedOn w:val="TableNormal"/>
    <w:rsid w:val="00B85021"/>
    <w:pPr>
      <w:keepNext/>
      <w:spacing w:after="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FlietextAufz">
    <w:name w:val="Fließtext/Aufz."/>
    <w:basedOn w:val="Normal"/>
    <w:rsid w:val="00661C2E"/>
    <w:pPr>
      <w:spacing w:line="240" w:lineRule="auto"/>
    </w:pPr>
    <w:rPr>
      <w:rFonts w:ascii="Times New Roman" w:hAnsi="Times New Roman"/>
      <w:sz w:val="20"/>
      <w:lang w:val="en-GB"/>
    </w:rPr>
  </w:style>
  <w:style w:type="paragraph" w:customStyle="1" w:styleId="Flietext">
    <w:name w:val="Fließtext"/>
    <w:basedOn w:val="Normal"/>
    <w:rsid w:val="00661C2E"/>
    <w:pPr>
      <w:spacing w:line="240" w:lineRule="auto"/>
    </w:pPr>
    <w:rPr>
      <w:rFonts w:ascii="Helvetica" w:hAnsi="Helvetica"/>
      <w:sz w:val="20"/>
      <w:lang w:val="en-GB"/>
    </w:rPr>
  </w:style>
  <w:style w:type="paragraph" w:customStyle="1" w:styleId="H1">
    <w:name w:val="H1"/>
    <w:basedOn w:val="Normal"/>
    <w:next w:val="Normal"/>
    <w:rsid w:val="00661C2E"/>
    <w:pPr>
      <w:keepNext/>
      <w:spacing w:before="100" w:after="100" w:line="240" w:lineRule="auto"/>
      <w:outlineLvl w:val="1"/>
    </w:pPr>
    <w:rPr>
      <w:rFonts w:ascii="Times New Roman" w:hAnsi="Times New Roman"/>
      <w:b/>
      <w:snapToGrid w:val="0"/>
      <w:kern w:val="36"/>
      <w:sz w:val="48"/>
    </w:rPr>
  </w:style>
  <w:style w:type="paragraph" w:styleId="BalloonText">
    <w:name w:val="Balloon Text"/>
    <w:basedOn w:val="Normal"/>
    <w:semiHidden/>
    <w:rsid w:val="00661C2E"/>
    <w:rPr>
      <w:rFonts w:ascii="Tahoma" w:hAnsi="Tahoma" w:cs="Tahoma"/>
      <w:sz w:val="16"/>
      <w:szCs w:val="16"/>
    </w:rPr>
  </w:style>
  <w:style w:type="character" w:styleId="Hyperlink">
    <w:name w:val="Hyperlink"/>
    <w:uiPriority w:val="99"/>
    <w:rsid w:val="00661C2E"/>
    <w:rPr>
      <w:color w:val="0000FF"/>
      <w:u w:val="single"/>
    </w:rPr>
  </w:style>
  <w:style w:type="paragraph" w:styleId="TOC2">
    <w:name w:val="toc 2"/>
    <w:basedOn w:val="Normal"/>
    <w:next w:val="Normal"/>
    <w:uiPriority w:val="39"/>
    <w:rsid w:val="00793733"/>
    <w:pPr>
      <w:widowControl w:val="0"/>
      <w:spacing w:after="0" w:line="240" w:lineRule="auto"/>
      <w:ind w:left="238"/>
      <w:contextualSpacing w:val="0"/>
    </w:pPr>
    <w:rPr>
      <w:snapToGrid w:val="0"/>
      <w:lang w:val="sl-SI"/>
    </w:rPr>
  </w:style>
  <w:style w:type="paragraph" w:styleId="TOC3">
    <w:name w:val="toc 3"/>
    <w:basedOn w:val="Normal"/>
    <w:next w:val="Normal"/>
    <w:uiPriority w:val="39"/>
    <w:rsid w:val="00661C2E"/>
    <w:pPr>
      <w:widowControl w:val="0"/>
      <w:spacing w:line="240" w:lineRule="auto"/>
      <w:ind w:left="480"/>
    </w:pPr>
    <w:rPr>
      <w:snapToGrid w:val="0"/>
      <w:sz w:val="24"/>
      <w:lang w:val="sl-SI"/>
    </w:rPr>
  </w:style>
  <w:style w:type="paragraph" w:styleId="TOC4">
    <w:name w:val="toc 4"/>
    <w:basedOn w:val="Normal"/>
    <w:next w:val="Normal"/>
    <w:autoRedefine/>
    <w:semiHidden/>
    <w:rsid w:val="00661C2E"/>
    <w:pPr>
      <w:widowControl w:val="0"/>
      <w:spacing w:line="240" w:lineRule="auto"/>
      <w:ind w:left="720"/>
    </w:pPr>
    <w:rPr>
      <w:snapToGrid w:val="0"/>
      <w:sz w:val="24"/>
      <w:lang w:val="sl-SI"/>
    </w:rPr>
  </w:style>
  <w:style w:type="paragraph" w:styleId="TOC5">
    <w:name w:val="toc 5"/>
    <w:basedOn w:val="Normal"/>
    <w:next w:val="Normal"/>
    <w:autoRedefine/>
    <w:semiHidden/>
    <w:rsid w:val="00661C2E"/>
    <w:pPr>
      <w:widowControl w:val="0"/>
      <w:spacing w:line="240" w:lineRule="auto"/>
      <w:ind w:left="960"/>
    </w:pPr>
    <w:rPr>
      <w:snapToGrid w:val="0"/>
      <w:sz w:val="24"/>
      <w:lang w:val="sl-SI"/>
    </w:rPr>
  </w:style>
  <w:style w:type="paragraph" w:styleId="TOC6">
    <w:name w:val="toc 6"/>
    <w:basedOn w:val="Normal"/>
    <w:next w:val="Normal"/>
    <w:autoRedefine/>
    <w:semiHidden/>
    <w:rsid w:val="00661C2E"/>
    <w:pPr>
      <w:widowControl w:val="0"/>
      <w:spacing w:line="240" w:lineRule="auto"/>
      <w:ind w:left="1200"/>
    </w:pPr>
    <w:rPr>
      <w:snapToGrid w:val="0"/>
      <w:sz w:val="24"/>
      <w:lang w:val="sl-SI"/>
    </w:rPr>
  </w:style>
  <w:style w:type="paragraph" w:styleId="TOC7">
    <w:name w:val="toc 7"/>
    <w:basedOn w:val="Normal"/>
    <w:next w:val="Normal"/>
    <w:autoRedefine/>
    <w:semiHidden/>
    <w:rsid w:val="00661C2E"/>
    <w:pPr>
      <w:widowControl w:val="0"/>
      <w:spacing w:line="240" w:lineRule="auto"/>
      <w:ind w:left="1440"/>
    </w:pPr>
    <w:rPr>
      <w:snapToGrid w:val="0"/>
      <w:sz w:val="24"/>
      <w:lang w:val="sl-SI"/>
    </w:rPr>
  </w:style>
  <w:style w:type="paragraph" w:styleId="TOC8">
    <w:name w:val="toc 8"/>
    <w:basedOn w:val="Normal"/>
    <w:next w:val="Normal"/>
    <w:autoRedefine/>
    <w:semiHidden/>
    <w:rsid w:val="00661C2E"/>
    <w:pPr>
      <w:widowControl w:val="0"/>
      <w:spacing w:line="240" w:lineRule="auto"/>
      <w:ind w:left="1680"/>
    </w:pPr>
    <w:rPr>
      <w:snapToGrid w:val="0"/>
      <w:sz w:val="24"/>
      <w:lang w:val="sl-SI"/>
    </w:rPr>
  </w:style>
  <w:style w:type="paragraph" w:styleId="TOC9">
    <w:name w:val="toc 9"/>
    <w:basedOn w:val="Normal"/>
    <w:next w:val="Normal"/>
    <w:autoRedefine/>
    <w:semiHidden/>
    <w:rsid w:val="00661C2E"/>
    <w:pPr>
      <w:widowControl w:val="0"/>
      <w:spacing w:line="240" w:lineRule="auto"/>
      <w:ind w:left="1920"/>
    </w:pPr>
    <w:rPr>
      <w:snapToGrid w:val="0"/>
      <w:sz w:val="24"/>
      <w:lang w:val="sl-SI"/>
    </w:rPr>
  </w:style>
  <w:style w:type="paragraph" w:styleId="DocumentMap">
    <w:name w:val="Document Map"/>
    <w:basedOn w:val="Normal"/>
    <w:semiHidden/>
    <w:rsid w:val="00661C2E"/>
    <w:pPr>
      <w:widowControl w:val="0"/>
      <w:shd w:val="clear" w:color="auto" w:fill="000080"/>
      <w:spacing w:line="240" w:lineRule="auto"/>
    </w:pPr>
    <w:rPr>
      <w:snapToGrid w:val="0"/>
      <w:sz w:val="20"/>
      <w:lang w:val="sl-SI"/>
    </w:rPr>
  </w:style>
  <w:style w:type="paragraph" w:styleId="BodyTextIndent3">
    <w:name w:val="Body Text Indent 3"/>
    <w:basedOn w:val="Normal"/>
    <w:rsid w:val="00661C2E"/>
    <w:pPr>
      <w:widowControl w:val="0"/>
      <w:spacing w:line="240" w:lineRule="auto"/>
      <w:ind w:left="709" w:hanging="709"/>
    </w:pPr>
    <w:rPr>
      <w:snapToGrid w:val="0"/>
      <w:sz w:val="24"/>
    </w:rPr>
  </w:style>
  <w:style w:type="paragraph" w:customStyle="1" w:styleId="StyleHeading2Justified">
    <w:name w:val="Style Heading 2 + Justified"/>
    <w:basedOn w:val="Heading2"/>
    <w:rsid w:val="00661C2E"/>
    <w:pPr>
      <w:widowControl w:val="0"/>
      <w:numPr>
        <w:numId w:val="0"/>
      </w:numPr>
      <w:tabs>
        <w:tab w:val="left" w:pos="-720"/>
        <w:tab w:val="num" w:pos="1457"/>
      </w:tabs>
      <w:suppressAutoHyphens/>
      <w:spacing w:after="0" w:line="240" w:lineRule="auto"/>
      <w:ind w:left="1457" w:hanging="737"/>
    </w:pPr>
    <w:rPr>
      <w:bCs/>
      <w:caps/>
      <w:snapToGrid w:val="0"/>
      <w:spacing w:val="-3"/>
    </w:rPr>
  </w:style>
  <w:style w:type="paragraph" w:styleId="NormalWeb">
    <w:name w:val="Normal (Web)"/>
    <w:basedOn w:val="Normal"/>
    <w:rsid w:val="00661C2E"/>
    <w:pPr>
      <w:spacing w:before="100" w:beforeAutospacing="1" w:after="100" w:afterAutospacing="1" w:line="240" w:lineRule="auto"/>
    </w:pPr>
    <w:rPr>
      <w:rFonts w:ascii="Times New Roman" w:hAnsi="Times New Roman"/>
      <w:sz w:val="24"/>
      <w:szCs w:val="24"/>
      <w:lang w:val="sl-SI" w:eastAsia="sl-SI"/>
    </w:rPr>
  </w:style>
  <w:style w:type="character" w:styleId="Strong">
    <w:name w:val="Strong"/>
    <w:qFormat/>
    <w:rsid w:val="00661C2E"/>
    <w:rPr>
      <w:b/>
      <w:bCs/>
    </w:rPr>
  </w:style>
  <w:style w:type="paragraph" w:customStyle="1" w:styleId="Polja">
    <w:name w:val="Polja"/>
    <w:basedOn w:val="Normal"/>
    <w:rsid w:val="00661C2E"/>
    <w:pPr>
      <w:spacing w:line="240" w:lineRule="auto"/>
    </w:pPr>
    <w:rPr>
      <w:rFonts w:cs="Arial"/>
      <w:szCs w:val="22"/>
      <w:lang w:val="sl-SI"/>
    </w:rPr>
  </w:style>
  <w:style w:type="paragraph" w:styleId="CommentSubject">
    <w:name w:val="annotation subject"/>
    <w:basedOn w:val="CommentText"/>
    <w:next w:val="CommentText"/>
    <w:semiHidden/>
    <w:rsid w:val="00661C2E"/>
    <w:pPr>
      <w:widowControl w:val="0"/>
      <w:spacing w:line="240" w:lineRule="auto"/>
    </w:pPr>
    <w:rPr>
      <w:b/>
      <w:bCs/>
      <w:snapToGrid w:val="0"/>
      <w:lang w:val="sl-SI"/>
    </w:rPr>
  </w:style>
  <w:style w:type="paragraph" w:styleId="List3">
    <w:name w:val="List 3"/>
    <w:basedOn w:val="Normal"/>
    <w:rsid w:val="00661C2E"/>
    <w:pPr>
      <w:widowControl w:val="0"/>
      <w:spacing w:line="240" w:lineRule="auto"/>
      <w:ind w:left="849" w:hanging="283"/>
    </w:pPr>
    <w:rPr>
      <w:snapToGrid w:val="0"/>
      <w:sz w:val="24"/>
      <w:lang w:val="sl-SI"/>
    </w:rPr>
  </w:style>
  <w:style w:type="paragraph" w:styleId="List4">
    <w:name w:val="List 4"/>
    <w:basedOn w:val="Normal"/>
    <w:rsid w:val="00661C2E"/>
    <w:pPr>
      <w:widowControl w:val="0"/>
      <w:numPr>
        <w:numId w:val="5"/>
      </w:numPr>
      <w:tabs>
        <w:tab w:val="clear" w:pos="360"/>
      </w:tabs>
      <w:spacing w:line="240" w:lineRule="auto"/>
      <w:ind w:left="1132" w:hanging="283"/>
    </w:pPr>
    <w:rPr>
      <w:snapToGrid w:val="0"/>
      <w:sz w:val="24"/>
      <w:lang w:val="sl-SI"/>
    </w:rPr>
  </w:style>
  <w:style w:type="paragraph" w:styleId="List5">
    <w:name w:val="List 5"/>
    <w:basedOn w:val="Normal"/>
    <w:rsid w:val="00661C2E"/>
    <w:pPr>
      <w:widowControl w:val="0"/>
      <w:numPr>
        <w:numId w:val="6"/>
      </w:numPr>
      <w:tabs>
        <w:tab w:val="clear" w:pos="643"/>
      </w:tabs>
      <w:spacing w:line="240" w:lineRule="auto"/>
      <w:ind w:left="1415" w:hanging="283"/>
    </w:pPr>
    <w:rPr>
      <w:snapToGrid w:val="0"/>
      <w:sz w:val="24"/>
      <w:lang w:val="sl-SI"/>
    </w:rPr>
  </w:style>
  <w:style w:type="paragraph" w:styleId="MessageHeader">
    <w:name w:val="Message Header"/>
    <w:basedOn w:val="Normal"/>
    <w:rsid w:val="00661C2E"/>
    <w:pPr>
      <w:widowControl w:val="0"/>
      <w:numPr>
        <w:numId w:val="7"/>
      </w:numPr>
      <w:pBdr>
        <w:top w:val="single" w:sz="6" w:space="1" w:color="auto"/>
        <w:left w:val="single" w:sz="6" w:space="1" w:color="auto"/>
        <w:bottom w:val="single" w:sz="6" w:space="1" w:color="auto"/>
        <w:right w:val="single" w:sz="6" w:space="1" w:color="auto"/>
      </w:pBdr>
      <w:shd w:val="pct20" w:color="auto" w:fill="auto"/>
      <w:tabs>
        <w:tab w:val="clear" w:pos="926"/>
      </w:tabs>
      <w:spacing w:line="240" w:lineRule="auto"/>
      <w:ind w:left="1134" w:hanging="1134"/>
    </w:pPr>
    <w:rPr>
      <w:rFonts w:cs="Arial"/>
      <w:snapToGrid w:val="0"/>
      <w:sz w:val="24"/>
      <w:szCs w:val="24"/>
      <w:lang w:val="sl-SI"/>
    </w:rPr>
  </w:style>
  <w:style w:type="paragraph" w:styleId="ListBullet">
    <w:name w:val="List Bullet"/>
    <w:basedOn w:val="Normal"/>
    <w:autoRedefine/>
    <w:rsid w:val="00661C2E"/>
    <w:pPr>
      <w:widowControl w:val="0"/>
      <w:numPr>
        <w:numId w:val="8"/>
      </w:numPr>
      <w:tabs>
        <w:tab w:val="clear" w:pos="1209"/>
        <w:tab w:val="num" w:pos="360"/>
      </w:tabs>
      <w:spacing w:line="240" w:lineRule="auto"/>
      <w:ind w:left="360"/>
    </w:pPr>
    <w:rPr>
      <w:snapToGrid w:val="0"/>
      <w:sz w:val="24"/>
      <w:lang w:val="sl-SI"/>
    </w:rPr>
  </w:style>
  <w:style w:type="paragraph" w:styleId="ListBullet2">
    <w:name w:val="List Bullet 2"/>
    <w:basedOn w:val="Normal"/>
    <w:autoRedefine/>
    <w:rsid w:val="00661C2E"/>
    <w:pPr>
      <w:widowControl w:val="0"/>
      <w:tabs>
        <w:tab w:val="num" w:pos="643"/>
      </w:tabs>
      <w:spacing w:line="240" w:lineRule="auto"/>
      <w:ind w:left="643" w:hanging="360"/>
    </w:pPr>
    <w:rPr>
      <w:snapToGrid w:val="0"/>
      <w:sz w:val="24"/>
      <w:lang w:val="sl-SI"/>
    </w:rPr>
  </w:style>
  <w:style w:type="paragraph" w:styleId="ListBullet3">
    <w:name w:val="List Bullet 3"/>
    <w:basedOn w:val="Normal"/>
    <w:autoRedefine/>
    <w:rsid w:val="00661C2E"/>
    <w:pPr>
      <w:widowControl w:val="0"/>
      <w:tabs>
        <w:tab w:val="num" w:pos="926"/>
      </w:tabs>
      <w:spacing w:line="240" w:lineRule="auto"/>
      <w:ind w:left="926" w:hanging="360"/>
    </w:pPr>
    <w:rPr>
      <w:snapToGrid w:val="0"/>
      <w:sz w:val="24"/>
      <w:lang w:val="sl-SI"/>
    </w:rPr>
  </w:style>
  <w:style w:type="paragraph" w:styleId="ListBullet4">
    <w:name w:val="List Bullet 4"/>
    <w:basedOn w:val="Normal"/>
    <w:autoRedefine/>
    <w:rsid w:val="00661C2E"/>
    <w:pPr>
      <w:widowControl w:val="0"/>
      <w:tabs>
        <w:tab w:val="num" w:pos="1209"/>
      </w:tabs>
      <w:spacing w:line="240" w:lineRule="auto"/>
      <w:ind w:left="1209" w:hanging="360"/>
    </w:pPr>
    <w:rPr>
      <w:snapToGrid w:val="0"/>
      <w:sz w:val="24"/>
      <w:lang w:val="sl-SI"/>
    </w:rPr>
  </w:style>
  <w:style w:type="paragraph" w:styleId="ListContinue">
    <w:name w:val="List Continue"/>
    <w:basedOn w:val="Normal"/>
    <w:rsid w:val="00661C2E"/>
    <w:pPr>
      <w:widowControl w:val="0"/>
      <w:spacing w:line="240" w:lineRule="auto"/>
      <w:ind w:left="283"/>
    </w:pPr>
    <w:rPr>
      <w:snapToGrid w:val="0"/>
      <w:sz w:val="24"/>
      <w:lang w:val="sl-SI"/>
    </w:rPr>
  </w:style>
  <w:style w:type="paragraph" w:styleId="ListContinue2">
    <w:name w:val="List Continue 2"/>
    <w:basedOn w:val="Normal"/>
    <w:rsid w:val="00661C2E"/>
    <w:pPr>
      <w:widowControl w:val="0"/>
      <w:spacing w:line="240" w:lineRule="auto"/>
      <w:ind w:left="566"/>
    </w:pPr>
    <w:rPr>
      <w:snapToGrid w:val="0"/>
      <w:sz w:val="24"/>
      <w:lang w:val="sl-SI"/>
    </w:rPr>
  </w:style>
  <w:style w:type="paragraph" w:styleId="ListContinue3">
    <w:name w:val="List Continue 3"/>
    <w:basedOn w:val="Normal"/>
    <w:rsid w:val="00661C2E"/>
    <w:pPr>
      <w:widowControl w:val="0"/>
      <w:spacing w:line="240" w:lineRule="auto"/>
      <w:ind w:left="849"/>
    </w:pPr>
    <w:rPr>
      <w:snapToGrid w:val="0"/>
      <w:sz w:val="24"/>
      <w:lang w:val="sl-SI"/>
    </w:rPr>
  </w:style>
  <w:style w:type="paragraph" w:styleId="Subtitle">
    <w:name w:val="Subtitle"/>
    <w:basedOn w:val="Normal"/>
    <w:qFormat/>
    <w:rsid w:val="00661C2E"/>
    <w:pPr>
      <w:widowControl w:val="0"/>
      <w:spacing w:after="60" w:line="240" w:lineRule="auto"/>
      <w:jc w:val="center"/>
      <w:outlineLvl w:val="1"/>
    </w:pPr>
    <w:rPr>
      <w:rFonts w:cs="Arial"/>
      <w:snapToGrid w:val="0"/>
      <w:sz w:val="24"/>
      <w:szCs w:val="24"/>
      <w:lang w:val="sl-SI"/>
    </w:rPr>
  </w:style>
  <w:style w:type="paragraph" w:customStyle="1" w:styleId="KeinAbstand">
    <w:name w:val="Kein Abstand"/>
    <w:basedOn w:val="BodyText"/>
    <w:rsid w:val="00661C2E"/>
    <w:pPr>
      <w:spacing w:line="312" w:lineRule="auto"/>
    </w:pPr>
    <w:rPr>
      <w:color w:val="auto"/>
    </w:rPr>
  </w:style>
  <w:style w:type="paragraph" w:customStyle="1" w:styleId="berschriftohneNr">
    <w:name w:val="Überschrift (ohne Nr.)"/>
    <w:basedOn w:val="BodyText"/>
    <w:next w:val="BodyText"/>
    <w:rsid w:val="00661C2E"/>
    <w:pPr>
      <w:keepNext/>
      <w:spacing w:before="340" w:after="340" w:line="312" w:lineRule="auto"/>
      <w:jc w:val="center"/>
    </w:pPr>
    <w:rPr>
      <w:b/>
      <w:color w:val="auto"/>
      <w:sz w:val="24"/>
    </w:rPr>
  </w:style>
  <w:style w:type="paragraph" w:customStyle="1" w:styleId="DocumentMap2">
    <w:name w:val="Document Map2"/>
    <w:basedOn w:val="Normal"/>
    <w:rsid w:val="00661C2E"/>
    <w:pPr>
      <w:shd w:val="clear" w:color="auto" w:fill="000080"/>
    </w:pPr>
    <w:rPr>
      <w:rFonts w:ascii="Tahoma" w:hAnsi="Tahoma"/>
      <w:sz w:val="24"/>
    </w:rPr>
  </w:style>
  <w:style w:type="paragraph" w:customStyle="1" w:styleId="DocumentMap1">
    <w:name w:val="Document Map1"/>
    <w:basedOn w:val="Normal"/>
    <w:rsid w:val="00661C2E"/>
    <w:pPr>
      <w:shd w:val="clear" w:color="auto" w:fill="000080"/>
    </w:pPr>
    <w:rPr>
      <w:rFonts w:ascii="Tahoma" w:hAnsi="Tahoma"/>
      <w:sz w:val="24"/>
    </w:rPr>
  </w:style>
  <w:style w:type="paragraph" w:customStyle="1" w:styleId="DefaultText">
    <w:name w:val="Default Text"/>
    <w:basedOn w:val="Normal"/>
    <w:rsid w:val="00C27158"/>
    <w:pPr>
      <w:spacing w:line="240" w:lineRule="auto"/>
    </w:pPr>
    <w:rPr>
      <w:rFonts w:ascii="Times New Roman" w:hAnsi="Times New Roman"/>
      <w:noProof/>
      <w:sz w:val="24"/>
      <w:lang w:val="en-GB"/>
    </w:rPr>
  </w:style>
  <w:style w:type="character" w:styleId="FootnoteReference">
    <w:name w:val="footnote reference"/>
    <w:semiHidden/>
    <w:rsid w:val="001A3315"/>
    <w:rPr>
      <w:vertAlign w:val="superscript"/>
    </w:rPr>
  </w:style>
  <w:style w:type="paragraph" w:customStyle="1" w:styleId="Title1">
    <w:name w:val="Title1"/>
    <w:basedOn w:val="Heading1"/>
    <w:link w:val="TITLEZchn"/>
    <w:rsid w:val="003D4B2E"/>
    <w:pPr>
      <w:spacing w:before="360" w:after="0" w:line="240" w:lineRule="auto"/>
    </w:pPr>
  </w:style>
  <w:style w:type="character" w:customStyle="1" w:styleId="TITLEZchn">
    <w:name w:val="TITLE Zchn"/>
    <w:basedOn w:val="Heading1Char"/>
    <w:link w:val="Title1"/>
    <w:rsid w:val="003D4B2E"/>
    <w:rPr>
      <w:rFonts w:ascii="Arial Black" w:hAnsi="Arial Black"/>
      <w:smallCaps/>
      <w:color w:val="000000"/>
      <w:sz w:val="28"/>
      <w:lang w:val="en-US" w:eastAsia="en-US" w:bidi="ar-SA"/>
    </w:rPr>
  </w:style>
  <w:style w:type="paragraph" w:customStyle="1" w:styleId="LISTING">
    <w:name w:val="LISTING"/>
    <w:basedOn w:val="Normal"/>
    <w:rsid w:val="00E77065"/>
    <w:pPr>
      <w:numPr>
        <w:numId w:val="14"/>
      </w:numPr>
      <w:tabs>
        <w:tab w:val="clear" w:pos="360"/>
        <w:tab w:val="num" w:pos="720"/>
      </w:tabs>
      <w:ind w:left="720"/>
    </w:pPr>
    <w:rPr>
      <w:rFonts w:cs="Arial"/>
      <w:color w:val="000000"/>
      <w:szCs w:val="22"/>
    </w:rPr>
  </w:style>
  <w:style w:type="paragraph" w:customStyle="1" w:styleId="LISTING2">
    <w:name w:val="LISTING 2"/>
    <w:basedOn w:val="Normal"/>
    <w:link w:val="LISTING2Zchn"/>
    <w:rsid w:val="008C5F87"/>
    <w:pPr>
      <w:numPr>
        <w:numId w:val="18"/>
      </w:numPr>
      <w:tabs>
        <w:tab w:val="clear" w:pos="360"/>
        <w:tab w:val="num" w:pos="720"/>
      </w:tabs>
      <w:ind w:left="714" w:hanging="357"/>
    </w:pPr>
    <w:rPr>
      <w:rFonts w:cs="Arial"/>
      <w:color w:val="000000"/>
      <w:szCs w:val="22"/>
    </w:rPr>
  </w:style>
  <w:style w:type="paragraph" w:customStyle="1" w:styleId="LISTING0">
    <w:name w:val="LISTING 0"/>
    <w:basedOn w:val="Normal"/>
    <w:link w:val="LISTING0Zchn"/>
    <w:rsid w:val="003D60B7"/>
    <w:pPr>
      <w:spacing w:after="240"/>
    </w:pPr>
    <w:rPr>
      <w:rFonts w:cs="Arial"/>
      <w:szCs w:val="22"/>
    </w:rPr>
  </w:style>
  <w:style w:type="paragraph" w:customStyle="1" w:styleId="LISTINGMINUS">
    <w:name w:val="LISTING MINUS"/>
    <w:basedOn w:val="Normal"/>
    <w:rsid w:val="008C5F87"/>
    <w:pPr>
      <w:numPr>
        <w:numId w:val="12"/>
      </w:numPr>
      <w:spacing w:after="60"/>
    </w:pPr>
    <w:rPr>
      <w:rFonts w:cs="Arial"/>
      <w:szCs w:val="22"/>
    </w:rPr>
  </w:style>
  <w:style w:type="character" w:customStyle="1" w:styleId="LISTING0Zchn">
    <w:name w:val="LISTING 0 Zchn"/>
    <w:link w:val="LISTING0"/>
    <w:rsid w:val="004838BC"/>
    <w:rPr>
      <w:rFonts w:ascii="Arial" w:hAnsi="Arial" w:cs="Arial"/>
      <w:sz w:val="22"/>
      <w:szCs w:val="22"/>
      <w:lang w:val="en-US" w:eastAsia="en-US" w:bidi="ar-SA"/>
    </w:rPr>
  </w:style>
  <w:style w:type="character" w:customStyle="1" w:styleId="LISTING2Zchn">
    <w:name w:val="LISTING 2 Zchn"/>
    <w:link w:val="LISTING2"/>
    <w:rsid w:val="008C5F87"/>
    <w:rPr>
      <w:rFonts w:ascii="Arial" w:hAnsi="Arial" w:cs="Arial"/>
      <w:color w:val="000000"/>
      <w:sz w:val="22"/>
      <w:szCs w:val="22"/>
      <w:lang w:val="en-US" w:eastAsia="en-US" w:bidi="ar-SA"/>
    </w:rPr>
  </w:style>
  <w:style w:type="paragraph" w:customStyle="1" w:styleId="LISTINGHOOK">
    <w:name w:val="LISTING HOOK"/>
    <w:basedOn w:val="Normal"/>
    <w:rsid w:val="004838BC"/>
    <w:pPr>
      <w:numPr>
        <w:numId w:val="13"/>
      </w:numPr>
      <w:tabs>
        <w:tab w:val="clear" w:pos="360"/>
        <w:tab w:val="num" w:pos="720"/>
      </w:tabs>
      <w:spacing w:after="60"/>
      <w:ind w:left="714" w:hanging="357"/>
    </w:pPr>
    <w:rPr>
      <w:rFonts w:cs="Arial"/>
      <w:szCs w:val="22"/>
    </w:rPr>
  </w:style>
  <w:style w:type="paragraph" w:customStyle="1" w:styleId="LISTINGCIRCLES">
    <w:name w:val="LISTING CIRCLES"/>
    <w:basedOn w:val="Normal"/>
    <w:rsid w:val="006662A9"/>
    <w:pPr>
      <w:numPr>
        <w:ilvl w:val="1"/>
        <w:numId w:val="20"/>
      </w:numPr>
      <w:spacing w:after="240" w:line="240" w:lineRule="auto"/>
      <w:ind w:left="1434" w:hanging="357"/>
    </w:pPr>
    <w:rPr>
      <w:rFonts w:cs="Arial"/>
    </w:rPr>
  </w:style>
  <w:style w:type="paragraph" w:customStyle="1" w:styleId="STANDARDABSATZ">
    <w:name w:val="STANDARD ABSATZ"/>
    <w:basedOn w:val="Normal"/>
    <w:link w:val="STANDARDABSATZZchn"/>
    <w:rsid w:val="0076328F"/>
    <w:pPr>
      <w:spacing w:before="120"/>
    </w:pPr>
    <w:rPr>
      <w:rFonts w:cs="Arial"/>
      <w:szCs w:val="18"/>
    </w:rPr>
  </w:style>
  <w:style w:type="paragraph" w:customStyle="1" w:styleId="LISTINGNO">
    <w:name w:val="LISTING NO"/>
    <w:basedOn w:val="LISTING0"/>
    <w:rsid w:val="0076328F"/>
    <w:pPr>
      <w:numPr>
        <w:numId w:val="11"/>
      </w:numPr>
    </w:pPr>
  </w:style>
  <w:style w:type="character" w:customStyle="1" w:styleId="STANDARDABSATZZchn">
    <w:name w:val="STANDARD ABSATZ Zchn"/>
    <w:link w:val="STANDARDABSATZ"/>
    <w:rsid w:val="0076328F"/>
    <w:rPr>
      <w:rFonts w:ascii="Arial" w:hAnsi="Arial" w:cs="Arial"/>
      <w:sz w:val="22"/>
      <w:szCs w:val="18"/>
      <w:lang w:val="en-US" w:eastAsia="en-US" w:bidi="ar-SA"/>
    </w:rPr>
  </w:style>
  <w:style w:type="paragraph" w:styleId="TableofFigures">
    <w:name w:val="table of figures"/>
    <w:basedOn w:val="Normal"/>
    <w:next w:val="Normal"/>
    <w:uiPriority w:val="99"/>
    <w:rsid w:val="00752B96"/>
  </w:style>
  <w:style w:type="character" w:customStyle="1" w:styleId="ROT">
    <w:name w:val="ROT"/>
    <w:rsid w:val="001479FF"/>
    <w:rPr>
      <w:color w:val="FF0000"/>
    </w:rPr>
  </w:style>
  <w:style w:type="paragraph" w:customStyle="1" w:styleId="HeaderTable">
    <w:name w:val="Header_Table"/>
    <w:basedOn w:val="BodyText"/>
    <w:rsid w:val="00E2110E"/>
    <w:rPr>
      <w:b/>
      <w:bCs/>
      <w:color w:val="FFFFFF"/>
      <w:sz w:val="24"/>
    </w:rPr>
  </w:style>
  <w:style w:type="paragraph" w:customStyle="1" w:styleId="Remark-text">
    <w:name w:val="Remark-text"/>
    <w:basedOn w:val="Normal"/>
    <w:rsid w:val="00D6387C"/>
    <w:rPr>
      <w:sz w:val="12"/>
    </w:rPr>
  </w:style>
  <w:style w:type="character" w:customStyle="1" w:styleId="Heading3Char">
    <w:name w:val="Heading 3 Char"/>
    <w:link w:val="Heading3"/>
    <w:rsid w:val="00EA2855"/>
    <w:rPr>
      <w:rFonts w:ascii="Arial" w:hAnsi="Arial"/>
      <w:b/>
      <w:smallCaps/>
      <w:sz w:val="22"/>
      <w:lang w:val="en-US" w:eastAsia="en-US" w:bidi="ar-SA"/>
    </w:rPr>
  </w:style>
  <w:style w:type="paragraph" w:customStyle="1" w:styleId="STANDARDTABELLE">
    <w:name w:val="STANDARD TABELLE"/>
    <w:basedOn w:val="Normal"/>
    <w:rsid w:val="009D79DF"/>
    <w:pPr>
      <w:jc w:val="left"/>
    </w:pPr>
  </w:style>
  <w:style w:type="paragraph" w:customStyle="1" w:styleId="Box">
    <w:name w:val="Box"/>
    <w:basedOn w:val="BodyText"/>
    <w:rsid w:val="002E664C"/>
    <w:pPr>
      <w:pBdr>
        <w:top w:val="single" w:sz="4" w:space="1" w:color="auto"/>
        <w:left w:val="single" w:sz="4" w:space="4" w:color="auto"/>
        <w:bottom w:val="single" w:sz="4" w:space="1" w:color="auto"/>
        <w:right w:val="single" w:sz="4" w:space="4" w:color="auto"/>
      </w:pBdr>
    </w:pPr>
  </w:style>
  <w:style w:type="paragraph" w:customStyle="1" w:styleId="TABLE-Header">
    <w:name w:val="TABLE-Header"/>
    <w:basedOn w:val="Normal"/>
    <w:rsid w:val="005428B4"/>
    <w:pPr>
      <w:spacing w:after="60"/>
      <w:jc w:val="left"/>
    </w:pPr>
    <w:rPr>
      <w:color w:val="FFFFFF"/>
      <w:sz w:val="24"/>
    </w:rPr>
  </w:style>
  <w:style w:type="paragraph" w:customStyle="1" w:styleId="TABLESTANDARD">
    <w:name w:val="TABLE_STANDARD"/>
    <w:basedOn w:val="HeaderTable"/>
    <w:rsid w:val="00E2110E"/>
    <w:pPr>
      <w:keepNext/>
    </w:pPr>
  </w:style>
  <w:style w:type="table" w:customStyle="1" w:styleId="TABLE-NORMAL">
    <w:name w:val="TABLE-NORMAL"/>
    <w:basedOn w:val="TableGrid"/>
    <w:rsid w:val="00A26B7E"/>
    <w:pPr>
      <w:keepNext w:val="0"/>
      <w:spacing w:after="0" w:line="240" w:lineRule="auto"/>
    </w:pPr>
    <w:rPr>
      <w:rFonts w:ascii="Arial" w:hAnsi="Arial"/>
    </w:rPr>
    <w:tblPr>
      <w:tblStyleRowBandSize w:val="1"/>
      <w:tblCellMar>
        <w:top w:w="28" w:type="dxa"/>
      </w:tblCellMar>
    </w:tblPr>
    <w:tblStylePr w:type="firstRow">
      <w:pPr>
        <w:wordWrap/>
        <w:spacing w:beforeLines="0" w:before="60" w:beforeAutospacing="0" w:afterLines="120" w:after="120" w:afterAutospacing="0"/>
        <w:jc w:val="left"/>
      </w:pPr>
      <w:rPr>
        <w:rFonts w:ascii="Arial" w:hAnsi="Arial"/>
        <w:b/>
        <w:color w:val="FFFFFF"/>
      </w:rPr>
      <w:tblPr>
        <w:tblCellMar>
          <w:top w:w="28" w:type="dxa"/>
          <w:left w:w="28" w:type="dxa"/>
          <w:bottom w:w="28" w:type="dxa"/>
          <w:right w:w="28" w:type="dxa"/>
        </w:tblCellMar>
      </w:tblPr>
      <w:tcPr>
        <w:tcBorders>
          <w:bottom w:val="double" w:sz="4" w:space="0" w:color="auto"/>
        </w:tcBorders>
        <w:shd w:val="clear" w:color="auto" w:fill="3366FF"/>
        <w:vAlign w:val="center"/>
      </w:tcPr>
    </w:tblStylePr>
    <w:tblStylePr w:type="band1Horz">
      <w:pPr>
        <w:wordWrap/>
        <w:jc w:val="left"/>
      </w:pPr>
    </w:tblStylePr>
    <w:tblStylePr w:type="band2Horz">
      <w:pPr>
        <w:wordWrap/>
        <w:jc w:val="left"/>
      </w:pPr>
    </w:tblStylePr>
  </w:style>
  <w:style w:type="character" w:styleId="CommentReference">
    <w:name w:val="annotation reference"/>
    <w:semiHidden/>
    <w:rsid w:val="00FE79CF"/>
    <w:rPr>
      <w:sz w:val="16"/>
      <w:szCs w:val="16"/>
    </w:rPr>
  </w:style>
  <w:style w:type="table" w:customStyle="1" w:styleId="TABELLEPMM">
    <w:name w:val="TABELLE PMM"/>
    <w:basedOn w:val="TableNormal"/>
    <w:rsid w:val="002A3690"/>
    <w:pPr>
      <w:keepNext/>
      <w:spacing w:line="312"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Pr>
    <w:tblStylePr w:type="firstRow">
      <w:rPr>
        <w:rFonts w:ascii="Arial" w:hAnsi="Arial"/>
        <w:b/>
        <w:color w:val="FFFFFF"/>
        <w:sz w:val="24"/>
      </w:rPr>
      <w:tblPr/>
      <w:tcPr>
        <w:shd w:val="clear" w:color="auto" w:fill="3366FF"/>
      </w:tcPr>
    </w:tblStylePr>
  </w:style>
  <w:style w:type="paragraph" w:styleId="ListNumber">
    <w:name w:val="List Number"/>
    <w:basedOn w:val="Normal"/>
    <w:rsid w:val="00B360EB"/>
    <w:pPr>
      <w:numPr>
        <w:numId w:val="23"/>
      </w:numPr>
    </w:pPr>
  </w:style>
  <w:style w:type="character" w:styleId="FollowedHyperlink">
    <w:name w:val="FollowedHyperlink"/>
    <w:rsid w:val="00FB59DF"/>
    <w:rPr>
      <w:color w:val="606420"/>
      <w:u w:val="single"/>
    </w:rPr>
  </w:style>
  <w:style w:type="paragraph" w:styleId="TOCHeading">
    <w:name w:val="TOC Heading"/>
    <w:basedOn w:val="Heading1"/>
    <w:next w:val="Normal"/>
    <w:uiPriority w:val="39"/>
    <w:semiHidden/>
    <w:unhideWhenUsed/>
    <w:qFormat/>
    <w:rsid w:val="00F262CD"/>
    <w:pPr>
      <w:keepLines/>
      <w:numPr>
        <w:numId w:val="0"/>
      </w:numPr>
      <w:spacing w:before="480" w:after="0" w:line="276" w:lineRule="auto"/>
      <w:contextualSpacing w:val="0"/>
      <w:jc w:val="left"/>
      <w:outlineLvl w:val="9"/>
    </w:pPr>
    <w:rPr>
      <w:rFonts w:asciiTheme="majorHAnsi" w:eastAsiaTheme="majorEastAsia" w:hAnsiTheme="majorHAnsi" w:cstheme="majorBidi"/>
      <w:b/>
      <w:bCs/>
      <w:smallCaps w:val="0"/>
      <w:color w:val="365F91" w:themeColor="accent1" w:themeShade="BF"/>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566856">
      <w:bodyDiv w:val="1"/>
      <w:marLeft w:val="0"/>
      <w:marRight w:val="0"/>
      <w:marTop w:val="0"/>
      <w:marBottom w:val="0"/>
      <w:divBdr>
        <w:top w:val="none" w:sz="0" w:space="0" w:color="auto"/>
        <w:left w:val="none" w:sz="0" w:space="0" w:color="auto"/>
        <w:bottom w:val="none" w:sz="0" w:space="0" w:color="auto"/>
        <w:right w:val="none" w:sz="0" w:space="0" w:color="auto"/>
      </w:divBdr>
    </w:div>
    <w:div w:id="623732293">
      <w:bodyDiv w:val="1"/>
      <w:marLeft w:val="0"/>
      <w:marRight w:val="0"/>
      <w:marTop w:val="0"/>
      <w:marBottom w:val="0"/>
      <w:divBdr>
        <w:top w:val="none" w:sz="0" w:space="0" w:color="auto"/>
        <w:left w:val="none" w:sz="0" w:space="0" w:color="auto"/>
        <w:bottom w:val="none" w:sz="0" w:space="0" w:color="auto"/>
        <w:right w:val="none" w:sz="0" w:space="0" w:color="auto"/>
      </w:divBdr>
    </w:div>
    <w:div w:id="629015113">
      <w:bodyDiv w:val="1"/>
      <w:marLeft w:val="0"/>
      <w:marRight w:val="0"/>
      <w:marTop w:val="0"/>
      <w:marBottom w:val="0"/>
      <w:divBdr>
        <w:top w:val="none" w:sz="0" w:space="0" w:color="auto"/>
        <w:left w:val="none" w:sz="0" w:space="0" w:color="auto"/>
        <w:bottom w:val="none" w:sz="0" w:space="0" w:color="auto"/>
        <w:right w:val="none" w:sz="0" w:space="0" w:color="auto"/>
      </w:divBdr>
    </w:div>
    <w:div w:id="688409645">
      <w:bodyDiv w:val="1"/>
      <w:marLeft w:val="0"/>
      <w:marRight w:val="0"/>
      <w:marTop w:val="0"/>
      <w:marBottom w:val="0"/>
      <w:divBdr>
        <w:top w:val="none" w:sz="0" w:space="0" w:color="auto"/>
        <w:left w:val="none" w:sz="0" w:space="0" w:color="auto"/>
        <w:bottom w:val="none" w:sz="0" w:space="0" w:color="auto"/>
        <w:right w:val="none" w:sz="0" w:space="0" w:color="auto"/>
      </w:divBdr>
    </w:div>
    <w:div w:id="766848415">
      <w:bodyDiv w:val="1"/>
      <w:marLeft w:val="0"/>
      <w:marRight w:val="0"/>
      <w:marTop w:val="0"/>
      <w:marBottom w:val="0"/>
      <w:divBdr>
        <w:top w:val="none" w:sz="0" w:space="0" w:color="auto"/>
        <w:left w:val="none" w:sz="0" w:space="0" w:color="auto"/>
        <w:bottom w:val="none" w:sz="0" w:space="0" w:color="auto"/>
        <w:right w:val="none" w:sz="0" w:space="0" w:color="auto"/>
      </w:divBdr>
    </w:div>
    <w:div w:id="862936795">
      <w:bodyDiv w:val="1"/>
      <w:marLeft w:val="0"/>
      <w:marRight w:val="0"/>
      <w:marTop w:val="0"/>
      <w:marBottom w:val="0"/>
      <w:divBdr>
        <w:top w:val="none" w:sz="0" w:space="0" w:color="auto"/>
        <w:left w:val="none" w:sz="0" w:space="0" w:color="auto"/>
        <w:bottom w:val="none" w:sz="0" w:space="0" w:color="auto"/>
        <w:right w:val="none" w:sz="0" w:space="0" w:color="auto"/>
      </w:divBdr>
    </w:div>
    <w:div w:id="872232503">
      <w:bodyDiv w:val="1"/>
      <w:marLeft w:val="0"/>
      <w:marRight w:val="0"/>
      <w:marTop w:val="0"/>
      <w:marBottom w:val="0"/>
      <w:divBdr>
        <w:top w:val="none" w:sz="0" w:space="0" w:color="auto"/>
        <w:left w:val="none" w:sz="0" w:space="0" w:color="auto"/>
        <w:bottom w:val="none" w:sz="0" w:space="0" w:color="auto"/>
        <w:right w:val="none" w:sz="0" w:space="0" w:color="auto"/>
      </w:divBdr>
    </w:div>
    <w:div w:id="1035815453">
      <w:bodyDiv w:val="1"/>
      <w:marLeft w:val="0"/>
      <w:marRight w:val="0"/>
      <w:marTop w:val="0"/>
      <w:marBottom w:val="0"/>
      <w:divBdr>
        <w:top w:val="none" w:sz="0" w:space="0" w:color="auto"/>
        <w:left w:val="none" w:sz="0" w:space="0" w:color="auto"/>
        <w:bottom w:val="none" w:sz="0" w:space="0" w:color="auto"/>
        <w:right w:val="none" w:sz="0" w:space="0" w:color="auto"/>
      </w:divBdr>
    </w:div>
    <w:div w:id="1559897112">
      <w:bodyDiv w:val="1"/>
      <w:marLeft w:val="0"/>
      <w:marRight w:val="0"/>
      <w:marTop w:val="0"/>
      <w:marBottom w:val="0"/>
      <w:divBdr>
        <w:top w:val="none" w:sz="0" w:space="0" w:color="auto"/>
        <w:left w:val="none" w:sz="0" w:space="0" w:color="auto"/>
        <w:bottom w:val="none" w:sz="0" w:space="0" w:color="auto"/>
        <w:right w:val="none" w:sz="0" w:space="0" w:color="auto"/>
      </w:divBdr>
    </w:div>
    <w:div w:id="1577352053">
      <w:bodyDiv w:val="1"/>
      <w:marLeft w:val="0"/>
      <w:marRight w:val="0"/>
      <w:marTop w:val="0"/>
      <w:marBottom w:val="0"/>
      <w:divBdr>
        <w:top w:val="none" w:sz="0" w:space="0" w:color="auto"/>
        <w:left w:val="none" w:sz="0" w:space="0" w:color="auto"/>
        <w:bottom w:val="none" w:sz="0" w:space="0" w:color="auto"/>
        <w:right w:val="none" w:sz="0" w:space="0" w:color="auto"/>
      </w:divBdr>
    </w:div>
    <w:div w:id="1611278994">
      <w:bodyDiv w:val="1"/>
      <w:marLeft w:val="0"/>
      <w:marRight w:val="0"/>
      <w:marTop w:val="0"/>
      <w:marBottom w:val="0"/>
      <w:divBdr>
        <w:top w:val="none" w:sz="0" w:space="0" w:color="auto"/>
        <w:left w:val="none" w:sz="0" w:space="0" w:color="auto"/>
        <w:bottom w:val="none" w:sz="0" w:space="0" w:color="auto"/>
        <w:right w:val="none" w:sz="0" w:space="0" w:color="auto"/>
      </w:divBdr>
    </w:div>
    <w:div w:id="1885167913">
      <w:bodyDiv w:val="1"/>
      <w:marLeft w:val="0"/>
      <w:marRight w:val="0"/>
      <w:marTop w:val="0"/>
      <w:marBottom w:val="0"/>
      <w:divBdr>
        <w:top w:val="none" w:sz="0" w:space="0" w:color="auto"/>
        <w:left w:val="none" w:sz="0" w:space="0" w:color="auto"/>
        <w:bottom w:val="none" w:sz="0" w:space="0" w:color="auto"/>
        <w:right w:val="none" w:sz="0" w:space="0" w:color="auto"/>
      </w:divBdr>
    </w:div>
    <w:div w:id="19004376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4.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91ABF-36C6-4EC4-ACA4-E8D99130C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5244</Words>
  <Characters>35139</Characters>
  <Application>Microsoft Office Word</Application>
  <DocSecurity>0</DocSecurity>
  <Lines>1254</Lines>
  <Paragraphs>684</Paragraphs>
  <ScaleCrop>false</ScaleCrop>
  <HeadingPairs>
    <vt:vector size="2" baseType="variant">
      <vt:variant>
        <vt:lpstr>Title</vt:lpstr>
      </vt:variant>
      <vt:variant>
        <vt:i4>1</vt:i4>
      </vt:variant>
    </vt:vector>
  </HeadingPairs>
  <TitlesOfParts>
    <vt:vector size="1" baseType="lpstr">
      <vt:lpstr>Project Management Manual for Krsko-Project Rev0</vt:lpstr>
    </vt:vector>
  </TitlesOfParts>
  <Company>Siemens AG</Company>
  <LinksUpToDate>false</LinksUpToDate>
  <CharactersWithSpaces>39699</CharactersWithSpaces>
  <SharedDoc>false</SharedDoc>
  <HLinks>
    <vt:vector size="360" baseType="variant">
      <vt:variant>
        <vt:i4>2687101</vt:i4>
      </vt:variant>
      <vt:variant>
        <vt:i4>432</vt:i4>
      </vt:variant>
      <vt:variant>
        <vt:i4>0</vt:i4>
      </vt:variant>
      <vt:variant>
        <vt:i4>5</vt:i4>
      </vt:variant>
      <vt:variant>
        <vt:lpwstr>https://www.energy-workspace.siemens.com/content/10003446/default.aspx</vt:lpwstr>
      </vt:variant>
      <vt:variant>
        <vt:lpwstr/>
      </vt:variant>
      <vt:variant>
        <vt:i4>1179699</vt:i4>
      </vt:variant>
      <vt:variant>
        <vt:i4>359</vt:i4>
      </vt:variant>
      <vt:variant>
        <vt:i4>0</vt:i4>
      </vt:variant>
      <vt:variant>
        <vt:i4>5</vt:i4>
      </vt:variant>
      <vt:variant>
        <vt:lpwstr/>
      </vt:variant>
      <vt:variant>
        <vt:lpwstr>_Toc294029750</vt:lpwstr>
      </vt:variant>
      <vt:variant>
        <vt:i4>1245235</vt:i4>
      </vt:variant>
      <vt:variant>
        <vt:i4>353</vt:i4>
      </vt:variant>
      <vt:variant>
        <vt:i4>0</vt:i4>
      </vt:variant>
      <vt:variant>
        <vt:i4>5</vt:i4>
      </vt:variant>
      <vt:variant>
        <vt:lpwstr/>
      </vt:variant>
      <vt:variant>
        <vt:lpwstr>_Toc294029749</vt:lpwstr>
      </vt:variant>
      <vt:variant>
        <vt:i4>1245235</vt:i4>
      </vt:variant>
      <vt:variant>
        <vt:i4>347</vt:i4>
      </vt:variant>
      <vt:variant>
        <vt:i4>0</vt:i4>
      </vt:variant>
      <vt:variant>
        <vt:i4>5</vt:i4>
      </vt:variant>
      <vt:variant>
        <vt:lpwstr/>
      </vt:variant>
      <vt:variant>
        <vt:lpwstr>_Toc294029748</vt:lpwstr>
      </vt:variant>
      <vt:variant>
        <vt:i4>1245235</vt:i4>
      </vt:variant>
      <vt:variant>
        <vt:i4>341</vt:i4>
      </vt:variant>
      <vt:variant>
        <vt:i4>0</vt:i4>
      </vt:variant>
      <vt:variant>
        <vt:i4>5</vt:i4>
      </vt:variant>
      <vt:variant>
        <vt:lpwstr/>
      </vt:variant>
      <vt:variant>
        <vt:lpwstr>_Toc294029747</vt:lpwstr>
      </vt:variant>
      <vt:variant>
        <vt:i4>1245235</vt:i4>
      </vt:variant>
      <vt:variant>
        <vt:i4>335</vt:i4>
      </vt:variant>
      <vt:variant>
        <vt:i4>0</vt:i4>
      </vt:variant>
      <vt:variant>
        <vt:i4>5</vt:i4>
      </vt:variant>
      <vt:variant>
        <vt:lpwstr/>
      </vt:variant>
      <vt:variant>
        <vt:lpwstr>_Toc294029746</vt:lpwstr>
      </vt:variant>
      <vt:variant>
        <vt:i4>1245235</vt:i4>
      </vt:variant>
      <vt:variant>
        <vt:i4>329</vt:i4>
      </vt:variant>
      <vt:variant>
        <vt:i4>0</vt:i4>
      </vt:variant>
      <vt:variant>
        <vt:i4>5</vt:i4>
      </vt:variant>
      <vt:variant>
        <vt:lpwstr/>
      </vt:variant>
      <vt:variant>
        <vt:lpwstr>_Toc294029745</vt:lpwstr>
      </vt:variant>
      <vt:variant>
        <vt:i4>1245235</vt:i4>
      </vt:variant>
      <vt:variant>
        <vt:i4>323</vt:i4>
      </vt:variant>
      <vt:variant>
        <vt:i4>0</vt:i4>
      </vt:variant>
      <vt:variant>
        <vt:i4>5</vt:i4>
      </vt:variant>
      <vt:variant>
        <vt:lpwstr/>
      </vt:variant>
      <vt:variant>
        <vt:lpwstr>_Toc294029744</vt:lpwstr>
      </vt:variant>
      <vt:variant>
        <vt:i4>1245235</vt:i4>
      </vt:variant>
      <vt:variant>
        <vt:i4>317</vt:i4>
      </vt:variant>
      <vt:variant>
        <vt:i4>0</vt:i4>
      </vt:variant>
      <vt:variant>
        <vt:i4>5</vt:i4>
      </vt:variant>
      <vt:variant>
        <vt:lpwstr/>
      </vt:variant>
      <vt:variant>
        <vt:lpwstr>_Toc294029743</vt:lpwstr>
      </vt:variant>
      <vt:variant>
        <vt:i4>1245235</vt:i4>
      </vt:variant>
      <vt:variant>
        <vt:i4>311</vt:i4>
      </vt:variant>
      <vt:variant>
        <vt:i4>0</vt:i4>
      </vt:variant>
      <vt:variant>
        <vt:i4>5</vt:i4>
      </vt:variant>
      <vt:variant>
        <vt:lpwstr/>
      </vt:variant>
      <vt:variant>
        <vt:lpwstr>_Toc294029742</vt:lpwstr>
      </vt:variant>
      <vt:variant>
        <vt:i4>1245235</vt:i4>
      </vt:variant>
      <vt:variant>
        <vt:i4>302</vt:i4>
      </vt:variant>
      <vt:variant>
        <vt:i4>0</vt:i4>
      </vt:variant>
      <vt:variant>
        <vt:i4>5</vt:i4>
      </vt:variant>
      <vt:variant>
        <vt:lpwstr/>
      </vt:variant>
      <vt:variant>
        <vt:lpwstr>_Toc294029741</vt:lpwstr>
      </vt:variant>
      <vt:variant>
        <vt:i4>1245235</vt:i4>
      </vt:variant>
      <vt:variant>
        <vt:i4>296</vt:i4>
      </vt:variant>
      <vt:variant>
        <vt:i4>0</vt:i4>
      </vt:variant>
      <vt:variant>
        <vt:i4>5</vt:i4>
      </vt:variant>
      <vt:variant>
        <vt:lpwstr/>
      </vt:variant>
      <vt:variant>
        <vt:lpwstr>_Toc294029740</vt:lpwstr>
      </vt:variant>
      <vt:variant>
        <vt:i4>1310771</vt:i4>
      </vt:variant>
      <vt:variant>
        <vt:i4>290</vt:i4>
      </vt:variant>
      <vt:variant>
        <vt:i4>0</vt:i4>
      </vt:variant>
      <vt:variant>
        <vt:i4>5</vt:i4>
      </vt:variant>
      <vt:variant>
        <vt:lpwstr/>
      </vt:variant>
      <vt:variant>
        <vt:lpwstr>_Toc294029739</vt:lpwstr>
      </vt:variant>
      <vt:variant>
        <vt:i4>1310771</vt:i4>
      </vt:variant>
      <vt:variant>
        <vt:i4>284</vt:i4>
      </vt:variant>
      <vt:variant>
        <vt:i4>0</vt:i4>
      </vt:variant>
      <vt:variant>
        <vt:i4>5</vt:i4>
      </vt:variant>
      <vt:variant>
        <vt:lpwstr/>
      </vt:variant>
      <vt:variant>
        <vt:lpwstr>_Toc294029738</vt:lpwstr>
      </vt:variant>
      <vt:variant>
        <vt:i4>1310771</vt:i4>
      </vt:variant>
      <vt:variant>
        <vt:i4>278</vt:i4>
      </vt:variant>
      <vt:variant>
        <vt:i4>0</vt:i4>
      </vt:variant>
      <vt:variant>
        <vt:i4>5</vt:i4>
      </vt:variant>
      <vt:variant>
        <vt:lpwstr/>
      </vt:variant>
      <vt:variant>
        <vt:lpwstr>_Toc294029737</vt:lpwstr>
      </vt:variant>
      <vt:variant>
        <vt:i4>1310771</vt:i4>
      </vt:variant>
      <vt:variant>
        <vt:i4>272</vt:i4>
      </vt:variant>
      <vt:variant>
        <vt:i4>0</vt:i4>
      </vt:variant>
      <vt:variant>
        <vt:i4>5</vt:i4>
      </vt:variant>
      <vt:variant>
        <vt:lpwstr/>
      </vt:variant>
      <vt:variant>
        <vt:lpwstr>_Toc294029734</vt:lpwstr>
      </vt:variant>
      <vt:variant>
        <vt:i4>1310771</vt:i4>
      </vt:variant>
      <vt:variant>
        <vt:i4>266</vt:i4>
      </vt:variant>
      <vt:variant>
        <vt:i4>0</vt:i4>
      </vt:variant>
      <vt:variant>
        <vt:i4>5</vt:i4>
      </vt:variant>
      <vt:variant>
        <vt:lpwstr/>
      </vt:variant>
      <vt:variant>
        <vt:lpwstr>_Toc294029733</vt:lpwstr>
      </vt:variant>
      <vt:variant>
        <vt:i4>1310771</vt:i4>
      </vt:variant>
      <vt:variant>
        <vt:i4>260</vt:i4>
      </vt:variant>
      <vt:variant>
        <vt:i4>0</vt:i4>
      </vt:variant>
      <vt:variant>
        <vt:i4>5</vt:i4>
      </vt:variant>
      <vt:variant>
        <vt:lpwstr/>
      </vt:variant>
      <vt:variant>
        <vt:lpwstr>_Toc294029732</vt:lpwstr>
      </vt:variant>
      <vt:variant>
        <vt:i4>1310771</vt:i4>
      </vt:variant>
      <vt:variant>
        <vt:i4>254</vt:i4>
      </vt:variant>
      <vt:variant>
        <vt:i4>0</vt:i4>
      </vt:variant>
      <vt:variant>
        <vt:i4>5</vt:i4>
      </vt:variant>
      <vt:variant>
        <vt:lpwstr/>
      </vt:variant>
      <vt:variant>
        <vt:lpwstr>_Toc294029731</vt:lpwstr>
      </vt:variant>
      <vt:variant>
        <vt:i4>1310771</vt:i4>
      </vt:variant>
      <vt:variant>
        <vt:i4>248</vt:i4>
      </vt:variant>
      <vt:variant>
        <vt:i4>0</vt:i4>
      </vt:variant>
      <vt:variant>
        <vt:i4>5</vt:i4>
      </vt:variant>
      <vt:variant>
        <vt:lpwstr/>
      </vt:variant>
      <vt:variant>
        <vt:lpwstr>_Toc294029730</vt:lpwstr>
      </vt:variant>
      <vt:variant>
        <vt:i4>1376307</vt:i4>
      </vt:variant>
      <vt:variant>
        <vt:i4>242</vt:i4>
      </vt:variant>
      <vt:variant>
        <vt:i4>0</vt:i4>
      </vt:variant>
      <vt:variant>
        <vt:i4>5</vt:i4>
      </vt:variant>
      <vt:variant>
        <vt:lpwstr/>
      </vt:variant>
      <vt:variant>
        <vt:lpwstr>_Toc294029729</vt:lpwstr>
      </vt:variant>
      <vt:variant>
        <vt:i4>1376307</vt:i4>
      </vt:variant>
      <vt:variant>
        <vt:i4>236</vt:i4>
      </vt:variant>
      <vt:variant>
        <vt:i4>0</vt:i4>
      </vt:variant>
      <vt:variant>
        <vt:i4>5</vt:i4>
      </vt:variant>
      <vt:variant>
        <vt:lpwstr/>
      </vt:variant>
      <vt:variant>
        <vt:lpwstr>_Toc294029728</vt:lpwstr>
      </vt:variant>
      <vt:variant>
        <vt:i4>1376307</vt:i4>
      </vt:variant>
      <vt:variant>
        <vt:i4>230</vt:i4>
      </vt:variant>
      <vt:variant>
        <vt:i4>0</vt:i4>
      </vt:variant>
      <vt:variant>
        <vt:i4>5</vt:i4>
      </vt:variant>
      <vt:variant>
        <vt:lpwstr/>
      </vt:variant>
      <vt:variant>
        <vt:lpwstr>_Toc294029726</vt:lpwstr>
      </vt:variant>
      <vt:variant>
        <vt:i4>1376307</vt:i4>
      </vt:variant>
      <vt:variant>
        <vt:i4>221</vt:i4>
      </vt:variant>
      <vt:variant>
        <vt:i4>0</vt:i4>
      </vt:variant>
      <vt:variant>
        <vt:i4>5</vt:i4>
      </vt:variant>
      <vt:variant>
        <vt:lpwstr/>
      </vt:variant>
      <vt:variant>
        <vt:lpwstr>_Toc294029724</vt:lpwstr>
      </vt:variant>
      <vt:variant>
        <vt:i4>1376307</vt:i4>
      </vt:variant>
      <vt:variant>
        <vt:i4>215</vt:i4>
      </vt:variant>
      <vt:variant>
        <vt:i4>0</vt:i4>
      </vt:variant>
      <vt:variant>
        <vt:i4>5</vt:i4>
      </vt:variant>
      <vt:variant>
        <vt:lpwstr/>
      </vt:variant>
      <vt:variant>
        <vt:lpwstr>_Toc294029723</vt:lpwstr>
      </vt:variant>
      <vt:variant>
        <vt:i4>1376307</vt:i4>
      </vt:variant>
      <vt:variant>
        <vt:i4>209</vt:i4>
      </vt:variant>
      <vt:variant>
        <vt:i4>0</vt:i4>
      </vt:variant>
      <vt:variant>
        <vt:i4>5</vt:i4>
      </vt:variant>
      <vt:variant>
        <vt:lpwstr/>
      </vt:variant>
      <vt:variant>
        <vt:lpwstr>_Toc294029722</vt:lpwstr>
      </vt:variant>
      <vt:variant>
        <vt:i4>1376307</vt:i4>
      </vt:variant>
      <vt:variant>
        <vt:i4>203</vt:i4>
      </vt:variant>
      <vt:variant>
        <vt:i4>0</vt:i4>
      </vt:variant>
      <vt:variant>
        <vt:i4>5</vt:i4>
      </vt:variant>
      <vt:variant>
        <vt:lpwstr/>
      </vt:variant>
      <vt:variant>
        <vt:lpwstr>_Toc294029721</vt:lpwstr>
      </vt:variant>
      <vt:variant>
        <vt:i4>1376307</vt:i4>
      </vt:variant>
      <vt:variant>
        <vt:i4>197</vt:i4>
      </vt:variant>
      <vt:variant>
        <vt:i4>0</vt:i4>
      </vt:variant>
      <vt:variant>
        <vt:i4>5</vt:i4>
      </vt:variant>
      <vt:variant>
        <vt:lpwstr/>
      </vt:variant>
      <vt:variant>
        <vt:lpwstr>_Toc294029720</vt:lpwstr>
      </vt:variant>
      <vt:variant>
        <vt:i4>1441843</vt:i4>
      </vt:variant>
      <vt:variant>
        <vt:i4>191</vt:i4>
      </vt:variant>
      <vt:variant>
        <vt:i4>0</vt:i4>
      </vt:variant>
      <vt:variant>
        <vt:i4>5</vt:i4>
      </vt:variant>
      <vt:variant>
        <vt:lpwstr/>
      </vt:variant>
      <vt:variant>
        <vt:lpwstr>_Toc294029719</vt:lpwstr>
      </vt:variant>
      <vt:variant>
        <vt:i4>1441843</vt:i4>
      </vt:variant>
      <vt:variant>
        <vt:i4>185</vt:i4>
      </vt:variant>
      <vt:variant>
        <vt:i4>0</vt:i4>
      </vt:variant>
      <vt:variant>
        <vt:i4>5</vt:i4>
      </vt:variant>
      <vt:variant>
        <vt:lpwstr/>
      </vt:variant>
      <vt:variant>
        <vt:lpwstr>_Toc294029718</vt:lpwstr>
      </vt:variant>
      <vt:variant>
        <vt:i4>1441843</vt:i4>
      </vt:variant>
      <vt:variant>
        <vt:i4>179</vt:i4>
      </vt:variant>
      <vt:variant>
        <vt:i4>0</vt:i4>
      </vt:variant>
      <vt:variant>
        <vt:i4>5</vt:i4>
      </vt:variant>
      <vt:variant>
        <vt:lpwstr/>
      </vt:variant>
      <vt:variant>
        <vt:lpwstr>_Toc294029717</vt:lpwstr>
      </vt:variant>
      <vt:variant>
        <vt:i4>1441843</vt:i4>
      </vt:variant>
      <vt:variant>
        <vt:i4>173</vt:i4>
      </vt:variant>
      <vt:variant>
        <vt:i4>0</vt:i4>
      </vt:variant>
      <vt:variant>
        <vt:i4>5</vt:i4>
      </vt:variant>
      <vt:variant>
        <vt:lpwstr/>
      </vt:variant>
      <vt:variant>
        <vt:lpwstr>_Toc294029716</vt:lpwstr>
      </vt:variant>
      <vt:variant>
        <vt:i4>1441843</vt:i4>
      </vt:variant>
      <vt:variant>
        <vt:i4>167</vt:i4>
      </vt:variant>
      <vt:variant>
        <vt:i4>0</vt:i4>
      </vt:variant>
      <vt:variant>
        <vt:i4>5</vt:i4>
      </vt:variant>
      <vt:variant>
        <vt:lpwstr/>
      </vt:variant>
      <vt:variant>
        <vt:lpwstr>_Toc294029715</vt:lpwstr>
      </vt:variant>
      <vt:variant>
        <vt:i4>1441843</vt:i4>
      </vt:variant>
      <vt:variant>
        <vt:i4>161</vt:i4>
      </vt:variant>
      <vt:variant>
        <vt:i4>0</vt:i4>
      </vt:variant>
      <vt:variant>
        <vt:i4>5</vt:i4>
      </vt:variant>
      <vt:variant>
        <vt:lpwstr/>
      </vt:variant>
      <vt:variant>
        <vt:lpwstr>_Toc294029714</vt:lpwstr>
      </vt:variant>
      <vt:variant>
        <vt:i4>1441843</vt:i4>
      </vt:variant>
      <vt:variant>
        <vt:i4>155</vt:i4>
      </vt:variant>
      <vt:variant>
        <vt:i4>0</vt:i4>
      </vt:variant>
      <vt:variant>
        <vt:i4>5</vt:i4>
      </vt:variant>
      <vt:variant>
        <vt:lpwstr/>
      </vt:variant>
      <vt:variant>
        <vt:lpwstr>_Toc294029713</vt:lpwstr>
      </vt:variant>
      <vt:variant>
        <vt:i4>1441843</vt:i4>
      </vt:variant>
      <vt:variant>
        <vt:i4>149</vt:i4>
      </vt:variant>
      <vt:variant>
        <vt:i4>0</vt:i4>
      </vt:variant>
      <vt:variant>
        <vt:i4>5</vt:i4>
      </vt:variant>
      <vt:variant>
        <vt:lpwstr/>
      </vt:variant>
      <vt:variant>
        <vt:lpwstr>_Toc294029712</vt:lpwstr>
      </vt:variant>
      <vt:variant>
        <vt:i4>1441843</vt:i4>
      </vt:variant>
      <vt:variant>
        <vt:i4>143</vt:i4>
      </vt:variant>
      <vt:variant>
        <vt:i4>0</vt:i4>
      </vt:variant>
      <vt:variant>
        <vt:i4>5</vt:i4>
      </vt:variant>
      <vt:variant>
        <vt:lpwstr/>
      </vt:variant>
      <vt:variant>
        <vt:lpwstr>_Toc294029711</vt:lpwstr>
      </vt:variant>
      <vt:variant>
        <vt:i4>1441843</vt:i4>
      </vt:variant>
      <vt:variant>
        <vt:i4>137</vt:i4>
      </vt:variant>
      <vt:variant>
        <vt:i4>0</vt:i4>
      </vt:variant>
      <vt:variant>
        <vt:i4>5</vt:i4>
      </vt:variant>
      <vt:variant>
        <vt:lpwstr/>
      </vt:variant>
      <vt:variant>
        <vt:lpwstr>_Toc294029710</vt:lpwstr>
      </vt:variant>
      <vt:variant>
        <vt:i4>1507379</vt:i4>
      </vt:variant>
      <vt:variant>
        <vt:i4>131</vt:i4>
      </vt:variant>
      <vt:variant>
        <vt:i4>0</vt:i4>
      </vt:variant>
      <vt:variant>
        <vt:i4>5</vt:i4>
      </vt:variant>
      <vt:variant>
        <vt:lpwstr/>
      </vt:variant>
      <vt:variant>
        <vt:lpwstr>_Toc294029709</vt:lpwstr>
      </vt:variant>
      <vt:variant>
        <vt:i4>1507379</vt:i4>
      </vt:variant>
      <vt:variant>
        <vt:i4>125</vt:i4>
      </vt:variant>
      <vt:variant>
        <vt:i4>0</vt:i4>
      </vt:variant>
      <vt:variant>
        <vt:i4>5</vt:i4>
      </vt:variant>
      <vt:variant>
        <vt:lpwstr/>
      </vt:variant>
      <vt:variant>
        <vt:lpwstr>_Toc294029708</vt:lpwstr>
      </vt:variant>
      <vt:variant>
        <vt:i4>1507379</vt:i4>
      </vt:variant>
      <vt:variant>
        <vt:i4>119</vt:i4>
      </vt:variant>
      <vt:variant>
        <vt:i4>0</vt:i4>
      </vt:variant>
      <vt:variant>
        <vt:i4>5</vt:i4>
      </vt:variant>
      <vt:variant>
        <vt:lpwstr/>
      </vt:variant>
      <vt:variant>
        <vt:lpwstr>_Toc294029707</vt:lpwstr>
      </vt:variant>
      <vt:variant>
        <vt:i4>1507379</vt:i4>
      </vt:variant>
      <vt:variant>
        <vt:i4>113</vt:i4>
      </vt:variant>
      <vt:variant>
        <vt:i4>0</vt:i4>
      </vt:variant>
      <vt:variant>
        <vt:i4>5</vt:i4>
      </vt:variant>
      <vt:variant>
        <vt:lpwstr/>
      </vt:variant>
      <vt:variant>
        <vt:lpwstr>_Toc294029704</vt:lpwstr>
      </vt:variant>
      <vt:variant>
        <vt:i4>1507379</vt:i4>
      </vt:variant>
      <vt:variant>
        <vt:i4>107</vt:i4>
      </vt:variant>
      <vt:variant>
        <vt:i4>0</vt:i4>
      </vt:variant>
      <vt:variant>
        <vt:i4>5</vt:i4>
      </vt:variant>
      <vt:variant>
        <vt:lpwstr/>
      </vt:variant>
      <vt:variant>
        <vt:lpwstr>_Toc294029703</vt:lpwstr>
      </vt:variant>
      <vt:variant>
        <vt:i4>1507379</vt:i4>
      </vt:variant>
      <vt:variant>
        <vt:i4>101</vt:i4>
      </vt:variant>
      <vt:variant>
        <vt:i4>0</vt:i4>
      </vt:variant>
      <vt:variant>
        <vt:i4>5</vt:i4>
      </vt:variant>
      <vt:variant>
        <vt:lpwstr/>
      </vt:variant>
      <vt:variant>
        <vt:lpwstr>_Toc294029702</vt:lpwstr>
      </vt:variant>
      <vt:variant>
        <vt:i4>1245233</vt:i4>
      </vt:variant>
      <vt:variant>
        <vt:i4>95</vt:i4>
      </vt:variant>
      <vt:variant>
        <vt:i4>0</vt:i4>
      </vt:variant>
      <vt:variant>
        <vt:i4>5</vt:i4>
      </vt:variant>
      <vt:variant>
        <vt:lpwstr/>
      </vt:variant>
      <vt:variant>
        <vt:lpwstr>_Toc294029542</vt:lpwstr>
      </vt:variant>
      <vt:variant>
        <vt:i4>1245233</vt:i4>
      </vt:variant>
      <vt:variant>
        <vt:i4>89</vt:i4>
      </vt:variant>
      <vt:variant>
        <vt:i4>0</vt:i4>
      </vt:variant>
      <vt:variant>
        <vt:i4>5</vt:i4>
      </vt:variant>
      <vt:variant>
        <vt:lpwstr/>
      </vt:variant>
      <vt:variant>
        <vt:lpwstr>_Toc294029541</vt:lpwstr>
      </vt:variant>
      <vt:variant>
        <vt:i4>1310769</vt:i4>
      </vt:variant>
      <vt:variant>
        <vt:i4>83</vt:i4>
      </vt:variant>
      <vt:variant>
        <vt:i4>0</vt:i4>
      </vt:variant>
      <vt:variant>
        <vt:i4>5</vt:i4>
      </vt:variant>
      <vt:variant>
        <vt:lpwstr/>
      </vt:variant>
      <vt:variant>
        <vt:lpwstr>_Toc294029538</vt:lpwstr>
      </vt:variant>
      <vt:variant>
        <vt:i4>1310769</vt:i4>
      </vt:variant>
      <vt:variant>
        <vt:i4>77</vt:i4>
      </vt:variant>
      <vt:variant>
        <vt:i4>0</vt:i4>
      </vt:variant>
      <vt:variant>
        <vt:i4>5</vt:i4>
      </vt:variant>
      <vt:variant>
        <vt:lpwstr/>
      </vt:variant>
      <vt:variant>
        <vt:lpwstr>_Toc294029537</vt:lpwstr>
      </vt:variant>
      <vt:variant>
        <vt:i4>1310769</vt:i4>
      </vt:variant>
      <vt:variant>
        <vt:i4>71</vt:i4>
      </vt:variant>
      <vt:variant>
        <vt:i4>0</vt:i4>
      </vt:variant>
      <vt:variant>
        <vt:i4>5</vt:i4>
      </vt:variant>
      <vt:variant>
        <vt:lpwstr/>
      </vt:variant>
      <vt:variant>
        <vt:lpwstr>_Toc294029536</vt:lpwstr>
      </vt:variant>
      <vt:variant>
        <vt:i4>1507377</vt:i4>
      </vt:variant>
      <vt:variant>
        <vt:i4>65</vt:i4>
      </vt:variant>
      <vt:variant>
        <vt:i4>0</vt:i4>
      </vt:variant>
      <vt:variant>
        <vt:i4>5</vt:i4>
      </vt:variant>
      <vt:variant>
        <vt:lpwstr/>
      </vt:variant>
      <vt:variant>
        <vt:lpwstr>_Toc294029504</vt:lpwstr>
      </vt:variant>
      <vt:variant>
        <vt:i4>1507377</vt:i4>
      </vt:variant>
      <vt:variant>
        <vt:i4>59</vt:i4>
      </vt:variant>
      <vt:variant>
        <vt:i4>0</vt:i4>
      </vt:variant>
      <vt:variant>
        <vt:i4>5</vt:i4>
      </vt:variant>
      <vt:variant>
        <vt:lpwstr/>
      </vt:variant>
      <vt:variant>
        <vt:lpwstr>_Toc294029503</vt:lpwstr>
      </vt:variant>
      <vt:variant>
        <vt:i4>1507377</vt:i4>
      </vt:variant>
      <vt:variant>
        <vt:i4>53</vt:i4>
      </vt:variant>
      <vt:variant>
        <vt:i4>0</vt:i4>
      </vt:variant>
      <vt:variant>
        <vt:i4>5</vt:i4>
      </vt:variant>
      <vt:variant>
        <vt:lpwstr/>
      </vt:variant>
      <vt:variant>
        <vt:lpwstr>_Toc294029502</vt:lpwstr>
      </vt:variant>
      <vt:variant>
        <vt:i4>1507377</vt:i4>
      </vt:variant>
      <vt:variant>
        <vt:i4>47</vt:i4>
      </vt:variant>
      <vt:variant>
        <vt:i4>0</vt:i4>
      </vt:variant>
      <vt:variant>
        <vt:i4>5</vt:i4>
      </vt:variant>
      <vt:variant>
        <vt:lpwstr/>
      </vt:variant>
      <vt:variant>
        <vt:lpwstr>_Toc294029501</vt:lpwstr>
      </vt:variant>
      <vt:variant>
        <vt:i4>1507377</vt:i4>
      </vt:variant>
      <vt:variant>
        <vt:i4>41</vt:i4>
      </vt:variant>
      <vt:variant>
        <vt:i4>0</vt:i4>
      </vt:variant>
      <vt:variant>
        <vt:i4>5</vt:i4>
      </vt:variant>
      <vt:variant>
        <vt:lpwstr/>
      </vt:variant>
      <vt:variant>
        <vt:lpwstr>_Toc294029500</vt:lpwstr>
      </vt:variant>
      <vt:variant>
        <vt:i4>1966128</vt:i4>
      </vt:variant>
      <vt:variant>
        <vt:i4>35</vt:i4>
      </vt:variant>
      <vt:variant>
        <vt:i4>0</vt:i4>
      </vt:variant>
      <vt:variant>
        <vt:i4>5</vt:i4>
      </vt:variant>
      <vt:variant>
        <vt:lpwstr/>
      </vt:variant>
      <vt:variant>
        <vt:lpwstr>_Toc294029499</vt:lpwstr>
      </vt:variant>
      <vt:variant>
        <vt:i4>1966128</vt:i4>
      </vt:variant>
      <vt:variant>
        <vt:i4>29</vt:i4>
      </vt:variant>
      <vt:variant>
        <vt:i4>0</vt:i4>
      </vt:variant>
      <vt:variant>
        <vt:i4>5</vt:i4>
      </vt:variant>
      <vt:variant>
        <vt:lpwstr/>
      </vt:variant>
      <vt:variant>
        <vt:lpwstr>_Toc294029498</vt:lpwstr>
      </vt:variant>
      <vt:variant>
        <vt:i4>2031664</vt:i4>
      </vt:variant>
      <vt:variant>
        <vt:i4>23</vt:i4>
      </vt:variant>
      <vt:variant>
        <vt:i4>0</vt:i4>
      </vt:variant>
      <vt:variant>
        <vt:i4>5</vt:i4>
      </vt:variant>
      <vt:variant>
        <vt:lpwstr/>
      </vt:variant>
      <vt:variant>
        <vt:lpwstr>_Toc294029488</vt:lpwstr>
      </vt:variant>
      <vt:variant>
        <vt:i4>2031664</vt:i4>
      </vt:variant>
      <vt:variant>
        <vt:i4>17</vt:i4>
      </vt:variant>
      <vt:variant>
        <vt:i4>0</vt:i4>
      </vt:variant>
      <vt:variant>
        <vt:i4>5</vt:i4>
      </vt:variant>
      <vt:variant>
        <vt:lpwstr/>
      </vt:variant>
      <vt:variant>
        <vt:lpwstr>_Toc294029487</vt:lpwstr>
      </vt:variant>
      <vt:variant>
        <vt:i4>2031664</vt:i4>
      </vt:variant>
      <vt:variant>
        <vt:i4>11</vt:i4>
      </vt:variant>
      <vt:variant>
        <vt:i4>0</vt:i4>
      </vt:variant>
      <vt:variant>
        <vt:i4>5</vt:i4>
      </vt:variant>
      <vt:variant>
        <vt:lpwstr/>
      </vt:variant>
      <vt:variant>
        <vt:lpwstr>_Toc294029486</vt:lpwstr>
      </vt:variant>
      <vt:variant>
        <vt:i4>2031664</vt:i4>
      </vt:variant>
      <vt:variant>
        <vt:i4>5</vt:i4>
      </vt:variant>
      <vt:variant>
        <vt:i4>0</vt:i4>
      </vt:variant>
      <vt:variant>
        <vt:i4>5</vt:i4>
      </vt:variant>
      <vt:variant>
        <vt:lpwstr/>
      </vt:variant>
      <vt:variant>
        <vt:lpwstr>_Toc294029485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Management Manual for Krsko-Project Rev0</dc:title>
  <dc:creator>Jan Gebhardt</dc:creator>
  <cp:keywords>Manual, PMM</cp:keywords>
  <cp:lastModifiedBy>Bostjan Pevec</cp:lastModifiedBy>
  <cp:revision>3</cp:revision>
  <cp:lastPrinted>2017-02-27T11:37:00Z</cp:lastPrinted>
  <dcterms:created xsi:type="dcterms:W3CDTF">2015-01-29T14:10:00Z</dcterms:created>
  <dcterms:modified xsi:type="dcterms:W3CDTF">2017-02-27T11:42:00Z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Implementation Phase Documents</vt:lpwstr>
  </property>
  <property fmtid="{D5CDD505-2E9C-101B-9397-08002B2CF9AE}" pid="3" name="Send">
    <vt:lpwstr>Customer</vt:lpwstr>
  </property>
  <property fmtid="{D5CDD505-2E9C-101B-9397-08002B2CF9AE}" pid="4" name="Document-Number">
    <vt:lpwstr>1</vt:lpwstr>
  </property>
  <property fmtid="{D5CDD505-2E9C-101B-9397-08002B2CF9AE}" pid="5" name="Milestone-ID">
    <vt:lpwstr>I1</vt:lpwstr>
  </property>
  <property fmtid="{D5CDD505-2E9C-101B-9397-08002B2CF9AE}" pid="6" name="Status">
    <vt:lpwstr/>
  </property>
  <property fmtid="{D5CDD505-2E9C-101B-9397-08002B2CF9AE}" pid="7" name="Release and TS-Number">
    <vt:lpwstr>Rev 7</vt:lpwstr>
  </property>
  <property fmtid="{D5CDD505-2E9C-101B-9397-08002B2CF9AE}" pid="8" name="Document-Type">
    <vt:lpwstr>AC019	Document administration system / Document management procedure</vt:lpwstr>
  </property>
  <property fmtid="{D5CDD505-2E9C-101B-9397-08002B2CF9AE}" pid="9" name="Author0">
    <vt:lpwstr>John Larue</vt:lpwstr>
  </property>
  <property fmtid="{D5CDD505-2E9C-101B-9397-08002B2CF9AE}" pid="10" name="KKS-System">
    <vt:lpwstr>H Heat generation</vt:lpwstr>
  </property>
  <property fmtid="{D5CDD505-2E9C-101B-9397-08002B2CF9AE}" pid="11" name="DocumentType">
    <vt:lpwstr>66</vt:lpwstr>
  </property>
  <property fmtid="{D5CDD505-2E9C-101B-9397-08002B2CF9AE}" pid="12" name="DocumentStatus">
    <vt:lpwstr>Draft ready</vt:lpwstr>
  </property>
  <property fmtid="{D5CDD505-2E9C-101B-9397-08002B2CF9AE}" pid="13" name="SP-Admin">
    <vt:lpwstr>Approved</vt:lpwstr>
  </property>
  <property fmtid="{D5CDD505-2E9C-101B-9397-08002B2CF9AE}" pid="14" name="KKSSystem">
    <vt:lpwstr/>
  </property>
  <property fmtid="{D5CDD505-2E9C-101B-9397-08002B2CF9AE}" pid="15" name="Milestone-ID0">
    <vt:lpwstr/>
  </property>
  <property fmtid="{D5CDD505-2E9C-101B-9397-08002B2CF9AE}" pid="16" name="ContentTypeId">
    <vt:lpwstr>0x0101006E550CBB7C8C0B4BBA4230496B7C6D6200D0E295F535C9434595B4DE56487B62C2</vt:lpwstr>
  </property>
  <property fmtid="{D5CDD505-2E9C-101B-9397-08002B2CF9AE}" pid="17" name="DocumentNumber">
    <vt:lpwstr/>
  </property>
  <property fmtid="{D5CDD505-2E9C-101B-9397-08002B2CF9AE}" pid="18" name="FinalDestination">
    <vt:lpwstr/>
  </property>
  <property fmtid="{D5CDD505-2E9C-101B-9397-08002B2CF9AE}" pid="19" name="ReleaseAndTSNumber">
    <vt:lpwstr/>
  </property>
  <property fmtid="{D5CDD505-2E9C-101B-9397-08002B2CF9AE}" pid="20" name="Release Status">
    <vt:lpwstr>Final Release</vt:lpwstr>
  </property>
  <property fmtid="{D5CDD505-2E9C-101B-9397-08002B2CF9AE}" pid="21" name="Workpackage">
    <vt:lpwstr/>
  </property>
  <property fmtid="{D5CDD505-2E9C-101B-9397-08002B2CF9AE}" pid="22" name="Date">
    <vt:lpwstr>2008-09-03T00:00:00Z</vt:lpwstr>
  </property>
</Properties>
</file>