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FCEBD" w14:textId="77777777" w:rsidR="005F02A1" w:rsidRPr="002436F9" w:rsidRDefault="00540116" w:rsidP="00081333">
      <w:pPr>
        <w:widowControl w:val="0"/>
        <w:spacing w:line="240" w:lineRule="auto"/>
        <w:jc w:val="center"/>
        <w:rPr>
          <w:rFonts w:ascii="Verdana" w:hAnsi="Verdana"/>
          <w:b/>
          <w:sz w:val="28"/>
          <w:szCs w:val="28"/>
          <w:lang w:val="sl-SI"/>
        </w:rPr>
      </w:pPr>
      <w:bookmarkStart w:id="0" w:name="_GoBack"/>
      <w:bookmarkEnd w:id="0"/>
      <w:r w:rsidRPr="002436F9">
        <w:rPr>
          <w:rFonts w:ascii="Verdana" w:hAnsi="Verdana"/>
          <w:b/>
          <w:sz w:val="28"/>
          <w:szCs w:val="28"/>
          <w:lang w:val="sl-SI"/>
        </w:rPr>
        <w:t>SPECIFIKACIJE</w:t>
      </w:r>
    </w:p>
    <w:p w14:paraId="519B2F3B" w14:textId="77777777" w:rsidR="005D28B6" w:rsidRPr="002436F9" w:rsidRDefault="005D28B6" w:rsidP="00081333">
      <w:pPr>
        <w:widowControl w:val="0"/>
        <w:spacing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181C56" w14:paraId="492D4CA6" w14:textId="77777777" w:rsidTr="000B66F5">
        <w:trPr>
          <w:jc w:val="center"/>
        </w:trPr>
        <w:tc>
          <w:tcPr>
            <w:tcW w:w="3263" w:type="dxa"/>
            <w:shd w:val="clear" w:color="auto" w:fill="FAAA5A"/>
            <w:vAlign w:val="center"/>
          </w:tcPr>
          <w:p w14:paraId="496FCCF7" w14:textId="77777777" w:rsidR="005D28B6" w:rsidRPr="002436F9" w:rsidRDefault="005D28B6" w:rsidP="000B66F5">
            <w:pPr>
              <w:widowControl w:val="0"/>
              <w:spacing w:line="240" w:lineRule="auto"/>
              <w:rPr>
                <w:rFonts w:ascii="Verdana" w:hAnsi="Verdana"/>
                <w:b/>
                <w:sz w:val="20"/>
                <w:szCs w:val="20"/>
                <w:lang w:val="sl-SI"/>
              </w:rPr>
            </w:pPr>
            <w:r w:rsidRPr="002436F9">
              <w:rPr>
                <w:rFonts w:ascii="Verdana" w:hAnsi="Verdana"/>
                <w:b/>
                <w:sz w:val="20"/>
                <w:szCs w:val="20"/>
                <w:lang w:val="sl-SI"/>
              </w:rPr>
              <w:t>Naročnik</w:t>
            </w:r>
          </w:p>
        </w:tc>
        <w:tc>
          <w:tcPr>
            <w:tcW w:w="6431" w:type="dxa"/>
            <w:shd w:val="clear" w:color="auto" w:fill="FADC8C"/>
          </w:tcPr>
          <w:p w14:paraId="6116F419" w14:textId="77777777" w:rsidR="005D28B6" w:rsidRPr="002436F9" w:rsidRDefault="004B2C5A" w:rsidP="00081333">
            <w:pPr>
              <w:widowControl w:val="0"/>
              <w:spacing w:line="240" w:lineRule="auto"/>
              <w:jc w:val="both"/>
              <w:rPr>
                <w:rFonts w:ascii="Verdana" w:hAnsi="Verdana"/>
                <w:b/>
                <w:sz w:val="20"/>
                <w:szCs w:val="20"/>
                <w:lang w:val="sl-SI"/>
              </w:rPr>
            </w:pPr>
            <w:r w:rsidRPr="002436F9">
              <w:rPr>
                <w:rFonts w:ascii="Verdana" w:hAnsi="Verdana"/>
                <w:b/>
                <w:sz w:val="20"/>
                <w:szCs w:val="20"/>
                <w:lang w:val="sl-SI"/>
              </w:rPr>
              <w:fldChar w:fldCharType="begin"/>
            </w:r>
            <w:r w:rsidRPr="002436F9">
              <w:rPr>
                <w:rFonts w:ascii="Verdana" w:hAnsi="Verdana"/>
                <w:b/>
                <w:sz w:val="20"/>
                <w:szCs w:val="20"/>
                <w:lang w:val="sl-SI"/>
              </w:rPr>
              <w:instrText xml:space="preserve"> DOCPROPERTY  "MFiles_P1021n1_P0"  \* MERGEFORMAT </w:instrText>
            </w:r>
            <w:r w:rsidRPr="002436F9">
              <w:rPr>
                <w:rFonts w:ascii="Verdana" w:hAnsi="Verdana"/>
                <w:b/>
                <w:sz w:val="20"/>
                <w:szCs w:val="20"/>
                <w:lang w:val="sl-SI"/>
              </w:rPr>
              <w:fldChar w:fldCharType="separate"/>
            </w:r>
            <w:r w:rsidR="0093396D">
              <w:rPr>
                <w:rFonts w:ascii="Verdana" w:hAnsi="Verdana"/>
                <w:b/>
                <w:sz w:val="20"/>
                <w:szCs w:val="20"/>
                <w:lang w:val="sl-SI"/>
              </w:rPr>
              <w:t>Arnes</w:t>
            </w:r>
            <w:r w:rsidRPr="002436F9">
              <w:rPr>
                <w:rFonts w:ascii="Verdana" w:hAnsi="Verdana"/>
                <w:b/>
                <w:sz w:val="20"/>
                <w:szCs w:val="20"/>
                <w:lang w:val="sl-SI"/>
              </w:rPr>
              <w:fldChar w:fldCharType="end"/>
            </w:r>
          </w:p>
          <w:p w14:paraId="489F5127" w14:textId="77777777" w:rsidR="004B2C5A" w:rsidRPr="002436F9" w:rsidRDefault="004B2C5A" w:rsidP="00081333">
            <w:pPr>
              <w:widowControl w:val="0"/>
              <w:spacing w:line="240" w:lineRule="auto"/>
              <w:jc w:val="both"/>
              <w:rPr>
                <w:rFonts w:ascii="Verdana" w:hAnsi="Verdana"/>
                <w:b/>
                <w:sz w:val="20"/>
                <w:szCs w:val="20"/>
                <w:lang w:val="sl-SI"/>
              </w:rPr>
            </w:pPr>
            <w:r w:rsidRPr="002436F9">
              <w:rPr>
                <w:rFonts w:ascii="Verdana" w:hAnsi="Verdana"/>
                <w:b/>
                <w:sz w:val="20"/>
                <w:szCs w:val="20"/>
                <w:lang w:val="sl-SI"/>
              </w:rPr>
              <w:fldChar w:fldCharType="begin"/>
            </w:r>
            <w:r w:rsidRPr="002436F9">
              <w:rPr>
                <w:rFonts w:ascii="Verdana" w:hAnsi="Verdana"/>
                <w:b/>
                <w:sz w:val="20"/>
                <w:szCs w:val="20"/>
                <w:lang w:val="sl-SI"/>
              </w:rPr>
              <w:instrText xml:space="preserve"> DOCPROPERTY  "MFiles_P1021n1_P1033"  \* MERGEFORMAT </w:instrText>
            </w:r>
            <w:r w:rsidRPr="002436F9">
              <w:rPr>
                <w:rFonts w:ascii="Verdana" w:hAnsi="Verdana"/>
                <w:b/>
                <w:sz w:val="20"/>
                <w:szCs w:val="20"/>
                <w:lang w:val="sl-SI"/>
              </w:rPr>
              <w:fldChar w:fldCharType="separate"/>
            </w:r>
            <w:r w:rsidR="0093396D">
              <w:rPr>
                <w:rFonts w:ascii="Verdana" w:hAnsi="Verdana"/>
                <w:b/>
                <w:sz w:val="20"/>
                <w:szCs w:val="20"/>
                <w:lang w:val="sl-SI"/>
              </w:rPr>
              <w:t>Tehnološki park 18</w:t>
            </w:r>
            <w:r w:rsidRPr="002436F9">
              <w:rPr>
                <w:rFonts w:ascii="Verdana" w:hAnsi="Verdana"/>
                <w:b/>
                <w:sz w:val="20"/>
                <w:szCs w:val="20"/>
                <w:lang w:val="sl-SI"/>
              </w:rPr>
              <w:fldChar w:fldCharType="end"/>
            </w:r>
          </w:p>
          <w:p w14:paraId="06B17C14" w14:textId="301FE8FE" w:rsidR="001C5A88" w:rsidRDefault="001C5A88" w:rsidP="00081333">
            <w:pPr>
              <w:widowControl w:val="0"/>
              <w:spacing w:line="240" w:lineRule="auto"/>
              <w:jc w:val="both"/>
              <w:rPr>
                <w:rFonts w:ascii="Verdana" w:hAnsi="Verdana"/>
                <w:b/>
                <w:sz w:val="20"/>
                <w:szCs w:val="20"/>
                <w:lang w:val="sl-SI"/>
              </w:rPr>
            </w:pPr>
            <w:r w:rsidRPr="002436F9">
              <w:rPr>
                <w:rFonts w:ascii="Verdana" w:hAnsi="Verdana"/>
                <w:b/>
                <w:sz w:val="20"/>
                <w:szCs w:val="20"/>
                <w:lang w:val="sl-SI"/>
              </w:rPr>
              <w:fldChar w:fldCharType="begin"/>
            </w:r>
            <w:r w:rsidRPr="002436F9">
              <w:rPr>
                <w:rFonts w:ascii="Verdana" w:hAnsi="Verdana"/>
                <w:b/>
                <w:sz w:val="20"/>
                <w:szCs w:val="20"/>
                <w:lang w:val="sl-SI"/>
              </w:rPr>
              <w:instrText xml:space="preserve"> DOCPROPERTY  "MFiles_PG5BC2FC14A405421BA79F5FEC63BD00E3n1_PGB3D8D77D2D654902AEB821305A1A12BC"  \* MERGEFORMAT </w:instrText>
            </w:r>
            <w:r w:rsidRPr="002436F9">
              <w:rPr>
                <w:rFonts w:ascii="Verdana" w:hAnsi="Verdana"/>
                <w:b/>
                <w:sz w:val="20"/>
                <w:szCs w:val="20"/>
                <w:lang w:val="sl-SI"/>
              </w:rPr>
              <w:fldChar w:fldCharType="separate"/>
            </w:r>
            <w:r w:rsidR="0093396D">
              <w:rPr>
                <w:rFonts w:ascii="Verdana" w:hAnsi="Verdana"/>
                <w:b/>
                <w:sz w:val="20"/>
                <w:szCs w:val="20"/>
                <w:lang w:val="sl-SI"/>
              </w:rPr>
              <w:t>1000 Ljubljana</w:t>
            </w:r>
            <w:r w:rsidRPr="002436F9">
              <w:rPr>
                <w:rFonts w:ascii="Verdana" w:hAnsi="Verdana"/>
                <w:b/>
                <w:sz w:val="20"/>
                <w:szCs w:val="20"/>
                <w:lang w:val="sl-SI"/>
              </w:rPr>
              <w:fldChar w:fldCharType="end"/>
            </w:r>
            <w:r w:rsidR="000B66F5">
              <w:rPr>
                <w:rFonts w:ascii="Verdana" w:hAnsi="Verdana"/>
                <w:b/>
                <w:sz w:val="20"/>
                <w:szCs w:val="20"/>
                <w:lang w:val="sl-SI"/>
              </w:rPr>
              <w:t xml:space="preserve"> </w:t>
            </w:r>
          </w:p>
          <w:p w14:paraId="533A1CD5" w14:textId="77777777" w:rsidR="000B66F5" w:rsidRDefault="000B66F5" w:rsidP="00081333">
            <w:pPr>
              <w:widowControl w:val="0"/>
              <w:spacing w:line="240" w:lineRule="auto"/>
              <w:jc w:val="both"/>
              <w:rPr>
                <w:rFonts w:ascii="Verdana" w:hAnsi="Verdana"/>
                <w:b/>
                <w:sz w:val="20"/>
                <w:szCs w:val="20"/>
                <w:lang w:val="sl-SI"/>
              </w:rPr>
            </w:pPr>
          </w:p>
          <w:p w14:paraId="22F9187E" w14:textId="560D862F" w:rsidR="000B66F5" w:rsidRPr="000B66F5" w:rsidRDefault="000B66F5" w:rsidP="00081333">
            <w:pPr>
              <w:widowControl w:val="0"/>
              <w:spacing w:line="240" w:lineRule="auto"/>
              <w:jc w:val="both"/>
              <w:rPr>
                <w:rFonts w:ascii="Verdana" w:hAnsi="Verdana"/>
                <w:sz w:val="20"/>
                <w:szCs w:val="20"/>
                <w:lang w:val="sl-SI"/>
              </w:rPr>
            </w:pPr>
            <w:r w:rsidRPr="000B66F5">
              <w:rPr>
                <w:rFonts w:ascii="Verdana" w:hAnsi="Verdana"/>
                <w:sz w:val="20"/>
                <w:szCs w:val="20"/>
                <w:lang w:val="sl-SI"/>
              </w:rPr>
              <w:t>ki izvaja javno naročilo v imenu in za račun končnih uporabnikov (vzgojno-izobraževalnih zavodov), ki so navedeni v Prilogi 1 v dokumentaciji tega javnega naročila.</w:t>
            </w:r>
          </w:p>
        </w:tc>
      </w:tr>
      <w:tr w:rsidR="005D28B6" w:rsidRPr="002436F9" w14:paraId="39C73C3B" w14:textId="77777777" w:rsidTr="000B66F5">
        <w:trPr>
          <w:jc w:val="center"/>
        </w:trPr>
        <w:tc>
          <w:tcPr>
            <w:tcW w:w="3263" w:type="dxa"/>
            <w:shd w:val="clear" w:color="auto" w:fill="FAAA5A"/>
            <w:vAlign w:val="center"/>
          </w:tcPr>
          <w:p w14:paraId="69E262F4" w14:textId="77777777" w:rsidR="005D28B6" w:rsidRPr="002436F9" w:rsidRDefault="005D28B6" w:rsidP="000B66F5">
            <w:pPr>
              <w:widowControl w:val="0"/>
              <w:spacing w:line="240" w:lineRule="auto"/>
              <w:rPr>
                <w:rFonts w:ascii="Verdana" w:hAnsi="Verdana"/>
                <w:b/>
                <w:sz w:val="20"/>
                <w:szCs w:val="20"/>
                <w:lang w:val="sl-SI"/>
              </w:rPr>
            </w:pPr>
            <w:r w:rsidRPr="002436F9">
              <w:rPr>
                <w:rFonts w:ascii="Verdana" w:hAnsi="Verdana"/>
                <w:b/>
                <w:sz w:val="20"/>
                <w:szCs w:val="20"/>
                <w:lang w:val="sl-SI"/>
              </w:rPr>
              <w:t>Oznaka javnega naročila</w:t>
            </w:r>
          </w:p>
        </w:tc>
        <w:tc>
          <w:tcPr>
            <w:tcW w:w="6431" w:type="dxa"/>
            <w:shd w:val="clear" w:color="auto" w:fill="FADC8C"/>
          </w:tcPr>
          <w:p w14:paraId="2CFB2500" w14:textId="63C41455" w:rsidR="005D28B6" w:rsidRPr="00616A9F" w:rsidRDefault="000B66F5" w:rsidP="00081333">
            <w:pPr>
              <w:widowControl w:val="0"/>
              <w:spacing w:line="240" w:lineRule="auto"/>
              <w:jc w:val="both"/>
              <w:rPr>
                <w:rFonts w:ascii="Verdana" w:hAnsi="Verdana"/>
                <w:b/>
                <w:sz w:val="20"/>
                <w:szCs w:val="20"/>
                <w:lang w:val="sl-SI"/>
              </w:rPr>
            </w:pPr>
            <w:r w:rsidRPr="000B66F5">
              <w:rPr>
                <w:rFonts w:ascii="Verdana" w:hAnsi="Verdana"/>
                <w:b/>
                <w:sz w:val="20"/>
                <w:szCs w:val="20"/>
                <w:lang w:val="sl-SI"/>
              </w:rPr>
              <w:t>Aktivna omrežna oprema SIO-2020</w:t>
            </w:r>
          </w:p>
        </w:tc>
      </w:tr>
      <w:tr w:rsidR="005D28B6" w:rsidRPr="00181C56" w14:paraId="699D9242" w14:textId="77777777" w:rsidTr="000B66F5">
        <w:trPr>
          <w:trHeight w:val="514"/>
          <w:jc w:val="center"/>
        </w:trPr>
        <w:tc>
          <w:tcPr>
            <w:tcW w:w="3263" w:type="dxa"/>
            <w:shd w:val="clear" w:color="auto" w:fill="FAAA5A"/>
            <w:vAlign w:val="center"/>
          </w:tcPr>
          <w:p w14:paraId="2B5E64FF" w14:textId="77777777" w:rsidR="005D28B6" w:rsidRPr="002436F9" w:rsidRDefault="00974AA2" w:rsidP="000B66F5">
            <w:pPr>
              <w:widowControl w:val="0"/>
              <w:spacing w:line="240" w:lineRule="auto"/>
              <w:rPr>
                <w:rFonts w:ascii="Verdana" w:hAnsi="Verdana"/>
                <w:b/>
                <w:sz w:val="20"/>
                <w:szCs w:val="20"/>
                <w:lang w:val="sl-SI"/>
              </w:rPr>
            </w:pPr>
            <w:r w:rsidRPr="002436F9">
              <w:rPr>
                <w:rFonts w:ascii="Verdana" w:hAnsi="Verdana"/>
                <w:b/>
                <w:sz w:val="20"/>
                <w:szCs w:val="20"/>
                <w:lang w:val="sl-SI"/>
              </w:rPr>
              <w:t>Predmet javnega naročila</w:t>
            </w:r>
          </w:p>
        </w:tc>
        <w:tc>
          <w:tcPr>
            <w:tcW w:w="6431" w:type="dxa"/>
            <w:shd w:val="clear" w:color="auto" w:fill="FADC8C"/>
          </w:tcPr>
          <w:p w14:paraId="5F556200" w14:textId="72567102" w:rsidR="005D28B6" w:rsidRPr="00616A9F" w:rsidRDefault="000B66F5" w:rsidP="00616A9F">
            <w:pPr>
              <w:spacing w:line="240" w:lineRule="auto"/>
              <w:jc w:val="both"/>
              <w:rPr>
                <w:rFonts w:ascii="Verdana" w:hAnsi="Verdana"/>
                <w:sz w:val="20"/>
                <w:szCs w:val="20"/>
                <w:lang w:val="sl-SI"/>
              </w:rPr>
            </w:pPr>
            <w:r w:rsidRPr="000B66F5">
              <w:rPr>
                <w:rFonts w:ascii="Verdana" w:hAnsi="Verdana"/>
                <w:sz w:val="20"/>
                <w:szCs w:val="20"/>
                <w:lang w:val="sl-SI"/>
              </w:rPr>
              <w:t xml:space="preserve">Nakup aktivne omrežne opreme za vzpostavitev brezžičnih omrežij na vzgojno-izobraževalnih zavodih v okviru projekta SIO-2020 </w:t>
            </w:r>
          </w:p>
        </w:tc>
      </w:tr>
    </w:tbl>
    <w:p w14:paraId="5D00DC45" w14:textId="77777777" w:rsidR="00A218F2" w:rsidRPr="002436F9" w:rsidRDefault="00A218F2" w:rsidP="00081333">
      <w:pPr>
        <w:widowControl w:val="0"/>
        <w:spacing w:line="240" w:lineRule="auto"/>
        <w:jc w:val="both"/>
        <w:rPr>
          <w:rFonts w:ascii="Verdana" w:hAnsi="Verdana"/>
          <w:sz w:val="20"/>
          <w:szCs w:val="20"/>
          <w:lang w:val="sl-SI"/>
        </w:rPr>
      </w:pPr>
    </w:p>
    <w:p w14:paraId="050F2B4C" w14:textId="77777777" w:rsidR="00A218F2" w:rsidRPr="002436F9" w:rsidRDefault="00A218F2" w:rsidP="00081333">
      <w:pPr>
        <w:widowControl w:val="0"/>
        <w:spacing w:line="240" w:lineRule="auto"/>
        <w:jc w:val="both"/>
        <w:rPr>
          <w:rFonts w:ascii="Verdana" w:hAnsi="Verdana"/>
          <w:sz w:val="20"/>
          <w:szCs w:val="20"/>
          <w:lang w:val="sl-SI"/>
        </w:rPr>
      </w:pPr>
    </w:p>
    <w:p w14:paraId="31FCA920" w14:textId="77777777" w:rsidR="00292849" w:rsidRPr="002436F9" w:rsidRDefault="00AE7853" w:rsidP="00081333">
      <w:pPr>
        <w:widowControl w:val="0"/>
        <w:spacing w:after="120" w:line="240" w:lineRule="auto"/>
        <w:jc w:val="both"/>
        <w:rPr>
          <w:rFonts w:ascii="Verdana" w:hAnsi="Verdana"/>
          <w:b/>
          <w:sz w:val="20"/>
          <w:szCs w:val="20"/>
          <w:lang w:val="sl-SI"/>
        </w:rPr>
      </w:pPr>
      <w:r w:rsidRPr="002436F9">
        <w:rPr>
          <w:rFonts w:ascii="Verdana" w:hAnsi="Verdana"/>
          <w:b/>
          <w:sz w:val="20"/>
          <w:szCs w:val="20"/>
          <w:lang w:val="sl-SI"/>
        </w:rPr>
        <w:t>1. VRSTA, LASTNOSTI, KAKOVOST IN IZGLED PREDMETA JAVNEGA NAROČILA/PONUDBE</w:t>
      </w:r>
    </w:p>
    <w:tbl>
      <w:tblPr>
        <w:tblW w:w="963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271"/>
        <w:gridCol w:w="3780"/>
        <w:gridCol w:w="4583"/>
      </w:tblGrid>
      <w:tr w:rsidR="00292849" w:rsidRPr="002436F9" w14:paraId="6A82330F" w14:textId="77777777" w:rsidTr="008350BC">
        <w:trPr>
          <w:trHeight w:val="20"/>
          <w:jc w:val="center"/>
        </w:trPr>
        <w:tc>
          <w:tcPr>
            <w:tcW w:w="9634" w:type="dxa"/>
            <w:gridSpan w:val="3"/>
            <w:tcBorders>
              <w:top w:val="single" w:sz="4" w:space="0" w:color="auto"/>
              <w:bottom w:val="single" w:sz="4" w:space="0" w:color="auto"/>
            </w:tcBorders>
            <w:shd w:val="clear" w:color="auto" w:fill="D9E2F3" w:themeFill="accent5" w:themeFillTint="33"/>
            <w:vAlign w:val="center"/>
          </w:tcPr>
          <w:p w14:paraId="44F0F20A" w14:textId="77777777" w:rsidR="00292849" w:rsidRPr="008773B0" w:rsidRDefault="00292849" w:rsidP="00DD228D">
            <w:pPr>
              <w:widowControl w:val="0"/>
              <w:spacing w:line="240" w:lineRule="auto"/>
              <w:rPr>
                <w:rFonts w:ascii="Verdana" w:hAnsi="Verdana"/>
                <w:b/>
                <w:sz w:val="32"/>
                <w:szCs w:val="32"/>
                <w:lang w:val="sl-SI"/>
              </w:rPr>
            </w:pPr>
            <w:r w:rsidRPr="008773B0">
              <w:rPr>
                <w:rFonts w:ascii="Verdana" w:hAnsi="Verdana"/>
                <w:b/>
                <w:sz w:val="32"/>
                <w:szCs w:val="32"/>
                <w:lang w:val="sl-SI"/>
              </w:rPr>
              <w:t xml:space="preserve">SKLOP 1: </w:t>
            </w:r>
            <w:r w:rsidR="00DD228D" w:rsidRPr="008773B0">
              <w:rPr>
                <w:rFonts w:ascii="Verdana" w:hAnsi="Verdana"/>
                <w:b/>
                <w:sz w:val="32"/>
                <w:szCs w:val="32"/>
                <w:lang w:val="sl-SI"/>
              </w:rPr>
              <w:t>Usmerjevalniki</w:t>
            </w:r>
          </w:p>
        </w:tc>
      </w:tr>
      <w:tr w:rsidR="006B0E22" w:rsidRPr="00181C56" w14:paraId="06C0F721" w14:textId="77777777" w:rsidTr="009A7C2C">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610"/>
        </w:trPr>
        <w:tc>
          <w:tcPr>
            <w:tcW w:w="1271" w:type="dxa"/>
            <w:tcBorders>
              <w:top w:val="single" w:sz="4" w:space="0" w:color="auto"/>
              <w:left w:val="single" w:sz="4" w:space="0" w:color="auto"/>
              <w:bottom w:val="single" w:sz="4" w:space="0" w:color="auto"/>
              <w:right w:val="single" w:sz="4" w:space="0" w:color="auto"/>
            </w:tcBorders>
            <w:shd w:val="clear" w:color="auto" w:fill="FAAA5A"/>
            <w:vAlign w:val="center"/>
          </w:tcPr>
          <w:p w14:paraId="1FEDC6F4" w14:textId="77777777" w:rsidR="006B0E22" w:rsidRPr="009558E9" w:rsidRDefault="006B0E22" w:rsidP="008024F9">
            <w:pPr>
              <w:pStyle w:val="BodyText"/>
              <w:rPr>
                <w:rFonts w:ascii="Verdana" w:hAnsi="Verdana"/>
                <w:b/>
                <w:sz w:val="18"/>
                <w:szCs w:val="18"/>
              </w:rPr>
            </w:pPr>
            <w:r w:rsidRPr="009558E9">
              <w:rPr>
                <w:rFonts w:ascii="Verdana" w:hAnsi="Verdana"/>
                <w:b/>
                <w:sz w:val="18"/>
                <w:szCs w:val="18"/>
              </w:rPr>
              <w:t>Številka postavke</w:t>
            </w:r>
          </w:p>
        </w:tc>
        <w:tc>
          <w:tcPr>
            <w:tcW w:w="3780" w:type="dxa"/>
            <w:tcBorders>
              <w:top w:val="single" w:sz="4" w:space="0" w:color="auto"/>
              <w:left w:val="single" w:sz="4" w:space="0" w:color="auto"/>
              <w:bottom w:val="single" w:sz="4" w:space="0" w:color="auto"/>
              <w:right w:val="single" w:sz="4" w:space="0" w:color="auto"/>
            </w:tcBorders>
            <w:shd w:val="clear" w:color="auto" w:fill="FAAA5A"/>
            <w:vAlign w:val="center"/>
          </w:tcPr>
          <w:p w14:paraId="7FF645D2" w14:textId="77777777" w:rsidR="006B0E22" w:rsidRPr="008024F9" w:rsidRDefault="006B0E22" w:rsidP="008024F9">
            <w:pPr>
              <w:pStyle w:val="Besedilo"/>
              <w:jc w:val="center"/>
              <w:rPr>
                <w:rFonts w:ascii="Verdana" w:hAnsi="Verdana"/>
                <w:b/>
              </w:rPr>
            </w:pPr>
            <w:r w:rsidRPr="008024F9">
              <w:rPr>
                <w:rFonts w:ascii="Verdana" w:hAnsi="Verdana"/>
                <w:b/>
              </w:rPr>
              <w:t>ZAHTEVANO</w:t>
            </w:r>
          </w:p>
        </w:tc>
        <w:tc>
          <w:tcPr>
            <w:tcW w:w="4583" w:type="dxa"/>
            <w:tcBorders>
              <w:top w:val="single" w:sz="4" w:space="0" w:color="auto"/>
              <w:left w:val="single" w:sz="4" w:space="0" w:color="auto"/>
              <w:bottom w:val="single" w:sz="4" w:space="0" w:color="auto"/>
              <w:right w:val="single" w:sz="4" w:space="0" w:color="auto"/>
            </w:tcBorders>
            <w:shd w:val="clear" w:color="auto" w:fill="FAAA5A"/>
            <w:vAlign w:val="center"/>
          </w:tcPr>
          <w:p w14:paraId="25E1788F" w14:textId="77777777" w:rsidR="006B0E22" w:rsidRPr="004B18B9" w:rsidRDefault="006B0E22" w:rsidP="004B18B9">
            <w:pPr>
              <w:pStyle w:val="Besedilo"/>
              <w:jc w:val="center"/>
              <w:rPr>
                <w:rFonts w:ascii="Verdana" w:hAnsi="Verdana"/>
                <w:b/>
              </w:rPr>
            </w:pPr>
            <w:r w:rsidRPr="004B18B9">
              <w:rPr>
                <w:rFonts w:ascii="Verdana" w:hAnsi="Verdana"/>
                <w:b/>
              </w:rPr>
              <w:t>PONUJENO</w:t>
            </w:r>
          </w:p>
          <w:p w14:paraId="55BACF96" w14:textId="77777777" w:rsidR="0089446C" w:rsidRPr="002436F9" w:rsidRDefault="0089446C" w:rsidP="0089446C">
            <w:pPr>
              <w:widowControl w:val="0"/>
              <w:snapToGrid w:val="0"/>
              <w:jc w:val="both"/>
              <w:rPr>
                <w:rFonts w:ascii="Verdana" w:hAnsi="Verdana"/>
                <w:bCs/>
                <w:sz w:val="20"/>
                <w:szCs w:val="20"/>
                <w:lang w:val="sl-SI"/>
              </w:rPr>
            </w:pPr>
            <w:r w:rsidRPr="002436F9">
              <w:rPr>
                <w:rFonts w:ascii="Verdana" w:hAnsi="Verdana"/>
                <w:bCs/>
                <w:sz w:val="20"/>
                <w:szCs w:val="20"/>
                <w:lang w:val="sl-SI"/>
              </w:rPr>
              <w:t xml:space="preserve">Ponudnik natančno </w:t>
            </w:r>
            <w:r>
              <w:rPr>
                <w:rFonts w:ascii="Verdana" w:hAnsi="Verdana"/>
                <w:bCs/>
                <w:sz w:val="20"/>
                <w:szCs w:val="20"/>
                <w:lang w:val="sl-SI"/>
              </w:rPr>
              <w:t>definira</w:t>
            </w:r>
            <w:r w:rsidRPr="002436F9">
              <w:rPr>
                <w:rFonts w:ascii="Verdana" w:hAnsi="Verdana"/>
                <w:bCs/>
                <w:sz w:val="20"/>
                <w:szCs w:val="20"/>
                <w:lang w:val="sl-SI"/>
              </w:rPr>
              <w:t xml:space="preserve"> ponujeno blago (navede</w:t>
            </w:r>
            <w:r w:rsidRPr="002436F9">
              <w:rPr>
                <w:rFonts w:ascii="Verdana" w:hAnsi="Verdana"/>
                <w:bCs/>
                <w:i/>
                <w:sz w:val="20"/>
                <w:szCs w:val="20"/>
                <w:lang w:val="sl-SI"/>
              </w:rPr>
              <w:t xml:space="preserve"> </w:t>
            </w:r>
            <w:r w:rsidRPr="002436F9">
              <w:rPr>
                <w:rFonts w:ascii="Verdana" w:hAnsi="Verdana"/>
                <w:bCs/>
                <w:sz w:val="20"/>
                <w:szCs w:val="20"/>
                <w:lang w:val="sl-SI"/>
              </w:rPr>
              <w:t>proizvajalca, model, oznako).</w:t>
            </w:r>
          </w:p>
          <w:p w14:paraId="4746EB62" w14:textId="77777777" w:rsidR="006B0E22" w:rsidRPr="002436F9" w:rsidRDefault="006B0E22" w:rsidP="00081333">
            <w:pPr>
              <w:widowControl w:val="0"/>
              <w:snapToGrid w:val="0"/>
              <w:jc w:val="both"/>
              <w:rPr>
                <w:rFonts w:ascii="Verdana" w:hAnsi="Verdana"/>
                <w:bCs/>
                <w:sz w:val="20"/>
                <w:szCs w:val="20"/>
                <w:lang w:val="sl-SI"/>
              </w:rPr>
            </w:pPr>
            <w:r w:rsidRPr="002436F9">
              <w:rPr>
                <w:rFonts w:ascii="Verdana" w:hAnsi="Verdana"/>
                <w:bCs/>
                <w:sz w:val="20"/>
                <w:szCs w:val="20"/>
                <w:lang w:val="sl-SI"/>
              </w:rPr>
              <w:t xml:space="preserve">Posamezna postavka opredeljena s strani ponudnika mora biti najmanj take kvalitete in lastnosti, kot je določena v stolpcu </w:t>
            </w:r>
            <w:r w:rsidRPr="002436F9">
              <w:rPr>
                <w:rFonts w:ascii="Verdana" w:hAnsi="Verdana"/>
                <w:bCs/>
                <w:i/>
                <w:iCs/>
                <w:sz w:val="20"/>
                <w:szCs w:val="20"/>
                <w:lang w:val="sl-SI"/>
              </w:rPr>
              <w:t>ZAHTEVANO</w:t>
            </w:r>
            <w:r w:rsidRPr="002436F9">
              <w:rPr>
                <w:rFonts w:ascii="Verdana" w:hAnsi="Verdana"/>
                <w:bCs/>
                <w:sz w:val="20"/>
                <w:szCs w:val="20"/>
                <w:lang w:val="sl-SI"/>
              </w:rPr>
              <w:t xml:space="preserve"> pod isto številko.</w:t>
            </w:r>
          </w:p>
        </w:tc>
      </w:tr>
      <w:tr w:rsidR="006B0E22" w:rsidRPr="002436F9" w14:paraId="331C6E47" w14:textId="77777777" w:rsidTr="009A7C2C">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2" w:space="0" w:color="000000"/>
              <w:bottom w:val="single" w:sz="2" w:space="0" w:color="000000"/>
              <w:right w:val="single" w:sz="2" w:space="0" w:color="000000"/>
            </w:tcBorders>
            <w:shd w:val="clear" w:color="auto" w:fill="D9E2F3" w:themeFill="accent5" w:themeFillTint="33"/>
            <w:vAlign w:val="center"/>
          </w:tcPr>
          <w:p w14:paraId="33D56F60" w14:textId="77777777" w:rsidR="006B0E22" w:rsidRPr="004B18B9" w:rsidRDefault="004B18B9" w:rsidP="004B18B9">
            <w:pPr>
              <w:pStyle w:val="Besedilo"/>
              <w:rPr>
                <w:sz w:val="24"/>
                <w:szCs w:val="24"/>
              </w:rPr>
            </w:pPr>
            <w:r w:rsidRPr="004B18B9">
              <w:rPr>
                <w:sz w:val="24"/>
                <w:szCs w:val="24"/>
              </w:rPr>
              <w:t>1.</w:t>
            </w:r>
          </w:p>
        </w:tc>
        <w:tc>
          <w:tcPr>
            <w:tcW w:w="3780" w:type="dxa"/>
            <w:tcBorders>
              <w:top w:val="single" w:sz="4" w:space="0" w:color="auto"/>
              <w:left w:val="single" w:sz="2" w:space="0" w:color="000000"/>
              <w:bottom w:val="single" w:sz="2" w:space="0" w:color="000000"/>
              <w:right w:val="single" w:sz="2" w:space="0" w:color="000000"/>
            </w:tcBorders>
            <w:shd w:val="clear" w:color="auto" w:fill="D9E2F3" w:themeFill="accent5" w:themeFillTint="33"/>
          </w:tcPr>
          <w:p w14:paraId="1E1E8D2B" w14:textId="77777777" w:rsidR="006B0E22" w:rsidRPr="004B18B9" w:rsidRDefault="004B18B9" w:rsidP="004B18B9">
            <w:pPr>
              <w:pStyle w:val="Heading1"/>
              <w:numPr>
                <w:ilvl w:val="0"/>
                <w:numId w:val="0"/>
              </w:numPr>
            </w:pPr>
            <w:r w:rsidRPr="004B18B9">
              <w:t xml:space="preserve">Usmerjevalnik prometa </w:t>
            </w:r>
          </w:p>
        </w:tc>
        <w:tc>
          <w:tcPr>
            <w:tcW w:w="4583" w:type="dxa"/>
            <w:tcBorders>
              <w:top w:val="single" w:sz="4" w:space="0" w:color="auto"/>
              <w:left w:val="single" w:sz="2" w:space="0" w:color="000000"/>
              <w:bottom w:val="single" w:sz="1" w:space="0" w:color="000000"/>
              <w:right w:val="single" w:sz="1" w:space="0" w:color="000000"/>
            </w:tcBorders>
            <w:vAlign w:val="center"/>
          </w:tcPr>
          <w:p w14:paraId="0BFA9A05" w14:textId="77777777" w:rsidR="00554588" w:rsidRPr="00BF7190" w:rsidRDefault="00554588" w:rsidP="00554588">
            <w:pPr>
              <w:pStyle w:val="NoSpacing"/>
            </w:pPr>
            <w:r w:rsidRPr="00BF7190">
              <w:t>Proizvajalec:</w:t>
            </w:r>
          </w:p>
          <w:p w14:paraId="151A758D" w14:textId="27F36A64" w:rsidR="006B0E22" w:rsidRPr="002436F9" w:rsidRDefault="00554588" w:rsidP="00554588">
            <w:pPr>
              <w:pStyle w:val="Besedilo"/>
            </w:pPr>
            <w:r>
              <w:t>Model:</w:t>
            </w:r>
          </w:p>
        </w:tc>
      </w:tr>
      <w:tr w:rsidR="00DD228D" w:rsidRPr="00DD228D" w14:paraId="23423690" w14:textId="77777777" w:rsidTr="009A7C2C">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4" w:space="0" w:color="auto"/>
            </w:tcBorders>
            <w:shd w:val="clear" w:color="auto" w:fill="D9E2F3" w:themeFill="accent5" w:themeFillTint="33"/>
            <w:vAlign w:val="center"/>
          </w:tcPr>
          <w:p w14:paraId="64BF5B47" w14:textId="77777777" w:rsidR="00DD228D" w:rsidRPr="004B18B9" w:rsidRDefault="004B18B9" w:rsidP="004B18B9">
            <w:pPr>
              <w:pStyle w:val="Besedilo"/>
              <w:rPr>
                <w:sz w:val="24"/>
                <w:szCs w:val="24"/>
              </w:rPr>
            </w:pPr>
            <w:r w:rsidRPr="004B18B9">
              <w:rPr>
                <w:sz w:val="24"/>
                <w:szCs w:val="24"/>
              </w:rPr>
              <w:t>2.</w:t>
            </w:r>
          </w:p>
        </w:tc>
        <w:tc>
          <w:tcPr>
            <w:tcW w:w="8363" w:type="dxa"/>
            <w:gridSpan w:val="2"/>
            <w:tcBorders>
              <w:top w:val="single" w:sz="4" w:space="0" w:color="auto"/>
              <w:left w:val="single" w:sz="1" w:space="0" w:color="000000"/>
              <w:bottom w:val="single" w:sz="4" w:space="0" w:color="auto"/>
              <w:right w:val="single" w:sz="1" w:space="0" w:color="000000"/>
            </w:tcBorders>
            <w:shd w:val="clear" w:color="auto" w:fill="D9E2F3" w:themeFill="accent5" w:themeFillTint="33"/>
          </w:tcPr>
          <w:p w14:paraId="1C1DA98F" w14:textId="77777777" w:rsidR="004B18B9" w:rsidRPr="00075C1F" w:rsidRDefault="004B18B9" w:rsidP="004B18B9">
            <w:pPr>
              <w:pStyle w:val="Heading1"/>
              <w:numPr>
                <w:ilvl w:val="0"/>
                <w:numId w:val="0"/>
              </w:numPr>
            </w:pPr>
            <w:r>
              <w:t>Izobraževanje za ponujeni usmerjevalnik</w:t>
            </w:r>
          </w:p>
          <w:p w14:paraId="38FE829B" w14:textId="77777777" w:rsidR="004B18B9" w:rsidRPr="00AF01A1" w:rsidRDefault="004B18B9" w:rsidP="005908D2">
            <w:pPr>
              <w:pStyle w:val="BodyText"/>
              <w:rPr>
                <w:lang w:val="sl-SI"/>
              </w:rPr>
            </w:pPr>
            <w:r w:rsidRPr="00AF01A1">
              <w:rPr>
                <w:lang w:val="sl-SI"/>
              </w:rPr>
              <w:t>Ponudnik opreme zagotovi dvodnevno (vsaj 16 ur) usposabljanje za delo z opremo na lokaciji ARNES, Ljubljana.</w:t>
            </w:r>
          </w:p>
          <w:p w14:paraId="16E53BDE" w14:textId="77777777" w:rsidR="004B18B9" w:rsidRDefault="004B18B9" w:rsidP="00D778E3">
            <w:pPr>
              <w:pStyle w:val="BodyText"/>
              <w:numPr>
                <w:ilvl w:val="0"/>
                <w:numId w:val="43"/>
              </w:numPr>
              <w:spacing w:after="140" w:line="288" w:lineRule="auto"/>
            </w:pPr>
            <w:r>
              <w:t>ARNES zagotovi ustrezni prostor za usposabljanje,</w:t>
            </w:r>
          </w:p>
          <w:p w14:paraId="73367907" w14:textId="77777777" w:rsidR="004B18B9" w:rsidRDefault="004B18B9" w:rsidP="00D778E3">
            <w:pPr>
              <w:pStyle w:val="BodyText"/>
              <w:numPr>
                <w:ilvl w:val="0"/>
                <w:numId w:val="43"/>
              </w:numPr>
              <w:spacing w:after="140" w:line="288" w:lineRule="auto"/>
            </w:pPr>
            <w:r>
              <w:t>usposabljanje poteka samo v enem terminu, število udeležencev določi ARNES,</w:t>
            </w:r>
          </w:p>
          <w:p w14:paraId="0BCE0964" w14:textId="77777777" w:rsidR="004B18B9" w:rsidRDefault="004B18B9" w:rsidP="00D778E3">
            <w:pPr>
              <w:pStyle w:val="BodyText"/>
              <w:numPr>
                <w:ilvl w:val="0"/>
                <w:numId w:val="43"/>
              </w:numPr>
              <w:spacing w:after="140" w:line="288" w:lineRule="auto"/>
            </w:pPr>
            <w:r>
              <w:lastRenderedPageBreak/>
              <w:t xml:space="preserve">ponudnik zagotovi dokumentacijo in predstavitve za usposabljanje </w:t>
            </w:r>
            <w:r w:rsidRPr="001A619F">
              <w:t xml:space="preserve">v elektronski obliki </w:t>
            </w:r>
            <w:r>
              <w:t>pred terminom usposabljanja,</w:t>
            </w:r>
          </w:p>
          <w:p w14:paraId="7A4B00F0" w14:textId="77777777" w:rsidR="004B18B9" w:rsidRDefault="004B18B9" w:rsidP="00D778E3">
            <w:pPr>
              <w:pStyle w:val="BodyText"/>
              <w:numPr>
                <w:ilvl w:val="0"/>
                <w:numId w:val="43"/>
              </w:numPr>
              <w:spacing w:after="140" w:line="288" w:lineRule="auto"/>
            </w:pPr>
            <w:proofErr w:type="gramStart"/>
            <w:r>
              <w:t>usposabljanje</w:t>
            </w:r>
            <w:proofErr w:type="gramEnd"/>
            <w:r>
              <w:t xml:space="preserve"> vključuje predstavitev praktičnega dela z opremo, operativne ukaze in praktične nasvete. Usposabljanje mora obsegati operativno delo z nastavitvami tehnologij, ki so zahtevane v razpisni dokumentaciji,</w:t>
            </w:r>
          </w:p>
          <w:p w14:paraId="2A6FFF8F" w14:textId="77777777" w:rsidR="004B18B9" w:rsidRDefault="004B18B9" w:rsidP="00D778E3">
            <w:pPr>
              <w:pStyle w:val="BodyText"/>
              <w:numPr>
                <w:ilvl w:val="0"/>
                <w:numId w:val="43"/>
              </w:numPr>
              <w:spacing w:after="140" w:line="288" w:lineRule="auto"/>
            </w:pPr>
            <w:r>
              <w:t>Usposabljanje mora izvajati strokovno osebje ponudnika, ki ima s strani proizvajalce ustrezne certifikate o poznavanju opreme in ima vsaj 2 leti operativnih izkušenj s to vrsto opreme proizvajalca in bo fizično prisoten na lokaciji izobraževanja,</w:t>
            </w:r>
          </w:p>
          <w:p w14:paraId="25ABDAE8" w14:textId="77777777" w:rsidR="004B18B9" w:rsidRDefault="004B18B9" w:rsidP="00D778E3">
            <w:pPr>
              <w:pStyle w:val="BodyText"/>
              <w:numPr>
                <w:ilvl w:val="0"/>
                <w:numId w:val="43"/>
              </w:numPr>
              <w:spacing w:after="140" w:line="288" w:lineRule="auto"/>
            </w:pPr>
            <w:r>
              <w:t>usposabljanje se mora izvajati v slovenskem ali angleškem jeziku,</w:t>
            </w:r>
          </w:p>
          <w:p w14:paraId="228D56A8" w14:textId="2CEB108C" w:rsidR="00DD228D" w:rsidRPr="005908D2" w:rsidRDefault="004B18B9" w:rsidP="00D778E3">
            <w:pPr>
              <w:pStyle w:val="BodyText"/>
              <w:numPr>
                <w:ilvl w:val="0"/>
                <w:numId w:val="43"/>
              </w:numPr>
              <w:spacing w:after="140" w:line="288" w:lineRule="auto"/>
            </w:pPr>
            <w:proofErr w:type="gramStart"/>
            <w:r>
              <w:t>izobraževanje</w:t>
            </w:r>
            <w:proofErr w:type="gramEnd"/>
            <w:r>
              <w:t xml:space="preserve"> se mora izvesti najkasneje v dveh tednih po podpisu okvirnega sporazuma.</w:t>
            </w:r>
          </w:p>
        </w:tc>
      </w:tr>
      <w:tr w:rsidR="00DD228D" w:rsidRPr="00DD228D" w14:paraId="53FFAE6C" w14:textId="77777777" w:rsidTr="00D778E3">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4" w:space="0" w:color="auto"/>
            </w:tcBorders>
            <w:shd w:val="clear" w:color="auto" w:fill="D9E2F3" w:themeFill="accent5" w:themeFillTint="33"/>
            <w:vAlign w:val="center"/>
          </w:tcPr>
          <w:p w14:paraId="3E33E963" w14:textId="77777777" w:rsidR="00DD228D" w:rsidRPr="004B18B9" w:rsidRDefault="00DD228D" w:rsidP="004B18B9">
            <w:pPr>
              <w:pStyle w:val="Besedilo"/>
              <w:rPr>
                <w:sz w:val="24"/>
                <w:szCs w:val="24"/>
              </w:rPr>
            </w:pPr>
          </w:p>
        </w:tc>
        <w:tc>
          <w:tcPr>
            <w:tcW w:w="8363" w:type="dxa"/>
            <w:gridSpan w:val="2"/>
            <w:tcBorders>
              <w:top w:val="single" w:sz="4" w:space="0" w:color="auto"/>
              <w:left w:val="single" w:sz="1" w:space="0" w:color="000000"/>
              <w:bottom w:val="single" w:sz="4" w:space="0" w:color="auto"/>
              <w:right w:val="single" w:sz="1" w:space="0" w:color="000000"/>
            </w:tcBorders>
            <w:shd w:val="clear" w:color="auto" w:fill="D9E2F3" w:themeFill="accent5" w:themeFillTint="33"/>
          </w:tcPr>
          <w:p w14:paraId="688D41D8" w14:textId="77777777" w:rsidR="00DD228D" w:rsidRPr="001D796B" w:rsidRDefault="00DD228D" w:rsidP="00DD228D">
            <w:pPr>
              <w:pStyle w:val="BodyText"/>
              <w:spacing w:after="140" w:line="288" w:lineRule="auto"/>
              <w:rPr>
                <w:b/>
                <w:sz w:val="36"/>
                <w:szCs w:val="36"/>
              </w:rPr>
            </w:pPr>
            <w:r w:rsidRPr="001D796B">
              <w:rPr>
                <w:b/>
                <w:sz w:val="36"/>
                <w:szCs w:val="36"/>
              </w:rPr>
              <w:t>Zahteve za ponujeno opremo</w:t>
            </w:r>
          </w:p>
          <w:p w14:paraId="0E23F53B" w14:textId="77777777" w:rsidR="001D796B" w:rsidRPr="00346A66" w:rsidRDefault="001D796B" w:rsidP="001D796B">
            <w:pPr>
              <w:pStyle w:val="Heading1"/>
            </w:pPr>
            <w:r w:rsidRPr="00346A66">
              <w:t>Fizične lastnosti usmerjevalnika</w:t>
            </w:r>
          </w:p>
          <w:p w14:paraId="14839248" w14:textId="77777777" w:rsidR="001D796B" w:rsidRPr="001D796B" w:rsidRDefault="001D796B" w:rsidP="00FE4533">
            <w:pPr>
              <w:pStyle w:val="BodyText"/>
              <w:numPr>
                <w:ilvl w:val="0"/>
                <w:numId w:val="3"/>
              </w:numPr>
              <w:spacing w:after="140" w:line="288" w:lineRule="auto"/>
              <w:rPr>
                <w:lang w:val="sl-SI"/>
              </w:rPr>
            </w:pPr>
            <w:r w:rsidRPr="001D796B">
              <w:rPr>
                <w:lang w:val="sl-SI"/>
              </w:rPr>
              <w:t>vsaj 2x ethernet vmesnik v vlogi WAN z vmesnikom RJ-45 s podporo hitrosti 100/1000 Mb/s (lahko z UTP SFP vtičnim modulom)</w:t>
            </w:r>
          </w:p>
          <w:p w14:paraId="168F9054" w14:textId="77777777" w:rsidR="001D796B" w:rsidRPr="001D796B" w:rsidRDefault="001D796B" w:rsidP="00FE4533">
            <w:pPr>
              <w:pStyle w:val="BodyText"/>
              <w:numPr>
                <w:ilvl w:val="0"/>
                <w:numId w:val="3"/>
              </w:numPr>
              <w:spacing w:after="140" w:line="288" w:lineRule="auto"/>
              <w:rPr>
                <w:lang w:val="sl-SI"/>
              </w:rPr>
            </w:pPr>
            <w:r w:rsidRPr="001D796B">
              <w:rPr>
                <w:lang w:val="sl-SI"/>
              </w:rPr>
              <w:t>vsaj 1x ethernet vmesnik v vlogi LAN za povezavo na interno LAN omrežje, hitrosti 10/100/1000 Mb/s, z bakrenim priključkom RJ-45</w:t>
            </w:r>
          </w:p>
          <w:p w14:paraId="1CA09486" w14:textId="77777777" w:rsidR="001D796B" w:rsidRDefault="001D796B" w:rsidP="00FE4533">
            <w:pPr>
              <w:pStyle w:val="BodyText"/>
              <w:numPr>
                <w:ilvl w:val="0"/>
                <w:numId w:val="3"/>
              </w:numPr>
              <w:spacing w:after="140" w:line="288" w:lineRule="auto"/>
            </w:pPr>
            <w:r>
              <w:t>največja dovoljena višina usmerjevalnika 2 HU</w:t>
            </w:r>
          </w:p>
          <w:p w14:paraId="576EA063" w14:textId="77777777" w:rsidR="001D796B" w:rsidRDefault="001D796B" w:rsidP="00FE4533">
            <w:pPr>
              <w:pStyle w:val="BodyText"/>
              <w:numPr>
                <w:ilvl w:val="0"/>
                <w:numId w:val="3"/>
              </w:numPr>
              <w:spacing w:after="140" w:line="288" w:lineRule="auto"/>
            </w:pPr>
            <w:r>
              <w:t>pripadajoča licenčna programska oprema oz. operacijski sistem usmerjevalnika (firmware)</w:t>
            </w:r>
          </w:p>
          <w:p w14:paraId="4A0BC949" w14:textId="77777777" w:rsidR="001D796B" w:rsidRDefault="001D796B" w:rsidP="00FE4533">
            <w:pPr>
              <w:pStyle w:val="BodyText"/>
              <w:numPr>
                <w:ilvl w:val="0"/>
                <w:numId w:val="3"/>
              </w:numPr>
              <w:spacing w:after="140" w:line="288" w:lineRule="auto"/>
            </w:pPr>
            <w:r>
              <w:t>možnost konfiguriranja preko konzolnega vmesnika (zaporedni vmesnik RS-232, 8 podatkovnih bitov, brez paritete, 9600 bauds/s)</w:t>
            </w:r>
          </w:p>
          <w:p w14:paraId="4135CEC2" w14:textId="77777777" w:rsidR="001D796B" w:rsidRPr="002731D1" w:rsidRDefault="001D796B" w:rsidP="00FE4533">
            <w:pPr>
              <w:pStyle w:val="BodyText"/>
              <w:numPr>
                <w:ilvl w:val="0"/>
                <w:numId w:val="3"/>
              </w:numPr>
              <w:spacing w:after="140" w:line="288" w:lineRule="auto"/>
            </w:pPr>
            <w:r w:rsidRPr="009D2C2E">
              <w:t xml:space="preserve">pribor za vgradnjo v </w:t>
            </w:r>
            <w:r w:rsidRPr="002731D1">
              <w:t>19˝ omaro</w:t>
            </w:r>
          </w:p>
          <w:p w14:paraId="4849CF21" w14:textId="77777777" w:rsidR="001D796B" w:rsidRDefault="001D796B" w:rsidP="001D796B">
            <w:pPr>
              <w:pStyle w:val="Heading1"/>
            </w:pPr>
            <w:r>
              <w:t>Zmogljivost pretoka podatkov</w:t>
            </w:r>
          </w:p>
          <w:p w14:paraId="522C1DF0" w14:textId="2E7F56B8" w:rsidR="005810FE" w:rsidRPr="007E088A" w:rsidRDefault="005810FE" w:rsidP="005810FE">
            <w:pPr>
              <w:pStyle w:val="BodyText"/>
              <w:spacing w:after="140" w:line="288" w:lineRule="auto"/>
              <w:rPr>
                <w:lang w:val="sl-SI"/>
              </w:rPr>
            </w:pPr>
            <w:r w:rsidRPr="009676E3">
              <w:rPr>
                <w:lang w:val="sl-SI"/>
              </w:rPr>
              <w:t xml:space="preserve">Zmogljivost usmerjevalnika ob uporabi ACL in QoS, pri čemer se uporabijo ACL, kot so </w:t>
            </w:r>
            <w:r w:rsidRPr="00C93078">
              <w:rPr>
                <w:lang w:val="sl-SI"/>
              </w:rPr>
              <w:t xml:space="preserve">definirani </w:t>
            </w:r>
            <w:r w:rsidR="00296949" w:rsidRPr="00C93078">
              <w:rPr>
                <w:lang w:val="sl-SI"/>
              </w:rPr>
              <w:t>v</w:t>
            </w:r>
            <w:r w:rsidR="00C93078" w:rsidRPr="007E088A">
              <w:rPr>
                <w:lang w:val="sl-SI"/>
              </w:rPr>
              <w:t xml:space="preserve"> prilogi </w:t>
            </w:r>
            <w:r w:rsidR="00C93078" w:rsidRPr="007E088A">
              <w:rPr>
                <w:b/>
                <w:lang w:val="sl-SI"/>
              </w:rPr>
              <w:t>usmerjevalniki-test-zmogljivosti-ACL.zip</w:t>
            </w:r>
            <w:r w:rsidR="00C93078" w:rsidRPr="007E088A">
              <w:rPr>
                <w:lang w:val="sl-SI"/>
              </w:rPr>
              <w:t xml:space="preserve">. </w:t>
            </w:r>
            <w:r w:rsidR="00BB2B25" w:rsidRPr="007E088A">
              <w:rPr>
                <w:lang w:val="sl-SI"/>
              </w:rPr>
              <w:t>Zahteve morajo biti izpolnjene za oba protokola:  IPv6 in IPv4.</w:t>
            </w:r>
          </w:p>
          <w:p w14:paraId="529BF8FB" w14:textId="00040AB0" w:rsidR="001D796B" w:rsidRPr="009676E3" w:rsidRDefault="005810FE" w:rsidP="00FE4533">
            <w:pPr>
              <w:pStyle w:val="BodyText"/>
              <w:numPr>
                <w:ilvl w:val="0"/>
                <w:numId w:val="5"/>
              </w:numPr>
              <w:spacing w:after="140" w:line="288" w:lineRule="auto"/>
              <w:rPr>
                <w:lang w:val="sl-SI"/>
              </w:rPr>
            </w:pPr>
            <w:r w:rsidRPr="009676E3">
              <w:rPr>
                <w:lang w:val="sl-SI"/>
              </w:rPr>
              <w:t xml:space="preserve">vsaj </w:t>
            </w:r>
            <w:r w:rsidR="00DC71C7">
              <w:rPr>
                <w:lang w:val="sl-SI"/>
              </w:rPr>
              <w:t>15</w:t>
            </w:r>
            <w:r w:rsidR="00DC71C7" w:rsidRPr="009676E3">
              <w:rPr>
                <w:lang w:val="sl-SI"/>
              </w:rPr>
              <w:t>0</w:t>
            </w:r>
            <w:r w:rsidR="001D796B" w:rsidRPr="009676E3">
              <w:rPr>
                <w:lang w:val="sl-SI"/>
              </w:rPr>
              <w:t>.000 pkt/s (paketov na sekundo) usmerjenega (angl. routed) prometa IP med dvema vmesnikoma ethernet</w:t>
            </w:r>
            <w:r w:rsidR="00CB5371">
              <w:rPr>
                <w:lang w:val="sl-SI"/>
              </w:rPr>
              <w:t xml:space="preserve"> (med LAN in WAN vmesnikom)</w:t>
            </w:r>
          </w:p>
          <w:p w14:paraId="44ABA6C6" w14:textId="361AA5AE" w:rsidR="001D796B" w:rsidRPr="007E088A" w:rsidRDefault="001D796B" w:rsidP="00FE4533">
            <w:pPr>
              <w:pStyle w:val="BodyText"/>
              <w:numPr>
                <w:ilvl w:val="0"/>
                <w:numId w:val="5"/>
              </w:numPr>
              <w:spacing w:after="140" w:line="288" w:lineRule="auto"/>
              <w:rPr>
                <w:lang w:val="sl-SI"/>
              </w:rPr>
            </w:pPr>
            <w:r w:rsidRPr="009676E3">
              <w:rPr>
                <w:lang w:val="sl-SI"/>
              </w:rPr>
              <w:t xml:space="preserve">vsaj </w:t>
            </w:r>
            <w:r w:rsidR="00DC71C7">
              <w:rPr>
                <w:lang w:val="sl-SI"/>
              </w:rPr>
              <w:t>8</w:t>
            </w:r>
            <w:r w:rsidRPr="009676E3">
              <w:rPr>
                <w:lang w:val="sl-SI"/>
              </w:rPr>
              <w:t>0.000 pkt/s (p</w:t>
            </w:r>
            <w:r w:rsidRPr="007E088A">
              <w:rPr>
                <w:lang w:val="sl-SI"/>
              </w:rPr>
              <w:t>aketov na sekundo) prometa IP skozi tunel GRE</w:t>
            </w:r>
            <w:r w:rsidR="00CB5371" w:rsidRPr="007E088A">
              <w:rPr>
                <w:lang w:val="sl-SI"/>
              </w:rPr>
              <w:t xml:space="preserve"> na WAN vmesniku</w:t>
            </w:r>
          </w:p>
          <w:p w14:paraId="4FEC9EE6" w14:textId="77777777" w:rsidR="001D796B" w:rsidRDefault="001D796B" w:rsidP="001D796B">
            <w:pPr>
              <w:pStyle w:val="Heading1"/>
            </w:pPr>
            <w:bookmarkStart w:id="1" w:name="__RefHeading___Toc1064_638589258"/>
            <w:bookmarkStart w:id="2" w:name="__RefHeading___Toc812_2093952152"/>
            <w:bookmarkEnd w:id="1"/>
            <w:bookmarkEnd w:id="2"/>
            <w:r>
              <w:lastRenderedPageBreak/>
              <w:t>Upravljanje z usmerjevalnikom in orodja</w:t>
            </w:r>
          </w:p>
          <w:p w14:paraId="4398D0CB" w14:textId="77777777" w:rsidR="004D6226" w:rsidRDefault="004D6226" w:rsidP="004D6226">
            <w:pPr>
              <w:pStyle w:val="Heading2"/>
            </w:pPr>
            <w:r>
              <w:t>Splošno</w:t>
            </w:r>
          </w:p>
          <w:p w14:paraId="588EE385" w14:textId="77777777" w:rsidR="001D796B" w:rsidRPr="001D796B" w:rsidRDefault="001D796B" w:rsidP="001D796B">
            <w:pPr>
              <w:pStyle w:val="BodyText"/>
              <w:rPr>
                <w:lang w:val="sl-SI"/>
              </w:rPr>
            </w:pPr>
            <w:r w:rsidRPr="001D796B">
              <w:rPr>
                <w:lang w:val="sl-SI"/>
              </w:rPr>
              <w:t>Vse naslednje zahtevane funkcionalnosti morajo delovati, tako preko samo IPv4, samo IPv6 kot tudi IPv4 + IPv6 dual stack omrežja:</w:t>
            </w:r>
          </w:p>
          <w:p w14:paraId="7CBB551B" w14:textId="77777777" w:rsidR="001D796B" w:rsidRPr="001D796B" w:rsidRDefault="001D796B" w:rsidP="00FE4533">
            <w:pPr>
              <w:pStyle w:val="BodyText"/>
              <w:numPr>
                <w:ilvl w:val="0"/>
                <w:numId w:val="6"/>
              </w:numPr>
              <w:spacing w:after="140" w:line="288" w:lineRule="auto"/>
              <w:rPr>
                <w:lang w:val="sl-SI"/>
              </w:rPr>
            </w:pPr>
            <w:r w:rsidRPr="001D796B">
              <w:rPr>
                <w:lang w:val="sl-SI"/>
              </w:rPr>
              <w:t>dostop do usmerjevalnika in interaktivno konfiguriranje preko telneta, tudi rekurzivnega - iz enega usmerjevalnika lahko naredimo telnet na naslednjega</w:t>
            </w:r>
          </w:p>
          <w:p w14:paraId="39BCED50" w14:textId="77777777" w:rsidR="001D796B" w:rsidRPr="001D796B" w:rsidRDefault="001D796B" w:rsidP="00FE4533">
            <w:pPr>
              <w:pStyle w:val="BodyText"/>
              <w:numPr>
                <w:ilvl w:val="0"/>
                <w:numId w:val="6"/>
              </w:numPr>
              <w:spacing w:after="140" w:line="288" w:lineRule="auto"/>
              <w:rPr>
                <w:lang w:val="sl-SI"/>
              </w:rPr>
            </w:pPr>
            <w:r w:rsidRPr="001D796B">
              <w:rPr>
                <w:lang w:val="sl-SI"/>
              </w:rPr>
              <w:t>dostop do usmerjevalnika in interaktivno konfiguriranje preko SSH, različice 2 ali novejše</w:t>
            </w:r>
          </w:p>
          <w:p w14:paraId="1FE8DD52" w14:textId="77777777" w:rsidR="001D796B" w:rsidRPr="001D796B" w:rsidRDefault="001D796B" w:rsidP="00FE4533">
            <w:pPr>
              <w:pStyle w:val="BodyText"/>
              <w:numPr>
                <w:ilvl w:val="0"/>
                <w:numId w:val="6"/>
              </w:numPr>
              <w:spacing w:after="140" w:line="288" w:lineRule="auto"/>
              <w:rPr>
                <w:lang w:val="sl-SI"/>
              </w:rPr>
            </w:pPr>
            <w:r w:rsidRPr="001D796B">
              <w:rPr>
                <w:lang w:val="sl-SI"/>
              </w:rPr>
              <w:t>možnost konfiguriranja preko omrežja med delovanjem usmerjevalnika</w:t>
            </w:r>
          </w:p>
          <w:p w14:paraId="437F62AA" w14:textId="77777777" w:rsidR="001D796B" w:rsidRPr="001D796B" w:rsidRDefault="001D796B" w:rsidP="00FE4533">
            <w:pPr>
              <w:pStyle w:val="BodyText"/>
              <w:numPr>
                <w:ilvl w:val="0"/>
                <w:numId w:val="6"/>
              </w:numPr>
              <w:spacing w:after="140" w:line="288" w:lineRule="auto"/>
              <w:rPr>
                <w:lang w:val="sl-SI"/>
              </w:rPr>
            </w:pPr>
            <w:r w:rsidRPr="001D796B">
              <w:rPr>
                <w:lang w:val="sl-SI"/>
              </w:rPr>
              <w:t>možnost shranjevanja/nalaganja konfiguracijske datoteke in nalaganja novih verzij programske opreme kot FTP odjemalec ali preko SSH (SCP strežnik in/ali SFTP strežnik), konfiguracijska datoteka mora biti shranjena v obliki ASCII</w:t>
            </w:r>
          </w:p>
          <w:p w14:paraId="08F8DF5D" w14:textId="77777777" w:rsidR="001D796B" w:rsidRDefault="001D796B" w:rsidP="00FE4533">
            <w:pPr>
              <w:pStyle w:val="BodyText"/>
              <w:numPr>
                <w:ilvl w:val="0"/>
                <w:numId w:val="6"/>
              </w:numPr>
              <w:spacing w:after="140" w:line="288" w:lineRule="auto"/>
            </w:pPr>
            <w:r>
              <w:t>orodje ping</w:t>
            </w:r>
          </w:p>
          <w:p w14:paraId="4E9DB0D3" w14:textId="77777777" w:rsidR="001D796B" w:rsidRDefault="001D796B" w:rsidP="00FE4533">
            <w:pPr>
              <w:pStyle w:val="BodyText"/>
              <w:numPr>
                <w:ilvl w:val="0"/>
                <w:numId w:val="6"/>
              </w:numPr>
              <w:spacing w:after="140" w:line="288" w:lineRule="auto"/>
            </w:pPr>
            <w:r>
              <w:t>orodje traceroute</w:t>
            </w:r>
          </w:p>
          <w:p w14:paraId="129577C8" w14:textId="77777777" w:rsidR="001D796B" w:rsidRDefault="001D796B" w:rsidP="00FE4533">
            <w:pPr>
              <w:pStyle w:val="BodyText"/>
              <w:numPr>
                <w:ilvl w:val="0"/>
                <w:numId w:val="6"/>
              </w:numPr>
              <w:spacing w:after="140" w:line="288" w:lineRule="auto"/>
            </w:pPr>
            <w:r>
              <w:t>uporabniško ime in geslo za dostop je shranjeno v usmerjevalniku</w:t>
            </w:r>
          </w:p>
          <w:p w14:paraId="0B20E111" w14:textId="77777777" w:rsidR="001D796B" w:rsidRDefault="001D796B" w:rsidP="00FE4533">
            <w:pPr>
              <w:pStyle w:val="BodyText"/>
              <w:numPr>
                <w:ilvl w:val="1"/>
                <w:numId w:val="6"/>
              </w:numPr>
              <w:spacing w:after="140" w:line="288" w:lineRule="auto"/>
            </w:pPr>
            <w:proofErr w:type="gramStart"/>
            <w:r>
              <w:t>geslo</w:t>
            </w:r>
            <w:proofErr w:type="gramEnd"/>
            <w:r>
              <w:t xml:space="preserve"> je šifrirano z enosmerno varnostno funkcijo (angl. </w:t>
            </w:r>
            <w:r>
              <w:rPr>
                <w:b/>
                <w:bCs/>
              </w:rPr>
              <w:t>Hash</w:t>
            </w:r>
            <w:r>
              <w:t>)</w:t>
            </w:r>
          </w:p>
          <w:p w14:paraId="0766FF81" w14:textId="77777777" w:rsidR="001D796B" w:rsidRDefault="001D796B" w:rsidP="00FE4533">
            <w:pPr>
              <w:pStyle w:val="BodyText"/>
              <w:numPr>
                <w:ilvl w:val="0"/>
                <w:numId w:val="6"/>
              </w:numPr>
              <w:spacing w:after="140" w:line="288" w:lineRule="auto"/>
            </w:pPr>
            <w:proofErr w:type="gramStart"/>
            <w:r>
              <w:t>podpora</w:t>
            </w:r>
            <w:proofErr w:type="gramEnd"/>
            <w:r>
              <w:t xml:space="preserve"> zunanjega strežnika RADIUS za preverjanje uporabniškega imena in gesla. Združljiv s FreeRADIUS 2 </w:t>
            </w:r>
            <w:proofErr w:type="gramStart"/>
            <w:r>
              <w:t>ali</w:t>
            </w:r>
            <w:proofErr w:type="gramEnd"/>
            <w:r>
              <w:t xml:space="preserve"> novejšim.</w:t>
            </w:r>
          </w:p>
          <w:p w14:paraId="15649F6E" w14:textId="77777777" w:rsidR="001D796B" w:rsidRPr="00F7436E" w:rsidRDefault="001D796B" w:rsidP="001D796B">
            <w:pPr>
              <w:pStyle w:val="Heading2"/>
            </w:pPr>
            <w:bookmarkStart w:id="3" w:name="__RefHeading___Toc874_638589258"/>
            <w:bookmarkEnd w:id="3"/>
            <w:r w:rsidRPr="00F7436E">
              <w:t>Povrnitev konfiguracije</w:t>
            </w:r>
          </w:p>
          <w:p w14:paraId="5044EED7" w14:textId="77777777" w:rsidR="001D796B" w:rsidRDefault="001D796B" w:rsidP="00FE4533">
            <w:pPr>
              <w:pStyle w:val="BodyText"/>
              <w:numPr>
                <w:ilvl w:val="0"/>
                <w:numId w:val="7"/>
              </w:numPr>
              <w:spacing w:after="140" w:line="288" w:lineRule="auto"/>
            </w:pPr>
            <w:r w:rsidRPr="00AF01A1">
              <w:rPr>
                <w:lang w:val="sl-SI"/>
              </w:rPr>
              <w:t xml:space="preserve">Podpira zgodovino nastavitev do 5 (na ukaz povrne eno izmed prej shranjenih (angl. </w:t>
            </w:r>
            <w:r>
              <w:rPr>
                <w:b/>
                <w:bCs/>
              </w:rPr>
              <w:t>Rollback</w:t>
            </w:r>
            <w:r>
              <w:t>))</w:t>
            </w:r>
          </w:p>
          <w:p w14:paraId="7F8B8A90" w14:textId="77777777" w:rsidR="001D796B" w:rsidRDefault="001D796B" w:rsidP="00FE4533">
            <w:pPr>
              <w:pStyle w:val="BodyText"/>
              <w:numPr>
                <w:ilvl w:val="0"/>
                <w:numId w:val="7"/>
              </w:numPr>
              <w:spacing w:after="140" w:line="288" w:lineRule="auto"/>
            </w:pPr>
            <w:r>
              <w:t>podpira "varni način" nastavljanja, če uporabnik med spreminjanjem nastavitev izgubi dostop se čez čas (&lt;10min) povrne zadnja nastavitev</w:t>
            </w:r>
          </w:p>
          <w:p w14:paraId="274FBC10" w14:textId="77777777" w:rsidR="001D796B" w:rsidRDefault="001D796B" w:rsidP="001D796B">
            <w:pPr>
              <w:pStyle w:val="Heading2"/>
            </w:pPr>
            <w:bookmarkStart w:id="4" w:name="__RefHeading___Toc997_638589258"/>
            <w:bookmarkEnd w:id="4"/>
            <w:r>
              <w:t>Rezervna kopija programske opreme</w:t>
            </w:r>
          </w:p>
          <w:p w14:paraId="38EE6E21" w14:textId="77777777" w:rsidR="001D796B" w:rsidRPr="00AF01A1" w:rsidRDefault="001D796B" w:rsidP="001D796B">
            <w:pPr>
              <w:pStyle w:val="BodyText"/>
              <w:rPr>
                <w:lang w:val="sl-SI"/>
              </w:rPr>
            </w:pPr>
            <w:r w:rsidRPr="00AF01A1">
              <w:rPr>
                <w:lang w:val="sl-SI"/>
              </w:rPr>
              <w:t>Sistem podpira nameščeno rezervno kopijo sistemske programske opreme - med kopijama se lahko preklopi z ukazom na napravi in po resetu naprave deluje z drugo različico.</w:t>
            </w:r>
          </w:p>
          <w:p w14:paraId="2E03CA4C" w14:textId="77777777" w:rsidR="001D796B" w:rsidRPr="00C24247" w:rsidRDefault="001D796B" w:rsidP="001D796B">
            <w:pPr>
              <w:pStyle w:val="Heading2"/>
            </w:pPr>
            <w:bookmarkStart w:id="5" w:name="__RefHeading___Toc1196_2093952152"/>
            <w:bookmarkEnd w:id="5"/>
            <w:r w:rsidRPr="00C24247">
              <w:t xml:space="preserve">Proženje spremembe nastavitev glede na dogodke </w:t>
            </w:r>
          </w:p>
          <w:p w14:paraId="62748512" w14:textId="77777777" w:rsidR="001D796B" w:rsidRDefault="001D796B" w:rsidP="001D796B">
            <w:pPr>
              <w:pStyle w:val="BodyText"/>
            </w:pPr>
            <w:r w:rsidRPr="00AF01A1">
              <w:rPr>
                <w:lang w:val="sl-SI"/>
              </w:rPr>
              <w:t xml:space="preserve">Usmerjevalnik vsebuje orodje, ki omogoča definiranje in proženje testov ter ukrepov glede na rezultate testov. </w:t>
            </w:r>
            <w:r>
              <w:t>Podpirati mora naslednje:</w:t>
            </w:r>
          </w:p>
          <w:p w14:paraId="2B21FDF9" w14:textId="77777777" w:rsidR="001D796B" w:rsidRDefault="001D796B" w:rsidP="00892A1A">
            <w:pPr>
              <w:pStyle w:val="BodyText"/>
              <w:numPr>
                <w:ilvl w:val="0"/>
                <w:numId w:val="2"/>
              </w:numPr>
              <w:spacing w:after="140" w:line="288" w:lineRule="auto"/>
            </w:pPr>
            <w:r>
              <w:t xml:space="preserve">testi oz. dogodki: </w:t>
            </w:r>
          </w:p>
          <w:p w14:paraId="52190BA7" w14:textId="77777777" w:rsidR="001D796B" w:rsidRDefault="001D796B" w:rsidP="00892A1A">
            <w:pPr>
              <w:pStyle w:val="BodyText"/>
              <w:numPr>
                <w:ilvl w:val="1"/>
                <w:numId w:val="2"/>
              </w:numPr>
              <w:spacing w:after="140" w:line="288" w:lineRule="auto"/>
            </w:pPr>
            <w:r>
              <w:t>Obremenitev CPU nad XX%</w:t>
            </w:r>
          </w:p>
          <w:p w14:paraId="25E0E979" w14:textId="77777777" w:rsidR="001D796B" w:rsidRDefault="001D796B" w:rsidP="00892A1A">
            <w:pPr>
              <w:pStyle w:val="BodyText"/>
              <w:numPr>
                <w:ilvl w:val="1"/>
                <w:numId w:val="2"/>
              </w:numPr>
              <w:spacing w:after="140" w:line="288" w:lineRule="auto"/>
            </w:pPr>
            <w:r>
              <w:t>BGP peer up/down</w:t>
            </w:r>
          </w:p>
          <w:p w14:paraId="40699EB3" w14:textId="77777777" w:rsidR="001D796B" w:rsidRDefault="001D796B" w:rsidP="00892A1A">
            <w:pPr>
              <w:pStyle w:val="BodyText"/>
              <w:numPr>
                <w:ilvl w:val="1"/>
                <w:numId w:val="2"/>
              </w:numPr>
              <w:spacing w:after="140" w:line="288" w:lineRule="auto"/>
            </w:pPr>
            <w:r>
              <w:t>OSPF neighbour up/down</w:t>
            </w:r>
          </w:p>
          <w:p w14:paraId="2EFA0767" w14:textId="77777777" w:rsidR="001D796B" w:rsidRDefault="001D796B" w:rsidP="00892A1A">
            <w:pPr>
              <w:pStyle w:val="BodyText"/>
              <w:numPr>
                <w:ilvl w:val="1"/>
                <w:numId w:val="2"/>
              </w:numPr>
              <w:spacing w:after="140" w:line="288" w:lineRule="auto"/>
            </w:pPr>
            <w:r>
              <w:t>interface up/down</w:t>
            </w:r>
          </w:p>
          <w:p w14:paraId="48FAD41B" w14:textId="77777777" w:rsidR="001D796B" w:rsidRDefault="001D796B" w:rsidP="00892A1A">
            <w:pPr>
              <w:pStyle w:val="BodyText"/>
              <w:numPr>
                <w:ilvl w:val="1"/>
                <w:numId w:val="2"/>
              </w:numPr>
              <w:spacing w:after="140" w:line="288" w:lineRule="auto"/>
            </w:pPr>
            <w:r>
              <w:t>ip tracking (pinga nastavljeni IP vsake X [ms] in sproži event, če ni N odzivov) N=1..5, X=200..10000</w:t>
            </w:r>
          </w:p>
          <w:p w14:paraId="59A7F9E8" w14:textId="77777777" w:rsidR="001D796B" w:rsidRDefault="001D796B" w:rsidP="00892A1A">
            <w:pPr>
              <w:pStyle w:val="BodyText"/>
              <w:numPr>
                <w:ilvl w:val="0"/>
                <w:numId w:val="2"/>
              </w:numPr>
              <w:spacing w:after="140" w:line="288" w:lineRule="auto"/>
            </w:pPr>
            <w:r>
              <w:t>ukrepi:</w:t>
            </w:r>
          </w:p>
          <w:p w14:paraId="1C2B1AEA" w14:textId="77777777" w:rsidR="001D796B" w:rsidRDefault="001D796B" w:rsidP="00892A1A">
            <w:pPr>
              <w:pStyle w:val="BodyText"/>
              <w:numPr>
                <w:ilvl w:val="1"/>
                <w:numId w:val="2"/>
              </w:numPr>
              <w:spacing w:after="140" w:line="288" w:lineRule="auto"/>
            </w:pPr>
            <w:proofErr w:type="gramStart"/>
            <w:r>
              <w:lastRenderedPageBreak/>
              <w:t>shrani</w:t>
            </w:r>
            <w:proofErr w:type="gramEnd"/>
            <w:r>
              <w:t xml:space="preserve"> izpise (promet, cpu,..)</w:t>
            </w:r>
          </w:p>
          <w:p w14:paraId="3CB4507C" w14:textId="77777777" w:rsidR="001D796B" w:rsidRDefault="001D796B" w:rsidP="00892A1A">
            <w:pPr>
              <w:pStyle w:val="BodyText"/>
              <w:numPr>
                <w:ilvl w:val="1"/>
                <w:numId w:val="2"/>
              </w:numPr>
              <w:spacing w:after="140" w:line="288" w:lineRule="auto"/>
            </w:pPr>
            <w:r>
              <w:t>sprememba konfiguracije glede na rezultate testov</w:t>
            </w:r>
          </w:p>
          <w:p w14:paraId="6C8077D7" w14:textId="77777777" w:rsidR="001D796B" w:rsidRDefault="001D796B" w:rsidP="001D796B">
            <w:pPr>
              <w:pStyle w:val="Heading2"/>
            </w:pPr>
            <w:bookmarkStart w:id="6" w:name="__RefHeading___Toc876_638589258"/>
            <w:bookmarkEnd w:id="6"/>
            <w:r>
              <w:t>Poročanje o vključenih komponentah</w:t>
            </w:r>
          </w:p>
          <w:p w14:paraId="1782684C" w14:textId="77777777" w:rsidR="001D796B" w:rsidRDefault="001D796B" w:rsidP="001D796B">
            <w:pPr>
              <w:pStyle w:val="BodyText"/>
            </w:pPr>
            <w:r w:rsidRPr="001D796B">
              <w:rPr>
                <w:lang w:val="de-DE"/>
              </w:rPr>
              <w:t xml:space="preserve">Poročanje o komponentah in serijskih številkah (angl. </w:t>
            </w:r>
            <w:r>
              <w:rPr>
                <w:b/>
                <w:bCs/>
              </w:rPr>
              <w:t>Inventory report</w:t>
            </w:r>
            <w:r>
              <w:t xml:space="preserve">). Naprava sporoči serijske številke modulov, komponent ter ohišja (angl. </w:t>
            </w:r>
            <w:r>
              <w:rPr>
                <w:b/>
                <w:bCs/>
              </w:rPr>
              <w:t>modules and chasiss S/N</w:t>
            </w:r>
            <w:r>
              <w:t>).</w:t>
            </w:r>
          </w:p>
          <w:p w14:paraId="00E7E263" w14:textId="77777777" w:rsidR="001D796B" w:rsidRDefault="001D796B" w:rsidP="001D796B">
            <w:pPr>
              <w:pStyle w:val="Heading1"/>
            </w:pPr>
            <w:bookmarkStart w:id="7" w:name="__RefHeading___Toc1198_2093952152"/>
            <w:bookmarkStart w:id="8" w:name="__RefHeading___Toc1200_2093952152"/>
            <w:bookmarkStart w:id="9" w:name="__RefHeading___Toc1070_2093952152"/>
            <w:bookmarkEnd w:id="7"/>
            <w:bookmarkEnd w:id="8"/>
            <w:bookmarkEnd w:id="9"/>
            <w:r>
              <w:t>Podpora orkestraciji (samodejnemu nastavljanju)</w:t>
            </w:r>
          </w:p>
          <w:p w14:paraId="5AE49AF9" w14:textId="77777777" w:rsidR="001D796B" w:rsidRPr="009D2C2E" w:rsidRDefault="001D796B" w:rsidP="001D796B">
            <w:pPr>
              <w:pStyle w:val="HTMLPreformatted"/>
              <w:rPr>
                <w:rFonts w:ascii="Liberation Serif" w:eastAsia="Source Han Sans CN Regular" w:hAnsi="Liberation Serif" w:cs="Lohit Devanagari"/>
                <w:sz w:val="24"/>
                <w:szCs w:val="24"/>
                <w:lang w:eastAsia="zh-CN" w:bidi="hi-IN"/>
              </w:rPr>
            </w:pPr>
            <w:r w:rsidRPr="005C5E88">
              <w:rPr>
                <w:rFonts w:ascii="Liberation Serif" w:eastAsia="Source Han Sans CN Regular" w:hAnsi="Liberation Serif" w:cs="Lohit Devanagari"/>
                <w:sz w:val="24"/>
                <w:szCs w:val="24"/>
                <w:lang w:eastAsia="zh-CN" w:bidi="hi-IN"/>
              </w:rPr>
              <w:t>Oprema mora podpirati nastavljanje usmerjevalnika z aplikacijami</w:t>
            </w:r>
            <w:r>
              <w:rPr>
                <w:rFonts w:ascii="Liberation Serif" w:eastAsia="Source Han Sans CN Regular" w:hAnsi="Liberation Serif" w:cs="Lohit Devanagari"/>
                <w:sz w:val="24"/>
                <w:szCs w:val="24"/>
                <w:lang w:eastAsia="zh-CN" w:bidi="hi-IN"/>
              </w:rPr>
              <w:t xml:space="preserve"> i</w:t>
            </w:r>
            <w:r w:rsidRPr="005C5E88">
              <w:rPr>
                <w:rFonts w:ascii="Liberation Serif" w:eastAsia="Source Han Sans CN Regular" w:hAnsi="Liberation Serif" w:cs="Lohit Devanagari"/>
                <w:sz w:val="24"/>
                <w:szCs w:val="24"/>
                <w:lang w:eastAsia="zh-CN" w:bidi="hi-IN"/>
              </w:rPr>
              <w:t>n</w:t>
            </w:r>
            <w:r>
              <w:rPr>
                <w:rFonts w:ascii="Liberation Serif" w:eastAsia="Source Han Sans CN Regular" w:hAnsi="Liberation Serif" w:cs="Lohit Devanagari"/>
                <w:sz w:val="24"/>
                <w:szCs w:val="24"/>
                <w:lang w:eastAsia="zh-CN" w:bidi="hi-IN"/>
              </w:rPr>
              <w:t xml:space="preserve"> </w:t>
            </w:r>
            <w:r w:rsidRPr="005C5E88">
              <w:rPr>
                <w:rFonts w:ascii="Liberation Serif" w:eastAsia="Source Han Sans CN Regular" w:hAnsi="Liberation Serif" w:cs="Lohit Devanagari"/>
                <w:sz w:val="24"/>
                <w:szCs w:val="24"/>
                <w:lang w:eastAsia="zh-CN" w:bidi="hi-IN"/>
              </w:rPr>
              <w:t>sicer s podporo API ali z Netconf preko SSH ali z REST API ali z XML API</w:t>
            </w:r>
            <w:r>
              <w:rPr>
                <w:rFonts w:ascii="Liberation Serif" w:eastAsia="Source Han Sans CN Regular" w:hAnsi="Liberation Serif" w:cs="Lohit Devanagari"/>
                <w:sz w:val="24"/>
                <w:szCs w:val="24"/>
                <w:lang w:eastAsia="zh-CN" w:bidi="hi-IN"/>
              </w:rPr>
              <w:t xml:space="preserve"> </w:t>
            </w:r>
            <w:r w:rsidRPr="005C5E88">
              <w:rPr>
                <w:rFonts w:ascii="Liberation Serif" w:eastAsia="Source Han Sans CN Regular" w:hAnsi="Liberation Serif" w:cs="Lohit Devanagari"/>
                <w:sz w:val="24"/>
                <w:szCs w:val="24"/>
                <w:lang w:eastAsia="zh-CN" w:bidi="hi-IN"/>
              </w:rPr>
              <w:t>ali s python knjižnico NAPALM</w:t>
            </w:r>
            <w:r w:rsidRPr="005E192D">
              <w:t xml:space="preserve"> (</w:t>
            </w:r>
            <w:hyperlink r:id="rId8" w:history="1">
              <w:r w:rsidRPr="009D2C2E">
                <w:rPr>
                  <w:rFonts w:ascii="Liberation Serif" w:eastAsia="Source Han Sans CN Regular" w:hAnsi="Liberation Serif" w:cs="Lohit Devanagari"/>
                  <w:sz w:val="24"/>
                  <w:szCs w:val="24"/>
                  <w:lang w:eastAsia="zh-CN" w:bidi="hi-IN"/>
                </w:rPr>
                <w:t>https://github.com/napalm-automation</w:t>
              </w:r>
            </w:hyperlink>
            <w:r>
              <w:t>)</w:t>
            </w:r>
            <w:r w:rsidRPr="005C5E88">
              <w:rPr>
                <w:rFonts w:ascii="Liberation Serif" w:eastAsia="Source Han Sans CN Regular" w:hAnsi="Liberation Serif" w:cs="Lohit Devanagari"/>
                <w:sz w:val="24"/>
                <w:szCs w:val="24"/>
                <w:lang w:eastAsia="zh-CN" w:bidi="hi-IN"/>
              </w:rPr>
              <w:t>.</w:t>
            </w:r>
            <w:r>
              <w:rPr>
                <w:rFonts w:ascii="Liberation Serif" w:eastAsia="Source Han Sans CN Regular" w:hAnsi="Liberation Serif" w:cs="Lohit Devanagari"/>
                <w:sz w:val="24"/>
                <w:szCs w:val="24"/>
                <w:lang w:eastAsia="zh-CN" w:bidi="hi-IN"/>
              </w:rPr>
              <w:t xml:space="preserve"> </w:t>
            </w:r>
            <w:r w:rsidRPr="005E192D">
              <w:rPr>
                <w:rFonts w:ascii="Liberation Serif" w:eastAsia="Source Han Sans CN Regular" w:hAnsi="Liberation Serif" w:cs="Lohit Devanagari"/>
                <w:sz w:val="24"/>
                <w:szCs w:val="24"/>
                <w:lang w:eastAsia="zh-CN" w:bidi="hi-IN"/>
              </w:rPr>
              <w:t>Podp</w:t>
            </w:r>
            <w:r w:rsidRPr="005C5E88">
              <w:rPr>
                <w:rFonts w:ascii="Liberation Serif" w:eastAsia="Source Han Sans CN Regular" w:hAnsi="Liberation Serif" w:cs="Lohit Devanagari"/>
                <w:sz w:val="24"/>
                <w:szCs w:val="24"/>
                <w:lang w:eastAsia="zh-CN" w:bidi="hi-IN"/>
              </w:rPr>
              <w:t>rto mora biti vsaj:</w:t>
            </w:r>
          </w:p>
          <w:p w14:paraId="0F1A2657" w14:textId="77777777" w:rsidR="001D796B" w:rsidRDefault="001D796B" w:rsidP="00FE4533">
            <w:pPr>
              <w:pStyle w:val="BodyText"/>
              <w:numPr>
                <w:ilvl w:val="0"/>
                <w:numId w:val="8"/>
              </w:numPr>
              <w:spacing w:after="140" w:line="288" w:lineRule="auto"/>
            </w:pPr>
            <w:r>
              <w:t>branje števcev vmesnikov,</w:t>
            </w:r>
          </w:p>
          <w:p w14:paraId="793D9B6A" w14:textId="77777777" w:rsidR="001D796B" w:rsidRDefault="001D796B" w:rsidP="00FE4533">
            <w:pPr>
              <w:pStyle w:val="BodyText"/>
              <w:numPr>
                <w:ilvl w:val="0"/>
                <w:numId w:val="8"/>
              </w:numPr>
              <w:spacing w:after="140" w:line="288" w:lineRule="auto"/>
            </w:pPr>
            <w:r>
              <w:t>nastavljanje nastavitev vmesnikom Ethernet,</w:t>
            </w:r>
          </w:p>
          <w:p w14:paraId="4B801A1B" w14:textId="77777777" w:rsidR="001D796B" w:rsidRPr="001D796B" w:rsidRDefault="001D796B" w:rsidP="00FE4533">
            <w:pPr>
              <w:pStyle w:val="BodyText"/>
              <w:numPr>
                <w:ilvl w:val="0"/>
                <w:numId w:val="8"/>
              </w:numPr>
              <w:spacing w:after="140" w:line="288" w:lineRule="auto"/>
              <w:rPr>
                <w:lang w:val="de-DE"/>
              </w:rPr>
            </w:pPr>
            <w:r w:rsidRPr="001D796B">
              <w:rPr>
                <w:lang w:val="de-DE"/>
              </w:rPr>
              <w:t>nastavljanje tunelov GRE in IPSEC,</w:t>
            </w:r>
          </w:p>
          <w:p w14:paraId="0C766D88" w14:textId="77777777" w:rsidR="001D796B" w:rsidRDefault="001D796B" w:rsidP="00FE4533">
            <w:pPr>
              <w:pStyle w:val="BodyText"/>
              <w:numPr>
                <w:ilvl w:val="0"/>
                <w:numId w:val="8"/>
              </w:numPr>
              <w:spacing w:after="140" w:line="288" w:lineRule="auto"/>
            </w:pPr>
            <w:r>
              <w:t>nastavljanje usmerjevalnih protokolov,</w:t>
            </w:r>
          </w:p>
          <w:p w14:paraId="3654A737" w14:textId="77777777" w:rsidR="001D796B" w:rsidRDefault="001D796B" w:rsidP="00FE4533">
            <w:pPr>
              <w:pStyle w:val="BodyText"/>
              <w:numPr>
                <w:ilvl w:val="0"/>
                <w:numId w:val="8"/>
              </w:numPr>
              <w:spacing w:after="140" w:line="288" w:lineRule="auto"/>
            </w:pPr>
            <w:r>
              <w:t>branje usmerjevalnih tabel,</w:t>
            </w:r>
          </w:p>
          <w:p w14:paraId="689FB448" w14:textId="77777777" w:rsidR="001D796B" w:rsidRDefault="001D796B" w:rsidP="00FE4533">
            <w:pPr>
              <w:pStyle w:val="BodyText"/>
              <w:numPr>
                <w:ilvl w:val="0"/>
                <w:numId w:val="8"/>
              </w:numPr>
              <w:spacing w:after="140" w:line="288" w:lineRule="auto"/>
            </w:pPr>
            <w:proofErr w:type="gramStart"/>
            <w:r w:rsidRPr="00AF01A1">
              <w:t>nastavljanje</w:t>
            </w:r>
            <w:proofErr w:type="gramEnd"/>
            <w:r w:rsidRPr="00AF01A1">
              <w:t xml:space="preserve"> statičnih usmerjevalnih poti</w:t>
            </w:r>
            <w:r>
              <w:t>.</w:t>
            </w:r>
          </w:p>
          <w:p w14:paraId="51D41D0D" w14:textId="77777777" w:rsidR="001D796B" w:rsidRDefault="001D796B" w:rsidP="001D796B">
            <w:pPr>
              <w:pStyle w:val="Heading1"/>
            </w:pPr>
            <w:bookmarkStart w:id="10" w:name="__RefHeading___Toc394_2093952152"/>
            <w:bookmarkEnd w:id="10"/>
            <w:r>
              <w:t>Podpora protokolom</w:t>
            </w:r>
          </w:p>
          <w:p w14:paraId="516B4EF8" w14:textId="77777777" w:rsidR="001D796B" w:rsidRPr="004D6226" w:rsidRDefault="001D796B" w:rsidP="004D6226">
            <w:pPr>
              <w:pStyle w:val="Heading2"/>
            </w:pPr>
            <w:bookmarkStart w:id="11" w:name="__RefHeading___Toc1072_2093952152"/>
            <w:bookmarkEnd w:id="11"/>
            <w:r w:rsidRPr="004D6226">
              <w:rPr>
                <w:rStyle w:val="Heading1Char"/>
                <w:b/>
                <w:bCs/>
                <w:sz w:val="24"/>
                <w:szCs w:val="32"/>
              </w:rPr>
              <w:t>Podpora zunanjega</w:t>
            </w:r>
            <w:r w:rsidRPr="004D6226">
              <w:t xml:space="preserve"> strežnika Syslog</w:t>
            </w:r>
          </w:p>
          <w:p w14:paraId="1CC1525E" w14:textId="77777777" w:rsidR="001D796B" w:rsidRDefault="001D796B" w:rsidP="001D796B">
            <w:pPr>
              <w:pStyle w:val="BodyText"/>
            </w:pPr>
            <w:r>
              <w:t>Delovati mora preko UDP in/ali TCP</w:t>
            </w:r>
          </w:p>
          <w:p w14:paraId="3F81A48F" w14:textId="77777777" w:rsidR="001D796B" w:rsidRDefault="001D796B" w:rsidP="001D796B">
            <w:pPr>
              <w:pStyle w:val="Heading2"/>
            </w:pPr>
            <w:bookmarkStart w:id="12" w:name="__RefHeading___Toc814_2093952152"/>
            <w:bookmarkEnd w:id="12"/>
            <w:r>
              <w:t>SNMP v2c</w:t>
            </w:r>
          </w:p>
          <w:p w14:paraId="6B92D591" w14:textId="77777777" w:rsidR="001D796B" w:rsidRPr="00AF01A1" w:rsidRDefault="001D796B" w:rsidP="001D796B">
            <w:pPr>
              <w:pStyle w:val="BodyText"/>
              <w:rPr>
                <w:lang w:val="sl-SI"/>
              </w:rPr>
            </w:pPr>
            <w:r w:rsidRPr="00AF01A1">
              <w:rPr>
                <w:lang w:val="sl-SI"/>
              </w:rPr>
              <w:t>Podpora SNMP v2c ter branje naslednjih podatkov preko SNMP. Podatki morajo biti dosegljivi preko standardnih MIBov ali pa morajo biti ustrezni MIBi priskrbljeni.</w:t>
            </w:r>
          </w:p>
          <w:p w14:paraId="7B1810C9" w14:textId="77777777" w:rsidR="001D796B" w:rsidRDefault="001D796B" w:rsidP="00FE4533">
            <w:pPr>
              <w:pStyle w:val="BodyText"/>
              <w:numPr>
                <w:ilvl w:val="0"/>
                <w:numId w:val="9"/>
              </w:numPr>
              <w:spacing w:after="140" w:line="288" w:lineRule="auto"/>
            </w:pPr>
            <w:r>
              <w:t>nastavitev več različnih gesel SNPMv2c »community«</w:t>
            </w:r>
          </w:p>
          <w:p w14:paraId="6548EBA0" w14:textId="77777777" w:rsidR="001D796B" w:rsidRDefault="001D796B" w:rsidP="00FE4533">
            <w:pPr>
              <w:pStyle w:val="BodyText"/>
              <w:numPr>
                <w:ilvl w:val="1"/>
                <w:numId w:val="9"/>
              </w:numPr>
              <w:spacing w:after="140" w:line="288" w:lineRule="auto"/>
            </w:pPr>
            <w:proofErr w:type="gramStart"/>
            <w:r>
              <w:t>vsakemu</w:t>
            </w:r>
            <w:proofErr w:type="gramEnd"/>
            <w:r>
              <w:t xml:space="preserve"> se ločeno nastavi ali je dostop samo za branje ali tudi pisanje (angl. </w:t>
            </w:r>
            <w:r>
              <w:rPr>
                <w:b/>
                <w:bCs/>
              </w:rPr>
              <w:t>ro/rw – read only/read write</w:t>
            </w:r>
            <w:r>
              <w:t>).</w:t>
            </w:r>
          </w:p>
          <w:p w14:paraId="398435AA" w14:textId="77777777" w:rsidR="001D796B" w:rsidRDefault="001D796B" w:rsidP="00FE4533">
            <w:pPr>
              <w:pStyle w:val="BodyText"/>
              <w:numPr>
                <w:ilvl w:val="1"/>
                <w:numId w:val="9"/>
              </w:numPr>
              <w:spacing w:after="140" w:line="288" w:lineRule="auto"/>
            </w:pPr>
            <w:r>
              <w:t>vsakemu se ločeno nastavi seznam ip omrežji iz katerih se lahko izvaja dostop SNMP</w:t>
            </w:r>
          </w:p>
          <w:p w14:paraId="7370CFDE" w14:textId="73414E13" w:rsidR="001D796B" w:rsidRDefault="001D796B" w:rsidP="00FE4533">
            <w:pPr>
              <w:pStyle w:val="BodyText"/>
              <w:numPr>
                <w:ilvl w:val="0"/>
                <w:numId w:val="9"/>
              </w:numPr>
              <w:spacing w:after="140" w:line="288" w:lineRule="auto"/>
            </w:pPr>
            <w:proofErr w:type="gramStart"/>
            <w:r>
              <w:t>branje</w:t>
            </w:r>
            <w:proofErr w:type="gramEnd"/>
            <w:r>
              <w:t xml:space="preserve"> podatkov o vhodnem in izhodnem prometu kot je določeno v MIB-II v RFC 2863. Obvezno morajo podpirati pobiranje števcev na vmesnikih, ki štejejo:</w:t>
            </w:r>
          </w:p>
          <w:p w14:paraId="49E379B9" w14:textId="77777777" w:rsidR="001D796B" w:rsidRDefault="001D796B" w:rsidP="00FE4533">
            <w:pPr>
              <w:pStyle w:val="BodyText"/>
              <w:numPr>
                <w:ilvl w:val="2"/>
                <w:numId w:val="18"/>
              </w:numPr>
              <w:spacing w:after="140" w:line="288" w:lineRule="auto"/>
            </w:pPr>
            <w:r>
              <w:t>bajte</w:t>
            </w:r>
          </w:p>
          <w:p w14:paraId="36C194A3" w14:textId="77777777" w:rsidR="001D796B" w:rsidRDefault="001D796B" w:rsidP="00FE4533">
            <w:pPr>
              <w:pStyle w:val="BodyText"/>
              <w:numPr>
                <w:ilvl w:val="2"/>
                <w:numId w:val="18"/>
              </w:numPr>
              <w:spacing w:after="140" w:line="288" w:lineRule="auto"/>
            </w:pPr>
            <w:r>
              <w:t>pakete (vse vrste)</w:t>
            </w:r>
          </w:p>
          <w:p w14:paraId="3B6FF04E" w14:textId="77777777" w:rsidR="001D796B" w:rsidRDefault="001D796B" w:rsidP="00FE4533">
            <w:pPr>
              <w:pStyle w:val="BodyText"/>
              <w:numPr>
                <w:ilvl w:val="2"/>
                <w:numId w:val="18"/>
              </w:numPr>
              <w:spacing w:after="140" w:line="288" w:lineRule="auto"/>
            </w:pPr>
            <w:r>
              <w:t>unicast pakete</w:t>
            </w:r>
          </w:p>
          <w:p w14:paraId="5062B7ED" w14:textId="77777777" w:rsidR="001D796B" w:rsidRDefault="001D796B" w:rsidP="00FE4533">
            <w:pPr>
              <w:pStyle w:val="BodyText"/>
              <w:numPr>
                <w:ilvl w:val="2"/>
                <w:numId w:val="18"/>
              </w:numPr>
              <w:spacing w:after="140" w:line="288" w:lineRule="auto"/>
            </w:pPr>
            <w:r>
              <w:t>non-unicast pakete</w:t>
            </w:r>
          </w:p>
          <w:p w14:paraId="7636E5E5" w14:textId="77777777" w:rsidR="001D796B" w:rsidRDefault="001D796B" w:rsidP="00FE4533">
            <w:pPr>
              <w:pStyle w:val="BodyText"/>
              <w:numPr>
                <w:ilvl w:val="2"/>
                <w:numId w:val="18"/>
              </w:numPr>
              <w:spacing w:after="140" w:line="288" w:lineRule="auto"/>
            </w:pPr>
            <w:r>
              <w:t>odvrženi (angl. discarded) paketi</w:t>
            </w:r>
          </w:p>
          <w:p w14:paraId="331E8A7D" w14:textId="77777777" w:rsidR="001D796B" w:rsidRDefault="001D796B" w:rsidP="00FE4533">
            <w:pPr>
              <w:pStyle w:val="BodyText"/>
              <w:numPr>
                <w:ilvl w:val="2"/>
                <w:numId w:val="18"/>
              </w:numPr>
              <w:spacing w:after="140" w:line="288" w:lineRule="auto"/>
            </w:pPr>
            <w:r>
              <w:t>paketi z napakami (error packets)</w:t>
            </w:r>
          </w:p>
          <w:p w14:paraId="35B3A079" w14:textId="77777777" w:rsidR="001D796B" w:rsidRDefault="001D796B" w:rsidP="001D796B">
            <w:pPr>
              <w:pStyle w:val="Heading2"/>
            </w:pPr>
            <w:bookmarkStart w:id="13" w:name="_Toc500931656"/>
            <w:r>
              <w:lastRenderedPageBreak/>
              <w:t>Branje podatkov s SNMP, preko API ali s CLI</w:t>
            </w:r>
            <w:bookmarkEnd w:id="13"/>
          </w:p>
          <w:p w14:paraId="47200B3D" w14:textId="77777777" w:rsidR="001D796B" w:rsidRDefault="001D796B" w:rsidP="00FE4533">
            <w:pPr>
              <w:pStyle w:val="BodyText"/>
              <w:numPr>
                <w:ilvl w:val="0"/>
                <w:numId w:val="23"/>
              </w:numPr>
              <w:spacing w:after="140" w:line="288" w:lineRule="auto"/>
            </w:pPr>
            <w:r>
              <w:t>branje tabele ARP</w:t>
            </w:r>
          </w:p>
          <w:p w14:paraId="335BEF5D" w14:textId="77777777" w:rsidR="001D796B" w:rsidRDefault="001D796B" w:rsidP="00FE4533">
            <w:pPr>
              <w:pStyle w:val="BodyText"/>
              <w:numPr>
                <w:ilvl w:val="0"/>
                <w:numId w:val="23"/>
              </w:numPr>
              <w:spacing w:after="140" w:line="288" w:lineRule="auto"/>
            </w:pPr>
            <w:r w:rsidRPr="001D796B">
              <w:rPr>
                <w:lang w:val="de-DE"/>
              </w:rPr>
              <w:t xml:space="preserve">možnost branja tabele IPv6 sosedov (angl. </w:t>
            </w:r>
            <w:r>
              <w:t>ND, Neighbour Discovery table)</w:t>
            </w:r>
          </w:p>
          <w:p w14:paraId="68FA9235" w14:textId="77777777" w:rsidR="001D796B" w:rsidRDefault="001D796B" w:rsidP="001D796B">
            <w:pPr>
              <w:pStyle w:val="Heading2"/>
            </w:pPr>
            <w:bookmarkStart w:id="14" w:name="__RefHeading___Toc1167_2093952152"/>
            <w:bookmarkEnd w:id="14"/>
            <w:r>
              <w:t>Spanning tree: STP, RSTP, MSTP</w:t>
            </w:r>
          </w:p>
          <w:p w14:paraId="6FC7E9C5" w14:textId="77777777" w:rsidR="001D796B" w:rsidRDefault="001D796B" w:rsidP="001D796B">
            <w:pPr>
              <w:pStyle w:val="Heading2"/>
            </w:pPr>
            <w:bookmarkStart w:id="15" w:name="__RefHeading___Toc1169_2093952152"/>
            <w:bookmarkEnd w:id="15"/>
            <w:r>
              <w:t>LLDP - IEEE 802.1AB-2009</w:t>
            </w:r>
          </w:p>
          <w:p w14:paraId="636027B2" w14:textId="77777777" w:rsidR="001D796B" w:rsidRPr="00AF01A1" w:rsidRDefault="001D796B" w:rsidP="001D796B">
            <w:pPr>
              <w:pStyle w:val="BodyText"/>
              <w:rPr>
                <w:lang w:val="sl-SI"/>
              </w:rPr>
            </w:pPr>
            <w:r w:rsidRPr="00AF01A1">
              <w:rPr>
                <w:lang w:val="sl-SI"/>
              </w:rPr>
              <w:t>Podpora 802.1AB LLDP, angl. Link Layer Discovery Protocol - protokol za razširjanje podatkov o stanju vmesnika ter sosednji aktivni omrežni napravi.</w:t>
            </w:r>
          </w:p>
          <w:p w14:paraId="7ADFBEB0" w14:textId="77777777" w:rsidR="001D796B" w:rsidRDefault="001D796B" w:rsidP="001D796B">
            <w:pPr>
              <w:pStyle w:val="Heading2"/>
            </w:pPr>
            <w:bookmarkStart w:id="16" w:name="__RefHeading___Toc573_2093952152"/>
            <w:bookmarkEnd w:id="16"/>
            <w:r>
              <w:t>VLAN 802.1Q</w:t>
            </w:r>
          </w:p>
          <w:p w14:paraId="74A35CC5" w14:textId="77777777" w:rsidR="001D796B" w:rsidRDefault="001D796B" w:rsidP="001D796B">
            <w:pPr>
              <w:pStyle w:val="BodyText"/>
            </w:pPr>
            <w:r>
              <w:t>Podpora VLAN po standardu IEEE 802.1Q. Vmesnike se lahko nastavi kot:</w:t>
            </w:r>
          </w:p>
          <w:p w14:paraId="3A2AF511" w14:textId="77777777" w:rsidR="001D796B" w:rsidRDefault="001D796B" w:rsidP="00FE4533">
            <w:pPr>
              <w:pStyle w:val="BodyText"/>
              <w:numPr>
                <w:ilvl w:val="0"/>
                <w:numId w:val="10"/>
              </w:numPr>
              <w:spacing w:after="140" w:line="288" w:lineRule="auto"/>
            </w:pPr>
            <w:proofErr w:type="gramStart"/>
            <w:r>
              <w:t>vmesnik</w:t>
            </w:r>
            <w:proofErr w:type="gramEnd"/>
            <w:r>
              <w:t xml:space="preserve"> s snopom 802.1q, kjer so vsi VLANi označeni, angl. </w:t>
            </w:r>
            <w:r>
              <w:rPr>
                <w:b/>
                <w:bCs/>
              </w:rPr>
              <w:t>trunk mode</w:t>
            </w:r>
          </w:p>
          <w:p w14:paraId="1D085EA0" w14:textId="77777777" w:rsidR="001D796B" w:rsidRDefault="001D796B" w:rsidP="00FE4533">
            <w:pPr>
              <w:pStyle w:val="BodyText"/>
              <w:numPr>
                <w:ilvl w:val="1"/>
                <w:numId w:val="10"/>
              </w:numPr>
              <w:spacing w:after="140" w:line="288" w:lineRule="auto"/>
            </w:pPr>
            <w:proofErr w:type="gramStart"/>
            <w:r>
              <w:t>dodatno</w:t>
            </w:r>
            <w:proofErr w:type="gramEnd"/>
            <w:r>
              <w:t xml:space="preserve"> mora obstajati način, da se enega izmed vlanov v snopu 802.1q (angl. trunk mode) nastavi kot neoznačen (angl. </w:t>
            </w:r>
            <w:r>
              <w:rPr>
                <w:b/>
                <w:bCs/>
              </w:rPr>
              <w:t>Untagged,</w:t>
            </w:r>
            <w:r>
              <w:t xml:space="preserve">  </w:t>
            </w:r>
            <w:r>
              <w:rPr>
                <w:b/>
                <w:bCs/>
              </w:rPr>
              <w:t>Native vlan</w:t>
            </w:r>
            <w:r>
              <w:t>)</w:t>
            </w:r>
          </w:p>
          <w:p w14:paraId="6522E49C" w14:textId="77777777" w:rsidR="001D796B" w:rsidRDefault="001D796B" w:rsidP="00FE4533">
            <w:pPr>
              <w:pStyle w:val="BodyText"/>
              <w:numPr>
                <w:ilvl w:val="0"/>
                <w:numId w:val="10"/>
              </w:numPr>
              <w:spacing w:after="140" w:line="288" w:lineRule="auto"/>
            </w:pPr>
            <w:r>
              <w:t xml:space="preserve">vmesnik z enim neoznačenim vlanom (angl. </w:t>
            </w:r>
            <w:r>
              <w:rPr>
                <w:b/>
                <w:bCs/>
              </w:rPr>
              <w:t>access mode</w:t>
            </w:r>
            <w:r>
              <w:t>)</w:t>
            </w:r>
          </w:p>
          <w:p w14:paraId="06A90F44" w14:textId="77777777" w:rsidR="001D796B" w:rsidRPr="00EC5FCB" w:rsidRDefault="001D796B" w:rsidP="00FE4533">
            <w:pPr>
              <w:pStyle w:val="BodyText"/>
              <w:numPr>
                <w:ilvl w:val="0"/>
                <w:numId w:val="10"/>
              </w:numPr>
              <w:spacing w:after="140" w:line="288" w:lineRule="auto"/>
            </w:pPr>
            <w:r w:rsidRPr="00EC5FCB">
              <w:t xml:space="preserve">usmerjevalnik podpira vsaj </w:t>
            </w:r>
            <w:r>
              <w:t>25</w:t>
            </w:r>
            <w:r w:rsidRPr="00EC5FCB">
              <w:t xml:space="preserve"> VLANov</w:t>
            </w:r>
          </w:p>
          <w:p w14:paraId="1EBB47F9" w14:textId="77777777" w:rsidR="001D796B" w:rsidRDefault="001D796B" w:rsidP="00FE4533">
            <w:pPr>
              <w:pStyle w:val="BodyText"/>
              <w:numPr>
                <w:ilvl w:val="0"/>
                <w:numId w:val="10"/>
              </w:numPr>
              <w:spacing w:after="140" w:line="288" w:lineRule="auto"/>
            </w:pPr>
            <w:r>
              <w:t>najmanj 4000 različnih VLAN IDjev</w:t>
            </w:r>
          </w:p>
          <w:p w14:paraId="11C4CBA4" w14:textId="77777777" w:rsidR="001D796B" w:rsidRDefault="001D796B" w:rsidP="00FE4533">
            <w:pPr>
              <w:pStyle w:val="BodyText"/>
              <w:numPr>
                <w:ilvl w:val="0"/>
                <w:numId w:val="10"/>
              </w:numPr>
              <w:spacing w:after="140" w:line="288" w:lineRule="auto"/>
            </w:pPr>
            <w:r>
              <w:t xml:space="preserve">podpirati mora IP naslavljanje na in usmerjanje med vsaj 15 logičnimi VLAN vmesniki </w:t>
            </w:r>
          </w:p>
          <w:p w14:paraId="45C4FE30" w14:textId="77777777" w:rsidR="001D796B" w:rsidRDefault="001D796B" w:rsidP="001D796B">
            <w:pPr>
              <w:pStyle w:val="Heading2"/>
            </w:pPr>
            <w:bookmarkStart w:id="17" w:name="__RefHeading___Toc392_2093952152"/>
            <w:bookmarkEnd w:id="17"/>
            <w:r>
              <w:t>VRRPv3</w:t>
            </w:r>
          </w:p>
          <w:p w14:paraId="31584657" w14:textId="77777777" w:rsidR="001D796B" w:rsidRDefault="001D796B" w:rsidP="001D796B">
            <w:pPr>
              <w:pStyle w:val="BodyText"/>
            </w:pPr>
            <w:r>
              <w:t>Podpora VRRPv3, angl. Virtual Router Redundancy Protocol, RFC 5798</w:t>
            </w:r>
          </w:p>
          <w:p w14:paraId="228F3559" w14:textId="77777777" w:rsidR="001D796B" w:rsidRDefault="001D796B" w:rsidP="001D796B">
            <w:pPr>
              <w:pStyle w:val="Heading2"/>
            </w:pPr>
            <w:bookmarkStart w:id="18" w:name="__RefHeading___Toc575_2093952152"/>
            <w:bookmarkEnd w:id="18"/>
            <w:r>
              <w:t>Tuneli GRE</w:t>
            </w:r>
          </w:p>
          <w:p w14:paraId="6AFE6495" w14:textId="77777777" w:rsidR="001D796B" w:rsidRPr="001D796B" w:rsidRDefault="001D796B" w:rsidP="00FE4533">
            <w:pPr>
              <w:pStyle w:val="BodyText"/>
              <w:numPr>
                <w:ilvl w:val="0"/>
                <w:numId w:val="11"/>
              </w:numPr>
              <w:spacing w:after="140" w:line="288" w:lineRule="auto"/>
              <w:rPr>
                <w:lang w:val="de-DE"/>
              </w:rPr>
            </w:pPr>
            <w:r w:rsidRPr="001D796B">
              <w:rPr>
                <w:lang w:val="de-DE"/>
              </w:rPr>
              <w:t>delovanje OSPFv2 in OSPFv3 ter statičnega usmerjanja prometa IPv4 in IPv6 skozi tunel GRE</w:t>
            </w:r>
          </w:p>
          <w:p w14:paraId="3C658C62" w14:textId="77777777" w:rsidR="001D796B" w:rsidRPr="001D796B" w:rsidRDefault="001D796B" w:rsidP="00FE4533">
            <w:pPr>
              <w:pStyle w:val="BodyText"/>
              <w:numPr>
                <w:ilvl w:val="0"/>
                <w:numId w:val="11"/>
              </w:numPr>
              <w:spacing w:after="140" w:line="288" w:lineRule="auto"/>
              <w:rPr>
                <w:lang w:val="de-DE"/>
              </w:rPr>
            </w:pPr>
            <w:r w:rsidRPr="001D796B">
              <w:rPr>
                <w:lang w:val="de-DE"/>
              </w:rPr>
              <w:t>GRE: tuneli GRE z delujočim prometom IPv4 in IPv6 v tunelu (oba hkrati)</w:t>
            </w:r>
          </w:p>
          <w:p w14:paraId="1EC766F1" w14:textId="77777777" w:rsidR="001D796B" w:rsidRDefault="001D796B" w:rsidP="00FE4533">
            <w:pPr>
              <w:pStyle w:val="BodyText"/>
              <w:numPr>
                <w:ilvl w:val="0"/>
                <w:numId w:val="11"/>
              </w:numPr>
              <w:spacing w:after="140" w:line="288" w:lineRule="auto"/>
            </w:pPr>
            <w:r>
              <w:t>podpora mehanizmu PATH MTU Discovery</w:t>
            </w:r>
          </w:p>
          <w:p w14:paraId="62C4EF22" w14:textId="77777777" w:rsidR="001D796B" w:rsidRDefault="001D796B" w:rsidP="00FE4533">
            <w:pPr>
              <w:pStyle w:val="BodyText"/>
              <w:numPr>
                <w:ilvl w:val="0"/>
                <w:numId w:val="11"/>
              </w:numPr>
              <w:spacing w:after="140" w:line="288" w:lineRule="auto"/>
            </w:pPr>
            <w:r>
              <w:t>podpora mehanizmu TCP MSS Adjust</w:t>
            </w:r>
          </w:p>
          <w:p w14:paraId="3816E569" w14:textId="77777777" w:rsidR="001D796B" w:rsidRDefault="001D796B" w:rsidP="001D796B">
            <w:pPr>
              <w:pStyle w:val="Heading2"/>
            </w:pPr>
            <w:r>
              <w:t>Tuneli IPv6IP (protokol 41)</w:t>
            </w:r>
          </w:p>
          <w:p w14:paraId="616BC2DC" w14:textId="77777777" w:rsidR="001D796B" w:rsidRDefault="001D796B" w:rsidP="001D796B">
            <w:pPr>
              <w:pStyle w:val="Heading2"/>
            </w:pPr>
            <w:bookmarkStart w:id="19" w:name="__RefHeading___Toc18938_1540288035"/>
            <w:bookmarkEnd w:id="19"/>
            <w:r>
              <w:t>Mehanizem TCP MSS Adjust</w:t>
            </w:r>
          </w:p>
          <w:p w14:paraId="7E1F6A54" w14:textId="77777777" w:rsidR="001D796B" w:rsidRPr="00AF01A1" w:rsidRDefault="001D796B" w:rsidP="001D796B">
            <w:pPr>
              <w:pStyle w:val="BodyText"/>
              <w:rPr>
                <w:lang w:val="sl-SI"/>
              </w:rPr>
            </w:pPr>
            <w:r w:rsidRPr="00AF01A1">
              <w:rPr>
                <w:lang w:val="sl-SI"/>
              </w:rPr>
              <w:t>Usmerjevalnik omogoča spreminjanje nastavitev MSS (angl. maximum segment size) pri vzpostavljanju sej TCP, ki gredo skozi usmerjevalnik. S tem se končnim napravam sej TCP signalizira, da pošiljajo zmanjšane segmente, ki lahko gredo skozi tunele, kot so PPPoE, GRE ter IPSEC, brez fragmentacije.</w:t>
            </w:r>
          </w:p>
          <w:p w14:paraId="163F14C0" w14:textId="77777777" w:rsidR="001D796B" w:rsidRDefault="001D796B" w:rsidP="001D796B">
            <w:pPr>
              <w:pStyle w:val="Heading2"/>
            </w:pPr>
            <w:bookmarkStart w:id="20" w:name="__RefHeading___Toc1074_2093952152"/>
            <w:bookmarkEnd w:id="20"/>
            <w:r>
              <w:t>Podpora enkapsulacijam na vmesniku ethernet</w:t>
            </w:r>
          </w:p>
          <w:p w14:paraId="0D0BC386" w14:textId="77777777" w:rsidR="001D796B" w:rsidRDefault="001D796B" w:rsidP="00FE4533">
            <w:pPr>
              <w:pStyle w:val="BodyText"/>
              <w:numPr>
                <w:ilvl w:val="0"/>
                <w:numId w:val="12"/>
              </w:numPr>
              <w:spacing w:after="140" w:line="288" w:lineRule="auto"/>
            </w:pPr>
            <w:r>
              <w:t>Enkapsulacija PPPoE (</w:t>
            </w:r>
            <w:proofErr w:type="gramStart"/>
            <w:r>
              <w:t>angl</w:t>
            </w:r>
            <w:proofErr w:type="gramEnd"/>
            <w:r>
              <w:t>. Point-to-Point Protocol over ethernet)</w:t>
            </w:r>
          </w:p>
          <w:p w14:paraId="1758A0E2" w14:textId="77777777" w:rsidR="001D796B" w:rsidRDefault="001D796B" w:rsidP="001D796B">
            <w:pPr>
              <w:pStyle w:val="Heading2"/>
            </w:pPr>
            <w:bookmarkStart w:id="21" w:name="__RefHeading___Toc21654_1540288035"/>
            <w:bookmarkStart w:id="22" w:name="__RefHeading___Toc683_2093952152"/>
            <w:bookmarkEnd w:id="21"/>
            <w:bookmarkEnd w:id="22"/>
            <w:r>
              <w:lastRenderedPageBreak/>
              <w:t>Protokol za nastavitev in vzdrževanje sistemskega časa (NTP ali SNTP)</w:t>
            </w:r>
          </w:p>
          <w:p w14:paraId="3E20B03B" w14:textId="77777777" w:rsidR="001D796B" w:rsidRDefault="001D796B" w:rsidP="00FE4533">
            <w:pPr>
              <w:pStyle w:val="BodyText"/>
              <w:numPr>
                <w:ilvl w:val="0"/>
                <w:numId w:val="13"/>
              </w:numPr>
              <w:spacing w:after="140" w:line="288" w:lineRule="auto"/>
            </w:pPr>
            <w:r>
              <w:t>Podpora RFC1305 ali RFC5905</w:t>
            </w:r>
          </w:p>
          <w:p w14:paraId="07158EC5" w14:textId="77777777" w:rsidR="001D796B" w:rsidRDefault="001D796B" w:rsidP="00FE4533">
            <w:pPr>
              <w:pStyle w:val="BodyText"/>
              <w:numPr>
                <w:ilvl w:val="0"/>
                <w:numId w:val="13"/>
              </w:numPr>
              <w:spacing w:after="140" w:line="288" w:lineRule="auto"/>
            </w:pPr>
            <w:r>
              <w:t>Podpora nastavitvi vsaj dveh strežnikov, s katerih pridobi trenutni čas</w:t>
            </w:r>
          </w:p>
          <w:p w14:paraId="6112CC0B" w14:textId="77777777" w:rsidR="001D796B" w:rsidRDefault="001D796B" w:rsidP="001D796B">
            <w:pPr>
              <w:pStyle w:val="Heading2"/>
            </w:pPr>
            <w:bookmarkStart w:id="23" w:name="__RefHeading___Toc1116_2093952152"/>
            <w:bookmarkEnd w:id="23"/>
            <w:r>
              <w:t>DHCP</w:t>
            </w:r>
          </w:p>
          <w:p w14:paraId="292AAFD8" w14:textId="77777777" w:rsidR="001D796B" w:rsidRDefault="001D796B" w:rsidP="00FE4533">
            <w:pPr>
              <w:pStyle w:val="BodyText"/>
              <w:numPr>
                <w:ilvl w:val="0"/>
                <w:numId w:val="14"/>
              </w:numPr>
              <w:spacing w:after="140" w:line="288" w:lineRule="auto"/>
            </w:pPr>
            <w:r>
              <w:t>IPv4 DHCP</w:t>
            </w:r>
          </w:p>
          <w:p w14:paraId="65A8AFE2" w14:textId="77777777" w:rsidR="001D796B" w:rsidRDefault="001D796B" w:rsidP="00FE4533">
            <w:pPr>
              <w:pStyle w:val="BodyText"/>
              <w:numPr>
                <w:ilvl w:val="1"/>
                <w:numId w:val="14"/>
              </w:numPr>
              <w:spacing w:after="140" w:line="288" w:lineRule="auto"/>
            </w:pPr>
            <w:r>
              <w:t>DHCP Relay</w:t>
            </w:r>
          </w:p>
          <w:p w14:paraId="137056B5" w14:textId="77777777" w:rsidR="001D796B" w:rsidRDefault="001D796B" w:rsidP="00FE4533">
            <w:pPr>
              <w:pStyle w:val="BodyText"/>
              <w:numPr>
                <w:ilvl w:val="1"/>
                <w:numId w:val="14"/>
              </w:numPr>
              <w:spacing w:after="140" w:line="288" w:lineRule="auto"/>
            </w:pPr>
            <w:r>
              <w:t>Option 82 insert</w:t>
            </w:r>
          </w:p>
          <w:p w14:paraId="57BB1CEB" w14:textId="77777777" w:rsidR="001D796B" w:rsidRDefault="001D796B" w:rsidP="00FE4533">
            <w:pPr>
              <w:pStyle w:val="BodyText"/>
              <w:numPr>
                <w:ilvl w:val="1"/>
                <w:numId w:val="14"/>
              </w:numPr>
              <w:spacing w:after="140" w:line="288" w:lineRule="auto"/>
            </w:pPr>
            <w:r>
              <w:t>Option 82 overwrite</w:t>
            </w:r>
          </w:p>
          <w:p w14:paraId="405141EE" w14:textId="77777777" w:rsidR="001D796B" w:rsidRDefault="001D796B" w:rsidP="00FE4533">
            <w:pPr>
              <w:pStyle w:val="BodyText"/>
              <w:numPr>
                <w:ilvl w:val="0"/>
                <w:numId w:val="14"/>
              </w:numPr>
              <w:spacing w:after="140" w:line="288" w:lineRule="auto"/>
            </w:pPr>
            <w:r>
              <w:t>IPv6 DHCP relay</w:t>
            </w:r>
          </w:p>
          <w:p w14:paraId="085B2A25" w14:textId="77777777" w:rsidR="001D796B" w:rsidRDefault="001D796B" w:rsidP="00FE4533">
            <w:pPr>
              <w:pStyle w:val="BodyText"/>
              <w:numPr>
                <w:ilvl w:val="1"/>
                <w:numId w:val="14"/>
              </w:numPr>
              <w:spacing w:after="140" w:line="288" w:lineRule="auto"/>
            </w:pPr>
            <w:r>
              <w:t>izvorni naslov oziroma vmesnik preposlanega paketa DHCPv6 je iz istega omrežja kot zahtevek originalnega odjemalca</w:t>
            </w:r>
          </w:p>
          <w:p w14:paraId="2C6C8963" w14:textId="77777777" w:rsidR="001D796B" w:rsidRDefault="001D796B" w:rsidP="001D796B">
            <w:pPr>
              <w:pStyle w:val="Heading1"/>
            </w:pPr>
            <w:bookmarkStart w:id="24" w:name="__RefHeading___Toc587_2093952152"/>
            <w:bookmarkEnd w:id="24"/>
            <w:r>
              <w:t>Podpora IPSEC</w:t>
            </w:r>
          </w:p>
          <w:p w14:paraId="5ADF5A6E" w14:textId="77777777" w:rsidR="001D796B" w:rsidRDefault="001D796B" w:rsidP="001D796B">
            <w:pPr>
              <w:pStyle w:val="BodyText"/>
            </w:pPr>
            <w:r w:rsidRPr="001D796B">
              <w:rPr>
                <w:lang w:val="sl-SI"/>
              </w:rPr>
              <w:t xml:space="preserve">Možnost naknadnega dokupa podpore/licence za IPSEC, v kolikor ni vsebovana že v osnovni verziji usmerjevalnika. </w:t>
            </w:r>
            <w:r>
              <w:t>Podpora mora biti združljiva s StrongSWAN 5.5.1, zahtevane funkcionalnosti:</w:t>
            </w:r>
          </w:p>
          <w:p w14:paraId="459D0208" w14:textId="77777777" w:rsidR="001D796B" w:rsidRDefault="001D796B" w:rsidP="00D778E3">
            <w:pPr>
              <w:pStyle w:val="BodyText"/>
              <w:numPr>
                <w:ilvl w:val="0"/>
                <w:numId w:val="26"/>
              </w:numPr>
              <w:spacing w:after="140" w:line="288" w:lineRule="auto"/>
            </w:pPr>
            <w:r>
              <w:t>IPSEC tunel podpira nastavitev TCP MSS Adjust</w:t>
            </w:r>
          </w:p>
          <w:p w14:paraId="3363BF1B" w14:textId="77777777" w:rsidR="001D796B" w:rsidRDefault="001D796B" w:rsidP="00D778E3">
            <w:pPr>
              <w:pStyle w:val="BodyText"/>
              <w:numPr>
                <w:ilvl w:val="0"/>
                <w:numId w:val="26"/>
              </w:numPr>
              <w:spacing w:after="140" w:line="288" w:lineRule="auto"/>
            </w:pPr>
            <w:r>
              <w:t>Podpora mehanizmu PATH MTU</w:t>
            </w:r>
          </w:p>
          <w:p w14:paraId="14A72C41" w14:textId="77777777" w:rsidR="001D796B" w:rsidRDefault="001D796B" w:rsidP="00D778E3">
            <w:pPr>
              <w:pStyle w:val="BodyText"/>
              <w:numPr>
                <w:ilvl w:val="0"/>
                <w:numId w:val="26"/>
              </w:numPr>
              <w:spacing w:after="140" w:line="288" w:lineRule="auto"/>
            </w:pPr>
            <w:r>
              <w:t>NAT Traversal</w:t>
            </w:r>
          </w:p>
          <w:p w14:paraId="6C596AFD" w14:textId="77777777" w:rsidR="001D796B" w:rsidRPr="00F42F9C" w:rsidRDefault="001D796B" w:rsidP="00D778E3">
            <w:pPr>
              <w:pStyle w:val="BodyText"/>
              <w:numPr>
                <w:ilvl w:val="0"/>
                <w:numId w:val="26"/>
              </w:numPr>
              <w:spacing w:after="140" w:line="288" w:lineRule="auto"/>
              <w:rPr>
                <w:lang w:val="de-DE"/>
              </w:rPr>
            </w:pPr>
            <w:r w:rsidRPr="00F42F9C">
              <w:rPr>
                <w:lang w:val="de-DE"/>
              </w:rPr>
              <w:t>način tunel (angl. tunnel mode), kot je določen v RFC4301 in RFC6040</w:t>
            </w:r>
          </w:p>
          <w:p w14:paraId="6AD00CD7" w14:textId="77777777" w:rsidR="00257BF5" w:rsidRDefault="001D796B" w:rsidP="00D778E3">
            <w:pPr>
              <w:pStyle w:val="BodyText"/>
              <w:numPr>
                <w:ilvl w:val="0"/>
                <w:numId w:val="26"/>
              </w:numPr>
              <w:spacing w:after="140" w:line="288" w:lineRule="auto"/>
            </w:pPr>
            <w:r>
              <w:t>enkapsulacija prometa z ESP</w:t>
            </w:r>
          </w:p>
          <w:p w14:paraId="271BB54D" w14:textId="438545B5" w:rsidR="00257BF5" w:rsidRPr="00131610" w:rsidRDefault="001D796B" w:rsidP="00D778E3">
            <w:pPr>
              <w:pStyle w:val="BodyText"/>
              <w:numPr>
                <w:ilvl w:val="0"/>
                <w:numId w:val="26"/>
              </w:numPr>
              <w:spacing w:after="140" w:line="288" w:lineRule="auto"/>
            </w:pPr>
            <w:r w:rsidRPr="00131610">
              <w:t xml:space="preserve">dinamična izmenjava ključev z IKEv2 z </w:t>
            </w:r>
          </w:p>
          <w:p w14:paraId="72C84F1C" w14:textId="668C1558" w:rsidR="001D796B" w:rsidRPr="00131610" w:rsidRDefault="001D796B" w:rsidP="00D778E3">
            <w:pPr>
              <w:pStyle w:val="BodyText"/>
              <w:numPr>
                <w:ilvl w:val="1"/>
                <w:numId w:val="26"/>
              </w:numPr>
              <w:spacing w:after="140" w:line="288" w:lineRule="auto"/>
            </w:pPr>
            <w:r w:rsidRPr="00131610">
              <w:t>AES enkripcija z 256CBC ali 256GCM</w:t>
            </w:r>
          </w:p>
          <w:p w14:paraId="098FE4EE" w14:textId="77777777" w:rsidR="001D796B" w:rsidRPr="00131610" w:rsidRDefault="001D796B" w:rsidP="00D778E3">
            <w:pPr>
              <w:pStyle w:val="BodyText"/>
              <w:numPr>
                <w:ilvl w:val="1"/>
                <w:numId w:val="26"/>
              </w:numPr>
              <w:spacing w:after="140" w:line="288" w:lineRule="auto"/>
            </w:pPr>
            <w:r w:rsidRPr="00131610">
              <w:t>SHA256 ali SHA384</w:t>
            </w:r>
          </w:p>
          <w:p w14:paraId="704E2665" w14:textId="79B7AB05" w:rsidR="001D796B" w:rsidRPr="00131610" w:rsidRDefault="001D796B" w:rsidP="00131610">
            <w:pPr>
              <w:pStyle w:val="BodyText"/>
              <w:numPr>
                <w:ilvl w:val="1"/>
                <w:numId w:val="26"/>
              </w:numPr>
              <w:spacing w:after="140" w:line="288" w:lineRule="auto"/>
            </w:pPr>
            <w:r w:rsidRPr="00131610">
              <w:t>DH 20 ali DH 21</w:t>
            </w:r>
            <w:r w:rsidR="00131610">
              <w:t xml:space="preserve"> </w:t>
            </w:r>
            <w:r w:rsidR="00131610" w:rsidRPr="00131610">
              <w:t>WS-C3560CX-12PD-S</w:t>
            </w:r>
            <w:r w:rsidRPr="00131610">
              <w:t xml:space="preserve"> </w:t>
            </w:r>
          </w:p>
          <w:p w14:paraId="0123E9C8" w14:textId="77777777" w:rsidR="001D796B" w:rsidRPr="00131610" w:rsidRDefault="001D796B" w:rsidP="00D778E3">
            <w:pPr>
              <w:pStyle w:val="BodyText"/>
              <w:numPr>
                <w:ilvl w:val="0"/>
                <w:numId w:val="26"/>
              </w:numPr>
              <w:spacing w:after="140" w:line="288" w:lineRule="auto"/>
            </w:pPr>
            <w:r w:rsidRPr="00131610">
              <w:t>enkripcija tunela z AES 256CBC ali 256GCM</w:t>
            </w:r>
          </w:p>
          <w:p w14:paraId="59CC3F26" w14:textId="7F9C7527" w:rsidR="001D796B" w:rsidRDefault="001D796B" w:rsidP="00D778E3">
            <w:pPr>
              <w:pStyle w:val="BodyText"/>
              <w:numPr>
                <w:ilvl w:val="0"/>
                <w:numId w:val="26"/>
              </w:numPr>
              <w:spacing w:after="140" w:line="288" w:lineRule="auto"/>
            </w:pPr>
            <w:r>
              <w:t>prepustnost IPSec tunela vsaj 40 Mb/s</w:t>
            </w:r>
            <w:r w:rsidR="00BE66B8">
              <w:t xml:space="preserve"> pri 500 bajtnih paketih</w:t>
            </w:r>
          </w:p>
          <w:p w14:paraId="0B9F7611" w14:textId="77777777" w:rsidR="001D796B" w:rsidRDefault="001D796B" w:rsidP="001D796B">
            <w:pPr>
              <w:pStyle w:val="Heading1"/>
            </w:pPr>
            <w:bookmarkStart w:id="25" w:name="__RefHeading___Toc591_2093952152"/>
            <w:bookmarkEnd w:id="25"/>
            <w:r>
              <w:t>Omrežni usmerjevalni protokoli</w:t>
            </w:r>
          </w:p>
          <w:p w14:paraId="7F812045" w14:textId="77777777" w:rsidR="004D6226" w:rsidRDefault="004D6226" w:rsidP="004D6226">
            <w:pPr>
              <w:pStyle w:val="Heading2"/>
            </w:pPr>
            <w:r>
              <w:t>Splošno</w:t>
            </w:r>
          </w:p>
          <w:p w14:paraId="17BFFCD1" w14:textId="77777777" w:rsidR="001D796B" w:rsidRPr="001D796B" w:rsidRDefault="001D796B" w:rsidP="001D796B">
            <w:pPr>
              <w:pStyle w:val="BodyText"/>
              <w:rPr>
                <w:lang w:val="sl-SI"/>
              </w:rPr>
            </w:pPr>
            <w:r w:rsidRPr="001D796B">
              <w:rPr>
                <w:lang w:val="sl-SI"/>
              </w:rPr>
              <w:t>Vse naslednje zahtevane funkcionalnosti morajo delovati tako preko samo IPv4, samo IPv6 kot tudi IPv4 + IPv6 dual stack omrežja:</w:t>
            </w:r>
          </w:p>
          <w:p w14:paraId="3B529A3E" w14:textId="77777777" w:rsidR="001D796B" w:rsidRDefault="001D796B" w:rsidP="00D778E3">
            <w:pPr>
              <w:pStyle w:val="BodyText"/>
              <w:numPr>
                <w:ilvl w:val="0"/>
                <w:numId w:val="25"/>
              </w:numPr>
              <w:spacing w:after="140" w:line="288" w:lineRule="auto"/>
            </w:pPr>
            <w:r>
              <w:t>Hkratno delovanje OSPFv2, OSPFv3 in Multiprotocol BGP</w:t>
            </w:r>
          </w:p>
          <w:p w14:paraId="6AF41ED4" w14:textId="77777777" w:rsidR="001D796B" w:rsidRDefault="001D796B" w:rsidP="00D778E3">
            <w:pPr>
              <w:pStyle w:val="BodyText"/>
              <w:numPr>
                <w:ilvl w:val="0"/>
                <w:numId w:val="25"/>
              </w:numPr>
              <w:spacing w:after="140" w:line="288" w:lineRule="auto"/>
            </w:pPr>
            <w:r>
              <w:t>Policy-Based Routing (PBR)</w:t>
            </w:r>
          </w:p>
          <w:p w14:paraId="324F90D8" w14:textId="77777777" w:rsidR="001D796B" w:rsidRDefault="001D796B" w:rsidP="00D778E3">
            <w:pPr>
              <w:pStyle w:val="BodyText"/>
              <w:numPr>
                <w:ilvl w:val="0"/>
                <w:numId w:val="25"/>
              </w:numPr>
              <w:spacing w:after="140" w:line="288" w:lineRule="auto"/>
            </w:pPr>
            <w:r>
              <w:t>podpora BFD</w:t>
            </w:r>
          </w:p>
          <w:p w14:paraId="3174829D" w14:textId="77777777" w:rsidR="001D796B" w:rsidRPr="00C24247" w:rsidRDefault="001D796B" w:rsidP="00D778E3">
            <w:pPr>
              <w:pStyle w:val="BodyText"/>
              <w:numPr>
                <w:ilvl w:val="0"/>
                <w:numId w:val="25"/>
              </w:numPr>
              <w:spacing w:after="140" w:line="288" w:lineRule="auto"/>
            </w:pPr>
            <w:r w:rsidRPr="00C24247">
              <w:t>Podpora statičnih poti</w:t>
            </w:r>
          </w:p>
          <w:p w14:paraId="5DC39A33" w14:textId="77777777" w:rsidR="001D796B" w:rsidRPr="009D2C2E" w:rsidRDefault="001D796B" w:rsidP="00D778E3">
            <w:pPr>
              <w:pStyle w:val="BodyText"/>
              <w:numPr>
                <w:ilvl w:val="0"/>
                <w:numId w:val="25"/>
              </w:numPr>
              <w:spacing w:after="140" w:line="288" w:lineRule="auto"/>
            </w:pPr>
            <w:r w:rsidRPr="009D2C2E">
              <w:t>Vsaj 500 IPv4 poti</w:t>
            </w:r>
          </w:p>
          <w:p w14:paraId="33FF7636" w14:textId="77777777" w:rsidR="001D796B" w:rsidRPr="009D2C2E" w:rsidRDefault="001D796B" w:rsidP="00D778E3">
            <w:pPr>
              <w:pStyle w:val="BodyText"/>
              <w:numPr>
                <w:ilvl w:val="0"/>
                <w:numId w:val="25"/>
              </w:numPr>
              <w:spacing w:after="140" w:line="288" w:lineRule="auto"/>
            </w:pPr>
            <w:r w:rsidRPr="009D2C2E">
              <w:t>Vsaj 500 IPv6 poti</w:t>
            </w:r>
          </w:p>
          <w:p w14:paraId="6A66CDBB" w14:textId="77777777" w:rsidR="001D796B" w:rsidRPr="001D796B" w:rsidRDefault="001D796B" w:rsidP="00D778E3">
            <w:pPr>
              <w:pStyle w:val="BodyText"/>
              <w:numPr>
                <w:ilvl w:val="0"/>
                <w:numId w:val="25"/>
              </w:numPr>
              <w:spacing w:after="140" w:line="288" w:lineRule="auto"/>
              <w:rPr>
                <w:lang w:val="de-DE"/>
              </w:rPr>
            </w:pPr>
            <w:r w:rsidRPr="001D796B">
              <w:rPr>
                <w:lang w:val="de-DE"/>
              </w:rPr>
              <w:lastRenderedPageBreak/>
              <w:t>Kontrola širjenja informacij za usmerjanje prometa</w:t>
            </w:r>
          </w:p>
          <w:p w14:paraId="04EF7027" w14:textId="77777777" w:rsidR="001D796B" w:rsidRDefault="001D796B" w:rsidP="00D778E3">
            <w:pPr>
              <w:pStyle w:val="BodyText"/>
              <w:numPr>
                <w:ilvl w:val="1"/>
                <w:numId w:val="25"/>
              </w:numPr>
              <w:spacing w:after="140" w:line="288" w:lineRule="auto"/>
            </w:pPr>
            <w:r>
              <w:t>Znotraj posameznega protokola</w:t>
            </w:r>
          </w:p>
          <w:p w14:paraId="70AE4D40" w14:textId="77777777" w:rsidR="001D796B" w:rsidRPr="001D796B" w:rsidRDefault="001D796B" w:rsidP="00D778E3">
            <w:pPr>
              <w:pStyle w:val="BodyText"/>
              <w:numPr>
                <w:ilvl w:val="1"/>
                <w:numId w:val="25"/>
              </w:numPr>
              <w:spacing w:after="140" w:line="288" w:lineRule="auto"/>
              <w:rPr>
                <w:lang w:val="de-DE"/>
              </w:rPr>
            </w:pPr>
            <w:r w:rsidRPr="001D796B">
              <w:rPr>
                <w:lang w:val="de-DE"/>
              </w:rPr>
              <w:t>Pri vstopu usmerjevalne informacije v usmerjevalnik</w:t>
            </w:r>
          </w:p>
          <w:p w14:paraId="69D67C38" w14:textId="77777777" w:rsidR="001D796B" w:rsidRPr="001D796B" w:rsidRDefault="001D796B" w:rsidP="00D778E3">
            <w:pPr>
              <w:pStyle w:val="BodyText"/>
              <w:numPr>
                <w:ilvl w:val="1"/>
                <w:numId w:val="25"/>
              </w:numPr>
              <w:spacing w:after="140" w:line="288" w:lineRule="auto"/>
              <w:rPr>
                <w:lang w:val="de-DE"/>
              </w:rPr>
            </w:pPr>
            <w:r w:rsidRPr="001D796B">
              <w:rPr>
                <w:lang w:val="de-DE"/>
              </w:rPr>
              <w:t>Pri izstopu usmerjevalne informacije iz usmerjevalnika</w:t>
            </w:r>
          </w:p>
          <w:p w14:paraId="646866CE" w14:textId="77777777" w:rsidR="001D796B" w:rsidRDefault="001D796B" w:rsidP="00D778E3">
            <w:pPr>
              <w:pStyle w:val="BodyText"/>
              <w:numPr>
                <w:ilvl w:val="1"/>
                <w:numId w:val="25"/>
              </w:numPr>
              <w:spacing w:after="140" w:line="288" w:lineRule="auto"/>
            </w:pPr>
            <w:r>
              <w:t>Med različnimi protokoli za usmerjanje</w:t>
            </w:r>
          </w:p>
          <w:p w14:paraId="143CCD59" w14:textId="77777777" w:rsidR="001D796B" w:rsidRDefault="001D796B" w:rsidP="00D778E3">
            <w:pPr>
              <w:pStyle w:val="BodyText"/>
              <w:numPr>
                <w:ilvl w:val="1"/>
                <w:numId w:val="25"/>
              </w:numPr>
              <w:spacing w:after="140" w:line="288" w:lineRule="auto"/>
            </w:pPr>
            <w:r>
              <w:t>Statičnih poti v usmerjevalne protokole  (npr. statičnih v OSPF ...)</w:t>
            </w:r>
          </w:p>
          <w:p w14:paraId="7B9E8102" w14:textId="77777777" w:rsidR="001D796B" w:rsidRDefault="001D796B" w:rsidP="001D796B">
            <w:pPr>
              <w:pStyle w:val="Heading2"/>
            </w:pPr>
            <w:bookmarkStart w:id="26" w:name="__RefHeading___Toc1128_2093952152"/>
            <w:bookmarkEnd w:id="26"/>
            <w:r>
              <w:t>BGP</w:t>
            </w:r>
          </w:p>
          <w:p w14:paraId="0AC813FA" w14:textId="77777777" w:rsidR="001D796B" w:rsidRDefault="001D796B" w:rsidP="00FE4533">
            <w:pPr>
              <w:pStyle w:val="BodyText"/>
              <w:numPr>
                <w:ilvl w:val="0"/>
                <w:numId w:val="15"/>
              </w:numPr>
              <w:spacing w:after="140" w:line="288" w:lineRule="auto"/>
            </w:pPr>
            <w:r>
              <w:t>BGP multiprotocol (</w:t>
            </w:r>
            <w:r>
              <w:rPr>
                <w:b/>
                <w:bCs/>
              </w:rPr>
              <w:t>IPv4, IPv6, Multicast</w:t>
            </w:r>
            <w:r>
              <w:t>)</w:t>
            </w:r>
          </w:p>
          <w:p w14:paraId="38B3272D" w14:textId="77777777" w:rsidR="001D796B" w:rsidRDefault="001D796B" w:rsidP="00FE4533">
            <w:pPr>
              <w:pStyle w:val="BodyText"/>
              <w:numPr>
                <w:ilvl w:val="0"/>
                <w:numId w:val="15"/>
              </w:numPr>
              <w:spacing w:after="140" w:line="288" w:lineRule="auto"/>
            </w:pPr>
            <w:r>
              <w:t>BGP prikaz, katere usmerjevalne poti (</w:t>
            </w:r>
            <w:proofErr w:type="gramStart"/>
            <w:r>
              <w:t>angl</w:t>
            </w:r>
            <w:proofErr w:type="gramEnd"/>
            <w:r>
              <w:t>. routes) pošilja sosed BGP (angl. BGP peer) (</w:t>
            </w:r>
            <w:r>
              <w:rPr>
                <w:b/>
                <w:bCs/>
              </w:rPr>
              <w:t>received routes</w:t>
            </w:r>
            <w:r>
              <w:t>)</w:t>
            </w:r>
          </w:p>
          <w:p w14:paraId="4BF2BC85" w14:textId="77777777" w:rsidR="001D796B" w:rsidRDefault="001D796B" w:rsidP="00FE4533">
            <w:pPr>
              <w:pStyle w:val="BodyText"/>
              <w:numPr>
                <w:ilvl w:val="0"/>
                <w:numId w:val="15"/>
              </w:numPr>
              <w:spacing w:after="140" w:line="288" w:lineRule="auto"/>
            </w:pPr>
            <w:r>
              <w:t>BGP prikaz, katere usmerjevalne poti je usmerjevalnik namestil od iskanega soseda BGP (</w:t>
            </w:r>
            <w:r>
              <w:rPr>
                <w:b/>
                <w:bCs/>
              </w:rPr>
              <w:t>installed routes</w:t>
            </w:r>
            <w:r>
              <w:t>)</w:t>
            </w:r>
          </w:p>
          <w:p w14:paraId="3A37059F" w14:textId="77777777" w:rsidR="001D796B" w:rsidRDefault="001D796B" w:rsidP="00FE4533">
            <w:pPr>
              <w:pStyle w:val="BodyText"/>
              <w:numPr>
                <w:ilvl w:val="0"/>
                <w:numId w:val="15"/>
              </w:numPr>
              <w:spacing w:after="140" w:line="288" w:lineRule="auto"/>
            </w:pPr>
            <w:r>
              <w:t>BGP prikaz, katere usmerjevalne poti usmerjevalnik pošilja iskanemu sosedu BGP (</w:t>
            </w:r>
            <w:r>
              <w:rPr>
                <w:b/>
                <w:bCs/>
              </w:rPr>
              <w:t>advertised routes</w:t>
            </w:r>
            <w:r>
              <w:t>)</w:t>
            </w:r>
          </w:p>
          <w:p w14:paraId="6BDF6D4A" w14:textId="77777777" w:rsidR="001D796B" w:rsidRDefault="001D796B" w:rsidP="00FE4533">
            <w:pPr>
              <w:pStyle w:val="BodyText"/>
              <w:numPr>
                <w:ilvl w:val="0"/>
                <w:numId w:val="15"/>
              </w:numPr>
              <w:spacing w:after="140" w:line="288" w:lineRule="auto"/>
            </w:pPr>
            <w:r>
              <w:t>podpora 32-bitnim ASN</w:t>
            </w:r>
          </w:p>
          <w:p w14:paraId="7570A97D" w14:textId="77777777" w:rsidR="001D796B" w:rsidRDefault="001D796B" w:rsidP="001D796B">
            <w:pPr>
              <w:pStyle w:val="Heading2"/>
            </w:pPr>
            <w:bookmarkStart w:id="27" w:name="__RefHeading___Toc1076_2093952152"/>
            <w:bookmarkEnd w:id="27"/>
            <w:r>
              <w:t>Razhroščevanja usmerjevalnih protokolov in prometa</w:t>
            </w:r>
          </w:p>
          <w:p w14:paraId="7E23191E" w14:textId="77777777" w:rsidR="001D796B" w:rsidRDefault="001D796B" w:rsidP="00FE4533">
            <w:pPr>
              <w:pStyle w:val="BodyText"/>
              <w:numPr>
                <w:ilvl w:val="0"/>
                <w:numId w:val="16"/>
              </w:numPr>
              <w:spacing w:after="140" w:line="288" w:lineRule="auto"/>
            </w:pPr>
            <w:r>
              <w:t>Razhroščevanja usmerjevalnih protokolov</w:t>
            </w:r>
          </w:p>
          <w:p w14:paraId="238785B7" w14:textId="77777777" w:rsidR="001D796B" w:rsidRDefault="001D796B" w:rsidP="00FE4533">
            <w:pPr>
              <w:pStyle w:val="BodyText"/>
              <w:numPr>
                <w:ilvl w:val="1"/>
                <w:numId w:val="16"/>
              </w:numPr>
              <w:spacing w:after="140" w:line="288" w:lineRule="auto"/>
            </w:pPr>
            <w:r>
              <w:t>Izpis stanj in dogodkov protokola</w:t>
            </w:r>
          </w:p>
          <w:p w14:paraId="21219406" w14:textId="77777777" w:rsidR="001D796B" w:rsidRDefault="001D796B" w:rsidP="00FE4533">
            <w:pPr>
              <w:pStyle w:val="BodyText"/>
              <w:numPr>
                <w:ilvl w:val="1"/>
                <w:numId w:val="16"/>
              </w:numPr>
              <w:spacing w:after="140" w:line="288" w:lineRule="auto"/>
            </w:pPr>
            <w:r>
              <w:t>Izpis komunikacijskih paketov protokola (</w:t>
            </w:r>
            <w:proofErr w:type="gramStart"/>
            <w:r>
              <w:t>angl</w:t>
            </w:r>
            <w:proofErr w:type="gramEnd"/>
            <w:r>
              <w:t>. PDU, Protocol Data Unit)</w:t>
            </w:r>
          </w:p>
          <w:p w14:paraId="20387C27" w14:textId="77777777" w:rsidR="001D796B" w:rsidRDefault="001D796B" w:rsidP="00FE4533">
            <w:pPr>
              <w:pStyle w:val="BodyText"/>
              <w:numPr>
                <w:ilvl w:val="0"/>
                <w:numId w:val="16"/>
              </w:numPr>
              <w:spacing w:after="140" w:line="288" w:lineRule="auto"/>
            </w:pPr>
            <w:r>
              <w:t>Razhroščevanje prometa</w:t>
            </w:r>
          </w:p>
          <w:p w14:paraId="31FFB312" w14:textId="77777777" w:rsidR="001D796B" w:rsidRDefault="001D796B" w:rsidP="00FE4533">
            <w:pPr>
              <w:pStyle w:val="BodyText"/>
              <w:numPr>
                <w:ilvl w:val="1"/>
                <w:numId w:val="16"/>
              </w:numPr>
              <w:spacing w:after="140" w:line="288" w:lineRule="auto"/>
            </w:pPr>
            <w:r>
              <w:t>zajem želenih paketov na vmesniku v notranji pomnilnik usmerjevalnika</w:t>
            </w:r>
          </w:p>
          <w:p w14:paraId="39857748" w14:textId="77777777" w:rsidR="001D796B" w:rsidRDefault="001D796B" w:rsidP="00FE4533">
            <w:pPr>
              <w:pStyle w:val="BodyText"/>
              <w:numPr>
                <w:ilvl w:val="1"/>
                <w:numId w:val="16"/>
              </w:numPr>
              <w:spacing w:after="140" w:line="288" w:lineRule="auto"/>
            </w:pPr>
            <w:r>
              <w:t>izbiro želenih paketov določi ACL</w:t>
            </w:r>
          </w:p>
          <w:p w14:paraId="503DD268" w14:textId="77777777" w:rsidR="001D796B" w:rsidRDefault="001D796B" w:rsidP="00FE4533">
            <w:pPr>
              <w:pStyle w:val="BodyText"/>
              <w:numPr>
                <w:ilvl w:val="1"/>
                <w:numId w:val="16"/>
              </w:numPr>
              <w:spacing w:after="140" w:line="288" w:lineRule="auto"/>
            </w:pPr>
            <w:r>
              <w:t>vsebina paketa z osnovno interpretacijo se izpiše preko upravljalnega vmesnika ali pa ima možnost izvoza na zunanji strežnik</w:t>
            </w:r>
          </w:p>
          <w:p w14:paraId="6EBDC408" w14:textId="77777777" w:rsidR="001D796B" w:rsidRDefault="001D796B" w:rsidP="001D796B">
            <w:pPr>
              <w:pStyle w:val="Heading1"/>
            </w:pPr>
            <w:bookmarkStart w:id="28" w:name="__RefHeading___Toc1078_2093952152"/>
            <w:bookmarkEnd w:id="28"/>
            <w:r>
              <w:t>Filtriranje prometa - ACL</w:t>
            </w:r>
          </w:p>
          <w:p w14:paraId="01166876" w14:textId="77777777" w:rsidR="001D796B" w:rsidRPr="001D796B" w:rsidRDefault="001D796B" w:rsidP="001D796B">
            <w:pPr>
              <w:pStyle w:val="BodyText"/>
              <w:rPr>
                <w:lang w:val="sl-SI"/>
              </w:rPr>
            </w:pPr>
            <w:r w:rsidRPr="001D796B">
              <w:rPr>
                <w:lang w:val="sl-SI"/>
              </w:rPr>
              <w:t>Vse naslednje zahtevane funkcionalnosti morajo delovati tako preko samo IPv4, samo IPv6 kot tudi IPv4 + IPv6 dual stack omrežja.</w:t>
            </w:r>
          </w:p>
          <w:p w14:paraId="53B22C97" w14:textId="77777777" w:rsidR="001D796B" w:rsidRDefault="001D796B" w:rsidP="001D796B">
            <w:pPr>
              <w:pStyle w:val="BodyText"/>
            </w:pPr>
            <w:r w:rsidRPr="001D796B">
              <w:rPr>
                <w:lang w:val="sl-SI"/>
              </w:rPr>
              <w:t xml:space="preserve">Filtriranje prometa po posameznih protokolih/aplikacijah (angl. </w:t>
            </w:r>
            <w:r>
              <w:rPr>
                <w:b/>
                <w:bCs/>
              </w:rPr>
              <w:t>ACL,</w:t>
            </w:r>
            <w:r>
              <w:t xml:space="preserve"> </w:t>
            </w:r>
            <w:r>
              <w:rPr>
                <w:b/>
                <w:bCs/>
              </w:rPr>
              <w:t>access lists</w:t>
            </w:r>
            <w:r>
              <w:t>):</w:t>
            </w:r>
          </w:p>
          <w:p w14:paraId="75657FC2" w14:textId="77777777" w:rsidR="001D796B" w:rsidRDefault="001D796B" w:rsidP="00FE4533">
            <w:pPr>
              <w:pStyle w:val="BodyText"/>
              <w:numPr>
                <w:ilvl w:val="0"/>
                <w:numId w:val="17"/>
              </w:numPr>
              <w:spacing w:after="140" w:line="288" w:lineRule="auto"/>
            </w:pPr>
            <w:proofErr w:type="gramStart"/>
            <w:r>
              <w:t>s</w:t>
            </w:r>
            <w:proofErr w:type="gramEnd"/>
            <w:r>
              <w:t xml:space="preserve"> seznami za kontrolo dostopa (ACL), ki omogočajo določanje prometa (angl. </w:t>
            </w:r>
            <w:r>
              <w:rPr>
                <w:b/>
                <w:bCs/>
              </w:rPr>
              <w:t>ACE, access list entry</w:t>
            </w:r>
            <w:r>
              <w:t>) glede na:</w:t>
            </w:r>
          </w:p>
          <w:p w14:paraId="51E33827" w14:textId="77777777" w:rsidR="001D796B" w:rsidRDefault="001D796B" w:rsidP="00FE4533">
            <w:pPr>
              <w:pStyle w:val="BodyText"/>
              <w:numPr>
                <w:ilvl w:val="1"/>
                <w:numId w:val="17"/>
              </w:numPr>
              <w:spacing w:after="140" w:line="288" w:lineRule="auto"/>
            </w:pPr>
            <w:r>
              <w:t>MAC naslove,</w:t>
            </w:r>
          </w:p>
          <w:p w14:paraId="14EE019E" w14:textId="77777777" w:rsidR="001D796B" w:rsidRDefault="001D796B" w:rsidP="00FE4533">
            <w:pPr>
              <w:pStyle w:val="BodyText"/>
              <w:numPr>
                <w:ilvl w:val="1"/>
                <w:numId w:val="17"/>
              </w:numPr>
              <w:spacing w:after="140" w:line="288" w:lineRule="auto"/>
            </w:pPr>
            <w:r>
              <w:t>IP naslove,</w:t>
            </w:r>
          </w:p>
          <w:p w14:paraId="09C0CEE3" w14:textId="77777777" w:rsidR="001D796B" w:rsidRDefault="001D796B" w:rsidP="00FE4533">
            <w:pPr>
              <w:pStyle w:val="BodyText"/>
              <w:numPr>
                <w:ilvl w:val="1"/>
                <w:numId w:val="17"/>
              </w:numPr>
              <w:spacing w:after="140" w:line="288" w:lineRule="auto"/>
            </w:pPr>
            <w:r>
              <w:t>protokole</w:t>
            </w:r>
          </w:p>
          <w:p w14:paraId="44CD8EB1" w14:textId="77777777" w:rsidR="001D796B" w:rsidRPr="001D796B" w:rsidRDefault="001D796B" w:rsidP="00FE4533">
            <w:pPr>
              <w:pStyle w:val="BodyText"/>
              <w:numPr>
                <w:ilvl w:val="1"/>
                <w:numId w:val="17"/>
              </w:numPr>
              <w:spacing w:after="140" w:line="288" w:lineRule="auto"/>
              <w:rPr>
                <w:lang w:val="de-DE"/>
              </w:rPr>
            </w:pPr>
            <w:r w:rsidRPr="001D796B">
              <w:rPr>
                <w:lang w:val="de-DE"/>
              </w:rPr>
              <w:t>TCP oziroma UDP vrata pošiljatelja in/ali prejemnika</w:t>
            </w:r>
          </w:p>
          <w:p w14:paraId="1CE7E6EF" w14:textId="77777777" w:rsidR="001D796B" w:rsidRDefault="001D796B" w:rsidP="00FE4533">
            <w:pPr>
              <w:pStyle w:val="BodyText"/>
              <w:numPr>
                <w:ilvl w:val="0"/>
                <w:numId w:val="17"/>
              </w:numPr>
              <w:spacing w:after="140" w:line="288" w:lineRule="auto"/>
            </w:pPr>
            <w:r>
              <w:t>na fizičnem vmesniku</w:t>
            </w:r>
          </w:p>
          <w:p w14:paraId="07930F02" w14:textId="77777777" w:rsidR="001D796B" w:rsidRDefault="001D796B" w:rsidP="00FE4533">
            <w:pPr>
              <w:pStyle w:val="BodyText"/>
              <w:numPr>
                <w:ilvl w:val="0"/>
                <w:numId w:val="17"/>
              </w:numPr>
              <w:spacing w:after="140" w:line="288" w:lineRule="auto"/>
            </w:pPr>
            <w:r>
              <w:t>na logičnih vmesnikih (po posameznih VLAN-ih na navideznem vmesniku)</w:t>
            </w:r>
          </w:p>
          <w:p w14:paraId="2FB36B56" w14:textId="77777777" w:rsidR="001D796B" w:rsidRPr="001D796B" w:rsidRDefault="001D796B" w:rsidP="00FE4533">
            <w:pPr>
              <w:pStyle w:val="BodyText"/>
              <w:numPr>
                <w:ilvl w:val="0"/>
                <w:numId w:val="17"/>
              </w:numPr>
              <w:spacing w:after="140" w:line="288" w:lineRule="auto"/>
              <w:rPr>
                <w:lang w:val="de-DE"/>
              </w:rPr>
            </w:pPr>
            <w:r w:rsidRPr="001D796B">
              <w:rPr>
                <w:lang w:val="de-DE"/>
              </w:rPr>
              <w:t>ob vstopu paketa v usmerjevalnik (angl. ingress)</w:t>
            </w:r>
          </w:p>
          <w:p w14:paraId="11299125" w14:textId="77777777" w:rsidR="001D796B" w:rsidRPr="001D796B" w:rsidRDefault="001D796B" w:rsidP="00FE4533">
            <w:pPr>
              <w:pStyle w:val="BodyText"/>
              <w:numPr>
                <w:ilvl w:val="0"/>
                <w:numId w:val="17"/>
              </w:numPr>
              <w:spacing w:after="140" w:line="288" w:lineRule="auto"/>
              <w:rPr>
                <w:lang w:val="de-DE"/>
              </w:rPr>
            </w:pPr>
            <w:r w:rsidRPr="001D796B">
              <w:rPr>
                <w:lang w:val="de-DE"/>
              </w:rPr>
              <w:lastRenderedPageBreak/>
              <w:t>ob izstopu paketa iz usmerjevalnika (angl. egress)</w:t>
            </w:r>
          </w:p>
          <w:p w14:paraId="02B1F630" w14:textId="77777777" w:rsidR="001D796B" w:rsidRDefault="001D796B" w:rsidP="00FE4533">
            <w:pPr>
              <w:pStyle w:val="BodyText"/>
              <w:numPr>
                <w:ilvl w:val="0"/>
                <w:numId w:val="17"/>
              </w:numPr>
              <w:spacing w:after="140" w:line="288" w:lineRule="auto"/>
            </w:pPr>
            <w:r>
              <w:t>beleženje kršitev access-list (IP access list violation logging)</w:t>
            </w:r>
          </w:p>
          <w:p w14:paraId="003E3654" w14:textId="77777777" w:rsidR="001D796B" w:rsidRDefault="001D796B" w:rsidP="00FE4533">
            <w:pPr>
              <w:pStyle w:val="BodyText"/>
              <w:numPr>
                <w:ilvl w:val="0"/>
                <w:numId w:val="17"/>
              </w:numPr>
              <w:spacing w:after="140" w:line="288" w:lineRule="auto"/>
            </w:pPr>
            <w:r>
              <w:t>Podpora vsaj 25 ACL na usmerjevalniku na protokol IPv4</w:t>
            </w:r>
          </w:p>
          <w:p w14:paraId="6DB6F268" w14:textId="77777777" w:rsidR="001D796B" w:rsidRDefault="001D796B" w:rsidP="00FE4533">
            <w:pPr>
              <w:pStyle w:val="BodyText"/>
              <w:numPr>
                <w:ilvl w:val="0"/>
                <w:numId w:val="17"/>
              </w:numPr>
              <w:spacing w:after="140" w:line="288" w:lineRule="auto"/>
            </w:pPr>
            <w:r>
              <w:t>Podpora vsaj 25 ACL na usmerjevalniku na protokol IPv6</w:t>
            </w:r>
          </w:p>
          <w:p w14:paraId="1E7E71F8" w14:textId="77777777" w:rsidR="001D796B" w:rsidRDefault="001D796B" w:rsidP="00FE4533">
            <w:pPr>
              <w:pStyle w:val="BodyText"/>
              <w:numPr>
                <w:ilvl w:val="0"/>
                <w:numId w:val="17"/>
              </w:numPr>
              <w:spacing w:after="140" w:line="288" w:lineRule="auto"/>
            </w:pPr>
            <w:r>
              <w:t>Podpora vsaj 500 ACE v posameznem ACL</w:t>
            </w:r>
          </w:p>
          <w:p w14:paraId="73E6F9DA" w14:textId="77777777" w:rsidR="001D796B" w:rsidRPr="00C24247" w:rsidRDefault="001D796B" w:rsidP="00FE4533">
            <w:pPr>
              <w:pStyle w:val="BodyText"/>
              <w:numPr>
                <w:ilvl w:val="0"/>
                <w:numId w:val="17"/>
              </w:numPr>
              <w:spacing w:after="140" w:line="288" w:lineRule="auto"/>
            </w:pPr>
            <w:r w:rsidRPr="00C24247">
              <w:t xml:space="preserve">Skupno </w:t>
            </w:r>
            <w:r w:rsidRPr="009D2C2E">
              <w:t xml:space="preserve">vsaj 10.000 </w:t>
            </w:r>
            <w:r w:rsidRPr="00C24247">
              <w:t>ACE</w:t>
            </w:r>
          </w:p>
          <w:p w14:paraId="7F0C1A53" w14:textId="77777777" w:rsidR="001D796B" w:rsidRPr="004D6226" w:rsidRDefault="001D796B" w:rsidP="001D796B">
            <w:pPr>
              <w:pStyle w:val="Heading1"/>
            </w:pPr>
            <w:bookmarkStart w:id="29" w:name="__RefHeading___Toc18940_1540288035"/>
            <w:bookmarkStart w:id="30" w:name="__RefHeading___Toc12215_1540288035"/>
            <w:bookmarkEnd w:id="29"/>
            <w:bookmarkEnd w:id="30"/>
            <w:r>
              <w:t xml:space="preserve">QoS </w:t>
            </w:r>
          </w:p>
          <w:p w14:paraId="0E5AE55B" w14:textId="77777777" w:rsidR="001D796B" w:rsidRDefault="001D796B" w:rsidP="00FE4533">
            <w:pPr>
              <w:pStyle w:val="BodyText"/>
              <w:numPr>
                <w:ilvl w:val="0"/>
                <w:numId w:val="18"/>
              </w:numPr>
              <w:spacing w:after="140" w:line="288" w:lineRule="auto"/>
            </w:pPr>
            <w:r>
              <w:t>Kontrola algoritma za strežbo izhodnih vrst (scheduling)</w:t>
            </w:r>
          </w:p>
          <w:p w14:paraId="501D89A2" w14:textId="77777777" w:rsidR="001D796B" w:rsidRDefault="001D796B" w:rsidP="00FE4533">
            <w:pPr>
              <w:pStyle w:val="BodyText"/>
              <w:numPr>
                <w:ilvl w:val="1"/>
                <w:numId w:val="18"/>
              </w:numPr>
              <w:spacing w:after="140" w:line="288" w:lineRule="auto"/>
            </w:pPr>
            <w:r>
              <w:t xml:space="preserve">Možnost določitve minimalnega deleža prepustnosti vmesnika (absolutno </w:t>
            </w:r>
            <w:proofErr w:type="gramStart"/>
            <w:r>
              <w:t>ali</w:t>
            </w:r>
            <w:proofErr w:type="gramEnd"/>
            <w:r>
              <w:t xml:space="preserve"> relativno), ki pripada posamezni vrsti. Če ga neka vrsta ne izkoristi, se razdeli med ostale (WRR).</w:t>
            </w:r>
          </w:p>
          <w:p w14:paraId="1835E0D3" w14:textId="77777777" w:rsidR="001D796B" w:rsidRDefault="001D796B" w:rsidP="00FE4533">
            <w:pPr>
              <w:pStyle w:val="BodyText"/>
              <w:numPr>
                <w:ilvl w:val="1"/>
                <w:numId w:val="18"/>
              </w:numPr>
              <w:spacing w:after="140" w:line="288" w:lineRule="auto"/>
            </w:pPr>
            <w:r>
              <w:t>Podpora za Strict Priority (oz. Low Latency - LLQ) vrsto, ki ima pri strežbi prednost pred ostalimi vrstami.</w:t>
            </w:r>
          </w:p>
          <w:p w14:paraId="65FEB160" w14:textId="77777777" w:rsidR="001D796B" w:rsidRDefault="001D796B" w:rsidP="00FE4533">
            <w:pPr>
              <w:pStyle w:val="BodyText"/>
              <w:numPr>
                <w:ilvl w:val="1"/>
                <w:numId w:val="18"/>
              </w:numPr>
              <w:spacing w:after="140" w:line="288" w:lineRule="auto"/>
            </w:pPr>
            <w:r>
              <w:t xml:space="preserve">Podpora za inteligentno odmetavanje paketov iz vrste </w:t>
            </w:r>
            <w:r w:rsidRPr="004E1685">
              <w:t>(RED</w:t>
            </w:r>
            <w:r>
              <w:t xml:space="preserve"> – Random Early Detect) z možnost nastavljanja RED parametrov za vsako vrsto posebej. Na ta način dosežemo, da se manj prioritetni paketi začnejo odmetavati prej, kot bolj prioritetni. Pri nastavitvah se mora upoštevati vsaj DSCP.</w:t>
            </w:r>
          </w:p>
          <w:p w14:paraId="76E7AEF3" w14:textId="77777777" w:rsidR="001D796B" w:rsidRDefault="001D796B" w:rsidP="00FE4533">
            <w:pPr>
              <w:pStyle w:val="BodyText"/>
              <w:numPr>
                <w:ilvl w:val="1"/>
                <w:numId w:val="18"/>
              </w:numPr>
              <w:spacing w:after="140" w:line="288" w:lineRule="auto"/>
            </w:pPr>
            <w:r>
              <w:t xml:space="preserve">Možnost hkratne uporabe več različnih mehanizmov za strežbo vrst, </w:t>
            </w:r>
            <w:proofErr w:type="gramStart"/>
            <w:r>
              <w:t>npr</w:t>
            </w:r>
            <w:proofErr w:type="gramEnd"/>
            <w:r>
              <w:t xml:space="preserve">. </w:t>
            </w:r>
            <w:proofErr w:type="gramStart"/>
            <w:r>
              <w:t>ena</w:t>
            </w:r>
            <w:proofErr w:type="gramEnd"/>
            <w:r>
              <w:t xml:space="preserve"> vrsta je strict priority, med ostalimi pa se </w:t>
            </w:r>
            <w:r w:rsidRPr="004E1685">
              <w:t>vrši WRR</w:t>
            </w:r>
            <w:r>
              <w:t>.</w:t>
            </w:r>
          </w:p>
          <w:p w14:paraId="312FA2E1" w14:textId="77777777" w:rsidR="001D796B" w:rsidRDefault="001D796B" w:rsidP="00FE4533">
            <w:pPr>
              <w:pStyle w:val="BodyText"/>
              <w:numPr>
                <w:ilvl w:val="0"/>
                <w:numId w:val="18"/>
              </w:numPr>
              <w:spacing w:after="140" w:line="288" w:lineRule="auto"/>
            </w:pPr>
            <w:r>
              <w:t>Razvrščanje paketov (classifying) glede na:</w:t>
            </w:r>
          </w:p>
          <w:p w14:paraId="0B885C4C" w14:textId="77777777" w:rsidR="001D796B" w:rsidRDefault="001D796B" w:rsidP="00FE4533">
            <w:pPr>
              <w:pStyle w:val="BodyText"/>
              <w:numPr>
                <w:ilvl w:val="1"/>
                <w:numId w:val="18"/>
              </w:numPr>
              <w:spacing w:after="140" w:line="288" w:lineRule="auto"/>
            </w:pPr>
            <w:r>
              <w:t>vrednost CoS polja v okvirju ethernet (trije biti 802.1p)</w:t>
            </w:r>
          </w:p>
          <w:p w14:paraId="094978D3" w14:textId="77777777" w:rsidR="001D796B" w:rsidRDefault="001D796B" w:rsidP="00FE4533">
            <w:pPr>
              <w:pStyle w:val="BodyText"/>
              <w:numPr>
                <w:ilvl w:val="1"/>
                <w:numId w:val="18"/>
              </w:numPr>
              <w:spacing w:after="140" w:line="288" w:lineRule="auto"/>
            </w:pPr>
            <w:r>
              <w:t>vrednost DSCP polja v paketu IP</w:t>
            </w:r>
          </w:p>
          <w:p w14:paraId="62ACE661" w14:textId="77777777" w:rsidR="001D796B" w:rsidRDefault="001D796B" w:rsidP="00FE4533">
            <w:pPr>
              <w:pStyle w:val="BodyText"/>
              <w:numPr>
                <w:ilvl w:val="1"/>
                <w:numId w:val="18"/>
              </w:numPr>
              <w:spacing w:after="140" w:line="288" w:lineRule="auto"/>
            </w:pPr>
            <w:r>
              <w:t>ACL (IP naslovi, številke UDP/TCP vrat)</w:t>
            </w:r>
          </w:p>
          <w:p w14:paraId="1E0F0C21" w14:textId="77777777" w:rsidR="001D796B" w:rsidRDefault="001D796B" w:rsidP="00FE4533">
            <w:pPr>
              <w:pStyle w:val="BodyText"/>
              <w:numPr>
                <w:ilvl w:val="0"/>
                <w:numId w:val="18"/>
              </w:numPr>
              <w:spacing w:after="140" w:line="288" w:lineRule="auto"/>
            </w:pPr>
            <w:r>
              <w:t>Traffic policing (omejevanje prometa na določeno kapaciteto) na vmesnikih ethernet:</w:t>
            </w:r>
          </w:p>
          <w:p w14:paraId="42510F40" w14:textId="77777777" w:rsidR="001D796B" w:rsidRPr="001D796B" w:rsidRDefault="001D796B" w:rsidP="00FE4533">
            <w:pPr>
              <w:pStyle w:val="BodyText"/>
              <w:numPr>
                <w:ilvl w:val="1"/>
                <w:numId w:val="18"/>
              </w:numPr>
              <w:spacing w:after="140" w:line="288" w:lineRule="auto"/>
              <w:rPr>
                <w:lang w:val="de-DE"/>
              </w:rPr>
            </w:pPr>
            <w:r w:rsidRPr="001D796B">
              <w:rPr>
                <w:lang w:val="de-DE"/>
              </w:rPr>
              <w:t>na posameznem vhodnem in izhodnem vmesniku</w:t>
            </w:r>
          </w:p>
          <w:p w14:paraId="3AC2EC1B" w14:textId="77777777" w:rsidR="001D796B" w:rsidRPr="001D796B" w:rsidRDefault="001D796B" w:rsidP="00FE4533">
            <w:pPr>
              <w:pStyle w:val="BodyText"/>
              <w:numPr>
                <w:ilvl w:val="1"/>
                <w:numId w:val="18"/>
              </w:numPr>
              <w:spacing w:after="140" w:line="288" w:lineRule="auto"/>
              <w:rPr>
                <w:lang w:val="de-DE"/>
              </w:rPr>
            </w:pPr>
            <w:r w:rsidRPr="001D796B">
              <w:rPr>
                <w:lang w:val="de-DE"/>
              </w:rPr>
              <w:t>Možnost definiranja povprečne količine poslanega prometa v časovni enoti z vrednostjo CIR (commited information rate) in velikosti presežkov (bursts)</w:t>
            </w:r>
          </w:p>
          <w:p w14:paraId="62E8AA30" w14:textId="77777777" w:rsidR="001D796B" w:rsidRDefault="001D796B" w:rsidP="00FE4533">
            <w:pPr>
              <w:pStyle w:val="BodyText"/>
              <w:numPr>
                <w:ilvl w:val="1"/>
                <w:numId w:val="18"/>
              </w:numPr>
              <w:spacing w:after="140" w:line="288" w:lineRule="auto"/>
            </w:pPr>
            <w:r>
              <w:t>Obravnavanje presežnega prometa (na izbiro):</w:t>
            </w:r>
          </w:p>
          <w:p w14:paraId="12D5E03D" w14:textId="77777777" w:rsidR="001D796B" w:rsidRDefault="001D796B" w:rsidP="00FE4533">
            <w:pPr>
              <w:pStyle w:val="BodyText"/>
              <w:numPr>
                <w:ilvl w:val="2"/>
                <w:numId w:val="18"/>
              </w:numPr>
              <w:spacing w:after="140" w:line="288" w:lineRule="auto"/>
            </w:pPr>
            <w:r>
              <w:t>Odmetavanje</w:t>
            </w:r>
          </w:p>
          <w:p w14:paraId="32082DBF" w14:textId="77777777" w:rsidR="001D796B" w:rsidRDefault="001D796B" w:rsidP="00FE4533">
            <w:pPr>
              <w:pStyle w:val="BodyText"/>
              <w:numPr>
                <w:ilvl w:val="2"/>
                <w:numId w:val="18"/>
              </w:numPr>
              <w:spacing w:after="140" w:line="288" w:lineRule="auto"/>
            </w:pPr>
            <w:r>
              <w:t>Prebarvanje/označevanje (remarking/marking)</w:t>
            </w:r>
          </w:p>
          <w:p w14:paraId="7ECFCAF4" w14:textId="77777777" w:rsidR="001D796B" w:rsidRDefault="001D796B" w:rsidP="00FE4533">
            <w:pPr>
              <w:pStyle w:val="BodyText"/>
              <w:numPr>
                <w:ilvl w:val="0"/>
                <w:numId w:val="18"/>
              </w:numPr>
              <w:spacing w:after="140" w:line="288" w:lineRule="auto"/>
            </w:pPr>
            <w:r>
              <w:t>Za traffic policing možnost določanja prometa, ki ga bo obdelal policer na osnovi:</w:t>
            </w:r>
          </w:p>
          <w:p w14:paraId="04A9F94A" w14:textId="77777777" w:rsidR="001D796B" w:rsidRDefault="001D796B" w:rsidP="00FE4533">
            <w:pPr>
              <w:pStyle w:val="BodyText"/>
              <w:numPr>
                <w:ilvl w:val="1"/>
                <w:numId w:val="18"/>
              </w:numPr>
              <w:spacing w:after="140" w:line="288" w:lineRule="auto"/>
            </w:pPr>
            <w:r>
              <w:t>Vrednost DSCP polja v paketu IP.</w:t>
            </w:r>
          </w:p>
          <w:p w14:paraId="07CD4F19" w14:textId="77777777" w:rsidR="001D796B" w:rsidRDefault="001D796B" w:rsidP="00FE4533">
            <w:pPr>
              <w:pStyle w:val="BodyText"/>
              <w:numPr>
                <w:ilvl w:val="1"/>
                <w:numId w:val="18"/>
              </w:numPr>
              <w:spacing w:after="140" w:line="288" w:lineRule="auto"/>
            </w:pPr>
            <w:r>
              <w:t>ACL (IP naslovi, številke portov</w:t>
            </w:r>
            <w:proofErr w:type="gramStart"/>
            <w:r>
              <w:t>,...</w:t>
            </w:r>
            <w:proofErr w:type="gramEnd"/>
            <w:r>
              <w:t>)</w:t>
            </w:r>
          </w:p>
          <w:p w14:paraId="6A6022EF" w14:textId="77777777" w:rsidR="001D796B" w:rsidRDefault="001D796B" w:rsidP="00FE4533">
            <w:pPr>
              <w:pStyle w:val="BodyText"/>
              <w:numPr>
                <w:ilvl w:val="0"/>
                <w:numId w:val="18"/>
              </w:numPr>
              <w:spacing w:after="140" w:line="288" w:lineRule="auto"/>
            </w:pPr>
            <w:r>
              <w:t xml:space="preserve">Možnost glajenja prometa, ki pripada posameznemu razredu (traffic shaping) - omejevanje posameznega razreda prometa. Pripadnost razredu določimo </w:t>
            </w:r>
            <w:proofErr w:type="gramStart"/>
            <w:r>
              <w:t>na</w:t>
            </w:r>
            <w:proofErr w:type="gramEnd"/>
            <w:r>
              <w:t xml:space="preserve"> osnovi DSCP ali ACL.</w:t>
            </w:r>
          </w:p>
          <w:p w14:paraId="05291527" w14:textId="77777777" w:rsidR="001D796B" w:rsidRDefault="001D796B" w:rsidP="00FE4533">
            <w:pPr>
              <w:pStyle w:val="BodyText"/>
              <w:numPr>
                <w:ilvl w:val="0"/>
                <w:numId w:val="18"/>
              </w:numPr>
              <w:spacing w:after="140" w:line="288" w:lineRule="auto"/>
            </w:pPr>
            <w:r>
              <w:t>Označevanje oz. barvanje paketov (Marking - nastavljanje QoS bitov), in sicer barvanje naslednjih polj:</w:t>
            </w:r>
          </w:p>
          <w:p w14:paraId="141D22FB" w14:textId="77777777" w:rsidR="001D796B" w:rsidRDefault="001D796B" w:rsidP="00FE4533">
            <w:pPr>
              <w:pStyle w:val="BodyText"/>
              <w:numPr>
                <w:ilvl w:val="1"/>
                <w:numId w:val="18"/>
              </w:numPr>
              <w:spacing w:after="140" w:line="288" w:lineRule="auto"/>
            </w:pPr>
            <w:r>
              <w:t>DSCP polja IP paketa</w:t>
            </w:r>
          </w:p>
          <w:p w14:paraId="3CD3B84C" w14:textId="77777777" w:rsidR="001D796B" w:rsidRDefault="001D796B" w:rsidP="00FE4533">
            <w:pPr>
              <w:pStyle w:val="BodyText"/>
              <w:numPr>
                <w:ilvl w:val="1"/>
                <w:numId w:val="18"/>
              </w:numPr>
              <w:spacing w:after="140" w:line="288" w:lineRule="auto"/>
            </w:pPr>
            <w:r>
              <w:t>ethernet polja CoS</w:t>
            </w:r>
          </w:p>
          <w:p w14:paraId="04FD50B7" w14:textId="77777777" w:rsidR="00AF01A1" w:rsidRDefault="001D796B" w:rsidP="00FE4533">
            <w:pPr>
              <w:pStyle w:val="BodyText"/>
              <w:numPr>
                <w:ilvl w:val="1"/>
                <w:numId w:val="18"/>
              </w:numPr>
              <w:spacing w:after="140" w:line="288" w:lineRule="auto"/>
            </w:pPr>
            <w:r>
              <w:lastRenderedPageBreak/>
              <w:t>možnost določitve barve, s katero bo paket označen, glede na:</w:t>
            </w:r>
          </w:p>
          <w:p w14:paraId="30C4EF24" w14:textId="77777777" w:rsidR="00AF01A1" w:rsidRDefault="00AF01A1" w:rsidP="00FE4533">
            <w:pPr>
              <w:pStyle w:val="BodyText"/>
              <w:numPr>
                <w:ilvl w:val="2"/>
                <w:numId w:val="18"/>
              </w:numPr>
              <w:spacing w:after="140" w:line="288" w:lineRule="auto"/>
            </w:pPr>
            <w:r>
              <w:t xml:space="preserve"> </w:t>
            </w:r>
            <w:r w:rsidR="001D796B">
              <w:t>vrednost DSCP polja v paketu IP ob vstopu paketa v usmerjevalnik</w:t>
            </w:r>
          </w:p>
          <w:p w14:paraId="512F9DCE" w14:textId="46F143DA" w:rsidR="001D796B" w:rsidRDefault="001D796B" w:rsidP="00FE4533">
            <w:pPr>
              <w:pStyle w:val="BodyText"/>
              <w:numPr>
                <w:ilvl w:val="2"/>
                <w:numId w:val="18"/>
              </w:numPr>
              <w:spacing w:after="140" w:line="288" w:lineRule="auto"/>
            </w:pPr>
            <w:r>
              <w:t>ACL (IP naslovi, številke protokolov in UDP/TCP vrat)</w:t>
            </w:r>
          </w:p>
          <w:p w14:paraId="2AC5BED4" w14:textId="77777777" w:rsidR="001D796B" w:rsidRPr="004E1685" w:rsidRDefault="001D796B" w:rsidP="00FE4533">
            <w:pPr>
              <w:pStyle w:val="BodyText"/>
              <w:numPr>
                <w:ilvl w:val="0"/>
                <w:numId w:val="18"/>
              </w:numPr>
              <w:spacing w:after="140" w:line="288" w:lineRule="auto"/>
            </w:pPr>
            <w:r w:rsidRPr="009D2C2E">
              <w:t xml:space="preserve">Možnost prepisa vrednosti DSCP </w:t>
            </w:r>
            <w:proofErr w:type="gramStart"/>
            <w:r w:rsidRPr="009D2C2E">
              <w:t>na</w:t>
            </w:r>
            <w:proofErr w:type="gramEnd"/>
            <w:r w:rsidRPr="009D2C2E">
              <w:t xml:space="preserve"> zunanje polje v primeru uporabe tunelov (GRE, IPSec…) ter strežba v skladu s tem poljem. </w:t>
            </w:r>
          </w:p>
          <w:p w14:paraId="7F36A06E" w14:textId="7F13ECFF" w:rsidR="001D796B" w:rsidRDefault="001D796B" w:rsidP="00FE4533">
            <w:pPr>
              <w:pStyle w:val="BodyText"/>
              <w:numPr>
                <w:ilvl w:val="0"/>
                <w:numId w:val="18"/>
              </w:numPr>
              <w:spacing w:after="140" w:line="288" w:lineRule="auto"/>
            </w:pPr>
            <w:r>
              <w:t xml:space="preserve">Podpora za »hierarhični« QoS, tako da </w:t>
            </w:r>
            <w:proofErr w:type="gramStart"/>
            <w:r>
              <w:t>bo</w:t>
            </w:r>
            <w:proofErr w:type="gramEnd"/>
            <w:r>
              <w:t xml:space="preserve"> usmerjevalnik uporaben za priklop npr. na DSL, kjer je potrebno količino prometa od lokalnega omrežja proti DSL modemu gladiti na naročeno prepustnost DSL linije proti ponudniku, obenem pa znotraj te prepustnosti vršiti ustrezno obravn</w:t>
            </w:r>
            <w:r w:rsidR="00BF7190">
              <w:t>avo posameznih razredov prometa:</w:t>
            </w:r>
          </w:p>
          <w:p w14:paraId="6DB59EDC" w14:textId="77777777" w:rsidR="001D796B" w:rsidRDefault="001D796B" w:rsidP="00D778E3">
            <w:pPr>
              <w:pStyle w:val="ListParagraph"/>
              <w:numPr>
                <w:ilvl w:val="0"/>
                <w:numId w:val="27"/>
              </w:numPr>
            </w:pPr>
            <w:r>
              <w:t xml:space="preserve">Usmerjevalnik mora podpirati razvrščanje prometa vsaj v 4 razrede, s tem, da je </w:t>
            </w:r>
            <w:proofErr w:type="gramStart"/>
            <w:r>
              <w:t>eden</w:t>
            </w:r>
            <w:proofErr w:type="gramEnd"/>
            <w:r>
              <w:t xml:space="preserve"> izmed razredov lahko obravnavan prioritetno (PIP, gre v Strict priority vrsto), hkrati pa ves promet lahko gladimo (shaping) na izbrano vrednost.</w:t>
            </w:r>
          </w:p>
          <w:p w14:paraId="6B9C4459" w14:textId="77777777" w:rsidR="001D796B" w:rsidRDefault="001D796B" w:rsidP="00D778E3">
            <w:pPr>
              <w:pStyle w:val="ListParagraph"/>
              <w:numPr>
                <w:ilvl w:val="0"/>
                <w:numId w:val="27"/>
              </w:numPr>
            </w:pPr>
            <w:r>
              <w:t xml:space="preserve">V primeru zasičenja deluje shaping in QoS </w:t>
            </w:r>
            <w:proofErr w:type="gramStart"/>
            <w:r>
              <w:t>na</w:t>
            </w:r>
            <w:proofErr w:type="gramEnd"/>
            <w:r>
              <w:t xml:space="preserve"> nivoju IP tako, da se prometu, ki usmerjevalnik zapušča, zagotavlja zahtevani nivo prepustnosti.</w:t>
            </w:r>
          </w:p>
          <w:p w14:paraId="64F6EFDC" w14:textId="77777777" w:rsidR="001D796B" w:rsidRDefault="001D796B" w:rsidP="00D778E3">
            <w:pPr>
              <w:pStyle w:val="ListParagraph"/>
              <w:numPr>
                <w:ilvl w:val="0"/>
                <w:numId w:val="27"/>
              </w:numPr>
            </w:pPr>
            <w:r>
              <w:t xml:space="preserve">Prioritetni promet (PIP) mora prehajati brez izgub z majhnimi zakasnitvami in majhnim trepetanjem, tudi </w:t>
            </w:r>
            <w:proofErr w:type="gramStart"/>
            <w:r>
              <w:t>ko</w:t>
            </w:r>
            <w:proofErr w:type="gramEnd"/>
            <w:r>
              <w:t xml:space="preserve"> je vsota vsega prometa več kot je dovoljeno in ga je zato treba gladiti. Seveda mora biti PIP prometa manj, kot je nastavljena vrednost, </w:t>
            </w:r>
            <w:proofErr w:type="gramStart"/>
            <w:r>
              <w:t>na</w:t>
            </w:r>
            <w:proofErr w:type="gramEnd"/>
            <w:r>
              <w:t xml:space="preserve"> katero se gladi celoten promet.</w:t>
            </w:r>
          </w:p>
          <w:p w14:paraId="705CA98E" w14:textId="77777777" w:rsidR="001D796B" w:rsidRDefault="001D796B" w:rsidP="00D778E3">
            <w:pPr>
              <w:pStyle w:val="ListParagraph"/>
              <w:numPr>
                <w:ilvl w:val="0"/>
                <w:numId w:val="27"/>
              </w:numPr>
            </w:pPr>
            <w:r>
              <w:t xml:space="preserve">V kolikor v nekem trenutku </w:t>
            </w:r>
            <w:proofErr w:type="gramStart"/>
            <w:r>
              <w:t>ni</w:t>
            </w:r>
            <w:proofErr w:type="gramEnd"/>
            <w:r>
              <w:t xml:space="preserve"> PIP prometa, čeprav so zanj nastavljeni mehanizmi, mora biti pasovna širina, ki bi jo PIP promet sicer lahko zasedal a je ne, na voljo ostalim razredom.</w:t>
            </w:r>
          </w:p>
          <w:p w14:paraId="2DE1963C" w14:textId="77777777" w:rsidR="001D796B" w:rsidRDefault="001D796B" w:rsidP="00D778E3">
            <w:pPr>
              <w:pStyle w:val="ListParagraph"/>
              <w:numPr>
                <w:ilvl w:val="0"/>
                <w:numId w:val="27"/>
              </w:numPr>
            </w:pPr>
            <w:r>
              <w:t xml:space="preserve">V primeru, da je kakšnega prometa manj </w:t>
            </w:r>
            <w:proofErr w:type="gramStart"/>
            <w:r>
              <w:t>ali</w:t>
            </w:r>
            <w:proofErr w:type="gramEnd"/>
            <w:r>
              <w:t xml:space="preserve"> ga ni, se mora prosto pasovno širino pravično razdeliti preostalim razredom.</w:t>
            </w:r>
          </w:p>
          <w:p w14:paraId="424D5A22" w14:textId="77777777" w:rsidR="001D796B" w:rsidRDefault="001D796B" w:rsidP="00D778E3">
            <w:pPr>
              <w:pStyle w:val="ListParagraph"/>
              <w:numPr>
                <w:ilvl w:val="0"/>
                <w:numId w:val="27"/>
              </w:numPr>
            </w:pPr>
            <w:r>
              <w:t>Če je v običajnih (ne-PIP) razredih prometa manj, kot ga pripada posameznem razredu, mora ta prehajati brez izgub.</w:t>
            </w:r>
          </w:p>
          <w:p w14:paraId="2C879821" w14:textId="77777777" w:rsidR="001D796B" w:rsidRDefault="001D796B" w:rsidP="00D778E3">
            <w:pPr>
              <w:pStyle w:val="ListParagraph"/>
              <w:numPr>
                <w:ilvl w:val="0"/>
                <w:numId w:val="27"/>
              </w:numPr>
            </w:pPr>
            <w:r>
              <w:t>V kolikor je vsega prometa več, kot je nastavitev glajenja, lahko pri prometu, katerega je preveč v posameznem razredu, prihaja do izgub in povečanih zakasnitev (toda mehanizem glajenja ne sme odmetavati prioritetnega prometa. Zanj se tudi zakasnitve ne smejo povečati).</w:t>
            </w:r>
          </w:p>
          <w:p w14:paraId="68E3F24B" w14:textId="77777777" w:rsidR="001D796B" w:rsidRDefault="001D796B" w:rsidP="001D796B">
            <w:pPr>
              <w:pStyle w:val="Heading1"/>
            </w:pPr>
            <w:bookmarkStart w:id="31" w:name="__RefHeading___Toc1080_2093952152"/>
            <w:bookmarkStart w:id="32" w:name="__RefHeading___Toc1118_2093952152"/>
            <w:bookmarkEnd w:id="31"/>
            <w:bookmarkEnd w:id="32"/>
            <w:r>
              <w:t>IPV6 Router Advertisement</w:t>
            </w:r>
          </w:p>
          <w:p w14:paraId="0BD30BF4" w14:textId="77777777" w:rsidR="001D796B" w:rsidRDefault="001D796B" w:rsidP="00FE4533">
            <w:pPr>
              <w:pStyle w:val="BodyText"/>
              <w:numPr>
                <w:ilvl w:val="0"/>
                <w:numId w:val="4"/>
              </w:numPr>
              <w:spacing w:after="140" w:line="288" w:lineRule="auto"/>
            </w:pPr>
            <w:r>
              <w:t>SLAAC (</w:t>
            </w:r>
            <w:proofErr w:type="gramStart"/>
            <w:r>
              <w:t>angl</w:t>
            </w:r>
            <w:proofErr w:type="gramEnd"/>
            <w:r>
              <w:t>. Stateless Address Auto-configuration) (IPv6 RA) RFC 7217</w:t>
            </w:r>
          </w:p>
          <w:p w14:paraId="3A7E47EA" w14:textId="77777777" w:rsidR="001D796B" w:rsidRPr="009D2C2E" w:rsidRDefault="001D796B" w:rsidP="00FE4533">
            <w:pPr>
              <w:pStyle w:val="BodyText"/>
              <w:numPr>
                <w:ilvl w:val="0"/>
                <w:numId w:val="4"/>
              </w:numPr>
              <w:spacing w:after="140" w:line="288" w:lineRule="auto"/>
            </w:pPr>
            <w:r w:rsidRPr="00C24247">
              <w:t xml:space="preserve">IPv6 RA se da nastaviti za oglaševanje brez bita </w:t>
            </w:r>
            <w:proofErr w:type="gramStart"/>
            <w:r w:rsidRPr="00C24247">
              <w:t>A</w:t>
            </w:r>
            <w:proofErr w:type="gramEnd"/>
            <w:r w:rsidRPr="00C24247">
              <w:t xml:space="preserve"> (angl. </w:t>
            </w:r>
            <w:r w:rsidRPr="009D2C2E">
              <w:t xml:space="preserve">Autonomous </w:t>
            </w:r>
            <w:r w:rsidRPr="00C24247">
              <w:t>Address Configuration Flag, usmerjevalnik se oglašuje, a se informacije ne uporabi za SLAAC</w:t>
            </w:r>
            <w:r w:rsidRPr="009D2C2E">
              <w:t>;</w:t>
            </w:r>
            <w:r w:rsidRPr="00C24247">
              <w:t xml:space="preserve"> potrebno na primer za dodeljevanje naslovov samo preko DHCPv6)</w:t>
            </w:r>
          </w:p>
          <w:p w14:paraId="19999F4C" w14:textId="77777777" w:rsidR="001D796B" w:rsidRDefault="001D796B" w:rsidP="00FE4533">
            <w:pPr>
              <w:pStyle w:val="BodyText"/>
              <w:numPr>
                <w:ilvl w:val="0"/>
                <w:numId w:val="4"/>
              </w:numPr>
              <w:spacing w:after="140" w:line="288" w:lineRule="auto"/>
            </w:pPr>
            <w:r w:rsidRPr="009D2C2E">
              <w:t>IPv6 RA DNS information. Oglaševanje strežnikov DNS v IPv6 RA, kot je določeno v RFC 6106</w:t>
            </w:r>
          </w:p>
          <w:p w14:paraId="3580DE6F" w14:textId="77777777" w:rsidR="001D796B" w:rsidRDefault="001D796B" w:rsidP="001D796B">
            <w:pPr>
              <w:pStyle w:val="Heading1"/>
            </w:pPr>
            <w:bookmarkStart w:id="33" w:name="__RefHeading___Toc939_638589258"/>
            <w:bookmarkEnd w:id="33"/>
            <w:r>
              <w:t>Vzdrževanje in podpora v času garancije</w:t>
            </w:r>
          </w:p>
          <w:p w14:paraId="2BE2082A" w14:textId="77777777" w:rsidR="001D796B" w:rsidRDefault="001D796B" w:rsidP="00FE4533">
            <w:pPr>
              <w:pStyle w:val="BodyText"/>
              <w:numPr>
                <w:ilvl w:val="0"/>
                <w:numId w:val="21"/>
              </w:numPr>
              <w:spacing w:after="140" w:line="288" w:lineRule="auto"/>
            </w:pPr>
            <w:r>
              <w:t>5 let garancije na strojno opremo in posodabljanje sistemske programske opreme</w:t>
            </w:r>
          </w:p>
          <w:p w14:paraId="196003CF" w14:textId="77777777" w:rsidR="001D796B" w:rsidRDefault="001D796B" w:rsidP="00FE4533">
            <w:pPr>
              <w:pStyle w:val="BodyText"/>
              <w:numPr>
                <w:ilvl w:val="0"/>
                <w:numId w:val="21"/>
              </w:numPr>
              <w:spacing w:after="140" w:line="288" w:lineRule="auto"/>
            </w:pPr>
            <w:r>
              <w:lastRenderedPageBreak/>
              <w:t>Vzdrževanje in podpora za ponujeno opremo v času garancije:</w:t>
            </w:r>
          </w:p>
          <w:p w14:paraId="137ED9CB" w14:textId="77777777" w:rsidR="001D796B" w:rsidRDefault="001D796B" w:rsidP="00FE4533">
            <w:pPr>
              <w:pStyle w:val="BodyText"/>
              <w:numPr>
                <w:ilvl w:val="1"/>
                <w:numId w:val="22"/>
              </w:numPr>
              <w:spacing w:after="140" w:line="288" w:lineRule="auto"/>
            </w:pPr>
            <w:r>
              <w:t>Za naprave oz. sestavne dele, za katere velja režim garancije, popravilo oz. zamenjavo v primeru okvare v roku 10 delovnih dni po oddaji zahtevka. Okvarjeno o</w:t>
            </w:r>
            <w:r w:rsidRPr="00EA67E3">
              <w:t>premo bodo naročniki (VIZ, Arnes) poslali direktno dobavitelju, popravljeno opremo pa dobavitelj direktno naročnikom.</w:t>
            </w:r>
            <w:r>
              <w:t xml:space="preserve"> Stroški pošiljanja bremenijo dobavitelja.</w:t>
            </w:r>
          </w:p>
          <w:p w14:paraId="04760011" w14:textId="77777777" w:rsidR="001D796B" w:rsidRDefault="001D796B" w:rsidP="00FE4533">
            <w:pPr>
              <w:pStyle w:val="BodyText"/>
              <w:numPr>
                <w:ilvl w:val="1"/>
                <w:numId w:val="22"/>
              </w:numPr>
              <w:spacing w:after="140" w:line="288" w:lineRule="auto"/>
            </w:pPr>
            <w:r>
              <w:t xml:space="preserve">Dobava novih različic programske opreme takoj, </w:t>
            </w:r>
            <w:proofErr w:type="gramStart"/>
            <w:r>
              <w:t>ko</w:t>
            </w:r>
            <w:proofErr w:type="gramEnd"/>
            <w:r>
              <w:t xml:space="preserve"> so na voljo pri proizvajalcu. Naročnik si jih lahko, v kolikor to ponudnik omogoči, sam prenese s strežnika proizvajalca oz. ponudnika.</w:t>
            </w:r>
          </w:p>
          <w:p w14:paraId="3DED2BF2" w14:textId="77777777" w:rsidR="001D796B" w:rsidRPr="00AF01A1" w:rsidRDefault="001D796B" w:rsidP="00FE4533">
            <w:pPr>
              <w:pStyle w:val="BodyText"/>
              <w:numPr>
                <w:ilvl w:val="1"/>
                <w:numId w:val="22"/>
              </w:numPr>
              <w:spacing w:after="140" w:line="288" w:lineRule="auto"/>
              <w:rPr>
                <w:lang w:val="de-DE"/>
              </w:rPr>
            </w:pPr>
            <w:r w:rsidRPr="00AF01A1">
              <w:rPr>
                <w:lang w:val="de-DE"/>
              </w:rPr>
              <w:t>Telefonsko in elektronsko tehnično podporo ob delavnikih med 8:00 in 16:00 uro.</w:t>
            </w:r>
          </w:p>
          <w:p w14:paraId="4EBBBD5A" w14:textId="77777777" w:rsidR="001D796B" w:rsidRPr="00AF01A1" w:rsidRDefault="001D796B" w:rsidP="00FE4533">
            <w:pPr>
              <w:pStyle w:val="BodyText"/>
              <w:numPr>
                <w:ilvl w:val="1"/>
                <w:numId w:val="22"/>
              </w:numPr>
              <w:spacing w:after="140" w:line="288" w:lineRule="auto"/>
              <w:rPr>
                <w:lang w:val="de-DE"/>
              </w:rPr>
            </w:pPr>
            <w:r w:rsidRPr="00AF01A1">
              <w:rPr>
                <w:lang w:val="de-DE"/>
              </w:rPr>
              <w:t>Zagotovljen dostop (za ponudnika ali naročnika) do proizvajalčevega centra za tehnično podporo za vso opremo, katere vzdrževanje je predmet razpisa.</w:t>
            </w:r>
          </w:p>
          <w:p w14:paraId="135C08C1" w14:textId="77777777" w:rsidR="001D796B" w:rsidRPr="00AF01A1" w:rsidRDefault="001D796B" w:rsidP="00FE4533">
            <w:pPr>
              <w:pStyle w:val="BodyText"/>
              <w:numPr>
                <w:ilvl w:val="1"/>
                <w:numId w:val="22"/>
              </w:numPr>
              <w:spacing w:after="140" w:line="288" w:lineRule="auto"/>
              <w:rPr>
                <w:lang w:val="de-DE"/>
              </w:rPr>
            </w:pPr>
            <w:r w:rsidRPr="00AF01A1">
              <w:rPr>
                <w:lang w:val="de-DE"/>
              </w:rPr>
              <w:t>Direkten internetni dostop naročnika do tehnične dokumentacije na strežniku proizvajalca ali ponudnika.</w:t>
            </w:r>
          </w:p>
          <w:p w14:paraId="3631CA38" w14:textId="77777777" w:rsidR="001D796B" w:rsidRDefault="001D796B" w:rsidP="001D796B">
            <w:pPr>
              <w:pStyle w:val="Heading1"/>
            </w:pPr>
            <w:r>
              <w:t>Nalaganje konfiguracije na usmerjevalnik</w:t>
            </w:r>
          </w:p>
          <w:p w14:paraId="2F2786EF" w14:textId="025346DF" w:rsidR="001D796B" w:rsidRPr="001D796B" w:rsidRDefault="001D796B" w:rsidP="001D796B">
            <w:pPr>
              <w:pStyle w:val="BodyText"/>
              <w:rPr>
                <w:lang w:val="sl-SI"/>
              </w:rPr>
            </w:pPr>
            <w:r w:rsidRPr="001D796B">
              <w:rPr>
                <w:lang w:val="sl-SI"/>
              </w:rPr>
              <w:t xml:space="preserve">Dobavitelj bo od Arnesa </w:t>
            </w:r>
            <w:r w:rsidR="002E47E0">
              <w:rPr>
                <w:lang w:val="sl-SI"/>
              </w:rPr>
              <w:t xml:space="preserve">za vsako naročilo </w:t>
            </w:r>
            <w:r w:rsidRPr="001D796B">
              <w:rPr>
                <w:lang w:val="sl-SI"/>
              </w:rPr>
              <w:t xml:space="preserve">prejel </w:t>
            </w:r>
            <w:r w:rsidR="002E47E0">
              <w:rPr>
                <w:lang w:val="sl-SI"/>
              </w:rPr>
              <w:t xml:space="preserve">specifično </w:t>
            </w:r>
            <w:r w:rsidRPr="001D796B">
              <w:rPr>
                <w:lang w:val="sl-SI"/>
              </w:rPr>
              <w:t>konfiguracijo, ki jo bo naložil na usmerjevalnik, preden ga bo poslal na lokacijo naročnika.</w:t>
            </w:r>
          </w:p>
          <w:p w14:paraId="1A704855" w14:textId="77777777" w:rsidR="001D796B" w:rsidRDefault="001D796B" w:rsidP="001D796B">
            <w:pPr>
              <w:pStyle w:val="Heading1"/>
            </w:pPr>
            <w:bookmarkStart w:id="34" w:name="__RefHeading___Toc20741_1540288035"/>
            <w:bookmarkEnd w:id="34"/>
            <w:r>
              <w:t>Nalepke za opremo</w:t>
            </w:r>
          </w:p>
          <w:p w14:paraId="60939F9F" w14:textId="77777777" w:rsidR="001D796B" w:rsidRPr="001D796B" w:rsidRDefault="001D796B" w:rsidP="001D796B">
            <w:pPr>
              <w:spacing w:before="100" w:beforeAutospacing="1"/>
              <w:rPr>
                <w:lang w:val="sl-SI"/>
              </w:rPr>
            </w:pPr>
            <w:r w:rsidRPr="001D796B">
              <w:rPr>
                <w:lang w:val="sl-SI"/>
              </w:rPr>
              <w:t>Ponudnik aktivne WLAN opreme bo moral vsak kos opreme označiti z:</w:t>
            </w:r>
          </w:p>
          <w:p w14:paraId="1A5F8030" w14:textId="77777777" w:rsidR="001D796B" w:rsidRDefault="001D796B" w:rsidP="00FE4533">
            <w:pPr>
              <w:pStyle w:val="BodyText"/>
              <w:numPr>
                <w:ilvl w:val="0"/>
                <w:numId w:val="19"/>
              </w:numPr>
              <w:spacing w:after="140" w:line="288" w:lineRule="auto"/>
            </w:pPr>
            <w:r w:rsidRPr="001D796B">
              <w:rPr>
                <w:lang w:val="sl-SI"/>
              </w:rPr>
              <w:t xml:space="preserve"> </w:t>
            </w:r>
            <w:r>
              <w:t>SIO-2020 nalepko</w:t>
            </w:r>
            <w:r w:rsidRPr="004043C7">
              <w:t>, ki jih bo priskrbel Arne</w:t>
            </w:r>
            <w:r>
              <w:t>s</w:t>
            </w:r>
          </w:p>
          <w:p w14:paraId="5CC57AB7" w14:textId="77777777" w:rsidR="001D796B" w:rsidRPr="00EC5FCB" w:rsidRDefault="001D796B" w:rsidP="00554588">
            <w:r w:rsidRPr="00EC5FCB">
              <w:t>Nalepko z oznako mikrolokacije, iz katere bo razvidno mesto montaže opreme na VIZ. Oznako lokacije, kamor se namesti posamezen kos opreme, bodo določili izvajalci strukturiranega ožičenja v spletni aplikaciji WIP. Ponudnik aktivne opreme bo (npr. z ročnim terminalom za branje črtne kode) v aplikacijo WIP vnesel še serijsko številko in MAC naslov posameznega kosa aktivne opreme, od aplikacije pa dobil spisek oznak mikrolokacij aktivne opreme za posamezen VIZ, ki ga bo uporabil za tiskanje nalepk. Ponudnik natisne dve nalepki. Eno nalepi na aktivno opremo, in sicer na takšno mesto, da bo vidna tudi po montaži opreme. Drugo nalepi na škatlo, v kateri bo oprema shranjena in dobavljena na VIZ. Podroben opis postopka bo na voljo v aplikaciji WIP.</w:t>
            </w:r>
          </w:p>
          <w:p w14:paraId="1F01B10C" w14:textId="77777777" w:rsidR="001D796B" w:rsidRDefault="001D796B" w:rsidP="00FE4533">
            <w:pPr>
              <w:pStyle w:val="BodyText"/>
              <w:numPr>
                <w:ilvl w:val="0"/>
                <w:numId w:val="19"/>
              </w:numPr>
              <w:spacing w:after="140" w:line="288" w:lineRule="auto"/>
            </w:pPr>
            <w:proofErr w:type="gramStart"/>
            <w:r>
              <w:t>naročnik</w:t>
            </w:r>
            <w:proofErr w:type="gramEnd"/>
            <w:r>
              <w:t xml:space="preserve"> bo ponudniku pred dostavo posredoval natančna navodila, na katero ploskev opreme mora nalepiti posamezno nalepko.</w:t>
            </w:r>
          </w:p>
          <w:p w14:paraId="1EF1E8C9" w14:textId="77777777" w:rsidR="001D796B" w:rsidRPr="00EC5FCB" w:rsidRDefault="001D796B" w:rsidP="00FE4533">
            <w:pPr>
              <w:pStyle w:val="BodyText"/>
              <w:numPr>
                <w:ilvl w:val="0"/>
                <w:numId w:val="19"/>
              </w:numPr>
              <w:spacing w:after="140" w:line="288" w:lineRule="auto"/>
            </w:pPr>
            <w:proofErr w:type="gramStart"/>
            <w:r w:rsidRPr="00EC5FCB">
              <w:t>nalepke</w:t>
            </w:r>
            <w:proofErr w:type="gramEnd"/>
            <w:r w:rsidRPr="00EC5FCB">
              <w:t xml:space="preserve"> morajo biti narejene iz materiala, ki bo zagotovil obstojnost namestitve in napisa v celotni življenjski dobi opreme. Zahteve za nalepke: obstojne sintetične nalepke, močno obstojno akrilno lepilo, UV odporna nalepka in tisk, bela barva/črn tisk .Naročnik bo ponudniku po podpisu okvirnega sporazuma posredoval specifikacijo oblike in velikosti nalepk z oznako lokacije ter specifikacijo napisa (velikost, pisava)</w:t>
            </w:r>
          </w:p>
          <w:p w14:paraId="417C2F2D" w14:textId="77777777" w:rsidR="001D796B" w:rsidRDefault="001D796B" w:rsidP="00FE4533">
            <w:pPr>
              <w:pStyle w:val="BodyText"/>
              <w:numPr>
                <w:ilvl w:val="0"/>
                <w:numId w:val="19"/>
              </w:numPr>
              <w:spacing w:after="140" w:line="288" w:lineRule="auto"/>
            </w:pPr>
            <w:proofErr w:type="gramStart"/>
            <w:r>
              <w:lastRenderedPageBreak/>
              <w:t>v</w:t>
            </w:r>
            <w:proofErr w:type="gramEnd"/>
            <w:r>
              <w:t xml:space="preserve"> primeru okvare opreme mora dobavitelj nadomestno opremo ustrezno opremiti z nalepkami.</w:t>
            </w:r>
          </w:p>
          <w:p w14:paraId="542AA81D" w14:textId="77777777" w:rsidR="001D796B" w:rsidRDefault="001D796B" w:rsidP="001D796B">
            <w:pPr>
              <w:pStyle w:val="Heading1"/>
            </w:pPr>
            <w:bookmarkStart w:id="35" w:name="__RefHeading___Toc1094_638589258"/>
            <w:bookmarkEnd w:id="35"/>
            <w:r>
              <w:t>Preverjanje funkcionalnosti in zmogljivosti opreme</w:t>
            </w:r>
          </w:p>
          <w:p w14:paraId="0380476A" w14:textId="77777777" w:rsidR="001D796B" w:rsidRDefault="001D796B" w:rsidP="001D796B">
            <w:pPr>
              <w:pStyle w:val="BodyText"/>
            </w:pPr>
            <w:r w:rsidRPr="001D796B">
              <w:rPr>
                <w:lang w:val="sl-SI"/>
              </w:rPr>
              <w:t xml:space="preserve">Naročnik si pridružuje pravico, da v okviru postopka izbire ponudb pred izdajo odločitve o izbiri preveri, ali ponujena oprema izpolnjuje zahtevane lastnosti. </w:t>
            </w:r>
            <w:r w:rsidRPr="00075C1F">
              <w:t>V ta namen se vsak ponudnik zavezuje k naslednjemu:</w:t>
            </w:r>
          </w:p>
          <w:p w14:paraId="6B40700B" w14:textId="77777777" w:rsidR="001D796B" w:rsidRPr="00075C1F" w:rsidRDefault="001D796B" w:rsidP="00FE4533">
            <w:pPr>
              <w:pStyle w:val="BodyText"/>
              <w:numPr>
                <w:ilvl w:val="1"/>
                <w:numId w:val="20"/>
              </w:numPr>
              <w:spacing w:after="140" w:line="288" w:lineRule="auto"/>
            </w:pPr>
            <w:proofErr w:type="gramStart"/>
            <w:r w:rsidRPr="00075C1F">
              <w:t>da</w:t>
            </w:r>
            <w:proofErr w:type="gramEnd"/>
            <w:r w:rsidRPr="00075C1F">
              <w:t xml:space="preserve"> bo preverjanje izpolnjevanja tehničnih zahtev ponujene opreme omogočil najkasneje v petih (5) delovnih dneh po naročnikovi zahtevi. V kolikor se ponudnik ne </w:t>
            </w:r>
            <w:proofErr w:type="gramStart"/>
            <w:r w:rsidRPr="00075C1F">
              <w:t>bo</w:t>
            </w:r>
            <w:proofErr w:type="gramEnd"/>
            <w:r w:rsidRPr="00075C1F">
              <w:t xml:space="preserve"> odzval na naročnikovo zahtevo in se testiranje ne bo začelo v roku iz te alineje, bo ponudba izločena kot nedopustna.</w:t>
            </w:r>
          </w:p>
          <w:p w14:paraId="22173B3A" w14:textId="6BC8DFFF" w:rsidR="001D796B" w:rsidRPr="00075C1F" w:rsidRDefault="001D796B" w:rsidP="001310E9">
            <w:pPr>
              <w:pStyle w:val="BodyText"/>
              <w:numPr>
                <w:ilvl w:val="1"/>
                <w:numId w:val="20"/>
              </w:numPr>
              <w:spacing w:after="140" w:line="288" w:lineRule="auto"/>
            </w:pPr>
            <w:proofErr w:type="gramStart"/>
            <w:r w:rsidRPr="00075C1F">
              <w:t>naročnik</w:t>
            </w:r>
            <w:proofErr w:type="gramEnd"/>
            <w:r w:rsidRPr="00075C1F">
              <w:t xml:space="preserve"> zahtevo pošlje po elektronski pošti na e-naslov, ki jo navede ponudnik v </w:t>
            </w:r>
            <w:r w:rsidRPr="00296949">
              <w:t xml:space="preserve">obrazcu </w:t>
            </w:r>
            <w:r w:rsidR="001310E9" w:rsidRPr="00296949">
              <w:t>ePRO – Ponudba-Okvirni sporazum</w:t>
            </w:r>
            <w:r w:rsidRPr="00296949">
              <w:t>. Naročnik</w:t>
            </w:r>
            <w:r w:rsidRPr="00075C1F">
              <w:t xml:space="preserve"> oddajo zahteve dokazuje zgolj s tem, da je sporočilo zapustilo njegov informacijski sistem in ne odgovarja za to, da </w:t>
            </w:r>
            <w:proofErr w:type="gramStart"/>
            <w:r w:rsidRPr="00075C1F">
              <w:t>bo</w:t>
            </w:r>
            <w:proofErr w:type="gramEnd"/>
            <w:r w:rsidRPr="00075C1F">
              <w:t xml:space="preserve"> ponudnik elektronsko sporočilo dejansko prejel. Morebitno spremembo elektronskega naslova ponudnik sporoči naročniku.</w:t>
            </w:r>
          </w:p>
          <w:p w14:paraId="7047E2D4" w14:textId="77777777" w:rsidR="001D796B" w:rsidRDefault="001D796B" w:rsidP="00FE4533">
            <w:pPr>
              <w:pStyle w:val="BodyText"/>
              <w:numPr>
                <w:ilvl w:val="1"/>
                <w:numId w:val="20"/>
              </w:numPr>
              <w:spacing w:after="140" w:line="288" w:lineRule="auto"/>
            </w:pPr>
            <w:proofErr w:type="gramStart"/>
            <w:r>
              <w:t>n</w:t>
            </w:r>
            <w:r w:rsidRPr="00075C1F">
              <w:t>aročnik</w:t>
            </w:r>
            <w:proofErr w:type="gramEnd"/>
            <w:r w:rsidRPr="00075C1F">
              <w:t xml:space="preserve"> bo pripravil testno okolje, v katerem se bo testiralo ponujeno opremo. Naročnik </w:t>
            </w:r>
            <w:proofErr w:type="gramStart"/>
            <w:r w:rsidRPr="00075C1F">
              <w:t>bo</w:t>
            </w:r>
            <w:proofErr w:type="gramEnd"/>
            <w:r w:rsidRPr="00075C1F">
              <w:t xml:space="preserve"> testiral izpolnjevanje funkcionalnost ponujene opreme po lastni izbiri (naročnik ni dolžan izvesti testiranj katerekoli ali vsake od funkcionalnosti). </w:t>
            </w:r>
          </w:p>
          <w:p w14:paraId="10D5D927" w14:textId="77777777" w:rsidR="001D796B" w:rsidRDefault="001D796B" w:rsidP="00FE4533">
            <w:pPr>
              <w:pStyle w:val="BodyText"/>
              <w:numPr>
                <w:ilvl w:val="1"/>
                <w:numId w:val="20"/>
              </w:numPr>
              <w:spacing w:after="140" w:line="288" w:lineRule="auto"/>
            </w:pPr>
            <w:proofErr w:type="gramStart"/>
            <w:r>
              <w:t>ponudnik</w:t>
            </w:r>
            <w:proofErr w:type="gramEnd"/>
            <w:r>
              <w:t xml:space="preserve"> vnaprej pripravi nastavitev opreme v skladu z zahtevami. Ponudnik poskrbi, da </w:t>
            </w:r>
            <w:proofErr w:type="gramStart"/>
            <w:r>
              <w:t>bo</w:t>
            </w:r>
            <w:proofErr w:type="gramEnd"/>
            <w:r>
              <w:t xml:space="preserve"> med testom prisotno ustrezno strokovno osebje ponudnika za konfiguriranje opreme in tehnično pomoč med testiranjem opreme, katerega naloga bo dokazati, da oprema izpolnjuje razpisane zahteve.</w:t>
            </w:r>
          </w:p>
          <w:p w14:paraId="76F863A3" w14:textId="77777777" w:rsidR="001D796B" w:rsidRDefault="001D796B" w:rsidP="00FE4533">
            <w:pPr>
              <w:pStyle w:val="BodyText"/>
              <w:numPr>
                <w:ilvl w:val="1"/>
                <w:numId w:val="20"/>
              </w:numPr>
              <w:spacing w:after="140" w:line="288" w:lineRule="auto"/>
            </w:pPr>
            <w:proofErr w:type="gramStart"/>
            <w:r>
              <w:t>testiranje</w:t>
            </w:r>
            <w:proofErr w:type="gramEnd"/>
            <w:r>
              <w:t xml:space="preserve"> funkcionalnosti traja največ 8 ur. Če naročnik presodi, da oprema </w:t>
            </w:r>
            <w:proofErr w:type="gramStart"/>
            <w:r>
              <w:t>ni</w:t>
            </w:r>
            <w:proofErr w:type="gramEnd"/>
            <w:r>
              <w:t xml:space="preserve"> opravila določenega testa, se testiranje prekine. Ponudnik ima možnost enkratne ponovitve testiranja v roku največ dveh delovnih dni. V kolikor ponudnik v postopku testiranja ne uspe dokazati zahtevane funkcionalnosti ponujene opreme, </w:t>
            </w:r>
            <w:proofErr w:type="gramStart"/>
            <w:r w:rsidRPr="00075C1F">
              <w:t>bo</w:t>
            </w:r>
            <w:proofErr w:type="gramEnd"/>
            <w:r w:rsidRPr="00075C1F">
              <w:t xml:space="preserve"> naročnik ponudbo v tem delu izločil kot nedopustno</w:t>
            </w:r>
            <w:r>
              <w:t>.</w:t>
            </w:r>
          </w:p>
          <w:p w14:paraId="1C794EAD" w14:textId="71EA4D9E" w:rsidR="00DD228D" w:rsidRPr="00CA2623" w:rsidRDefault="001D796B" w:rsidP="00CA2623">
            <w:pPr>
              <w:pStyle w:val="BodyText"/>
            </w:pPr>
            <w:r>
              <w:t>V primeru izbire ponudnika se bo ta točka pred podpisom okvirnega sporazuma brisala, ker ne bo več relevantna za izvedbo posla.</w:t>
            </w:r>
          </w:p>
          <w:p w14:paraId="74CC12F1" w14:textId="77777777" w:rsidR="00DD228D" w:rsidRPr="00DD228D" w:rsidRDefault="00DD228D" w:rsidP="004B18B9">
            <w:pPr>
              <w:pStyle w:val="BodyText"/>
              <w:spacing w:after="140" w:line="288" w:lineRule="auto"/>
              <w:rPr>
                <w:b/>
                <w:lang w:val="sl-SI"/>
              </w:rPr>
            </w:pPr>
          </w:p>
        </w:tc>
      </w:tr>
    </w:tbl>
    <w:p w14:paraId="12D33D47" w14:textId="28AE847A" w:rsidR="00382C05" w:rsidRDefault="00382C05" w:rsidP="00081333">
      <w:pPr>
        <w:widowControl w:val="0"/>
        <w:spacing w:line="240" w:lineRule="auto"/>
        <w:jc w:val="both"/>
        <w:rPr>
          <w:rFonts w:ascii="Verdana" w:hAnsi="Verdana"/>
          <w:b/>
          <w:sz w:val="20"/>
          <w:szCs w:val="20"/>
          <w:lang w:val="sl-SI"/>
        </w:rPr>
      </w:pPr>
    </w:p>
    <w:p w14:paraId="4A1CF50A" w14:textId="0A57C877" w:rsidR="00F42F9C" w:rsidRDefault="00F42F9C" w:rsidP="00081333">
      <w:pPr>
        <w:widowControl w:val="0"/>
        <w:spacing w:line="240" w:lineRule="auto"/>
        <w:jc w:val="both"/>
        <w:rPr>
          <w:rFonts w:ascii="Verdana" w:hAnsi="Verdana"/>
          <w:b/>
          <w:sz w:val="20"/>
          <w:szCs w:val="20"/>
          <w:lang w:val="sl-SI"/>
        </w:rPr>
      </w:pPr>
    </w:p>
    <w:p w14:paraId="64B22731" w14:textId="0A6E3E84" w:rsidR="00FE3A95" w:rsidRDefault="00FE3A95" w:rsidP="00081333">
      <w:pPr>
        <w:widowControl w:val="0"/>
        <w:spacing w:line="240" w:lineRule="auto"/>
        <w:jc w:val="both"/>
        <w:rPr>
          <w:rFonts w:ascii="Verdana" w:hAnsi="Verdana"/>
          <w:b/>
          <w:sz w:val="20"/>
          <w:szCs w:val="20"/>
          <w:lang w:val="sl-SI"/>
        </w:rPr>
      </w:pPr>
    </w:p>
    <w:p w14:paraId="42610B05" w14:textId="4DE686DC" w:rsidR="00FE3A95" w:rsidRDefault="00FE3A95" w:rsidP="00081333">
      <w:pPr>
        <w:widowControl w:val="0"/>
        <w:spacing w:line="240" w:lineRule="auto"/>
        <w:jc w:val="both"/>
        <w:rPr>
          <w:rFonts w:ascii="Verdana" w:hAnsi="Verdana"/>
          <w:b/>
          <w:sz w:val="20"/>
          <w:szCs w:val="20"/>
          <w:lang w:val="sl-SI"/>
        </w:rPr>
      </w:pPr>
    </w:p>
    <w:p w14:paraId="1FD08C20" w14:textId="1B8E5C1A" w:rsidR="007E088A" w:rsidRDefault="007E088A" w:rsidP="00081333">
      <w:pPr>
        <w:widowControl w:val="0"/>
        <w:spacing w:line="240" w:lineRule="auto"/>
        <w:jc w:val="both"/>
        <w:rPr>
          <w:rFonts w:ascii="Verdana" w:hAnsi="Verdana"/>
          <w:b/>
          <w:sz w:val="20"/>
          <w:szCs w:val="20"/>
          <w:lang w:val="sl-SI"/>
        </w:rPr>
      </w:pPr>
    </w:p>
    <w:p w14:paraId="3F701CE6" w14:textId="468A3382" w:rsidR="007E088A" w:rsidRDefault="007E088A" w:rsidP="00081333">
      <w:pPr>
        <w:widowControl w:val="0"/>
        <w:spacing w:line="240" w:lineRule="auto"/>
        <w:jc w:val="both"/>
        <w:rPr>
          <w:rFonts w:ascii="Verdana" w:hAnsi="Verdana"/>
          <w:b/>
          <w:sz w:val="20"/>
          <w:szCs w:val="20"/>
          <w:lang w:val="sl-SI"/>
        </w:rPr>
      </w:pPr>
    </w:p>
    <w:p w14:paraId="3EE6EEDF" w14:textId="2278054A" w:rsidR="007E088A" w:rsidRDefault="007E088A" w:rsidP="00081333">
      <w:pPr>
        <w:widowControl w:val="0"/>
        <w:spacing w:line="240" w:lineRule="auto"/>
        <w:jc w:val="both"/>
        <w:rPr>
          <w:rFonts w:ascii="Verdana" w:hAnsi="Verdana"/>
          <w:b/>
          <w:sz w:val="20"/>
          <w:szCs w:val="20"/>
          <w:lang w:val="sl-SI"/>
        </w:rPr>
      </w:pPr>
    </w:p>
    <w:p w14:paraId="716F9EA7" w14:textId="44B67F0C" w:rsidR="007E088A" w:rsidRDefault="007E088A" w:rsidP="00081333">
      <w:pPr>
        <w:widowControl w:val="0"/>
        <w:spacing w:line="240" w:lineRule="auto"/>
        <w:jc w:val="both"/>
        <w:rPr>
          <w:rFonts w:ascii="Verdana" w:hAnsi="Verdana"/>
          <w:b/>
          <w:sz w:val="20"/>
          <w:szCs w:val="20"/>
          <w:lang w:val="sl-SI"/>
        </w:rPr>
      </w:pPr>
    </w:p>
    <w:p w14:paraId="2834D88F" w14:textId="77777777" w:rsidR="007E088A" w:rsidRDefault="007E088A" w:rsidP="00081333">
      <w:pPr>
        <w:widowControl w:val="0"/>
        <w:spacing w:line="240" w:lineRule="auto"/>
        <w:jc w:val="both"/>
        <w:rPr>
          <w:rFonts w:ascii="Verdana" w:hAnsi="Verdana"/>
          <w:b/>
          <w:sz w:val="20"/>
          <w:szCs w:val="20"/>
          <w:lang w:val="sl-SI"/>
        </w:rPr>
      </w:pPr>
    </w:p>
    <w:tbl>
      <w:tblPr>
        <w:tblStyle w:val="TableGrid"/>
        <w:tblW w:w="0" w:type="auto"/>
        <w:tblLook w:val="04A0" w:firstRow="1" w:lastRow="0" w:firstColumn="1" w:lastColumn="0" w:noHBand="0" w:noVBand="1"/>
      </w:tblPr>
      <w:tblGrid>
        <w:gridCol w:w="562"/>
        <w:gridCol w:w="7655"/>
        <w:gridCol w:w="1412"/>
      </w:tblGrid>
      <w:tr w:rsidR="00F42F9C" w:rsidRPr="00105D41" w14:paraId="2541D650" w14:textId="77777777" w:rsidTr="00F42F9C">
        <w:trPr>
          <w:trHeight w:val="559"/>
        </w:trPr>
        <w:tc>
          <w:tcPr>
            <w:tcW w:w="562" w:type="dxa"/>
            <w:shd w:val="clear" w:color="auto" w:fill="F7CAAC" w:themeFill="accent2" w:themeFillTint="66"/>
          </w:tcPr>
          <w:p w14:paraId="19E61DBF" w14:textId="77777777" w:rsidR="00F42F9C" w:rsidRDefault="00F42F9C" w:rsidP="00081333">
            <w:pPr>
              <w:widowControl w:val="0"/>
              <w:spacing w:line="240" w:lineRule="auto"/>
              <w:jc w:val="both"/>
              <w:rPr>
                <w:rFonts w:ascii="Verdana" w:hAnsi="Verdana"/>
                <w:b/>
                <w:sz w:val="20"/>
                <w:szCs w:val="20"/>
                <w:lang w:val="sl-SI"/>
              </w:rPr>
            </w:pPr>
          </w:p>
        </w:tc>
        <w:tc>
          <w:tcPr>
            <w:tcW w:w="7655" w:type="dxa"/>
            <w:shd w:val="clear" w:color="auto" w:fill="F7CAAC" w:themeFill="accent2" w:themeFillTint="66"/>
          </w:tcPr>
          <w:p w14:paraId="2C0FF497" w14:textId="623A43F7" w:rsidR="00F42F9C" w:rsidRPr="00F42F9C" w:rsidRDefault="00F42F9C" w:rsidP="00105D41">
            <w:pPr>
              <w:pStyle w:val="Heading1"/>
            </w:pPr>
            <w:r w:rsidRPr="00F42F9C">
              <w:t>Zaželena dodatna funkcionalnost</w:t>
            </w:r>
            <w:r w:rsidR="007E088A">
              <w:t xml:space="preserve">. </w:t>
            </w:r>
            <w:r w:rsidR="00C00070">
              <w:t xml:space="preserve">Odgovorite z DA zzgolj v primeru, če je </w:t>
            </w:r>
            <w:r w:rsidR="007E088A">
              <w:t>vsebovana v ponudbi brez doplačila</w:t>
            </w:r>
          </w:p>
        </w:tc>
        <w:tc>
          <w:tcPr>
            <w:tcW w:w="1412" w:type="dxa"/>
            <w:shd w:val="clear" w:color="auto" w:fill="F7CAAC" w:themeFill="accent2" w:themeFillTint="66"/>
          </w:tcPr>
          <w:p w14:paraId="4E44CA57" w14:textId="46E445C8" w:rsidR="00F42F9C" w:rsidRDefault="00F42F9C" w:rsidP="00081333">
            <w:pPr>
              <w:widowControl w:val="0"/>
              <w:spacing w:line="240" w:lineRule="auto"/>
              <w:jc w:val="both"/>
              <w:rPr>
                <w:rFonts w:ascii="Verdana" w:hAnsi="Verdana"/>
                <w:b/>
                <w:sz w:val="20"/>
                <w:szCs w:val="20"/>
                <w:lang w:val="sl-SI"/>
              </w:rPr>
            </w:pPr>
            <w:r>
              <w:rPr>
                <w:rFonts w:ascii="Verdana" w:hAnsi="Verdana"/>
                <w:b/>
                <w:sz w:val="20"/>
                <w:szCs w:val="20"/>
                <w:lang w:val="sl-SI"/>
              </w:rPr>
              <w:t>Ponujeno</w:t>
            </w:r>
          </w:p>
          <w:p w14:paraId="7B271447" w14:textId="6CDDF008" w:rsidR="00F42F9C" w:rsidRDefault="00F42F9C" w:rsidP="00081333">
            <w:pPr>
              <w:widowControl w:val="0"/>
              <w:spacing w:line="240" w:lineRule="auto"/>
              <w:jc w:val="both"/>
              <w:rPr>
                <w:rFonts w:ascii="Verdana" w:hAnsi="Verdana"/>
                <w:b/>
                <w:sz w:val="20"/>
                <w:szCs w:val="20"/>
                <w:lang w:val="sl-SI"/>
              </w:rPr>
            </w:pPr>
            <w:r>
              <w:rPr>
                <w:rFonts w:ascii="Verdana" w:hAnsi="Verdana"/>
                <w:b/>
                <w:sz w:val="20"/>
                <w:szCs w:val="20"/>
                <w:lang w:val="sl-SI"/>
              </w:rPr>
              <w:t xml:space="preserve">   DA/NE</w:t>
            </w:r>
          </w:p>
        </w:tc>
      </w:tr>
      <w:tr w:rsidR="00F42F9C" w14:paraId="5DE01400" w14:textId="77777777" w:rsidTr="007E088A">
        <w:tc>
          <w:tcPr>
            <w:tcW w:w="562" w:type="dxa"/>
            <w:shd w:val="clear" w:color="auto" w:fill="D9E2F3" w:themeFill="accent5" w:themeFillTint="33"/>
          </w:tcPr>
          <w:p w14:paraId="69C791E7" w14:textId="77777777" w:rsidR="00F42F9C" w:rsidRDefault="00F42F9C" w:rsidP="00081333">
            <w:pPr>
              <w:widowControl w:val="0"/>
              <w:spacing w:line="240" w:lineRule="auto"/>
              <w:jc w:val="both"/>
              <w:rPr>
                <w:rFonts w:ascii="Verdana" w:hAnsi="Verdana"/>
                <w:b/>
                <w:sz w:val="20"/>
                <w:szCs w:val="20"/>
                <w:lang w:val="sl-SI"/>
              </w:rPr>
            </w:pPr>
          </w:p>
        </w:tc>
        <w:tc>
          <w:tcPr>
            <w:tcW w:w="7655" w:type="dxa"/>
            <w:shd w:val="clear" w:color="auto" w:fill="D9E2F3" w:themeFill="accent5" w:themeFillTint="33"/>
          </w:tcPr>
          <w:p w14:paraId="2EA7D281" w14:textId="33CCB4C4" w:rsidR="00F42F9C" w:rsidRPr="007E088A" w:rsidRDefault="00F42F9C" w:rsidP="00D64B1D">
            <w:pPr>
              <w:pStyle w:val="BodyText"/>
              <w:numPr>
                <w:ilvl w:val="0"/>
                <w:numId w:val="100"/>
              </w:numPr>
              <w:spacing w:after="140" w:afterAutospacing="0" w:line="288" w:lineRule="auto"/>
              <w:rPr>
                <w:lang w:val="sl-SI"/>
              </w:rPr>
            </w:pPr>
            <w:r w:rsidRPr="00F42F9C">
              <w:rPr>
                <w:lang w:val="sl-SI"/>
              </w:rPr>
              <w:t>Konfiguriranje naprave: nastavitve se ureja</w:t>
            </w:r>
            <w:r w:rsidR="00FE3A95">
              <w:rPr>
                <w:lang w:val="sl-SI"/>
              </w:rPr>
              <w:t xml:space="preserve"> na napravi</w:t>
            </w:r>
            <w:r w:rsidRPr="00F42F9C">
              <w:rPr>
                <w:lang w:val="sl-SI"/>
              </w:rPr>
              <w:t xml:space="preserve">, spremembe pa se atomarno uveljavijo šele po potrditvi (angl. </w:t>
            </w:r>
            <w:r w:rsidRPr="007E088A">
              <w:rPr>
                <w:b/>
                <w:bCs/>
                <w:lang w:val="sl-SI"/>
              </w:rPr>
              <w:t>Commit</w:t>
            </w:r>
            <w:r w:rsidRPr="007E088A">
              <w:rPr>
                <w:lang w:val="sl-SI"/>
              </w:rPr>
              <w:t xml:space="preserve">) </w:t>
            </w:r>
          </w:p>
          <w:p w14:paraId="283538C4" w14:textId="2565839F" w:rsidR="00F42F9C" w:rsidRPr="00F42F9C" w:rsidRDefault="00F42F9C" w:rsidP="00081333">
            <w:pPr>
              <w:widowControl w:val="0"/>
              <w:spacing w:line="240" w:lineRule="auto"/>
              <w:jc w:val="both"/>
              <w:rPr>
                <w:b/>
                <w:i/>
                <w:lang w:val="sl-SI"/>
              </w:rPr>
            </w:pPr>
            <w:r w:rsidRPr="00643F58">
              <w:rPr>
                <w:lang w:val="sl-SI"/>
              </w:rPr>
              <w:t xml:space="preserve">Prinese </w:t>
            </w:r>
            <w:r w:rsidR="00FE3A95">
              <w:rPr>
                <w:b/>
                <w:i/>
                <w:lang w:val="sl-SI"/>
              </w:rPr>
              <w:t>2</w:t>
            </w:r>
            <w:r w:rsidRPr="00643F58">
              <w:rPr>
                <w:b/>
                <w:i/>
                <w:lang w:val="sl-SI"/>
              </w:rPr>
              <w:t xml:space="preserve"> točk</w:t>
            </w:r>
            <w:r w:rsidR="00FE3A95">
              <w:rPr>
                <w:b/>
                <w:i/>
                <w:lang w:val="sl-SI"/>
              </w:rPr>
              <w:t>i</w:t>
            </w:r>
          </w:p>
        </w:tc>
        <w:tc>
          <w:tcPr>
            <w:tcW w:w="1412" w:type="dxa"/>
            <w:shd w:val="clear" w:color="auto" w:fill="auto"/>
          </w:tcPr>
          <w:p w14:paraId="1CCF759F" w14:textId="77777777" w:rsidR="00F42F9C" w:rsidRDefault="00F42F9C" w:rsidP="00081333">
            <w:pPr>
              <w:widowControl w:val="0"/>
              <w:spacing w:line="240" w:lineRule="auto"/>
              <w:jc w:val="both"/>
              <w:rPr>
                <w:rFonts w:ascii="Verdana" w:hAnsi="Verdana"/>
                <w:b/>
                <w:sz w:val="20"/>
                <w:szCs w:val="20"/>
                <w:lang w:val="sl-SI"/>
              </w:rPr>
            </w:pPr>
          </w:p>
        </w:tc>
      </w:tr>
      <w:tr w:rsidR="00F42F9C" w14:paraId="5655682C" w14:textId="77777777" w:rsidTr="007E088A">
        <w:tc>
          <w:tcPr>
            <w:tcW w:w="562" w:type="dxa"/>
            <w:shd w:val="clear" w:color="auto" w:fill="D9E2F3" w:themeFill="accent5" w:themeFillTint="33"/>
          </w:tcPr>
          <w:p w14:paraId="786C2986" w14:textId="77777777" w:rsidR="00F42F9C" w:rsidRDefault="00F42F9C" w:rsidP="00081333">
            <w:pPr>
              <w:widowControl w:val="0"/>
              <w:spacing w:line="240" w:lineRule="auto"/>
              <w:jc w:val="both"/>
              <w:rPr>
                <w:rFonts w:ascii="Verdana" w:hAnsi="Verdana"/>
                <w:b/>
                <w:sz w:val="20"/>
                <w:szCs w:val="20"/>
                <w:lang w:val="sl-SI"/>
              </w:rPr>
            </w:pPr>
          </w:p>
        </w:tc>
        <w:tc>
          <w:tcPr>
            <w:tcW w:w="7655" w:type="dxa"/>
            <w:shd w:val="clear" w:color="auto" w:fill="D9E2F3" w:themeFill="accent5" w:themeFillTint="33"/>
          </w:tcPr>
          <w:p w14:paraId="0FFA7F6D" w14:textId="77777777" w:rsidR="00F42F9C" w:rsidRDefault="00F42F9C" w:rsidP="00D64B1D">
            <w:pPr>
              <w:pStyle w:val="BodyText"/>
              <w:numPr>
                <w:ilvl w:val="0"/>
                <w:numId w:val="100"/>
              </w:numPr>
              <w:spacing w:after="140" w:afterAutospacing="0" w:line="288" w:lineRule="auto"/>
            </w:pPr>
            <w:r>
              <w:t xml:space="preserve">Podpora »BGP Large Communities«, RFC8092 </w:t>
            </w:r>
          </w:p>
          <w:p w14:paraId="6881FE9A" w14:textId="5EAC20EE" w:rsidR="00F42F9C" w:rsidRDefault="00F42F9C" w:rsidP="00081333">
            <w:pPr>
              <w:widowControl w:val="0"/>
              <w:spacing w:line="240" w:lineRule="auto"/>
              <w:jc w:val="both"/>
              <w:rPr>
                <w:rFonts w:ascii="Verdana" w:hAnsi="Verdana"/>
                <w:b/>
                <w:sz w:val="20"/>
                <w:szCs w:val="20"/>
                <w:lang w:val="sl-SI"/>
              </w:rPr>
            </w:pPr>
            <w:r w:rsidRPr="00643F58">
              <w:rPr>
                <w:lang w:val="sl-SI"/>
              </w:rPr>
              <w:t xml:space="preserve">Prinese </w:t>
            </w:r>
            <w:r>
              <w:rPr>
                <w:b/>
                <w:i/>
                <w:lang w:val="sl-SI"/>
              </w:rPr>
              <w:t>1</w:t>
            </w:r>
            <w:r w:rsidRPr="00643F58">
              <w:rPr>
                <w:b/>
                <w:i/>
                <w:lang w:val="sl-SI"/>
              </w:rPr>
              <w:t xml:space="preserve"> točk</w:t>
            </w:r>
            <w:r>
              <w:rPr>
                <w:b/>
                <w:i/>
                <w:lang w:val="sl-SI"/>
              </w:rPr>
              <w:t>o</w:t>
            </w:r>
          </w:p>
        </w:tc>
        <w:tc>
          <w:tcPr>
            <w:tcW w:w="1412" w:type="dxa"/>
            <w:shd w:val="clear" w:color="auto" w:fill="auto"/>
          </w:tcPr>
          <w:p w14:paraId="5E113CC6" w14:textId="3E67D6E5" w:rsidR="00F42F9C" w:rsidRDefault="00F42F9C" w:rsidP="00081333">
            <w:pPr>
              <w:widowControl w:val="0"/>
              <w:spacing w:line="240" w:lineRule="auto"/>
              <w:jc w:val="both"/>
              <w:rPr>
                <w:rFonts w:ascii="Verdana" w:hAnsi="Verdana"/>
                <w:b/>
                <w:sz w:val="20"/>
                <w:szCs w:val="20"/>
                <w:lang w:val="sl-SI"/>
              </w:rPr>
            </w:pPr>
          </w:p>
        </w:tc>
      </w:tr>
    </w:tbl>
    <w:p w14:paraId="37D81834" w14:textId="553C8565" w:rsidR="00F42F9C" w:rsidRDefault="00F42F9C" w:rsidP="00081333">
      <w:pPr>
        <w:widowControl w:val="0"/>
        <w:spacing w:line="240" w:lineRule="auto"/>
        <w:jc w:val="both"/>
        <w:rPr>
          <w:rFonts w:ascii="Verdana" w:hAnsi="Verdana"/>
          <w:b/>
          <w:sz w:val="20"/>
          <w:szCs w:val="20"/>
          <w:lang w:val="sl-SI"/>
        </w:rPr>
      </w:pPr>
    </w:p>
    <w:p w14:paraId="310064C7" w14:textId="77777777" w:rsidR="00F42F9C" w:rsidRPr="002436F9" w:rsidRDefault="00F42F9C" w:rsidP="00081333">
      <w:pPr>
        <w:widowControl w:val="0"/>
        <w:spacing w:line="240" w:lineRule="auto"/>
        <w:jc w:val="both"/>
        <w:rPr>
          <w:rFonts w:ascii="Verdana" w:hAnsi="Verdana"/>
          <w:b/>
          <w:sz w:val="20"/>
          <w:szCs w:val="20"/>
          <w:lang w:val="sl-SI"/>
        </w:rPr>
      </w:pPr>
    </w:p>
    <w:tbl>
      <w:tblPr>
        <w:tblW w:w="9639" w:type="dxa"/>
        <w:tblInd w:w="-10" w:type="dxa"/>
        <w:tblLayout w:type="fixed"/>
        <w:tblCellMar>
          <w:top w:w="108" w:type="dxa"/>
          <w:bottom w:w="108" w:type="dxa"/>
        </w:tblCellMar>
        <w:tblLook w:val="0000" w:firstRow="0" w:lastRow="0" w:firstColumn="0" w:lastColumn="0" w:noHBand="0" w:noVBand="0"/>
      </w:tblPr>
      <w:tblGrid>
        <w:gridCol w:w="9639"/>
      </w:tblGrid>
      <w:tr w:rsidR="00081333" w:rsidRPr="002436F9" w14:paraId="2AD52C6B" w14:textId="77777777" w:rsidTr="00081333">
        <w:trPr>
          <w:trHeight w:val="400"/>
        </w:trPr>
        <w:tc>
          <w:tcPr>
            <w:tcW w:w="9639" w:type="dxa"/>
            <w:tcBorders>
              <w:top w:val="single" w:sz="8" w:space="0" w:color="auto"/>
              <w:left w:val="single" w:sz="8" w:space="0" w:color="auto"/>
              <w:bottom w:val="single" w:sz="8" w:space="0" w:color="auto"/>
              <w:right w:val="single" w:sz="8" w:space="0" w:color="auto"/>
            </w:tcBorders>
            <w:shd w:val="clear" w:color="auto" w:fill="FAAA5A"/>
            <w:vAlign w:val="center"/>
          </w:tcPr>
          <w:p w14:paraId="4CE290AD" w14:textId="77777777" w:rsidR="00081333" w:rsidRPr="002436F9" w:rsidRDefault="00081333" w:rsidP="004B18B9">
            <w:pPr>
              <w:pStyle w:val="Besedilo"/>
              <w:jc w:val="center"/>
              <w:rPr>
                <w:b/>
                <w:bCs/>
                <w:szCs w:val="20"/>
              </w:rPr>
            </w:pPr>
            <w:r w:rsidRPr="004B18B9">
              <w:rPr>
                <w:rFonts w:ascii="Verdana" w:hAnsi="Verdana"/>
                <w:b/>
              </w:rPr>
              <w:t>DODATNI OPIS</w:t>
            </w:r>
          </w:p>
        </w:tc>
      </w:tr>
      <w:tr w:rsidR="00081333" w:rsidRPr="00181C56" w14:paraId="7402EC39" w14:textId="77777777" w:rsidTr="00C8688E">
        <w:trPr>
          <w:trHeight w:val="400"/>
        </w:trPr>
        <w:tc>
          <w:tcPr>
            <w:tcW w:w="9639" w:type="dxa"/>
            <w:tcBorders>
              <w:top w:val="single" w:sz="8" w:space="0" w:color="auto"/>
              <w:left w:val="single" w:sz="1" w:space="0" w:color="000000"/>
              <w:bottom w:val="single" w:sz="1" w:space="0" w:color="000000"/>
              <w:right w:val="single" w:sz="1" w:space="0" w:color="000000"/>
            </w:tcBorders>
            <w:shd w:val="clear" w:color="auto" w:fill="D9E2F3" w:themeFill="accent5" w:themeFillTint="33"/>
            <w:vAlign w:val="center"/>
          </w:tcPr>
          <w:p w14:paraId="04A09D66" w14:textId="77777777" w:rsidR="00DB3798" w:rsidRPr="00C8688E" w:rsidRDefault="00DB3798" w:rsidP="00C8688E">
            <w:pPr>
              <w:pStyle w:val="ListBullet"/>
              <w:widowControl w:val="0"/>
              <w:numPr>
                <w:ilvl w:val="0"/>
                <w:numId w:val="0"/>
              </w:numPr>
              <w:shd w:val="clear" w:color="auto" w:fill="D9E2F3" w:themeFill="accent5" w:themeFillTint="33"/>
              <w:spacing w:after="60"/>
              <w:ind w:left="360" w:hanging="360"/>
              <w:rPr>
                <w:rFonts w:ascii="Verdana" w:hAnsi="Verdana"/>
                <w:sz w:val="20"/>
                <w:szCs w:val="20"/>
              </w:rPr>
            </w:pPr>
          </w:p>
          <w:p w14:paraId="18F46298" w14:textId="77777777" w:rsidR="00EE3F19" w:rsidRPr="00C8688E" w:rsidRDefault="00EE3F19" w:rsidP="00C8688E">
            <w:pPr>
              <w:pStyle w:val="ListBullet"/>
              <w:widowControl w:val="0"/>
              <w:numPr>
                <w:ilvl w:val="0"/>
                <w:numId w:val="0"/>
              </w:numPr>
              <w:shd w:val="clear" w:color="auto" w:fill="D9E2F3" w:themeFill="accent5" w:themeFillTint="33"/>
              <w:spacing w:after="60"/>
              <w:ind w:left="360" w:hanging="360"/>
              <w:rPr>
                <w:rFonts w:ascii="Verdana" w:hAnsi="Verdana"/>
                <w:b/>
                <w:sz w:val="20"/>
                <w:szCs w:val="20"/>
              </w:rPr>
            </w:pPr>
            <w:r w:rsidRPr="00C8688E">
              <w:rPr>
                <w:rFonts w:ascii="Verdana" w:hAnsi="Verdana"/>
                <w:b/>
                <w:sz w:val="20"/>
                <w:szCs w:val="20"/>
              </w:rPr>
              <w:t>Zahtevane priloge:</w:t>
            </w:r>
          </w:p>
          <w:p w14:paraId="1A44E003" w14:textId="77777777" w:rsidR="000C09AF" w:rsidRPr="00C8688E" w:rsidRDefault="000C09AF" w:rsidP="00C8688E">
            <w:pPr>
              <w:pStyle w:val="ListBullet"/>
              <w:widowControl w:val="0"/>
              <w:numPr>
                <w:ilvl w:val="0"/>
                <w:numId w:val="0"/>
              </w:numPr>
              <w:shd w:val="clear" w:color="auto" w:fill="D9E2F3" w:themeFill="accent5" w:themeFillTint="33"/>
              <w:spacing w:after="60"/>
              <w:ind w:left="360" w:hanging="360"/>
              <w:rPr>
                <w:rFonts w:ascii="Verdana" w:hAnsi="Verdana"/>
                <w:sz w:val="20"/>
                <w:szCs w:val="20"/>
              </w:rPr>
            </w:pPr>
          </w:p>
          <w:p w14:paraId="76E67B65" w14:textId="77777777" w:rsidR="000C09AF" w:rsidRPr="00C8688E" w:rsidRDefault="000C09AF" w:rsidP="00C8688E">
            <w:pPr>
              <w:pStyle w:val="Heading1"/>
              <w:shd w:val="clear" w:color="auto" w:fill="D9E2F3" w:themeFill="accent5" w:themeFillTint="33"/>
            </w:pPr>
            <w:bookmarkStart w:id="36" w:name="_Toc500165812"/>
            <w:r w:rsidRPr="00C8688E">
              <w:t>Dokumentacija</w:t>
            </w:r>
            <w:bookmarkEnd w:id="36"/>
          </w:p>
          <w:p w14:paraId="20C300D0" w14:textId="0318BDAB" w:rsidR="000C09AF" w:rsidRPr="00C8688E" w:rsidRDefault="000C09AF" w:rsidP="007E088A">
            <w:pPr>
              <w:pStyle w:val="BodyText"/>
              <w:shd w:val="clear" w:color="auto" w:fill="DEEAF6" w:themeFill="accent1" w:themeFillTint="33"/>
              <w:rPr>
                <w:rFonts w:ascii="Verdana" w:hAnsi="Verdana"/>
                <w:sz w:val="20"/>
                <w:szCs w:val="20"/>
                <w:lang w:val="sl-SI"/>
              </w:rPr>
            </w:pPr>
            <w:r w:rsidRPr="00C8688E">
              <w:rPr>
                <w:shd w:val="clear" w:color="auto" w:fill="D9E2F3" w:themeFill="accent5" w:themeFillTint="33"/>
                <w:lang w:val="sl-SI"/>
              </w:rPr>
              <w:t>Ponudba mora vsebovati tehnično dokumentacijo za vso ponujeno opremo v elektronski obliki, napisano v angleškem jeziku. Dokumentacija mora obsegati tehnično specifikacijo opreme, navodila za uporabo in konfiguriranje, definicije API ter SNMP MIB-e.</w:t>
            </w:r>
          </w:p>
        </w:tc>
      </w:tr>
    </w:tbl>
    <w:p w14:paraId="2F2D3D8B" w14:textId="77777777" w:rsidR="00474860" w:rsidRDefault="00474860" w:rsidP="00C8688E">
      <w:pPr>
        <w:widowControl w:val="0"/>
        <w:spacing w:line="240" w:lineRule="auto"/>
        <w:jc w:val="both"/>
        <w:rPr>
          <w:rFonts w:ascii="Verdana" w:hAnsi="Verdana"/>
          <w:b/>
          <w:sz w:val="20"/>
          <w:szCs w:val="20"/>
          <w:lang w:val="sl-SI"/>
        </w:rPr>
      </w:pPr>
    </w:p>
    <w:p w14:paraId="759EDAA1" w14:textId="77777777" w:rsidR="00B92A47" w:rsidRDefault="00B92A47">
      <w:pPr>
        <w:spacing w:line="240" w:lineRule="auto"/>
        <w:rPr>
          <w:rFonts w:ascii="Verdana" w:hAnsi="Verdana"/>
          <w:b/>
          <w:sz w:val="20"/>
          <w:szCs w:val="20"/>
          <w:lang w:val="sl-SI"/>
        </w:rPr>
      </w:pPr>
      <w:r>
        <w:rPr>
          <w:rFonts w:ascii="Verdana" w:hAnsi="Verdana"/>
          <w:b/>
          <w:sz w:val="20"/>
          <w:szCs w:val="20"/>
          <w:lang w:val="sl-SI"/>
        </w:rPr>
        <w:br w:type="page"/>
      </w:r>
    </w:p>
    <w:p w14:paraId="6D1AFE9B" w14:textId="5781C753" w:rsidR="00936EEE" w:rsidRPr="002436F9" w:rsidRDefault="00936EEE" w:rsidP="00936EEE">
      <w:pPr>
        <w:widowControl w:val="0"/>
        <w:spacing w:after="120" w:line="240" w:lineRule="auto"/>
        <w:jc w:val="both"/>
        <w:rPr>
          <w:rFonts w:ascii="Verdana" w:hAnsi="Verdana"/>
          <w:b/>
          <w:sz w:val="20"/>
          <w:szCs w:val="20"/>
          <w:lang w:val="sl-SI"/>
        </w:rPr>
      </w:pPr>
    </w:p>
    <w:tbl>
      <w:tblPr>
        <w:tblW w:w="963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271"/>
        <w:gridCol w:w="5103"/>
        <w:gridCol w:w="3260"/>
      </w:tblGrid>
      <w:tr w:rsidR="00936EEE" w:rsidRPr="002436F9" w14:paraId="6E2D5AE8" w14:textId="77777777" w:rsidTr="0089446C">
        <w:trPr>
          <w:trHeight w:val="20"/>
          <w:jc w:val="center"/>
        </w:trPr>
        <w:tc>
          <w:tcPr>
            <w:tcW w:w="9634" w:type="dxa"/>
            <w:gridSpan w:val="3"/>
            <w:tcBorders>
              <w:top w:val="single" w:sz="4" w:space="0" w:color="auto"/>
              <w:bottom w:val="single" w:sz="4" w:space="0" w:color="auto"/>
            </w:tcBorders>
            <w:shd w:val="clear" w:color="auto" w:fill="FADC8C"/>
            <w:vAlign w:val="center"/>
          </w:tcPr>
          <w:p w14:paraId="3FA66995" w14:textId="2162BB1D" w:rsidR="00936EEE" w:rsidRPr="008773B0" w:rsidRDefault="00936EEE" w:rsidP="00936EEE">
            <w:pPr>
              <w:widowControl w:val="0"/>
              <w:spacing w:line="240" w:lineRule="auto"/>
              <w:rPr>
                <w:rFonts w:ascii="Verdana" w:hAnsi="Verdana"/>
                <w:b/>
                <w:sz w:val="32"/>
                <w:szCs w:val="32"/>
                <w:lang w:val="sl-SI"/>
              </w:rPr>
            </w:pPr>
            <w:r>
              <w:rPr>
                <w:rFonts w:ascii="Verdana" w:hAnsi="Verdana"/>
                <w:b/>
                <w:sz w:val="32"/>
                <w:szCs w:val="32"/>
                <w:lang w:val="sl-SI"/>
              </w:rPr>
              <w:t>SKLOP 2</w:t>
            </w:r>
            <w:r w:rsidRPr="008773B0">
              <w:rPr>
                <w:rFonts w:ascii="Verdana" w:hAnsi="Verdana"/>
                <w:b/>
                <w:sz w:val="32"/>
                <w:szCs w:val="32"/>
                <w:lang w:val="sl-SI"/>
              </w:rPr>
              <w:t xml:space="preserve">: </w:t>
            </w:r>
            <w:r>
              <w:rPr>
                <w:rFonts w:ascii="Verdana" w:hAnsi="Verdana"/>
                <w:b/>
                <w:sz w:val="32"/>
                <w:szCs w:val="32"/>
                <w:lang w:val="sl-SI"/>
              </w:rPr>
              <w:t>Stikala</w:t>
            </w:r>
          </w:p>
        </w:tc>
      </w:tr>
      <w:tr w:rsidR="00936EEE" w:rsidRPr="00181C56" w14:paraId="731932D5"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610"/>
        </w:trPr>
        <w:tc>
          <w:tcPr>
            <w:tcW w:w="1271" w:type="dxa"/>
            <w:tcBorders>
              <w:top w:val="single" w:sz="4" w:space="0" w:color="auto"/>
              <w:left w:val="single" w:sz="4" w:space="0" w:color="auto"/>
              <w:bottom w:val="single" w:sz="4" w:space="0" w:color="auto"/>
              <w:right w:val="single" w:sz="4" w:space="0" w:color="auto"/>
            </w:tcBorders>
            <w:shd w:val="clear" w:color="auto" w:fill="FAAA5A"/>
            <w:vAlign w:val="center"/>
          </w:tcPr>
          <w:p w14:paraId="5D05780E" w14:textId="77777777" w:rsidR="00936EEE" w:rsidRPr="008024F9" w:rsidRDefault="00936EEE" w:rsidP="003E64EC">
            <w:pPr>
              <w:pStyle w:val="BodyText"/>
              <w:rPr>
                <w:rFonts w:ascii="Verdana" w:hAnsi="Verdana"/>
                <w:b/>
                <w:sz w:val="20"/>
                <w:szCs w:val="20"/>
              </w:rPr>
            </w:pPr>
            <w:r w:rsidRPr="008024F9">
              <w:rPr>
                <w:rFonts w:ascii="Verdana" w:hAnsi="Verdana"/>
                <w:b/>
                <w:sz w:val="20"/>
                <w:szCs w:val="20"/>
              </w:rPr>
              <w:t>Številka postavke</w:t>
            </w:r>
          </w:p>
        </w:tc>
        <w:tc>
          <w:tcPr>
            <w:tcW w:w="5103" w:type="dxa"/>
            <w:tcBorders>
              <w:top w:val="single" w:sz="4" w:space="0" w:color="auto"/>
              <w:left w:val="single" w:sz="4" w:space="0" w:color="auto"/>
              <w:bottom w:val="single" w:sz="4" w:space="0" w:color="auto"/>
              <w:right w:val="single" w:sz="4" w:space="0" w:color="auto"/>
            </w:tcBorders>
            <w:shd w:val="clear" w:color="auto" w:fill="FAAA5A"/>
            <w:vAlign w:val="center"/>
          </w:tcPr>
          <w:p w14:paraId="35DBA201" w14:textId="77777777" w:rsidR="00936EEE" w:rsidRPr="008024F9" w:rsidRDefault="00936EEE" w:rsidP="003E64EC">
            <w:pPr>
              <w:pStyle w:val="Besedilo"/>
              <w:jc w:val="center"/>
              <w:rPr>
                <w:rFonts w:ascii="Verdana" w:hAnsi="Verdana"/>
                <w:b/>
              </w:rPr>
            </w:pPr>
            <w:r w:rsidRPr="008024F9">
              <w:rPr>
                <w:rFonts w:ascii="Verdana" w:hAnsi="Verdana"/>
                <w:b/>
              </w:rPr>
              <w:t>ZAHTEVANO</w:t>
            </w:r>
          </w:p>
        </w:tc>
        <w:tc>
          <w:tcPr>
            <w:tcW w:w="3260" w:type="dxa"/>
            <w:tcBorders>
              <w:top w:val="single" w:sz="4" w:space="0" w:color="auto"/>
              <w:left w:val="single" w:sz="4" w:space="0" w:color="auto"/>
              <w:bottom w:val="single" w:sz="4" w:space="0" w:color="auto"/>
              <w:right w:val="single" w:sz="4" w:space="0" w:color="auto"/>
            </w:tcBorders>
            <w:shd w:val="clear" w:color="auto" w:fill="FAAA5A"/>
            <w:vAlign w:val="center"/>
          </w:tcPr>
          <w:p w14:paraId="45E2CFF0" w14:textId="77777777" w:rsidR="00936EEE" w:rsidRPr="004B18B9" w:rsidRDefault="00936EEE" w:rsidP="003E64EC">
            <w:pPr>
              <w:pStyle w:val="Besedilo"/>
              <w:jc w:val="center"/>
              <w:rPr>
                <w:rFonts w:ascii="Verdana" w:hAnsi="Verdana"/>
                <w:b/>
              </w:rPr>
            </w:pPr>
            <w:r w:rsidRPr="004B18B9">
              <w:rPr>
                <w:rFonts w:ascii="Verdana" w:hAnsi="Verdana"/>
                <w:b/>
              </w:rPr>
              <w:t>PONUJENO</w:t>
            </w:r>
          </w:p>
          <w:p w14:paraId="29500048" w14:textId="799CDFE4" w:rsidR="00936EEE" w:rsidRPr="002436F9" w:rsidRDefault="00936EEE" w:rsidP="003E64EC">
            <w:pPr>
              <w:widowControl w:val="0"/>
              <w:snapToGrid w:val="0"/>
              <w:jc w:val="both"/>
              <w:rPr>
                <w:rFonts w:ascii="Verdana" w:hAnsi="Verdana"/>
                <w:bCs/>
                <w:sz w:val="20"/>
                <w:szCs w:val="20"/>
                <w:lang w:val="sl-SI"/>
              </w:rPr>
            </w:pPr>
            <w:r w:rsidRPr="002436F9">
              <w:rPr>
                <w:rFonts w:ascii="Verdana" w:hAnsi="Verdana"/>
                <w:bCs/>
                <w:sz w:val="20"/>
                <w:szCs w:val="20"/>
                <w:lang w:val="sl-SI"/>
              </w:rPr>
              <w:t xml:space="preserve">Ponudnik natančno </w:t>
            </w:r>
            <w:r w:rsidR="0089446C">
              <w:rPr>
                <w:rFonts w:ascii="Verdana" w:hAnsi="Verdana"/>
                <w:bCs/>
                <w:sz w:val="20"/>
                <w:szCs w:val="20"/>
                <w:lang w:val="sl-SI"/>
              </w:rPr>
              <w:t>definira</w:t>
            </w:r>
            <w:r w:rsidRPr="002436F9">
              <w:rPr>
                <w:rFonts w:ascii="Verdana" w:hAnsi="Verdana"/>
                <w:bCs/>
                <w:sz w:val="20"/>
                <w:szCs w:val="20"/>
                <w:lang w:val="sl-SI"/>
              </w:rPr>
              <w:t xml:space="preserve"> ponujeno blago (navede</w:t>
            </w:r>
            <w:r w:rsidRPr="002436F9">
              <w:rPr>
                <w:rFonts w:ascii="Verdana" w:hAnsi="Verdana"/>
                <w:bCs/>
                <w:i/>
                <w:sz w:val="20"/>
                <w:szCs w:val="20"/>
                <w:lang w:val="sl-SI"/>
              </w:rPr>
              <w:t xml:space="preserve"> </w:t>
            </w:r>
            <w:r w:rsidRPr="002436F9">
              <w:rPr>
                <w:rFonts w:ascii="Verdana" w:hAnsi="Verdana"/>
                <w:bCs/>
                <w:sz w:val="20"/>
                <w:szCs w:val="20"/>
                <w:lang w:val="sl-SI"/>
              </w:rPr>
              <w:t>proizvajalca, model, oznako).</w:t>
            </w:r>
          </w:p>
          <w:p w14:paraId="7D2798AD" w14:textId="77777777" w:rsidR="00936EEE" w:rsidRPr="002436F9" w:rsidRDefault="00936EEE" w:rsidP="003E64EC">
            <w:pPr>
              <w:widowControl w:val="0"/>
              <w:snapToGrid w:val="0"/>
              <w:jc w:val="both"/>
              <w:rPr>
                <w:rFonts w:ascii="Verdana" w:hAnsi="Verdana"/>
                <w:bCs/>
                <w:sz w:val="20"/>
                <w:szCs w:val="20"/>
                <w:lang w:val="sl-SI"/>
              </w:rPr>
            </w:pPr>
            <w:r w:rsidRPr="002436F9">
              <w:rPr>
                <w:rFonts w:ascii="Verdana" w:hAnsi="Verdana"/>
                <w:bCs/>
                <w:sz w:val="20"/>
                <w:szCs w:val="20"/>
                <w:lang w:val="sl-SI"/>
              </w:rPr>
              <w:t xml:space="preserve">Posamezna postavka opredeljena s strani ponudnika mora biti najmanj take kvalitete in lastnosti, kot je določena v stolpcu </w:t>
            </w:r>
            <w:r w:rsidRPr="002436F9">
              <w:rPr>
                <w:rFonts w:ascii="Verdana" w:hAnsi="Verdana"/>
                <w:bCs/>
                <w:i/>
                <w:iCs/>
                <w:sz w:val="20"/>
                <w:szCs w:val="20"/>
                <w:lang w:val="sl-SI"/>
              </w:rPr>
              <w:t>ZAHTEVANO</w:t>
            </w:r>
            <w:r w:rsidRPr="002436F9">
              <w:rPr>
                <w:rFonts w:ascii="Verdana" w:hAnsi="Verdana"/>
                <w:bCs/>
                <w:sz w:val="20"/>
                <w:szCs w:val="20"/>
                <w:lang w:val="sl-SI"/>
              </w:rPr>
              <w:t xml:space="preserve"> pod isto številko.</w:t>
            </w:r>
          </w:p>
        </w:tc>
      </w:tr>
      <w:tr w:rsidR="00936EEE" w:rsidRPr="0089446C" w14:paraId="4B114F73"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28C01DAD" w14:textId="77777777" w:rsidR="00936EEE" w:rsidRPr="004B18B9" w:rsidRDefault="00936EEE" w:rsidP="003E64EC">
            <w:pPr>
              <w:pStyle w:val="Besedilo"/>
              <w:rPr>
                <w:sz w:val="24"/>
                <w:szCs w:val="24"/>
              </w:rPr>
            </w:pPr>
            <w:r w:rsidRPr="004B18B9">
              <w:rPr>
                <w:sz w:val="24"/>
                <w:szCs w:val="24"/>
              </w:rPr>
              <w:t>1.</w:t>
            </w:r>
          </w:p>
        </w:tc>
        <w:tc>
          <w:tcPr>
            <w:tcW w:w="5103" w:type="dxa"/>
            <w:tcBorders>
              <w:top w:val="single" w:sz="4" w:space="0" w:color="auto"/>
              <w:left w:val="single" w:sz="1" w:space="0" w:color="000000"/>
              <w:bottom w:val="single" w:sz="1" w:space="0" w:color="000000"/>
            </w:tcBorders>
            <w:shd w:val="clear" w:color="auto" w:fill="FADC8C"/>
          </w:tcPr>
          <w:p w14:paraId="6D3F38E8" w14:textId="59F3F984" w:rsidR="00936EEE" w:rsidRPr="0089446C" w:rsidRDefault="0089446C" w:rsidP="0089446C">
            <w:pPr>
              <w:pStyle w:val="BodyText"/>
              <w:spacing w:after="140" w:afterAutospacing="0" w:line="288" w:lineRule="auto"/>
              <w:rPr>
                <w:b/>
                <w:lang w:val="sl-SI"/>
              </w:rPr>
            </w:pPr>
            <w:r w:rsidRPr="0089446C">
              <w:rPr>
                <w:b/>
                <w:lang w:val="sl-SI"/>
              </w:rPr>
              <w:t>stikalo z vsaj 24x ethernet vmesnik 10/100/1000 Mb/s z UTP priključkom, PoE</w:t>
            </w:r>
          </w:p>
        </w:tc>
        <w:tc>
          <w:tcPr>
            <w:tcW w:w="3260" w:type="dxa"/>
            <w:tcBorders>
              <w:top w:val="single" w:sz="4" w:space="0" w:color="auto"/>
              <w:left w:val="single" w:sz="1" w:space="0" w:color="000000"/>
              <w:bottom w:val="single" w:sz="1" w:space="0" w:color="000000"/>
              <w:right w:val="single" w:sz="1" w:space="0" w:color="000000"/>
            </w:tcBorders>
            <w:vAlign w:val="center"/>
          </w:tcPr>
          <w:p w14:paraId="3D1B79A6" w14:textId="77777777" w:rsidR="00936EEE" w:rsidRPr="00BF7190" w:rsidRDefault="00BF7190" w:rsidP="00554588">
            <w:pPr>
              <w:pStyle w:val="NoSpacing"/>
            </w:pPr>
            <w:r w:rsidRPr="00BF7190">
              <w:t>Proizvajalec:</w:t>
            </w:r>
          </w:p>
          <w:p w14:paraId="2D770BED" w14:textId="16B80E16" w:rsidR="00BF7190" w:rsidRPr="002436F9" w:rsidRDefault="00554588" w:rsidP="00554588">
            <w:pPr>
              <w:pStyle w:val="NoSpacing"/>
            </w:pPr>
            <w:r>
              <w:t>Model:</w:t>
            </w:r>
          </w:p>
        </w:tc>
      </w:tr>
      <w:tr w:rsidR="0089446C" w:rsidRPr="0089446C" w14:paraId="151FC5AE"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443782C1" w14:textId="433CB732" w:rsidR="0089446C" w:rsidRPr="004B18B9" w:rsidRDefault="0089446C" w:rsidP="003E64EC">
            <w:pPr>
              <w:pStyle w:val="Besedilo"/>
              <w:rPr>
                <w:sz w:val="24"/>
                <w:szCs w:val="24"/>
              </w:rPr>
            </w:pPr>
            <w:r>
              <w:rPr>
                <w:sz w:val="24"/>
                <w:szCs w:val="24"/>
              </w:rPr>
              <w:t>2.</w:t>
            </w:r>
          </w:p>
        </w:tc>
        <w:tc>
          <w:tcPr>
            <w:tcW w:w="5103" w:type="dxa"/>
            <w:tcBorders>
              <w:top w:val="single" w:sz="4" w:space="0" w:color="auto"/>
              <w:left w:val="single" w:sz="1" w:space="0" w:color="000000"/>
              <w:bottom w:val="single" w:sz="1" w:space="0" w:color="000000"/>
            </w:tcBorders>
            <w:shd w:val="clear" w:color="auto" w:fill="FADC8C"/>
          </w:tcPr>
          <w:p w14:paraId="20A00965" w14:textId="43BACE2E" w:rsidR="0089446C" w:rsidRPr="0089446C" w:rsidRDefault="0089446C" w:rsidP="0089446C">
            <w:pPr>
              <w:pStyle w:val="BodyText"/>
              <w:spacing w:after="140" w:afterAutospacing="0" w:line="288" w:lineRule="auto"/>
              <w:rPr>
                <w:b/>
                <w:lang w:val="sl-SI"/>
              </w:rPr>
            </w:pPr>
            <w:r w:rsidRPr="0089446C">
              <w:rPr>
                <w:b/>
                <w:lang w:val="sl-SI"/>
              </w:rPr>
              <w:t>stikalo z vsaj 8x ethernet vmesnik 10/100/1000 Mb/s z UTP priključkom, PoE, ter vsaj 2x reža za vtični modul SFP prepustnosti vsaj 1 Gb/s</w:t>
            </w:r>
          </w:p>
        </w:tc>
        <w:tc>
          <w:tcPr>
            <w:tcW w:w="3260" w:type="dxa"/>
            <w:tcBorders>
              <w:top w:val="single" w:sz="4" w:space="0" w:color="auto"/>
              <w:left w:val="single" w:sz="1" w:space="0" w:color="000000"/>
              <w:bottom w:val="single" w:sz="1" w:space="0" w:color="000000"/>
              <w:right w:val="single" w:sz="1" w:space="0" w:color="000000"/>
            </w:tcBorders>
            <w:vAlign w:val="center"/>
          </w:tcPr>
          <w:p w14:paraId="43E61874" w14:textId="77777777" w:rsidR="00554588" w:rsidRPr="00BF7190" w:rsidRDefault="00554588" w:rsidP="00554588">
            <w:pPr>
              <w:pStyle w:val="NoSpacing"/>
            </w:pPr>
            <w:r w:rsidRPr="00BF7190">
              <w:t>Proizvajalec:</w:t>
            </w:r>
          </w:p>
          <w:p w14:paraId="36953505" w14:textId="6D450091" w:rsidR="0089446C" w:rsidRPr="002436F9" w:rsidRDefault="00554588" w:rsidP="00554588">
            <w:pPr>
              <w:pStyle w:val="Besedilo"/>
            </w:pPr>
            <w:r>
              <w:t>Model:</w:t>
            </w:r>
          </w:p>
        </w:tc>
      </w:tr>
      <w:tr w:rsidR="0089446C" w:rsidRPr="0089446C" w14:paraId="40EAC4FC"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74A85AC6" w14:textId="077C0A12" w:rsidR="0089446C" w:rsidRPr="004B18B9" w:rsidRDefault="0089446C" w:rsidP="003E64EC">
            <w:pPr>
              <w:pStyle w:val="Besedilo"/>
              <w:rPr>
                <w:sz w:val="24"/>
                <w:szCs w:val="24"/>
              </w:rPr>
            </w:pPr>
            <w:r>
              <w:rPr>
                <w:sz w:val="24"/>
                <w:szCs w:val="24"/>
              </w:rPr>
              <w:t>3.</w:t>
            </w:r>
          </w:p>
        </w:tc>
        <w:tc>
          <w:tcPr>
            <w:tcW w:w="5103" w:type="dxa"/>
            <w:tcBorders>
              <w:top w:val="single" w:sz="4" w:space="0" w:color="auto"/>
              <w:left w:val="single" w:sz="1" w:space="0" w:color="000000"/>
              <w:bottom w:val="single" w:sz="1" w:space="0" w:color="000000"/>
            </w:tcBorders>
            <w:shd w:val="clear" w:color="auto" w:fill="FADC8C"/>
          </w:tcPr>
          <w:p w14:paraId="79AF4879" w14:textId="21F29A0B" w:rsidR="0089446C" w:rsidRPr="0089446C" w:rsidRDefault="0089446C" w:rsidP="0089446C">
            <w:pPr>
              <w:pStyle w:val="BodyText"/>
              <w:spacing w:after="140" w:afterAutospacing="0" w:line="288" w:lineRule="auto"/>
              <w:rPr>
                <w:b/>
                <w:lang w:val="sl-SI"/>
              </w:rPr>
            </w:pPr>
            <w:r w:rsidRPr="0089446C">
              <w:rPr>
                <w:b/>
                <w:lang w:val="sl-SI"/>
              </w:rPr>
              <w:t>stikalo z vsaj 8x ethernet vmesnik 10/100/1000 Mb/s z UTP priključkom, brez PoE, ter vsaj 2x reža za vtični modul SFP prepustnosti vsaj 1 Gb/s</w:t>
            </w:r>
          </w:p>
        </w:tc>
        <w:tc>
          <w:tcPr>
            <w:tcW w:w="3260" w:type="dxa"/>
            <w:tcBorders>
              <w:top w:val="single" w:sz="4" w:space="0" w:color="auto"/>
              <w:left w:val="single" w:sz="1" w:space="0" w:color="000000"/>
              <w:bottom w:val="single" w:sz="1" w:space="0" w:color="000000"/>
              <w:right w:val="single" w:sz="1" w:space="0" w:color="000000"/>
            </w:tcBorders>
            <w:vAlign w:val="center"/>
          </w:tcPr>
          <w:p w14:paraId="2618B77A" w14:textId="77777777" w:rsidR="00554588" w:rsidRPr="00BF7190" w:rsidRDefault="00554588" w:rsidP="00554588">
            <w:pPr>
              <w:pStyle w:val="NoSpacing"/>
            </w:pPr>
            <w:r w:rsidRPr="00BF7190">
              <w:t>Proizvajalec:</w:t>
            </w:r>
          </w:p>
          <w:p w14:paraId="547C558C" w14:textId="1D438D0D" w:rsidR="0089446C" w:rsidRPr="002436F9" w:rsidRDefault="00554588" w:rsidP="00554588">
            <w:pPr>
              <w:pStyle w:val="Besedilo"/>
            </w:pPr>
            <w:r>
              <w:t>Model:</w:t>
            </w:r>
          </w:p>
        </w:tc>
      </w:tr>
      <w:tr w:rsidR="0089446C" w:rsidRPr="0089446C" w14:paraId="0F1DAAD0"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615467FA" w14:textId="63EF2603" w:rsidR="0089446C" w:rsidRPr="004B18B9" w:rsidRDefault="0089446C" w:rsidP="003E64EC">
            <w:pPr>
              <w:pStyle w:val="Besedilo"/>
              <w:rPr>
                <w:sz w:val="24"/>
                <w:szCs w:val="24"/>
              </w:rPr>
            </w:pPr>
            <w:r>
              <w:rPr>
                <w:sz w:val="24"/>
                <w:szCs w:val="24"/>
              </w:rPr>
              <w:t>4.</w:t>
            </w:r>
          </w:p>
        </w:tc>
        <w:tc>
          <w:tcPr>
            <w:tcW w:w="5103" w:type="dxa"/>
            <w:tcBorders>
              <w:top w:val="single" w:sz="4" w:space="0" w:color="auto"/>
              <w:left w:val="single" w:sz="1" w:space="0" w:color="000000"/>
              <w:bottom w:val="single" w:sz="1" w:space="0" w:color="000000"/>
            </w:tcBorders>
            <w:shd w:val="clear" w:color="auto" w:fill="FADC8C"/>
          </w:tcPr>
          <w:p w14:paraId="7E25B97C" w14:textId="1D37B98E" w:rsidR="0089446C" w:rsidRPr="0089446C" w:rsidRDefault="0089446C" w:rsidP="0089446C">
            <w:pPr>
              <w:pStyle w:val="BodyText"/>
              <w:spacing w:after="140" w:afterAutospacing="0" w:line="288" w:lineRule="auto"/>
              <w:rPr>
                <w:b/>
                <w:lang w:val="sl-SI"/>
              </w:rPr>
            </w:pPr>
            <w:r w:rsidRPr="0089446C">
              <w:rPr>
                <w:b/>
                <w:lang w:val="sl-SI"/>
              </w:rPr>
              <w:t xml:space="preserve">stikalo z vsaj 24x ethernet vmesnik 10/100/1000 Mb/s z UTP priključkom, PoE; ter vsaj 4x reža za vtični modul SFP prepustnosti vsaj 1 Gb/s </w:t>
            </w:r>
          </w:p>
        </w:tc>
        <w:tc>
          <w:tcPr>
            <w:tcW w:w="3260" w:type="dxa"/>
            <w:tcBorders>
              <w:top w:val="single" w:sz="4" w:space="0" w:color="auto"/>
              <w:left w:val="single" w:sz="1" w:space="0" w:color="000000"/>
              <w:bottom w:val="single" w:sz="1" w:space="0" w:color="000000"/>
              <w:right w:val="single" w:sz="1" w:space="0" w:color="000000"/>
            </w:tcBorders>
            <w:vAlign w:val="center"/>
          </w:tcPr>
          <w:p w14:paraId="06CAF256" w14:textId="77777777" w:rsidR="00554588" w:rsidRPr="00BF7190" w:rsidRDefault="00554588" w:rsidP="00554588">
            <w:pPr>
              <w:pStyle w:val="NoSpacing"/>
            </w:pPr>
            <w:r w:rsidRPr="00BF7190">
              <w:t>Proizvajalec:</w:t>
            </w:r>
          </w:p>
          <w:p w14:paraId="0849B7D2" w14:textId="32BF76D4" w:rsidR="0089446C" w:rsidRPr="002436F9" w:rsidRDefault="00554588" w:rsidP="00554588">
            <w:pPr>
              <w:pStyle w:val="Besedilo"/>
            </w:pPr>
            <w:r>
              <w:t>Model:</w:t>
            </w:r>
          </w:p>
        </w:tc>
      </w:tr>
      <w:tr w:rsidR="0089446C" w:rsidRPr="00FA424F" w14:paraId="4BE5E31A"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67389B12" w14:textId="5E466E83" w:rsidR="0089446C" w:rsidRPr="004B18B9" w:rsidRDefault="0089446C" w:rsidP="003E64EC">
            <w:pPr>
              <w:pStyle w:val="Besedilo"/>
              <w:rPr>
                <w:sz w:val="24"/>
                <w:szCs w:val="24"/>
              </w:rPr>
            </w:pPr>
            <w:r>
              <w:rPr>
                <w:sz w:val="24"/>
                <w:szCs w:val="24"/>
              </w:rPr>
              <w:t>5.</w:t>
            </w:r>
          </w:p>
        </w:tc>
        <w:tc>
          <w:tcPr>
            <w:tcW w:w="5103" w:type="dxa"/>
            <w:tcBorders>
              <w:top w:val="single" w:sz="4" w:space="0" w:color="auto"/>
              <w:left w:val="single" w:sz="1" w:space="0" w:color="000000"/>
              <w:bottom w:val="single" w:sz="1" w:space="0" w:color="000000"/>
            </w:tcBorders>
            <w:shd w:val="clear" w:color="auto" w:fill="FADC8C"/>
          </w:tcPr>
          <w:p w14:paraId="01A1FEF9" w14:textId="742F4739" w:rsidR="0089446C" w:rsidRPr="0089446C" w:rsidRDefault="0089446C" w:rsidP="0089446C">
            <w:pPr>
              <w:pStyle w:val="BodyText"/>
              <w:spacing w:after="140" w:afterAutospacing="0" w:line="288" w:lineRule="auto"/>
              <w:rPr>
                <w:b/>
                <w:lang w:val="sl-SI"/>
              </w:rPr>
            </w:pPr>
            <w:r w:rsidRPr="0089446C">
              <w:rPr>
                <w:b/>
                <w:lang w:val="sl-SI"/>
              </w:rPr>
              <w:t>stikalo z vsaj 8x ethernet vmesnik 10/100/1000 Mb/s z UTP priključkom, PoE; ter vsaj 2x reža za vtični modul SFP+ prepustnosti 10 Gb/s</w:t>
            </w:r>
            <w:r w:rsidR="00FA424F">
              <w:rPr>
                <w:b/>
                <w:lang w:val="sl-SI"/>
              </w:rPr>
              <w:t>.</w:t>
            </w:r>
            <w:r w:rsidR="00FA424F">
              <w:rPr>
                <w:lang w:val="sl-SI"/>
              </w:rPr>
              <w:t xml:space="preserve"> Reži morata podpirati tudi SFP prepustnosti 1 Gb/s</w:t>
            </w:r>
            <w:r w:rsidRPr="0089446C">
              <w:rPr>
                <w:b/>
                <w:lang w:val="sl-SI"/>
              </w:rPr>
              <w:t xml:space="preserve"> </w:t>
            </w:r>
          </w:p>
        </w:tc>
        <w:tc>
          <w:tcPr>
            <w:tcW w:w="3260" w:type="dxa"/>
            <w:tcBorders>
              <w:top w:val="single" w:sz="4" w:space="0" w:color="auto"/>
              <w:left w:val="single" w:sz="1" w:space="0" w:color="000000"/>
              <w:bottom w:val="single" w:sz="1" w:space="0" w:color="000000"/>
              <w:right w:val="single" w:sz="1" w:space="0" w:color="000000"/>
            </w:tcBorders>
            <w:vAlign w:val="center"/>
          </w:tcPr>
          <w:p w14:paraId="1429F75F" w14:textId="77777777" w:rsidR="00554588" w:rsidRPr="00FA424F" w:rsidRDefault="00554588" w:rsidP="00554588">
            <w:pPr>
              <w:pStyle w:val="NoSpacing"/>
              <w:rPr>
                <w:lang w:val="sl-SI"/>
              </w:rPr>
            </w:pPr>
            <w:r w:rsidRPr="00FA424F">
              <w:rPr>
                <w:lang w:val="sl-SI"/>
              </w:rPr>
              <w:t>Proizvajalec:</w:t>
            </w:r>
          </w:p>
          <w:p w14:paraId="3EBF4C7B" w14:textId="2903AA77" w:rsidR="0089446C" w:rsidRPr="002436F9" w:rsidRDefault="00554588" w:rsidP="00554588">
            <w:pPr>
              <w:pStyle w:val="Besedilo"/>
            </w:pPr>
            <w:r>
              <w:t>Model:</w:t>
            </w:r>
          </w:p>
        </w:tc>
      </w:tr>
      <w:tr w:rsidR="0089446C" w:rsidRPr="0089446C" w14:paraId="0FBD42DA"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23106072" w14:textId="3549D351" w:rsidR="0089446C" w:rsidRPr="004B18B9" w:rsidRDefault="0089446C" w:rsidP="003E64EC">
            <w:pPr>
              <w:pStyle w:val="Besedilo"/>
              <w:rPr>
                <w:sz w:val="24"/>
                <w:szCs w:val="24"/>
              </w:rPr>
            </w:pPr>
            <w:r>
              <w:rPr>
                <w:sz w:val="24"/>
                <w:szCs w:val="24"/>
              </w:rPr>
              <w:t>6.</w:t>
            </w:r>
          </w:p>
        </w:tc>
        <w:tc>
          <w:tcPr>
            <w:tcW w:w="5103" w:type="dxa"/>
            <w:tcBorders>
              <w:top w:val="single" w:sz="4" w:space="0" w:color="auto"/>
              <w:left w:val="single" w:sz="1" w:space="0" w:color="000000"/>
              <w:bottom w:val="single" w:sz="1" w:space="0" w:color="000000"/>
            </w:tcBorders>
            <w:shd w:val="clear" w:color="auto" w:fill="FADC8C"/>
          </w:tcPr>
          <w:p w14:paraId="474524DD" w14:textId="0B723ADA" w:rsidR="00554588" w:rsidRPr="00FA424F" w:rsidRDefault="00554588" w:rsidP="00554588">
            <w:pPr>
              <w:pStyle w:val="BodyText"/>
              <w:spacing w:after="140" w:afterAutospacing="0" w:line="288" w:lineRule="auto"/>
              <w:rPr>
                <w:b/>
                <w:lang w:val="sl-SI"/>
              </w:rPr>
            </w:pPr>
            <w:r w:rsidRPr="00FA424F">
              <w:rPr>
                <w:b/>
                <w:lang w:val="sl-SI"/>
              </w:rPr>
              <w:t xml:space="preserve">Power injector za 12 vmesnikov UTP, 10/100/1000, </w:t>
            </w:r>
            <w:r w:rsidRPr="00FA424F">
              <w:rPr>
                <w:lang w:val="sl-SI"/>
              </w:rPr>
              <w:t>POE+ po standardu 802.3at</w:t>
            </w:r>
          </w:p>
          <w:p w14:paraId="42A3FE56" w14:textId="77777777" w:rsidR="00554588" w:rsidRPr="003E64EC" w:rsidRDefault="00554588" w:rsidP="00D778E3">
            <w:pPr>
              <w:numPr>
                <w:ilvl w:val="0"/>
                <w:numId w:val="28"/>
              </w:numPr>
              <w:suppressAutoHyphens/>
              <w:spacing w:before="6" w:after="6" w:line="240" w:lineRule="auto"/>
              <w:jc w:val="both"/>
              <w:rPr>
                <w:szCs w:val="20"/>
              </w:rPr>
            </w:pPr>
            <w:r w:rsidRPr="00FA424F">
              <w:rPr>
                <w:szCs w:val="20"/>
                <w:lang w:val="sl-SI"/>
              </w:rPr>
              <w:t>skladen s standardom IEEE 80</w:t>
            </w:r>
            <w:r w:rsidRPr="003E64EC">
              <w:rPr>
                <w:szCs w:val="20"/>
              </w:rPr>
              <w:t xml:space="preserve">2.3af (15,4W izhodne moči na vmesnik) </w:t>
            </w:r>
          </w:p>
          <w:p w14:paraId="28611118" w14:textId="77777777" w:rsidR="00554588" w:rsidRPr="003E64EC" w:rsidRDefault="00554588" w:rsidP="00D778E3">
            <w:pPr>
              <w:numPr>
                <w:ilvl w:val="0"/>
                <w:numId w:val="28"/>
              </w:numPr>
              <w:suppressAutoHyphens/>
              <w:spacing w:before="6" w:after="6" w:line="240" w:lineRule="auto"/>
              <w:jc w:val="both"/>
              <w:rPr>
                <w:szCs w:val="20"/>
              </w:rPr>
            </w:pPr>
            <w:r w:rsidRPr="003E64EC">
              <w:rPr>
                <w:szCs w:val="20"/>
              </w:rPr>
              <w:t xml:space="preserve"> skladen s standardom IEEE 802.3at (30W izhodne moči na vmesnik) </w:t>
            </w:r>
          </w:p>
          <w:p w14:paraId="2ED9961E" w14:textId="77777777" w:rsidR="00554588" w:rsidRPr="003E64EC" w:rsidRDefault="00554588" w:rsidP="00D778E3">
            <w:pPr>
              <w:numPr>
                <w:ilvl w:val="0"/>
                <w:numId w:val="28"/>
              </w:numPr>
              <w:suppressAutoHyphens/>
              <w:spacing w:before="6" w:after="6" w:line="240" w:lineRule="auto"/>
              <w:jc w:val="both"/>
              <w:rPr>
                <w:szCs w:val="20"/>
              </w:rPr>
            </w:pPr>
            <w:r w:rsidRPr="003E64EC">
              <w:rPr>
                <w:szCs w:val="20"/>
              </w:rPr>
              <w:t xml:space="preserve"> možno napajati vsaj 12 IEEE 802.3at naprav hkrati z 30W moči/vmesnik</w:t>
            </w:r>
          </w:p>
          <w:p w14:paraId="6C60D2EA" w14:textId="77777777" w:rsidR="00554588" w:rsidRPr="003E64EC" w:rsidRDefault="00554588" w:rsidP="00D778E3">
            <w:pPr>
              <w:numPr>
                <w:ilvl w:val="0"/>
                <w:numId w:val="28"/>
              </w:numPr>
              <w:suppressAutoHyphens/>
              <w:spacing w:before="6" w:after="6" w:line="240" w:lineRule="auto"/>
              <w:jc w:val="both"/>
              <w:rPr>
                <w:szCs w:val="20"/>
              </w:rPr>
            </w:pPr>
            <w:r w:rsidRPr="003E64EC">
              <w:rPr>
                <w:szCs w:val="20"/>
              </w:rPr>
              <w:lastRenderedPageBreak/>
              <w:t xml:space="preserve"> vsaj 12x "Data" vhodni vmesnik RJ45 (10/100/1000Base-T)</w:t>
            </w:r>
          </w:p>
          <w:p w14:paraId="598848ED" w14:textId="77777777" w:rsidR="00554588" w:rsidRPr="003E64EC" w:rsidRDefault="00554588" w:rsidP="00D778E3">
            <w:pPr>
              <w:numPr>
                <w:ilvl w:val="0"/>
                <w:numId w:val="28"/>
              </w:numPr>
              <w:suppressAutoHyphens/>
              <w:spacing w:before="6" w:after="6" w:line="240" w:lineRule="auto"/>
              <w:jc w:val="both"/>
              <w:rPr>
                <w:szCs w:val="20"/>
              </w:rPr>
            </w:pPr>
            <w:r w:rsidRPr="003E64EC">
              <w:rPr>
                <w:szCs w:val="20"/>
              </w:rPr>
              <w:t xml:space="preserve"> vsaj 12x "Data + Power" izhodni vmesnik RJ45 (10/100/1000Base-T) </w:t>
            </w:r>
          </w:p>
          <w:p w14:paraId="5C6297EB" w14:textId="77777777" w:rsidR="00554588" w:rsidRPr="003E64EC" w:rsidRDefault="00554588" w:rsidP="00D778E3">
            <w:pPr>
              <w:numPr>
                <w:ilvl w:val="0"/>
                <w:numId w:val="28"/>
              </w:numPr>
              <w:suppressAutoHyphens/>
              <w:spacing w:before="6" w:after="6" w:line="240" w:lineRule="auto"/>
              <w:jc w:val="both"/>
              <w:rPr>
                <w:szCs w:val="20"/>
              </w:rPr>
            </w:pPr>
            <w:r w:rsidRPr="003E64EC">
              <w:rPr>
                <w:szCs w:val="20"/>
              </w:rPr>
              <w:t xml:space="preserve"> pribor za vgradnjo v 19” omaro </w:t>
            </w:r>
          </w:p>
          <w:p w14:paraId="4650B075" w14:textId="0EF41691" w:rsidR="0089446C" w:rsidRPr="00554588" w:rsidRDefault="00554588" w:rsidP="00D778E3">
            <w:pPr>
              <w:numPr>
                <w:ilvl w:val="0"/>
                <w:numId w:val="28"/>
              </w:numPr>
              <w:suppressAutoHyphens/>
              <w:spacing w:before="6" w:after="6" w:line="240" w:lineRule="auto"/>
              <w:jc w:val="both"/>
            </w:pPr>
            <w:r w:rsidRPr="003E64EC">
              <w:rPr>
                <w:szCs w:val="20"/>
              </w:rPr>
              <w:t xml:space="preserve"> napajanje 240V 50Hz AC</w:t>
            </w:r>
          </w:p>
        </w:tc>
        <w:tc>
          <w:tcPr>
            <w:tcW w:w="3260" w:type="dxa"/>
            <w:tcBorders>
              <w:top w:val="single" w:sz="4" w:space="0" w:color="auto"/>
              <w:left w:val="single" w:sz="1" w:space="0" w:color="000000"/>
              <w:bottom w:val="single" w:sz="1" w:space="0" w:color="000000"/>
              <w:right w:val="single" w:sz="1" w:space="0" w:color="000000"/>
            </w:tcBorders>
            <w:vAlign w:val="center"/>
          </w:tcPr>
          <w:p w14:paraId="2217421A" w14:textId="77777777" w:rsidR="005908D2" w:rsidRPr="00BF7190" w:rsidRDefault="005908D2" w:rsidP="005908D2">
            <w:pPr>
              <w:pStyle w:val="NoSpacing"/>
            </w:pPr>
            <w:r w:rsidRPr="00BF7190">
              <w:lastRenderedPageBreak/>
              <w:t>Proizvajalec:</w:t>
            </w:r>
          </w:p>
          <w:p w14:paraId="208E5771" w14:textId="714F9458" w:rsidR="0089446C" w:rsidRPr="002436F9" w:rsidRDefault="005908D2" w:rsidP="005908D2">
            <w:pPr>
              <w:pStyle w:val="Besedilo"/>
            </w:pPr>
            <w:r>
              <w:t>Model:</w:t>
            </w:r>
          </w:p>
        </w:tc>
      </w:tr>
      <w:tr w:rsidR="0089446C" w:rsidRPr="0089446C" w14:paraId="2DC2DC38"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64C45E51" w14:textId="092FBDF2" w:rsidR="0089446C" w:rsidRPr="004B18B9" w:rsidRDefault="0089446C" w:rsidP="003E64EC">
            <w:pPr>
              <w:pStyle w:val="Besedilo"/>
              <w:rPr>
                <w:sz w:val="24"/>
                <w:szCs w:val="24"/>
              </w:rPr>
            </w:pPr>
            <w:r>
              <w:rPr>
                <w:sz w:val="24"/>
                <w:szCs w:val="24"/>
              </w:rPr>
              <w:t>7.</w:t>
            </w:r>
          </w:p>
        </w:tc>
        <w:tc>
          <w:tcPr>
            <w:tcW w:w="5103" w:type="dxa"/>
            <w:tcBorders>
              <w:top w:val="single" w:sz="4" w:space="0" w:color="auto"/>
              <w:left w:val="single" w:sz="1" w:space="0" w:color="000000"/>
              <w:bottom w:val="single" w:sz="1" w:space="0" w:color="000000"/>
            </w:tcBorders>
            <w:shd w:val="clear" w:color="auto" w:fill="FADC8C"/>
          </w:tcPr>
          <w:p w14:paraId="63E4E90F" w14:textId="04ADDDB4" w:rsidR="00554588" w:rsidRPr="000128DB" w:rsidRDefault="00554588" w:rsidP="00554588">
            <w:pPr>
              <w:pStyle w:val="BodyText"/>
              <w:spacing w:after="140" w:afterAutospacing="0" w:line="288" w:lineRule="auto"/>
              <w:rPr>
                <w:b/>
              </w:rPr>
            </w:pPr>
            <w:r>
              <w:rPr>
                <w:b/>
                <w:lang w:val="sl-SI"/>
              </w:rPr>
              <w:t>P</w:t>
            </w:r>
            <w:r>
              <w:rPr>
                <w:b/>
              </w:rPr>
              <w:t xml:space="preserve">ower injector za 1 vmesnik UTP, 10/100/1000, </w:t>
            </w:r>
            <w:r>
              <w:t>POE+ po standardu 802.3at, 30W moči</w:t>
            </w:r>
          </w:p>
          <w:p w14:paraId="5FCDDAFC" w14:textId="77777777" w:rsidR="00554588" w:rsidRPr="003E64EC" w:rsidRDefault="00554588" w:rsidP="00D778E3">
            <w:pPr>
              <w:numPr>
                <w:ilvl w:val="0"/>
                <w:numId w:val="29"/>
              </w:numPr>
              <w:suppressAutoHyphens/>
              <w:spacing w:before="6" w:after="6" w:line="240" w:lineRule="auto"/>
              <w:jc w:val="both"/>
              <w:rPr>
                <w:szCs w:val="20"/>
              </w:rPr>
            </w:pPr>
            <w:r w:rsidRPr="003E64EC">
              <w:rPr>
                <w:szCs w:val="20"/>
              </w:rPr>
              <w:t xml:space="preserve">skladen s standardom IEEE 802.3af (15,4W izhodne moči na vmesnik) </w:t>
            </w:r>
          </w:p>
          <w:p w14:paraId="7756DD05" w14:textId="77777777" w:rsidR="00554588" w:rsidRPr="003E64EC" w:rsidRDefault="00554588" w:rsidP="00D778E3">
            <w:pPr>
              <w:numPr>
                <w:ilvl w:val="0"/>
                <w:numId w:val="29"/>
              </w:numPr>
              <w:suppressAutoHyphens/>
              <w:spacing w:before="6" w:after="6" w:line="240" w:lineRule="auto"/>
              <w:jc w:val="both"/>
              <w:rPr>
                <w:szCs w:val="20"/>
              </w:rPr>
            </w:pPr>
            <w:r w:rsidRPr="003E64EC">
              <w:rPr>
                <w:szCs w:val="20"/>
              </w:rPr>
              <w:t xml:space="preserve"> skladen s standardom IEEE 802.3at (30W izhodne moči na vmesnik) </w:t>
            </w:r>
          </w:p>
          <w:p w14:paraId="5A6A0319" w14:textId="77777777" w:rsidR="00554588" w:rsidRPr="003E64EC" w:rsidRDefault="00554588" w:rsidP="00D778E3">
            <w:pPr>
              <w:numPr>
                <w:ilvl w:val="0"/>
                <w:numId w:val="29"/>
              </w:numPr>
              <w:suppressAutoHyphens/>
              <w:spacing w:before="6" w:after="6" w:line="240" w:lineRule="auto"/>
              <w:jc w:val="both"/>
              <w:rPr>
                <w:szCs w:val="20"/>
              </w:rPr>
            </w:pPr>
            <w:r w:rsidRPr="003E64EC">
              <w:rPr>
                <w:szCs w:val="20"/>
              </w:rPr>
              <w:t xml:space="preserve"> vsaj 1x "Data" vhodni vmesnik RJ45 (10/100/1000Base-T)</w:t>
            </w:r>
          </w:p>
          <w:p w14:paraId="3005C0B5" w14:textId="77777777" w:rsidR="00554588" w:rsidRPr="003E64EC" w:rsidRDefault="00554588" w:rsidP="00D778E3">
            <w:pPr>
              <w:numPr>
                <w:ilvl w:val="0"/>
                <w:numId w:val="29"/>
              </w:numPr>
              <w:suppressAutoHyphens/>
              <w:spacing w:before="6" w:after="6" w:line="240" w:lineRule="auto"/>
              <w:jc w:val="both"/>
              <w:rPr>
                <w:szCs w:val="20"/>
              </w:rPr>
            </w:pPr>
            <w:r w:rsidRPr="003E64EC">
              <w:rPr>
                <w:szCs w:val="20"/>
              </w:rPr>
              <w:t xml:space="preserve"> vsaj 1x "Data + Power" izhodni vmesnik RJ45 (10/100/1000Base-T) </w:t>
            </w:r>
          </w:p>
          <w:p w14:paraId="5C634222" w14:textId="0140773C" w:rsidR="0089446C" w:rsidRPr="00554588" w:rsidRDefault="00554588" w:rsidP="00D778E3">
            <w:pPr>
              <w:numPr>
                <w:ilvl w:val="0"/>
                <w:numId w:val="29"/>
              </w:numPr>
              <w:suppressAutoHyphens/>
              <w:spacing w:before="6" w:after="6" w:line="240" w:lineRule="auto"/>
              <w:jc w:val="both"/>
            </w:pPr>
            <w:r w:rsidRPr="003E64EC">
              <w:rPr>
                <w:szCs w:val="20"/>
              </w:rPr>
              <w:t xml:space="preserve"> napajanje 240V 50Hz AC</w:t>
            </w:r>
          </w:p>
        </w:tc>
        <w:tc>
          <w:tcPr>
            <w:tcW w:w="3260" w:type="dxa"/>
            <w:tcBorders>
              <w:top w:val="single" w:sz="4" w:space="0" w:color="auto"/>
              <w:left w:val="single" w:sz="1" w:space="0" w:color="000000"/>
              <w:bottom w:val="single" w:sz="1" w:space="0" w:color="000000"/>
              <w:right w:val="single" w:sz="1" w:space="0" w:color="000000"/>
            </w:tcBorders>
            <w:vAlign w:val="center"/>
          </w:tcPr>
          <w:p w14:paraId="7D78F257" w14:textId="77777777" w:rsidR="005908D2" w:rsidRPr="00BF7190" w:rsidRDefault="005908D2" w:rsidP="005908D2">
            <w:pPr>
              <w:pStyle w:val="NoSpacing"/>
            </w:pPr>
            <w:r w:rsidRPr="00BF7190">
              <w:t>Proizvajalec:</w:t>
            </w:r>
          </w:p>
          <w:p w14:paraId="66ED0417" w14:textId="23F5E9EB" w:rsidR="0089446C" w:rsidRPr="002436F9" w:rsidRDefault="005908D2" w:rsidP="005908D2">
            <w:pPr>
              <w:pStyle w:val="Besedilo"/>
            </w:pPr>
            <w:r>
              <w:t>Model:</w:t>
            </w:r>
          </w:p>
        </w:tc>
      </w:tr>
      <w:tr w:rsidR="0089446C" w:rsidRPr="0089446C" w14:paraId="6692121F"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06E37EE8" w14:textId="182DD009" w:rsidR="0089446C" w:rsidRPr="004B18B9" w:rsidRDefault="0089446C" w:rsidP="003E64EC">
            <w:pPr>
              <w:pStyle w:val="Besedilo"/>
              <w:rPr>
                <w:sz w:val="24"/>
                <w:szCs w:val="24"/>
              </w:rPr>
            </w:pPr>
            <w:r>
              <w:rPr>
                <w:sz w:val="24"/>
                <w:szCs w:val="24"/>
              </w:rPr>
              <w:t>8.</w:t>
            </w:r>
          </w:p>
        </w:tc>
        <w:tc>
          <w:tcPr>
            <w:tcW w:w="5103" w:type="dxa"/>
            <w:tcBorders>
              <w:top w:val="single" w:sz="4" w:space="0" w:color="auto"/>
              <w:left w:val="single" w:sz="1" w:space="0" w:color="000000"/>
              <w:bottom w:val="single" w:sz="1" w:space="0" w:color="000000"/>
            </w:tcBorders>
            <w:shd w:val="clear" w:color="auto" w:fill="FADC8C"/>
          </w:tcPr>
          <w:p w14:paraId="2F583A3C" w14:textId="77777777" w:rsidR="00554588" w:rsidRPr="00DD0953" w:rsidRDefault="00554588" w:rsidP="003E64EC">
            <w:pPr>
              <w:pStyle w:val="BodyText"/>
              <w:spacing w:after="140" w:afterAutospacing="0" w:line="288" w:lineRule="auto"/>
              <w:rPr>
                <w:b/>
              </w:rPr>
            </w:pPr>
            <w:r w:rsidRPr="00DD0953">
              <w:rPr>
                <w:b/>
              </w:rPr>
              <w:t>Vtični modul SFP, 1000Base-T</w:t>
            </w:r>
          </w:p>
          <w:p w14:paraId="66BEEEE1" w14:textId="77777777" w:rsidR="00554588" w:rsidRPr="003E64EC" w:rsidRDefault="00554588" w:rsidP="00D778E3">
            <w:pPr>
              <w:numPr>
                <w:ilvl w:val="0"/>
                <w:numId w:val="30"/>
              </w:numPr>
              <w:suppressAutoHyphens/>
              <w:spacing w:before="6" w:after="6" w:line="240" w:lineRule="auto"/>
              <w:jc w:val="both"/>
              <w:rPr>
                <w:szCs w:val="20"/>
              </w:rPr>
            </w:pPr>
            <w:r w:rsidRPr="003E64EC">
              <w:rPr>
                <w:szCs w:val="20"/>
              </w:rPr>
              <w:t>Vtični modul SFP mora podpirati menjavo med delom stikala (Hot Swap oz. Online Insertion and Removal).</w:t>
            </w:r>
          </w:p>
          <w:p w14:paraId="45DF1AD5" w14:textId="77777777" w:rsidR="00554588" w:rsidRPr="003E64EC" w:rsidRDefault="00554588" w:rsidP="00D778E3">
            <w:pPr>
              <w:numPr>
                <w:ilvl w:val="0"/>
                <w:numId w:val="30"/>
              </w:numPr>
              <w:suppressAutoHyphens/>
              <w:spacing w:before="6" w:after="6" w:line="240" w:lineRule="auto"/>
              <w:jc w:val="both"/>
              <w:rPr>
                <w:szCs w:val="20"/>
              </w:rPr>
            </w:pPr>
            <w:r w:rsidRPr="003E64EC">
              <w:rPr>
                <w:szCs w:val="20"/>
              </w:rPr>
              <w:t>Vtični moduli 1000Base-T SFP morajo podpirati hitrost 1.000 Mbit/s.</w:t>
            </w:r>
          </w:p>
          <w:p w14:paraId="1B154934" w14:textId="77777777" w:rsidR="00554588" w:rsidRPr="003E64EC" w:rsidRDefault="00554588" w:rsidP="00D778E3">
            <w:pPr>
              <w:numPr>
                <w:ilvl w:val="0"/>
                <w:numId w:val="30"/>
              </w:numPr>
              <w:suppressAutoHyphens/>
              <w:spacing w:before="6" w:after="6" w:line="240" w:lineRule="auto"/>
              <w:jc w:val="both"/>
              <w:rPr>
                <w:szCs w:val="20"/>
              </w:rPr>
            </w:pPr>
            <w:r w:rsidRPr="003E64EC">
              <w:rPr>
                <w:szCs w:val="20"/>
              </w:rPr>
              <w:t>Vtični modul mora delovati v  ponujenih stikalih v postavkah 1 do 4</w:t>
            </w:r>
          </w:p>
          <w:p w14:paraId="1AA611FB" w14:textId="77777777" w:rsidR="00554588" w:rsidRPr="003E64EC" w:rsidRDefault="00554588" w:rsidP="00D778E3">
            <w:pPr>
              <w:numPr>
                <w:ilvl w:val="0"/>
                <w:numId w:val="30"/>
              </w:numPr>
              <w:suppressAutoHyphens/>
              <w:spacing w:before="6" w:after="6" w:line="240" w:lineRule="auto"/>
              <w:jc w:val="both"/>
              <w:rPr>
                <w:szCs w:val="20"/>
              </w:rPr>
            </w:pPr>
            <w:r w:rsidRPr="003E64EC">
              <w:rPr>
                <w:szCs w:val="20"/>
              </w:rPr>
              <w:t>Priložene morajo biti tehnične specifikacije proizvajalca (Data Sheet) v elektronski obliki.</w:t>
            </w:r>
          </w:p>
          <w:p w14:paraId="608848C5" w14:textId="0C4EF814" w:rsidR="0089446C" w:rsidRPr="003E64EC" w:rsidRDefault="00554588" w:rsidP="00D778E3">
            <w:pPr>
              <w:numPr>
                <w:ilvl w:val="0"/>
                <w:numId w:val="30"/>
              </w:numPr>
              <w:suppressAutoHyphens/>
              <w:spacing w:before="6" w:after="6" w:line="240" w:lineRule="auto"/>
              <w:jc w:val="both"/>
            </w:pPr>
            <w:r w:rsidRPr="003E64EC">
              <w:rPr>
                <w:szCs w:val="20"/>
              </w:rPr>
              <w:t>Garancijski rok 3 leta</w:t>
            </w:r>
          </w:p>
        </w:tc>
        <w:tc>
          <w:tcPr>
            <w:tcW w:w="3260" w:type="dxa"/>
            <w:tcBorders>
              <w:top w:val="single" w:sz="4" w:space="0" w:color="auto"/>
              <w:left w:val="single" w:sz="1" w:space="0" w:color="000000"/>
              <w:bottom w:val="single" w:sz="1" w:space="0" w:color="000000"/>
              <w:right w:val="single" w:sz="1" w:space="0" w:color="000000"/>
            </w:tcBorders>
            <w:vAlign w:val="center"/>
          </w:tcPr>
          <w:p w14:paraId="211C824E" w14:textId="77777777" w:rsidR="005908D2" w:rsidRPr="00BF7190" w:rsidRDefault="005908D2" w:rsidP="005908D2">
            <w:pPr>
              <w:pStyle w:val="NoSpacing"/>
            </w:pPr>
            <w:r w:rsidRPr="00BF7190">
              <w:t>Proizvajalec:</w:t>
            </w:r>
          </w:p>
          <w:p w14:paraId="675C9A23" w14:textId="5DBFA527" w:rsidR="0089446C" w:rsidRPr="002436F9" w:rsidRDefault="005908D2" w:rsidP="005908D2">
            <w:pPr>
              <w:pStyle w:val="Besedilo"/>
            </w:pPr>
            <w:r>
              <w:t>Model:</w:t>
            </w:r>
          </w:p>
        </w:tc>
      </w:tr>
      <w:tr w:rsidR="0089446C" w:rsidRPr="0089446C" w14:paraId="37120ECA"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00E7B620" w14:textId="3408E758" w:rsidR="0089446C" w:rsidRPr="004B18B9" w:rsidRDefault="0089446C" w:rsidP="003E64EC">
            <w:pPr>
              <w:pStyle w:val="Besedilo"/>
              <w:rPr>
                <w:sz w:val="24"/>
                <w:szCs w:val="24"/>
              </w:rPr>
            </w:pPr>
            <w:r>
              <w:rPr>
                <w:sz w:val="24"/>
                <w:szCs w:val="24"/>
              </w:rPr>
              <w:t>9.</w:t>
            </w:r>
          </w:p>
        </w:tc>
        <w:tc>
          <w:tcPr>
            <w:tcW w:w="5103" w:type="dxa"/>
            <w:tcBorders>
              <w:top w:val="single" w:sz="4" w:space="0" w:color="auto"/>
              <w:left w:val="single" w:sz="1" w:space="0" w:color="000000"/>
              <w:bottom w:val="single" w:sz="1" w:space="0" w:color="000000"/>
            </w:tcBorders>
            <w:shd w:val="clear" w:color="auto" w:fill="FADC8C"/>
          </w:tcPr>
          <w:p w14:paraId="69B3084D" w14:textId="77777777" w:rsidR="003E64EC" w:rsidRPr="00DD0953" w:rsidRDefault="003E64EC" w:rsidP="003E64EC">
            <w:pPr>
              <w:pStyle w:val="BodyText"/>
              <w:spacing w:after="140" w:afterAutospacing="0" w:line="288" w:lineRule="auto"/>
              <w:rPr>
                <w:b/>
              </w:rPr>
            </w:pPr>
            <w:r w:rsidRPr="00DD0953">
              <w:rPr>
                <w:b/>
              </w:rPr>
              <w:t>Vtični modul SFP,</w:t>
            </w:r>
            <w:r w:rsidRPr="0034494F">
              <w:rPr>
                <w:b/>
              </w:rPr>
              <w:t xml:space="preserve">  </w:t>
            </w:r>
            <w:r w:rsidRPr="00DD0953">
              <w:rPr>
                <w:b/>
              </w:rPr>
              <w:t>1000Base-SX,  850nm, domet najmanj 550m</w:t>
            </w:r>
          </w:p>
          <w:p w14:paraId="14525255" w14:textId="77777777" w:rsidR="003E64EC" w:rsidRPr="0034494F" w:rsidRDefault="003E64EC" w:rsidP="00D778E3">
            <w:pPr>
              <w:numPr>
                <w:ilvl w:val="0"/>
                <w:numId w:val="31"/>
              </w:numPr>
              <w:suppressAutoHyphens/>
              <w:spacing w:before="6" w:after="6" w:line="240" w:lineRule="auto"/>
              <w:jc w:val="both"/>
              <w:rPr>
                <w:szCs w:val="20"/>
              </w:rPr>
            </w:pPr>
            <w:r w:rsidRPr="0034494F">
              <w:rPr>
                <w:szCs w:val="20"/>
              </w:rPr>
              <w:t xml:space="preserve">Domet </w:t>
            </w:r>
            <w:r>
              <w:rPr>
                <w:szCs w:val="20"/>
              </w:rPr>
              <w:t>najmanj</w:t>
            </w:r>
            <w:r w:rsidRPr="0034494F">
              <w:rPr>
                <w:szCs w:val="20"/>
              </w:rPr>
              <w:t xml:space="preserve"> 550m</w:t>
            </w:r>
          </w:p>
          <w:p w14:paraId="352D50FC" w14:textId="77777777" w:rsidR="003E64EC" w:rsidRPr="0034494F" w:rsidRDefault="003E64EC" w:rsidP="00D778E3">
            <w:pPr>
              <w:numPr>
                <w:ilvl w:val="0"/>
                <w:numId w:val="31"/>
              </w:numPr>
              <w:suppressAutoHyphens/>
              <w:spacing w:before="6" w:after="6" w:line="240" w:lineRule="auto"/>
              <w:jc w:val="both"/>
              <w:rPr>
                <w:szCs w:val="20"/>
              </w:rPr>
            </w:pPr>
            <w:r w:rsidRPr="0034494F">
              <w:rPr>
                <w:szCs w:val="20"/>
              </w:rPr>
              <w:t>Vtični modul mora podpirati menjavo med delom stikala (Hot Swap oz. Online Insertion and Removal)</w:t>
            </w:r>
          </w:p>
          <w:p w14:paraId="26889FAD" w14:textId="77777777" w:rsidR="003E64EC" w:rsidRPr="0034494F" w:rsidRDefault="003E64EC" w:rsidP="00D778E3">
            <w:pPr>
              <w:numPr>
                <w:ilvl w:val="0"/>
                <w:numId w:val="31"/>
              </w:numPr>
              <w:suppressAutoHyphens/>
              <w:spacing w:before="6" w:after="6" w:line="240" w:lineRule="auto"/>
              <w:jc w:val="both"/>
              <w:rPr>
                <w:szCs w:val="20"/>
              </w:rPr>
            </w:pPr>
            <w:r w:rsidRPr="0034494F">
              <w:rPr>
                <w:szCs w:val="20"/>
              </w:rPr>
              <w:t>Podpora za digitalno diagnostiko (Digital Diagnostic Monitoring Interface – DMI - SFF-8472)</w:t>
            </w:r>
          </w:p>
          <w:p w14:paraId="6262784D" w14:textId="77777777" w:rsidR="003E64EC" w:rsidRPr="0034494F" w:rsidRDefault="003E64EC" w:rsidP="00D778E3">
            <w:pPr>
              <w:numPr>
                <w:ilvl w:val="0"/>
                <w:numId w:val="31"/>
              </w:numPr>
              <w:suppressAutoHyphens/>
              <w:spacing w:before="6" w:after="6" w:line="240" w:lineRule="auto"/>
              <w:jc w:val="both"/>
              <w:rPr>
                <w:szCs w:val="20"/>
              </w:rPr>
            </w:pPr>
            <w:r w:rsidRPr="0034494F">
              <w:rPr>
                <w:szCs w:val="20"/>
              </w:rPr>
              <w:t>Vtični modul mo</w:t>
            </w:r>
            <w:r>
              <w:rPr>
                <w:szCs w:val="20"/>
              </w:rPr>
              <w:t>ra delovati v ponujenih stikalih</w:t>
            </w:r>
          </w:p>
          <w:p w14:paraId="76AE149C" w14:textId="77777777" w:rsidR="003E64EC" w:rsidRPr="0034494F" w:rsidRDefault="003E64EC" w:rsidP="00D778E3">
            <w:pPr>
              <w:numPr>
                <w:ilvl w:val="0"/>
                <w:numId w:val="31"/>
              </w:numPr>
              <w:suppressAutoHyphens/>
              <w:spacing w:before="6" w:after="6" w:line="240" w:lineRule="auto"/>
              <w:rPr>
                <w:szCs w:val="20"/>
              </w:rPr>
            </w:pPr>
            <w:r w:rsidRPr="0034494F">
              <w:rPr>
                <w:szCs w:val="20"/>
              </w:rPr>
              <w:t>Priložene morajo biti tehnične specifikacije proizvajalca (Data Sheet) v elektronski obliki, ki obsega vsaj:</w:t>
            </w:r>
            <w:r w:rsidRPr="0034494F">
              <w:rPr>
                <w:szCs w:val="20"/>
              </w:rPr>
              <w:br/>
              <w:t>- Blok diagram vtičnega modula</w:t>
            </w:r>
            <w:r w:rsidRPr="0034494F">
              <w:rPr>
                <w:szCs w:val="20"/>
              </w:rPr>
              <w:br/>
              <w:t>- Specifikacije oddajnega dela za optični in električni del vtičnega modula</w:t>
            </w:r>
            <w:r w:rsidRPr="0034494F">
              <w:rPr>
                <w:szCs w:val="20"/>
              </w:rPr>
              <w:br/>
              <w:t>- Specifikacije sprejemnega dela za optični in električni del vtičnega modula</w:t>
            </w:r>
            <w:r w:rsidRPr="0034494F">
              <w:rPr>
                <w:szCs w:val="20"/>
              </w:rPr>
              <w:br/>
            </w:r>
            <w:r w:rsidRPr="0034494F">
              <w:rPr>
                <w:szCs w:val="20"/>
              </w:rPr>
              <w:lastRenderedPageBreak/>
              <w:t>- Podatke o mejnih vrednostih napetosti, toka in temperature</w:t>
            </w:r>
          </w:p>
          <w:p w14:paraId="5442A33E" w14:textId="39630009" w:rsidR="0089446C" w:rsidRPr="003E64EC" w:rsidRDefault="003E64EC" w:rsidP="00D778E3">
            <w:pPr>
              <w:numPr>
                <w:ilvl w:val="0"/>
                <w:numId w:val="31"/>
              </w:numPr>
              <w:suppressAutoHyphens/>
              <w:spacing w:before="6" w:line="240" w:lineRule="auto"/>
              <w:jc w:val="both"/>
              <w:rPr>
                <w:szCs w:val="20"/>
              </w:rPr>
            </w:pPr>
            <w:r w:rsidRPr="0034494F">
              <w:rPr>
                <w:szCs w:val="20"/>
              </w:rPr>
              <w:t>Garancijski rok 3 leta</w:t>
            </w:r>
          </w:p>
        </w:tc>
        <w:tc>
          <w:tcPr>
            <w:tcW w:w="3260" w:type="dxa"/>
            <w:tcBorders>
              <w:top w:val="single" w:sz="4" w:space="0" w:color="auto"/>
              <w:left w:val="single" w:sz="1" w:space="0" w:color="000000"/>
              <w:bottom w:val="single" w:sz="1" w:space="0" w:color="000000"/>
              <w:right w:val="single" w:sz="1" w:space="0" w:color="000000"/>
            </w:tcBorders>
            <w:vAlign w:val="center"/>
          </w:tcPr>
          <w:p w14:paraId="741FCD74" w14:textId="77777777" w:rsidR="005908D2" w:rsidRPr="00BF7190" w:rsidRDefault="005908D2" w:rsidP="005908D2">
            <w:pPr>
              <w:pStyle w:val="NoSpacing"/>
            </w:pPr>
            <w:r w:rsidRPr="00BF7190">
              <w:lastRenderedPageBreak/>
              <w:t>Proizvajalec:</w:t>
            </w:r>
          </w:p>
          <w:p w14:paraId="1B7D7584" w14:textId="0319D50E" w:rsidR="0089446C" w:rsidRPr="002436F9" w:rsidRDefault="005908D2" w:rsidP="005908D2">
            <w:pPr>
              <w:pStyle w:val="Besedilo"/>
            </w:pPr>
            <w:r>
              <w:t>Model:</w:t>
            </w:r>
          </w:p>
        </w:tc>
      </w:tr>
      <w:tr w:rsidR="0089446C" w:rsidRPr="0089446C" w14:paraId="4440424D"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33CB16EE" w14:textId="25870237" w:rsidR="0089446C" w:rsidRPr="004B18B9" w:rsidRDefault="0089446C" w:rsidP="003E64EC">
            <w:pPr>
              <w:pStyle w:val="Besedilo"/>
              <w:rPr>
                <w:sz w:val="24"/>
                <w:szCs w:val="24"/>
              </w:rPr>
            </w:pPr>
            <w:r>
              <w:rPr>
                <w:sz w:val="24"/>
                <w:szCs w:val="24"/>
              </w:rPr>
              <w:t>10.</w:t>
            </w:r>
          </w:p>
        </w:tc>
        <w:tc>
          <w:tcPr>
            <w:tcW w:w="5103" w:type="dxa"/>
            <w:tcBorders>
              <w:top w:val="single" w:sz="4" w:space="0" w:color="auto"/>
              <w:left w:val="single" w:sz="1" w:space="0" w:color="000000"/>
              <w:bottom w:val="single" w:sz="1" w:space="0" w:color="000000"/>
            </w:tcBorders>
            <w:shd w:val="clear" w:color="auto" w:fill="FADC8C"/>
          </w:tcPr>
          <w:p w14:paraId="5D9C14E2" w14:textId="77777777" w:rsidR="003E64EC" w:rsidRPr="000128DB" w:rsidRDefault="003E64EC" w:rsidP="003E64EC">
            <w:pPr>
              <w:pStyle w:val="BodyText"/>
              <w:spacing w:after="140" w:afterAutospacing="0" w:line="288" w:lineRule="auto"/>
              <w:rPr>
                <w:b/>
              </w:rPr>
            </w:pPr>
            <w:r>
              <w:rPr>
                <w:b/>
              </w:rPr>
              <w:t>Vtični modul SFP, 1000Base-LX</w:t>
            </w:r>
          </w:p>
          <w:p w14:paraId="47DA10EC" w14:textId="77777777" w:rsidR="003E64EC" w:rsidRPr="003E64EC" w:rsidRDefault="003E64EC" w:rsidP="00D778E3">
            <w:pPr>
              <w:numPr>
                <w:ilvl w:val="0"/>
                <w:numId w:val="32"/>
              </w:numPr>
              <w:suppressAutoHyphens/>
              <w:spacing w:before="6" w:line="240" w:lineRule="auto"/>
              <w:jc w:val="both"/>
              <w:rPr>
                <w:szCs w:val="20"/>
              </w:rPr>
            </w:pPr>
            <w:r w:rsidRPr="003E64EC">
              <w:rPr>
                <w:szCs w:val="20"/>
              </w:rPr>
              <w:t>1 Gbit/s ethernet</w:t>
            </w:r>
          </w:p>
          <w:p w14:paraId="13C7FA04" w14:textId="77777777" w:rsidR="003E64EC" w:rsidRPr="00142F29" w:rsidRDefault="003E64EC" w:rsidP="00D778E3">
            <w:pPr>
              <w:numPr>
                <w:ilvl w:val="0"/>
                <w:numId w:val="32"/>
              </w:numPr>
              <w:suppressAutoHyphens/>
              <w:spacing w:before="6" w:line="240" w:lineRule="auto"/>
              <w:jc w:val="both"/>
              <w:rPr>
                <w:szCs w:val="20"/>
                <w:lang w:val="de-DE"/>
              </w:rPr>
            </w:pPr>
            <w:r w:rsidRPr="00142F29">
              <w:rPr>
                <w:szCs w:val="20"/>
                <w:lang w:val="de-DE"/>
              </w:rPr>
              <w:t>domet najmanj 10km pri enorodovnem optičnem kablu G.652</w:t>
            </w:r>
          </w:p>
          <w:p w14:paraId="79CF1B7B" w14:textId="77777777" w:rsidR="003E64EC" w:rsidRPr="003E64EC" w:rsidRDefault="003E64EC" w:rsidP="00D778E3">
            <w:pPr>
              <w:numPr>
                <w:ilvl w:val="0"/>
                <w:numId w:val="32"/>
              </w:numPr>
              <w:suppressAutoHyphens/>
              <w:spacing w:before="6" w:line="240" w:lineRule="auto"/>
              <w:jc w:val="both"/>
              <w:rPr>
                <w:szCs w:val="20"/>
              </w:rPr>
            </w:pPr>
            <w:proofErr w:type="gramStart"/>
            <w:r w:rsidRPr="003E64EC">
              <w:rPr>
                <w:szCs w:val="20"/>
              </w:rPr>
              <w:t>rešitev</w:t>
            </w:r>
            <w:proofErr w:type="gramEnd"/>
            <w:r w:rsidRPr="003E64EC">
              <w:rPr>
                <w:szCs w:val="20"/>
              </w:rPr>
              <w:t xml:space="preserve"> mora omogočati dvosmeren prenos 1 Gbit/s etherneta preko dveh optičnih vlaken.</w:t>
            </w:r>
          </w:p>
          <w:p w14:paraId="195E2816" w14:textId="77777777" w:rsidR="003E64EC" w:rsidRPr="003E64EC" w:rsidRDefault="003E64EC" w:rsidP="00D778E3">
            <w:pPr>
              <w:numPr>
                <w:ilvl w:val="0"/>
                <w:numId w:val="32"/>
              </w:numPr>
              <w:suppressAutoHyphens/>
              <w:spacing w:before="6" w:line="240" w:lineRule="auto"/>
              <w:jc w:val="both"/>
              <w:rPr>
                <w:szCs w:val="20"/>
              </w:rPr>
            </w:pPr>
            <w:r w:rsidRPr="003E64EC">
              <w:rPr>
                <w:szCs w:val="20"/>
              </w:rPr>
              <w:t>vtični modul mora delovati v  ponujenih stikalih</w:t>
            </w:r>
          </w:p>
          <w:p w14:paraId="4C3484C5" w14:textId="77777777" w:rsidR="003E64EC" w:rsidRPr="003E64EC" w:rsidRDefault="003E64EC" w:rsidP="00D778E3">
            <w:pPr>
              <w:numPr>
                <w:ilvl w:val="0"/>
                <w:numId w:val="32"/>
              </w:numPr>
              <w:suppressAutoHyphens/>
              <w:spacing w:before="6" w:line="240" w:lineRule="auto"/>
              <w:jc w:val="both"/>
              <w:rPr>
                <w:szCs w:val="20"/>
              </w:rPr>
            </w:pPr>
            <w:r w:rsidRPr="003E64EC">
              <w:rPr>
                <w:szCs w:val="20"/>
              </w:rPr>
              <w:t>Vtični modul mora imeti podporo za digitalno diagnostiko (Digital Diagnostic Monitoring Interface – DMI - SFF-8472)</w:t>
            </w:r>
          </w:p>
          <w:p w14:paraId="15D65CED" w14:textId="77777777" w:rsidR="003E64EC" w:rsidRPr="003E64EC" w:rsidRDefault="003E64EC" w:rsidP="00D778E3">
            <w:pPr>
              <w:numPr>
                <w:ilvl w:val="0"/>
                <w:numId w:val="32"/>
              </w:numPr>
              <w:suppressAutoHyphens/>
              <w:spacing w:before="6" w:line="240" w:lineRule="auto"/>
              <w:jc w:val="both"/>
              <w:rPr>
                <w:szCs w:val="20"/>
              </w:rPr>
            </w:pPr>
            <w:r w:rsidRPr="003E64EC">
              <w:rPr>
                <w:szCs w:val="20"/>
              </w:rPr>
              <w:t>Vtični modul mora podpirati menjavo med delom stikala (Hot Swap oz. Online Insertion and Removal)</w:t>
            </w:r>
          </w:p>
          <w:p w14:paraId="5BB79E07" w14:textId="77777777" w:rsidR="003E64EC" w:rsidRPr="003E64EC" w:rsidRDefault="003E64EC" w:rsidP="00D778E3">
            <w:pPr>
              <w:numPr>
                <w:ilvl w:val="0"/>
                <w:numId w:val="32"/>
              </w:numPr>
              <w:suppressAutoHyphens/>
              <w:spacing w:before="6" w:line="240" w:lineRule="auto"/>
              <w:jc w:val="both"/>
              <w:rPr>
                <w:szCs w:val="20"/>
              </w:rPr>
            </w:pPr>
            <w:r w:rsidRPr="003E64EC">
              <w:rPr>
                <w:szCs w:val="20"/>
              </w:rPr>
              <w:t>Optični priključni konektor vtičnih modulov naj bo tipa LC/PC</w:t>
            </w:r>
          </w:p>
          <w:p w14:paraId="2E3659A5" w14:textId="77777777" w:rsidR="003E64EC" w:rsidRPr="003E64EC" w:rsidRDefault="003E64EC" w:rsidP="00D778E3">
            <w:pPr>
              <w:numPr>
                <w:ilvl w:val="0"/>
                <w:numId w:val="32"/>
              </w:numPr>
              <w:suppressAutoHyphens/>
              <w:spacing w:before="6" w:line="240" w:lineRule="auto"/>
              <w:jc w:val="both"/>
              <w:rPr>
                <w:szCs w:val="20"/>
              </w:rPr>
            </w:pPr>
            <w:r w:rsidRPr="003E64EC">
              <w:rPr>
                <w:szCs w:val="20"/>
              </w:rPr>
              <w:t>Priložene morajo biti tehnične specifikacije proizvajalca (Data Sheet) v elektronski obliki, ki obsega vsaj:</w:t>
            </w:r>
            <w:r w:rsidRPr="003E64EC">
              <w:rPr>
                <w:szCs w:val="20"/>
              </w:rPr>
              <w:br/>
              <w:t>- Blok diagram vtičnega modula</w:t>
            </w:r>
            <w:r w:rsidRPr="003E64EC">
              <w:rPr>
                <w:szCs w:val="20"/>
              </w:rPr>
              <w:br/>
              <w:t>- Specifikacije oddajnega dela za optični in električni del vtičnega modula</w:t>
            </w:r>
            <w:r w:rsidRPr="003E64EC">
              <w:rPr>
                <w:szCs w:val="20"/>
              </w:rPr>
              <w:br/>
              <w:t>- Specifikacije sprejemnega dela za optični in električni del vtičnega modula</w:t>
            </w:r>
            <w:r w:rsidRPr="003E64EC">
              <w:rPr>
                <w:szCs w:val="20"/>
              </w:rPr>
              <w:br/>
              <w:t>- Podatke o mejnih vrednostih napetosti, toka in temperature</w:t>
            </w:r>
          </w:p>
          <w:p w14:paraId="113B80F4" w14:textId="61D96B06" w:rsidR="0089446C" w:rsidRPr="003E64EC" w:rsidRDefault="003E64EC" w:rsidP="00D778E3">
            <w:pPr>
              <w:numPr>
                <w:ilvl w:val="0"/>
                <w:numId w:val="32"/>
              </w:numPr>
              <w:suppressAutoHyphens/>
              <w:spacing w:before="6" w:line="240" w:lineRule="auto"/>
              <w:jc w:val="both"/>
              <w:rPr>
                <w:szCs w:val="20"/>
              </w:rPr>
            </w:pPr>
            <w:r w:rsidRPr="003E64EC">
              <w:rPr>
                <w:szCs w:val="20"/>
              </w:rPr>
              <w:t>Garancijski rok 3 leta</w:t>
            </w:r>
          </w:p>
        </w:tc>
        <w:tc>
          <w:tcPr>
            <w:tcW w:w="3260" w:type="dxa"/>
            <w:tcBorders>
              <w:top w:val="single" w:sz="4" w:space="0" w:color="auto"/>
              <w:left w:val="single" w:sz="1" w:space="0" w:color="000000"/>
              <w:bottom w:val="single" w:sz="1" w:space="0" w:color="000000"/>
              <w:right w:val="single" w:sz="1" w:space="0" w:color="000000"/>
            </w:tcBorders>
            <w:vAlign w:val="center"/>
          </w:tcPr>
          <w:p w14:paraId="7D331C06" w14:textId="77777777" w:rsidR="005908D2" w:rsidRPr="00BF7190" w:rsidRDefault="005908D2" w:rsidP="005908D2">
            <w:pPr>
              <w:pStyle w:val="NoSpacing"/>
            </w:pPr>
            <w:r w:rsidRPr="00BF7190">
              <w:t>Proizvajalec:</w:t>
            </w:r>
          </w:p>
          <w:p w14:paraId="32CED7F9" w14:textId="2CC6FBD5" w:rsidR="0089446C" w:rsidRPr="002436F9" w:rsidRDefault="005908D2" w:rsidP="005908D2">
            <w:pPr>
              <w:pStyle w:val="Besedilo"/>
            </w:pPr>
            <w:r>
              <w:t>Model:</w:t>
            </w:r>
          </w:p>
        </w:tc>
      </w:tr>
      <w:tr w:rsidR="0089446C" w:rsidRPr="0089446C" w14:paraId="7D1CAF70"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1CBE74CB" w14:textId="559C6813" w:rsidR="0089446C" w:rsidRDefault="0089446C" w:rsidP="003E64EC">
            <w:pPr>
              <w:pStyle w:val="Besedilo"/>
              <w:rPr>
                <w:sz w:val="24"/>
                <w:szCs w:val="24"/>
              </w:rPr>
            </w:pPr>
            <w:r>
              <w:rPr>
                <w:sz w:val="24"/>
                <w:szCs w:val="24"/>
              </w:rPr>
              <w:t>11.</w:t>
            </w:r>
          </w:p>
        </w:tc>
        <w:tc>
          <w:tcPr>
            <w:tcW w:w="5103" w:type="dxa"/>
            <w:tcBorders>
              <w:top w:val="single" w:sz="4" w:space="0" w:color="auto"/>
              <w:left w:val="single" w:sz="1" w:space="0" w:color="000000"/>
              <w:bottom w:val="single" w:sz="1" w:space="0" w:color="000000"/>
            </w:tcBorders>
            <w:shd w:val="clear" w:color="auto" w:fill="FADC8C"/>
          </w:tcPr>
          <w:p w14:paraId="45806DC6" w14:textId="77777777" w:rsidR="003E64EC" w:rsidRPr="003E64EC" w:rsidRDefault="003E64EC" w:rsidP="003E64EC">
            <w:pPr>
              <w:pStyle w:val="BodyText"/>
              <w:spacing w:after="140" w:afterAutospacing="0" w:line="288" w:lineRule="auto"/>
              <w:rPr>
                <w:b/>
                <w:lang w:val="sl-SI"/>
              </w:rPr>
            </w:pPr>
            <w:r w:rsidRPr="003E64EC">
              <w:rPr>
                <w:b/>
                <w:lang w:val="sl-SI"/>
              </w:rPr>
              <w:t>Oprema za povezavo dveh stikal preko enega enorodovnega vlakna, 1 Gb/s</w:t>
            </w:r>
          </w:p>
          <w:p w14:paraId="6B001BFE" w14:textId="77777777" w:rsidR="003E64EC" w:rsidRPr="003E64EC" w:rsidRDefault="003E64EC" w:rsidP="00D778E3">
            <w:pPr>
              <w:numPr>
                <w:ilvl w:val="0"/>
                <w:numId w:val="33"/>
              </w:numPr>
              <w:suppressAutoHyphens/>
              <w:spacing w:before="6" w:line="240" w:lineRule="auto"/>
              <w:jc w:val="both"/>
              <w:rPr>
                <w:szCs w:val="20"/>
              </w:rPr>
            </w:pPr>
            <w:r w:rsidRPr="003E64EC">
              <w:rPr>
                <w:szCs w:val="20"/>
              </w:rPr>
              <w:t>1 Gbit/s ethernet</w:t>
            </w:r>
          </w:p>
          <w:p w14:paraId="7E3EE205" w14:textId="77777777" w:rsidR="003E64EC" w:rsidRPr="00142F29" w:rsidRDefault="003E64EC" w:rsidP="00D778E3">
            <w:pPr>
              <w:numPr>
                <w:ilvl w:val="0"/>
                <w:numId w:val="33"/>
              </w:numPr>
              <w:suppressAutoHyphens/>
              <w:spacing w:before="6" w:line="240" w:lineRule="auto"/>
              <w:jc w:val="both"/>
              <w:rPr>
                <w:szCs w:val="20"/>
                <w:lang w:val="de-DE"/>
              </w:rPr>
            </w:pPr>
            <w:r w:rsidRPr="00142F29">
              <w:rPr>
                <w:szCs w:val="20"/>
                <w:lang w:val="de-DE"/>
              </w:rPr>
              <w:t>domet najmanj 10 km pri enorodovnem optičnem kablu G.652</w:t>
            </w:r>
          </w:p>
          <w:p w14:paraId="4D71D8AB" w14:textId="77777777" w:rsidR="003E64EC" w:rsidRPr="003E64EC" w:rsidRDefault="003E64EC" w:rsidP="00D778E3">
            <w:pPr>
              <w:numPr>
                <w:ilvl w:val="0"/>
                <w:numId w:val="33"/>
              </w:numPr>
              <w:suppressAutoHyphens/>
              <w:spacing w:before="6" w:line="240" w:lineRule="auto"/>
              <w:jc w:val="both"/>
              <w:rPr>
                <w:szCs w:val="20"/>
              </w:rPr>
            </w:pPr>
            <w:proofErr w:type="gramStart"/>
            <w:r w:rsidRPr="003E64EC">
              <w:rPr>
                <w:szCs w:val="20"/>
              </w:rPr>
              <w:t>rešitev</w:t>
            </w:r>
            <w:proofErr w:type="gramEnd"/>
            <w:r w:rsidRPr="003E64EC">
              <w:rPr>
                <w:szCs w:val="20"/>
              </w:rPr>
              <w:t xml:space="preserve"> mora omogočati dvosmeren prenos 1 Gbit/s etherneta, preko enega optičnega vlakna. Za povezavo med sosednjima stikaloma </w:t>
            </w:r>
            <w:proofErr w:type="gramStart"/>
            <w:r w:rsidRPr="003E64EC">
              <w:rPr>
                <w:szCs w:val="20"/>
              </w:rPr>
              <w:t>bo</w:t>
            </w:r>
            <w:proofErr w:type="gramEnd"/>
            <w:r w:rsidRPr="003E64EC">
              <w:rPr>
                <w:szCs w:val="20"/>
              </w:rPr>
              <w:t xml:space="preserve"> na voljo le eno samo vlakno. Posamezen dvosmerni optični kanal se tako realizira s pomočjo dveh različnih valovnih dolžin, ki uporabljata isto vlakno – vsaka v svojo smer. Ista valovna dolžina se ne sme uporabiti v obeh smereh.</w:t>
            </w:r>
          </w:p>
          <w:p w14:paraId="239205E5" w14:textId="77777777" w:rsidR="003E64EC" w:rsidRPr="003E64EC" w:rsidRDefault="003E64EC" w:rsidP="00D778E3">
            <w:pPr>
              <w:numPr>
                <w:ilvl w:val="0"/>
                <w:numId w:val="33"/>
              </w:numPr>
              <w:suppressAutoHyphens/>
              <w:spacing w:before="6" w:line="240" w:lineRule="auto"/>
              <w:jc w:val="both"/>
              <w:rPr>
                <w:szCs w:val="20"/>
              </w:rPr>
            </w:pPr>
            <w:r w:rsidRPr="003E64EC">
              <w:rPr>
                <w:szCs w:val="20"/>
              </w:rPr>
              <w:t>Sprejemljivi sta dve vrsti rešitve:</w:t>
            </w:r>
          </w:p>
          <w:p w14:paraId="33F8D9A4" w14:textId="77777777" w:rsidR="003E64EC" w:rsidRPr="003E64EC" w:rsidRDefault="003E64EC" w:rsidP="00D778E3">
            <w:pPr>
              <w:numPr>
                <w:ilvl w:val="1"/>
                <w:numId w:val="39"/>
              </w:numPr>
              <w:suppressAutoHyphens/>
              <w:spacing w:before="6" w:line="240" w:lineRule="auto"/>
              <w:jc w:val="both"/>
              <w:rPr>
                <w:szCs w:val="20"/>
              </w:rPr>
            </w:pPr>
            <w:r w:rsidRPr="003E64EC">
              <w:rPr>
                <w:szCs w:val="20"/>
              </w:rPr>
              <w:t>Vtična modula, ki delata preko enega vlakna (Single Fiber SFP)</w:t>
            </w:r>
          </w:p>
          <w:p w14:paraId="6CC22BF0" w14:textId="77777777" w:rsidR="003E64EC" w:rsidRPr="003E64EC" w:rsidRDefault="003E64EC" w:rsidP="00D778E3">
            <w:pPr>
              <w:numPr>
                <w:ilvl w:val="1"/>
                <w:numId w:val="39"/>
              </w:numPr>
              <w:suppressAutoHyphens/>
              <w:spacing w:before="6" w:line="240" w:lineRule="auto"/>
              <w:jc w:val="both"/>
              <w:rPr>
                <w:szCs w:val="20"/>
              </w:rPr>
            </w:pPr>
            <w:r w:rsidRPr="003E64EC">
              <w:rPr>
                <w:szCs w:val="20"/>
              </w:rPr>
              <w:t xml:space="preserve">Vtična modula, ki delata po dveh vlaknih, ter ustrezna WDM filtra, ki </w:t>
            </w:r>
            <w:r w:rsidRPr="003E64EC">
              <w:rPr>
                <w:szCs w:val="20"/>
              </w:rPr>
              <w:lastRenderedPageBreak/>
              <w:t xml:space="preserve">združita/razdružita signal iz dveh vlaken </w:t>
            </w:r>
            <w:proofErr w:type="gramStart"/>
            <w:r w:rsidRPr="003E64EC">
              <w:rPr>
                <w:szCs w:val="20"/>
              </w:rPr>
              <w:t>na</w:t>
            </w:r>
            <w:proofErr w:type="gramEnd"/>
            <w:r w:rsidRPr="003E64EC">
              <w:rPr>
                <w:szCs w:val="20"/>
              </w:rPr>
              <w:t xml:space="preserve"> eno vlakno. </w:t>
            </w:r>
          </w:p>
          <w:p w14:paraId="701C7B57" w14:textId="77777777" w:rsidR="003E64EC" w:rsidRPr="003E64EC" w:rsidRDefault="003E64EC" w:rsidP="00D778E3">
            <w:pPr>
              <w:numPr>
                <w:ilvl w:val="0"/>
                <w:numId w:val="33"/>
              </w:numPr>
              <w:suppressAutoHyphens/>
              <w:spacing w:before="6" w:line="240" w:lineRule="auto"/>
              <w:jc w:val="both"/>
              <w:rPr>
                <w:szCs w:val="20"/>
              </w:rPr>
            </w:pPr>
            <w:r w:rsidRPr="003E64EC">
              <w:rPr>
                <w:szCs w:val="20"/>
              </w:rPr>
              <w:t>V zalogi moči ponujenih vtičnih modulov naj se upošteva tudi slabljenje WDM filtrov, v kolikor jih je ponudnik vključil v ponujeno rešitev, tako da bo skupaj z WDM filtri še vedno mogoč prenos najmanj do 10 km</w:t>
            </w:r>
          </w:p>
          <w:p w14:paraId="0FB49AD7" w14:textId="77777777" w:rsidR="003E64EC" w:rsidRPr="003E64EC" w:rsidRDefault="003E64EC" w:rsidP="00D778E3">
            <w:pPr>
              <w:numPr>
                <w:ilvl w:val="0"/>
                <w:numId w:val="33"/>
              </w:numPr>
              <w:suppressAutoHyphens/>
              <w:spacing w:before="6" w:line="240" w:lineRule="auto"/>
              <w:jc w:val="both"/>
              <w:rPr>
                <w:szCs w:val="20"/>
              </w:rPr>
            </w:pPr>
            <w:r w:rsidRPr="003E64EC">
              <w:rPr>
                <w:szCs w:val="20"/>
              </w:rPr>
              <w:t>WDM filtri naj imajo LC/PC priključke</w:t>
            </w:r>
          </w:p>
          <w:p w14:paraId="1EA4E2AE" w14:textId="77777777" w:rsidR="003E64EC" w:rsidRPr="003E64EC" w:rsidRDefault="003E64EC" w:rsidP="00D778E3">
            <w:pPr>
              <w:numPr>
                <w:ilvl w:val="0"/>
                <w:numId w:val="33"/>
              </w:numPr>
              <w:suppressAutoHyphens/>
              <w:spacing w:before="6" w:line="240" w:lineRule="auto"/>
              <w:jc w:val="both"/>
              <w:rPr>
                <w:szCs w:val="20"/>
              </w:rPr>
            </w:pPr>
            <w:r w:rsidRPr="003E64EC">
              <w:rPr>
                <w:szCs w:val="20"/>
              </w:rPr>
              <w:t>Ohišje WDM filtrov naj bo višine 1 HU, primerno za montažo v 19” komunikacijsko omaro</w:t>
            </w:r>
          </w:p>
          <w:p w14:paraId="3698E602" w14:textId="77777777" w:rsidR="003E64EC" w:rsidRPr="003E64EC" w:rsidRDefault="003E64EC" w:rsidP="00D778E3">
            <w:pPr>
              <w:numPr>
                <w:ilvl w:val="0"/>
                <w:numId w:val="33"/>
              </w:numPr>
              <w:suppressAutoHyphens/>
              <w:spacing w:before="6" w:line="240" w:lineRule="auto"/>
              <w:jc w:val="both"/>
              <w:rPr>
                <w:szCs w:val="20"/>
              </w:rPr>
            </w:pPr>
            <w:r w:rsidRPr="003E64EC">
              <w:rPr>
                <w:szCs w:val="20"/>
              </w:rPr>
              <w:t>V WDM filtrih naj se uporabi standardne CWDM oz. DWDM valovne dolžine</w:t>
            </w:r>
          </w:p>
          <w:p w14:paraId="22BCA86E" w14:textId="77777777" w:rsidR="003E64EC" w:rsidRPr="003E64EC" w:rsidRDefault="003E64EC" w:rsidP="00D778E3">
            <w:pPr>
              <w:numPr>
                <w:ilvl w:val="0"/>
                <w:numId w:val="33"/>
              </w:numPr>
              <w:suppressAutoHyphens/>
              <w:spacing w:before="6" w:line="240" w:lineRule="auto"/>
              <w:jc w:val="both"/>
              <w:rPr>
                <w:szCs w:val="20"/>
              </w:rPr>
            </w:pPr>
            <w:r w:rsidRPr="003E64EC">
              <w:rPr>
                <w:szCs w:val="20"/>
              </w:rPr>
              <w:t>Vtični modul mora imeti podporo za digitalno diagnostiko (Digital Diagnostic Monitoring Interface – DMI - SFF-8472)</w:t>
            </w:r>
          </w:p>
          <w:p w14:paraId="3A96454D" w14:textId="77777777" w:rsidR="003E64EC" w:rsidRPr="003E64EC" w:rsidRDefault="003E64EC" w:rsidP="00D778E3">
            <w:pPr>
              <w:numPr>
                <w:ilvl w:val="0"/>
                <w:numId w:val="33"/>
              </w:numPr>
              <w:suppressAutoHyphens/>
              <w:spacing w:before="6" w:line="240" w:lineRule="auto"/>
              <w:jc w:val="both"/>
              <w:rPr>
                <w:szCs w:val="20"/>
              </w:rPr>
            </w:pPr>
            <w:r w:rsidRPr="003E64EC">
              <w:rPr>
                <w:szCs w:val="20"/>
              </w:rPr>
              <w:t>Vtični modul mora podpirati menjavo med delom stikala (Hot Swap oz. Online Insertion and Removal)</w:t>
            </w:r>
          </w:p>
          <w:p w14:paraId="31ED5D6F" w14:textId="77777777" w:rsidR="003E64EC" w:rsidRPr="003E64EC" w:rsidRDefault="003E64EC" w:rsidP="00D778E3">
            <w:pPr>
              <w:numPr>
                <w:ilvl w:val="0"/>
                <w:numId w:val="33"/>
              </w:numPr>
              <w:suppressAutoHyphens/>
              <w:spacing w:before="6" w:line="240" w:lineRule="auto"/>
              <w:jc w:val="both"/>
              <w:rPr>
                <w:szCs w:val="20"/>
              </w:rPr>
            </w:pPr>
            <w:r w:rsidRPr="003E64EC">
              <w:rPr>
                <w:szCs w:val="20"/>
              </w:rPr>
              <w:t>Optični priključni konektor vtičnih modulov naj bo tipa LC/PC</w:t>
            </w:r>
          </w:p>
          <w:p w14:paraId="7A264995" w14:textId="77777777" w:rsidR="003E64EC" w:rsidRPr="00142F29" w:rsidRDefault="003E64EC" w:rsidP="00D778E3">
            <w:pPr>
              <w:numPr>
                <w:ilvl w:val="0"/>
                <w:numId w:val="33"/>
              </w:numPr>
              <w:suppressAutoHyphens/>
              <w:spacing w:before="6" w:line="240" w:lineRule="auto"/>
              <w:jc w:val="both"/>
              <w:rPr>
                <w:szCs w:val="20"/>
                <w:lang w:val="de-DE"/>
              </w:rPr>
            </w:pPr>
            <w:r w:rsidRPr="00142F29">
              <w:rPr>
                <w:szCs w:val="20"/>
                <w:lang w:val="de-DE"/>
              </w:rPr>
              <w:t xml:space="preserve">vtični moduli morajo delovati </w:t>
            </w:r>
            <w:proofErr w:type="gramStart"/>
            <w:r w:rsidRPr="00142F29">
              <w:rPr>
                <w:szCs w:val="20"/>
                <w:lang w:val="de-DE"/>
              </w:rPr>
              <w:t>v  ponujenih</w:t>
            </w:r>
            <w:proofErr w:type="gramEnd"/>
            <w:r w:rsidRPr="00142F29">
              <w:rPr>
                <w:szCs w:val="20"/>
                <w:lang w:val="de-DE"/>
              </w:rPr>
              <w:t xml:space="preserve"> stikalih</w:t>
            </w:r>
          </w:p>
          <w:p w14:paraId="26C1CF1B" w14:textId="77777777" w:rsidR="003E64EC" w:rsidRPr="00142F29" w:rsidRDefault="003E64EC" w:rsidP="00D778E3">
            <w:pPr>
              <w:numPr>
                <w:ilvl w:val="0"/>
                <w:numId w:val="33"/>
              </w:numPr>
              <w:suppressAutoHyphens/>
              <w:spacing w:before="6" w:line="240" w:lineRule="auto"/>
              <w:jc w:val="both"/>
              <w:rPr>
                <w:lang w:val="de-DE"/>
              </w:rPr>
            </w:pPr>
            <w:r w:rsidRPr="00142F29">
              <w:rPr>
                <w:szCs w:val="20"/>
                <w:lang w:val="de-DE"/>
              </w:rPr>
              <w:t xml:space="preserve">Priložene morajo biti tehnične specifikacije proizvajalca (Data Sheet) v elektronski obliki, ki obsega vsaj: </w:t>
            </w:r>
          </w:p>
          <w:p w14:paraId="085C1666" w14:textId="0A22F4BD" w:rsidR="003E64EC" w:rsidRPr="00142F29" w:rsidRDefault="003E64EC" w:rsidP="003E64EC">
            <w:pPr>
              <w:suppressAutoHyphens/>
              <w:spacing w:before="6" w:line="240" w:lineRule="auto"/>
              <w:ind w:left="360"/>
              <w:jc w:val="both"/>
              <w:rPr>
                <w:lang w:val="de-DE"/>
              </w:rPr>
            </w:pPr>
            <w:r w:rsidRPr="00142F29">
              <w:rPr>
                <w:szCs w:val="20"/>
                <w:lang w:val="de-DE"/>
              </w:rPr>
              <w:t>- Blok diagram vtičnega modula</w:t>
            </w:r>
            <w:r w:rsidRPr="00142F29">
              <w:rPr>
                <w:szCs w:val="20"/>
                <w:lang w:val="de-DE"/>
              </w:rPr>
              <w:br/>
              <w:t>- Specifikacije oddajnega dela za optični in električni del vtičnega modula</w:t>
            </w:r>
            <w:r w:rsidRPr="00142F29">
              <w:rPr>
                <w:szCs w:val="20"/>
                <w:lang w:val="de-DE"/>
              </w:rPr>
              <w:br/>
              <w:t>- Specifikacije sprejemnega dela za optični in električni del vtičnega modula</w:t>
            </w:r>
            <w:r w:rsidRPr="00142F29">
              <w:rPr>
                <w:szCs w:val="20"/>
                <w:lang w:val="de-DE"/>
              </w:rPr>
              <w:br/>
              <w:t>- Podatke o mejnih vrednostih napetosti, toka in temperature</w:t>
            </w:r>
          </w:p>
          <w:p w14:paraId="519344B8" w14:textId="19FCD04C" w:rsidR="0089446C" w:rsidRPr="003E64EC" w:rsidRDefault="003E64EC" w:rsidP="00D778E3">
            <w:pPr>
              <w:numPr>
                <w:ilvl w:val="0"/>
                <w:numId w:val="33"/>
              </w:numPr>
              <w:suppressAutoHyphens/>
              <w:spacing w:before="6" w:line="240" w:lineRule="auto"/>
              <w:jc w:val="both"/>
              <w:rPr>
                <w:szCs w:val="20"/>
              </w:rPr>
            </w:pPr>
            <w:r w:rsidRPr="003E64EC">
              <w:rPr>
                <w:szCs w:val="20"/>
              </w:rPr>
              <w:t>Garancijski rok 3 leta</w:t>
            </w:r>
          </w:p>
        </w:tc>
        <w:tc>
          <w:tcPr>
            <w:tcW w:w="3260" w:type="dxa"/>
            <w:tcBorders>
              <w:top w:val="single" w:sz="4" w:space="0" w:color="auto"/>
              <w:left w:val="single" w:sz="1" w:space="0" w:color="000000"/>
              <w:bottom w:val="single" w:sz="1" w:space="0" w:color="000000"/>
              <w:right w:val="single" w:sz="1" w:space="0" w:color="000000"/>
            </w:tcBorders>
            <w:vAlign w:val="center"/>
          </w:tcPr>
          <w:p w14:paraId="4789DA9D" w14:textId="77777777" w:rsidR="005908D2" w:rsidRPr="00BF7190" w:rsidRDefault="005908D2" w:rsidP="005908D2">
            <w:pPr>
              <w:pStyle w:val="NoSpacing"/>
            </w:pPr>
            <w:r w:rsidRPr="00BF7190">
              <w:lastRenderedPageBreak/>
              <w:t>Proizvajalec:</w:t>
            </w:r>
          </w:p>
          <w:p w14:paraId="19C030CC" w14:textId="0E949FFD" w:rsidR="0089446C" w:rsidRPr="002436F9" w:rsidRDefault="005908D2" w:rsidP="005908D2">
            <w:pPr>
              <w:pStyle w:val="Besedilo"/>
            </w:pPr>
            <w:r>
              <w:t>Model:</w:t>
            </w:r>
          </w:p>
        </w:tc>
      </w:tr>
      <w:tr w:rsidR="0089446C" w:rsidRPr="0089446C" w14:paraId="2B2B67F4"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7B98C1E2" w14:textId="16BEE6EA" w:rsidR="0089446C" w:rsidRDefault="0089446C" w:rsidP="003E64EC">
            <w:pPr>
              <w:pStyle w:val="Besedilo"/>
              <w:rPr>
                <w:sz w:val="24"/>
                <w:szCs w:val="24"/>
              </w:rPr>
            </w:pPr>
            <w:r>
              <w:rPr>
                <w:sz w:val="24"/>
                <w:szCs w:val="24"/>
              </w:rPr>
              <w:t>12.</w:t>
            </w:r>
          </w:p>
        </w:tc>
        <w:tc>
          <w:tcPr>
            <w:tcW w:w="5103" w:type="dxa"/>
            <w:tcBorders>
              <w:top w:val="single" w:sz="4" w:space="0" w:color="auto"/>
              <w:left w:val="single" w:sz="1" w:space="0" w:color="000000"/>
              <w:bottom w:val="single" w:sz="1" w:space="0" w:color="000000"/>
            </w:tcBorders>
            <w:shd w:val="clear" w:color="auto" w:fill="FADC8C"/>
          </w:tcPr>
          <w:p w14:paraId="32FFC0B5" w14:textId="77777777" w:rsidR="003E64EC" w:rsidRPr="003E64EC" w:rsidRDefault="003E64EC" w:rsidP="003E64EC">
            <w:pPr>
              <w:pStyle w:val="BodyText"/>
              <w:spacing w:after="140" w:afterAutospacing="0" w:line="288" w:lineRule="auto"/>
              <w:rPr>
                <w:b/>
                <w:lang w:val="sl-SI"/>
              </w:rPr>
            </w:pPr>
            <w:r w:rsidRPr="003E64EC">
              <w:rPr>
                <w:b/>
                <w:lang w:val="sl-SI"/>
              </w:rPr>
              <w:t>Vtični modul SFP, CWDM, domet najmanj 10km</w:t>
            </w:r>
          </w:p>
          <w:p w14:paraId="1890BB05" w14:textId="77777777" w:rsidR="003E64EC" w:rsidRPr="003E64EC" w:rsidRDefault="003E64EC" w:rsidP="00D778E3">
            <w:pPr>
              <w:numPr>
                <w:ilvl w:val="0"/>
                <w:numId w:val="34"/>
              </w:numPr>
              <w:suppressAutoHyphens/>
              <w:spacing w:before="6" w:line="240" w:lineRule="auto"/>
              <w:jc w:val="both"/>
              <w:rPr>
                <w:szCs w:val="20"/>
              </w:rPr>
            </w:pPr>
            <w:r w:rsidRPr="003E64EC">
              <w:rPr>
                <w:szCs w:val="20"/>
              </w:rPr>
              <w:t>1 Gbit/s ethernet</w:t>
            </w:r>
          </w:p>
          <w:p w14:paraId="03636B70" w14:textId="77777777" w:rsidR="003E64EC" w:rsidRPr="00142F29" w:rsidRDefault="003E64EC" w:rsidP="00D778E3">
            <w:pPr>
              <w:numPr>
                <w:ilvl w:val="0"/>
                <w:numId w:val="34"/>
              </w:numPr>
              <w:suppressAutoHyphens/>
              <w:spacing w:before="6" w:line="240" w:lineRule="auto"/>
              <w:jc w:val="both"/>
              <w:rPr>
                <w:szCs w:val="20"/>
                <w:lang w:val="de-DE"/>
              </w:rPr>
            </w:pPr>
            <w:r w:rsidRPr="00142F29">
              <w:rPr>
                <w:szCs w:val="20"/>
                <w:lang w:val="de-DE"/>
              </w:rPr>
              <w:t>domet najmanj 10km pri enorodovnem optičnem kablu G.652</w:t>
            </w:r>
          </w:p>
          <w:p w14:paraId="181D5925" w14:textId="77777777" w:rsidR="003E64EC" w:rsidRPr="003E64EC" w:rsidRDefault="003E64EC" w:rsidP="00D778E3">
            <w:pPr>
              <w:numPr>
                <w:ilvl w:val="0"/>
                <w:numId w:val="34"/>
              </w:numPr>
              <w:suppressAutoHyphens/>
              <w:spacing w:before="6" w:line="240" w:lineRule="auto"/>
              <w:jc w:val="both"/>
              <w:rPr>
                <w:szCs w:val="20"/>
              </w:rPr>
            </w:pPr>
            <w:proofErr w:type="gramStart"/>
            <w:r w:rsidRPr="003E64EC">
              <w:rPr>
                <w:szCs w:val="20"/>
              </w:rPr>
              <w:t>rešitev</w:t>
            </w:r>
            <w:proofErr w:type="gramEnd"/>
            <w:r w:rsidRPr="003E64EC">
              <w:rPr>
                <w:szCs w:val="20"/>
              </w:rPr>
              <w:t xml:space="preserve"> mora omogočati dvosmeren prenos 1 Gbit/s etherneta preko dveh optičnih vlaken.</w:t>
            </w:r>
          </w:p>
          <w:p w14:paraId="38F18F6C" w14:textId="77777777" w:rsidR="003E64EC" w:rsidRPr="003E64EC" w:rsidRDefault="003E64EC" w:rsidP="00D778E3">
            <w:pPr>
              <w:numPr>
                <w:ilvl w:val="0"/>
                <w:numId w:val="34"/>
              </w:numPr>
              <w:suppressAutoHyphens/>
              <w:spacing w:before="6" w:line="240" w:lineRule="auto"/>
              <w:jc w:val="both"/>
              <w:rPr>
                <w:szCs w:val="20"/>
              </w:rPr>
            </w:pPr>
            <w:r w:rsidRPr="003E64EC">
              <w:rPr>
                <w:szCs w:val="20"/>
              </w:rPr>
              <w:t>vtični modul mora delovati v  ponujenih stikalih</w:t>
            </w:r>
          </w:p>
          <w:p w14:paraId="2617F7CE" w14:textId="77777777" w:rsidR="003E64EC" w:rsidRPr="003E64EC" w:rsidRDefault="003E64EC" w:rsidP="00D778E3">
            <w:pPr>
              <w:numPr>
                <w:ilvl w:val="0"/>
                <w:numId w:val="34"/>
              </w:numPr>
              <w:suppressAutoHyphens/>
              <w:spacing w:before="6" w:line="240" w:lineRule="auto"/>
              <w:jc w:val="both"/>
              <w:rPr>
                <w:szCs w:val="20"/>
              </w:rPr>
            </w:pPr>
            <w:r w:rsidRPr="003E64EC">
              <w:rPr>
                <w:szCs w:val="20"/>
              </w:rPr>
              <w:t>podpora za digitalno diagnostiko (Digital Diagnostic Monitoring Interface – DMI - SFF-8472)</w:t>
            </w:r>
          </w:p>
          <w:p w14:paraId="008A5DF3" w14:textId="77777777" w:rsidR="003E64EC" w:rsidRPr="003E64EC" w:rsidRDefault="003E64EC" w:rsidP="00D778E3">
            <w:pPr>
              <w:numPr>
                <w:ilvl w:val="0"/>
                <w:numId w:val="34"/>
              </w:numPr>
              <w:suppressAutoHyphens/>
              <w:spacing w:before="6" w:line="240" w:lineRule="auto"/>
              <w:jc w:val="both"/>
              <w:rPr>
                <w:szCs w:val="20"/>
              </w:rPr>
            </w:pPr>
            <w:r w:rsidRPr="003E64EC">
              <w:rPr>
                <w:szCs w:val="20"/>
              </w:rPr>
              <w:t>Vtični modul mora podpirati menjavo med delom stikala (Hot Swap oz. Online Insertion and Removal)</w:t>
            </w:r>
          </w:p>
          <w:p w14:paraId="5742EB06" w14:textId="77777777" w:rsidR="003E64EC" w:rsidRPr="003E64EC" w:rsidRDefault="003E64EC" w:rsidP="00D778E3">
            <w:pPr>
              <w:numPr>
                <w:ilvl w:val="0"/>
                <w:numId w:val="34"/>
              </w:numPr>
              <w:suppressAutoHyphens/>
              <w:spacing w:before="6" w:line="240" w:lineRule="auto"/>
              <w:jc w:val="both"/>
              <w:rPr>
                <w:szCs w:val="20"/>
              </w:rPr>
            </w:pPr>
            <w:r w:rsidRPr="003E64EC">
              <w:rPr>
                <w:szCs w:val="20"/>
              </w:rPr>
              <w:t>Optični priključni konektor vtičnih modulov naj bo tipa LC/PC</w:t>
            </w:r>
          </w:p>
          <w:p w14:paraId="3D3F246A" w14:textId="77777777" w:rsidR="003E64EC" w:rsidRPr="003E64EC" w:rsidRDefault="003E64EC" w:rsidP="00D778E3">
            <w:pPr>
              <w:numPr>
                <w:ilvl w:val="0"/>
                <w:numId w:val="34"/>
              </w:numPr>
              <w:suppressAutoHyphens/>
              <w:spacing w:before="6" w:line="240" w:lineRule="auto"/>
              <w:jc w:val="both"/>
              <w:rPr>
                <w:szCs w:val="20"/>
              </w:rPr>
            </w:pPr>
            <w:r w:rsidRPr="003E64EC">
              <w:rPr>
                <w:szCs w:val="20"/>
              </w:rPr>
              <w:t xml:space="preserve">Valovne dolžine bo naročnik podal ob podpisu pogodbe </w:t>
            </w:r>
          </w:p>
          <w:p w14:paraId="3A64D6A4" w14:textId="77777777" w:rsidR="003E64EC" w:rsidRPr="003E64EC" w:rsidRDefault="003E64EC" w:rsidP="00D778E3">
            <w:pPr>
              <w:numPr>
                <w:ilvl w:val="0"/>
                <w:numId w:val="34"/>
              </w:numPr>
              <w:suppressAutoHyphens/>
              <w:spacing w:before="6" w:line="240" w:lineRule="auto"/>
              <w:jc w:val="both"/>
              <w:rPr>
                <w:szCs w:val="20"/>
              </w:rPr>
            </w:pPr>
            <w:r w:rsidRPr="003E64EC">
              <w:rPr>
                <w:szCs w:val="20"/>
              </w:rPr>
              <w:lastRenderedPageBreak/>
              <w:t>Priložene morajo biti tehnične specifikacije proizvajalca (Data Sheet) v elektronski obliki, ki obsega vsaj:</w:t>
            </w:r>
            <w:r w:rsidRPr="003E64EC">
              <w:rPr>
                <w:szCs w:val="20"/>
              </w:rPr>
              <w:br/>
              <w:t>- Blok diagram vtičnega modula</w:t>
            </w:r>
            <w:r w:rsidRPr="003E64EC">
              <w:rPr>
                <w:szCs w:val="20"/>
              </w:rPr>
              <w:br/>
              <w:t>- Specifikacije oddajnega dela za optični in električni del vtičnega modula</w:t>
            </w:r>
            <w:r w:rsidRPr="003E64EC">
              <w:rPr>
                <w:szCs w:val="20"/>
              </w:rPr>
              <w:br/>
              <w:t>- Specifikacije sprejemnega dela za optični in električni del vtičnega modula</w:t>
            </w:r>
            <w:r w:rsidRPr="003E64EC">
              <w:rPr>
                <w:szCs w:val="20"/>
              </w:rPr>
              <w:br/>
              <w:t>- Podatke o mejnih vrednostih napetosti, toka in temperature</w:t>
            </w:r>
          </w:p>
          <w:p w14:paraId="2E52F529" w14:textId="7C00DDFE" w:rsidR="0089446C" w:rsidRPr="003E64EC" w:rsidRDefault="003E64EC" w:rsidP="00D778E3">
            <w:pPr>
              <w:numPr>
                <w:ilvl w:val="0"/>
                <w:numId w:val="34"/>
              </w:numPr>
              <w:suppressAutoHyphens/>
              <w:spacing w:before="6" w:line="240" w:lineRule="auto"/>
              <w:jc w:val="both"/>
              <w:rPr>
                <w:szCs w:val="20"/>
              </w:rPr>
            </w:pPr>
            <w:r w:rsidRPr="003E64EC">
              <w:rPr>
                <w:szCs w:val="20"/>
              </w:rPr>
              <w:t>Garancijski rok 3 leta</w:t>
            </w:r>
          </w:p>
        </w:tc>
        <w:tc>
          <w:tcPr>
            <w:tcW w:w="3260" w:type="dxa"/>
            <w:tcBorders>
              <w:top w:val="single" w:sz="4" w:space="0" w:color="auto"/>
              <w:left w:val="single" w:sz="1" w:space="0" w:color="000000"/>
              <w:bottom w:val="single" w:sz="1" w:space="0" w:color="000000"/>
              <w:right w:val="single" w:sz="1" w:space="0" w:color="000000"/>
            </w:tcBorders>
            <w:vAlign w:val="center"/>
          </w:tcPr>
          <w:p w14:paraId="28FD7532" w14:textId="77777777" w:rsidR="005908D2" w:rsidRPr="00BF7190" w:rsidRDefault="005908D2" w:rsidP="005908D2">
            <w:pPr>
              <w:pStyle w:val="NoSpacing"/>
            </w:pPr>
            <w:r w:rsidRPr="00BF7190">
              <w:lastRenderedPageBreak/>
              <w:t>Proizvajalec:</w:t>
            </w:r>
          </w:p>
          <w:p w14:paraId="3F93FBB0" w14:textId="1E85C571" w:rsidR="0089446C" w:rsidRPr="002436F9" w:rsidRDefault="005908D2" w:rsidP="005908D2">
            <w:pPr>
              <w:pStyle w:val="Besedilo"/>
            </w:pPr>
            <w:r>
              <w:t>Model:</w:t>
            </w:r>
          </w:p>
        </w:tc>
      </w:tr>
      <w:tr w:rsidR="0089446C" w:rsidRPr="0089446C" w14:paraId="0FE958FA"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38291836" w14:textId="1F405037" w:rsidR="0089446C" w:rsidRDefault="0089446C" w:rsidP="003E64EC">
            <w:pPr>
              <w:pStyle w:val="Besedilo"/>
              <w:rPr>
                <w:sz w:val="24"/>
                <w:szCs w:val="24"/>
              </w:rPr>
            </w:pPr>
            <w:r>
              <w:rPr>
                <w:sz w:val="24"/>
                <w:szCs w:val="24"/>
              </w:rPr>
              <w:t>13.</w:t>
            </w:r>
          </w:p>
        </w:tc>
        <w:tc>
          <w:tcPr>
            <w:tcW w:w="5103" w:type="dxa"/>
            <w:tcBorders>
              <w:top w:val="single" w:sz="4" w:space="0" w:color="auto"/>
              <w:left w:val="single" w:sz="1" w:space="0" w:color="000000"/>
              <w:bottom w:val="single" w:sz="1" w:space="0" w:color="000000"/>
            </w:tcBorders>
            <w:shd w:val="clear" w:color="auto" w:fill="FADC8C"/>
          </w:tcPr>
          <w:p w14:paraId="71B55C07" w14:textId="0FC5FC64" w:rsidR="003E64EC" w:rsidRPr="003E64EC" w:rsidRDefault="003E64EC" w:rsidP="003E64EC">
            <w:pPr>
              <w:pStyle w:val="BodyText"/>
              <w:spacing w:after="140" w:afterAutospacing="0" w:line="288" w:lineRule="auto"/>
              <w:rPr>
                <w:b/>
                <w:lang w:val="sl-SI"/>
              </w:rPr>
            </w:pPr>
            <w:r w:rsidRPr="003E64EC">
              <w:rPr>
                <w:b/>
                <w:lang w:val="sl-SI"/>
              </w:rPr>
              <w:t>Vtični modul SFP+, 10GBASE-SR, 850 nm, domet najmanj 300m</w:t>
            </w:r>
          </w:p>
          <w:p w14:paraId="6363D7F4" w14:textId="0F23F687" w:rsidR="003E64EC" w:rsidRPr="003E64EC" w:rsidRDefault="003E64EC" w:rsidP="00D778E3">
            <w:pPr>
              <w:numPr>
                <w:ilvl w:val="0"/>
                <w:numId w:val="35"/>
              </w:numPr>
              <w:suppressAutoHyphens/>
              <w:spacing w:before="6" w:line="240" w:lineRule="auto"/>
              <w:jc w:val="both"/>
              <w:rPr>
                <w:szCs w:val="20"/>
              </w:rPr>
            </w:pPr>
            <w:r w:rsidRPr="003E64EC">
              <w:rPr>
                <w:szCs w:val="20"/>
              </w:rPr>
              <w:t>Domet najmanj 300m.</w:t>
            </w:r>
          </w:p>
          <w:p w14:paraId="086090B9" w14:textId="77777777" w:rsidR="003E64EC" w:rsidRPr="003E64EC" w:rsidRDefault="003E64EC" w:rsidP="00D778E3">
            <w:pPr>
              <w:numPr>
                <w:ilvl w:val="0"/>
                <w:numId w:val="35"/>
              </w:numPr>
              <w:suppressAutoHyphens/>
              <w:spacing w:before="6" w:line="240" w:lineRule="auto"/>
              <w:jc w:val="both"/>
              <w:rPr>
                <w:szCs w:val="20"/>
              </w:rPr>
            </w:pPr>
            <w:r w:rsidRPr="003E64EC">
              <w:rPr>
                <w:szCs w:val="20"/>
              </w:rPr>
              <w:t>Vtični modul mora podpirati menjavo med delom stikala (Hot Swap oz. Online Insertion and Removal)</w:t>
            </w:r>
          </w:p>
          <w:p w14:paraId="7B9CBDF4" w14:textId="77777777" w:rsidR="003E64EC" w:rsidRPr="003E64EC" w:rsidRDefault="003E64EC" w:rsidP="00D778E3">
            <w:pPr>
              <w:numPr>
                <w:ilvl w:val="0"/>
                <w:numId w:val="35"/>
              </w:numPr>
              <w:suppressAutoHyphens/>
              <w:spacing w:before="6" w:line="240" w:lineRule="auto"/>
              <w:jc w:val="both"/>
              <w:rPr>
                <w:szCs w:val="20"/>
              </w:rPr>
            </w:pPr>
            <w:r w:rsidRPr="003E64EC">
              <w:rPr>
                <w:szCs w:val="20"/>
              </w:rPr>
              <w:t>Podpora za digitalno diagnostiko (Digital Diagnostic Monitoring Interface – DMI - SFF-8472)</w:t>
            </w:r>
          </w:p>
          <w:p w14:paraId="4730350C" w14:textId="77777777" w:rsidR="003E64EC" w:rsidRPr="003E64EC" w:rsidRDefault="003E64EC" w:rsidP="00D778E3">
            <w:pPr>
              <w:numPr>
                <w:ilvl w:val="0"/>
                <w:numId w:val="35"/>
              </w:numPr>
              <w:suppressAutoHyphens/>
              <w:spacing w:before="6" w:line="240" w:lineRule="auto"/>
              <w:jc w:val="both"/>
              <w:rPr>
                <w:szCs w:val="20"/>
              </w:rPr>
            </w:pPr>
            <w:r w:rsidRPr="003E64EC">
              <w:rPr>
                <w:szCs w:val="20"/>
              </w:rPr>
              <w:t>Vtični modul mora delovati v  ponujenih stikalih</w:t>
            </w:r>
          </w:p>
          <w:p w14:paraId="1F6FED7F" w14:textId="77777777" w:rsidR="003E64EC" w:rsidRPr="003E64EC" w:rsidRDefault="003E64EC" w:rsidP="00D778E3">
            <w:pPr>
              <w:numPr>
                <w:ilvl w:val="0"/>
                <w:numId w:val="35"/>
              </w:numPr>
              <w:suppressAutoHyphens/>
              <w:spacing w:before="6" w:line="240" w:lineRule="auto"/>
              <w:jc w:val="both"/>
              <w:rPr>
                <w:szCs w:val="20"/>
              </w:rPr>
            </w:pPr>
            <w:r w:rsidRPr="003E64EC">
              <w:rPr>
                <w:szCs w:val="20"/>
              </w:rPr>
              <w:t>Priložene morajo biti tehnične specifikacije proizvajalca (Data Sheet) v elektronski obliki, ki obsega vsaj:</w:t>
            </w:r>
            <w:r w:rsidRPr="003E64EC">
              <w:rPr>
                <w:szCs w:val="20"/>
              </w:rPr>
              <w:br/>
              <w:t>- Blok diagram vtičnega modula</w:t>
            </w:r>
            <w:r w:rsidRPr="003E64EC">
              <w:rPr>
                <w:szCs w:val="20"/>
              </w:rPr>
              <w:br/>
              <w:t>- Specifikacije oddajnega dela za optični in električni del vtičnega modula</w:t>
            </w:r>
            <w:r w:rsidRPr="003E64EC">
              <w:rPr>
                <w:szCs w:val="20"/>
              </w:rPr>
              <w:br/>
              <w:t>- Specifikacije sprejemnega dela za optični in električni del vtičnega modula</w:t>
            </w:r>
            <w:r w:rsidRPr="003E64EC">
              <w:rPr>
                <w:szCs w:val="20"/>
              </w:rPr>
              <w:br/>
              <w:t>- Podatke o mejnih vrednostih napetosti, toka in temperatur</w:t>
            </w:r>
          </w:p>
          <w:p w14:paraId="1B92AEC7" w14:textId="69185B39" w:rsidR="0089446C" w:rsidRPr="003E64EC" w:rsidRDefault="003E64EC" w:rsidP="00D778E3">
            <w:pPr>
              <w:numPr>
                <w:ilvl w:val="0"/>
                <w:numId w:val="35"/>
              </w:numPr>
              <w:suppressAutoHyphens/>
              <w:spacing w:before="6" w:line="240" w:lineRule="auto"/>
              <w:jc w:val="both"/>
              <w:rPr>
                <w:szCs w:val="20"/>
              </w:rPr>
            </w:pPr>
            <w:r w:rsidRPr="003E64EC">
              <w:rPr>
                <w:szCs w:val="20"/>
              </w:rPr>
              <w:t>Garancijski rok 3 leta</w:t>
            </w:r>
          </w:p>
        </w:tc>
        <w:tc>
          <w:tcPr>
            <w:tcW w:w="3260" w:type="dxa"/>
            <w:tcBorders>
              <w:top w:val="single" w:sz="4" w:space="0" w:color="auto"/>
              <w:left w:val="single" w:sz="1" w:space="0" w:color="000000"/>
              <w:bottom w:val="single" w:sz="1" w:space="0" w:color="000000"/>
              <w:right w:val="single" w:sz="1" w:space="0" w:color="000000"/>
            </w:tcBorders>
            <w:vAlign w:val="center"/>
          </w:tcPr>
          <w:p w14:paraId="0CC55081" w14:textId="77777777" w:rsidR="005908D2" w:rsidRPr="00BF7190" w:rsidRDefault="005908D2" w:rsidP="005908D2">
            <w:pPr>
              <w:pStyle w:val="NoSpacing"/>
            </w:pPr>
            <w:r w:rsidRPr="00BF7190">
              <w:t>Proizvajalec:</w:t>
            </w:r>
          </w:p>
          <w:p w14:paraId="6547D5FE" w14:textId="08AE1AD1" w:rsidR="0089446C" w:rsidRPr="002436F9" w:rsidRDefault="005908D2" w:rsidP="005908D2">
            <w:pPr>
              <w:pStyle w:val="Besedilo"/>
            </w:pPr>
            <w:r>
              <w:t>Model:</w:t>
            </w:r>
          </w:p>
        </w:tc>
      </w:tr>
      <w:tr w:rsidR="0089446C" w:rsidRPr="0089446C" w14:paraId="13652E4A"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4CD346E0" w14:textId="089CB453" w:rsidR="0089446C" w:rsidRDefault="0089446C" w:rsidP="003E64EC">
            <w:pPr>
              <w:pStyle w:val="Besedilo"/>
              <w:rPr>
                <w:sz w:val="24"/>
                <w:szCs w:val="24"/>
              </w:rPr>
            </w:pPr>
            <w:r>
              <w:rPr>
                <w:sz w:val="24"/>
                <w:szCs w:val="24"/>
              </w:rPr>
              <w:t>14.</w:t>
            </w:r>
          </w:p>
        </w:tc>
        <w:tc>
          <w:tcPr>
            <w:tcW w:w="5103" w:type="dxa"/>
            <w:tcBorders>
              <w:top w:val="single" w:sz="4" w:space="0" w:color="auto"/>
              <w:left w:val="single" w:sz="1" w:space="0" w:color="000000"/>
              <w:bottom w:val="single" w:sz="1" w:space="0" w:color="000000"/>
            </w:tcBorders>
            <w:shd w:val="clear" w:color="auto" w:fill="FADC8C"/>
          </w:tcPr>
          <w:p w14:paraId="672FA752" w14:textId="26B8E849" w:rsidR="003E64EC" w:rsidRPr="003E64EC" w:rsidRDefault="00CA5531" w:rsidP="003E64EC">
            <w:pPr>
              <w:pStyle w:val="BodyText"/>
              <w:spacing w:after="140" w:afterAutospacing="0" w:line="288" w:lineRule="auto"/>
              <w:rPr>
                <w:b/>
                <w:lang w:val="sl-SI"/>
              </w:rPr>
            </w:pPr>
            <w:r>
              <w:rPr>
                <w:b/>
                <w:lang w:val="sl-SI"/>
              </w:rPr>
              <w:t>Vtični modul SFP+, 10GBase-LR</w:t>
            </w:r>
          </w:p>
          <w:p w14:paraId="2A32D500" w14:textId="77777777" w:rsidR="003E64EC" w:rsidRPr="003E64EC" w:rsidRDefault="003E64EC" w:rsidP="00D778E3">
            <w:pPr>
              <w:numPr>
                <w:ilvl w:val="0"/>
                <w:numId w:val="36"/>
              </w:numPr>
              <w:suppressAutoHyphens/>
              <w:spacing w:before="6" w:line="240" w:lineRule="auto"/>
              <w:jc w:val="both"/>
              <w:rPr>
                <w:szCs w:val="20"/>
              </w:rPr>
            </w:pPr>
            <w:r w:rsidRPr="003E64EC">
              <w:rPr>
                <w:szCs w:val="20"/>
              </w:rPr>
              <w:t>10  Gbit/s ethernet</w:t>
            </w:r>
          </w:p>
          <w:p w14:paraId="7B221D2A" w14:textId="77777777" w:rsidR="003E64EC" w:rsidRPr="00142F29" w:rsidRDefault="003E64EC" w:rsidP="00D778E3">
            <w:pPr>
              <w:numPr>
                <w:ilvl w:val="0"/>
                <w:numId w:val="36"/>
              </w:numPr>
              <w:suppressAutoHyphens/>
              <w:spacing w:before="6" w:line="240" w:lineRule="auto"/>
              <w:jc w:val="both"/>
              <w:rPr>
                <w:szCs w:val="20"/>
                <w:lang w:val="de-DE"/>
              </w:rPr>
            </w:pPr>
            <w:r w:rsidRPr="00142F29">
              <w:rPr>
                <w:szCs w:val="20"/>
                <w:lang w:val="de-DE"/>
              </w:rPr>
              <w:t>domet najmanj 10km pri enorodovnem optičnem kablu G.652</w:t>
            </w:r>
          </w:p>
          <w:p w14:paraId="66C5CEFD" w14:textId="77777777" w:rsidR="003E64EC" w:rsidRPr="003E64EC" w:rsidRDefault="003E64EC" w:rsidP="00D778E3">
            <w:pPr>
              <w:numPr>
                <w:ilvl w:val="0"/>
                <w:numId w:val="36"/>
              </w:numPr>
              <w:suppressAutoHyphens/>
              <w:spacing w:before="6" w:line="240" w:lineRule="auto"/>
              <w:jc w:val="both"/>
              <w:rPr>
                <w:szCs w:val="20"/>
              </w:rPr>
            </w:pPr>
            <w:proofErr w:type="gramStart"/>
            <w:r w:rsidRPr="003E64EC">
              <w:rPr>
                <w:szCs w:val="20"/>
              </w:rPr>
              <w:t>rešitev</w:t>
            </w:r>
            <w:proofErr w:type="gramEnd"/>
            <w:r w:rsidRPr="003E64EC">
              <w:rPr>
                <w:szCs w:val="20"/>
              </w:rPr>
              <w:t xml:space="preserve"> mora omogočati dvosmeren prenos 10 Gbit/s etherneta preko dveh optičnih vlaken.</w:t>
            </w:r>
          </w:p>
          <w:p w14:paraId="4DA2AE21" w14:textId="77777777" w:rsidR="003E64EC" w:rsidRPr="003E64EC" w:rsidRDefault="003E64EC" w:rsidP="00D778E3">
            <w:pPr>
              <w:numPr>
                <w:ilvl w:val="0"/>
                <w:numId w:val="36"/>
              </w:numPr>
              <w:suppressAutoHyphens/>
              <w:spacing w:before="6" w:line="240" w:lineRule="auto"/>
              <w:jc w:val="both"/>
              <w:rPr>
                <w:szCs w:val="20"/>
              </w:rPr>
            </w:pPr>
            <w:r w:rsidRPr="003E64EC">
              <w:rPr>
                <w:szCs w:val="20"/>
              </w:rPr>
              <w:t>vtični modul mora delovati v  ponujenih stikalih</w:t>
            </w:r>
          </w:p>
          <w:p w14:paraId="74FF093E" w14:textId="77777777" w:rsidR="003E64EC" w:rsidRPr="003E64EC" w:rsidRDefault="003E64EC" w:rsidP="00D778E3">
            <w:pPr>
              <w:numPr>
                <w:ilvl w:val="0"/>
                <w:numId w:val="36"/>
              </w:numPr>
              <w:suppressAutoHyphens/>
              <w:spacing w:before="6" w:line="240" w:lineRule="auto"/>
              <w:jc w:val="both"/>
              <w:rPr>
                <w:szCs w:val="20"/>
              </w:rPr>
            </w:pPr>
            <w:r w:rsidRPr="003E64EC">
              <w:rPr>
                <w:szCs w:val="20"/>
              </w:rPr>
              <w:t>Vtični modul mora imeti podporo za digitalno diagnostiko (Digital Diagnostic Monitoring Interface – DMI - SFF-8472)</w:t>
            </w:r>
          </w:p>
          <w:p w14:paraId="771286E2" w14:textId="77777777" w:rsidR="003E64EC" w:rsidRPr="003E64EC" w:rsidRDefault="003E64EC" w:rsidP="00D778E3">
            <w:pPr>
              <w:numPr>
                <w:ilvl w:val="0"/>
                <w:numId w:val="36"/>
              </w:numPr>
              <w:suppressAutoHyphens/>
              <w:spacing w:before="6" w:line="240" w:lineRule="auto"/>
              <w:jc w:val="both"/>
              <w:rPr>
                <w:szCs w:val="20"/>
              </w:rPr>
            </w:pPr>
            <w:r w:rsidRPr="003E64EC">
              <w:rPr>
                <w:szCs w:val="20"/>
              </w:rPr>
              <w:t>Vtični modul mora podpirati menjavo med delom stikala (Hot Swap oz. Online Insertion and Removal)</w:t>
            </w:r>
          </w:p>
          <w:p w14:paraId="1CCD7394" w14:textId="77777777" w:rsidR="003E64EC" w:rsidRPr="003E64EC" w:rsidRDefault="003E64EC" w:rsidP="00D778E3">
            <w:pPr>
              <w:numPr>
                <w:ilvl w:val="0"/>
                <w:numId w:val="36"/>
              </w:numPr>
              <w:suppressAutoHyphens/>
              <w:spacing w:before="6" w:line="240" w:lineRule="auto"/>
              <w:jc w:val="both"/>
              <w:rPr>
                <w:szCs w:val="20"/>
              </w:rPr>
            </w:pPr>
            <w:r w:rsidRPr="003E64EC">
              <w:rPr>
                <w:szCs w:val="20"/>
              </w:rPr>
              <w:t>Optični priključni konektor vtičnih modulov naj bo tipa LC/PC</w:t>
            </w:r>
          </w:p>
          <w:p w14:paraId="10D7C8C3" w14:textId="77777777" w:rsidR="003E64EC" w:rsidRPr="003E64EC" w:rsidRDefault="003E64EC" w:rsidP="00D778E3">
            <w:pPr>
              <w:numPr>
                <w:ilvl w:val="0"/>
                <w:numId w:val="36"/>
              </w:numPr>
              <w:suppressAutoHyphens/>
              <w:spacing w:before="6" w:line="240" w:lineRule="auto"/>
              <w:jc w:val="both"/>
              <w:rPr>
                <w:szCs w:val="20"/>
              </w:rPr>
            </w:pPr>
            <w:r w:rsidRPr="003E64EC">
              <w:rPr>
                <w:szCs w:val="20"/>
              </w:rPr>
              <w:lastRenderedPageBreak/>
              <w:t>Priložene morajo biti tehnične specifikacije proizvajalca (Data Sheet) v elektronski obliki, ki obsega vsaj:</w:t>
            </w:r>
            <w:r w:rsidRPr="003E64EC">
              <w:rPr>
                <w:szCs w:val="20"/>
              </w:rPr>
              <w:br/>
              <w:t>- Blok diagram vtičnega modula</w:t>
            </w:r>
            <w:r w:rsidRPr="003E64EC">
              <w:rPr>
                <w:szCs w:val="20"/>
              </w:rPr>
              <w:br/>
              <w:t>- Specifikacije oddajnega dela za optični in električni del vtičnega modula</w:t>
            </w:r>
            <w:r w:rsidRPr="003E64EC">
              <w:rPr>
                <w:szCs w:val="20"/>
              </w:rPr>
              <w:br/>
              <w:t>- Specifikacije sprejemnega dela za optični in električni del vtičnega modula</w:t>
            </w:r>
            <w:r w:rsidRPr="003E64EC">
              <w:rPr>
                <w:szCs w:val="20"/>
              </w:rPr>
              <w:br/>
              <w:t>- Podatke o mejnih vrednostih napetosti, toka in temperature</w:t>
            </w:r>
          </w:p>
          <w:p w14:paraId="6052CB5A" w14:textId="50796724" w:rsidR="0089446C" w:rsidRPr="003E64EC" w:rsidRDefault="003E64EC" w:rsidP="00D778E3">
            <w:pPr>
              <w:numPr>
                <w:ilvl w:val="0"/>
                <w:numId w:val="36"/>
              </w:numPr>
              <w:suppressAutoHyphens/>
              <w:spacing w:before="6" w:line="240" w:lineRule="auto"/>
              <w:jc w:val="both"/>
              <w:rPr>
                <w:szCs w:val="20"/>
              </w:rPr>
            </w:pPr>
            <w:r w:rsidRPr="003E64EC">
              <w:rPr>
                <w:szCs w:val="20"/>
              </w:rPr>
              <w:t>Garancijski rok 3 leta</w:t>
            </w:r>
          </w:p>
        </w:tc>
        <w:tc>
          <w:tcPr>
            <w:tcW w:w="3260" w:type="dxa"/>
            <w:tcBorders>
              <w:top w:val="single" w:sz="4" w:space="0" w:color="auto"/>
              <w:left w:val="single" w:sz="1" w:space="0" w:color="000000"/>
              <w:bottom w:val="single" w:sz="1" w:space="0" w:color="000000"/>
              <w:right w:val="single" w:sz="1" w:space="0" w:color="000000"/>
            </w:tcBorders>
            <w:vAlign w:val="center"/>
          </w:tcPr>
          <w:p w14:paraId="5545D3B1" w14:textId="77777777" w:rsidR="005908D2" w:rsidRPr="00BF7190" w:rsidRDefault="005908D2" w:rsidP="005908D2">
            <w:pPr>
              <w:pStyle w:val="NoSpacing"/>
            </w:pPr>
            <w:r w:rsidRPr="00BF7190">
              <w:lastRenderedPageBreak/>
              <w:t>Proizvajalec:</w:t>
            </w:r>
          </w:p>
          <w:p w14:paraId="63501C93" w14:textId="72D70D6E" w:rsidR="0089446C" w:rsidRPr="002436F9" w:rsidRDefault="005908D2" w:rsidP="005908D2">
            <w:pPr>
              <w:pStyle w:val="Besedilo"/>
            </w:pPr>
            <w:r>
              <w:t>Model:</w:t>
            </w:r>
          </w:p>
        </w:tc>
      </w:tr>
      <w:tr w:rsidR="0089446C" w:rsidRPr="0089446C" w14:paraId="57966E8E"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4F0836F2" w14:textId="242F57AF" w:rsidR="0089446C" w:rsidRDefault="0089446C" w:rsidP="003E64EC">
            <w:pPr>
              <w:pStyle w:val="Besedilo"/>
              <w:rPr>
                <w:sz w:val="24"/>
                <w:szCs w:val="24"/>
              </w:rPr>
            </w:pPr>
            <w:r>
              <w:rPr>
                <w:sz w:val="24"/>
                <w:szCs w:val="24"/>
              </w:rPr>
              <w:t>15.</w:t>
            </w:r>
          </w:p>
        </w:tc>
        <w:tc>
          <w:tcPr>
            <w:tcW w:w="5103" w:type="dxa"/>
            <w:tcBorders>
              <w:top w:val="single" w:sz="4" w:space="0" w:color="auto"/>
              <w:left w:val="single" w:sz="1" w:space="0" w:color="000000"/>
              <w:bottom w:val="single" w:sz="1" w:space="0" w:color="000000"/>
            </w:tcBorders>
            <w:shd w:val="clear" w:color="auto" w:fill="FADC8C"/>
          </w:tcPr>
          <w:p w14:paraId="01FE45BF" w14:textId="77777777" w:rsidR="003E64EC" w:rsidRPr="003E64EC" w:rsidRDefault="003E64EC" w:rsidP="00F83091">
            <w:pPr>
              <w:pStyle w:val="BodyText"/>
              <w:spacing w:after="140" w:afterAutospacing="0" w:line="288" w:lineRule="auto"/>
              <w:rPr>
                <w:b/>
                <w:lang w:val="sl-SI"/>
              </w:rPr>
            </w:pPr>
            <w:r w:rsidRPr="003E64EC">
              <w:rPr>
                <w:b/>
                <w:lang w:val="sl-SI"/>
              </w:rPr>
              <w:t>Oprema za povezavo dveh stikal preko enega enorodovnega vlakna, 10 Gb/s</w:t>
            </w:r>
          </w:p>
          <w:p w14:paraId="12C66CA2" w14:textId="77777777" w:rsidR="003E64EC" w:rsidRPr="00F83091" w:rsidRDefault="003E64EC" w:rsidP="00D778E3">
            <w:pPr>
              <w:numPr>
                <w:ilvl w:val="0"/>
                <w:numId w:val="37"/>
              </w:numPr>
              <w:suppressAutoHyphens/>
              <w:spacing w:before="6" w:line="240" w:lineRule="auto"/>
              <w:jc w:val="both"/>
              <w:rPr>
                <w:szCs w:val="20"/>
              </w:rPr>
            </w:pPr>
            <w:r w:rsidRPr="00F83091">
              <w:rPr>
                <w:szCs w:val="20"/>
              </w:rPr>
              <w:t>10 Gbit/s ethernet</w:t>
            </w:r>
          </w:p>
          <w:p w14:paraId="614237D4" w14:textId="77777777" w:rsidR="003E64EC" w:rsidRPr="00142F29" w:rsidRDefault="003E64EC" w:rsidP="00D778E3">
            <w:pPr>
              <w:numPr>
                <w:ilvl w:val="0"/>
                <w:numId w:val="37"/>
              </w:numPr>
              <w:suppressAutoHyphens/>
              <w:spacing w:before="6" w:line="240" w:lineRule="auto"/>
              <w:jc w:val="both"/>
              <w:rPr>
                <w:szCs w:val="20"/>
                <w:lang w:val="de-DE"/>
              </w:rPr>
            </w:pPr>
            <w:r w:rsidRPr="00142F29">
              <w:rPr>
                <w:szCs w:val="20"/>
                <w:lang w:val="de-DE"/>
              </w:rPr>
              <w:t>domet najmanj 10 km pri enorodovnem optičnem kablu G.652</w:t>
            </w:r>
          </w:p>
          <w:p w14:paraId="44649A9B" w14:textId="77777777" w:rsidR="003E64EC" w:rsidRPr="00F83091" w:rsidRDefault="003E64EC" w:rsidP="00D778E3">
            <w:pPr>
              <w:numPr>
                <w:ilvl w:val="0"/>
                <w:numId w:val="37"/>
              </w:numPr>
              <w:suppressAutoHyphens/>
              <w:spacing w:before="6" w:line="240" w:lineRule="auto"/>
              <w:jc w:val="both"/>
              <w:rPr>
                <w:szCs w:val="20"/>
              </w:rPr>
            </w:pPr>
            <w:r w:rsidRPr="00F83091">
              <w:rPr>
                <w:szCs w:val="20"/>
              </w:rPr>
              <w:t xml:space="preserve">Rešitev mora omogočati dvosmeren prenos 10 Gbit/s etherneta, preko enega optičnega vlakna. Za povezavo med sosednjima stikaloma </w:t>
            </w:r>
            <w:proofErr w:type="gramStart"/>
            <w:r w:rsidRPr="00F83091">
              <w:rPr>
                <w:szCs w:val="20"/>
              </w:rPr>
              <w:t>bo</w:t>
            </w:r>
            <w:proofErr w:type="gramEnd"/>
            <w:r w:rsidRPr="00F83091">
              <w:rPr>
                <w:szCs w:val="20"/>
              </w:rPr>
              <w:t xml:space="preserve"> na voljo le eno samo vlakno. Posamezen dvosmerni optični kanal se tako realizira s pomočjo dveh različnih valovnih dolžin, ki uporabljata isto vlakno – vsaka v svojo smer. Ista valovna dolžina se ne sme uporabiti v obeh smereh.</w:t>
            </w:r>
          </w:p>
          <w:p w14:paraId="628BF6EF" w14:textId="77777777" w:rsidR="003E64EC" w:rsidRPr="00F83091" w:rsidRDefault="003E64EC" w:rsidP="00D778E3">
            <w:pPr>
              <w:numPr>
                <w:ilvl w:val="0"/>
                <w:numId w:val="37"/>
              </w:numPr>
              <w:suppressAutoHyphens/>
              <w:spacing w:before="6" w:line="240" w:lineRule="auto"/>
              <w:jc w:val="both"/>
              <w:rPr>
                <w:szCs w:val="20"/>
              </w:rPr>
            </w:pPr>
            <w:r w:rsidRPr="00F83091">
              <w:rPr>
                <w:szCs w:val="20"/>
              </w:rPr>
              <w:t>Sprejemljivi sta dve vrsti rešitve:</w:t>
            </w:r>
          </w:p>
          <w:p w14:paraId="2E8D2BBB" w14:textId="77777777" w:rsidR="003E64EC" w:rsidRPr="00F83091" w:rsidRDefault="003E64EC" w:rsidP="00D778E3">
            <w:pPr>
              <w:numPr>
                <w:ilvl w:val="1"/>
                <w:numId w:val="38"/>
              </w:numPr>
              <w:suppressAutoHyphens/>
              <w:spacing w:before="6" w:line="240" w:lineRule="auto"/>
              <w:jc w:val="both"/>
              <w:rPr>
                <w:szCs w:val="20"/>
              </w:rPr>
            </w:pPr>
            <w:r w:rsidRPr="00F83091">
              <w:rPr>
                <w:szCs w:val="20"/>
              </w:rPr>
              <w:t>Vtična modula, ki delata preko enega vlakna (Single Fiber SFP+)</w:t>
            </w:r>
          </w:p>
          <w:p w14:paraId="78D376E7" w14:textId="77777777" w:rsidR="003E64EC" w:rsidRPr="00F83091" w:rsidRDefault="003E64EC" w:rsidP="00D778E3">
            <w:pPr>
              <w:numPr>
                <w:ilvl w:val="1"/>
                <w:numId w:val="38"/>
              </w:numPr>
              <w:suppressAutoHyphens/>
              <w:spacing w:before="6" w:line="240" w:lineRule="auto"/>
              <w:jc w:val="both"/>
              <w:rPr>
                <w:szCs w:val="20"/>
              </w:rPr>
            </w:pPr>
            <w:r w:rsidRPr="00F83091">
              <w:rPr>
                <w:szCs w:val="20"/>
              </w:rPr>
              <w:t xml:space="preserve">Vtična modula, ki delata po dveh vlaknih, ter ustrezna WDM filtra, ki združita/razdružita signal iz dveh vlaken </w:t>
            </w:r>
            <w:proofErr w:type="gramStart"/>
            <w:r w:rsidRPr="00F83091">
              <w:rPr>
                <w:szCs w:val="20"/>
              </w:rPr>
              <w:t>na</w:t>
            </w:r>
            <w:proofErr w:type="gramEnd"/>
            <w:r w:rsidRPr="00F83091">
              <w:rPr>
                <w:szCs w:val="20"/>
              </w:rPr>
              <w:t xml:space="preserve"> eno vlakno. </w:t>
            </w:r>
          </w:p>
          <w:p w14:paraId="6385712E" w14:textId="77777777" w:rsidR="003E64EC" w:rsidRPr="00F83091" w:rsidRDefault="003E64EC" w:rsidP="00D778E3">
            <w:pPr>
              <w:numPr>
                <w:ilvl w:val="0"/>
                <w:numId w:val="37"/>
              </w:numPr>
              <w:suppressAutoHyphens/>
              <w:spacing w:before="6" w:line="240" w:lineRule="auto"/>
              <w:jc w:val="both"/>
              <w:rPr>
                <w:szCs w:val="20"/>
              </w:rPr>
            </w:pPr>
            <w:r w:rsidRPr="00F83091">
              <w:rPr>
                <w:szCs w:val="20"/>
              </w:rPr>
              <w:t>V zalogi moči ponujenih vtičnih modulov naj se upošteva tudi slabljenje WDM filtrov, v kolikor jih je ponudnik vključil v ponujeno rešitev, tako da bo skupaj z WDM filtri še vedno mogoč prenos najmanj do 10km</w:t>
            </w:r>
          </w:p>
          <w:p w14:paraId="1153D5E5" w14:textId="77777777" w:rsidR="003E64EC" w:rsidRPr="00F83091" w:rsidRDefault="003E64EC" w:rsidP="00D778E3">
            <w:pPr>
              <w:numPr>
                <w:ilvl w:val="0"/>
                <w:numId w:val="37"/>
              </w:numPr>
              <w:suppressAutoHyphens/>
              <w:spacing w:before="6" w:line="240" w:lineRule="auto"/>
              <w:jc w:val="both"/>
              <w:rPr>
                <w:szCs w:val="20"/>
              </w:rPr>
            </w:pPr>
            <w:r w:rsidRPr="00F83091">
              <w:rPr>
                <w:szCs w:val="20"/>
              </w:rPr>
              <w:t>WDM filtri naj imajo LC/PC priključke</w:t>
            </w:r>
          </w:p>
          <w:p w14:paraId="5841600C" w14:textId="77777777" w:rsidR="003E64EC" w:rsidRPr="00F83091" w:rsidRDefault="003E64EC" w:rsidP="00D778E3">
            <w:pPr>
              <w:numPr>
                <w:ilvl w:val="0"/>
                <w:numId w:val="37"/>
              </w:numPr>
              <w:suppressAutoHyphens/>
              <w:spacing w:before="6" w:line="240" w:lineRule="auto"/>
              <w:jc w:val="both"/>
              <w:rPr>
                <w:szCs w:val="20"/>
              </w:rPr>
            </w:pPr>
            <w:r w:rsidRPr="00F83091">
              <w:rPr>
                <w:szCs w:val="20"/>
              </w:rPr>
              <w:t>Ohišje WDM filtrov naj bo višine 1 HU, primerno za montažo v 19” komunikacijsko omaro</w:t>
            </w:r>
          </w:p>
          <w:p w14:paraId="5F0E8C7E" w14:textId="77777777" w:rsidR="003E64EC" w:rsidRPr="00F83091" w:rsidRDefault="003E64EC" w:rsidP="00D778E3">
            <w:pPr>
              <w:numPr>
                <w:ilvl w:val="0"/>
                <w:numId w:val="37"/>
              </w:numPr>
              <w:suppressAutoHyphens/>
              <w:spacing w:before="6" w:line="240" w:lineRule="auto"/>
              <w:jc w:val="both"/>
              <w:rPr>
                <w:szCs w:val="20"/>
              </w:rPr>
            </w:pPr>
            <w:r w:rsidRPr="00F83091">
              <w:rPr>
                <w:szCs w:val="20"/>
              </w:rPr>
              <w:t>V WDM filtrih naj se uporabi standardne CWDM oz. DWDM valovne dolžine</w:t>
            </w:r>
          </w:p>
          <w:p w14:paraId="4C309956" w14:textId="77777777" w:rsidR="003E64EC" w:rsidRPr="00F83091" w:rsidRDefault="003E64EC" w:rsidP="00D778E3">
            <w:pPr>
              <w:numPr>
                <w:ilvl w:val="0"/>
                <w:numId w:val="37"/>
              </w:numPr>
              <w:suppressAutoHyphens/>
              <w:spacing w:before="6" w:line="240" w:lineRule="auto"/>
              <w:jc w:val="both"/>
              <w:rPr>
                <w:szCs w:val="20"/>
              </w:rPr>
            </w:pPr>
            <w:r w:rsidRPr="00F83091">
              <w:rPr>
                <w:szCs w:val="20"/>
              </w:rPr>
              <w:t>Vtični moduli morajo imeti podporo za digitalno diagnostiko (Digital Diagnostic Monitoring Interface – DMI - SFF-8472)</w:t>
            </w:r>
          </w:p>
          <w:p w14:paraId="7F7750BB" w14:textId="77777777" w:rsidR="003E64EC" w:rsidRPr="00F83091" w:rsidRDefault="003E64EC" w:rsidP="00D778E3">
            <w:pPr>
              <w:numPr>
                <w:ilvl w:val="0"/>
                <w:numId w:val="37"/>
              </w:numPr>
              <w:suppressAutoHyphens/>
              <w:spacing w:before="6" w:line="240" w:lineRule="auto"/>
              <w:jc w:val="both"/>
              <w:rPr>
                <w:szCs w:val="20"/>
              </w:rPr>
            </w:pPr>
            <w:r w:rsidRPr="00F83091">
              <w:rPr>
                <w:szCs w:val="20"/>
              </w:rPr>
              <w:t>Vtični modul mora podpirati menjavo med delom stikala (Hot Swap oz. Online Insertion and Removal)</w:t>
            </w:r>
          </w:p>
          <w:p w14:paraId="1F6103A2" w14:textId="77777777" w:rsidR="003E64EC" w:rsidRPr="00F83091" w:rsidRDefault="003E64EC" w:rsidP="00D778E3">
            <w:pPr>
              <w:numPr>
                <w:ilvl w:val="0"/>
                <w:numId w:val="37"/>
              </w:numPr>
              <w:suppressAutoHyphens/>
              <w:spacing w:before="6" w:line="240" w:lineRule="auto"/>
              <w:jc w:val="both"/>
              <w:rPr>
                <w:szCs w:val="20"/>
              </w:rPr>
            </w:pPr>
            <w:r w:rsidRPr="00F83091">
              <w:rPr>
                <w:szCs w:val="20"/>
              </w:rPr>
              <w:t>Optični priključni konektor vtičnih modulov naj bo tipa LC/PC</w:t>
            </w:r>
          </w:p>
          <w:p w14:paraId="67D50E54" w14:textId="77777777" w:rsidR="003E64EC" w:rsidRPr="00142F29" w:rsidRDefault="003E64EC" w:rsidP="00D778E3">
            <w:pPr>
              <w:numPr>
                <w:ilvl w:val="0"/>
                <w:numId w:val="37"/>
              </w:numPr>
              <w:suppressAutoHyphens/>
              <w:spacing w:before="6" w:line="240" w:lineRule="auto"/>
              <w:jc w:val="both"/>
              <w:rPr>
                <w:szCs w:val="20"/>
                <w:lang w:val="de-DE"/>
              </w:rPr>
            </w:pPr>
            <w:r w:rsidRPr="00142F29">
              <w:rPr>
                <w:szCs w:val="20"/>
                <w:lang w:val="de-DE"/>
              </w:rPr>
              <w:lastRenderedPageBreak/>
              <w:t xml:space="preserve">vtični moduli morajo delovati </w:t>
            </w:r>
            <w:proofErr w:type="gramStart"/>
            <w:r w:rsidRPr="00142F29">
              <w:rPr>
                <w:szCs w:val="20"/>
                <w:lang w:val="de-DE"/>
              </w:rPr>
              <w:t>v  ponujenih</w:t>
            </w:r>
            <w:proofErr w:type="gramEnd"/>
            <w:r w:rsidRPr="00142F29">
              <w:rPr>
                <w:szCs w:val="20"/>
                <w:lang w:val="de-DE"/>
              </w:rPr>
              <w:t xml:space="preserve"> stikalih</w:t>
            </w:r>
          </w:p>
          <w:p w14:paraId="73939A5C" w14:textId="77777777" w:rsidR="003E64EC" w:rsidRPr="003E64EC" w:rsidRDefault="003E64EC" w:rsidP="00D778E3">
            <w:pPr>
              <w:numPr>
                <w:ilvl w:val="0"/>
                <w:numId w:val="37"/>
              </w:numPr>
              <w:suppressAutoHyphens/>
              <w:spacing w:before="6" w:line="240" w:lineRule="auto"/>
              <w:jc w:val="both"/>
              <w:rPr>
                <w:lang w:val="de-DE"/>
              </w:rPr>
            </w:pPr>
            <w:r w:rsidRPr="00142F29">
              <w:rPr>
                <w:szCs w:val="20"/>
                <w:lang w:val="de-DE"/>
              </w:rPr>
              <w:t>Priložene morajo biti tehnične specifikacije proizvajalca (Data Sheet) v elektronski obliki, ki obsega vsaj:</w:t>
            </w:r>
            <w:r w:rsidRPr="00142F29">
              <w:rPr>
                <w:szCs w:val="20"/>
                <w:lang w:val="de-DE"/>
              </w:rPr>
              <w:br/>
            </w:r>
            <w:r w:rsidRPr="003E64EC">
              <w:rPr>
                <w:lang w:val="de-DE"/>
              </w:rPr>
              <w:t>- Blok diagram vtičnega modula</w:t>
            </w:r>
            <w:r w:rsidRPr="003E64EC">
              <w:rPr>
                <w:lang w:val="de-DE"/>
              </w:rPr>
              <w:br/>
              <w:t>- Specifikacije oddajnega dela za optični in električni del vtičnega modula</w:t>
            </w:r>
            <w:r w:rsidRPr="003E64EC">
              <w:rPr>
                <w:lang w:val="de-DE"/>
              </w:rPr>
              <w:br/>
              <w:t>- Specifikacije sprejemnega dela za optični in električni del vtičnega modula</w:t>
            </w:r>
            <w:r w:rsidRPr="003E64EC">
              <w:rPr>
                <w:lang w:val="de-DE"/>
              </w:rPr>
              <w:br/>
              <w:t>- Podatke o mejnih vrednostih napetosti, toka in temperatur</w:t>
            </w:r>
          </w:p>
          <w:p w14:paraId="0930C69F" w14:textId="2C2EC1AE" w:rsidR="0089446C" w:rsidRPr="003E64EC" w:rsidRDefault="003E64EC" w:rsidP="00D778E3">
            <w:pPr>
              <w:numPr>
                <w:ilvl w:val="0"/>
                <w:numId w:val="37"/>
              </w:numPr>
              <w:suppressAutoHyphens/>
              <w:spacing w:before="6" w:line="240" w:lineRule="auto"/>
              <w:jc w:val="both"/>
            </w:pPr>
            <w:r w:rsidRPr="00F83091">
              <w:rPr>
                <w:szCs w:val="20"/>
              </w:rPr>
              <w:t>Garancijski rok 3 leta;</w:t>
            </w:r>
          </w:p>
        </w:tc>
        <w:tc>
          <w:tcPr>
            <w:tcW w:w="3260" w:type="dxa"/>
            <w:tcBorders>
              <w:top w:val="single" w:sz="4" w:space="0" w:color="auto"/>
              <w:left w:val="single" w:sz="1" w:space="0" w:color="000000"/>
              <w:bottom w:val="single" w:sz="1" w:space="0" w:color="000000"/>
              <w:right w:val="single" w:sz="1" w:space="0" w:color="000000"/>
            </w:tcBorders>
            <w:vAlign w:val="center"/>
          </w:tcPr>
          <w:p w14:paraId="0E72CD41" w14:textId="77777777" w:rsidR="005908D2" w:rsidRPr="00BF7190" w:rsidRDefault="005908D2" w:rsidP="005908D2">
            <w:pPr>
              <w:pStyle w:val="NoSpacing"/>
            </w:pPr>
            <w:r w:rsidRPr="00BF7190">
              <w:lastRenderedPageBreak/>
              <w:t>Proizvajalec:</w:t>
            </w:r>
          </w:p>
          <w:p w14:paraId="2F407A09" w14:textId="6538E631" w:rsidR="0089446C" w:rsidRPr="002436F9" w:rsidRDefault="005908D2" w:rsidP="005908D2">
            <w:pPr>
              <w:pStyle w:val="Besedilo"/>
            </w:pPr>
            <w:r>
              <w:t>Model:</w:t>
            </w:r>
          </w:p>
        </w:tc>
      </w:tr>
      <w:tr w:rsidR="0089446C" w:rsidRPr="0089446C" w14:paraId="0A6AD5F1"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6F0AA431" w14:textId="38AC6C81" w:rsidR="0089446C" w:rsidRDefault="0089446C" w:rsidP="003E64EC">
            <w:pPr>
              <w:pStyle w:val="Besedilo"/>
              <w:rPr>
                <w:sz w:val="24"/>
                <w:szCs w:val="24"/>
              </w:rPr>
            </w:pPr>
            <w:r>
              <w:rPr>
                <w:sz w:val="24"/>
                <w:szCs w:val="24"/>
              </w:rPr>
              <w:t>16.</w:t>
            </w:r>
          </w:p>
        </w:tc>
        <w:tc>
          <w:tcPr>
            <w:tcW w:w="5103" w:type="dxa"/>
            <w:tcBorders>
              <w:top w:val="single" w:sz="4" w:space="0" w:color="auto"/>
              <w:left w:val="single" w:sz="1" w:space="0" w:color="000000"/>
              <w:bottom w:val="single" w:sz="1" w:space="0" w:color="000000"/>
            </w:tcBorders>
            <w:shd w:val="clear" w:color="auto" w:fill="FADC8C"/>
          </w:tcPr>
          <w:p w14:paraId="27766823" w14:textId="77777777" w:rsidR="00F83091" w:rsidRPr="008B52D5" w:rsidRDefault="00F83091" w:rsidP="00F83091">
            <w:pPr>
              <w:pStyle w:val="BodyText"/>
              <w:spacing w:after="140" w:afterAutospacing="0" w:line="288" w:lineRule="auto"/>
              <w:rPr>
                <w:b/>
              </w:rPr>
            </w:pPr>
            <w:r>
              <w:rPr>
                <w:b/>
              </w:rPr>
              <w:t>Vtični modul SFP+, CWDM, domet najmanj 10km</w:t>
            </w:r>
          </w:p>
          <w:p w14:paraId="0485D1DF" w14:textId="77777777" w:rsidR="00F83091" w:rsidRPr="00F83091" w:rsidRDefault="00F83091" w:rsidP="00D778E3">
            <w:pPr>
              <w:numPr>
                <w:ilvl w:val="0"/>
                <w:numId w:val="40"/>
              </w:numPr>
              <w:suppressAutoHyphens/>
              <w:spacing w:before="6" w:line="240" w:lineRule="auto"/>
              <w:jc w:val="both"/>
              <w:rPr>
                <w:szCs w:val="20"/>
              </w:rPr>
            </w:pPr>
            <w:r w:rsidRPr="00F83091">
              <w:rPr>
                <w:szCs w:val="20"/>
              </w:rPr>
              <w:t>10 Gbit/s ethernet</w:t>
            </w:r>
          </w:p>
          <w:p w14:paraId="1CD1129C" w14:textId="77777777" w:rsidR="00F83091" w:rsidRPr="00142F29" w:rsidRDefault="00F83091" w:rsidP="00D778E3">
            <w:pPr>
              <w:numPr>
                <w:ilvl w:val="0"/>
                <w:numId w:val="40"/>
              </w:numPr>
              <w:suppressAutoHyphens/>
              <w:spacing w:before="6" w:line="240" w:lineRule="auto"/>
              <w:jc w:val="both"/>
              <w:rPr>
                <w:szCs w:val="20"/>
                <w:lang w:val="de-DE"/>
              </w:rPr>
            </w:pPr>
            <w:r w:rsidRPr="00142F29">
              <w:rPr>
                <w:szCs w:val="20"/>
                <w:lang w:val="de-DE"/>
              </w:rPr>
              <w:t>domet najmanj 10km pri enorodovnem optičnem kablu G.652</w:t>
            </w:r>
          </w:p>
          <w:p w14:paraId="1BC39FCC" w14:textId="77777777" w:rsidR="00F83091" w:rsidRPr="00F83091" w:rsidRDefault="00F83091" w:rsidP="00D778E3">
            <w:pPr>
              <w:numPr>
                <w:ilvl w:val="0"/>
                <w:numId w:val="40"/>
              </w:numPr>
              <w:suppressAutoHyphens/>
              <w:spacing w:before="6" w:line="240" w:lineRule="auto"/>
              <w:jc w:val="both"/>
              <w:rPr>
                <w:szCs w:val="20"/>
              </w:rPr>
            </w:pPr>
            <w:proofErr w:type="gramStart"/>
            <w:r w:rsidRPr="00F83091">
              <w:rPr>
                <w:szCs w:val="20"/>
              </w:rPr>
              <w:t>rešitev</w:t>
            </w:r>
            <w:proofErr w:type="gramEnd"/>
            <w:r w:rsidRPr="00F83091">
              <w:rPr>
                <w:szCs w:val="20"/>
              </w:rPr>
              <w:t xml:space="preserve"> mora omogočati dvosmeren prenos 10 Gbit/s etherneta preko dveh optičnih vlaken.</w:t>
            </w:r>
          </w:p>
          <w:p w14:paraId="3AD626A2" w14:textId="77777777" w:rsidR="00F83091" w:rsidRPr="00F83091" w:rsidRDefault="00F83091" w:rsidP="00D778E3">
            <w:pPr>
              <w:numPr>
                <w:ilvl w:val="0"/>
                <w:numId w:val="40"/>
              </w:numPr>
              <w:suppressAutoHyphens/>
              <w:spacing w:before="6" w:line="240" w:lineRule="auto"/>
              <w:jc w:val="both"/>
              <w:rPr>
                <w:szCs w:val="20"/>
              </w:rPr>
            </w:pPr>
            <w:r w:rsidRPr="00F83091">
              <w:rPr>
                <w:szCs w:val="20"/>
              </w:rPr>
              <w:t>vtični modul mora delovati v  ponujenih stikalih</w:t>
            </w:r>
          </w:p>
          <w:p w14:paraId="4494E04E" w14:textId="77777777" w:rsidR="00F83091" w:rsidRPr="00F83091" w:rsidRDefault="00F83091" w:rsidP="00D778E3">
            <w:pPr>
              <w:numPr>
                <w:ilvl w:val="0"/>
                <w:numId w:val="40"/>
              </w:numPr>
              <w:suppressAutoHyphens/>
              <w:spacing w:before="6" w:line="240" w:lineRule="auto"/>
              <w:jc w:val="both"/>
              <w:rPr>
                <w:szCs w:val="20"/>
              </w:rPr>
            </w:pPr>
            <w:r w:rsidRPr="00F83091">
              <w:rPr>
                <w:szCs w:val="20"/>
              </w:rPr>
              <w:t>podpora za digitalno diagnostiko (Digital Diagnostic Monitoring Interface – DMI - SFF-8472)</w:t>
            </w:r>
          </w:p>
          <w:p w14:paraId="1E6DE6CE" w14:textId="77777777" w:rsidR="00F83091" w:rsidRPr="00F83091" w:rsidRDefault="00F83091" w:rsidP="00D778E3">
            <w:pPr>
              <w:numPr>
                <w:ilvl w:val="0"/>
                <w:numId w:val="40"/>
              </w:numPr>
              <w:suppressAutoHyphens/>
              <w:spacing w:before="6" w:line="240" w:lineRule="auto"/>
              <w:jc w:val="both"/>
              <w:rPr>
                <w:szCs w:val="20"/>
              </w:rPr>
            </w:pPr>
            <w:r w:rsidRPr="00F83091">
              <w:rPr>
                <w:szCs w:val="20"/>
              </w:rPr>
              <w:t>Vtični modul mora podpirati menjavo med delom stikala (Hot Swap oz. Online Insertion and Removal)</w:t>
            </w:r>
          </w:p>
          <w:p w14:paraId="793C37D6" w14:textId="77777777" w:rsidR="00F83091" w:rsidRPr="00F83091" w:rsidRDefault="00F83091" w:rsidP="00D778E3">
            <w:pPr>
              <w:numPr>
                <w:ilvl w:val="0"/>
                <w:numId w:val="40"/>
              </w:numPr>
              <w:suppressAutoHyphens/>
              <w:spacing w:before="6" w:line="240" w:lineRule="auto"/>
              <w:jc w:val="both"/>
              <w:rPr>
                <w:szCs w:val="20"/>
              </w:rPr>
            </w:pPr>
            <w:r w:rsidRPr="00F83091">
              <w:rPr>
                <w:szCs w:val="20"/>
              </w:rPr>
              <w:t>Optični priključni konektor vtičnih modulov naj bo tipa LC/PC</w:t>
            </w:r>
          </w:p>
          <w:p w14:paraId="16370621" w14:textId="77777777" w:rsidR="00F83091" w:rsidRPr="00F83091" w:rsidRDefault="00F83091" w:rsidP="00D778E3">
            <w:pPr>
              <w:numPr>
                <w:ilvl w:val="0"/>
                <w:numId w:val="40"/>
              </w:numPr>
              <w:suppressAutoHyphens/>
              <w:spacing w:before="6" w:line="240" w:lineRule="auto"/>
              <w:jc w:val="both"/>
              <w:rPr>
                <w:szCs w:val="20"/>
              </w:rPr>
            </w:pPr>
            <w:r w:rsidRPr="00F83091">
              <w:rPr>
                <w:szCs w:val="20"/>
              </w:rPr>
              <w:t xml:space="preserve">Valovne dolžine bo naročnik podal ob podpisu pogodbe </w:t>
            </w:r>
          </w:p>
          <w:p w14:paraId="57F2DD5A" w14:textId="77777777" w:rsidR="00F83091" w:rsidRPr="00DD0953" w:rsidRDefault="00F83091" w:rsidP="00D778E3">
            <w:pPr>
              <w:numPr>
                <w:ilvl w:val="0"/>
                <w:numId w:val="40"/>
              </w:numPr>
              <w:suppressAutoHyphens/>
              <w:spacing w:before="6" w:line="240" w:lineRule="auto"/>
              <w:jc w:val="both"/>
            </w:pPr>
            <w:r w:rsidRPr="00F83091">
              <w:rPr>
                <w:szCs w:val="20"/>
              </w:rPr>
              <w:t>Priložene morajo biti tehnične</w:t>
            </w:r>
            <w:r w:rsidRPr="00DD0953">
              <w:t xml:space="preserve"> specifikacije proizvajalca (Data Sheet) v elektronski obliki, ki obsega vsaj:</w:t>
            </w:r>
            <w:r w:rsidRPr="00DD0953">
              <w:br/>
              <w:t>- Blok diagram vtičnega modula</w:t>
            </w:r>
            <w:r w:rsidRPr="00DD0953">
              <w:br/>
              <w:t>- Specifikacije oddajnega dela za optični in električni del vtičnega modula</w:t>
            </w:r>
            <w:r w:rsidRPr="00DD0953">
              <w:br/>
              <w:t>- Specifikacije sprejemnega dela za optični in električni del vtičnega modula</w:t>
            </w:r>
            <w:r w:rsidRPr="00DD0953">
              <w:br/>
              <w:t>- Podatke o mejnih vrednostih napetosti, toka in temperature</w:t>
            </w:r>
          </w:p>
          <w:p w14:paraId="0649EF27" w14:textId="65423A57" w:rsidR="0089446C" w:rsidRPr="00F83091" w:rsidRDefault="00F83091" w:rsidP="00D778E3">
            <w:pPr>
              <w:numPr>
                <w:ilvl w:val="0"/>
                <w:numId w:val="40"/>
              </w:numPr>
              <w:suppressAutoHyphens/>
              <w:spacing w:before="6" w:line="240" w:lineRule="auto"/>
              <w:jc w:val="both"/>
              <w:rPr>
                <w:szCs w:val="20"/>
              </w:rPr>
            </w:pPr>
            <w:r w:rsidRPr="00F83091">
              <w:rPr>
                <w:szCs w:val="20"/>
              </w:rPr>
              <w:t>Garancijski rok 3 leta</w:t>
            </w:r>
          </w:p>
        </w:tc>
        <w:tc>
          <w:tcPr>
            <w:tcW w:w="3260" w:type="dxa"/>
            <w:tcBorders>
              <w:top w:val="single" w:sz="4" w:space="0" w:color="auto"/>
              <w:left w:val="single" w:sz="1" w:space="0" w:color="000000"/>
              <w:bottom w:val="single" w:sz="1" w:space="0" w:color="000000"/>
              <w:right w:val="single" w:sz="1" w:space="0" w:color="000000"/>
            </w:tcBorders>
            <w:vAlign w:val="center"/>
          </w:tcPr>
          <w:p w14:paraId="1CF245D1" w14:textId="77777777" w:rsidR="005908D2" w:rsidRPr="00BF7190" w:rsidRDefault="005908D2" w:rsidP="005908D2">
            <w:pPr>
              <w:pStyle w:val="NoSpacing"/>
            </w:pPr>
            <w:r w:rsidRPr="00BF7190">
              <w:t>Proizvajalec:</w:t>
            </w:r>
          </w:p>
          <w:p w14:paraId="5D686EAD" w14:textId="156D2C6F" w:rsidR="0089446C" w:rsidRPr="002436F9" w:rsidRDefault="005908D2" w:rsidP="005908D2">
            <w:pPr>
              <w:pStyle w:val="Besedilo"/>
            </w:pPr>
            <w:r>
              <w:t>Model:</w:t>
            </w:r>
          </w:p>
        </w:tc>
      </w:tr>
      <w:tr w:rsidR="0089446C" w:rsidRPr="0089446C" w14:paraId="39315E67"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4" w:space="0" w:color="auto"/>
            </w:tcBorders>
            <w:shd w:val="clear" w:color="auto" w:fill="FADC8C"/>
            <w:vAlign w:val="center"/>
          </w:tcPr>
          <w:p w14:paraId="42B9D4B0" w14:textId="1782FC1C" w:rsidR="0089446C" w:rsidRDefault="0089446C" w:rsidP="003E64EC">
            <w:pPr>
              <w:pStyle w:val="Besedilo"/>
              <w:rPr>
                <w:sz w:val="24"/>
                <w:szCs w:val="24"/>
              </w:rPr>
            </w:pPr>
            <w:r>
              <w:rPr>
                <w:sz w:val="24"/>
                <w:szCs w:val="24"/>
              </w:rPr>
              <w:t>17.</w:t>
            </w:r>
          </w:p>
        </w:tc>
        <w:tc>
          <w:tcPr>
            <w:tcW w:w="5103" w:type="dxa"/>
            <w:tcBorders>
              <w:top w:val="single" w:sz="4" w:space="0" w:color="auto"/>
              <w:left w:val="single" w:sz="1" w:space="0" w:color="000000"/>
              <w:bottom w:val="single" w:sz="4" w:space="0" w:color="auto"/>
            </w:tcBorders>
            <w:shd w:val="clear" w:color="auto" w:fill="FADC8C"/>
          </w:tcPr>
          <w:p w14:paraId="0B256F07" w14:textId="77777777" w:rsidR="00F83091" w:rsidRPr="00F83091" w:rsidRDefault="00F83091" w:rsidP="00F83091">
            <w:pPr>
              <w:pStyle w:val="BodyText"/>
              <w:spacing w:after="140" w:afterAutospacing="0" w:line="288" w:lineRule="auto"/>
              <w:rPr>
                <w:b/>
                <w:lang w:val="sl-SI"/>
              </w:rPr>
            </w:pPr>
            <w:r w:rsidRPr="00F83091">
              <w:rPr>
                <w:b/>
                <w:lang w:val="sl-SI"/>
              </w:rPr>
              <w:t>Par CWDM filtrov, 1 vlakno, 4 dvosmerni kanali, konektorji LC/PC</w:t>
            </w:r>
          </w:p>
          <w:p w14:paraId="3621060F" w14:textId="77777777" w:rsidR="00F83091" w:rsidRPr="00F83091" w:rsidRDefault="00F83091" w:rsidP="00D778E3">
            <w:pPr>
              <w:numPr>
                <w:ilvl w:val="0"/>
                <w:numId w:val="41"/>
              </w:numPr>
              <w:suppressAutoHyphens/>
              <w:spacing w:before="6" w:line="240" w:lineRule="auto"/>
              <w:jc w:val="both"/>
              <w:rPr>
                <w:szCs w:val="20"/>
              </w:rPr>
            </w:pPr>
            <w:r w:rsidRPr="00F83091">
              <w:rPr>
                <w:szCs w:val="20"/>
              </w:rPr>
              <w:t>4 valovne dolžine v eno smer, druge 4 v drugo smer</w:t>
            </w:r>
          </w:p>
          <w:p w14:paraId="2BF22EDD" w14:textId="77777777" w:rsidR="00F83091" w:rsidRPr="00F83091" w:rsidRDefault="00F83091" w:rsidP="00D778E3">
            <w:pPr>
              <w:numPr>
                <w:ilvl w:val="0"/>
                <w:numId w:val="41"/>
              </w:numPr>
              <w:suppressAutoHyphens/>
              <w:spacing w:before="6" w:line="240" w:lineRule="auto"/>
              <w:jc w:val="both"/>
              <w:rPr>
                <w:szCs w:val="20"/>
              </w:rPr>
            </w:pPr>
            <w:r w:rsidRPr="00F83091">
              <w:rPr>
                <w:szCs w:val="20"/>
              </w:rPr>
              <w:t>Ohišje WDM filtrov naj bo višine 1 HU, primerno za montažo v 19” komunikacijsko omaro</w:t>
            </w:r>
          </w:p>
          <w:p w14:paraId="04FC9DB8" w14:textId="77777777" w:rsidR="00F83091" w:rsidRPr="00F83091" w:rsidRDefault="00F83091" w:rsidP="00D778E3">
            <w:pPr>
              <w:numPr>
                <w:ilvl w:val="0"/>
                <w:numId w:val="41"/>
              </w:numPr>
              <w:suppressAutoHyphens/>
              <w:spacing w:before="6" w:line="240" w:lineRule="auto"/>
              <w:jc w:val="both"/>
              <w:rPr>
                <w:szCs w:val="20"/>
              </w:rPr>
            </w:pPr>
            <w:r w:rsidRPr="00F83091">
              <w:rPr>
                <w:szCs w:val="20"/>
              </w:rPr>
              <w:t>V WDM filtrih naj se uporabi standardne valovne dolžine, območje 1490-1610 nm</w:t>
            </w:r>
          </w:p>
          <w:p w14:paraId="6E21468A" w14:textId="42EEB0F3" w:rsidR="0089446C" w:rsidRPr="00F83091" w:rsidRDefault="00F83091" w:rsidP="00D778E3">
            <w:pPr>
              <w:numPr>
                <w:ilvl w:val="0"/>
                <w:numId w:val="41"/>
              </w:numPr>
              <w:suppressAutoHyphens/>
              <w:spacing w:before="6" w:line="240" w:lineRule="auto"/>
              <w:jc w:val="both"/>
              <w:rPr>
                <w:szCs w:val="20"/>
              </w:rPr>
            </w:pPr>
            <w:r w:rsidRPr="00F83091">
              <w:rPr>
                <w:szCs w:val="20"/>
              </w:rPr>
              <w:t>Garancijski rok 5 let</w:t>
            </w:r>
          </w:p>
        </w:tc>
        <w:tc>
          <w:tcPr>
            <w:tcW w:w="3260" w:type="dxa"/>
            <w:tcBorders>
              <w:top w:val="single" w:sz="4" w:space="0" w:color="auto"/>
              <w:left w:val="single" w:sz="1" w:space="0" w:color="000000"/>
              <w:bottom w:val="single" w:sz="4" w:space="0" w:color="auto"/>
              <w:right w:val="single" w:sz="1" w:space="0" w:color="000000"/>
            </w:tcBorders>
            <w:vAlign w:val="center"/>
          </w:tcPr>
          <w:p w14:paraId="18C09366" w14:textId="77777777" w:rsidR="005908D2" w:rsidRPr="00BF7190" w:rsidRDefault="005908D2" w:rsidP="005908D2">
            <w:pPr>
              <w:pStyle w:val="NoSpacing"/>
            </w:pPr>
            <w:r w:rsidRPr="00BF7190">
              <w:t>Proizvajalec:</w:t>
            </w:r>
          </w:p>
          <w:p w14:paraId="0D9C1DD6" w14:textId="2EE37CB5" w:rsidR="0089446C" w:rsidRPr="002436F9" w:rsidRDefault="005908D2" w:rsidP="005908D2">
            <w:pPr>
              <w:pStyle w:val="Besedilo"/>
            </w:pPr>
            <w:r>
              <w:t>Model:</w:t>
            </w:r>
          </w:p>
        </w:tc>
      </w:tr>
      <w:tr w:rsidR="0089446C" w:rsidRPr="0089446C" w14:paraId="4C0AAD4F" w14:textId="77777777" w:rsidTr="001D3B6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79E92517" w14:textId="5D96BD93" w:rsidR="0089446C" w:rsidRPr="004B18B9" w:rsidRDefault="0089446C" w:rsidP="003E64EC">
            <w:pPr>
              <w:pStyle w:val="Besedilo"/>
              <w:rPr>
                <w:sz w:val="24"/>
                <w:szCs w:val="24"/>
              </w:rPr>
            </w:pPr>
            <w:r>
              <w:rPr>
                <w:sz w:val="24"/>
                <w:szCs w:val="24"/>
              </w:rPr>
              <w:lastRenderedPageBreak/>
              <w:t>18.</w:t>
            </w:r>
          </w:p>
        </w:tc>
        <w:tc>
          <w:tcPr>
            <w:tcW w:w="8363" w:type="dxa"/>
            <w:gridSpan w:val="2"/>
            <w:tcBorders>
              <w:top w:val="single" w:sz="4" w:space="0" w:color="auto"/>
              <w:left w:val="single" w:sz="4" w:space="0" w:color="auto"/>
              <w:bottom w:val="single" w:sz="4" w:space="0" w:color="auto"/>
              <w:right w:val="single" w:sz="4" w:space="0" w:color="auto"/>
            </w:tcBorders>
            <w:shd w:val="clear" w:color="auto" w:fill="FADC8C"/>
          </w:tcPr>
          <w:p w14:paraId="7DE05036" w14:textId="292878ED" w:rsidR="0089446C" w:rsidRPr="00075C1F" w:rsidRDefault="00AA20A6" w:rsidP="003E64EC">
            <w:pPr>
              <w:pStyle w:val="Heading1"/>
              <w:numPr>
                <w:ilvl w:val="0"/>
                <w:numId w:val="0"/>
              </w:numPr>
            </w:pPr>
            <w:r>
              <w:t>Izobraževanje za ponujena stikala</w:t>
            </w:r>
          </w:p>
          <w:p w14:paraId="489ACB8B" w14:textId="77777777" w:rsidR="00F83091" w:rsidRPr="00F83091" w:rsidRDefault="00F83091" w:rsidP="00F83091">
            <w:pPr>
              <w:pStyle w:val="BodyText"/>
              <w:rPr>
                <w:lang w:val="sl-SI"/>
              </w:rPr>
            </w:pPr>
            <w:r w:rsidRPr="00F83091">
              <w:rPr>
                <w:lang w:val="sl-SI"/>
              </w:rPr>
              <w:t>Ponudnik opreme zagotovi enodnevno (vsaj 8 ur) usposabljanje za delo z opremo na lokaciji ARNES, Ljubljana.</w:t>
            </w:r>
          </w:p>
          <w:p w14:paraId="757F5C40" w14:textId="77777777" w:rsidR="00F83091" w:rsidRDefault="00F83091" w:rsidP="00D778E3">
            <w:pPr>
              <w:pStyle w:val="BodyText"/>
              <w:numPr>
                <w:ilvl w:val="0"/>
                <w:numId w:val="42"/>
              </w:numPr>
              <w:spacing w:after="140" w:line="288" w:lineRule="auto"/>
            </w:pPr>
            <w:r>
              <w:t>ARNES zagotovi ustrezni prostor za usposabljanje,</w:t>
            </w:r>
          </w:p>
          <w:p w14:paraId="3202EB67" w14:textId="77777777" w:rsidR="00F83091" w:rsidRDefault="00F83091" w:rsidP="00D778E3">
            <w:pPr>
              <w:pStyle w:val="BodyText"/>
              <w:numPr>
                <w:ilvl w:val="0"/>
                <w:numId w:val="42"/>
              </w:numPr>
              <w:spacing w:after="140" w:line="288" w:lineRule="auto"/>
            </w:pPr>
            <w:r>
              <w:t>usposabljanje poteka samo v enem terminu, število udeležencev določi ARNES,</w:t>
            </w:r>
          </w:p>
          <w:p w14:paraId="350D947A" w14:textId="77777777" w:rsidR="00F83091" w:rsidRDefault="00F83091" w:rsidP="00D778E3">
            <w:pPr>
              <w:pStyle w:val="BodyText"/>
              <w:numPr>
                <w:ilvl w:val="0"/>
                <w:numId w:val="42"/>
              </w:numPr>
              <w:spacing w:after="140" w:line="288" w:lineRule="auto"/>
            </w:pPr>
            <w:r>
              <w:t>ponudnik zagotovi dokumentacijo in predstavitve za usposabljanje v elektronski obliki pred terminom usposabljanja,</w:t>
            </w:r>
          </w:p>
          <w:p w14:paraId="6505DFCA" w14:textId="77777777" w:rsidR="00F83091" w:rsidRDefault="00F83091" w:rsidP="00D778E3">
            <w:pPr>
              <w:pStyle w:val="BodyText"/>
              <w:numPr>
                <w:ilvl w:val="0"/>
                <w:numId w:val="42"/>
              </w:numPr>
              <w:spacing w:after="140" w:line="288" w:lineRule="auto"/>
            </w:pPr>
            <w:proofErr w:type="gramStart"/>
            <w:r>
              <w:t>usposabljanje</w:t>
            </w:r>
            <w:proofErr w:type="gramEnd"/>
            <w:r>
              <w:t xml:space="preserve"> vključuje predstavitev praktičnega dela z opremo, operativne ukaze in praktične nasvete. Usposabljanje mora obsegati operativno delo z nastavitvami tehnologij, ki so zahtevane v razpisni dokumentaciji,</w:t>
            </w:r>
          </w:p>
          <w:p w14:paraId="2D672F8F" w14:textId="77777777" w:rsidR="00F83091" w:rsidRPr="0002043E" w:rsidRDefault="00F83091" w:rsidP="00D778E3">
            <w:pPr>
              <w:pStyle w:val="BodyText"/>
              <w:numPr>
                <w:ilvl w:val="0"/>
                <w:numId w:val="42"/>
              </w:numPr>
              <w:spacing w:after="140" w:line="288" w:lineRule="auto"/>
            </w:pPr>
            <w:r>
              <w:t xml:space="preserve">Usposabljanje mora izvajati strokovno osebje ponudnika, ki ima s strani proizvajalca ustrezne certifikate o poznavanju opreme in ima vsaj 2 leti operativnih izkušenj s to vrsto opreme </w:t>
            </w:r>
            <w:r w:rsidRPr="0002043E">
              <w:t>proizvajalca in je fizično prisoten na lokaciji predavanja,</w:t>
            </w:r>
          </w:p>
          <w:p w14:paraId="6A985F5B" w14:textId="77777777" w:rsidR="00F83091" w:rsidRDefault="00F83091" w:rsidP="00D778E3">
            <w:pPr>
              <w:pStyle w:val="BodyText"/>
              <w:numPr>
                <w:ilvl w:val="0"/>
                <w:numId w:val="42"/>
              </w:numPr>
              <w:spacing w:after="140" w:line="288" w:lineRule="auto"/>
            </w:pPr>
            <w:r>
              <w:t>usposabljanje se mora izvajati v slovenskem ali angleškem jeziku,</w:t>
            </w:r>
          </w:p>
          <w:p w14:paraId="563861BF" w14:textId="64DC1CCE" w:rsidR="0089446C" w:rsidRPr="002436F9" w:rsidRDefault="00F83091" w:rsidP="00D778E3">
            <w:pPr>
              <w:pStyle w:val="BodyText"/>
              <w:numPr>
                <w:ilvl w:val="0"/>
                <w:numId w:val="42"/>
              </w:numPr>
              <w:spacing w:after="140" w:line="288" w:lineRule="auto"/>
            </w:pPr>
            <w:proofErr w:type="gramStart"/>
            <w:r>
              <w:t>izobraževanje</w:t>
            </w:r>
            <w:proofErr w:type="gramEnd"/>
            <w:r>
              <w:t xml:space="preserve"> se mora izvesti najkasneje v dveh tednih po podpisu okvirnega sporazuma.</w:t>
            </w:r>
          </w:p>
        </w:tc>
      </w:tr>
      <w:tr w:rsidR="0089446C" w:rsidRPr="00181C56" w14:paraId="061C2694" w14:textId="77777777" w:rsidTr="0089446C">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7221CC23" w14:textId="15DB5C19" w:rsidR="0089446C" w:rsidRPr="004B18B9" w:rsidRDefault="0089446C" w:rsidP="003E64EC">
            <w:pPr>
              <w:pStyle w:val="Besedilo"/>
              <w:rPr>
                <w:sz w:val="24"/>
                <w:szCs w:val="24"/>
              </w:rPr>
            </w:pPr>
          </w:p>
        </w:tc>
        <w:tc>
          <w:tcPr>
            <w:tcW w:w="8363" w:type="dxa"/>
            <w:gridSpan w:val="2"/>
            <w:tcBorders>
              <w:top w:val="single" w:sz="4" w:space="0" w:color="auto"/>
              <w:left w:val="single" w:sz="1" w:space="0" w:color="000000"/>
              <w:bottom w:val="single" w:sz="1" w:space="0" w:color="000000"/>
              <w:right w:val="single" w:sz="1" w:space="0" w:color="000000"/>
            </w:tcBorders>
            <w:shd w:val="clear" w:color="auto" w:fill="FADC8C"/>
          </w:tcPr>
          <w:p w14:paraId="1B68E9F3" w14:textId="779780D4" w:rsidR="0089446C" w:rsidRPr="005908D2" w:rsidRDefault="005908D2" w:rsidP="00936EEE">
            <w:pPr>
              <w:pStyle w:val="BodyText"/>
              <w:spacing w:after="140" w:line="288" w:lineRule="auto"/>
              <w:rPr>
                <w:b/>
                <w:sz w:val="36"/>
                <w:szCs w:val="36"/>
                <w:lang w:val="de-DE"/>
              </w:rPr>
            </w:pPr>
            <w:r w:rsidRPr="005908D2">
              <w:rPr>
                <w:b/>
                <w:sz w:val="36"/>
                <w:szCs w:val="36"/>
                <w:lang w:val="de-DE"/>
              </w:rPr>
              <w:t>Skupne zahteve za ponujena stikala</w:t>
            </w:r>
          </w:p>
          <w:p w14:paraId="0FEB6227" w14:textId="77777777" w:rsidR="005908D2" w:rsidRDefault="005908D2" w:rsidP="00D778E3">
            <w:pPr>
              <w:pStyle w:val="Heading1"/>
              <w:numPr>
                <w:ilvl w:val="0"/>
                <w:numId w:val="96"/>
              </w:numPr>
            </w:pPr>
            <w:bookmarkStart w:id="37" w:name="_Toc500931613"/>
            <w:r>
              <w:t>Fizične lastnosti stikala:</w:t>
            </w:r>
            <w:bookmarkEnd w:id="37"/>
          </w:p>
          <w:p w14:paraId="5421220C" w14:textId="77777777" w:rsidR="005908D2" w:rsidRDefault="005908D2" w:rsidP="00D778E3">
            <w:pPr>
              <w:pStyle w:val="BodyText"/>
              <w:numPr>
                <w:ilvl w:val="0"/>
                <w:numId w:val="44"/>
              </w:numPr>
              <w:spacing w:after="140" w:afterAutospacing="0" w:line="288" w:lineRule="auto"/>
            </w:pPr>
            <w:r>
              <w:t>največja dovoljena višina 2 HU</w:t>
            </w:r>
          </w:p>
          <w:p w14:paraId="162402D3" w14:textId="77777777" w:rsidR="005908D2" w:rsidRDefault="005908D2" w:rsidP="00D778E3">
            <w:pPr>
              <w:pStyle w:val="BodyText"/>
              <w:numPr>
                <w:ilvl w:val="0"/>
                <w:numId w:val="44"/>
              </w:numPr>
              <w:spacing w:after="140" w:afterAutospacing="0" w:line="288" w:lineRule="auto"/>
            </w:pPr>
            <w:r>
              <w:t>Pribor za vgradnjo v 19” omaro</w:t>
            </w:r>
          </w:p>
          <w:p w14:paraId="7E8D11AB" w14:textId="77777777" w:rsidR="005908D2" w:rsidRDefault="005908D2" w:rsidP="00D778E3">
            <w:pPr>
              <w:pStyle w:val="BodyText"/>
              <w:numPr>
                <w:ilvl w:val="0"/>
                <w:numId w:val="44"/>
              </w:numPr>
              <w:spacing w:after="140" w:afterAutospacing="0" w:line="288" w:lineRule="auto"/>
            </w:pPr>
            <w:r>
              <w:t>pripadajoča licenčna programska oprema oz. operacijski sistem usmerjevalnika (firmware)</w:t>
            </w:r>
          </w:p>
          <w:p w14:paraId="04EBD618" w14:textId="77777777" w:rsidR="005908D2" w:rsidRDefault="005908D2" w:rsidP="00D778E3">
            <w:pPr>
              <w:pStyle w:val="BodyText"/>
              <w:numPr>
                <w:ilvl w:val="0"/>
                <w:numId w:val="44"/>
              </w:numPr>
              <w:spacing w:after="140" w:afterAutospacing="0" w:line="288" w:lineRule="auto"/>
            </w:pPr>
            <w:r>
              <w:t>možnost konfiguriranja preko konzolnega vmesnika (zaporedni vmesnik RS-232, 8 podatkovnih bitov, brez paritete, 9600 bauds/s)</w:t>
            </w:r>
          </w:p>
          <w:p w14:paraId="66810BB1" w14:textId="77777777" w:rsidR="005908D2" w:rsidRDefault="005908D2" w:rsidP="00D778E3">
            <w:pPr>
              <w:pStyle w:val="Heading1"/>
              <w:numPr>
                <w:ilvl w:val="0"/>
                <w:numId w:val="95"/>
              </w:numPr>
            </w:pPr>
            <w:bookmarkStart w:id="38" w:name="_Toc500931614"/>
            <w:r>
              <w:t>Vmesniki ethernet</w:t>
            </w:r>
            <w:bookmarkEnd w:id="38"/>
          </w:p>
          <w:p w14:paraId="7FAA6F3F" w14:textId="77777777" w:rsidR="005908D2" w:rsidRPr="005908D2" w:rsidRDefault="005908D2" w:rsidP="00D778E3">
            <w:pPr>
              <w:pStyle w:val="BodyText"/>
              <w:numPr>
                <w:ilvl w:val="0"/>
                <w:numId w:val="61"/>
              </w:numPr>
              <w:spacing w:after="140" w:afterAutospacing="0" w:line="288" w:lineRule="auto"/>
              <w:rPr>
                <w:lang w:val="sl-SI"/>
              </w:rPr>
            </w:pPr>
            <w:r w:rsidRPr="005908D2">
              <w:rPr>
                <w:lang w:val="sl-SI"/>
              </w:rPr>
              <w:t>Stikala z zahtevano PoE podporo morajo podpirati POE+ po standardu 802.3at, LLDP-MED ter dovolj moči za vsaj po 15,4W za celotno zahtevano število UTP vmesnikov hkrati.</w:t>
            </w:r>
          </w:p>
          <w:p w14:paraId="487ABDF2" w14:textId="77777777" w:rsidR="005908D2" w:rsidRPr="001D3B69" w:rsidRDefault="005908D2" w:rsidP="00D778E3">
            <w:pPr>
              <w:pStyle w:val="BodyText"/>
              <w:numPr>
                <w:ilvl w:val="0"/>
                <w:numId w:val="61"/>
              </w:numPr>
              <w:spacing w:after="140" w:afterAutospacing="0" w:line="288" w:lineRule="auto"/>
              <w:rPr>
                <w:lang w:val="sl-SI"/>
              </w:rPr>
            </w:pPr>
            <w:r w:rsidRPr="001D3B69">
              <w:rPr>
                <w:lang w:val="sl-SI"/>
              </w:rPr>
              <w:t xml:space="preserve">Stikala, za katera je zahtevana podpora za vtične module SFP oz. SFP+, morajo podpirati vtične module drugih proizvajalcev </w:t>
            </w:r>
          </w:p>
          <w:p w14:paraId="27D5C2B5" w14:textId="77777777" w:rsidR="005908D2" w:rsidRPr="001D3B69" w:rsidRDefault="005908D2" w:rsidP="00D778E3">
            <w:pPr>
              <w:pStyle w:val="BodyText"/>
              <w:numPr>
                <w:ilvl w:val="0"/>
                <w:numId w:val="61"/>
              </w:numPr>
              <w:spacing w:after="140" w:afterAutospacing="0" w:line="288" w:lineRule="auto"/>
              <w:rPr>
                <w:lang w:val="sl-SI"/>
              </w:rPr>
            </w:pPr>
            <w:r w:rsidRPr="001D3B69">
              <w:rPr>
                <w:lang w:val="sl-SI"/>
              </w:rPr>
              <w:t>če so zahtevani vmesniki SFP kombinirani z bakrenim priključkom RJ-45 (torej se lahko uporablja le enega, ne obeh hkrati), se zahtevano število teh vmesnikov šteje kot priključki SFP in se ne štejejo k bakrenim vmesnikom RJ-45</w:t>
            </w:r>
          </w:p>
          <w:p w14:paraId="4E9B72C5" w14:textId="77777777" w:rsidR="005908D2" w:rsidRPr="001D3B69" w:rsidRDefault="005908D2" w:rsidP="00D778E3">
            <w:pPr>
              <w:pStyle w:val="BodyText"/>
              <w:numPr>
                <w:ilvl w:val="0"/>
                <w:numId w:val="61"/>
              </w:numPr>
              <w:spacing w:after="140" w:afterAutospacing="0" w:line="288" w:lineRule="auto"/>
              <w:rPr>
                <w:lang w:val="sl-SI"/>
              </w:rPr>
            </w:pPr>
            <w:r w:rsidRPr="001D3B69">
              <w:rPr>
                <w:lang w:val="sl-SI"/>
              </w:rPr>
              <w:lastRenderedPageBreak/>
              <w:t>Možnost ročne nastavitve vmesnikov ethernet na bakrenih RJ-45 vmesnikih na half/full-duplex ter izbrano prepustnost (10, 100 ali 1000 Mb/s)</w:t>
            </w:r>
          </w:p>
          <w:p w14:paraId="3C8EC150" w14:textId="77777777" w:rsidR="005908D2" w:rsidRPr="001D3B69" w:rsidRDefault="005908D2" w:rsidP="00D778E3">
            <w:pPr>
              <w:pStyle w:val="BodyText"/>
              <w:numPr>
                <w:ilvl w:val="0"/>
                <w:numId w:val="61"/>
              </w:numPr>
              <w:spacing w:after="140" w:afterAutospacing="0" w:line="288" w:lineRule="auto"/>
              <w:rPr>
                <w:lang w:val="sl-SI"/>
              </w:rPr>
            </w:pPr>
            <w:r w:rsidRPr="001D3B69">
              <w:rPr>
                <w:lang w:val="sl-SI"/>
              </w:rPr>
              <w:t>Podpora za vsaj 9.198 bajtne okvirje ethernet (Jumbo Frames) na vseh vmesnikih, MTU vsaj 9000 bajtov</w:t>
            </w:r>
          </w:p>
          <w:p w14:paraId="4B9AFA6B" w14:textId="77777777" w:rsidR="005908D2" w:rsidRPr="001D3B69" w:rsidRDefault="005908D2" w:rsidP="00D778E3">
            <w:pPr>
              <w:pStyle w:val="BodyText"/>
              <w:numPr>
                <w:ilvl w:val="0"/>
                <w:numId w:val="61"/>
              </w:numPr>
              <w:spacing w:after="140" w:afterAutospacing="0" w:line="288" w:lineRule="auto"/>
              <w:rPr>
                <w:lang w:val="sl-SI"/>
              </w:rPr>
            </w:pPr>
            <w:r w:rsidRPr="001D3B69">
              <w:rPr>
                <w:lang w:val="sl-SI"/>
              </w:rPr>
              <w:t>Tabela MAC stikala podpira vsaj 5.000 hkratnih naslovov MAC</w:t>
            </w:r>
          </w:p>
          <w:p w14:paraId="1385CB57" w14:textId="77777777" w:rsidR="005908D2" w:rsidRPr="001D3B69" w:rsidRDefault="005908D2" w:rsidP="00D778E3">
            <w:pPr>
              <w:pStyle w:val="BodyText"/>
              <w:numPr>
                <w:ilvl w:val="0"/>
                <w:numId w:val="61"/>
              </w:numPr>
              <w:spacing w:after="140" w:afterAutospacing="0" w:line="288" w:lineRule="auto"/>
              <w:rPr>
                <w:lang w:val="sl-SI"/>
              </w:rPr>
            </w:pPr>
            <w:r w:rsidRPr="001D3B69">
              <w:rPr>
                <w:lang w:val="sl-SI"/>
              </w:rPr>
              <w:t>Podpora za SPAN (angl. Switched Port Analyzer) - na vsaj enega od vmesnikov je možno skopirati promet drugih vmesnikov oziroma VLAN-ov)</w:t>
            </w:r>
          </w:p>
          <w:p w14:paraId="0ED694BC" w14:textId="77777777" w:rsidR="005908D2" w:rsidRPr="001D3B69" w:rsidRDefault="005908D2" w:rsidP="00D778E3">
            <w:pPr>
              <w:pStyle w:val="BodyText"/>
              <w:numPr>
                <w:ilvl w:val="0"/>
                <w:numId w:val="61"/>
              </w:numPr>
              <w:spacing w:after="140" w:afterAutospacing="0" w:line="288" w:lineRule="auto"/>
              <w:rPr>
                <w:lang w:val="sl-SI"/>
              </w:rPr>
            </w:pPr>
            <w:r w:rsidRPr="001D3B69">
              <w:rPr>
                <w:lang w:val="sl-SI"/>
              </w:rPr>
              <w:t>Podpora za RSPAN (angl. Remote Switched Port Analyzer) – SPAN funkcionalnost preko L2 omrežja: možnost nadzora prometa na oddaljenem stikalu s pomočjo posebnega VLAN-a, preko katerega se prenaša kopirani promet</w:t>
            </w:r>
          </w:p>
          <w:p w14:paraId="5914B8C0" w14:textId="77777777" w:rsidR="005908D2" w:rsidRDefault="005908D2" w:rsidP="00AF0983">
            <w:pPr>
              <w:pStyle w:val="Heading1"/>
            </w:pPr>
            <w:bookmarkStart w:id="39" w:name="_Toc500931615"/>
            <w:r>
              <w:t>Zmogljivost pretoka podatkov</w:t>
            </w:r>
            <w:bookmarkEnd w:id="39"/>
          </w:p>
          <w:p w14:paraId="0B009065" w14:textId="77777777" w:rsidR="005908D2" w:rsidRPr="000128DB" w:rsidRDefault="005908D2" w:rsidP="00D778E3">
            <w:pPr>
              <w:pStyle w:val="BodyText"/>
              <w:numPr>
                <w:ilvl w:val="0"/>
                <w:numId w:val="49"/>
              </w:numPr>
              <w:spacing w:after="140" w:afterAutospacing="0" w:line="288" w:lineRule="auto"/>
            </w:pPr>
            <w:r w:rsidRPr="000128DB">
              <w:t>Delovati mora s polno zmogljivostjo (</w:t>
            </w:r>
            <w:proofErr w:type="gramStart"/>
            <w:r w:rsidRPr="000128DB">
              <w:t>angl</w:t>
            </w:r>
            <w:proofErr w:type="gramEnd"/>
            <w:r w:rsidRPr="000128DB">
              <w:t>. Line rate) na vseh vmesnikih hkrati</w:t>
            </w:r>
          </w:p>
          <w:p w14:paraId="2FB022B9" w14:textId="77777777" w:rsidR="005908D2" w:rsidRDefault="005908D2" w:rsidP="00D778E3">
            <w:pPr>
              <w:pStyle w:val="BodyText"/>
              <w:numPr>
                <w:ilvl w:val="0"/>
                <w:numId w:val="49"/>
              </w:numPr>
              <w:spacing w:after="140" w:afterAutospacing="0" w:line="288" w:lineRule="auto"/>
            </w:pPr>
            <w:r>
              <w:t>Pri prenosu z Iperf3 TCP z uporabo PATH MTU mehanizma, mora dosegati hitrost vsaj 900Mb/s.</w:t>
            </w:r>
          </w:p>
          <w:p w14:paraId="1330D73F" w14:textId="77777777" w:rsidR="005908D2" w:rsidRDefault="005908D2" w:rsidP="005908D2">
            <w:pPr>
              <w:pStyle w:val="Heading2"/>
            </w:pPr>
            <w:bookmarkStart w:id="40" w:name="_Toc500931616"/>
            <w:bookmarkStart w:id="41" w:name="_Toc500931617"/>
            <w:bookmarkEnd w:id="40"/>
            <w:r>
              <w:t>Varnostni mehanizmi vmesnika (angl. Port security)</w:t>
            </w:r>
            <w:bookmarkEnd w:id="41"/>
          </w:p>
          <w:p w14:paraId="53BE3CAA" w14:textId="77777777" w:rsidR="005908D2" w:rsidRDefault="005908D2" w:rsidP="00D778E3">
            <w:pPr>
              <w:pStyle w:val="BodyText"/>
              <w:numPr>
                <w:ilvl w:val="0"/>
                <w:numId w:val="45"/>
              </w:numPr>
              <w:spacing w:after="140" w:afterAutospacing="0" w:line="288" w:lineRule="auto"/>
            </w:pPr>
            <w:r>
              <w:t>možnost statične nastavitve naslova MAC na vmesnik</w:t>
            </w:r>
          </w:p>
          <w:p w14:paraId="442A291D" w14:textId="77777777" w:rsidR="005908D2" w:rsidRDefault="005908D2" w:rsidP="00D778E3">
            <w:pPr>
              <w:pStyle w:val="BodyText"/>
              <w:numPr>
                <w:ilvl w:val="0"/>
                <w:numId w:val="45"/>
              </w:numPr>
              <w:spacing w:after="140" w:afterAutospacing="0" w:line="288" w:lineRule="auto"/>
            </w:pPr>
            <w:r>
              <w:t>možnost omejitve števila naslovov MAC na vmesnik</w:t>
            </w:r>
          </w:p>
          <w:p w14:paraId="207811D5" w14:textId="77777777" w:rsidR="005908D2" w:rsidRDefault="005908D2" w:rsidP="00D778E3">
            <w:pPr>
              <w:pStyle w:val="BodyText"/>
              <w:numPr>
                <w:ilvl w:val="0"/>
                <w:numId w:val="45"/>
              </w:numPr>
              <w:spacing w:after="140" w:afterAutospacing="0" w:line="288" w:lineRule="auto"/>
            </w:pPr>
            <w:r>
              <w:t>sporočanje kršitev - samodejno obveščanje o kršitvah omejitev</w:t>
            </w:r>
          </w:p>
          <w:p w14:paraId="3950D91E" w14:textId="77777777" w:rsidR="005908D2" w:rsidRPr="000128DB" w:rsidRDefault="005908D2" w:rsidP="00D778E3">
            <w:pPr>
              <w:pStyle w:val="BodyText"/>
              <w:numPr>
                <w:ilvl w:val="0"/>
                <w:numId w:val="45"/>
              </w:numPr>
              <w:spacing w:after="140" w:afterAutospacing="0" w:line="288" w:lineRule="auto"/>
            </w:pPr>
            <w:r w:rsidRPr="000128DB">
              <w:t>nastavljiv samodejni izklop vmesnika v primeru kršitev nastavitev oz. problemov z vmesnikom (angl. error-disable)</w:t>
            </w:r>
          </w:p>
          <w:p w14:paraId="6DA62B56" w14:textId="77777777" w:rsidR="005908D2" w:rsidRPr="000128DB" w:rsidRDefault="005908D2" w:rsidP="00D778E3">
            <w:pPr>
              <w:pStyle w:val="BodyText"/>
              <w:numPr>
                <w:ilvl w:val="0"/>
                <w:numId w:val="45"/>
              </w:numPr>
              <w:spacing w:after="140" w:afterAutospacing="0" w:line="288" w:lineRule="auto"/>
            </w:pPr>
            <w:r w:rsidRPr="000128DB">
              <w:t>nastavljiv čas po katerem se zaradi kršitev samodejno izklopljeni vmesnik znova omogoči (angl. error-disable recovery)</w:t>
            </w:r>
          </w:p>
          <w:p w14:paraId="1AD98179" w14:textId="77777777" w:rsidR="005908D2" w:rsidRDefault="005908D2" w:rsidP="005908D2">
            <w:pPr>
              <w:pStyle w:val="Heading2"/>
            </w:pPr>
            <w:bookmarkStart w:id="42" w:name="_Toc500931618"/>
            <w:r>
              <w:t>Podpora IPv4 varnostnim mehanizmom na nivoju L2:</w:t>
            </w:r>
            <w:bookmarkEnd w:id="42"/>
          </w:p>
          <w:p w14:paraId="2548C2EB" w14:textId="77777777" w:rsidR="005908D2" w:rsidRDefault="005908D2" w:rsidP="00AF0983">
            <w:pPr>
              <w:pStyle w:val="Heading3"/>
            </w:pPr>
            <w:bookmarkStart w:id="43" w:name="_Toc500931619"/>
            <w:r>
              <w:t>DHCP snooping</w:t>
            </w:r>
            <w:bookmarkEnd w:id="43"/>
          </w:p>
          <w:p w14:paraId="736A818B" w14:textId="77777777" w:rsidR="005908D2" w:rsidRDefault="005908D2" w:rsidP="005908D2">
            <w:pPr>
              <w:pStyle w:val="BodyText"/>
            </w:pPr>
            <w:r>
              <w:t>Podpora zaščiti protokola DHCP:</w:t>
            </w:r>
          </w:p>
          <w:p w14:paraId="57F898F9" w14:textId="77777777" w:rsidR="005908D2" w:rsidRDefault="005908D2" w:rsidP="00D778E3">
            <w:pPr>
              <w:pStyle w:val="BodyText"/>
              <w:numPr>
                <w:ilvl w:val="0"/>
                <w:numId w:val="46"/>
              </w:numPr>
              <w:spacing w:after="140" w:afterAutospacing="0" w:line="288" w:lineRule="auto"/>
            </w:pPr>
            <w:r>
              <w:t>Določi se vmesnik preko katerega se dopušča pošiljanje odgovorov DHCP (vmesnik je avtoriziran, da je na njem strežnik ali posrednik DHCP), ostali vmesniki, kjer so navadni uporabniki, pa ne morejo pošiljati odgovor DHCP (se pretvarjati, da so strežnik DHCP)</w:t>
            </w:r>
          </w:p>
          <w:p w14:paraId="77115C73" w14:textId="77777777" w:rsidR="005908D2" w:rsidRDefault="005908D2" w:rsidP="00D778E3">
            <w:pPr>
              <w:pStyle w:val="BodyText"/>
              <w:numPr>
                <w:ilvl w:val="0"/>
                <w:numId w:val="46"/>
              </w:numPr>
              <w:spacing w:after="140" w:afterAutospacing="0" w:line="288" w:lineRule="auto"/>
            </w:pPr>
            <w:r>
              <w:t>Spremlja se odgovore DHCP, kjer si stikalo zabeleži podatke o naslovu MAC, vmesniku in naslovu IPv4, ki ga je dodelil strežnik DHCP</w:t>
            </w:r>
          </w:p>
          <w:p w14:paraId="7014995E" w14:textId="77777777" w:rsidR="005908D2" w:rsidRDefault="005908D2" w:rsidP="00AF0983">
            <w:pPr>
              <w:pStyle w:val="Heading3"/>
            </w:pPr>
            <w:bookmarkStart w:id="44" w:name="_Toc500931620"/>
            <w:r>
              <w:lastRenderedPageBreak/>
              <w:t>ARP inspection</w:t>
            </w:r>
            <w:bookmarkEnd w:id="44"/>
          </w:p>
          <w:p w14:paraId="614C9313" w14:textId="77777777" w:rsidR="005908D2" w:rsidRPr="00142F29" w:rsidRDefault="005908D2" w:rsidP="005908D2">
            <w:pPr>
              <w:pStyle w:val="BodyText"/>
              <w:rPr>
                <w:lang w:val="sl-SI"/>
              </w:rPr>
            </w:pPr>
            <w:r w:rsidRPr="00142F29">
              <w:rPr>
                <w:lang w:val="sl-SI"/>
              </w:rPr>
              <w:t>Podpora zaščiti protokola ARP, ki uporabnikom prepreči pošiljanje okvarjenih ali zlonamernih paketov ARP. Na stikalu se nastavi, na katerih vmesnikih se lahko pojavijo uporabniki in stikalo opravlja varnostni pregled paketov ARP.</w:t>
            </w:r>
          </w:p>
          <w:p w14:paraId="51B31758" w14:textId="77777777" w:rsidR="005908D2" w:rsidRDefault="005908D2" w:rsidP="005908D2">
            <w:pPr>
              <w:pStyle w:val="Heading2"/>
            </w:pPr>
            <w:bookmarkStart w:id="45" w:name="_Toc500931621"/>
            <w:r>
              <w:t>Podpora IPv6 varnostnim mehanizmov na nivoju L2/L3:</w:t>
            </w:r>
            <w:bookmarkEnd w:id="45"/>
          </w:p>
          <w:p w14:paraId="5E9363D5" w14:textId="77777777" w:rsidR="005908D2" w:rsidRPr="005908D2" w:rsidRDefault="005908D2" w:rsidP="00AF0983">
            <w:pPr>
              <w:pStyle w:val="Heading3"/>
            </w:pPr>
            <w:bookmarkStart w:id="46" w:name="_Toc500931622"/>
            <w:r w:rsidRPr="005908D2">
              <w:t>IPv6 RA Guard</w:t>
            </w:r>
            <w:bookmarkEnd w:id="46"/>
          </w:p>
          <w:p w14:paraId="5769CC8D" w14:textId="77777777" w:rsidR="005908D2" w:rsidRPr="005908D2" w:rsidRDefault="005908D2" w:rsidP="005908D2">
            <w:pPr>
              <w:pStyle w:val="BodyText"/>
              <w:rPr>
                <w:lang w:val="de-DE"/>
              </w:rPr>
            </w:pPr>
            <w:r w:rsidRPr="005908D2">
              <w:rPr>
                <w:lang w:val="sl-SI"/>
              </w:rPr>
              <w:t xml:space="preserve">Z mehanizmom IPv6 RA Guard določimo, na katerih vmesnikih dovolimo sprejemanje sporočil RA (angl. </w:t>
            </w:r>
            <w:r w:rsidRPr="005908D2">
              <w:rPr>
                <w:b/>
                <w:bCs/>
                <w:lang w:val="de-DE"/>
              </w:rPr>
              <w:t>RA, router advertisement</w:t>
            </w:r>
            <w:r w:rsidRPr="005908D2">
              <w:rPr>
                <w:lang w:val="de-DE"/>
              </w:rPr>
              <w:t xml:space="preserve">). Tak vmesnik je avtoriziran, da je na njem usmerjevalnik. Sporočila, sprejeta na ostalih vmesnikih, se zavržejo. Določimo lahko tudi, s katerih naslovov dovolimo RA sporočila in katere zastavice lahko oz. morajo sporočila vsebovati.  </w:t>
            </w:r>
          </w:p>
          <w:p w14:paraId="10D925D3" w14:textId="77777777" w:rsidR="005908D2" w:rsidRDefault="005908D2" w:rsidP="00AF0983">
            <w:pPr>
              <w:pStyle w:val="Heading3"/>
            </w:pPr>
            <w:bookmarkStart w:id="47" w:name="_Toc500931623"/>
            <w:r>
              <w:t>IPv6 ND Inspection</w:t>
            </w:r>
            <w:bookmarkEnd w:id="47"/>
            <w:r>
              <w:t xml:space="preserve"> </w:t>
            </w:r>
          </w:p>
          <w:p w14:paraId="758CD901" w14:textId="77777777" w:rsidR="005908D2" w:rsidRPr="005908D2" w:rsidRDefault="005908D2" w:rsidP="005908D2">
            <w:pPr>
              <w:pStyle w:val="BodyText"/>
              <w:rPr>
                <w:lang w:val="de-DE"/>
              </w:rPr>
            </w:pPr>
            <w:r>
              <w:t xml:space="preserve">Preverja pravilnost ND (angl. Neighbor Discovery) sporočil.   IPv6 ND sporočila, ki niso v skladu s povezovalno tabelo dovoljenih naslovov ("binding table", ki povezuje MAC naslov z IPv6 naslovom), naprava zavrže. </w:t>
            </w:r>
            <w:r w:rsidRPr="005908D2">
              <w:rPr>
                <w:lang w:val="de-DE"/>
              </w:rPr>
              <w:t xml:space="preserve">Tabela se lahko gradi na osnovi analize DHCPv6 sporočil ali ND sporočil. </w:t>
            </w:r>
          </w:p>
          <w:p w14:paraId="376DF4E6" w14:textId="77777777" w:rsidR="005908D2" w:rsidRDefault="005908D2" w:rsidP="00AF0983">
            <w:pPr>
              <w:pStyle w:val="Heading3"/>
            </w:pPr>
            <w:bookmarkStart w:id="48" w:name="_Toc500931624"/>
            <w:bookmarkStart w:id="49" w:name="_Toc500931625"/>
            <w:bookmarkStart w:id="50" w:name="_Toc500931626"/>
            <w:bookmarkEnd w:id="48"/>
            <w:bookmarkEnd w:id="49"/>
            <w:r>
              <w:t>IPv6 DHCP Guard</w:t>
            </w:r>
            <w:bookmarkEnd w:id="50"/>
            <w:r>
              <w:t xml:space="preserve"> </w:t>
            </w:r>
          </w:p>
          <w:p w14:paraId="1058E703" w14:textId="77777777" w:rsidR="005908D2" w:rsidRPr="00142F29" w:rsidRDefault="005908D2" w:rsidP="005908D2">
            <w:pPr>
              <w:pStyle w:val="BodyText"/>
              <w:rPr>
                <w:lang w:val="sl-SI"/>
              </w:rPr>
            </w:pPr>
            <w:r w:rsidRPr="00142F29">
              <w:rPr>
                <w:lang w:val="sl-SI"/>
              </w:rPr>
              <w:t xml:space="preserve">Mehanizem posluša DHCPv6 promet. Iz spremljanja DHCPv6 komunikacije med odjemalcem in veljavnim DHCPv6 strežnikom izlušči par MAC naslov + dodeljeni IPv6 naslov ter ta par zapiše v tabelo dovoljenih naslovov ("binding table"). Na napravi določimo vmesnike, na katerih dovolimo DHCPv6 odgovore. Odgovore DHCPv6 na nedovoljenih vmesnikih se zavrže. </w:t>
            </w:r>
          </w:p>
          <w:p w14:paraId="3DA30E32" w14:textId="77777777" w:rsidR="005908D2" w:rsidRDefault="005908D2" w:rsidP="00AF0983">
            <w:pPr>
              <w:pStyle w:val="Heading3"/>
            </w:pPr>
            <w:bookmarkStart w:id="51" w:name="_Toc500931627"/>
            <w:bookmarkStart w:id="52" w:name="_Toc500931628"/>
            <w:bookmarkStart w:id="53" w:name="_Toc500931629"/>
            <w:bookmarkEnd w:id="51"/>
            <w:bookmarkEnd w:id="52"/>
            <w:r>
              <w:t>Performančne zahteve izvajanja IPv6 varnostnih mehanizmov:</w:t>
            </w:r>
            <w:bookmarkEnd w:id="53"/>
          </w:p>
          <w:p w14:paraId="33645F2B" w14:textId="77777777" w:rsidR="005908D2" w:rsidRPr="00142F29" w:rsidRDefault="005908D2" w:rsidP="00D778E3">
            <w:pPr>
              <w:pStyle w:val="BodyText"/>
              <w:numPr>
                <w:ilvl w:val="0"/>
                <w:numId w:val="47"/>
              </w:numPr>
              <w:spacing w:after="140" w:afterAutospacing="0" w:line="288" w:lineRule="auto"/>
              <w:rPr>
                <w:lang w:val="sl-SI"/>
              </w:rPr>
            </w:pPr>
            <w:r w:rsidRPr="00142F29">
              <w:rPr>
                <w:lang w:val="sl-SI"/>
              </w:rPr>
              <w:t>Izvajanje IPv6 varnostnih mehanizmov na nivoju L2/L3 ne sme vplivati na odzivnost naprave do mere, da bi bila ogrožena pravilnost njenega delovanja (STP,…), da bi se zmanjšala prepustnost ali bi postala neodzivna;</w:t>
            </w:r>
          </w:p>
          <w:p w14:paraId="2CA3C7A5" w14:textId="77777777" w:rsidR="005908D2" w:rsidRDefault="005908D2" w:rsidP="00D778E3">
            <w:pPr>
              <w:pStyle w:val="BodyText"/>
              <w:numPr>
                <w:ilvl w:val="0"/>
                <w:numId w:val="47"/>
              </w:numPr>
              <w:spacing w:after="140" w:afterAutospacing="0" w:line="288" w:lineRule="auto"/>
            </w:pPr>
            <w:r w:rsidRPr="00142F29">
              <w:rPr>
                <w:lang w:val="sl-SI"/>
              </w:rPr>
              <w:t xml:space="preserve">Zaželjena je implementacija varnostnih mehanizmov v strojni opremi in s tem dosežena popolna neobčutljivost naprave na količino prometa, ki ga obravnavajo varnostni mehanizmi. </w:t>
            </w:r>
            <w:r>
              <w:t xml:space="preserve">V primeru, da izvajanje </w:t>
            </w:r>
            <w:proofErr w:type="gramStart"/>
            <w:r>
              <w:t>ni</w:t>
            </w:r>
            <w:proofErr w:type="gramEnd"/>
            <w:r>
              <w:t xml:space="preserve"> implementirano v strojni opremi, ampak s pomočjo procesorja, mora biti možno omejiti količino multicast prometa. Naprava mora izpolnjevati zahtevo iz prvega odstavka v primeru, da se </w:t>
            </w:r>
            <w:r w:rsidRPr="002B5DAE">
              <w:t>dovoli 1 Mb/s</w:t>
            </w:r>
            <w:r>
              <w:t xml:space="preserve"> multicast prometa, tudi </w:t>
            </w:r>
            <w:proofErr w:type="gramStart"/>
            <w:r>
              <w:t>če</w:t>
            </w:r>
            <w:proofErr w:type="gramEnd"/>
            <w:r>
              <w:t xml:space="preserve"> ves multicast promet predstavlja napad na delovanje IPv6 mehanizmov.</w:t>
            </w:r>
          </w:p>
          <w:p w14:paraId="222EC24F" w14:textId="77777777" w:rsidR="005908D2" w:rsidRDefault="005908D2" w:rsidP="005908D2">
            <w:pPr>
              <w:pStyle w:val="Heading2"/>
            </w:pPr>
            <w:bookmarkStart w:id="54" w:name="_Toc500931630"/>
            <w:r>
              <w:t>Storm Control</w:t>
            </w:r>
            <w:bookmarkEnd w:id="54"/>
          </w:p>
          <w:p w14:paraId="76E12178" w14:textId="77777777" w:rsidR="005908D2" w:rsidRDefault="005908D2" w:rsidP="005908D2">
            <w:pPr>
              <w:pStyle w:val="BodyText"/>
            </w:pPr>
            <w:r>
              <w:lastRenderedPageBreak/>
              <w:t xml:space="preserve">Zaščita pred poplavo neželenih paketov (angl. </w:t>
            </w:r>
            <w:r>
              <w:rPr>
                <w:b/>
                <w:bCs/>
              </w:rPr>
              <w:t>Storm Control</w:t>
            </w:r>
            <w:r>
              <w:t xml:space="preserve">). Za vsak vmesnik ethernet se lahko določi največje količino določene vrste prometa (multicast ali </w:t>
            </w:r>
            <w:r w:rsidRPr="000128DB">
              <w:t>broadcast) na vse naslednje</w:t>
            </w:r>
            <w:r>
              <w:t xml:space="preserve"> načine:</w:t>
            </w:r>
          </w:p>
          <w:p w14:paraId="35CDF174" w14:textId="77777777" w:rsidR="005908D2" w:rsidRDefault="005908D2" w:rsidP="00D778E3">
            <w:pPr>
              <w:pStyle w:val="BodyText"/>
              <w:numPr>
                <w:ilvl w:val="0"/>
                <w:numId w:val="48"/>
              </w:numPr>
              <w:spacing w:after="140" w:afterAutospacing="0" w:line="288" w:lineRule="auto"/>
            </w:pPr>
            <w:r>
              <w:t>v bajtih na sekundo</w:t>
            </w:r>
          </w:p>
          <w:p w14:paraId="38B4C888" w14:textId="77777777" w:rsidR="005908D2" w:rsidRDefault="005908D2" w:rsidP="00D778E3">
            <w:pPr>
              <w:pStyle w:val="BodyText"/>
              <w:numPr>
                <w:ilvl w:val="0"/>
                <w:numId w:val="48"/>
              </w:numPr>
              <w:spacing w:after="140" w:afterAutospacing="0" w:line="288" w:lineRule="auto"/>
            </w:pPr>
            <w:r>
              <w:t>v procentih celotne kapacitete vmesnika</w:t>
            </w:r>
          </w:p>
          <w:p w14:paraId="0A7DD7A3" w14:textId="77777777" w:rsidR="005908D2" w:rsidRDefault="005908D2" w:rsidP="005908D2">
            <w:pPr>
              <w:pStyle w:val="BodyText"/>
            </w:pPr>
            <w:r>
              <w:t>Če količina prometa preseže nastavljeno vrednost, se okvirje odmetava, dokler ne pade količina prometa pod dovoljeno raven.</w:t>
            </w:r>
          </w:p>
          <w:p w14:paraId="18C62D9B" w14:textId="77777777" w:rsidR="005908D2" w:rsidRDefault="005908D2" w:rsidP="005908D2">
            <w:pPr>
              <w:pStyle w:val="Heading1"/>
            </w:pPr>
            <w:bookmarkStart w:id="55" w:name="_Toc500931631"/>
            <w:bookmarkStart w:id="56" w:name="_Toc500931632"/>
            <w:bookmarkStart w:id="57" w:name="_Toc500931633"/>
            <w:bookmarkStart w:id="58" w:name="_Toc500931634"/>
            <w:bookmarkStart w:id="59" w:name="_Toc500931635"/>
            <w:bookmarkEnd w:id="55"/>
            <w:bookmarkEnd w:id="56"/>
            <w:bookmarkEnd w:id="57"/>
            <w:bookmarkEnd w:id="58"/>
            <w:r>
              <w:t>Upravljanje s stikalom in orodja</w:t>
            </w:r>
            <w:bookmarkEnd w:id="59"/>
          </w:p>
          <w:p w14:paraId="05D05F4A" w14:textId="77777777" w:rsidR="005908D2" w:rsidRPr="005908D2" w:rsidRDefault="005908D2" w:rsidP="005908D2">
            <w:pPr>
              <w:pStyle w:val="BodyText"/>
              <w:rPr>
                <w:lang w:val="sl-SI"/>
              </w:rPr>
            </w:pPr>
            <w:r w:rsidRPr="005908D2">
              <w:rPr>
                <w:lang w:val="sl-SI"/>
              </w:rPr>
              <w:t>Vse naslednje zahtevane funkcionalnosti morajo delovati, kjer je smiselno, tako preko samo IPv4, samo IPv6 kot tudi IPv4 + IPv6 dual stack omrežja:</w:t>
            </w:r>
          </w:p>
          <w:p w14:paraId="25E45467" w14:textId="77777777" w:rsidR="005908D2" w:rsidRPr="005908D2" w:rsidRDefault="005908D2" w:rsidP="00D778E3">
            <w:pPr>
              <w:pStyle w:val="BodyText"/>
              <w:numPr>
                <w:ilvl w:val="0"/>
                <w:numId w:val="50"/>
              </w:numPr>
              <w:spacing w:after="140" w:afterAutospacing="0" w:line="288" w:lineRule="auto"/>
              <w:rPr>
                <w:lang w:val="sl-SI"/>
              </w:rPr>
            </w:pPr>
            <w:r w:rsidRPr="005908D2">
              <w:rPr>
                <w:lang w:val="sl-SI"/>
              </w:rPr>
              <w:t>dostop do stikala in interaktivno konfiguriranje preko telneta, tudi rekurzivnega - iz ene omrežne naprave lahko naredimo telnet na naslednjo</w:t>
            </w:r>
          </w:p>
          <w:p w14:paraId="4386C7F0" w14:textId="77777777" w:rsidR="005908D2" w:rsidRDefault="005908D2" w:rsidP="00D778E3">
            <w:pPr>
              <w:pStyle w:val="BodyText"/>
              <w:numPr>
                <w:ilvl w:val="0"/>
                <w:numId w:val="50"/>
              </w:numPr>
              <w:spacing w:after="140" w:afterAutospacing="0" w:line="288" w:lineRule="auto"/>
            </w:pPr>
            <w:r>
              <w:t>dostop do stikala in interaktivno konfiguriranje preko SSH, različice 2 ali novejše</w:t>
            </w:r>
          </w:p>
          <w:p w14:paraId="24B117D5" w14:textId="77777777" w:rsidR="005908D2" w:rsidRPr="005908D2" w:rsidRDefault="005908D2" w:rsidP="00D778E3">
            <w:pPr>
              <w:pStyle w:val="BodyText"/>
              <w:numPr>
                <w:ilvl w:val="0"/>
                <w:numId w:val="50"/>
              </w:numPr>
              <w:spacing w:after="140" w:afterAutospacing="0" w:line="288" w:lineRule="auto"/>
              <w:rPr>
                <w:lang w:val="de-DE"/>
              </w:rPr>
            </w:pPr>
            <w:r w:rsidRPr="005908D2">
              <w:rPr>
                <w:lang w:val="de-DE"/>
              </w:rPr>
              <w:t>možnost konfiguriranja preko omrežja med delovanjem stikala</w:t>
            </w:r>
          </w:p>
          <w:p w14:paraId="38EC1175" w14:textId="77777777" w:rsidR="005908D2" w:rsidRPr="005908D2" w:rsidRDefault="005908D2" w:rsidP="00D778E3">
            <w:pPr>
              <w:pStyle w:val="BodyText"/>
              <w:numPr>
                <w:ilvl w:val="0"/>
                <w:numId w:val="50"/>
              </w:numPr>
              <w:spacing w:after="140" w:afterAutospacing="0" w:line="288" w:lineRule="auto"/>
              <w:rPr>
                <w:lang w:val="de-DE"/>
              </w:rPr>
            </w:pPr>
            <w:r w:rsidRPr="005908D2">
              <w:rPr>
                <w:lang w:val="de-DE"/>
              </w:rPr>
              <w:t>možnost shranjevanja/nalaganja konfiguracijske datoteke in nalaganja novih verzij programske opreme kot FTP odjemalec ali preko SSH (SCP strežnik in/ali SFTP strežnik), konfiguracijska datoteka mora biti shranjena v obliki ASCII</w:t>
            </w:r>
          </w:p>
          <w:p w14:paraId="53668F7E" w14:textId="77777777" w:rsidR="005908D2" w:rsidRDefault="005908D2" w:rsidP="00D778E3">
            <w:pPr>
              <w:pStyle w:val="BodyText"/>
              <w:numPr>
                <w:ilvl w:val="0"/>
                <w:numId w:val="50"/>
              </w:numPr>
              <w:spacing w:after="140" w:afterAutospacing="0" w:line="288" w:lineRule="auto"/>
            </w:pPr>
            <w:r>
              <w:t>orodje ping</w:t>
            </w:r>
          </w:p>
          <w:p w14:paraId="209BB462" w14:textId="77777777" w:rsidR="005908D2" w:rsidRDefault="005908D2" w:rsidP="00D778E3">
            <w:pPr>
              <w:pStyle w:val="BodyText"/>
              <w:numPr>
                <w:ilvl w:val="0"/>
                <w:numId w:val="50"/>
              </w:numPr>
              <w:spacing w:after="140" w:afterAutospacing="0" w:line="288" w:lineRule="auto"/>
            </w:pPr>
            <w:r>
              <w:t>orodje traceroute</w:t>
            </w:r>
          </w:p>
          <w:p w14:paraId="1063E4C1" w14:textId="77777777" w:rsidR="005908D2" w:rsidRPr="005908D2" w:rsidRDefault="005908D2" w:rsidP="00D778E3">
            <w:pPr>
              <w:pStyle w:val="BodyText"/>
              <w:numPr>
                <w:ilvl w:val="0"/>
                <w:numId w:val="50"/>
              </w:numPr>
              <w:spacing w:after="140" w:afterAutospacing="0" w:line="288" w:lineRule="auto"/>
              <w:rPr>
                <w:lang w:val="de-DE"/>
              </w:rPr>
            </w:pPr>
            <w:r w:rsidRPr="005908D2">
              <w:rPr>
                <w:lang w:val="de-DE"/>
              </w:rPr>
              <w:t>uporabniško ime in geslo za dostop je shranjeno v stikalu</w:t>
            </w:r>
          </w:p>
          <w:p w14:paraId="634B68B9" w14:textId="77777777" w:rsidR="005908D2" w:rsidRDefault="005908D2" w:rsidP="00D778E3">
            <w:pPr>
              <w:pStyle w:val="BodyText"/>
              <w:numPr>
                <w:ilvl w:val="1"/>
                <w:numId w:val="50"/>
              </w:numPr>
              <w:spacing w:after="140" w:afterAutospacing="0" w:line="288" w:lineRule="auto"/>
            </w:pPr>
            <w:r w:rsidRPr="005908D2">
              <w:rPr>
                <w:lang w:val="de-DE"/>
              </w:rPr>
              <w:t xml:space="preserve">geslo je šifrirano z enosmerno varnostno funkcijo (angl. </w:t>
            </w:r>
            <w:r>
              <w:rPr>
                <w:b/>
                <w:bCs/>
              </w:rPr>
              <w:t>Hash</w:t>
            </w:r>
            <w:r>
              <w:t xml:space="preserve">) </w:t>
            </w:r>
          </w:p>
          <w:p w14:paraId="5EFD6C47" w14:textId="77777777" w:rsidR="005908D2" w:rsidRDefault="005908D2" w:rsidP="00D778E3">
            <w:pPr>
              <w:pStyle w:val="BodyText"/>
              <w:numPr>
                <w:ilvl w:val="0"/>
                <w:numId w:val="50"/>
              </w:numPr>
              <w:spacing w:after="140" w:afterAutospacing="0" w:line="288" w:lineRule="auto"/>
            </w:pPr>
            <w:proofErr w:type="gramStart"/>
            <w:r>
              <w:t>podpora</w:t>
            </w:r>
            <w:proofErr w:type="gramEnd"/>
            <w:r>
              <w:t xml:space="preserve"> zunanjega strežnika RADIUS za preverjanje uporabniškega imena in gesla. Združljiv s FreeRADIUS 2 </w:t>
            </w:r>
            <w:proofErr w:type="gramStart"/>
            <w:r>
              <w:t>ali</w:t>
            </w:r>
            <w:proofErr w:type="gramEnd"/>
            <w:r>
              <w:t xml:space="preserve"> novejšim.</w:t>
            </w:r>
          </w:p>
          <w:p w14:paraId="3B2FCF49" w14:textId="77777777" w:rsidR="005908D2" w:rsidRDefault="005908D2" w:rsidP="005908D2">
            <w:pPr>
              <w:pStyle w:val="Heading2"/>
            </w:pPr>
            <w:bookmarkStart w:id="60" w:name="_Toc500931636"/>
            <w:r>
              <w:t>Povrnitev konfiguracije</w:t>
            </w:r>
            <w:bookmarkEnd w:id="60"/>
          </w:p>
          <w:p w14:paraId="34300826" w14:textId="77777777" w:rsidR="005908D2" w:rsidRDefault="005908D2" w:rsidP="00D778E3">
            <w:pPr>
              <w:pStyle w:val="BodyText"/>
              <w:numPr>
                <w:ilvl w:val="0"/>
                <w:numId w:val="51"/>
              </w:numPr>
              <w:spacing w:after="140" w:afterAutospacing="0" w:line="288" w:lineRule="auto"/>
            </w:pPr>
            <w:r w:rsidRPr="005908D2">
              <w:rPr>
                <w:lang w:val="sl-SI"/>
              </w:rPr>
              <w:t xml:space="preserve">Podpira zgodovino nastavitev do 5 (na ukaz povrne eno izmed prej shranjenih (angl. </w:t>
            </w:r>
            <w:r>
              <w:rPr>
                <w:b/>
                <w:bCs/>
              </w:rPr>
              <w:t>Rollback</w:t>
            </w:r>
            <w:r>
              <w:t>))</w:t>
            </w:r>
          </w:p>
          <w:p w14:paraId="31B57179" w14:textId="77777777" w:rsidR="005908D2" w:rsidRDefault="005908D2" w:rsidP="00D778E3">
            <w:pPr>
              <w:pStyle w:val="BodyText"/>
              <w:numPr>
                <w:ilvl w:val="0"/>
                <w:numId w:val="51"/>
              </w:numPr>
              <w:spacing w:after="140" w:afterAutospacing="0" w:line="288" w:lineRule="auto"/>
            </w:pPr>
            <w:r>
              <w:t>podpira "varni način" nastavljanja, če uporabnik med spreminjanjem nastavitev izgubi dostop, se čez čas (&lt;10min) povrne zadnja nastavitev</w:t>
            </w:r>
          </w:p>
          <w:p w14:paraId="18CEF65E" w14:textId="77777777" w:rsidR="005908D2" w:rsidRDefault="005908D2" w:rsidP="005908D2">
            <w:pPr>
              <w:pStyle w:val="Heading2"/>
            </w:pPr>
            <w:bookmarkStart w:id="61" w:name="_Toc500931637"/>
            <w:r>
              <w:t>Rezervna kopija programske opreme</w:t>
            </w:r>
            <w:bookmarkEnd w:id="61"/>
          </w:p>
          <w:p w14:paraId="56CE2B98" w14:textId="77777777" w:rsidR="005908D2" w:rsidRPr="005908D2" w:rsidRDefault="005908D2" w:rsidP="005908D2">
            <w:pPr>
              <w:pStyle w:val="BodyText"/>
              <w:rPr>
                <w:lang w:val="sl-SI"/>
              </w:rPr>
            </w:pPr>
            <w:r w:rsidRPr="005908D2">
              <w:rPr>
                <w:lang w:val="sl-SI"/>
              </w:rPr>
              <w:t>Sistem podpira nameščeno rezervno kopijo sistemske programske opreme - med kopijama se lahko preklopi in po resetu deluje z drugo različico.</w:t>
            </w:r>
          </w:p>
          <w:p w14:paraId="3E6B4FF1" w14:textId="77777777" w:rsidR="005908D2" w:rsidRDefault="005908D2" w:rsidP="005908D2">
            <w:pPr>
              <w:pStyle w:val="Heading2"/>
            </w:pPr>
            <w:bookmarkStart w:id="62" w:name="_Toc500931638"/>
            <w:r>
              <w:lastRenderedPageBreak/>
              <w:t xml:space="preserve">Proženje spremembe nastavitev glede na dogodke </w:t>
            </w:r>
            <w:bookmarkEnd w:id="62"/>
          </w:p>
          <w:p w14:paraId="35E6B5B4" w14:textId="77777777" w:rsidR="005908D2" w:rsidRDefault="005908D2" w:rsidP="005908D2">
            <w:pPr>
              <w:pStyle w:val="BodyText"/>
            </w:pPr>
            <w:r w:rsidRPr="005908D2">
              <w:rPr>
                <w:lang w:val="sl-SI"/>
              </w:rPr>
              <w:t xml:space="preserve">Stikalo vsebuje orodje, ki omogoča definiranje in proženje testov ter ukrepov glede na rezultate testov. </w:t>
            </w:r>
            <w:r>
              <w:t>Podpirati mora naslednje:</w:t>
            </w:r>
          </w:p>
          <w:p w14:paraId="6ED59C78" w14:textId="77777777" w:rsidR="005908D2" w:rsidRDefault="005908D2" w:rsidP="00D778E3">
            <w:pPr>
              <w:pStyle w:val="BodyText"/>
              <w:numPr>
                <w:ilvl w:val="0"/>
                <w:numId w:val="52"/>
              </w:numPr>
              <w:spacing w:after="140" w:afterAutospacing="0" w:line="288" w:lineRule="auto"/>
            </w:pPr>
            <w:r>
              <w:t>Testi:</w:t>
            </w:r>
          </w:p>
          <w:p w14:paraId="13E09EE2" w14:textId="77777777" w:rsidR="005908D2" w:rsidRDefault="005908D2" w:rsidP="00D778E3">
            <w:pPr>
              <w:pStyle w:val="BodyText"/>
              <w:numPr>
                <w:ilvl w:val="0"/>
                <w:numId w:val="66"/>
              </w:numPr>
              <w:spacing w:after="140" w:afterAutospacing="0" w:line="288" w:lineRule="auto"/>
            </w:pPr>
            <w:r>
              <w:t>Obremenitev CPU nad XX%</w:t>
            </w:r>
          </w:p>
          <w:p w14:paraId="2B3BFE2C" w14:textId="77777777" w:rsidR="005908D2" w:rsidRDefault="005908D2" w:rsidP="00D778E3">
            <w:pPr>
              <w:pStyle w:val="BodyText"/>
              <w:numPr>
                <w:ilvl w:val="0"/>
                <w:numId w:val="66"/>
              </w:numPr>
              <w:spacing w:after="140" w:afterAutospacing="0" w:line="288" w:lineRule="auto"/>
            </w:pPr>
            <w:r>
              <w:t>interface up/down</w:t>
            </w:r>
          </w:p>
          <w:p w14:paraId="3792AF0F" w14:textId="77777777" w:rsidR="005908D2" w:rsidRDefault="005908D2" w:rsidP="00D778E3">
            <w:pPr>
              <w:pStyle w:val="BodyText"/>
              <w:numPr>
                <w:ilvl w:val="0"/>
                <w:numId w:val="66"/>
              </w:numPr>
              <w:spacing w:after="140" w:afterAutospacing="0" w:line="288" w:lineRule="auto"/>
            </w:pPr>
            <w:r>
              <w:t>ip tracking (pinga nastavljeni IP vsake X [ms] in sproži event, če ni N odzivov) N=1..5, X=200..10000</w:t>
            </w:r>
          </w:p>
          <w:p w14:paraId="11529A75" w14:textId="77777777" w:rsidR="005908D2" w:rsidRDefault="005908D2" w:rsidP="00D778E3">
            <w:pPr>
              <w:pStyle w:val="BodyText"/>
              <w:numPr>
                <w:ilvl w:val="0"/>
                <w:numId w:val="52"/>
              </w:numPr>
              <w:spacing w:after="140" w:afterAutospacing="0" w:line="288" w:lineRule="auto"/>
            </w:pPr>
            <w:r>
              <w:t>ukrepi:</w:t>
            </w:r>
          </w:p>
          <w:p w14:paraId="28FC4356" w14:textId="77777777" w:rsidR="005908D2" w:rsidRDefault="005908D2" w:rsidP="00D778E3">
            <w:pPr>
              <w:pStyle w:val="BodyText"/>
              <w:numPr>
                <w:ilvl w:val="0"/>
                <w:numId w:val="67"/>
              </w:numPr>
              <w:spacing w:after="140" w:afterAutospacing="0" w:line="288" w:lineRule="auto"/>
            </w:pPr>
            <w:r>
              <w:t>shrani izpise ob konicah (promet, cpu)</w:t>
            </w:r>
          </w:p>
          <w:p w14:paraId="70B002FF" w14:textId="77777777" w:rsidR="005908D2" w:rsidRPr="000128DB" w:rsidRDefault="005908D2" w:rsidP="00D778E3">
            <w:pPr>
              <w:pStyle w:val="BodyText"/>
              <w:numPr>
                <w:ilvl w:val="0"/>
                <w:numId w:val="67"/>
              </w:numPr>
              <w:spacing w:after="140" w:afterAutospacing="0" w:line="288" w:lineRule="auto"/>
            </w:pPr>
            <w:r w:rsidRPr="000128DB">
              <w:t>sprememba konfiguracije glede na rezultate testov</w:t>
            </w:r>
          </w:p>
          <w:p w14:paraId="2B6FD8CA" w14:textId="77777777" w:rsidR="005908D2" w:rsidRDefault="005908D2" w:rsidP="005908D2">
            <w:pPr>
              <w:pStyle w:val="Heading2"/>
            </w:pPr>
            <w:bookmarkStart w:id="63" w:name="_Toc500931639"/>
            <w:r>
              <w:t>Poročanje o vključenih komponentah</w:t>
            </w:r>
            <w:bookmarkEnd w:id="63"/>
          </w:p>
          <w:p w14:paraId="7CDC8370" w14:textId="77777777" w:rsidR="005908D2" w:rsidRDefault="005908D2" w:rsidP="005908D2">
            <w:pPr>
              <w:pStyle w:val="BodyText"/>
            </w:pPr>
            <w:r w:rsidRPr="005908D2">
              <w:rPr>
                <w:lang w:val="de-DE"/>
              </w:rPr>
              <w:t xml:space="preserve">Poročanje o komponentah in serijskih številkah (angl. </w:t>
            </w:r>
            <w:r>
              <w:rPr>
                <w:b/>
                <w:bCs/>
              </w:rPr>
              <w:t>Inventory report</w:t>
            </w:r>
            <w:r>
              <w:t xml:space="preserve">). Naprava sporoči serijske številke modulov, komponent ter ohišja (angl. </w:t>
            </w:r>
            <w:r>
              <w:rPr>
                <w:b/>
                <w:bCs/>
              </w:rPr>
              <w:t>modules and chasiss S/N</w:t>
            </w:r>
            <w:r>
              <w:t>).</w:t>
            </w:r>
          </w:p>
          <w:p w14:paraId="32AB5986" w14:textId="77777777" w:rsidR="005908D2" w:rsidRDefault="005908D2" w:rsidP="005908D2">
            <w:pPr>
              <w:pStyle w:val="Heading2"/>
            </w:pPr>
            <w:bookmarkStart w:id="64" w:name="_Toc500931640"/>
            <w:r>
              <w:t>Autoinstall v4</w:t>
            </w:r>
            <w:bookmarkEnd w:id="64"/>
          </w:p>
          <w:p w14:paraId="72962AA4" w14:textId="77777777" w:rsidR="005908D2" w:rsidRPr="005908D2" w:rsidRDefault="005908D2" w:rsidP="005908D2">
            <w:pPr>
              <w:pStyle w:val="BodyText"/>
              <w:rPr>
                <w:lang w:val="sl-SI"/>
              </w:rPr>
            </w:pPr>
            <w:r w:rsidRPr="005908D2">
              <w:rPr>
                <w:lang w:val="sl-SI"/>
              </w:rPr>
              <w:t>Usmerjevalnik s tovarniškimi nastavitvami samodejno zažene odjemalec DHCPv4, pridobi naslov IPv4, naslov prehoda, seznam strežnikov DNS, lokacijo začetne nastavitvene datoteke ter programske opreme (angl. firmware). Datoteke prenese preko TFTP, FTP ali HTTP, posodobi programsko opremo ter naloži začetno nastavitveno datoteko.</w:t>
            </w:r>
          </w:p>
          <w:p w14:paraId="05EEC1EE" w14:textId="77777777" w:rsidR="005908D2" w:rsidRDefault="005908D2" w:rsidP="005908D2">
            <w:pPr>
              <w:pStyle w:val="Heading1"/>
            </w:pPr>
            <w:bookmarkStart w:id="65" w:name="_Toc500931642"/>
            <w:r>
              <w:t>Podpora orkestraciji (samodejnemu nastavljanju)</w:t>
            </w:r>
            <w:bookmarkEnd w:id="65"/>
          </w:p>
          <w:p w14:paraId="33926DC0" w14:textId="77777777" w:rsidR="005908D2" w:rsidRPr="004F7DBC" w:rsidRDefault="005908D2" w:rsidP="005908D2">
            <w:pPr>
              <w:pStyle w:val="HTMLPreformatted"/>
              <w:rPr>
                <w:rFonts w:asciiTheme="minorHAnsi" w:eastAsia="Source Han Sans CN Regular" w:hAnsiTheme="minorHAnsi" w:cstheme="minorHAnsi"/>
                <w:sz w:val="22"/>
                <w:lang w:eastAsia="zh-CN" w:bidi="hi-IN"/>
              </w:rPr>
            </w:pPr>
            <w:r w:rsidRPr="004F7DBC">
              <w:rPr>
                <w:rFonts w:asciiTheme="minorHAnsi" w:eastAsia="Source Han Sans CN Regular" w:hAnsiTheme="minorHAnsi" w:cstheme="minorHAnsi"/>
                <w:sz w:val="22"/>
                <w:lang w:eastAsia="zh-CN" w:bidi="hi-IN"/>
              </w:rPr>
              <w:t>Oprema mora podpirati nastavljanje usmerjevalnika z aplikacijami in sicer s podporo API ali z Netconf preko SSH ali z REST API ali z XML API ali s python knjižnico NAPALM</w:t>
            </w:r>
            <w:r w:rsidRPr="004F7DBC">
              <w:rPr>
                <w:rFonts w:asciiTheme="minorHAnsi" w:hAnsiTheme="minorHAnsi" w:cstheme="minorHAnsi"/>
                <w:sz w:val="22"/>
              </w:rPr>
              <w:t xml:space="preserve"> (</w:t>
            </w:r>
            <w:hyperlink r:id="rId9" w:history="1">
              <w:r w:rsidRPr="004F7DBC">
                <w:rPr>
                  <w:rFonts w:asciiTheme="minorHAnsi" w:eastAsia="Source Han Sans CN Regular" w:hAnsiTheme="minorHAnsi" w:cstheme="minorHAnsi"/>
                  <w:sz w:val="22"/>
                  <w:lang w:eastAsia="zh-CN" w:bidi="hi-IN"/>
                </w:rPr>
                <w:t>https://github.com/napalm-automation</w:t>
              </w:r>
            </w:hyperlink>
            <w:r w:rsidRPr="004F7DBC">
              <w:rPr>
                <w:rFonts w:asciiTheme="minorHAnsi" w:hAnsiTheme="minorHAnsi" w:cstheme="minorHAnsi"/>
                <w:sz w:val="22"/>
              </w:rPr>
              <w:t>)</w:t>
            </w:r>
            <w:r w:rsidRPr="004F7DBC">
              <w:rPr>
                <w:rFonts w:asciiTheme="minorHAnsi" w:eastAsia="Source Han Sans CN Regular" w:hAnsiTheme="minorHAnsi" w:cstheme="minorHAnsi"/>
                <w:sz w:val="22"/>
                <w:lang w:eastAsia="zh-CN" w:bidi="hi-IN"/>
              </w:rPr>
              <w:t>. Podprto mora biti vsaj:</w:t>
            </w:r>
          </w:p>
          <w:p w14:paraId="138931A0" w14:textId="77777777" w:rsidR="005908D2" w:rsidRPr="004F7DBC" w:rsidRDefault="005908D2" w:rsidP="00D778E3">
            <w:pPr>
              <w:pStyle w:val="BodyText"/>
              <w:numPr>
                <w:ilvl w:val="0"/>
                <w:numId w:val="62"/>
              </w:numPr>
              <w:spacing w:after="140" w:afterAutospacing="0" w:line="288" w:lineRule="auto"/>
              <w:rPr>
                <w:rFonts w:asciiTheme="minorHAnsi" w:hAnsiTheme="minorHAnsi" w:cstheme="minorHAnsi"/>
                <w:szCs w:val="20"/>
              </w:rPr>
            </w:pPr>
            <w:r w:rsidRPr="004F7DBC">
              <w:rPr>
                <w:rFonts w:asciiTheme="minorHAnsi" w:hAnsiTheme="minorHAnsi" w:cstheme="minorHAnsi"/>
                <w:szCs w:val="20"/>
              </w:rPr>
              <w:t>branje števcev vmesnikov,</w:t>
            </w:r>
          </w:p>
          <w:p w14:paraId="1141768F" w14:textId="77777777" w:rsidR="005908D2" w:rsidRPr="004F7DBC" w:rsidRDefault="005908D2" w:rsidP="00D778E3">
            <w:pPr>
              <w:pStyle w:val="BodyText"/>
              <w:numPr>
                <w:ilvl w:val="0"/>
                <w:numId w:val="62"/>
              </w:numPr>
              <w:spacing w:after="140" w:afterAutospacing="0" w:line="288" w:lineRule="auto"/>
              <w:rPr>
                <w:rFonts w:asciiTheme="minorHAnsi" w:hAnsiTheme="minorHAnsi" w:cstheme="minorHAnsi"/>
                <w:szCs w:val="20"/>
              </w:rPr>
            </w:pPr>
            <w:r w:rsidRPr="004F7DBC">
              <w:rPr>
                <w:rFonts w:asciiTheme="minorHAnsi" w:hAnsiTheme="minorHAnsi" w:cstheme="minorHAnsi"/>
                <w:szCs w:val="20"/>
              </w:rPr>
              <w:t>nastavljanje nastavitev vmesnikom Ethernet,</w:t>
            </w:r>
          </w:p>
          <w:p w14:paraId="176DFE9B" w14:textId="77777777" w:rsidR="005908D2" w:rsidRPr="004F7DBC" w:rsidRDefault="005908D2" w:rsidP="00D778E3">
            <w:pPr>
              <w:pStyle w:val="BodyText"/>
              <w:numPr>
                <w:ilvl w:val="0"/>
                <w:numId w:val="62"/>
              </w:numPr>
              <w:spacing w:after="140" w:afterAutospacing="0" w:line="288" w:lineRule="auto"/>
              <w:rPr>
                <w:rFonts w:asciiTheme="minorHAnsi" w:hAnsiTheme="minorHAnsi" w:cstheme="minorHAnsi"/>
                <w:szCs w:val="20"/>
              </w:rPr>
            </w:pPr>
            <w:proofErr w:type="gramStart"/>
            <w:r w:rsidRPr="004F7DBC">
              <w:rPr>
                <w:rFonts w:asciiTheme="minorHAnsi" w:hAnsiTheme="minorHAnsi" w:cstheme="minorHAnsi"/>
                <w:szCs w:val="20"/>
              </w:rPr>
              <w:t>nastavljanje</w:t>
            </w:r>
            <w:proofErr w:type="gramEnd"/>
            <w:r w:rsidRPr="004F7DBC">
              <w:rPr>
                <w:rFonts w:asciiTheme="minorHAnsi" w:hAnsiTheme="minorHAnsi" w:cstheme="minorHAnsi"/>
                <w:szCs w:val="20"/>
              </w:rPr>
              <w:t xml:space="preserve"> VLANov.</w:t>
            </w:r>
          </w:p>
          <w:p w14:paraId="71CD2BB0" w14:textId="77777777" w:rsidR="005908D2" w:rsidRDefault="005908D2" w:rsidP="005908D2">
            <w:pPr>
              <w:pStyle w:val="Heading1"/>
            </w:pPr>
            <w:bookmarkStart w:id="66" w:name="_Toc500931643"/>
            <w:bookmarkStart w:id="67" w:name="_Toc500931644"/>
            <w:bookmarkEnd w:id="66"/>
            <w:r>
              <w:t>Podpora protokolom</w:t>
            </w:r>
            <w:bookmarkEnd w:id="67"/>
          </w:p>
          <w:p w14:paraId="671205A8" w14:textId="77777777" w:rsidR="005908D2" w:rsidRDefault="005908D2" w:rsidP="005908D2">
            <w:pPr>
              <w:pStyle w:val="Heading2"/>
            </w:pPr>
            <w:bookmarkStart w:id="68" w:name="_Toc500931645"/>
            <w:r>
              <w:t>Podpora zunanjega strežnika Syslog</w:t>
            </w:r>
            <w:bookmarkEnd w:id="68"/>
          </w:p>
          <w:p w14:paraId="396FEEA6" w14:textId="77777777" w:rsidR="005908D2" w:rsidRDefault="005908D2" w:rsidP="005908D2">
            <w:pPr>
              <w:pStyle w:val="BodyText"/>
            </w:pPr>
            <w:r>
              <w:t>Delovati mora preko UDP in/ali TCP</w:t>
            </w:r>
          </w:p>
          <w:p w14:paraId="1623305F" w14:textId="77777777" w:rsidR="005908D2" w:rsidRDefault="005908D2" w:rsidP="005908D2">
            <w:pPr>
              <w:pStyle w:val="Heading2"/>
            </w:pPr>
            <w:bookmarkStart w:id="69" w:name="_Toc500931646"/>
            <w:r>
              <w:t>SNMP v2c</w:t>
            </w:r>
            <w:bookmarkEnd w:id="69"/>
          </w:p>
          <w:p w14:paraId="5F036CB9" w14:textId="77777777" w:rsidR="005908D2" w:rsidRPr="005908D2" w:rsidRDefault="005908D2" w:rsidP="005908D2">
            <w:pPr>
              <w:pStyle w:val="BodyText"/>
              <w:rPr>
                <w:lang w:val="sl-SI"/>
              </w:rPr>
            </w:pPr>
            <w:r w:rsidRPr="005908D2">
              <w:rPr>
                <w:lang w:val="sl-SI"/>
              </w:rPr>
              <w:t>Podpora SNMP v2c ter branje naslednjih podatkov preko SNMP. Podatki morajo biti dosegljivi preko standardnih MIBov ali pa morajo biti ustrezni MIBi priskrbljeni.</w:t>
            </w:r>
          </w:p>
          <w:p w14:paraId="216EE899" w14:textId="77777777" w:rsidR="005908D2" w:rsidRDefault="005908D2" w:rsidP="00D778E3">
            <w:pPr>
              <w:pStyle w:val="BodyText"/>
              <w:numPr>
                <w:ilvl w:val="0"/>
                <w:numId w:val="53"/>
              </w:numPr>
              <w:spacing w:after="140" w:afterAutospacing="0" w:line="288" w:lineRule="auto"/>
            </w:pPr>
            <w:r>
              <w:lastRenderedPageBreak/>
              <w:t>nastavitev več različnih gesel SNPMv2c »community«</w:t>
            </w:r>
          </w:p>
          <w:p w14:paraId="36DE04EF" w14:textId="77777777" w:rsidR="005908D2" w:rsidRDefault="005908D2" w:rsidP="00D778E3">
            <w:pPr>
              <w:pStyle w:val="BodyText"/>
              <w:numPr>
                <w:ilvl w:val="1"/>
                <w:numId w:val="53"/>
              </w:numPr>
              <w:spacing w:after="140" w:afterAutospacing="0" w:line="288" w:lineRule="auto"/>
            </w:pPr>
            <w:proofErr w:type="gramStart"/>
            <w:r>
              <w:t>vsakemu</w:t>
            </w:r>
            <w:proofErr w:type="gramEnd"/>
            <w:r>
              <w:t xml:space="preserve"> se ločeno nastavi ali je dostop samo za branje ali tudi pisanje (angl. </w:t>
            </w:r>
            <w:r>
              <w:rPr>
                <w:b/>
                <w:bCs/>
              </w:rPr>
              <w:t>ro/rw – read only/read write</w:t>
            </w:r>
            <w:r>
              <w:t>).</w:t>
            </w:r>
          </w:p>
          <w:p w14:paraId="7E700602" w14:textId="77777777" w:rsidR="005908D2" w:rsidRPr="00BA2DF5" w:rsidRDefault="005908D2" w:rsidP="00D778E3">
            <w:pPr>
              <w:pStyle w:val="BodyText"/>
              <w:numPr>
                <w:ilvl w:val="1"/>
                <w:numId w:val="53"/>
              </w:numPr>
              <w:spacing w:after="140" w:afterAutospacing="0" w:line="288" w:lineRule="auto"/>
            </w:pPr>
            <w:r w:rsidRPr="00BA2DF5">
              <w:t>vsakemu se ločeno nastavi seznam ip omrežij, iz katerih se lahko izvaja dostop SNMP</w:t>
            </w:r>
          </w:p>
          <w:p w14:paraId="2AA37BFB" w14:textId="77777777" w:rsidR="005908D2" w:rsidRDefault="005908D2" w:rsidP="00D778E3">
            <w:pPr>
              <w:pStyle w:val="BodyText"/>
              <w:numPr>
                <w:ilvl w:val="0"/>
                <w:numId w:val="53"/>
              </w:numPr>
              <w:spacing w:after="140" w:afterAutospacing="0" w:line="288" w:lineRule="auto"/>
            </w:pPr>
            <w:r>
              <w:t>branje podatkov o vhodnem in izhodnem prometu kot je določeno v MIB-II v RFC 2863, in sicer podprto pobiranje števcev na vmesnikih, ki štejejo:</w:t>
            </w:r>
          </w:p>
          <w:p w14:paraId="5CD80C65" w14:textId="77777777" w:rsidR="005908D2" w:rsidRDefault="005908D2" w:rsidP="00D778E3">
            <w:pPr>
              <w:pStyle w:val="BodyText"/>
              <w:numPr>
                <w:ilvl w:val="2"/>
                <w:numId w:val="53"/>
              </w:numPr>
              <w:spacing w:after="140" w:afterAutospacing="0" w:line="288" w:lineRule="auto"/>
            </w:pPr>
            <w:r>
              <w:t>bajtov</w:t>
            </w:r>
          </w:p>
          <w:p w14:paraId="67607214" w14:textId="77777777" w:rsidR="005908D2" w:rsidRDefault="005908D2" w:rsidP="00D778E3">
            <w:pPr>
              <w:pStyle w:val="BodyText"/>
              <w:numPr>
                <w:ilvl w:val="2"/>
                <w:numId w:val="53"/>
              </w:numPr>
              <w:spacing w:after="140" w:afterAutospacing="0" w:line="288" w:lineRule="auto"/>
            </w:pPr>
            <w:r>
              <w:t>paketov (vse vrste)</w:t>
            </w:r>
          </w:p>
          <w:p w14:paraId="7A055EFA" w14:textId="77777777" w:rsidR="005908D2" w:rsidRDefault="005908D2" w:rsidP="00D778E3">
            <w:pPr>
              <w:pStyle w:val="BodyText"/>
              <w:numPr>
                <w:ilvl w:val="2"/>
                <w:numId w:val="53"/>
              </w:numPr>
              <w:spacing w:after="140" w:afterAutospacing="0" w:line="288" w:lineRule="auto"/>
            </w:pPr>
            <w:r>
              <w:t>unicast paketov</w:t>
            </w:r>
          </w:p>
          <w:p w14:paraId="3B19845F" w14:textId="77777777" w:rsidR="005908D2" w:rsidRDefault="005908D2" w:rsidP="00D778E3">
            <w:pPr>
              <w:pStyle w:val="BodyText"/>
              <w:numPr>
                <w:ilvl w:val="2"/>
                <w:numId w:val="53"/>
              </w:numPr>
              <w:spacing w:after="140" w:afterAutospacing="0" w:line="288" w:lineRule="auto"/>
            </w:pPr>
            <w:r>
              <w:t>non-unicast paketov</w:t>
            </w:r>
          </w:p>
          <w:p w14:paraId="5CF80B8C" w14:textId="77777777" w:rsidR="005908D2" w:rsidRDefault="005908D2" w:rsidP="00D778E3">
            <w:pPr>
              <w:pStyle w:val="BodyText"/>
              <w:numPr>
                <w:ilvl w:val="2"/>
                <w:numId w:val="53"/>
              </w:numPr>
              <w:spacing w:after="140" w:afterAutospacing="0" w:line="288" w:lineRule="auto"/>
            </w:pPr>
            <w:r>
              <w:t>odvrženi (angl. discarded) paketi</w:t>
            </w:r>
          </w:p>
          <w:p w14:paraId="32DFEE4D" w14:textId="77777777" w:rsidR="005908D2" w:rsidRDefault="005908D2" w:rsidP="00D778E3">
            <w:pPr>
              <w:pStyle w:val="BodyText"/>
              <w:numPr>
                <w:ilvl w:val="2"/>
                <w:numId w:val="53"/>
              </w:numPr>
              <w:spacing w:after="140" w:afterAutospacing="0" w:line="288" w:lineRule="auto"/>
            </w:pPr>
            <w:r>
              <w:t>paketi z napakami (error packets)</w:t>
            </w:r>
          </w:p>
          <w:p w14:paraId="53C5BDCA" w14:textId="77777777" w:rsidR="005908D2" w:rsidRDefault="005908D2" w:rsidP="005908D2">
            <w:pPr>
              <w:pStyle w:val="Heading2"/>
            </w:pPr>
            <w:bookmarkStart w:id="70" w:name="_Toc500931647"/>
            <w:bookmarkStart w:id="71" w:name="_Toc500931648"/>
            <w:bookmarkStart w:id="72" w:name="_Toc500931649"/>
            <w:bookmarkStart w:id="73" w:name="_Toc500931650"/>
            <w:bookmarkStart w:id="74" w:name="_Toc500931651"/>
            <w:bookmarkStart w:id="75" w:name="_Toc500931652"/>
            <w:bookmarkStart w:id="76" w:name="_Toc500931653"/>
            <w:bookmarkStart w:id="77" w:name="_Toc500931654"/>
            <w:bookmarkStart w:id="78" w:name="_Toc500931655"/>
            <w:bookmarkEnd w:id="70"/>
            <w:bookmarkEnd w:id="71"/>
            <w:bookmarkEnd w:id="72"/>
            <w:bookmarkEnd w:id="73"/>
            <w:bookmarkEnd w:id="74"/>
            <w:bookmarkEnd w:id="75"/>
            <w:bookmarkEnd w:id="76"/>
            <w:bookmarkEnd w:id="77"/>
            <w:bookmarkEnd w:id="78"/>
            <w:r>
              <w:t>Branje podatkov s stikala z SNMP, preko API ali s CLI</w:t>
            </w:r>
          </w:p>
          <w:p w14:paraId="640EC29A" w14:textId="77777777" w:rsidR="005908D2" w:rsidRDefault="005908D2" w:rsidP="00FE4533">
            <w:pPr>
              <w:pStyle w:val="BodyText"/>
              <w:numPr>
                <w:ilvl w:val="0"/>
                <w:numId w:val="23"/>
              </w:numPr>
              <w:spacing w:after="140" w:afterAutospacing="0" w:line="288" w:lineRule="auto"/>
            </w:pPr>
            <w:r>
              <w:t>branje tabele ARP</w:t>
            </w:r>
          </w:p>
          <w:p w14:paraId="254C6E15" w14:textId="77777777" w:rsidR="005908D2" w:rsidRDefault="005908D2" w:rsidP="00FE4533">
            <w:pPr>
              <w:pStyle w:val="BodyText"/>
              <w:numPr>
                <w:ilvl w:val="0"/>
                <w:numId w:val="23"/>
              </w:numPr>
              <w:spacing w:after="140" w:afterAutospacing="0" w:line="288" w:lineRule="auto"/>
            </w:pPr>
            <w:r>
              <w:t>branja tabele naučenih naslovov MAC na stikalnih oz. bridge vmesnikih</w:t>
            </w:r>
          </w:p>
          <w:p w14:paraId="0027D0D5" w14:textId="77777777" w:rsidR="005908D2" w:rsidRDefault="005908D2" w:rsidP="00FE4533">
            <w:pPr>
              <w:pStyle w:val="BodyText"/>
              <w:numPr>
                <w:ilvl w:val="0"/>
                <w:numId w:val="23"/>
              </w:numPr>
              <w:spacing w:after="140" w:afterAutospacing="0" w:line="288" w:lineRule="auto"/>
            </w:pPr>
            <w:r>
              <w:t>branje tabele, ki povezuje IPv6 naslove z MAC naslovi, pridobljene z IPv6 varnostnimi mehanizmi na nivoju L2/L3, in sicer za naslove, dodeljene preko DHCPv6</w:t>
            </w:r>
          </w:p>
          <w:p w14:paraId="12832D82" w14:textId="77777777" w:rsidR="005908D2" w:rsidRDefault="005908D2" w:rsidP="005908D2">
            <w:pPr>
              <w:pStyle w:val="Heading2"/>
            </w:pPr>
            <w:bookmarkStart w:id="79" w:name="_Toc500931657"/>
            <w:r>
              <w:t>Spanning tree: STP, RSTP, MSTP</w:t>
            </w:r>
            <w:bookmarkEnd w:id="79"/>
          </w:p>
          <w:p w14:paraId="4D759B8F" w14:textId="77777777" w:rsidR="005908D2" w:rsidRPr="00AA41CD" w:rsidRDefault="005908D2" w:rsidP="00D778E3">
            <w:pPr>
              <w:pStyle w:val="BodyText"/>
              <w:numPr>
                <w:ilvl w:val="0"/>
                <w:numId w:val="54"/>
              </w:numPr>
              <w:spacing w:after="140" w:afterAutospacing="0" w:line="288" w:lineRule="auto"/>
            </w:pPr>
            <w:r w:rsidRPr="00AA41CD">
              <w:t xml:space="preserve">Podpora za 802.1w (RSTP, </w:t>
            </w:r>
            <w:proofErr w:type="gramStart"/>
            <w:r w:rsidRPr="00AA41CD">
              <w:t>angl</w:t>
            </w:r>
            <w:proofErr w:type="gramEnd"/>
            <w:r w:rsidRPr="00AA41CD">
              <w:t>. Rapid Spanning Tree Protocol)</w:t>
            </w:r>
          </w:p>
          <w:p w14:paraId="33DDA229" w14:textId="77777777" w:rsidR="005908D2" w:rsidRPr="00AA41CD" w:rsidRDefault="005908D2" w:rsidP="00D778E3">
            <w:pPr>
              <w:pStyle w:val="BodyText"/>
              <w:numPr>
                <w:ilvl w:val="0"/>
                <w:numId w:val="54"/>
              </w:numPr>
              <w:spacing w:after="140" w:afterAutospacing="0" w:line="288" w:lineRule="auto"/>
            </w:pPr>
            <w:r w:rsidRPr="00AA41CD">
              <w:t xml:space="preserve">Podpora za 802.1s (MSTP, </w:t>
            </w:r>
            <w:proofErr w:type="gramStart"/>
            <w:r w:rsidRPr="00AA41CD">
              <w:t>angl</w:t>
            </w:r>
            <w:proofErr w:type="gramEnd"/>
            <w:r w:rsidRPr="00AA41CD">
              <w:t>. Multiple Spanning Tree Protocol)</w:t>
            </w:r>
          </w:p>
          <w:p w14:paraId="58A2C972" w14:textId="77777777" w:rsidR="005908D2" w:rsidRPr="00AA41CD" w:rsidRDefault="005908D2" w:rsidP="00D778E3">
            <w:pPr>
              <w:pStyle w:val="BodyText"/>
              <w:numPr>
                <w:ilvl w:val="0"/>
                <w:numId w:val="54"/>
              </w:numPr>
              <w:spacing w:after="140" w:afterAutospacing="0" w:line="288" w:lineRule="auto"/>
            </w:pPr>
            <w:r w:rsidRPr="00AA41CD">
              <w:t>Podpora Spanning Tree Root guard (napravam, ki niso pod skupno administracijo, prepreči postati koren STP drevesa)</w:t>
            </w:r>
          </w:p>
          <w:p w14:paraId="78171059" w14:textId="77777777" w:rsidR="005908D2" w:rsidRPr="00AA41CD" w:rsidRDefault="005908D2" w:rsidP="00D778E3">
            <w:pPr>
              <w:pStyle w:val="BodyText"/>
              <w:numPr>
                <w:ilvl w:val="0"/>
                <w:numId w:val="54"/>
              </w:numPr>
              <w:spacing w:after="140" w:afterAutospacing="0" w:line="288" w:lineRule="auto"/>
            </w:pPr>
            <w:r w:rsidRPr="00AA41CD">
              <w:t>Bridge Protocol Data Unit guard (preprečitev sprejemanja BPDU paketov preko določenih vmesnikov)</w:t>
            </w:r>
          </w:p>
          <w:p w14:paraId="27DB22CA" w14:textId="77777777" w:rsidR="005908D2" w:rsidRDefault="005908D2" w:rsidP="005908D2">
            <w:pPr>
              <w:pStyle w:val="Heading2"/>
            </w:pPr>
            <w:bookmarkStart w:id="80" w:name="_Toc500931658"/>
            <w:r>
              <w:t>Združevanje vmesnikov ethernet v en kanal (angl. Etherchannel, link aggregation)</w:t>
            </w:r>
            <w:bookmarkEnd w:id="80"/>
          </w:p>
          <w:p w14:paraId="1CD26DFC" w14:textId="77777777" w:rsidR="005908D2" w:rsidRDefault="005908D2" w:rsidP="00AF0983">
            <w:pPr>
              <w:pStyle w:val="Heading3"/>
            </w:pPr>
            <w:bookmarkStart w:id="81" w:name="_Toc500931664"/>
            <w:r>
              <w:t>LACP</w:t>
            </w:r>
            <w:bookmarkEnd w:id="81"/>
          </w:p>
          <w:p w14:paraId="4FD224C7" w14:textId="77777777" w:rsidR="005908D2" w:rsidRDefault="005908D2" w:rsidP="005908D2">
            <w:pPr>
              <w:pStyle w:val="BodyText"/>
            </w:pPr>
            <w:r w:rsidRPr="00142F29">
              <w:rPr>
                <w:lang w:val="sl-SI"/>
              </w:rPr>
              <w:t xml:space="preserve">Možnost združevanja vsaj dveh Gigabit Ethernet vmesnikov v enotno ethernet povezavo po standardu 802.3ad (LACP, angl. </w:t>
            </w:r>
            <w:r>
              <w:t>Link Aggregation Control Protocol).</w:t>
            </w:r>
          </w:p>
          <w:p w14:paraId="4BD9C407" w14:textId="77777777" w:rsidR="005908D2" w:rsidRDefault="005908D2" w:rsidP="00AF0983">
            <w:pPr>
              <w:pStyle w:val="Heading3"/>
            </w:pPr>
            <w:bookmarkStart w:id="82" w:name="_Toc500931666"/>
            <w:r>
              <w:lastRenderedPageBreak/>
              <w:t>Porazdeljevanje prometa</w:t>
            </w:r>
            <w:bookmarkEnd w:id="82"/>
          </w:p>
          <w:p w14:paraId="7C42234C" w14:textId="77777777" w:rsidR="005908D2" w:rsidRDefault="005908D2" w:rsidP="005908D2">
            <w:pPr>
              <w:pStyle w:val="BodyText"/>
            </w:pPr>
            <w:r w:rsidRPr="00142F29">
              <w:rPr>
                <w:lang w:val="sl-SI"/>
              </w:rPr>
              <w:t xml:space="preserve">Stikalu se lahko nastavi po kakšnem ključu naj deli promet med posamezne vmesnike. </w:t>
            </w:r>
            <w:r>
              <w:t>Upoštevati mora naslednja polja v poljubnih kombinacijah:</w:t>
            </w:r>
          </w:p>
          <w:p w14:paraId="105103E3" w14:textId="77777777" w:rsidR="005908D2" w:rsidRDefault="005908D2" w:rsidP="00D778E3">
            <w:pPr>
              <w:pStyle w:val="BodyText"/>
              <w:numPr>
                <w:ilvl w:val="0"/>
                <w:numId w:val="55"/>
              </w:numPr>
              <w:spacing w:after="140" w:afterAutospacing="0" w:line="288" w:lineRule="auto"/>
            </w:pPr>
            <w:r>
              <w:t>izvorni naslov MAC</w:t>
            </w:r>
          </w:p>
          <w:p w14:paraId="0F0ED6E3" w14:textId="77777777" w:rsidR="005908D2" w:rsidRPr="000128DB" w:rsidRDefault="005908D2" w:rsidP="00D778E3">
            <w:pPr>
              <w:pStyle w:val="BodyText"/>
              <w:numPr>
                <w:ilvl w:val="0"/>
                <w:numId w:val="55"/>
              </w:numPr>
              <w:spacing w:after="140" w:afterAutospacing="0" w:line="288" w:lineRule="auto"/>
            </w:pPr>
            <w:r w:rsidRPr="000128DB">
              <w:t>ponorni naslov MAC</w:t>
            </w:r>
          </w:p>
          <w:p w14:paraId="47567784" w14:textId="77777777" w:rsidR="005908D2" w:rsidRPr="000128DB" w:rsidRDefault="005908D2" w:rsidP="00D778E3">
            <w:pPr>
              <w:pStyle w:val="BodyText"/>
              <w:numPr>
                <w:ilvl w:val="0"/>
                <w:numId w:val="55"/>
              </w:numPr>
              <w:spacing w:after="140" w:afterAutospacing="0" w:line="288" w:lineRule="auto"/>
            </w:pPr>
            <w:r w:rsidRPr="000128DB">
              <w:t>izvorni naslov IP</w:t>
            </w:r>
          </w:p>
          <w:p w14:paraId="5B33CD81" w14:textId="77777777" w:rsidR="005908D2" w:rsidRDefault="005908D2" w:rsidP="00D778E3">
            <w:pPr>
              <w:pStyle w:val="BodyText"/>
              <w:numPr>
                <w:ilvl w:val="0"/>
                <w:numId w:val="55"/>
              </w:numPr>
              <w:spacing w:after="140" w:afterAutospacing="0" w:line="288" w:lineRule="auto"/>
            </w:pPr>
            <w:r w:rsidRPr="000128DB">
              <w:t>ponorni naslov IP</w:t>
            </w:r>
          </w:p>
          <w:p w14:paraId="6D5FC3CC" w14:textId="77777777" w:rsidR="005908D2" w:rsidRDefault="005908D2" w:rsidP="005908D2">
            <w:pPr>
              <w:pStyle w:val="Heading2"/>
            </w:pPr>
            <w:bookmarkStart w:id="83" w:name="_Toc500931667"/>
            <w:r>
              <w:t>Podpora 802.1x s podporo strežniku RADIUS</w:t>
            </w:r>
            <w:bookmarkEnd w:id="83"/>
          </w:p>
          <w:p w14:paraId="0DE76592" w14:textId="77777777" w:rsidR="005908D2" w:rsidRPr="005908D2" w:rsidRDefault="005908D2" w:rsidP="005908D2">
            <w:pPr>
              <w:pStyle w:val="BodyText"/>
              <w:rPr>
                <w:lang w:val="sl-SI"/>
              </w:rPr>
            </w:pPr>
            <w:r w:rsidRPr="005908D2">
              <w:rPr>
                <w:lang w:val="sl-SI"/>
              </w:rPr>
              <w:t>(a) Možnost avtentikacije uporabnika po standardu IEEE 802.1x, priključenega na določen</w:t>
            </w:r>
          </w:p>
          <w:p w14:paraId="01303A48" w14:textId="77777777" w:rsidR="005908D2" w:rsidRPr="005908D2" w:rsidRDefault="005908D2" w:rsidP="005908D2">
            <w:pPr>
              <w:pStyle w:val="BodyText"/>
              <w:rPr>
                <w:lang w:val="sl-SI"/>
              </w:rPr>
            </w:pPr>
            <w:r w:rsidRPr="005908D2">
              <w:rPr>
                <w:lang w:val="sl-SI"/>
              </w:rPr>
              <w:t>vmesnik</w:t>
            </w:r>
          </w:p>
          <w:p w14:paraId="32387E06" w14:textId="77777777" w:rsidR="005908D2" w:rsidRPr="005908D2" w:rsidRDefault="005908D2" w:rsidP="005908D2">
            <w:pPr>
              <w:pStyle w:val="BodyText"/>
              <w:rPr>
                <w:lang w:val="sl-SI"/>
              </w:rPr>
            </w:pPr>
            <w:r w:rsidRPr="005908D2">
              <w:rPr>
                <w:lang w:val="sl-SI"/>
              </w:rPr>
              <w:t>(b) Možnost dinamične določitve VLAN-a za posameznega uporabnika, priključenega na vmesnik</w:t>
            </w:r>
          </w:p>
          <w:p w14:paraId="3C4789EB" w14:textId="77777777" w:rsidR="005908D2" w:rsidRPr="005908D2" w:rsidRDefault="005908D2" w:rsidP="005908D2">
            <w:pPr>
              <w:pStyle w:val="BodyText"/>
              <w:rPr>
                <w:lang w:val="sl-SI"/>
              </w:rPr>
            </w:pPr>
            <w:r w:rsidRPr="005908D2">
              <w:rPr>
                <w:lang w:val="sl-SI"/>
              </w:rPr>
              <w:t>(c) Podpora za poseben VLAN za uporabnike, ki nimajo podpore za 802.1x (Guest VLAN, v katerega se vmesnik umesti, v kolikor se uporabnik ne uspe avtenticirati).</w:t>
            </w:r>
          </w:p>
          <w:p w14:paraId="1F82C444" w14:textId="77777777" w:rsidR="005908D2" w:rsidRDefault="005908D2" w:rsidP="005908D2">
            <w:pPr>
              <w:pStyle w:val="Heading2"/>
            </w:pPr>
            <w:bookmarkStart w:id="84" w:name="_Toc500931668"/>
            <w:r>
              <w:t>LLDP - IEEE 802.1AB-2009</w:t>
            </w:r>
            <w:bookmarkEnd w:id="84"/>
          </w:p>
          <w:p w14:paraId="76B03639" w14:textId="77777777" w:rsidR="005908D2" w:rsidRPr="005908D2" w:rsidRDefault="005908D2" w:rsidP="005908D2">
            <w:pPr>
              <w:pStyle w:val="BodyText"/>
              <w:rPr>
                <w:lang w:val="sl-SI"/>
              </w:rPr>
            </w:pPr>
            <w:r w:rsidRPr="005908D2">
              <w:rPr>
                <w:lang w:val="sl-SI"/>
              </w:rPr>
              <w:t>Podpora 802.1AB LLDP, angl. Link Layer Discovery Protocol - protokol za razširjanje podatkov o stanju vmesnika ter sosednji aktivni omrežni napravi.</w:t>
            </w:r>
          </w:p>
          <w:p w14:paraId="611D1A85" w14:textId="77777777" w:rsidR="005908D2" w:rsidRDefault="005908D2" w:rsidP="005908D2">
            <w:pPr>
              <w:pStyle w:val="Heading2"/>
            </w:pPr>
            <w:bookmarkStart w:id="85" w:name="_Toc500931669"/>
            <w:r>
              <w:t>Podpora VLAN 802.1Q</w:t>
            </w:r>
            <w:bookmarkEnd w:id="85"/>
          </w:p>
          <w:p w14:paraId="348F5D39" w14:textId="77777777" w:rsidR="005908D2" w:rsidRDefault="005908D2" w:rsidP="005908D2">
            <w:pPr>
              <w:pStyle w:val="BodyText"/>
            </w:pPr>
            <w:r>
              <w:t>Podpora VLAN po standardu IEEE 802.1Q. Vmesnike se lahko nastavi kot:</w:t>
            </w:r>
          </w:p>
          <w:p w14:paraId="7AF825AD" w14:textId="77777777" w:rsidR="005908D2" w:rsidRDefault="005908D2" w:rsidP="00D778E3">
            <w:pPr>
              <w:pStyle w:val="BodyText"/>
              <w:numPr>
                <w:ilvl w:val="0"/>
                <w:numId w:val="56"/>
              </w:numPr>
              <w:spacing w:after="140" w:afterAutospacing="0" w:line="288" w:lineRule="auto"/>
            </w:pPr>
            <w:r>
              <w:t xml:space="preserve">port s snopom 802.1q, kjer so vsi VLANi označeni (angl. </w:t>
            </w:r>
            <w:r>
              <w:rPr>
                <w:b/>
                <w:bCs/>
              </w:rPr>
              <w:t>trunk mode)</w:t>
            </w:r>
          </w:p>
          <w:p w14:paraId="1CCA531D" w14:textId="77777777" w:rsidR="005908D2" w:rsidRDefault="005908D2" w:rsidP="00D778E3">
            <w:pPr>
              <w:pStyle w:val="BodyText"/>
              <w:numPr>
                <w:ilvl w:val="1"/>
                <w:numId w:val="56"/>
              </w:numPr>
              <w:spacing w:after="140" w:afterAutospacing="0" w:line="288" w:lineRule="auto"/>
            </w:pPr>
            <w:proofErr w:type="gramStart"/>
            <w:r>
              <w:t>dodatno</w:t>
            </w:r>
            <w:proofErr w:type="gramEnd"/>
            <w:r>
              <w:t xml:space="preserve"> mora obstajati način, da se enega izmed vlanov v snopu 802.1q (angl. trunk mode) nastavi kot neoznačen (angl. </w:t>
            </w:r>
            <w:r>
              <w:rPr>
                <w:b/>
                <w:bCs/>
              </w:rPr>
              <w:t>Untagged,</w:t>
            </w:r>
            <w:r>
              <w:t xml:space="preserve">  N</w:t>
            </w:r>
            <w:r>
              <w:rPr>
                <w:b/>
                <w:bCs/>
              </w:rPr>
              <w:t>ative vlan</w:t>
            </w:r>
            <w:r>
              <w:t>)</w:t>
            </w:r>
          </w:p>
          <w:p w14:paraId="18E33D5B" w14:textId="77777777" w:rsidR="005908D2" w:rsidRDefault="005908D2" w:rsidP="00D778E3">
            <w:pPr>
              <w:pStyle w:val="BodyText"/>
              <w:numPr>
                <w:ilvl w:val="0"/>
                <w:numId w:val="56"/>
              </w:numPr>
              <w:spacing w:after="140" w:afterAutospacing="0" w:line="288" w:lineRule="auto"/>
            </w:pPr>
            <w:r>
              <w:t xml:space="preserve">port z enim neoznačenim vlanom (angl. </w:t>
            </w:r>
            <w:r>
              <w:rPr>
                <w:b/>
                <w:bCs/>
              </w:rPr>
              <w:t>access mode</w:t>
            </w:r>
            <w:r>
              <w:t>)</w:t>
            </w:r>
          </w:p>
          <w:p w14:paraId="60B579EA" w14:textId="77777777" w:rsidR="005908D2" w:rsidRDefault="005908D2" w:rsidP="00D778E3">
            <w:pPr>
              <w:pStyle w:val="BodyText"/>
              <w:numPr>
                <w:ilvl w:val="0"/>
                <w:numId w:val="56"/>
              </w:numPr>
              <w:spacing w:after="140" w:afterAutospacing="0" w:line="288" w:lineRule="auto"/>
            </w:pPr>
            <w:r>
              <w:t>najmanj 255 VLAN-ov nastavljenih hkrati na stikalu</w:t>
            </w:r>
          </w:p>
          <w:p w14:paraId="2D12E624" w14:textId="77777777" w:rsidR="005908D2" w:rsidRDefault="005908D2" w:rsidP="00D778E3">
            <w:pPr>
              <w:pStyle w:val="BodyText"/>
              <w:numPr>
                <w:ilvl w:val="0"/>
                <w:numId w:val="56"/>
              </w:numPr>
              <w:spacing w:after="140" w:afterAutospacing="0" w:line="288" w:lineRule="auto"/>
            </w:pPr>
            <w:r>
              <w:t>najmanj 4000 možnih različnih VLAN IDjev</w:t>
            </w:r>
          </w:p>
          <w:p w14:paraId="4913CEA4" w14:textId="77777777" w:rsidR="005908D2" w:rsidRDefault="005908D2" w:rsidP="005908D2">
            <w:pPr>
              <w:pStyle w:val="Heading2"/>
            </w:pPr>
            <w:bookmarkStart w:id="86" w:name="_Toc500931670"/>
            <w:r>
              <w:t>Podpora protokola za nastavitev in vzdrževanje sistemskega časa (NTP ali SNTP)</w:t>
            </w:r>
            <w:bookmarkEnd w:id="86"/>
          </w:p>
          <w:p w14:paraId="17EB4212" w14:textId="77777777" w:rsidR="005908D2" w:rsidRPr="00685E4D" w:rsidRDefault="005908D2" w:rsidP="00D778E3">
            <w:pPr>
              <w:pStyle w:val="BodyText"/>
              <w:numPr>
                <w:ilvl w:val="0"/>
                <w:numId w:val="57"/>
              </w:numPr>
              <w:spacing w:after="140" w:afterAutospacing="0" w:line="288" w:lineRule="auto"/>
            </w:pPr>
            <w:r w:rsidRPr="00685E4D">
              <w:t xml:space="preserve">Podpora </w:t>
            </w:r>
            <w:r>
              <w:t xml:space="preserve">RFC1305 ali </w:t>
            </w:r>
            <w:r w:rsidRPr="00685E4D">
              <w:t>RFC5905</w:t>
            </w:r>
          </w:p>
          <w:p w14:paraId="375273DF" w14:textId="77777777" w:rsidR="005908D2" w:rsidRDefault="005908D2" w:rsidP="00D778E3">
            <w:pPr>
              <w:pStyle w:val="BodyText"/>
              <w:numPr>
                <w:ilvl w:val="0"/>
                <w:numId w:val="57"/>
              </w:numPr>
              <w:spacing w:after="140" w:afterAutospacing="0" w:line="288" w:lineRule="auto"/>
            </w:pPr>
            <w:r>
              <w:t>Podpora nastavitvi vsaj dveh strežnikov s katerih pridobi trenutni čas</w:t>
            </w:r>
          </w:p>
          <w:p w14:paraId="713408DA" w14:textId="77777777" w:rsidR="005908D2" w:rsidRDefault="005908D2" w:rsidP="005908D2">
            <w:pPr>
              <w:pStyle w:val="Heading2"/>
            </w:pPr>
            <w:bookmarkStart w:id="87" w:name="_Toc500931671"/>
            <w:r>
              <w:t>Multicast:</w:t>
            </w:r>
            <w:bookmarkEnd w:id="87"/>
          </w:p>
          <w:p w14:paraId="7444810A" w14:textId="77777777" w:rsidR="005908D2" w:rsidRDefault="005908D2" w:rsidP="00D778E3">
            <w:pPr>
              <w:pStyle w:val="BodyText"/>
              <w:numPr>
                <w:ilvl w:val="0"/>
                <w:numId w:val="58"/>
              </w:numPr>
              <w:spacing w:after="140" w:afterAutospacing="0" w:line="288" w:lineRule="auto"/>
            </w:pPr>
            <w:r>
              <w:lastRenderedPageBreak/>
              <w:t>IPv4 IGMP snooping v1, v2 in v3</w:t>
            </w:r>
          </w:p>
          <w:p w14:paraId="03174191" w14:textId="77777777" w:rsidR="005908D2" w:rsidRDefault="005908D2" w:rsidP="00D778E3">
            <w:pPr>
              <w:pStyle w:val="BodyText"/>
              <w:numPr>
                <w:ilvl w:val="0"/>
                <w:numId w:val="58"/>
              </w:numPr>
              <w:spacing w:after="140" w:afterAutospacing="0" w:line="288" w:lineRule="auto"/>
            </w:pPr>
            <w:r>
              <w:t>IPv6 MLD snooping v1 in v2</w:t>
            </w:r>
          </w:p>
          <w:p w14:paraId="2E3AFE91" w14:textId="77777777" w:rsidR="005908D2" w:rsidRDefault="005908D2" w:rsidP="005908D2">
            <w:pPr>
              <w:pStyle w:val="Heading1"/>
            </w:pPr>
            <w:bookmarkStart w:id="88" w:name="_Toc500931672"/>
            <w:r>
              <w:t>Filtriranje prometa - ACL</w:t>
            </w:r>
            <w:bookmarkEnd w:id="88"/>
          </w:p>
          <w:p w14:paraId="2844BE92" w14:textId="77777777" w:rsidR="005908D2" w:rsidRPr="005908D2" w:rsidRDefault="005908D2" w:rsidP="005908D2">
            <w:pPr>
              <w:pStyle w:val="BodyText"/>
              <w:rPr>
                <w:lang w:val="sl-SI"/>
              </w:rPr>
            </w:pPr>
            <w:r w:rsidRPr="005908D2">
              <w:rPr>
                <w:lang w:val="sl-SI"/>
              </w:rPr>
              <w:t>Vse naslednje zahtevane funkcionalnosti morajo delovati, kjer je smiselno, tako preko samo IPv4, samo IPv6 kot tudi IPv4 + IPv6 dual stack omrežja.</w:t>
            </w:r>
          </w:p>
          <w:p w14:paraId="704FB2DD" w14:textId="77777777" w:rsidR="005908D2" w:rsidRDefault="005908D2" w:rsidP="005908D2">
            <w:pPr>
              <w:pStyle w:val="BodyText"/>
            </w:pPr>
            <w:r>
              <w:t xml:space="preserve">Filtriranje prometa po posameznih protokolih/aplikacijah (angl. </w:t>
            </w:r>
            <w:r>
              <w:rPr>
                <w:b/>
                <w:bCs/>
              </w:rPr>
              <w:t>access lists – ACL</w:t>
            </w:r>
            <w:r>
              <w:t>):</w:t>
            </w:r>
          </w:p>
          <w:p w14:paraId="3C8DC198" w14:textId="77777777" w:rsidR="005908D2" w:rsidRDefault="005908D2" w:rsidP="00D778E3">
            <w:pPr>
              <w:pStyle w:val="BodyText"/>
              <w:numPr>
                <w:ilvl w:val="0"/>
                <w:numId w:val="59"/>
              </w:numPr>
              <w:spacing w:after="140" w:afterAutospacing="0" w:line="288" w:lineRule="auto"/>
            </w:pPr>
            <w:r>
              <w:t>s seznami za kontrolo dostopa, ki omogočajo določanje prometa glede na MAC naslove, IP naslove, protokole in TCP oziroma UDP vrata pošiljatelja in/ali prejemnika</w:t>
            </w:r>
          </w:p>
          <w:p w14:paraId="2548C10F" w14:textId="77777777" w:rsidR="005908D2" w:rsidRDefault="005908D2" w:rsidP="00D778E3">
            <w:pPr>
              <w:pStyle w:val="BodyText"/>
              <w:numPr>
                <w:ilvl w:val="0"/>
                <w:numId w:val="59"/>
              </w:numPr>
              <w:spacing w:after="140" w:afterAutospacing="0" w:line="288" w:lineRule="auto"/>
            </w:pPr>
            <w:r>
              <w:t>na fizičnem vmesniku</w:t>
            </w:r>
          </w:p>
          <w:p w14:paraId="732311F2" w14:textId="77777777" w:rsidR="005908D2" w:rsidRDefault="005908D2" w:rsidP="00D778E3">
            <w:pPr>
              <w:pStyle w:val="BodyText"/>
              <w:numPr>
                <w:ilvl w:val="0"/>
                <w:numId w:val="59"/>
              </w:numPr>
              <w:spacing w:after="140" w:afterAutospacing="0" w:line="288" w:lineRule="auto"/>
            </w:pPr>
            <w:r>
              <w:t>na logičnih vmesnikih (po posameznih VLAN-ih na virtualnem vmesniku)</w:t>
            </w:r>
          </w:p>
          <w:p w14:paraId="23746548" w14:textId="77777777" w:rsidR="005908D2" w:rsidRPr="005908D2" w:rsidRDefault="005908D2" w:rsidP="00D778E3">
            <w:pPr>
              <w:pStyle w:val="BodyText"/>
              <w:numPr>
                <w:ilvl w:val="0"/>
                <w:numId w:val="59"/>
              </w:numPr>
              <w:spacing w:after="140" w:afterAutospacing="0" w:line="288" w:lineRule="auto"/>
              <w:rPr>
                <w:lang w:val="de-DE"/>
              </w:rPr>
            </w:pPr>
            <w:r w:rsidRPr="005908D2">
              <w:rPr>
                <w:lang w:val="de-DE"/>
              </w:rPr>
              <w:t>ob vstopu paketa v stikalo (ingress)</w:t>
            </w:r>
          </w:p>
          <w:p w14:paraId="435E3214" w14:textId="77777777" w:rsidR="005908D2" w:rsidRPr="005908D2" w:rsidRDefault="005908D2" w:rsidP="00D778E3">
            <w:pPr>
              <w:pStyle w:val="BodyText"/>
              <w:numPr>
                <w:ilvl w:val="0"/>
                <w:numId w:val="59"/>
              </w:numPr>
              <w:spacing w:after="140" w:afterAutospacing="0" w:line="288" w:lineRule="auto"/>
              <w:rPr>
                <w:lang w:val="de-DE"/>
              </w:rPr>
            </w:pPr>
            <w:r w:rsidRPr="005908D2">
              <w:rPr>
                <w:lang w:val="de-DE"/>
              </w:rPr>
              <w:t>ob izstopu paketa iz stikala (egress) vsaj na L3 VLAN vmesnikih</w:t>
            </w:r>
          </w:p>
          <w:p w14:paraId="0FB40894" w14:textId="77777777" w:rsidR="005908D2" w:rsidRPr="000128DB" w:rsidRDefault="005908D2" w:rsidP="00D778E3">
            <w:pPr>
              <w:pStyle w:val="BodyText"/>
              <w:numPr>
                <w:ilvl w:val="0"/>
                <w:numId w:val="59"/>
              </w:numPr>
              <w:spacing w:after="140" w:afterAutospacing="0" w:line="288" w:lineRule="auto"/>
            </w:pPr>
            <w:r w:rsidRPr="000128DB">
              <w:t>beleženje kršitev access-list (IP access list violation logging)</w:t>
            </w:r>
          </w:p>
          <w:p w14:paraId="08B9CB0B" w14:textId="77777777" w:rsidR="005908D2" w:rsidRPr="000128DB" w:rsidRDefault="005908D2" w:rsidP="00D778E3">
            <w:pPr>
              <w:pStyle w:val="BodyText"/>
              <w:numPr>
                <w:ilvl w:val="0"/>
                <w:numId w:val="59"/>
              </w:numPr>
              <w:spacing w:after="140" w:afterAutospacing="0" w:line="288" w:lineRule="auto"/>
            </w:pPr>
            <w:r w:rsidRPr="000128DB">
              <w:t>najmanj 100 ACE (Access Control Entry) za IPv4</w:t>
            </w:r>
          </w:p>
          <w:p w14:paraId="5AAF1E17" w14:textId="77777777" w:rsidR="005908D2" w:rsidRPr="000128DB" w:rsidRDefault="005908D2" w:rsidP="00D778E3">
            <w:pPr>
              <w:pStyle w:val="BodyText"/>
              <w:numPr>
                <w:ilvl w:val="0"/>
                <w:numId w:val="59"/>
              </w:numPr>
              <w:spacing w:after="140" w:afterAutospacing="0" w:line="288" w:lineRule="auto"/>
            </w:pPr>
            <w:r w:rsidRPr="000128DB">
              <w:t>najmanj 100 ACE (Access Control Entry) za IPv6</w:t>
            </w:r>
          </w:p>
          <w:p w14:paraId="0B2241EF" w14:textId="77777777" w:rsidR="005908D2" w:rsidRDefault="005908D2" w:rsidP="005908D2">
            <w:pPr>
              <w:pStyle w:val="Heading1"/>
            </w:pPr>
            <w:bookmarkStart w:id="89" w:name="_Toc500931673"/>
            <w:r>
              <w:t>Podpora za QoS</w:t>
            </w:r>
            <w:bookmarkEnd w:id="89"/>
          </w:p>
          <w:p w14:paraId="3C481EAE" w14:textId="77777777" w:rsidR="005908D2" w:rsidRPr="005908D2" w:rsidRDefault="005908D2" w:rsidP="00D778E3">
            <w:pPr>
              <w:pStyle w:val="BodyText"/>
              <w:numPr>
                <w:ilvl w:val="0"/>
                <w:numId w:val="60"/>
              </w:numPr>
              <w:spacing w:after="140" w:afterAutospacing="0" w:line="288" w:lineRule="auto"/>
              <w:rPr>
                <w:lang w:val="sl-SI"/>
              </w:rPr>
            </w:pPr>
            <w:r w:rsidRPr="005908D2">
              <w:rPr>
                <w:lang w:val="sl-SI"/>
              </w:rPr>
              <w:t>najmanj 4 izhodne vrste (queues) na vsakem vmesniku</w:t>
            </w:r>
          </w:p>
          <w:p w14:paraId="35CDBD2C" w14:textId="77777777" w:rsidR="005908D2" w:rsidRPr="005908D2" w:rsidRDefault="005908D2" w:rsidP="00D778E3">
            <w:pPr>
              <w:pStyle w:val="BodyText"/>
              <w:numPr>
                <w:ilvl w:val="0"/>
                <w:numId w:val="60"/>
              </w:numPr>
              <w:spacing w:after="140" w:afterAutospacing="0" w:line="288" w:lineRule="auto"/>
              <w:rPr>
                <w:lang w:val="sl-SI"/>
              </w:rPr>
            </w:pPr>
            <w:r w:rsidRPr="005908D2">
              <w:rPr>
                <w:lang w:val="sl-SI"/>
              </w:rPr>
              <w:t>kontrola algoritma za strežbo izhodnih vrst (scheduling) na Gigabit Ethernet vmesnikih:</w:t>
            </w:r>
          </w:p>
          <w:p w14:paraId="30DF1129" w14:textId="77777777" w:rsidR="005908D2" w:rsidRDefault="005908D2" w:rsidP="00D778E3">
            <w:pPr>
              <w:pStyle w:val="BodyText"/>
              <w:numPr>
                <w:ilvl w:val="1"/>
                <w:numId w:val="60"/>
              </w:numPr>
              <w:spacing w:after="140" w:afterAutospacing="0" w:line="288" w:lineRule="auto"/>
            </w:pPr>
            <w:r w:rsidRPr="005908D2">
              <w:rPr>
                <w:lang w:val="sl-SI"/>
              </w:rPr>
              <w:t xml:space="preserve">možnost določitve minimalnega deleža prepustnosti vmesnika, ki pripada posamezni vrsti. </w:t>
            </w:r>
            <w:r>
              <w:t>Če ga neka vrsta ne izkoristi, se razdeli med ostale</w:t>
            </w:r>
          </w:p>
          <w:p w14:paraId="78A21301" w14:textId="77777777" w:rsidR="005908D2" w:rsidRDefault="005908D2" w:rsidP="00D778E3">
            <w:pPr>
              <w:pStyle w:val="BodyText"/>
              <w:numPr>
                <w:ilvl w:val="1"/>
                <w:numId w:val="60"/>
              </w:numPr>
              <w:spacing w:after="140" w:afterAutospacing="0" w:line="288" w:lineRule="auto"/>
            </w:pPr>
            <w:proofErr w:type="gramStart"/>
            <w:r>
              <w:t>možnost</w:t>
            </w:r>
            <w:proofErr w:type="gramEnd"/>
            <w:r>
              <w:t xml:space="preserve"> določitve maksimalnega deleža prepustnosti vmesnika, ki pripada posamezni vrsti. Na ta način se doseže glajenje (shaping) prometa, streženega s posamezno vrsto</w:t>
            </w:r>
          </w:p>
          <w:p w14:paraId="7CC007A5" w14:textId="77777777" w:rsidR="005908D2" w:rsidRDefault="005908D2" w:rsidP="00D778E3">
            <w:pPr>
              <w:pStyle w:val="BodyText"/>
              <w:numPr>
                <w:ilvl w:val="1"/>
                <w:numId w:val="60"/>
              </w:numPr>
              <w:spacing w:after="140" w:afterAutospacing="0" w:line="288" w:lineRule="auto"/>
            </w:pPr>
            <w:proofErr w:type="gramStart"/>
            <w:r>
              <w:t>podpora</w:t>
            </w:r>
            <w:proofErr w:type="gramEnd"/>
            <w:r>
              <w:t xml:space="preserve"> za prioritetno vrsto, ki ima pri strežbi prednost pred ostalimi vrstami. Prioritetna vrsta se prazni pred strežbo ostalih vrst</w:t>
            </w:r>
          </w:p>
          <w:p w14:paraId="6DF22F90" w14:textId="77777777" w:rsidR="005908D2" w:rsidRDefault="005908D2" w:rsidP="00D778E3">
            <w:pPr>
              <w:pStyle w:val="BodyText"/>
              <w:numPr>
                <w:ilvl w:val="0"/>
                <w:numId w:val="60"/>
              </w:numPr>
              <w:spacing w:after="140" w:afterAutospacing="0" w:line="288" w:lineRule="auto"/>
            </w:pPr>
            <w:r>
              <w:t>razvrščanje paketov (classifying) glede na</w:t>
            </w:r>
          </w:p>
          <w:p w14:paraId="7F17936E" w14:textId="77777777" w:rsidR="005908D2" w:rsidRDefault="005908D2" w:rsidP="00D778E3">
            <w:pPr>
              <w:pStyle w:val="BodyText"/>
              <w:numPr>
                <w:ilvl w:val="1"/>
                <w:numId w:val="60"/>
              </w:numPr>
              <w:spacing w:after="140" w:afterAutospacing="0" w:line="288" w:lineRule="auto"/>
            </w:pPr>
            <w:r>
              <w:t>vrednost CoS polja v okvirju ethernet (trije 802.1p biti)</w:t>
            </w:r>
          </w:p>
          <w:p w14:paraId="467FE75C" w14:textId="77777777" w:rsidR="005908D2" w:rsidRDefault="005908D2" w:rsidP="00D778E3">
            <w:pPr>
              <w:pStyle w:val="BodyText"/>
              <w:numPr>
                <w:ilvl w:val="1"/>
                <w:numId w:val="60"/>
              </w:numPr>
              <w:spacing w:after="140" w:afterAutospacing="0" w:line="288" w:lineRule="auto"/>
            </w:pPr>
            <w:r>
              <w:t>vrednost DSCP polja v paketu IP</w:t>
            </w:r>
          </w:p>
          <w:p w14:paraId="33DB8CC3" w14:textId="77777777" w:rsidR="005908D2" w:rsidRDefault="005908D2" w:rsidP="00D778E3">
            <w:pPr>
              <w:pStyle w:val="BodyText"/>
              <w:numPr>
                <w:ilvl w:val="1"/>
                <w:numId w:val="60"/>
              </w:numPr>
              <w:spacing w:after="140" w:afterAutospacing="0" w:line="288" w:lineRule="auto"/>
            </w:pPr>
            <w:r>
              <w:t>Extended ACL (IP naslovi, številke UDP/TCP vrat)</w:t>
            </w:r>
          </w:p>
          <w:p w14:paraId="08B3F49A" w14:textId="77777777" w:rsidR="005908D2" w:rsidRPr="005908D2" w:rsidRDefault="005908D2" w:rsidP="00D778E3">
            <w:pPr>
              <w:pStyle w:val="BodyText"/>
              <w:numPr>
                <w:ilvl w:val="1"/>
                <w:numId w:val="60"/>
              </w:numPr>
              <w:spacing w:after="140" w:afterAutospacing="0" w:line="288" w:lineRule="auto"/>
              <w:rPr>
                <w:lang w:val="de-DE"/>
              </w:rPr>
            </w:pPr>
            <w:r w:rsidRPr="005908D2">
              <w:rPr>
                <w:lang w:val="de-DE"/>
              </w:rPr>
              <w:lastRenderedPageBreak/>
              <w:t>vmesnik, preko katerega je okvir/paket prišel v stikalo</w:t>
            </w:r>
          </w:p>
          <w:p w14:paraId="7ABB70AA" w14:textId="77777777" w:rsidR="005908D2" w:rsidRDefault="005908D2" w:rsidP="00D778E3">
            <w:pPr>
              <w:pStyle w:val="BodyText"/>
              <w:numPr>
                <w:ilvl w:val="0"/>
                <w:numId w:val="60"/>
              </w:numPr>
              <w:spacing w:after="140" w:afterAutospacing="0" w:line="288" w:lineRule="auto"/>
            </w:pPr>
            <w:r>
              <w:t>Traffic policing (omejevanje prometa na določeno kapaciteto) na Ethernet vmesnikih</w:t>
            </w:r>
          </w:p>
          <w:p w14:paraId="03DE16DB" w14:textId="77777777" w:rsidR="005908D2" w:rsidRDefault="005908D2" w:rsidP="00D778E3">
            <w:pPr>
              <w:pStyle w:val="BodyText"/>
              <w:numPr>
                <w:ilvl w:val="1"/>
                <w:numId w:val="60"/>
              </w:numPr>
              <w:spacing w:after="140" w:afterAutospacing="0" w:line="288" w:lineRule="auto"/>
            </w:pPr>
            <w:r>
              <w:t>na posameznem vhodnem vmesniku</w:t>
            </w:r>
          </w:p>
          <w:p w14:paraId="7A1F9504" w14:textId="77777777" w:rsidR="005908D2" w:rsidRDefault="005908D2" w:rsidP="00D778E3">
            <w:pPr>
              <w:pStyle w:val="BodyText"/>
              <w:numPr>
                <w:ilvl w:val="1"/>
                <w:numId w:val="60"/>
              </w:numPr>
              <w:spacing w:after="140" w:afterAutospacing="0" w:line="288" w:lineRule="auto"/>
            </w:pPr>
            <w:r>
              <w:t>odmetavanje presežnega prometa</w:t>
            </w:r>
          </w:p>
          <w:p w14:paraId="28A4A2E8" w14:textId="77777777" w:rsidR="005908D2" w:rsidRDefault="005908D2" w:rsidP="00D778E3">
            <w:pPr>
              <w:pStyle w:val="BodyText"/>
              <w:numPr>
                <w:ilvl w:val="1"/>
                <w:numId w:val="60"/>
              </w:numPr>
              <w:spacing w:after="140" w:afterAutospacing="0" w:line="288" w:lineRule="auto"/>
            </w:pPr>
            <w:r>
              <w:t>označevanje oz. barvanje paketov (Marking - nastavljanje QoS bitov), in sicer barvanje naslednjih polj:</w:t>
            </w:r>
          </w:p>
          <w:p w14:paraId="4F0A59D9" w14:textId="77777777" w:rsidR="005908D2" w:rsidRDefault="005908D2" w:rsidP="00D778E3">
            <w:pPr>
              <w:pStyle w:val="BodyText"/>
              <w:numPr>
                <w:ilvl w:val="0"/>
                <w:numId w:val="64"/>
              </w:numPr>
              <w:spacing w:after="140" w:afterAutospacing="0" w:line="288" w:lineRule="auto"/>
            </w:pPr>
            <w:r>
              <w:t>DSCP polja IP paketa</w:t>
            </w:r>
          </w:p>
          <w:p w14:paraId="5B25C32E" w14:textId="77777777" w:rsidR="005908D2" w:rsidRDefault="005908D2" w:rsidP="00D778E3">
            <w:pPr>
              <w:pStyle w:val="BodyText"/>
              <w:numPr>
                <w:ilvl w:val="0"/>
                <w:numId w:val="64"/>
              </w:numPr>
              <w:spacing w:after="140" w:afterAutospacing="0" w:line="288" w:lineRule="auto"/>
            </w:pPr>
            <w:r>
              <w:t>Ethernet CoS polja</w:t>
            </w:r>
          </w:p>
          <w:p w14:paraId="52BDA463" w14:textId="77777777" w:rsidR="005908D2" w:rsidRDefault="005908D2" w:rsidP="00D778E3">
            <w:pPr>
              <w:pStyle w:val="BodyText"/>
              <w:numPr>
                <w:ilvl w:val="0"/>
                <w:numId w:val="60"/>
              </w:numPr>
              <w:spacing w:after="140" w:afterAutospacing="0" w:line="288" w:lineRule="auto"/>
            </w:pPr>
            <w:r>
              <w:t>Možnost določitve barve, s katero bo paket označen, glede na:</w:t>
            </w:r>
          </w:p>
          <w:p w14:paraId="50583A4A" w14:textId="77777777" w:rsidR="005908D2" w:rsidRDefault="005908D2" w:rsidP="00D778E3">
            <w:pPr>
              <w:pStyle w:val="BodyText"/>
              <w:numPr>
                <w:ilvl w:val="1"/>
                <w:numId w:val="60"/>
              </w:numPr>
              <w:spacing w:after="140" w:afterAutospacing="0" w:line="288" w:lineRule="auto"/>
            </w:pPr>
            <w:r>
              <w:t>vrednost CoS polja v okvirju ethernet (trije 802.1p biti) ob vstopu okvirja v stikalo</w:t>
            </w:r>
          </w:p>
          <w:p w14:paraId="63C0F7EE" w14:textId="77777777" w:rsidR="005908D2" w:rsidRPr="005908D2" w:rsidRDefault="005908D2" w:rsidP="00D778E3">
            <w:pPr>
              <w:pStyle w:val="BodyText"/>
              <w:numPr>
                <w:ilvl w:val="1"/>
                <w:numId w:val="60"/>
              </w:numPr>
              <w:spacing w:after="140" w:afterAutospacing="0" w:line="288" w:lineRule="auto"/>
              <w:rPr>
                <w:lang w:val="de-DE"/>
              </w:rPr>
            </w:pPr>
            <w:r w:rsidRPr="005908D2">
              <w:rPr>
                <w:lang w:val="de-DE"/>
              </w:rPr>
              <w:t>vrednost DSCP polja v paketu IP ob vstopu paketa v stikalo</w:t>
            </w:r>
          </w:p>
          <w:p w14:paraId="7CF45780" w14:textId="77777777" w:rsidR="005908D2" w:rsidRDefault="005908D2" w:rsidP="00D778E3">
            <w:pPr>
              <w:pStyle w:val="BodyText"/>
              <w:numPr>
                <w:ilvl w:val="1"/>
                <w:numId w:val="60"/>
              </w:numPr>
              <w:spacing w:after="140" w:afterAutospacing="0" w:line="288" w:lineRule="auto"/>
            </w:pPr>
            <w:r>
              <w:t>Extended ACL (IP naslovi, številke protokolov in UDP/TCP vrat)</w:t>
            </w:r>
          </w:p>
          <w:p w14:paraId="44CDB4DF" w14:textId="77777777" w:rsidR="005908D2" w:rsidRPr="005908D2" w:rsidRDefault="005908D2" w:rsidP="00D778E3">
            <w:pPr>
              <w:pStyle w:val="BodyText"/>
              <w:numPr>
                <w:ilvl w:val="1"/>
                <w:numId w:val="60"/>
              </w:numPr>
              <w:spacing w:after="140" w:afterAutospacing="0" w:line="288" w:lineRule="auto"/>
              <w:rPr>
                <w:lang w:val="de-DE"/>
              </w:rPr>
            </w:pPr>
            <w:r w:rsidRPr="005908D2">
              <w:rPr>
                <w:lang w:val="de-DE"/>
              </w:rPr>
              <w:t>vmesnik, preko katerega je okvir/paket prišel v stikalo</w:t>
            </w:r>
          </w:p>
          <w:p w14:paraId="22A0B418" w14:textId="77777777" w:rsidR="005908D2" w:rsidRDefault="005908D2" w:rsidP="00D778E3">
            <w:pPr>
              <w:pStyle w:val="BodyText"/>
              <w:numPr>
                <w:ilvl w:val="0"/>
                <w:numId w:val="60"/>
              </w:numPr>
              <w:spacing w:after="140" w:afterAutospacing="0" w:line="288" w:lineRule="auto"/>
            </w:pPr>
            <w:r>
              <w:t xml:space="preserve">Vsi QoS mehanizmi (scheduling, classifying, policing in marking) so line-rate. Njihova uporaba ne vpliva </w:t>
            </w:r>
            <w:proofErr w:type="gramStart"/>
            <w:r>
              <w:t>na</w:t>
            </w:r>
            <w:proofErr w:type="gramEnd"/>
            <w:r>
              <w:t xml:space="preserve"> prepustnost in delovanje ostalih funkcij stikala.</w:t>
            </w:r>
          </w:p>
          <w:p w14:paraId="0A29B179" w14:textId="77777777" w:rsidR="005908D2" w:rsidRPr="00BA2DF5" w:rsidRDefault="005908D2" w:rsidP="005908D2">
            <w:pPr>
              <w:pStyle w:val="Heading1"/>
            </w:pPr>
            <w:bookmarkStart w:id="90" w:name="_Toc500931674"/>
            <w:r w:rsidRPr="00BA2DF5">
              <w:t>Port security (vsaj na osnovi MAC naslovov)</w:t>
            </w:r>
            <w:bookmarkEnd w:id="90"/>
          </w:p>
          <w:p w14:paraId="7C8A1DA2" w14:textId="77777777" w:rsidR="005908D2" w:rsidRPr="005908D2" w:rsidRDefault="005908D2" w:rsidP="00D778E3">
            <w:pPr>
              <w:pStyle w:val="BodyText"/>
              <w:numPr>
                <w:ilvl w:val="0"/>
                <w:numId w:val="63"/>
              </w:numPr>
              <w:spacing w:after="140" w:afterAutospacing="0" w:line="288" w:lineRule="auto"/>
              <w:rPr>
                <w:lang w:val="sl-SI"/>
              </w:rPr>
            </w:pPr>
            <w:r w:rsidRPr="005908D2">
              <w:rPr>
                <w:lang w:val="sl-SI"/>
              </w:rPr>
              <w:t xml:space="preserve">možnost določitve, s katerih MAC naslovov je lahko dohodni promet na posameznem vmesniku. </w:t>
            </w:r>
          </w:p>
          <w:p w14:paraId="599FD646" w14:textId="77777777" w:rsidR="005908D2" w:rsidRPr="005908D2" w:rsidRDefault="005908D2" w:rsidP="00D778E3">
            <w:pPr>
              <w:pStyle w:val="BodyText"/>
              <w:numPr>
                <w:ilvl w:val="0"/>
                <w:numId w:val="63"/>
              </w:numPr>
              <w:spacing w:after="140" w:afterAutospacing="0" w:line="288" w:lineRule="auto"/>
              <w:rPr>
                <w:lang w:val="sl-SI"/>
              </w:rPr>
            </w:pPr>
            <w:r w:rsidRPr="005908D2">
              <w:rPr>
                <w:lang w:val="sl-SI"/>
              </w:rPr>
              <w:t>sporočanje kršitev - avtomatsko obveščanje administratorja o dodanih oziroma odstranjenih MAC naslovih, s katerih se je pojavil promet na vmesniku  (obvestilo o novih oz. ukinjenih naslovih MAC)</w:t>
            </w:r>
          </w:p>
          <w:p w14:paraId="63EC102C" w14:textId="77777777" w:rsidR="005908D2" w:rsidRDefault="005908D2" w:rsidP="005908D2">
            <w:pPr>
              <w:pStyle w:val="Heading1"/>
            </w:pPr>
            <w:bookmarkStart w:id="91" w:name="_Toc500931675"/>
            <w:r>
              <w:t>Vzdrževanje in podpora v času garancije</w:t>
            </w:r>
            <w:bookmarkEnd w:id="91"/>
          </w:p>
          <w:p w14:paraId="72355288" w14:textId="77777777" w:rsidR="005908D2" w:rsidRDefault="005908D2" w:rsidP="00FE4533">
            <w:pPr>
              <w:pStyle w:val="BodyText"/>
              <w:numPr>
                <w:ilvl w:val="0"/>
                <w:numId w:val="21"/>
              </w:numPr>
              <w:spacing w:after="140" w:afterAutospacing="0" w:line="288" w:lineRule="auto"/>
            </w:pPr>
            <w:r>
              <w:t>5 let garancije na strojno opremo in posodabljanje sistemske programske opreme</w:t>
            </w:r>
          </w:p>
          <w:p w14:paraId="02AC107D" w14:textId="77777777" w:rsidR="005908D2" w:rsidRDefault="005908D2" w:rsidP="00FE4533">
            <w:pPr>
              <w:pStyle w:val="BodyText"/>
              <w:numPr>
                <w:ilvl w:val="0"/>
                <w:numId w:val="21"/>
              </w:numPr>
              <w:spacing w:after="140" w:afterAutospacing="0" w:line="288" w:lineRule="auto"/>
            </w:pPr>
            <w:r>
              <w:t>Vzdrževanje in podpora za ponujeno opremo v času garancije:</w:t>
            </w:r>
          </w:p>
          <w:p w14:paraId="1E01403D" w14:textId="77777777" w:rsidR="005908D2" w:rsidRDefault="005908D2" w:rsidP="00FE4533">
            <w:pPr>
              <w:pStyle w:val="BodyText"/>
              <w:numPr>
                <w:ilvl w:val="1"/>
                <w:numId w:val="22"/>
              </w:numPr>
              <w:spacing w:after="140" w:afterAutospacing="0" w:line="288" w:lineRule="auto"/>
            </w:pPr>
            <w:r>
              <w:t>Za naprave oz. sestavne dele, za katere velja režim garancije, popravilo oz. zamenjavo v primeru okvare v roku 10 delovnih dni po oddaji zahtevka. Okvarjeno o</w:t>
            </w:r>
            <w:r w:rsidRPr="00EA67E3">
              <w:t>premo bodo naročniki (VIZ, Arnes) poslali direktno dobavitelju, popravljeno opremo pa dobavitelj direktno naročnikom.</w:t>
            </w:r>
            <w:r>
              <w:t xml:space="preserve"> Stroški pošiljanja bremenijo dobavitelja.</w:t>
            </w:r>
          </w:p>
          <w:p w14:paraId="310A19D0" w14:textId="77777777" w:rsidR="005908D2" w:rsidRDefault="005908D2" w:rsidP="00FE4533">
            <w:pPr>
              <w:pStyle w:val="BodyText"/>
              <w:numPr>
                <w:ilvl w:val="1"/>
                <w:numId w:val="21"/>
              </w:numPr>
              <w:spacing w:after="140" w:afterAutospacing="0" w:line="288" w:lineRule="auto"/>
            </w:pPr>
            <w:r>
              <w:lastRenderedPageBreak/>
              <w:t xml:space="preserve">Dobava novih različic programske opreme takoj, </w:t>
            </w:r>
            <w:proofErr w:type="gramStart"/>
            <w:r>
              <w:t>ko</w:t>
            </w:r>
            <w:proofErr w:type="gramEnd"/>
            <w:r>
              <w:t xml:space="preserve"> so na voljo pri proizvajalcu. Naročnik si jih lahko, v kolikor to ponudnik omogoči, sam prenese s strežnika proizvajalca oz. ponudnika.</w:t>
            </w:r>
          </w:p>
          <w:p w14:paraId="6B8D0D23" w14:textId="77777777" w:rsidR="005908D2" w:rsidRPr="005908D2" w:rsidRDefault="005908D2" w:rsidP="00FE4533">
            <w:pPr>
              <w:pStyle w:val="BodyText"/>
              <w:numPr>
                <w:ilvl w:val="1"/>
                <w:numId w:val="21"/>
              </w:numPr>
              <w:spacing w:after="140" w:afterAutospacing="0" w:line="288" w:lineRule="auto"/>
              <w:rPr>
                <w:lang w:val="de-DE"/>
              </w:rPr>
            </w:pPr>
            <w:r w:rsidRPr="005908D2">
              <w:rPr>
                <w:lang w:val="de-DE"/>
              </w:rPr>
              <w:t>Telefonsko in elektronsko tehnično podporo ob delavnikih med 8:00 in 16:00 uro.</w:t>
            </w:r>
          </w:p>
          <w:p w14:paraId="1D3DE9FC" w14:textId="77777777" w:rsidR="005908D2" w:rsidRPr="005908D2" w:rsidRDefault="005908D2" w:rsidP="00FE4533">
            <w:pPr>
              <w:pStyle w:val="BodyText"/>
              <w:numPr>
                <w:ilvl w:val="1"/>
                <w:numId w:val="21"/>
              </w:numPr>
              <w:spacing w:after="140" w:afterAutospacing="0" w:line="288" w:lineRule="auto"/>
              <w:rPr>
                <w:lang w:val="de-DE"/>
              </w:rPr>
            </w:pPr>
            <w:r w:rsidRPr="005908D2">
              <w:rPr>
                <w:lang w:val="de-DE"/>
              </w:rPr>
              <w:t>Zagotovljen dostop (za ponudnika ali naročnika) do proizvajalčevega centra za tehnično podporo za vso opremo, katere vzdrževanje je predmet razpisa.</w:t>
            </w:r>
          </w:p>
          <w:p w14:paraId="6B461C2C" w14:textId="77777777" w:rsidR="005908D2" w:rsidRPr="005908D2" w:rsidRDefault="005908D2" w:rsidP="00FE4533">
            <w:pPr>
              <w:pStyle w:val="BodyText"/>
              <w:numPr>
                <w:ilvl w:val="1"/>
                <w:numId w:val="21"/>
              </w:numPr>
              <w:spacing w:after="140" w:afterAutospacing="0" w:line="288" w:lineRule="auto"/>
              <w:rPr>
                <w:lang w:val="de-DE"/>
              </w:rPr>
            </w:pPr>
            <w:r w:rsidRPr="005908D2">
              <w:rPr>
                <w:lang w:val="de-DE"/>
              </w:rPr>
              <w:t>Direkten internetni dostop naročnika do tehnične dokumentacije na strežniku proizvajalca ali ponudnika.</w:t>
            </w:r>
          </w:p>
          <w:p w14:paraId="0ADC2835" w14:textId="77777777" w:rsidR="005908D2" w:rsidRDefault="005908D2" w:rsidP="005908D2">
            <w:pPr>
              <w:pStyle w:val="Heading1"/>
            </w:pPr>
            <w:bookmarkStart w:id="92" w:name="_Toc500931677"/>
            <w:bookmarkStart w:id="93" w:name="_Toc500931678"/>
            <w:bookmarkStart w:id="94" w:name="_Toc500931679"/>
            <w:bookmarkStart w:id="95" w:name="_Toc500931680"/>
            <w:bookmarkStart w:id="96" w:name="_Toc500931681"/>
            <w:bookmarkStart w:id="97" w:name="_Toc500931682"/>
            <w:bookmarkStart w:id="98" w:name="_Toc500931683"/>
            <w:bookmarkEnd w:id="92"/>
            <w:bookmarkEnd w:id="93"/>
            <w:bookmarkEnd w:id="94"/>
            <w:bookmarkEnd w:id="95"/>
            <w:bookmarkEnd w:id="96"/>
            <w:bookmarkEnd w:id="97"/>
            <w:r>
              <w:t>Nalepke za opremo</w:t>
            </w:r>
            <w:bookmarkEnd w:id="98"/>
          </w:p>
          <w:p w14:paraId="3AFF3E43" w14:textId="77777777" w:rsidR="005908D2" w:rsidRPr="005908D2" w:rsidRDefault="005908D2" w:rsidP="005908D2">
            <w:pPr>
              <w:spacing w:before="100" w:beforeAutospacing="1" w:after="100" w:afterAutospacing="1"/>
              <w:rPr>
                <w:lang w:val="sl-SI"/>
              </w:rPr>
            </w:pPr>
            <w:r w:rsidRPr="005908D2">
              <w:rPr>
                <w:lang w:val="sl-SI"/>
              </w:rPr>
              <w:t>Ponudnik aktivne WLAN opreme bo moral vsak kos opreme označiti z:</w:t>
            </w:r>
          </w:p>
          <w:p w14:paraId="6D047557" w14:textId="77777777" w:rsidR="005908D2" w:rsidRDefault="005908D2" w:rsidP="00D778E3">
            <w:pPr>
              <w:pStyle w:val="BodyText"/>
              <w:numPr>
                <w:ilvl w:val="0"/>
                <w:numId w:val="65"/>
              </w:numPr>
              <w:spacing w:after="140" w:afterAutospacing="0" w:line="288" w:lineRule="auto"/>
            </w:pPr>
            <w:r w:rsidRPr="005908D2">
              <w:rPr>
                <w:lang w:val="sl-SI"/>
              </w:rPr>
              <w:t xml:space="preserve"> </w:t>
            </w:r>
            <w:r>
              <w:t>SIO-2020 nalepko</w:t>
            </w:r>
            <w:r w:rsidRPr="004043C7">
              <w:t>, ki jih bo priskrbel Arne</w:t>
            </w:r>
            <w:r>
              <w:t>s,</w:t>
            </w:r>
          </w:p>
          <w:p w14:paraId="5F16851D" w14:textId="77777777" w:rsidR="005908D2" w:rsidRDefault="005908D2" w:rsidP="00D778E3">
            <w:pPr>
              <w:pStyle w:val="BodyText"/>
              <w:numPr>
                <w:ilvl w:val="0"/>
                <w:numId w:val="65"/>
              </w:numPr>
              <w:spacing w:after="140" w:afterAutospacing="0" w:line="288" w:lineRule="auto"/>
            </w:pPr>
            <w:r>
              <w:t xml:space="preserve">Nalepko z oznako mikrolokacije, iz katere </w:t>
            </w:r>
            <w:proofErr w:type="gramStart"/>
            <w:r>
              <w:t>bo</w:t>
            </w:r>
            <w:proofErr w:type="gramEnd"/>
            <w:r w:rsidRPr="004043C7">
              <w:t xml:space="preserve"> razvidno mesto montaže </w:t>
            </w:r>
            <w:r>
              <w:t xml:space="preserve">opreme na VIZ. Oznako lokacije, kamor se </w:t>
            </w:r>
            <w:r w:rsidRPr="00075C1F">
              <w:t>namesti</w:t>
            </w:r>
            <w:r>
              <w:t xml:space="preserve"> posamezen kos opreme</w:t>
            </w:r>
            <w:r w:rsidRPr="00075C1F">
              <w:t xml:space="preserve">, bodo </w:t>
            </w:r>
            <w:r>
              <w:t>določili izvajalci strukturiranega ožičenja v</w:t>
            </w:r>
            <w:r w:rsidRPr="00075C1F">
              <w:t xml:space="preserve"> </w:t>
            </w:r>
            <w:r>
              <w:t xml:space="preserve">spletni </w:t>
            </w:r>
            <w:r w:rsidRPr="00075C1F">
              <w:t xml:space="preserve">aplikaciji WIP. </w:t>
            </w:r>
            <w:r w:rsidRPr="00E37679">
              <w:t xml:space="preserve">Ponudnik aktivne opreme </w:t>
            </w:r>
            <w:proofErr w:type="gramStart"/>
            <w:r w:rsidRPr="00E37679">
              <w:t>bo</w:t>
            </w:r>
            <w:proofErr w:type="gramEnd"/>
            <w:r w:rsidRPr="00E37679">
              <w:t xml:space="preserve"> </w:t>
            </w:r>
            <w:r>
              <w:t xml:space="preserve">(npr. z ročnim terminalom za branje črtne kode) </w:t>
            </w:r>
            <w:r w:rsidRPr="00E37679">
              <w:t>v aplikacijo WIP vnesel še serijsk</w:t>
            </w:r>
            <w:r>
              <w:t xml:space="preserve">o številko in MAC naslov posameznega kosa aktivne opreme, od </w:t>
            </w:r>
            <w:r w:rsidRPr="00E76267">
              <w:t>aplikacije pa dobil spisek oznak</w:t>
            </w:r>
            <w:r>
              <w:t xml:space="preserve"> mikrolokacij aktivne opreme za posamezen VIZ, ki ga bo uporabil za tiskanje nalepk. Ponudnik</w:t>
            </w:r>
            <w:r w:rsidRPr="00075C1F">
              <w:t xml:space="preserve"> natisne dve nalepki. Eno nalepi </w:t>
            </w:r>
            <w:proofErr w:type="gramStart"/>
            <w:r w:rsidRPr="00075C1F">
              <w:t>na</w:t>
            </w:r>
            <w:proofErr w:type="gramEnd"/>
            <w:r w:rsidRPr="00075C1F">
              <w:t xml:space="preserve"> aktivno opremo, in sicer na takšno mesto, da bo vidna tudi po montaži opreme. Drugo</w:t>
            </w:r>
            <w:r>
              <w:t xml:space="preserve"> nalepi na škatlo, v kateri bo </w:t>
            </w:r>
            <w:r w:rsidRPr="00075C1F">
              <w:t>oprema shranjena in dobavljena na VIZ.</w:t>
            </w:r>
            <w:r>
              <w:t xml:space="preserve"> Podroben opis postopka bo na voljo v aplikaciji WIP,</w:t>
            </w:r>
          </w:p>
          <w:p w14:paraId="7DFD82C5" w14:textId="77777777" w:rsidR="005908D2" w:rsidRDefault="005908D2" w:rsidP="00D778E3">
            <w:pPr>
              <w:pStyle w:val="BodyText"/>
              <w:numPr>
                <w:ilvl w:val="0"/>
                <w:numId w:val="65"/>
              </w:numPr>
              <w:spacing w:after="140" w:afterAutospacing="0" w:line="288" w:lineRule="auto"/>
            </w:pPr>
            <w:r>
              <w:t>naročnik bo ponudniku pred dostavo posredoval natančna navodila, na katero ploskev opreme mora nalepiti posamezno nalepko,</w:t>
            </w:r>
          </w:p>
          <w:p w14:paraId="018ECC96" w14:textId="77777777" w:rsidR="005908D2" w:rsidRDefault="005908D2" w:rsidP="00D778E3">
            <w:pPr>
              <w:pStyle w:val="BodyText"/>
              <w:numPr>
                <w:ilvl w:val="0"/>
                <w:numId w:val="65"/>
              </w:numPr>
              <w:spacing w:after="140" w:afterAutospacing="0" w:line="288" w:lineRule="auto"/>
            </w:pPr>
            <w:proofErr w:type="gramStart"/>
            <w:r>
              <w:t>nalepke</w:t>
            </w:r>
            <w:proofErr w:type="gramEnd"/>
            <w:r>
              <w:t xml:space="preserve"> morajo biti narejene iz materiala, ki bo zagotovil obstojnost namestitve in napisa v celotni življenjski dobi opreme. Zahteve za nalepke: obstojne sintetične nalepke, močno obstojno akrilno lepilo, UV odporna</w:t>
            </w:r>
            <w:r w:rsidRPr="00723EF8">
              <w:t xml:space="preserve"> nalepka in tisk</w:t>
            </w:r>
            <w:r>
              <w:t xml:space="preserve">, </w:t>
            </w:r>
            <w:r w:rsidRPr="00723EF8">
              <w:t xml:space="preserve">bela barva/črn </w:t>
            </w:r>
            <w:proofErr w:type="gramStart"/>
            <w:r w:rsidRPr="00723EF8">
              <w:t xml:space="preserve">tisk </w:t>
            </w:r>
            <w:r>
              <w:t>.</w:t>
            </w:r>
            <w:proofErr w:type="gramEnd"/>
            <w:r>
              <w:t xml:space="preserve"> Naročnik bo ponudniku po podpisu okvirnega sporazuma posredoval specifikacijo oblike in velikosti nalepk z oznako lokacije ter specifikacijo napisa (velikost, pisava),</w:t>
            </w:r>
          </w:p>
          <w:p w14:paraId="5E4B4446" w14:textId="77777777" w:rsidR="005908D2" w:rsidRDefault="005908D2" w:rsidP="00D778E3">
            <w:pPr>
              <w:pStyle w:val="BodyText"/>
              <w:numPr>
                <w:ilvl w:val="0"/>
                <w:numId w:val="65"/>
              </w:numPr>
              <w:spacing w:after="140" w:afterAutospacing="0" w:line="288" w:lineRule="auto"/>
            </w:pPr>
            <w:proofErr w:type="gramStart"/>
            <w:r>
              <w:t>v</w:t>
            </w:r>
            <w:proofErr w:type="gramEnd"/>
            <w:r>
              <w:t xml:space="preserve"> primeru okvare opreme mora dobavitelj nadomestno opremo ustrezno opremiti z nalepkami.</w:t>
            </w:r>
          </w:p>
          <w:p w14:paraId="08870A99" w14:textId="77777777" w:rsidR="005908D2" w:rsidRDefault="005908D2" w:rsidP="005908D2">
            <w:pPr>
              <w:pStyle w:val="Heading1"/>
            </w:pPr>
            <w:bookmarkStart w:id="99" w:name="_Toc500931684"/>
            <w:bookmarkStart w:id="100" w:name="_Toc500931685"/>
            <w:bookmarkStart w:id="101" w:name="_Toc500931686"/>
            <w:bookmarkStart w:id="102" w:name="_Toc500931687"/>
            <w:bookmarkStart w:id="103" w:name="_Toc500931688"/>
            <w:bookmarkStart w:id="104" w:name="_Toc500931689"/>
            <w:bookmarkStart w:id="105" w:name="_Toc500931690"/>
            <w:bookmarkEnd w:id="99"/>
            <w:bookmarkEnd w:id="100"/>
            <w:bookmarkEnd w:id="101"/>
            <w:bookmarkEnd w:id="102"/>
            <w:bookmarkEnd w:id="103"/>
            <w:bookmarkEnd w:id="104"/>
            <w:r>
              <w:lastRenderedPageBreak/>
              <w:t>Preverjanje funkcionalnosti in zmogljivosti opreme</w:t>
            </w:r>
            <w:bookmarkEnd w:id="105"/>
          </w:p>
          <w:p w14:paraId="3FAE545E" w14:textId="77777777" w:rsidR="005908D2" w:rsidRDefault="005908D2" w:rsidP="005908D2">
            <w:pPr>
              <w:pStyle w:val="BodyText"/>
            </w:pPr>
            <w:r w:rsidRPr="005908D2">
              <w:rPr>
                <w:lang w:val="sl-SI"/>
              </w:rPr>
              <w:t xml:space="preserve">Naročnik si pridružuje pravico, da v okviru postopka izbire ponudb pred izdajo odločitve o izbiri preveri, ali ponujena oprema izpolnjuje zahtevane lastnosti. </w:t>
            </w:r>
            <w:r w:rsidRPr="00075C1F">
              <w:t>V ta namen se vsak ponudnik zavezuje k naslednjemu:</w:t>
            </w:r>
          </w:p>
          <w:p w14:paraId="1DE76A40" w14:textId="77777777" w:rsidR="005908D2" w:rsidRPr="00075C1F" w:rsidRDefault="005908D2" w:rsidP="00D778E3">
            <w:pPr>
              <w:pStyle w:val="BodyText"/>
              <w:numPr>
                <w:ilvl w:val="1"/>
                <w:numId w:val="68"/>
              </w:numPr>
              <w:spacing w:after="140" w:afterAutospacing="0" w:line="288" w:lineRule="auto"/>
            </w:pPr>
            <w:proofErr w:type="gramStart"/>
            <w:r w:rsidRPr="00075C1F">
              <w:t>da</w:t>
            </w:r>
            <w:proofErr w:type="gramEnd"/>
            <w:r w:rsidRPr="00075C1F">
              <w:t xml:space="preserve"> bo preverjanje izpolnjevanja tehničnih zahtev ponujene opreme omogočil najkasneje v petih (5) delovnih dneh po naročnikovi zahtevi. V kolikor se ponudnik ne </w:t>
            </w:r>
            <w:proofErr w:type="gramStart"/>
            <w:r w:rsidRPr="00075C1F">
              <w:t>bo</w:t>
            </w:r>
            <w:proofErr w:type="gramEnd"/>
            <w:r w:rsidRPr="00075C1F">
              <w:t xml:space="preserve"> odzval na naročnikovo zahtevo in se testiranje ne bo začelo v roku iz te alineje, bo ponudba izločena kot nedopustna.</w:t>
            </w:r>
          </w:p>
          <w:p w14:paraId="51E3D365" w14:textId="1E2976FD" w:rsidR="005908D2" w:rsidRPr="00075C1F" w:rsidRDefault="005908D2" w:rsidP="001310E9">
            <w:pPr>
              <w:pStyle w:val="BodyText"/>
              <w:numPr>
                <w:ilvl w:val="1"/>
                <w:numId w:val="68"/>
              </w:numPr>
              <w:spacing w:after="140" w:afterAutospacing="0" w:line="288" w:lineRule="auto"/>
            </w:pPr>
            <w:proofErr w:type="gramStart"/>
            <w:r w:rsidRPr="00075C1F">
              <w:t>naročnik</w:t>
            </w:r>
            <w:proofErr w:type="gramEnd"/>
            <w:r w:rsidRPr="00075C1F">
              <w:t xml:space="preserve"> zahtevo pošlje po elektronski pošti na e-naslov, ki jo navede ponudnik v obrazcu </w:t>
            </w:r>
            <w:r w:rsidR="001310E9" w:rsidRPr="007E088A">
              <w:t>ePRO – Ponudba-Okvirni sporazum</w:t>
            </w:r>
            <w:r w:rsidRPr="000C09AF">
              <w:t>. Naročnik</w:t>
            </w:r>
            <w:r w:rsidRPr="00075C1F">
              <w:t xml:space="preserve"> oddajo zahteve dokazuje zgolj s tem, da je sporočilo zapustilo njegov informacijski sistem in ne odgovarja za to, da </w:t>
            </w:r>
            <w:proofErr w:type="gramStart"/>
            <w:r w:rsidRPr="00075C1F">
              <w:t>bo</w:t>
            </w:r>
            <w:proofErr w:type="gramEnd"/>
            <w:r w:rsidRPr="00075C1F">
              <w:t xml:space="preserve"> ponudnik elektronsko sporočilo dejansko prejel. Morebitno spremembo elektronskega naslova ponudnik sporoči naročniku.</w:t>
            </w:r>
          </w:p>
          <w:p w14:paraId="2C31A1BC" w14:textId="77777777" w:rsidR="005908D2" w:rsidRDefault="005908D2" w:rsidP="00D778E3">
            <w:pPr>
              <w:pStyle w:val="BodyText"/>
              <w:numPr>
                <w:ilvl w:val="1"/>
                <w:numId w:val="68"/>
              </w:numPr>
              <w:spacing w:after="140" w:afterAutospacing="0" w:line="288" w:lineRule="auto"/>
            </w:pPr>
            <w:proofErr w:type="gramStart"/>
            <w:r>
              <w:t>n</w:t>
            </w:r>
            <w:r w:rsidRPr="00075C1F">
              <w:t>aročnik</w:t>
            </w:r>
            <w:proofErr w:type="gramEnd"/>
            <w:r w:rsidRPr="00075C1F">
              <w:t xml:space="preserve"> bo pripravil testno okolje, v katerem se bo testiralo ponujeno opremo. Naročnik </w:t>
            </w:r>
            <w:proofErr w:type="gramStart"/>
            <w:r w:rsidRPr="00075C1F">
              <w:t>bo</w:t>
            </w:r>
            <w:proofErr w:type="gramEnd"/>
            <w:r w:rsidRPr="00075C1F">
              <w:t xml:space="preserve"> testiral izpolnjevanje funkcionalnost ponujene opreme po lastni izbiri (naročnik ni dolžan izvesti testiranj katerekoli ali vsake od funkcionalnosti). </w:t>
            </w:r>
          </w:p>
          <w:p w14:paraId="07166D30" w14:textId="77777777" w:rsidR="005908D2" w:rsidRPr="005908D2" w:rsidRDefault="005908D2" w:rsidP="00D778E3">
            <w:pPr>
              <w:pStyle w:val="BodyText"/>
              <w:numPr>
                <w:ilvl w:val="1"/>
                <w:numId w:val="68"/>
              </w:numPr>
              <w:spacing w:after="140" w:afterAutospacing="0" w:line="288" w:lineRule="auto"/>
              <w:rPr>
                <w:lang w:val="de-DE"/>
              </w:rPr>
            </w:pPr>
            <w:r w:rsidRPr="005908D2">
              <w:rPr>
                <w:lang w:val="de-DE"/>
              </w:rPr>
              <w:t xml:space="preserve">Ponudnik na testiranje prinese stikalo iz točke </w:t>
            </w:r>
          </w:p>
          <w:p w14:paraId="02676D49" w14:textId="77777777" w:rsidR="005908D2" w:rsidRPr="005908D2" w:rsidRDefault="005908D2" w:rsidP="00D778E3">
            <w:pPr>
              <w:pStyle w:val="BodyText"/>
              <w:numPr>
                <w:ilvl w:val="1"/>
                <w:numId w:val="68"/>
              </w:numPr>
              <w:spacing w:after="140" w:afterAutospacing="0" w:line="288" w:lineRule="auto"/>
              <w:rPr>
                <w:lang w:val="de-DE"/>
              </w:rPr>
            </w:pPr>
            <w:r w:rsidRPr="005908D2">
              <w:rPr>
                <w:lang w:val="de-DE"/>
              </w:rPr>
              <w:t>ponudnik vnaprej pripravi nastavitev opreme v skladu z zahtevami. Ponudnik poskrbi, da bo med testom prisotno ustrezno strokovno osebje ponudnika za konfiguriranje opreme in tehnično pomoč med testiranjem opreme, katerega naloga bo dokazati, da oprema izpolnjuje razpisane zahteve.</w:t>
            </w:r>
          </w:p>
          <w:p w14:paraId="54D82864" w14:textId="77777777" w:rsidR="005908D2" w:rsidRPr="005908D2" w:rsidRDefault="005908D2" w:rsidP="00D778E3">
            <w:pPr>
              <w:pStyle w:val="BodyText"/>
              <w:numPr>
                <w:ilvl w:val="1"/>
                <w:numId w:val="68"/>
              </w:numPr>
              <w:spacing w:after="140" w:afterAutospacing="0" w:line="288" w:lineRule="auto"/>
              <w:rPr>
                <w:lang w:val="de-DE"/>
              </w:rPr>
            </w:pPr>
            <w:r w:rsidRPr="005908D2">
              <w:rPr>
                <w:lang w:val="de-DE"/>
              </w:rPr>
              <w:t>testiranje funkcionalnosti traja največ 8 ur. Če naročnik presodi, da oprema ni opravila določenega testa, se testiranje prekine. Ponudnik ima možnost enkratne ponovitve testiranja v roku največ dveh delovnih dni. V kolikor ponudnik v postopku testiranja ne uspe dokazati zahtevane funkcionalnosti ponujene opreme, bo naročnik ponudbo v tem delu izločil kot nedopustno.</w:t>
            </w:r>
          </w:p>
          <w:p w14:paraId="039257E1" w14:textId="77777777" w:rsidR="005908D2" w:rsidRPr="005908D2" w:rsidRDefault="005908D2" w:rsidP="005908D2">
            <w:pPr>
              <w:pStyle w:val="BodyText"/>
              <w:ind w:left="360"/>
              <w:rPr>
                <w:lang w:val="de-DE"/>
              </w:rPr>
            </w:pPr>
          </w:p>
          <w:p w14:paraId="34530DF3" w14:textId="77777777" w:rsidR="0089446C" w:rsidRDefault="005908D2" w:rsidP="005908D2">
            <w:pPr>
              <w:pStyle w:val="Heading1"/>
              <w:widowControl w:val="0"/>
              <w:numPr>
                <w:ilvl w:val="0"/>
                <w:numId w:val="0"/>
              </w:numPr>
              <w:snapToGrid w:val="0"/>
              <w:spacing w:before="0" w:after="0"/>
              <w:rPr>
                <w:b w:val="0"/>
              </w:rPr>
            </w:pPr>
            <w:r w:rsidRPr="00142F29">
              <w:rPr>
                <w:rStyle w:val="BodyTextChar"/>
                <w:b w:val="0"/>
                <w:lang w:val="de-DE"/>
              </w:rPr>
              <w:t>V primeru izbire ponudnika se bo ta točka pred podpisom okvirnega sporazuma brisala, ker ne bo več relevantna za izvedbo posla</w:t>
            </w:r>
            <w:r w:rsidRPr="005908D2">
              <w:rPr>
                <w:b w:val="0"/>
              </w:rPr>
              <w:t>.</w:t>
            </w:r>
          </w:p>
          <w:p w14:paraId="49F08E89" w14:textId="77777777" w:rsidR="00D778E3" w:rsidRDefault="00D778E3" w:rsidP="00D778E3">
            <w:pPr>
              <w:pStyle w:val="BodyText"/>
              <w:rPr>
                <w:lang w:val="sl-SI" w:eastAsia="zh-CN" w:bidi="hi-IN"/>
              </w:rPr>
            </w:pPr>
          </w:p>
          <w:p w14:paraId="1886CABB" w14:textId="4EF5E21F" w:rsidR="00D778E3" w:rsidRPr="00D778E3" w:rsidRDefault="00D778E3" w:rsidP="00D778E3">
            <w:pPr>
              <w:pStyle w:val="BodyText"/>
              <w:rPr>
                <w:lang w:val="sl-SI" w:eastAsia="zh-CN" w:bidi="hi-IN"/>
              </w:rPr>
            </w:pPr>
          </w:p>
        </w:tc>
      </w:tr>
    </w:tbl>
    <w:p w14:paraId="6F674915" w14:textId="4374B81C" w:rsidR="00936EEE" w:rsidRDefault="00936EEE" w:rsidP="00936EEE">
      <w:pPr>
        <w:widowControl w:val="0"/>
        <w:spacing w:line="240" w:lineRule="auto"/>
        <w:jc w:val="both"/>
        <w:rPr>
          <w:rFonts w:ascii="Verdana" w:hAnsi="Verdana"/>
          <w:b/>
          <w:sz w:val="20"/>
          <w:szCs w:val="20"/>
          <w:lang w:val="sl-SI"/>
        </w:rPr>
      </w:pPr>
    </w:p>
    <w:p w14:paraId="6FC7DE64" w14:textId="323B16F0" w:rsidR="0002411E" w:rsidRDefault="0002411E" w:rsidP="00936EEE">
      <w:pPr>
        <w:widowControl w:val="0"/>
        <w:spacing w:line="240" w:lineRule="auto"/>
        <w:jc w:val="both"/>
        <w:rPr>
          <w:rFonts w:ascii="Verdana" w:hAnsi="Verdana"/>
          <w:b/>
          <w:sz w:val="20"/>
          <w:szCs w:val="20"/>
          <w:lang w:val="sl-SI"/>
        </w:rPr>
      </w:pPr>
    </w:p>
    <w:p w14:paraId="1FEBD014" w14:textId="7499D0E8" w:rsidR="0002411E" w:rsidRDefault="0002411E" w:rsidP="00936EEE">
      <w:pPr>
        <w:widowControl w:val="0"/>
        <w:spacing w:line="240" w:lineRule="auto"/>
        <w:jc w:val="both"/>
        <w:rPr>
          <w:rFonts w:ascii="Verdana" w:hAnsi="Verdana"/>
          <w:b/>
          <w:sz w:val="20"/>
          <w:szCs w:val="20"/>
          <w:lang w:val="sl-SI"/>
        </w:rPr>
      </w:pPr>
    </w:p>
    <w:p w14:paraId="4BF04F3D" w14:textId="633E2DD5" w:rsidR="0002411E" w:rsidRDefault="0002411E" w:rsidP="00936EEE">
      <w:pPr>
        <w:widowControl w:val="0"/>
        <w:spacing w:line="240" w:lineRule="auto"/>
        <w:jc w:val="both"/>
        <w:rPr>
          <w:rFonts w:ascii="Verdana" w:hAnsi="Verdana"/>
          <w:b/>
          <w:sz w:val="20"/>
          <w:szCs w:val="20"/>
          <w:lang w:val="sl-SI"/>
        </w:rPr>
      </w:pPr>
    </w:p>
    <w:p w14:paraId="637131C6" w14:textId="6CDB3295" w:rsidR="0002411E" w:rsidRDefault="0002411E" w:rsidP="00936EEE">
      <w:pPr>
        <w:widowControl w:val="0"/>
        <w:spacing w:line="240" w:lineRule="auto"/>
        <w:jc w:val="both"/>
        <w:rPr>
          <w:rFonts w:ascii="Verdana" w:hAnsi="Verdana"/>
          <w:b/>
          <w:sz w:val="20"/>
          <w:szCs w:val="20"/>
          <w:lang w:val="sl-SI"/>
        </w:rPr>
      </w:pPr>
    </w:p>
    <w:p w14:paraId="30306AB4" w14:textId="77777777" w:rsidR="0002411E" w:rsidRDefault="0002411E" w:rsidP="00936EEE">
      <w:pPr>
        <w:widowControl w:val="0"/>
        <w:spacing w:line="240" w:lineRule="auto"/>
        <w:jc w:val="both"/>
        <w:rPr>
          <w:rFonts w:ascii="Verdana" w:hAnsi="Verdana"/>
          <w:b/>
          <w:sz w:val="20"/>
          <w:szCs w:val="20"/>
          <w:lang w:val="sl-SI"/>
        </w:rPr>
      </w:pPr>
    </w:p>
    <w:p w14:paraId="14B786E3" w14:textId="77777777" w:rsidR="00F42F9C" w:rsidRDefault="00F42F9C" w:rsidP="00F42F9C">
      <w:pPr>
        <w:widowControl w:val="0"/>
        <w:spacing w:line="240" w:lineRule="auto"/>
        <w:jc w:val="both"/>
        <w:rPr>
          <w:rFonts w:ascii="Verdana" w:hAnsi="Verdana"/>
          <w:b/>
          <w:sz w:val="20"/>
          <w:szCs w:val="20"/>
          <w:lang w:val="sl-SI"/>
        </w:rPr>
      </w:pPr>
    </w:p>
    <w:tbl>
      <w:tblPr>
        <w:tblStyle w:val="TableGrid"/>
        <w:tblW w:w="0" w:type="auto"/>
        <w:tblLook w:val="04A0" w:firstRow="1" w:lastRow="0" w:firstColumn="1" w:lastColumn="0" w:noHBand="0" w:noVBand="1"/>
      </w:tblPr>
      <w:tblGrid>
        <w:gridCol w:w="562"/>
        <w:gridCol w:w="7655"/>
        <w:gridCol w:w="1412"/>
      </w:tblGrid>
      <w:tr w:rsidR="00F42F9C" w:rsidRPr="00105D41" w14:paraId="2FD8AC13" w14:textId="77777777" w:rsidTr="00D64B1D">
        <w:trPr>
          <w:trHeight w:val="559"/>
        </w:trPr>
        <w:tc>
          <w:tcPr>
            <w:tcW w:w="562" w:type="dxa"/>
            <w:shd w:val="clear" w:color="auto" w:fill="F4B083" w:themeFill="accent2" w:themeFillTint="99"/>
          </w:tcPr>
          <w:p w14:paraId="5FBE6471" w14:textId="77777777" w:rsidR="00F42F9C" w:rsidRDefault="00F42F9C" w:rsidP="00131610">
            <w:pPr>
              <w:widowControl w:val="0"/>
              <w:spacing w:line="240" w:lineRule="auto"/>
              <w:jc w:val="both"/>
              <w:rPr>
                <w:rFonts w:ascii="Verdana" w:hAnsi="Verdana"/>
                <w:b/>
                <w:sz w:val="20"/>
                <w:szCs w:val="20"/>
                <w:lang w:val="sl-SI"/>
              </w:rPr>
            </w:pPr>
          </w:p>
        </w:tc>
        <w:tc>
          <w:tcPr>
            <w:tcW w:w="7655" w:type="dxa"/>
            <w:shd w:val="clear" w:color="auto" w:fill="F4B083" w:themeFill="accent2" w:themeFillTint="99"/>
          </w:tcPr>
          <w:p w14:paraId="262022D0" w14:textId="19D6D300" w:rsidR="00F42F9C" w:rsidRPr="00F42F9C" w:rsidRDefault="00F42F9C" w:rsidP="00131610">
            <w:pPr>
              <w:pStyle w:val="Heading1"/>
            </w:pPr>
            <w:r w:rsidRPr="00F42F9C">
              <w:t>Zaželena dodatna funkcionalnost</w:t>
            </w:r>
            <w:r w:rsidR="007E088A">
              <w:t xml:space="preserve">. </w:t>
            </w:r>
            <w:r w:rsidR="00C00070">
              <w:t>. Odgovorite z DA zzgolj v primeru, če je vsebovana v ponudbi brez doplačila</w:t>
            </w:r>
          </w:p>
        </w:tc>
        <w:tc>
          <w:tcPr>
            <w:tcW w:w="1412" w:type="dxa"/>
            <w:shd w:val="clear" w:color="auto" w:fill="F4B083" w:themeFill="accent2" w:themeFillTint="99"/>
          </w:tcPr>
          <w:p w14:paraId="39E43E49" w14:textId="77777777" w:rsidR="00F42F9C" w:rsidRDefault="00F42F9C" w:rsidP="00131610">
            <w:pPr>
              <w:widowControl w:val="0"/>
              <w:spacing w:line="240" w:lineRule="auto"/>
              <w:jc w:val="both"/>
              <w:rPr>
                <w:rFonts w:ascii="Verdana" w:hAnsi="Verdana"/>
                <w:b/>
                <w:sz w:val="20"/>
                <w:szCs w:val="20"/>
                <w:lang w:val="sl-SI"/>
              </w:rPr>
            </w:pPr>
            <w:r>
              <w:rPr>
                <w:rFonts w:ascii="Verdana" w:hAnsi="Verdana"/>
                <w:b/>
                <w:sz w:val="20"/>
                <w:szCs w:val="20"/>
                <w:lang w:val="sl-SI"/>
              </w:rPr>
              <w:t>Ponujeno</w:t>
            </w:r>
          </w:p>
          <w:p w14:paraId="04363D41" w14:textId="77777777" w:rsidR="00F42F9C" w:rsidRDefault="00F42F9C" w:rsidP="00131610">
            <w:pPr>
              <w:widowControl w:val="0"/>
              <w:spacing w:line="240" w:lineRule="auto"/>
              <w:jc w:val="both"/>
              <w:rPr>
                <w:rFonts w:ascii="Verdana" w:hAnsi="Verdana"/>
                <w:b/>
                <w:sz w:val="20"/>
                <w:szCs w:val="20"/>
                <w:lang w:val="sl-SI"/>
              </w:rPr>
            </w:pPr>
            <w:r>
              <w:rPr>
                <w:rFonts w:ascii="Verdana" w:hAnsi="Verdana"/>
                <w:b/>
                <w:sz w:val="20"/>
                <w:szCs w:val="20"/>
                <w:lang w:val="sl-SI"/>
              </w:rPr>
              <w:t xml:space="preserve">   DA/NE</w:t>
            </w:r>
          </w:p>
        </w:tc>
      </w:tr>
      <w:tr w:rsidR="00F42F9C" w14:paraId="2C8C39D8" w14:textId="77777777" w:rsidTr="007E088A">
        <w:tc>
          <w:tcPr>
            <w:tcW w:w="562" w:type="dxa"/>
            <w:shd w:val="clear" w:color="auto" w:fill="FFE599" w:themeFill="accent4" w:themeFillTint="66"/>
          </w:tcPr>
          <w:p w14:paraId="264E16FE" w14:textId="77777777" w:rsidR="00F42F9C" w:rsidRDefault="00F42F9C" w:rsidP="00131610">
            <w:pPr>
              <w:widowControl w:val="0"/>
              <w:spacing w:line="240" w:lineRule="auto"/>
              <w:jc w:val="both"/>
              <w:rPr>
                <w:rFonts w:ascii="Verdana" w:hAnsi="Verdana"/>
                <w:b/>
                <w:sz w:val="20"/>
                <w:szCs w:val="20"/>
                <w:lang w:val="sl-SI"/>
              </w:rPr>
            </w:pPr>
          </w:p>
        </w:tc>
        <w:tc>
          <w:tcPr>
            <w:tcW w:w="7655" w:type="dxa"/>
            <w:shd w:val="clear" w:color="auto" w:fill="FFE599" w:themeFill="accent4" w:themeFillTint="66"/>
          </w:tcPr>
          <w:p w14:paraId="64F5E027" w14:textId="77777777" w:rsidR="00F42F9C" w:rsidRDefault="00F42F9C" w:rsidP="00D64B1D">
            <w:pPr>
              <w:pStyle w:val="Heading2"/>
              <w:numPr>
                <w:ilvl w:val="0"/>
                <w:numId w:val="101"/>
              </w:numPr>
            </w:pPr>
            <w:r>
              <w:t xml:space="preserve">IPv6 Source Guard </w:t>
            </w:r>
          </w:p>
          <w:p w14:paraId="47A52E41" w14:textId="77777777" w:rsidR="00F42F9C" w:rsidRDefault="00F42F9C" w:rsidP="00F42F9C">
            <w:pPr>
              <w:pStyle w:val="BodyText"/>
            </w:pPr>
            <w:r w:rsidRPr="00D778E3">
              <w:rPr>
                <w:lang w:val="sl-SI"/>
              </w:rPr>
              <w:t xml:space="preserve">Mehanizem preveri, ali izvorni IPv6 in MAC naslov obstaja v tabeli dovoljenih naslovov ("binding table") in s tem zagotovi veljavnost naslova. </w:t>
            </w:r>
            <w:r>
              <w:t xml:space="preserve">Promet z neveljavnih naslovov se zavrže. </w:t>
            </w:r>
          </w:p>
          <w:p w14:paraId="2A4A66B7" w14:textId="77777777" w:rsidR="00F42F9C" w:rsidRPr="00F42F9C" w:rsidRDefault="00F42F9C" w:rsidP="00131610">
            <w:pPr>
              <w:widowControl w:val="0"/>
              <w:spacing w:line="240" w:lineRule="auto"/>
              <w:jc w:val="both"/>
              <w:rPr>
                <w:b/>
                <w:i/>
                <w:lang w:val="sl-SI"/>
              </w:rPr>
            </w:pPr>
            <w:r w:rsidRPr="00643F58">
              <w:rPr>
                <w:lang w:val="sl-SI"/>
              </w:rPr>
              <w:t xml:space="preserve">Prinese </w:t>
            </w:r>
            <w:r>
              <w:rPr>
                <w:b/>
                <w:i/>
                <w:lang w:val="sl-SI"/>
              </w:rPr>
              <w:t>1</w:t>
            </w:r>
            <w:r w:rsidRPr="00643F58">
              <w:rPr>
                <w:b/>
                <w:i/>
                <w:lang w:val="sl-SI"/>
              </w:rPr>
              <w:t xml:space="preserve"> točk</w:t>
            </w:r>
            <w:r>
              <w:rPr>
                <w:b/>
                <w:i/>
                <w:lang w:val="sl-SI"/>
              </w:rPr>
              <w:t>o</w:t>
            </w:r>
          </w:p>
        </w:tc>
        <w:tc>
          <w:tcPr>
            <w:tcW w:w="1412" w:type="dxa"/>
            <w:shd w:val="clear" w:color="auto" w:fill="auto"/>
          </w:tcPr>
          <w:p w14:paraId="0353450A" w14:textId="77777777" w:rsidR="00F42F9C" w:rsidRDefault="00F42F9C" w:rsidP="00131610">
            <w:pPr>
              <w:widowControl w:val="0"/>
              <w:spacing w:line="240" w:lineRule="auto"/>
              <w:jc w:val="both"/>
              <w:rPr>
                <w:rFonts w:ascii="Verdana" w:hAnsi="Verdana"/>
                <w:b/>
                <w:sz w:val="20"/>
                <w:szCs w:val="20"/>
                <w:lang w:val="sl-SI"/>
              </w:rPr>
            </w:pPr>
          </w:p>
        </w:tc>
      </w:tr>
      <w:tr w:rsidR="00F42F9C" w14:paraId="3A0DF312" w14:textId="77777777" w:rsidTr="007E088A">
        <w:tc>
          <w:tcPr>
            <w:tcW w:w="562" w:type="dxa"/>
            <w:shd w:val="clear" w:color="auto" w:fill="FFE599" w:themeFill="accent4" w:themeFillTint="66"/>
          </w:tcPr>
          <w:p w14:paraId="1A93E991" w14:textId="77777777" w:rsidR="00F42F9C" w:rsidRDefault="00F42F9C" w:rsidP="00131610">
            <w:pPr>
              <w:widowControl w:val="0"/>
              <w:spacing w:line="240" w:lineRule="auto"/>
              <w:jc w:val="both"/>
              <w:rPr>
                <w:rFonts w:ascii="Verdana" w:hAnsi="Verdana"/>
                <w:b/>
                <w:sz w:val="20"/>
                <w:szCs w:val="20"/>
                <w:lang w:val="sl-SI"/>
              </w:rPr>
            </w:pPr>
          </w:p>
        </w:tc>
        <w:tc>
          <w:tcPr>
            <w:tcW w:w="7655" w:type="dxa"/>
            <w:shd w:val="clear" w:color="auto" w:fill="FFE599" w:themeFill="accent4" w:themeFillTint="66"/>
          </w:tcPr>
          <w:p w14:paraId="24E07CF5" w14:textId="77777777" w:rsidR="00F42F9C" w:rsidRDefault="00F42F9C" w:rsidP="00D64B1D">
            <w:pPr>
              <w:pStyle w:val="Heading2"/>
              <w:numPr>
                <w:ilvl w:val="0"/>
                <w:numId w:val="101"/>
              </w:numPr>
            </w:pPr>
            <w:r>
              <w:t>Branje podatkov s stikala z SNMP, preko API ali s CLI</w:t>
            </w:r>
          </w:p>
          <w:p w14:paraId="532684A4" w14:textId="77777777" w:rsidR="00F42F9C" w:rsidRPr="00D778E3" w:rsidRDefault="00F42F9C" w:rsidP="00F42F9C">
            <w:pPr>
              <w:pStyle w:val="BodyText"/>
              <w:rPr>
                <w:lang w:val="sl-SI"/>
              </w:rPr>
            </w:pPr>
            <w:r w:rsidRPr="00D778E3">
              <w:rPr>
                <w:lang w:val="sl-SI"/>
              </w:rPr>
              <w:t xml:space="preserve">branje tabele, ki povezuje IPv6 naslove z MAC naslovi, pridobljene z IPv6 varnostnimi mehanizmi na nivoju L2/L3, in sicer za naslove, ki si jih priključena naprava nastavi </w:t>
            </w:r>
            <w:r w:rsidRPr="00D64B1D">
              <w:rPr>
                <w:b/>
                <w:lang w:val="sl-SI"/>
              </w:rPr>
              <w:t>preko SLAAC</w:t>
            </w:r>
            <w:r w:rsidRPr="00D778E3">
              <w:rPr>
                <w:lang w:val="sl-SI"/>
              </w:rPr>
              <w:t>.</w:t>
            </w:r>
          </w:p>
          <w:p w14:paraId="7CCFFCA9" w14:textId="77777777" w:rsidR="00F42F9C" w:rsidRDefault="00F42F9C" w:rsidP="00131610">
            <w:pPr>
              <w:widowControl w:val="0"/>
              <w:spacing w:line="240" w:lineRule="auto"/>
              <w:jc w:val="both"/>
              <w:rPr>
                <w:rFonts w:ascii="Verdana" w:hAnsi="Verdana"/>
                <w:b/>
                <w:sz w:val="20"/>
                <w:szCs w:val="20"/>
                <w:lang w:val="sl-SI"/>
              </w:rPr>
            </w:pPr>
            <w:r w:rsidRPr="00643F58">
              <w:rPr>
                <w:lang w:val="sl-SI"/>
              </w:rPr>
              <w:t xml:space="preserve">Prinese </w:t>
            </w:r>
            <w:r>
              <w:rPr>
                <w:b/>
                <w:i/>
                <w:lang w:val="sl-SI"/>
              </w:rPr>
              <w:t>1</w:t>
            </w:r>
            <w:r w:rsidRPr="00643F58">
              <w:rPr>
                <w:b/>
                <w:i/>
                <w:lang w:val="sl-SI"/>
              </w:rPr>
              <w:t xml:space="preserve"> točk</w:t>
            </w:r>
            <w:r>
              <w:rPr>
                <w:b/>
                <w:i/>
                <w:lang w:val="sl-SI"/>
              </w:rPr>
              <w:t>o</w:t>
            </w:r>
          </w:p>
        </w:tc>
        <w:tc>
          <w:tcPr>
            <w:tcW w:w="1412" w:type="dxa"/>
            <w:shd w:val="clear" w:color="auto" w:fill="auto"/>
          </w:tcPr>
          <w:p w14:paraId="521CE870" w14:textId="77777777" w:rsidR="00F42F9C" w:rsidRDefault="00F42F9C" w:rsidP="00131610">
            <w:pPr>
              <w:widowControl w:val="0"/>
              <w:spacing w:line="240" w:lineRule="auto"/>
              <w:jc w:val="both"/>
              <w:rPr>
                <w:rFonts w:ascii="Verdana" w:hAnsi="Verdana"/>
                <w:b/>
                <w:sz w:val="20"/>
                <w:szCs w:val="20"/>
                <w:lang w:val="sl-SI"/>
              </w:rPr>
            </w:pPr>
          </w:p>
        </w:tc>
      </w:tr>
      <w:tr w:rsidR="00F42F9C" w14:paraId="6D46D07B" w14:textId="77777777" w:rsidTr="007E088A">
        <w:tc>
          <w:tcPr>
            <w:tcW w:w="562" w:type="dxa"/>
            <w:shd w:val="clear" w:color="auto" w:fill="FFE599" w:themeFill="accent4" w:themeFillTint="66"/>
          </w:tcPr>
          <w:p w14:paraId="4432BFF9" w14:textId="77777777" w:rsidR="00F42F9C" w:rsidRDefault="00F42F9C" w:rsidP="00131610">
            <w:pPr>
              <w:widowControl w:val="0"/>
              <w:spacing w:line="240" w:lineRule="auto"/>
              <w:jc w:val="both"/>
              <w:rPr>
                <w:rFonts w:ascii="Verdana" w:hAnsi="Verdana"/>
                <w:b/>
                <w:sz w:val="20"/>
                <w:szCs w:val="20"/>
                <w:lang w:val="sl-SI"/>
              </w:rPr>
            </w:pPr>
          </w:p>
        </w:tc>
        <w:tc>
          <w:tcPr>
            <w:tcW w:w="7655" w:type="dxa"/>
            <w:shd w:val="clear" w:color="auto" w:fill="FFE599" w:themeFill="accent4" w:themeFillTint="66"/>
          </w:tcPr>
          <w:p w14:paraId="08A7BEB7" w14:textId="23E806B8" w:rsidR="00D64B1D" w:rsidRDefault="00FE3A95" w:rsidP="00D64B1D">
            <w:pPr>
              <w:pStyle w:val="Heading2"/>
              <w:numPr>
                <w:ilvl w:val="0"/>
                <w:numId w:val="101"/>
              </w:numPr>
            </w:pPr>
            <w:r>
              <w:t>K</w:t>
            </w:r>
            <w:r w:rsidR="00D64B1D">
              <w:t>onfiguracije</w:t>
            </w:r>
            <w:r>
              <w:t xml:space="preserve"> naprave</w:t>
            </w:r>
          </w:p>
          <w:p w14:paraId="264C317F" w14:textId="6D0964D1" w:rsidR="00D64B1D" w:rsidRPr="007E088A" w:rsidRDefault="00FE3A95" w:rsidP="00D64B1D">
            <w:pPr>
              <w:pStyle w:val="BodyText"/>
              <w:rPr>
                <w:lang w:val="sl-SI"/>
              </w:rPr>
            </w:pPr>
            <w:r w:rsidRPr="00F42F9C">
              <w:rPr>
                <w:lang w:val="sl-SI"/>
              </w:rPr>
              <w:t>nastavitve se ureja</w:t>
            </w:r>
            <w:r>
              <w:rPr>
                <w:lang w:val="sl-SI"/>
              </w:rPr>
              <w:t xml:space="preserve"> na napravi</w:t>
            </w:r>
            <w:r w:rsidRPr="00F42F9C">
              <w:rPr>
                <w:lang w:val="sl-SI"/>
              </w:rPr>
              <w:t>, spremembe pa se atomarno uveljavijo šele po potrditvi</w:t>
            </w:r>
            <w:r w:rsidR="00D64B1D" w:rsidRPr="007E088A">
              <w:rPr>
                <w:lang w:val="sl-SI"/>
              </w:rPr>
              <w:t xml:space="preserve"> (angl. </w:t>
            </w:r>
            <w:r w:rsidR="00D64B1D" w:rsidRPr="007E088A">
              <w:rPr>
                <w:b/>
                <w:bCs/>
                <w:lang w:val="sl-SI"/>
              </w:rPr>
              <w:t>Commit</w:t>
            </w:r>
            <w:r w:rsidR="00D64B1D" w:rsidRPr="007E088A">
              <w:rPr>
                <w:lang w:val="sl-SI"/>
              </w:rPr>
              <w:t>)</w:t>
            </w:r>
          </w:p>
          <w:p w14:paraId="612010E8" w14:textId="34BC1B0C" w:rsidR="00F42F9C" w:rsidRPr="00F42F9C" w:rsidRDefault="00F42F9C" w:rsidP="00131610">
            <w:pPr>
              <w:widowControl w:val="0"/>
              <w:spacing w:line="240" w:lineRule="auto"/>
              <w:jc w:val="both"/>
              <w:rPr>
                <w:rFonts w:ascii="Verdana" w:hAnsi="Verdana"/>
                <w:b/>
                <w:sz w:val="20"/>
                <w:szCs w:val="20"/>
              </w:rPr>
            </w:pPr>
            <w:r w:rsidRPr="00643F58">
              <w:rPr>
                <w:lang w:val="sl-SI"/>
              </w:rPr>
              <w:t xml:space="preserve">Prinese </w:t>
            </w:r>
            <w:r w:rsidR="00FE3A95">
              <w:rPr>
                <w:b/>
                <w:i/>
                <w:lang w:val="sl-SI"/>
              </w:rPr>
              <w:t>2</w:t>
            </w:r>
            <w:r w:rsidRPr="00643F58">
              <w:rPr>
                <w:b/>
                <w:i/>
                <w:lang w:val="sl-SI"/>
              </w:rPr>
              <w:t xml:space="preserve"> točk</w:t>
            </w:r>
            <w:r w:rsidR="00FE3A95">
              <w:rPr>
                <w:b/>
                <w:i/>
                <w:lang w:val="sl-SI"/>
              </w:rPr>
              <w:t>i</w:t>
            </w:r>
          </w:p>
        </w:tc>
        <w:tc>
          <w:tcPr>
            <w:tcW w:w="1412" w:type="dxa"/>
            <w:shd w:val="clear" w:color="auto" w:fill="auto"/>
          </w:tcPr>
          <w:p w14:paraId="26357E9B" w14:textId="77777777" w:rsidR="00F42F9C" w:rsidRDefault="00F42F9C" w:rsidP="00131610">
            <w:pPr>
              <w:widowControl w:val="0"/>
              <w:spacing w:line="240" w:lineRule="auto"/>
              <w:jc w:val="both"/>
              <w:rPr>
                <w:rFonts w:ascii="Verdana" w:hAnsi="Verdana"/>
                <w:b/>
                <w:sz w:val="20"/>
                <w:szCs w:val="20"/>
                <w:lang w:val="sl-SI"/>
              </w:rPr>
            </w:pPr>
          </w:p>
        </w:tc>
      </w:tr>
    </w:tbl>
    <w:p w14:paraId="36273D7E" w14:textId="7E44EF78" w:rsidR="00F42F9C" w:rsidRDefault="00F42F9C" w:rsidP="00936EEE">
      <w:pPr>
        <w:widowControl w:val="0"/>
        <w:spacing w:line="240" w:lineRule="auto"/>
        <w:jc w:val="both"/>
        <w:rPr>
          <w:rFonts w:ascii="Verdana" w:hAnsi="Verdana"/>
          <w:b/>
          <w:sz w:val="20"/>
          <w:szCs w:val="20"/>
          <w:lang w:val="sl-SI"/>
        </w:rPr>
      </w:pPr>
    </w:p>
    <w:p w14:paraId="35A3D9E3" w14:textId="61E5A099" w:rsidR="00F42F9C" w:rsidRDefault="00F42F9C" w:rsidP="00936EEE">
      <w:pPr>
        <w:widowControl w:val="0"/>
        <w:spacing w:line="240" w:lineRule="auto"/>
        <w:jc w:val="both"/>
        <w:rPr>
          <w:rFonts w:ascii="Verdana" w:hAnsi="Verdana"/>
          <w:b/>
          <w:sz w:val="20"/>
          <w:szCs w:val="20"/>
          <w:lang w:val="sl-SI"/>
        </w:rPr>
      </w:pPr>
    </w:p>
    <w:p w14:paraId="414EF223" w14:textId="77777777" w:rsidR="00F42F9C" w:rsidRPr="002436F9" w:rsidRDefault="00F42F9C" w:rsidP="00936EEE">
      <w:pPr>
        <w:widowControl w:val="0"/>
        <w:spacing w:line="240" w:lineRule="auto"/>
        <w:jc w:val="both"/>
        <w:rPr>
          <w:rFonts w:ascii="Verdana" w:hAnsi="Verdana"/>
          <w:b/>
          <w:sz w:val="20"/>
          <w:szCs w:val="20"/>
          <w:lang w:val="sl-SI"/>
        </w:rPr>
      </w:pPr>
    </w:p>
    <w:tbl>
      <w:tblPr>
        <w:tblW w:w="9639" w:type="dxa"/>
        <w:tblInd w:w="-10" w:type="dxa"/>
        <w:tblLayout w:type="fixed"/>
        <w:tblCellMar>
          <w:top w:w="108" w:type="dxa"/>
          <w:bottom w:w="108" w:type="dxa"/>
        </w:tblCellMar>
        <w:tblLook w:val="0000" w:firstRow="0" w:lastRow="0" w:firstColumn="0" w:lastColumn="0" w:noHBand="0" w:noVBand="0"/>
      </w:tblPr>
      <w:tblGrid>
        <w:gridCol w:w="9639"/>
      </w:tblGrid>
      <w:tr w:rsidR="00936EEE" w:rsidRPr="002436F9" w14:paraId="0496E9CA" w14:textId="77777777" w:rsidTr="003E64EC">
        <w:trPr>
          <w:trHeight w:val="400"/>
        </w:trPr>
        <w:tc>
          <w:tcPr>
            <w:tcW w:w="9639" w:type="dxa"/>
            <w:tcBorders>
              <w:top w:val="single" w:sz="8" w:space="0" w:color="auto"/>
              <w:left w:val="single" w:sz="8" w:space="0" w:color="auto"/>
              <w:bottom w:val="single" w:sz="8" w:space="0" w:color="auto"/>
              <w:right w:val="single" w:sz="8" w:space="0" w:color="auto"/>
            </w:tcBorders>
            <w:shd w:val="clear" w:color="auto" w:fill="FAAA5A"/>
            <w:vAlign w:val="center"/>
          </w:tcPr>
          <w:p w14:paraId="686BA49C" w14:textId="77777777" w:rsidR="00936EEE" w:rsidRPr="002436F9" w:rsidRDefault="00936EEE" w:rsidP="003E64EC">
            <w:pPr>
              <w:pStyle w:val="Besedilo"/>
              <w:jc w:val="center"/>
              <w:rPr>
                <w:b/>
                <w:bCs/>
                <w:szCs w:val="20"/>
              </w:rPr>
            </w:pPr>
            <w:r w:rsidRPr="004B18B9">
              <w:rPr>
                <w:rFonts w:ascii="Verdana" w:hAnsi="Verdana"/>
                <w:b/>
              </w:rPr>
              <w:t>DODATNI OPIS</w:t>
            </w:r>
          </w:p>
        </w:tc>
      </w:tr>
      <w:tr w:rsidR="00936EEE" w:rsidRPr="00181C56" w14:paraId="55E7DB43" w14:textId="77777777" w:rsidTr="003E64EC">
        <w:trPr>
          <w:trHeight w:val="400"/>
        </w:trPr>
        <w:tc>
          <w:tcPr>
            <w:tcW w:w="9639" w:type="dxa"/>
            <w:tcBorders>
              <w:top w:val="single" w:sz="8" w:space="0" w:color="auto"/>
              <w:left w:val="single" w:sz="1" w:space="0" w:color="000000"/>
              <w:bottom w:val="single" w:sz="1" w:space="0" w:color="000000"/>
              <w:right w:val="single" w:sz="1" w:space="0" w:color="000000"/>
            </w:tcBorders>
            <w:shd w:val="clear" w:color="auto" w:fill="FADC8C"/>
            <w:vAlign w:val="center"/>
          </w:tcPr>
          <w:p w14:paraId="531BD6F6" w14:textId="77777777" w:rsidR="00936EEE" w:rsidRDefault="00936EEE" w:rsidP="003E64EC">
            <w:pPr>
              <w:pStyle w:val="ListBullet"/>
              <w:widowControl w:val="0"/>
              <w:numPr>
                <w:ilvl w:val="0"/>
                <w:numId w:val="0"/>
              </w:numPr>
              <w:spacing w:after="60"/>
              <w:ind w:left="360" w:hanging="360"/>
              <w:rPr>
                <w:rFonts w:ascii="Verdana" w:hAnsi="Verdana"/>
                <w:sz w:val="20"/>
                <w:szCs w:val="20"/>
              </w:rPr>
            </w:pPr>
          </w:p>
          <w:p w14:paraId="18D4B5B7" w14:textId="77777777" w:rsidR="00936EEE" w:rsidRDefault="00936EEE" w:rsidP="003E64EC">
            <w:pPr>
              <w:pStyle w:val="ListBullet"/>
              <w:widowControl w:val="0"/>
              <w:numPr>
                <w:ilvl w:val="0"/>
                <w:numId w:val="0"/>
              </w:numPr>
              <w:spacing w:after="60"/>
              <w:ind w:left="360" w:hanging="360"/>
              <w:rPr>
                <w:rFonts w:ascii="Verdana" w:hAnsi="Verdana"/>
                <w:b/>
                <w:sz w:val="20"/>
                <w:szCs w:val="20"/>
              </w:rPr>
            </w:pPr>
            <w:r w:rsidRPr="007E088A">
              <w:rPr>
                <w:rFonts w:ascii="Verdana" w:hAnsi="Verdana"/>
                <w:b/>
                <w:sz w:val="20"/>
                <w:szCs w:val="20"/>
              </w:rPr>
              <w:t>Zahtevane priloge:</w:t>
            </w:r>
          </w:p>
          <w:p w14:paraId="3BBEFD4E" w14:textId="77777777" w:rsidR="000C09AF" w:rsidRDefault="000C09AF" w:rsidP="003E64EC">
            <w:pPr>
              <w:pStyle w:val="ListBullet"/>
              <w:widowControl w:val="0"/>
              <w:numPr>
                <w:ilvl w:val="0"/>
                <w:numId w:val="0"/>
              </w:numPr>
              <w:spacing w:after="60"/>
              <w:ind w:left="360" w:hanging="360"/>
              <w:rPr>
                <w:rFonts w:ascii="Verdana" w:hAnsi="Verdana"/>
                <w:b/>
                <w:sz w:val="20"/>
                <w:szCs w:val="20"/>
              </w:rPr>
            </w:pPr>
          </w:p>
          <w:p w14:paraId="3A8A6DFE" w14:textId="77777777" w:rsidR="000C09AF" w:rsidRDefault="000C09AF" w:rsidP="000C09AF">
            <w:pPr>
              <w:pStyle w:val="Heading1"/>
            </w:pPr>
            <w:bookmarkStart w:id="106" w:name="_Toc500931676"/>
            <w:r>
              <w:t>Dokumentacija</w:t>
            </w:r>
            <w:bookmarkEnd w:id="106"/>
          </w:p>
          <w:p w14:paraId="6BAA6DD5" w14:textId="77777777" w:rsidR="000C09AF" w:rsidRPr="005908D2" w:rsidRDefault="000C09AF" w:rsidP="000C09AF">
            <w:pPr>
              <w:rPr>
                <w:lang w:val="sl-SI"/>
              </w:rPr>
            </w:pPr>
            <w:r w:rsidRPr="005908D2">
              <w:rPr>
                <w:lang w:val="sl-SI"/>
              </w:rPr>
              <w:t>Ponudba mora vsebovati tehnično dokumentacijo za vso ponujeno opremo v elektronski obliki, napisano v angleškem jeziku. Dokumentacija mora obsegati tehnično specifikacijo opreme, navodila za uporabo in konfiguriranje, definicije API ter SNMP MIB-e.</w:t>
            </w:r>
          </w:p>
          <w:p w14:paraId="6E127A39" w14:textId="787BAD94" w:rsidR="000C09AF" w:rsidRPr="007E088A" w:rsidRDefault="000C09AF" w:rsidP="003E64EC">
            <w:pPr>
              <w:pStyle w:val="ListBullet"/>
              <w:widowControl w:val="0"/>
              <w:numPr>
                <w:ilvl w:val="0"/>
                <w:numId w:val="0"/>
              </w:numPr>
              <w:spacing w:after="60"/>
              <w:ind w:left="360" w:hanging="360"/>
              <w:rPr>
                <w:rFonts w:ascii="Verdana" w:hAnsi="Verdana"/>
                <w:b/>
                <w:sz w:val="20"/>
                <w:szCs w:val="20"/>
              </w:rPr>
            </w:pPr>
          </w:p>
        </w:tc>
      </w:tr>
    </w:tbl>
    <w:p w14:paraId="3AD36B3D" w14:textId="77777777" w:rsidR="00936EEE" w:rsidRDefault="00936EEE" w:rsidP="00936EEE">
      <w:pPr>
        <w:widowControl w:val="0"/>
        <w:spacing w:line="240" w:lineRule="auto"/>
        <w:jc w:val="both"/>
        <w:rPr>
          <w:rFonts w:ascii="Verdana" w:hAnsi="Verdana"/>
          <w:b/>
          <w:sz w:val="20"/>
          <w:szCs w:val="20"/>
          <w:lang w:val="sl-SI"/>
        </w:rPr>
      </w:pPr>
    </w:p>
    <w:p w14:paraId="039599CD" w14:textId="77777777" w:rsidR="00936EEE" w:rsidRDefault="00936EEE" w:rsidP="00936EEE">
      <w:pPr>
        <w:spacing w:line="240" w:lineRule="auto"/>
        <w:rPr>
          <w:rFonts w:ascii="Verdana" w:hAnsi="Verdana"/>
          <w:b/>
          <w:sz w:val="20"/>
          <w:szCs w:val="20"/>
          <w:lang w:val="sl-SI"/>
        </w:rPr>
      </w:pPr>
      <w:r>
        <w:rPr>
          <w:rFonts w:ascii="Verdana" w:hAnsi="Verdana"/>
          <w:b/>
          <w:sz w:val="20"/>
          <w:szCs w:val="20"/>
          <w:lang w:val="sl-SI"/>
        </w:rPr>
        <w:br w:type="page"/>
      </w:r>
    </w:p>
    <w:tbl>
      <w:tblPr>
        <w:tblW w:w="963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271"/>
        <w:gridCol w:w="5103"/>
        <w:gridCol w:w="3260"/>
      </w:tblGrid>
      <w:tr w:rsidR="00936EEE" w:rsidRPr="002436F9" w14:paraId="55AAB74B" w14:textId="77777777" w:rsidTr="008350BC">
        <w:trPr>
          <w:trHeight w:val="20"/>
          <w:jc w:val="center"/>
        </w:trPr>
        <w:tc>
          <w:tcPr>
            <w:tcW w:w="9634" w:type="dxa"/>
            <w:gridSpan w:val="3"/>
            <w:tcBorders>
              <w:top w:val="single" w:sz="4" w:space="0" w:color="auto"/>
              <w:bottom w:val="single" w:sz="4" w:space="0" w:color="auto"/>
            </w:tcBorders>
            <w:shd w:val="clear" w:color="auto" w:fill="E2EFD9" w:themeFill="accent6" w:themeFillTint="33"/>
            <w:vAlign w:val="center"/>
          </w:tcPr>
          <w:p w14:paraId="1D3A03A6" w14:textId="29151936" w:rsidR="00936EEE" w:rsidRPr="008773B0" w:rsidRDefault="00936EEE" w:rsidP="00F101AA">
            <w:pPr>
              <w:widowControl w:val="0"/>
              <w:spacing w:line="240" w:lineRule="auto"/>
              <w:rPr>
                <w:rFonts w:ascii="Verdana" w:hAnsi="Verdana"/>
                <w:b/>
                <w:sz w:val="32"/>
                <w:szCs w:val="32"/>
                <w:lang w:val="sl-SI"/>
              </w:rPr>
            </w:pPr>
            <w:r>
              <w:rPr>
                <w:rFonts w:ascii="Verdana" w:hAnsi="Verdana"/>
                <w:b/>
                <w:sz w:val="32"/>
                <w:szCs w:val="32"/>
                <w:lang w:val="sl-SI"/>
              </w:rPr>
              <w:lastRenderedPageBreak/>
              <w:t>SKLOP 3</w:t>
            </w:r>
            <w:r w:rsidRPr="008773B0">
              <w:rPr>
                <w:rFonts w:ascii="Verdana" w:hAnsi="Verdana"/>
                <w:b/>
                <w:sz w:val="32"/>
                <w:szCs w:val="32"/>
                <w:lang w:val="sl-SI"/>
              </w:rPr>
              <w:t xml:space="preserve">: </w:t>
            </w:r>
            <w:r>
              <w:rPr>
                <w:rFonts w:ascii="Verdana" w:hAnsi="Verdana"/>
                <w:b/>
                <w:sz w:val="32"/>
                <w:szCs w:val="32"/>
                <w:lang w:val="sl-SI"/>
              </w:rPr>
              <w:t xml:space="preserve">WLAN </w:t>
            </w:r>
            <w:r w:rsidR="00F101AA">
              <w:rPr>
                <w:rFonts w:ascii="Verdana" w:hAnsi="Verdana"/>
                <w:b/>
                <w:sz w:val="32"/>
                <w:szCs w:val="32"/>
                <w:lang w:val="sl-SI"/>
              </w:rPr>
              <w:t>sistem</w:t>
            </w:r>
          </w:p>
        </w:tc>
      </w:tr>
      <w:tr w:rsidR="00936EEE" w:rsidRPr="00181C56" w14:paraId="18B18F93" w14:textId="77777777" w:rsidTr="001D3B6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610"/>
        </w:trPr>
        <w:tc>
          <w:tcPr>
            <w:tcW w:w="1271" w:type="dxa"/>
            <w:tcBorders>
              <w:top w:val="single" w:sz="4" w:space="0" w:color="auto"/>
              <w:left w:val="single" w:sz="4" w:space="0" w:color="auto"/>
              <w:bottom w:val="single" w:sz="4" w:space="0" w:color="auto"/>
              <w:right w:val="single" w:sz="4" w:space="0" w:color="auto"/>
            </w:tcBorders>
            <w:shd w:val="clear" w:color="auto" w:fill="FAAA5A"/>
            <w:vAlign w:val="center"/>
          </w:tcPr>
          <w:p w14:paraId="114696BC" w14:textId="77777777" w:rsidR="00936EEE" w:rsidRPr="008024F9" w:rsidRDefault="00936EEE" w:rsidP="003E64EC">
            <w:pPr>
              <w:pStyle w:val="BodyText"/>
              <w:rPr>
                <w:rFonts w:ascii="Verdana" w:hAnsi="Verdana"/>
                <w:b/>
                <w:sz w:val="20"/>
                <w:szCs w:val="20"/>
              </w:rPr>
            </w:pPr>
            <w:r w:rsidRPr="008024F9">
              <w:rPr>
                <w:rFonts w:ascii="Verdana" w:hAnsi="Verdana"/>
                <w:b/>
                <w:sz w:val="20"/>
                <w:szCs w:val="20"/>
              </w:rPr>
              <w:t>Številka postavke</w:t>
            </w:r>
          </w:p>
        </w:tc>
        <w:tc>
          <w:tcPr>
            <w:tcW w:w="5103" w:type="dxa"/>
            <w:tcBorders>
              <w:top w:val="single" w:sz="4" w:space="0" w:color="auto"/>
              <w:left w:val="single" w:sz="4" w:space="0" w:color="auto"/>
              <w:bottom w:val="single" w:sz="4" w:space="0" w:color="auto"/>
              <w:right w:val="single" w:sz="4" w:space="0" w:color="auto"/>
            </w:tcBorders>
            <w:shd w:val="clear" w:color="auto" w:fill="FAAA5A"/>
            <w:vAlign w:val="center"/>
          </w:tcPr>
          <w:p w14:paraId="5C115FA5" w14:textId="77777777" w:rsidR="00936EEE" w:rsidRPr="008024F9" w:rsidRDefault="00936EEE" w:rsidP="003E64EC">
            <w:pPr>
              <w:pStyle w:val="Besedilo"/>
              <w:jc w:val="center"/>
              <w:rPr>
                <w:rFonts w:ascii="Verdana" w:hAnsi="Verdana"/>
                <w:b/>
              </w:rPr>
            </w:pPr>
            <w:r w:rsidRPr="008024F9">
              <w:rPr>
                <w:rFonts w:ascii="Verdana" w:hAnsi="Verdana"/>
                <w:b/>
              </w:rPr>
              <w:t>ZAHTEVANO</w:t>
            </w:r>
          </w:p>
        </w:tc>
        <w:tc>
          <w:tcPr>
            <w:tcW w:w="3260" w:type="dxa"/>
            <w:tcBorders>
              <w:top w:val="single" w:sz="4" w:space="0" w:color="auto"/>
              <w:left w:val="single" w:sz="4" w:space="0" w:color="auto"/>
              <w:bottom w:val="single" w:sz="4" w:space="0" w:color="auto"/>
              <w:right w:val="single" w:sz="4" w:space="0" w:color="auto"/>
            </w:tcBorders>
            <w:shd w:val="clear" w:color="auto" w:fill="FAAA5A"/>
            <w:vAlign w:val="center"/>
          </w:tcPr>
          <w:p w14:paraId="218F235F" w14:textId="77777777" w:rsidR="00936EEE" w:rsidRPr="004B18B9" w:rsidRDefault="00936EEE" w:rsidP="003E64EC">
            <w:pPr>
              <w:pStyle w:val="Besedilo"/>
              <w:jc w:val="center"/>
              <w:rPr>
                <w:rFonts w:ascii="Verdana" w:hAnsi="Verdana"/>
                <w:b/>
              </w:rPr>
            </w:pPr>
            <w:r w:rsidRPr="004B18B9">
              <w:rPr>
                <w:rFonts w:ascii="Verdana" w:hAnsi="Verdana"/>
                <w:b/>
              </w:rPr>
              <w:t>PONUJENO</w:t>
            </w:r>
          </w:p>
          <w:p w14:paraId="5C0E8B25" w14:textId="77777777" w:rsidR="0089446C" w:rsidRPr="002436F9" w:rsidRDefault="0089446C" w:rsidP="0089446C">
            <w:pPr>
              <w:widowControl w:val="0"/>
              <w:snapToGrid w:val="0"/>
              <w:jc w:val="both"/>
              <w:rPr>
                <w:rFonts w:ascii="Verdana" w:hAnsi="Verdana"/>
                <w:bCs/>
                <w:sz w:val="20"/>
                <w:szCs w:val="20"/>
                <w:lang w:val="sl-SI"/>
              </w:rPr>
            </w:pPr>
            <w:r w:rsidRPr="002436F9">
              <w:rPr>
                <w:rFonts w:ascii="Verdana" w:hAnsi="Verdana"/>
                <w:bCs/>
                <w:sz w:val="20"/>
                <w:szCs w:val="20"/>
                <w:lang w:val="sl-SI"/>
              </w:rPr>
              <w:t xml:space="preserve">Ponudnik natančno </w:t>
            </w:r>
            <w:r>
              <w:rPr>
                <w:rFonts w:ascii="Verdana" w:hAnsi="Verdana"/>
                <w:bCs/>
                <w:sz w:val="20"/>
                <w:szCs w:val="20"/>
                <w:lang w:val="sl-SI"/>
              </w:rPr>
              <w:t>definira</w:t>
            </w:r>
            <w:r w:rsidRPr="002436F9">
              <w:rPr>
                <w:rFonts w:ascii="Verdana" w:hAnsi="Verdana"/>
                <w:bCs/>
                <w:sz w:val="20"/>
                <w:szCs w:val="20"/>
                <w:lang w:val="sl-SI"/>
              </w:rPr>
              <w:t xml:space="preserve"> ponujeno blago (navede</w:t>
            </w:r>
            <w:r w:rsidRPr="002436F9">
              <w:rPr>
                <w:rFonts w:ascii="Verdana" w:hAnsi="Verdana"/>
                <w:bCs/>
                <w:i/>
                <w:sz w:val="20"/>
                <w:szCs w:val="20"/>
                <w:lang w:val="sl-SI"/>
              </w:rPr>
              <w:t xml:space="preserve"> </w:t>
            </w:r>
            <w:r w:rsidRPr="002436F9">
              <w:rPr>
                <w:rFonts w:ascii="Verdana" w:hAnsi="Verdana"/>
                <w:bCs/>
                <w:sz w:val="20"/>
                <w:szCs w:val="20"/>
                <w:lang w:val="sl-SI"/>
              </w:rPr>
              <w:t>proizvajalca, model, oznako).</w:t>
            </w:r>
          </w:p>
          <w:p w14:paraId="186C958A" w14:textId="77777777" w:rsidR="00936EEE" w:rsidRPr="002436F9" w:rsidRDefault="00936EEE" w:rsidP="003E64EC">
            <w:pPr>
              <w:widowControl w:val="0"/>
              <w:snapToGrid w:val="0"/>
              <w:jc w:val="both"/>
              <w:rPr>
                <w:rFonts w:ascii="Verdana" w:hAnsi="Verdana"/>
                <w:bCs/>
                <w:sz w:val="20"/>
                <w:szCs w:val="20"/>
                <w:lang w:val="sl-SI"/>
              </w:rPr>
            </w:pPr>
            <w:r w:rsidRPr="002436F9">
              <w:rPr>
                <w:rFonts w:ascii="Verdana" w:hAnsi="Verdana"/>
                <w:bCs/>
                <w:sz w:val="20"/>
                <w:szCs w:val="20"/>
                <w:lang w:val="sl-SI"/>
              </w:rPr>
              <w:t xml:space="preserve">Posamezna postavka opredeljena s strani ponudnika mora biti najmanj take kvalitete in lastnosti, kot je določena v stolpcu </w:t>
            </w:r>
            <w:r w:rsidRPr="002436F9">
              <w:rPr>
                <w:rFonts w:ascii="Verdana" w:hAnsi="Verdana"/>
                <w:bCs/>
                <w:i/>
                <w:iCs/>
                <w:sz w:val="20"/>
                <w:szCs w:val="20"/>
                <w:lang w:val="sl-SI"/>
              </w:rPr>
              <w:t>ZAHTEVANO</w:t>
            </w:r>
            <w:r w:rsidRPr="002436F9">
              <w:rPr>
                <w:rFonts w:ascii="Verdana" w:hAnsi="Verdana"/>
                <w:bCs/>
                <w:sz w:val="20"/>
                <w:szCs w:val="20"/>
                <w:lang w:val="sl-SI"/>
              </w:rPr>
              <w:t xml:space="preserve"> pod isto številko.</w:t>
            </w:r>
          </w:p>
        </w:tc>
      </w:tr>
      <w:tr w:rsidR="00936EEE" w:rsidRPr="002436F9" w14:paraId="7103FEA2" w14:textId="77777777" w:rsidTr="00024B96">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E2EFD9" w:themeFill="accent6" w:themeFillTint="33"/>
            <w:vAlign w:val="center"/>
          </w:tcPr>
          <w:p w14:paraId="6EDDB5F8" w14:textId="77777777" w:rsidR="00936EEE" w:rsidRPr="004B18B9" w:rsidRDefault="00936EEE" w:rsidP="003E64EC">
            <w:pPr>
              <w:pStyle w:val="Besedilo"/>
              <w:rPr>
                <w:sz w:val="24"/>
                <w:szCs w:val="24"/>
              </w:rPr>
            </w:pPr>
            <w:r w:rsidRPr="004B18B9">
              <w:rPr>
                <w:sz w:val="24"/>
                <w:szCs w:val="24"/>
              </w:rPr>
              <w:t>1.</w:t>
            </w:r>
          </w:p>
        </w:tc>
        <w:tc>
          <w:tcPr>
            <w:tcW w:w="5103" w:type="dxa"/>
            <w:tcBorders>
              <w:top w:val="single" w:sz="4" w:space="0" w:color="auto"/>
              <w:left w:val="single" w:sz="1" w:space="0" w:color="000000"/>
              <w:bottom w:val="single" w:sz="1" w:space="0" w:color="000000"/>
            </w:tcBorders>
            <w:shd w:val="clear" w:color="auto" w:fill="E2EFD9" w:themeFill="accent6" w:themeFillTint="33"/>
          </w:tcPr>
          <w:p w14:paraId="4A9AD471" w14:textId="58AD0A70" w:rsidR="00936EEE" w:rsidRPr="004B18B9" w:rsidRDefault="001D3B69" w:rsidP="001D3B69">
            <w:pPr>
              <w:pStyle w:val="TOC1"/>
            </w:pPr>
            <w:r>
              <w:rPr>
                <w:b/>
              </w:rPr>
              <w:t>Osnovni tip d</w:t>
            </w:r>
            <w:r w:rsidRPr="008C398A">
              <w:rPr>
                <w:b/>
              </w:rPr>
              <w:t>ostopovn</w:t>
            </w:r>
            <w:r>
              <w:rPr>
                <w:b/>
              </w:rPr>
              <w:t>e</w:t>
            </w:r>
            <w:r w:rsidRPr="008C398A">
              <w:rPr>
                <w:b/>
              </w:rPr>
              <w:t xml:space="preserve"> točk</w:t>
            </w:r>
            <w:r>
              <w:rPr>
                <w:b/>
              </w:rPr>
              <w:t>e:</w:t>
            </w:r>
            <w:r w:rsidRPr="008C398A">
              <w:rPr>
                <w:b/>
              </w:rPr>
              <w:t xml:space="preserve"> interna, optimizirana (antene) za montažo na strop</w:t>
            </w:r>
          </w:p>
        </w:tc>
        <w:tc>
          <w:tcPr>
            <w:tcW w:w="3260" w:type="dxa"/>
            <w:tcBorders>
              <w:top w:val="single" w:sz="4" w:space="0" w:color="auto"/>
              <w:left w:val="single" w:sz="1" w:space="0" w:color="000000"/>
              <w:bottom w:val="single" w:sz="1" w:space="0" w:color="000000"/>
              <w:right w:val="single" w:sz="1" w:space="0" w:color="000000"/>
            </w:tcBorders>
            <w:vAlign w:val="center"/>
          </w:tcPr>
          <w:p w14:paraId="5C796457" w14:textId="77777777" w:rsidR="001D3B69" w:rsidRPr="00BF7190" w:rsidRDefault="001D3B69" w:rsidP="001D3B69">
            <w:pPr>
              <w:pStyle w:val="NoSpacing"/>
            </w:pPr>
            <w:r w:rsidRPr="00BF7190">
              <w:t>Proizvajalec:</w:t>
            </w:r>
          </w:p>
          <w:p w14:paraId="30D4DBE0" w14:textId="380B43BC" w:rsidR="00936EEE" w:rsidRPr="002436F9" w:rsidRDefault="001D3B69" w:rsidP="001D3B69">
            <w:pPr>
              <w:pStyle w:val="Besedilo"/>
            </w:pPr>
            <w:r>
              <w:t>Model:</w:t>
            </w:r>
          </w:p>
        </w:tc>
      </w:tr>
      <w:tr w:rsidR="001D3B69" w:rsidRPr="00FE4533" w14:paraId="7C12766C" w14:textId="77777777" w:rsidTr="00024B96">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E2EFD9" w:themeFill="accent6" w:themeFillTint="33"/>
            <w:vAlign w:val="center"/>
          </w:tcPr>
          <w:p w14:paraId="6C4756A9" w14:textId="14319C31" w:rsidR="001D3B69" w:rsidRPr="004B18B9" w:rsidRDefault="00FE4533" w:rsidP="003E64EC">
            <w:pPr>
              <w:pStyle w:val="Besedilo"/>
              <w:rPr>
                <w:sz w:val="24"/>
                <w:szCs w:val="24"/>
              </w:rPr>
            </w:pPr>
            <w:r>
              <w:rPr>
                <w:sz w:val="24"/>
                <w:szCs w:val="24"/>
              </w:rPr>
              <w:t>2.</w:t>
            </w:r>
          </w:p>
        </w:tc>
        <w:tc>
          <w:tcPr>
            <w:tcW w:w="5103" w:type="dxa"/>
            <w:tcBorders>
              <w:top w:val="single" w:sz="4" w:space="0" w:color="auto"/>
              <w:left w:val="single" w:sz="1" w:space="0" w:color="000000"/>
              <w:bottom w:val="single" w:sz="1" w:space="0" w:color="000000"/>
            </w:tcBorders>
            <w:shd w:val="clear" w:color="auto" w:fill="E2EFD9" w:themeFill="accent6" w:themeFillTint="33"/>
          </w:tcPr>
          <w:p w14:paraId="07D47EB8" w14:textId="4581FAF0" w:rsidR="001D3B69" w:rsidRDefault="00FE4533" w:rsidP="001D3B69">
            <w:pPr>
              <w:pStyle w:val="TOC1"/>
              <w:rPr>
                <w:b/>
              </w:rPr>
            </w:pPr>
            <w:r w:rsidRPr="008C398A">
              <w:rPr>
                <w:b/>
              </w:rPr>
              <w:t>Dostopovna točka z antenami, ki pokrivajo</w:t>
            </w:r>
            <w:r>
              <w:rPr>
                <w:b/>
              </w:rPr>
              <w:t xml:space="preserve"> določen</w:t>
            </w:r>
            <w:r w:rsidRPr="008C398A">
              <w:rPr>
                <w:b/>
              </w:rPr>
              <w:t xml:space="preserve"> kot</w:t>
            </w:r>
            <w:r>
              <w:rPr>
                <w:b/>
              </w:rPr>
              <w:t xml:space="preserve"> </w:t>
            </w:r>
            <w:r w:rsidRPr="008C398A">
              <w:t>(npr.</w:t>
            </w:r>
            <w:r>
              <w:t xml:space="preserve">30, </w:t>
            </w:r>
            <w:r w:rsidRPr="008C398A">
              <w:t xml:space="preserve"> 60 ali 90 stopinj</w:t>
            </w:r>
          </w:p>
        </w:tc>
        <w:tc>
          <w:tcPr>
            <w:tcW w:w="3260" w:type="dxa"/>
            <w:tcBorders>
              <w:top w:val="single" w:sz="4" w:space="0" w:color="auto"/>
              <w:left w:val="single" w:sz="1" w:space="0" w:color="000000"/>
              <w:bottom w:val="single" w:sz="1" w:space="0" w:color="000000"/>
              <w:right w:val="single" w:sz="1" w:space="0" w:color="000000"/>
            </w:tcBorders>
            <w:vAlign w:val="center"/>
          </w:tcPr>
          <w:p w14:paraId="5740BEBF" w14:textId="77777777" w:rsidR="00FE4533" w:rsidRPr="00BF7190" w:rsidRDefault="00FE4533" w:rsidP="00FE4533">
            <w:pPr>
              <w:pStyle w:val="NoSpacing"/>
            </w:pPr>
            <w:r w:rsidRPr="00BF7190">
              <w:t>Proizvajalec:</w:t>
            </w:r>
          </w:p>
          <w:p w14:paraId="7E0E0CEA" w14:textId="69E29AF2" w:rsidR="001D3B69" w:rsidRPr="00FE4533" w:rsidRDefault="00FE4533" w:rsidP="00FE4533">
            <w:pPr>
              <w:pStyle w:val="NoSpacing"/>
              <w:rPr>
                <w:lang w:val="sl-SI"/>
              </w:rPr>
            </w:pPr>
            <w:r>
              <w:t>Model:</w:t>
            </w:r>
          </w:p>
        </w:tc>
      </w:tr>
      <w:tr w:rsidR="001D3B69" w:rsidRPr="00FE4533" w14:paraId="43EFEE1A" w14:textId="77777777" w:rsidTr="00024B96">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E2EFD9" w:themeFill="accent6" w:themeFillTint="33"/>
            <w:vAlign w:val="center"/>
          </w:tcPr>
          <w:p w14:paraId="5C719E7C" w14:textId="45C96E10" w:rsidR="001D3B69" w:rsidRPr="004B18B9" w:rsidRDefault="00FE4533" w:rsidP="003E64EC">
            <w:pPr>
              <w:pStyle w:val="Besedilo"/>
              <w:rPr>
                <w:sz w:val="24"/>
                <w:szCs w:val="24"/>
              </w:rPr>
            </w:pPr>
            <w:r>
              <w:rPr>
                <w:sz w:val="24"/>
                <w:szCs w:val="24"/>
              </w:rPr>
              <w:t>3.</w:t>
            </w:r>
          </w:p>
        </w:tc>
        <w:tc>
          <w:tcPr>
            <w:tcW w:w="5103" w:type="dxa"/>
            <w:tcBorders>
              <w:top w:val="single" w:sz="4" w:space="0" w:color="auto"/>
              <w:left w:val="single" w:sz="1" w:space="0" w:color="000000"/>
              <w:bottom w:val="single" w:sz="1" w:space="0" w:color="000000"/>
            </w:tcBorders>
            <w:shd w:val="clear" w:color="auto" w:fill="E2EFD9" w:themeFill="accent6" w:themeFillTint="33"/>
          </w:tcPr>
          <w:p w14:paraId="0DD9EC31" w14:textId="580C6827" w:rsidR="001D3B69" w:rsidRPr="00FE4533" w:rsidRDefault="00FE4533" w:rsidP="001D3B69">
            <w:pPr>
              <w:pStyle w:val="TOC1"/>
            </w:pPr>
            <w:r w:rsidRPr="008C398A">
              <w:rPr>
                <w:b/>
              </w:rPr>
              <w:t>Dostopovna točka z antenami, ki pokrivajo določen kot.</w:t>
            </w:r>
            <w:r>
              <w:t xml:space="preserve"> V kolikor imate le en model, ga pod to točko ponovite, sicer navedite drug model.</w:t>
            </w:r>
          </w:p>
        </w:tc>
        <w:tc>
          <w:tcPr>
            <w:tcW w:w="3260" w:type="dxa"/>
            <w:tcBorders>
              <w:top w:val="single" w:sz="4" w:space="0" w:color="auto"/>
              <w:left w:val="single" w:sz="1" w:space="0" w:color="000000"/>
              <w:bottom w:val="single" w:sz="1" w:space="0" w:color="000000"/>
              <w:right w:val="single" w:sz="1" w:space="0" w:color="000000"/>
            </w:tcBorders>
            <w:vAlign w:val="center"/>
          </w:tcPr>
          <w:p w14:paraId="3B161AC3" w14:textId="77777777" w:rsidR="00FE4533" w:rsidRPr="00BF7190" w:rsidRDefault="00FE4533" w:rsidP="00FE4533">
            <w:pPr>
              <w:pStyle w:val="NoSpacing"/>
            </w:pPr>
            <w:r w:rsidRPr="00BF7190">
              <w:t>Proizvajalec:</w:t>
            </w:r>
          </w:p>
          <w:p w14:paraId="7C46D1EA" w14:textId="5A0D8B0C" w:rsidR="001D3B69" w:rsidRPr="00FE4533" w:rsidRDefault="00FE4533" w:rsidP="00FE4533">
            <w:pPr>
              <w:pStyle w:val="NoSpacing"/>
              <w:rPr>
                <w:lang w:val="sl-SI"/>
              </w:rPr>
            </w:pPr>
            <w:r>
              <w:t>Model:</w:t>
            </w:r>
          </w:p>
        </w:tc>
      </w:tr>
      <w:tr w:rsidR="001D3B69" w:rsidRPr="002436F9" w14:paraId="21F460AE" w14:textId="77777777" w:rsidTr="00024B96">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E2EFD9" w:themeFill="accent6" w:themeFillTint="33"/>
            <w:vAlign w:val="center"/>
          </w:tcPr>
          <w:p w14:paraId="67EF870A" w14:textId="5E18DF98" w:rsidR="001D3B69" w:rsidRPr="004B18B9" w:rsidRDefault="00FE4533" w:rsidP="003E64EC">
            <w:pPr>
              <w:pStyle w:val="Besedilo"/>
              <w:rPr>
                <w:sz w:val="24"/>
                <w:szCs w:val="24"/>
              </w:rPr>
            </w:pPr>
            <w:r>
              <w:rPr>
                <w:sz w:val="24"/>
                <w:szCs w:val="24"/>
              </w:rPr>
              <w:t>4.</w:t>
            </w:r>
          </w:p>
        </w:tc>
        <w:tc>
          <w:tcPr>
            <w:tcW w:w="5103" w:type="dxa"/>
            <w:tcBorders>
              <w:top w:val="single" w:sz="4" w:space="0" w:color="auto"/>
              <w:left w:val="single" w:sz="1" w:space="0" w:color="000000"/>
              <w:bottom w:val="single" w:sz="1" w:space="0" w:color="000000"/>
            </w:tcBorders>
            <w:shd w:val="clear" w:color="auto" w:fill="E2EFD9" w:themeFill="accent6" w:themeFillTint="33"/>
          </w:tcPr>
          <w:p w14:paraId="6B1C8AFC" w14:textId="6AD05580" w:rsidR="001D3B69" w:rsidRPr="00FE4533" w:rsidRDefault="00FE4533" w:rsidP="001D3B69">
            <w:pPr>
              <w:pStyle w:val="TOC1"/>
            </w:pPr>
            <w:r w:rsidRPr="008C398A">
              <w:rPr>
                <w:b/>
              </w:rPr>
              <w:t>Dostopovna točka z antenami, ki pokrivajo določen kot.</w:t>
            </w:r>
            <w:r>
              <w:t xml:space="preserve"> V kolikor imate le en model, ga pod to točko ponovite, sicer navedite drug model.</w:t>
            </w:r>
          </w:p>
        </w:tc>
        <w:tc>
          <w:tcPr>
            <w:tcW w:w="3260" w:type="dxa"/>
            <w:tcBorders>
              <w:top w:val="single" w:sz="4" w:space="0" w:color="auto"/>
              <w:left w:val="single" w:sz="1" w:space="0" w:color="000000"/>
              <w:bottom w:val="single" w:sz="1" w:space="0" w:color="000000"/>
              <w:right w:val="single" w:sz="1" w:space="0" w:color="000000"/>
            </w:tcBorders>
            <w:vAlign w:val="center"/>
          </w:tcPr>
          <w:p w14:paraId="3173E00C" w14:textId="77777777" w:rsidR="00FE4533" w:rsidRPr="00BF7190" w:rsidRDefault="00FE4533" w:rsidP="00FE4533">
            <w:pPr>
              <w:pStyle w:val="NoSpacing"/>
            </w:pPr>
            <w:r w:rsidRPr="00BF7190">
              <w:t>Proizvajalec:</w:t>
            </w:r>
          </w:p>
          <w:p w14:paraId="410CC528" w14:textId="456708BF" w:rsidR="001D3B69" w:rsidRPr="00BF7190" w:rsidRDefault="00FE4533" w:rsidP="00FE4533">
            <w:pPr>
              <w:pStyle w:val="NoSpacing"/>
            </w:pPr>
            <w:r>
              <w:t>Model:</w:t>
            </w:r>
          </w:p>
        </w:tc>
      </w:tr>
      <w:tr w:rsidR="001D3B69" w:rsidRPr="002436F9" w14:paraId="2CA2FC31" w14:textId="77777777" w:rsidTr="00024B96">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E2EFD9" w:themeFill="accent6" w:themeFillTint="33"/>
            <w:vAlign w:val="center"/>
          </w:tcPr>
          <w:p w14:paraId="04108283" w14:textId="64233ACB" w:rsidR="001D3B69" w:rsidRPr="004B18B9" w:rsidRDefault="00FE4533" w:rsidP="003E64EC">
            <w:pPr>
              <w:pStyle w:val="Besedilo"/>
              <w:rPr>
                <w:sz w:val="24"/>
                <w:szCs w:val="24"/>
              </w:rPr>
            </w:pPr>
            <w:r>
              <w:rPr>
                <w:sz w:val="24"/>
                <w:szCs w:val="24"/>
              </w:rPr>
              <w:t>5.</w:t>
            </w:r>
          </w:p>
        </w:tc>
        <w:tc>
          <w:tcPr>
            <w:tcW w:w="5103" w:type="dxa"/>
            <w:tcBorders>
              <w:top w:val="single" w:sz="4" w:space="0" w:color="auto"/>
              <w:left w:val="single" w:sz="1" w:space="0" w:color="000000"/>
              <w:bottom w:val="single" w:sz="1" w:space="0" w:color="000000"/>
            </w:tcBorders>
            <w:shd w:val="clear" w:color="auto" w:fill="E2EFD9" w:themeFill="accent6" w:themeFillTint="33"/>
          </w:tcPr>
          <w:p w14:paraId="086B8DB8" w14:textId="54813D18" w:rsidR="001D3B69" w:rsidRPr="00FE4533" w:rsidRDefault="00FE4533" w:rsidP="001D3B69">
            <w:pPr>
              <w:pStyle w:val="TOC1"/>
            </w:pPr>
            <w:r w:rsidRPr="008C398A">
              <w:rPr>
                <w:b/>
              </w:rPr>
              <w:t>Dostopovna točka z antenami, ki pokrivajo določen kot.</w:t>
            </w:r>
            <w:r>
              <w:t xml:space="preserve"> V kolikor imate le en model, ga pod to točko ponovite, sicer navedite drug model.</w:t>
            </w:r>
          </w:p>
        </w:tc>
        <w:tc>
          <w:tcPr>
            <w:tcW w:w="3260" w:type="dxa"/>
            <w:tcBorders>
              <w:top w:val="single" w:sz="4" w:space="0" w:color="auto"/>
              <w:left w:val="single" w:sz="1" w:space="0" w:color="000000"/>
              <w:bottom w:val="single" w:sz="1" w:space="0" w:color="000000"/>
              <w:right w:val="single" w:sz="1" w:space="0" w:color="000000"/>
            </w:tcBorders>
            <w:vAlign w:val="center"/>
          </w:tcPr>
          <w:p w14:paraId="2CD5E5BA" w14:textId="77777777" w:rsidR="00FE4533" w:rsidRPr="00BF7190" w:rsidRDefault="00FE4533" w:rsidP="00FE4533">
            <w:pPr>
              <w:pStyle w:val="NoSpacing"/>
            </w:pPr>
            <w:r w:rsidRPr="00BF7190">
              <w:t>Proizvajalec:</w:t>
            </w:r>
          </w:p>
          <w:p w14:paraId="2128932D" w14:textId="24DAE278" w:rsidR="001D3B69" w:rsidRPr="00BF7190" w:rsidRDefault="00FE4533" w:rsidP="00FE4533">
            <w:pPr>
              <w:pStyle w:val="NoSpacing"/>
            </w:pPr>
            <w:r>
              <w:t>Model:</w:t>
            </w:r>
          </w:p>
        </w:tc>
      </w:tr>
      <w:tr w:rsidR="001D3B69" w:rsidRPr="00FE4533" w14:paraId="4099CF6D" w14:textId="77777777" w:rsidTr="00024B96">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E2EFD9" w:themeFill="accent6" w:themeFillTint="33"/>
            <w:vAlign w:val="center"/>
          </w:tcPr>
          <w:p w14:paraId="4E8D45D8" w14:textId="20AD5718" w:rsidR="001D3B69" w:rsidRPr="004B18B9" w:rsidRDefault="00FE4533" w:rsidP="003E64EC">
            <w:pPr>
              <w:pStyle w:val="Besedilo"/>
              <w:rPr>
                <w:sz w:val="24"/>
                <w:szCs w:val="24"/>
              </w:rPr>
            </w:pPr>
            <w:r>
              <w:rPr>
                <w:sz w:val="24"/>
                <w:szCs w:val="24"/>
              </w:rPr>
              <w:t>6.</w:t>
            </w:r>
          </w:p>
        </w:tc>
        <w:tc>
          <w:tcPr>
            <w:tcW w:w="5103" w:type="dxa"/>
            <w:tcBorders>
              <w:top w:val="single" w:sz="4" w:space="0" w:color="auto"/>
              <w:left w:val="single" w:sz="1" w:space="0" w:color="000000"/>
              <w:bottom w:val="single" w:sz="1" w:space="0" w:color="000000"/>
            </w:tcBorders>
            <w:shd w:val="clear" w:color="auto" w:fill="E2EFD9" w:themeFill="accent6" w:themeFillTint="33"/>
          </w:tcPr>
          <w:p w14:paraId="1CBD5AC5" w14:textId="2EE96A01" w:rsidR="001D3B69" w:rsidRDefault="00FE4533" w:rsidP="001D3B69">
            <w:pPr>
              <w:pStyle w:val="TOC1"/>
              <w:rPr>
                <w:b/>
              </w:rPr>
            </w:pPr>
            <w:r>
              <w:rPr>
                <w:b/>
              </w:rPr>
              <w:t>Razvojni sistem: c</w:t>
            </w:r>
            <w:r w:rsidRPr="008C398A">
              <w:rPr>
                <w:b/>
              </w:rPr>
              <w:t>eloten</w:t>
            </w:r>
            <w:r>
              <w:rPr>
                <w:b/>
              </w:rPr>
              <w:t xml:space="preserve"> sistem s štirimi </w:t>
            </w:r>
            <w:r w:rsidRPr="008C398A">
              <w:rPr>
                <w:b/>
              </w:rPr>
              <w:t>dostopovnimi točkami</w:t>
            </w:r>
            <w:r>
              <w:rPr>
                <w:b/>
              </w:rPr>
              <w:t xml:space="preserve"> osnovnega tipa</w:t>
            </w:r>
            <w:r w:rsidRPr="008C398A">
              <w:rPr>
                <w:b/>
              </w:rPr>
              <w:t xml:space="preserve"> in ustreznim centralnim krmilnikom ter morebiti potrebno dodatno programsko opremo</w:t>
            </w:r>
            <w:r>
              <w:t xml:space="preserve"> za postavitev v razvojnem okolju, tako da bo možno simulirati vsaj dva priključena zavoda. </w:t>
            </w:r>
            <w:r w:rsidRPr="004043C7">
              <w:rPr>
                <w:b/>
              </w:rPr>
              <w:t>Dobavni rok teden dni po podpisu pogodbe.</w:t>
            </w:r>
          </w:p>
        </w:tc>
        <w:tc>
          <w:tcPr>
            <w:tcW w:w="3260" w:type="dxa"/>
            <w:tcBorders>
              <w:top w:val="single" w:sz="4" w:space="0" w:color="auto"/>
              <w:left w:val="single" w:sz="1" w:space="0" w:color="000000"/>
              <w:bottom w:val="single" w:sz="1" w:space="0" w:color="000000"/>
              <w:right w:val="single" w:sz="1" w:space="0" w:color="000000"/>
            </w:tcBorders>
            <w:vAlign w:val="center"/>
          </w:tcPr>
          <w:p w14:paraId="274FEF3D" w14:textId="77777777" w:rsidR="001D3B69" w:rsidRPr="00FE4533" w:rsidRDefault="001D3B69" w:rsidP="001D3B69">
            <w:pPr>
              <w:pStyle w:val="NoSpacing"/>
              <w:rPr>
                <w:lang w:val="sl-SI"/>
              </w:rPr>
            </w:pPr>
          </w:p>
        </w:tc>
      </w:tr>
      <w:tr w:rsidR="001D3B69" w:rsidRPr="00181C56" w14:paraId="5B764775" w14:textId="77777777" w:rsidTr="00024B96">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E2EFD9" w:themeFill="accent6" w:themeFillTint="33"/>
            <w:vAlign w:val="center"/>
          </w:tcPr>
          <w:p w14:paraId="0241E7BB" w14:textId="09B9D662" w:rsidR="001D3B69" w:rsidRPr="004B18B9" w:rsidRDefault="00FE4533" w:rsidP="003E64EC">
            <w:pPr>
              <w:pStyle w:val="Besedilo"/>
              <w:rPr>
                <w:sz w:val="24"/>
                <w:szCs w:val="24"/>
              </w:rPr>
            </w:pPr>
            <w:r>
              <w:rPr>
                <w:sz w:val="24"/>
                <w:szCs w:val="24"/>
              </w:rPr>
              <w:t>7.</w:t>
            </w:r>
          </w:p>
        </w:tc>
        <w:tc>
          <w:tcPr>
            <w:tcW w:w="5103" w:type="dxa"/>
            <w:tcBorders>
              <w:top w:val="single" w:sz="4" w:space="0" w:color="auto"/>
              <w:left w:val="single" w:sz="1" w:space="0" w:color="000000"/>
              <w:bottom w:val="single" w:sz="1" w:space="0" w:color="000000"/>
            </w:tcBorders>
            <w:shd w:val="clear" w:color="auto" w:fill="E2EFD9" w:themeFill="accent6" w:themeFillTint="33"/>
          </w:tcPr>
          <w:p w14:paraId="179927D5" w14:textId="57D72F85" w:rsidR="00FE4533" w:rsidRDefault="00FE4533" w:rsidP="00FE4533">
            <w:pPr>
              <w:pStyle w:val="TOC1"/>
              <w:rPr>
                <w:b/>
              </w:rPr>
            </w:pPr>
            <w:r w:rsidRPr="008C398A">
              <w:rPr>
                <w:b/>
              </w:rPr>
              <w:t xml:space="preserve">Postavitev WLAN za dve lokaciji </w:t>
            </w:r>
          </w:p>
          <w:p w14:paraId="7546D89B" w14:textId="77777777" w:rsidR="00FE4533" w:rsidRPr="008C398A" w:rsidRDefault="00FE4533" w:rsidP="00FE4533">
            <w:pPr>
              <w:pStyle w:val="TOC1"/>
              <w:rPr>
                <w:b/>
              </w:rPr>
            </w:pPr>
          </w:p>
          <w:p w14:paraId="3563A5AF" w14:textId="13471F73" w:rsidR="001D3B69" w:rsidRPr="00FE4533" w:rsidRDefault="00FE4533" w:rsidP="00FE4533">
            <w:pPr>
              <w:pStyle w:val="BodyText"/>
              <w:rPr>
                <w:lang w:val="sl-SI"/>
              </w:rPr>
            </w:pPr>
            <w:r w:rsidRPr="00FE4533">
              <w:rPr>
                <w:lang w:val="sl-SI"/>
              </w:rPr>
              <w:t xml:space="preserve">Izvajalec bo za dve lokaciji, ki jih izbere naročnik, skonfiguriral vso dobavljeno opremo (dostopovne točke, krmilnik,…), tako da bodo delovala vsa zahtevana funkcionalnost. Za samo fizično instalacijo dostopovnih točk in njihovo povezavo v omrežje bo poskrbel naročnik oz. njegovi izvajalci. </w:t>
            </w:r>
          </w:p>
        </w:tc>
        <w:tc>
          <w:tcPr>
            <w:tcW w:w="3260" w:type="dxa"/>
            <w:tcBorders>
              <w:top w:val="single" w:sz="4" w:space="0" w:color="auto"/>
              <w:left w:val="single" w:sz="1" w:space="0" w:color="000000"/>
              <w:bottom w:val="single" w:sz="1" w:space="0" w:color="000000"/>
              <w:right w:val="single" w:sz="1" w:space="0" w:color="000000"/>
            </w:tcBorders>
            <w:vAlign w:val="center"/>
          </w:tcPr>
          <w:p w14:paraId="4AD7FF9F" w14:textId="77777777" w:rsidR="001D3B69" w:rsidRPr="00FE4533" w:rsidRDefault="001D3B69" w:rsidP="001D3B69">
            <w:pPr>
              <w:pStyle w:val="NoSpacing"/>
              <w:rPr>
                <w:lang w:val="sl-SI"/>
              </w:rPr>
            </w:pPr>
          </w:p>
        </w:tc>
      </w:tr>
      <w:tr w:rsidR="001D3B69" w:rsidRPr="00181C56" w14:paraId="71028BA5" w14:textId="77777777" w:rsidTr="00024B96">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E2EFD9" w:themeFill="accent6" w:themeFillTint="33"/>
            <w:vAlign w:val="center"/>
          </w:tcPr>
          <w:p w14:paraId="1FC539C4" w14:textId="28A6345A" w:rsidR="001D3B69" w:rsidRPr="004B18B9" w:rsidRDefault="00FE4533" w:rsidP="003E64EC">
            <w:pPr>
              <w:pStyle w:val="Besedilo"/>
              <w:rPr>
                <w:sz w:val="24"/>
                <w:szCs w:val="24"/>
              </w:rPr>
            </w:pPr>
            <w:r>
              <w:rPr>
                <w:sz w:val="24"/>
                <w:szCs w:val="24"/>
              </w:rPr>
              <w:lastRenderedPageBreak/>
              <w:t>8.</w:t>
            </w:r>
          </w:p>
        </w:tc>
        <w:tc>
          <w:tcPr>
            <w:tcW w:w="5103" w:type="dxa"/>
            <w:tcBorders>
              <w:top w:val="single" w:sz="4" w:space="0" w:color="auto"/>
              <w:left w:val="single" w:sz="1" w:space="0" w:color="000000"/>
              <w:bottom w:val="single" w:sz="1" w:space="0" w:color="000000"/>
            </w:tcBorders>
            <w:shd w:val="clear" w:color="auto" w:fill="E2EFD9" w:themeFill="accent6" w:themeFillTint="33"/>
          </w:tcPr>
          <w:p w14:paraId="6C45C9A0" w14:textId="693B40CD" w:rsidR="001D3B69" w:rsidRPr="00FE4533" w:rsidRDefault="00FE4533" w:rsidP="001D3B69">
            <w:pPr>
              <w:pStyle w:val="TOC1"/>
            </w:pPr>
            <w:r w:rsidRPr="008C398A">
              <w:rPr>
                <w:b/>
              </w:rPr>
              <w:t>Delovna ura WLAN specialista</w:t>
            </w:r>
            <w:r w:rsidRPr="00345D45">
              <w:t xml:space="preserve"> za pomoč</w:t>
            </w:r>
            <w:r w:rsidRPr="004043C7">
              <w:t xml:space="preserve"> pri konfiguriranju dodatnih funkcionalnosti, ki jih oprema podpira, niso pa bile zahtevane ob prvi postavitvi</w:t>
            </w:r>
          </w:p>
        </w:tc>
        <w:tc>
          <w:tcPr>
            <w:tcW w:w="3260" w:type="dxa"/>
            <w:tcBorders>
              <w:top w:val="single" w:sz="4" w:space="0" w:color="auto"/>
              <w:left w:val="single" w:sz="1" w:space="0" w:color="000000"/>
              <w:bottom w:val="single" w:sz="1" w:space="0" w:color="000000"/>
              <w:right w:val="single" w:sz="1" w:space="0" w:color="000000"/>
            </w:tcBorders>
            <w:shd w:val="clear" w:color="auto" w:fill="E2EFD9" w:themeFill="accent6" w:themeFillTint="33"/>
            <w:vAlign w:val="center"/>
          </w:tcPr>
          <w:p w14:paraId="4C54EC85" w14:textId="77777777" w:rsidR="001D3B69" w:rsidRPr="00FE4533" w:rsidRDefault="001D3B69" w:rsidP="001D3B69">
            <w:pPr>
              <w:pStyle w:val="NoSpacing"/>
              <w:rPr>
                <w:lang w:val="sl-SI"/>
              </w:rPr>
            </w:pPr>
          </w:p>
        </w:tc>
      </w:tr>
      <w:tr w:rsidR="001D3B69" w:rsidRPr="00181C56" w14:paraId="23B4645B" w14:textId="77777777" w:rsidTr="00024B96">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E2EFD9" w:themeFill="accent6" w:themeFillTint="33"/>
            <w:vAlign w:val="center"/>
          </w:tcPr>
          <w:p w14:paraId="7EC1F21A" w14:textId="69A63606" w:rsidR="001D3B69" w:rsidRPr="004B18B9" w:rsidRDefault="00FE4533" w:rsidP="003E64EC">
            <w:pPr>
              <w:pStyle w:val="Besedilo"/>
              <w:rPr>
                <w:sz w:val="24"/>
                <w:szCs w:val="24"/>
              </w:rPr>
            </w:pPr>
            <w:r>
              <w:rPr>
                <w:sz w:val="24"/>
                <w:szCs w:val="24"/>
              </w:rPr>
              <w:t>9.</w:t>
            </w:r>
          </w:p>
        </w:tc>
        <w:tc>
          <w:tcPr>
            <w:tcW w:w="5103" w:type="dxa"/>
            <w:tcBorders>
              <w:top w:val="single" w:sz="4" w:space="0" w:color="auto"/>
              <w:left w:val="single" w:sz="1" w:space="0" w:color="000000"/>
              <w:bottom w:val="single" w:sz="1" w:space="0" w:color="000000"/>
            </w:tcBorders>
            <w:shd w:val="clear" w:color="auto" w:fill="E2EFD9" w:themeFill="accent6" w:themeFillTint="33"/>
          </w:tcPr>
          <w:p w14:paraId="7171BB0A" w14:textId="6DAD3377" w:rsidR="001D3B69" w:rsidRPr="00FE4533" w:rsidRDefault="00FE4533" w:rsidP="001D3B69">
            <w:pPr>
              <w:pStyle w:val="TOC1"/>
            </w:pPr>
            <w:r>
              <w:rPr>
                <w:b/>
              </w:rPr>
              <w:t>Prva d</w:t>
            </w:r>
            <w:r w:rsidRPr="008C398A">
              <w:rPr>
                <w:b/>
              </w:rPr>
              <w:t>elovna ura WLAN specialista</w:t>
            </w:r>
            <w:r w:rsidRPr="00345D45">
              <w:t xml:space="preserve"> za reševanje problemov na lokaciji VIZ</w:t>
            </w:r>
            <w:r>
              <w:t>, prva ura (vsebuje pavšal za potne stroške)</w:t>
            </w:r>
            <w:r w:rsidRPr="00345D45">
              <w:t xml:space="preserve"> </w:t>
            </w:r>
          </w:p>
        </w:tc>
        <w:tc>
          <w:tcPr>
            <w:tcW w:w="3260" w:type="dxa"/>
            <w:tcBorders>
              <w:top w:val="single" w:sz="4" w:space="0" w:color="auto"/>
              <w:left w:val="single" w:sz="1" w:space="0" w:color="000000"/>
              <w:bottom w:val="single" w:sz="1" w:space="0" w:color="000000"/>
              <w:right w:val="single" w:sz="1" w:space="0" w:color="000000"/>
            </w:tcBorders>
            <w:shd w:val="clear" w:color="auto" w:fill="E2EFD9" w:themeFill="accent6" w:themeFillTint="33"/>
            <w:vAlign w:val="center"/>
          </w:tcPr>
          <w:p w14:paraId="3321688B" w14:textId="77777777" w:rsidR="001D3B69" w:rsidRPr="00FE4533" w:rsidRDefault="001D3B69" w:rsidP="001D3B69">
            <w:pPr>
              <w:pStyle w:val="NoSpacing"/>
              <w:rPr>
                <w:lang w:val="sl-SI"/>
              </w:rPr>
            </w:pPr>
          </w:p>
        </w:tc>
      </w:tr>
      <w:tr w:rsidR="00FE4533" w:rsidRPr="00FE4533" w14:paraId="0E594B17" w14:textId="77777777" w:rsidTr="00024B96">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E2EFD9" w:themeFill="accent6" w:themeFillTint="33"/>
            <w:vAlign w:val="center"/>
          </w:tcPr>
          <w:p w14:paraId="5C4AD327" w14:textId="2C4C06F0" w:rsidR="00FE4533" w:rsidRDefault="00FE4533" w:rsidP="003E64EC">
            <w:pPr>
              <w:pStyle w:val="Besedilo"/>
              <w:rPr>
                <w:sz w:val="24"/>
                <w:szCs w:val="24"/>
              </w:rPr>
            </w:pPr>
            <w:r>
              <w:rPr>
                <w:sz w:val="24"/>
                <w:szCs w:val="24"/>
              </w:rPr>
              <w:t>10</w:t>
            </w:r>
          </w:p>
        </w:tc>
        <w:tc>
          <w:tcPr>
            <w:tcW w:w="5103" w:type="dxa"/>
            <w:tcBorders>
              <w:top w:val="single" w:sz="4" w:space="0" w:color="auto"/>
              <w:left w:val="single" w:sz="1" w:space="0" w:color="000000"/>
              <w:bottom w:val="single" w:sz="1" w:space="0" w:color="000000"/>
            </w:tcBorders>
            <w:shd w:val="clear" w:color="auto" w:fill="E2EFD9" w:themeFill="accent6" w:themeFillTint="33"/>
          </w:tcPr>
          <w:p w14:paraId="3D9378C7" w14:textId="16A465A5" w:rsidR="00FE4533" w:rsidRPr="00FE4533" w:rsidRDefault="00FE4533" w:rsidP="001D3B69">
            <w:pPr>
              <w:pStyle w:val="TOC1"/>
            </w:pPr>
            <w:r>
              <w:rPr>
                <w:b/>
              </w:rPr>
              <w:t>Dodatna d</w:t>
            </w:r>
            <w:r w:rsidRPr="00075C1F">
              <w:rPr>
                <w:b/>
              </w:rPr>
              <w:t>elovna ura WLAN specialista</w:t>
            </w:r>
            <w:r w:rsidRPr="00345D45">
              <w:t xml:space="preserve"> za reševanje problemov na lokaciji VIZ</w:t>
            </w:r>
          </w:p>
        </w:tc>
        <w:tc>
          <w:tcPr>
            <w:tcW w:w="3260" w:type="dxa"/>
            <w:tcBorders>
              <w:top w:val="single" w:sz="4" w:space="0" w:color="auto"/>
              <w:left w:val="single" w:sz="1" w:space="0" w:color="000000"/>
              <w:bottom w:val="single" w:sz="1" w:space="0" w:color="000000"/>
              <w:right w:val="single" w:sz="1" w:space="0" w:color="000000"/>
            </w:tcBorders>
            <w:shd w:val="clear" w:color="auto" w:fill="E2EFD9" w:themeFill="accent6" w:themeFillTint="33"/>
            <w:vAlign w:val="center"/>
          </w:tcPr>
          <w:p w14:paraId="5D8D3C90" w14:textId="77777777" w:rsidR="00FE4533" w:rsidRPr="00FE4533" w:rsidRDefault="00FE4533" w:rsidP="001D3B69">
            <w:pPr>
              <w:pStyle w:val="NoSpacing"/>
              <w:rPr>
                <w:lang w:val="sl-SI"/>
              </w:rPr>
            </w:pPr>
          </w:p>
        </w:tc>
      </w:tr>
      <w:tr w:rsidR="00936EEE" w:rsidRPr="00DD228D" w14:paraId="7677EAF8" w14:textId="77777777" w:rsidTr="00024B96">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4" w:space="0" w:color="auto"/>
            </w:tcBorders>
            <w:shd w:val="clear" w:color="auto" w:fill="E2EFD9" w:themeFill="accent6" w:themeFillTint="33"/>
            <w:vAlign w:val="center"/>
          </w:tcPr>
          <w:p w14:paraId="414C7A06" w14:textId="01FEF086" w:rsidR="00936EEE" w:rsidRPr="004B18B9" w:rsidRDefault="00FE4533" w:rsidP="003E64EC">
            <w:pPr>
              <w:pStyle w:val="Besedilo"/>
              <w:rPr>
                <w:sz w:val="24"/>
                <w:szCs w:val="24"/>
              </w:rPr>
            </w:pPr>
            <w:r>
              <w:rPr>
                <w:sz w:val="24"/>
                <w:szCs w:val="24"/>
              </w:rPr>
              <w:t>11.</w:t>
            </w:r>
          </w:p>
        </w:tc>
        <w:tc>
          <w:tcPr>
            <w:tcW w:w="8363" w:type="dxa"/>
            <w:gridSpan w:val="2"/>
            <w:tcBorders>
              <w:top w:val="single" w:sz="4" w:space="0" w:color="auto"/>
              <w:left w:val="single" w:sz="1" w:space="0" w:color="000000"/>
              <w:bottom w:val="single" w:sz="4" w:space="0" w:color="auto"/>
              <w:right w:val="single" w:sz="1" w:space="0" w:color="000000"/>
            </w:tcBorders>
            <w:shd w:val="clear" w:color="auto" w:fill="E2EFD9" w:themeFill="accent6" w:themeFillTint="33"/>
          </w:tcPr>
          <w:p w14:paraId="2DF204AF" w14:textId="643CA726" w:rsidR="00936EEE" w:rsidRPr="00075C1F" w:rsidRDefault="00AA20A6" w:rsidP="003E64EC">
            <w:pPr>
              <w:pStyle w:val="Heading1"/>
              <w:numPr>
                <w:ilvl w:val="0"/>
                <w:numId w:val="0"/>
              </w:numPr>
            </w:pPr>
            <w:r>
              <w:t>Izobraževanje za ponujeno opremo</w:t>
            </w:r>
          </w:p>
          <w:p w14:paraId="7C135BF5" w14:textId="77777777" w:rsidR="00FE4533" w:rsidRPr="00FE4533" w:rsidRDefault="00FE4533" w:rsidP="00FE4533">
            <w:pPr>
              <w:pStyle w:val="BodyText"/>
              <w:rPr>
                <w:lang w:val="sl-SI"/>
              </w:rPr>
            </w:pPr>
            <w:r w:rsidRPr="00FE4533">
              <w:rPr>
                <w:lang w:val="sl-SI"/>
              </w:rPr>
              <w:t>Ponudnik opreme zagotovi osebju naročnika tridnevno (vsaj 24 ur) usposabljanje za delo z opremo na lokaciji ARNES, Ljubljana.</w:t>
            </w:r>
          </w:p>
          <w:p w14:paraId="0DBBC3D0" w14:textId="77777777" w:rsidR="00FE4533" w:rsidRDefault="00FE4533" w:rsidP="00D778E3">
            <w:pPr>
              <w:pStyle w:val="NoSpacing"/>
              <w:numPr>
                <w:ilvl w:val="0"/>
                <w:numId w:val="94"/>
              </w:numPr>
            </w:pPr>
            <w:r>
              <w:t>Arnes zagotovi ustrezni prostor za usposabljanje</w:t>
            </w:r>
          </w:p>
          <w:p w14:paraId="7753B523" w14:textId="77777777" w:rsidR="00FE4533" w:rsidRDefault="00FE4533" w:rsidP="00D778E3">
            <w:pPr>
              <w:pStyle w:val="NoSpacing"/>
              <w:numPr>
                <w:ilvl w:val="0"/>
                <w:numId w:val="94"/>
              </w:numPr>
            </w:pPr>
            <w:r>
              <w:t>usposabljanje poteka samo v enem terminu, število udeležencev določi ARNES</w:t>
            </w:r>
          </w:p>
          <w:p w14:paraId="6158F0DB" w14:textId="77777777" w:rsidR="00FE4533" w:rsidRDefault="00FE4533" w:rsidP="00D778E3">
            <w:pPr>
              <w:pStyle w:val="NoSpacing"/>
              <w:numPr>
                <w:ilvl w:val="0"/>
                <w:numId w:val="94"/>
              </w:numPr>
            </w:pPr>
            <w:r>
              <w:t>ponudnik zagotovi dokumentacijo in predstavitve za usposabljanje v elektronski obliki pred terminom usposabljanja</w:t>
            </w:r>
          </w:p>
          <w:p w14:paraId="2C1CE630" w14:textId="77777777" w:rsidR="00FE4533" w:rsidRDefault="00FE4533" w:rsidP="00D778E3">
            <w:pPr>
              <w:pStyle w:val="NoSpacing"/>
              <w:numPr>
                <w:ilvl w:val="0"/>
                <w:numId w:val="94"/>
              </w:numPr>
            </w:pPr>
            <w:proofErr w:type="gramStart"/>
            <w:r>
              <w:t>usposabljanje</w:t>
            </w:r>
            <w:proofErr w:type="gramEnd"/>
            <w:r>
              <w:t xml:space="preserve"> vključuje predstavitev praktičnega dela z opremo, operativne ukaze in praktične nasvete. Usposabljanje mora obsegati operativno delo z nastavitvami tehnologij, ki so zahtevane v razpisni dokumentaciji</w:t>
            </w:r>
          </w:p>
          <w:p w14:paraId="6BB7971A" w14:textId="77777777" w:rsidR="00FE4533" w:rsidRDefault="00FE4533" w:rsidP="00D778E3">
            <w:pPr>
              <w:pStyle w:val="NoSpacing"/>
              <w:numPr>
                <w:ilvl w:val="0"/>
                <w:numId w:val="94"/>
              </w:numPr>
            </w:pPr>
            <w:r>
              <w:t>usposabljanje mora izvajati strokovno osebje ponudnika, ki ima s strani proizvajalca certifikate proizvajalca o poznavanju opreme in ima vsaj 2 leti operativnih izkušenj s to vrsto opreme proizvajalca</w:t>
            </w:r>
          </w:p>
          <w:p w14:paraId="7D2CAE36" w14:textId="77777777" w:rsidR="00FE4533" w:rsidRDefault="00FE4533" w:rsidP="00D778E3">
            <w:pPr>
              <w:pStyle w:val="NoSpacing"/>
              <w:numPr>
                <w:ilvl w:val="0"/>
                <w:numId w:val="94"/>
              </w:numPr>
            </w:pPr>
            <w:r>
              <w:t xml:space="preserve">usposabljanje se mora izvajati </w:t>
            </w:r>
            <w:r w:rsidRPr="001C1E25">
              <w:t>v slovenskem</w:t>
            </w:r>
            <w:r>
              <w:t xml:space="preserve"> ali angleškem jeziku</w:t>
            </w:r>
          </w:p>
          <w:p w14:paraId="60F37261" w14:textId="2EF9B0E8" w:rsidR="00936EEE" w:rsidRPr="00FE4533" w:rsidRDefault="00FE4533" w:rsidP="00D778E3">
            <w:pPr>
              <w:pStyle w:val="NoSpacing"/>
              <w:numPr>
                <w:ilvl w:val="0"/>
                <w:numId w:val="94"/>
              </w:numPr>
            </w:pPr>
            <w:r>
              <w:t>izobraževanje se mora izvesti najkasneje v dveh tednih po podpisu okvirnega sporazuma</w:t>
            </w:r>
          </w:p>
        </w:tc>
      </w:tr>
      <w:tr w:rsidR="00936EEE" w:rsidRPr="00181C56" w14:paraId="5B1EBE04" w14:textId="77777777" w:rsidTr="00D778E3">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4" w:space="0" w:color="auto"/>
            </w:tcBorders>
            <w:shd w:val="clear" w:color="auto" w:fill="E2EFD9" w:themeFill="accent6" w:themeFillTint="33"/>
            <w:vAlign w:val="center"/>
          </w:tcPr>
          <w:p w14:paraId="717E3655" w14:textId="77777777" w:rsidR="00936EEE" w:rsidRPr="004B18B9" w:rsidRDefault="00936EEE" w:rsidP="003E64EC">
            <w:pPr>
              <w:pStyle w:val="Besedilo"/>
              <w:rPr>
                <w:sz w:val="24"/>
                <w:szCs w:val="24"/>
              </w:rPr>
            </w:pPr>
          </w:p>
        </w:tc>
        <w:tc>
          <w:tcPr>
            <w:tcW w:w="8363" w:type="dxa"/>
            <w:gridSpan w:val="2"/>
            <w:tcBorders>
              <w:top w:val="single" w:sz="4" w:space="0" w:color="auto"/>
              <w:left w:val="single" w:sz="1" w:space="0" w:color="000000"/>
              <w:bottom w:val="single" w:sz="4" w:space="0" w:color="auto"/>
              <w:right w:val="single" w:sz="1" w:space="0" w:color="000000"/>
            </w:tcBorders>
            <w:shd w:val="clear" w:color="auto" w:fill="E2EFD9" w:themeFill="accent6" w:themeFillTint="33"/>
          </w:tcPr>
          <w:p w14:paraId="11F76008" w14:textId="77777777" w:rsidR="00936EEE" w:rsidRPr="001D796B" w:rsidRDefault="00936EEE" w:rsidP="003E64EC">
            <w:pPr>
              <w:pStyle w:val="BodyText"/>
              <w:spacing w:after="140" w:line="288" w:lineRule="auto"/>
              <w:rPr>
                <w:b/>
                <w:sz w:val="36"/>
                <w:szCs w:val="36"/>
              </w:rPr>
            </w:pPr>
            <w:r w:rsidRPr="001D796B">
              <w:rPr>
                <w:b/>
                <w:sz w:val="36"/>
                <w:szCs w:val="36"/>
              </w:rPr>
              <w:t>Zahteve za ponujeno opremo</w:t>
            </w:r>
          </w:p>
          <w:p w14:paraId="5C3CA3A9" w14:textId="7EA450FB" w:rsidR="00FE4533" w:rsidRDefault="00FE4533" w:rsidP="00D778E3">
            <w:pPr>
              <w:pStyle w:val="Heading1"/>
              <w:numPr>
                <w:ilvl w:val="0"/>
                <w:numId w:val="69"/>
              </w:numPr>
            </w:pPr>
            <w:bookmarkStart w:id="107" w:name="_Toc500165754"/>
            <w:r>
              <w:t>Opis projekta in zahtevane splošne značilnosti rešitve</w:t>
            </w:r>
            <w:bookmarkEnd w:id="107"/>
          </w:p>
          <w:p w14:paraId="1D5F7013" w14:textId="19924065" w:rsidR="00FE4533" w:rsidRPr="00FE4533" w:rsidRDefault="00FE4533" w:rsidP="00FE4533">
            <w:pPr>
              <w:pStyle w:val="BodyText"/>
              <w:rPr>
                <w:lang w:val="sl-SI"/>
              </w:rPr>
            </w:pPr>
            <w:r w:rsidRPr="00FE4533">
              <w:rPr>
                <w:lang w:val="sl-SI"/>
              </w:rPr>
              <w:t xml:space="preserve">V okviru projekta bomo v naslednjih nekaj letih postopno zgradili brezžična omrežja (WLAN) na skoraj </w:t>
            </w:r>
            <w:r w:rsidRPr="00FE4533">
              <w:rPr>
                <w:b/>
                <w:lang w:val="sl-SI"/>
              </w:rPr>
              <w:t>tisoč</w:t>
            </w:r>
            <w:r w:rsidRPr="00FE4533">
              <w:rPr>
                <w:lang w:val="sl-SI"/>
              </w:rPr>
              <w:t xml:space="preserve"> lokacijah vzgojno-izobraževalnih zavodov (VIZ) po Sloveniji. Arnes izvaja javno naročilo v svojem imenu ter v imenu VIZ. </w:t>
            </w:r>
            <w:r w:rsidR="00F92DFA">
              <w:rPr>
                <w:lang w:val="sl-SI"/>
              </w:rPr>
              <w:t>Z</w:t>
            </w:r>
            <w:r w:rsidRPr="00FE4533">
              <w:rPr>
                <w:lang w:val="sl-SI"/>
              </w:rPr>
              <w:t xml:space="preserve"> izbranim ponudnikom </w:t>
            </w:r>
            <w:r w:rsidR="00F92DFA">
              <w:rPr>
                <w:lang w:val="sl-SI"/>
              </w:rPr>
              <w:t xml:space="preserve">bo </w:t>
            </w:r>
            <w:r w:rsidRPr="00FE4533">
              <w:rPr>
                <w:lang w:val="sl-SI"/>
              </w:rPr>
              <w:t>sklenjen okvirni sporazum, ki bo omogočal tako začetni nakup opreme kot naknadno dokupovanje dodatne opreme. Vsak VIZ bo z izbranim ponudnikom sam sklepal pogodbe za nakup in podporo aktivne opreme (dostopovnih točk, stikal, usmerjevalnikov) in bo tudi lastnik te opreme. Morebitni centralni krmilniki bodo postavljeni na centralni lokaciji Arnesa in v lasti Arnesa.</w:t>
            </w:r>
          </w:p>
          <w:p w14:paraId="715B4F08" w14:textId="77777777" w:rsidR="00FE4533" w:rsidRPr="00FE4533" w:rsidRDefault="00FE4533" w:rsidP="00FE4533">
            <w:pPr>
              <w:pStyle w:val="BodyText"/>
              <w:rPr>
                <w:lang w:val="sl-SI"/>
              </w:rPr>
            </w:pPr>
            <w:r w:rsidRPr="00FE4533">
              <w:rPr>
                <w:lang w:val="sl-SI"/>
              </w:rPr>
              <w:t xml:space="preserve">Za izgradnjo WLAN-ov bodo potrebna tudi fizična dela na lokaciji posameznega VIZ (priprava strukturiranega ožičenja ter montaža opreme). Tovrstna dela bodo opravljali izvajalci, izbrani na ločenem javnem naročilu. Naloga izbranih ponudnikov aktivne opreme (WLAN sistem, stikala in usmerjevalniki) bo dobava opreme in nudenje ustrezne </w:t>
            </w:r>
            <w:r w:rsidRPr="00FE4533">
              <w:rPr>
                <w:lang w:val="sl-SI"/>
              </w:rPr>
              <w:lastRenderedPageBreak/>
              <w:t>podpore/garancije. Pred dobavo aktivne opreme bodo posamezne kose opreme označili v skladu z navodili iz tehničnih zahtev.</w:t>
            </w:r>
          </w:p>
          <w:p w14:paraId="56F3E6B5" w14:textId="6700B1C1" w:rsidR="00FE4533" w:rsidRPr="00FE4533" w:rsidRDefault="00FE4533" w:rsidP="00FE4533">
            <w:pPr>
              <w:pStyle w:val="BodyText"/>
              <w:spacing w:after="0"/>
              <w:rPr>
                <w:lang w:val="sl-SI"/>
              </w:rPr>
            </w:pPr>
            <w:r w:rsidRPr="00FE4533">
              <w:rPr>
                <w:lang w:val="sl-SI"/>
              </w:rPr>
              <w:t>Grob pregled zahtevane funkcionalnosti ponujenega sistema WLAN (podrobnos</w:t>
            </w:r>
            <w:r>
              <w:rPr>
                <w:lang w:val="sl-SI"/>
              </w:rPr>
              <w:t>ti sledijo pod to točko</w:t>
            </w:r>
            <w:r w:rsidRPr="00FE4533">
              <w:rPr>
                <w:lang w:val="sl-SI"/>
              </w:rPr>
              <w:t>):</w:t>
            </w:r>
          </w:p>
          <w:p w14:paraId="65E690E2" w14:textId="77777777" w:rsidR="00FE4533" w:rsidRPr="00FE4533" w:rsidRDefault="00FE4533" w:rsidP="00D778E3">
            <w:pPr>
              <w:pStyle w:val="BodyText"/>
              <w:numPr>
                <w:ilvl w:val="0"/>
                <w:numId w:val="93"/>
              </w:numPr>
              <w:spacing w:after="0" w:afterAutospacing="0" w:line="288" w:lineRule="auto"/>
              <w:rPr>
                <w:lang w:val="sl-SI"/>
              </w:rPr>
            </w:pPr>
            <w:r w:rsidRPr="00FE4533">
              <w:rPr>
                <w:lang w:val="sl-SI"/>
              </w:rPr>
              <w:t>Arnesu mora omogočati centralno upravljanje, konfiguriranje in nadzor dostopovnih točk,</w:t>
            </w:r>
          </w:p>
          <w:p w14:paraId="595113DA" w14:textId="77777777" w:rsidR="00FE4533" w:rsidRPr="00FE4533" w:rsidRDefault="00FE4533" w:rsidP="00D778E3">
            <w:pPr>
              <w:pStyle w:val="BodyText"/>
              <w:numPr>
                <w:ilvl w:val="0"/>
                <w:numId w:val="93"/>
              </w:numPr>
              <w:spacing w:after="0" w:afterAutospacing="0" w:line="288" w:lineRule="auto"/>
              <w:rPr>
                <w:lang w:val="sl-SI"/>
              </w:rPr>
            </w:pPr>
            <w:r w:rsidRPr="00FE4533">
              <w:rPr>
                <w:lang w:val="sl-SI"/>
              </w:rPr>
              <w:t>za potrebe centralnih funkcij mora ponujati API, ki bo omogočil integracijo v obstoječi centralni sistem za upravljanje in nadzor omrežne opreme,</w:t>
            </w:r>
          </w:p>
          <w:p w14:paraId="167385AA" w14:textId="77777777" w:rsidR="00FE4533" w:rsidRPr="00FE4533" w:rsidRDefault="00FE4533" w:rsidP="00D778E3">
            <w:pPr>
              <w:pStyle w:val="BodyText"/>
              <w:numPr>
                <w:ilvl w:val="0"/>
                <w:numId w:val="93"/>
              </w:numPr>
              <w:spacing w:after="0" w:afterAutospacing="0" w:line="288" w:lineRule="auto"/>
              <w:rPr>
                <w:lang w:val="sl-SI"/>
              </w:rPr>
            </w:pPr>
            <w:r w:rsidRPr="00FE4533">
              <w:rPr>
                <w:lang w:val="sl-SI"/>
              </w:rPr>
              <w:t>posamezne lokacije morajo biti s stališča upravljanja, konfiguriranja in nadzora med seboj neodvisne,</w:t>
            </w:r>
          </w:p>
          <w:p w14:paraId="68DB7AB6" w14:textId="77777777" w:rsidR="00FE4533" w:rsidRPr="00FE4533" w:rsidRDefault="00FE4533" w:rsidP="00D778E3">
            <w:pPr>
              <w:pStyle w:val="BodyText"/>
              <w:numPr>
                <w:ilvl w:val="0"/>
                <w:numId w:val="93"/>
              </w:numPr>
              <w:spacing w:after="0" w:afterAutospacing="0" w:line="288" w:lineRule="auto"/>
              <w:rPr>
                <w:lang w:val="sl-SI"/>
              </w:rPr>
            </w:pPr>
            <w:r w:rsidRPr="00FE4533">
              <w:rPr>
                <w:lang w:val="sl-SI"/>
              </w:rPr>
              <w:t>med drugim mora omogočati uporabo istega SSID na vseh VIZ (SSID = eduroam na vseh lokacijah, nekatere nastavitve, kot npr. default VLAN, odvisne od lokacije),</w:t>
            </w:r>
          </w:p>
          <w:p w14:paraId="46FF7B8C" w14:textId="77777777" w:rsidR="00FE4533" w:rsidRDefault="00FE4533" w:rsidP="00D778E3">
            <w:pPr>
              <w:pStyle w:val="BodyText"/>
              <w:numPr>
                <w:ilvl w:val="0"/>
                <w:numId w:val="93"/>
              </w:numPr>
              <w:spacing w:after="0" w:afterAutospacing="0" w:line="288" w:lineRule="auto"/>
            </w:pPr>
            <w:r>
              <w:t>omogočati mora uporabo obstoječih strežnikov RADIUS in DHCP,</w:t>
            </w:r>
          </w:p>
          <w:p w14:paraId="5233851F" w14:textId="77777777" w:rsidR="00FE4533" w:rsidRDefault="00FE4533" w:rsidP="00D778E3">
            <w:pPr>
              <w:pStyle w:val="BodyText"/>
              <w:numPr>
                <w:ilvl w:val="0"/>
                <w:numId w:val="93"/>
              </w:numPr>
              <w:spacing w:after="0" w:afterAutospacing="0" w:line="288" w:lineRule="auto"/>
            </w:pPr>
            <w:proofErr w:type="gramStart"/>
            <w:r>
              <w:t>promet</w:t>
            </w:r>
            <w:proofErr w:type="gramEnd"/>
            <w:r>
              <w:t xml:space="preserve"> brezžičnih odjemalcev se ne sme tunelirati na centralno lokacijo. Za dostavo tega prometa bo poskrbela omrežna oprema lokalnega omrežja posamezne lokacije, </w:t>
            </w:r>
          </w:p>
          <w:p w14:paraId="1D86D93F" w14:textId="77777777" w:rsidR="00FE4533" w:rsidRDefault="00FE4533" w:rsidP="00D778E3">
            <w:pPr>
              <w:pStyle w:val="BodyText"/>
              <w:numPr>
                <w:ilvl w:val="0"/>
                <w:numId w:val="93"/>
              </w:numPr>
              <w:spacing w:after="0" w:afterAutospacing="0" w:line="288" w:lineRule="auto"/>
            </w:pPr>
            <w:r>
              <w:t>odjemalci bodo uporabljali zgolj IPv4, zgolj IPv6 ali oba protokola hkrati,</w:t>
            </w:r>
          </w:p>
          <w:p w14:paraId="5948F757" w14:textId="77777777" w:rsidR="00FE4533" w:rsidRDefault="00FE4533" w:rsidP="00D778E3">
            <w:pPr>
              <w:pStyle w:val="BodyText"/>
              <w:numPr>
                <w:ilvl w:val="0"/>
                <w:numId w:val="93"/>
              </w:numPr>
              <w:spacing w:after="0" w:afterAutospacing="0" w:line="288" w:lineRule="auto"/>
            </w:pPr>
            <w:proofErr w:type="gramStart"/>
            <w:r>
              <w:t>posamezne</w:t>
            </w:r>
            <w:proofErr w:type="gramEnd"/>
            <w:r>
              <w:t xml:space="preserve"> odjemalce se bo uvrščalo v VLAN-e glede na informacijo prejeto preko protokola RADIUS (čeprav bodo izbrali isti SSID). Pozor: uvrščanje mora delovati tudi za zgolj IPv6 odjemalce, </w:t>
            </w:r>
          </w:p>
          <w:p w14:paraId="5F4599F2" w14:textId="77777777" w:rsidR="00FE4533" w:rsidRDefault="00FE4533" w:rsidP="00D778E3">
            <w:pPr>
              <w:pStyle w:val="BodyText"/>
              <w:numPr>
                <w:ilvl w:val="0"/>
                <w:numId w:val="93"/>
              </w:numPr>
              <w:spacing w:after="0" w:afterAutospacing="0" w:line="288" w:lineRule="auto"/>
            </w:pPr>
            <w:proofErr w:type="gramStart"/>
            <w:r>
              <w:t>omogočati</w:t>
            </w:r>
            <w:proofErr w:type="gramEnd"/>
            <w:r>
              <w:t xml:space="preserve"> mora delovanje obstoječih in tudi prijavo novih odjemalcev tudi v primeru nedelovanja centralnega krmilnika, na katerega je povezana posamezna dostopovna točka, seveda pod pogojem, da bodo strežniki RADIUS in DHCP dosegljivi. V kolikor je povezava do delujočega centralnega krmilnika nujno potrebna, mora ponujeni sistem vsebovati njihovo redundantno postavitev, vključno z vsemi za to potrebnimi licencami in mehanizmi za preklop dostopovne točke na drug krmilnik,</w:t>
            </w:r>
          </w:p>
          <w:p w14:paraId="22054CF2" w14:textId="6AEAC9B7" w:rsidR="00FE4533" w:rsidRDefault="00FE4533" w:rsidP="00D778E3">
            <w:pPr>
              <w:pStyle w:val="BodyText"/>
              <w:numPr>
                <w:ilvl w:val="0"/>
                <w:numId w:val="93"/>
              </w:numPr>
              <w:spacing w:after="0" w:afterAutospacing="0" w:line="288" w:lineRule="auto"/>
            </w:pPr>
            <w:r>
              <w:t xml:space="preserve">lokacije so v omrežje povezane z različnimi tehnologijami in prepustnostmi, od 10 Gb/s preko </w:t>
            </w:r>
            <w:r w:rsidRPr="00345D45">
              <w:t xml:space="preserve">optike </w:t>
            </w:r>
            <w:r>
              <w:t xml:space="preserve">do </w:t>
            </w:r>
            <w:r w:rsidRPr="00345D45">
              <w:t>DSL povezav</w:t>
            </w:r>
            <w:r>
              <w:t xml:space="preserve"> s prepustnostjo proti internetu </w:t>
            </w:r>
            <w:r w:rsidRPr="0085441B">
              <w:t xml:space="preserve">tudi </w:t>
            </w:r>
            <w:r w:rsidRPr="008C398A">
              <w:t>zgolj 256 kb/s.</w:t>
            </w:r>
            <w:r>
              <w:t xml:space="preserve"> Ponujena rešitev mora biti primerna za uporabo tudi na lokacijah, povezanih s šibkimi povezavami. Na povezavi, ki povezuje lokacijo v omrežje, lahko v smeri proti omrežju zagotovimo prometu med dostopovnimi točkami in centralnim krmilnikom prednost pred ostalim prometom.</w:t>
            </w:r>
          </w:p>
          <w:p w14:paraId="4C495489" w14:textId="77777777" w:rsidR="00FE4533" w:rsidRDefault="00FE4533" w:rsidP="00FE4533">
            <w:pPr>
              <w:pStyle w:val="BodyText"/>
              <w:spacing w:after="0" w:afterAutospacing="0" w:line="288" w:lineRule="auto"/>
              <w:ind w:left="720"/>
            </w:pPr>
          </w:p>
          <w:p w14:paraId="14780DA2" w14:textId="459FCDBB" w:rsidR="00FE4533" w:rsidRDefault="00FE4533" w:rsidP="00FE4533">
            <w:pPr>
              <w:pStyle w:val="BodyText"/>
              <w:spacing w:after="0"/>
            </w:pPr>
            <w:r>
              <w:t xml:space="preserve">Implementacija mehanizmov, potrebnih za izpolnitev tehničnih zahtev, je lahko porazdeljena med gradnike na posamezni lokaciji ter centralne strežnike, pod pogojem, da se promet odjemalcev ne vozi na centralno lokacijo. </w:t>
            </w:r>
          </w:p>
          <w:p w14:paraId="5CAFAE28" w14:textId="77777777" w:rsidR="00FE4533" w:rsidRPr="008538D1" w:rsidRDefault="00FE4533" w:rsidP="00D778E3">
            <w:pPr>
              <w:pStyle w:val="Heading1"/>
              <w:numPr>
                <w:ilvl w:val="0"/>
                <w:numId w:val="69"/>
              </w:numPr>
            </w:pPr>
            <w:bookmarkStart w:id="108" w:name="_Toc500165755"/>
            <w:r>
              <w:lastRenderedPageBreak/>
              <w:t>Lastnosti brezžičnega sistema</w:t>
            </w:r>
            <w:bookmarkEnd w:id="108"/>
          </w:p>
          <w:p w14:paraId="5AB9181C" w14:textId="77777777" w:rsidR="00FE4533" w:rsidRPr="008538D1" w:rsidRDefault="00FE4533" w:rsidP="00D778E3">
            <w:pPr>
              <w:pStyle w:val="Heading2"/>
              <w:numPr>
                <w:ilvl w:val="1"/>
                <w:numId w:val="69"/>
              </w:numPr>
            </w:pPr>
            <w:bookmarkStart w:id="109" w:name="_Toc500165756"/>
            <w:r>
              <w:t>Splošne tehnične zahteve</w:t>
            </w:r>
            <w:bookmarkEnd w:id="109"/>
          </w:p>
          <w:p w14:paraId="09DED360" w14:textId="77777777" w:rsidR="00FE4533" w:rsidRDefault="00FE4533" w:rsidP="00D778E3">
            <w:pPr>
              <w:pStyle w:val="BodyText"/>
              <w:numPr>
                <w:ilvl w:val="0"/>
                <w:numId w:val="70"/>
              </w:numPr>
              <w:spacing w:after="140" w:afterAutospacing="0" w:line="288" w:lineRule="auto"/>
            </w:pPr>
            <w:r>
              <w:t xml:space="preserve">sistem vsebuje dostopovne točke s podporo 802.11ac wave2 </w:t>
            </w:r>
          </w:p>
          <w:p w14:paraId="445FBE40" w14:textId="77777777" w:rsidR="00FE4533" w:rsidRDefault="00FE4533" w:rsidP="00D778E3">
            <w:pPr>
              <w:pStyle w:val="BodyText"/>
              <w:numPr>
                <w:ilvl w:val="0"/>
                <w:numId w:val="70"/>
              </w:numPr>
              <w:spacing w:after="140" w:afterAutospacing="0" w:line="288" w:lineRule="auto"/>
            </w:pPr>
            <w:proofErr w:type="gramStart"/>
            <w:r>
              <w:t>sistem</w:t>
            </w:r>
            <w:proofErr w:type="gramEnd"/>
            <w:r>
              <w:t xml:space="preserve"> po potrebi vsebuje navidezne krmilnike za nadzor in upravljanje brezžičnih omrežij. Krmilniki bodo tekli </w:t>
            </w:r>
            <w:proofErr w:type="gramStart"/>
            <w:r>
              <w:t>na</w:t>
            </w:r>
            <w:proofErr w:type="gramEnd"/>
            <w:r>
              <w:t xml:space="preserve"> arnesovih strežnikih na centralni lokaciji. </w:t>
            </w:r>
          </w:p>
          <w:p w14:paraId="281275D1" w14:textId="77777777" w:rsidR="00FE4533" w:rsidRDefault="00FE4533" w:rsidP="00D778E3">
            <w:pPr>
              <w:pStyle w:val="BodyText"/>
              <w:numPr>
                <w:ilvl w:val="1"/>
                <w:numId w:val="71"/>
              </w:numPr>
              <w:spacing w:after="140" w:afterAutospacing="0" w:line="288" w:lineRule="auto"/>
            </w:pPr>
            <w:r>
              <w:t>zmogljivost celotnega sistema vsaj 20.000 dostopovnih točk</w:t>
            </w:r>
          </w:p>
          <w:p w14:paraId="673EA139" w14:textId="77777777" w:rsidR="00FE4533" w:rsidRDefault="00FE4533" w:rsidP="00D778E3">
            <w:pPr>
              <w:pStyle w:val="BodyText"/>
              <w:numPr>
                <w:ilvl w:val="1"/>
                <w:numId w:val="71"/>
              </w:numPr>
              <w:spacing w:after="140" w:afterAutospacing="0" w:line="288" w:lineRule="auto"/>
            </w:pPr>
            <w:proofErr w:type="gramStart"/>
            <w:r>
              <w:t>zmogljivost</w:t>
            </w:r>
            <w:proofErr w:type="gramEnd"/>
            <w:r>
              <w:t xml:space="preserve"> posameznega virtualnega krmilnika: vsaj 1.000 dostopovnih točk.</w:t>
            </w:r>
          </w:p>
          <w:p w14:paraId="68BC00CA" w14:textId="77777777" w:rsidR="00FE4533" w:rsidRDefault="00FE4533" w:rsidP="00D778E3">
            <w:pPr>
              <w:pStyle w:val="BodyText"/>
              <w:numPr>
                <w:ilvl w:val="0"/>
                <w:numId w:val="70"/>
              </w:numPr>
              <w:spacing w:after="140" w:afterAutospacing="0" w:line="288" w:lineRule="auto"/>
            </w:pPr>
            <w:r>
              <w:t>podpirati mora vsa naslednja brezžična omrežja:</w:t>
            </w:r>
          </w:p>
          <w:p w14:paraId="0F77339B" w14:textId="77777777" w:rsidR="00FE4533" w:rsidRDefault="00FE4533" w:rsidP="00D778E3">
            <w:pPr>
              <w:pStyle w:val="BodyText"/>
              <w:numPr>
                <w:ilvl w:val="1"/>
                <w:numId w:val="82"/>
              </w:numPr>
              <w:spacing w:after="140" w:afterAutospacing="0" w:line="288" w:lineRule="auto"/>
            </w:pPr>
            <w:r>
              <w:t>s samo IPv4</w:t>
            </w:r>
          </w:p>
          <w:p w14:paraId="6B037C33" w14:textId="77777777" w:rsidR="00FE4533" w:rsidRDefault="00FE4533" w:rsidP="00D778E3">
            <w:pPr>
              <w:pStyle w:val="BodyText"/>
              <w:numPr>
                <w:ilvl w:val="1"/>
                <w:numId w:val="82"/>
              </w:numPr>
              <w:spacing w:after="140" w:afterAutospacing="0" w:line="288" w:lineRule="auto"/>
            </w:pPr>
            <w:r>
              <w:t>s samo IPv6</w:t>
            </w:r>
          </w:p>
          <w:p w14:paraId="7FC0A7E2" w14:textId="77777777" w:rsidR="00FE4533" w:rsidRDefault="00FE4533" w:rsidP="00D778E3">
            <w:pPr>
              <w:pStyle w:val="BodyText"/>
              <w:numPr>
                <w:ilvl w:val="1"/>
                <w:numId w:val="82"/>
              </w:numPr>
              <w:spacing w:after="140" w:afterAutospacing="0" w:line="288" w:lineRule="auto"/>
            </w:pPr>
            <w:r w:rsidRPr="00FE4533">
              <w:rPr>
                <w:lang w:val="de-DE"/>
              </w:rPr>
              <w:t xml:space="preserve">IPv4 + IPv6 v istem omrežju (tako imenovani angl. </w:t>
            </w:r>
            <w:r>
              <w:t>“dual stack”)</w:t>
            </w:r>
          </w:p>
          <w:p w14:paraId="1CF596F1" w14:textId="77777777" w:rsidR="00FE4533" w:rsidRDefault="00FE4533" w:rsidP="00D778E3">
            <w:pPr>
              <w:pStyle w:val="BodyText"/>
              <w:numPr>
                <w:ilvl w:val="1"/>
                <w:numId w:val="82"/>
              </w:numPr>
              <w:spacing w:after="140" w:afterAutospacing="0" w:line="288" w:lineRule="auto"/>
            </w:pPr>
            <w:r>
              <w:t>na posamezni lokaciji je lahko krati poljubna kombinacija zgoraj naštetega</w:t>
            </w:r>
          </w:p>
          <w:p w14:paraId="14AC6F8C" w14:textId="77777777" w:rsidR="00FE4533" w:rsidRDefault="00FE4533" w:rsidP="00D778E3">
            <w:pPr>
              <w:pStyle w:val="BodyText"/>
              <w:numPr>
                <w:ilvl w:val="0"/>
                <w:numId w:val="70"/>
              </w:numPr>
              <w:spacing w:after="140" w:afterAutospacing="0" w:line="288" w:lineRule="auto"/>
            </w:pPr>
            <w:proofErr w:type="gramStart"/>
            <w:r>
              <w:t>promet</w:t>
            </w:r>
            <w:proofErr w:type="gramEnd"/>
            <w:r>
              <w:t xml:space="preserve"> odjemalcev, katerih naslovniki so izven dostopovne točke, se ne sme tunelirati iz dostopovne točke do krmilnika in obratno: promet uporabnikov WLAN se iz dostopovne točke pelje preko žičnega vmesnika v lokalno omrežje in od tam do naslovnika (angl. »local switching« oz. »local bridging«) </w:t>
            </w:r>
          </w:p>
          <w:p w14:paraId="36401917" w14:textId="77777777" w:rsidR="00FE4533" w:rsidRDefault="00FE4533" w:rsidP="00D778E3">
            <w:pPr>
              <w:pStyle w:val="BodyText"/>
              <w:numPr>
                <w:ilvl w:val="0"/>
                <w:numId w:val="70"/>
              </w:numPr>
              <w:spacing w:after="140" w:afterAutospacing="0" w:line="288" w:lineRule="auto"/>
            </w:pPr>
            <w:r>
              <w:t>v primeru izgube povezave do krmilnika na centralni lokaciji morajo:</w:t>
            </w:r>
          </w:p>
          <w:p w14:paraId="540F48EB" w14:textId="77777777" w:rsidR="00FE4533" w:rsidRDefault="00FE4533" w:rsidP="00D778E3">
            <w:pPr>
              <w:pStyle w:val="BodyText"/>
              <w:numPr>
                <w:ilvl w:val="1"/>
                <w:numId w:val="83"/>
              </w:numPr>
              <w:spacing w:after="140" w:afterAutospacing="0" w:line="288" w:lineRule="auto"/>
            </w:pPr>
            <w:r>
              <w:t xml:space="preserve"> obstoječe povezave odjemalcev delovati nemoteno</w:t>
            </w:r>
          </w:p>
          <w:p w14:paraId="696D36BC" w14:textId="77777777" w:rsidR="00FE4533" w:rsidRDefault="00FE4533" w:rsidP="00D778E3">
            <w:pPr>
              <w:pStyle w:val="BodyText"/>
              <w:numPr>
                <w:ilvl w:val="1"/>
                <w:numId w:val="83"/>
              </w:numPr>
              <w:spacing w:after="140" w:afterAutospacing="0" w:line="288" w:lineRule="auto"/>
            </w:pPr>
            <w:r>
              <w:t>priklop novih odjemalcev delovati nemoteno (tako z WPA2-PSK kot tudi z WPA2-Enterprise)</w:t>
            </w:r>
          </w:p>
          <w:p w14:paraId="1DD9C28F" w14:textId="77777777" w:rsidR="00FE4533" w:rsidRDefault="00FE4533" w:rsidP="00D778E3">
            <w:pPr>
              <w:pStyle w:val="BodyText"/>
              <w:numPr>
                <w:ilvl w:val="0"/>
                <w:numId w:val="70"/>
              </w:numPr>
              <w:spacing w:after="140" w:afterAutospacing="0" w:line="288" w:lineRule="auto"/>
            </w:pPr>
            <w:proofErr w:type="gramStart"/>
            <w:r>
              <w:t>enak</w:t>
            </w:r>
            <w:proofErr w:type="gramEnd"/>
            <w:r w:rsidRPr="004043C7">
              <w:t xml:space="preserve"> SSID se lahko uporabi na vseh lokacijah, pri čemer so seveda ostali parametri (default VLAN, radijski parametri,…) lahko različni.</w:t>
            </w:r>
          </w:p>
          <w:p w14:paraId="4609AFE1" w14:textId="77777777" w:rsidR="00FE4533" w:rsidRDefault="00FE4533" w:rsidP="00FE4533">
            <w:pPr>
              <w:pStyle w:val="BodyText"/>
            </w:pPr>
          </w:p>
          <w:p w14:paraId="7CAD32F6" w14:textId="77777777" w:rsidR="00FE4533" w:rsidRPr="00A858AE" w:rsidRDefault="00FE4533" w:rsidP="00D778E3">
            <w:pPr>
              <w:pStyle w:val="Heading2"/>
              <w:numPr>
                <w:ilvl w:val="1"/>
                <w:numId w:val="69"/>
              </w:numPr>
            </w:pPr>
            <w:bookmarkStart w:id="110" w:name="_Toc500165757"/>
            <w:r>
              <w:t>Možnost pobiranja podatkov (preko SNMPv2c ali API)</w:t>
            </w:r>
            <w:bookmarkEnd w:id="110"/>
          </w:p>
          <w:p w14:paraId="1B88FA9C" w14:textId="77777777" w:rsidR="00FE4533" w:rsidRPr="00FE4533" w:rsidRDefault="00FE4533" w:rsidP="00FE4533">
            <w:pPr>
              <w:pStyle w:val="BodyText"/>
              <w:rPr>
                <w:lang w:val="sl-SI"/>
              </w:rPr>
            </w:pPr>
            <w:r w:rsidRPr="00FE4533">
              <w:rPr>
                <w:lang w:val="sl-SI"/>
              </w:rPr>
              <w:t>Spodnje točke so lahko izpolnjene direktno na dostopovni točki ali posredno na kontrolerju:</w:t>
            </w:r>
          </w:p>
          <w:p w14:paraId="7102F43B" w14:textId="77777777" w:rsidR="00FE4533" w:rsidRPr="00FE4533" w:rsidRDefault="00FE4533" w:rsidP="00D778E3">
            <w:pPr>
              <w:pStyle w:val="BodyText"/>
              <w:numPr>
                <w:ilvl w:val="0"/>
                <w:numId w:val="76"/>
              </w:numPr>
              <w:spacing w:after="140" w:afterAutospacing="0" w:line="288" w:lineRule="auto"/>
              <w:rPr>
                <w:lang w:val="sl-SI"/>
              </w:rPr>
            </w:pPr>
            <w:r w:rsidRPr="00FE4533">
              <w:rPr>
                <w:lang w:val="sl-SI"/>
              </w:rPr>
              <w:t>možnost branja podatkov o napravah, priključenih na dostopovno točko:</w:t>
            </w:r>
          </w:p>
          <w:p w14:paraId="1960792A" w14:textId="77777777" w:rsidR="00FE4533" w:rsidRDefault="00FE4533" w:rsidP="00D778E3">
            <w:pPr>
              <w:pStyle w:val="BodyText"/>
              <w:numPr>
                <w:ilvl w:val="1"/>
                <w:numId w:val="76"/>
              </w:numPr>
              <w:spacing w:after="140" w:afterAutospacing="0" w:line="288" w:lineRule="auto"/>
            </w:pPr>
            <w:r>
              <w:t>moč prejetega signala odjemalca</w:t>
            </w:r>
          </w:p>
          <w:p w14:paraId="2515124E" w14:textId="77777777" w:rsidR="00FE4533" w:rsidRPr="00FE4533" w:rsidRDefault="00FE4533" w:rsidP="00D778E3">
            <w:pPr>
              <w:pStyle w:val="BodyText"/>
              <w:numPr>
                <w:ilvl w:val="1"/>
                <w:numId w:val="76"/>
              </w:numPr>
              <w:spacing w:after="140" w:afterAutospacing="0" w:line="288" w:lineRule="auto"/>
              <w:rPr>
                <w:lang w:val="de-DE"/>
              </w:rPr>
            </w:pPr>
            <w:r w:rsidRPr="00FE4533">
              <w:rPr>
                <w:lang w:val="de-DE"/>
              </w:rPr>
              <w:t>radijski vmesnik, na katerega je odjemalec priključen</w:t>
            </w:r>
          </w:p>
          <w:p w14:paraId="346C1034" w14:textId="77777777" w:rsidR="00FE4533" w:rsidRPr="00FE4533" w:rsidRDefault="00FE4533" w:rsidP="00D778E3">
            <w:pPr>
              <w:pStyle w:val="BodyText"/>
              <w:numPr>
                <w:ilvl w:val="1"/>
                <w:numId w:val="76"/>
              </w:numPr>
              <w:spacing w:after="140" w:afterAutospacing="0" w:line="288" w:lineRule="auto"/>
              <w:rPr>
                <w:lang w:val="de-DE"/>
              </w:rPr>
            </w:pPr>
            <w:r w:rsidRPr="00FE4533">
              <w:rPr>
                <w:lang w:val="de-DE"/>
              </w:rPr>
              <w:t>omrežje ESSID, v katerega je odjemalec priključen</w:t>
            </w:r>
          </w:p>
          <w:p w14:paraId="30B67AE0" w14:textId="77777777" w:rsidR="00FE4533" w:rsidRDefault="00FE4533" w:rsidP="00D778E3">
            <w:pPr>
              <w:pStyle w:val="BodyText"/>
              <w:numPr>
                <w:ilvl w:val="1"/>
                <w:numId w:val="76"/>
              </w:numPr>
              <w:spacing w:after="140" w:afterAutospacing="0" w:line="288" w:lineRule="auto"/>
            </w:pPr>
            <w:r>
              <w:t>naslov MAC odjemalca</w:t>
            </w:r>
          </w:p>
          <w:p w14:paraId="6394B100" w14:textId="77777777" w:rsidR="00FE4533" w:rsidRPr="00FE4533" w:rsidRDefault="00FE4533" w:rsidP="00D778E3">
            <w:pPr>
              <w:pStyle w:val="BodyText"/>
              <w:numPr>
                <w:ilvl w:val="1"/>
                <w:numId w:val="76"/>
              </w:numPr>
              <w:spacing w:after="140" w:afterAutospacing="0" w:line="288" w:lineRule="auto"/>
              <w:rPr>
                <w:lang w:val="de-DE"/>
              </w:rPr>
            </w:pPr>
            <w:r w:rsidRPr="00FE4533">
              <w:rPr>
                <w:lang w:val="de-DE"/>
              </w:rPr>
              <w:lastRenderedPageBreak/>
              <w:t>hitrost, s katero je odjemalec priključen</w:t>
            </w:r>
          </w:p>
          <w:p w14:paraId="5A572DBB" w14:textId="77777777" w:rsidR="00FE4533" w:rsidRDefault="00FE4533" w:rsidP="00D778E3">
            <w:pPr>
              <w:pStyle w:val="BodyText"/>
              <w:numPr>
                <w:ilvl w:val="1"/>
                <w:numId w:val="76"/>
              </w:numPr>
              <w:spacing w:after="140" w:afterAutospacing="0" w:line="288" w:lineRule="auto"/>
            </w:pPr>
            <w:proofErr w:type="gramStart"/>
            <w:r>
              <w:t>status</w:t>
            </w:r>
            <w:proofErr w:type="gramEnd"/>
            <w:r>
              <w:t xml:space="preserve"> povezave (povezan, v povezovanju, odklopljen...)</w:t>
            </w:r>
          </w:p>
          <w:p w14:paraId="5D824BE1" w14:textId="77777777" w:rsidR="00FE4533" w:rsidRDefault="00FE4533" w:rsidP="00D778E3">
            <w:pPr>
              <w:pStyle w:val="BodyText"/>
              <w:numPr>
                <w:ilvl w:val="0"/>
                <w:numId w:val="76"/>
              </w:numPr>
              <w:spacing w:after="140" w:afterAutospacing="0" w:line="288" w:lineRule="auto"/>
            </w:pPr>
            <w:proofErr w:type="gramStart"/>
            <w:r>
              <w:t>podpora</w:t>
            </w:r>
            <w:proofErr w:type="gramEnd"/>
            <w:r>
              <w:t xml:space="preserve"> branja podatkov o komponentah in serijskih številkah (angl. </w:t>
            </w:r>
            <w:r w:rsidRPr="00C92CE8">
              <w:rPr>
                <w:b/>
                <w:bCs/>
              </w:rPr>
              <w:t>Inventory report</w:t>
            </w:r>
            <w:r>
              <w:t xml:space="preserve">). </w:t>
            </w:r>
          </w:p>
          <w:p w14:paraId="6AA5D49F" w14:textId="77777777" w:rsidR="00FE4533" w:rsidRDefault="00FE4533" w:rsidP="00D778E3">
            <w:pPr>
              <w:pStyle w:val="BodyText"/>
              <w:numPr>
                <w:ilvl w:val="0"/>
                <w:numId w:val="76"/>
              </w:numPr>
              <w:spacing w:after="140" w:afterAutospacing="0" w:line="288" w:lineRule="auto"/>
            </w:pPr>
            <w:r>
              <w:t>možnost branja MAC naslova dostopovne točke</w:t>
            </w:r>
          </w:p>
          <w:p w14:paraId="76DAC873" w14:textId="77777777" w:rsidR="00FE4533" w:rsidRDefault="00FE4533" w:rsidP="00D778E3">
            <w:pPr>
              <w:pStyle w:val="BodyText"/>
              <w:numPr>
                <w:ilvl w:val="0"/>
                <w:numId w:val="76"/>
              </w:numPr>
              <w:spacing w:after="140" w:afterAutospacing="0" w:line="288" w:lineRule="auto"/>
            </w:pPr>
            <w:r>
              <w:t>branje podatkov o vhodnem in izhodnem prometu - pobiranje števcev na vmesnikih, ki štejejo:</w:t>
            </w:r>
          </w:p>
          <w:p w14:paraId="4248EB2C" w14:textId="77777777" w:rsidR="00FE4533" w:rsidRDefault="00FE4533" w:rsidP="00D778E3">
            <w:pPr>
              <w:pStyle w:val="BodyText"/>
              <w:numPr>
                <w:ilvl w:val="2"/>
                <w:numId w:val="76"/>
              </w:numPr>
              <w:spacing w:after="140" w:afterAutospacing="0" w:line="288" w:lineRule="auto"/>
            </w:pPr>
            <w:r>
              <w:t>bajte</w:t>
            </w:r>
          </w:p>
          <w:p w14:paraId="0272D985" w14:textId="77777777" w:rsidR="00FE4533" w:rsidRDefault="00FE4533" w:rsidP="00D778E3">
            <w:pPr>
              <w:pStyle w:val="BodyText"/>
              <w:numPr>
                <w:ilvl w:val="2"/>
                <w:numId w:val="76"/>
              </w:numPr>
              <w:spacing w:after="140" w:afterAutospacing="0" w:line="288" w:lineRule="auto"/>
            </w:pPr>
            <w:r>
              <w:t>pakete (skupno vseh tipov paketov)</w:t>
            </w:r>
          </w:p>
          <w:p w14:paraId="0B0F7153" w14:textId="77777777" w:rsidR="00FE4533" w:rsidRDefault="00FE4533" w:rsidP="00D778E3">
            <w:pPr>
              <w:pStyle w:val="BodyText"/>
              <w:numPr>
                <w:ilvl w:val="2"/>
                <w:numId w:val="76"/>
              </w:numPr>
              <w:spacing w:after="140" w:afterAutospacing="0" w:line="288" w:lineRule="auto"/>
            </w:pPr>
            <w:r>
              <w:t>odvrženi (angl. discarded) paketi</w:t>
            </w:r>
          </w:p>
          <w:p w14:paraId="6A7B44DC" w14:textId="77777777" w:rsidR="00FE4533" w:rsidRDefault="00FE4533" w:rsidP="00D778E3">
            <w:pPr>
              <w:pStyle w:val="BodyText"/>
              <w:numPr>
                <w:ilvl w:val="2"/>
                <w:numId w:val="76"/>
              </w:numPr>
              <w:spacing w:after="140" w:afterAutospacing="0" w:line="288" w:lineRule="auto"/>
            </w:pPr>
            <w:r>
              <w:t>paketi z napakami (error packets)</w:t>
            </w:r>
          </w:p>
          <w:p w14:paraId="160D963D" w14:textId="77777777" w:rsidR="00FE4533" w:rsidRDefault="00FE4533" w:rsidP="00D778E3">
            <w:pPr>
              <w:pStyle w:val="Heading2"/>
              <w:numPr>
                <w:ilvl w:val="1"/>
                <w:numId w:val="69"/>
              </w:numPr>
            </w:pPr>
            <w:bookmarkStart w:id="111" w:name="_Toc500165758"/>
            <w:r>
              <w:t>Podpora protokolu RADIUS</w:t>
            </w:r>
            <w:bookmarkEnd w:id="111"/>
            <w:r>
              <w:t xml:space="preserve"> </w:t>
            </w:r>
            <w:bookmarkStart w:id="112" w:name="_Toc500165759"/>
            <w:bookmarkEnd w:id="112"/>
          </w:p>
          <w:p w14:paraId="2249630D" w14:textId="77777777" w:rsidR="00FE4533" w:rsidRPr="00FE4533" w:rsidRDefault="00FE4533" w:rsidP="00D778E3">
            <w:pPr>
              <w:pStyle w:val="BodyText"/>
              <w:numPr>
                <w:ilvl w:val="0"/>
                <w:numId w:val="84"/>
              </w:numPr>
              <w:spacing w:after="140" w:afterAutospacing="0" w:line="288" w:lineRule="auto"/>
              <w:rPr>
                <w:lang w:val="sl-SI"/>
              </w:rPr>
            </w:pPr>
            <w:r w:rsidRPr="00FE4533">
              <w:rPr>
                <w:lang w:val="sl-SI"/>
              </w:rPr>
              <w:t>preverjanje istovetnosti preko protokola 802.1x + EAP (delovati mora z mehanizmi EAP-TTLS, EAP-TLS, PEAP)</w:t>
            </w:r>
          </w:p>
          <w:p w14:paraId="7469A8BC" w14:textId="77777777" w:rsidR="00FE4533" w:rsidRPr="00FE4533" w:rsidRDefault="00FE4533" w:rsidP="00D778E3">
            <w:pPr>
              <w:pStyle w:val="BodyText"/>
              <w:numPr>
                <w:ilvl w:val="0"/>
                <w:numId w:val="84"/>
              </w:numPr>
              <w:spacing w:after="140" w:afterAutospacing="0" w:line="288" w:lineRule="auto"/>
              <w:rPr>
                <w:lang w:val="sl-SI"/>
              </w:rPr>
            </w:pPr>
            <w:r w:rsidRPr="00FE4533">
              <w:rPr>
                <w:lang w:val="sl-SI"/>
              </w:rPr>
              <w:t>paketi RADIUS Access-Request morajo vsebovati polja z ustreznimi, veljavnimi vrednostmi:</w:t>
            </w:r>
          </w:p>
          <w:p w14:paraId="147B2B49" w14:textId="77777777" w:rsidR="00FE4533" w:rsidRDefault="00FE4533" w:rsidP="00D778E3">
            <w:pPr>
              <w:pStyle w:val="BodyText"/>
              <w:numPr>
                <w:ilvl w:val="1"/>
                <w:numId w:val="84"/>
              </w:numPr>
              <w:spacing w:after="140" w:afterAutospacing="0" w:line="288" w:lineRule="auto"/>
            </w:pPr>
            <w:r>
              <w:t>User-Name</w:t>
            </w:r>
          </w:p>
          <w:p w14:paraId="54385414" w14:textId="77777777" w:rsidR="00FE4533" w:rsidRDefault="00FE4533" w:rsidP="00D778E3">
            <w:pPr>
              <w:pStyle w:val="BodyText"/>
              <w:numPr>
                <w:ilvl w:val="1"/>
                <w:numId w:val="84"/>
              </w:numPr>
              <w:spacing w:after="140" w:afterAutospacing="0" w:line="288" w:lineRule="auto"/>
            </w:pPr>
            <w:r>
              <w:t>Calling-Station-Id</w:t>
            </w:r>
          </w:p>
          <w:p w14:paraId="0FFE64D3" w14:textId="77777777" w:rsidR="00FE4533" w:rsidRDefault="00FE4533" w:rsidP="00D778E3">
            <w:pPr>
              <w:pStyle w:val="BodyText"/>
              <w:numPr>
                <w:ilvl w:val="1"/>
                <w:numId w:val="84"/>
              </w:numPr>
              <w:spacing w:after="140" w:afterAutospacing="0" w:line="288" w:lineRule="auto"/>
            </w:pPr>
            <w:r>
              <w:t>Called-Station-Id</w:t>
            </w:r>
          </w:p>
          <w:p w14:paraId="2D6EB929" w14:textId="77777777" w:rsidR="00FE4533" w:rsidRDefault="00FE4533" w:rsidP="00D778E3">
            <w:pPr>
              <w:pStyle w:val="BodyText"/>
              <w:numPr>
                <w:ilvl w:val="1"/>
                <w:numId w:val="84"/>
              </w:numPr>
              <w:spacing w:after="140" w:afterAutospacing="0" w:line="288" w:lineRule="auto"/>
            </w:pPr>
            <w:r>
              <w:t>NAS-IP-Address</w:t>
            </w:r>
          </w:p>
          <w:p w14:paraId="0BC230D1" w14:textId="77777777" w:rsidR="00FE4533" w:rsidRDefault="00FE4533" w:rsidP="00D778E3">
            <w:pPr>
              <w:pStyle w:val="BodyText"/>
              <w:numPr>
                <w:ilvl w:val="1"/>
                <w:numId w:val="84"/>
              </w:numPr>
              <w:spacing w:after="140" w:afterAutospacing="0" w:line="288" w:lineRule="auto"/>
            </w:pPr>
            <w:r>
              <w:t>NAS-Port-Type</w:t>
            </w:r>
          </w:p>
          <w:p w14:paraId="33D76A03" w14:textId="77777777" w:rsidR="00FE4533" w:rsidRDefault="00FE4533" w:rsidP="00D778E3">
            <w:pPr>
              <w:pStyle w:val="BodyText"/>
              <w:numPr>
                <w:ilvl w:val="1"/>
                <w:numId w:val="84"/>
              </w:numPr>
              <w:spacing w:after="140" w:afterAutospacing="0" w:line="288" w:lineRule="auto"/>
            </w:pPr>
            <w:r>
              <w:t>NAS-Port ali NAS-Port-Id</w:t>
            </w:r>
          </w:p>
          <w:p w14:paraId="6A0AD5BF" w14:textId="77777777" w:rsidR="00FE4533" w:rsidRDefault="00FE4533" w:rsidP="00D778E3">
            <w:pPr>
              <w:pStyle w:val="BodyText"/>
              <w:numPr>
                <w:ilvl w:val="0"/>
                <w:numId w:val="84"/>
              </w:numPr>
              <w:spacing w:after="140" w:afterAutospacing="0" w:line="288" w:lineRule="auto"/>
            </w:pPr>
            <w:proofErr w:type="gramStart"/>
            <w:r>
              <w:t>evidenca</w:t>
            </w:r>
            <w:proofErr w:type="gramEnd"/>
            <w:r>
              <w:t xml:space="preserve"> sej (angl. Accounting) RADIUS, paketi Accounting-Start morajo vsebovati naslednja polja z veljavnimi vrednostmi:</w:t>
            </w:r>
          </w:p>
          <w:p w14:paraId="3CB6E65D" w14:textId="77777777" w:rsidR="00FE4533" w:rsidRDefault="00FE4533" w:rsidP="00D778E3">
            <w:pPr>
              <w:pStyle w:val="BodyText"/>
              <w:numPr>
                <w:ilvl w:val="1"/>
                <w:numId w:val="84"/>
              </w:numPr>
              <w:spacing w:after="140" w:afterAutospacing="0" w:line="288" w:lineRule="auto"/>
            </w:pPr>
            <w:r>
              <w:t>User-Name (enaka vrednost kot je bila poslana v paketu Access-Accept, glej RFC2865)</w:t>
            </w:r>
          </w:p>
          <w:p w14:paraId="4FB05FCA" w14:textId="77777777" w:rsidR="00FE4533" w:rsidRDefault="00FE4533" w:rsidP="00D778E3">
            <w:pPr>
              <w:pStyle w:val="BodyText"/>
              <w:numPr>
                <w:ilvl w:val="1"/>
                <w:numId w:val="84"/>
              </w:numPr>
              <w:spacing w:after="140" w:afterAutospacing="0" w:line="288" w:lineRule="auto"/>
            </w:pPr>
            <w:r>
              <w:t>Calling-Station-Id</w:t>
            </w:r>
          </w:p>
          <w:p w14:paraId="3C57B8B3" w14:textId="77777777" w:rsidR="00FE4533" w:rsidRDefault="00FE4533" w:rsidP="00D778E3">
            <w:pPr>
              <w:pStyle w:val="BodyText"/>
              <w:numPr>
                <w:ilvl w:val="1"/>
                <w:numId w:val="84"/>
              </w:numPr>
              <w:spacing w:after="140" w:afterAutospacing="0" w:line="288" w:lineRule="auto"/>
            </w:pPr>
            <w:r>
              <w:t>Called-Station-Id</w:t>
            </w:r>
          </w:p>
          <w:p w14:paraId="0C558F96" w14:textId="77777777" w:rsidR="00FE4533" w:rsidRDefault="00FE4533" w:rsidP="00D778E3">
            <w:pPr>
              <w:pStyle w:val="BodyText"/>
              <w:numPr>
                <w:ilvl w:val="1"/>
                <w:numId w:val="84"/>
              </w:numPr>
              <w:spacing w:after="140" w:afterAutospacing="0" w:line="288" w:lineRule="auto"/>
            </w:pPr>
            <w:r>
              <w:t>NAS-IP-Address</w:t>
            </w:r>
          </w:p>
          <w:p w14:paraId="497217D4" w14:textId="77777777" w:rsidR="00FE4533" w:rsidRDefault="00FE4533" w:rsidP="00D778E3">
            <w:pPr>
              <w:pStyle w:val="BodyText"/>
              <w:numPr>
                <w:ilvl w:val="1"/>
                <w:numId w:val="84"/>
              </w:numPr>
              <w:spacing w:after="140" w:afterAutospacing="0" w:line="288" w:lineRule="auto"/>
            </w:pPr>
            <w:r>
              <w:t>NAS-Port-Type</w:t>
            </w:r>
          </w:p>
          <w:p w14:paraId="3908EB8B" w14:textId="77777777" w:rsidR="00FE4533" w:rsidRDefault="00FE4533" w:rsidP="00D778E3">
            <w:pPr>
              <w:pStyle w:val="BodyText"/>
              <w:numPr>
                <w:ilvl w:val="1"/>
                <w:numId w:val="84"/>
              </w:numPr>
              <w:spacing w:after="140" w:afterAutospacing="0" w:line="288" w:lineRule="auto"/>
            </w:pPr>
            <w:r>
              <w:t>NAS-Port ali NAS-Port-Id</w:t>
            </w:r>
          </w:p>
          <w:p w14:paraId="264110EF" w14:textId="77777777" w:rsidR="00FE4533" w:rsidRDefault="00FE4533" w:rsidP="00D778E3">
            <w:pPr>
              <w:pStyle w:val="BodyText"/>
              <w:numPr>
                <w:ilvl w:val="1"/>
                <w:numId w:val="84"/>
              </w:numPr>
              <w:spacing w:after="140" w:afterAutospacing="0" w:line="288" w:lineRule="auto"/>
            </w:pPr>
            <w:r>
              <w:lastRenderedPageBreak/>
              <w:t>Acct-Session-Id</w:t>
            </w:r>
          </w:p>
          <w:p w14:paraId="293367B5" w14:textId="77777777" w:rsidR="00FE4533" w:rsidRDefault="00FE4533" w:rsidP="00D778E3">
            <w:pPr>
              <w:pStyle w:val="BodyText"/>
              <w:numPr>
                <w:ilvl w:val="0"/>
                <w:numId w:val="84"/>
              </w:numPr>
              <w:spacing w:after="140" w:afterAutospacing="0" w:line="288" w:lineRule="auto"/>
            </w:pPr>
            <w:proofErr w:type="gramStart"/>
            <w:r>
              <w:t>evidenca</w:t>
            </w:r>
            <w:proofErr w:type="gramEnd"/>
            <w:r>
              <w:t xml:space="preserve"> sej (angl. Accounting) RADIUS, paketi Accounting-Stop morajo vsebovati naslednja polja z veljavnimi vrednostmi:</w:t>
            </w:r>
          </w:p>
          <w:p w14:paraId="341E5E26" w14:textId="77777777" w:rsidR="00FE4533" w:rsidRDefault="00FE4533" w:rsidP="00D778E3">
            <w:pPr>
              <w:pStyle w:val="BodyText"/>
              <w:numPr>
                <w:ilvl w:val="1"/>
                <w:numId w:val="84"/>
              </w:numPr>
              <w:spacing w:after="140" w:afterAutospacing="0" w:line="288" w:lineRule="auto"/>
            </w:pPr>
            <w:r>
              <w:t>User-Name (enaka vrednost, kot je bila poslana v paketu Access-Accept, glej RFC2865)</w:t>
            </w:r>
          </w:p>
          <w:p w14:paraId="0C0EB804" w14:textId="77777777" w:rsidR="00FE4533" w:rsidRDefault="00FE4533" w:rsidP="00D778E3">
            <w:pPr>
              <w:pStyle w:val="BodyText"/>
              <w:numPr>
                <w:ilvl w:val="1"/>
                <w:numId w:val="84"/>
              </w:numPr>
              <w:spacing w:after="140" w:afterAutospacing="0" w:line="288" w:lineRule="auto"/>
            </w:pPr>
            <w:r>
              <w:t>Calling-Station-Id</w:t>
            </w:r>
          </w:p>
          <w:p w14:paraId="2BB62D9F" w14:textId="77777777" w:rsidR="00FE4533" w:rsidRDefault="00FE4533" w:rsidP="00D778E3">
            <w:pPr>
              <w:pStyle w:val="BodyText"/>
              <w:numPr>
                <w:ilvl w:val="1"/>
                <w:numId w:val="84"/>
              </w:numPr>
              <w:spacing w:after="140" w:afterAutospacing="0" w:line="288" w:lineRule="auto"/>
            </w:pPr>
            <w:r>
              <w:t>Called-Station-Id</w:t>
            </w:r>
          </w:p>
          <w:p w14:paraId="07010123" w14:textId="77777777" w:rsidR="00FE4533" w:rsidRDefault="00FE4533" w:rsidP="00D778E3">
            <w:pPr>
              <w:pStyle w:val="BodyText"/>
              <w:numPr>
                <w:ilvl w:val="1"/>
                <w:numId w:val="84"/>
              </w:numPr>
              <w:spacing w:after="140" w:afterAutospacing="0" w:line="288" w:lineRule="auto"/>
            </w:pPr>
            <w:r>
              <w:t>NAS-IP-Address</w:t>
            </w:r>
          </w:p>
          <w:p w14:paraId="4C953D0F" w14:textId="77777777" w:rsidR="00FE4533" w:rsidRDefault="00FE4533" w:rsidP="00D778E3">
            <w:pPr>
              <w:pStyle w:val="BodyText"/>
              <w:numPr>
                <w:ilvl w:val="1"/>
                <w:numId w:val="84"/>
              </w:numPr>
              <w:spacing w:after="140" w:afterAutospacing="0" w:line="288" w:lineRule="auto"/>
            </w:pPr>
            <w:r>
              <w:t>NAS-Port-Type</w:t>
            </w:r>
          </w:p>
          <w:p w14:paraId="14543BC6" w14:textId="77777777" w:rsidR="00FE4533" w:rsidRDefault="00FE4533" w:rsidP="00D778E3">
            <w:pPr>
              <w:pStyle w:val="BodyText"/>
              <w:numPr>
                <w:ilvl w:val="1"/>
                <w:numId w:val="84"/>
              </w:numPr>
              <w:spacing w:after="140" w:afterAutospacing="0" w:line="288" w:lineRule="auto"/>
            </w:pPr>
            <w:r>
              <w:t>NAS-Port ali NAS-Port-Id</w:t>
            </w:r>
          </w:p>
          <w:p w14:paraId="7E85CDCD" w14:textId="77777777" w:rsidR="00FE4533" w:rsidRDefault="00FE4533" w:rsidP="00D778E3">
            <w:pPr>
              <w:pStyle w:val="BodyText"/>
              <w:numPr>
                <w:ilvl w:val="1"/>
                <w:numId w:val="84"/>
              </w:numPr>
              <w:spacing w:after="140" w:afterAutospacing="0" w:line="288" w:lineRule="auto"/>
            </w:pPr>
            <w:r>
              <w:t>Acct-Session-Id</w:t>
            </w:r>
          </w:p>
          <w:p w14:paraId="6E353E7C" w14:textId="77777777" w:rsidR="00FE4533" w:rsidRDefault="00FE4533" w:rsidP="00D778E3">
            <w:pPr>
              <w:pStyle w:val="BodyText"/>
              <w:numPr>
                <w:ilvl w:val="1"/>
                <w:numId w:val="84"/>
              </w:numPr>
              <w:spacing w:after="140" w:afterAutospacing="0" w:line="288" w:lineRule="auto"/>
            </w:pPr>
            <w:r>
              <w:t>Acct-Session-Time</w:t>
            </w:r>
          </w:p>
          <w:p w14:paraId="0BAB158F" w14:textId="77777777" w:rsidR="00FE4533" w:rsidRDefault="00FE4533" w:rsidP="00D778E3">
            <w:pPr>
              <w:pStyle w:val="BodyText"/>
              <w:numPr>
                <w:ilvl w:val="1"/>
                <w:numId w:val="84"/>
              </w:numPr>
              <w:spacing w:after="140" w:afterAutospacing="0" w:line="288" w:lineRule="auto"/>
            </w:pPr>
            <w:r>
              <w:t>Acct-Input-Octet</w:t>
            </w:r>
          </w:p>
          <w:p w14:paraId="3D66C1D3" w14:textId="77777777" w:rsidR="00FE4533" w:rsidRDefault="00FE4533" w:rsidP="00D778E3">
            <w:pPr>
              <w:pStyle w:val="BodyText"/>
              <w:numPr>
                <w:ilvl w:val="1"/>
                <w:numId w:val="84"/>
              </w:numPr>
              <w:spacing w:after="140" w:afterAutospacing="0" w:line="288" w:lineRule="auto"/>
            </w:pPr>
            <w:r>
              <w:t>Acct-Output-Octet</w:t>
            </w:r>
          </w:p>
          <w:p w14:paraId="2A26A24E" w14:textId="77777777" w:rsidR="00FE4533" w:rsidRDefault="00FE4533" w:rsidP="00D778E3">
            <w:pPr>
              <w:pStyle w:val="BodyText"/>
              <w:numPr>
                <w:ilvl w:val="1"/>
                <w:numId w:val="84"/>
              </w:numPr>
              <w:spacing w:after="140" w:afterAutospacing="0" w:line="288" w:lineRule="auto"/>
            </w:pPr>
            <w:r>
              <w:t>Acct-Input-Packet</w:t>
            </w:r>
          </w:p>
          <w:p w14:paraId="272D5E55" w14:textId="77777777" w:rsidR="00FE4533" w:rsidRDefault="00FE4533" w:rsidP="00D778E3">
            <w:pPr>
              <w:pStyle w:val="BodyText"/>
              <w:numPr>
                <w:ilvl w:val="1"/>
                <w:numId w:val="84"/>
              </w:numPr>
              <w:spacing w:after="140" w:afterAutospacing="0" w:line="288" w:lineRule="auto"/>
            </w:pPr>
            <w:r>
              <w:t>Acct-Output-Packet</w:t>
            </w:r>
          </w:p>
          <w:p w14:paraId="1288AE1C" w14:textId="77777777" w:rsidR="00FE4533" w:rsidRDefault="00FE4533" w:rsidP="00D778E3">
            <w:pPr>
              <w:pStyle w:val="Heading2"/>
              <w:numPr>
                <w:ilvl w:val="1"/>
                <w:numId w:val="69"/>
              </w:numPr>
            </w:pPr>
            <w:bookmarkStart w:id="113" w:name="_Toc500165760"/>
            <w:r>
              <w:t>Podpora proxy ARP</w:t>
            </w:r>
            <w:bookmarkEnd w:id="113"/>
          </w:p>
          <w:p w14:paraId="208C29BD" w14:textId="77777777" w:rsidR="00FE4533" w:rsidRPr="00FE4533" w:rsidRDefault="00FE4533" w:rsidP="00D778E3">
            <w:pPr>
              <w:pStyle w:val="BodyText"/>
              <w:numPr>
                <w:ilvl w:val="1"/>
                <w:numId w:val="81"/>
              </w:numPr>
              <w:spacing w:after="140" w:afterAutospacing="0" w:line="288" w:lineRule="auto"/>
              <w:rPr>
                <w:lang w:val="sl-SI"/>
              </w:rPr>
            </w:pPr>
            <w:r w:rsidRPr="00FE4533">
              <w:rPr>
                <w:lang w:val="sl-SI"/>
              </w:rPr>
              <w:t>Dostopovna točka sama odgovori na ARP zahtevke za naslove, ki pripadajo nanjo priklopljenim napravam (WLAN odjemalcem).</w:t>
            </w:r>
          </w:p>
          <w:p w14:paraId="3C29E8AA" w14:textId="77777777" w:rsidR="00FE4533" w:rsidRDefault="00FE4533" w:rsidP="00D778E3">
            <w:pPr>
              <w:pStyle w:val="Heading1"/>
              <w:numPr>
                <w:ilvl w:val="0"/>
                <w:numId w:val="69"/>
              </w:numPr>
            </w:pPr>
            <w:bookmarkStart w:id="114" w:name="_Toc500082143"/>
            <w:bookmarkStart w:id="115" w:name="_Toc500154094"/>
            <w:bookmarkStart w:id="116" w:name="_Toc500154159"/>
            <w:bookmarkStart w:id="117" w:name="_Toc500165694"/>
            <w:bookmarkStart w:id="118" w:name="_Toc500165761"/>
            <w:bookmarkStart w:id="119" w:name="_Toc500082144"/>
            <w:bookmarkStart w:id="120" w:name="_Toc500154095"/>
            <w:bookmarkStart w:id="121" w:name="_Toc500154160"/>
            <w:bookmarkStart w:id="122" w:name="_Toc500165695"/>
            <w:bookmarkStart w:id="123" w:name="_Toc500165762"/>
            <w:bookmarkStart w:id="124" w:name="_Toc500082145"/>
            <w:bookmarkStart w:id="125" w:name="_Toc500154096"/>
            <w:bookmarkStart w:id="126" w:name="_Toc500154161"/>
            <w:bookmarkStart w:id="127" w:name="_Toc500165696"/>
            <w:bookmarkStart w:id="128" w:name="_Toc500165763"/>
            <w:bookmarkStart w:id="129" w:name="_Toc500082146"/>
            <w:bookmarkStart w:id="130" w:name="_Toc500154097"/>
            <w:bookmarkStart w:id="131" w:name="_Toc500154162"/>
            <w:bookmarkStart w:id="132" w:name="_Toc500165697"/>
            <w:bookmarkStart w:id="133" w:name="_Toc500165764"/>
            <w:bookmarkStart w:id="134" w:name="_Toc500082147"/>
            <w:bookmarkStart w:id="135" w:name="_Toc500154098"/>
            <w:bookmarkStart w:id="136" w:name="_Toc500154163"/>
            <w:bookmarkStart w:id="137" w:name="_Toc500165698"/>
            <w:bookmarkStart w:id="138" w:name="_Toc500165765"/>
            <w:bookmarkStart w:id="139" w:name="_Toc500082148"/>
            <w:bookmarkStart w:id="140" w:name="_Toc500154099"/>
            <w:bookmarkStart w:id="141" w:name="_Toc500154164"/>
            <w:bookmarkStart w:id="142" w:name="_Toc500165699"/>
            <w:bookmarkStart w:id="143" w:name="_Toc500165766"/>
            <w:bookmarkStart w:id="144" w:name="_Toc500082149"/>
            <w:bookmarkStart w:id="145" w:name="_Toc500154100"/>
            <w:bookmarkStart w:id="146" w:name="_Toc500154165"/>
            <w:bookmarkStart w:id="147" w:name="_Toc500165700"/>
            <w:bookmarkStart w:id="148" w:name="_Toc500165767"/>
            <w:bookmarkStart w:id="149" w:name="_Toc500082150"/>
            <w:bookmarkStart w:id="150" w:name="_Toc500154101"/>
            <w:bookmarkStart w:id="151" w:name="_Toc500154166"/>
            <w:bookmarkStart w:id="152" w:name="_Toc500165701"/>
            <w:bookmarkStart w:id="153" w:name="_Toc500165768"/>
            <w:bookmarkStart w:id="154" w:name="_Toc500082151"/>
            <w:bookmarkStart w:id="155" w:name="_Toc500154102"/>
            <w:bookmarkStart w:id="156" w:name="_Toc500154167"/>
            <w:bookmarkStart w:id="157" w:name="_Toc500165702"/>
            <w:bookmarkStart w:id="158" w:name="_Toc500165769"/>
            <w:bookmarkStart w:id="159" w:name="_Toc500082152"/>
            <w:bookmarkStart w:id="160" w:name="_Toc500154103"/>
            <w:bookmarkStart w:id="161" w:name="_Toc500154168"/>
            <w:bookmarkStart w:id="162" w:name="_Toc500165703"/>
            <w:bookmarkStart w:id="163" w:name="_Toc500165770"/>
            <w:bookmarkStart w:id="164" w:name="_Toc500082153"/>
            <w:bookmarkStart w:id="165" w:name="_Toc500154104"/>
            <w:bookmarkStart w:id="166" w:name="_Toc500154169"/>
            <w:bookmarkStart w:id="167" w:name="_Toc500165704"/>
            <w:bookmarkStart w:id="168" w:name="_Toc500165771"/>
            <w:bookmarkStart w:id="169" w:name="_Toc500082154"/>
            <w:bookmarkStart w:id="170" w:name="_Toc500154105"/>
            <w:bookmarkStart w:id="171" w:name="_Toc500154170"/>
            <w:bookmarkStart w:id="172" w:name="_Toc500165705"/>
            <w:bookmarkStart w:id="173" w:name="_Toc500165772"/>
            <w:bookmarkStart w:id="174" w:name="_Toc500082155"/>
            <w:bookmarkStart w:id="175" w:name="_Toc500154106"/>
            <w:bookmarkStart w:id="176" w:name="_Toc500154171"/>
            <w:bookmarkStart w:id="177" w:name="_Toc500165706"/>
            <w:bookmarkStart w:id="178" w:name="_Toc500165773"/>
            <w:bookmarkStart w:id="179" w:name="_Toc500082156"/>
            <w:bookmarkStart w:id="180" w:name="_Toc500154107"/>
            <w:bookmarkStart w:id="181" w:name="_Toc500154172"/>
            <w:bookmarkStart w:id="182" w:name="_Toc500165707"/>
            <w:bookmarkStart w:id="183" w:name="_Toc500165774"/>
            <w:bookmarkStart w:id="184" w:name="_Toc500082157"/>
            <w:bookmarkStart w:id="185" w:name="_Toc500154108"/>
            <w:bookmarkStart w:id="186" w:name="_Toc500154173"/>
            <w:bookmarkStart w:id="187" w:name="_Toc500165708"/>
            <w:bookmarkStart w:id="188" w:name="_Toc500165775"/>
            <w:bookmarkStart w:id="189" w:name="_Toc500082158"/>
            <w:bookmarkStart w:id="190" w:name="_Toc500154109"/>
            <w:bookmarkStart w:id="191" w:name="_Toc500154174"/>
            <w:bookmarkStart w:id="192" w:name="_Toc500165709"/>
            <w:bookmarkStart w:id="193" w:name="_Toc500165776"/>
            <w:bookmarkStart w:id="194" w:name="_Toc500082159"/>
            <w:bookmarkStart w:id="195" w:name="_Toc500154110"/>
            <w:bookmarkStart w:id="196" w:name="_Toc500154175"/>
            <w:bookmarkStart w:id="197" w:name="_Toc500165710"/>
            <w:bookmarkStart w:id="198" w:name="_Toc500165777"/>
            <w:bookmarkStart w:id="199" w:name="_Toc500165778"/>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t>Dostopovne točke</w:t>
            </w:r>
            <w:bookmarkEnd w:id="199"/>
          </w:p>
          <w:p w14:paraId="2ECF93A8" w14:textId="77777777" w:rsidR="00FE4533" w:rsidRDefault="00FE4533" w:rsidP="00D778E3">
            <w:pPr>
              <w:pStyle w:val="Heading2"/>
              <w:numPr>
                <w:ilvl w:val="1"/>
                <w:numId w:val="69"/>
              </w:numPr>
            </w:pPr>
            <w:bookmarkStart w:id="200" w:name="_Toc500165779"/>
            <w:r>
              <w:t>splošno</w:t>
            </w:r>
            <w:bookmarkEnd w:id="200"/>
          </w:p>
          <w:p w14:paraId="6C605BF6" w14:textId="77777777" w:rsidR="00FE4533" w:rsidRPr="00FE4533" w:rsidRDefault="00FE4533" w:rsidP="00FE4533">
            <w:pPr>
              <w:pStyle w:val="BodyText"/>
              <w:rPr>
                <w:lang w:val="sl-SI"/>
              </w:rPr>
            </w:pPr>
            <w:r w:rsidRPr="00FE4533">
              <w:rPr>
                <w:lang w:val="sl-SI"/>
              </w:rPr>
              <w:t>Dostopovne točke morajo imeti samodejne mehanizme za odkrivanje svojega krmilnika v omrežju ARNES. Celoten sistem mora delovati v omrežju, ki ni povezano v Internet in nima ostopa do strežnikov proizvajalca, ima pa dostop do obstoječih strežnikov DNS, DHCP, RADIUS in drugih strežnikov Arnesa.</w:t>
            </w:r>
          </w:p>
          <w:p w14:paraId="47B4D498" w14:textId="77777777" w:rsidR="00FE4533" w:rsidRPr="00FE4533" w:rsidRDefault="00FE4533" w:rsidP="00D778E3">
            <w:pPr>
              <w:pStyle w:val="BodyText"/>
              <w:numPr>
                <w:ilvl w:val="0"/>
                <w:numId w:val="85"/>
              </w:numPr>
              <w:spacing w:after="140" w:afterAutospacing="0" w:line="288" w:lineRule="auto"/>
              <w:rPr>
                <w:lang w:val="sl-SI"/>
              </w:rPr>
            </w:pPr>
            <w:r w:rsidRPr="00FE4533">
              <w:rPr>
                <w:lang w:val="sl-SI"/>
              </w:rPr>
              <w:t>nenastavljene dostopovne točke pridobijo informacijo o naslovu IP krmilnika, ki jih bo konfiguriral in upravljal, preko protokola DHCP. Kot alternativa se lahko za dostop do naslova, kjer se nahaja začetna konfiguracija, uporabi DNS.</w:t>
            </w:r>
          </w:p>
          <w:p w14:paraId="7F4C982B" w14:textId="77777777" w:rsidR="00FE4533" w:rsidRPr="00FE4533" w:rsidRDefault="00FE4533" w:rsidP="00D778E3">
            <w:pPr>
              <w:pStyle w:val="BodyText"/>
              <w:numPr>
                <w:ilvl w:val="0"/>
                <w:numId w:val="85"/>
              </w:numPr>
              <w:spacing w:after="140" w:afterAutospacing="0" w:line="288" w:lineRule="auto"/>
              <w:rPr>
                <w:lang w:val="sl-SI"/>
              </w:rPr>
            </w:pPr>
            <w:r w:rsidRPr="00FE4533">
              <w:rPr>
                <w:lang w:val="sl-SI"/>
              </w:rPr>
              <w:t>promet za upravljanje med dostopovno točko in krmilnikom mora biti varnostno šifriran</w:t>
            </w:r>
          </w:p>
          <w:p w14:paraId="3876985E" w14:textId="77777777" w:rsidR="00FE4533" w:rsidRPr="00BF682D" w:rsidRDefault="00FE4533" w:rsidP="00D778E3">
            <w:pPr>
              <w:pStyle w:val="BodyText"/>
              <w:numPr>
                <w:ilvl w:val="1"/>
                <w:numId w:val="74"/>
              </w:numPr>
              <w:spacing w:after="140" w:afterAutospacing="0" w:line="288" w:lineRule="auto"/>
            </w:pPr>
            <w:r w:rsidRPr="00BF682D">
              <w:t>definirajte</w:t>
            </w:r>
            <w:r w:rsidRPr="00A858AE">
              <w:t xml:space="preserve"> </w:t>
            </w:r>
            <w:r w:rsidRPr="004043C7">
              <w:t>podprt</w:t>
            </w:r>
            <w:r w:rsidRPr="00BF682D">
              <w:t xml:space="preserve"> način šifriranja:</w:t>
            </w:r>
          </w:p>
          <w:p w14:paraId="38C0139C" w14:textId="77777777" w:rsidR="00FE4533" w:rsidRPr="004043C7" w:rsidRDefault="00FE4533" w:rsidP="00D778E3">
            <w:pPr>
              <w:pStyle w:val="BodyText"/>
              <w:numPr>
                <w:ilvl w:val="0"/>
                <w:numId w:val="85"/>
              </w:numPr>
              <w:spacing w:after="140" w:afterAutospacing="0" w:line="288" w:lineRule="auto"/>
            </w:pPr>
            <w:proofErr w:type="gramStart"/>
            <w:r w:rsidRPr="00BF682D">
              <w:lastRenderedPageBreak/>
              <w:t>ukazna</w:t>
            </w:r>
            <w:proofErr w:type="gramEnd"/>
            <w:r w:rsidRPr="00A858AE">
              <w:t xml:space="preserve"> vrstica na dostopovni točki dosegljiva preko</w:t>
            </w:r>
            <w:r w:rsidRPr="004043C7">
              <w:t>:</w:t>
            </w:r>
            <w:r w:rsidRPr="00BF682D">
              <w:t xml:space="preserve"> zaporednega vmesnika (angl. serial port) </w:t>
            </w:r>
            <w:r w:rsidRPr="00A858AE">
              <w:t xml:space="preserve">ali preko WLAN preko posebnega recovery SSID, do katerega se </w:t>
            </w:r>
            <w:r w:rsidRPr="00E578B9">
              <w:t>pride z resetom</w:t>
            </w:r>
            <w:r w:rsidRPr="004043C7">
              <w:t xml:space="preserve"> ali preko SSH, različica 2 ali novejša. </w:t>
            </w:r>
          </w:p>
          <w:p w14:paraId="3BBD09C2" w14:textId="77777777" w:rsidR="00FE4533" w:rsidRDefault="00FE4533" w:rsidP="00D778E3">
            <w:pPr>
              <w:pStyle w:val="BodyText"/>
              <w:numPr>
                <w:ilvl w:val="0"/>
                <w:numId w:val="85"/>
              </w:numPr>
              <w:spacing w:after="140" w:afterAutospacing="0" w:line="288" w:lineRule="auto"/>
            </w:pPr>
            <w:r>
              <w:t>možnost onemogočanja direktnega prometa med odjemalci, priklopljenimi na isto dostopovno točko (nastavljivo)</w:t>
            </w:r>
          </w:p>
          <w:p w14:paraId="5E2C3942" w14:textId="77777777" w:rsidR="00FE4533" w:rsidRDefault="00FE4533" w:rsidP="00D778E3">
            <w:pPr>
              <w:pStyle w:val="BodyText"/>
              <w:numPr>
                <w:ilvl w:val="0"/>
                <w:numId w:val="85"/>
              </w:numPr>
              <w:spacing w:after="140" w:afterAutospacing="0" w:line="288" w:lineRule="auto"/>
            </w:pPr>
            <w:proofErr w:type="gramStart"/>
            <w:r>
              <w:t>podpora</w:t>
            </w:r>
            <w:proofErr w:type="gramEnd"/>
            <w:r>
              <w:t xml:space="preserve"> zunanjega strežnika Syslog. Delovati mora preko UDP in/ali TCP, lahko posredno preko krmilnika</w:t>
            </w:r>
          </w:p>
          <w:p w14:paraId="619D7463" w14:textId="77777777" w:rsidR="00FE4533" w:rsidRPr="009676E3" w:rsidRDefault="00FE4533" w:rsidP="00D778E3">
            <w:pPr>
              <w:pStyle w:val="BodyText"/>
              <w:numPr>
                <w:ilvl w:val="0"/>
                <w:numId w:val="85"/>
              </w:numPr>
              <w:spacing w:after="140" w:afterAutospacing="0" w:line="288" w:lineRule="auto"/>
            </w:pPr>
            <w:r>
              <w:t xml:space="preserve">podpora protokola za nastavitev in vzdrževanje sistemskega časa (NTP ali SNTP), </w:t>
            </w:r>
            <w:r w:rsidRPr="009676E3">
              <w:t>lahko posredno preko krmilnika</w:t>
            </w:r>
          </w:p>
          <w:p w14:paraId="7086EAE1" w14:textId="77777777" w:rsidR="00FE4533" w:rsidRPr="009676E3" w:rsidRDefault="00FE4533" w:rsidP="00D778E3">
            <w:pPr>
              <w:pStyle w:val="BodyText"/>
              <w:numPr>
                <w:ilvl w:val="0"/>
                <w:numId w:val="85"/>
              </w:numPr>
              <w:spacing w:after="140" w:afterAutospacing="0" w:line="288" w:lineRule="auto"/>
            </w:pPr>
            <w:r w:rsidRPr="009676E3">
              <w:t>zmogljivost dostopovne točke</w:t>
            </w:r>
          </w:p>
          <w:p w14:paraId="02EDAFAE" w14:textId="77777777" w:rsidR="00FE4533" w:rsidRPr="009676E3" w:rsidRDefault="00FE4533" w:rsidP="00D778E3">
            <w:pPr>
              <w:pStyle w:val="BodyText"/>
              <w:numPr>
                <w:ilvl w:val="1"/>
                <w:numId w:val="87"/>
              </w:numPr>
              <w:spacing w:after="140" w:afterAutospacing="0" w:line="288" w:lineRule="auto"/>
            </w:pPr>
            <w:r w:rsidRPr="009676E3">
              <w:t>podpora vsaj 100 hkratnih odjemalcev (naprav) na dostopovno točko</w:t>
            </w:r>
          </w:p>
          <w:p w14:paraId="78CE3C69" w14:textId="21634C51" w:rsidR="00386CE2" w:rsidRPr="009676E3" w:rsidRDefault="00386CE2" w:rsidP="00386CE2">
            <w:pPr>
              <w:pStyle w:val="BodyText"/>
              <w:numPr>
                <w:ilvl w:val="1"/>
                <w:numId w:val="87"/>
              </w:numPr>
              <w:spacing w:after="140" w:afterAutospacing="0" w:line="288" w:lineRule="auto"/>
            </w:pPr>
            <w:r w:rsidRPr="009676E3">
              <w:t>podpora vsaj 32 hkratnih odjemalcev (naprav), od katerih vsak pren</w:t>
            </w:r>
            <w:r w:rsidR="00393341">
              <w:t>aša</w:t>
            </w:r>
            <w:r w:rsidRPr="009676E3">
              <w:t xml:space="preserve"> </w:t>
            </w:r>
            <w:r w:rsidR="00393341">
              <w:t>podatke s histrostjo</w:t>
            </w:r>
            <w:r w:rsidRPr="009676E3">
              <w:t xml:space="preserve"> 2,5 Mb/s</w:t>
            </w:r>
            <w:r w:rsidR="00C30C5B">
              <w:t>, pri uporabi 5 GHz območja</w:t>
            </w:r>
            <w:r w:rsidR="00C57F67">
              <w:t xml:space="preserve">, širina kanala 40 MHz. </w:t>
            </w:r>
            <w:r w:rsidR="00C30C5B">
              <w:t xml:space="preserve">Testiranje z </w:t>
            </w:r>
            <w:r w:rsidR="00C30C5B" w:rsidRPr="002D7719">
              <w:t>iperf3</w:t>
            </w:r>
            <w:r w:rsidR="00D302EF">
              <w:t>,  UDP test</w:t>
            </w:r>
            <w:r w:rsidR="004A76C2" w:rsidRPr="002D7719">
              <w:t xml:space="preserve"> (iperf3 </w:t>
            </w:r>
            <w:r w:rsidR="00D302EF">
              <w:t xml:space="preserve">klient: </w:t>
            </w:r>
            <w:r w:rsidR="00D302EF" w:rsidRPr="00181C56">
              <w:t xml:space="preserve">iperf3 -c IP -u -b 2.5m -t 60 --get-server-output   ; </w:t>
            </w:r>
            <w:r w:rsidR="00D302EF">
              <w:t xml:space="preserve"> </w:t>
            </w:r>
            <w:r w:rsidR="00D302EF" w:rsidRPr="00181C56">
              <w:t>iperf3 strežnik:</w:t>
            </w:r>
            <w:r w:rsidR="00D302EF">
              <w:t xml:space="preserve"> </w:t>
            </w:r>
            <w:r w:rsidR="00D302EF" w:rsidRPr="00181C56">
              <w:rPr>
                <w:i/>
              </w:rPr>
              <w:t xml:space="preserve">iperf3 </w:t>
            </w:r>
            <w:r w:rsidR="001C50C5">
              <w:rPr>
                <w:i/>
              </w:rPr>
              <w:t>-</w:t>
            </w:r>
            <w:r w:rsidR="00D302EF" w:rsidRPr="00181C56">
              <w:rPr>
                <w:i/>
              </w:rPr>
              <w:t>s</w:t>
            </w:r>
            <w:r w:rsidR="001C50C5">
              <w:rPr>
                <w:i/>
              </w:rPr>
              <w:t xml:space="preserve"> </w:t>
            </w:r>
            <w:r w:rsidR="00D302EF">
              <w:rPr>
                <w:i/>
              </w:rPr>
              <w:t>)</w:t>
            </w:r>
            <w:r w:rsidR="00CD4A32">
              <w:t>.</w:t>
            </w:r>
            <w:r w:rsidR="00C30C5B">
              <w:t xml:space="preserve"> </w:t>
            </w:r>
            <w:r w:rsidR="00CD4A32">
              <w:t>K</w:t>
            </w:r>
            <w:r w:rsidR="004A76C2">
              <w:t xml:space="preserve">ot uspešni se štejejo odjemalci </w:t>
            </w:r>
            <w:proofErr w:type="gramStart"/>
            <w:r w:rsidR="004A76C2">
              <w:t xml:space="preserve">z </w:t>
            </w:r>
            <w:r w:rsidR="00C30C5B">
              <w:t xml:space="preserve"> </w:t>
            </w:r>
            <w:r w:rsidR="004A76C2">
              <w:t>manj</w:t>
            </w:r>
            <w:proofErr w:type="gramEnd"/>
            <w:r w:rsidR="004A76C2">
              <w:t xml:space="preserve"> kot </w:t>
            </w:r>
            <w:r w:rsidR="00C30C5B">
              <w:t>0,1%</w:t>
            </w:r>
            <w:r w:rsidR="004A76C2">
              <w:t xml:space="preserve"> izgub</w:t>
            </w:r>
            <w:r w:rsidR="00C30C5B">
              <w:t xml:space="preserve">. </w:t>
            </w:r>
            <w:r w:rsidR="00C57F67">
              <w:t>Odjemalci</w:t>
            </w:r>
            <w:r w:rsidR="00C878D5">
              <w:t xml:space="preserve"> za test</w:t>
            </w:r>
            <w:r w:rsidR="00C57F67">
              <w:t>:</w:t>
            </w:r>
          </w:p>
          <w:p w14:paraId="64E940CE" w14:textId="065A575B" w:rsidR="00386CE2" w:rsidRPr="00063A9C" w:rsidRDefault="00CD4A32" w:rsidP="00386CE2">
            <w:pPr>
              <w:pStyle w:val="BodyText"/>
              <w:numPr>
                <w:ilvl w:val="2"/>
                <w:numId w:val="87"/>
              </w:numPr>
              <w:spacing w:after="140" w:afterAutospacing="0" w:line="288" w:lineRule="auto"/>
            </w:pPr>
            <w:r>
              <w:t>11</w:t>
            </w:r>
            <w:r w:rsidR="00C57F67">
              <w:t xml:space="preserve"> </w:t>
            </w:r>
            <w:r w:rsidR="00386CE2" w:rsidRPr="00063A9C">
              <w:t xml:space="preserve">odjemalcev tipa 802.11n, 1x1:1 </w:t>
            </w:r>
          </w:p>
          <w:p w14:paraId="08F3A289" w14:textId="52D5FEA5" w:rsidR="00386CE2" w:rsidRDefault="008E0A34" w:rsidP="00386CE2">
            <w:pPr>
              <w:pStyle w:val="BodyText"/>
              <w:numPr>
                <w:ilvl w:val="2"/>
                <w:numId w:val="87"/>
              </w:numPr>
              <w:spacing w:after="140" w:afterAutospacing="0" w:line="288" w:lineRule="auto"/>
            </w:pPr>
            <w:r>
              <w:t>1</w:t>
            </w:r>
            <w:r w:rsidR="00D302EF">
              <w:t>8</w:t>
            </w:r>
            <w:r w:rsidR="00386CE2" w:rsidRPr="00063A9C">
              <w:t xml:space="preserve"> odjemalcev</w:t>
            </w:r>
            <w:r w:rsidR="00386CE2" w:rsidRPr="009676E3">
              <w:t xml:space="preserve"> tipa 802.11ac, 2x2:2</w:t>
            </w:r>
          </w:p>
          <w:p w14:paraId="756E0E57" w14:textId="57517334" w:rsidR="008E0A34" w:rsidRDefault="00C57F67" w:rsidP="00386CE2">
            <w:pPr>
              <w:pStyle w:val="BodyText"/>
              <w:numPr>
                <w:ilvl w:val="2"/>
                <w:numId w:val="87"/>
              </w:numPr>
              <w:spacing w:after="140" w:afterAutospacing="0" w:line="288" w:lineRule="auto"/>
            </w:pPr>
            <w:r>
              <w:t xml:space="preserve"> </w:t>
            </w:r>
            <w:r w:rsidR="00D302EF">
              <w:t>7</w:t>
            </w:r>
            <w:r w:rsidR="008E0A34">
              <w:t xml:space="preserve"> odjemalcev tipa 802.11ac, 1x1:1 </w:t>
            </w:r>
          </w:p>
          <w:p w14:paraId="10E88CD3" w14:textId="77777777" w:rsidR="00FE4533" w:rsidRDefault="00FE4533" w:rsidP="00D778E3">
            <w:pPr>
              <w:pStyle w:val="Heading2"/>
              <w:numPr>
                <w:ilvl w:val="1"/>
                <w:numId w:val="69"/>
              </w:numPr>
            </w:pPr>
            <w:bookmarkStart w:id="201" w:name="_Toc500082162"/>
            <w:bookmarkStart w:id="202" w:name="_Toc500154113"/>
            <w:bookmarkStart w:id="203" w:name="_Toc500154178"/>
            <w:bookmarkStart w:id="204" w:name="_Toc500165713"/>
            <w:bookmarkStart w:id="205" w:name="_Toc500165780"/>
            <w:bookmarkStart w:id="206" w:name="_Toc500082163"/>
            <w:bookmarkStart w:id="207" w:name="_Toc500154114"/>
            <w:bookmarkStart w:id="208" w:name="_Toc500154179"/>
            <w:bookmarkStart w:id="209" w:name="_Toc500165714"/>
            <w:bookmarkStart w:id="210" w:name="_Toc500165781"/>
            <w:bookmarkStart w:id="211" w:name="_Toc500165782"/>
            <w:bookmarkEnd w:id="201"/>
            <w:bookmarkEnd w:id="202"/>
            <w:bookmarkEnd w:id="203"/>
            <w:bookmarkEnd w:id="204"/>
            <w:bookmarkEnd w:id="205"/>
            <w:bookmarkEnd w:id="206"/>
            <w:bookmarkEnd w:id="207"/>
            <w:bookmarkEnd w:id="208"/>
            <w:bookmarkEnd w:id="209"/>
            <w:bookmarkEnd w:id="210"/>
            <w:r>
              <w:t>Podpora VLAN 802.1q</w:t>
            </w:r>
            <w:bookmarkEnd w:id="211"/>
            <w:r>
              <w:t xml:space="preserve"> </w:t>
            </w:r>
          </w:p>
          <w:p w14:paraId="446F2463" w14:textId="77777777" w:rsidR="00FE4533" w:rsidRDefault="00FE4533" w:rsidP="00FE4533">
            <w:pPr>
              <w:pStyle w:val="BodyText"/>
            </w:pPr>
            <w:r>
              <w:t>Podpora VLAN po standardu IEEE 802.1q.</w:t>
            </w:r>
          </w:p>
          <w:p w14:paraId="76D3CA78" w14:textId="77777777" w:rsidR="00FE4533" w:rsidRDefault="00FE4533" w:rsidP="00D778E3">
            <w:pPr>
              <w:pStyle w:val="BodyText"/>
              <w:numPr>
                <w:ilvl w:val="0"/>
                <w:numId w:val="77"/>
              </w:numPr>
              <w:spacing w:after="140" w:afterAutospacing="0" w:line="288" w:lineRule="auto"/>
            </w:pPr>
            <w:r>
              <w:t>dinamično umeščanje uporabnika v VLAN glede na nastavitve RADIUS (Parameter RADIUS Tunnel-Type=VLAN kot je definiran v RFC3580)</w:t>
            </w:r>
          </w:p>
          <w:p w14:paraId="360B5C00" w14:textId="77777777" w:rsidR="00FE4533" w:rsidRDefault="00FE4533" w:rsidP="00D778E3">
            <w:pPr>
              <w:pStyle w:val="BodyText"/>
              <w:numPr>
                <w:ilvl w:val="0"/>
                <w:numId w:val="77"/>
              </w:numPr>
              <w:spacing w:after="140" w:afterAutospacing="0" w:line="288" w:lineRule="auto"/>
            </w:pPr>
            <w:r>
              <w:t>dodeljevanje uporabnika v VLAN glede na SSID, na katerega se uporabnik priključuje (statična nastavitev privzetega VLAN-a, ki pripada posameznemu SSID)</w:t>
            </w:r>
          </w:p>
          <w:p w14:paraId="6CD52FF5" w14:textId="77777777" w:rsidR="00FE4533" w:rsidRDefault="00FE4533" w:rsidP="00D778E3">
            <w:pPr>
              <w:pStyle w:val="BodyText"/>
              <w:numPr>
                <w:ilvl w:val="0"/>
                <w:numId w:val="77"/>
              </w:numPr>
              <w:spacing w:after="140" w:afterAutospacing="0" w:line="288" w:lineRule="auto"/>
            </w:pPr>
            <w:proofErr w:type="gramStart"/>
            <w:r>
              <w:t>ločeni</w:t>
            </w:r>
            <w:proofErr w:type="gramEnd"/>
            <w:r>
              <w:t xml:space="preserve"> VLAN za upravljanje dostopovne točke (angl. management access), lahko tudi zgolj neoznačen (angl. untagged, native).</w:t>
            </w:r>
          </w:p>
          <w:p w14:paraId="499DC08A" w14:textId="77777777" w:rsidR="00FE4533" w:rsidRDefault="00FE4533" w:rsidP="00D778E3">
            <w:pPr>
              <w:pStyle w:val="Heading2"/>
              <w:numPr>
                <w:ilvl w:val="1"/>
                <w:numId w:val="69"/>
              </w:numPr>
            </w:pPr>
            <w:bookmarkStart w:id="212" w:name="_Toc500082165"/>
            <w:bookmarkStart w:id="213" w:name="_Toc500154116"/>
            <w:bookmarkStart w:id="214" w:name="_Toc500154181"/>
            <w:bookmarkStart w:id="215" w:name="_Toc500165716"/>
            <w:bookmarkStart w:id="216" w:name="_Toc500165783"/>
            <w:bookmarkStart w:id="217" w:name="_Toc500165784"/>
            <w:bookmarkEnd w:id="212"/>
            <w:bookmarkEnd w:id="213"/>
            <w:bookmarkEnd w:id="214"/>
            <w:bookmarkEnd w:id="215"/>
            <w:bookmarkEnd w:id="216"/>
            <w:r>
              <w:t>Radijski vmesnik</w:t>
            </w:r>
            <w:bookmarkEnd w:id="217"/>
          </w:p>
          <w:p w14:paraId="43F055C2" w14:textId="77777777" w:rsidR="00FE4533" w:rsidRPr="00FE4533" w:rsidRDefault="00FE4533" w:rsidP="00D778E3">
            <w:pPr>
              <w:pStyle w:val="BodyText"/>
              <w:numPr>
                <w:ilvl w:val="0"/>
                <w:numId w:val="86"/>
              </w:numPr>
              <w:spacing w:after="140" w:afterAutospacing="0" w:line="288" w:lineRule="auto"/>
              <w:rPr>
                <w:lang w:val="sl-SI"/>
              </w:rPr>
            </w:pPr>
            <w:r w:rsidRPr="00FE4533">
              <w:rPr>
                <w:lang w:val="sl-SI"/>
              </w:rPr>
              <w:t>vsaj dva ločena radijska vmesnika, ki delujeta hkrati; eden na 2.4GHz pasu in eden na 5GHz pasu</w:t>
            </w:r>
          </w:p>
          <w:p w14:paraId="7616D554" w14:textId="77777777" w:rsidR="00FE4533" w:rsidRPr="00FE4533" w:rsidRDefault="00FE4533" w:rsidP="00D778E3">
            <w:pPr>
              <w:pStyle w:val="BodyText"/>
              <w:numPr>
                <w:ilvl w:val="0"/>
                <w:numId w:val="86"/>
              </w:numPr>
              <w:spacing w:after="140" w:afterAutospacing="0" w:line="288" w:lineRule="auto"/>
              <w:rPr>
                <w:lang w:val="sl-SI"/>
              </w:rPr>
            </w:pPr>
            <w:r w:rsidRPr="00FE4533">
              <w:rPr>
                <w:lang w:val="sl-SI"/>
              </w:rPr>
              <w:t>vsaj en 2.4 GHz radijski vmesnik 802.11n, navzdol združljiv z odjemalci 802.11g</w:t>
            </w:r>
          </w:p>
          <w:p w14:paraId="65030042" w14:textId="77777777" w:rsidR="00FE4533" w:rsidRPr="00FE4533" w:rsidRDefault="00FE4533" w:rsidP="00D778E3">
            <w:pPr>
              <w:pStyle w:val="BodyText"/>
              <w:numPr>
                <w:ilvl w:val="0"/>
                <w:numId w:val="86"/>
              </w:numPr>
              <w:spacing w:after="140" w:afterAutospacing="0" w:line="288" w:lineRule="auto"/>
              <w:rPr>
                <w:lang w:val="sl-SI"/>
              </w:rPr>
            </w:pPr>
            <w:r w:rsidRPr="00FE4533">
              <w:rPr>
                <w:lang w:val="sl-SI"/>
              </w:rPr>
              <w:t>vsaj en 5 GHz radijski vmesnik 802.11ac, wave 2, navzdol združljiv z odjemalci 802.11a</w:t>
            </w:r>
          </w:p>
          <w:p w14:paraId="3F2DD0D9" w14:textId="77777777" w:rsidR="00FE4533" w:rsidRPr="00FE4533" w:rsidRDefault="00FE4533" w:rsidP="00D778E3">
            <w:pPr>
              <w:pStyle w:val="BodyText"/>
              <w:numPr>
                <w:ilvl w:val="0"/>
                <w:numId w:val="86"/>
              </w:numPr>
              <w:spacing w:after="140" w:afterAutospacing="0" w:line="288" w:lineRule="auto"/>
              <w:rPr>
                <w:lang w:val="sl-SI"/>
              </w:rPr>
            </w:pPr>
            <w:r w:rsidRPr="00FE4533">
              <w:rPr>
                <w:lang w:val="sl-SI"/>
              </w:rPr>
              <w:lastRenderedPageBreak/>
              <w:t>radijska vmesnika morata znati delovati z dvema ali večimi antenami v načinu MIMO, z vsaj dvema prostorskima tokovoma (angl. spatial stream); torej vsaj 2x2:2</w:t>
            </w:r>
          </w:p>
          <w:p w14:paraId="5BB1EBBF" w14:textId="77777777" w:rsidR="00FE4533" w:rsidRPr="00FE4533" w:rsidRDefault="00FE4533" w:rsidP="00D778E3">
            <w:pPr>
              <w:pStyle w:val="BodyText"/>
              <w:numPr>
                <w:ilvl w:val="0"/>
                <w:numId w:val="86"/>
              </w:numPr>
              <w:spacing w:after="140" w:afterAutospacing="0" w:line="288" w:lineRule="auto"/>
              <w:rPr>
                <w:lang w:val="sl-SI"/>
              </w:rPr>
            </w:pPr>
            <w:r w:rsidRPr="00FE4533">
              <w:rPr>
                <w:lang w:val="sl-SI"/>
              </w:rPr>
              <w:t>ustrezati mora slovenskim predpisom za radijske naprave glede moči oddajnika, frekvenc in ostalih tehničnih določil</w:t>
            </w:r>
          </w:p>
          <w:p w14:paraId="53ADF333" w14:textId="77777777" w:rsidR="00FE4533" w:rsidRDefault="00FE4533" w:rsidP="00D778E3">
            <w:pPr>
              <w:pStyle w:val="BodyText"/>
              <w:numPr>
                <w:ilvl w:val="0"/>
                <w:numId w:val="86"/>
              </w:numPr>
              <w:spacing w:after="140" w:afterAutospacing="0" w:line="288" w:lineRule="auto"/>
            </w:pPr>
            <w:r>
              <w:t>hkratna uporaba vsaj 4 SSIDjev</w:t>
            </w:r>
          </w:p>
          <w:p w14:paraId="5357CC2F" w14:textId="77777777" w:rsidR="00FE4533" w:rsidRDefault="00FE4533" w:rsidP="00D778E3">
            <w:pPr>
              <w:pStyle w:val="BodyText"/>
              <w:numPr>
                <w:ilvl w:val="0"/>
                <w:numId w:val="86"/>
              </w:numPr>
              <w:spacing w:after="140" w:afterAutospacing="0" w:line="288" w:lineRule="auto"/>
            </w:pPr>
            <w:r>
              <w:t>zmožnost oglaševanja vsaj 4 SSIDjev hkrati</w:t>
            </w:r>
          </w:p>
          <w:p w14:paraId="6A410D0D" w14:textId="77777777" w:rsidR="00FE4533" w:rsidRDefault="00FE4533" w:rsidP="00D778E3">
            <w:pPr>
              <w:pStyle w:val="BodyText"/>
              <w:numPr>
                <w:ilvl w:val="0"/>
                <w:numId w:val="86"/>
              </w:numPr>
              <w:spacing w:after="140" w:afterAutospacing="0" w:line="288" w:lineRule="auto"/>
            </w:pPr>
            <w:r>
              <w:t>šifriranje brezžične povezave z WPA2 (s strojno podprtim šifriranjem AES), po standardu 802.11i</w:t>
            </w:r>
          </w:p>
          <w:p w14:paraId="5C9E8DBA" w14:textId="77777777" w:rsidR="00FE4533" w:rsidRDefault="00FE4533" w:rsidP="00D778E3">
            <w:pPr>
              <w:pStyle w:val="BodyText"/>
              <w:numPr>
                <w:ilvl w:val="0"/>
                <w:numId w:val="86"/>
              </w:numPr>
              <w:spacing w:after="140" w:afterAutospacing="0" w:line="288" w:lineRule="auto"/>
            </w:pPr>
            <w:r>
              <w:t>podpora WPA2-PSK</w:t>
            </w:r>
          </w:p>
          <w:p w14:paraId="49B008E3" w14:textId="77777777" w:rsidR="00FE4533" w:rsidRDefault="00FE4533" w:rsidP="00D778E3">
            <w:pPr>
              <w:pStyle w:val="BodyText"/>
              <w:numPr>
                <w:ilvl w:val="0"/>
                <w:numId w:val="86"/>
              </w:numPr>
              <w:spacing w:after="140" w:afterAutospacing="0" w:line="288" w:lineRule="auto"/>
            </w:pPr>
            <w:r>
              <w:t>podpora WPA2 + 802.1x (WPA2-Enterprise)</w:t>
            </w:r>
          </w:p>
          <w:p w14:paraId="0151D106" w14:textId="77777777" w:rsidR="00FE4533" w:rsidRDefault="00FE4533" w:rsidP="00D778E3">
            <w:pPr>
              <w:pStyle w:val="BodyText"/>
              <w:numPr>
                <w:ilvl w:val="0"/>
                <w:numId w:val="86"/>
              </w:numPr>
              <w:spacing w:after="140" w:afterAutospacing="0" w:line="288" w:lineRule="auto"/>
            </w:pPr>
            <w:r>
              <w:t>hkratna uporaba WPA2-PSK in WPA2-Enterprise na ločenih SSIDjih</w:t>
            </w:r>
          </w:p>
          <w:p w14:paraId="3ACC7D84" w14:textId="77777777" w:rsidR="00FE4533" w:rsidRDefault="00FE4533" w:rsidP="00D778E3">
            <w:pPr>
              <w:pStyle w:val="BodyText"/>
              <w:numPr>
                <w:ilvl w:val="0"/>
                <w:numId w:val="86"/>
              </w:numPr>
              <w:spacing w:after="140" w:afterAutospacing="0" w:line="288" w:lineRule="auto"/>
            </w:pPr>
            <w:r>
              <w:t xml:space="preserve">podpora WMM QoS po priporočilih organizacije </w:t>
            </w:r>
            <w:hyperlink r:id="rId10" w:tooltip="Wi-Fi Alliance" w:history="1">
              <w:r>
                <w:rPr>
                  <w:rStyle w:val="Hyperlink"/>
                  <w:rFonts w:ascii="Arial" w:hAnsi="Arial" w:cs="Arial"/>
                  <w:color w:val="0B0080"/>
                  <w:sz w:val="21"/>
                  <w:szCs w:val="21"/>
                  <w:shd w:val="clear" w:color="auto" w:fill="FFFFFF"/>
                </w:rPr>
                <w:t>Wi-Fi Alliance</w:t>
              </w:r>
            </w:hyperlink>
          </w:p>
          <w:p w14:paraId="51F7FC7B" w14:textId="77777777" w:rsidR="00FE4533" w:rsidRDefault="00FE4533" w:rsidP="00D778E3">
            <w:pPr>
              <w:pStyle w:val="BodyText"/>
              <w:numPr>
                <w:ilvl w:val="0"/>
                <w:numId w:val="86"/>
              </w:numPr>
              <w:spacing w:after="140" w:afterAutospacing="0" w:line="288" w:lineRule="auto"/>
            </w:pPr>
            <w:r>
              <w:t>možnost omejevanja uporabnika (njegove naprave) na določeno maksimalno prepustnost (rate limit)</w:t>
            </w:r>
          </w:p>
          <w:p w14:paraId="319DE396" w14:textId="77777777" w:rsidR="00FE4533" w:rsidRDefault="00FE4533" w:rsidP="00D778E3">
            <w:pPr>
              <w:pStyle w:val="BodyText"/>
              <w:numPr>
                <w:ilvl w:val="0"/>
                <w:numId w:val="86"/>
              </w:numPr>
              <w:spacing w:after="140" w:afterAutospacing="0" w:line="288" w:lineRule="auto"/>
            </w:pPr>
            <w:r>
              <w:t>možnost omejevanja prepustnosti, s katero se lahko povezujejo naprave, na določeno minimalno prepustnost ali določeno vrednost SNR, da se onemogoči priklop napravam, ki so predaleč</w:t>
            </w:r>
          </w:p>
          <w:p w14:paraId="1130B05C" w14:textId="77777777" w:rsidR="00FE4533" w:rsidRDefault="00FE4533" w:rsidP="00D778E3">
            <w:pPr>
              <w:pStyle w:val="Heading2"/>
              <w:numPr>
                <w:ilvl w:val="1"/>
                <w:numId w:val="69"/>
              </w:numPr>
            </w:pPr>
            <w:bookmarkStart w:id="218" w:name="_Toc500165718"/>
            <w:bookmarkStart w:id="219" w:name="_Toc500165785"/>
            <w:bookmarkStart w:id="220" w:name="_Toc500082167"/>
            <w:bookmarkStart w:id="221" w:name="_Toc500154118"/>
            <w:bookmarkStart w:id="222" w:name="_Toc500154183"/>
            <w:bookmarkStart w:id="223" w:name="_Toc500165719"/>
            <w:bookmarkStart w:id="224" w:name="_Toc500165786"/>
            <w:bookmarkStart w:id="225" w:name="_Toc500082168"/>
            <w:bookmarkStart w:id="226" w:name="_Toc500154119"/>
            <w:bookmarkStart w:id="227" w:name="_Toc500154184"/>
            <w:bookmarkStart w:id="228" w:name="_Toc500165720"/>
            <w:bookmarkStart w:id="229" w:name="_Toc500165787"/>
            <w:bookmarkStart w:id="230" w:name="_Toc500082169"/>
            <w:bookmarkStart w:id="231" w:name="_Toc500154120"/>
            <w:bookmarkStart w:id="232" w:name="_Toc500154185"/>
            <w:bookmarkStart w:id="233" w:name="_Toc500165721"/>
            <w:bookmarkStart w:id="234" w:name="_Toc500165788"/>
            <w:bookmarkStart w:id="235" w:name="_Toc500082170"/>
            <w:bookmarkStart w:id="236" w:name="_Toc500154121"/>
            <w:bookmarkStart w:id="237" w:name="_Toc500154186"/>
            <w:bookmarkStart w:id="238" w:name="_Toc500165722"/>
            <w:bookmarkStart w:id="239" w:name="_Toc500165789"/>
            <w:bookmarkStart w:id="240" w:name="_Toc500082171"/>
            <w:bookmarkStart w:id="241" w:name="_Toc500154122"/>
            <w:bookmarkStart w:id="242" w:name="_Toc500154187"/>
            <w:bookmarkStart w:id="243" w:name="_Toc500165723"/>
            <w:bookmarkStart w:id="244" w:name="_Toc500165790"/>
            <w:bookmarkStart w:id="245" w:name="_Toc500082172"/>
            <w:bookmarkStart w:id="246" w:name="_Toc500154123"/>
            <w:bookmarkStart w:id="247" w:name="_Toc500154188"/>
            <w:bookmarkStart w:id="248" w:name="_Toc500165724"/>
            <w:bookmarkStart w:id="249" w:name="_Toc500165791"/>
            <w:bookmarkStart w:id="250" w:name="_Toc500082173"/>
            <w:bookmarkStart w:id="251" w:name="_Toc500154124"/>
            <w:bookmarkStart w:id="252" w:name="_Toc500154189"/>
            <w:bookmarkStart w:id="253" w:name="_Toc500165725"/>
            <w:bookmarkStart w:id="254" w:name="_Toc500165792"/>
            <w:bookmarkStart w:id="255" w:name="_Toc500082174"/>
            <w:bookmarkStart w:id="256" w:name="_Toc500154125"/>
            <w:bookmarkStart w:id="257" w:name="_Toc500154190"/>
            <w:bookmarkStart w:id="258" w:name="_Toc500165726"/>
            <w:bookmarkStart w:id="259" w:name="_Toc500165793"/>
            <w:bookmarkStart w:id="260" w:name="_Toc500082175"/>
            <w:bookmarkStart w:id="261" w:name="_Toc500154126"/>
            <w:bookmarkStart w:id="262" w:name="_Toc500154191"/>
            <w:bookmarkStart w:id="263" w:name="_Toc500165727"/>
            <w:bookmarkStart w:id="264" w:name="_Toc500165794"/>
            <w:bookmarkStart w:id="265" w:name="_Toc500165795"/>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t>Žični priklop na omrežje ethernet</w:t>
            </w:r>
            <w:bookmarkEnd w:id="265"/>
          </w:p>
          <w:p w14:paraId="13EA7C1C" w14:textId="77777777" w:rsidR="00FE4533" w:rsidRDefault="00FE4533" w:rsidP="00D778E3">
            <w:pPr>
              <w:pStyle w:val="BodyText"/>
              <w:numPr>
                <w:ilvl w:val="0"/>
                <w:numId w:val="78"/>
              </w:numPr>
              <w:spacing w:after="140" w:afterAutospacing="0" w:line="288" w:lineRule="auto"/>
            </w:pPr>
            <w:r>
              <w:t>priključek 10/100/1000 BASE-T</w:t>
            </w:r>
          </w:p>
          <w:p w14:paraId="25A80AFA" w14:textId="77777777" w:rsidR="00FE4533" w:rsidRDefault="00FE4533" w:rsidP="00D778E3">
            <w:pPr>
              <w:pStyle w:val="BodyText"/>
              <w:numPr>
                <w:ilvl w:val="0"/>
                <w:numId w:val="78"/>
              </w:numPr>
              <w:spacing w:after="140" w:afterAutospacing="0" w:line="288" w:lineRule="auto"/>
            </w:pPr>
            <w:r>
              <w:t>samodejno zaznavanje hitrosti ethernet 802.3 10/100/1000 Mb/s</w:t>
            </w:r>
          </w:p>
          <w:p w14:paraId="3AB9D344" w14:textId="77777777" w:rsidR="00FE4533" w:rsidRDefault="00FE4533" w:rsidP="00D778E3">
            <w:pPr>
              <w:pStyle w:val="BodyText"/>
              <w:numPr>
                <w:ilvl w:val="0"/>
                <w:numId w:val="78"/>
              </w:numPr>
              <w:spacing w:after="140" w:afterAutospacing="0" w:line="288" w:lineRule="auto"/>
            </w:pPr>
            <w:proofErr w:type="gramStart"/>
            <w:r>
              <w:t>zaznavanje</w:t>
            </w:r>
            <w:proofErr w:type="gramEnd"/>
            <w:r>
              <w:t xml:space="preserve"> vrste kabla UTP in samodejno obračanje parov (angl. Auto MDI/MDIX)</w:t>
            </w:r>
          </w:p>
          <w:p w14:paraId="05EAA542" w14:textId="77777777" w:rsidR="00FE4533" w:rsidRDefault="00FE4533" w:rsidP="00D778E3">
            <w:pPr>
              <w:pStyle w:val="BodyText"/>
              <w:numPr>
                <w:ilvl w:val="0"/>
                <w:numId w:val="78"/>
              </w:numPr>
              <w:spacing w:after="140" w:afterAutospacing="0" w:line="288" w:lineRule="auto"/>
            </w:pPr>
            <w:proofErr w:type="gramStart"/>
            <w:r>
              <w:t>napajanje</w:t>
            </w:r>
            <w:proofErr w:type="gramEnd"/>
            <w:r>
              <w:t xml:space="preserve"> preko omrežnega priključka po standardu 802.3af ali 802.3at (angl. POE - Power over ethernet)</w:t>
            </w:r>
          </w:p>
          <w:p w14:paraId="15D28861" w14:textId="77777777" w:rsidR="00FE4533" w:rsidRPr="008C398A" w:rsidRDefault="00FE4533" w:rsidP="00D778E3">
            <w:pPr>
              <w:pStyle w:val="BodyText"/>
              <w:numPr>
                <w:ilvl w:val="0"/>
                <w:numId w:val="78"/>
              </w:numPr>
              <w:spacing w:after="140" w:afterAutospacing="0" w:line="288" w:lineRule="auto"/>
            </w:pPr>
            <w:r w:rsidRPr="008C398A">
              <w:t>podpora LLDP IEEE 802.1AB-2009</w:t>
            </w:r>
          </w:p>
          <w:p w14:paraId="48C6BBF1" w14:textId="77777777" w:rsidR="00FE4533" w:rsidRDefault="00FE4533" w:rsidP="00D778E3">
            <w:pPr>
              <w:pStyle w:val="Heading2"/>
              <w:numPr>
                <w:ilvl w:val="1"/>
                <w:numId w:val="69"/>
              </w:numPr>
            </w:pPr>
            <w:bookmarkStart w:id="266" w:name="_Toc500165796"/>
            <w:r>
              <w:t>Pribor za montažo</w:t>
            </w:r>
            <w:bookmarkEnd w:id="266"/>
          </w:p>
          <w:p w14:paraId="0B24EA11" w14:textId="77777777" w:rsidR="00FE4533" w:rsidRPr="00FE4533" w:rsidRDefault="00FE4533" w:rsidP="00FE4533">
            <w:pPr>
              <w:pStyle w:val="BodyText"/>
              <w:rPr>
                <w:lang w:val="sl-SI"/>
              </w:rPr>
            </w:pPr>
            <w:r w:rsidRPr="00FE4533">
              <w:rPr>
                <w:lang w:val="sl-SI"/>
              </w:rPr>
              <w:t>Priložen mora biti pribor za montažo, ki omogoča montažo dostopovne točke na vse našteto:</w:t>
            </w:r>
          </w:p>
          <w:p w14:paraId="223435AA" w14:textId="77777777" w:rsidR="00FE4533" w:rsidRDefault="00FE4533" w:rsidP="00D778E3">
            <w:pPr>
              <w:pStyle w:val="BodyText"/>
              <w:numPr>
                <w:ilvl w:val="0"/>
                <w:numId w:val="72"/>
              </w:numPr>
              <w:spacing w:after="140" w:afterAutospacing="0" w:line="288" w:lineRule="auto"/>
            </w:pPr>
            <w:r>
              <w:t>Letvice spuščenega stropa</w:t>
            </w:r>
          </w:p>
          <w:p w14:paraId="47FB8A08" w14:textId="77777777" w:rsidR="00FE4533" w:rsidRDefault="00FE4533" w:rsidP="00D778E3">
            <w:pPr>
              <w:pStyle w:val="BodyText"/>
              <w:numPr>
                <w:ilvl w:val="0"/>
                <w:numId w:val="72"/>
              </w:numPr>
              <w:spacing w:after="140" w:afterAutospacing="0" w:line="288" w:lineRule="auto"/>
            </w:pPr>
            <w:r>
              <w:t>Montaža na površino iz mavčnih plošč</w:t>
            </w:r>
          </w:p>
          <w:p w14:paraId="17EB357E" w14:textId="77777777" w:rsidR="00FE4533" w:rsidRDefault="00FE4533" w:rsidP="00D778E3">
            <w:pPr>
              <w:pStyle w:val="BodyText"/>
              <w:numPr>
                <w:ilvl w:val="0"/>
                <w:numId w:val="72"/>
              </w:numPr>
              <w:spacing w:after="140" w:afterAutospacing="0" w:line="288" w:lineRule="auto"/>
            </w:pPr>
            <w:r>
              <w:t>Montaža na zidano površino</w:t>
            </w:r>
          </w:p>
          <w:p w14:paraId="356FDB6C" w14:textId="77777777" w:rsidR="00FE4533" w:rsidRDefault="00FE4533" w:rsidP="00D778E3">
            <w:pPr>
              <w:pStyle w:val="BodyText"/>
              <w:numPr>
                <w:ilvl w:val="0"/>
                <w:numId w:val="72"/>
              </w:numPr>
              <w:spacing w:after="140" w:afterAutospacing="0" w:line="288" w:lineRule="auto"/>
            </w:pPr>
            <w:r>
              <w:t>Montaža na betonsko površino</w:t>
            </w:r>
          </w:p>
          <w:p w14:paraId="1F417E00" w14:textId="77777777" w:rsidR="00FE4533" w:rsidRDefault="00FE4533" w:rsidP="00D778E3">
            <w:pPr>
              <w:pStyle w:val="BodyText"/>
              <w:numPr>
                <w:ilvl w:val="0"/>
                <w:numId w:val="72"/>
              </w:numPr>
              <w:spacing w:after="140" w:afterAutospacing="0" w:line="288" w:lineRule="auto"/>
            </w:pPr>
            <w:r>
              <w:lastRenderedPageBreak/>
              <w:t>Montaža na leseno površino</w:t>
            </w:r>
          </w:p>
          <w:p w14:paraId="2E8B8F95" w14:textId="77777777" w:rsidR="00FE4533" w:rsidRPr="00FE4533" w:rsidRDefault="00FE4533" w:rsidP="00FE4533">
            <w:pPr>
              <w:pStyle w:val="BodyText"/>
              <w:rPr>
                <w:lang w:val="de-DE"/>
              </w:rPr>
            </w:pPr>
            <w:r w:rsidRPr="00FE4533">
              <w:rPr>
                <w:lang w:val="de-DE"/>
              </w:rPr>
              <w:t>Ni potrebno, da so priloženi ustrezni zidni vložki in vijaki.</w:t>
            </w:r>
          </w:p>
          <w:p w14:paraId="3B1008D7" w14:textId="77777777" w:rsidR="00FE4533" w:rsidRDefault="00FE4533" w:rsidP="00D778E3">
            <w:pPr>
              <w:pStyle w:val="Heading1"/>
              <w:numPr>
                <w:ilvl w:val="0"/>
                <w:numId w:val="69"/>
              </w:numPr>
            </w:pPr>
            <w:bookmarkStart w:id="267" w:name="_Toc500165797"/>
            <w:r>
              <w:t>Krmilnik</w:t>
            </w:r>
            <w:bookmarkEnd w:id="267"/>
            <w:r>
              <w:t xml:space="preserve"> </w:t>
            </w:r>
          </w:p>
          <w:p w14:paraId="71300568" w14:textId="77777777" w:rsidR="00FE4533" w:rsidRPr="00FE4533" w:rsidRDefault="00FE4533" w:rsidP="00FE4533">
            <w:pPr>
              <w:pStyle w:val="BodyText"/>
              <w:rPr>
                <w:lang w:val="sl-SI"/>
              </w:rPr>
            </w:pPr>
            <w:r w:rsidRPr="00FE4533">
              <w:rPr>
                <w:lang w:val="sl-SI"/>
              </w:rPr>
              <w:t>Zaradi zelo različnih tolmačenj, kaj je krmilnik in kaj ni, za potrebe tega dokumenta Arnes določa, da je krmilnik brezžičnega omrežja naslednje:</w:t>
            </w:r>
          </w:p>
          <w:p w14:paraId="5A4C56CC" w14:textId="77777777" w:rsidR="00FE4533" w:rsidRPr="00FE4533" w:rsidRDefault="00FE4533" w:rsidP="00D778E3">
            <w:pPr>
              <w:pStyle w:val="BodyText"/>
              <w:numPr>
                <w:ilvl w:val="0"/>
                <w:numId w:val="73"/>
              </w:numPr>
              <w:spacing w:after="140" w:afterAutospacing="0" w:line="288" w:lineRule="auto"/>
              <w:rPr>
                <w:lang w:val="sl-SI"/>
              </w:rPr>
            </w:pPr>
            <w:r w:rsidRPr="00FE4533">
              <w:rPr>
                <w:lang w:val="sl-SI"/>
              </w:rPr>
              <w:t>navidezni strežnik, ki omogoča neposredno centralno upravljanje z dostopovnimi točkami in je instaliran na strežniku Arnesa na centralni lokaciji. V komunikaciji med dostopovnimi točkami in krmilnikom so samo omrežne naprave, ki delujejo na ravni protokolov ethernet, IP in TCP/UDP. Dopušča se, da so določene funkcije krmilnika implementirane neposredno na dostopovnih točkah</w:t>
            </w:r>
          </w:p>
          <w:p w14:paraId="3DAABF3A" w14:textId="77777777" w:rsidR="00FE4533" w:rsidRDefault="00FE4533" w:rsidP="00D778E3">
            <w:pPr>
              <w:pStyle w:val="BodyText"/>
              <w:numPr>
                <w:ilvl w:val="0"/>
                <w:numId w:val="73"/>
              </w:numPr>
              <w:spacing w:after="140" w:afterAutospacing="0" w:line="288" w:lineRule="auto"/>
            </w:pPr>
            <w:r>
              <w:t xml:space="preserve">dostopovne točke se prijavljajo in registrirajo na krmilnik </w:t>
            </w:r>
          </w:p>
          <w:p w14:paraId="5A76FC38" w14:textId="77777777" w:rsidR="00FE4533" w:rsidRDefault="00FE4533" w:rsidP="00D778E3">
            <w:pPr>
              <w:pStyle w:val="BodyText"/>
              <w:numPr>
                <w:ilvl w:val="0"/>
                <w:numId w:val="73"/>
              </w:numPr>
              <w:spacing w:after="140" w:afterAutospacing="0" w:line="288" w:lineRule="auto"/>
            </w:pPr>
            <w:r>
              <w:t>krmilnik je omrežni element , ki skrbi neposredno za konfiguriranje in nadzor dostopovnih točk</w:t>
            </w:r>
          </w:p>
          <w:p w14:paraId="21B6DC9E" w14:textId="77777777" w:rsidR="00FE4533" w:rsidRDefault="00FE4533" w:rsidP="00D778E3">
            <w:pPr>
              <w:pStyle w:val="Heading2"/>
              <w:numPr>
                <w:ilvl w:val="1"/>
                <w:numId w:val="69"/>
              </w:numPr>
            </w:pPr>
            <w:bookmarkStart w:id="268" w:name="_Toc500165798"/>
            <w:r>
              <w:t>Splošna funkcionalnost krmilnika</w:t>
            </w:r>
            <w:bookmarkEnd w:id="268"/>
            <w:r>
              <w:t xml:space="preserve"> </w:t>
            </w:r>
          </w:p>
          <w:p w14:paraId="7F3A5EEE" w14:textId="77777777" w:rsidR="00FE4533" w:rsidRPr="00FE4533" w:rsidRDefault="00FE4533" w:rsidP="00D778E3">
            <w:pPr>
              <w:pStyle w:val="BodyText"/>
              <w:numPr>
                <w:ilvl w:val="0"/>
                <w:numId w:val="80"/>
              </w:numPr>
              <w:spacing w:after="140" w:afterAutospacing="0" w:line="288" w:lineRule="auto"/>
              <w:rPr>
                <w:lang w:val="sl-SI"/>
              </w:rPr>
            </w:pPr>
            <w:r w:rsidRPr="00FE4533">
              <w:rPr>
                <w:lang w:val="sl-SI"/>
              </w:rPr>
              <w:t>Zmogljivost posameznega krmilnika, instaliranega na strežnik Arnesa na centralni lokaciji:</w:t>
            </w:r>
          </w:p>
          <w:p w14:paraId="7D58BFE0" w14:textId="77777777" w:rsidR="00FE4533" w:rsidRPr="00FE4533" w:rsidRDefault="00FE4533" w:rsidP="00D778E3">
            <w:pPr>
              <w:pStyle w:val="BodyText"/>
              <w:numPr>
                <w:ilvl w:val="1"/>
                <w:numId w:val="80"/>
              </w:numPr>
              <w:spacing w:after="140" w:afterAutospacing="0" w:line="288" w:lineRule="auto"/>
              <w:rPr>
                <w:lang w:val="sl-SI"/>
              </w:rPr>
            </w:pPr>
            <w:r w:rsidRPr="00FE4533">
              <w:rPr>
                <w:lang w:val="sl-SI"/>
              </w:rPr>
              <w:t>število podprtih dostopovnih točk: vsaj 1.000</w:t>
            </w:r>
          </w:p>
          <w:p w14:paraId="50C5F879" w14:textId="77777777" w:rsidR="00FE4533" w:rsidRPr="00FE4533" w:rsidRDefault="00FE4533" w:rsidP="00D778E3">
            <w:pPr>
              <w:pStyle w:val="BodyText"/>
              <w:numPr>
                <w:ilvl w:val="1"/>
                <w:numId w:val="80"/>
              </w:numPr>
              <w:spacing w:after="140" w:afterAutospacing="0" w:line="288" w:lineRule="auto"/>
              <w:rPr>
                <w:lang w:val="sl-SI"/>
              </w:rPr>
            </w:pPr>
            <w:r w:rsidRPr="00FE4533">
              <w:rPr>
                <w:lang w:val="sl-SI"/>
              </w:rPr>
              <w:t>število sej brezžičnih odjemalcev (naprav): vsaj 30.000</w:t>
            </w:r>
          </w:p>
          <w:p w14:paraId="55DA1CC9" w14:textId="77777777" w:rsidR="00FE4533" w:rsidRPr="00FE4533" w:rsidRDefault="00FE4533" w:rsidP="00D778E3">
            <w:pPr>
              <w:pStyle w:val="BodyText"/>
              <w:numPr>
                <w:ilvl w:val="1"/>
                <w:numId w:val="80"/>
              </w:numPr>
              <w:spacing w:after="140" w:afterAutospacing="0" w:line="288" w:lineRule="auto"/>
              <w:rPr>
                <w:lang w:val="sl-SI"/>
              </w:rPr>
            </w:pPr>
            <w:r w:rsidRPr="00FE4533">
              <w:rPr>
                <w:lang w:val="sl-SI"/>
              </w:rPr>
              <w:t>število neodvisnih lokacij VIZ z dostopovnimi točkami: vsaj 100</w:t>
            </w:r>
          </w:p>
          <w:p w14:paraId="2B8F3B44" w14:textId="77777777" w:rsidR="00FE4533" w:rsidRPr="00FE4533" w:rsidRDefault="00FE4533" w:rsidP="00FE4533">
            <w:pPr>
              <w:pStyle w:val="BodyText"/>
              <w:ind w:left="709"/>
              <w:rPr>
                <w:lang w:val="sl-SI"/>
              </w:rPr>
            </w:pPr>
            <w:r w:rsidRPr="00FE4533">
              <w:rPr>
                <w:lang w:val="sl-SI"/>
              </w:rPr>
              <w:t>V povprečju na eno lokacijo torej vsaj 10 dostopovnih točk ter 30 sej na dostopovno točko. V praksi bo prišlo do odstopanj od povprečja (npr. več dostopovnih točk na določeno lokacijo, več sej na posamezno dostopovno točko). Ponudnik mora zagotoviti dovolj zmogljivosti krmilnika (oz. dovolj veliko število krmilnikov), da bo možno pokriti zahteve vseh prodanih dostopovnih točk, pri čemer se bo upoštevala dejanska porazdelitev dostopovnih točk po lokacijah in vsaj 20% rezerva na posamezni lokaciji za kasnejše dokupe dostopovnih točk.</w:t>
            </w:r>
          </w:p>
          <w:p w14:paraId="30E156ED" w14:textId="77777777" w:rsidR="00FE4533" w:rsidRPr="00FE4533" w:rsidRDefault="00FE4533" w:rsidP="00D778E3">
            <w:pPr>
              <w:pStyle w:val="BodyText"/>
              <w:numPr>
                <w:ilvl w:val="0"/>
                <w:numId w:val="80"/>
              </w:numPr>
              <w:spacing w:after="140" w:afterAutospacing="0" w:line="288" w:lineRule="auto"/>
              <w:rPr>
                <w:lang w:val="sl-SI"/>
              </w:rPr>
            </w:pPr>
            <w:r w:rsidRPr="00FE4533">
              <w:rPr>
                <w:lang w:val="sl-SI"/>
              </w:rPr>
              <w:t xml:space="preserve">krmilnik mora omogočati popolno konfiguriranje dostopovnih točk – podprte morajo biti vse možnosti konfiguriranja, tako da se ne bo potrebno na posamezno dostopovno točko povezati preko omrežja in jo »ročno« konfigurirati preko ukazne vrstice </w:t>
            </w:r>
          </w:p>
          <w:p w14:paraId="4FD096EA" w14:textId="77777777" w:rsidR="00FE4533" w:rsidRDefault="00FE4533" w:rsidP="00D778E3">
            <w:pPr>
              <w:pStyle w:val="BodyText"/>
              <w:numPr>
                <w:ilvl w:val="0"/>
                <w:numId w:val="80"/>
              </w:numPr>
              <w:spacing w:after="140" w:afterAutospacing="0" w:line="288" w:lineRule="auto"/>
            </w:pPr>
            <w:proofErr w:type="gramStart"/>
            <w:r>
              <w:t>sistem</w:t>
            </w:r>
            <w:proofErr w:type="gramEnd"/>
            <w:r>
              <w:t xml:space="preserve"> mora podpirati API (ang. </w:t>
            </w:r>
            <w:r w:rsidRPr="004043C7">
              <w:t>application programming interface)</w:t>
            </w:r>
            <w:r>
              <w:t xml:space="preserve">. V kolikor API </w:t>
            </w:r>
            <w:proofErr w:type="gramStart"/>
            <w:r>
              <w:t>ni</w:t>
            </w:r>
            <w:proofErr w:type="gramEnd"/>
            <w:r>
              <w:t xml:space="preserve"> zagotovljen na dostopovnih točkah ali krmilniku, mora ponudnik zagotoviti dodatno rešitev, ki bo v kombinaciji z dostopovnimi točkami in/ali krmilnikom zagotavljala zahtevane API. API mora zagotavljati dostop do mehanizmov:</w:t>
            </w:r>
            <w:r>
              <w:tab/>
            </w:r>
          </w:p>
          <w:p w14:paraId="103A8087" w14:textId="77777777" w:rsidR="00FE4533" w:rsidRDefault="00FE4533" w:rsidP="00D778E3">
            <w:pPr>
              <w:pStyle w:val="BodyText"/>
              <w:numPr>
                <w:ilvl w:val="1"/>
                <w:numId w:val="80"/>
              </w:numPr>
              <w:spacing w:after="140" w:afterAutospacing="0" w:line="288" w:lineRule="auto"/>
            </w:pPr>
            <w:r>
              <w:lastRenderedPageBreak/>
              <w:t>avtorizacije dostopovne točke (dostopovna točka je v začetnem postopku odkrivanja vstavljena v nek čakalni seznam in čaka na ustrezno konfiguracijsko umestitev, v tem načinu dostopovna točka ne deluje in čaka na avtorizacijo)</w:t>
            </w:r>
          </w:p>
          <w:p w14:paraId="2F6175A3" w14:textId="77777777" w:rsidR="00FE4533" w:rsidRDefault="00FE4533" w:rsidP="00D778E3">
            <w:pPr>
              <w:pStyle w:val="BodyText"/>
              <w:numPr>
                <w:ilvl w:val="1"/>
                <w:numId w:val="80"/>
              </w:numPr>
              <w:spacing w:after="140" w:afterAutospacing="0" w:line="288" w:lineRule="auto"/>
            </w:pPr>
            <w:r>
              <w:t>vpis imena dostopovne točke, na primer: »aps1n2b1«</w:t>
            </w:r>
          </w:p>
          <w:p w14:paraId="48EAC9B4" w14:textId="77777777" w:rsidR="00FE4533" w:rsidRDefault="00FE4533" w:rsidP="00D778E3">
            <w:pPr>
              <w:pStyle w:val="BodyText"/>
              <w:numPr>
                <w:ilvl w:val="1"/>
                <w:numId w:val="80"/>
              </w:numPr>
              <w:spacing w:after="140" w:afterAutospacing="0" w:line="288" w:lineRule="auto"/>
            </w:pPr>
            <w:proofErr w:type="gramStart"/>
            <w:r>
              <w:t>vpis</w:t>
            </w:r>
            <w:proofErr w:type="gramEnd"/>
            <w:r>
              <w:t xml:space="preserve"> lokacije, komentarja ali opisa, ki je lahko unikaten na dostopovno točko na organizaciji. Omogočati mora vpis vsaj 14 črkovnega niza, na primer vpis: »Stavba1-N2-Bio«</w:t>
            </w:r>
          </w:p>
          <w:p w14:paraId="7248CFE9" w14:textId="77777777" w:rsidR="00FE4533" w:rsidRDefault="00FE4533" w:rsidP="00D778E3">
            <w:pPr>
              <w:pStyle w:val="BodyText"/>
              <w:numPr>
                <w:ilvl w:val="1"/>
                <w:numId w:val="80"/>
              </w:numPr>
              <w:spacing w:after="140" w:afterAutospacing="0" w:line="288" w:lineRule="auto"/>
            </w:pPr>
            <w:r>
              <w:t>nastavitev profila ali profilov dostopovne točke, ki določajo:</w:t>
            </w:r>
          </w:p>
          <w:p w14:paraId="6E5D0F75" w14:textId="77777777" w:rsidR="00FE4533" w:rsidRDefault="00FE4533" w:rsidP="00D778E3">
            <w:pPr>
              <w:pStyle w:val="BodyText"/>
              <w:numPr>
                <w:ilvl w:val="2"/>
                <w:numId w:val="80"/>
              </w:numPr>
              <w:spacing w:after="140" w:afterAutospacing="0" w:line="288" w:lineRule="auto"/>
            </w:pPr>
            <w:proofErr w:type="gramStart"/>
            <w:r>
              <w:t>katera</w:t>
            </w:r>
            <w:proofErr w:type="gramEnd"/>
            <w:r>
              <w:t xml:space="preserve"> brezžična omrežja se oglašuje (angl. SSID – Service Set ID)</w:t>
            </w:r>
          </w:p>
          <w:p w14:paraId="0326F86A" w14:textId="77777777" w:rsidR="00FE4533" w:rsidRDefault="00FE4533" w:rsidP="00D778E3">
            <w:pPr>
              <w:pStyle w:val="BodyText"/>
              <w:numPr>
                <w:ilvl w:val="2"/>
                <w:numId w:val="80"/>
              </w:numPr>
              <w:spacing w:after="140" w:afterAutospacing="0" w:line="288" w:lineRule="auto"/>
            </w:pPr>
            <w:r>
              <w:t>kateri privzeti VLAN pripada določenemu SSID</w:t>
            </w:r>
          </w:p>
          <w:p w14:paraId="0914A632" w14:textId="77777777" w:rsidR="00FE4533" w:rsidRDefault="00FE4533" w:rsidP="00D778E3">
            <w:pPr>
              <w:pStyle w:val="BodyText"/>
              <w:numPr>
                <w:ilvl w:val="2"/>
                <w:numId w:val="80"/>
              </w:numPr>
              <w:spacing w:after="140" w:afterAutospacing="0" w:line="288" w:lineRule="auto"/>
            </w:pPr>
            <w:r>
              <w:t>kateri radijski kanali, hitrosti in ostali radijski parametri se nastavijo radijskim vmesnikom dostopovne točke</w:t>
            </w:r>
          </w:p>
          <w:p w14:paraId="78387BAB" w14:textId="77777777" w:rsidR="00FE4533" w:rsidRDefault="00FE4533" w:rsidP="00D778E3">
            <w:pPr>
              <w:pStyle w:val="BodyText"/>
              <w:numPr>
                <w:ilvl w:val="1"/>
                <w:numId w:val="80"/>
              </w:numPr>
              <w:spacing w:after="140" w:afterAutospacing="0" w:line="288" w:lineRule="auto"/>
            </w:pPr>
            <w:r w:rsidRPr="00FE4533">
              <w:rPr>
                <w:lang w:val="de-DE"/>
              </w:rPr>
              <w:t xml:space="preserve">možnost branja tabele priključenih naprav v brezžični sistem. </w:t>
            </w:r>
            <w:r w:rsidRPr="00C92CE8">
              <w:t>Tabela</w:t>
            </w:r>
            <w:r>
              <w:t xml:space="preserve"> mora vsebovati:</w:t>
            </w:r>
          </w:p>
          <w:p w14:paraId="29ED4619" w14:textId="77777777" w:rsidR="00FE4533" w:rsidRDefault="00FE4533" w:rsidP="00D778E3">
            <w:pPr>
              <w:pStyle w:val="BodyText"/>
              <w:numPr>
                <w:ilvl w:val="2"/>
                <w:numId w:val="80"/>
              </w:numPr>
              <w:spacing w:after="140" w:afterAutospacing="0" w:line="288" w:lineRule="auto"/>
            </w:pPr>
            <w:r>
              <w:t>moč prejetega signala odjemalca</w:t>
            </w:r>
          </w:p>
          <w:p w14:paraId="0EA708DF" w14:textId="77777777" w:rsidR="00FE4533" w:rsidRPr="00FE4533" w:rsidRDefault="00FE4533" w:rsidP="00D778E3">
            <w:pPr>
              <w:pStyle w:val="BodyText"/>
              <w:numPr>
                <w:ilvl w:val="2"/>
                <w:numId w:val="80"/>
              </w:numPr>
              <w:spacing w:after="140" w:afterAutospacing="0" w:line="288" w:lineRule="auto"/>
              <w:rPr>
                <w:lang w:val="de-DE"/>
              </w:rPr>
            </w:pPr>
            <w:r w:rsidRPr="00FE4533">
              <w:rPr>
                <w:lang w:val="de-DE"/>
              </w:rPr>
              <w:t>dostopovna točka, na katero je odjemalec priključen</w:t>
            </w:r>
          </w:p>
          <w:p w14:paraId="390C1A0B" w14:textId="77777777" w:rsidR="00FE4533" w:rsidRPr="00FE4533" w:rsidRDefault="00FE4533" w:rsidP="00D778E3">
            <w:pPr>
              <w:pStyle w:val="BodyText"/>
              <w:numPr>
                <w:ilvl w:val="2"/>
                <w:numId w:val="80"/>
              </w:numPr>
              <w:spacing w:after="140" w:afterAutospacing="0" w:line="288" w:lineRule="auto"/>
              <w:rPr>
                <w:lang w:val="de-DE"/>
              </w:rPr>
            </w:pPr>
            <w:r w:rsidRPr="00FE4533">
              <w:rPr>
                <w:lang w:val="de-DE"/>
              </w:rPr>
              <w:t>radijski vmesnik, na katerega je odjemalec priključen</w:t>
            </w:r>
          </w:p>
          <w:p w14:paraId="204FF955" w14:textId="77777777" w:rsidR="00FE4533" w:rsidRPr="00FE4533" w:rsidRDefault="00FE4533" w:rsidP="00D778E3">
            <w:pPr>
              <w:pStyle w:val="BodyText"/>
              <w:numPr>
                <w:ilvl w:val="2"/>
                <w:numId w:val="80"/>
              </w:numPr>
              <w:spacing w:after="140" w:afterAutospacing="0" w:line="288" w:lineRule="auto"/>
              <w:rPr>
                <w:lang w:val="de-DE"/>
              </w:rPr>
            </w:pPr>
            <w:r w:rsidRPr="00FE4533">
              <w:rPr>
                <w:lang w:val="de-DE"/>
              </w:rPr>
              <w:t>omrežje ESSID, v katerega je odjemalec priključen</w:t>
            </w:r>
          </w:p>
          <w:p w14:paraId="371CE37B" w14:textId="77777777" w:rsidR="00FE4533" w:rsidRDefault="00FE4533" w:rsidP="00D778E3">
            <w:pPr>
              <w:pStyle w:val="BodyText"/>
              <w:numPr>
                <w:ilvl w:val="2"/>
                <w:numId w:val="80"/>
              </w:numPr>
              <w:spacing w:after="140" w:afterAutospacing="0" w:line="288" w:lineRule="auto"/>
            </w:pPr>
            <w:r>
              <w:t>naslov MAC odjemalca</w:t>
            </w:r>
          </w:p>
          <w:p w14:paraId="6A4FC8F6" w14:textId="77777777" w:rsidR="00FE4533" w:rsidRPr="00FE4533" w:rsidRDefault="00FE4533" w:rsidP="00D778E3">
            <w:pPr>
              <w:pStyle w:val="BodyText"/>
              <w:numPr>
                <w:ilvl w:val="2"/>
                <w:numId w:val="80"/>
              </w:numPr>
              <w:spacing w:after="140" w:afterAutospacing="0" w:line="288" w:lineRule="auto"/>
              <w:rPr>
                <w:lang w:val="de-DE"/>
              </w:rPr>
            </w:pPr>
            <w:r w:rsidRPr="00FE4533">
              <w:rPr>
                <w:lang w:val="de-DE"/>
              </w:rPr>
              <w:t>hitrost, s katero je odjemalec priključen</w:t>
            </w:r>
          </w:p>
          <w:p w14:paraId="11DD790F" w14:textId="77777777" w:rsidR="00FE4533" w:rsidRDefault="00FE4533" w:rsidP="00D778E3">
            <w:pPr>
              <w:pStyle w:val="BodyText"/>
              <w:numPr>
                <w:ilvl w:val="2"/>
                <w:numId w:val="80"/>
              </w:numPr>
              <w:spacing w:after="140" w:afterAutospacing="0" w:line="288" w:lineRule="auto"/>
            </w:pPr>
            <w:proofErr w:type="gramStart"/>
            <w:r>
              <w:t>status</w:t>
            </w:r>
            <w:proofErr w:type="gramEnd"/>
            <w:r>
              <w:t xml:space="preserve"> povezave (povezan, v povezovanju...)</w:t>
            </w:r>
          </w:p>
          <w:p w14:paraId="7879F94E" w14:textId="77777777" w:rsidR="00FE4533" w:rsidRPr="008C398A" w:rsidRDefault="00FE4533" w:rsidP="00FE4533">
            <w:pPr>
              <w:pStyle w:val="BodyText"/>
              <w:ind w:left="720"/>
              <w:rPr>
                <w:b/>
              </w:rPr>
            </w:pPr>
            <w:r w:rsidRPr="008C398A">
              <w:rPr>
                <w:b/>
              </w:rPr>
              <w:t>V kolikor je funkcionalnost v točkah (i) do (iv) še v razvoju in v trenutku odpiranja ponudb še ne bo na voljo, mora veljati naslednje :</w:t>
            </w:r>
          </w:p>
          <w:p w14:paraId="7A5E22C3" w14:textId="77777777" w:rsidR="00FE4533" w:rsidRDefault="00FE4533" w:rsidP="00D778E3">
            <w:pPr>
              <w:pStyle w:val="BodyText"/>
              <w:numPr>
                <w:ilvl w:val="1"/>
                <w:numId w:val="80"/>
              </w:numPr>
              <w:spacing w:after="140" w:afterAutospacing="0" w:line="288" w:lineRule="auto"/>
            </w:pPr>
            <w:proofErr w:type="gramStart"/>
            <w:r>
              <w:t>krmilnik</w:t>
            </w:r>
            <w:proofErr w:type="gramEnd"/>
            <w:r>
              <w:t xml:space="preserve"> mora omogočati avtorizacijo dostopovnih točk</w:t>
            </w:r>
            <w:r w:rsidRPr="000A589D">
              <w:t xml:space="preserve"> </w:t>
            </w:r>
            <w:r>
              <w:t xml:space="preserve">ter dodelitev dostopovnih točk posamezni lokaciji z masovnim vnosom identifikacijskih podatkov dostopovnih točk npr. preko CSV datoteke </w:t>
            </w:r>
          </w:p>
          <w:p w14:paraId="086895BE" w14:textId="77777777" w:rsidR="00FE4533" w:rsidRDefault="00FE4533" w:rsidP="00D778E3">
            <w:pPr>
              <w:pStyle w:val="BodyText"/>
              <w:numPr>
                <w:ilvl w:val="1"/>
                <w:numId w:val="80"/>
              </w:numPr>
              <w:spacing w:after="140" w:afterAutospacing="0" w:line="288" w:lineRule="auto"/>
            </w:pPr>
            <w:r>
              <w:t>API mora za posamezno lokacijo omogočati vsaj definiranje nastavitev za PSK: SSID ter pripadajoče geslo</w:t>
            </w:r>
          </w:p>
          <w:p w14:paraId="2F455A17" w14:textId="77777777" w:rsidR="00FE4533" w:rsidRPr="007E088A" w:rsidRDefault="00FE4533" w:rsidP="00D778E3">
            <w:pPr>
              <w:pStyle w:val="BodyText"/>
              <w:numPr>
                <w:ilvl w:val="1"/>
                <w:numId w:val="80"/>
              </w:numPr>
              <w:spacing w:after="140" w:afterAutospacing="0" w:line="288" w:lineRule="auto"/>
            </w:pPr>
            <w:proofErr w:type="gramStart"/>
            <w:r w:rsidRPr="00864EA0">
              <w:t>manjkajoča</w:t>
            </w:r>
            <w:proofErr w:type="gramEnd"/>
            <w:r w:rsidRPr="00864EA0">
              <w:t xml:space="preserve"> funkcionalnost API mora biti implementirana in primerna za uporabo najkasneje 1.6.2018. Ponudnik za to jamči z bančno garancijo. </w:t>
            </w:r>
            <w:r w:rsidRPr="007E088A">
              <w:t xml:space="preserve">Ponudnik v ponudbo priloži potrjeno izjavo proizvajalca, da bodo </w:t>
            </w:r>
            <w:proofErr w:type="gramStart"/>
            <w:r w:rsidRPr="007E088A">
              <w:t>te</w:t>
            </w:r>
            <w:proofErr w:type="gramEnd"/>
            <w:r w:rsidRPr="007E088A">
              <w:t xml:space="preserve"> manjkajoče funkcionalnosti implementirane na voljo najkasneje do v tej alineji določenega datuma.</w:t>
            </w:r>
          </w:p>
          <w:p w14:paraId="129DE373" w14:textId="77777777" w:rsidR="00FE4533" w:rsidRDefault="00FE4533" w:rsidP="00D778E3">
            <w:pPr>
              <w:pStyle w:val="BodyText"/>
              <w:numPr>
                <w:ilvl w:val="0"/>
                <w:numId w:val="80"/>
              </w:numPr>
              <w:spacing w:after="140" w:afterAutospacing="0" w:line="288" w:lineRule="auto"/>
            </w:pPr>
            <w:r>
              <w:lastRenderedPageBreak/>
              <w:t>možnost grupiranja dostopovnih točk v skupine (npr. glede na posamezno organizacijo oz. lokacijo) za potrebe:</w:t>
            </w:r>
          </w:p>
          <w:p w14:paraId="4E2B6401" w14:textId="77777777" w:rsidR="00FE4533" w:rsidRPr="001C1E25" w:rsidRDefault="00FE4533" w:rsidP="00D778E3">
            <w:pPr>
              <w:pStyle w:val="BodyText"/>
              <w:numPr>
                <w:ilvl w:val="1"/>
                <w:numId w:val="80"/>
              </w:numPr>
              <w:spacing w:after="140" w:afterAutospacing="0" w:line="288" w:lineRule="auto"/>
            </w:pPr>
            <w:r>
              <w:t>konfiguriranja</w:t>
            </w:r>
          </w:p>
          <w:p w14:paraId="71A8612A" w14:textId="77777777" w:rsidR="00FE4533" w:rsidRDefault="00FE4533" w:rsidP="00D778E3">
            <w:pPr>
              <w:pStyle w:val="BodyText"/>
              <w:numPr>
                <w:ilvl w:val="1"/>
                <w:numId w:val="80"/>
              </w:numPr>
              <w:spacing w:after="140" w:afterAutospacing="0" w:line="288" w:lineRule="auto"/>
            </w:pPr>
            <w:r>
              <w:t xml:space="preserve"> statistik</w:t>
            </w:r>
          </w:p>
          <w:p w14:paraId="63A46A30" w14:textId="77777777" w:rsidR="00FE4533" w:rsidRDefault="00FE4533" w:rsidP="00D778E3">
            <w:pPr>
              <w:pStyle w:val="BodyText"/>
              <w:numPr>
                <w:ilvl w:val="0"/>
                <w:numId w:val="80"/>
              </w:numPr>
              <w:spacing w:after="140" w:afterAutospacing="0" w:line="288" w:lineRule="auto"/>
            </w:pPr>
            <w:proofErr w:type="gramStart"/>
            <w:r>
              <w:t>podpora</w:t>
            </w:r>
            <w:proofErr w:type="gramEnd"/>
            <w:r>
              <w:t xml:space="preserve"> za multi-tenant način delovanja sistema: npr. posamezno lokacijo/zavod bi definirali kot svoj tenant z določenim naborom dostopovnik točk </w:t>
            </w:r>
          </w:p>
          <w:p w14:paraId="358A9CDD" w14:textId="77777777" w:rsidR="00FE4533" w:rsidRPr="004043C7" w:rsidRDefault="00FE4533" w:rsidP="00D778E3">
            <w:pPr>
              <w:pStyle w:val="BodyText"/>
              <w:numPr>
                <w:ilvl w:val="0"/>
                <w:numId w:val="80"/>
              </w:numPr>
              <w:spacing w:after="140" w:afterAutospacing="0" w:line="288" w:lineRule="auto"/>
            </w:pPr>
            <w:proofErr w:type="gramStart"/>
            <w:r w:rsidRPr="00A858AE">
              <w:t>podpora</w:t>
            </w:r>
            <w:proofErr w:type="gramEnd"/>
            <w:r w:rsidRPr="00A858AE">
              <w:t xml:space="preserve"> za Radio Resource Management (RRM): </w:t>
            </w:r>
            <w:r w:rsidRPr="00D55009">
              <w:t>avtomatska optimizacija nastavitev frekvence</w:t>
            </w:r>
            <w:r w:rsidRPr="00A858AE">
              <w:t xml:space="preserve"> signala na dostopovnih točkah</w:t>
            </w:r>
            <w:r w:rsidRPr="00D55009">
              <w:t>. Lahko je implementirano tudi na samih dostopovnih točkah brez potrebe po posredovanju</w:t>
            </w:r>
            <w:r>
              <w:t xml:space="preserve"> centralnega</w:t>
            </w:r>
            <w:r w:rsidRPr="00A858AE">
              <w:t xml:space="preserve"> </w:t>
            </w:r>
            <w:r w:rsidRPr="00D55009">
              <w:t>krmilniku</w:t>
            </w:r>
          </w:p>
          <w:p w14:paraId="21B09391" w14:textId="77777777" w:rsidR="00FE4533" w:rsidRDefault="00FE4533" w:rsidP="00D778E3">
            <w:pPr>
              <w:pStyle w:val="Heading2"/>
              <w:numPr>
                <w:ilvl w:val="1"/>
                <w:numId w:val="69"/>
              </w:numPr>
            </w:pPr>
            <w:bookmarkStart w:id="269" w:name="_Toc500082180"/>
            <w:bookmarkStart w:id="270" w:name="_Toc500154131"/>
            <w:bookmarkStart w:id="271" w:name="_Toc500154196"/>
            <w:bookmarkStart w:id="272" w:name="_Toc500165732"/>
            <w:bookmarkStart w:id="273" w:name="_Toc500165799"/>
            <w:bookmarkStart w:id="274" w:name="_Toc500165800"/>
            <w:bookmarkEnd w:id="269"/>
            <w:bookmarkEnd w:id="270"/>
            <w:bookmarkEnd w:id="271"/>
            <w:bookmarkEnd w:id="272"/>
            <w:bookmarkEnd w:id="273"/>
            <w:r w:rsidRPr="00017D8C">
              <w:t>U</w:t>
            </w:r>
            <w:r w:rsidRPr="00B223D8">
              <w:t>pravljanje z opremo in orodja</w:t>
            </w:r>
            <w:bookmarkStart w:id="275" w:name="_Toc500165801"/>
            <w:bookmarkEnd w:id="274"/>
            <w:r>
              <w:t>:</w:t>
            </w:r>
            <w:bookmarkEnd w:id="275"/>
          </w:p>
          <w:p w14:paraId="0E19EDE2" w14:textId="77777777" w:rsidR="00FE4533" w:rsidRPr="00075C1F" w:rsidRDefault="00FE4533" w:rsidP="00D778E3">
            <w:pPr>
              <w:pStyle w:val="BodyText"/>
              <w:numPr>
                <w:ilvl w:val="0"/>
                <w:numId w:val="75"/>
              </w:numPr>
              <w:spacing w:after="140" w:afterAutospacing="0" w:line="288" w:lineRule="auto"/>
            </w:pPr>
            <w:r>
              <w:t>dostop do dostopovnih točk</w:t>
            </w:r>
            <w:r w:rsidRPr="00075C1F">
              <w:t xml:space="preserve"> preko SSH, različice 2 ali novejše</w:t>
            </w:r>
          </w:p>
          <w:p w14:paraId="13C7A02A" w14:textId="77777777" w:rsidR="00FE4533" w:rsidRPr="00075C1F" w:rsidRDefault="00FE4533" w:rsidP="00D778E3">
            <w:pPr>
              <w:pStyle w:val="BodyText"/>
              <w:numPr>
                <w:ilvl w:val="0"/>
                <w:numId w:val="75"/>
              </w:numPr>
              <w:spacing w:after="140" w:afterAutospacing="0" w:line="288" w:lineRule="auto"/>
            </w:pPr>
            <w:r w:rsidRPr="00075C1F">
              <w:t xml:space="preserve">možnost konfiguriranja </w:t>
            </w:r>
            <w:r>
              <w:t xml:space="preserve">opreme </w:t>
            </w:r>
            <w:r w:rsidRPr="00075C1F">
              <w:t xml:space="preserve">preko omrežja med </w:t>
            </w:r>
            <w:r>
              <w:t xml:space="preserve">njenim </w:t>
            </w:r>
            <w:r w:rsidRPr="00075C1F">
              <w:t xml:space="preserve">delovanjem </w:t>
            </w:r>
          </w:p>
          <w:p w14:paraId="6C583369" w14:textId="77777777" w:rsidR="00FE4533" w:rsidRPr="00075C1F" w:rsidRDefault="00FE4533" w:rsidP="00D778E3">
            <w:pPr>
              <w:pStyle w:val="BodyText"/>
              <w:numPr>
                <w:ilvl w:val="0"/>
                <w:numId w:val="75"/>
              </w:numPr>
              <w:spacing w:after="140" w:afterAutospacing="0" w:line="288" w:lineRule="auto"/>
            </w:pPr>
            <w:r w:rsidRPr="00075C1F">
              <w:t>orodje ping</w:t>
            </w:r>
          </w:p>
          <w:p w14:paraId="73E3A474" w14:textId="646411A5" w:rsidR="00FE4533" w:rsidRDefault="00FE4533" w:rsidP="00D778E3">
            <w:pPr>
              <w:pStyle w:val="BodyText"/>
              <w:numPr>
                <w:ilvl w:val="0"/>
                <w:numId w:val="75"/>
              </w:numPr>
              <w:spacing w:after="140" w:afterAutospacing="0" w:line="288" w:lineRule="auto"/>
            </w:pPr>
            <w:r w:rsidRPr="00075C1F">
              <w:t xml:space="preserve">podpora </w:t>
            </w:r>
            <w:r>
              <w:t xml:space="preserve">obstoječega </w:t>
            </w:r>
            <w:r w:rsidRPr="00075C1F">
              <w:t>zunanjega strežnika RADIUS za preverjanje uporabniškega imena in gesla</w:t>
            </w:r>
            <w:r>
              <w:t xml:space="preserve"> WLAN odjemalcev (</w:t>
            </w:r>
            <w:r w:rsidRPr="00075C1F">
              <w:t>FreeRADIUS 2 ali novejši</w:t>
            </w:r>
            <w:r>
              <w:t>)</w:t>
            </w:r>
            <w:r w:rsidR="00F92DFA">
              <w:t xml:space="preserve"> ter za accounting</w:t>
            </w:r>
            <w:r>
              <w:t xml:space="preserve"> </w:t>
            </w:r>
          </w:p>
          <w:p w14:paraId="7F28ECF9" w14:textId="77777777" w:rsidR="00FE4533" w:rsidRDefault="00FE4533" w:rsidP="00D778E3">
            <w:pPr>
              <w:pStyle w:val="BodyText"/>
              <w:numPr>
                <w:ilvl w:val="0"/>
                <w:numId w:val="75"/>
              </w:numPr>
              <w:spacing w:after="140" w:afterAutospacing="0" w:line="288" w:lineRule="auto"/>
            </w:pPr>
            <w:r>
              <w:t xml:space="preserve"> Zaželjeno je, da teče promet do RADIUS strežnikov direktno iz dostopovnih točk. V kolikor je v normalnem delovanju tuneliran preko krmilnika, mora v primeru nedosegljivosti centralnega krmilnika biti promet avtomatsko preusmerjen </w:t>
            </w:r>
            <w:proofErr w:type="gramStart"/>
            <w:r>
              <w:t>na</w:t>
            </w:r>
            <w:proofErr w:type="gramEnd"/>
            <w:r>
              <w:t xml:space="preserve"> iste RADIUS strežnike mimo nedosegljivega krmilnika ali pa na redundantni krmilnik.</w:t>
            </w:r>
          </w:p>
          <w:p w14:paraId="60180FF4" w14:textId="77777777" w:rsidR="00FE4533" w:rsidRDefault="00FE4533" w:rsidP="00D778E3">
            <w:pPr>
              <w:pStyle w:val="BodyText"/>
              <w:numPr>
                <w:ilvl w:val="0"/>
                <w:numId w:val="75"/>
              </w:numPr>
              <w:spacing w:after="140" w:afterAutospacing="0" w:line="288" w:lineRule="auto"/>
            </w:pPr>
            <w:r>
              <w:t xml:space="preserve">Možnost reseta dostopovne točke </w:t>
            </w:r>
            <w:proofErr w:type="gramStart"/>
            <w:r>
              <w:t>na</w:t>
            </w:r>
            <w:proofErr w:type="gramEnd"/>
            <w:r>
              <w:t xml:space="preserve"> tovarniške nastavitve in ponovnega zagona »auto-config« s pomočjo reset gumba na dostopovni točki ali preko centralnega krmilnika ali preko CLI.</w:t>
            </w:r>
          </w:p>
          <w:p w14:paraId="1628FB74" w14:textId="77777777" w:rsidR="00FE4533" w:rsidRDefault="00FE4533" w:rsidP="00D778E3">
            <w:pPr>
              <w:pStyle w:val="BodyText"/>
              <w:numPr>
                <w:ilvl w:val="0"/>
                <w:numId w:val="75"/>
              </w:numPr>
              <w:spacing w:after="140" w:afterAutospacing="0" w:line="288" w:lineRule="auto"/>
            </w:pPr>
            <w:proofErr w:type="gramStart"/>
            <w:r>
              <w:t>poročanje</w:t>
            </w:r>
            <w:proofErr w:type="gramEnd"/>
            <w:r>
              <w:t xml:space="preserve"> o vključenih komponentah in serijskih številkah  (angl. </w:t>
            </w:r>
            <w:r w:rsidRPr="00A858AE">
              <w:rPr>
                <w:b/>
              </w:rPr>
              <w:t xml:space="preserve">Inventory </w:t>
            </w:r>
            <w:r w:rsidRPr="0099407E">
              <w:rPr>
                <w:b/>
              </w:rPr>
              <w:t>report</w:t>
            </w:r>
            <w:r>
              <w:t>): krmilnik z naprave pobere serijske številke modulov, komponent ter ohišja (</w:t>
            </w:r>
            <w:proofErr w:type="gramStart"/>
            <w:r>
              <w:t>angl</w:t>
            </w:r>
            <w:proofErr w:type="gramEnd"/>
            <w:r>
              <w:t xml:space="preserve">. </w:t>
            </w:r>
            <w:r w:rsidRPr="00A858AE">
              <w:rPr>
                <w:b/>
              </w:rPr>
              <w:t>modules and chasiss S/N</w:t>
            </w:r>
            <w:r>
              <w:t>).</w:t>
            </w:r>
          </w:p>
          <w:p w14:paraId="3D4355A0" w14:textId="77777777" w:rsidR="00FE4533" w:rsidRDefault="00FE4533" w:rsidP="00D778E3">
            <w:pPr>
              <w:pStyle w:val="Heading2"/>
              <w:numPr>
                <w:ilvl w:val="1"/>
                <w:numId w:val="69"/>
              </w:numPr>
            </w:pPr>
            <w:bookmarkStart w:id="276" w:name="_Toc500165735"/>
            <w:bookmarkStart w:id="277" w:name="_Toc500165802"/>
            <w:bookmarkStart w:id="278" w:name="_Toc500165803"/>
            <w:bookmarkEnd w:id="276"/>
            <w:bookmarkEnd w:id="277"/>
            <w:r>
              <w:t>Programska oprema navideznega krmilnika</w:t>
            </w:r>
            <w:bookmarkEnd w:id="278"/>
            <w:r>
              <w:t xml:space="preserve"> </w:t>
            </w:r>
          </w:p>
          <w:p w14:paraId="5B38B5B6" w14:textId="77777777" w:rsidR="00FE4533" w:rsidRDefault="00FE4533" w:rsidP="00D778E3">
            <w:pPr>
              <w:pStyle w:val="BodyText"/>
              <w:numPr>
                <w:ilvl w:val="0"/>
                <w:numId w:val="88"/>
              </w:numPr>
              <w:spacing w:after="140" w:afterAutospacing="0" w:line="288" w:lineRule="auto"/>
            </w:pPr>
            <w:proofErr w:type="gramStart"/>
            <w:r>
              <w:t>delovati</w:t>
            </w:r>
            <w:proofErr w:type="gramEnd"/>
            <w:r>
              <w:t xml:space="preserve"> mora s sistemi za virtualizacijo </w:t>
            </w:r>
            <w:r w:rsidRPr="001C1E25">
              <w:t xml:space="preserve">KVM </w:t>
            </w:r>
            <w:r>
              <w:t>ali</w:t>
            </w:r>
            <w:r w:rsidRPr="001C1E25">
              <w:t xml:space="preserve"> V</w:t>
            </w:r>
            <w:r>
              <w:t>Mw</w:t>
            </w:r>
            <w:r w:rsidRPr="001C1E25">
              <w:t>are</w:t>
            </w:r>
            <w:r>
              <w:t xml:space="preserve">. </w:t>
            </w:r>
          </w:p>
          <w:p w14:paraId="299FF81C" w14:textId="77777777" w:rsidR="00FE4533" w:rsidRPr="00FE4533" w:rsidRDefault="00FE4533" w:rsidP="00D778E3">
            <w:pPr>
              <w:pStyle w:val="BodyText"/>
              <w:numPr>
                <w:ilvl w:val="0"/>
                <w:numId w:val="88"/>
              </w:numPr>
              <w:spacing w:after="140" w:afterAutospacing="0" w:line="288" w:lineRule="auto"/>
              <w:rPr>
                <w:lang w:val="de-DE"/>
              </w:rPr>
            </w:pPr>
            <w:r w:rsidRPr="00FE4533">
              <w:rPr>
                <w:lang w:val="de-DE"/>
              </w:rPr>
              <w:t xml:space="preserve">Definirajte operacijski sistem, na katerem teče krmilnik (zaželjeno Linux): </w:t>
            </w:r>
          </w:p>
          <w:p w14:paraId="78FE20B6" w14:textId="77777777" w:rsidR="00FE4533" w:rsidRDefault="00FE4533" w:rsidP="00D778E3">
            <w:pPr>
              <w:pStyle w:val="Heading1"/>
              <w:numPr>
                <w:ilvl w:val="0"/>
                <w:numId w:val="69"/>
              </w:numPr>
            </w:pPr>
            <w:bookmarkStart w:id="279" w:name="_Toc491512682"/>
            <w:bookmarkStart w:id="280" w:name="_Toc491686542"/>
            <w:bookmarkStart w:id="281" w:name="_Toc491512683"/>
            <w:bookmarkStart w:id="282" w:name="_Toc491686543"/>
            <w:bookmarkStart w:id="283" w:name="_Toc491512686"/>
            <w:bookmarkStart w:id="284" w:name="_Toc491686546"/>
            <w:bookmarkStart w:id="285" w:name="_Toc491512687"/>
            <w:bookmarkStart w:id="286" w:name="_Toc491686547"/>
            <w:bookmarkStart w:id="287" w:name="_Toc491512688"/>
            <w:bookmarkStart w:id="288" w:name="_Toc491686548"/>
            <w:bookmarkStart w:id="289" w:name="_Toc491512689"/>
            <w:bookmarkStart w:id="290" w:name="_Toc491686549"/>
            <w:bookmarkStart w:id="291" w:name="_Toc491512690"/>
            <w:bookmarkStart w:id="292" w:name="_Toc491686550"/>
            <w:bookmarkStart w:id="293" w:name="_Toc491512691"/>
            <w:bookmarkStart w:id="294" w:name="_Toc491686551"/>
            <w:bookmarkStart w:id="295" w:name="_Toc491512692"/>
            <w:bookmarkStart w:id="296" w:name="_Toc491686552"/>
            <w:bookmarkStart w:id="297" w:name="_Toc491512693"/>
            <w:bookmarkStart w:id="298" w:name="_Toc491686553"/>
            <w:bookmarkStart w:id="299" w:name="_Toc491512694"/>
            <w:bookmarkStart w:id="300" w:name="_Toc491686554"/>
            <w:bookmarkStart w:id="301" w:name="_Toc491512695"/>
            <w:bookmarkStart w:id="302" w:name="_Toc491686555"/>
            <w:bookmarkStart w:id="303" w:name="_Toc491512696"/>
            <w:bookmarkStart w:id="304" w:name="_Toc491686556"/>
            <w:bookmarkStart w:id="305" w:name="_Toc491512697"/>
            <w:bookmarkStart w:id="306" w:name="_Toc491686557"/>
            <w:bookmarkStart w:id="307" w:name="_Toc491512698"/>
            <w:bookmarkStart w:id="308" w:name="_Toc491686558"/>
            <w:bookmarkStart w:id="309" w:name="_Toc491512699"/>
            <w:bookmarkStart w:id="310" w:name="_Toc491686559"/>
            <w:bookmarkStart w:id="311" w:name="_Toc491512700"/>
            <w:bookmarkStart w:id="312" w:name="_Toc491686560"/>
            <w:bookmarkStart w:id="313" w:name="_Toc491512701"/>
            <w:bookmarkStart w:id="314" w:name="_Toc491686561"/>
            <w:bookmarkStart w:id="315" w:name="_Toc491512702"/>
            <w:bookmarkStart w:id="316" w:name="_Toc491686562"/>
            <w:bookmarkStart w:id="317" w:name="_Toc491512703"/>
            <w:bookmarkStart w:id="318" w:name="_Toc491686563"/>
            <w:bookmarkStart w:id="319" w:name="_Toc491512704"/>
            <w:bookmarkStart w:id="320" w:name="_Toc491686564"/>
            <w:bookmarkStart w:id="321" w:name="_Toc491512705"/>
            <w:bookmarkStart w:id="322" w:name="_Toc491686565"/>
            <w:bookmarkStart w:id="323" w:name="_Toc491512706"/>
            <w:bookmarkStart w:id="324" w:name="_Toc491686566"/>
            <w:bookmarkStart w:id="325" w:name="_Toc491512707"/>
            <w:bookmarkStart w:id="326" w:name="_Toc491686567"/>
            <w:bookmarkStart w:id="327" w:name="_Toc491512708"/>
            <w:bookmarkStart w:id="328" w:name="_Toc491686568"/>
            <w:bookmarkStart w:id="329" w:name="_Toc491512709"/>
            <w:bookmarkStart w:id="330" w:name="_Toc491686569"/>
            <w:bookmarkStart w:id="331" w:name="_Toc491512710"/>
            <w:bookmarkStart w:id="332" w:name="_Toc491686570"/>
            <w:bookmarkStart w:id="333" w:name="_Toc491512711"/>
            <w:bookmarkStart w:id="334" w:name="_Toc491686571"/>
            <w:bookmarkStart w:id="335" w:name="_Toc491512712"/>
            <w:bookmarkStart w:id="336" w:name="_Toc491686572"/>
            <w:bookmarkStart w:id="337" w:name="_Toc491512713"/>
            <w:bookmarkStart w:id="338" w:name="_Toc491686573"/>
            <w:bookmarkStart w:id="339" w:name="_Toc491512714"/>
            <w:bookmarkStart w:id="340" w:name="_Toc491686574"/>
            <w:bookmarkStart w:id="341" w:name="_Toc491512715"/>
            <w:bookmarkStart w:id="342" w:name="_Toc491686575"/>
            <w:bookmarkStart w:id="343" w:name="_Toc491512716"/>
            <w:bookmarkStart w:id="344" w:name="_Toc491686576"/>
            <w:bookmarkStart w:id="345" w:name="_Toc491512717"/>
            <w:bookmarkStart w:id="346" w:name="_Toc491686577"/>
            <w:bookmarkStart w:id="347" w:name="_Toc491512718"/>
            <w:bookmarkStart w:id="348" w:name="_Toc491686578"/>
            <w:bookmarkStart w:id="349" w:name="_Toc491512719"/>
            <w:bookmarkStart w:id="350" w:name="_Toc491686579"/>
            <w:bookmarkStart w:id="351" w:name="_Toc491512720"/>
            <w:bookmarkStart w:id="352" w:name="_Toc491686580"/>
            <w:bookmarkStart w:id="353" w:name="_Toc491512721"/>
            <w:bookmarkStart w:id="354" w:name="_Toc491686581"/>
            <w:bookmarkStart w:id="355" w:name="_Toc491512722"/>
            <w:bookmarkStart w:id="356" w:name="_Toc491686582"/>
            <w:bookmarkStart w:id="357" w:name="_Toc491512723"/>
            <w:bookmarkStart w:id="358" w:name="_Toc491686583"/>
            <w:bookmarkStart w:id="359" w:name="_Toc491512724"/>
            <w:bookmarkStart w:id="360" w:name="_Toc491686584"/>
            <w:bookmarkStart w:id="361" w:name="_Toc491512725"/>
            <w:bookmarkStart w:id="362" w:name="_Toc491686585"/>
            <w:bookmarkStart w:id="363" w:name="_Toc491512726"/>
            <w:bookmarkStart w:id="364" w:name="_Toc491686586"/>
            <w:bookmarkStart w:id="365" w:name="_Toc491512727"/>
            <w:bookmarkStart w:id="366" w:name="_Toc491686587"/>
            <w:bookmarkStart w:id="367" w:name="_Toc491512728"/>
            <w:bookmarkStart w:id="368" w:name="_Toc491686588"/>
            <w:bookmarkStart w:id="369" w:name="_Toc491512729"/>
            <w:bookmarkStart w:id="370" w:name="_Toc491686589"/>
            <w:bookmarkStart w:id="371" w:name="_Toc491512730"/>
            <w:bookmarkStart w:id="372" w:name="_Toc491686590"/>
            <w:bookmarkStart w:id="373" w:name="_Toc491512731"/>
            <w:bookmarkStart w:id="374" w:name="_Toc491686591"/>
            <w:bookmarkStart w:id="375" w:name="_Toc491512732"/>
            <w:bookmarkStart w:id="376" w:name="_Toc491686592"/>
            <w:bookmarkStart w:id="377" w:name="_Toc491512733"/>
            <w:bookmarkStart w:id="378" w:name="_Toc491686593"/>
            <w:bookmarkStart w:id="379" w:name="_Toc491512734"/>
            <w:bookmarkStart w:id="380" w:name="_Toc491686594"/>
            <w:bookmarkStart w:id="381" w:name="_Toc491512735"/>
            <w:bookmarkStart w:id="382" w:name="_Toc491686595"/>
            <w:bookmarkStart w:id="383" w:name="_Toc491512736"/>
            <w:bookmarkStart w:id="384" w:name="_Toc491686596"/>
            <w:bookmarkStart w:id="385" w:name="_Toc491512737"/>
            <w:bookmarkStart w:id="386" w:name="_Toc491686597"/>
            <w:bookmarkStart w:id="387" w:name="_Toc491512738"/>
            <w:bookmarkStart w:id="388" w:name="_Toc491686598"/>
            <w:bookmarkStart w:id="389" w:name="_Toc491512739"/>
            <w:bookmarkStart w:id="390" w:name="_Toc491686599"/>
            <w:bookmarkStart w:id="391" w:name="_Toc491512740"/>
            <w:bookmarkStart w:id="392" w:name="_Toc491686600"/>
            <w:bookmarkStart w:id="393" w:name="_Toc491512741"/>
            <w:bookmarkStart w:id="394" w:name="_Toc491686601"/>
            <w:bookmarkStart w:id="395" w:name="_Toc500165804"/>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r>
              <w:t>Vzdrževanje in podpora v času garancije</w:t>
            </w:r>
            <w:bookmarkEnd w:id="395"/>
          </w:p>
          <w:p w14:paraId="4839DE74" w14:textId="4AB5465A" w:rsidR="00FE4533" w:rsidRDefault="00FE4533" w:rsidP="00D778E3">
            <w:pPr>
              <w:pStyle w:val="BodyText"/>
              <w:numPr>
                <w:ilvl w:val="0"/>
                <w:numId w:val="92"/>
              </w:numPr>
              <w:spacing w:after="140" w:afterAutospacing="0" w:line="288" w:lineRule="auto"/>
            </w:pPr>
            <w:r>
              <w:t>5 let garancije na strojno</w:t>
            </w:r>
            <w:r w:rsidR="00F92DFA">
              <w:t xml:space="preserve"> in programsko</w:t>
            </w:r>
            <w:r>
              <w:t xml:space="preserve"> opremo in posodabljanje sistemske programske opreme na nove verzije</w:t>
            </w:r>
          </w:p>
          <w:p w14:paraId="6F17D730" w14:textId="77777777" w:rsidR="00FE4533" w:rsidRDefault="00FE4533" w:rsidP="00D778E3">
            <w:pPr>
              <w:pStyle w:val="BodyText"/>
              <w:numPr>
                <w:ilvl w:val="0"/>
                <w:numId w:val="92"/>
              </w:numPr>
              <w:spacing w:after="140" w:afterAutospacing="0" w:line="288" w:lineRule="auto"/>
            </w:pPr>
            <w:r>
              <w:t>vzdrževanje in podpora za ponujeno opremo v času garancije vključuje:</w:t>
            </w:r>
          </w:p>
          <w:p w14:paraId="00A73E7C" w14:textId="77777777" w:rsidR="00FE4533" w:rsidRPr="00EA67E3" w:rsidRDefault="00FE4533" w:rsidP="00D778E3">
            <w:pPr>
              <w:pStyle w:val="BodyText"/>
              <w:numPr>
                <w:ilvl w:val="1"/>
                <w:numId w:val="92"/>
              </w:numPr>
              <w:spacing w:after="140" w:afterAutospacing="0" w:line="288" w:lineRule="auto"/>
            </w:pPr>
            <w:proofErr w:type="gramStart"/>
            <w:r>
              <w:t>za</w:t>
            </w:r>
            <w:proofErr w:type="gramEnd"/>
            <w:r>
              <w:t xml:space="preserve"> naprave oz. sestavne dele, za katere velja režim garancije, popravilo oz. zamenjavo v primeru okvare v roku </w:t>
            </w:r>
            <w:r w:rsidRPr="008C398A">
              <w:t>10 delovnih</w:t>
            </w:r>
            <w:r>
              <w:t xml:space="preserve"> dni po oddaji zahtevka. </w:t>
            </w:r>
            <w:r w:rsidRPr="00EA67E3">
              <w:lastRenderedPageBreak/>
              <w:t>Okvarjeno opremo bodo naročniki (VIZ, Arnes) poslali direktno dobavitelju, popravljeno opremo pa dobavitelj direktno naročnikom.</w:t>
            </w:r>
            <w:r>
              <w:t xml:space="preserve"> Stroški pošiljanja bremenijo dobavitelja.</w:t>
            </w:r>
          </w:p>
          <w:p w14:paraId="2B14B9D8" w14:textId="77777777" w:rsidR="00FE4533" w:rsidRDefault="00FE4533" w:rsidP="00D778E3">
            <w:pPr>
              <w:pStyle w:val="BodyText"/>
              <w:numPr>
                <w:ilvl w:val="1"/>
                <w:numId w:val="92"/>
              </w:numPr>
              <w:spacing w:after="140" w:afterAutospacing="0" w:line="288" w:lineRule="auto"/>
            </w:pPr>
            <w:proofErr w:type="gramStart"/>
            <w:r>
              <w:t>dobava</w:t>
            </w:r>
            <w:proofErr w:type="gramEnd"/>
            <w:r>
              <w:t xml:space="preserve"> novih različic programske opreme takoj, ko so na voljo pri proizvajalcu. Naročnik si jih lahko, v kolikor to ponudnik omogoči, sam prenese s strežnika proizvajalca oz. ponudnika.</w:t>
            </w:r>
          </w:p>
          <w:p w14:paraId="552A600C" w14:textId="77777777" w:rsidR="00FE4533" w:rsidRPr="00FE4533" w:rsidRDefault="00FE4533" w:rsidP="00D778E3">
            <w:pPr>
              <w:pStyle w:val="BodyText"/>
              <w:numPr>
                <w:ilvl w:val="1"/>
                <w:numId w:val="92"/>
              </w:numPr>
              <w:spacing w:after="140" w:afterAutospacing="0" w:line="288" w:lineRule="auto"/>
              <w:rPr>
                <w:lang w:val="de-DE"/>
              </w:rPr>
            </w:pPr>
            <w:r w:rsidRPr="00FE4533">
              <w:rPr>
                <w:lang w:val="de-DE"/>
              </w:rPr>
              <w:t>telefonsko in elektronsko tehnično podporo ob delavnikih med 8:00 in 16:00 uro.</w:t>
            </w:r>
          </w:p>
          <w:p w14:paraId="55B383C3" w14:textId="77777777" w:rsidR="00FE4533" w:rsidRPr="00FE4533" w:rsidRDefault="00FE4533" w:rsidP="00D778E3">
            <w:pPr>
              <w:pStyle w:val="BodyText"/>
              <w:numPr>
                <w:ilvl w:val="1"/>
                <w:numId w:val="92"/>
              </w:numPr>
              <w:spacing w:after="140" w:afterAutospacing="0" w:line="288" w:lineRule="auto"/>
              <w:rPr>
                <w:lang w:val="de-DE"/>
              </w:rPr>
            </w:pPr>
            <w:r w:rsidRPr="00FE4533">
              <w:rPr>
                <w:lang w:val="de-DE"/>
              </w:rPr>
              <w:t>zagotovljen dostop (za ponudnika ali naročnika) do proizvajalčevega centra za tehnično podporo za vso opremo, katere vzdrževanje je predmet razpisa.</w:t>
            </w:r>
          </w:p>
          <w:p w14:paraId="62D2B870" w14:textId="77777777" w:rsidR="00FE4533" w:rsidRPr="00FE4533" w:rsidRDefault="00FE4533" w:rsidP="00D778E3">
            <w:pPr>
              <w:pStyle w:val="BodyText"/>
              <w:numPr>
                <w:ilvl w:val="1"/>
                <w:numId w:val="92"/>
              </w:numPr>
              <w:spacing w:after="140" w:afterAutospacing="0" w:line="288" w:lineRule="auto"/>
              <w:rPr>
                <w:lang w:val="de-DE"/>
              </w:rPr>
            </w:pPr>
            <w:r w:rsidRPr="00FE4533">
              <w:rPr>
                <w:lang w:val="de-DE"/>
              </w:rPr>
              <w:t>direkten internetni dostop naročnika do tehnične dokumentacije na strežniku proizvajalca ali ponudnika.</w:t>
            </w:r>
          </w:p>
          <w:p w14:paraId="64FE33F1" w14:textId="77777777" w:rsidR="00FE4533" w:rsidRDefault="00FE4533" w:rsidP="00D778E3">
            <w:pPr>
              <w:pStyle w:val="Heading1"/>
              <w:numPr>
                <w:ilvl w:val="0"/>
                <w:numId w:val="69"/>
              </w:numPr>
            </w:pPr>
            <w:bookmarkStart w:id="396" w:name="_Toc500154136"/>
            <w:bookmarkStart w:id="397" w:name="_Toc500154201"/>
            <w:bookmarkStart w:id="398" w:name="_Toc500165738"/>
            <w:bookmarkStart w:id="399" w:name="_Toc500165805"/>
            <w:bookmarkStart w:id="400" w:name="_Toc500154137"/>
            <w:bookmarkStart w:id="401" w:name="_Toc500154202"/>
            <w:bookmarkStart w:id="402" w:name="_Toc500165739"/>
            <w:bookmarkStart w:id="403" w:name="_Toc500165806"/>
            <w:bookmarkStart w:id="404" w:name="_Toc500154138"/>
            <w:bookmarkStart w:id="405" w:name="_Toc500154203"/>
            <w:bookmarkStart w:id="406" w:name="_Toc500165740"/>
            <w:bookmarkStart w:id="407" w:name="_Toc500165807"/>
            <w:bookmarkStart w:id="408" w:name="_Toc500154139"/>
            <w:bookmarkStart w:id="409" w:name="_Toc500154204"/>
            <w:bookmarkStart w:id="410" w:name="_Toc500165741"/>
            <w:bookmarkStart w:id="411" w:name="_Toc500165808"/>
            <w:bookmarkStart w:id="412" w:name="_Toc500154140"/>
            <w:bookmarkStart w:id="413" w:name="_Toc500154205"/>
            <w:bookmarkStart w:id="414" w:name="_Toc500165742"/>
            <w:bookmarkStart w:id="415" w:name="_Toc500165809"/>
            <w:bookmarkStart w:id="416" w:name="_Toc500154141"/>
            <w:bookmarkStart w:id="417" w:name="_Toc500154206"/>
            <w:bookmarkStart w:id="418" w:name="_Toc500165743"/>
            <w:bookmarkStart w:id="419" w:name="_Toc500165810"/>
            <w:bookmarkStart w:id="420" w:name="_Toc500154142"/>
            <w:bookmarkStart w:id="421" w:name="_Toc500154207"/>
            <w:bookmarkStart w:id="422" w:name="_Toc500165744"/>
            <w:bookmarkStart w:id="423" w:name="_Toc500165811"/>
            <w:bookmarkStart w:id="424" w:name="_Toc500165813"/>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r>
              <w:t>Nalepke za opremo</w:t>
            </w:r>
            <w:bookmarkEnd w:id="424"/>
          </w:p>
          <w:p w14:paraId="071B9373" w14:textId="77777777" w:rsidR="00FE4533" w:rsidRPr="00FE4533" w:rsidRDefault="00FE4533" w:rsidP="00FE4533">
            <w:pPr>
              <w:spacing w:before="100" w:beforeAutospacing="1" w:after="100" w:afterAutospacing="1"/>
              <w:rPr>
                <w:lang w:val="sl-SI"/>
              </w:rPr>
            </w:pPr>
            <w:r w:rsidRPr="00FE4533">
              <w:rPr>
                <w:lang w:val="sl-SI"/>
              </w:rPr>
              <w:t>Ponudnik aktivne WLAN opreme bo moral vsak kos opreme označiti z:</w:t>
            </w:r>
          </w:p>
          <w:p w14:paraId="47F44FA9" w14:textId="77777777" w:rsidR="00FE4533" w:rsidRDefault="00FE4533" w:rsidP="00D778E3">
            <w:pPr>
              <w:pStyle w:val="BodyText"/>
              <w:numPr>
                <w:ilvl w:val="0"/>
                <w:numId w:val="65"/>
              </w:numPr>
              <w:spacing w:after="140" w:afterAutospacing="0" w:line="288" w:lineRule="auto"/>
            </w:pPr>
            <w:r w:rsidRPr="00FE4533">
              <w:rPr>
                <w:lang w:val="sl-SI"/>
              </w:rPr>
              <w:t xml:space="preserve"> </w:t>
            </w:r>
            <w:r>
              <w:t>SIO-2020 nalepko</w:t>
            </w:r>
            <w:r w:rsidRPr="004043C7">
              <w:t>, ki jih bo priskrbel Arne</w:t>
            </w:r>
            <w:r>
              <w:t>s</w:t>
            </w:r>
          </w:p>
          <w:p w14:paraId="02A0D8AB" w14:textId="77777777" w:rsidR="00FE4533" w:rsidRDefault="00FE4533" w:rsidP="00D778E3">
            <w:pPr>
              <w:pStyle w:val="BodyText"/>
              <w:numPr>
                <w:ilvl w:val="0"/>
                <w:numId w:val="65"/>
              </w:numPr>
              <w:spacing w:after="140" w:afterAutospacing="0" w:line="288" w:lineRule="auto"/>
            </w:pPr>
            <w:r>
              <w:t xml:space="preserve">Nalepko z oznako mikrolokacije, iz katere </w:t>
            </w:r>
            <w:proofErr w:type="gramStart"/>
            <w:r>
              <w:t>bo</w:t>
            </w:r>
            <w:proofErr w:type="gramEnd"/>
            <w:r w:rsidRPr="004043C7">
              <w:t xml:space="preserve"> razvidno mesto montaže </w:t>
            </w:r>
            <w:r>
              <w:t xml:space="preserve">opreme na VIZ. Oznako lokacije, kamor se </w:t>
            </w:r>
            <w:r w:rsidRPr="00075C1F">
              <w:t>namesti</w:t>
            </w:r>
            <w:r>
              <w:t xml:space="preserve"> posamezen kos opreme</w:t>
            </w:r>
            <w:r w:rsidRPr="00075C1F">
              <w:t xml:space="preserve">, bodo </w:t>
            </w:r>
            <w:r>
              <w:t>določili izvajalci strukturiranega ožičenja v</w:t>
            </w:r>
            <w:r w:rsidRPr="00075C1F">
              <w:t xml:space="preserve"> </w:t>
            </w:r>
            <w:r>
              <w:t xml:space="preserve">spletni </w:t>
            </w:r>
            <w:r w:rsidRPr="00075C1F">
              <w:t xml:space="preserve">aplikaciji WIP. </w:t>
            </w:r>
            <w:r w:rsidRPr="00E37679">
              <w:t xml:space="preserve">Ponudnik aktivne opreme </w:t>
            </w:r>
            <w:proofErr w:type="gramStart"/>
            <w:r w:rsidRPr="00E37679">
              <w:t>bo</w:t>
            </w:r>
            <w:proofErr w:type="gramEnd"/>
            <w:r w:rsidRPr="00E37679">
              <w:t xml:space="preserve"> </w:t>
            </w:r>
            <w:r>
              <w:t xml:space="preserve">(npr. z ročnim terminalom za branje črtne kode) </w:t>
            </w:r>
            <w:r w:rsidRPr="00E37679">
              <w:t>v aplikacijo WIP vnesel še serijsk</w:t>
            </w:r>
            <w:r>
              <w:t xml:space="preserve">o številko in MAC naslov posameznega kosa aktivne opreme, od </w:t>
            </w:r>
            <w:r w:rsidRPr="00E76267">
              <w:t>aplikacije pa dobil spisek oznak</w:t>
            </w:r>
            <w:r>
              <w:t xml:space="preserve"> mikrolokacij aktivne opreme za posamezen VIZ, ki ga bo uporabil za tiskanje nalepk. Ponudnik</w:t>
            </w:r>
            <w:r w:rsidRPr="00075C1F">
              <w:t xml:space="preserve"> natisne dve nalepki. Eno nalepi </w:t>
            </w:r>
            <w:proofErr w:type="gramStart"/>
            <w:r w:rsidRPr="00075C1F">
              <w:t>na</w:t>
            </w:r>
            <w:proofErr w:type="gramEnd"/>
            <w:r w:rsidRPr="00075C1F">
              <w:t xml:space="preserve"> aktivno opremo, in sicer na takšno mesto, da bo vidna tudi po montaži opreme. Drugo</w:t>
            </w:r>
            <w:r>
              <w:t xml:space="preserve"> nalepi </w:t>
            </w:r>
            <w:proofErr w:type="gramStart"/>
            <w:r>
              <w:t>na</w:t>
            </w:r>
            <w:proofErr w:type="gramEnd"/>
            <w:r>
              <w:t xml:space="preserve"> škatlo, v kateri bo </w:t>
            </w:r>
            <w:r w:rsidRPr="00075C1F">
              <w:t>oprema shranjena in dobavljena na VIZ.</w:t>
            </w:r>
            <w:r>
              <w:t xml:space="preserve"> Podroben opis postopka bo na voljo v aplikaciji WIP.</w:t>
            </w:r>
          </w:p>
          <w:p w14:paraId="6FA4DC87" w14:textId="77777777" w:rsidR="00FE4533" w:rsidRDefault="00FE4533" w:rsidP="00D778E3">
            <w:pPr>
              <w:pStyle w:val="BodyText"/>
              <w:numPr>
                <w:ilvl w:val="0"/>
                <w:numId w:val="65"/>
              </w:numPr>
              <w:spacing w:after="140" w:afterAutospacing="0" w:line="288" w:lineRule="auto"/>
            </w:pPr>
            <w:proofErr w:type="gramStart"/>
            <w:r>
              <w:t>naročnik</w:t>
            </w:r>
            <w:proofErr w:type="gramEnd"/>
            <w:r>
              <w:t xml:space="preserve"> bo ponudniku pred dostavo posredoval natančna navodila, na katero ploskev opreme mora nalepiti posamezno nalepko.</w:t>
            </w:r>
          </w:p>
          <w:p w14:paraId="22AD2108" w14:textId="77777777" w:rsidR="00FE4533" w:rsidRDefault="00FE4533" w:rsidP="00D778E3">
            <w:pPr>
              <w:pStyle w:val="BodyText"/>
              <w:numPr>
                <w:ilvl w:val="0"/>
                <w:numId w:val="65"/>
              </w:numPr>
              <w:spacing w:after="140" w:afterAutospacing="0" w:line="288" w:lineRule="auto"/>
            </w:pPr>
            <w:proofErr w:type="gramStart"/>
            <w:r>
              <w:t>nalepke</w:t>
            </w:r>
            <w:proofErr w:type="gramEnd"/>
            <w:r>
              <w:t xml:space="preserve"> morajo biti narejene iz materiala, ki bo zagotovil obstojnost namestitve in napisa v celotni življenjski dobi opreme. Zahteve za nalepke: obstojne sintetične nalepke, močno obstojno akrilno lepilo, UV odporna</w:t>
            </w:r>
            <w:r w:rsidRPr="00723EF8">
              <w:t xml:space="preserve"> nalepka in tisk</w:t>
            </w:r>
            <w:r>
              <w:t xml:space="preserve">, </w:t>
            </w:r>
            <w:r w:rsidRPr="00723EF8">
              <w:t xml:space="preserve">bela barva/črn tisk </w:t>
            </w:r>
            <w:r>
              <w:t>.Naročnik bo ponudniku po podpisu okvirnega sporazuma posredoval specifikacijo oblike in velikosti nalepk z oznako lokacije ter specifikacijo napisa (velikost, pisava)</w:t>
            </w:r>
          </w:p>
          <w:p w14:paraId="66D8EF5E" w14:textId="77777777" w:rsidR="00FE4533" w:rsidRDefault="00FE4533" w:rsidP="00D778E3">
            <w:pPr>
              <w:pStyle w:val="BodyText"/>
              <w:numPr>
                <w:ilvl w:val="0"/>
                <w:numId w:val="65"/>
              </w:numPr>
              <w:spacing w:after="140" w:afterAutospacing="0" w:line="288" w:lineRule="auto"/>
            </w:pPr>
            <w:proofErr w:type="gramStart"/>
            <w:r>
              <w:t>v</w:t>
            </w:r>
            <w:proofErr w:type="gramEnd"/>
            <w:r>
              <w:t xml:space="preserve"> primeru okvare opreme mora dobavitelj nadomestno opremo ustrezno opremiti z nalepkami.</w:t>
            </w:r>
          </w:p>
          <w:p w14:paraId="2B63E395" w14:textId="77777777" w:rsidR="00FE4533" w:rsidRDefault="00FE4533" w:rsidP="00D778E3">
            <w:pPr>
              <w:pStyle w:val="Heading1"/>
              <w:numPr>
                <w:ilvl w:val="0"/>
                <w:numId w:val="69"/>
              </w:numPr>
            </w:pPr>
            <w:bookmarkStart w:id="425" w:name="_Toc500165814"/>
            <w:r>
              <w:lastRenderedPageBreak/>
              <w:t>Preverjanje funkcionalnosti in zmogljivosti opreme</w:t>
            </w:r>
            <w:bookmarkEnd w:id="425"/>
          </w:p>
          <w:p w14:paraId="321E9D54" w14:textId="77777777" w:rsidR="00FE4533" w:rsidRDefault="00FE4533" w:rsidP="00FE4533">
            <w:pPr>
              <w:pStyle w:val="BodyText"/>
            </w:pPr>
            <w:r w:rsidRPr="00FE4533">
              <w:rPr>
                <w:lang w:val="sl-SI"/>
              </w:rPr>
              <w:t xml:space="preserve">Naročnik si pridružuje pravico, da v okviru postopka izbire ponudb pred izdajo odločitve o izbiri preveri, ali ponujena oprema izpolnjuje zahtevane lastnosti. </w:t>
            </w:r>
            <w:r w:rsidRPr="008C398A">
              <w:t>V ta namen se vsak ponudnik zavezuje k naslednjemu:</w:t>
            </w:r>
          </w:p>
          <w:p w14:paraId="5B865CF5" w14:textId="77777777" w:rsidR="00FE4533" w:rsidRPr="008C398A" w:rsidRDefault="00FE4533" w:rsidP="00FE4533">
            <w:pPr>
              <w:pStyle w:val="BodyText"/>
              <w:numPr>
                <w:ilvl w:val="1"/>
                <w:numId w:val="20"/>
              </w:numPr>
              <w:spacing w:after="140" w:afterAutospacing="0" w:line="288" w:lineRule="auto"/>
            </w:pPr>
            <w:proofErr w:type="gramStart"/>
            <w:r w:rsidRPr="008C398A">
              <w:t>da</w:t>
            </w:r>
            <w:proofErr w:type="gramEnd"/>
            <w:r w:rsidRPr="008C398A">
              <w:t xml:space="preserve"> bo preverjanje izpolnjevanja tehničnih zahtev ponujene opreme omogočil najkasneje v petih (5) delovnih dneh po naročnikovi zahtevi. V kolikor se ponudnik ne </w:t>
            </w:r>
            <w:proofErr w:type="gramStart"/>
            <w:r w:rsidRPr="008C398A">
              <w:t>bo</w:t>
            </w:r>
            <w:proofErr w:type="gramEnd"/>
            <w:r w:rsidRPr="008C398A">
              <w:t xml:space="preserve"> odzval na naročnikovo zahtevo in se testiranje ne bo začelo v roku iz te alineje, bo ponudba izločena kot nedopustna.</w:t>
            </w:r>
          </w:p>
          <w:p w14:paraId="4CA8FABF" w14:textId="3F53A2F6" w:rsidR="00FE4533" w:rsidRPr="008C398A" w:rsidRDefault="00FE4533" w:rsidP="001310E9">
            <w:pPr>
              <w:pStyle w:val="BodyText"/>
              <w:numPr>
                <w:ilvl w:val="1"/>
                <w:numId w:val="20"/>
              </w:numPr>
              <w:spacing w:after="140" w:afterAutospacing="0" w:line="288" w:lineRule="auto"/>
            </w:pPr>
            <w:proofErr w:type="gramStart"/>
            <w:r w:rsidRPr="008C398A">
              <w:t>naročnik</w:t>
            </w:r>
            <w:proofErr w:type="gramEnd"/>
            <w:r w:rsidRPr="008C398A">
              <w:t xml:space="preserve"> zahtevo pošlje po elektronski pošti na e-naslov, ki jo navede ponudnik v </w:t>
            </w:r>
            <w:r w:rsidRPr="00296949">
              <w:t xml:space="preserve">obrazcu </w:t>
            </w:r>
            <w:r w:rsidR="001310E9" w:rsidRPr="00296949">
              <w:t>ePRO – Ponudba-Okvirni sporazum</w:t>
            </w:r>
            <w:r w:rsidRPr="00296949">
              <w:t>. Naročnik</w:t>
            </w:r>
            <w:r w:rsidRPr="008C398A">
              <w:t xml:space="preserve"> oddajo zahteve dokazuje zgolj s tem, da je sporočilo zapustilo njegov informacijski sistem in ne odgovarja za to, da </w:t>
            </w:r>
            <w:proofErr w:type="gramStart"/>
            <w:r w:rsidRPr="008C398A">
              <w:t>bo</w:t>
            </w:r>
            <w:proofErr w:type="gramEnd"/>
            <w:r w:rsidRPr="008C398A">
              <w:t xml:space="preserve"> ponudnik elektronsko sporočilo dejansko prejel. Morebitno spremembo elektronskega naslova ponudnik sporoči naročniku.</w:t>
            </w:r>
          </w:p>
          <w:p w14:paraId="09A83FC4" w14:textId="77777777" w:rsidR="00FE4533" w:rsidRDefault="00FE4533" w:rsidP="00FE4533">
            <w:pPr>
              <w:pStyle w:val="BodyText"/>
              <w:numPr>
                <w:ilvl w:val="1"/>
                <w:numId w:val="20"/>
              </w:numPr>
              <w:spacing w:after="140" w:afterAutospacing="0" w:line="288" w:lineRule="auto"/>
            </w:pPr>
            <w:proofErr w:type="gramStart"/>
            <w:r>
              <w:t>testiranje</w:t>
            </w:r>
            <w:proofErr w:type="gramEnd"/>
            <w:r>
              <w:t xml:space="preserve"> bo sestavljeno iz dveh delov: testiranje izpolnjevanja zahtev po funkcionalnosti celotnega sistema ter testiranje zmogljivosti ponujenih dostopovnih toč. Predvideno je, da bo prvo testiranje izvajano v laboratorijskem okolju, drugo pa na enem od vzgojno-izobraževalnih zavodov v Sloveniji</w:t>
            </w:r>
          </w:p>
          <w:p w14:paraId="16A2F588" w14:textId="77777777" w:rsidR="00FE4533" w:rsidRPr="008C398A" w:rsidRDefault="00FE4533" w:rsidP="00FE4533">
            <w:pPr>
              <w:pStyle w:val="BodyText"/>
              <w:numPr>
                <w:ilvl w:val="1"/>
                <w:numId w:val="20"/>
              </w:numPr>
              <w:spacing w:after="140" w:afterAutospacing="0" w:line="288" w:lineRule="auto"/>
            </w:pPr>
            <w:r w:rsidRPr="008C398A">
              <w:t xml:space="preserve">Naročnik </w:t>
            </w:r>
            <w:proofErr w:type="gramStart"/>
            <w:r w:rsidRPr="008C398A">
              <w:t>bo</w:t>
            </w:r>
            <w:proofErr w:type="gramEnd"/>
            <w:r w:rsidRPr="008C398A">
              <w:t xml:space="preserve"> pripravil testno okolje, v katerem se bo testiralo ponujeno opremo. Naročnik </w:t>
            </w:r>
            <w:proofErr w:type="gramStart"/>
            <w:r w:rsidRPr="008C398A">
              <w:t>bo</w:t>
            </w:r>
            <w:proofErr w:type="gramEnd"/>
            <w:r w:rsidRPr="008C398A">
              <w:t xml:space="preserve"> testiral izpolnjevanje funkcionalnost ponujene opreme po lastni izbiri (naročnik ni dolžan izvesti testiranj katerekoli ali vsake od funkcionalnosti). Predvidena je simulacija uporabe ponujene opreme </w:t>
            </w:r>
            <w:proofErr w:type="gramStart"/>
            <w:r w:rsidRPr="008C398A">
              <w:t>na</w:t>
            </w:r>
            <w:proofErr w:type="gramEnd"/>
            <w:r w:rsidRPr="008C398A">
              <w:t xml:space="preserve"> dveh ločenih vzgojno-izobraževalnih zavodov hkrati.</w:t>
            </w:r>
          </w:p>
          <w:p w14:paraId="04B22625" w14:textId="77777777" w:rsidR="00FE4533" w:rsidRPr="008C398A" w:rsidRDefault="00FE4533" w:rsidP="00FE4533">
            <w:pPr>
              <w:pStyle w:val="BodyText"/>
              <w:numPr>
                <w:ilvl w:val="1"/>
                <w:numId w:val="20"/>
              </w:numPr>
              <w:spacing w:after="140" w:afterAutospacing="0" w:line="288" w:lineRule="auto"/>
            </w:pPr>
            <w:r w:rsidRPr="008C398A">
              <w:t xml:space="preserve">Ponudnik vnaprej pripravi nastavitev opreme v skladu z zahtevami. Ponudnik poskrbi, da </w:t>
            </w:r>
            <w:proofErr w:type="gramStart"/>
            <w:r w:rsidRPr="008C398A">
              <w:t>bo</w:t>
            </w:r>
            <w:proofErr w:type="gramEnd"/>
            <w:r w:rsidRPr="008C398A">
              <w:t xml:space="preserve"> med testom prisotno ustrezno strokovno osebje ponudnika za konfiguriranje opreme in tehnično pomoč med testiranjem opreme, katerega naloga bo dokazati, da oprema izpolnjuje razpisane zahteve.</w:t>
            </w:r>
          </w:p>
          <w:p w14:paraId="416E14B6" w14:textId="77777777" w:rsidR="00FE4533" w:rsidRDefault="00FE4533" w:rsidP="00FE4533">
            <w:pPr>
              <w:pStyle w:val="ListParagraph"/>
              <w:numPr>
                <w:ilvl w:val="1"/>
                <w:numId w:val="20"/>
              </w:numPr>
              <w:spacing w:line="240" w:lineRule="auto"/>
              <w:jc w:val="both"/>
            </w:pPr>
            <w:r w:rsidRPr="008C398A">
              <w:t xml:space="preserve">Testiranje funkcionalnosti traja največ 8 </w:t>
            </w:r>
            <w:proofErr w:type="gramStart"/>
            <w:r w:rsidRPr="008C398A">
              <w:t>ur</w:t>
            </w:r>
            <w:proofErr w:type="gramEnd"/>
            <w:r w:rsidRPr="008C398A">
              <w:t xml:space="preserve">. Če naročnik presodi, da oprema </w:t>
            </w:r>
            <w:proofErr w:type="gramStart"/>
            <w:r w:rsidRPr="008C398A">
              <w:t>ni</w:t>
            </w:r>
            <w:proofErr w:type="gramEnd"/>
            <w:r w:rsidRPr="008C398A">
              <w:t xml:space="preserve"> opravila določenega testa, se testiranje prekine. Ponudnik ima možnost enkratne ponovitve testiranja v roku največ dveh delovnih dni. V kolikor ponudnik v postopku testiranja ne uspe dokazati zahtevane funkcionalnosti ponujene opreme, </w:t>
            </w:r>
            <w:proofErr w:type="gramStart"/>
            <w:r w:rsidRPr="008C398A">
              <w:t>bo</w:t>
            </w:r>
            <w:proofErr w:type="gramEnd"/>
            <w:r w:rsidRPr="008C398A">
              <w:t xml:space="preserve"> naročnik ponudbo v tem delu izločil kot nedopustno.</w:t>
            </w:r>
          </w:p>
          <w:p w14:paraId="371D5798" w14:textId="77777777" w:rsidR="00FE4533" w:rsidRPr="008C398A" w:rsidRDefault="00FE4533" w:rsidP="00FE4533">
            <w:pPr>
              <w:pStyle w:val="ListParagraph"/>
              <w:jc w:val="both"/>
              <w:rPr>
                <w:rFonts w:ascii="Verdana" w:hAnsi="Verdana"/>
                <w:sz w:val="20"/>
                <w:szCs w:val="20"/>
              </w:rPr>
            </w:pPr>
          </w:p>
          <w:p w14:paraId="7BB63503" w14:textId="77777777" w:rsidR="00FE4533" w:rsidRPr="008C398A" w:rsidRDefault="00FE4533" w:rsidP="00FE4533">
            <w:pPr>
              <w:pStyle w:val="ListParagraph"/>
              <w:numPr>
                <w:ilvl w:val="1"/>
                <w:numId w:val="20"/>
              </w:numPr>
              <w:spacing w:line="240" w:lineRule="auto"/>
              <w:jc w:val="both"/>
            </w:pPr>
            <w:r w:rsidRPr="008C398A">
              <w:t xml:space="preserve">Testiranje zmogljivosti dostopovnih točk traja največ 8 </w:t>
            </w:r>
            <w:proofErr w:type="gramStart"/>
            <w:r w:rsidRPr="008C398A">
              <w:t>ur</w:t>
            </w:r>
            <w:proofErr w:type="gramEnd"/>
            <w:r w:rsidRPr="008C398A">
              <w:t>. V kolikor ponudnik v postopku testiranja ne uspe dokazati zahtevane zmogljivosti ponujene opreme, bo naročnik ponudbo izločil iz nadaljnjega postopka</w:t>
            </w:r>
          </w:p>
          <w:p w14:paraId="181CA948" w14:textId="77777777" w:rsidR="00FE4533" w:rsidRDefault="00FE4533" w:rsidP="00FE4533">
            <w:pPr>
              <w:pStyle w:val="BodyText"/>
            </w:pPr>
          </w:p>
          <w:p w14:paraId="1E96E5EE" w14:textId="77777777" w:rsidR="00FE4533" w:rsidRDefault="00FE4533" w:rsidP="00FE4533">
            <w:pPr>
              <w:pStyle w:val="BodyText"/>
            </w:pPr>
            <w:r>
              <w:t xml:space="preserve">V primeru izbire ponudnika se bo ta točka pred podpisom okvirnega sporazuma brisala, ker ne bo več relevantna za izvedbo posla. </w:t>
            </w:r>
          </w:p>
          <w:p w14:paraId="1DFFACD6" w14:textId="77777777" w:rsidR="00FE4533" w:rsidRPr="00495733" w:rsidRDefault="00FE4533" w:rsidP="00D778E3">
            <w:pPr>
              <w:pStyle w:val="Heading1"/>
              <w:numPr>
                <w:ilvl w:val="0"/>
                <w:numId w:val="69"/>
              </w:numPr>
            </w:pPr>
            <w:bookmarkStart w:id="426" w:name="_Toc500165815"/>
            <w:r w:rsidRPr="00495733">
              <w:lastRenderedPageBreak/>
              <w:t>Licence</w:t>
            </w:r>
            <w:bookmarkEnd w:id="426"/>
            <w:r>
              <w:t>, progamska oprema</w:t>
            </w:r>
          </w:p>
          <w:p w14:paraId="74964B41" w14:textId="77777777" w:rsidR="00FE4533" w:rsidRPr="00FE4533" w:rsidRDefault="00FE4533" w:rsidP="00FE4533">
            <w:pPr>
              <w:pStyle w:val="BodyText"/>
              <w:rPr>
                <w:lang w:val="sl-SI"/>
              </w:rPr>
            </w:pPr>
            <w:r w:rsidRPr="00FE4533">
              <w:rPr>
                <w:lang w:val="sl-SI"/>
              </w:rPr>
              <w:t xml:space="preserve">Cena nakupa in podpore krmilnika ter morebiti potrebne dodatne programske opreme za dopolnitev funkcionalnosti krmilnika mora biti enaka 0 (nič) oz. porazdeljena med stroške nakupa in podpore dostopovnih točk. </w:t>
            </w:r>
          </w:p>
          <w:p w14:paraId="44D201B0" w14:textId="77777777" w:rsidR="00FE4533" w:rsidRPr="00FE4533" w:rsidRDefault="00FE4533" w:rsidP="00FE4533">
            <w:pPr>
              <w:pStyle w:val="BodyText"/>
              <w:rPr>
                <w:lang w:val="sl-SI"/>
              </w:rPr>
            </w:pPr>
            <w:r w:rsidRPr="00FE4533">
              <w:rPr>
                <w:lang w:val="sl-SI"/>
              </w:rPr>
              <w:t>V kolikor so za delovanje sistema in njegovih programskih nadgradenj potrebne licence (npr. za uporabo krmilnika), mora biti njihova cena všteta v ceno dostopovnih točk. Omogočena mora biti uporaba licenc na krmilniku, ki je v lasti druge organizacije (dostopovne točke ter licence kupijo vzgojno-izobraževalni zavodi (VIZ), krmilnik in ostala centralna oprema pa je v lasti Arnesa).</w:t>
            </w:r>
          </w:p>
          <w:p w14:paraId="47978731" w14:textId="77777777" w:rsidR="00FE4533" w:rsidRPr="00FE4533" w:rsidRDefault="00FE4533" w:rsidP="00FE4533">
            <w:pPr>
              <w:pStyle w:val="BodyText"/>
              <w:rPr>
                <w:lang w:val="sl-SI"/>
              </w:rPr>
            </w:pPr>
            <w:r w:rsidRPr="00FE4533">
              <w:rPr>
                <w:lang w:val="sl-SI"/>
              </w:rPr>
              <w:t>Ta pristop mora veljati tudi za naknadne razširitve – nakupe dostopovnih točk s strani zavodov v času trajanja okvirnega sporazuma kot tudi po izteku okvirnega sporazuma.</w:t>
            </w:r>
          </w:p>
          <w:p w14:paraId="1B2A3CDE" w14:textId="77777777" w:rsidR="00FE4533" w:rsidRPr="00FE4533" w:rsidRDefault="00FE4533" w:rsidP="00FE4533">
            <w:pPr>
              <w:pStyle w:val="BodyText"/>
              <w:rPr>
                <w:lang w:val="sl-SI"/>
              </w:rPr>
            </w:pPr>
            <w:r w:rsidRPr="00FE4533">
              <w:rPr>
                <w:lang w:val="sl-SI"/>
              </w:rPr>
              <w:t xml:space="preserve">Rešitev mora omogočati uporabo poljubnega števila različnih poimenskih (ang. »named«) uporabnikov, ki bodo z WLAN napravami dostopali do omrežja preko dostopovnih točk. Uporabniki bodo namreč definirani v obstoječih imenikih LDAP, njihovo število in uporabniška imena se bodo s časom spreminjala. </w:t>
            </w:r>
          </w:p>
          <w:p w14:paraId="3E6DD0DD" w14:textId="77777777" w:rsidR="00FE4533" w:rsidRPr="00FE4533" w:rsidRDefault="00FE4533" w:rsidP="00FE4533">
            <w:pPr>
              <w:pStyle w:val="BodyText"/>
              <w:rPr>
                <w:lang w:val="sl-SI"/>
              </w:rPr>
            </w:pPr>
            <w:r w:rsidRPr="00FE4533">
              <w:rPr>
                <w:lang w:val="sl-SI"/>
              </w:rPr>
              <w:t xml:space="preserve">Rešitev ne sme predstavljati posebno vejo razvoja programske opreme, narejeno posebej za naročnika, razen v primeru, da bo v roku enega leta integrirana redno verzijo in bo s tem zagotovljeno redno posodabljanje. </w:t>
            </w:r>
          </w:p>
          <w:p w14:paraId="15F27B50" w14:textId="77777777" w:rsidR="00FE4533" w:rsidRPr="00FE4533" w:rsidRDefault="00FE4533" w:rsidP="00FE4533">
            <w:pPr>
              <w:pStyle w:val="BodyText"/>
              <w:rPr>
                <w:lang w:val="sl-SI"/>
              </w:rPr>
            </w:pPr>
            <w:r w:rsidRPr="00FE4533">
              <w:rPr>
                <w:lang w:val="sl-SI"/>
              </w:rPr>
              <w:t xml:space="preserve">V kolikor je podpora in pravica uporabe novih verzij programske opreme za dostopovne točke na voljo zgolj za z veljavno garancijo/podporo, se bodo VIZ po izteku garancije/podpore sami odločali za podaljšanje podpore za dostopovne točke in potrebne licence za centralno opremo. Ker se nekateri VIZ za tovrstno podaljšanje morebiti ne bodo odločili, mora ponujena rešitev omogočati delitev VIZ dve skupini: </w:t>
            </w:r>
          </w:p>
          <w:p w14:paraId="12717B6A" w14:textId="77777777" w:rsidR="00FE4533" w:rsidRDefault="00FE4533" w:rsidP="00D778E3">
            <w:pPr>
              <w:pStyle w:val="BodyText"/>
              <w:numPr>
                <w:ilvl w:val="0"/>
                <w:numId w:val="79"/>
              </w:numPr>
              <w:spacing w:after="140" w:afterAutospacing="0" w:line="288" w:lineRule="auto"/>
            </w:pPr>
            <w:r>
              <w:t>VIZ z veljavno garancijo/podporo</w:t>
            </w:r>
          </w:p>
          <w:p w14:paraId="269852B3" w14:textId="77777777" w:rsidR="00FE4533" w:rsidRDefault="00FE4533" w:rsidP="00D778E3">
            <w:pPr>
              <w:pStyle w:val="BodyText"/>
              <w:numPr>
                <w:ilvl w:val="0"/>
                <w:numId w:val="79"/>
              </w:numPr>
              <w:spacing w:after="140" w:afterAutospacing="0" w:line="288" w:lineRule="auto"/>
            </w:pPr>
            <w:r>
              <w:t>VIZ brez garancije/podpore</w:t>
            </w:r>
          </w:p>
          <w:p w14:paraId="3CA9518D" w14:textId="77777777" w:rsidR="00FE4533" w:rsidRDefault="00FE4533" w:rsidP="00FE4533">
            <w:pPr>
              <w:pStyle w:val="BodyText"/>
            </w:pPr>
            <w:r>
              <w:t>Opomba: gre torej za nekakšno hierarhično grupiranje dostopovnih točk: najprej na točke, ki pripadajo posameznemu VIZ (tenant), nato pa VIZ na zgornji dve skupini.</w:t>
            </w:r>
          </w:p>
          <w:p w14:paraId="46AA74B9" w14:textId="77777777" w:rsidR="00FE4533" w:rsidRDefault="00FE4533" w:rsidP="00FE4533">
            <w:pPr>
              <w:pStyle w:val="BodyText"/>
            </w:pPr>
            <w:r w:rsidRPr="004043C7">
              <w:rPr>
                <w:b/>
              </w:rPr>
              <w:t xml:space="preserve">Rešitev mora omogočati </w:t>
            </w:r>
            <w:r>
              <w:rPr>
                <w:b/>
              </w:rPr>
              <w:t>nadaljevanje nemotene uporabe</w:t>
            </w:r>
            <w:r w:rsidRPr="004043C7">
              <w:rPr>
                <w:b/>
              </w:rPr>
              <w:t xml:space="preserve"> vseh v tem dokumentu zahtevanih funkcionalnost</w:t>
            </w:r>
            <w:r w:rsidRPr="00DF01DE">
              <w:rPr>
                <w:b/>
              </w:rPr>
              <w:t>i za vse</w:t>
            </w:r>
            <w:r>
              <w:rPr>
                <w:b/>
              </w:rPr>
              <w:t xml:space="preserve"> VIZ</w:t>
            </w:r>
            <w:r>
              <w:t>, razen nadgradenj na nove verzije programske opreme ter garancije in podpore, ki bo na voljo zgolj dostopovnim točkam VIZ iz skupine (a). Za nemoteno delovanje dostopovnih točk VIZ iz skupine (b) se torej ne sme zahtevati dodatnih plačil. V kolikor ponujena rešitev ne omogoča tovrstnega ločevanja dostopovnih točk na enem krmilniku, mora ponudnik zagotoviti prenos dostopovnih točk VIZ iz skupine (b) na ločene krmilnike brez dodatnih stroškov (za zagotovitev dodatnih krmilnikov, licenc</w:t>
            </w:r>
            <w:proofErr w:type="gramStart"/>
            <w:r>
              <w:t>,…</w:t>
            </w:r>
            <w:proofErr w:type="gramEnd"/>
            <w:r>
              <w:t xml:space="preserve">). </w:t>
            </w:r>
          </w:p>
          <w:p w14:paraId="60DFF8F5" w14:textId="4F384941" w:rsidR="00FE4533" w:rsidRDefault="00FE4533" w:rsidP="00FE4533">
            <w:pPr>
              <w:pStyle w:val="BodyText"/>
            </w:pPr>
            <w:r>
              <w:lastRenderedPageBreak/>
              <w:t>V ponudbi razložite, kako se bo s ponujenim sistemom reševalo problem enega VIZ, ki bo postopoma dokupoval dostopovne točke in se bo lahko zgodilo, da točke ne bodo podpirale iste verzije programske opreme.</w:t>
            </w:r>
          </w:p>
          <w:p w14:paraId="0B5EB62F" w14:textId="77777777" w:rsidR="00FE4533" w:rsidRDefault="00FE4533" w:rsidP="00D778E3">
            <w:pPr>
              <w:pStyle w:val="Heading1"/>
              <w:numPr>
                <w:ilvl w:val="0"/>
                <w:numId w:val="69"/>
              </w:numPr>
            </w:pPr>
            <w:bookmarkStart w:id="427" w:name="_Ref504976070"/>
            <w:r>
              <w:t>Reference proizvajalca</w:t>
            </w:r>
            <w:bookmarkEnd w:id="427"/>
          </w:p>
          <w:p w14:paraId="4B7FE11F" w14:textId="77777777" w:rsidR="00FE4533" w:rsidRPr="009676E3" w:rsidRDefault="00FE4533" w:rsidP="00D778E3">
            <w:pPr>
              <w:pStyle w:val="BodyText"/>
              <w:numPr>
                <w:ilvl w:val="1"/>
                <w:numId w:val="90"/>
              </w:numPr>
              <w:spacing w:after="140" w:afterAutospacing="0" w:line="288" w:lineRule="auto"/>
              <w:rPr>
                <w:lang w:val="sl-SI"/>
              </w:rPr>
            </w:pPr>
            <w:r w:rsidRPr="00FE4533">
              <w:rPr>
                <w:lang w:val="sl-SI"/>
              </w:rPr>
              <w:t xml:space="preserve">Gospodarski subjekt izkaže, da je bil WLAN sistem s centralnim upravljanjem (krmilnikom) ponujenega proizvajalca opreme (ne glede na to ali gre za isto serijo/modele opreme) dobavljen poljubnemu naročniku, pri čemer je vrednost prodanega sistema znašala </w:t>
            </w:r>
            <w:r w:rsidRPr="009676E3">
              <w:rPr>
                <w:lang w:val="sl-SI"/>
              </w:rPr>
              <w:t>najmanj 1 MIO EUR brez DDV</w:t>
            </w:r>
          </w:p>
          <w:p w14:paraId="03EC3702" w14:textId="77777777" w:rsidR="00FE4533" w:rsidRPr="00FE4533" w:rsidRDefault="00FE4533" w:rsidP="00D778E3">
            <w:pPr>
              <w:pStyle w:val="BodyText"/>
              <w:numPr>
                <w:ilvl w:val="1"/>
                <w:numId w:val="90"/>
              </w:numPr>
              <w:spacing w:after="140" w:afterAutospacing="0" w:line="288" w:lineRule="auto"/>
              <w:rPr>
                <w:lang w:val="sl-SI"/>
              </w:rPr>
            </w:pPr>
            <w:r w:rsidRPr="009676E3">
              <w:rPr>
                <w:lang w:val="sl-SI"/>
              </w:rPr>
              <w:t>Gospodarski subjekt izkaže, da je bilo prodanih vsaj 100.000 kosov</w:t>
            </w:r>
            <w:r w:rsidRPr="00FE4533">
              <w:rPr>
                <w:lang w:val="sl-SI"/>
              </w:rPr>
              <w:t xml:space="preserve"> dostopovnih točk ponujenega proizvajalca opreme (ne glede na to ali gre za isto serijo/modele opreme)</w:t>
            </w:r>
          </w:p>
          <w:p w14:paraId="6BD4D1CC" w14:textId="60067029" w:rsidR="00936EEE" w:rsidRPr="00946B54" w:rsidRDefault="00FE4533" w:rsidP="00946B54">
            <w:pPr>
              <w:rPr>
                <w:lang w:val="sl-SI"/>
              </w:rPr>
            </w:pPr>
            <w:r w:rsidRPr="007E088A">
              <w:rPr>
                <w:lang w:val="sl-SI"/>
              </w:rPr>
              <w:t xml:space="preserve">Reference </w:t>
            </w:r>
            <w:r w:rsidR="007C1070" w:rsidRPr="007E088A">
              <w:rPr>
                <w:lang w:val="sl-SI"/>
              </w:rPr>
              <w:t xml:space="preserve">proizvajalca se dokazuje s podpisano izjavo proizvajalca, ki potrjuje, da proizvajalec izpolnjuje v tej točki navedene zahteve. </w:t>
            </w:r>
            <w:r w:rsidR="00864EA0" w:rsidRPr="00864EA0">
              <w:rPr>
                <w:lang w:val="sl-SI"/>
              </w:rPr>
              <w:t xml:space="preserve">Zahteve morajo biti v izjavi ekplicitno navedene. </w:t>
            </w:r>
            <w:r w:rsidR="007C1070" w:rsidRPr="00864EA0">
              <w:rPr>
                <w:lang w:val="sl-SI"/>
              </w:rPr>
              <w:t>Izjava je lahko v angleškem jeziku.</w:t>
            </w:r>
          </w:p>
          <w:p w14:paraId="5A2BBDD7" w14:textId="48989A62" w:rsidR="00D778E3" w:rsidRPr="00946B54" w:rsidRDefault="00D778E3" w:rsidP="00D778E3">
            <w:pPr>
              <w:pStyle w:val="BodyText"/>
              <w:spacing w:after="140" w:afterAutospacing="0" w:line="288" w:lineRule="auto"/>
              <w:rPr>
                <w:b/>
                <w:lang w:val="sl-SI"/>
              </w:rPr>
            </w:pPr>
          </w:p>
        </w:tc>
      </w:tr>
    </w:tbl>
    <w:p w14:paraId="6494375B" w14:textId="7FD122F4" w:rsidR="00FE3A95" w:rsidRDefault="00FE3A95" w:rsidP="00936EEE">
      <w:pPr>
        <w:widowControl w:val="0"/>
        <w:spacing w:line="240" w:lineRule="auto"/>
        <w:jc w:val="both"/>
        <w:rPr>
          <w:rFonts w:ascii="Verdana" w:hAnsi="Verdana"/>
          <w:b/>
          <w:sz w:val="20"/>
          <w:szCs w:val="20"/>
          <w:lang w:val="sl-SI"/>
        </w:rPr>
      </w:pPr>
    </w:p>
    <w:p w14:paraId="1536DDF5" w14:textId="5CC8C4A2" w:rsidR="00FE3A95" w:rsidRDefault="00FE3A95" w:rsidP="00936EEE">
      <w:pPr>
        <w:widowControl w:val="0"/>
        <w:spacing w:line="240" w:lineRule="auto"/>
        <w:jc w:val="both"/>
        <w:rPr>
          <w:rFonts w:ascii="Verdana" w:hAnsi="Verdana"/>
          <w:b/>
          <w:sz w:val="20"/>
          <w:szCs w:val="20"/>
          <w:lang w:val="sl-SI"/>
        </w:rPr>
      </w:pPr>
    </w:p>
    <w:p w14:paraId="1D2C6A6C" w14:textId="77777777" w:rsidR="00FE3A95" w:rsidRDefault="00FE3A95" w:rsidP="00936EEE">
      <w:pPr>
        <w:widowControl w:val="0"/>
        <w:spacing w:line="240" w:lineRule="auto"/>
        <w:jc w:val="both"/>
        <w:rPr>
          <w:rFonts w:ascii="Verdana" w:hAnsi="Verdana"/>
          <w:b/>
          <w:sz w:val="20"/>
          <w:szCs w:val="20"/>
          <w:lang w:val="sl-SI"/>
        </w:rPr>
      </w:pPr>
    </w:p>
    <w:p w14:paraId="29D781B3" w14:textId="77777777" w:rsidR="00D64B1D" w:rsidRDefault="00D64B1D" w:rsidP="00D64B1D">
      <w:pPr>
        <w:widowControl w:val="0"/>
        <w:spacing w:line="240" w:lineRule="auto"/>
        <w:jc w:val="both"/>
        <w:rPr>
          <w:rFonts w:ascii="Verdana" w:hAnsi="Verdana"/>
          <w:b/>
          <w:sz w:val="20"/>
          <w:szCs w:val="20"/>
          <w:lang w:val="sl-SI"/>
        </w:rPr>
      </w:pPr>
    </w:p>
    <w:tbl>
      <w:tblPr>
        <w:tblStyle w:val="TableGrid"/>
        <w:tblW w:w="0" w:type="auto"/>
        <w:tblLook w:val="04A0" w:firstRow="1" w:lastRow="0" w:firstColumn="1" w:lastColumn="0" w:noHBand="0" w:noVBand="1"/>
      </w:tblPr>
      <w:tblGrid>
        <w:gridCol w:w="562"/>
        <w:gridCol w:w="7655"/>
        <w:gridCol w:w="1412"/>
      </w:tblGrid>
      <w:tr w:rsidR="00D64B1D" w:rsidRPr="00105D41" w14:paraId="6B1E3CDB" w14:textId="77777777" w:rsidTr="00131610">
        <w:trPr>
          <w:trHeight w:val="559"/>
        </w:trPr>
        <w:tc>
          <w:tcPr>
            <w:tcW w:w="562" w:type="dxa"/>
            <w:shd w:val="clear" w:color="auto" w:fill="F4B083" w:themeFill="accent2" w:themeFillTint="99"/>
          </w:tcPr>
          <w:p w14:paraId="4B978BD1" w14:textId="77777777" w:rsidR="00D64B1D" w:rsidRDefault="00D64B1D" w:rsidP="00131610">
            <w:pPr>
              <w:widowControl w:val="0"/>
              <w:spacing w:line="240" w:lineRule="auto"/>
              <w:jc w:val="both"/>
              <w:rPr>
                <w:rFonts w:ascii="Verdana" w:hAnsi="Verdana"/>
                <w:b/>
                <w:sz w:val="20"/>
                <w:szCs w:val="20"/>
                <w:lang w:val="sl-SI"/>
              </w:rPr>
            </w:pPr>
          </w:p>
        </w:tc>
        <w:tc>
          <w:tcPr>
            <w:tcW w:w="7655" w:type="dxa"/>
            <w:shd w:val="clear" w:color="auto" w:fill="F4B083" w:themeFill="accent2" w:themeFillTint="99"/>
          </w:tcPr>
          <w:p w14:paraId="0FDBAEF7" w14:textId="4AA9B455" w:rsidR="00D64B1D" w:rsidRPr="00F42F9C" w:rsidRDefault="00D64B1D" w:rsidP="007E088A">
            <w:pPr>
              <w:pStyle w:val="Heading1"/>
              <w:numPr>
                <w:ilvl w:val="0"/>
                <w:numId w:val="69"/>
              </w:numPr>
            </w:pPr>
            <w:r w:rsidRPr="00F42F9C">
              <w:t>Zaželena dodatna funkcionalnost</w:t>
            </w:r>
            <w:r w:rsidR="007E088A">
              <w:t xml:space="preserve">. </w:t>
            </w:r>
            <w:r w:rsidR="00C00070">
              <w:t>. Odgovorite z DA zzgolj v primeru, če je vsebovana v ponudbi brez doplačila</w:t>
            </w:r>
          </w:p>
        </w:tc>
        <w:tc>
          <w:tcPr>
            <w:tcW w:w="1412" w:type="dxa"/>
            <w:shd w:val="clear" w:color="auto" w:fill="F4B083" w:themeFill="accent2" w:themeFillTint="99"/>
          </w:tcPr>
          <w:p w14:paraId="79D3EBA1" w14:textId="77777777" w:rsidR="00D64B1D" w:rsidRDefault="00D64B1D" w:rsidP="00131610">
            <w:pPr>
              <w:widowControl w:val="0"/>
              <w:spacing w:line="240" w:lineRule="auto"/>
              <w:jc w:val="both"/>
              <w:rPr>
                <w:rFonts w:ascii="Verdana" w:hAnsi="Verdana"/>
                <w:b/>
                <w:sz w:val="20"/>
                <w:szCs w:val="20"/>
                <w:lang w:val="sl-SI"/>
              </w:rPr>
            </w:pPr>
            <w:r>
              <w:rPr>
                <w:rFonts w:ascii="Verdana" w:hAnsi="Verdana"/>
                <w:b/>
                <w:sz w:val="20"/>
                <w:szCs w:val="20"/>
                <w:lang w:val="sl-SI"/>
              </w:rPr>
              <w:t>Ponujeno</w:t>
            </w:r>
          </w:p>
          <w:p w14:paraId="52037EA4" w14:textId="77777777" w:rsidR="00D64B1D" w:rsidRDefault="00D64B1D" w:rsidP="00131610">
            <w:pPr>
              <w:widowControl w:val="0"/>
              <w:spacing w:line="240" w:lineRule="auto"/>
              <w:jc w:val="both"/>
              <w:rPr>
                <w:rFonts w:ascii="Verdana" w:hAnsi="Verdana"/>
                <w:b/>
                <w:sz w:val="20"/>
                <w:szCs w:val="20"/>
                <w:lang w:val="sl-SI"/>
              </w:rPr>
            </w:pPr>
            <w:r>
              <w:rPr>
                <w:rFonts w:ascii="Verdana" w:hAnsi="Verdana"/>
                <w:b/>
                <w:sz w:val="20"/>
                <w:szCs w:val="20"/>
                <w:lang w:val="sl-SI"/>
              </w:rPr>
              <w:t xml:space="preserve">   DA/NE</w:t>
            </w:r>
          </w:p>
        </w:tc>
      </w:tr>
      <w:tr w:rsidR="00D64B1D" w:rsidRPr="007E088A" w14:paraId="06914211" w14:textId="77777777" w:rsidTr="007E088A">
        <w:tc>
          <w:tcPr>
            <w:tcW w:w="562" w:type="dxa"/>
            <w:shd w:val="clear" w:color="auto" w:fill="E2EFD9" w:themeFill="accent6" w:themeFillTint="33"/>
          </w:tcPr>
          <w:p w14:paraId="4FBD436C" w14:textId="77777777" w:rsidR="00D64B1D" w:rsidRDefault="00D64B1D" w:rsidP="00131610">
            <w:pPr>
              <w:widowControl w:val="0"/>
              <w:spacing w:line="240" w:lineRule="auto"/>
              <w:jc w:val="both"/>
              <w:rPr>
                <w:rFonts w:ascii="Verdana" w:hAnsi="Verdana"/>
                <w:b/>
                <w:sz w:val="20"/>
                <w:szCs w:val="20"/>
                <w:lang w:val="sl-SI"/>
              </w:rPr>
            </w:pPr>
          </w:p>
        </w:tc>
        <w:tc>
          <w:tcPr>
            <w:tcW w:w="7655" w:type="dxa"/>
            <w:shd w:val="clear" w:color="auto" w:fill="E2EFD9" w:themeFill="accent6" w:themeFillTint="33"/>
          </w:tcPr>
          <w:p w14:paraId="5AD7F1CA" w14:textId="59F4D625" w:rsidR="00D64B1D" w:rsidRPr="00142F29" w:rsidRDefault="00D64B1D" w:rsidP="00D64B1D">
            <w:pPr>
              <w:pStyle w:val="BodyText"/>
              <w:numPr>
                <w:ilvl w:val="0"/>
                <w:numId w:val="102"/>
              </w:numPr>
              <w:spacing w:after="140" w:afterAutospacing="0" w:line="288" w:lineRule="auto"/>
              <w:rPr>
                <w:b/>
                <w:lang w:val="sl-SI"/>
              </w:rPr>
            </w:pPr>
            <w:r w:rsidRPr="00142F29">
              <w:rPr>
                <w:b/>
                <w:lang w:val="sl-SI"/>
              </w:rPr>
              <w:t xml:space="preserve">možnost postopnega nadgrajevanja dostopovnih točk na novo verzijo programske opreme: </w:t>
            </w:r>
            <w:r w:rsidRPr="00142F29">
              <w:rPr>
                <w:lang w:val="sl-SI"/>
              </w:rPr>
              <w:t>za posamezno dostopovno točko ter posamezno skupino dostopovnih točk</w:t>
            </w:r>
            <w:r w:rsidR="005D0CD0">
              <w:rPr>
                <w:lang w:val="sl-SI"/>
              </w:rPr>
              <w:t>. Ni potrebe, da bi vse dostopovne točke imele isto verzijo programske opreme.</w:t>
            </w:r>
          </w:p>
          <w:p w14:paraId="20B5969E" w14:textId="77777777" w:rsidR="00D64B1D" w:rsidRPr="007E088A" w:rsidRDefault="00D64B1D" w:rsidP="00131610">
            <w:pPr>
              <w:widowControl w:val="0"/>
              <w:spacing w:line="240" w:lineRule="auto"/>
              <w:jc w:val="both"/>
              <w:rPr>
                <w:rFonts w:ascii="Verdana" w:hAnsi="Verdana"/>
                <w:b/>
                <w:sz w:val="20"/>
                <w:szCs w:val="20"/>
                <w:lang w:val="sl-SI"/>
              </w:rPr>
            </w:pPr>
            <w:r w:rsidRPr="00643F58">
              <w:rPr>
                <w:lang w:val="sl-SI"/>
              </w:rPr>
              <w:t xml:space="preserve">Prinese </w:t>
            </w:r>
            <w:r>
              <w:rPr>
                <w:b/>
                <w:i/>
                <w:lang w:val="sl-SI"/>
              </w:rPr>
              <w:t>1</w:t>
            </w:r>
            <w:r w:rsidRPr="00643F58">
              <w:rPr>
                <w:b/>
                <w:i/>
                <w:lang w:val="sl-SI"/>
              </w:rPr>
              <w:t xml:space="preserve"> točk</w:t>
            </w:r>
            <w:r>
              <w:rPr>
                <w:b/>
                <w:i/>
                <w:lang w:val="sl-SI"/>
              </w:rPr>
              <w:t>o</w:t>
            </w:r>
          </w:p>
        </w:tc>
        <w:tc>
          <w:tcPr>
            <w:tcW w:w="1412" w:type="dxa"/>
            <w:shd w:val="clear" w:color="auto" w:fill="auto"/>
          </w:tcPr>
          <w:p w14:paraId="715FE2EB" w14:textId="77777777" w:rsidR="00D64B1D" w:rsidRPr="007E088A" w:rsidRDefault="00D64B1D" w:rsidP="00131610">
            <w:pPr>
              <w:widowControl w:val="0"/>
              <w:spacing w:line="240" w:lineRule="auto"/>
              <w:jc w:val="both"/>
              <w:rPr>
                <w:rFonts w:ascii="Verdana" w:hAnsi="Verdana"/>
                <w:b/>
                <w:sz w:val="20"/>
                <w:szCs w:val="20"/>
                <w:lang w:val="sl-SI"/>
              </w:rPr>
            </w:pPr>
          </w:p>
        </w:tc>
      </w:tr>
      <w:tr w:rsidR="00D64B1D" w14:paraId="224049BA" w14:textId="77777777" w:rsidTr="007E088A">
        <w:tc>
          <w:tcPr>
            <w:tcW w:w="562" w:type="dxa"/>
            <w:shd w:val="clear" w:color="auto" w:fill="E2EFD9" w:themeFill="accent6" w:themeFillTint="33"/>
          </w:tcPr>
          <w:p w14:paraId="64065476" w14:textId="77777777" w:rsidR="00D64B1D" w:rsidRDefault="00D64B1D" w:rsidP="00131610">
            <w:pPr>
              <w:widowControl w:val="0"/>
              <w:spacing w:line="240" w:lineRule="auto"/>
              <w:jc w:val="both"/>
              <w:rPr>
                <w:rFonts w:ascii="Verdana" w:hAnsi="Verdana"/>
                <w:b/>
                <w:sz w:val="20"/>
                <w:szCs w:val="20"/>
                <w:lang w:val="sl-SI"/>
              </w:rPr>
            </w:pPr>
          </w:p>
        </w:tc>
        <w:tc>
          <w:tcPr>
            <w:tcW w:w="7655" w:type="dxa"/>
            <w:shd w:val="clear" w:color="auto" w:fill="E2EFD9" w:themeFill="accent6" w:themeFillTint="33"/>
          </w:tcPr>
          <w:p w14:paraId="1243E23A" w14:textId="77777777" w:rsidR="00D64B1D" w:rsidRPr="00D64B1D" w:rsidRDefault="00D64B1D" w:rsidP="00D64B1D">
            <w:pPr>
              <w:pStyle w:val="BodyText"/>
              <w:numPr>
                <w:ilvl w:val="0"/>
                <w:numId w:val="102"/>
              </w:numPr>
              <w:spacing w:after="140" w:afterAutospacing="0" w:line="288" w:lineRule="auto"/>
              <w:rPr>
                <w:b/>
              </w:rPr>
            </w:pPr>
            <w:r w:rsidRPr="00D64B1D">
              <w:rPr>
                <w:b/>
              </w:rPr>
              <w:t>podpora za Radio Resource Management (RRM):</w:t>
            </w:r>
          </w:p>
          <w:p w14:paraId="035CA930" w14:textId="3D5F1ACE" w:rsidR="00D64B1D" w:rsidRPr="008C398A" w:rsidRDefault="00D64B1D" w:rsidP="00D64B1D">
            <w:pPr>
              <w:pStyle w:val="BodyText"/>
              <w:spacing w:after="140" w:afterAutospacing="0" w:line="288" w:lineRule="auto"/>
              <w:ind w:left="360"/>
            </w:pPr>
            <w:proofErr w:type="gramStart"/>
            <w:r w:rsidRPr="008C398A">
              <w:t>avtomatska</w:t>
            </w:r>
            <w:proofErr w:type="gramEnd"/>
            <w:r w:rsidRPr="008C398A">
              <w:t xml:space="preserve"> optimizacija nastavitev moči signala na dostopovnih točkah. Lahko je implementirano tudi na samih dostopovnih točkah brez potrebe po posredovanju centralnega krmilnik</w:t>
            </w:r>
            <w:r w:rsidR="005D0CD0">
              <w:t>a</w:t>
            </w:r>
          </w:p>
          <w:p w14:paraId="61E30FA0" w14:textId="61373CFB" w:rsidR="00D64B1D" w:rsidRPr="00D64B1D" w:rsidRDefault="00D64B1D" w:rsidP="00131610">
            <w:pPr>
              <w:widowControl w:val="0"/>
              <w:spacing w:line="240" w:lineRule="auto"/>
              <w:jc w:val="both"/>
              <w:rPr>
                <w:rFonts w:ascii="Verdana" w:hAnsi="Verdana"/>
                <w:b/>
                <w:sz w:val="20"/>
                <w:szCs w:val="20"/>
              </w:rPr>
            </w:pPr>
            <w:r w:rsidRPr="00643F58">
              <w:rPr>
                <w:lang w:val="sl-SI"/>
              </w:rPr>
              <w:t xml:space="preserve">Prinese </w:t>
            </w:r>
            <w:r>
              <w:rPr>
                <w:b/>
                <w:i/>
                <w:lang w:val="sl-SI"/>
              </w:rPr>
              <w:t>1</w:t>
            </w:r>
            <w:r w:rsidRPr="00643F58">
              <w:rPr>
                <w:b/>
                <w:i/>
                <w:lang w:val="sl-SI"/>
              </w:rPr>
              <w:t xml:space="preserve"> točk</w:t>
            </w:r>
            <w:r>
              <w:rPr>
                <w:b/>
                <w:i/>
                <w:lang w:val="sl-SI"/>
              </w:rPr>
              <w:t>o</w:t>
            </w:r>
          </w:p>
        </w:tc>
        <w:tc>
          <w:tcPr>
            <w:tcW w:w="1412" w:type="dxa"/>
            <w:shd w:val="clear" w:color="auto" w:fill="auto"/>
          </w:tcPr>
          <w:p w14:paraId="5EDB6861" w14:textId="77777777" w:rsidR="00D64B1D" w:rsidRPr="007E088A" w:rsidRDefault="00D64B1D" w:rsidP="00131610">
            <w:pPr>
              <w:widowControl w:val="0"/>
              <w:spacing w:line="240" w:lineRule="auto"/>
              <w:jc w:val="both"/>
              <w:rPr>
                <w:rFonts w:ascii="Verdana" w:hAnsi="Verdana"/>
                <w:b/>
                <w:sz w:val="20"/>
                <w:szCs w:val="20"/>
                <w:lang w:val="sl-SI"/>
              </w:rPr>
            </w:pPr>
          </w:p>
        </w:tc>
      </w:tr>
    </w:tbl>
    <w:p w14:paraId="4384959F" w14:textId="5BF77B62" w:rsidR="00FE3A95" w:rsidRDefault="00FE3A95" w:rsidP="00D64B1D">
      <w:pPr>
        <w:widowControl w:val="0"/>
        <w:spacing w:line="240" w:lineRule="auto"/>
        <w:jc w:val="both"/>
        <w:rPr>
          <w:rFonts w:ascii="Verdana" w:hAnsi="Verdana"/>
          <w:b/>
          <w:sz w:val="20"/>
          <w:szCs w:val="20"/>
          <w:lang w:val="sl-SI"/>
        </w:rPr>
      </w:pPr>
    </w:p>
    <w:p w14:paraId="40454C72" w14:textId="58ED6135" w:rsidR="00FE3A95" w:rsidRDefault="00FE3A95" w:rsidP="00D64B1D">
      <w:pPr>
        <w:widowControl w:val="0"/>
        <w:spacing w:line="240" w:lineRule="auto"/>
        <w:jc w:val="both"/>
        <w:rPr>
          <w:rFonts w:ascii="Verdana" w:hAnsi="Verdana"/>
          <w:b/>
          <w:sz w:val="20"/>
          <w:szCs w:val="20"/>
          <w:lang w:val="sl-SI"/>
        </w:rPr>
      </w:pPr>
    </w:p>
    <w:p w14:paraId="25B70925" w14:textId="5F7D895E" w:rsidR="00FE3A95" w:rsidRDefault="00FE3A95" w:rsidP="00D64B1D">
      <w:pPr>
        <w:widowControl w:val="0"/>
        <w:spacing w:line="240" w:lineRule="auto"/>
        <w:jc w:val="both"/>
        <w:rPr>
          <w:rFonts w:ascii="Verdana" w:hAnsi="Verdana"/>
          <w:b/>
          <w:sz w:val="20"/>
          <w:szCs w:val="20"/>
          <w:lang w:val="sl-SI"/>
        </w:rPr>
      </w:pPr>
    </w:p>
    <w:p w14:paraId="6E0BD0DC" w14:textId="54A9F8F8" w:rsidR="00FE3A95" w:rsidRDefault="00FE3A95" w:rsidP="00D64B1D">
      <w:pPr>
        <w:widowControl w:val="0"/>
        <w:spacing w:line="240" w:lineRule="auto"/>
        <w:jc w:val="both"/>
        <w:rPr>
          <w:rFonts w:ascii="Verdana" w:hAnsi="Verdana"/>
          <w:b/>
          <w:sz w:val="20"/>
          <w:szCs w:val="20"/>
          <w:lang w:val="sl-SI"/>
        </w:rPr>
      </w:pPr>
    </w:p>
    <w:p w14:paraId="17C12946" w14:textId="31F16AC0" w:rsidR="00FE3A95" w:rsidRDefault="00FE3A95" w:rsidP="00D64B1D">
      <w:pPr>
        <w:widowControl w:val="0"/>
        <w:spacing w:line="240" w:lineRule="auto"/>
        <w:jc w:val="both"/>
        <w:rPr>
          <w:rFonts w:ascii="Verdana" w:hAnsi="Verdana"/>
          <w:b/>
          <w:sz w:val="20"/>
          <w:szCs w:val="20"/>
          <w:lang w:val="sl-SI"/>
        </w:rPr>
      </w:pPr>
    </w:p>
    <w:p w14:paraId="15991501" w14:textId="559BC826" w:rsidR="00FE3A95" w:rsidRDefault="00FE3A95" w:rsidP="00D64B1D">
      <w:pPr>
        <w:widowControl w:val="0"/>
        <w:spacing w:line="240" w:lineRule="auto"/>
        <w:jc w:val="both"/>
        <w:rPr>
          <w:rFonts w:ascii="Verdana" w:hAnsi="Verdana"/>
          <w:b/>
          <w:sz w:val="20"/>
          <w:szCs w:val="20"/>
          <w:lang w:val="sl-SI"/>
        </w:rPr>
      </w:pPr>
    </w:p>
    <w:p w14:paraId="545A4E2B" w14:textId="16176E5B" w:rsidR="00FE3A95" w:rsidRDefault="00FE3A95" w:rsidP="00D64B1D">
      <w:pPr>
        <w:widowControl w:val="0"/>
        <w:spacing w:line="240" w:lineRule="auto"/>
        <w:jc w:val="both"/>
        <w:rPr>
          <w:rFonts w:ascii="Verdana" w:hAnsi="Verdana"/>
          <w:b/>
          <w:sz w:val="20"/>
          <w:szCs w:val="20"/>
          <w:lang w:val="sl-SI"/>
        </w:rPr>
      </w:pPr>
    </w:p>
    <w:p w14:paraId="1BF1644A" w14:textId="01D0A8A2" w:rsidR="00FE3A95" w:rsidRDefault="00FE3A95" w:rsidP="00D64B1D">
      <w:pPr>
        <w:widowControl w:val="0"/>
        <w:spacing w:line="240" w:lineRule="auto"/>
        <w:jc w:val="both"/>
        <w:rPr>
          <w:rFonts w:ascii="Verdana" w:hAnsi="Verdana"/>
          <w:b/>
          <w:sz w:val="20"/>
          <w:szCs w:val="20"/>
          <w:lang w:val="sl-SI"/>
        </w:rPr>
      </w:pPr>
    </w:p>
    <w:p w14:paraId="3CE1FDAF" w14:textId="77777777" w:rsidR="00FE3A95" w:rsidRDefault="00FE3A95" w:rsidP="00D64B1D">
      <w:pPr>
        <w:widowControl w:val="0"/>
        <w:spacing w:line="240" w:lineRule="auto"/>
        <w:jc w:val="both"/>
        <w:rPr>
          <w:rFonts w:ascii="Verdana" w:hAnsi="Verdana"/>
          <w:b/>
          <w:sz w:val="20"/>
          <w:szCs w:val="20"/>
          <w:lang w:val="sl-SI"/>
        </w:rPr>
      </w:pPr>
    </w:p>
    <w:p w14:paraId="5E1610B8" w14:textId="1ADB76EB" w:rsidR="00D64B1D" w:rsidRDefault="00D64B1D" w:rsidP="00936EEE">
      <w:pPr>
        <w:widowControl w:val="0"/>
        <w:spacing w:line="240" w:lineRule="auto"/>
        <w:jc w:val="both"/>
        <w:rPr>
          <w:rFonts w:ascii="Verdana" w:hAnsi="Verdana"/>
          <w:b/>
          <w:sz w:val="20"/>
          <w:szCs w:val="20"/>
          <w:lang w:val="sl-SI"/>
        </w:rPr>
      </w:pPr>
    </w:p>
    <w:tbl>
      <w:tblPr>
        <w:tblW w:w="9639" w:type="dxa"/>
        <w:tblInd w:w="-10" w:type="dxa"/>
        <w:tblLayout w:type="fixed"/>
        <w:tblCellMar>
          <w:top w:w="108" w:type="dxa"/>
          <w:bottom w:w="108" w:type="dxa"/>
        </w:tblCellMar>
        <w:tblLook w:val="0000" w:firstRow="0" w:lastRow="0" w:firstColumn="0" w:lastColumn="0" w:noHBand="0" w:noVBand="0"/>
      </w:tblPr>
      <w:tblGrid>
        <w:gridCol w:w="9639"/>
      </w:tblGrid>
      <w:tr w:rsidR="00936EEE" w:rsidRPr="002436F9" w14:paraId="1482CAA5" w14:textId="77777777" w:rsidTr="003E64EC">
        <w:trPr>
          <w:trHeight w:val="400"/>
        </w:trPr>
        <w:tc>
          <w:tcPr>
            <w:tcW w:w="9639" w:type="dxa"/>
            <w:tcBorders>
              <w:top w:val="single" w:sz="8" w:space="0" w:color="auto"/>
              <w:left w:val="single" w:sz="8" w:space="0" w:color="auto"/>
              <w:bottom w:val="single" w:sz="8" w:space="0" w:color="auto"/>
              <w:right w:val="single" w:sz="8" w:space="0" w:color="auto"/>
            </w:tcBorders>
            <w:shd w:val="clear" w:color="auto" w:fill="FAAA5A"/>
            <w:vAlign w:val="center"/>
          </w:tcPr>
          <w:p w14:paraId="6ECEF465" w14:textId="77777777" w:rsidR="00936EEE" w:rsidRPr="002436F9" w:rsidRDefault="00936EEE" w:rsidP="003E64EC">
            <w:pPr>
              <w:pStyle w:val="Besedilo"/>
              <w:jc w:val="center"/>
              <w:rPr>
                <w:b/>
                <w:bCs/>
                <w:szCs w:val="20"/>
              </w:rPr>
            </w:pPr>
            <w:r w:rsidRPr="004B18B9">
              <w:rPr>
                <w:rFonts w:ascii="Verdana" w:hAnsi="Verdana"/>
                <w:b/>
              </w:rPr>
              <w:lastRenderedPageBreak/>
              <w:t>DODATNI OPIS</w:t>
            </w:r>
          </w:p>
        </w:tc>
      </w:tr>
      <w:tr w:rsidR="00936EEE" w:rsidRPr="00181C56" w14:paraId="119F4F3E" w14:textId="77777777" w:rsidTr="00024B96">
        <w:trPr>
          <w:trHeight w:val="400"/>
        </w:trPr>
        <w:tc>
          <w:tcPr>
            <w:tcW w:w="9639" w:type="dxa"/>
            <w:tcBorders>
              <w:top w:val="single" w:sz="8" w:space="0" w:color="auto"/>
              <w:left w:val="single" w:sz="1" w:space="0" w:color="000000"/>
              <w:bottom w:val="single" w:sz="1" w:space="0" w:color="000000"/>
              <w:right w:val="single" w:sz="1" w:space="0" w:color="000000"/>
            </w:tcBorders>
            <w:shd w:val="clear" w:color="auto" w:fill="E2EFD9" w:themeFill="accent6" w:themeFillTint="33"/>
            <w:vAlign w:val="center"/>
          </w:tcPr>
          <w:p w14:paraId="64F85614" w14:textId="77777777" w:rsidR="00936EEE" w:rsidRDefault="00936EEE" w:rsidP="003E64EC">
            <w:pPr>
              <w:pStyle w:val="ListBullet"/>
              <w:widowControl w:val="0"/>
              <w:numPr>
                <w:ilvl w:val="0"/>
                <w:numId w:val="0"/>
              </w:numPr>
              <w:spacing w:after="60"/>
              <w:ind w:left="360" w:hanging="360"/>
              <w:rPr>
                <w:rFonts w:ascii="Verdana" w:hAnsi="Verdana"/>
                <w:sz w:val="20"/>
                <w:szCs w:val="20"/>
              </w:rPr>
            </w:pPr>
          </w:p>
          <w:p w14:paraId="12F5334F" w14:textId="77777777" w:rsidR="00936EEE" w:rsidRDefault="00936EEE" w:rsidP="003E64EC">
            <w:pPr>
              <w:pStyle w:val="ListBullet"/>
              <w:widowControl w:val="0"/>
              <w:numPr>
                <w:ilvl w:val="0"/>
                <w:numId w:val="0"/>
              </w:numPr>
              <w:spacing w:after="60"/>
              <w:ind w:left="360" w:hanging="360"/>
              <w:rPr>
                <w:rFonts w:ascii="Verdana" w:hAnsi="Verdana"/>
                <w:sz w:val="20"/>
                <w:szCs w:val="20"/>
              </w:rPr>
            </w:pPr>
          </w:p>
          <w:p w14:paraId="4C70FFF7" w14:textId="77777777" w:rsidR="00936EEE" w:rsidRPr="007E088A" w:rsidRDefault="00936EEE" w:rsidP="003E64EC">
            <w:pPr>
              <w:pStyle w:val="ListBullet"/>
              <w:widowControl w:val="0"/>
              <w:numPr>
                <w:ilvl w:val="0"/>
                <w:numId w:val="0"/>
              </w:numPr>
              <w:spacing w:after="60"/>
              <w:ind w:left="360" w:hanging="360"/>
              <w:rPr>
                <w:rFonts w:ascii="Verdana" w:hAnsi="Verdana"/>
                <w:b/>
                <w:sz w:val="20"/>
                <w:szCs w:val="20"/>
              </w:rPr>
            </w:pPr>
            <w:r w:rsidRPr="007E088A">
              <w:rPr>
                <w:rFonts w:ascii="Verdana" w:hAnsi="Verdana"/>
                <w:b/>
                <w:sz w:val="20"/>
                <w:szCs w:val="20"/>
              </w:rPr>
              <w:t>Zahtevane priloge:</w:t>
            </w:r>
          </w:p>
          <w:p w14:paraId="076E8885" w14:textId="77777777" w:rsidR="000C09AF" w:rsidRDefault="000C09AF">
            <w:pPr>
              <w:pStyle w:val="ListBullet"/>
              <w:widowControl w:val="0"/>
              <w:numPr>
                <w:ilvl w:val="0"/>
                <w:numId w:val="0"/>
              </w:numPr>
              <w:spacing w:after="60"/>
              <w:rPr>
                <w:rFonts w:ascii="Verdana" w:hAnsi="Verdana"/>
                <w:sz w:val="20"/>
                <w:szCs w:val="20"/>
              </w:rPr>
            </w:pPr>
          </w:p>
          <w:p w14:paraId="0472B1FF" w14:textId="68971FCC" w:rsidR="00704976" w:rsidRDefault="00704976" w:rsidP="007E088A">
            <w:pPr>
              <w:pStyle w:val="Heading1"/>
              <w:numPr>
                <w:ilvl w:val="0"/>
                <w:numId w:val="69"/>
              </w:numPr>
            </w:pPr>
            <w:r>
              <w:t>Potrdilo o zagotovitvi manjkajoče funkcionalnosti API (glej točko 4.a).(c).viii), v kolikor ta funkcionalnost še ni na voljo.</w:t>
            </w:r>
          </w:p>
          <w:p w14:paraId="7334B712" w14:textId="10C22E30" w:rsidR="00704976" w:rsidRPr="00864EA0" w:rsidRDefault="000C09AF" w:rsidP="007E088A">
            <w:pPr>
              <w:pStyle w:val="Heading1"/>
              <w:numPr>
                <w:ilvl w:val="0"/>
                <w:numId w:val="69"/>
              </w:numPr>
            </w:pPr>
            <w:r w:rsidRPr="007E088A">
              <w:t>R</w:t>
            </w:r>
            <w:r w:rsidR="00B617DA" w:rsidRPr="007E088A">
              <w:t>eferenca</w:t>
            </w:r>
            <w:r w:rsidRPr="007E088A">
              <w:t xml:space="preserve"> proizvajalca </w:t>
            </w:r>
            <w:r>
              <w:t xml:space="preserve">(glej točko </w:t>
            </w:r>
            <w:r w:rsidR="00704976">
              <w:t>9)</w:t>
            </w:r>
          </w:p>
          <w:p w14:paraId="106AC914" w14:textId="77777777" w:rsidR="000C09AF" w:rsidRDefault="000C09AF" w:rsidP="000C09AF">
            <w:pPr>
              <w:pStyle w:val="Heading1"/>
              <w:numPr>
                <w:ilvl w:val="0"/>
                <w:numId w:val="69"/>
              </w:numPr>
            </w:pPr>
            <w:r>
              <w:t>Dokumentacija</w:t>
            </w:r>
          </w:p>
          <w:p w14:paraId="6BB0C9B9" w14:textId="77777777" w:rsidR="000C09AF" w:rsidRPr="00FE4533" w:rsidRDefault="000C09AF" w:rsidP="000C09AF">
            <w:pPr>
              <w:rPr>
                <w:lang w:val="sl-SI"/>
              </w:rPr>
            </w:pPr>
            <w:r w:rsidRPr="00FE4533">
              <w:rPr>
                <w:lang w:val="sl-SI"/>
              </w:rPr>
              <w:t>Ponudba mora vsebovati tehnično dokumentacijo za vso ponujeno opremo v elektronski obliki, napisano v angleškem jeziku. Dokumentacija mora obsegati tehnično specifikacijo opreme, navodila za uporabo in konfiguriranje, definicije API ter SNMP MIB-e. Dokumentacija dostopovnih točk mora vsebovati tudi navodila za montažo in sevalne diagrame.</w:t>
            </w:r>
          </w:p>
          <w:p w14:paraId="63BE2BB3" w14:textId="23FF48AC" w:rsidR="000C09AF" w:rsidRPr="002C41B7" w:rsidRDefault="000C09AF">
            <w:pPr>
              <w:pStyle w:val="ListBullet"/>
              <w:widowControl w:val="0"/>
              <w:numPr>
                <w:ilvl w:val="0"/>
                <w:numId w:val="0"/>
              </w:numPr>
              <w:spacing w:after="60"/>
              <w:rPr>
                <w:rFonts w:ascii="Verdana" w:hAnsi="Verdana"/>
                <w:sz w:val="20"/>
                <w:szCs w:val="20"/>
              </w:rPr>
            </w:pPr>
          </w:p>
        </w:tc>
      </w:tr>
    </w:tbl>
    <w:p w14:paraId="5BC5CB17" w14:textId="28ACADD5" w:rsidR="00936EEE" w:rsidRDefault="00936EEE" w:rsidP="00936EEE">
      <w:pPr>
        <w:spacing w:line="240" w:lineRule="auto"/>
        <w:rPr>
          <w:rFonts w:ascii="Verdana" w:hAnsi="Verdana"/>
          <w:b/>
          <w:sz w:val="20"/>
          <w:szCs w:val="20"/>
          <w:lang w:val="sl-SI"/>
        </w:rPr>
      </w:pPr>
    </w:p>
    <w:p w14:paraId="32E40EAB" w14:textId="6E0FF476" w:rsidR="00EE3F19" w:rsidRPr="002436F9" w:rsidRDefault="00EE3F19" w:rsidP="00936EEE">
      <w:pPr>
        <w:spacing w:line="240" w:lineRule="auto"/>
        <w:rPr>
          <w:rFonts w:ascii="Verdana" w:hAnsi="Verdana"/>
          <w:b/>
          <w:sz w:val="20"/>
          <w:szCs w:val="20"/>
          <w:lang w:val="sl-SI"/>
        </w:rPr>
      </w:pPr>
    </w:p>
    <w:sectPr w:rsidR="00EE3F19" w:rsidRPr="002436F9" w:rsidSect="00ED2BE3">
      <w:headerReference w:type="default" r:id="rId11"/>
      <w:footerReference w:type="default" r:id="rId12"/>
      <w:headerReference w:type="first" r:id="rId13"/>
      <w:footerReference w:type="first" r:id="rId14"/>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E4CF6" w14:textId="77777777" w:rsidR="008E0A34" w:rsidRDefault="008E0A34" w:rsidP="00540116">
      <w:pPr>
        <w:spacing w:line="240" w:lineRule="auto"/>
      </w:pPr>
      <w:r>
        <w:separator/>
      </w:r>
    </w:p>
  </w:endnote>
  <w:endnote w:type="continuationSeparator" w:id="0">
    <w:p w14:paraId="21181EC7" w14:textId="77777777" w:rsidR="008E0A34" w:rsidRDefault="008E0A34" w:rsidP="005401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panose1 w:val="020B0603030804020204"/>
    <w:charset w:val="EE"/>
    <w:family w:val="swiss"/>
    <w:pitch w:val="variable"/>
    <w:sig w:usb0="E7002EFF" w:usb1="D200FDFF" w:usb2="0A246029" w:usb3="00000000" w:csb0="0000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EE"/>
    <w:family w:val="swiss"/>
    <w:pitch w:val="variable"/>
    <w:sig w:usb0="E00002FF" w:usb1="4000ACFF" w:usb2="00000001" w:usb3="00000000" w:csb0="0000019F" w:csb1="00000000"/>
  </w:font>
  <w:font w:name="Liberation Sans">
    <w:panose1 w:val="020B0604020202020204"/>
    <w:charset w:val="EE"/>
    <w:family w:val="swiss"/>
    <w:pitch w:val="variable"/>
    <w:sig w:usb0="20000A87" w:usb1="500078FF" w:usb2="00000021" w:usb3="00000000" w:csb0="000001BF" w:csb1="00000000"/>
  </w:font>
  <w:font w:name="Lohit Devanagari">
    <w:altName w:val="Times New Roman"/>
    <w:panose1 w:val="00000000000000000000"/>
    <w:charset w:val="00"/>
    <w:family w:val="roman"/>
    <w:notTrueType/>
    <w:pitch w:val="default"/>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8E0A34" w:rsidRPr="001774F3" w14:paraId="658439A1" w14:textId="77777777" w:rsidTr="00EE3F19">
      <w:tc>
        <w:tcPr>
          <w:tcW w:w="4833" w:type="dxa"/>
          <w:shd w:val="clear" w:color="auto" w:fill="auto"/>
        </w:tcPr>
        <w:p w14:paraId="05E32F60" w14:textId="77777777" w:rsidR="008E0A34" w:rsidRPr="001774F3" w:rsidRDefault="008E0A34" w:rsidP="00334F67">
          <w:pPr>
            <w:pStyle w:val="Footer"/>
            <w:spacing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4806" w:type="dxa"/>
          <w:shd w:val="clear" w:color="auto" w:fill="auto"/>
          <w:vAlign w:val="center"/>
        </w:tcPr>
        <w:p w14:paraId="779D3842" w14:textId="10A38330" w:rsidR="008E0A34" w:rsidRPr="001774F3" w:rsidRDefault="008E0A34" w:rsidP="00571AC5">
          <w:pPr>
            <w:pStyle w:val="Footer"/>
            <w:spacing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181C56" w:rsidRPr="00181C56">
            <w:rPr>
              <w:rFonts w:ascii="Verdana" w:hAnsi="Verdana"/>
              <w:noProof/>
              <w:sz w:val="16"/>
              <w:szCs w:val="16"/>
            </w:rPr>
            <w:t>2</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181C56" w:rsidRPr="00181C56">
            <w:rPr>
              <w:rFonts w:ascii="Verdana" w:hAnsi="Verdana"/>
              <w:noProof/>
              <w:sz w:val="16"/>
              <w:szCs w:val="16"/>
            </w:rPr>
            <w:t>47</w:t>
          </w:r>
          <w:r w:rsidRPr="001774F3">
            <w:rPr>
              <w:rFonts w:ascii="Verdana" w:hAnsi="Verdana"/>
              <w:sz w:val="16"/>
              <w:szCs w:val="16"/>
              <w:lang w:val="sl-SI"/>
            </w:rPr>
            <w:fldChar w:fldCharType="end"/>
          </w:r>
        </w:p>
      </w:tc>
    </w:tr>
  </w:tbl>
  <w:p w14:paraId="1CA3C6DB" w14:textId="76D689A5" w:rsidR="008E0A34" w:rsidRDefault="008E0A34" w:rsidP="00EE3F19">
    <w:pPr>
      <w:pStyle w:val="Footer"/>
      <w:tabs>
        <w:tab w:val="clear" w:pos="4680"/>
        <w:tab w:val="clear" w:pos="9360"/>
        <w:tab w:val="left" w:pos="2421"/>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80B78" w14:textId="26CDAA20" w:rsidR="008E0A34" w:rsidRPr="00ED2BE3" w:rsidRDefault="008E0A34" w:rsidP="00ED2BE3">
    <w:pPr>
      <w:jc w:val="both"/>
      <w:rPr>
        <w:lang w:val="sl-SI"/>
      </w:rPr>
    </w:pPr>
    <w:r w:rsidRPr="00ED2BE3">
      <w:rPr>
        <w:noProof/>
        <w:lang w:val="sl-SI" w:eastAsia="sl-SI"/>
      </w:rPr>
      <w:drawing>
        <wp:anchor distT="0" distB="0" distL="114300" distR="114300" simplePos="0" relativeHeight="251665408" behindDoc="0" locked="0" layoutInCell="1" allowOverlap="1" wp14:anchorId="721C162B" wp14:editId="12F34174">
          <wp:simplePos x="0" y="0"/>
          <wp:positionH relativeFrom="margin">
            <wp:posOffset>1139190</wp:posOffset>
          </wp:positionH>
          <wp:positionV relativeFrom="paragraph">
            <wp:posOffset>974090</wp:posOffset>
          </wp:positionV>
          <wp:extent cx="3550285" cy="237490"/>
          <wp:effectExtent l="0" t="0" r="0" b="0"/>
          <wp:wrapNone/>
          <wp:docPr id="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r w:rsidRPr="00ED2BE3">
      <w:rPr>
        <w:rFonts w:ascii="Verdana" w:hAnsi="Verdana"/>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3"/>
      <w:gridCol w:w="4806"/>
    </w:tblGrid>
    <w:tr w:rsidR="008E0A34" w:rsidRPr="00ED2BE3" w14:paraId="518B2885" w14:textId="77777777" w:rsidTr="00017D59">
      <w:tc>
        <w:tcPr>
          <w:tcW w:w="4833" w:type="dxa"/>
          <w:shd w:val="clear" w:color="auto" w:fill="auto"/>
        </w:tcPr>
        <w:p w14:paraId="7A0CF9BE" w14:textId="77777777" w:rsidR="008E0A34" w:rsidRPr="00ED2BE3" w:rsidRDefault="008E0A34" w:rsidP="00ED2BE3">
          <w:pPr>
            <w:tabs>
              <w:tab w:val="center" w:pos="4680"/>
              <w:tab w:val="right" w:pos="9360"/>
            </w:tabs>
            <w:spacing w:line="240" w:lineRule="auto"/>
            <w:rPr>
              <w:rFonts w:ascii="Verdana" w:hAnsi="Verdana"/>
              <w:i/>
              <w:sz w:val="16"/>
              <w:szCs w:val="16"/>
              <w:vertAlign w:val="superscript"/>
              <w:lang w:val="sl-SI"/>
            </w:rPr>
          </w:pPr>
          <w:r w:rsidRPr="00ED2BE3">
            <w:rPr>
              <w:rFonts w:ascii="Verdana" w:hAnsi="Verdana"/>
              <w:i/>
              <w:sz w:val="16"/>
              <w:szCs w:val="16"/>
              <w:lang w:val="sl-SI"/>
            </w:rPr>
            <w:t>ePRO</w:t>
          </w:r>
          <w:r w:rsidRPr="00ED2BE3">
            <w:rPr>
              <w:rFonts w:ascii="Verdana" w:hAnsi="Verdana"/>
              <w:i/>
              <w:sz w:val="16"/>
              <w:szCs w:val="16"/>
              <w:vertAlign w:val="superscript"/>
              <w:lang w:val="sl-SI"/>
            </w:rPr>
            <w:t>©</w:t>
          </w:r>
        </w:p>
      </w:tc>
      <w:tc>
        <w:tcPr>
          <w:tcW w:w="4806" w:type="dxa"/>
          <w:shd w:val="clear" w:color="auto" w:fill="auto"/>
          <w:vAlign w:val="center"/>
        </w:tcPr>
        <w:p w14:paraId="5ED5F7AA" w14:textId="580311F3" w:rsidR="008E0A34" w:rsidRPr="00ED2BE3" w:rsidRDefault="008E0A34" w:rsidP="00ED2BE3">
          <w:pPr>
            <w:tabs>
              <w:tab w:val="center" w:pos="4680"/>
              <w:tab w:val="right" w:pos="9360"/>
            </w:tabs>
            <w:spacing w:line="240" w:lineRule="auto"/>
            <w:jc w:val="right"/>
            <w:rPr>
              <w:rFonts w:ascii="Verdana" w:hAnsi="Verdana"/>
              <w:sz w:val="16"/>
              <w:szCs w:val="16"/>
              <w:lang w:val="sl-SI"/>
            </w:rPr>
          </w:pPr>
          <w:r w:rsidRPr="00ED2BE3">
            <w:rPr>
              <w:rFonts w:ascii="Verdana" w:hAnsi="Verdana"/>
              <w:sz w:val="16"/>
              <w:szCs w:val="16"/>
              <w:lang w:val="sl-SI"/>
            </w:rPr>
            <w:t xml:space="preserve">Stran </w:t>
          </w:r>
          <w:r w:rsidRPr="00ED2BE3">
            <w:rPr>
              <w:rFonts w:ascii="Verdana" w:hAnsi="Verdana"/>
              <w:sz w:val="16"/>
              <w:szCs w:val="16"/>
              <w:lang w:val="sl-SI"/>
            </w:rPr>
            <w:fldChar w:fldCharType="begin"/>
          </w:r>
          <w:r w:rsidRPr="00ED2BE3">
            <w:rPr>
              <w:rFonts w:ascii="Verdana" w:hAnsi="Verdana"/>
              <w:sz w:val="16"/>
              <w:szCs w:val="16"/>
              <w:lang w:val="sl-SI"/>
            </w:rPr>
            <w:instrText xml:space="preserve"> PAGE  \* Arabic  \* MERGEFORMAT </w:instrText>
          </w:r>
          <w:r w:rsidRPr="00ED2BE3">
            <w:rPr>
              <w:rFonts w:ascii="Verdana" w:hAnsi="Verdana"/>
              <w:sz w:val="16"/>
              <w:szCs w:val="16"/>
              <w:lang w:val="sl-SI"/>
            </w:rPr>
            <w:fldChar w:fldCharType="separate"/>
          </w:r>
          <w:r w:rsidR="00181C56" w:rsidRPr="00181C56">
            <w:rPr>
              <w:rFonts w:ascii="Verdana" w:hAnsi="Verdana"/>
              <w:noProof/>
              <w:sz w:val="16"/>
              <w:szCs w:val="16"/>
            </w:rPr>
            <w:t>1</w:t>
          </w:r>
          <w:r w:rsidRPr="00ED2BE3">
            <w:rPr>
              <w:rFonts w:ascii="Verdana" w:hAnsi="Verdana"/>
              <w:sz w:val="16"/>
              <w:szCs w:val="16"/>
              <w:lang w:val="sl-SI"/>
            </w:rPr>
            <w:fldChar w:fldCharType="end"/>
          </w:r>
          <w:r w:rsidRPr="00ED2BE3">
            <w:rPr>
              <w:rFonts w:ascii="Verdana" w:hAnsi="Verdana"/>
              <w:sz w:val="16"/>
              <w:szCs w:val="16"/>
              <w:lang w:val="sl-SI"/>
            </w:rPr>
            <w:t>/</w:t>
          </w:r>
          <w:r w:rsidRPr="00ED2BE3">
            <w:rPr>
              <w:rFonts w:ascii="Verdana" w:hAnsi="Verdana"/>
              <w:sz w:val="16"/>
              <w:szCs w:val="16"/>
              <w:lang w:val="sl-SI"/>
            </w:rPr>
            <w:fldChar w:fldCharType="begin"/>
          </w:r>
          <w:r w:rsidRPr="00ED2BE3">
            <w:rPr>
              <w:rFonts w:ascii="Verdana" w:hAnsi="Verdana"/>
              <w:sz w:val="16"/>
              <w:szCs w:val="16"/>
              <w:lang w:val="sl-SI"/>
            </w:rPr>
            <w:instrText xml:space="preserve"> NUMPAGES  \* Arabic  \* MERGEFORMAT </w:instrText>
          </w:r>
          <w:r w:rsidRPr="00ED2BE3">
            <w:rPr>
              <w:rFonts w:ascii="Verdana" w:hAnsi="Verdana"/>
              <w:sz w:val="16"/>
              <w:szCs w:val="16"/>
              <w:lang w:val="sl-SI"/>
            </w:rPr>
            <w:fldChar w:fldCharType="separate"/>
          </w:r>
          <w:r w:rsidR="00181C56" w:rsidRPr="00181C56">
            <w:rPr>
              <w:rFonts w:ascii="Verdana" w:hAnsi="Verdana"/>
              <w:noProof/>
              <w:sz w:val="16"/>
              <w:szCs w:val="16"/>
            </w:rPr>
            <w:t>1</w:t>
          </w:r>
          <w:r w:rsidRPr="00ED2BE3">
            <w:rPr>
              <w:rFonts w:ascii="Verdana" w:hAnsi="Verdana"/>
              <w:sz w:val="16"/>
              <w:szCs w:val="16"/>
              <w:lang w:val="sl-SI"/>
            </w:rPr>
            <w:fldChar w:fldCharType="end"/>
          </w:r>
        </w:p>
      </w:tc>
    </w:tr>
  </w:tbl>
  <w:p w14:paraId="629E6881" w14:textId="6A5700FC" w:rsidR="008E0A34" w:rsidRPr="00ED2BE3" w:rsidRDefault="008E0A34" w:rsidP="00ED2BE3">
    <w:pPr>
      <w:tabs>
        <w:tab w:val="left" w:pos="2421"/>
      </w:tabs>
    </w:pPr>
    <w:r w:rsidRPr="00ED2BE3">
      <w:tab/>
    </w:r>
  </w:p>
  <w:p w14:paraId="43F74150" w14:textId="77777777" w:rsidR="008E0A34" w:rsidRDefault="008E0A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2D3DF" w14:textId="77777777" w:rsidR="008E0A34" w:rsidRDefault="008E0A34" w:rsidP="00540116">
      <w:pPr>
        <w:spacing w:line="240" w:lineRule="auto"/>
      </w:pPr>
      <w:r>
        <w:separator/>
      </w:r>
    </w:p>
  </w:footnote>
  <w:footnote w:type="continuationSeparator" w:id="0">
    <w:p w14:paraId="017C2DC6" w14:textId="77777777" w:rsidR="008E0A34" w:rsidRDefault="008E0A34" w:rsidP="0054011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44454" w14:textId="63787179" w:rsidR="008E0A34" w:rsidRPr="00ED2BE3" w:rsidRDefault="008E0A34" w:rsidP="00ED2BE3">
    <w:pPr>
      <w:jc w:val="center"/>
      <w:rPr>
        <w:i/>
        <w:sz w:val="20"/>
      </w:rPr>
    </w:pPr>
    <w:r>
      <w:rPr>
        <w:i/>
        <w:sz w:val="20"/>
      </w:rPr>
      <w:t>A</w:t>
    </w:r>
    <w:r w:rsidRPr="00ED2BE3">
      <w:rPr>
        <w:i/>
        <w:sz w:val="20"/>
      </w:rPr>
      <w:t>ktivna omrežna oprema</w:t>
    </w:r>
    <w:r>
      <w:rPr>
        <w:i/>
        <w:sz w:val="20"/>
      </w:rPr>
      <w:t xml:space="preserve"> SIO-2020</w:t>
    </w:r>
  </w:p>
  <w:tbl>
    <w:tblPr>
      <w:tblW w:w="0" w:type="auto"/>
      <w:tblBorders>
        <w:bottom w:val="single" w:sz="4" w:space="0" w:color="auto"/>
      </w:tblBorders>
      <w:tblLook w:val="04A0" w:firstRow="1" w:lastRow="0" w:firstColumn="1" w:lastColumn="0" w:noHBand="0" w:noVBand="1"/>
    </w:tblPr>
    <w:tblGrid>
      <w:gridCol w:w="4730"/>
      <w:gridCol w:w="4909"/>
    </w:tblGrid>
    <w:tr w:rsidR="008E0A34" w:rsidRPr="001B422B" w14:paraId="5549CA09" w14:textId="77777777" w:rsidTr="00EE3F19">
      <w:tc>
        <w:tcPr>
          <w:tcW w:w="4730" w:type="dxa"/>
          <w:shd w:val="clear" w:color="auto" w:fill="auto"/>
        </w:tcPr>
        <w:p w14:paraId="7258E78F" w14:textId="77777777" w:rsidR="008E0A34" w:rsidRPr="001B422B" w:rsidRDefault="008E0A34" w:rsidP="00334F67">
          <w:pPr>
            <w:pStyle w:val="Header"/>
            <w:spacing w:line="240" w:lineRule="auto"/>
            <w:rPr>
              <w:rFonts w:ascii="Verdana" w:hAnsi="Verdana"/>
              <w:sz w:val="16"/>
              <w:szCs w:val="16"/>
              <w:lang w:val="sl-SI"/>
            </w:rPr>
          </w:pPr>
          <w:r>
            <w:rPr>
              <w:rFonts w:ascii="Verdana" w:hAnsi="Verdana"/>
              <w:sz w:val="16"/>
              <w:szCs w:val="16"/>
              <w:lang w:val="sl-SI"/>
            </w:rPr>
            <w:t>ePRO</w:t>
          </w:r>
        </w:p>
      </w:tc>
      <w:tc>
        <w:tcPr>
          <w:tcW w:w="4909" w:type="dxa"/>
          <w:shd w:val="clear" w:color="auto" w:fill="auto"/>
        </w:tcPr>
        <w:p w14:paraId="57B852B5" w14:textId="77777777" w:rsidR="008E0A34" w:rsidRPr="001B422B" w:rsidRDefault="008E0A34" w:rsidP="00334F67">
          <w:pPr>
            <w:pStyle w:val="Header"/>
            <w:spacing w:line="240" w:lineRule="auto"/>
            <w:jc w:val="right"/>
            <w:rPr>
              <w:rFonts w:ascii="Verdana" w:hAnsi="Verdana"/>
              <w:sz w:val="16"/>
              <w:szCs w:val="16"/>
              <w:lang w:val="sl-SI"/>
            </w:rPr>
          </w:pPr>
          <w:r>
            <w:rPr>
              <w:rFonts w:ascii="Verdana" w:hAnsi="Verdana"/>
              <w:sz w:val="16"/>
              <w:szCs w:val="16"/>
              <w:lang w:val="sl-SI"/>
            </w:rPr>
            <w:t>Specifikacije</w:t>
          </w:r>
        </w:p>
      </w:tc>
    </w:tr>
  </w:tbl>
  <w:p w14:paraId="0AD8A4C6" w14:textId="77777777" w:rsidR="008E0A34" w:rsidRPr="00EE3F19" w:rsidRDefault="008E0A34" w:rsidP="00EE3F19">
    <w:pPr>
      <w:pStyle w:val="Header"/>
      <w:spacing w:line="240" w:lineRule="auto"/>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41B7E" w14:textId="2BD6A4AB" w:rsidR="008E0A34" w:rsidRDefault="008E0A34" w:rsidP="00ED2BE3">
    <w:pPr>
      <w:pStyle w:val="Header"/>
    </w:pPr>
    <w:r>
      <w:rPr>
        <w:noProof/>
        <w:lang w:val="sl-SI" w:eastAsia="sl-SI"/>
      </w:rPr>
      <w:drawing>
        <wp:anchor distT="0" distB="0" distL="114300" distR="114300" simplePos="0" relativeHeight="251663360" behindDoc="0" locked="0" layoutInCell="1" allowOverlap="1" wp14:anchorId="6477F203" wp14:editId="688C4F47">
          <wp:simplePos x="0" y="0"/>
          <wp:positionH relativeFrom="margin">
            <wp:posOffset>0</wp:posOffset>
          </wp:positionH>
          <wp:positionV relativeFrom="paragraph">
            <wp:posOffset>-635</wp:posOffset>
          </wp:positionV>
          <wp:extent cx="6316345" cy="789940"/>
          <wp:effectExtent l="0" t="0" r="8255" b="0"/>
          <wp:wrapNone/>
          <wp:docPr id="1"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108B713C" w14:textId="5F329A8D" w:rsidR="008E0A34" w:rsidRDefault="008E0A34">
    <w:pPr>
      <w:pStyle w:val="Header"/>
    </w:pPr>
  </w:p>
  <w:p w14:paraId="335FFB86" w14:textId="1CC35362" w:rsidR="008E0A34" w:rsidRDefault="008E0A34">
    <w:pPr>
      <w:pStyle w:val="Header"/>
    </w:pPr>
  </w:p>
  <w:p w14:paraId="0C62A32F" w14:textId="7DD8AD7A" w:rsidR="008E0A34" w:rsidRDefault="008E0A34">
    <w:pPr>
      <w:pStyle w:val="Header"/>
    </w:pPr>
  </w:p>
  <w:tbl>
    <w:tblPr>
      <w:tblW w:w="0" w:type="auto"/>
      <w:tblBorders>
        <w:bottom w:val="single" w:sz="4" w:space="0" w:color="auto"/>
      </w:tblBorders>
      <w:tblLook w:val="04A0" w:firstRow="1" w:lastRow="0" w:firstColumn="1" w:lastColumn="0" w:noHBand="0" w:noVBand="1"/>
    </w:tblPr>
    <w:tblGrid>
      <w:gridCol w:w="4730"/>
      <w:gridCol w:w="4909"/>
    </w:tblGrid>
    <w:tr w:rsidR="008E0A34" w:rsidRPr="00ED2BE3" w14:paraId="3CBAE1DD" w14:textId="77777777" w:rsidTr="00017D59">
      <w:tc>
        <w:tcPr>
          <w:tcW w:w="4730" w:type="dxa"/>
          <w:shd w:val="clear" w:color="auto" w:fill="auto"/>
        </w:tcPr>
        <w:p w14:paraId="7E14D51A" w14:textId="77777777" w:rsidR="008E0A34" w:rsidRPr="00ED2BE3" w:rsidRDefault="008E0A34" w:rsidP="00ED2BE3">
          <w:pPr>
            <w:tabs>
              <w:tab w:val="center" w:pos="4680"/>
              <w:tab w:val="right" w:pos="9360"/>
            </w:tabs>
            <w:spacing w:line="240" w:lineRule="auto"/>
            <w:rPr>
              <w:rFonts w:ascii="Verdana" w:hAnsi="Verdana"/>
              <w:sz w:val="16"/>
              <w:szCs w:val="16"/>
              <w:lang w:val="sl-SI"/>
            </w:rPr>
          </w:pPr>
          <w:r w:rsidRPr="00ED2BE3">
            <w:rPr>
              <w:rFonts w:ascii="Verdana" w:hAnsi="Verdana"/>
              <w:sz w:val="16"/>
              <w:szCs w:val="16"/>
              <w:lang w:val="sl-SI"/>
            </w:rPr>
            <w:t>ePRO</w:t>
          </w:r>
        </w:p>
      </w:tc>
      <w:tc>
        <w:tcPr>
          <w:tcW w:w="4909" w:type="dxa"/>
          <w:shd w:val="clear" w:color="auto" w:fill="auto"/>
        </w:tcPr>
        <w:p w14:paraId="0040459A" w14:textId="77777777" w:rsidR="008E0A34" w:rsidRPr="00ED2BE3" w:rsidRDefault="008E0A34" w:rsidP="00ED2BE3">
          <w:pPr>
            <w:tabs>
              <w:tab w:val="center" w:pos="4680"/>
              <w:tab w:val="right" w:pos="9360"/>
            </w:tabs>
            <w:spacing w:line="240" w:lineRule="auto"/>
            <w:jc w:val="right"/>
            <w:rPr>
              <w:rFonts w:ascii="Verdana" w:hAnsi="Verdana"/>
              <w:sz w:val="16"/>
              <w:szCs w:val="16"/>
              <w:lang w:val="sl-SI"/>
            </w:rPr>
          </w:pPr>
          <w:r w:rsidRPr="00ED2BE3">
            <w:rPr>
              <w:rFonts w:ascii="Verdana" w:hAnsi="Verdana"/>
              <w:sz w:val="16"/>
              <w:szCs w:val="16"/>
              <w:lang w:val="sl-SI"/>
            </w:rPr>
            <w:t>Specifikacije</w:t>
          </w:r>
        </w:p>
      </w:tc>
    </w:tr>
  </w:tbl>
  <w:p w14:paraId="7C84281D" w14:textId="77777777" w:rsidR="008E0A34" w:rsidRDefault="008E0A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CACA0E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6B3831"/>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2470FD8"/>
    <w:multiLevelType w:val="hybridMultilevel"/>
    <w:tmpl w:val="05469470"/>
    <w:lvl w:ilvl="0" w:tplc="0424001B">
      <w:start w:val="1"/>
      <w:numFmt w:val="low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 w15:restartNumberingAfterBreak="0">
    <w:nsid w:val="029C558E"/>
    <w:multiLevelType w:val="multilevel"/>
    <w:tmpl w:val="C6D43976"/>
    <w:lvl w:ilvl="0">
      <w:start w:val="1"/>
      <w:numFmt w:val="lowerRoman"/>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lowerRoman"/>
      <w:lvlText w:val="%4."/>
      <w:lvlJc w:val="left"/>
      <w:pPr>
        <w:tabs>
          <w:tab w:val="num" w:pos="1800"/>
        </w:tabs>
        <w:ind w:left="1800" w:hanging="360"/>
      </w:pPr>
    </w:lvl>
    <w:lvl w:ilvl="4">
      <w:start w:val="1"/>
      <w:numFmt w:val="lowerRoman"/>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lowerRoman"/>
      <w:lvlText w:val="%7."/>
      <w:lvlJc w:val="left"/>
      <w:pPr>
        <w:tabs>
          <w:tab w:val="num" w:pos="2880"/>
        </w:tabs>
        <w:ind w:left="2880" w:hanging="360"/>
      </w:pPr>
    </w:lvl>
    <w:lvl w:ilvl="7">
      <w:start w:val="1"/>
      <w:numFmt w:val="lowerRoman"/>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4" w15:restartNumberingAfterBreak="0">
    <w:nsid w:val="03B866E9"/>
    <w:multiLevelType w:val="multilevel"/>
    <w:tmpl w:val="8DC2E896"/>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 w15:restartNumberingAfterBreak="0">
    <w:nsid w:val="04D6288F"/>
    <w:multiLevelType w:val="multilevel"/>
    <w:tmpl w:val="70EEF4F2"/>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 w15:restartNumberingAfterBreak="0">
    <w:nsid w:val="06285916"/>
    <w:multiLevelType w:val="multilevel"/>
    <w:tmpl w:val="C94013B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 w15:restartNumberingAfterBreak="0">
    <w:nsid w:val="0649498C"/>
    <w:multiLevelType w:val="multilevel"/>
    <w:tmpl w:val="644E7D4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8" w15:restartNumberingAfterBreak="0">
    <w:nsid w:val="06897062"/>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86F43DF"/>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9813B51"/>
    <w:multiLevelType w:val="multilevel"/>
    <w:tmpl w:val="A6A464B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1" w15:restartNumberingAfterBreak="0">
    <w:nsid w:val="10246515"/>
    <w:multiLevelType w:val="multilevel"/>
    <w:tmpl w:val="33BC3194"/>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2" w15:restartNumberingAfterBreak="0">
    <w:nsid w:val="14023A8D"/>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83B47C8"/>
    <w:multiLevelType w:val="multilevel"/>
    <w:tmpl w:val="0D9A4D64"/>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4" w15:restartNumberingAfterBreak="0">
    <w:nsid w:val="18EC423D"/>
    <w:multiLevelType w:val="multilevel"/>
    <w:tmpl w:val="C2C6C046"/>
    <w:lvl w:ilvl="0">
      <w:start w:val="1"/>
      <w:numFmt w:val="lowerLetter"/>
      <w:lvlText w:val="(%1)"/>
      <w:lvlJc w:val="left"/>
      <w:pPr>
        <w:tabs>
          <w:tab w:val="num" w:pos="720"/>
        </w:tabs>
        <w:ind w:left="720" w:hanging="360"/>
      </w:pPr>
    </w:lvl>
    <w:lvl w:ilvl="1">
      <w:start w:val="1"/>
      <w:numFmt w:val="lowerRoman"/>
      <w:lvlText w:val="%2."/>
      <w:lvlJc w:val="right"/>
      <w:pPr>
        <w:tabs>
          <w:tab w:val="num" w:pos="1080"/>
        </w:tabs>
        <w:ind w:left="1080" w:hanging="360"/>
      </w:pPr>
      <w:rPr>
        <w:rFonts w:hint="default"/>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5" w15:restartNumberingAfterBreak="0">
    <w:nsid w:val="18F053D7"/>
    <w:multiLevelType w:val="multilevel"/>
    <w:tmpl w:val="2CBED8EA"/>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6" w15:restartNumberingAfterBreak="0">
    <w:nsid w:val="19C25422"/>
    <w:multiLevelType w:val="multilevel"/>
    <w:tmpl w:val="E3083182"/>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7" w15:restartNumberingAfterBreak="0">
    <w:nsid w:val="1CBB6338"/>
    <w:multiLevelType w:val="multilevel"/>
    <w:tmpl w:val="2F06430A"/>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8" w15:restartNumberingAfterBreak="0">
    <w:nsid w:val="21A60B01"/>
    <w:multiLevelType w:val="multilevel"/>
    <w:tmpl w:val="FB6AC9E8"/>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9" w15:restartNumberingAfterBreak="0">
    <w:nsid w:val="22E60B77"/>
    <w:multiLevelType w:val="hybridMultilevel"/>
    <w:tmpl w:val="25D0FAB4"/>
    <w:lvl w:ilvl="0" w:tplc="04240017">
      <w:start w:val="1"/>
      <w:numFmt w:val="lowerLetter"/>
      <w:lvlText w:val="%1)"/>
      <w:lvlJc w:val="left"/>
      <w:pPr>
        <w:ind w:left="360" w:hanging="360"/>
      </w:pPr>
      <w:rPr>
        <w:rFonts w:hint="default"/>
      </w:rPr>
    </w:lvl>
    <w:lvl w:ilvl="1" w:tplc="0424001B">
      <w:start w:val="1"/>
      <w:numFmt w:val="lowerRoman"/>
      <w:lvlText w:val="%2."/>
      <w:lvlJc w:val="right"/>
      <w:pPr>
        <w:ind w:left="1080" w:hanging="360"/>
      </w:pPr>
      <w:rPr>
        <w:rFonts w:hint="default"/>
      </w:r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4411832"/>
    <w:multiLevelType w:val="multilevel"/>
    <w:tmpl w:val="C6B81B08"/>
    <w:lvl w:ilvl="0">
      <w:start w:val="1"/>
      <w:numFmt w:val="lowerRoman"/>
      <w:lvlText w:val="%1."/>
      <w:lvlJc w:val="right"/>
      <w:pPr>
        <w:tabs>
          <w:tab w:val="num" w:pos="1069"/>
        </w:tabs>
        <w:ind w:left="1069" w:hanging="360"/>
      </w:pPr>
    </w:lvl>
    <w:lvl w:ilvl="1">
      <w:start w:val="1"/>
      <w:numFmt w:val="lowerLetter"/>
      <w:lvlText w:val="(%2)"/>
      <w:lvlJc w:val="left"/>
      <w:pPr>
        <w:tabs>
          <w:tab w:val="num" w:pos="1429"/>
        </w:tabs>
        <w:ind w:left="1429" w:hanging="360"/>
      </w:pPr>
    </w:lvl>
    <w:lvl w:ilvl="2">
      <w:start w:val="1"/>
      <w:numFmt w:val="lowerLetter"/>
      <w:lvlText w:val="(%3)"/>
      <w:lvlJc w:val="left"/>
      <w:pPr>
        <w:tabs>
          <w:tab w:val="num" w:pos="1789"/>
        </w:tabs>
        <w:ind w:left="1789" w:hanging="360"/>
      </w:pPr>
    </w:lvl>
    <w:lvl w:ilvl="3">
      <w:start w:val="1"/>
      <w:numFmt w:val="lowerLetter"/>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Letter"/>
      <w:lvlText w:val="(%6)"/>
      <w:lvlJc w:val="left"/>
      <w:pPr>
        <w:tabs>
          <w:tab w:val="num" w:pos="2869"/>
        </w:tabs>
        <w:ind w:left="2869" w:hanging="360"/>
      </w:pPr>
    </w:lvl>
    <w:lvl w:ilvl="6">
      <w:start w:val="1"/>
      <w:numFmt w:val="lowerLetter"/>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Letter"/>
      <w:lvlText w:val="(%9)"/>
      <w:lvlJc w:val="left"/>
      <w:pPr>
        <w:tabs>
          <w:tab w:val="num" w:pos="3949"/>
        </w:tabs>
        <w:ind w:left="3949" w:hanging="360"/>
      </w:pPr>
    </w:lvl>
  </w:abstractNum>
  <w:abstractNum w:abstractNumId="21" w15:restartNumberingAfterBreak="0">
    <w:nsid w:val="24BD2DB8"/>
    <w:multiLevelType w:val="multilevel"/>
    <w:tmpl w:val="5CE29E88"/>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25777677"/>
    <w:multiLevelType w:val="multilevel"/>
    <w:tmpl w:val="25A22DC2"/>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3" w15:restartNumberingAfterBreak="0">
    <w:nsid w:val="263A2AD3"/>
    <w:multiLevelType w:val="multilevel"/>
    <w:tmpl w:val="17DA6EE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4" w15:restartNumberingAfterBreak="0">
    <w:nsid w:val="276C114E"/>
    <w:multiLevelType w:val="multilevel"/>
    <w:tmpl w:val="C6B81B08"/>
    <w:lvl w:ilvl="0">
      <w:start w:val="1"/>
      <w:numFmt w:val="lowerRoman"/>
      <w:lvlText w:val="%1."/>
      <w:lvlJc w:val="right"/>
      <w:pPr>
        <w:tabs>
          <w:tab w:val="num" w:pos="1069"/>
        </w:tabs>
        <w:ind w:left="1069" w:hanging="360"/>
      </w:pPr>
    </w:lvl>
    <w:lvl w:ilvl="1">
      <w:start w:val="1"/>
      <w:numFmt w:val="lowerLetter"/>
      <w:lvlText w:val="(%2)"/>
      <w:lvlJc w:val="left"/>
      <w:pPr>
        <w:tabs>
          <w:tab w:val="num" w:pos="1429"/>
        </w:tabs>
        <w:ind w:left="1429" w:hanging="360"/>
      </w:pPr>
    </w:lvl>
    <w:lvl w:ilvl="2">
      <w:start w:val="1"/>
      <w:numFmt w:val="lowerLetter"/>
      <w:lvlText w:val="(%3)"/>
      <w:lvlJc w:val="left"/>
      <w:pPr>
        <w:tabs>
          <w:tab w:val="num" w:pos="1789"/>
        </w:tabs>
        <w:ind w:left="1789" w:hanging="360"/>
      </w:pPr>
    </w:lvl>
    <w:lvl w:ilvl="3">
      <w:start w:val="1"/>
      <w:numFmt w:val="lowerLetter"/>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Letter"/>
      <w:lvlText w:val="(%6)"/>
      <w:lvlJc w:val="left"/>
      <w:pPr>
        <w:tabs>
          <w:tab w:val="num" w:pos="2869"/>
        </w:tabs>
        <w:ind w:left="2869" w:hanging="360"/>
      </w:pPr>
    </w:lvl>
    <w:lvl w:ilvl="6">
      <w:start w:val="1"/>
      <w:numFmt w:val="lowerLetter"/>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Letter"/>
      <w:lvlText w:val="(%9)"/>
      <w:lvlJc w:val="left"/>
      <w:pPr>
        <w:tabs>
          <w:tab w:val="num" w:pos="3949"/>
        </w:tabs>
        <w:ind w:left="3949" w:hanging="360"/>
      </w:pPr>
    </w:lvl>
  </w:abstractNum>
  <w:abstractNum w:abstractNumId="25" w15:restartNumberingAfterBreak="0">
    <w:nsid w:val="280A4628"/>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2A7A4D24"/>
    <w:multiLevelType w:val="multilevel"/>
    <w:tmpl w:val="63F08022"/>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7" w15:restartNumberingAfterBreak="0">
    <w:nsid w:val="2BB91288"/>
    <w:multiLevelType w:val="multilevel"/>
    <w:tmpl w:val="4678F5F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8" w15:restartNumberingAfterBreak="0">
    <w:nsid w:val="2BC02348"/>
    <w:multiLevelType w:val="multilevel"/>
    <w:tmpl w:val="6C58E39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9" w15:restartNumberingAfterBreak="0">
    <w:nsid w:val="2D304289"/>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2D6C37CF"/>
    <w:multiLevelType w:val="multilevel"/>
    <w:tmpl w:val="5B842BCC"/>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2ED97D12"/>
    <w:multiLevelType w:val="multilevel"/>
    <w:tmpl w:val="745C5D9A"/>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2" w15:restartNumberingAfterBreak="0">
    <w:nsid w:val="2FDF482C"/>
    <w:multiLevelType w:val="multilevel"/>
    <w:tmpl w:val="E38C04E2"/>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3" w15:restartNumberingAfterBreak="0">
    <w:nsid w:val="330F1416"/>
    <w:multiLevelType w:val="multilevel"/>
    <w:tmpl w:val="AFC46B5A"/>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342647B5"/>
    <w:multiLevelType w:val="multilevel"/>
    <w:tmpl w:val="FB6AC9E8"/>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5" w15:restartNumberingAfterBreak="0">
    <w:nsid w:val="35537570"/>
    <w:multiLevelType w:val="multilevel"/>
    <w:tmpl w:val="43D84BBC"/>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6" w15:restartNumberingAfterBreak="0">
    <w:nsid w:val="355A68FF"/>
    <w:multiLevelType w:val="multilevel"/>
    <w:tmpl w:val="9D8C96B2"/>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7" w15:restartNumberingAfterBreak="0">
    <w:nsid w:val="36644C5B"/>
    <w:multiLevelType w:val="multilevel"/>
    <w:tmpl w:val="33CA2344"/>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8" w15:restartNumberingAfterBreak="0">
    <w:nsid w:val="376C6B18"/>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3A1D1F65"/>
    <w:multiLevelType w:val="multilevel"/>
    <w:tmpl w:val="47A6205E"/>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3BCD6AC4"/>
    <w:multiLevelType w:val="multilevel"/>
    <w:tmpl w:val="61FA4306"/>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1" w15:restartNumberingAfterBreak="0">
    <w:nsid w:val="406359A3"/>
    <w:multiLevelType w:val="multilevel"/>
    <w:tmpl w:val="745C5D9A"/>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2" w15:restartNumberingAfterBreak="0">
    <w:nsid w:val="413A0626"/>
    <w:multiLevelType w:val="hybridMultilevel"/>
    <w:tmpl w:val="305A5662"/>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41FB00B1"/>
    <w:multiLevelType w:val="multilevel"/>
    <w:tmpl w:val="745C5D9A"/>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4" w15:restartNumberingAfterBreak="0">
    <w:nsid w:val="425622EE"/>
    <w:multiLevelType w:val="hybridMultilevel"/>
    <w:tmpl w:val="A09634A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44A0197"/>
    <w:multiLevelType w:val="hybridMultilevel"/>
    <w:tmpl w:val="48BEF7B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45542EB"/>
    <w:multiLevelType w:val="multilevel"/>
    <w:tmpl w:val="0512FA3E"/>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7" w15:restartNumberingAfterBreak="0">
    <w:nsid w:val="458D6532"/>
    <w:multiLevelType w:val="hybridMultilevel"/>
    <w:tmpl w:val="1B5A9B4A"/>
    <w:lvl w:ilvl="0" w:tplc="04240017">
      <w:start w:val="1"/>
      <w:numFmt w:val="lowerLetter"/>
      <w:lvlText w:val="%1)"/>
      <w:lvlJc w:val="left"/>
      <w:pPr>
        <w:ind w:left="1778" w:hanging="360"/>
      </w:p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48" w15:restartNumberingAfterBreak="0">
    <w:nsid w:val="475A792D"/>
    <w:multiLevelType w:val="multilevel"/>
    <w:tmpl w:val="8DC2E896"/>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9" w15:restartNumberingAfterBreak="0">
    <w:nsid w:val="4A252445"/>
    <w:multiLevelType w:val="multilevel"/>
    <w:tmpl w:val="FB6AC9E8"/>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0" w15:restartNumberingAfterBreak="0">
    <w:nsid w:val="4AB962BE"/>
    <w:multiLevelType w:val="multilevel"/>
    <w:tmpl w:val="C220CC38"/>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bullet"/>
      <w:lvlText w:val="*"/>
      <w:lvlJc w:val="left"/>
      <w:pPr>
        <w:tabs>
          <w:tab w:val="num" w:pos="1440"/>
        </w:tabs>
        <w:ind w:left="1440" w:hanging="360"/>
      </w:pPr>
      <w:rPr>
        <w:rFonts w:ascii="DejaVu Sans" w:hAnsi="DejaVu Sans" w:cs="OpenSymbol" w:hint="default"/>
      </w:r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1" w15:restartNumberingAfterBreak="0">
    <w:nsid w:val="4BD61A42"/>
    <w:multiLevelType w:val="multilevel"/>
    <w:tmpl w:val="AFC46B5A"/>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4C95444B"/>
    <w:multiLevelType w:val="multilevel"/>
    <w:tmpl w:val="4EF47214"/>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4D4A5BE6"/>
    <w:multiLevelType w:val="multilevel"/>
    <w:tmpl w:val="B83C4F5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4" w15:restartNumberingAfterBreak="0">
    <w:nsid w:val="4E654284"/>
    <w:multiLevelType w:val="multilevel"/>
    <w:tmpl w:val="FB6AC9E8"/>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5" w15:restartNumberingAfterBreak="0">
    <w:nsid w:val="4F0C4FF3"/>
    <w:multiLevelType w:val="multilevel"/>
    <w:tmpl w:val="DA127150"/>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56" w15:restartNumberingAfterBreak="0">
    <w:nsid w:val="4F646859"/>
    <w:multiLevelType w:val="hybridMultilevel"/>
    <w:tmpl w:val="57248606"/>
    <w:lvl w:ilvl="0" w:tplc="0000000B">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4FAC4108"/>
    <w:multiLevelType w:val="multilevel"/>
    <w:tmpl w:val="0E647AA8"/>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8" w15:restartNumberingAfterBreak="0">
    <w:nsid w:val="4FC32839"/>
    <w:multiLevelType w:val="multilevel"/>
    <w:tmpl w:val="826041E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9" w15:restartNumberingAfterBreak="0">
    <w:nsid w:val="518A6526"/>
    <w:multiLevelType w:val="multilevel"/>
    <w:tmpl w:val="745C5D9A"/>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0" w15:restartNumberingAfterBreak="0">
    <w:nsid w:val="52693E4A"/>
    <w:multiLevelType w:val="multilevel"/>
    <w:tmpl w:val="C220CC38"/>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bullet"/>
      <w:lvlText w:val="*"/>
      <w:lvlJc w:val="left"/>
      <w:pPr>
        <w:tabs>
          <w:tab w:val="num" w:pos="1440"/>
        </w:tabs>
        <w:ind w:left="1440" w:hanging="360"/>
      </w:pPr>
      <w:rPr>
        <w:rFonts w:ascii="DejaVu Sans" w:hAnsi="DejaVu Sans" w:cs="OpenSymbol" w:hint="default"/>
      </w:r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1" w15:restartNumberingAfterBreak="0">
    <w:nsid w:val="547F5D12"/>
    <w:multiLevelType w:val="multilevel"/>
    <w:tmpl w:val="745C5D9A"/>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2" w15:restartNumberingAfterBreak="0">
    <w:nsid w:val="55AB507A"/>
    <w:multiLevelType w:val="multilevel"/>
    <w:tmpl w:val="33CA2344"/>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3" w15:restartNumberingAfterBreak="0">
    <w:nsid w:val="58667BFA"/>
    <w:multiLevelType w:val="multilevel"/>
    <w:tmpl w:val="F2682D6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4" w15:restartNumberingAfterBreak="0">
    <w:nsid w:val="59030BF4"/>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59E435EE"/>
    <w:multiLevelType w:val="multilevel"/>
    <w:tmpl w:val="55E0D514"/>
    <w:lvl w:ilvl="0">
      <w:start w:val="1"/>
      <w:numFmt w:val="lowerLetter"/>
      <w:lvlText w:val="(%1)"/>
      <w:lvlJc w:val="left"/>
      <w:pPr>
        <w:tabs>
          <w:tab w:val="num" w:pos="360"/>
        </w:tabs>
        <w:ind w:left="360" w:hanging="360"/>
      </w:pPr>
    </w:lvl>
    <w:lvl w:ilvl="1">
      <w:start w:val="1"/>
      <w:numFmt w:val="lowerRoman"/>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66" w15:restartNumberingAfterBreak="0">
    <w:nsid w:val="5B2971FE"/>
    <w:multiLevelType w:val="multilevel"/>
    <w:tmpl w:val="BC024A44"/>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5B871B77"/>
    <w:multiLevelType w:val="multilevel"/>
    <w:tmpl w:val="C2A26A6C"/>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8" w15:restartNumberingAfterBreak="0">
    <w:nsid w:val="5C4512E3"/>
    <w:multiLevelType w:val="hybridMultilevel"/>
    <w:tmpl w:val="7CB22E6E"/>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69" w15:restartNumberingAfterBreak="0">
    <w:nsid w:val="5D0128EA"/>
    <w:multiLevelType w:val="multilevel"/>
    <w:tmpl w:val="C2A26A6C"/>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0" w15:restartNumberingAfterBreak="0">
    <w:nsid w:val="5E634DB6"/>
    <w:multiLevelType w:val="multilevel"/>
    <w:tmpl w:val="E3061D74"/>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1" w15:restartNumberingAfterBreak="0">
    <w:nsid w:val="5EED6BCC"/>
    <w:multiLevelType w:val="multilevel"/>
    <w:tmpl w:val="95BAAD1E"/>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2" w15:restartNumberingAfterBreak="0">
    <w:nsid w:val="5F534B5E"/>
    <w:multiLevelType w:val="hybridMultilevel"/>
    <w:tmpl w:val="1EDC2338"/>
    <w:lvl w:ilvl="0" w:tplc="C0507340">
      <w:start w:val="1"/>
      <w:numFmt w:val="lowerRoman"/>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6103791F"/>
    <w:multiLevelType w:val="multilevel"/>
    <w:tmpl w:val="DA127150"/>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74" w15:restartNumberingAfterBreak="0">
    <w:nsid w:val="61513495"/>
    <w:multiLevelType w:val="hybridMultilevel"/>
    <w:tmpl w:val="E52A2564"/>
    <w:lvl w:ilvl="0" w:tplc="2EC249F4">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6205179A"/>
    <w:multiLevelType w:val="multilevel"/>
    <w:tmpl w:val="65B694B8"/>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6" w15:restartNumberingAfterBreak="0">
    <w:nsid w:val="64124CE0"/>
    <w:multiLevelType w:val="multilevel"/>
    <w:tmpl w:val="FDCE7D1C"/>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7" w15:restartNumberingAfterBreak="0">
    <w:nsid w:val="66DA7876"/>
    <w:multiLevelType w:val="hybridMultilevel"/>
    <w:tmpl w:val="5308EB3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7C66A47"/>
    <w:multiLevelType w:val="multilevel"/>
    <w:tmpl w:val="00EA6086"/>
    <w:lvl w:ilvl="0">
      <w:start w:val="1"/>
      <w:numFmt w:val="decimal"/>
      <w:pStyle w:val="Heading1"/>
      <w:lvlText w:val="%1."/>
      <w:lvlJc w:val="left"/>
      <w:pPr>
        <w:ind w:left="0" w:firstLine="0"/>
      </w:pPr>
    </w:lvl>
    <w:lvl w:ilvl="1">
      <w:start w:val="1"/>
      <w:numFmt w:val="lowerLetter"/>
      <w:pStyle w:val="Heading2"/>
      <w:lvlText w:val="%1.%2)"/>
      <w:lvlJc w:val="left"/>
      <w:pPr>
        <w:ind w:left="0" w:firstLine="0"/>
      </w:pPr>
    </w:lvl>
    <w:lvl w:ilvl="2">
      <w:start w:val="1"/>
      <w:numFmt w:val="lowerRoman"/>
      <w:pStyle w:val="Heading3"/>
      <w:lvlText w:val="%1.%2.%3"/>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9" w15:restartNumberingAfterBreak="0">
    <w:nsid w:val="681C3B7F"/>
    <w:multiLevelType w:val="multilevel"/>
    <w:tmpl w:val="4B5EAC82"/>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80" w15:restartNumberingAfterBreak="0">
    <w:nsid w:val="686E038B"/>
    <w:multiLevelType w:val="multilevel"/>
    <w:tmpl w:val="3BE420A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1" w15:restartNumberingAfterBreak="0">
    <w:nsid w:val="68E321C2"/>
    <w:multiLevelType w:val="multilevel"/>
    <w:tmpl w:val="FB6AC9E8"/>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82" w15:restartNumberingAfterBreak="0">
    <w:nsid w:val="68E97332"/>
    <w:multiLevelType w:val="multilevel"/>
    <w:tmpl w:val="AFC46B5A"/>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83" w15:restartNumberingAfterBreak="0">
    <w:nsid w:val="6B4F7DFC"/>
    <w:multiLevelType w:val="hybridMultilevel"/>
    <w:tmpl w:val="DF3CACCA"/>
    <w:lvl w:ilvl="0" w:tplc="04240017">
      <w:start w:val="1"/>
      <w:numFmt w:val="lowerLetter"/>
      <w:lvlText w:val="%1)"/>
      <w:lvlJc w:val="left"/>
      <w:pPr>
        <w:ind w:left="360" w:hanging="360"/>
      </w:pPr>
      <w:rPr>
        <w:rFonts w:hint="default"/>
      </w:rPr>
    </w:lvl>
    <w:lvl w:ilvl="1" w:tplc="0424001B">
      <w:start w:val="1"/>
      <w:numFmt w:val="lowerRoman"/>
      <w:lvlText w:val="%2."/>
      <w:lvlJc w:val="righ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4" w15:restartNumberingAfterBreak="0">
    <w:nsid w:val="6D4D7FC6"/>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6DFA568B"/>
    <w:multiLevelType w:val="multilevel"/>
    <w:tmpl w:val="FB6AC9E8"/>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86" w15:restartNumberingAfterBreak="0">
    <w:nsid w:val="6E3C3C12"/>
    <w:multiLevelType w:val="multilevel"/>
    <w:tmpl w:val="8E9A4662"/>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7" w15:restartNumberingAfterBreak="0">
    <w:nsid w:val="6F0B49E6"/>
    <w:multiLevelType w:val="hybridMultilevel"/>
    <w:tmpl w:val="67D2844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6F461CA6"/>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9" w15:restartNumberingAfterBreak="0">
    <w:nsid w:val="6F666F88"/>
    <w:multiLevelType w:val="hybridMultilevel"/>
    <w:tmpl w:val="F8CA0D62"/>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0" w15:restartNumberingAfterBreak="0">
    <w:nsid w:val="6FA7209E"/>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1" w15:restartNumberingAfterBreak="0">
    <w:nsid w:val="6FC94439"/>
    <w:multiLevelType w:val="multilevel"/>
    <w:tmpl w:val="EFCAA8F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92" w15:restartNumberingAfterBreak="0">
    <w:nsid w:val="71871130"/>
    <w:multiLevelType w:val="multilevel"/>
    <w:tmpl w:val="CA84D5A0"/>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93" w15:restartNumberingAfterBreak="0">
    <w:nsid w:val="732C3BA5"/>
    <w:multiLevelType w:val="multilevel"/>
    <w:tmpl w:val="E1646058"/>
    <w:lvl w:ilvl="0">
      <w:start w:val="1"/>
      <w:numFmt w:val="lowerRoman"/>
      <w:lvlText w:val="%1."/>
      <w:lvlJc w:val="right"/>
      <w:pPr>
        <w:tabs>
          <w:tab w:val="num" w:pos="1440"/>
        </w:tabs>
        <w:ind w:left="1440" w:hanging="360"/>
      </w:pPr>
    </w:lvl>
    <w:lvl w:ilvl="1">
      <w:start w:val="1"/>
      <w:numFmt w:val="lowerRoman"/>
      <w:lvlText w:val="%2."/>
      <w:lvlJc w:val="left"/>
      <w:pPr>
        <w:tabs>
          <w:tab w:val="num" w:pos="1800"/>
        </w:tabs>
        <w:ind w:left="180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Letter"/>
      <w:lvlText w:val="(%6)"/>
      <w:lvlJc w:val="left"/>
      <w:pPr>
        <w:tabs>
          <w:tab w:val="num" w:pos="3240"/>
        </w:tabs>
        <w:ind w:left="3240" w:hanging="360"/>
      </w:pPr>
    </w:lvl>
    <w:lvl w:ilvl="6">
      <w:start w:val="1"/>
      <w:numFmt w:val="lowerLetter"/>
      <w:lvlText w:val="(%7)"/>
      <w:lvlJc w:val="left"/>
      <w:pPr>
        <w:tabs>
          <w:tab w:val="num" w:pos="3600"/>
        </w:tabs>
        <w:ind w:left="3600" w:hanging="360"/>
      </w:pPr>
    </w:lvl>
    <w:lvl w:ilvl="7">
      <w:start w:val="1"/>
      <w:numFmt w:val="lowerLetter"/>
      <w:lvlText w:val="(%8)"/>
      <w:lvlJc w:val="left"/>
      <w:pPr>
        <w:tabs>
          <w:tab w:val="num" w:pos="3960"/>
        </w:tabs>
        <w:ind w:left="3960" w:hanging="360"/>
      </w:pPr>
    </w:lvl>
    <w:lvl w:ilvl="8">
      <w:start w:val="1"/>
      <w:numFmt w:val="lowerLetter"/>
      <w:lvlText w:val="(%9)"/>
      <w:lvlJc w:val="left"/>
      <w:pPr>
        <w:tabs>
          <w:tab w:val="num" w:pos="4320"/>
        </w:tabs>
        <w:ind w:left="4320" w:hanging="360"/>
      </w:pPr>
    </w:lvl>
  </w:abstractNum>
  <w:abstractNum w:abstractNumId="94" w15:restartNumberingAfterBreak="0">
    <w:nsid w:val="732E0099"/>
    <w:multiLevelType w:val="multilevel"/>
    <w:tmpl w:val="B0DEBE66"/>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95" w15:restartNumberingAfterBreak="0">
    <w:nsid w:val="73A97180"/>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6" w15:restartNumberingAfterBreak="0">
    <w:nsid w:val="759A6AFB"/>
    <w:multiLevelType w:val="multilevel"/>
    <w:tmpl w:val="B5AAB362"/>
    <w:lvl w:ilvl="0">
      <w:start w:val="1"/>
      <w:numFmt w:val="decimal"/>
      <w:lvlText w:val="%1."/>
      <w:lvlJc w:val="left"/>
      <w:pPr>
        <w:ind w:left="0" w:firstLine="0"/>
      </w:pPr>
    </w:lvl>
    <w:lvl w:ilvl="1">
      <w:start w:val="1"/>
      <w:numFmt w:val="lowerLetter"/>
      <w:lvlText w:val="%1.%2)"/>
      <w:lvlJc w:val="left"/>
      <w:pPr>
        <w:ind w:left="0" w:firstLine="0"/>
      </w:pPr>
    </w:lvl>
    <w:lvl w:ilvl="2">
      <w:start w:val="1"/>
      <w:numFmt w:val="lowerRoman"/>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7" w15:restartNumberingAfterBreak="0">
    <w:nsid w:val="7B204DBE"/>
    <w:multiLevelType w:val="multilevel"/>
    <w:tmpl w:val="140A0EE8"/>
    <w:lvl w:ilvl="0">
      <w:start w:val="1"/>
      <w:numFmt w:val="lowerLetter"/>
      <w:lvlText w:val="(%1)"/>
      <w:lvlJc w:val="left"/>
      <w:pPr>
        <w:tabs>
          <w:tab w:val="num" w:pos="720"/>
        </w:tabs>
        <w:ind w:left="720" w:hanging="360"/>
      </w:pPr>
    </w:lvl>
    <w:lvl w:ilvl="1">
      <w:start w:val="1"/>
      <w:numFmt w:val="lowerRoman"/>
      <w:lvlText w:val="%2."/>
      <w:lvlJc w:val="righ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98" w15:restartNumberingAfterBreak="0">
    <w:nsid w:val="7CB17060"/>
    <w:multiLevelType w:val="multilevel"/>
    <w:tmpl w:val="DA127150"/>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99" w15:restartNumberingAfterBreak="0">
    <w:nsid w:val="7D2019A3"/>
    <w:multiLevelType w:val="hybridMultilevel"/>
    <w:tmpl w:val="867239CA"/>
    <w:lvl w:ilvl="0" w:tplc="94D6581C">
      <w:start w:val="6"/>
      <w:numFmt w:val="bullet"/>
      <w:lvlText w:val="-"/>
      <w:lvlJc w:val="left"/>
      <w:pPr>
        <w:ind w:left="720" w:hanging="360"/>
      </w:pPr>
      <w:rPr>
        <w:rFonts w:ascii="Liberation Serif" w:eastAsia="Source Han Sans CN Regular" w:hAnsi="Liberation Serif" w:cs="Liberation Serif"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DEA3DFF"/>
    <w:multiLevelType w:val="multilevel"/>
    <w:tmpl w:val="61D6C766"/>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01" w15:restartNumberingAfterBreak="0">
    <w:nsid w:val="7E9A2872"/>
    <w:multiLevelType w:val="multilevel"/>
    <w:tmpl w:val="B0DEBE66"/>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02" w15:restartNumberingAfterBreak="0">
    <w:nsid w:val="7F856CDC"/>
    <w:multiLevelType w:val="multilevel"/>
    <w:tmpl w:val="02640CB8"/>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num w:numId="1">
    <w:abstractNumId w:val="0"/>
  </w:num>
  <w:num w:numId="2">
    <w:abstractNumId w:val="14"/>
  </w:num>
  <w:num w:numId="3">
    <w:abstractNumId w:val="71"/>
  </w:num>
  <w:num w:numId="4">
    <w:abstractNumId w:val="76"/>
  </w:num>
  <w:num w:numId="5">
    <w:abstractNumId w:val="6"/>
  </w:num>
  <w:num w:numId="6">
    <w:abstractNumId w:val="102"/>
  </w:num>
  <w:num w:numId="7">
    <w:abstractNumId w:val="23"/>
  </w:num>
  <w:num w:numId="8">
    <w:abstractNumId w:val="58"/>
  </w:num>
  <w:num w:numId="9">
    <w:abstractNumId w:val="57"/>
  </w:num>
  <w:num w:numId="10">
    <w:abstractNumId w:val="86"/>
  </w:num>
  <w:num w:numId="11">
    <w:abstractNumId w:val="63"/>
  </w:num>
  <w:num w:numId="12">
    <w:abstractNumId w:val="7"/>
  </w:num>
  <w:num w:numId="13">
    <w:abstractNumId w:val="40"/>
  </w:num>
  <w:num w:numId="14">
    <w:abstractNumId w:val="69"/>
  </w:num>
  <w:num w:numId="15">
    <w:abstractNumId w:val="97"/>
  </w:num>
  <w:num w:numId="16">
    <w:abstractNumId w:val="100"/>
  </w:num>
  <w:num w:numId="17">
    <w:abstractNumId w:val="11"/>
  </w:num>
  <w:num w:numId="18">
    <w:abstractNumId w:val="66"/>
  </w:num>
  <w:num w:numId="19">
    <w:abstractNumId w:val="17"/>
  </w:num>
  <w:num w:numId="20">
    <w:abstractNumId w:val="73"/>
  </w:num>
  <w:num w:numId="21">
    <w:abstractNumId w:val="101"/>
  </w:num>
  <w:num w:numId="22">
    <w:abstractNumId w:val="62"/>
  </w:num>
  <w:num w:numId="23">
    <w:abstractNumId w:val="48"/>
  </w:num>
  <w:num w:numId="24">
    <w:abstractNumId w:val="93"/>
  </w:num>
  <w:num w:numId="25">
    <w:abstractNumId w:val="92"/>
  </w:num>
  <w:num w:numId="26">
    <w:abstractNumId w:val="67"/>
  </w:num>
  <w:num w:numId="27">
    <w:abstractNumId w:val="2"/>
  </w:num>
  <w:num w:numId="28">
    <w:abstractNumId w:val="84"/>
  </w:num>
  <w:num w:numId="29">
    <w:abstractNumId w:val="1"/>
  </w:num>
  <w:num w:numId="30">
    <w:abstractNumId w:val="12"/>
  </w:num>
  <w:num w:numId="31">
    <w:abstractNumId w:val="25"/>
  </w:num>
  <w:num w:numId="32">
    <w:abstractNumId w:val="90"/>
  </w:num>
  <w:num w:numId="33">
    <w:abstractNumId w:val="29"/>
  </w:num>
  <w:num w:numId="34">
    <w:abstractNumId w:val="88"/>
  </w:num>
  <w:num w:numId="35">
    <w:abstractNumId w:val="9"/>
  </w:num>
  <w:num w:numId="36">
    <w:abstractNumId w:val="8"/>
  </w:num>
  <w:num w:numId="37">
    <w:abstractNumId w:val="64"/>
  </w:num>
  <w:num w:numId="38">
    <w:abstractNumId w:val="19"/>
  </w:num>
  <w:num w:numId="39">
    <w:abstractNumId w:val="83"/>
  </w:num>
  <w:num w:numId="40">
    <w:abstractNumId w:val="38"/>
  </w:num>
  <w:num w:numId="41">
    <w:abstractNumId w:val="95"/>
  </w:num>
  <w:num w:numId="42">
    <w:abstractNumId w:val="42"/>
  </w:num>
  <w:num w:numId="43">
    <w:abstractNumId w:val="89"/>
  </w:num>
  <w:num w:numId="44">
    <w:abstractNumId w:val="39"/>
  </w:num>
  <w:num w:numId="45">
    <w:abstractNumId w:val="15"/>
  </w:num>
  <w:num w:numId="46">
    <w:abstractNumId w:val="10"/>
  </w:num>
  <w:num w:numId="47">
    <w:abstractNumId w:val="5"/>
  </w:num>
  <w:num w:numId="48">
    <w:abstractNumId w:val="35"/>
  </w:num>
  <w:num w:numId="49">
    <w:abstractNumId w:val="91"/>
  </w:num>
  <w:num w:numId="50">
    <w:abstractNumId w:val="13"/>
  </w:num>
  <w:num w:numId="51">
    <w:abstractNumId w:val="28"/>
  </w:num>
  <w:num w:numId="52">
    <w:abstractNumId w:val="79"/>
  </w:num>
  <w:num w:numId="53">
    <w:abstractNumId w:val="4"/>
  </w:num>
  <w:num w:numId="54">
    <w:abstractNumId w:val="26"/>
  </w:num>
  <w:num w:numId="55">
    <w:abstractNumId w:val="3"/>
  </w:num>
  <w:num w:numId="56">
    <w:abstractNumId w:val="75"/>
  </w:num>
  <w:num w:numId="57">
    <w:abstractNumId w:val="70"/>
  </w:num>
  <w:num w:numId="58">
    <w:abstractNumId w:val="27"/>
  </w:num>
  <w:num w:numId="59">
    <w:abstractNumId w:val="46"/>
  </w:num>
  <w:num w:numId="60">
    <w:abstractNumId w:val="60"/>
  </w:num>
  <w:num w:numId="61">
    <w:abstractNumId w:val="52"/>
  </w:num>
  <w:num w:numId="62">
    <w:abstractNumId w:val="22"/>
  </w:num>
  <w:num w:numId="63">
    <w:abstractNumId w:val="50"/>
  </w:num>
  <w:num w:numId="64">
    <w:abstractNumId w:val="47"/>
  </w:num>
  <w:num w:numId="65">
    <w:abstractNumId w:val="32"/>
  </w:num>
  <w:num w:numId="66">
    <w:abstractNumId w:val="20"/>
  </w:num>
  <w:num w:numId="67">
    <w:abstractNumId w:val="24"/>
  </w:num>
  <w:num w:numId="68">
    <w:abstractNumId w:val="98"/>
  </w:num>
  <w:num w:numId="69">
    <w:abstractNumId w:val="96"/>
  </w:num>
  <w:num w:numId="70">
    <w:abstractNumId w:val="30"/>
  </w:num>
  <w:num w:numId="71">
    <w:abstractNumId w:val="59"/>
  </w:num>
  <w:num w:numId="72">
    <w:abstractNumId w:val="21"/>
  </w:num>
  <w:num w:numId="73">
    <w:abstractNumId w:val="16"/>
  </w:num>
  <w:num w:numId="74">
    <w:abstractNumId w:val="54"/>
  </w:num>
  <w:num w:numId="75">
    <w:abstractNumId w:val="36"/>
  </w:num>
  <w:num w:numId="76">
    <w:abstractNumId w:val="65"/>
  </w:num>
  <w:num w:numId="77">
    <w:abstractNumId w:val="53"/>
  </w:num>
  <w:num w:numId="78">
    <w:abstractNumId w:val="80"/>
  </w:num>
  <w:num w:numId="79">
    <w:abstractNumId w:val="77"/>
  </w:num>
  <w:num w:numId="80">
    <w:abstractNumId w:val="49"/>
  </w:num>
  <w:num w:numId="81">
    <w:abstractNumId w:val="61"/>
  </w:num>
  <w:num w:numId="82">
    <w:abstractNumId w:val="31"/>
  </w:num>
  <w:num w:numId="83">
    <w:abstractNumId w:val="43"/>
  </w:num>
  <w:num w:numId="84">
    <w:abstractNumId w:val="41"/>
  </w:num>
  <w:num w:numId="85">
    <w:abstractNumId w:val="33"/>
  </w:num>
  <w:num w:numId="86">
    <w:abstractNumId w:val="51"/>
  </w:num>
  <w:num w:numId="87">
    <w:abstractNumId w:val="85"/>
  </w:num>
  <w:num w:numId="88">
    <w:abstractNumId w:val="87"/>
  </w:num>
  <w:num w:numId="89">
    <w:abstractNumId w:val="99"/>
  </w:num>
  <w:num w:numId="90">
    <w:abstractNumId w:val="55"/>
  </w:num>
  <w:num w:numId="91">
    <w:abstractNumId w:val="68"/>
  </w:num>
  <w:num w:numId="92">
    <w:abstractNumId w:val="37"/>
  </w:num>
  <w:num w:numId="93">
    <w:abstractNumId w:val="44"/>
  </w:num>
  <w:num w:numId="94">
    <w:abstractNumId w:val="45"/>
  </w:num>
  <w:num w:numId="95">
    <w:abstractNumId w:val="78"/>
  </w:num>
  <w:num w:numId="9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78"/>
  </w:num>
  <w:num w:numId="98">
    <w:abstractNumId w:val="81"/>
  </w:num>
  <w:num w:numId="99">
    <w:abstractNumId w:val="94"/>
  </w:num>
  <w:num w:numId="100">
    <w:abstractNumId w:val="56"/>
  </w:num>
  <w:num w:numId="101">
    <w:abstractNumId w:val="74"/>
  </w:num>
  <w:num w:numId="102">
    <w:abstractNumId w:val="82"/>
  </w:num>
  <w:num w:numId="103">
    <w:abstractNumId w:val="18"/>
  </w:num>
  <w:num w:numId="104">
    <w:abstractNumId w:val="72"/>
  </w:num>
  <w:num w:numId="105">
    <w:abstractNumId w:val="34"/>
  </w:num>
  <w:num w:numId="106">
    <w:abstractNumId w:val="78"/>
  </w:num>
  <w:num w:numId="107">
    <w:abstractNumId w:val="78"/>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de-DE" w:vendorID="64" w:dllVersion="131078" w:nlCheck="1" w:checkStyle="0"/>
  <w:activeWritingStyle w:appName="MSWord" w:lang="en-US" w:vendorID="64" w:dllVersion="131078" w:nlCheck="1" w:checkStyle="1"/>
  <w:proofState w:grammar="clean"/>
  <w:trackRevisions/>
  <w:defaultTabStop w:val="720"/>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116"/>
    <w:rsid w:val="00017D59"/>
    <w:rsid w:val="0002411E"/>
    <w:rsid w:val="00024B96"/>
    <w:rsid w:val="00025727"/>
    <w:rsid w:val="000317E9"/>
    <w:rsid w:val="00037DD9"/>
    <w:rsid w:val="00063A9C"/>
    <w:rsid w:val="000812BF"/>
    <w:rsid w:val="00081333"/>
    <w:rsid w:val="000852D5"/>
    <w:rsid w:val="00090D3A"/>
    <w:rsid w:val="000B3251"/>
    <w:rsid w:val="000B66F5"/>
    <w:rsid w:val="000C09AF"/>
    <w:rsid w:val="000C630C"/>
    <w:rsid w:val="0010095B"/>
    <w:rsid w:val="00105D41"/>
    <w:rsid w:val="001310E9"/>
    <w:rsid w:val="00131610"/>
    <w:rsid w:val="0013303B"/>
    <w:rsid w:val="001409D8"/>
    <w:rsid w:val="00142F29"/>
    <w:rsid w:val="00146F02"/>
    <w:rsid w:val="00157DA3"/>
    <w:rsid w:val="00181C56"/>
    <w:rsid w:val="0018304D"/>
    <w:rsid w:val="001B0D44"/>
    <w:rsid w:val="001B524D"/>
    <w:rsid w:val="001C50C5"/>
    <w:rsid w:val="001C5A88"/>
    <w:rsid w:val="001D3B69"/>
    <w:rsid w:val="001D6BD3"/>
    <w:rsid w:val="001D796B"/>
    <w:rsid w:val="001F2365"/>
    <w:rsid w:val="00204FCF"/>
    <w:rsid w:val="002436F9"/>
    <w:rsid w:val="00256504"/>
    <w:rsid w:val="00257BF5"/>
    <w:rsid w:val="00292849"/>
    <w:rsid w:val="00296949"/>
    <w:rsid w:val="002A12DD"/>
    <w:rsid w:val="002A2382"/>
    <w:rsid w:val="002A7D7D"/>
    <w:rsid w:val="002B3F9F"/>
    <w:rsid w:val="002B4C03"/>
    <w:rsid w:val="002C2F1E"/>
    <w:rsid w:val="002C41B7"/>
    <w:rsid w:val="002C7BDA"/>
    <w:rsid w:val="002D7719"/>
    <w:rsid w:val="002E47E0"/>
    <w:rsid w:val="002F0454"/>
    <w:rsid w:val="003035CB"/>
    <w:rsid w:val="00311F43"/>
    <w:rsid w:val="003346B9"/>
    <w:rsid w:val="00334F67"/>
    <w:rsid w:val="00336CFD"/>
    <w:rsid w:val="003411BC"/>
    <w:rsid w:val="003564A9"/>
    <w:rsid w:val="00371A49"/>
    <w:rsid w:val="00382C05"/>
    <w:rsid w:val="00386CE2"/>
    <w:rsid w:val="00393341"/>
    <w:rsid w:val="003A627A"/>
    <w:rsid w:val="003B04F2"/>
    <w:rsid w:val="003C3845"/>
    <w:rsid w:val="003E64EC"/>
    <w:rsid w:val="0040169F"/>
    <w:rsid w:val="00422BDB"/>
    <w:rsid w:val="00443680"/>
    <w:rsid w:val="00466F9C"/>
    <w:rsid w:val="00470C26"/>
    <w:rsid w:val="004743D9"/>
    <w:rsid w:val="00474860"/>
    <w:rsid w:val="00494887"/>
    <w:rsid w:val="004A3E9D"/>
    <w:rsid w:val="004A76C2"/>
    <w:rsid w:val="004B18B9"/>
    <w:rsid w:val="004B2C5A"/>
    <w:rsid w:val="004D18FD"/>
    <w:rsid w:val="004D6226"/>
    <w:rsid w:val="004E2454"/>
    <w:rsid w:val="004E71E4"/>
    <w:rsid w:val="004F17F3"/>
    <w:rsid w:val="004F7DBC"/>
    <w:rsid w:val="00540116"/>
    <w:rsid w:val="00547605"/>
    <w:rsid w:val="00554588"/>
    <w:rsid w:val="00556AA7"/>
    <w:rsid w:val="00562991"/>
    <w:rsid w:val="00571AC5"/>
    <w:rsid w:val="005810FE"/>
    <w:rsid w:val="005908D2"/>
    <w:rsid w:val="005B0C10"/>
    <w:rsid w:val="005B5A0D"/>
    <w:rsid w:val="005D0757"/>
    <w:rsid w:val="005D0CD0"/>
    <w:rsid w:val="005D28B6"/>
    <w:rsid w:val="005E4BFF"/>
    <w:rsid w:val="005F02A1"/>
    <w:rsid w:val="0060436C"/>
    <w:rsid w:val="00616A9F"/>
    <w:rsid w:val="00617004"/>
    <w:rsid w:val="0063606C"/>
    <w:rsid w:val="00642C4C"/>
    <w:rsid w:val="00673553"/>
    <w:rsid w:val="00695D5F"/>
    <w:rsid w:val="006A7ABC"/>
    <w:rsid w:val="006B0E22"/>
    <w:rsid w:val="006B158F"/>
    <w:rsid w:val="006C49C6"/>
    <w:rsid w:val="006E61C8"/>
    <w:rsid w:val="006E6E30"/>
    <w:rsid w:val="00704976"/>
    <w:rsid w:val="0070566A"/>
    <w:rsid w:val="0071138D"/>
    <w:rsid w:val="007120B7"/>
    <w:rsid w:val="00714F72"/>
    <w:rsid w:val="00725F47"/>
    <w:rsid w:val="00734EF5"/>
    <w:rsid w:val="007A1636"/>
    <w:rsid w:val="007C1070"/>
    <w:rsid w:val="007E088A"/>
    <w:rsid w:val="007E124B"/>
    <w:rsid w:val="007F141F"/>
    <w:rsid w:val="007F5782"/>
    <w:rsid w:val="008024F9"/>
    <w:rsid w:val="008026F0"/>
    <w:rsid w:val="00810CE7"/>
    <w:rsid w:val="0082701B"/>
    <w:rsid w:val="008350BC"/>
    <w:rsid w:val="008356AC"/>
    <w:rsid w:val="00844713"/>
    <w:rsid w:val="00850F3E"/>
    <w:rsid w:val="00864EA0"/>
    <w:rsid w:val="008773B0"/>
    <w:rsid w:val="008919E1"/>
    <w:rsid w:val="00892A1A"/>
    <w:rsid w:val="00893133"/>
    <w:rsid w:val="0089446C"/>
    <w:rsid w:val="008A3921"/>
    <w:rsid w:val="008B6658"/>
    <w:rsid w:val="008C14D0"/>
    <w:rsid w:val="008D12D3"/>
    <w:rsid w:val="008D59DD"/>
    <w:rsid w:val="008E0A34"/>
    <w:rsid w:val="008F0D04"/>
    <w:rsid w:val="008F16BD"/>
    <w:rsid w:val="009061C2"/>
    <w:rsid w:val="00911568"/>
    <w:rsid w:val="0093396D"/>
    <w:rsid w:val="00936EEE"/>
    <w:rsid w:val="00946B54"/>
    <w:rsid w:val="0095520A"/>
    <w:rsid w:val="009558E9"/>
    <w:rsid w:val="00963F3E"/>
    <w:rsid w:val="00966D47"/>
    <w:rsid w:val="009676E3"/>
    <w:rsid w:val="00974AA2"/>
    <w:rsid w:val="00977253"/>
    <w:rsid w:val="00977CE6"/>
    <w:rsid w:val="009A7C2C"/>
    <w:rsid w:val="009D4D96"/>
    <w:rsid w:val="00A20748"/>
    <w:rsid w:val="00A218F2"/>
    <w:rsid w:val="00A3199C"/>
    <w:rsid w:val="00A37542"/>
    <w:rsid w:val="00A40F38"/>
    <w:rsid w:val="00A70C25"/>
    <w:rsid w:val="00AA20A6"/>
    <w:rsid w:val="00AC0CD8"/>
    <w:rsid w:val="00AC1077"/>
    <w:rsid w:val="00AE4BF2"/>
    <w:rsid w:val="00AE7853"/>
    <w:rsid w:val="00AF01A1"/>
    <w:rsid w:val="00AF0983"/>
    <w:rsid w:val="00B367E7"/>
    <w:rsid w:val="00B617DA"/>
    <w:rsid w:val="00B81448"/>
    <w:rsid w:val="00B846B3"/>
    <w:rsid w:val="00B92A47"/>
    <w:rsid w:val="00BB2B25"/>
    <w:rsid w:val="00BE66B8"/>
    <w:rsid w:val="00BF7190"/>
    <w:rsid w:val="00C00070"/>
    <w:rsid w:val="00C1225D"/>
    <w:rsid w:val="00C16ACF"/>
    <w:rsid w:val="00C30C5B"/>
    <w:rsid w:val="00C32A33"/>
    <w:rsid w:val="00C529EB"/>
    <w:rsid w:val="00C56572"/>
    <w:rsid w:val="00C57F67"/>
    <w:rsid w:val="00C8064E"/>
    <w:rsid w:val="00C8688E"/>
    <w:rsid w:val="00C878D5"/>
    <w:rsid w:val="00C87E64"/>
    <w:rsid w:val="00C93078"/>
    <w:rsid w:val="00C96ED0"/>
    <w:rsid w:val="00CA2623"/>
    <w:rsid w:val="00CA3765"/>
    <w:rsid w:val="00CA5531"/>
    <w:rsid w:val="00CB5371"/>
    <w:rsid w:val="00CD4A32"/>
    <w:rsid w:val="00CD5A0A"/>
    <w:rsid w:val="00CE1A2E"/>
    <w:rsid w:val="00CE7CC1"/>
    <w:rsid w:val="00CF5868"/>
    <w:rsid w:val="00D15D05"/>
    <w:rsid w:val="00D21E38"/>
    <w:rsid w:val="00D302EF"/>
    <w:rsid w:val="00D61B05"/>
    <w:rsid w:val="00D64B1D"/>
    <w:rsid w:val="00D64F06"/>
    <w:rsid w:val="00D778E3"/>
    <w:rsid w:val="00DB3798"/>
    <w:rsid w:val="00DC3054"/>
    <w:rsid w:val="00DC71C7"/>
    <w:rsid w:val="00DD228D"/>
    <w:rsid w:val="00DF4CAC"/>
    <w:rsid w:val="00E03FA2"/>
    <w:rsid w:val="00EC7AFA"/>
    <w:rsid w:val="00ED2BE3"/>
    <w:rsid w:val="00ED2FDE"/>
    <w:rsid w:val="00EE3F19"/>
    <w:rsid w:val="00EF1E3E"/>
    <w:rsid w:val="00EF626F"/>
    <w:rsid w:val="00F101AA"/>
    <w:rsid w:val="00F3087F"/>
    <w:rsid w:val="00F42F9C"/>
    <w:rsid w:val="00F83091"/>
    <w:rsid w:val="00F86D55"/>
    <w:rsid w:val="00F87DDE"/>
    <w:rsid w:val="00F92DFA"/>
    <w:rsid w:val="00FA424F"/>
    <w:rsid w:val="00FC104A"/>
    <w:rsid w:val="00FC217C"/>
    <w:rsid w:val="00FD6B1B"/>
    <w:rsid w:val="00FE3A95"/>
    <w:rsid w:val="00FE4533"/>
    <w:rsid w:val="00FE7673"/>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36B0785D"/>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2BE3"/>
    <w:pPr>
      <w:spacing w:line="276" w:lineRule="auto"/>
    </w:pPr>
    <w:rPr>
      <w:sz w:val="22"/>
      <w:szCs w:val="22"/>
      <w:lang w:val="en-US" w:eastAsia="en-US"/>
    </w:rPr>
  </w:style>
  <w:style w:type="paragraph" w:styleId="Heading1">
    <w:name w:val="heading 1"/>
    <w:basedOn w:val="Normal"/>
    <w:next w:val="BodyText"/>
    <w:link w:val="Heading1Char"/>
    <w:qFormat/>
    <w:rsid w:val="004D6226"/>
    <w:pPr>
      <w:keepNext/>
      <w:numPr>
        <w:numId w:val="97"/>
      </w:numPr>
      <w:spacing w:before="240" w:after="120" w:line="240" w:lineRule="auto"/>
      <w:outlineLvl w:val="0"/>
    </w:pPr>
    <w:rPr>
      <w:rFonts w:ascii="Liberation Sans" w:eastAsia="Source Han Sans CN Regular" w:hAnsi="Liberation Sans" w:cs="Lohit Devanagari"/>
      <w:b/>
      <w:bCs/>
      <w:sz w:val="26"/>
      <w:szCs w:val="36"/>
      <w:lang w:val="sl-SI" w:eastAsia="zh-CN" w:bidi="hi-IN"/>
    </w:rPr>
  </w:style>
  <w:style w:type="paragraph" w:styleId="Heading2">
    <w:name w:val="heading 2"/>
    <w:basedOn w:val="Normal"/>
    <w:next w:val="BodyText"/>
    <w:link w:val="Heading2Char"/>
    <w:qFormat/>
    <w:rsid w:val="004D6226"/>
    <w:pPr>
      <w:keepNext/>
      <w:numPr>
        <w:ilvl w:val="1"/>
        <w:numId w:val="97"/>
      </w:numPr>
      <w:spacing w:before="200" w:after="120" w:line="240" w:lineRule="auto"/>
      <w:outlineLvl w:val="1"/>
    </w:pPr>
    <w:rPr>
      <w:rFonts w:ascii="Liberation Sans" w:eastAsia="Source Han Sans CN Regular" w:hAnsi="Liberation Sans" w:cs="Lohit Devanagari"/>
      <w:b/>
      <w:bCs/>
      <w:sz w:val="24"/>
      <w:szCs w:val="32"/>
      <w:lang w:val="sl-SI" w:eastAsia="zh-CN" w:bidi="hi-IN"/>
    </w:rPr>
  </w:style>
  <w:style w:type="paragraph" w:styleId="Heading3">
    <w:name w:val="heading 3"/>
    <w:basedOn w:val="Heading"/>
    <w:next w:val="BodyText"/>
    <w:link w:val="Heading3Char"/>
    <w:qFormat/>
    <w:rsid w:val="00AF0983"/>
    <w:pPr>
      <w:numPr>
        <w:ilvl w:val="2"/>
        <w:numId w:val="97"/>
      </w:numPr>
      <w:spacing w:before="140"/>
      <w:outlineLvl w:val="2"/>
    </w:pPr>
    <w:rPr>
      <w:b/>
      <w:bCs/>
    </w:rPr>
  </w:style>
  <w:style w:type="paragraph" w:styleId="Heading4">
    <w:name w:val="heading 4"/>
    <w:basedOn w:val="Normal"/>
    <w:next w:val="BodyText"/>
    <w:link w:val="Heading4Char"/>
    <w:qFormat/>
    <w:rsid w:val="00FE4533"/>
    <w:pPr>
      <w:keepNext/>
      <w:numPr>
        <w:ilvl w:val="3"/>
        <w:numId w:val="97"/>
      </w:numPr>
      <w:spacing w:before="120" w:after="120" w:line="240" w:lineRule="auto"/>
      <w:outlineLvl w:val="3"/>
    </w:pPr>
    <w:rPr>
      <w:rFonts w:ascii="Liberation Sans" w:eastAsia="Source Han Sans CN Regular" w:hAnsi="Liberation Sans" w:cs="Lohit Devanagari"/>
      <w:b/>
      <w:bCs/>
      <w:i/>
      <w:iCs/>
      <w:sz w:val="27"/>
      <w:szCs w:val="27"/>
      <w:lang w:val="sl-SI" w:eastAsia="zh-CN" w:bidi="hi-IN"/>
    </w:rPr>
  </w:style>
  <w:style w:type="paragraph" w:styleId="Heading5">
    <w:name w:val="heading 5"/>
    <w:basedOn w:val="Normal"/>
    <w:next w:val="BodyText"/>
    <w:link w:val="Heading5Char"/>
    <w:qFormat/>
    <w:rsid w:val="00FE4533"/>
    <w:pPr>
      <w:keepNext/>
      <w:numPr>
        <w:ilvl w:val="4"/>
        <w:numId w:val="97"/>
      </w:numPr>
      <w:spacing w:before="120" w:after="60" w:line="240" w:lineRule="auto"/>
      <w:outlineLvl w:val="4"/>
    </w:pPr>
    <w:rPr>
      <w:rFonts w:ascii="Liberation Sans" w:eastAsia="Source Han Sans CN Regular" w:hAnsi="Liberation Sans" w:cs="Lohit Devanagari"/>
      <w:b/>
      <w:bCs/>
      <w:sz w:val="24"/>
      <w:szCs w:val="24"/>
      <w:lang w:val="sl-SI" w:eastAsia="zh-CN" w:bidi="hi-IN"/>
    </w:rPr>
  </w:style>
  <w:style w:type="paragraph" w:styleId="Heading6">
    <w:name w:val="heading 6"/>
    <w:basedOn w:val="Normal"/>
    <w:next w:val="BodyText"/>
    <w:link w:val="Heading6Char"/>
    <w:qFormat/>
    <w:rsid w:val="00FE4533"/>
    <w:pPr>
      <w:keepNext/>
      <w:numPr>
        <w:ilvl w:val="5"/>
        <w:numId w:val="97"/>
      </w:numPr>
      <w:spacing w:before="60" w:after="60" w:line="240" w:lineRule="auto"/>
      <w:outlineLvl w:val="5"/>
    </w:pPr>
    <w:rPr>
      <w:rFonts w:ascii="Liberation Sans" w:eastAsia="Source Han Sans CN Regular" w:hAnsi="Liberation Sans" w:cs="Lohit Devanagari"/>
      <w:b/>
      <w:bCs/>
      <w:i/>
      <w:iCs/>
      <w:sz w:val="24"/>
      <w:szCs w:val="24"/>
      <w:lang w:val="sl-SI" w:eastAsia="zh-CN" w:bidi="hi-IN"/>
    </w:rPr>
  </w:style>
  <w:style w:type="paragraph" w:styleId="Heading7">
    <w:name w:val="heading 7"/>
    <w:basedOn w:val="Normal"/>
    <w:next w:val="BodyText"/>
    <w:link w:val="Heading7Char"/>
    <w:qFormat/>
    <w:rsid w:val="00FE4533"/>
    <w:pPr>
      <w:keepNext/>
      <w:numPr>
        <w:ilvl w:val="6"/>
        <w:numId w:val="97"/>
      </w:numPr>
      <w:spacing w:before="60" w:after="60" w:line="240" w:lineRule="auto"/>
      <w:outlineLvl w:val="6"/>
    </w:pPr>
    <w:rPr>
      <w:rFonts w:ascii="Liberation Sans" w:eastAsia="Source Han Sans CN Regular" w:hAnsi="Liberation Sans" w:cs="Lohit Devanagari"/>
      <w:b/>
      <w:bCs/>
      <w:lang w:val="sl-SI" w:eastAsia="zh-CN" w:bidi="hi-IN"/>
    </w:rPr>
  </w:style>
  <w:style w:type="paragraph" w:styleId="Heading8">
    <w:name w:val="heading 8"/>
    <w:basedOn w:val="Normal"/>
    <w:next w:val="BodyText"/>
    <w:link w:val="Heading8Char"/>
    <w:qFormat/>
    <w:rsid w:val="00FE4533"/>
    <w:pPr>
      <w:keepNext/>
      <w:spacing w:before="60" w:after="60" w:line="240" w:lineRule="auto"/>
      <w:outlineLvl w:val="7"/>
    </w:pPr>
    <w:rPr>
      <w:rFonts w:ascii="Liberation Sans" w:eastAsia="Source Han Sans CN Regular" w:hAnsi="Liberation Sans" w:cs="Lohit Devanagari"/>
      <w:b/>
      <w:bCs/>
      <w:i/>
      <w:iCs/>
      <w:lang w:val="sl-SI" w:eastAsia="zh-CN" w:bidi="hi-IN"/>
    </w:rPr>
  </w:style>
  <w:style w:type="paragraph" w:styleId="Heading9">
    <w:name w:val="heading 9"/>
    <w:basedOn w:val="Normal"/>
    <w:next w:val="BodyText"/>
    <w:link w:val="Heading9Char"/>
    <w:qFormat/>
    <w:rsid w:val="00FE4533"/>
    <w:pPr>
      <w:keepNext/>
      <w:spacing w:before="60" w:after="60" w:line="240" w:lineRule="auto"/>
      <w:outlineLvl w:val="8"/>
    </w:pPr>
    <w:rPr>
      <w:rFonts w:ascii="Liberation Sans" w:eastAsia="Source Han Sans CN Regular" w:hAnsi="Liberation Sans" w:cs="Lohit Devanagari"/>
      <w:b/>
      <w:bCs/>
      <w:sz w:val="21"/>
      <w:szCs w:val="21"/>
      <w:lang w:val="sl-SI"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character" w:customStyle="1" w:styleId="Heading1Char">
    <w:name w:val="Heading 1 Char"/>
    <w:basedOn w:val="DefaultParagraphFont"/>
    <w:link w:val="Heading1"/>
    <w:rsid w:val="004D6226"/>
    <w:rPr>
      <w:rFonts w:ascii="Liberation Sans" w:eastAsia="Source Han Sans CN Regular" w:hAnsi="Liberation Sans" w:cs="Lohit Devanagari"/>
      <w:b/>
      <w:bCs/>
      <w:sz w:val="26"/>
      <w:szCs w:val="36"/>
      <w:lang w:eastAsia="zh-CN" w:bidi="hi-IN"/>
    </w:rPr>
  </w:style>
  <w:style w:type="paragraph" w:styleId="ListBullet">
    <w:name w:val="List Bullet"/>
    <w:basedOn w:val="Normal"/>
    <w:rsid w:val="00081333"/>
    <w:pPr>
      <w:numPr>
        <w:numId w:val="1"/>
      </w:numPr>
      <w:spacing w:line="240" w:lineRule="auto"/>
      <w:jc w:val="both"/>
    </w:pPr>
    <w:rPr>
      <w:rFonts w:ascii="Times New Roman" w:eastAsia="Times New Roman" w:hAnsi="Times New Roman"/>
      <w:sz w:val="24"/>
      <w:szCs w:val="24"/>
      <w:lang w:val="sl-SI" w:eastAsia="sl-SI"/>
    </w:rPr>
  </w:style>
  <w:style w:type="paragraph" w:customStyle="1" w:styleId="Besedilo">
    <w:name w:val="Besedilo"/>
    <w:basedOn w:val="BodyText"/>
    <w:qFormat/>
    <w:rsid w:val="002A7D7D"/>
    <w:pPr>
      <w:spacing w:after="0" w:line="240" w:lineRule="auto"/>
      <w:jc w:val="both"/>
    </w:pPr>
    <w:rPr>
      <w:rFonts w:ascii="Arial" w:eastAsia="Times New Roman" w:hAnsi="Arial" w:cs="Tahoma"/>
      <w:sz w:val="20"/>
      <w:szCs w:val="28"/>
      <w:lang w:val="sl-SI" w:eastAsia="sl-SI"/>
    </w:rPr>
  </w:style>
  <w:style w:type="paragraph" w:styleId="BodyText">
    <w:name w:val="Body Text"/>
    <w:basedOn w:val="Normal"/>
    <w:link w:val="BodyTextChar"/>
    <w:uiPriority w:val="99"/>
    <w:unhideWhenUsed/>
    <w:rsid w:val="00AF01A1"/>
    <w:pPr>
      <w:spacing w:after="100" w:afterAutospacing="1"/>
    </w:pPr>
  </w:style>
  <w:style w:type="character" w:customStyle="1" w:styleId="BodyTextChar">
    <w:name w:val="Body Text Char"/>
    <w:basedOn w:val="DefaultParagraphFont"/>
    <w:link w:val="BodyText"/>
    <w:uiPriority w:val="99"/>
    <w:rsid w:val="00AF01A1"/>
    <w:rPr>
      <w:sz w:val="22"/>
      <w:szCs w:val="22"/>
      <w:lang w:val="en-US" w:eastAsia="en-US"/>
    </w:rPr>
  </w:style>
  <w:style w:type="paragraph" w:styleId="NoSpacing">
    <w:name w:val="No Spacing"/>
    <w:uiPriority w:val="1"/>
    <w:qFormat/>
    <w:rsid w:val="002A7D7D"/>
    <w:rPr>
      <w:sz w:val="22"/>
      <w:szCs w:val="22"/>
      <w:lang w:val="en-US" w:eastAsia="en-US"/>
    </w:rPr>
  </w:style>
  <w:style w:type="paragraph" w:customStyle="1" w:styleId="ecxmsonormal">
    <w:name w:val="ecxmsonormal"/>
    <w:basedOn w:val="Normal"/>
    <w:rsid w:val="00470C26"/>
    <w:pPr>
      <w:spacing w:before="100" w:beforeAutospacing="1" w:after="100" w:afterAutospacing="1" w:line="240" w:lineRule="auto"/>
    </w:pPr>
    <w:rPr>
      <w:rFonts w:ascii="Times New Roman" w:eastAsia="Times New Roman" w:hAnsi="Times New Roman"/>
      <w:sz w:val="24"/>
      <w:szCs w:val="24"/>
      <w:lang w:val="sl-SI" w:eastAsia="sl-SI"/>
    </w:rPr>
  </w:style>
  <w:style w:type="character" w:customStyle="1" w:styleId="Heading2Char">
    <w:name w:val="Heading 2 Char"/>
    <w:basedOn w:val="DefaultParagraphFont"/>
    <w:link w:val="Heading2"/>
    <w:rsid w:val="004D6226"/>
    <w:rPr>
      <w:rFonts w:ascii="Liberation Sans" w:eastAsia="Source Han Sans CN Regular" w:hAnsi="Liberation Sans" w:cs="Lohit Devanagari"/>
      <w:b/>
      <w:bCs/>
      <w:sz w:val="24"/>
      <w:szCs w:val="32"/>
      <w:lang w:eastAsia="zh-CN" w:bidi="hi-IN"/>
    </w:rPr>
  </w:style>
  <w:style w:type="paragraph" w:styleId="TOC1">
    <w:name w:val="toc 1"/>
    <w:basedOn w:val="Normal"/>
    <w:rsid w:val="00DD228D"/>
    <w:pPr>
      <w:suppressLineNumbers/>
      <w:tabs>
        <w:tab w:val="right" w:leader="dot" w:pos="9972"/>
      </w:tabs>
      <w:spacing w:line="240" w:lineRule="auto"/>
    </w:pPr>
    <w:rPr>
      <w:rFonts w:ascii="Liberation Serif" w:eastAsia="Source Han Sans CN Regular" w:hAnsi="Liberation Serif" w:cs="Lohit Devanagari"/>
      <w:sz w:val="24"/>
      <w:szCs w:val="24"/>
      <w:lang w:val="sl-SI" w:eastAsia="zh-CN" w:bidi="hi-IN"/>
    </w:rPr>
  </w:style>
  <w:style w:type="paragraph" w:styleId="CommentText">
    <w:name w:val="annotation text"/>
    <w:basedOn w:val="Normal"/>
    <w:link w:val="CommentTextChar"/>
    <w:uiPriority w:val="99"/>
    <w:semiHidden/>
    <w:unhideWhenUsed/>
    <w:rsid w:val="001D796B"/>
    <w:pPr>
      <w:spacing w:line="240" w:lineRule="auto"/>
    </w:pPr>
    <w:rPr>
      <w:rFonts w:ascii="Liberation Serif" w:eastAsia="Source Han Sans CN Regular" w:hAnsi="Liberation Serif" w:cs="Mangal"/>
      <w:sz w:val="20"/>
      <w:szCs w:val="18"/>
      <w:lang w:val="sl-SI" w:eastAsia="zh-CN" w:bidi="hi-IN"/>
    </w:rPr>
  </w:style>
  <w:style w:type="character" w:customStyle="1" w:styleId="CommentTextChar">
    <w:name w:val="Comment Text Char"/>
    <w:basedOn w:val="DefaultParagraphFont"/>
    <w:link w:val="CommentText"/>
    <w:uiPriority w:val="99"/>
    <w:semiHidden/>
    <w:rsid w:val="001D796B"/>
    <w:rPr>
      <w:rFonts w:ascii="Liberation Serif" w:eastAsia="Source Han Sans CN Regular" w:hAnsi="Liberation Serif" w:cs="Mangal"/>
      <w:szCs w:val="18"/>
      <w:lang w:eastAsia="zh-CN" w:bidi="hi-IN"/>
    </w:rPr>
  </w:style>
  <w:style w:type="character" w:styleId="CommentReference">
    <w:name w:val="annotation reference"/>
    <w:basedOn w:val="DefaultParagraphFont"/>
    <w:uiPriority w:val="99"/>
    <w:semiHidden/>
    <w:unhideWhenUsed/>
    <w:rsid w:val="001D796B"/>
    <w:rPr>
      <w:sz w:val="16"/>
      <w:szCs w:val="16"/>
    </w:rPr>
  </w:style>
  <w:style w:type="paragraph" w:styleId="HTMLPreformatted">
    <w:name w:val="HTML Preformatted"/>
    <w:basedOn w:val="Normal"/>
    <w:link w:val="HTMLPreformattedChar"/>
    <w:uiPriority w:val="99"/>
    <w:unhideWhenUsed/>
    <w:rsid w:val="001D7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sl-SI" w:eastAsia="sl-SI"/>
    </w:rPr>
  </w:style>
  <w:style w:type="character" w:customStyle="1" w:styleId="HTMLPreformattedChar">
    <w:name w:val="HTML Preformatted Char"/>
    <w:basedOn w:val="DefaultParagraphFont"/>
    <w:link w:val="HTMLPreformatted"/>
    <w:uiPriority w:val="99"/>
    <w:rsid w:val="001D796B"/>
    <w:rPr>
      <w:rFonts w:ascii="Courier New" w:eastAsia="Times New Roman" w:hAnsi="Courier New" w:cs="Courier New"/>
    </w:rPr>
  </w:style>
  <w:style w:type="character" w:customStyle="1" w:styleId="Heading3Char">
    <w:name w:val="Heading 3 Char"/>
    <w:basedOn w:val="DefaultParagraphFont"/>
    <w:link w:val="Heading3"/>
    <w:rsid w:val="00AF0983"/>
    <w:rPr>
      <w:rFonts w:ascii="Liberation Sans" w:eastAsia="Source Han Sans CN Regular" w:hAnsi="Liberation Sans" w:cs="Lohit Devanagari"/>
      <w:b/>
      <w:bCs/>
      <w:sz w:val="28"/>
      <w:szCs w:val="28"/>
      <w:lang w:eastAsia="zh-CN" w:bidi="hi-IN"/>
    </w:rPr>
  </w:style>
  <w:style w:type="character" w:customStyle="1" w:styleId="Heading4Char">
    <w:name w:val="Heading 4 Char"/>
    <w:basedOn w:val="DefaultParagraphFont"/>
    <w:link w:val="Heading4"/>
    <w:rsid w:val="00FE4533"/>
    <w:rPr>
      <w:rFonts w:ascii="Liberation Sans" w:eastAsia="Source Han Sans CN Regular" w:hAnsi="Liberation Sans" w:cs="Lohit Devanagari"/>
      <w:b/>
      <w:bCs/>
      <w:i/>
      <w:iCs/>
      <w:sz w:val="27"/>
      <w:szCs w:val="27"/>
      <w:lang w:eastAsia="zh-CN" w:bidi="hi-IN"/>
    </w:rPr>
  </w:style>
  <w:style w:type="character" w:customStyle="1" w:styleId="Heading5Char">
    <w:name w:val="Heading 5 Char"/>
    <w:basedOn w:val="DefaultParagraphFont"/>
    <w:link w:val="Heading5"/>
    <w:rsid w:val="00FE4533"/>
    <w:rPr>
      <w:rFonts w:ascii="Liberation Sans" w:eastAsia="Source Han Sans CN Regular" w:hAnsi="Liberation Sans" w:cs="Lohit Devanagari"/>
      <w:b/>
      <w:bCs/>
      <w:sz w:val="24"/>
      <w:szCs w:val="24"/>
      <w:lang w:eastAsia="zh-CN" w:bidi="hi-IN"/>
    </w:rPr>
  </w:style>
  <w:style w:type="character" w:customStyle="1" w:styleId="Heading6Char">
    <w:name w:val="Heading 6 Char"/>
    <w:basedOn w:val="DefaultParagraphFont"/>
    <w:link w:val="Heading6"/>
    <w:rsid w:val="00FE4533"/>
    <w:rPr>
      <w:rFonts w:ascii="Liberation Sans" w:eastAsia="Source Han Sans CN Regular" w:hAnsi="Liberation Sans" w:cs="Lohit Devanagari"/>
      <w:b/>
      <w:bCs/>
      <w:i/>
      <w:iCs/>
      <w:sz w:val="24"/>
      <w:szCs w:val="24"/>
      <w:lang w:eastAsia="zh-CN" w:bidi="hi-IN"/>
    </w:rPr>
  </w:style>
  <w:style w:type="character" w:customStyle="1" w:styleId="Heading7Char">
    <w:name w:val="Heading 7 Char"/>
    <w:basedOn w:val="DefaultParagraphFont"/>
    <w:link w:val="Heading7"/>
    <w:rsid w:val="00FE4533"/>
    <w:rPr>
      <w:rFonts w:ascii="Liberation Sans" w:eastAsia="Source Han Sans CN Regular" w:hAnsi="Liberation Sans" w:cs="Lohit Devanagari"/>
      <w:b/>
      <w:bCs/>
      <w:sz w:val="22"/>
      <w:szCs w:val="22"/>
      <w:lang w:eastAsia="zh-CN" w:bidi="hi-IN"/>
    </w:rPr>
  </w:style>
  <w:style w:type="character" w:customStyle="1" w:styleId="Heading8Char">
    <w:name w:val="Heading 8 Char"/>
    <w:basedOn w:val="DefaultParagraphFont"/>
    <w:link w:val="Heading8"/>
    <w:rsid w:val="00FE4533"/>
    <w:rPr>
      <w:rFonts w:ascii="Liberation Sans" w:eastAsia="Source Han Sans CN Regular" w:hAnsi="Liberation Sans" w:cs="Lohit Devanagari"/>
      <w:b/>
      <w:bCs/>
      <w:i/>
      <w:iCs/>
      <w:sz w:val="22"/>
      <w:szCs w:val="22"/>
      <w:lang w:eastAsia="zh-CN" w:bidi="hi-IN"/>
    </w:rPr>
  </w:style>
  <w:style w:type="character" w:customStyle="1" w:styleId="Heading9Char">
    <w:name w:val="Heading 9 Char"/>
    <w:basedOn w:val="DefaultParagraphFont"/>
    <w:link w:val="Heading9"/>
    <w:rsid w:val="00FE4533"/>
    <w:rPr>
      <w:rFonts w:ascii="Liberation Sans" w:eastAsia="Source Han Sans CN Regular" w:hAnsi="Liberation Sans" w:cs="Lohit Devanagari"/>
      <w:b/>
      <w:bCs/>
      <w:sz w:val="21"/>
      <w:szCs w:val="21"/>
      <w:lang w:eastAsia="zh-CN" w:bidi="hi-IN"/>
    </w:rPr>
  </w:style>
  <w:style w:type="character" w:styleId="Hyperlink">
    <w:name w:val="Hyperlink"/>
    <w:basedOn w:val="DefaultParagraphFont"/>
    <w:uiPriority w:val="99"/>
    <w:unhideWhenUsed/>
    <w:rsid w:val="00FE4533"/>
    <w:rPr>
      <w:color w:val="0563C1" w:themeColor="hyperlink"/>
      <w:u w:val="single"/>
    </w:rPr>
  </w:style>
  <w:style w:type="paragraph" w:customStyle="1" w:styleId="Heading">
    <w:name w:val="Heading"/>
    <w:basedOn w:val="Normal"/>
    <w:next w:val="BodyText"/>
    <w:qFormat/>
    <w:rsid w:val="00AF0983"/>
    <w:pPr>
      <w:keepNext/>
      <w:spacing w:before="240" w:after="120" w:line="240" w:lineRule="auto"/>
    </w:pPr>
    <w:rPr>
      <w:rFonts w:ascii="Liberation Sans" w:eastAsia="Source Han Sans CN Regular" w:hAnsi="Liberation Sans" w:cs="Lohit Devanagari"/>
      <w:sz w:val="28"/>
      <w:szCs w:val="28"/>
      <w:lang w:val="sl-SI" w:eastAsia="zh-CN" w:bidi="hi-IN"/>
    </w:rPr>
  </w:style>
  <w:style w:type="paragraph" w:styleId="CommentSubject">
    <w:name w:val="annotation subject"/>
    <w:basedOn w:val="CommentText"/>
    <w:next w:val="CommentText"/>
    <w:link w:val="CommentSubjectChar"/>
    <w:uiPriority w:val="99"/>
    <w:semiHidden/>
    <w:unhideWhenUsed/>
    <w:rsid w:val="00C87E64"/>
    <w:rPr>
      <w:rFonts w:ascii="Calibri" w:eastAsia="Calibri" w:hAnsi="Calibri" w:cs="Times New Roman"/>
      <w:b/>
      <w:bCs/>
      <w:szCs w:val="20"/>
      <w:lang w:val="en-US" w:eastAsia="en-US" w:bidi="ar-SA"/>
    </w:rPr>
  </w:style>
  <w:style w:type="character" w:customStyle="1" w:styleId="CommentSubjectChar">
    <w:name w:val="Comment Subject Char"/>
    <w:basedOn w:val="CommentTextChar"/>
    <w:link w:val="CommentSubject"/>
    <w:uiPriority w:val="99"/>
    <w:semiHidden/>
    <w:rsid w:val="00C87E64"/>
    <w:rPr>
      <w:rFonts w:ascii="Liberation Serif" w:eastAsia="Source Han Sans CN Regular" w:hAnsi="Liberation Serif" w:cs="Mangal"/>
      <w:b/>
      <w:bCs/>
      <w:szCs w:val="18"/>
      <w:lang w:val="en-US" w:eastAsia="en-US" w:bidi="hi-IN"/>
    </w:rPr>
  </w:style>
  <w:style w:type="character" w:styleId="FollowedHyperlink">
    <w:name w:val="FollowedHyperlink"/>
    <w:basedOn w:val="DefaultParagraphFont"/>
    <w:uiPriority w:val="99"/>
    <w:semiHidden/>
    <w:unhideWhenUsed/>
    <w:rsid w:val="001310E9"/>
    <w:rPr>
      <w:color w:val="954F72" w:themeColor="followedHyperlink"/>
      <w:u w:val="single"/>
    </w:rPr>
  </w:style>
  <w:style w:type="character" w:styleId="Emphasis">
    <w:name w:val="Emphasis"/>
    <w:basedOn w:val="DefaultParagraphFont"/>
    <w:uiPriority w:val="20"/>
    <w:qFormat/>
    <w:rsid w:val="00D302E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9492">
      <w:bodyDiv w:val="1"/>
      <w:marLeft w:val="0"/>
      <w:marRight w:val="0"/>
      <w:marTop w:val="0"/>
      <w:marBottom w:val="0"/>
      <w:divBdr>
        <w:top w:val="none" w:sz="0" w:space="0" w:color="auto"/>
        <w:left w:val="none" w:sz="0" w:space="0" w:color="auto"/>
        <w:bottom w:val="none" w:sz="0" w:space="0" w:color="auto"/>
        <w:right w:val="none" w:sz="0" w:space="0" w:color="auto"/>
      </w:divBdr>
    </w:div>
    <w:div w:id="994530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napalm-automation"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n.wikipedia.org/wiki/Wi-Fi_Alliance" TargetMode="External"/><Relationship Id="rId4" Type="http://schemas.openxmlformats.org/officeDocument/2006/relationships/settings" Target="settings.xml"/><Relationship Id="rId9" Type="http://schemas.openxmlformats.org/officeDocument/2006/relationships/hyperlink" Target="https://github.com/napalm-automation"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D81A3-E920-4AD9-8207-70AA493E6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47</Pages>
  <Words>12269</Words>
  <Characters>69934</Characters>
  <Application>Microsoft Office Word</Application>
  <DocSecurity>0</DocSecurity>
  <Lines>582</Lines>
  <Paragraphs>164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82039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Avgust Jauk</cp:lastModifiedBy>
  <cp:revision>19</cp:revision>
  <cp:lastPrinted>2018-01-06T10:23:00Z</cp:lastPrinted>
  <dcterms:created xsi:type="dcterms:W3CDTF">2018-02-06T06:43:00Z</dcterms:created>
  <dcterms:modified xsi:type="dcterms:W3CDTF">2018-03-01T12:50:00Z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1046">
    <vt:lpwstr>WLAN aktivna oprema SIO-2020</vt:lpwstr>
  </property>
  <property fmtid="{D5CDD505-2E9C-101B-9397-08002B2CF9AE}" pid="6" name="MFiles_PG5BC2FC14A405421BA79F5FEC63BD00E3n1_PGB3D8D77D2D654902AEB821305A1A12BC">
    <vt:lpwstr>1000 Ljubljana</vt:lpwstr>
  </property>
</Properties>
</file>