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0975D" w14:textId="77777777" w:rsidR="00BD574D" w:rsidRPr="00BD574D" w:rsidRDefault="00BD574D" w:rsidP="00BD574D">
      <w:pPr>
        <w:jc w:val="center"/>
        <w:rPr>
          <w:rFonts w:ascii="Arial" w:eastAsiaTheme="minorHAnsi" w:hAnsi="Arial" w:cs="Arial"/>
          <w:b/>
          <w:sz w:val="20"/>
          <w:szCs w:val="20"/>
          <w:lang w:eastAsia="en-US"/>
        </w:rPr>
      </w:pPr>
      <w:r w:rsidRPr="00BD574D">
        <w:rPr>
          <w:rFonts w:ascii="Arial" w:eastAsiaTheme="minorHAnsi" w:hAnsi="Arial" w:cs="Arial"/>
          <w:b/>
          <w:sz w:val="20"/>
          <w:szCs w:val="20"/>
          <w:lang w:eastAsia="en-US"/>
        </w:rPr>
        <w:t xml:space="preserve">TEHNIČNE SPECIFIKACIJE/OPISI </w:t>
      </w:r>
    </w:p>
    <w:p w14:paraId="6770975E" w14:textId="77777777" w:rsidR="00BD574D" w:rsidRPr="00BD574D" w:rsidRDefault="00BD574D" w:rsidP="00BD574D">
      <w:pPr>
        <w:tabs>
          <w:tab w:val="left" w:pos="8820"/>
        </w:tabs>
        <w:ind w:left="1080" w:right="71" w:hanging="720"/>
        <w:jc w:val="center"/>
        <w:rPr>
          <w:rFonts w:ascii="Arial" w:eastAsiaTheme="minorHAnsi" w:hAnsi="Arial" w:cs="Arial"/>
          <w:b/>
          <w:sz w:val="20"/>
          <w:szCs w:val="20"/>
          <w:lang w:eastAsia="en-US"/>
        </w:rPr>
      </w:pPr>
      <w:r w:rsidRPr="00BD574D">
        <w:rPr>
          <w:rFonts w:ascii="Arial" w:eastAsiaTheme="minorHAnsi" w:hAnsi="Arial" w:cs="Arial"/>
          <w:b/>
          <w:bCs/>
          <w:sz w:val="20"/>
          <w:szCs w:val="20"/>
          <w:lang w:eastAsia="en-US"/>
        </w:rPr>
        <w:t xml:space="preserve">Naročnikove tehnične zahteve </w:t>
      </w:r>
      <w:r w:rsidRPr="00BD574D">
        <w:rPr>
          <w:rFonts w:ascii="Arial" w:eastAsiaTheme="minorHAnsi" w:hAnsi="Arial" w:cs="Arial"/>
          <w:b/>
          <w:sz w:val="20"/>
          <w:szCs w:val="20"/>
          <w:lang w:eastAsia="en-US"/>
        </w:rPr>
        <w:t xml:space="preserve">glede predmeta javnega razpisa –  </w:t>
      </w:r>
    </w:p>
    <w:p w14:paraId="6770975F" w14:textId="77777777" w:rsidR="00BD574D" w:rsidRPr="00BD574D" w:rsidRDefault="00BD574D" w:rsidP="00BD574D">
      <w:pPr>
        <w:tabs>
          <w:tab w:val="left" w:pos="8820"/>
        </w:tabs>
        <w:ind w:left="1080" w:right="71" w:hanging="720"/>
        <w:jc w:val="center"/>
        <w:rPr>
          <w:rFonts w:ascii="Arial" w:eastAsiaTheme="minorHAnsi" w:hAnsi="Arial" w:cs="Arial"/>
          <w:b/>
          <w:sz w:val="20"/>
          <w:szCs w:val="20"/>
          <w:lang w:eastAsia="en-US"/>
        </w:rPr>
      </w:pPr>
      <w:r w:rsidRPr="00BD574D">
        <w:rPr>
          <w:rFonts w:ascii="Arial" w:eastAsiaTheme="minorHAnsi" w:hAnsi="Arial" w:cs="Arial"/>
          <w:b/>
          <w:sz w:val="20"/>
          <w:szCs w:val="20"/>
          <w:lang w:eastAsia="en-US"/>
        </w:rPr>
        <w:t>MORS 39/2018-</w:t>
      </w:r>
      <w:proofErr w:type="spellStart"/>
      <w:r w:rsidRPr="00BD574D">
        <w:rPr>
          <w:rFonts w:ascii="Arial" w:eastAsiaTheme="minorHAnsi" w:hAnsi="Arial" w:cs="Arial"/>
          <w:b/>
          <w:sz w:val="20"/>
          <w:szCs w:val="20"/>
          <w:lang w:eastAsia="en-US"/>
        </w:rPr>
        <w:t>ODP</w:t>
      </w:r>
      <w:proofErr w:type="spellEnd"/>
      <w:r w:rsidRPr="00BD574D">
        <w:rPr>
          <w:rFonts w:ascii="Arial" w:eastAsiaTheme="minorHAnsi" w:hAnsi="Arial" w:cs="Arial"/>
          <w:b/>
          <w:sz w:val="20"/>
          <w:szCs w:val="20"/>
          <w:lang w:eastAsia="en-US"/>
        </w:rPr>
        <w:t xml:space="preserve">, </w:t>
      </w:r>
    </w:p>
    <w:p w14:paraId="67709760" w14:textId="0118709D" w:rsidR="00BD574D" w:rsidRPr="00BD574D" w:rsidRDefault="00BD574D" w:rsidP="00BD574D">
      <w:pPr>
        <w:tabs>
          <w:tab w:val="left" w:pos="8820"/>
        </w:tabs>
        <w:ind w:left="1080" w:right="71" w:hanging="720"/>
        <w:jc w:val="center"/>
        <w:rPr>
          <w:rFonts w:ascii="Arial" w:eastAsiaTheme="minorHAnsi" w:hAnsi="Arial" w:cs="Arial"/>
          <w:b/>
          <w:sz w:val="20"/>
          <w:szCs w:val="20"/>
          <w:lang w:eastAsia="en-US"/>
        </w:rPr>
      </w:pPr>
      <w:r w:rsidRPr="00BD574D">
        <w:rPr>
          <w:rFonts w:ascii="Arial" w:eastAsiaTheme="minorHAnsi" w:hAnsi="Arial" w:cs="Arial"/>
          <w:b/>
          <w:sz w:val="20"/>
          <w:szCs w:val="20"/>
          <w:lang w:eastAsia="en-US"/>
        </w:rPr>
        <w:t>za dobavo MEDALJ, PRIZNANJ</w:t>
      </w:r>
      <w:r w:rsidR="0071764B">
        <w:rPr>
          <w:rFonts w:ascii="Arial" w:eastAsiaTheme="minorHAnsi" w:hAnsi="Arial" w:cs="Arial"/>
          <w:b/>
          <w:sz w:val="20"/>
          <w:szCs w:val="20"/>
          <w:lang w:eastAsia="en-US"/>
        </w:rPr>
        <w:t xml:space="preserve"> IN OSTALE KOVINSKE GALANTERIJE</w:t>
      </w:r>
      <w:bookmarkStart w:id="0" w:name="_GoBack"/>
      <w:bookmarkEnd w:id="0"/>
    </w:p>
    <w:p w14:paraId="67709761" w14:textId="77777777" w:rsidR="00BD574D" w:rsidRDefault="00BD574D" w:rsidP="00BD574D"/>
    <w:p w14:paraId="67709762" w14:textId="77777777" w:rsidR="00BD574D" w:rsidRPr="00BD574D" w:rsidRDefault="00BD574D" w:rsidP="00BD574D"/>
    <w:p w14:paraId="67709763" w14:textId="77777777" w:rsidR="00BD574D" w:rsidRPr="00BD574D" w:rsidRDefault="00BD574D" w:rsidP="00BD574D"/>
    <w:p w14:paraId="67709764" w14:textId="77777777" w:rsidR="00BD574D" w:rsidRDefault="00BD574D" w:rsidP="00BD574D">
      <w:pPr>
        <w:pBdr>
          <w:top w:val="single" w:sz="4" w:space="1" w:color="auto"/>
          <w:left w:val="single" w:sz="4" w:space="1" w:color="auto"/>
          <w:bottom w:val="single" w:sz="4" w:space="1" w:color="auto"/>
          <w:right w:val="single" w:sz="4" w:space="1" w:color="auto"/>
        </w:pBdr>
        <w:tabs>
          <w:tab w:val="left" w:pos="8820"/>
        </w:tabs>
        <w:ind w:left="1080" w:right="71" w:hanging="1080"/>
        <w:jc w:val="both"/>
        <w:rPr>
          <w:rFonts w:ascii="Arial" w:eastAsiaTheme="minorHAnsi" w:hAnsi="Arial" w:cs="Arial"/>
          <w:b/>
          <w:sz w:val="20"/>
          <w:szCs w:val="20"/>
          <w:lang w:eastAsia="en-US"/>
        </w:rPr>
      </w:pPr>
    </w:p>
    <w:p w14:paraId="67709765" w14:textId="77777777" w:rsidR="00BD574D" w:rsidRDefault="00BD574D" w:rsidP="00BD574D">
      <w:pPr>
        <w:pBdr>
          <w:top w:val="single" w:sz="4" w:space="1" w:color="auto"/>
          <w:left w:val="single" w:sz="4" w:space="1" w:color="auto"/>
          <w:bottom w:val="single" w:sz="4" w:space="1" w:color="auto"/>
          <w:right w:val="single" w:sz="4" w:space="1" w:color="auto"/>
        </w:pBdr>
        <w:tabs>
          <w:tab w:val="left" w:pos="8820"/>
        </w:tabs>
        <w:ind w:left="1080" w:right="71" w:hanging="1080"/>
        <w:jc w:val="both"/>
        <w:rPr>
          <w:rFonts w:ascii="Arial" w:eastAsiaTheme="minorHAnsi" w:hAnsi="Arial" w:cs="Arial"/>
          <w:b/>
          <w:sz w:val="20"/>
          <w:szCs w:val="20"/>
          <w:lang w:eastAsia="en-US"/>
        </w:rPr>
      </w:pPr>
      <w:r w:rsidRPr="00BD574D">
        <w:rPr>
          <w:rFonts w:ascii="Arial" w:eastAsiaTheme="minorHAnsi" w:hAnsi="Arial" w:cs="Arial"/>
          <w:b/>
          <w:sz w:val="20"/>
          <w:szCs w:val="20"/>
          <w:lang w:eastAsia="en-US"/>
        </w:rPr>
        <w:t>9. sk</w:t>
      </w:r>
      <w:r>
        <w:rPr>
          <w:rFonts w:ascii="Arial" w:eastAsiaTheme="minorHAnsi" w:hAnsi="Arial" w:cs="Arial"/>
          <w:b/>
          <w:sz w:val="20"/>
          <w:szCs w:val="20"/>
          <w:lang w:eastAsia="en-US"/>
        </w:rPr>
        <w:t>lop - športni pokali in medalje</w:t>
      </w:r>
    </w:p>
    <w:p w14:paraId="67709766" w14:textId="77777777" w:rsidR="00BD574D" w:rsidRDefault="00BD574D" w:rsidP="00BD574D">
      <w:pPr>
        <w:pBdr>
          <w:top w:val="single" w:sz="4" w:space="1" w:color="auto"/>
          <w:left w:val="single" w:sz="4" w:space="1" w:color="auto"/>
          <w:bottom w:val="single" w:sz="4" w:space="1" w:color="auto"/>
          <w:right w:val="single" w:sz="4" w:space="1" w:color="auto"/>
        </w:pBdr>
        <w:tabs>
          <w:tab w:val="left" w:pos="8820"/>
        </w:tabs>
        <w:ind w:left="1080" w:right="71" w:hanging="1080"/>
        <w:jc w:val="both"/>
        <w:rPr>
          <w:rFonts w:ascii="Arial" w:eastAsiaTheme="minorHAnsi" w:hAnsi="Arial" w:cs="Arial"/>
          <w:b/>
          <w:sz w:val="20"/>
          <w:szCs w:val="20"/>
          <w:lang w:eastAsia="en-US"/>
        </w:rPr>
      </w:pPr>
    </w:p>
    <w:p w14:paraId="67709767" w14:textId="77777777" w:rsidR="00BD574D" w:rsidRDefault="00BD574D" w:rsidP="00BD574D">
      <w:pPr>
        <w:pBdr>
          <w:top w:val="single" w:sz="4" w:space="1" w:color="auto"/>
          <w:left w:val="single" w:sz="4" w:space="1" w:color="auto"/>
          <w:bottom w:val="single" w:sz="4" w:space="1" w:color="auto"/>
          <w:right w:val="single" w:sz="4" w:space="1" w:color="auto"/>
        </w:pBdr>
        <w:tabs>
          <w:tab w:val="left" w:pos="8820"/>
        </w:tabs>
        <w:ind w:left="1080" w:right="71" w:hanging="1080"/>
        <w:jc w:val="both"/>
        <w:rPr>
          <w:rFonts w:ascii="Arial" w:eastAsiaTheme="minorHAnsi" w:hAnsi="Arial" w:cs="Arial"/>
          <w:b/>
          <w:sz w:val="20"/>
          <w:szCs w:val="20"/>
          <w:lang w:eastAsia="en-US"/>
        </w:rPr>
      </w:pPr>
      <w:r>
        <w:rPr>
          <w:rFonts w:ascii="Arial" w:eastAsiaTheme="minorHAnsi" w:hAnsi="Arial" w:cs="Arial"/>
          <w:b/>
          <w:sz w:val="20"/>
          <w:szCs w:val="20"/>
          <w:lang w:eastAsia="en-US"/>
        </w:rPr>
        <w:t xml:space="preserve">SAMO </w:t>
      </w:r>
      <w:proofErr w:type="spellStart"/>
      <w:r>
        <w:rPr>
          <w:rFonts w:ascii="Arial" w:eastAsiaTheme="minorHAnsi" w:hAnsi="Arial" w:cs="Arial"/>
          <w:b/>
          <w:sz w:val="20"/>
          <w:szCs w:val="20"/>
          <w:lang w:eastAsia="en-US"/>
        </w:rPr>
        <w:t>GŠSV</w:t>
      </w:r>
      <w:proofErr w:type="spellEnd"/>
    </w:p>
    <w:p w14:paraId="67709768" w14:textId="77777777" w:rsidR="00BD574D" w:rsidRPr="00BD574D" w:rsidRDefault="00BD574D" w:rsidP="00BD574D">
      <w:pPr>
        <w:pBdr>
          <w:top w:val="single" w:sz="4" w:space="1" w:color="auto"/>
          <w:left w:val="single" w:sz="4" w:space="1" w:color="auto"/>
          <w:bottom w:val="single" w:sz="4" w:space="1" w:color="auto"/>
          <w:right w:val="single" w:sz="4" w:space="1" w:color="auto"/>
        </w:pBdr>
        <w:tabs>
          <w:tab w:val="left" w:pos="8820"/>
        </w:tabs>
        <w:ind w:left="1080" w:right="71" w:hanging="1080"/>
        <w:jc w:val="both"/>
        <w:rPr>
          <w:rFonts w:ascii="Arial" w:eastAsiaTheme="minorHAnsi" w:hAnsi="Arial" w:cs="Arial"/>
          <w:b/>
          <w:sz w:val="20"/>
          <w:szCs w:val="20"/>
          <w:lang w:eastAsia="en-US"/>
        </w:rPr>
      </w:pPr>
    </w:p>
    <w:p w14:paraId="67709769" w14:textId="77777777" w:rsidR="00BD574D" w:rsidRDefault="00BD574D"/>
    <w:p w14:paraId="6770976A" w14:textId="77777777" w:rsidR="00BD574D" w:rsidRDefault="00BD574D"/>
    <w:p w14:paraId="6770976B" w14:textId="77777777" w:rsidR="00EA07A0" w:rsidRPr="00EA07A0" w:rsidRDefault="00EA07A0">
      <w:pPr>
        <w:rPr>
          <w:u w:val="single"/>
        </w:rPr>
      </w:pPr>
      <w:proofErr w:type="spellStart"/>
      <w:r w:rsidRPr="00EA07A0">
        <w:rPr>
          <w:rFonts w:ascii="Arial" w:eastAsiaTheme="minorHAnsi" w:hAnsi="Arial" w:cs="Arial"/>
          <w:b/>
          <w:sz w:val="20"/>
          <w:szCs w:val="20"/>
          <w:u w:val="single"/>
          <w:lang w:eastAsia="en-US"/>
        </w:rPr>
        <w:t>GŠSV</w:t>
      </w:r>
      <w:proofErr w:type="spellEnd"/>
    </w:p>
    <w:p w14:paraId="6770976C" w14:textId="77777777" w:rsidR="00EA07A0" w:rsidRDefault="00281EB2" w:rsidP="00281EB2">
      <w:pPr>
        <w:tabs>
          <w:tab w:val="left" w:pos="3135"/>
        </w:tabs>
      </w:pPr>
      <w:r>
        <w:tab/>
      </w:r>
    </w:p>
    <w:p w14:paraId="6770976D" w14:textId="77777777" w:rsidR="00CB1AD5" w:rsidRDefault="00CB1AD5"/>
    <w:p w14:paraId="6770976E" w14:textId="77777777" w:rsidR="005C179F" w:rsidRPr="00E6189D" w:rsidRDefault="005C179F" w:rsidP="005C179F">
      <w:pPr>
        <w:jc w:val="both"/>
        <w:rPr>
          <w:rFonts w:ascii="Arial" w:hAnsi="Arial" w:cs="Arial"/>
          <w:sz w:val="20"/>
          <w:szCs w:val="20"/>
        </w:rPr>
      </w:pPr>
      <w:r w:rsidRPr="00E6189D">
        <w:rPr>
          <w:rFonts w:ascii="Arial" w:hAnsi="Arial" w:cs="Arial"/>
          <w:sz w:val="20"/>
          <w:szCs w:val="20"/>
        </w:rPr>
        <w:t>P</w:t>
      </w:r>
      <w:r w:rsidR="008E1692">
        <w:rPr>
          <w:rFonts w:ascii="Arial" w:hAnsi="Arial" w:cs="Arial"/>
          <w:sz w:val="20"/>
          <w:szCs w:val="20"/>
        </w:rPr>
        <w:t>OKAL ŠPORTNI SREDNJI (</w:t>
      </w:r>
      <w:proofErr w:type="spellStart"/>
      <w:r w:rsidR="008E1692">
        <w:rPr>
          <w:rFonts w:ascii="Arial" w:hAnsi="Arial" w:cs="Arial"/>
          <w:sz w:val="20"/>
          <w:szCs w:val="20"/>
        </w:rPr>
        <w:t>Zap</w:t>
      </w:r>
      <w:proofErr w:type="spellEnd"/>
      <w:r w:rsidR="008E1692">
        <w:rPr>
          <w:rFonts w:ascii="Arial" w:hAnsi="Arial" w:cs="Arial"/>
          <w:sz w:val="20"/>
          <w:szCs w:val="20"/>
        </w:rPr>
        <w:t>. št. 1</w:t>
      </w:r>
      <w:r w:rsidRPr="00E6189D">
        <w:rPr>
          <w:rFonts w:ascii="Arial" w:hAnsi="Arial" w:cs="Arial"/>
          <w:sz w:val="20"/>
          <w:szCs w:val="20"/>
        </w:rPr>
        <w:t>)</w:t>
      </w:r>
    </w:p>
    <w:p w14:paraId="6770976F" w14:textId="77777777" w:rsidR="005C179F" w:rsidRPr="00E6189D" w:rsidRDefault="005C179F" w:rsidP="005C179F">
      <w:pPr>
        <w:jc w:val="both"/>
        <w:rPr>
          <w:rFonts w:ascii="Arial" w:hAnsi="Arial" w:cs="Arial"/>
          <w:sz w:val="20"/>
          <w:szCs w:val="20"/>
        </w:rPr>
      </w:pPr>
      <w:r w:rsidRPr="00E6189D">
        <w:rPr>
          <w:rFonts w:ascii="Arial" w:hAnsi="Arial" w:cs="Arial"/>
          <w:sz w:val="20"/>
          <w:szCs w:val="20"/>
        </w:rPr>
        <w:br/>
        <w:t xml:space="preserve">Srednji pokali višine 35 - 37 cm z barvnim znakom SV velikosti do 50 mm. Podstavek je iz posebne plastike - </w:t>
      </w:r>
      <w:proofErr w:type="spellStart"/>
      <w:r w:rsidRPr="00E6189D">
        <w:rPr>
          <w:rFonts w:ascii="Arial" w:hAnsi="Arial" w:cs="Arial"/>
          <w:sz w:val="20"/>
          <w:szCs w:val="20"/>
        </w:rPr>
        <w:t>izgled</w:t>
      </w:r>
      <w:proofErr w:type="spellEnd"/>
      <w:r w:rsidRPr="00E6189D">
        <w:rPr>
          <w:rFonts w:ascii="Arial" w:hAnsi="Arial" w:cs="Arial"/>
          <w:sz w:val="20"/>
          <w:szCs w:val="20"/>
        </w:rPr>
        <w:t xml:space="preserve"> marmornega kamna/sive ali zelene barve. Ploščice so gravirane (po prejetem seznamu do 80 znakov). Ploščice so zlate barve in napis temne barve. Kupola pokalov je zlate barve. Na pokalu je znak SV in medalja z motivom športa, za katerega se podeljujejo konkretni pokali. </w:t>
      </w:r>
    </w:p>
    <w:p w14:paraId="67709770" w14:textId="77777777" w:rsidR="005C179F" w:rsidRPr="00E6189D" w:rsidRDefault="005C179F" w:rsidP="005C179F">
      <w:pPr>
        <w:jc w:val="both"/>
        <w:rPr>
          <w:rFonts w:ascii="Arial" w:hAnsi="Arial" w:cs="Arial"/>
          <w:sz w:val="20"/>
          <w:szCs w:val="20"/>
        </w:rPr>
      </w:pPr>
    </w:p>
    <w:p w14:paraId="67709771" w14:textId="77777777" w:rsidR="005C179F" w:rsidRPr="00E6189D" w:rsidRDefault="005C179F" w:rsidP="005C179F">
      <w:pPr>
        <w:jc w:val="both"/>
        <w:rPr>
          <w:rFonts w:ascii="Arial" w:hAnsi="Arial" w:cs="Arial"/>
          <w:sz w:val="20"/>
          <w:szCs w:val="20"/>
        </w:rPr>
      </w:pPr>
      <w:r w:rsidRPr="00E6189D">
        <w:rPr>
          <w:rFonts w:ascii="Arial" w:hAnsi="Arial" w:cs="Arial"/>
          <w:sz w:val="20"/>
          <w:szCs w:val="20"/>
        </w:rPr>
        <w:t>PO</w:t>
      </w:r>
      <w:r w:rsidR="008E1692">
        <w:rPr>
          <w:rFonts w:ascii="Arial" w:hAnsi="Arial" w:cs="Arial"/>
          <w:sz w:val="20"/>
          <w:szCs w:val="20"/>
        </w:rPr>
        <w:t>KAL ŠPORTNI VELIKI ) (</w:t>
      </w:r>
      <w:proofErr w:type="spellStart"/>
      <w:r w:rsidR="008E1692">
        <w:rPr>
          <w:rFonts w:ascii="Arial" w:hAnsi="Arial" w:cs="Arial"/>
          <w:sz w:val="20"/>
          <w:szCs w:val="20"/>
        </w:rPr>
        <w:t>Zap</w:t>
      </w:r>
      <w:proofErr w:type="spellEnd"/>
      <w:r w:rsidR="008E1692">
        <w:rPr>
          <w:rFonts w:ascii="Arial" w:hAnsi="Arial" w:cs="Arial"/>
          <w:sz w:val="20"/>
          <w:szCs w:val="20"/>
        </w:rPr>
        <w:t>. št. 2</w:t>
      </w:r>
      <w:r w:rsidRPr="00E6189D">
        <w:rPr>
          <w:rFonts w:ascii="Arial" w:hAnsi="Arial" w:cs="Arial"/>
          <w:sz w:val="20"/>
          <w:szCs w:val="20"/>
        </w:rPr>
        <w:t>)</w:t>
      </w:r>
    </w:p>
    <w:p w14:paraId="67709772" w14:textId="77777777" w:rsidR="005C179F" w:rsidRPr="00E6189D" w:rsidRDefault="005C179F" w:rsidP="005C179F">
      <w:pPr>
        <w:jc w:val="both"/>
        <w:rPr>
          <w:rFonts w:ascii="Arial" w:hAnsi="Arial" w:cs="Arial"/>
          <w:sz w:val="20"/>
          <w:szCs w:val="20"/>
        </w:rPr>
      </w:pPr>
      <w:r w:rsidRPr="00E6189D">
        <w:rPr>
          <w:rFonts w:ascii="Arial" w:hAnsi="Arial" w:cs="Arial"/>
          <w:sz w:val="20"/>
          <w:szCs w:val="20"/>
        </w:rPr>
        <w:t xml:space="preserve">Veliki pokali višine 38 - 40 cm z barvnim znakom SV velikosti do 50 mm. Podstavek je iz posebne plastike - </w:t>
      </w:r>
      <w:proofErr w:type="spellStart"/>
      <w:r w:rsidRPr="00E6189D">
        <w:rPr>
          <w:rFonts w:ascii="Arial" w:hAnsi="Arial" w:cs="Arial"/>
          <w:sz w:val="20"/>
          <w:szCs w:val="20"/>
        </w:rPr>
        <w:t>izgled</w:t>
      </w:r>
      <w:proofErr w:type="spellEnd"/>
      <w:r w:rsidRPr="00E6189D">
        <w:rPr>
          <w:rFonts w:ascii="Arial" w:hAnsi="Arial" w:cs="Arial"/>
          <w:sz w:val="20"/>
          <w:szCs w:val="20"/>
        </w:rPr>
        <w:t xml:space="preserve"> marmornega kamna/sive ali zelene barve. Ploščice so gravirane (po prejetem seznamu do 80 znakov). Ploščice so zlate barve in napis temne barve. Kupola pokalov je zlate barve. Na pokalu je znak SV in medalja z motivom športa, za katerega se podeljujejo konkretni pokali. </w:t>
      </w:r>
    </w:p>
    <w:p w14:paraId="67709773" w14:textId="77777777" w:rsidR="005C179F" w:rsidRDefault="005C179F" w:rsidP="00CB1AD5">
      <w:pPr>
        <w:jc w:val="both"/>
        <w:rPr>
          <w:rFonts w:ascii="Arial" w:hAnsi="Arial" w:cs="Arial"/>
          <w:sz w:val="20"/>
          <w:szCs w:val="20"/>
        </w:rPr>
      </w:pPr>
    </w:p>
    <w:p w14:paraId="67709774" w14:textId="77777777" w:rsidR="005C179F" w:rsidRDefault="005C179F" w:rsidP="00CB1AD5">
      <w:pPr>
        <w:jc w:val="both"/>
        <w:rPr>
          <w:rFonts w:ascii="Arial" w:hAnsi="Arial" w:cs="Arial"/>
          <w:sz w:val="20"/>
          <w:szCs w:val="20"/>
        </w:rPr>
      </w:pPr>
    </w:p>
    <w:p w14:paraId="67709775" w14:textId="77777777" w:rsidR="005C179F" w:rsidRDefault="005C179F" w:rsidP="00CB1AD5">
      <w:pPr>
        <w:jc w:val="both"/>
        <w:rPr>
          <w:rFonts w:ascii="Arial" w:hAnsi="Arial" w:cs="Arial"/>
          <w:sz w:val="20"/>
          <w:szCs w:val="20"/>
        </w:rPr>
      </w:pPr>
    </w:p>
    <w:p w14:paraId="67709776" w14:textId="77777777" w:rsidR="005C179F" w:rsidRDefault="005C179F" w:rsidP="00CB1AD5">
      <w:pPr>
        <w:jc w:val="both"/>
        <w:rPr>
          <w:rFonts w:ascii="Arial" w:hAnsi="Arial" w:cs="Arial"/>
          <w:sz w:val="20"/>
          <w:szCs w:val="20"/>
        </w:rPr>
      </w:pPr>
    </w:p>
    <w:p w14:paraId="67709777" w14:textId="77777777" w:rsidR="005C179F" w:rsidRDefault="005C179F" w:rsidP="00CB1AD5">
      <w:pPr>
        <w:jc w:val="both"/>
        <w:rPr>
          <w:rFonts w:ascii="Arial" w:hAnsi="Arial" w:cs="Arial"/>
          <w:sz w:val="20"/>
          <w:szCs w:val="20"/>
        </w:rPr>
      </w:pPr>
    </w:p>
    <w:p w14:paraId="67709778"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 xml:space="preserve">MEDALJE ZA ŠPORTNA TEKMOVANJA – ZLATA   </w:t>
      </w:r>
      <w:r w:rsidR="008E1692">
        <w:rPr>
          <w:rFonts w:ascii="Arial" w:hAnsi="Arial" w:cs="Arial"/>
          <w:sz w:val="20"/>
          <w:szCs w:val="20"/>
        </w:rPr>
        <w:t>(</w:t>
      </w:r>
      <w:proofErr w:type="spellStart"/>
      <w:r w:rsidR="008E1692">
        <w:rPr>
          <w:rFonts w:ascii="Arial" w:hAnsi="Arial" w:cs="Arial"/>
          <w:sz w:val="20"/>
          <w:szCs w:val="20"/>
        </w:rPr>
        <w:t>Zap</w:t>
      </w:r>
      <w:proofErr w:type="spellEnd"/>
      <w:r w:rsidR="008E1692">
        <w:rPr>
          <w:rFonts w:ascii="Arial" w:hAnsi="Arial" w:cs="Arial"/>
          <w:sz w:val="20"/>
          <w:szCs w:val="20"/>
        </w:rPr>
        <w:t>. št. 3)</w:t>
      </w:r>
    </w:p>
    <w:p w14:paraId="67709779" w14:textId="77777777" w:rsidR="00CB1AD5" w:rsidRPr="00E6189D" w:rsidRDefault="00CB1AD5" w:rsidP="00CB1AD5">
      <w:pPr>
        <w:jc w:val="both"/>
        <w:rPr>
          <w:rFonts w:ascii="Arial" w:hAnsi="Arial" w:cs="Arial"/>
          <w:sz w:val="20"/>
          <w:szCs w:val="20"/>
        </w:rPr>
      </w:pPr>
    </w:p>
    <w:p w14:paraId="6770977A"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A) Priznanje</w:t>
      </w:r>
    </w:p>
    <w:p w14:paraId="6770977B"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ZLATE MEDALJE ZA ŠPORNA TEKMOVANJA  so kovane iz kovine in galvansko pozlačene. Prednja in zadnja stran je pozlačena in medalja ne vsebuje drugih barv.</w:t>
      </w:r>
    </w:p>
    <w:p w14:paraId="6770977C"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Sprednja stran medalje: osnovni simbol je ploskev kroga z obročem s premerom 70 mm. Medalja ima na zunanjem obroču izbočen rob višine 1 mm in širine 1 mm. Znotraj in na sredini je še en krog premera 50 mm, ki je omejen z izbočenim robom višine 1 mm in širine 0,5 mm. Na sredini notranjega kroga je znak Slovenske vojske. Znak zapolnjuje cel notranji krog. Dolžina mečev je 45 mm. Znak je izbočen in reliefno izdelan. Rob je višine in širine 0,5 mm. V prstanu je spodnje strani postavljenih 14 izbočenih ploščic, ki so simetrično postavljene na levo in desno stran. Višina ploščic je 1 mm. Izbočene ploščice v prstanu se malo pod sredino medalje zaključujejo z dvema vodoravnima črtana širine in višine 1 mm. Razmik med črticama je 1 mm. Na zgornjo črtico sta pripeta dva zrna, ki se na levi in desni strani prstana nadaljujeta v klas. Na vsaki strani so 4 pari zrn, ki se med seboj ne dotikajo. Klas se zaključi z enim zrnom na sredini. Klas se na sredini ne združi. Razmik  med zrnoma je 5 mm. Prva dva para zrn sta dolžine 15 mm in višine 1 mm, ostali pa do dolžine 12 mm, 12 mm, 15 mm 12 mm in višine 1 mm.</w:t>
      </w:r>
    </w:p>
    <w:p w14:paraId="6770977D"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 xml:space="preserve"> </w:t>
      </w:r>
    </w:p>
    <w:p w14:paraId="6770977E"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 xml:space="preserve">Na vrhu ploskve je v sredini nad robom medalje kovinski obroček s premerom 7 mm, prek katerega se s posebnim kovinskim obročkom medalja pripne na </w:t>
      </w:r>
      <w:proofErr w:type="spellStart"/>
      <w:r w:rsidRPr="00E6189D">
        <w:rPr>
          <w:rFonts w:ascii="Arial" w:hAnsi="Arial" w:cs="Arial"/>
          <w:sz w:val="20"/>
          <w:szCs w:val="20"/>
        </w:rPr>
        <w:t>moariran</w:t>
      </w:r>
      <w:proofErr w:type="spellEnd"/>
      <w:r w:rsidRPr="00E6189D">
        <w:rPr>
          <w:rFonts w:ascii="Arial" w:hAnsi="Arial" w:cs="Arial"/>
          <w:sz w:val="20"/>
          <w:szCs w:val="20"/>
        </w:rPr>
        <w:t xml:space="preserve"> nosilni </w:t>
      </w:r>
      <w:r w:rsidR="006B0017">
        <w:rPr>
          <w:rFonts w:ascii="Arial" w:hAnsi="Arial" w:cs="Arial"/>
          <w:sz w:val="20"/>
          <w:szCs w:val="20"/>
        </w:rPr>
        <w:t>trak</w:t>
      </w:r>
      <w:r w:rsidRPr="00E6189D">
        <w:rPr>
          <w:rFonts w:ascii="Arial" w:hAnsi="Arial" w:cs="Arial"/>
          <w:sz w:val="20"/>
          <w:szCs w:val="20"/>
        </w:rPr>
        <w:t xml:space="preserve"> širine 21 mm v barvi slovenske zastave. Trak je dolg 800 mm. Medalja je debela 3 mm.</w:t>
      </w:r>
    </w:p>
    <w:p w14:paraId="6770977F"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Zadnja stran medalje: ravna okrogla ploskev, katere površina je sijajno polirana. Na sredini je ploščica  velikosti 45 mm x 25 mm iz kovine na katero se lahko vgravira do 80 znakov. Velikost črk in številk je prilagojena aktivnosti in se določi naknadno.</w:t>
      </w:r>
    </w:p>
    <w:p w14:paraId="67709780" w14:textId="77777777" w:rsidR="00CB1AD5" w:rsidRPr="00E6189D" w:rsidRDefault="00CB1AD5" w:rsidP="00CB1AD5">
      <w:pPr>
        <w:jc w:val="both"/>
        <w:rPr>
          <w:rFonts w:ascii="Arial" w:hAnsi="Arial" w:cs="Arial"/>
          <w:sz w:val="20"/>
          <w:szCs w:val="20"/>
        </w:rPr>
      </w:pPr>
    </w:p>
    <w:p w14:paraId="67709781"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lastRenderedPageBreak/>
        <w:t xml:space="preserve">B) Nadomestna oznaka </w:t>
      </w:r>
    </w:p>
    <w:p w14:paraId="67709782"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 xml:space="preserve">Nadomestna oznaka priznanju ne pripada. </w:t>
      </w:r>
    </w:p>
    <w:p w14:paraId="67709783" w14:textId="77777777" w:rsidR="00CB1AD5" w:rsidRPr="00E6189D" w:rsidRDefault="00CB1AD5" w:rsidP="00CB1AD5">
      <w:pPr>
        <w:jc w:val="both"/>
        <w:rPr>
          <w:rFonts w:ascii="Arial" w:hAnsi="Arial" w:cs="Arial"/>
          <w:sz w:val="20"/>
          <w:szCs w:val="20"/>
        </w:rPr>
      </w:pPr>
    </w:p>
    <w:p w14:paraId="67709784"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C) Embalaža – šatulja</w:t>
      </w:r>
    </w:p>
    <w:p w14:paraId="67709785"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Embalaža priznanju ne pripada.</w:t>
      </w:r>
    </w:p>
    <w:p w14:paraId="67709786" w14:textId="77777777" w:rsidR="00CB1AD5" w:rsidRDefault="00CB1AD5" w:rsidP="00CB1AD5">
      <w:pPr>
        <w:jc w:val="both"/>
        <w:rPr>
          <w:rFonts w:ascii="Arial" w:hAnsi="Arial" w:cs="Arial"/>
          <w:sz w:val="20"/>
          <w:szCs w:val="20"/>
        </w:rPr>
      </w:pPr>
    </w:p>
    <w:p w14:paraId="67709787"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D) Listina</w:t>
      </w:r>
    </w:p>
    <w:p w14:paraId="67709788"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Listina priznanju ne pripada.</w:t>
      </w:r>
    </w:p>
    <w:p w14:paraId="67709789" w14:textId="77777777" w:rsidR="00CB1AD5" w:rsidRPr="00E6189D" w:rsidRDefault="00CB1AD5" w:rsidP="00CB1AD5">
      <w:pPr>
        <w:jc w:val="both"/>
        <w:rPr>
          <w:rFonts w:ascii="Arial" w:hAnsi="Arial" w:cs="Arial"/>
          <w:sz w:val="20"/>
          <w:szCs w:val="20"/>
        </w:rPr>
      </w:pPr>
    </w:p>
    <w:p w14:paraId="6770978A"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E) Mapa za listino</w:t>
      </w:r>
    </w:p>
    <w:p w14:paraId="6770978B"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Mapa  priznanju ne pripada.</w:t>
      </w:r>
    </w:p>
    <w:p w14:paraId="6770978C" w14:textId="77777777" w:rsidR="00CB1AD5" w:rsidRPr="00E6189D" w:rsidRDefault="00CB1AD5" w:rsidP="00CB1AD5">
      <w:pPr>
        <w:jc w:val="both"/>
        <w:rPr>
          <w:rFonts w:ascii="Arial" w:hAnsi="Arial" w:cs="Arial"/>
          <w:sz w:val="20"/>
          <w:szCs w:val="20"/>
        </w:rPr>
      </w:pPr>
    </w:p>
    <w:p w14:paraId="6770978D"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 xml:space="preserve">MEDALJE ZA ŠPORTNA TEKMOVANJA – SREBRNA   </w:t>
      </w:r>
      <w:r w:rsidR="008E1692">
        <w:rPr>
          <w:rFonts w:ascii="Arial" w:hAnsi="Arial" w:cs="Arial"/>
          <w:sz w:val="20"/>
          <w:szCs w:val="20"/>
        </w:rPr>
        <w:t>(</w:t>
      </w:r>
      <w:proofErr w:type="spellStart"/>
      <w:r w:rsidR="008E1692">
        <w:rPr>
          <w:rFonts w:ascii="Arial" w:hAnsi="Arial" w:cs="Arial"/>
          <w:sz w:val="20"/>
          <w:szCs w:val="20"/>
        </w:rPr>
        <w:t>Zap</w:t>
      </w:r>
      <w:proofErr w:type="spellEnd"/>
      <w:r w:rsidR="008E1692">
        <w:rPr>
          <w:rFonts w:ascii="Arial" w:hAnsi="Arial" w:cs="Arial"/>
          <w:sz w:val="20"/>
          <w:szCs w:val="20"/>
        </w:rPr>
        <w:t>. št. 4)</w:t>
      </w:r>
    </w:p>
    <w:p w14:paraId="6770978E" w14:textId="77777777" w:rsidR="00CB1AD5" w:rsidRPr="00E6189D" w:rsidRDefault="00CB1AD5" w:rsidP="00CB1AD5">
      <w:pPr>
        <w:jc w:val="both"/>
        <w:rPr>
          <w:rFonts w:ascii="Arial" w:hAnsi="Arial" w:cs="Arial"/>
          <w:sz w:val="20"/>
          <w:szCs w:val="20"/>
        </w:rPr>
      </w:pPr>
    </w:p>
    <w:p w14:paraId="6770978F"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A) Priznanje</w:t>
      </w:r>
    </w:p>
    <w:p w14:paraId="67709790"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SREBRNE MEDALJE ZA ŠPORTNA TEKMOVANJA so kovane iz kovine in galvansko posrebrene. Prednja in zadnja stran je posrebrena in medalja ne vsebuje drugih barv.</w:t>
      </w:r>
    </w:p>
    <w:p w14:paraId="67709791"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Sprednja stran medalje: osnovni simbol je ploskev kroga z obročem s premerom 70 mm. Medalja ima na zunanjem obroču izbočen rob višine 1 mm in širine 1 mm. Znotraj in na sredini je še en krog premera 50 mm, ki je omejen z izbočenim robom višine 1 mm in širine 0,5 mm. Na sredini notranjega kroga je znak Slovenske vojske. Znak zapolnjuje cel notranji krog. Dolžina mečev je 45 mm. Znak je izbočen in reliefno izdelan. Rob je višine in širine 0,5 mm. V prstanu je spodnje strani postavljenih 14 izbočenih ploščic, ki so simetrično postavljene na levo in desno stran. Višina ploščic je 1 mm. Izbočene ploščice v prstanu se malo pod sredino medalje zaključujejo z dvema vodoravnima črtana širine in višine 1 mm. Razmik med črticama je 1 mm. Na zgornjo črtico sta pripeta dva zrna, ki se na levi in desni strani prstana nadaljujeta v klas. Na vsaki strani so 4 pari zrn, ki se med seboj ne dotikajo. Klas se zaključi z enim zrnom na sredini. Klas se na sredini ne združi. Razmik  med zrnoma je 5 mm. Prva dva para zrn sta dolžine 15 mm in višine 1 mm, ostali pa do dolžine 12 mm, 12 mm, 15 mm 12 mm in višine 1 mm.</w:t>
      </w:r>
    </w:p>
    <w:p w14:paraId="67709792"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 xml:space="preserve"> </w:t>
      </w:r>
    </w:p>
    <w:p w14:paraId="67709793"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 xml:space="preserve">Na vrhu ploskve je v sredini nad robom medalje kovinski obroček s premerom 7 mm, prek katerega se s posebnim kovinskim obročkom medalja pripne na </w:t>
      </w:r>
      <w:proofErr w:type="spellStart"/>
      <w:r w:rsidRPr="00E6189D">
        <w:rPr>
          <w:rFonts w:ascii="Arial" w:hAnsi="Arial" w:cs="Arial"/>
          <w:sz w:val="20"/>
          <w:szCs w:val="20"/>
        </w:rPr>
        <w:t>moariran</w:t>
      </w:r>
      <w:proofErr w:type="spellEnd"/>
      <w:r w:rsidRPr="00E6189D">
        <w:rPr>
          <w:rFonts w:ascii="Arial" w:hAnsi="Arial" w:cs="Arial"/>
          <w:sz w:val="20"/>
          <w:szCs w:val="20"/>
        </w:rPr>
        <w:t xml:space="preserve"> nosilni  trak širine 21 mm v barvi slovenske zastave. Trak je dolg 800 mm. Medalja je debela 3 mm.</w:t>
      </w:r>
    </w:p>
    <w:p w14:paraId="67709794"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Zadnja stran medalje: ravna okrogla ploskev, katere površina je sijajno polirana. Na sredini je ploščica  velikosti 45 mm x 25 mm iz kovine na katero se lahko vgravira do 80 znakov. Velikost črk in številk je prilagojena aktivnosti in se določi naknadno.</w:t>
      </w:r>
    </w:p>
    <w:p w14:paraId="67709795" w14:textId="77777777" w:rsidR="00CB1AD5" w:rsidRPr="00E6189D" w:rsidRDefault="00CB1AD5" w:rsidP="00CB1AD5">
      <w:pPr>
        <w:jc w:val="both"/>
        <w:rPr>
          <w:rFonts w:ascii="Arial" w:hAnsi="Arial" w:cs="Arial"/>
          <w:sz w:val="20"/>
          <w:szCs w:val="20"/>
        </w:rPr>
      </w:pPr>
    </w:p>
    <w:p w14:paraId="67709796"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 xml:space="preserve">B) Nadomestna oznaka </w:t>
      </w:r>
    </w:p>
    <w:p w14:paraId="67709797"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 xml:space="preserve">Nadomestna oznaka priznanju ne pripada. </w:t>
      </w:r>
    </w:p>
    <w:p w14:paraId="67709798" w14:textId="77777777" w:rsidR="00CB1AD5" w:rsidRPr="00E6189D" w:rsidRDefault="00CB1AD5" w:rsidP="00CB1AD5">
      <w:pPr>
        <w:jc w:val="both"/>
        <w:rPr>
          <w:rFonts w:ascii="Arial" w:hAnsi="Arial" w:cs="Arial"/>
          <w:sz w:val="20"/>
          <w:szCs w:val="20"/>
        </w:rPr>
      </w:pPr>
    </w:p>
    <w:p w14:paraId="67709799"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C) Embalaža – šatulja</w:t>
      </w:r>
    </w:p>
    <w:p w14:paraId="6770979A"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Embalaža priznanju ne pripada.</w:t>
      </w:r>
    </w:p>
    <w:p w14:paraId="6770979B"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D) Listina</w:t>
      </w:r>
    </w:p>
    <w:p w14:paraId="6770979C"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Listina priznanju ne pripada.</w:t>
      </w:r>
    </w:p>
    <w:p w14:paraId="6770979D" w14:textId="77777777" w:rsidR="00CB1AD5" w:rsidRPr="00E6189D" w:rsidRDefault="00CB1AD5" w:rsidP="00CB1AD5">
      <w:pPr>
        <w:jc w:val="both"/>
        <w:rPr>
          <w:rFonts w:ascii="Arial" w:hAnsi="Arial" w:cs="Arial"/>
          <w:sz w:val="20"/>
          <w:szCs w:val="20"/>
        </w:rPr>
      </w:pPr>
    </w:p>
    <w:p w14:paraId="6770979E"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E) Mapa za listino</w:t>
      </w:r>
    </w:p>
    <w:p w14:paraId="6770979F"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Mapa  priznanju ne pripada.</w:t>
      </w:r>
    </w:p>
    <w:p w14:paraId="677097A0" w14:textId="77777777" w:rsidR="00CB1AD5" w:rsidRPr="00E6189D" w:rsidRDefault="00CB1AD5" w:rsidP="00CB1AD5">
      <w:pPr>
        <w:jc w:val="both"/>
        <w:rPr>
          <w:rFonts w:ascii="Arial" w:hAnsi="Arial" w:cs="Arial"/>
          <w:sz w:val="20"/>
          <w:szCs w:val="20"/>
        </w:rPr>
      </w:pPr>
    </w:p>
    <w:p w14:paraId="677097A1" w14:textId="77777777" w:rsidR="00CB1AD5" w:rsidRPr="00E6189D" w:rsidRDefault="00CB1AD5" w:rsidP="00CB1AD5">
      <w:pPr>
        <w:jc w:val="both"/>
        <w:rPr>
          <w:rFonts w:ascii="Arial" w:hAnsi="Arial" w:cs="Arial"/>
          <w:sz w:val="20"/>
          <w:szCs w:val="20"/>
        </w:rPr>
      </w:pPr>
    </w:p>
    <w:p w14:paraId="677097A2" w14:textId="77777777" w:rsidR="00CB1AD5" w:rsidRPr="00E6189D" w:rsidRDefault="00CB1AD5" w:rsidP="00CB1AD5">
      <w:pPr>
        <w:jc w:val="both"/>
        <w:rPr>
          <w:rFonts w:ascii="Arial" w:hAnsi="Arial" w:cs="Arial"/>
          <w:sz w:val="20"/>
          <w:szCs w:val="20"/>
        </w:rPr>
      </w:pPr>
    </w:p>
    <w:p w14:paraId="677097A3" w14:textId="77777777" w:rsidR="00CB1AD5" w:rsidRPr="00E6189D" w:rsidRDefault="00CB1AD5" w:rsidP="00CB1AD5">
      <w:pPr>
        <w:jc w:val="both"/>
        <w:rPr>
          <w:rFonts w:ascii="Arial" w:hAnsi="Arial" w:cs="Arial"/>
          <w:sz w:val="20"/>
          <w:szCs w:val="20"/>
        </w:rPr>
      </w:pPr>
    </w:p>
    <w:p w14:paraId="677097A4"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MEDALJE ZA ŠPORTNA TEKM</w:t>
      </w:r>
      <w:r w:rsidR="008E1692">
        <w:rPr>
          <w:rFonts w:ascii="Arial" w:hAnsi="Arial" w:cs="Arial"/>
          <w:sz w:val="20"/>
          <w:szCs w:val="20"/>
        </w:rPr>
        <w:t>OVANJA – BRONASTA   (</w:t>
      </w:r>
      <w:proofErr w:type="spellStart"/>
      <w:r w:rsidR="008E1692">
        <w:rPr>
          <w:rFonts w:ascii="Arial" w:hAnsi="Arial" w:cs="Arial"/>
          <w:sz w:val="20"/>
          <w:szCs w:val="20"/>
        </w:rPr>
        <w:t>Zap</w:t>
      </w:r>
      <w:proofErr w:type="spellEnd"/>
      <w:r w:rsidR="008E1692">
        <w:rPr>
          <w:rFonts w:ascii="Arial" w:hAnsi="Arial" w:cs="Arial"/>
          <w:sz w:val="20"/>
          <w:szCs w:val="20"/>
        </w:rPr>
        <w:t>. št. 5)</w:t>
      </w:r>
    </w:p>
    <w:p w14:paraId="677097A5" w14:textId="77777777" w:rsidR="00CB1AD5" w:rsidRPr="00E6189D" w:rsidRDefault="00CB1AD5" w:rsidP="00CB1AD5">
      <w:pPr>
        <w:jc w:val="both"/>
        <w:rPr>
          <w:rFonts w:ascii="Arial" w:hAnsi="Arial" w:cs="Arial"/>
          <w:sz w:val="20"/>
          <w:szCs w:val="20"/>
        </w:rPr>
      </w:pPr>
    </w:p>
    <w:p w14:paraId="677097A6"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A) Priznanje</w:t>
      </w:r>
    </w:p>
    <w:p w14:paraId="677097A7"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BRONASTE MEDALJE ZA ŠPORTNA TEKMOVANJA  so kovane iz kovine in galvansko bromirane. Prednja in zadnja stran je bromirana in medalja ne vsebuje drugih barv.</w:t>
      </w:r>
    </w:p>
    <w:p w14:paraId="677097A8"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 xml:space="preserve">Sprednja stran medalje: osnovni simbol je ploskev kroga z obročem s premerom 70 mm. Medalja ima na zunanjem obroču izbočen rob višine 1mm in širine 1 mm. Znotraj in na sredini je še en krog premera 50 mm, ki je omejen z izbočenim robom višine 1 mm in širine 0,5 mm. Na sredini notranjega kroga je znak Slovenske vojske. Znak zapolnjuje cel notranji krog. Dolžina mečev je 45 mm. Znak je </w:t>
      </w:r>
      <w:r w:rsidRPr="00E6189D">
        <w:rPr>
          <w:rFonts w:ascii="Arial" w:hAnsi="Arial" w:cs="Arial"/>
          <w:sz w:val="20"/>
          <w:szCs w:val="20"/>
        </w:rPr>
        <w:lastRenderedPageBreak/>
        <w:t>izbočen in reliefno izdelan. Rob je višine in širine 0,5 mm. V prstanu je spodnje strani postavljenih 14 izbočenih ploščic, ki so simetrično postavljene na levo in desno stran. Višina ploščic je 1 mm. Izbočene ploščice v prstanu se malo pod sredino medalje zaključujejo z dvema vodoravnima črtana širine in višine 1 mm. Razmik med črticama je 1 mm. Na zgornjo črtico sta pripeta dva zrna, ki se na levi in desni strani prstana nadaljujeta v klas. Na vsaki strani so 4 pari zrn, ki se med seboj ne dotikajo. Klas se zaključi z enim zrnom na sredini. Klas se na sredini ne združi. Razmik  med zrnoma je 5 mm. Prva dva para zrn sta dolžine 15 mm in višine 1 mm, ostali pa do dolžine 12 mm, 12 mm, 15 mm 12 mm in višine 1 mm.</w:t>
      </w:r>
    </w:p>
    <w:p w14:paraId="677097A9"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 xml:space="preserve"> </w:t>
      </w:r>
    </w:p>
    <w:p w14:paraId="677097AA"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 xml:space="preserve">Na vrhu ploskve je v sredini nad robom medalje kovinski obroček s premerom 7 mm, prek katerega se s posebnim kovinskim obročkom medalja pripne na </w:t>
      </w:r>
      <w:proofErr w:type="spellStart"/>
      <w:r w:rsidRPr="00E6189D">
        <w:rPr>
          <w:rFonts w:ascii="Arial" w:hAnsi="Arial" w:cs="Arial"/>
          <w:sz w:val="20"/>
          <w:szCs w:val="20"/>
        </w:rPr>
        <w:t>moariran</w:t>
      </w:r>
      <w:proofErr w:type="spellEnd"/>
      <w:r w:rsidRPr="00E6189D">
        <w:rPr>
          <w:rFonts w:ascii="Arial" w:hAnsi="Arial" w:cs="Arial"/>
          <w:sz w:val="20"/>
          <w:szCs w:val="20"/>
        </w:rPr>
        <w:t xml:space="preserve"> nosilni trak širine 21 mm v barvi slovenske zastave. Trak je dolg 800 mm. Medalja je debela 3 mm.</w:t>
      </w:r>
    </w:p>
    <w:p w14:paraId="677097AB"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 xml:space="preserve">Zadnja stran medalje: ravna okrogla ploskev, katere površina je sijajno polirana. Na sredini je ploščica  velikosti 45 mm x 25 mm iz kovine na katero se lahko vgravira do 80 znakov. Velikost črk in številk je prilagojena aktivnosti in se določi naknadno. </w:t>
      </w:r>
    </w:p>
    <w:p w14:paraId="677097AC" w14:textId="77777777" w:rsidR="00CB1AD5" w:rsidRPr="00E6189D" w:rsidRDefault="00CB1AD5" w:rsidP="00CB1AD5">
      <w:pPr>
        <w:jc w:val="both"/>
        <w:rPr>
          <w:rFonts w:ascii="Arial" w:hAnsi="Arial" w:cs="Arial"/>
          <w:sz w:val="20"/>
          <w:szCs w:val="20"/>
        </w:rPr>
      </w:pPr>
    </w:p>
    <w:p w14:paraId="677097AD"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 xml:space="preserve">B) Nadomestna oznaka </w:t>
      </w:r>
    </w:p>
    <w:p w14:paraId="677097AE"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 xml:space="preserve">Nadomestna oznaka priznanju ne pripada. </w:t>
      </w:r>
    </w:p>
    <w:p w14:paraId="677097AF" w14:textId="77777777" w:rsidR="00CB1AD5" w:rsidRPr="00E6189D" w:rsidRDefault="00CB1AD5" w:rsidP="00CB1AD5">
      <w:pPr>
        <w:jc w:val="both"/>
        <w:rPr>
          <w:rFonts w:ascii="Arial" w:hAnsi="Arial" w:cs="Arial"/>
          <w:sz w:val="20"/>
          <w:szCs w:val="20"/>
        </w:rPr>
      </w:pPr>
    </w:p>
    <w:p w14:paraId="677097B0"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C) Embalaža – šatulja</w:t>
      </w:r>
    </w:p>
    <w:p w14:paraId="677097B1"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Embalaža priznanju ne pripada.</w:t>
      </w:r>
    </w:p>
    <w:p w14:paraId="677097B2" w14:textId="77777777" w:rsidR="008E1692" w:rsidRDefault="008E1692" w:rsidP="00CB1AD5">
      <w:pPr>
        <w:jc w:val="both"/>
        <w:rPr>
          <w:rFonts w:ascii="Arial" w:hAnsi="Arial" w:cs="Arial"/>
          <w:sz w:val="20"/>
          <w:szCs w:val="20"/>
        </w:rPr>
      </w:pPr>
    </w:p>
    <w:p w14:paraId="677097B3"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D) Listina</w:t>
      </w:r>
    </w:p>
    <w:p w14:paraId="677097B4"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Listina priznanju ne pripada.</w:t>
      </w:r>
    </w:p>
    <w:p w14:paraId="677097B5" w14:textId="77777777" w:rsidR="00CB1AD5" w:rsidRPr="00E6189D" w:rsidRDefault="00CB1AD5" w:rsidP="00CB1AD5">
      <w:pPr>
        <w:jc w:val="both"/>
        <w:rPr>
          <w:rFonts w:ascii="Arial" w:hAnsi="Arial" w:cs="Arial"/>
          <w:sz w:val="20"/>
          <w:szCs w:val="20"/>
        </w:rPr>
      </w:pPr>
    </w:p>
    <w:p w14:paraId="677097B6"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E) Mapa za listino</w:t>
      </w:r>
    </w:p>
    <w:p w14:paraId="677097B7" w14:textId="77777777" w:rsidR="00CB1AD5" w:rsidRPr="00E6189D" w:rsidRDefault="00CB1AD5" w:rsidP="00CB1AD5">
      <w:pPr>
        <w:jc w:val="both"/>
        <w:rPr>
          <w:rFonts w:ascii="Arial" w:hAnsi="Arial" w:cs="Arial"/>
          <w:sz w:val="20"/>
          <w:szCs w:val="20"/>
        </w:rPr>
      </w:pPr>
      <w:r w:rsidRPr="00E6189D">
        <w:rPr>
          <w:rFonts w:ascii="Arial" w:hAnsi="Arial" w:cs="Arial"/>
          <w:sz w:val="20"/>
          <w:szCs w:val="20"/>
        </w:rPr>
        <w:t>Mapa  priznanju ne pripada.</w:t>
      </w:r>
    </w:p>
    <w:p w14:paraId="677097B8" w14:textId="77777777" w:rsidR="00CB1AD5" w:rsidRPr="00E6189D" w:rsidRDefault="00CB1AD5" w:rsidP="00CB1AD5">
      <w:pPr>
        <w:jc w:val="both"/>
        <w:rPr>
          <w:rFonts w:ascii="Arial" w:hAnsi="Arial" w:cs="Arial"/>
          <w:sz w:val="20"/>
          <w:szCs w:val="20"/>
        </w:rPr>
      </w:pPr>
    </w:p>
    <w:p w14:paraId="677097B9" w14:textId="77777777" w:rsidR="00CB1AD5" w:rsidRPr="00E6189D" w:rsidRDefault="00CB1AD5" w:rsidP="00CB1AD5">
      <w:pPr>
        <w:jc w:val="both"/>
        <w:rPr>
          <w:rFonts w:ascii="Arial" w:hAnsi="Arial" w:cs="Arial"/>
          <w:sz w:val="20"/>
          <w:szCs w:val="20"/>
        </w:rPr>
      </w:pPr>
    </w:p>
    <w:p w14:paraId="677097BA" w14:textId="77777777" w:rsidR="00CB1AD5" w:rsidRPr="00E6189D" w:rsidRDefault="00CB1AD5" w:rsidP="00CB1AD5">
      <w:pPr>
        <w:jc w:val="both"/>
        <w:rPr>
          <w:rFonts w:ascii="Arial" w:hAnsi="Arial" w:cs="Arial"/>
          <w:sz w:val="20"/>
          <w:szCs w:val="20"/>
        </w:rPr>
      </w:pPr>
    </w:p>
    <w:p w14:paraId="677097BB" w14:textId="77777777" w:rsidR="00CB1AD5" w:rsidRPr="00E6189D" w:rsidRDefault="00CB1AD5" w:rsidP="00CB1AD5">
      <w:pPr>
        <w:jc w:val="both"/>
        <w:rPr>
          <w:rFonts w:ascii="Arial" w:hAnsi="Arial" w:cs="Arial"/>
          <w:sz w:val="20"/>
          <w:szCs w:val="20"/>
        </w:rPr>
      </w:pPr>
    </w:p>
    <w:p w14:paraId="677097BC" w14:textId="77777777" w:rsidR="00CB1AD5" w:rsidRPr="00E6189D" w:rsidRDefault="00CB1AD5" w:rsidP="00CB1AD5">
      <w:pPr>
        <w:jc w:val="both"/>
        <w:rPr>
          <w:rFonts w:ascii="Arial" w:hAnsi="Arial" w:cs="Arial"/>
          <w:sz w:val="20"/>
          <w:szCs w:val="20"/>
        </w:rPr>
      </w:pPr>
      <w:proofErr w:type="spellStart"/>
      <w:r>
        <w:rPr>
          <w:rFonts w:ascii="Arial" w:hAnsi="Arial" w:cs="Arial"/>
          <w:sz w:val="20"/>
          <w:szCs w:val="20"/>
        </w:rPr>
        <w:t>Izgled</w:t>
      </w:r>
      <w:proofErr w:type="spellEnd"/>
      <w:r>
        <w:rPr>
          <w:rFonts w:ascii="Arial" w:hAnsi="Arial" w:cs="Arial"/>
          <w:sz w:val="20"/>
          <w:szCs w:val="20"/>
        </w:rPr>
        <w:t xml:space="preserve"> medalje za športna tek</w:t>
      </w:r>
      <w:r w:rsidRPr="00E6189D">
        <w:rPr>
          <w:rFonts w:ascii="Arial" w:hAnsi="Arial" w:cs="Arial"/>
          <w:sz w:val="20"/>
          <w:szCs w:val="20"/>
        </w:rPr>
        <w:t>movanja (vse samo v zlati, srebrni ali bronasti barvi)</w:t>
      </w:r>
    </w:p>
    <w:p w14:paraId="677097BD" w14:textId="77777777" w:rsidR="00CB1AD5" w:rsidRPr="00E6189D" w:rsidRDefault="00CB1AD5" w:rsidP="00CB1AD5">
      <w:pPr>
        <w:jc w:val="both"/>
        <w:rPr>
          <w:rFonts w:ascii="Arial" w:hAnsi="Arial" w:cs="Arial"/>
          <w:sz w:val="20"/>
          <w:szCs w:val="20"/>
        </w:rPr>
      </w:pPr>
    </w:p>
    <w:p w14:paraId="677097BE" w14:textId="77777777" w:rsidR="00CB1AD5" w:rsidRPr="00E6189D" w:rsidRDefault="00CB1AD5" w:rsidP="00CB1AD5">
      <w:pPr>
        <w:jc w:val="both"/>
        <w:rPr>
          <w:rFonts w:ascii="Arial" w:hAnsi="Arial" w:cs="Arial"/>
          <w:sz w:val="20"/>
          <w:szCs w:val="20"/>
        </w:rPr>
      </w:pPr>
      <w:r w:rsidRPr="00E6189D">
        <w:rPr>
          <w:rFonts w:ascii="Arial" w:hAnsi="Arial" w:cs="Arial"/>
          <w:noProof/>
          <w:sz w:val="20"/>
          <w:szCs w:val="20"/>
        </w:rPr>
        <w:drawing>
          <wp:inline distT="0" distB="0" distL="0" distR="0" wp14:anchorId="677097C2" wp14:editId="677097C3">
            <wp:extent cx="1641764" cy="14859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41764" cy="1485900"/>
                    </a:xfrm>
                    <a:prstGeom prst="rect">
                      <a:avLst/>
                    </a:prstGeom>
                    <a:noFill/>
                    <a:ln>
                      <a:noFill/>
                    </a:ln>
                  </pic:spPr>
                </pic:pic>
              </a:graphicData>
            </a:graphic>
          </wp:inline>
        </w:drawing>
      </w:r>
      <w:r w:rsidRPr="00E6189D">
        <w:rPr>
          <w:rFonts w:ascii="Arial" w:hAnsi="Arial" w:cs="Arial"/>
          <w:sz w:val="20"/>
          <w:szCs w:val="20"/>
        </w:rPr>
        <w:t xml:space="preserve">      </w:t>
      </w:r>
      <w:r w:rsidRPr="00E6189D">
        <w:rPr>
          <w:rFonts w:ascii="Arial" w:hAnsi="Arial" w:cs="Arial"/>
          <w:noProof/>
          <w:sz w:val="20"/>
          <w:szCs w:val="20"/>
        </w:rPr>
        <w:drawing>
          <wp:inline distT="0" distB="0" distL="0" distR="0" wp14:anchorId="677097C4" wp14:editId="677097C5">
            <wp:extent cx="1247775" cy="2019300"/>
            <wp:effectExtent l="0" t="0" r="9525"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7775" cy="2019300"/>
                    </a:xfrm>
                    <a:prstGeom prst="rect">
                      <a:avLst/>
                    </a:prstGeom>
                    <a:noFill/>
                    <a:ln>
                      <a:noFill/>
                    </a:ln>
                  </pic:spPr>
                </pic:pic>
              </a:graphicData>
            </a:graphic>
          </wp:inline>
        </w:drawing>
      </w:r>
    </w:p>
    <w:p w14:paraId="677097BF" w14:textId="77777777" w:rsidR="00CB1AD5" w:rsidRPr="00E6189D" w:rsidRDefault="00CB1AD5" w:rsidP="00CB1AD5">
      <w:pPr>
        <w:jc w:val="both"/>
        <w:rPr>
          <w:rFonts w:ascii="Arial" w:hAnsi="Arial" w:cs="Arial"/>
          <w:sz w:val="20"/>
          <w:szCs w:val="20"/>
        </w:rPr>
      </w:pPr>
    </w:p>
    <w:p w14:paraId="677097C0" w14:textId="77777777" w:rsidR="00CB1AD5" w:rsidRPr="001959D2" w:rsidRDefault="00CB1AD5" w:rsidP="00CB1AD5">
      <w:pPr>
        <w:rPr>
          <w:lang w:eastAsia="en-US"/>
        </w:rPr>
      </w:pPr>
    </w:p>
    <w:p w14:paraId="677097C1" w14:textId="77777777" w:rsidR="00CB1AD5" w:rsidRDefault="00CB1AD5"/>
    <w:sectPr w:rsidR="00CB1AD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097C8" w14:textId="77777777" w:rsidR="00281EB2" w:rsidRDefault="00281EB2" w:rsidP="00281EB2">
      <w:r>
        <w:separator/>
      </w:r>
    </w:p>
  </w:endnote>
  <w:endnote w:type="continuationSeparator" w:id="0">
    <w:p w14:paraId="677097C9" w14:textId="77777777" w:rsidR="00281EB2" w:rsidRDefault="00281EB2" w:rsidP="00281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7097CB" w14:textId="214E6C03" w:rsidR="00281EB2" w:rsidRPr="00281EB2" w:rsidRDefault="00281EB2">
    <w:pPr>
      <w:pStyle w:val="Footer"/>
      <w:rPr>
        <w:rFonts w:ascii="Arial" w:hAnsi="Arial" w:cs="Arial"/>
        <w:sz w:val="20"/>
        <w:szCs w:val="20"/>
      </w:rPr>
    </w:pPr>
    <w:r w:rsidRPr="00281EB2">
      <w:rPr>
        <w:rFonts w:ascii="Arial" w:hAnsi="Arial" w:cs="Arial"/>
        <w:sz w:val="20"/>
        <w:szCs w:val="20"/>
      </w:rPr>
      <w:t>MORS 39/2018-</w:t>
    </w:r>
    <w:proofErr w:type="spellStart"/>
    <w:r w:rsidRPr="00281EB2">
      <w:rPr>
        <w:rFonts w:ascii="Arial" w:hAnsi="Arial" w:cs="Arial"/>
        <w:sz w:val="20"/>
        <w:szCs w:val="20"/>
      </w:rPr>
      <w:t>ODP</w:t>
    </w:r>
    <w:proofErr w:type="spellEnd"/>
    <w:r w:rsidRPr="00281EB2">
      <w:rPr>
        <w:rFonts w:ascii="Arial" w:hAnsi="Arial" w:cs="Arial"/>
        <w:sz w:val="20"/>
        <w:szCs w:val="20"/>
      </w:rPr>
      <w:t xml:space="preserve">  </w:t>
    </w:r>
    <w:r w:rsidRPr="00281EB2">
      <w:rPr>
        <w:rFonts w:ascii="Arial" w:hAnsi="Arial" w:cs="Arial"/>
        <w:sz w:val="20"/>
        <w:szCs w:val="20"/>
      </w:rPr>
      <w:tab/>
      <w:t xml:space="preserve">39 Sklop 9 </w:t>
    </w:r>
    <w:proofErr w:type="spellStart"/>
    <w:r w:rsidRPr="00281EB2">
      <w:rPr>
        <w:rFonts w:ascii="Arial" w:hAnsi="Arial" w:cs="Arial"/>
        <w:sz w:val="20"/>
        <w:szCs w:val="20"/>
      </w:rPr>
      <w:t>TS</w:t>
    </w:r>
    <w:proofErr w:type="spellEnd"/>
    <w:r w:rsidR="001F4621">
      <w:rPr>
        <w:rFonts w:ascii="Arial" w:hAnsi="Arial" w:cs="Arial"/>
        <w:sz w:val="20"/>
        <w:szCs w:val="20"/>
      </w:rPr>
      <w:t xml:space="preserve"> samo </w:t>
    </w:r>
    <w:proofErr w:type="spellStart"/>
    <w:r w:rsidR="001F4621">
      <w:rPr>
        <w:rFonts w:ascii="Arial" w:hAnsi="Arial" w:cs="Arial"/>
        <w:sz w:val="20"/>
        <w:szCs w:val="20"/>
      </w:rPr>
      <w:t>gssv</w:t>
    </w:r>
    <w:proofErr w:type="spellEnd"/>
    <w:r w:rsidRPr="00281EB2">
      <w:rPr>
        <w:rFonts w:ascii="Arial" w:hAnsi="Arial" w:cs="Arial"/>
        <w:sz w:val="20"/>
        <w:szCs w:val="20"/>
      </w:rPr>
      <w:tab/>
      <w:t>8/8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7097C6" w14:textId="77777777" w:rsidR="00281EB2" w:rsidRDefault="00281EB2" w:rsidP="00281EB2">
      <w:r>
        <w:separator/>
      </w:r>
    </w:p>
  </w:footnote>
  <w:footnote w:type="continuationSeparator" w:id="0">
    <w:p w14:paraId="677097C7" w14:textId="77777777" w:rsidR="00281EB2" w:rsidRDefault="00281EB2" w:rsidP="00281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7097CA" w14:textId="77777777" w:rsidR="00281EB2" w:rsidRPr="00281EB2" w:rsidRDefault="00281EB2" w:rsidP="00281EB2">
    <w:pPr>
      <w:pStyle w:val="Header"/>
      <w:jc w:val="right"/>
      <w:rPr>
        <w:rFonts w:ascii="Arial" w:hAnsi="Arial" w:cs="Arial"/>
        <w:sz w:val="20"/>
        <w:szCs w:val="20"/>
      </w:rPr>
    </w:pPr>
    <w:r w:rsidRPr="00281EB2">
      <w:rPr>
        <w:rFonts w:ascii="Arial" w:hAnsi="Arial" w:cs="Arial"/>
        <w:sz w:val="20"/>
        <w:szCs w:val="20"/>
      </w:rPr>
      <w:t>9. sklop - športni pokali in medalje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AD5"/>
    <w:rsid w:val="001F4621"/>
    <w:rsid w:val="00281EB2"/>
    <w:rsid w:val="00287965"/>
    <w:rsid w:val="002B276F"/>
    <w:rsid w:val="003752D9"/>
    <w:rsid w:val="005C179F"/>
    <w:rsid w:val="006B0017"/>
    <w:rsid w:val="0071764B"/>
    <w:rsid w:val="007D4B46"/>
    <w:rsid w:val="008E1692"/>
    <w:rsid w:val="00BD574D"/>
    <w:rsid w:val="00C80B75"/>
    <w:rsid w:val="00CB1AD5"/>
    <w:rsid w:val="00EA07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0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AD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CB1AD5"/>
    <w:rPr>
      <w:rFonts w:ascii="Tahoma" w:hAnsi="Tahoma" w:cs="Tahoma"/>
      <w:sz w:val="16"/>
      <w:szCs w:val="16"/>
    </w:rPr>
  </w:style>
  <w:style w:type="character" w:customStyle="1" w:styleId="BalloonTextChar">
    <w:name w:val="Balloon Text Char"/>
    <w:basedOn w:val="DefaultParagraphFont"/>
    <w:link w:val="BalloonText"/>
    <w:rsid w:val="00CB1AD5"/>
    <w:rPr>
      <w:rFonts w:ascii="Tahoma" w:hAnsi="Tahoma" w:cs="Tahoma"/>
      <w:sz w:val="16"/>
      <w:szCs w:val="16"/>
    </w:rPr>
  </w:style>
  <w:style w:type="paragraph" w:styleId="Header">
    <w:name w:val="header"/>
    <w:basedOn w:val="Normal"/>
    <w:link w:val="HeaderChar"/>
    <w:rsid w:val="00281EB2"/>
    <w:pPr>
      <w:tabs>
        <w:tab w:val="center" w:pos="4536"/>
        <w:tab w:val="right" w:pos="9072"/>
      </w:tabs>
    </w:pPr>
  </w:style>
  <w:style w:type="character" w:customStyle="1" w:styleId="HeaderChar">
    <w:name w:val="Header Char"/>
    <w:basedOn w:val="DefaultParagraphFont"/>
    <w:link w:val="Header"/>
    <w:rsid w:val="00281EB2"/>
    <w:rPr>
      <w:sz w:val="24"/>
      <w:szCs w:val="24"/>
    </w:rPr>
  </w:style>
  <w:style w:type="paragraph" w:styleId="Footer">
    <w:name w:val="footer"/>
    <w:basedOn w:val="Normal"/>
    <w:link w:val="FooterChar"/>
    <w:rsid w:val="00281EB2"/>
    <w:pPr>
      <w:tabs>
        <w:tab w:val="center" w:pos="4536"/>
        <w:tab w:val="right" w:pos="9072"/>
      </w:tabs>
    </w:pPr>
  </w:style>
  <w:style w:type="character" w:customStyle="1" w:styleId="FooterChar">
    <w:name w:val="Footer Char"/>
    <w:basedOn w:val="DefaultParagraphFont"/>
    <w:link w:val="Footer"/>
    <w:rsid w:val="00281EB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AD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CB1AD5"/>
    <w:rPr>
      <w:rFonts w:ascii="Tahoma" w:hAnsi="Tahoma" w:cs="Tahoma"/>
      <w:sz w:val="16"/>
      <w:szCs w:val="16"/>
    </w:rPr>
  </w:style>
  <w:style w:type="character" w:customStyle="1" w:styleId="BalloonTextChar">
    <w:name w:val="Balloon Text Char"/>
    <w:basedOn w:val="DefaultParagraphFont"/>
    <w:link w:val="BalloonText"/>
    <w:rsid w:val="00CB1AD5"/>
    <w:rPr>
      <w:rFonts w:ascii="Tahoma" w:hAnsi="Tahoma" w:cs="Tahoma"/>
      <w:sz w:val="16"/>
      <w:szCs w:val="16"/>
    </w:rPr>
  </w:style>
  <w:style w:type="paragraph" w:styleId="Header">
    <w:name w:val="header"/>
    <w:basedOn w:val="Normal"/>
    <w:link w:val="HeaderChar"/>
    <w:rsid w:val="00281EB2"/>
    <w:pPr>
      <w:tabs>
        <w:tab w:val="center" w:pos="4536"/>
        <w:tab w:val="right" w:pos="9072"/>
      </w:tabs>
    </w:pPr>
  </w:style>
  <w:style w:type="character" w:customStyle="1" w:styleId="HeaderChar">
    <w:name w:val="Header Char"/>
    <w:basedOn w:val="DefaultParagraphFont"/>
    <w:link w:val="Header"/>
    <w:rsid w:val="00281EB2"/>
    <w:rPr>
      <w:sz w:val="24"/>
      <w:szCs w:val="24"/>
    </w:rPr>
  </w:style>
  <w:style w:type="paragraph" w:styleId="Footer">
    <w:name w:val="footer"/>
    <w:basedOn w:val="Normal"/>
    <w:link w:val="FooterChar"/>
    <w:rsid w:val="00281EB2"/>
    <w:pPr>
      <w:tabs>
        <w:tab w:val="center" w:pos="4536"/>
        <w:tab w:val="right" w:pos="9072"/>
      </w:tabs>
    </w:pPr>
  </w:style>
  <w:style w:type="character" w:customStyle="1" w:styleId="FooterChar">
    <w:name w:val="Footer Char"/>
    <w:basedOn w:val="DefaultParagraphFont"/>
    <w:link w:val="Footer"/>
    <w:rsid w:val="00281EB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1264</Words>
  <Characters>6079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7329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GORENC Jože</dc:creator>
  <cp:lastModifiedBy>metaf</cp:lastModifiedBy>
  <cp:revision>11</cp:revision>
  <dcterms:created xsi:type="dcterms:W3CDTF">2018-11-02T08:26:00Z</dcterms:created>
  <dcterms:modified xsi:type="dcterms:W3CDTF">2018-11-05T14:56:00Z</dcterms:modified>
</cp:coreProperties>
</file>