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5EE" w:rsidRDefault="008525EE" w:rsidP="008525EE">
      <w:pPr>
        <w:jc w:val="center"/>
        <w:rPr>
          <w:lang w:eastAsia="ar-SA"/>
        </w:rPr>
      </w:pPr>
      <w:r>
        <w:rPr>
          <w:lang w:eastAsia="ar-SA"/>
        </w:rPr>
        <w:t>POGLAVJE 3</w:t>
      </w: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b/>
          <w:lang w:eastAsia="ar-SA"/>
        </w:rPr>
      </w:pPr>
      <w:r>
        <w:rPr>
          <w:b/>
          <w:lang w:eastAsia="ar-SA"/>
        </w:rPr>
        <w:t>PONUDBA</w:t>
      </w: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  <w:r>
        <w:rPr>
          <w:lang w:eastAsia="ar-SA"/>
        </w:rPr>
        <w:t>za</w:t>
      </w: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E5559B" w:rsidP="003610EA">
      <w:pPr>
        <w:ind w:left="0" w:firstLine="0"/>
        <w:jc w:val="center"/>
        <w:rPr>
          <w:b/>
          <w:lang w:eastAsia="ar-SA"/>
        </w:rPr>
      </w:pPr>
      <w:r w:rsidRPr="00594935">
        <w:rPr>
          <w:rFonts w:cs="Tahoma"/>
          <w:b/>
          <w:szCs w:val="22"/>
        </w:rPr>
        <w:t>EKSPERTNA IN TEHNIČNA PODPORA PRI PODELITVI KONCESIJ ZA IZVAJANJE GOSPODARSKE JAVNE SLUŽBE AVTOBUSNEGA LINIJSKEGA PREVOZA POTNIKOV</w:t>
      </w: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E60969" w:rsidRDefault="00E60969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  <w:r>
        <w:rPr>
          <w:lang w:eastAsia="ar-SA"/>
        </w:rPr>
        <w:t xml:space="preserve">Ljubljana, </w:t>
      </w:r>
      <w:r w:rsidR="00E5559B">
        <w:rPr>
          <w:lang w:eastAsia="ar-SA"/>
        </w:rPr>
        <w:t>oktober</w:t>
      </w:r>
      <w:r w:rsidR="00532B93">
        <w:rPr>
          <w:lang w:eastAsia="ar-SA"/>
        </w:rPr>
        <w:t xml:space="preserve"> 2018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ind w:left="0" w:firstLine="0"/>
        <w:jc w:val="center"/>
      </w:pPr>
      <w:r>
        <w:t>V S E B I N A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ind w:left="0" w:firstLine="0"/>
        <w:rPr>
          <w:lang w:eastAsia="ar-SA"/>
        </w:rPr>
      </w:pPr>
      <w:r>
        <w:rPr>
          <w:lang w:eastAsia="ar-SA"/>
        </w:rPr>
        <w:t xml:space="preserve">Obrazec ponudbe 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ind w:left="0" w:firstLine="0"/>
        <w:rPr>
          <w:lang w:eastAsia="ar-SA"/>
        </w:rPr>
      </w:pPr>
      <w:r>
        <w:rPr>
          <w:lang w:eastAsia="ar-SA"/>
        </w:rPr>
        <w:t>Ponudbeni predračun (Popis del)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B43FA5" w:rsidRDefault="00B43FA5" w:rsidP="00B43FA5">
      <w:pPr>
        <w:ind w:left="0" w:firstLine="0"/>
      </w:pPr>
    </w:p>
    <w:p w:rsidR="003610EA" w:rsidRDefault="003610EA" w:rsidP="003610EA">
      <w:pPr>
        <w:spacing w:line="240" w:lineRule="auto"/>
        <w:ind w:left="0" w:firstLine="0"/>
        <w:jc w:val="left"/>
        <w:rPr>
          <w:lang w:eastAsia="ar-SA"/>
        </w:rPr>
        <w:sectPr w:rsidR="003610EA" w:rsidSect="0035379E"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708" w:footer="708" w:gutter="0"/>
          <w:cols w:space="708"/>
          <w:docGrid w:linePitch="299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69"/>
      </w:tblGrid>
      <w:tr w:rsidR="003610EA">
        <w:trPr>
          <w:trHeight w:val="4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0EA" w:rsidRDefault="003610EA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Polni naziv ponudnika: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3610EA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0EA" w:rsidRDefault="003610EA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</w:tbl>
    <w:p w:rsidR="003610EA" w:rsidRDefault="003610EA" w:rsidP="003610EA">
      <w:pPr>
        <w:ind w:left="0" w:firstLine="0"/>
        <w:jc w:val="center"/>
        <w:rPr>
          <w:i/>
          <w:lang w:eastAsia="ar-SA"/>
        </w:rPr>
      </w:pPr>
      <w:r>
        <w:rPr>
          <w:i/>
          <w:lang w:eastAsia="ar-SA"/>
        </w:rPr>
        <w:t>(izpolniti v primeru samostojne ponudbe)</w:t>
      </w:r>
    </w:p>
    <w:p w:rsidR="003610EA" w:rsidRDefault="003610EA" w:rsidP="003610EA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69"/>
      </w:tblGrid>
      <w:tr w:rsidR="003610EA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0EA" w:rsidRDefault="003610EA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Ponudnik: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3610EA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0EA" w:rsidRDefault="003610EA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</w:p>
          <w:p w:rsidR="003610EA" w:rsidRDefault="003610EA">
            <w:pPr>
              <w:spacing w:line="24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(navesti vse partnerje v skupni ponudbi)</w:t>
            </w:r>
          </w:p>
          <w:p w:rsidR="003610EA" w:rsidRDefault="003610EA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3610EA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Vodilni 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3610EA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3610EA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3610EA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3610EA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3610EA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E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</w:tbl>
    <w:p w:rsidR="003610EA" w:rsidRDefault="003610EA" w:rsidP="003610EA">
      <w:pPr>
        <w:ind w:left="0" w:firstLine="0"/>
        <w:jc w:val="center"/>
        <w:rPr>
          <w:i/>
          <w:lang w:eastAsia="ar-SA"/>
        </w:rPr>
      </w:pPr>
      <w:r>
        <w:rPr>
          <w:i/>
          <w:lang w:eastAsia="ar-SA"/>
        </w:rPr>
        <w:t>(izpolniti v primeru skupne ponudbe, po potrebi dodati polja za vpis)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b/>
          <w:lang w:eastAsia="ar-SA"/>
        </w:rPr>
      </w:pPr>
      <w:r>
        <w:rPr>
          <w:b/>
          <w:lang w:eastAsia="ar-SA"/>
        </w:rPr>
        <w:t>OBRAZEC PONUDBE</w:t>
      </w: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  <w:r>
        <w:rPr>
          <w:lang w:eastAsia="ar-SA"/>
        </w:rPr>
        <w:t>številka ……….........................................…………</w:t>
      </w:r>
    </w:p>
    <w:p w:rsidR="003610EA" w:rsidRDefault="003610EA" w:rsidP="003610EA">
      <w:pPr>
        <w:ind w:left="0" w:firstLine="0"/>
        <w:jc w:val="center"/>
        <w:rPr>
          <w:lang w:eastAsia="ar-SA"/>
        </w:rPr>
      </w:pPr>
      <w:r>
        <w:rPr>
          <w:lang w:eastAsia="ar-SA"/>
        </w:rPr>
        <w:t>z dne ……............................................…..………</w:t>
      </w:r>
    </w:p>
    <w:p w:rsidR="003610EA" w:rsidRDefault="003610EA" w:rsidP="003610EA">
      <w:pPr>
        <w:ind w:left="0" w:firstLine="0"/>
        <w:jc w:val="center"/>
        <w:rPr>
          <w:lang w:eastAsia="ar-SA"/>
        </w:rPr>
      </w:pPr>
    </w:p>
    <w:p w:rsidR="003610EA" w:rsidRDefault="003610EA" w:rsidP="003610EA">
      <w:pPr>
        <w:ind w:left="0" w:firstLine="0"/>
        <w:jc w:val="center"/>
        <w:rPr>
          <w:lang w:eastAsia="ar-SA"/>
        </w:rPr>
      </w:pPr>
      <w:r>
        <w:rPr>
          <w:lang w:eastAsia="ar-SA"/>
        </w:rPr>
        <w:t>za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E5559B" w:rsidP="003610EA">
      <w:pPr>
        <w:ind w:left="0" w:firstLine="0"/>
        <w:jc w:val="center"/>
        <w:rPr>
          <w:b/>
          <w:lang w:eastAsia="ar-SA"/>
        </w:rPr>
      </w:pPr>
      <w:r w:rsidRPr="00594935">
        <w:rPr>
          <w:rFonts w:cs="Tahoma"/>
          <w:b/>
          <w:szCs w:val="22"/>
        </w:rPr>
        <w:t>EKSPERTNA IN TEHNIČNA PODPORA PRI PODELITVI KONCESIJ ZA IZVAJANJE GOSPODARSKE JAVNE SLUŽBE AVTOBUSNEGA LINIJSKEGA PREVOZA POTNIKOV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>
        <w:rPr>
          <w:lang w:eastAsia="ar-SA"/>
        </w:rPr>
        <w:t xml:space="preserve">Potem ko smo pregledali celotno razpisno dokumentacijo za izvedbo zgoraj navedenih del vključno z vsemi dodatki k razpisni dokumentaciji, nudimo izvedbo in dokončanje razpisanih del za ponudbeno vrednost: 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E5559B" w:rsidP="0067440F">
      <w:pPr>
        <w:tabs>
          <w:tab w:val="left" w:pos="1418"/>
          <w:tab w:val="right" w:leader="dot" w:pos="9072"/>
        </w:tabs>
        <w:spacing w:after="120"/>
        <w:ind w:left="426" w:firstLine="0"/>
        <w:rPr>
          <w:lang w:eastAsia="ar-SA"/>
        </w:rPr>
      </w:pPr>
      <w:r>
        <w:rPr>
          <w:lang w:eastAsia="ar-SA"/>
        </w:rPr>
        <w:t>V</w:t>
      </w:r>
      <w:r w:rsidR="003610EA">
        <w:rPr>
          <w:lang w:eastAsia="ar-SA"/>
        </w:rPr>
        <w:t xml:space="preserve">rednost brez DDV: </w:t>
      </w:r>
      <w:r w:rsidR="003610EA">
        <w:rPr>
          <w:lang w:eastAsia="ar-SA"/>
        </w:rPr>
        <w:tab/>
        <w:t>EUR</w:t>
      </w:r>
    </w:p>
    <w:p w:rsidR="003610EA" w:rsidRDefault="003610EA" w:rsidP="0067440F">
      <w:pPr>
        <w:tabs>
          <w:tab w:val="left" w:pos="1418"/>
          <w:tab w:val="right" w:leader="dot" w:pos="9072"/>
        </w:tabs>
        <w:spacing w:after="120"/>
        <w:ind w:left="426" w:firstLine="0"/>
        <w:rPr>
          <w:lang w:eastAsia="ar-SA"/>
        </w:rPr>
      </w:pPr>
      <w:r>
        <w:rPr>
          <w:lang w:eastAsia="ar-SA"/>
        </w:rPr>
        <w:t xml:space="preserve">Vrednost DDV: </w:t>
      </w:r>
      <w:r>
        <w:rPr>
          <w:lang w:eastAsia="ar-SA"/>
        </w:rPr>
        <w:tab/>
        <w:t>EUR</w:t>
      </w:r>
    </w:p>
    <w:p w:rsidR="003610EA" w:rsidRDefault="00E5559B" w:rsidP="0067440F">
      <w:pPr>
        <w:tabs>
          <w:tab w:val="left" w:pos="1418"/>
          <w:tab w:val="right" w:leader="dot" w:pos="9072"/>
        </w:tabs>
        <w:spacing w:after="120"/>
        <w:ind w:left="426" w:firstLine="0"/>
        <w:rPr>
          <w:b/>
          <w:lang w:eastAsia="ar-SA"/>
        </w:rPr>
      </w:pPr>
      <w:r>
        <w:rPr>
          <w:b/>
          <w:lang w:eastAsia="ar-SA"/>
        </w:rPr>
        <w:t>V</w:t>
      </w:r>
      <w:r w:rsidR="003610EA">
        <w:rPr>
          <w:b/>
          <w:lang w:eastAsia="ar-SA"/>
        </w:rPr>
        <w:t xml:space="preserve">rednost z DDV: </w:t>
      </w:r>
      <w:r w:rsidR="003610EA">
        <w:rPr>
          <w:b/>
          <w:lang w:eastAsia="ar-SA"/>
        </w:rPr>
        <w:tab/>
        <w:t xml:space="preserve">EUR </w:t>
      </w:r>
    </w:p>
    <w:p w:rsidR="003610EA" w:rsidRDefault="003610EA" w:rsidP="0067440F">
      <w:pPr>
        <w:tabs>
          <w:tab w:val="left" w:pos="1418"/>
          <w:tab w:val="right" w:leader="dot" w:pos="9072"/>
        </w:tabs>
        <w:spacing w:after="120"/>
        <w:ind w:left="426" w:firstLine="0"/>
        <w:rPr>
          <w:b/>
          <w:lang w:eastAsia="ar-SA"/>
        </w:rPr>
      </w:pPr>
      <w:r>
        <w:rPr>
          <w:b/>
          <w:lang w:eastAsia="ar-SA"/>
        </w:rPr>
        <w:t xml:space="preserve">(z besedo: </w:t>
      </w:r>
      <w:r>
        <w:rPr>
          <w:b/>
          <w:lang w:eastAsia="ar-SA"/>
        </w:rPr>
        <w:tab/>
        <w:t>EUR)</w:t>
      </w:r>
    </w:p>
    <w:p w:rsidR="00302251" w:rsidRDefault="00302251" w:rsidP="003610EA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</w:p>
    <w:p w:rsidR="003610EA" w:rsidRDefault="003610EA" w:rsidP="003610EA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>
        <w:rPr>
          <w:lang w:eastAsia="ar-SA"/>
        </w:rPr>
        <w:t xml:space="preserve">Zavezujemo se, da bomo v primeru izbora naše ponudbe, pričeli izvajati dela takoj po sklenitvi pogodbe </w:t>
      </w:r>
      <w:r w:rsidR="00B805E0">
        <w:rPr>
          <w:lang w:eastAsia="ar-SA"/>
        </w:rPr>
        <w:t>in jih izvajali skladno z roki, kot so navedeni v 3. členu vzorca pogodbe.</w:t>
      </w:r>
      <w:r>
        <w:rPr>
          <w:lang w:eastAsia="ar-SA"/>
        </w:rPr>
        <w:t>.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>
        <w:rPr>
          <w:lang w:eastAsia="ar-SA"/>
        </w:rPr>
        <w:t xml:space="preserve">Izjavljamo, da se s to ponudbo zavezujemo do dne </w:t>
      </w:r>
      <w:r w:rsidR="00984F70">
        <w:rPr>
          <w:lang w:eastAsia="ar-SA"/>
        </w:rPr>
        <w:t>27.05</w:t>
      </w:r>
      <w:r w:rsidR="002A0182">
        <w:rPr>
          <w:lang w:eastAsia="ar-SA"/>
        </w:rPr>
        <w:t>.201</w:t>
      </w:r>
      <w:r w:rsidR="00302251">
        <w:rPr>
          <w:lang w:eastAsia="ar-SA"/>
        </w:rPr>
        <w:t>9</w:t>
      </w:r>
      <w:r w:rsidR="002A0182">
        <w:rPr>
          <w:lang w:eastAsia="ar-SA"/>
        </w:rPr>
        <w:t xml:space="preserve">. </w:t>
      </w:r>
      <w:r>
        <w:rPr>
          <w:lang w:eastAsia="ar-SA"/>
        </w:rPr>
        <w:t>Ves ta čas je naša ponudba obvezujoča in je lahko izbrana kadarkoli pred potekom tega obdobja.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ind w:left="0" w:firstLine="0"/>
        <w:rPr>
          <w:lang w:eastAsia="ar-SA"/>
        </w:rPr>
      </w:pPr>
      <w:r>
        <w:rPr>
          <w:lang w:eastAsia="ar-SA"/>
        </w:rPr>
        <w:t xml:space="preserve">Datirano dne ______________ 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r>
        <w:rPr>
          <w:lang w:eastAsia="ar-SA"/>
        </w:rPr>
        <w:t>Podpisnik (</w:t>
      </w:r>
      <w:r>
        <w:rPr>
          <w:i/>
          <w:lang w:eastAsia="ar-SA"/>
        </w:rPr>
        <w:t>ime in priimek</w:t>
      </w:r>
      <w:r>
        <w:rPr>
          <w:lang w:eastAsia="ar-SA"/>
        </w:rPr>
        <w:t>)</w:t>
      </w:r>
      <w:r>
        <w:rPr>
          <w:lang w:eastAsia="ar-SA"/>
        </w:rPr>
        <w:tab/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r>
        <w:rPr>
          <w:lang w:eastAsia="ar-SA"/>
        </w:rPr>
        <w:t xml:space="preserve">Podpis_____________________________________ v funkciji </w:t>
      </w:r>
      <w:r>
        <w:rPr>
          <w:lang w:eastAsia="ar-SA"/>
        </w:rPr>
        <w:tab/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r>
        <w:rPr>
          <w:lang w:eastAsia="ar-SA"/>
        </w:rPr>
        <w:t>s polnim pooblastilom za podpis ponudb za in v imenu</w:t>
      </w:r>
      <w:r>
        <w:rPr>
          <w:lang w:eastAsia="ar-SA"/>
        </w:rPr>
        <w:tab/>
      </w:r>
    </w:p>
    <w:p w:rsidR="003610EA" w:rsidRDefault="003610EA" w:rsidP="003610EA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</w:p>
    <w:p w:rsidR="003610EA" w:rsidRDefault="003610EA" w:rsidP="003610EA">
      <w:pPr>
        <w:tabs>
          <w:tab w:val="left" w:pos="0"/>
          <w:tab w:val="right" w:leader="underscore" w:pos="9072"/>
        </w:tabs>
        <w:ind w:left="0" w:firstLine="0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</w:p>
    <w:p w:rsidR="003610EA" w:rsidRDefault="003610EA" w:rsidP="003610EA">
      <w:pPr>
        <w:ind w:left="0" w:firstLine="0"/>
        <w:jc w:val="center"/>
        <w:rPr>
          <w:i/>
          <w:lang w:eastAsia="ar-SA"/>
        </w:rPr>
      </w:pPr>
      <w:r>
        <w:rPr>
          <w:i/>
          <w:lang w:eastAsia="ar-SA"/>
        </w:rPr>
        <w:t>(napisano čitljivo z velikimi tiskanimi črkami)</w:t>
      </w:r>
    </w:p>
    <w:p w:rsidR="003610EA" w:rsidRDefault="003610EA" w:rsidP="003610EA">
      <w:pPr>
        <w:ind w:left="0" w:firstLine="0"/>
        <w:rPr>
          <w:lang w:eastAsia="ar-SA"/>
        </w:rPr>
      </w:pPr>
    </w:p>
    <w:p w:rsidR="003610EA" w:rsidRDefault="003610EA" w:rsidP="003610EA">
      <w:pPr>
        <w:ind w:left="0" w:firstLine="0"/>
        <w:rPr>
          <w:lang w:eastAsia="ar-SA"/>
        </w:rPr>
      </w:pPr>
    </w:p>
    <w:p w:rsidR="00BF4F00" w:rsidRDefault="00BF4F00">
      <w:pPr>
        <w:spacing w:after="200" w:line="276" w:lineRule="auto"/>
        <w:ind w:left="0" w:firstLine="0"/>
        <w:jc w:val="left"/>
        <w:rPr>
          <w:lang w:eastAsia="ar-SA"/>
        </w:rPr>
      </w:pPr>
      <w:r>
        <w:rPr>
          <w:lang w:eastAsia="ar-SA"/>
        </w:rPr>
        <w:br w:type="page"/>
      </w:r>
    </w:p>
    <w:p w:rsidR="00BF4F00" w:rsidRDefault="00BF4F00" w:rsidP="00BF4F00">
      <w:pPr>
        <w:ind w:left="0" w:firstLine="0"/>
        <w:jc w:val="center"/>
        <w:rPr>
          <w:b/>
          <w:lang w:eastAsia="ar-SA"/>
        </w:rPr>
      </w:pPr>
      <w:r>
        <w:rPr>
          <w:b/>
          <w:lang w:eastAsia="ar-SA"/>
        </w:rPr>
        <w:t>PONUDBENI PREDRAČUN (POPIS DEL)</w:t>
      </w:r>
    </w:p>
    <w:p w:rsidR="00BF4F00" w:rsidRDefault="00BF4F00" w:rsidP="00BF4F00">
      <w:pPr>
        <w:ind w:left="0" w:firstLine="0"/>
        <w:jc w:val="center"/>
        <w:rPr>
          <w:b/>
          <w:lang w:eastAsia="ar-SA"/>
        </w:rPr>
      </w:pPr>
    </w:p>
    <w:tbl>
      <w:tblPr>
        <w:tblStyle w:val="Tabelamrea"/>
        <w:tblW w:w="8534" w:type="dxa"/>
        <w:tblLook w:val="04A0" w:firstRow="1" w:lastRow="0" w:firstColumn="1" w:lastColumn="0" w:noHBand="0" w:noVBand="1"/>
      </w:tblPr>
      <w:tblGrid>
        <w:gridCol w:w="846"/>
        <w:gridCol w:w="3644"/>
        <w:gridCol w:w="821"/>
        <w:gridCol w:w="794"/>
        <w:gridCol w:w="969"/>
        <w:gridCol w:w="1460"/>
      </w:tblGrid>
      <w:tr w:rsidR="00BF4F00" w:rsidRPr="00AD1F22" w:rsidTr="00572CEB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proofErr w:type="spellStart"/>
            <w:r w:rsidRPr="00AD1F22">
              <w:rPr>
                <w:rFonts w:cs="Tahoma"/>
                <w:sz w:val="16"/>
                <w:szCs w:val="16"/>
                <w:lang w:eastAsia="ar-SA"/>
              </w:rPr>
              <w:t>zap</w:t>
            </w:r>
            <w:proofErr w:type="spellEnd"/>
            <w:r w:rsidRPr="00AD1F22">
              <w:rPr>
                <w:rFonts w:cs="Tahoma"/>
                <w:sz w:val="16"/>
                <w:szCs w:val="16"/>
                <w:lang w:eastAsia="ar-SA"/>
              </w:rPr>
              <w:t>. št.</w:t>
            </w:r>
          </w:p>
        </w:tc>
        <w:tc>
          <w:tcPr>
            <w:tcW w:w="3644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opis postavke/faze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enota mere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količina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cena na enoto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skupna vrednost postavke</w:t>
            </w:r>
          </w:p>
        </w:tc>
      </w:tr>
      <w:tr w:rsidR="00BF4F00" w:rsidRPr="00AD1F22" w:rsidTr="00572CEB"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44" w:hanging="44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Smernice za oblikovanje linij</w:t>
            </w:r>
          </w:p>
        </w:tc>
        <w:tc>
          <w:tcPr>
            <w:tcW w:w="821" w:type="dxa"/>
            <w:tcBorders>
              <w:top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Metodologija za določitev (oteženih) pogojev izvajanja GJS JLPP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Seznam linij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Smernice za oblikovanje snopov linij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Snopi linij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Koridorji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Okvirni vozni red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Strokovna pomoč pri pripravi končnih izdelkov prometnega dela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Model stroškovne cene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Metodologija za izdelavo tarifne lestvice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Tarifna lestvica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Lestvica za subvencionirane prevoze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 xml:space="preserve">Model bonusov in </w:t>
            </w:r>
            <w:proofErr w:type="spellStart"/>
            <w:r w:rsidRPr="00AD1F22">
              <w:rPr>
                <w:rFonts w:cs="Tahoma"/>
                <w:sz w:val="16"/>
                <w:szCs w:val="16"/>
                <w:lang w:eastAsia="ar-SA"/>
              </w:rPr>
              <w:t>malusov</w:t>
            </w:r>
            <w:proofErr w:type="spellEnd"/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Model obračuna in poračuna nadomestil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Metodologija za ocenjevanje potrebnih državnih finančnih sredstev za izvajanje GJS JLPP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Strokovna pomoč pri pripravi končnih izdelkov ekonomskega dela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17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Koncept podelitev koncesij GJS JLPP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Usklajevanje in implementacij</w:t>
            </w:r>
            <w:r>
              <w:rPr>
                <w:rFonts w:cs="Tahoma"/>
                <w:sz w:val="16"/>
                <w:szCs w:val="16"/>
                <w:lang w:eastAsia="ar-SA"/>
              </w:rPr>
              <w:t>i</w:t>
            </w:r>
            <w:r w:rsidRPr="00AD1F22">
              <w:rPr>
                <w:rFonts w:cs="Tahoma"/>
                <w:sz w:val="16"/>
                <w:szCs w:val="16"/>
                <w:lang w:eastAsia="ar-SA"/>
              </w:rPr>
              <w:t xml:space="preserve"> sprememb ZPCP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color w:val="FF0000"/>
                <w:sz w:val="16"/>
                <w:szCs w:val="16"/>
                <w:highlight w:val="yellow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794" w:type="dxa"/>
            <w:vAlign w:val="center"/>
          </w:tcPr>
          <w:p w:rsidR="00BF4F00" w:rsidRPr="00204E99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204E99">
              <w:rPr>
                <w:rFonts w:cs="Tahoma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Usklajevaje in implementacija sprememb Uredbe o načinu izvajanja gospodarske javne službe javni linijski prevoz potnikov v notranjem cestnem prometu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color w:val="FF0000"/>
                <w:sz w:val="16"/>
                <w:szCs w:val="16"/>
                <w:highlight w:val="yellow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794" w:type="dxa"/>
            <w:vAlign w:val="center"/>
          </w:tcPr>
          <w:p w:rsidR="00BF4F00" w:rsidRPr="00204E99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204E99">
              <w:rPr>
                <w:rFonts w:cs="Tahoma"/>
                <w:sz w:val="16"/>
                <w:szCs w:val="16"/>
                <w:lang w:eastAsia="ar-SA"/>
              </w:rPr>
              <w:t>160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Usklajevanje in implementacija sprememb Pravilnikov o izvajanju subvencioniranega prevoza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color w:val="FF0000"/>
                <w:sz w:val="16"/>
                <w:szCs w:val="16"/>
                <w:highlight w:val="yellow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794" w:type="dxa"/>
            <w:vAlign w:val="center"/>
          </w:tcPr>
          <w:p w:rsidR="00BF4F00" w:rsidRPr="00204E99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204E99">
              <w:rPr>
                <w:rFonts w:cs="Tahoma"/>
                <w:sz w:val="16"/>
                <w:szCs w:val="16"/>
                <w:lang w:eastAsia="ar-SA"/>
              </w:rPr>
              <w:t>80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21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Priprava in izdelava r</w:t>
            </w:r>
            <w:r w:rsidRPr="00AD1F22">
              <w:rPr>
                <w:rFonts w:cs="Tahoma"/>
                <w:sz w:val="16"/>
                <w:szCs w:val="16"/>
                <w:lang w:eastAsia="ar-SA"/>
              </w:rPr>
              <w:t>azpisn</w:t>
            </w:r>
            <w:r>
              <w:rPr>
                <w:rFonts w:cs="Tahoma"/>
                <w:sz w:val="16"/>
                <w:szCs w:val="16"/>
                <w:lang w:eastAsia="ar-SA"/>
              </w:rPr>
              <w:t>e</w:t>
            </w:r>
            <w:r w:rsidRPr="00AD1F22">
              <w:rPr>
                <w:rFonts w:cs="Tahoma"/>
                <w:sz w:val="16"/>
                <w:szCs w:val="16"/>
                <w:lang w:eastAsia="ar-SA"/>
              </w:rPr>
              <w:t xml:space="preserve"> dokumentacij</w:t>
            </w:r>
            <w:r>
              <w:rPr>
                <w:rFonts w:cs="Tahoma"/>
                <w:sz w:val="16"/>
                <w:szCs w:val="16"/>
                <w:lang w:eastAsia="ar-SA"/>
              </w:rPr>
              <w:t>e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22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Merila za izbor najugodnejšega ponudnika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23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Vzorec koncesijske pogodbe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24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Stro</w:t>
            </w:r>
            <w:r w:rsidRPr="00AD1F22">
              <w:rPr>
                <w:rFonts w:cs="Tahoma"/>
                <w:sz w:val="16"/>
                <w:szCs w:val="16"/>
                <w:lang w:eastAsia="ar-SA"/>
              </w:rPr>
              <w:t>kovna pomoč pri pripravi končnih izdelkov pravnega dela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25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Strokovna pomoč pri izvedbi razpisa GJS JLPP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26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Sodelovanje pri pregledovanju, analizi, vrednotenju in oceni prispelih ponudb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27</w:t>
            </w:r>
          </w:p>
        </w:tc>
        <w:tc>
          <w:tcPr>
            <w:tcW w:w="3644" w:type="dxa"/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Orodje za simulacijo</w:t>
            </w:r>
          </w:p>
        </w:tc>
        <w:tc>
          <w:tcPr>
            <w:tcW w:w="821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794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9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28</w:t>
            </w:r>
          </w:p>
        </w:tc>
        <w:tc>
          <w:tcPr>
            <w:tcW w:w="3644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Strokovna pomoč pri pripravi končnih izdelkov informacijskega dela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F4F00" w:rsidRPr="00AD1F22" w:rsidTr="00572C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29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 w:line="240" w:lineRule="atLeast"/>
              <w:ind w:left="0" w:firstLine="0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Strokovna pomoč v fazi izvajanja GJS JLPP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AD1F22">
              <w:rPr>
                <w:rFonts w:cs="Tahoma"/>
                <w:sz w:val="16"/>
                <w:szCs w:val="16"/>
                <w:lang w:eastAsia="ar-SA"/>
              </w:rPr>
              <w:t>960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F00" w:rsidRPr="00AD1F22" w:rsidRDefault="00BF4F00" w:rsidP="00572CEB">
            <w:pPr>
              <w:spacing w:after="60"/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</w:tbl>
    <w:p w:rsidR="00BF4F00" w:rsidRDefault="00BF4F00" w:rsidP="00BF4F00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:rsidR="00BF4F00" w:rsidRDefault="00BF4F00" w:rsidP="00BF4F00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:rsidR="00BF4F00" w:rsidRDefault="00BF4F00" w:rsidP="00BF4F00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:rsidR="00BF4F00" w:rsidRPr="00A93964" w:rsidRDefault="00BF4F00" w:rsidP="00BF4F00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"/>
        <w:tblW w:w="4995" w:type="dxa"/>
        <w:tblInd w:w="3539" w:type="dxa"/>
        <w:tblLook w:val="04A0" w:firstRow="1" w:lastRow="0" w:firstColumn="1" w:lastColumn="0" w:noHBand="0" w:noVBand="1"/>
      </w:tblPr>
      <w:tblGrid>
        <w:gridCol w:w="2268"/>
        <w:gridCol w:w="2727"/>
      </w:tblGrid>
      <w:tr w:rsidR="00BF4F00" w:rsidRPr="00A93964" w:rsidTr="00572CEB">
        <w:trPr>
          <w:trHeight w:val="435"/>
        </w:trPr>
        <w:tc>
          <w:tcPr>
            <w:tcW w:w="2268" w:type="dxa"/>
          </w:tcPr>
          <w:p w:rsidR="00BF4F00" w:rsidRPr="00A93964" w:rsidRDefault="00BF4F00" w:rsidP="00572CE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A93964">
              <w:rPr>
                <w:rFonts w:cs="Tahoma"/>
                <w:b/>
                <w:sz w:val="16"/>
                <w:szCs w:val="16"/>
                <w:lang w:eastAsia="ar-SA"/>
              </w:rPr>
              <w:t>Skupaj brez DDV</w:t>
            </w:r>
          </w:p>
        </w:tc>
        <w:tc>
          <w:tcPr>
            <w:tcW w:w="2727" w:type="dxa"/>
          </w:tcPr>
          <w:p w:rsidR="00BF4F00" w:rsidRDefault="00BF4F00" w:rsidP="00572CEB">
            <w:pPr>
              <w:spacing w:line="240" w:lineRule="auto"/>
              <w:ind w:left="0" w:right="453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:rsidR="00C931D7" w:rsidRPr="00A93964" w:rsidRDefault="00C931D7" w:rsidP="00572CEB">
            <w:pPr>
              <w:spacing w:line="240" w:lineRule="auto"/>
              <w:ind w:left="0" w:right="453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  <w:bookmarkStart w:id="0" w:name="_GoBack"/>
            <w:bookmarkEnd w:id="0"/>
          </w:p>
        </w:tc>
      </w:tr>
      <w:tr w:rsidR="00BF4F00" w:rsidRPr="00A93964" w:rsidTr="00572CEB">
        <w:trPr>
          <w:trHeight w:val="435"/>
        </w:trPr>
        <w:tc>
          <w:tcPr>
            <w:tcW w:w="2268" w:type="dxa"/>
          </w:tcPr>
          <w:p w:rsidR="00BF4F00" w:rsidRPr="00A93964" w:rsidRDefault="00BF4F00" w:rsidP="00572CE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A93964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2727" w:type="dxa"/>
          </w:tcPr>
          <w:p w:rsidR="00BF4F00" w:rsidRPr="00A93964" w:rsidRDefault="00BF4F00" w:rsidP="00572CE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:rsidR="00BF4F00" w:rsidRPr="00A93964" w:rsidRDefault="00BF4F00" w:rsidP="00572CE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BF4F00" w:rsidRPr="00A93964" w:rsidTr="00572CEB">
        <w:trPr>
          <w:trHeight w:val="435"/>
        </w:trPr>
        <w:tc>
          <w:tcPr>
            <w:tcW w:w="2268" w:type="dxa"/>
          </w:tcPr>
          <w:p w:rsidR="00BF4F00" w:rsidRPr="00A93964" w:rsidRDefault="00BF4F00" w:rsidP="00572CE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A93964">
              <w:rPr>
                <w:rFonts w:cs="Tahoma"/>
                <w:b/>
                <w:sz w:val="16"/>
                <w:szCs w:val="16"/>
                <w:lang w:eastAsia="ar-SA"/>
              </w:rPr>
              <w:t>Skupaj z DDV</w:t>
            </w:r>
          </w:p>
        </w:tc>
        <w:tc>
          <w:tcPr>
            <w:tcW w:w="2727" w:type="dxa"/>
          </w:tcPr>
          <w:p w:rsidR="00BF4F00" w:rsidRPr="00A93964" w:rsidRDefault="00BF4F00" w:rsidP="00572CE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u w:val="single"/>
                <w:lang w:eastAsia="ar-SA"/>
              </w:rPr>
            </w:pPr>
          </w:p>
          <w:p w:rsidR="00BF4F00" w:rsidRPr="00A93964" w:rsidRDefault="00BF4F00" w:rsidP="00572CE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u w:val="single"/>
                <w:lang w:eastAsia="ar-SA"/>
              </w:rPr>
            </w:pPr>
          </w:p>
        </w:tc>
      </w:tr>
    </w:tbl>
    <w:p w:rsidR="003610EA" w:rsidRDefault="003610EA" w:rsidP="003610EA">
      <w:pPr>
        <w:ind w:left="0" w:firstLine="0"/>
        <w:rPr>
          <w:lang w:eastAsia="ar-SA"/>
        </w:rPr>
      </w:pPr>
    </w:p>
    <w:p w:rsidR="00D54346" w:rsidRDefault="00D54346" w:rsidP="00C931D7">
      <w:pPr>
        <w:ind w:left="0" w:firstLine="0"/>
        <w:jc w:val="center"/>
      </w:pPr>
    </w:p>
    <w:sectPr w:rsidR="00D54346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216" w:rsidRDefault="00624216" w:rsidP="003610EA">
      <w:pPr>
        <w:spacing w:line="240" w:lineRule="auto"/>
      </w:pPr>
      <w:r>
        <w:separator/>
      </w:r>
    </w:p>
  </w:endnote>
  <w:endnote w:type="continuationSeparator" w:id="0">
    <w:p w:rsidR="00624216" w:rsidRDefault="00624216" w:rsidP="003610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56749912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552667143"/>
          <w:docPartObj>
            <w:docPartGallery w:val="Page Numbers (Top of Page)"/>
            <w:docPartUnique/>
          </w:docPartObj>
        </w:sdtPr>
        <w:sdtEndPr/>
        <w:sdtContent>
          <w:p w:rsidR="00BF571B" w:rsidRPr="003610EA" w:rsidRDefault="00BF571B" w:rsidP="00B81B1A">
            <w:pPr>
              <w:pStyle w:val="Noga"/>
              <w:pBdr>
                <w:top w:val="single" w:sz="4" w:space="1" w:color="auto"/>
              </w:pBd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</w:t>
            </w:r>
            <w:r w:rsidRPr="00683B1F">
              <w:rPr>
                <w:sz w:val="20"/>
              </w:rPr>
              <w:t xml:space="preserve">Stran </w:t>
            </w:r>
            <w:r w:rsidRPr="00683B1F">
              <w:rPr>
                <w:bCs/>
                <w:sz w:val="20"/>
              </w:rPr>
              <w:fldChar w:fldCharType="begin"/>
            </w:r>
            <w:r w:rsidRPr="00683B1F">
              <w:rPr>
                <w:bCs/>
                <w:sz w:val="20"/>
              </w:rPr>
              <w:instrText>PAGE</w:instrText>
            </w:r>
            <w:r w:rsidRPr="00683B1F">
              <w:rPr>
                <w:bCs/>
                <w:sz w:val="20"/>
              </w:rPr>
              <w:fldChar w:fldCharType="separate"/>
            </w:r>
            <w:r w:rsidR="009B1B92">
              <w:rPr>
                <w:bCs/>
                <w:noProof/>
                <w:sz w:val="20"/>
              </w:rPr>
              <w:t>2</w:t>
            </w:r>
            <w:r w:rsidRPr="00683B1F">
              <w:rPr>
                <w:bCs/>
                <w:sz w:val="20"/>
              </w:rPr>
              <w:fldChar w:fldCharType="end"/>
            </w:r>
            <w:r w:rsidRPr="00683B1F">
              <w:rPr>
                <w:sz w:val="20"/>
              </w:rPr>
              <w:t xml:space="preserve"> od </w:t>
            </w:r>
            <w:r w:rsidRPr="00683B1F">
              <w:rPr>
                <w:bCs/>
                <w:sz w:val="20"/>
              </w:rPr>
              <w:fldChar w:fldCharType="begin"/>
            </w:r>
            <w:r w:rsidRPr="00683B1F">
              <w:rPr>
                <w:bCs/>
                <w:sz w:val="20"/>
              </w:rPr>
              <w:instrText>NUMPAGES</w:instrText>
            </w:r>
            <w:r w:rsidRPr="00683B1F">
              <w:rPr>
                <w:bCs/>
                <w:sz w:val="20"/>
              </w:rPr>
              <w:fldChar w:fldCharType="separate"/>
            </w:r>
            <w:r w:rsidR="009B1B92">
              <w:rPr>
                <w:bCs/>
                <w:noProof/>
                <w:sz w:val="20"/>
              </w:rPr>
              <w:t>6</w:t>
            </w:r>
            <w:r w:rsidRPr="00683B1F">
              <w:rPr>
                <w:bCs/>
                <w:sz w:val="20"/>
              </w:rPr>
              <w:fldChar w:fldCharType="end"/>
            </w:r>
          </w:p>
        </w:sdtContent>
      </w:sdt>
    </w:sdtContent>
  </w:sdt>
  <w:p w:rsidR="00BF571B" w:rsidRDefault="00BF571B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43641835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99282673"/>
          <w:docPartObj>
            <w:docPartGallery w:val="Page Numbers (Top of Page)"/>
            <w:docPartUnique/>
          </w:docPartObj>
        </w:sdtPr>
        <w:sdtEndPr/>
        <w:sdtContent>
          <w:p w:rsidR="00BF571B" w:rsidRPr="003610EA" w:rsidRDefault="00BF571B" w:rsidP="00B81B1A">
            <w:pPr>
              <w:pStyle w:val="Noga"/>
              <w:pBdr>
                <w:top w:val="single" w:sz="4" w:space="1" w:color="auto"/>
              </w:pBdr>
              <w:jc w:val="right"/>
              <w:rPr>
                <w:sz w:val="20"/>
              </w:rPr>
            </w:pPr>
            <w:r w:rsidRPr="003610EA">
              <w:rPr>
                <w:sz w:val="20"/>
              </w:rPr>
              <w:t xml:space="preserve">Stran </w:t>
            </w:r>
            <w:r w:rsidRPr="003610EA">
              <w:rPr>
                <w:bCs/>
                <w:sz w:val="20"/>
              </w:rPr>
              <w:fldChar w:fldCharType="begin"/>
            </w:r>
            <w:r w:rsidRPr="003610EA">
              <w:rPr>
                <w:bCs/>
                <w:sz w:val="20"/>
              </w:rPr>
              <w:instrText>PAGE</w:instrText>
            </w:r>
            <w:r w:rsidRPr="003610EA">
              <w:rPr>
                <w:bCs/>
                <w:sz w:val="20"/>
              </w:rPr>
              <w:fldChar w:fldCharType="separate"/>
            </w:r>
            <w:r w:rsidR="009B1B92">
              <w:rPr>
                <w:bCs/>
                <w:noProof/>
                <w:sz w:val="20"/>
              </w:rPr>
              <w:t>6</w:t>
            </w:r>
            <w:r w:rsidRPr="003610EA">
              <w:rPr>
                <w:bCs/>
                <w:sz w:val="20"/>
              </w:rPr>
              <w:fldChar w:fldCharType="end"/>
            </w:r>
            <w:r w:rsidRPr="003610EA">
              <w:rPr>
                <w:sz w:val="20"/>
              </w:rPr>
              <w:t xml:space="preserve"> od </w:t>
            </w:r>
            <w:r w:rsidRPr="003610EA">
              <w:rPr>
                <w:bCs/>
                <w:sz w:val="20"/>
              </w:rPr>
              <w:fldChar w:fldCharType="begin"/>
            </w:r>
            <w:r w:rsidRPr="003610EA">
              <w:rPr>
                <w:bCs/>
                <w:sz w:val="20"/>
              </w:rPr>
              <w:instrText>NUMPAGES</w:instrText>
            </w:r>
            <w:r w:rsidRPr="003610EA">
              <w:rPr>
                <w:bCs/>
                <w:sz w:val="20"/>
              </w:rPr>
              <w:fldChar w:fldCharType="separate"/>
            </w:r>
            <w:r w:rsidR="009B1B92">
              <w:rPr>
                <w:bCs/>
                <w:noProof/>
                <w:sz w:val="20"/>
              </w:rPr>
              <w:t>6</w:t>
            </w:r>
            <w:r w:rsidRPr="003610EA">
              <w:rPr>
                <w:bCs/>
                <w:sz w:val="20"/>
              </w:rPr>
              <w:fldChar w:fldCharType="end"/>
            </w:r>
          </w:p>
        </w:sdtContent>
      </w:sdt>
    </w:sdtContent>
  </w:sdt>
  <w:p w:rsidR="00BF571B" w:rsidRDefault="00BF571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216" w:rsidRDefault="00624216" w:rsidP="003610EA">
      <w:pPr>
        <w:spacing w:line="240" w:lineRule="auto"/>
      </w:pPr>
      <w:r>
        <w:separator/>
      </w:r>
    </w:p>
  </w:footnote>
  <w:footnote w:type="continuationSeparator" w:id="0">
    <w:p w:rsidR="00624216" w:rsidRDefault="00624216" w:rsidP="003610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71B" w:rsidRDefault="00BF571B" w:rsidP="00520AEB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noProof/>
        <w:sz w:val="20"/>
      </w:rPr>
    </w:pPr>
    <w:r>
      <w:rPr>
        <w:noProof/>
        <w:sz w:val="20"/>
      </w:rPr>
      <w:t>DRI upravljanje investicij, d.o.o. – Razpisna dokumentacija za</w:t>
    </w:r>
  </w:p>
  <w:p w:rsidR="00BF571B" w:rsidRDefault="00BF571B" w:rsidP="00520AEB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>
      <w:rPr>
        <w:noProof/>
        <w:sz w:val="20"/>
      </w:rPr>
      <w:t>Ekspertna in tehnična podpora pri podelitvi koncesij za izvajanje gospodarske javne službe avtobusnega linijskega prevoza potnikov</w:t>
    </w:r>
  </w:p>
  <w:p w:rsidR="00BF571B" w:rsidRDefault="00BF571B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71B" w:rsidRDefault="00BF571B" w:rsidP="00667FBF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noProof/>
        <w:sz w:val="20"/>
      </w:rPr>
    </w:pPr>
    <w:r>
      <w:rPr>
        <w:noProof/>
        <w:sz w:val="20"/>
      </w:rPr>
      <w:t>DRI upravljanje investicij, d.o.o. – Razpisna dokumentacija za</w:t>
    </w:r>
  </w:p>
  <w:p w:rsidR="00BF571B" w:rsidRDefault="00BF571B" w:rsidP="00667FBF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>
      <w:rPr>
        <w:noProof/>
        <w:sz w:val="20"/>
      </w:rPr>
      <w:t>Vzpostavitev in vzdrževanje informacijskega sistema za portfeljsko projektno vodenje</w:t>
    </w:r>
  </w:p>
  <w:p w:rsidR="00BF571B" w:rsidRDefault="00BF571B" w:rsidP="00667FBF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C08CB"/>
    <w:multiLevelType w:val="hybridMultilevel"/>
    <w:tmpl w:val="F320C640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26FAD13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47315"/>
    <w:multiLevelType w:val="hybridMultilevel"/>
    <w:tmpl w:val="83C6B9BC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E176287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 Celan">
    <w15:presenceInfo w15:providerId="None" w15:userId="Marko Celan"/>
  </w15:person>
  <w15:person w15:author="Breda Filipic">
    <w15:presenceInfo w15:providerId="AD" w15:userId="S-1-5-21-190191350-198060178-452798024-16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EA"/>
    <w:rsid w:val="00010A5C"/>
    <w:rsid w:val="000477F1"/>
    <w:rsid w:val="000800C8"/>
    <w:rsid w:val="00093584"/>
    <w:rsid w:val="00135E66"/>
    <w:rsid w:val="00136EA4"/>
    <w:rsid w:val="001541B4"/>
    <w:rsid w:val="00165E99"/>
    <w:rsid w:val="001E79EC"/>
    <w:rsid w:val="0020770D"/>
    <w:rsid w:val="002834E1"/>
    <w:rsid w:val="0029560B"/>
    <w:rsid w:val="002A0182"/>
    <w:rsid w:val="002C3566"/>
    <w:rsid w:val="00302251"/>
    <w:rsid w:val="00313EFB"/>
    <w:rsid w:val="003324BE"/>
    <w:rsid w:val="00345337"/>
    <w:rsid w:val="0035379E"/>
    <w:rsid w:val="003610EA"/>
    <w:rsid w:val="00365E01"/>
    <w:rsid w:val="00381164"/>
    <w:rsid w:val="003B5ECA"/>
    <w:rsid w:val="004011A9"/>
    <w:rsid w:val="00520AEB"/>
    <w:rsid w:val="00532B93"/>
    <w:rsid w:val="0057392D"/>
    <w:rsid w:val="005B3EFB"/>
    <w:rsid w:val="00624216"/>
    <w:rsid w:val="00650284"/>
    <w:rsid w:val="00667FBF"/>
    <w:rsid w:val="0067440F"/>
    <w:rsid w:val="00683B1F"/>
    <w:rsid w:val="00690995"/>
    <w:rsid w:val="006B0514"/>
    <w:rsid w:val="006F19D0"/>
    <w:rsid w:val="0071699E"/>
    <w:rsid w:val="00750D51"/>
    <w:rsid w:val="007D061A"/>
    <w:rsid w:val="00811740"/>
    <w:rsid w:val="008525EE"/>
    <w:rsid w:val="00866D1A"/>
    <w:rsid w:val="00882FD5"/>
    <w:rsid w:val="008F277A"/>
    <w:rsid w:val="00925A36"/>
    <w:rsid w:val="00927651"/>
    <w:rsid w:val="00933A62"/>
    <w:rsid w:val="00946F0F"/>
    <w:rsid w:val="00984F70"/>
    <w:rsid w:val="009B1A2D"/>
    <w:rsid w:val="009B1B92"/>
    <w:rsid w:val="009C5D35"/>
    <w:rsid w:val="00A022B9"/>
    <w:rsid w:val="00A3446E"/>
    <w:rsid w:val="00A90059"/>
    <w:rsid w:val="00A93964"/>
    <w:rsid w:val="00B43FA5"/>
    <w:rsid w:val="00B55BD9"/>
    <w:rsid w:val="00B63EEC"/>
    <w:rsid w:val="00B67DE7"/>
    <w:rsid w:val="00B805E0"/>
    <w:rsid w:val="00B81B1A"/>
    <w:rsid w:val="00BA5841"/>
    <w:rsid w:val="00BC3DB3"/>
    <w:rsid w:val="00BF4F00"/>
    <w:rsid w:val="00BF571B"/>
    <w:rsid w:val="00C16830"/>
    <w:rsid w:val="00C259D7"/>
    <w:rsid w:val="00C3458A"/>
    <w:rsid w:val="00C931D7"/>
    <w:rsid w:val="00CC59A2"/>
    <w:rsid w:val="00D17A30"/>
    <w:rsid w:val="00D22F9D"/>
    <w:rsid w:val="00D54346"/>
    <w:rsid w:val="00D6029D"/>
    <w:rsid w:val="00D7568A"/>
    <w:rsid w:val="00D94CEE"/>
    <w:rsid w:val="00DA70F9"/>
    <w:rsid w:val="00DB2F5E"/>
    <w:rsid w:val="00E31554"/>
    <w:rsid w:val="00E5559B"/>
    <w:rsid w:val="00E60969"/>
    <w:rsid w:val="00E749D7"/>
    <w:rsid w:val="00F6262A"/>
    <w:rsid w:val="00FB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610EA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610EA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610EA"/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3610EA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99"/>
    <w:qFormat/>
    <w:rsid w:val="003610EA"/>
    <w:pPr>
      <w:ind w:left="720"/>
      <w:contextualSpacing/>
    </w:pPr>
    <w:rPr>
      <w:rFonts w:cs="Tahoma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3610EA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10EA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10E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table" w:styleId="Tabelamrea">
    <w:name w:val="Table Grid"/>
    <w:basedOn w:val="Navadnatabela"/>
    <w:uiPriority w:val="59"/>
    <w:rsid w:val="00B55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302251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610EA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610EA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610EA"/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3610EA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99"/>
    <w:qFormat/>
    <w:rsid w:val="003610EA"/>
    <w:pPr>
      <w:ind w:left="720"/>
      <w:contextualSpacing/>
    </w:pPr>
    <w:rPr>
      <w:rFonts w:cs="Tahoma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3610EA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10EA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10E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table" w:styleId="Tabelamrea">
    <w:name w:val="Table Grid"/>
    <w:basedOn w:val="Navadnatabela"/>
    <w:uiPriority w:val="59"/>
    <w:rsid w:val="00B55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302251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5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7AA1F3D-9758-4C89-906C-B3031C577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Brigita Tekavec</dc:creator>
  <cp:lastModifiedBy>Irena Pogačnik</cp:lastModifiedBy>
  <cp:revision>4</cp:revision>
  <cp:lastPrinted>2018-10-19T14:02:00Z</cp:lastPrinted>
  <dcterms:created xsi:type="dcterms:W3CDTF">2018-10-19T14:01:00Z</dcterms:created>
  <dcterms:modified xsi:type="dcterms:W3CDTF">2018-10-19T14:02:00Z</dcterms:modified>
</cp:coreProperties>
</file>