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047"/>
        <w:gridCol w:w="1627"/>
        <w:gridCol w:w="867"/>
        <w:gridCol w:w="2015"/>
      </w:tblGrid>
      <w:tr w:rsidR="00100E51" w:rsidRPr="00AB184C" w:rsidTr="00BF0FB1">
        <w:trPr>
          <w:trHeight w:hRule="exact" w:val="907"/>
        </w:trPr>
        <w:tc>
          <w:tcPr>
            <w:tcW w:w="4928" w:type="dxa"/>
            <w:gridSpan w:val="2"/>
            <w:shd w:val="clear" w:color="auto" w:fill="auto"/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Toc418585110"/>
            <w:bookmarkStart w:id="1" w:name="_Toc419279373"/>
            <w:bookmarkEnd w:id="0"/>
            <w:bookmarkEnd w:id="1"/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63CADB2" wp14:editId="50E0511E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B184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834" w:type="dxa"/>
            <w:shd w:val="clear" w:color="auto" w:fill="auto"/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894C25E" wp14:editId="0DF15B2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B184C" w:rsidTr="008812BC">
        <w:trPr>
          <w:trHeight w:hRule="exact" w:val="113"/>
        </w:trPr>
        <w:tc>
          <w:tcPr>
            <w:tcW w:w="2881" w:type="dxa"/>
            <w:shd w:val="clear" w:color="auto" w:fill="auto"/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B184C" w:rsidTr="002808CA">
        <w:trPr>
          <w:trHeight w:val="1244"/>
        </w:trPr>
        <w:tc>
          <w:tcPr>
            <w:tcW w:w="6629" w:type="dxa"/>
            <w:gridSpan w:val="4"/>
            <w:shd w:val="clear" w:color="auto" w:fill="auto"/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2808CA" w:rsidRPr="00AB184C" w:rsidRDefault="002808CA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2808CA" w:rsidRPr="00AB184C" w:rsidRDefault="002808CA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100E51" w:rsidRPr="00AB184C" w:rsidRDefault="00100E51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B184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B184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100E51" w:rsidRPr="00AB184C" w:rsidRDefault="00312EE3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2808CA" w:rsidRPr="00AB184C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:rsidR="002808CA" w:rsidRPr="00AB184C" w:rsidRDefault="002808CA" w:rsidP="008812B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08CA" w:rsidRPr="00AB184C" w:rsidRDefault="002808CA" w:rsidP="0028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AB184C">
        <w:rPr>
          <w:rFonts w:ascii="Calibri" w:hAnsi="Calibri" w:cs="Calibri"/>
          <w:b/>
          <w:color w:val="00B050"/>
          <w:sz w:val="28"/>
          <w:szCs w:val="28"/>
        </w:rPr>
        <w:t>SPECIFIKACIJE PREDMETA</w:t>
      </w:r>
    </w:p>
    <w:p w:rsidR="002808CA" w:rsidRPr="00AB184C" w:rsidRDefault="002808CA" w:rsidP="0028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AB184C">
        <w:rPr>
          <w:rFonts w:ascii="Calibri" w:hAnsi="Calibri" w:cs="Calibri"/>
          <w:b/>
          <w:color w:val="00B050"/>
          <w:sz w:val="28"/>
          <w:szCs w:val="28"/>
        </w:rPr>
        <w:t>javnega naročila z oznako</w:t>
      </w:r>
    </w:p>
    <w:p w:rsidR="002808CA" w:rsidRPr="00AB184C" w:rsidRDefault="00DD4DBB" w:rsidP="0028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8"/>
          <w:szCs w:val="8"/>
        </w:rPr>
      </w:pPr>
      <w:r w:rsidRPr="00AB184C">
        <w:rPr>
          <w:rFonts w:ascii="Calibri" w:hAnsi="Calibri" w:cs="Calibri"/>
          <w:b/>
          <w:color w:val="00B050"/>
          <w:sz w:val="28"/>
          <w:szCs w:val="28"/>
        </w:rPr>
        <w:t>IC</w:t>
      </w:r>
      <w:r w:rsidR="002808CA" w:rsidRPr="00AB184C">
        <w:rPr>
          <w:rFonts w:ascii="Calibri" w:hAnsi="Calibri" w:cs="Calibri"/>
          <w:b/>
          <w:color w:val="00B050"/>
          <w:sz w:val="28"/>
          <w:szCs w:val="28"/>
        </w:rPr>
        <w:t>-</w:t>
      </w:r>
      <w:r w:rsidRPr="00AB184C">
        <w:rPr>
          <w:rFonts w:ascii="Calibri" w:hAnsi="Calibri" w:cs="Calibri"/>
          <w:b/>
          <w:color w:val="00B050"/>
          <w:sz w:val="28"/>
          <w:szCs w:val="28"/>
        </w:rPr>
        <w:t>VZ-35-008/19</w:t>
      </w:r>
      <w:r w:rsidR="002808CA" w:rsidRPr="00AB184C">
        <w:rPr>
          <w:rFonts w:ascii="Calibri" w:hAnsi="Calibri" w:cs="Calibri"/>
          <w:b/>
          <w:color w:val="00B050"/>
          <w:sz w:val="28"/>
          <w:szCs w:val="28"/>
        </w:rPr>
        <w:t>-</w:t>
      </w:r>
      <w:r w:rsidRPr="00AB184C">
        <w:rPr>
          <w:rFonts w:ascii="Calibri" w:hAnsi="Calibri" w:cs="Calibri"/>
          <w:b/>
          <w:color w:val="00B050"/>
          <w:sz w:val="28"/>
          <w:szCs w:val="28"/>
        </w:rPr>
        <w:t>S</w:t>
      </w:r>
    </w:p>
    <w:p w:rsidR="002808CA" w:rsidRPr="00AB184C" w:rsidRDefault="002808CA" w:rsidP="002808CA">
      <w:pPr>
        <w:jc w:val="both"/>
        <w:rPr>
          <w:rFonts w:ascii="Calibri" w:hAnsi="Calibri" w:cs="Calibri"/>
          <w:sz w:val="22"/>
          <w:szCs w:val="22"/>
        </w:rPr>
      </w:pPr>
    </w:p>
    <w:p w:rsidR="002808CA" w:rsidRPr="00AB184C" w:rsidRDefault="002808CA" w:rsidP="002808CA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2808CA" w:rsidRPr="00AB184C" w:rsidRDefault="002808CA" w:rsidP="002808CA">
      <w:pPr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AB184C">
        <w:rPr>
          <w:rFonts w:ascii="Calibri" w:hAnsi="Calibri" w:cs="Calibri"/>
          <w:b/>
          <w:color w:val="00B050"/>
          <w:lang w:eastAsia="en-US"/>
        </w:rPr>
        <w:t>I.</w:t>
      </w:r>
      <w:r w:rsidRPr="00AB184C">
        <w:rPr>
          <w:rFonts w:ascii="Calibri" w:hAnsi="Calibri" w:cs="Calibri"/>
          <w:b/>
          <w:color w:val="00B050"/>
          <w:lang w:eastAsia="en-US"/>
        </w:rPr>
        <w:tab/>
        <w:t>PREDMET JAVNEGA NAROČILA</w:t>
      </w:r>
    </w:p>
    <w:p w:rsidR="002808CA" w:rsidRPr="00AB184C" w:rsidRDefault="002808CA" w:rsidP="002808CA">
      <w:pPr>
        <w:jc w:val="both"/>
        <w:rPr>
          <w:rFonts w:ascii="Calibri" w:hAnsi="Calibri" w:cs="Calibri"/>
          <w:color w:val="FF0000"/>
          <w:sz w:val="22"/>
          <w:szCs w:val="22"/>
          <w:lang w:eastAsia="en-US"/>
        </w:rPr>
      </w:pPr>
    </w:p>
    <w:p w:rsidR="00BE4E34" w:rsidRPr="00AB184C" w:rsidRDefault="00BE4E34" w:rsidP="001B7E1A">
      <w:pPr>
        <w:jc w:val="both"/>
        <w:rPr>
          <w:rFonts w:ascii="Calibri" w:hAnsi="Calibri" w:cs="Calibri"/>
          <w:bCs/>
          <w:sz w:val="22"/>
          <w:szCs w:val="22"/>
        </w:rPr>
      </w:pPr>
      <w:bookmarkStart w:id="2" w:name="_Hlk1716604"/>
      <w:r w:rsidRPr="00AB184C">
        <w:rPr>
          <w:rFonts w:ascii="Calibri" w:hAnsi="Calibri" w:cs="Calibri"/>
          <w:bCs/>
          <w:sz w:val="22"/>
          <w:szCs w:val="22"/>
        </w:rPr>
        <w:t>Predmet javnega naročila je</w:t>
      </w:r>
      <w:r w:rsidR="00581537" w:rsidRPr="00AB184C">
        <w:rPr>
          <w:rFonts w:ascii="Calibri" w:hAnsi="Calibri" w:cs="Calibri"/>
          <w:bCs/>
          <w:sz w:val="22"/>
          <w:szCs w:val="22"/>
        </w:rPr>
        <w:t xml:space="preserve"> </w:t>
      </w:r>
      <w:r w:rsidR="0047552D" w:rsidRPr="00AB184C">
        <w:rPr>
          <w:rFonts w:ascii="Calibri" w:hAnsi="Calibri" w:cs="Calibri"/>
          <w:b/>
          <w:bCs/>
          <w:sz w:val="22"/>
          <w:szCs w:val="22"/>
        </w:rPr>
        <w:t>okvirno 4-letno</w:t>
      </w:r>
      <w:r w:rsidR="0047552D" w:rsidRPr="00AB184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81537" w:rsidRPr="00AB184C">
        <w:rPr>
          <w:rFonts w:ascii="Calibri" w:hAnsi="Calibri" w:cs="Calibri"/>
          <w:b/>
          <w:bCs/>
          <w:sz w:val="22"/>
          <w:szCs w:val="22"/>
        </w:rPr>
        <w:t>pogarancijsko</w:t>
      </w:r>
      <w:proofErr w:type="spellEnd"/>
      <w:r w:rsidRPr="00AB184C">
        <w:rPr>
          <w:rFonts w:ascii="Calibri" w:hAnsi="Calibri" w:cs="Calibri"/>
          <w:b/>
          <w:bCs/>
          <w:sz w:val="22"/>
          <w:szCs w:val="22"/>
        </w:rPr>
        <w:t xml:space="preserve"> vzdrževanje IBM opreme centralnega vozlišča</w:t>
      </w:r>
      <w:r w:rsidRPr="00AB184C">
        <w:rPr>
          <w:rFonts w:ascii="Calibri" w:hAnsi="Calibri" w:cs="Calibri"/>
          <w:bCs/>
          <w:sz w:val="22"/>
          <w:szCs w:val="22"/>
        </w:rPr>
        <w:t xml:space="preserve"> Zavoda</w:t>
      </w:r>
      <w:r w:rsidR="00145CAF" w:rsidRPr="00AB184C">
        <w:rPr>
          <w:rFonts w:ascii="Calibri" w:hAnsi="Calibri" w:cs="Calibri"/>
          <w:bCs/>
          <w:sz w:val="22"/>
          <w:szCs w:val="22"/>
        </w:rPr>
        <w:t xml:space="preserve"> za zdravstveno zavarovanje Slovenije</w:t>
      </w:r>
      <w:r w:rsidRPr="00AB184C">
        <w:rPr>
          <w:rFonts w:ascii="Calibri" w:hAnsi="Calibri" w:cs="Calibri"/>
          <w:bCs/>
          <w:sz w:val="22"/>
          <w:szCs w:val="22"/>
        </w:rPr>
        <w:t>, ki o</w:t>
      </w:r>
      <w:r w:rsidR="00581537" w:rsidRPr="00AB184C">
        <w:rPr>
          <w:rFonts w:ascii="Calibri" w:hAnsi="Calibri" w:cs="Calibri"/>
          <w:bCs/>
          <w:sz w:val="22"/>
          <w:szCs w:val="22"/>
        </w:rPr>
        <w:t>bsega naslednje ključne enote (</w:t>
      </w:r>
      <w:r w:rsidRPr="00AB184C">
        <w:rPr>
          <w:rFonts w:ascii="Calibri" w:hAnsi="Calibri" w:cs="Calibri"/>
          <w:bCs/>
          <w:sz w:val="22"/>
          <w:szCs w:val="22"/>
        </w:rPr>
        <w:t>I</w:t>
      </w:r>
      <w:r w:rsidR="001B7E1A" w:rsidRPr="00AB184C">
        <w:rPr>
          <w:rFonts w:ascii="Calibri" w:hAnsi="Calibri" w:cs="Calibri"/>
          <w:bCs/>
          <w:sz w:val="22"/>
          <w:szCs w:val="22"/>
        </w:rPr>
        <w:t>BM opreme) centralnega vozlišča (</w:t>
      </w:r>
      <w:r w:rsidRPr="00AB184C">
        <w:rPr>
          <w:rFonts w:ascii="Calibri" w:hAnsi="Calibri" w:cs="Calibri"/>
          <w:bCs/>
          <w:sz w:val="22"/>
          <w:szCs w:val="22"/>
        </w:rPr>
        <w:t xml:space="preserve">centralni procesorski enoti, </w:t>
      </w:r>
      <w:r w:rsidR="001B7E1A" w:rsidRPr="00AB184C">
        <w:rPr>
          <w:rFonts w:ascii="Calibri" w:hAnsi="Calibri" w:cs="Calibri"/>
          <w:bCs/>
          <w:sz w:val="22"/>
          <w:szCs w:val="22"/>
        </w:rPr>
        <w:t>diskovne podsisteme</w:t>
      </w:r>
      <w:r w:rsidR="00932917" w:rsidRPr="00AB184C">
        <w:rPr>
          <w:rFonts w:ascii="Calibri" w:hAnsi="Calibri" w:cs="Calibri"/>
          <w:bCs/>
          <w:sz w:val="22"/>
          <w:szCs w:val="22"/>
        </w:rPr>
        <w:t>, komunikacijske komponente, ki so sestavni del vzdrževane opreme</w:t>
      </w:r>
      <w:r w:rsidR="001B7E1A" w:rsidRPr="00AB184C">
        <w:rPr>
          <w:rFonts w:ascii="Calibri" w:hAnsi="Calibri" w:cs="Calibri"/>
          <w:bCs/>
          <w:sz w:val="22"/>
          <w:szCs w:val="22"/>
        </w:rPr>
        <w:t>):</w:t>
      </w:r>
    </w:p>
    <w:bookmarkEnd w:id="2"/>
    <w:p w:rsidR="00082189" w:rsidRPr="00AB184C" w:rsidRDefault="00082189" w:rsidP="0008218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102"/>
        <w:gridCol w:w="928"/>
        <w:gridCol w:w="1843"/>
        <w:gridCol w:w="1701"/>
        <w:gridCol w:w="850"/>
        <w:gridCol w:w="1514"/>
      </w:tblGrid>
      <w:tr w:rsidR="00336181" w:rsidRPr="00AB184C" w:rsidTr="009B7616">
        <w:trPr>
          <w:trHeight w:val="62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Zap</w:t>
            </w:r>
            <w:proofErr w:type="spellEnd"/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.   št.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Tip opreme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Model opreme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6181" w:rsidRPr="00AB184C" w:rsidRDefault="00336181" w:rsidP="00833796">
            <w:pP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Naziv opreme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6181" w:rsidRPr="00AB184C" w:rsidRDefault="00336181" w:rsidP="009B761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S/N</w:t>
            </w:r>
          </w:p>
          <w:p w:rsidR="00AA2B68" w:rsidRPr="00AB184C" w:rsidRDefault="00AA2B68" w:rsidP="009B761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(serijska</w:t>
            </w:r>
            <w:r w:rsidR="009B7616"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številka)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Št.</w:t>
            </w:r>
          </w:p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kosov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Začetek</w:t>
            </w:r>
          </w:p>
          <w:p w:rsidR="00336181" w:rsidRPr="00AB184C" w:rsidRDefault="00336181" w:rsidP="000821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B184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vzdrževanja</w:t>
            </w:r>
          </w:p>
        </w:tc>
      </w:tr>
      <w:tr w:rsidR="00336181" w:rsidRPr="00AB184C" w:rsidTr="009B7616">
        <w:trPr>
          <w:trHeight w:val="20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336181" w:rsidRPr="00AB184C" w:rsidRDefault="00336181" w:rsidP="00082189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2421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961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Storage</w:t>
            </w:r>
            <w:proofErr w:type="spellEnd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2421/961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6181" w:rsidRPr="00AB184C" w:rsidRDefault="00336181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75DCB50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36181" w:rsidRPr="00AB184C" w:rsidRDefault="001B7E1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1. </w:t>
            </w:r>
            <w:r w:rsidR="00336181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="00336181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2019</w:t>
            </w:r>
          </w:p>
        </w:tc>
      </w:tr>
      <w:tr w:rsidR="00336181" w:rsidRPr="00AB184C" w:rsidTr="009B7616">
        <w:trPr>
          <w:trHeight w:val="209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336181" w:rsidRPr="00AB184C" w:rsidRDefault="00336181" w:rsidP="00082189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2421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961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6181" w:rsidRPr="00AB184C" w:rsidRDefault="00336181" w:rsidP="0008218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Storage</w:t>
            </w:r>
            <w:proofErr w:type="spellEnd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2421/961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6181" w:rsidRPr="00AB184C" w:rsidRDefault="00336181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75ZG950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6181" w:rsidRPr="00AB184C" w:rsidRDefault="00336181" w:rsidP="0083379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36181" w:rsidRPr="00AB184C" w:rsidRDefault="001B7E1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1. </w:t>
            </w:r>
            <w:r w:rsidR="00336181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="00336181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2019</w:t>
            </w:r>
          </w:p>
        </w:tc>
      </w:tr>
      <w:tr w:rsidR="00D10AEA" w:rsidRPr="00AB184C" w:rsidTr="009B7616">
        <w:trPr>
          <w:trHeight w:val="21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D10AEA" w:rsidRPr="00AB184C" w:rsidRDefault="00D10AEA" w:rsidP="00D10AEA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2964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N30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Z13 2964/N30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0AEA" w:rsidRPr="00AB184C" w:rsidRDefault="00D10AEA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84BCFD7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10AEA" w:rsidRPr="00AB184C" w:rsidRDefault="001B7E1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1. 6. 2019</w:t>
            </w:r>
          </w:p>
        </w:tc>
      </w:tr>
      <w:tr w:rsidR="00D10AEA" w:rsidRPr="00AB184C" w:rsidTr="009B7616">
        <w:trPr>
          <w:trHeight w:val="22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D10AEA" w:rsidRPr="00AB184C" w:rsidRDefault="00D10AEA" w:rsidP="00D10AEA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2964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N30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Z13 2964/N30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0AEA" w:rsidRPr="00AB184C" w:rsidRDefault="00D10AEA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84BCFE7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10AEA" w:rsidRPr="00AB184C" w:rsidRDefault="001B7E1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1. 6. 2019</w:t>
            </w:r>
          </w:p>
        </w:tc>
      </w:tr>
      <w:tr w:rsidR="00D10AEA" w:rsidRPr="00AB184C" w:rsidTr="009B7616">
        <w:trPr>
          <w:trHeight w:val="28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D10AEA" w:rsidRPr="00AB184C" w:rsidRDefault="00D10AEA" w:rsidP="00D10AEA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2833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981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Storage</w:t>
            </w:r>
            <w:proofErr w:type="spellEnd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2833/981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0AEA" w:rsidRPr="00AB184C" w:rsidRDefault="00D10AEA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75GLR80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10AEA" w:rsidRPr="00AB184C" w:rsidRDefault="00D10AE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19.</w:t>
            </w:r>
            <w:r w:rsidR="001B7E1A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  <w:r w:rsidR="001B7E1A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2019</w:t>
            </w:r>
          </w:p>
        </w:tc>
      </w:tr>
      <w:tr w:rsidR="00D10AEA" w:rsidRPr="00AB184C" w:rsidTr="009B7616">
        <w:trPr>
          <w:trHeight w:val="26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D10AEA" w:rsidRPr="00AB184C" w:rsidRDefault="00D10AEA" w:rsidP="00D10AEA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2833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981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Storage</w:t>
            </w:r>
            <w:proofErr w:type="spellEnd"/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2833/981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0AEA" w:rsidRPr="00AB184C" w:rsidRDefault="00D10AEA" w:rsidP="009B761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75GLW30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AEA" w:rsidRPr="00AB184C" w:rsidRDefault="00D10AEA" w:rsidP="00D10AE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10AEA" w:rsidRPr="00AB184C" w:rsidRDefault="00D10AEA" w:rsidP="001B7E1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19.</w:t>
            </w:r>
            <w:r w:rsidR="001B7E1A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  <w:r w:rsidR="001B7E1A"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AB184C">
              <w:rPr>
                <w:rFonts w:asciiTheme="minorHAnsi" w:hAnsiTheme="minorHAnsi" w:cstheme="minorHAnsi"/>
                <w:bCs/>
                <w:sz w:val="22"/>
                <w:szCs w:val="22"/>
              </w:rPr>
              <w:t>2019</w:t>
            </w:r>
          </w:p>
        </w:tc>
      </w:tr>
    </w:tbl>
    <w:p w:rsidR="0047552D" w:rsidRPr="00AB184C" w:rsidRDefault="0047552D" w:rsidP="004F36E7">
      <w:pPr>
        <w:spacing w:before="160" w:after="12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3" w:name="_Hlk2317972"/>
      <w:r w:rsidRPr="00AB184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Dokumentacija te strojne opreme s podrobnejšimi opisi je na voljo </w:t>
      </w:r>
      <w:bookmarkStart w:id="4" w:name="_GoBack"/>
      <w:bookmarkEnd w:id="4"/>
      <w:r w:rsidRPr="00AB184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pri naročniku, kot je to navedeno v razdelku I. obrazca V-0 »Povabilo k sodelovanju«.</w:t>
      </w:r>
      <w:bookmarkEnd w:id="3"/>
    </w:p>
    <w:p w:rsidR="0059629D" w:rsidRPr="00AB184C" w:rsidRDefault="00ED1036" w:rsidP="004F36E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184C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="0059629D" w:rsidRPr="00AB184C">
        <w:rPr>
          <w:rFonts w:asciiTheme="minorHAnsi" w:hAnsiTheme="minorHAnsi" w:cstheme="minorHAnsi"/>
          <w:b/>
          <w:sz w:val="22"/>
          <w:szCs w:val="22"/>
          <w:u w:val="single"/>
        </w:rPr>
        <w:t>prememba opreme, ki je predmet vzdrževanja</w:t>
      </w:r>
    </w:p>
    <w:p w:rsidR="00436C36" w:rsidRPr="00312EE3" w:rsidRDefault="00D54D13" w:rsidP="004F36E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Naročnik ima pravico, da v </w:t>
      </w:r>
      <w:r w:rsidR="00527E84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č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asu trajanja okvirnega sporazuma vključuje</w:t>
      </w:r>
      <w:r w:rsidR="00527E84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D21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določeno </w:t>
      </w:r>
      <w:r w:rsidR="00527E84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novo 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strojno IBM </w:t>
      </w: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opremo </w:t>
      </w:r>
      <w:r w:rsidR="00436C36" w:rsidRPr="00312EE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centralnega vozlišča </w:t>
      </w: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</w:t>
      </w:r>
      <w:proofErr w:type="spellStart"/>
      <w:r w:rsidR="00FF556E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pogarancijsko</w:t>
      </w:r>
      <w:proofErr w:type="spellEnd"/>
      <w:r w:rsidR="00FF556E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vzdrževanje </w:t>
      </w:r>
      <w:r w:rsidR="00527E8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in</w:t>
      </w:r>
      <w:r w:rsidR="00ED103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/ali </w:t>
      </w:r>
      <w:r w:rsidR="00436C3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izključuje</w:t>
      </w:r>
      <w:r w:rsidR="00527E8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opremo iz </w:t>
      </w:r>
      <w:r w:rsidR="00CA3AB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njega</w:t>
      </w:r>
      <w:r w:rsidR="003C52CA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, vendar pri tem ne sme priti do spremembe splošne narave okvirnega sporazuma</w:t>
      </w:r>
      <w:r w:rsidR="00527E8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:rsidR="003C52CA" w:rsidRPr="00312EE3" w:rsidRDefault="007A2341" w:rsidP="004F36E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Vključi se lahko strojna IBM oprema </w:t>
      </w:r>
      <w:r w:rsidRPr="00312EE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centralnega vozlišča naročnika vrste: centralna procesorska enota, diskovni podsistem, komunikacijska komponenta kot se</w:t>
      </w:r>
      <w:r w:rsidR="00F36D4C" w:rsidRPr="00312EE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stavni del vzdrževanje opreme</w:t>
      </w:r>
      <w:r w:rsidRPr="00312EE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="00527E8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20A3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:rsidR="003C52CA" w:rsidRPr="00312EE3" w:rsidRDefault="00527E84" w:rsidP="004F36E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</w:t>
      </w:r>
      <w:r w:rsidRPr="00312EE3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vključitev</w:t>
      </w: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opreme se pogodbeni stranki dogovorita z aneksom</w:t>
      </w:r>
      <w:r w:rsidR="00AC724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 okvirnemu sporazumu, v katerem točno opredelita, kater</w:t>
      </w:r>
      <w:r w:rsidR="00552B2F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AC724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oprema se na novo vključi</w:t>
      </w:r>
      <w:r w:rsidR="0063378D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, datum vključitve</w:t>
      </w:r>
      <w:r w:rsidR="00AC724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kakšna je cena tega vzdrževanja, pri čemer ta cena (mesečni pavšal) ne sme presegati cene (mesečnega pavšala), ki je </w:t>
      </w:r>
      <w:r w:rsidR="0063378D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za vzdrževanje take vrste</w:t>
      </w:r>
      <w:r w:rsidR="00AC724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IBM opreme določen v prvotnem okvirnem sporazumu</w:t>
      </w:r>
      <w:r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211C82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C52CA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sklenitve takšnega aneksa </w:t>
      </w:r>
      <w:r w:rsidR="007A2341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lahko pride le, če ima izvajalec za vzdrževanje nove opreme na voljo dovolj ustreznih strokovnjakov za izvajanje vzdrževanja</w:t>
      </w:r>
      <w:r w:rsidR="00AC7246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le-te</w:t>
      </w:r>
      <w:r w:rsidR="007A2341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</w:t>
      </w:r>
      <w:r w:rsidR="00037C7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je za to zagotovljena</w:t>
      </w:r>
      <w:r w:rsidR="007A2341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tudi tehničn</w:t>
      </w:r>
      <w:r w:rsidR="00037C7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7A2341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podpor</w:t>
      </w:r>
      <w:r w:rsidR="00037C74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7A2341" w:rsidRPr="00312EE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proizvajalca opreme.</w:t>
      </w:r>
    </w:p>
    <w:p w:rsidR="00527E84" w:rsidRPr="00AB184C" w:rsidRDefault="00211C82" w:rsidP="004F36E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</w:t>
      </w:r>
      <w:r w:rsidRPr="00AB184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izključitev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opreme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potrebna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le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naročnikova pisna izjava</w:t>
      </w:r>
      <w:r w:rsidR="004F36E7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, posredovana izvajalcu bodisi fizično po pošti, bodisi po elektronski poti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, kot je to natančneje opredeljeno v okvirnem sporazumu</w:t>
      </w:r>
      <w:r w:rsidR="004F36E7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Izključitev opreme začne učinkovati v 1 mesecu od 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izvajalčevega </w:t>
      </w:r>
      <w:r w:rsidR="004F36E7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prejema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naročnikove izključitvene izjave </w:t>
      </w:r>
      <w:r w:rsidR="004F36E7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oz. s kasnejšim datumom, navedenim v </w:t>
      </w:r>
      <w:r w:rsidR="003C52CA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izključitveni izjavi (primer: izvajalec v svoj e-poštni predal prejme izključitveno izjavo za določeno opremo dne 4. 4. 2021 -&gt; ta oprema se šteje za izključeno od vključno 4. 5. 2021 dalje)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895787" w:rsidRPr="00AB184C" w:rsidRDefault="00895787" w:rsidP="00E149AB">
      <w:pPr>
        <w:spacing w:before="120"/>
        <w:jc w:val="both"/>
        <w:rPr>
          <w:rFonts w:asciiTheme="minorHAnsi" w:hAnsiTheme="minorHAnsi" w:cs="Times New Roman"/>
          <w:sz w:val="22"/>
          <w:szCs w:val="22"/>
          <w:lang w:eastAsia="en-US"/>
        </w:rPr>
      </w:pPr>
    </w:p>
    <w:p w:rsidR="009D3DE5" w:rsidRPr="00AB184C" w:rsidRDefault="009D3DE5" w:rsidP="009D3DE5">
      <w:pPr>
        <w:ind w:left="284" w:hanging="284"/>
        <w:jc w:val="both"/>
        <w:rPr>
          <w:rFonts w:ascii="Calibri" w:hAnsi="Calibri" w:cs="Calibri"/>
          <w:b/>
          <w:color w:val="00B050"/>
          <w:lang w:eastAsia="en-US"/>
        </w:rPr>
      </w:pPr>
      <w:r w:rsidRPr="00AB184C">
        <w:rPr>
          <w:rFonts w:ascii="Calibri" w:hAnsi="Calibri" w:cs="Calibri"/>
          <w:b/>
          <w:color w:val="00B050"/>
          <w:lang w:eastAsia="en-US"/>
        </w:rPr>
        <w:t>II.</w:t>
      </w:r>
      <w:r w:rsidRPr="00AB184C">
        <w:rPr>
          <w:rFonts w:ascii="Calibri" w:hAnsi="Calibri" w:cs="Calibri"/>
          <w:b/>
          <w:color w:val="00B050"/>
          <w:lang w:eastAsia="en-US"/>
        </w:rPr>
        <w:tab/>
        <w:t>SPECIFIKACIJE PREDMETA NAROČILA IN MINIMALNE ZAHTEVE NAROČNIKA</w:t>
      </w:r>
    </w:p>
    <w:p w:rsidR="00C7247C" w:rsidRPr="00AB184C" w:rsidRDefault="00C7247C" w:rsidP="00C7247C">
      <w:pPr>
        <w:ind w:left="1495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:rsidR="00BB291E" w:rsidRPr="00AB184C" w:rsidRDefault="00BB291E" w:rsidP="00BB291E">
      <w:pPr>
        <w:numPr>
          <w:ilvl w:val="0"/>
          <w:numId w:val="23"/>
        </w:numPr>
        <w:spacing w:after="120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Vključitev v vzdrževanje in osnovno glede njegovega obračunavanja</w:t>
      </w:r>
    </w:p>
    <w:p w:rsidR="00D80343" w:rsidRPr="00AB184C" w:rsidRDefault="00D80343" w:rsidP="00BB291E">
      <w:pPr>
        <w:pStyle w:val="Odstavekseznam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184C">
        <w:rPr>
          <w:rFonts w:asciiTheme="minorHAnsi" w:hAnsiTheme="minorHAnsi" w:cstheme="minorHAnsi"/>
          <w:sz w:val="22"/>
          <w:szCs w:val="22"/>
          <w:lang w:val="sl-SI"/>
        </w:rPr>
        <w:t>Izvajalec</w:t>
      </w:r>
      <w:r w:rsidR="005C19CE" w:rsidRPr="00AB184C">
        <w:rPr>
          <w:rFonts w:asciiTheme="minorHAnsi" w:hAnsiTheme="minorHAnsi" w:cstheme="minorHAnsi"/>
          <w:sz w:val="22"/>
          <w:szCs w:val="22"/>
          <w:lang w:val="sl-SI"/>
        </w:rPr>
        <w:t xml:space="preserve"> je dolžan opremo iz </w:t>
      </w:r>
      <w:r w:rsidR="00E77557" w:rsidRPr="00AB184C">
        <w:rPr>
          <w:rFonts w:asciiTheme="minorHAnsi" w:hAnsiTheme="minorHAnsi" w:cstheme="minorHAnsi"/>
          <w:sz w:val="22"/>
          <w:szCs w:val="22"/>
          <w:lang w:val="sl-SI"/>
        </w:rPr>
        <w:t xml:space="preserve">prehodnega </w:t>
      </w:r>
      <w:r w:rsidR="005C19CE" w:rsidRPr="00AB184C">
        <w:rPr>
          <w:rFonts w:asciiTheme="minorHAnsi" w:hAnsiTheme="minorHAnsi" w:cstheme="minorHAnsi"/>
          <w:sz w:val="22"/>
          <w:szCs w:val="22"/>
          <w:lang w:val="sl-SI"/>
        </w:rPr>
        <w:t xml:space="preserve">seznama opreme vključiti v vzdrževanje v skladu z opredeljenimi datumi začetka vzdrževanja. </w:t>
      </w:r>
    </w:p>
    <w:p w:rsidR="005F5AA7" w:rsidRPr="00AB184C" w:rsidRDefault="005F5AA7" w:rsidP="00BB291E">
      <w:pPr>
        <w:pStyle w:val="Odstavekseznam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AB184C">
        <w:rPr>
          <w:rFonts w:asciiTheme="minorHAnsi" w:hAnsiTheme="minorHAnsi" w:cstheme="minorHAnsi"/>
          <w:sz w:val="22"/>
          <w:szCs w:val="22"/>
          <w:lang w:val="sl-SI"/>
        </w:rPr>
        <w:t xml:space="preserve">Izvajalec obračunava pavšalno mesečno 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ceno vzdrževanja</w:t>
      </w:r>
      <w:r w:rsid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 za pretekli mesec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</w:t>
      </w:r>
    </w:p>
    <w:p w:rsidR="00D80343" w:rsidRPr="00AB184C" w:rsidRDefault="005C19CE" w:rsidP="00BB291E">
      <w:pPr>
        <w:pStyle w:val="Odstavekseznam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Za opremo, pri kateri </w:t>
      </w:r>
      <w:r w:rsidR="00134FD5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za 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datum začetka vzdrževanja ni opredeljen prvi dan v mesecu, </w:t>
      </w:r>
      <w:r w:rsidR="00EA0FF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se za </w:t>
      </w:r>
      <w:r w:rsidR="002707D2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začetni mesec vzdrževanja</w:t>
      </w:r>
      <w:r w:rsidR="00EA0FF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obračuna </w:t>
      </w:r>
      <w:r w:rsidR="00B60E91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sorazmerni del mesečnega pavšala </w:t>
      </w:r>
      <w:r w:rsidR="00134FD5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od dne, ko se je za opremo začelo vzdrževanje, in do konca preteklega meseca (npr. za mesec z 31 dnevi po formuli: (mesečni pavšal opreme / 31) x št. dni vzdrževanja opreme v tem mesecu)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 Navedeno velja tudi za novo opremo, ki se jo vključi v vzdrževanje.</w:t>
      </w:r>
      <w:r w:rsidR="00E7755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</w:p>
    <w:p w:rsidR="005C19CE" w:rsidRPr="00AB184C" w:rsidRDefault="005C19CE" w:rsidP="00BB291E">
      <w:pPr>
        <w:pStyle w:val="Odstavekseznama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Za opremo, ki se jo </w:t>
      </w:r>
      <w:r w:rsidR="00436C36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izključi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iz vzdrževanja, se vzdrževanje </w:t>
      </w:r>
      <w:r w:rsid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za</w:t>
      </w:r>
      <w:r w:rsidR="00134FD5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zadnj</w:t>
      </w:r>
      <w:r w:rsid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 mesec</w:t>
      </w:r>
      <w:r w:rsidR="00134FD5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vzdrževanja 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obračuna v sorazmernem delu mesečnega pavšala do vključno dne, ko je bila oprema </w:t>
      </w:r>
      <w:r w:rsidR="00436C36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izključena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iz vzdrževanja (npr. za mesec z </w:t>
      </w:r>
      <w:r w:rsidR="00E7755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31 dnevi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po formuli: </w:t>
      </w:r>
      <w:r w:rsidR="00E7755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(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mesečni pavšal opreme / 31</w:t>
      </w:r>
      <w:r w:rsidR="00E7755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)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x št. zadnjega dne vzdrževanja opreme</w:t>
      </w:r>
      <w:r w:rsidR="00E77557"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 tem mesecu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).</w:t>
      </w:r>
    </w:p>
    <w:p w:rsidR="00CF4683" w:rsidRPr="00AB184C" w:rsidRDefault="00CF4683" w:rsidP="009D3DE5">
      <w:pPr>
        <w:jc w:val="both"/>
        <w:rPr>
          <w:rFonts w:ascii="Calibri" w:hAnsi="Calibri" w:cs="Calibri"/>
          <w:b/>
          <w:color w:val="00B050"/>
          <w:lang w:eastAsia="en-US"/>
        </w:rPr>
      </w:pPr>
    </w:p>
    <w:p w:rsidR="00CF4683" w:rsidRPr="00AB184C" w:rsidRDefault="00CF4683" w:rsidP="009D3DE5">
      <w:pPr>
        <w:numPr>
          <w:ilvl w:val="0"/>
          <w:numId w:val="2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B184C">
        <w:rPr>
          <w:rFonts w:asciiTheme="minorHAnsi" w:hAnsiTheme="minorHAnsi" w:cstheme="minorHAnsi"/>
          <w:sz w:val="22"/>
          <w:szCs w:val="22"/>
          <w:u w:val="single"/>
        </w:rPr>
        <w:t>Režim vzdrževanja</w:t>
      </w:r>
    </w:p>
    <w:p w:rsidR="00CF4683" w:rsidRPr="00AB184C" w:rsidRDefault="00BB291E" w:rsidP="009D3DE5">
      <w:pPr>
        <w:numPr>
          <w:ilvl w:val="0"/>
          <w:numId w:val="27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>Izvajalec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zagotavlja vzdrževanje opreme z odzivnim časom dve uri - 24/7/2.</w:t>
      </w:r>
    </w:p>
    <w:p w:rsidR="00CF4683" w:rsidRPr="00AB184C" w:rsidRDefault="00CF4683" w:rsidP="009D3DE5">
      <w:pPr>
        <w:numPr>
          <w:ilvl w:val="0"/>
          <w:numId w:val="27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Napake začne </w:t>
      </w:r>
      <w:r w:rsidR="00BB291E" w:rsidRPr="00AB184C">
        <w:rPr>
          <w:rFonts w:asciiTheme="minorHAnsi" w:hAnsiTheme="minorHAnsi" w:cstheme="minorHAnsi"/>
          <w:sz w:val="22"/>
          <w:szCs w:val="22"/>
        </w:rPr>
        <w:t>izvajalec</w:t>
      </w:r>
      <w:r w:rsidRPr="00AB184C">
        <w:rPr>
          <w:rFonts w:asciiTheme="minorHAnsi" w:hAnsiTheme="minorHAnsi" w:cstheme="minorHAnsi"/>
          <w:sz w:val="22"/>
          <w:szCs w:val="22"/>
        </w:rPr>
        <w:t xml:space="preserve"> odpravljati najkasneje v dveh (2) urah po prijavi napake. Naročnika mora ob odzivu obvestiti o statusu, načinu in predvidenem času odprave napake. V primeru spremembe statusa, načina in predvidenega časa odprave napake mora </w:t>
      </w:r>
      <w:r w:rsidR="00BB291E" w:rsidRPr="00AB184C">
        <w:rPr>
          <w:rFonts w:asciiTheme="minorHAnsi" w:hAnsiTheme="minorHAnsi" w:cstheme="minorHAnsi"/>
          <w:sz w:val="22"/>
          <w:szCs w:val="22"/>
        </w:rPr>
        <w:t>izvajalec</w:t>
      </w:r>
      <w:r w:rsidRPr="00AB184C">
        <w:rPr>
          <w:rFonts w:asciiTheme="minorHAnsi" w:hAnsiTheme="minorHAnsi" w:cstheme="minorHAnsi"/>
          <w:sz w:val="22"/>
          <w:szCs w:val="22"/>
        </w:rPr>
        <w:t xml:space="preserve"> takoj obvestiti naročnika. </w:t>
      </w:r>
      <w:r w:rsidR="00BB291E" w:rsidRPr="00AB184C">
        <w:rPr>
          <w:rFonts w:asciiTheme="minorHAnsi" w:hAnsiTheme="minorHAnsi" w:cstheme="minorHAnsi"/>
          <w:sz w:val="22"/>
          <w:szCs w:val="22"/>
        </w:rPr>
        <w:t>Izvajalec</w:t>
      </w:r>
      <w:r w:rsidRPr="00AB184C">
        <w:rPr>
          <w:rFonts w:asciiTheme="minorHAnsi" w:hAnsiTheme="minorHAnsi" w:cstheme="minorHAnsi"/>
          <w:sz w:val="22"/>
          <w:szCs w:val="22"/>
        </w:rPr>
        <w:t xml:space="preserve"> o od</w:t>
      </w:r>
      <w:r w:rsidR="009D3DE5" w:rsidRPr="00AB184C">
        <w:rPr>
          <w:rFonts w:asciiTheme="minorHAnsi" w:hAnsiTheme="minorHAnsi" w:cstheme="minorHAnsi"/>
          <w:sz w:val="22"/>
          <w:szCs w:val="22"/>
        </w:rPr>
        <w:t>pravi napake obvesti naročnika -</w:t>
      </w:r>
      <w:r w:rsidRPr="00AB184C">
        <w:rPr>
          <w:rFonts w:asciiTheme="minorHAnsi" w:hAnsiTheme="minorHAnsi" w:cstheme="minorHAnsi"/>
          <w:sz w:val="22"/>
          <w:szCs w:val="22"/>
        </w:rPr>
        <w:t xml:space="preserve"> potrdi odpravo napake.</w:t>
      </w:r>
    </w:p>
    <w:p w:rsidR="00CF4683" w:rsidRPr="00AB184C" w:rsidRDefault="00CF4683" w:rsidP="00CF4683">
      <w:pPr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F4683" w:rsidRPr="00AB184C" w:rsidRDefault="00CF4683" w:rsidP="009D3DE5">
      <w:pPr>
        <w:numPr>
          <w:ilvl w:val="0"/>
          <w:numId w:val="2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  <w:u w:val="single"/>
        </w:rPr>
        <w:t>Prijava, obravnava in odprava napak v režimu 365/7/24</w:t>
      </w:r>
    </w:p>
    <w:p w:rsidR="00CF4683" w:rsidRPr="00AB184C" w:rsidRDefault="00BB291E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>Izvajalec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mora zagotoviti možnost prijave napake / okvare vse dni v letu (365/7/24).</w:t>
      </w:r>
    </w:p>
    <w:p w:rsidR="00CF4683" w:rsidRPr="00AB184C" w:rsidRDefault="00BB291E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mora zagotoviti povezavo opreme neposredno v IBM RETAIN mrežo.</w:t>
      </w:r>
    </w:p>
    <w:p w:rsidR="00CF4683" w:rsidRPr="00AB184C" w:rsidRDefault="00BB291E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mora zagotoviti prijavo napake po telefonu oziroma elektronski pošti (</w:t>
      </w:r>
      <w:r w:rsidRPr="00AB184C">
        <w:rPr>
          <w:rFonts w:asciiTheme="minorHAnsi" w:hAnsiTheme="minorHAnsi" w:cstheme="minorHAnsi"/>
          <w:sz w:val="22"/>
          <w:szCs w:val="22"/>
        </w:rPr>
        <w:t>izvajalec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navede tel. številko in elektronski naslov).</w:t>
      </w:r>
    </w:p>
    <w:p w:rsidR="00CF4683" w:rsidRPr="00AB184C" w:rsidRDefault="00CF4683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>V primeru odkritja napake preko IBM RETAIN mreže je skladno z zahtevanim odzivnim časom potrebna seznanitev naročnika o napaki in dogovor z naročnikom o izvedbi servisnega posega.</w:t>
      </w:r>
    </w:p>
    <w:p w:rsidR="00CF4683" w:rsidRPr="00AB184C" w:rsidRDefault="00BB291E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opredeli odgovornega serviserja.</w:t>
      </w:r>
    </w:p>
    <w:p w:rsidR="00CF4683" w:rsidRPr="00AB184C" w:rsidRDefault="00BB291E" w:rsidP="009D3DE5">
      <w:pPr>
        <w:numPr>
          <w:ilvl w:val="0"/>
          <w:numId w:val="28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odpravi napako v najkrajšem možnem času.</w:t>
      </w:r>
    </w:p>
    <w:p w:rsidR="00CF4683" w:rsidRPr="00AB184C" w:rsidRDefault="00CF4683" w:rsidP="00CF4683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</w:p>
    <w:p w:rsidR="00CF4683" w:rsidRPr="00AB184C" w:rsidRDefault="00CF4683" w:rsidP="009D3DE5">
      <w:pPr>
        <w:numPr>
          <w:ilvl w:val="0"/>
          <w:numId w:val="2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B184C">
        <w:rPr>
          <w:rFonts w:asciiTheme="minorHAnsi" w:hAnsiTheme="minorHAnsi" w:cstheme="minorHAnsi"/>
          <w:sz w:val="22"/>
          <w:szCs w:val="22"/>
          <w:u w:val="single"/>
        </w:rPr>
        <w:t xml:space="preserve">Zagotavljanje vzdrževalne podpore </w:t>
      </w:r>
    </w:p>
    <w:p w:rsidR="00CF4683" w:rsidRPr="00AB184C" w:rsidRDefault="00BB291E" w:rsidP="009D3DE5">
      <w:pPr>
        <w:numPr>
          <w:ilvl w:val="0"/>
          <w:numId w:val="29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zagotavlja vzdrževanje opreme na kraju uporabe - poslovna stavba naročnika Miklošičeva 24, </w:t>
      </w:r>
      <w:r w:rsidRPr="00AB184C">
        <w:rPr>
          <w:rFonts w:asciiTheme="minorHAnsi" w:hAnsiTheme="minorHAnsi" w:cstheme="minorHAnsi"/>
          <w:sz w:val="22"/>
          <w:szCs w:val="22"/>
        </w:rPr>
        <w:t>1000 Lj</w:t>
      </w:r>
      <w:r w:rsidR="00CF4683" w:rsidRPr="00AB184C">
        <w:rPr>
          <w:rFonts w:asciiTheme="minorHAnsi" w:hAnsiTheme="minorHAnsi" w:cstheme="minorHAnsi"/>
          <w:sz w:val="22"/>
          <w:szCs w:val="22"/>
        </w:rPr>
        <w:t>ubljana (VVSP - kletni prostori) in naročnikova rezervna lokacija ZZZS DRC Stegne 19, 1000 Ljubljana.</w:t>
      </w:r>
    </w:p>
    <w:p w:rsidR="00CF4683" w:rsidRPr="00AB184C" w:rsidRDefault="00BB291E" w:rsidP="009D3DE5">
      <w:pPr>
        <w:numPr>
          <w:ilvl w:val="0"/>
          <w:numId w:val="29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je dolžan v primeru, ko odprava napake ni mogoča v 24 urah od začetka odprave napake, narava napake pa ogroža delovanje informacijskega sistema naročnika, naročniku predlagati ustrezno rešitev za začasno premostitev okvare, če je to tehnično mogoče. </w:t>
      </w: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je dolžan po odpravi napake (pred potrditvijo od</w:t>
      </w:r>
      <w:r w:rsidRPr="00AB184C">
        <w:rPr>
          <w:rFonts w:asciiTheme="minorHAnsi" w:hAnsiTheme="minorHAnsi" w:cstheme="minorHAnsi"/>
          <w:sz w:val="22"/>
          <w:szCs w:val="22"/>
        </w:rPr>
        <w:t xml:space="preserve">prave) preveriti delovanje vseh </w:t>
      </w:r>
      <w:r w:rsidR="00CF4683" w:rsidRPr="00AB184C">
        <w:rPr>
          <w:rFonts w:asciiTheme="minorHAnsi" w:hAnsiTheme="minorHAnsi" w:cstheme="minorHAnsi"/>
          <w:sz w:val="22"/>
          <w:szCs w:val="22"/>
        </w:rPr>
        <w:t>vzdrževanih komponent, na katere je napaka vplivala in po potrebi odpraviti morebitne povezane okvare na vzdrževani opremi.</w:t>
      </w:r>
    </w:p>
    <w:p w:rsidR="00CF4683" w:rsidRPr="00AB184C" w:rsidRDefault="00BB291E" w:rsidP="009D3DE5">
      <w:pPr>
        <w:numPr>
          <w:ilvl w:val="0"/>
          <w:numId w:val="29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AB184C">
        <w:rPr>
          <w:rFonts w:asciiTheme="minorHAnsi" w:hAnsiTheme="minorHAnsi" w:cstheme="minorHAnsi"/>
          <w:sz w:val="22"/>
          <w:szCs w:val="22"/>
        </w:rPr>
        <w:t xml:space="preserve">Izvajalec </w:t>
      </w:r>
      <w:r w:rsidR="00CF4683" w:rsidRPr="00AB184C">
        <w:rPr>
          <w:rFonts w:asciiTheme="minorHAnsi" w:hAnsiTheme="minorHAnsi" w:cstheme="minorHAnsi"/>
          <w:sz w:val="22"/>
          <w:szCs w:val="22"/>
        </w:rPr>
        <w:t>je dolžan upoštevati vse morebitne reklam</w:t>
      </w:r>
      <w:r w:rsidR="009D3DE5" w:rsidRPr="00AB184C">
        <w:rPr>
          <w:rFonts w:asciiTheme="minorHAnsi" w:hAnsiTheme="minorHAnsi" w:cstheme="minorHAnsi"/>
          <w:sz w:val="22"/>
          <w:szCs w:val="22"/>
        </w:rPr>
        <w:t>acije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oziroma pripombe na opravljeno storitev, ki jih naročnik reklamira</w:t>
      </w:r>
      <w:r w:rsidR="009D3DE5" w:rsidRPr="00AB184C">
        <w:rPr>
          <w:rFonts w:asciiTheme="minorHAnsi" w:hAnsiTheme="minorHAnsi" w:cstheme="minorHAnsi"/>
          <w:sz w:val="22"/>
          <w:szCs w:val="22"/>
        </w:rPr>
        <w:t>, takoj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ali najkasneje v osmih (8) dneh </w:t>
      </w:r>
      <w:r w:rsidR="00CF4683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36D4C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reklamacije/pripombe</w:t>
      </w:r>
      <w:r w:rsidR="00CF4683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CF4683" w:rsidRPr="00AB184C">
        <w:rPr>
          <w:rFonts w:asciiTheme="minorHAnsi" w:hAnsiTheme="minorHAnsi" w:cstheme="minorHAnsi"/>
          <w:sz w:val="22"/>
          <w:szCs w:val="22"/>
        </w:rPr>
        <w:t>Ponudnik reklamacijo obravnava kot prijavo napake, skladno z režimom vzdrževanja.</w:t>
      </w:r>
    </w:p>
    <w:p w:rsidR="00CF4683" w:rsidRPr="00AB184C" w:rsidRDefault="00CF4683" w:rsidP="00CF4683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:rsidR="00CF4683" w:rsidRPr="00AB184C" w:rsidRDefault="00CF4683" w:rsidP="009D3DE5">
      <w:pPr>
        <w:numPr>
          <w:ilvl w:val="0"/>
          <w:numId w:val="2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B184C">
        <w:rPr>
          <w:rFonts w:asciiTheme="minorHAnsi" w:hAnsiTheme="minorHAnsi" w:cstheme="minorHAnsi"/>
          <w:sz w:val="22"/>
          <w:szCs w:val="22"/>
          <w:u w:val="single"/>
        </w:rPr>
        <w:t>Nadomestni deli za vzdrževano opremo</w:t>
      </w:r>
    </w:p>
    <w:p w:rsidR="00CF4683" w:rsidRPr="00AB184C" w:rsidRDefault="001376EC" w:rsidP="009D3DE5">
      <w:pPr>
        <w:numPr>
          <w:ilvl w:val="0"/>
          <w:numId w:val="30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Izvajalec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mora zagotavljati originalne nadomestne dele za vzdrževano opremo.</w:t>
      </w:r>
    </w:p>
    <w:p w:rsidR="00CF4683" w:rsidRPr="00DF26FB" w:rsidRDefault="001376EC" w:rsidP="009D3DE5">
      <w:pPr>
        <w:numPr>
          <w:ilvl w:val="0"/>
          <w:numId w:val="30"/>
        </w:num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DF26FB">
        <w:rPr>
          <w:rFonts w:asciiTheme="minorHAnsi" w:hAnsiTheme="minorHAnsi" w:cstheme="minorHAnsi"/>
          <w:sz w:val="22"/>
          <w:szCs w:val="22"/>
        </w:rPr>
        <w:t>Izvajalec</w:t>
      </w:r>
      <w:r w:rsidR="00CF4683" w:rsidRPr="00DF26FB">
        <w:rPr>
          <w:rFonts w:asciiTheme="minorHAnsi" w:hAnsiTheme="minorHAnsi" w:cstheme="minorHAnsi"/>
          <w:sz w:val="22"/>
          <w:szCs w:val="22"/>
        </w:rPr>
        <w:t xml:space="preserve"> mora imeti lastno skladišče rezer</w:t>
      </w:r>
      <w:r w:rsidR="00CE4262" w:rsidRPr="00DF26FB">
        <w:rPr>
          <w:rFonts w:asciiTheme="minorHAnsi" w:hAnsiTheme="minorHAnsi" w:cstheme="minorHAnsi"/>
          <w:sz w:val="22"/>
          <w:szCs w:val="22"/>
        </w:rPr>
        <w:t>vnih delov za vzdrževano opremo</w:t>
      </w:r>
      <w:r w:rsidR="00CF4683" w:rsidRPr="00DF26FB">
        <w:rPr>
          <w:rFonts w:asciiTheme="minorHAnsi" w:hAnsiTheme="minorHAnsi" w:cstheme="minorHAnsi"/>
          <w:sz w:val="22"/>
          <w:szCs w:val="22"/>
        </w:rPr>
        <w:t xml:space="preserve"> ali zagotovljen dostop do skladišča proizvajalca.</w:t>
      </w:r>
    </w:p>
    <w:p w:rsidR="002808CA" w:rsidRPr="001376EC" w:rsidRDefault="001376EC" w:rsidP="0041424D">
      <w:pPr>
        <w:numPr>
          <w:ilvl w:val="0"/>
          <w:numId w:val="30"/>
        </w:numPr>
        <w:ind w:left="641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Izvajalec</w:t>
      </w:r>
      <w:r w:rsidR="00CF4683" w:rsidRPr="00AB184C">
        <w:rPr>
          <w:rFonts w:asciiTheme="minorHAnsi" w:hAnsiTheme="minorHAnsi" w:cstheme="minorHAnsi"/>
          <w:sz w:val="22"/>
          <w:szCs w:val="22"/>
        </w:rPr>
        <w:t xml:space="preserve"> mora zagotoviti garancijsko dobo za vgrajene nadomestne dele, ki mora biti najmanj </w:t>
      </w:r>
      <w:r w:rsidR="00CF4683"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>enaka garancijski dobi, ki jo zago</w:t>
      </w:r>
      <w:r w:rsidR="004D4C93"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>tavljajo proizvajalci teh delov.</w:t>
      </w:r>
    </w:p>
    <w:p w:rsidR="004D4C93" w:rsidRPr="001376EC" w:rsidRDefault="004D4C93" w:rsidP="0041424D">
      <w:pPr>
        <w:numPr>
          <w:ilvl w:val="0"/>
          <w:numId w:val="30"/>
        </w:numPr>
        <w:ind w:left="641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Cena/strošek nadomestnih delov </w:t>
      </w:r>
      <w:r w:rsidR="001376EC"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>mora biti</w:t>
      </w:r>
      <w:r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vključen v </w:t>
      </w:r>
      <w:r w:rsidR="001376EC" w:rsidRPr="001376EC">
        <w:rPr>
          <w:rFonts w:asciiTheme="minorHAnsi" w:hAnsiTheme="minorHAnsi" w:cstheme="minorHAnsi"/>
          <w:color w:val="000000" w:themeColor="text1"/>
          <w:sz w:val="22"/>
          <w:szCs w:val="22"/>
        </w:rPr>
        <w:t>pavšalno mesečno ceno vzdrževanja in naročnik zanje ne bo izvaja nobenih dodatnih plačil.</w:t>
      </w:r>
    </w:p>
    <w:p w:rsidR="00E149AB" w:rsidRPr="001376EC" w:rsidRDefault="00E149AB" w:rsidP="00E149AB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91150" w:rsidRPr="00AB184C" w:rsidRDefault="00B2547A" w:rsidP="0059115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Ostale zahteve/pogoji glede </w:t>
      </w:r>
      <w:r w:rsidR="00591150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izvajanja stori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tev so razvidni iz obrazca V</w:t>
      </w:r>
      <w:r w:rsidR="00591150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-7 »Vzorec okvirnega sporazuma«</w:t>
      </w:r>
      <w:r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obrazca V-0 »Povabilo k sodelovanju«</w:t>
      </w:r>
      <w:r w:rsidR="00591150" w:rsidRPr="00AB184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E149AB" w:rsidRPr="00AB184C" w:rsidRDefault="00E149AB" w:rsidP="00E149AB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981706" w:rsidRPr="00AB184C" w:rsidRDefault="00981706" w:rsidP="00E149A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49AB" w:rsidRPr="00AB184C" w:rsidRDefault="00E149AB" w:rsidP="00E149AB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E149AB" w:rsidRPr="00AB184C" w:rsidSect="00712A83">
      <w:headerReference w:type="default" r:id="rId12"/>
      <w:footerReference w:type="default" r:id="rId13"/>
      <w:pgSz w:w="11907" w:h="16834" w:code="9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8D" w:rsidRDefault="0063378D">
      <w:r>
        <w:separator/>
      </w:r>
    </w:p>
  </w:endnote>
  <w:endnote w:type="continuationSeparator" w:id="0">
    <w:p w:rsidR="0063378D" w:rsidRDefault="0063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8D" w:rsidRPr="00FE26B0" w:rsidRDefault="0063378D" w:rsidP="00712A83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312EE3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312EE3">
      <w:rPr>
        <w:rFonts w:ascii="Calibri" w:hAnsi="Calibri" w:cs="Calibri"/>
        <w:noProof/>
        <w:sz w:val="17"/>
        <w:szCs w:val="17"/>
      </w:rPr>
      <w:t>3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8D" w:rsidRDefault="0063378D">
      <w:r>
        <w:separator/>
      </w:r>
    </w:p>
  </w:footnote>
  <w:footnote w:type="continuationSeparator" w:id="0">
    <w:p w:rsidR="0063378D" w:rsidRDefault="00633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8D" w:rsidRPr="00FE26B0" w:rsidRDefault="0063378D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</w:t>
    </w:r>
    <w:r>
      <w:rPr>
        <w:rFonts w:ascii="Calibri" w:hAnsi="Calibri" w:cs="Calibri"/>
        <w:i/>
        <w:sz w:val="16"/>
        <w:szCs w:val="16"/>
      </w:rPr>
      <w:t>brazec V-5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Specifikacije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080"/>
    <w:multiLevelType w:val="hybridMultilevel"/>
    <w:tmpl w:val="121E6B32"/>
    <w:lvl w:ilvl="0" w:tplc="04240015">
      <w:start w:val="1"/>
      <w:numFmt w:val="upperLetter"/>
      <w:lvlText w:val="%1.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">
    <w:nsid w:val="04671ADC"/>
    <w:multiLevelType w:val="singleLevel"/>
    <w:tmpl w:val="1AC41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</w:abstractNum>
  <w:abstractNum w:abstractNumId="2">
    <w:nsid w:val="0DC02B5D"/>
    <w:multiLevelType w:val="hybridMultilevel"/>
    <w:tmpl w:val="732011B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5">
    <w:nsid w:val="131C5239"/>
    <w:multiLevelType w:val="hybridMultilevel"/>
    <w:tmpl w:val="4DC87906"/>
    <w:lvl w:ilvl="0" w:tplc="0424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6">
    <w:nsid w:val="1AE16ECF"/>
    <w:multiLevelType w:val="hybridMultilevel"/>
    <w:tmpl w:val="C8B455D2"/>
    <w:lvl w:ilvl="0" w:tplc="EE4C8FD2">
      <w:start w:val="1"/>
      <w:numFmt w:val="bullet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F3C3F"/>
    <w:multiLevelType w:val="hybridMultilevel"/>
    <w:tmpl w:val="08945DB6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CAC32CF"/>
    <w:multiLevelType w:val="hybridMultilevel"/>
    <w:tmpl w:val="09AC6472"/>
    <w:lvl w:ilvl="0" w:tplc="04240015">
      <w:start w:val="1"/>
      <w:numFmt w:val="upperLetter"/>
      <w:lvlText w:val="%1.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9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72386F"/>
    <w:multiLevelType w:val="hybridMultilevel"/>
    <w:tmpl w:val="9C10AF94"/>
    <w:lvl w:ilvl="0" w:tplc="8C144E5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1">
    <w:nsid w:val="29862C84"/>
    <w:multiLevelType w:val="hybridMultilevel"/>
    <w:tmpl w:val="6632025A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7802C6"/>
    <w:multiLevelType w:val="hybridMultilevel"/>
    <w:tmpl w:val="95E61C36"/>
    <w:lvl w:ilvl="0" w:tplc="FFFFFFFF">
      <w:start w:val="1"/>
      <w:numFmt w:val="bullet"/>
      <w:lvlText w:val=""/>
      <w:legacy w:legacy="1" w:legacySpace="0" w:legacyIndent="283"/>
      <w:lvlJc w:val="left"/>
      <w:pPr>
        <w:ind w:left="991" w:hanging="283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3">
    <w:nsid w:val="308E0775"/>
    <w:multiLevelType w:val="hybridMultilevel"/>
    <w:tmpl w:val="CA686E7C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1C01A3"/>
    <w:multiLevelType w:val="hybridMultilevel"/>
    <w:tmpl w:val="421239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2D0385"/>
    <w:multiLevelType w:val="hybridMultilevel"/>
    <w:tmpl w:val="768E8E26"/>
    <w:lvl w:ilvl="0" w:tplc="8C144E5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7">
    <w:nsid w:val="49CA0EB1"/>
    <w:multiLevelType w:val="hybridMultilevel"/>
    <w:tmpl w:val="E340A7FC"/>
    <w:lvl w:ilvl="0" w:tplc="04240011">
      <w:start w:val="1"/>
      <w:numFmt w:val="decimal"/>
      <w:lvlText w:val="%1)"/>
      <w:lvlJc w:val="left"/>
      <w:pPr>
        <w:ind w:left="426" w:hanging="360"/>
      </w:pPr>
    </w:lvl>
    <w:lvl w:ilvl="1" w:tplc="04240019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0">
    <w:nsid w:val="54E92768"/>
    <w:multiLevelType w:val="hybridMultilevel"/>
    <w:tmpl w:val="DB781B18"/>
    <w:lvl w:ilvl="0" w:tplc="8C144E5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1">
    <w:nsid w:val="56CF00D2"/>
    <w:multiLevelType w:val="hybridMultilevel"/>
    <w:tmpl w:val="525288FE"/>
    <w:lvl w:ilvl="0" w:tplc="04240015">
      <w:start w:val="1"/>
      <w:numFmt w:val="upperLetter"/>
      <w:lvlText w:val="%1.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2">
    <w:nsid w:val="5F6A2EEB"/>
    <w:multiLevelType w:val="hybridMultilevel"/>
    <w:tmpl w:val="4AA2BB0A"/>
    <w:lvl w:ilvl="0" w:tplc="0424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3">
    <w:nsid w:val="62B62233"/>
    <w:multiLevelType w:val="hybridMultilevel"/>
    <w:tmpl w:val="7DCC6DB4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FC471D"/>
    <w:multiLevelType w:val="hybridMultilevel"/>
    <w:tmpl w:val="1674D194"/>
    <w:lvl w:ilvl="0" w:tplc="0424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7">
    <w:nsid w:val="750E6824"/>
    <w:multiLevelType w:val="hybridMultilevel"/>
    <w:tmpl w:val="E6C26320"/>
    <w:lvl w:ilvl="0" w:tplc="0424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8">
    <w:nsid w:val="76AC67D1"/>
    <w:multiLevelType w:val="hybridMultilevel"/>
    <w:tmpl w:val="FEF0CD1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9144955"/>
    <w:multiLevelType w:val="hybridMultilevel"/>
    <w:tmpl w:val="70C015E2"/>
    <w:lvl w:ilvl="0" w:tplc="8C144E5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3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>
    <w:nsid w:val="7C3E3155"/>
    <w:multiLevelType w:val="hybridMultilevel"/>
    <w:tmpl w:val="A67C566C"/>
    <w:lvl w:ilvl="0" w:tplc="04240015">
      <w:start w:val="1"/>
      <w:numFmt w:val="upperLetter"/>
      <w:lvlText w:val="%1.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0"/>
  </w:num>
  <w:num w:numId="4">
    <w:abstractNumId w:val="19"/>
  </w:num>
  <w:num w:numId="5">
    <w:abstractNumId w:val="4"/>
  </w:num>
  <w:num w:numId="6">
    <w:abstractNumId w:val="24"/>
  </w:num>
  <w:num w:numId="7">
    <w:abstractNumId w:val="25"/>
  </w:num>
  <w:num w:numId="8">
    <w:abstractNumId w:val="18"/>
  </w:num>
  <w:num w:numId="9">
    <w:abstractNumId w:val="3"/>
  </w:num>
  <w:num w:numId="10">
    <w:abstractNumId w:val="1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12"/>
  </w:num>
  <w:num w:numId="19">
    <w:abstractNumId w:val="5"/>
  </w:num>
  <w:num w:numId="20">
    <w:abstractNumId w:val="2"/>
  </w:num>
  <w:num w:numId="21">
    <w:abstractNumId w:val="22"/>
  </w:num>
  <w:num w:numId="22">
    <w:abstractNumId w:val="27"/>
  </w:num>
  <w:num w:numId="23">
    <w:abstractNumId w:val="8"/>
  </w:num>
  <w:num w:numId="24">
    <w:abstractNumId w:val="21"/>
  </w:num>
  <w:num w:numId="25">
    <w:abstractNumId w:val="0"/>
  </w:num>
  <w:num w:numId="26">
    <w:abstractNumId w:val="31"/>
  </w:num>
  <w:num w:numId="27">
    <w:abstractNumId w:val="20"/>
  </w:num>
  <w:num w:numId="28">
    <w:abstractNumId w:val="16"/>
  </w:num>
  <w:num w:numId="29">
    <w:abstractNumId w:val="29"/>
  </w:num>
  <w:num w:numId="30">
    <w:abstractNumId w:val="10"/>
  </w:num>
  <w:num w:numId="31">
    <w:abstractNumId w:val="17"/>
  </w:num>
  <w:num w:numId="32">
    <w:abstractNumId w:val="26"/>
  </w:num>
  <w:num w:numId="33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178B1"/>
    <w:rsid w:val="000204A1"/>
    <w:rsid w:val="00026408"/>
    <w:rsid w:val="000339FF"/>
    <w:rsid w:val="0003517F"/>
    <w:rsid w:val="00037426"/>
    <w:rsid w:val="00037C74"/>
    <w:rsid w:val="00037F80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E18"/>
    <w:rsid w:val="00063F9C"/>
    <w:rsid w:val="000716F0"/>
    <w:rsid w:val="00075227"/>
    <w:rsid w:val="00076A80"/>
    <w:rsid w:val="00082189"/>
    <w:rsid w:val="00083225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108A"/>
    <w:rsid w:val="000A4A16"/>
    <w:rsid w:val="000A4C9B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34FD5"/>
    <w:rsid w:val="001376EC"/>
    <w:rsid w:val="00145CAF"/>
    <w:rsid w:val="00146CB6"/>
    <w:rsid w:val="00153FFD"/>
    <w:rsid w:val="001612CD"/>
    <w:rsid w:val="0016214F"/>
    <w:rsid w:val="00163663"/>
    <w:rsid w:val="00165481"/>
    <w:rsid w:val="00165FB1"/>
    <w:rsid w:val="00172F25"/>
    <w:rsid w:val="001807F7"/>
    <w:rsid w:val="00180E11"/>
    <w:rsid w:val="00181C15"/>
    <w:rsid w:val="00184195"/>
    <w:rsid w:val="00184A87"/>
    <w:rsid w:val="00194412"/>
    <w:rsid w:val="0019545D"/>
    <w:rsid w:val="001A166B"/>
    <w:rsid w:val="001A22DA"/>
    <w:rsid w:val="001A5E08"/>
    <w:rsid w:val="001B0C6A"/>
    <w:rsid w:val="001B21FB"/>
    <w:rsid w:val="001B39BA"/>
    <w:rsid w:val="001B7E1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D650E"/>
    <w:rsid w:val="001D7702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1C82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07D2"/>
    <w:rsid w:val="002710DD"/>
    <w:rsid w:val="002808CA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286C"/>
    <w:rsid w:val="00305AD6"/>
    <w:rsid w:val="00312EE3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6181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4E1F"/>
    <w:rsid w:val="003660E4"/>
    <w:rsid w:val="00367D00"/>
    <w:rsid w:val="0037017D"/>
    <w:rsid w:val="003726B1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B1052"/>
    <w:rsid w:val="003B7976"/>
    <w:rsid w:val="003C0151"/>
    <w:rsid w:val="003C115D"/>
    <w:rsid w:val="003C32CD"/>
    <w:rsid w:val="003C52CA"/>
    <w:rsid w:val="003D4270"/>
    <w:rsid w:val="003D453D"/>
    <w:rsid w:val="003D4586"/>
    <w:rsid w:val="003D4CE6"/>
    <w:rsid w:val="003D7DC4"/>
    <w:rsid w:val="003E124B"/>
    <w:rsid w:val="003E4926"/>
    <w:rsid w:val="003E4CEE"/>
    <w:rsid w:val="003F1440"/>
    <w:rsid w:val="003F3158"/>
    <w:rsid w:val="003F3EDF"/>
    <w:rsid w:val="003F443B"/>
    <w:rsid w:val="003F55C9"/>
    <w:rsid w:val="004025BB"/>
    <w:rsid w:val="0040391D"/>
    <w:rsid w:val="00403D04"/>
    <w:rsid w:val="00404A4B"/>
    <w:rsid w:val="00406DDE"/>
    <w:rsid w:val="00411B52"/>
    <w:rsid w:val="0041424D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36C36"/>
    <w:rsid w:val="00444686"/>
    <w:rsid w:val="00446129"/>
    <w:rsid w:val="004479CD"/>
    <w:rsid w:val="00447A95"/>
    <w:rsid w:val="0045008C"/>
    <w:rsid w:val="0045011E"/>
    <w:rsid w:val="004521DE"/>
    <w:rsid w:val="0045371D"/>
    <w:rsid w:val="0045687E"/>
    <w:rsid w:val="00456D55"/>
    <w:rsid w:val="0045768D"/>
    <w:rsid w:val="00460D98"/>
    <w:rsid w:val="00461664"/>
    <w:rsid w:val="00463071"/>
    <w:rsid w:val="00464BE2"/>
    <w:rsid w:val="00466A76"/>
    <w:rsid w:val="004711B9"/>
    <w:rsid w:val="0047552D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C1E46"/>
    <w:rsid w:val="004D28B3"/>
    <w:rsid w:val="004D28DA"/>
    <w:rsid w:val="004D4C93"/>
    <w:rsid w:val="004D66B1"/>
    <w:rsid w:val="004D7A8E"/>
    <w:rsid w:val="004E060E"/>
    <w:rsid w:val="004E1FED"/>
    <w:rsid w:val="004E4766"/>
    <w:rsid w:val="004E4800"/>
    <w:rsid w:val="004F10A2"/>
    <w:rsid w:val="004F26D5"/>
    <w:rsid w:val="004F36E7"/>
    <w:rsid w:val="00500322"/>
    <w:rsid w:val="005011DF"/>
    <w:rsid w:val="00514ECA"/>
    <w:rsid w:val="00515626"/>
    <w:rsid w:val="00522A62"/>
    <w:rsid w:val="00526D2B"/>
    <w:rsid w:val="00527E84"/>
    <w:rsid w:val="0053318C"/>
    <w:rsid w:val="0053445A"/>
    <w:rsid w:val="00534F7F"/>
    <w:rsid w:val="0054270E"/>
    <w:rsid w:val="005457EE"/>
    <w:rsid w:val="00547518"/>
    <w:rsid w:val="00552B2F"/>
    <w:rsid w:val="00553DFB"/>
    <w:rsid w:val="005550A3"/>
    <w:rsid w:val="005574CF"/>
    <w:rsid w:val="0055782F"/>
    <w:rsid w:val="00560FFE"/>
    <w:rsid w:val="00563654"/>
    <w:rsid w:val="00565746"/>
    <w:rsid w:val="00565C53"/>
    <w:rsid w:val="005707F2"/>
    <w:rsid w:val="005732C2"/>
    <w:rsid w:val="00576750"/>
    <w:rsid w:val="00577083"/>
    <w:rsid w:val="00577934"/>
    <w:rsid w:val="005809B7"/>
    <w:rsid w:val="00581537"/>
    <w:rsid w:val="00585E8C"/>
    <w:rsid w:val="00587135"/>
    <w:rsid w:val="00587B21"/>
    <w:rsid w:val="00591150"/>
    <w:rsid w:val="005924DE"/>
    <w:rsid w:val="0059629D"/>
    <w:rsid w:val="00596713"/>
    <w:rsid w:val="00596C94"/>
    <w:rsid w:val="005A13B7"/>
    <w:rsid w:val="005A67D8"/>
    <w:rsid w:val="005B175F"/>
    <w:rsid w:val="005B2052"/>
    <w:rsid w:val="005B4455"/>
    <w:rsid w:val="005B4DA2"/>
    <w:rsid w:val="005B584E"/>
    <w:rsid w:val="005C19CE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5AA7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378D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6779F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2007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2341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D502D"/>
    <w:rsid w:val="007D6179"/>
    <w:rsid w:val="007D7EBA"/>
    <w:rsid w:val="007E0468"/>
    <w:rsid w:val="007E056C"/>
    <w:rsid w:val="007E0969"/>
    <w:rsid w:val="007E3B5F"/>
    <w:rsid w:val="007E6CE1"/>
    <w:rsid w:val="007E777E"/>
    <w:rsid w:val="007F2F69"/>
    <w:rsid w:val="00800979"/>
    <w:rsid w:val="0080455C"/>
    <w:rsid w:val="00814459"/>
    <w:rsid w:val="008231BF"/>
    <w:rsid w:val="00823F2E"/>
    <w:rsid w:val="00825580"/>
    <w:rsid w:val="00826CC8"/>
    <w:rsid w:val="008312D9"/>
    <w:rsid w:val="00831CAA"/>
    <w:rsid w:val="00832AC3"/>
    <w:rsid w:val="00832ECE"/>
    <w:rsid w:val="00833796"/>
    <w:rsid w:val="008348F9"/>
    <w:rsid w:val="008353AE"/>
    <w:rsid w:val="00840969"/>
    <w:rsid w:val="00841661"/>
    <w:rsid w:val="00842052"/>
    <w:rsid w:val="008420A3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12BC"/>
    <w:rsid w:val="008823DC"/>
    <w:rsid w:val="0088627D"/>
    <w:rsid w:val="008901F0"/>
    <w:rsid w:val="00890BB3"/>
    <w:rsid w:val="0089175B"/>
    <w:rsid w:val="00892742"/>
    <w:rsid w:val="00892AA5"/>
    <w:rsid w:val="00895787"/>
    <w:rsid w:val="008972CC"/>
    <w:rsid w:val="008A0867"/>
    <w:rsid w:val="008A2B3A"/>
    <w:rsid w:val="008A2E2A"/>
    <w:rsid w:val="008A43CF"/>
    <w:rsid w:val="008A534D"/>
    <w:rsid w:val="008A54BC"/>
    <w:rsid w:val="008B2684"/>
    <w:rsid w:val="008B3A6F"/>
    <w:rsid w:val="008B42FA"/>
    <w:rsid w:val="008B61B4"/>
    <w:rsid w:val="008B63D5"/>
    <w:rsid w:val="008B7682"/>
    <w:rsid w:val="008B7A2A"/>
    <w:rsid w:val="008D246F"/>
    <w:rsid w:val="008D463D"/>
    <w:rsid w:val="008D4CD5"/>
    <w:rsid w:val="008D4E8B"/>
    <w:rsid w:val="008D65C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917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1A11"/>
    <w:rsid w:val="0096214A"/>
    <w:rsid w:val="009628F4"/>
    <w:rsid w:val="00963A32"/>
    <w:rsid w:val="009659DC"/>
    <w:rsid w:val="0096660B"/>
    <w:rsid w:val="00967BDC"/>
    <w:rsid w:val="009720AE"/>
    <w:rsid w:val="00972E4D"/>
    <w:rsid w:val="00973782"/>
    <w:rsid w:val="00973879"/>
    <w:rsid w:val="009740BD"/>
    <w:rsid w:val="00981706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B7616"/>
    <w:rsid w:val="009C0373"/>
    <w:rsid w:val="009C2D0B"/>
    <w:rsid w:val="009C5F4C"/>
    <w:rsid w:val="009C6A78"/>
    <w:rsid w:val="009C7C19"/>
    <w:rsid w:val="009D13D4"/>
    <w:rsid w:val="009D278F"/>
    <w:rsid w:val="009D3DE5"/>
    <w:rsid w:val="009D6E7B"/>
    <w:rsid w:val="009F328F"/>
    <w:rsid w:val="009F5500"/>
    <w:rsid w:val="009F58FE"/>
    <w:rsid w:val="009F6554"/>
    <w:rsid w:val="009F7FD3"/>
    <w:rsid w:val="00A00544"/>
    <w:rsid w:val="00A02AD1"/>
    <w:rsid w:val="00A0481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47AC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89D"/>
    <w:rsid w:val="00A9378E"/>
    <w:rsid w:val="00A952FC"/>
    <w:rsid w:val="00A967F7"/>
    <w:rsid w:val="00AA1ACF"/>
    <w:rsid w:val="00AA2B68"/>
    <w:rsid w:val="00AA49A8"/>
    <w:rsid w:val="00AA4F64"/>
    <w:rsid w:val="00AA5F6F"/>
    <w:rsid w:val="00AA719F"/>
    <w:rsid w:val="00AB184C"/>
    <w:rsid w:val="00AB21E0"/>
    <w:rsid w:val="00AB315D"/>
    <w:rsid w:val="00AB4115"/>
    <w:rsid w:val="00AB6E7B"/>
    <w:rsid w:val="00AC4B37"/>
    <w:rsid w:val="00AC7246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9E2"/>
    <w:rsid w:val="00AF4D09"/>
    <w:rsid w:val="00AF4E75"/>
    <w:rsid w:val="00B037BB"/>
    <w:rsid w:val="00B07037"/>
    <w:rsid w:val="00B07831"/>
    <w:rsid w:val="00B07CEF"/>
    <w:rsid w:val="00B11F26"/>
    <w:rsid w:val="00B1352D"/>
    <w:rsid w:val="00B14AA5"/>
    <w:rsid w:val="00B17FA5"/>
    <w:rsid w:val="00B227CA"/>
    <w:rsid w:val="00B2294A"/>
    <w:rsid w:val="00B23968"/>
    <w:rsid w:val="00B2547A"/>
    <w:rsid w:val="00B27022"/>
    <w:rsid w:val="00B316CC"/>
    <w:rsid w:val="00B329F0"/>
    <w:rsid w:val="00B34188"/>
    <w:rsid w:val="00B359F6"/>
    <w:rsid w:val="00B36279"/>
    <w:rsid w:val="00B45078"/>
    <w:rsid w:val="00B50C56"/>
    <w:rsid w:val="00B55099"/>
    <w:rsid w:val="00B554FF"/>
    <w:rsid w:val="00B601B5"/>
    <w:rsid w:val="00B60E91"/>
    <w:rsid w:val="00B62518"/>
    <w:rsid w:val="00B639CD"/>
    <w:rsid w:val="00B63C31"/>
    <w:rsid w:val="00B64A1B"/>
    <w:rsid w:val="00B65A25"/>
    <w:rsid w:val="00B7121D"/>
    <w:rsid w:val="00B73435"/>
    <w:rsid w:val="00B74868"/>
    <w:rsid w:val="00B80257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291E"/>
    <w:rsid w:val="00BB4DD4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4E34"/>
    <w:rsid w:val="00BE50FF"/>
    <w:rsid w:val="00BE6863"/>
    <w:rsid w:val="00BE695C"/>
    <w:rsid w:val="00BF0FB1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580"/>
    <w:rsid w:val="00C65636"/>
    <w:rsid w:val="00C67ECB"/>
    <w:rsid w:val="00C7247C"/>
    <w:rsid w:val="00C76872"/>
    <w:rsid w:val="00C81276"/>
    <w:rsid w:val="00C81554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3AB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03F7"/>
    <w:rsid w:val="00CD3BCA"/>
    <w:rsid w:val="00CD65EA"/>
    <w:rsid w:val="00CD7F48"/>
    <w:rsid w:val="00CE1FF5"/>
    <w:rsid w:val="00CE4262"/>
    <w:rsid w:val="00CE4DAE"/>
    <w:rsid w:val="00CE5A65"/>
    <w:rsid w:val="00CE64D4"/>
    <w:rsid w:val="00CF172E"/>
    <w:rsid w:val="00CF23F2"/>
    <w:rsid w:val="00CF2EC4"/>
    <w:rsid w:val="00CF3E5A"/>
    <w:rsid w:val="00CF4683"/>
    <w:rsid w:val="00D04F20"/>
    <w:rsid w:val="00D05BE9"/>
    <w:rsid w:val="00D05DDA"/>
    <w:rsid w:val="00D062C1"/>
    <w:rsid w:val="00D10AE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54D13"/>
    <w:rsid w:val="00D60F9E"/>
    <w:rsid w:val="00D63AAB"/>
    <w:rsid w:val="00D65648"/>
    <w:rsid w:val="00D65886"/>
    <w:rsid w:val="00D6754C"/>
    <w:rsid w:val="00D75718"/>
    <w:rsid w:val="00D80343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305B"/>
    <w:rsid w:val="00DA67CF"/>
    <w:rsid w:val="00DB3FFC"/>
    <w:rsid w:val="00DB5929"/>
    <w:rsid w:val="00DC02CD"/>
    <w:rsid w:val="00DC1C47"/>
    <w:rsid w:val="00DC2A57"/>
    <w:rsid w:val="00DC4670"/>
    <w:rsid w:val="00DC4B51"/>
    <w:rsid w:val="00DD26E5"/>
    <w:rsid w:val="00DD325E"/>
    <w:rsid w:val="00DD4DBB"/>
    <w:rsid w:val="00DE0050"/>
    <w:rsid w:val="00DE0CE4"/>
    <w:rsid w:val="00DE2430"/>
    <w:rsid w:val="00DE2E23"/>
    <w:rsid w:val="00DE42C6"/>
    <w:rsid w:val="00DE517C"/>
    <w:rsid w:val="00DE6737"/>
    <w:rsid w:val="00DE73B4"/>
    <w:rsid w:val="00DF26FB"/>
    <w:rsid w:val="00DF44CA"/>
    <w:rsid w:val="00E0479F"/>
    <w:rsid w:val="00E06976"/>
    <w:rsid w:val="00E0731B"/>
    <w:rsid w:val="00E119F2"/>
    <w:rsid w:val="00E127E2"/>
    <w:rsid w:val="00E139B6"/>
    <w:rsid w:val="00E149AB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67860"/>
    <w:rsid w:val="00E73F61"/>
    <w:rsid w:val="00E74D28"/>
    <w:rsid w:val="00E77557"/>
    <w:rsid w:val="00E80079"/>
    <w:rsid w:val="00E80C74"/>
    <w:rsid w:val="00E87E33"/>
    <w:rsid w:val="00E905E7"/>
    <w:rsid w:val="00E908A1"/>
    <w:rsid w:val="00E96600"/>
    <w:rsid w:val="00EA07B8"/>
    <w:rsid w:val="00EA0FF7"/>
    <w:rsid w:val="00EA3365"/>
    <w:rsid w:val="00EA4E6A"/>
    <w:rsid w:val="00EA5C7A"/>
    <w:rsid w:val="00EA5CBC"/>
    <w:rsid w:val="00EA65A2"/>
    <w:rsid w:val="00EB1C5E"/>
    <w:rsid w:val="00EB2417"/>
    <w:rsid w:val="00EB2551"/>
    <w:rsid w:val="00EB2B44"/>
    <w:rsid w:val="00EB5663"/>
    <w:rsid w:val="00EC4189"/>
    <w:rsid w:val="00EC4EA5"/>
    <w:rsid w:val="00EC6750"/>
    <w:rsid w:val="00ED1036"/>
    <w:rsid w:val="00ED15FB"/>
    <w:rsid w:val="00ED3FB8"/>
    <w:rsid w:val="00ED522F"/>
    <w:rsid w:val="00ED7D21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1FD"/>
    <w:rsid w:val="00F154DC"/>
    <w:rsid w:val="00F21BA7"/>
    <w:rsid w:val="00F226D3"/>
    <w:rsid w:val="00F24789"/>
    <w:rsid w:val="00F25D68"/>
    <w:rsid w:val="00F30637"/>
    <w:rsid w:val="00F324BC"/>
    <w:rsid w:val="00F32AD0"/>
    <w:rsid w:val="00F33157"/>
    <w:rsid w:val="00F36D4C"/>
    <w:rsid w:val="00F409CC"/>
    <w:rsid w:val="00F45DC2"/>
    <w:rsid w:val="00F4699F"/>
    <w:rsid w:val="00F47E97"/>
    <w:rsid w:val="00F50B10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37B0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  <w:rsid w:val="00FF53F0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1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2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3"/>
      </w:numPr>
    </w:pPr>
  </w:style>
  <w:style w:type="numbering" w:customStyle="1" w:styleId="Slog3">
    <w:name w:val="Slog3"/>
    <w:basedOn w:val="Brezseznama"/>
    <w:rsid w:val="004A28D2"/>
    <w:pPr>
      <w:numPr>
        <w:numId w:val="4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5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6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7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8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1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2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3"/>
      </w:numPr>
    </w:pPr>
  </w:style>
  <w:style w:type="numbering" w:customStyle="1" w:styleId="Slog3">
    <w:name w:val="Slog3"/>
    <w:basedOn w:val="Brezseznama"/>
    <w:rsid w:val="004A28D2"/>
    <w:pPr>
      <w:numPr>
        <w:numId w:val="4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5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6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7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8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zzs.s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77CAE-6A2C-4B78-89D0-5A80F13D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1051</TotalTime>
  <Pages>3</Pages>
  <Words>967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68</cp:revision>
  <cp:lastPrinted>2018-12-07T06:41:00Z</cp:lastPrinted>
  <dcterms:created xsi:type="dcterms:W3CDTF">2019-02-11T11:33:00Z</dcterms:created>
  <dcterms:modified xsi:type="dcterms:W3CDTF">2019-04-09T13:37:00Z</dcterms:modified>
</cp:coreProperties>
</file>