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szCs w:val="20"/>
        </w:rPr>
        <w:t xml:space="preserve">              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Datum</w:t>
      </w:r>
      <w:r w:rsidRPr="00B35E6A">
        <w:rPr>
          <w:rFonts w:ascii="Arial" w:hAnsi="Arial" w:cs="Arial"/>
          <w:bCs/>
          <w:szCs w:val="20"/>
        </w:rPr>
        <w:t xml:space="preserve">:   </w:t>
      </w:r>
      <w:r w:rsidR="00D937EA" w:rsidRPr="00B35E6A">
        <w:rPr>
          <w:rFonts w:ascii="Arial" w:hAnsi="Arial" w:cs="Arial"/>
          <w:bCs/>
          <w:szCs w:val="20"/>
        </w:rPr>
        <w:t>1</w:t>
      </w:r>
      <w:r w:rsidR="00B35E6A" w:rsidRPr="00B35E6A">
        <w:rPr>
          <w:rFonts w:ascii="Arial" w:hAnsi="Arial" w:cs="Arial"/>
          <w:bCs/>
          <w:szCs w:val="20"/>
        </w:rPr>
        <w:t>0</w:t>
      </w:r>
      <w:r w:rsidR="00D937EA" w:rsidRPr="00B35E6A">
        <w:rPr>
          <w:rFonts w:ascii="Arial" w:hAnsi="Arial" w:cs="Arial"/>
          <w:bCs/>
          <w:szCs w:val="20"/>
        </w:rPr>
        <w:t xml:space="preserve">. </w:t>
      </w:r>
      <w:r w:rsidR="00B35E6A" w:rsidRPr="00B35E6A">
        <w:rPr>
          <w:rFonts w:ascii="Arial" w:hAnsi="Arial" w:cs="Arial"/>
          <w:bCs/>
          <w:szCs w:val="20"/>
        </w:rPr>
        <w:t>5</w:t>
      </w:r>
      <w:r w:rsidR="00D937EA" w:rsidRPr="00B35E6A">
        <w:rPr>
          <w:rFonts w:ascii="Arial" w:hAnsi="Arial" w:cs="Arial"/>
          <w:bCs/>
          <w:szCs w:val="20"/>
        </w:rPr>
        <w:t>.</w:t>
      </w:r>
      <w:r w:rsidRPr="00B35E6A">
        <w:rPr>
          <w:rFonts w:ascii="Arial" w:hAnsi="Arial" w:cs="Arial"/>
          <w:bCs/>
          <w:szCs w:val="20"/>
        </w:rPr>
        <w:t xml:space="preserve"> 201</w:t>
      </w:r>
      <w:r w:rsidR="002F700D" w:rsidRPr="00B35E6A">
        <w:rPr>
          <w:rFonts w:ascii="Arial" w:hAnsi="Arial" w:cs="Arial"/>
          <w:bCs/>
          <w:szCs w:val="20"/>
        </w:rPr>
        <w:t>9</w:t>
      </w:r>
    </w:p>
    <w:p w:rsidR="007806E3" w:rsidRPr="004264B1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Številka</w:t>
      </w:r>
      <w:r w:rsidRPr="004264B1">
        <w:rPr>
          <w:rFonts w:ascii="Arial" w:hAnsi="Arial" w:cs="Arial"/>
          <w:bCs/>
          <w:szCs w:val="20"/>
        </w:rPr>
        <w:t xml:space="preserve">: </w:t>
      </w:r>
      <w:r w:rsidR="00761C87" w:rsidRPr="00227B11">
        <w:rPr>
          <w:rFonts w:ascii="Arial" w:hAnsi="Arial" w:cs="Arial"/>
          <w:bCs/>
          <w:szCs w:val="20"/>
        </w:rPr>
        <w:t>430-</w:t>
      </w:r>
      <w:r w:rsidR="00761C87" w:rsidRPr="00044E04">
        <w:rPr>
          <w:rFonts w:ascii="Arial" w:hAnsi="Arial" w:cs="Arial"/>
          <w:bCs/>
          <w:szCs w:val="20"/>
        </w:rPr>
        <w:t>10/2018</w:t>
      </w:r>
      <w:r w:rsidR="005D0A52" w:rsidRPr="00044E04">
        <w:rPr>
          <w:rFonts w:ascii="Arial" w:hAnsi="Arial" w:cs="Arial"/>
          <w:bCs/>
          <w:szCs w:val="20"/>
        </w:rPr>
        <w:t>/</w:t>
      </w:r>
      <w:r w:rsidR="00044E04" w:rsidRPr="00044E04">
        <w:rPr>
          <w:rFonts w:ascii="Arial" w:hAnsi="Arial" w:cs="Arial"/>
          <w:bCs/>
          <w:szCs w:val="20"/>
        </w:rPr>
        <w:t>32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4264B1">
        <w:rPr>
          <w:rFonts w:ascii="Arial" w:hAnsi="Arial" w:cs="Arial"/>
          <w:bCs/>
          <w:szCs w:val="20"/>
        </w:rPr>
        <w:t xml:space="preserve">Oznaka JN: </w:t>
      </w:r>
      <w:r w:rsidR="00767E93">
        <w:rPr>
          <w:rFonts w:ascii="Arial" w:hAnsi="Arial" w:cs="Arial"/>
          <w:bCs/>
          <w:szCs w:val="20"/>
        </w:rPr>
        <w:t>2</w:t>
      </w:r>
      <w:r w:rsidRPr="004264B1">
        <w:rPr>
          <w:rFonts w:ascii="Arial" w:hAnsi="Arial" w:cs="Arial"/>
          <w:bCs/>
          <w:szCs w:val="20"/>
        </w:rPr>
        <w:t>/201</w:t>
      </w:r>
      <w:r w:rsidR="00A50BEE" w:rsidRPr="004264B1">
        <w:rPr>
          <w:rFonts w:ascii="Arial" w:hAnsi="Arial" w:cs="Arial"/>
          <w:bCs/>
          <w:szCs w:val="20"/>
        </w:rPr>
        <w:t>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Naročnik na podlagi 60. člena, ob upoštevanju drugega odstavka 67. člena Zakona o javnem</w:t>
      </w: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naročanju (Uradni list RS, št. 91/15 in 14/18; ZJN-3), sprejme naslednjo</w:t>
      </w: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7F2AF6" w:rsidRPr="00860269" w:rsidRDefault="00A4086A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t>SPREMEMB</w:t>
      </w:r>
      <w:r w:rsidR="00557B63">
        <w:rPr>
          <w:rFonts w:ascii="Arial" w:hAnsi="Arial" w:cs="Arial"/>
          <w:b/>
          <w:bCs/>
          <w:szCs w:val="20"/>
        </w:rPr>
        <w:t>O</w:t>
      </w:r>
      <w:r>
        <w:rPr>
          <w:rFonts w:ascii="Arial" w:hAnsi="Arial" w:cs="Arial"/>
          <w:b/>
          <w:bCs/>
          <w:szCs w:val="20"/>
        </w:rPr>
        <w:t xml:space="preserve"> </w:t>
      </w:r>
      <w:r w:rsidR="005D0A52">
        <w:rPr>
          <w:rFonts w:ascii="Arial" w:hAnsi="Arial" w:cs="Arial"/>
          <w:b/>
          <w:bCs/>
          <w:szCs w:val="20"/>
        </w:rPr>
        <w:t>RAZPISN</w:t>
      </w:r>
      <w:r>
        <w:rPr>
          <w:rFonts w:ascii="Arial" w:hAnsi="Arial" w:cs="Arial"/>
          <w:b/>
          <w:bCs/>
          <w:szCs w:val="20"/>
        </w:rPr>
        <w:t>E</w:t>
      </w:r>
      <w:r w:rsidR="005D0A52">
        <w:rPr>
          <w:rFonts w:ascii="Arial" w:hAnsi="Arial" w:cs="Arial"/>
          <w:b/>
          <w:bCs/>
          <w:szCs w:val="20"/>
        </w:rPr>
        <w:t xml:space="preserve"> </w:t>
      </w:r>
      <w:r>
        <w:rPr>
          <w:rFonts w:ascii="Arial" w:hAnsi="Arial" w:cs="Arial"/>
          <w:b/>
          <w:bCs/>
          <w:szCs w:val="20"/>
        </w:rPr>
        <w:t>DOKUMENTACIJE</w:t>
      </w:r>
      <w:r w:rsidR="006C4ED4" w:rsidRPr="00860269">
        <w:rPr>
          <w:rFonts w:ascii="Arial" w:hAnsi="Arial" w:cs="Arial"/>
          <w:b/>
          <w:bCs/>
          <w:szCs w:val="20"/>
        </w:rPr>
        <w:t xml:space="preserve"> ZA ODDAJO JAVNEGA NAROČILA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/>
          <w:bCs/>
          <w:color w:val="000000"/>
          <w:szCs w:val="20"/>
          <w:lang w:eastAsia="en-GB"/>
        </w:rPr>
        <w:t xml:space="preserve">Vzpostavitev Centra RS za nadzor prometa in upravljanje v kriznih situacijah </w:t>
      </w:r>
      <w:r w:rsidRPr="007E0D06">
        <w:rPr>
          <w:rFonts w:ascii="Arial" w:hAnsi="Arial" w:cs="Arial"/>
          <w:b/>
          <w:bCs/>
          <w:color w:val="000000"/>
          <w:szCs w:val="20"/>
          <w:lang w:eastAsia="en-GB"/>
        </w:rPr>
        <w:t>na morju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0C6D02">
        <w:rPr>
          <w:rFonts w:ascii="Arial" w:hAnsi="Arial" w:cs="Arial"/>
          <w:b/>
          <w:bCs/>
          <w:color w:val="000000"/>
          <w:szCs w:val="20"/>
          <w:lang w:eastAsia="en-GB"/>
        </w:rPr>
        <w:t>in  vzdrževanje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za obdobje sedmih let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6C4ED4" w:rsidRPr="00860269" w:rsidRDefault="006C4ED4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 w:rsidRPr="00860269">
        <w:rPr>
          <w:rFonts w:ascii="Arial" w:hAnsi="Arial" w:cs="Arial"/>
          <w:b/>
          <w:bCs/>
          <w:szCs w:val="20"/>
        </w:rPr>
        <w:t xml:space="preserve">PO ODPRTEM POSTOPKU Z </w:t>
      </w:r>
      <w:r w:rsidRPr="00023C29">
        <w:rPr>
          <w:rFonts w:ascii="Arial" w:hAnsi="Arial" w:cs="Arial"/>
          <w:b/>
          <w:bCs/>
          <w:szCs w:val="20"/>
        </w:rPr>
        <w:t xml:space="preserve">OZNAKO </w:t>
      </w:r>
      <w:r w:rsidR="007C26D5" w:rsidRPr="00023C29">
        <w:rPr>
          <w:rFonts w:ascii="Arial" w:hAnsi="Arial" w:cs="Arial"/>
          <w:b/>
          <w:bCs/>
          <w:szCs w:val="20"/>
        </w:rPr>
        <w:t xml:space="preserve">JN </w:t>
      </w:r>
      <w:r w:rsidR="00767E93">
        <w:rPr>
          <w:rFonts w:ascii="Arial" w:hAnsi="Arial" w:cs="Arial"/>
          <w:b/>
          <w:bCs/>
          <w:szCs w:val="20"/>
        </w:rPr>
        <w:t>2/</w:t>
      </w:r>
      <w:r w:rsidR="00A50BEE" w:rsidRPr="00023C29">
        <w:rPr>
          <w:rFonts w:ascii="Arial" w:hAnsi="Arial" w:cs="Arial"/>
          <w:b/>
          <w:bCs/>
          <w:szCs w:val="20"/>
        </w:rPr>
        <w:t>2019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 xml:space="preserve">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,Bold" w:hAnsi="Arial,Bold" w:cs="Arial,Bold"/>
          <w:b/>
          <w:bCs/>
          <w:szCs w:val="20"/>
          <w:lang w:eastAsia="en-GB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Razpisna dokumentacija za oddajo javnega naročila po odprtem postopku z oznako JN 2/2019, katerega predmet je storitev »</w:t>
      </w:r>
      <w:r w:rsidRPr="00A4086A">
        <w:rPr>
          <w:rFonts w:ascii="Arial" w:hAnsi="Arial" w:cs="Arial"/>
          <w:szCs w:val="20"/>
          <w:lang w:eastAsia="en-GB"/>
        </w:rPr>
        <w:t>Vzpostavitev Centra RS za nadzor prometa in upravljanje v kriznih situacijah na morju in</w:t>
      </w:r>
      <w:r w:rsidR="000328CE">
        <w:rPr>
          <w:rFonts w:ascii="Arial" w:hAnsi="Arial" w:cs="Arial"/>
          <w:szCs w:val="20"/>
          <w:lang w:eastAsia="en-GB"/>
        </w:rPr>
        <w:t xml:space="preserve"> </w:t>
      </w:r>
      <w:r w:rsidRPr="00A4086A">
        <w:rPr>
          <w:rFonts w:ascii="Arial" w:hAnsi="Arial" w:cs="Arial"/>
          <w:szCs w:val="20"/>
          <w:lang w:eastAsia="en-GB"/>
        </w:rPr>
        <w:t>vzdrževanje za obdobje sedmih let</w:t>
      </w:r>
      <w:r>
        <w:rPr>
          <w:rFonts w:ascii="Arial" w:hAnsi="Arial" w:cs="Arial"/>
          <w:szCs w:val="20"/>
          <w:lang w:eastAsia="en-GB"/>
        </w:rPr>
        <w:t xml:space="preserve">«, ki je bila objavljena na spletnih straneh naročnika </w:t>
      </w:r>
      <w:r w:rsidRPr="00557B63">
        <w:rPr>
          <w:rFonts w:ascii="Arial" w:hAnsi="Arial" w:cs="Arial"/>
          <w:szCs w:val="20"/>
          <w:lang w:eastAsia="en-GB"/>
        </w:rPr>
        <w:t xml:space="preserve">dne </w:t>
      </w:r>
      <w:r w:rsidR="003F14AB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3F14AB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 in na Portalu javnih naročil pod št. objave </w:t>
      </w:r>
      <w:r w:rsidR="00AA0F74" w:rsidRPr="00557B63">
        <w:rPr>
          <w:rFonts w:ascii="Arial" w:hAnsi="Arial" w:cs="Arial"/>
          <w:szCs w:val="20"/>
          <w:lang w:eastAsia="en-GB"/>
        </w:rPr>
        <w:t>JN001537/2019-B01,  Obvestilo o naročilu (EU 2 - SL)   2019/S 054-124151,</w:t>
      </w:r>
      <w:r w:rsidRPr="00557B63">
        <w:rPr>
          <w:rFonts w:ascii="Arial" w:hAnsi="Arial" w:cs="Arial"/>
          <w:szCs w:val="20"/>
          <w:lang w:eastAsia="en-GB"/>
        </w:rPr>
        <w:t xml:space="preserve"> dne </w:t>
      </w:r>
      <w:r w:rsidR="00AA0F74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AA0F74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2019, </w:t>
      </w:r>
      <w:r w:rsidR="007423C6">
        <w:rPr>
          <w:rFonts w:ascii="Arial" w:hAnsi="Arial" w:cs="Arial"/>
          <w:szCs w:val="20"/>
          <w:lang w:eastAsia="en-GB"/>
        </w:rPr>
        <w:t>in spremenjena dne</w:t>
      </w:r>
      <w:r w:rsidR="00913C2C">
        <w:rPr>
          <w:rFonts w:ascii="Arial" w:hAnsi="Arial" w:cs="Arial"/>
          <w:szCs w:val="20"/>
          <w:lang w:eastAsia="en-GB"/>
        </w:rPr>
        <w:t xml:space="preserve"> 18.4.2019 pod št. objave </w:t>
      </w:r>
      <w:r w:rsidR="00913C2C" w:rsidRPr="00557B63">
        <w:rPr>
          <w:rFonts w:ascii="Arial" w:hAnsi="Arial" w:cs="Arial"/>
          <w:szCs w:val="20"/>
          <w:lang w:eastAsia="en-GB"/>
        </w:rPr>
        <w:t>na Portalu javnih naročil</w:t>
      </w:r>
      <w:r w:rsidR="007423C6">
        <w:rPr>
          <w:rFonts w:ascii="Arial" w:hAnsi="Arial" w:cs="Arial"/>
          <w:szCs w:val="20"/>
          <w:lang w:eastAsia="en-GB"/>
        </w:rPr>
        <w:t xml:space="preserve"> </w:t>
      </w:r>
      <w:r w:rsidR="00913C2C" w:rsidRPr="00913C2C">
        <w:rPr>
          <w:rFonts w:ascii="Arial" w:hAnsi="Arial" w:cs="Arial"/>
          <w:szCs w:val="20"/>
          <w:lang w:eastAsia="en-GB"/>
        </w:rPr>
        <w:t>JN001537/2019-K01</w:t>
      </w:r>
      <w:r w:rsidR="00913C2C">
        <w:rPr>
          <w:rFonts w:ascii="Arial" w:hAnsi="Arial" w:cs="Arial"/>
          <w:szCs w:val="20"/>
          <w:lang w:eastAsia="en-GB"/>
        </w:rPr>
        <w:t>,  Popravek (EU 14 - SL)</w:t>
      </w:r>
      <w:r w:rsidR="001F7FCD" w:rsidRPr="001F7FCD">
        <w:rPr>
          <w:rFonts w:ascii="Arial" w:hAnsi="Arial" w:cs="Arial"/>
          <w:sz w:val="22"/>
          <w:szCs w:val="22"/>
          <w:lang w:eastAsia="en-GB"/>
        </w:rPr>
        <w:t xml:space="preserve"> </w:t>
      </w:r>
      <w:r w:rsidR="001F7FCD" w:rsidRPr="00704B25">
        <w:rPr>
          <w:rFonts w:ascii="Arial" w:hAnsi="Arial" w:cs="Arial"/>
          <w:sz w:val="22"/>
          <w:szCs w:val="22"/>
          <w:lang w:eastAsia="en-GB"/>
        </w:rPr>
        <w:t>2019/S 078-186427</w:t>
      </w:r>
      <w:r w:rsidR="007423C6">
        <w:rPr>
          <w:rFonts w:ascii="Arial" w:hAnsi="Arial" w:cs="Arial"/>
          <w:szCs w:val="20"/>
          <w:lang w:eastAsia="en-GB"/>
        </w:rPr>
        <w:t xml:space="preserve">, </w:t>
      </w:r>
      <w:r w:rsidRPr="00557B63">
        <w:rPr>
          <w:rFonts w:ascii="Arial" w:hAnsi="Arial" w:cs="Arial"/>
          <w:szCs w:val="20"/>
          <w:lang w:eastAsia="en-GB"/>
        </w:rPr>
        <w:t>se spremeni na sledeč način:</w:t>
      </w:r>
    </w:p>
    <w:p w:rsidR="005A2AE0" w:rsidRDefault="005A2AE0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A0F74" w:rsidRPr="00AA0F74" w:rsidRDefault="00AA0F74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557B63">
        <w:rPr>
          <w:rFonts w:ascii="Arial" w:hAnsi="Arial" w:cs="Arial"/>
          <w:b/>
          <w:szCs w:val="20"/>
          <w:lang w:eastAsia="en-GB"/>
        </w:rPr>
        <w:t>N</w:t>
      </w:r>
      <w:r w:rsidR="00A4086A" w:rsidRPr="00557B63">
        <w:rPr>
          <w:rFonts w:ascii="Arial" w:hAnsi="Arial" w:cs="Arial"/>
          <w:b/>
          <w:szCs w:val="20"/>
          <w:lang w:eastAsia="en-GB"/>
        </w:rPr>
        <w:t>avodil</w:t>
      </w:r>
      <w:r w:rsidRPr="00557B63">
        <w:rPr>
          <w:rFonts w:ascii="Arial" w:hAnsi="Arial" w:cs="Arial"/>
          <w:b/>
          <w:szCs w:val="20"/>
          <w:lang w:eastAsia="en-GB"/>
        </w:rPr>
        <w:t>a</w:t>
      </w:r>
      <w:r w:rsidR="00A4086A" w:rsidRPr="00557B63">
        <w:rPr>
          <w:rFonts w:ascii="Arial" w:hAnsi="Arial" w:cs="Arial"/>
          <w:b/>
          <w:szCs w:val="20"/>
          <w:lang w:eastAsia="en-GB"/>
        </w:rPr>
        <w:t xml:space="preserve"> gospodarskim subjektom za pripravo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 se </w:t>
      </w:r>
      <w:r w:rsidRPr="00AA0F74">
        <w:rPr>
          <w:rFonts w:ascii="Arial" w:hAnsi="Arial" w:cs="Arial"/>
          <w:szCs w:val="20"/>
          <w:lang w:eastAsia="en-GB"/>
        </w:rPr>
        <w:t>spremenijo na sledeč način:</w:t>
      </w:r>
    </w:p>
    <w:p w:rsidR="00AA0F74" w:rsidRDefault="00AA0F74" w:rsidP="00777FB6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="00A4086A" w:rsidRPr="00AA0F74">
        <w:rPr>
          <w:rFonts w:ascii="Arial" w:hAnsi="Arial" w:cs="Arial"/>
          <w:szCs w:val="20"/>
          <w:lang w:eastAsia="en-GB"/>
        </w:rPr>
        <w:t xml:space="preserve"> točki </w:t>
      </w:r>
      <w:r w:rsidRPr="00AA0F74">
        <w:rPr>
          <w:rFonts w:ascii="Arial" w:hAnsi="Arial" w:cs="Arial"/>
          <w:szCs w:val="20"/>
          <w:lang w:eastAsia="en-GB"/>
        </w:rPr>
        <w:t>5</w:t>
      </w:r>
      <w:r>
        <w:rPr>
          <w:rFonts w:ascii="Arial" w:hAnsi="Arial" w:cs="Arial"/>
          <w:szCs w:val="20"/>
          <w:lang w:eastAsia="en-GB"/>
        </w:rPr>
        <w:t>.</w:t>
      </w:r>
      <w:r w:rsidR="00A4086A" w:rsidRPr="00AA0F74">
        <w:rPr>
          <w:rFonts w:ascii="Arial" w:hAnsi="Arial" w:cs="Arial"/>
          <w:szCs w:val="20"/>
          <w:lang w:eastAsia="en-GB"/>
        </w:rPr>
        <w:t xml:space="preserve"> »</w:t>
      </w:r>
      <w:r w:rsidRPr="00AA0F74">
        <w:rPr>
          <w:rFonts w:ascii="Arial" w:hAnsi="Arial" w:cs="Arial"/>
          <w:szCs w:val="20"/>
          <w:lang w:eastAsia="en-GB"/>
        </w:rPr>
        <w:t>ROK IN NAČIN PREDLOŽITVE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« </w:t>
      </w:r>
      <w:r w:rsidRPr="00AA0F74">
        <w:rPr>
          <w:rFonts w:ascii="Arial" w:hAnsi="Arial" w:cs="Arial"/>
          <w:szCs w:val="20"/>
          <w:lang w:eastAsia="en-GB"/>
        </w:rPr>
        <w:t xml:space="preserve">se </w:t>
      </w:r>
      <w:r w:rsidR="00C3006A">
        <w:rPr>
          <w:rFonts w:ascii="Arial" w:hAnsi="Arial" w:cs="Arial"/>
          <w:szCs w:val="20"/>
          <w:lang w:eastAsia="en-GB"/>
        </w:rPr>
        <w:t xml:space="preserve">v </w:t>
      </w:r>
      <w:r w:rsidRPr="00AA0F74">
        <w:rPr>
          <w:rFonts w:ascii="Arial" w:hAnsi="Arial" w:cs="Arial"/>
          <w:szCs w:val="20"/>
          <w:lang w:eastAsia="en-GB"/>
        </w:rPr>
        <w:t xml:space="preserve">5. odst. </w:t>
      </w:r>
      <w:r w:rsidR="003F7647">
        <w:rPr>
          <w:rFonts w:ascii="Arial" w:hAnsi="Arial" w:cs="Arial"/>
          <w:szCs w:val="20"/>
          <w:lang w:eastAsia="en-GB"/>
        </w:rPr>
        <w:t>datum</w:t>
      </w:r>
      <w:r w:rsidR="00C3006A">
        <w:rPr>
          <w:rFonts w:ascii="Arial" w:hAnsi="Arial" w:cs="Arial"/>
          <w:szCs w:val="20"/>
          <w:lang w:eastAsia="en-GB"/>
        </w:rPr>
        <w:t xml:space="preserve">: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7423C6">
        <w:rPr>
          <w:rFonts w:ascii="Arial" w:hAnsi="Arial" w:cs="Arial"/>
          <w:b/>
          <w:szCs w:val="20"/>
          <w:u w:val="single"/>
        </w:rPr>
        <w:t>20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7423C6">
        <w:rPr>
          <w:rFonts w:ascii="Arial" w:hAnsi="Arial" w:cs="Arial"/>
          <w:b/>
          <w:szCs w:val="20"/>
          <w:u w:val="single"/>
        </w:rPr>
        <w:t>5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Pr="00AA0F74">
        <w:rPr>
          <w:rFonts w:ascii="Arial" w:hAnsi="Arial" w:cs="Arial"/>
          <w:szCs w:val="20"/>
          <w:lang w:eastAsia="en-GB"/>
        </w:rPr>
        <w:t>«</w:t>
      </w:r>
      <w:r w:rsidR="0000045E">
        <w:rPr>
          <w:rFonts w:ascii="Arial" w:hAnsi="Arial" w:cs="Arial"/>
          <w:szCs w:val="20"/>
          <w:lang w:eastAsia="en-GB"/>
        </w:rPr>
        <w:t xml:space="preserve"> </w:t>
      </w:r>
      <w:r w:rsidRPr="00AA0F74">
        <w:rPr>
          <w:rFonts w:ascii="Arial" w:hAnsi="Arial" w:cs="Arial"/>
          <w:szCs w:val="20"/>
          <w:lang w:eastAsia="en-GB"/>
        </w:rPr>
        <w:t xml:space="preserve">nadomesti z </w:t>
      </w:r>
      <w:r w:rsidR="003F7647">
        <w:rPr>
          <w:rFonts w:ascii="Arial" w:hAnsi="Arial" w:cs="Arial"/>
          <w:szCs w:val="20"/>
          <w:lang w:eastAsia="en-GB"/>
        </w:rPr>
        <w:t>datum</w:t>
      </w:r>
      <w:r w:rsidR="003D4ED1">
        <w:rPr>
          <w:rFonts w:ascii="Arial" w:hAnsi="Arial" w:cs="Arial"/>
          <w:szCs w:val="20"/>
          <w:lang w:eastAsia="en-GB"/>
        </w:rPr>
        <w:t>om</w:t>
      </w:r>
      <w:r w:rsidR="00C3006A">
        <w:rPr>
          <w:rFonts w:ascii="Arial" w:hAnsi="Arial" w:cs="Arial"/>
          <w:szCs w:val="20"/>
          <w:lang w:eastAsia="en-GB"/>
        </w:rPr>
        <w:t>:</w:t>
      </w:r>
      <w:r w:rsidR="003D4ED1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7423C6" w:rsidRPr="007423C6">
        <w:rPr>
          <w:rFonts w:ascii="Arial" w:hAnsi="Arial" w:cs="Arial"/>
          <w:b/>
          <w:szCs w:val="20"/>
          <w:u w:val="single"/>
          <w:lang w:eastAsia="en-GB"/>
        </w:rPr>
        <w:t>30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3D4ED1">
        <w:rPr>
          <w:rFonts w:ascii="Arial" w:hAnsi="Arial" w:cs="Arial"/>
          <w:b/>
          <w:szCs w:val="20"/>
          <w:u w:val="single"/>
        </w:rPr>
        <w:t>5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Pr="00AA0F74">
        <w:rPr>
          <w:rFonts w:ascii="Arial" w:hAnsi="Arial" w:cs="Arial"/>
          <w:szCs w:val="20"/>
          <w:lang w:eastAsia="en-GB"/>
        </w:rPr>
        <w:t>«</w:t>
      </w:r>
      <w:r w:rsidR="0000045E">
        <w:rPr>
          <w:rFonts w:ascii="Arial" w:hAnsi="Arial" w:cs="Arial"/>
          <w:szCs w:val="20"/>
          <w:lang w:eastAsia="en-GB"/>
        </w:rPr>
        <w:t xml:space="preserve"> </w:t>
      </w:r>
      <w:r>
        <w:rPr>
          <w:rFonts w:ascii="Arial" w:hAnsi="Arial" w:cs="Arial"/>
          <w:szCs w:val="20"/>
          <w:lang w:eastAsia="en-GB"/>
        </w:rPr>
        <w:t xml:space="preserve">in se </w:t>
      </w:r>
      <w:r w:rsidR="00913C2C">
        <w:rPr>
          <w:rFonts w:ascii="Arial" w:hAnsi="Arial" w:cs="Arial"/>
          <w:szCs w:val="20"/>
          <w:lang w:eastAsia="en-GB"/>
        </w:rPr>
        <w:t xml:space="preserve">v celotni točki </w:t>
      </w:r>
      <w:r>
        <w:rPr>
          <w:rFonts w:ascii="Arial" w:hAnsi="Arial" w:cs="Arial"/>
          <w:szCs w:val="20"/>
          <w:lang w:eastAsia="en-GB"/>
        </w:rPr>
        <w:t>besedilo: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 w:rsidR="00777FB6">
        <w:rPr>
          <w:rFonts w:ascii="Arial" w:hAnsi="Arial" w:cs="Arial"/>
          <w:szCs w:val="20"/>
          <w:lang w:eastAsia="en-GB"/>
        </w:rPr>
        <w:t>https://ejn.gov.si/eJN2</w:t>
      </w:r>
      <w:r w:rsidRPr="00AA0F74">
        <w:rPr>
          <w:rFonts w:ascii="Arial" w:hAnsi="Arial" w:cs="Arial"/>
          <w:szCs w:val="20"/>
          <w:lang w:eastAsia="en-GB"/>
        </w:rPr>
        <w:t>« nadomesti z</w:t>
      </w:r>
      <w:r>
        <w:rPr>
          <w:rFonts w:ascii="Arial" w:hAnsi="Arial" w:cs="Arial"/>
          <w:szCs w:val="20"/>
          <w:lang w:eastAsia="en-GB"/>
        </w:rPr>
        <w:t xml:space="preserve"> besedilom: </w:t>
      </w:r>
      <w:r w:rsidRPr="00AA0F74">
        <w:rPr>
          <w:rFonts w:ascii="Arial" w:hAnsi="Arial" w:cs="Arial"/>
          <w:szCs w:val="20"/>
          <w:lang w:eastAsia="en-GB"/>
        </w:rPr>
        <w:t>»</w:t>
      </w:r>
      <w:r w:rsidR="00913C2C">
        <w:rPr>
          <w:rFonts w:ascii="Arial" w:hAnsi="Arial" w:cs="Arial"/>
          <w:szCs w:val="20"/>
          <w:lang w:eastAsia="en-GB"/>
        </w:rPr>
        <w:t>https://ejn.gov.si</w:t>
      </w:r>
      <w:r w:rsidRPr="00AA0F74">
        <w:rPr>
          <w:rFonts w:ascii="Arial" w:hAnsi="Arial" w:cs="Arial"/>
          <w:szCs w:val="20"/>
          <w:lang w:eastAsia="en-GB"/>
        </w:rPr>
        <w:t>«.</w:t>
      </w:r>
    </w:p>
    <w:p w:rsidR="003D4ED1" w:rsidRPr="004B5BFC" w:rsidRDefault="00AA0F74" w:rsidP="00AA0F74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6.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ČAS IN KRAJ ODPIRANJA PONUDB</w:t>
      </w:r>
      <w:r w:rsidRPr="00AA0F74">
        <w:rPr>
          <w:rFonts w:ascii="Arial" w:hAnsi="Arial" w:cs="Arial"/>
          <w:szCs w:val="20"/>
          <w:lang w:eastAsia="en-GB"/>
        </w:rPr>
        <w:t xml:space="preserve">« </w:t>
      </w:r>
      <w:r w:rsidR="003D4ED1">
        <w:rPr>
          <w:rFonts w:ascii="Arial" w:hAnsi="Arial" w:cs="Arial"/>
          <w:szCs w:val="20"/>
          <w:lang w:eastAsia="en-GB"/>
        </w:rPr>
        <w:t xml:space="preserve">se </w:t>
      </w:r>
      <w:r>
        <w:rPr>
          <w:rFonts w:ascii="Arial" w:hAnsi="Arial" w:cs="Arial"/>
          <w:szCs w:val="20"/>
          <w:lang w:eastAsia="en-GB"/>
        </w:rPr>
        <w:t>v 1</w:t>
      </w:r>
      <w:r w:rsidRPr="00AA0F74">
        <w:rPr>
          <w:rFonts w:ascii="Arial" w:hAnsi="Arial" w:cs="Arial"/>
          <w:szCs w:val="20"/>
          <w:lang w:eastAsia="en-GB"/>
        </w:rPr>
        <w:t>. odst.</w:t>
      </w:r>
      <w:r w:rsidR="003F7647">
        <w:rPr>
          <w:rFonts w:ascii="Arial" w:hAnsi="Arial" w:cs="Arial"/>
          <w:szCs w:val="20"/>
          <w:lang w:eastAsia="en-GB"/>
        </w:rPr>
        <w:t xml:space="preserve"> datum</w:t>
      </w:r>
      <w:r w:rsidR="00C3006A">
        <w:rPr>
          <w:rFonts w:ascii="Arial" w:hAnsi="Arial" w:cs="Arial"/>
          <w:szCs w:val="20"/>
          <w:lang w:eastAsia="en-GB"/>
        </w:rPr>
        <w:t>:</w:t>
      </w:r>
      <w:r w:rsidRPr="00AA0F74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7423C6">
        <w:rPr>
          <w:rFonts w:ascii="Arial" w:hAnsi="Arial" w:cs="Arial"/>
          <w:b/>
          <w:szCs w:val="20"/>
        </w:rPr>
        <w:t>20</w:t>
      </w:r>
      <w:r w:rsidR="003D4ED1" w:rsidRPr="00A66A25">
        <w:rPr>
          <w:rFonts w:ascii="Arial" w:hAnsi="Arial" w:cs="Arial"/>
          <w:b/>
          <w:szCs w:val="20"/>
        </w:rPr>
        <w:t>.</w:t>
      </w:r>
      <w:r w:rsidR="007423C6">
        <w:rPr>
          <w:rFonts w:ascii="Arial" w:hAnsi="Arial" w:cs="Arial"/>
          <w:b/>
          <w:szCs w:val="20"/>
        </w:rPr>
        <w:t>5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>
        <w:rPr>
          <w:rFonts w:ascii="Arial" w:hAnsi="Arial" w:cs="Arial"/>
          <w:b/>
          <w:szCs w:val="20"/>
        </w:rPr>
        <w:t xml:space="preserve"> </w:t>
      </w:r>
      <w:r w:rsidR="003D4ED1" w:rsidRPr="00227B11">
        <w:rPr>
          <w:rFonts w:ascii="Arial" w:hAnsi="Arial" w:cs="Arial"/>
          <w:szCs w:val="20"/>
        </w:rPr>
        <w:t xml:space="preserve">nadomesti z </w:t>
      </w:r>
      <w:r w:rsidR="003F7647">
        <w:rPr>
          <w:rFonts w:ascii="Arial" w:hAnsi="Arial" w:cs="Arial"/>
          <w:szCs w:val="20"/>
        </w:rPr>
        <w:t>datum</w:t>
      </w:r>
      <w:r w:rsidR="003D4ED1" w:rsidRPr="00227B11">
        <w:rPr>
          <w:rFonts w:ascii="Arial" w:hAnsi="Arial" w:cs="Arial"/>
          <w:szCs w:val="20"/>
        </w:rPr>
        <w:t>om</w:t>
      </w:r>
      <w:r w:rsidR="00C3006A" w:rsidRPr="00227B11">
        <w:rPr>
          <w:rFonts w:ascii="Arial" w:hAnsi="Arial" w:cs="Arial"/>
          <w:szCs w:val="20"/>
        </w:rPr>
        <w:t>:</w:t>
      </w:r>
      <w:r w:rsidR="003D4ED1">
        <w:rPr>
          <w:rFonts w:ascii="Arial" w:hAnsi="Arial" w:cs="Arial"/>
          <w:b/>
          <w:szCs w:val="20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7423C6" w:rsidRPr="007423C6">
        <w:rPr>
          <w:rFonts w:ascii="Arial" w:hAnsi="Arial" w:cs="Arial"/>
          <w:b/>
          <w:szCs w:val="20"/>
        </w:rPr>
        <w:t>30</w:t>
      </w:r>
      <w:r w:rsidR="003D4ED1" w:rsidRPr="003D4ED1">
        <w:rPr>
          <w:rFonts w:ascii="Arial" w:hAnsi="Arial" w:cs="Arial"/>
          <w:b/>
          <w:szCs w:val="20"/>
        </w:rPr>
        <w:t>.</w:t>
      </w:r>
      <w:r w:rsidR="003D4ED1">
        <w:rPr>
          <w:rFonts w:ascii="Arial" w:hAnsi="Arial" w:cs="Arial"/>
          <w:b/>
          <w:szCs w:val="20"/>
        </w:rPr>
        <w:t>5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913C2C" w:rsidRPr="00913C2C">
        <w:rPr>
          <w:rFonts w:ascii="Arial" w:hAnsi="Arial" w:cs="Arial"/>
          <w:szCs w:val="20"/>
          <w:lang w:eastAsia="en-GB"/>
        </w:rPr>
        <w:t xml:space="preserve"> </w:t>
      </w:r>
      <w:r w:rsidR="00913C2C">
        <w:rPr>
          <w:rFonts w:ascii="Arial" w:hAnsi="Arial" w:cs="Arial"/>
          <w:szCs w:val="20"/>
          <w:lang w:eastAsia="en-GB"/>
        </w:rPr>
        <w:t>in se besedilo:</w:t>
      </w:r>
      <w:r w:rsidR="00913C2C" w:rsidRPr="00AA0F74">
        <w:rPr>
          <w:rFonts w:ascii="Arial" w:hAnsi="Arial" w:cs="Arial"/>
          <w:szCs w:val="20"/>
          <w:lang w:eastAsia="en-GB"/>
        </w:rPr>
        <w:t xml:space="preserve"> »</w:t>
      </w:r>
      <w:r w:rsidR="00913C2C">
        <w:rPr>
          <w:rFonts w:ascii="Arial" w:hAnsi="Arial" w:cs="Arial"/>
          <w:szCs w:val="20"/>
          <w:lang w:eastAsia="en-GB"/>
        </w:rPr>
        <w:t>https://ejn.gov.si/eJN2</w:t>
      </w:r>
      <w:r w:rsidR="00913C2C" w:rsidRPr="00AA0F74">
        <w:rPr>
          <w:rFonts w:ascii="Arial" w:hAnsi="Arial" w:cs="Arial"/>
          <w:szCs w:val="20"/>
          <w:lang w:eastAsia="en-GB"/>
        </w:rPr>
        <w:t>« nadomesti z</w:t>
      </w:r>
      <w:r w:rsidR="00913C2C">
        <w:rPr>
          <w:rFonts w:ascii="Arial" w:hAnsi="Arial" w:cs="Arial"/>
          <w:szCs w:val="20"/>
          <w:lang w:eastAsia="en-GB"/>
        </w:rPr>
        <w:t xml:space="preserve"> besedilom: </w:t>
      </w:r>
      <w:r w:rsidR="00913C2C" w:rsidRPr="00AA0F74">
        <w:rPr>
          <w:rFonts w:ascii="Arial" w:hAnsi="Arial" w:cs="Arial"/>
          <w:szCs w:val="20"/>
          <w:lang w:eastAsia="en-GB"/>
        </w:rPr>
        <w:t>»</w:t>
      </w:r>
      <w:r w:rsidR="00913C2C">
        <w:rPr>
          <w:rFonts w:ascii="Arial" w:hAnsi="Arial" w:cs="Arial"/>
          <w:szCs w:val="20"/>
          <w:lang w:eastAsia="en-GB"/>
        </w:rPr>
        <w:t>htt</w:t>
      </w:r>
      <w:r w:rsidR="00913C2C" w:rsidRPr="004B5BFC">
        <w:rPr>
          <w:rFonts w:ascii="Arial" w:hAnsi="Arial" w:cs="Arial"/>
          <w:szCs w:val="20"/>
          <w:lang w:eastAsia="en-GB"/>
        </w:rPr>
        <w:t>ps://ejn.gov.si«</w:t>
      </w:r>
      <w:r w:rsidR="003D4ED1" w:rsidRPr="004B5BFC">
        <w:rPr>
          <w:rFonts w:ascii="Arial" w:hAnsi="Arial" w:cs="Arial"/>
          <w:b/>
          <w:szCs w:val="20"/>
        </w:rPr>
        <w:t>.</w:t>
      </w:r>
    </w:p>
    <w:p w:rsidR="00227B11" w:rsidRPr="004B5BFC" w:rsidRDefault="00BB2742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lastRenderedPageBreak/>
        <w:t xml:space="preserve">V točki 8.2. »Obvestila in pojasnila v zvezi z razpisno dokumentacijo« se v 2. odst. </w:t>
      </w:r>
      <w:r w:rsidR="003F7647" w:rsidRPr="004B5BFC">
        <w:rPr>
          <w:rFonts w:ascii="Arial" w:hAnsi="Arial" w:cs="Arial"/>
          <w:szCs w:val="20"/>
          <w:lang w:eastAsia="en-GB"/>
        </w:rPr>
        <w:t>datum</w:t>
      </w:r>
      <w:r w:rsidR="00C3006A" w:rsidRPr="004B5BFC">
        <w:rPr>
          <w:rFonts w:ascii="Arial" w:hAnsi="Arial" w:cs="Arial"/>
          <w:szCs w:val="20"/>
          <w:lang w:eastAsia="en-GB"/>
        </w:rPr>
        <w:t>:</w:t>
      </w:r>
      <w:r w:rsidR="003F7647" w:rsidRPr="004B5BFC">
        <w:rPr>
          <w:rFonts w:ascii="Arial" w:hAnsi="Arial" w:cs="Arial"/>
          <w:szCs w:val="20"/>
          <w:lang w:eastAsia="en-GB"/>
        </w:rPr>
        <w:t xml:space="preserve"> </w:t>
      </w:r>
      <w:r w:rsidRPr="004B5BFC">
        <w:rPr>
          <w:rFonts w:ascii="Arial" w:hAnsi="Arial" w:cs="Arial"/>
          <w:szCs w:val="20"/>
          <w:lang w:eastAsia="en-GB"/>
        </w:rPr>
        <w:t>»</w:t>
      </w:r>
      <w:r w:rsidR="007423C6" w:rsidRPr="004B5BFC">
        <w:rPr>
          <w:rFonts w:ascii="Arial" w:hAnsi="Arial" w:cs="Arial"/>
          <w:b/>
          <w:szCs w:val="20"/>
          <w:lang w:eastAsia="en-GB"/>
        </w:rPr>
        <w:t>7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7423C6" w:rsidRPr="004B5BFC">
        <w:rPr>
          <w:rFonts w:ascii="Arial" w:hAnsi="Arial" w:cs="Arial"/>
          <w:b/>
          <w:szCs w:val="20"/>
          <w:lang w:eastAsia="en-GB"/>
        </w:rPr>
        <w:t>5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 xml:space="preserve">« nadomesti z </w:t>
      </w:r>
      <w:r w:rsidR="003F7647" w:rsidRPr="004B5BFC">
        <w:rPr>
          <w:rFonts w:ascii="Arial" w:hAnsi="Arial" w:cs="Arial"/>
          <w:szCs w:val="20"/>
          <w:lang w:eastAsia="en-GB"/>
        </w:rPr>
        <w:t>datum</w:t>
      </w:r>
      <w:r w:rsidR="0000045E" w:rsidRPr="004B5BFC">
        <w:rPr>
          <w:rFonts w:ascii="Arial" w:hAnsi="Arial" w:cs="Arial"/>
          <w:szCs w:val="20"/>
          <w:lang w:eastAsia="en-GB"/>
        </w:rPr>
        <w:t xml:space="preserve">om: </w:t>
      </w:r>
      <w:r w:rsidRPr="004B5BFC">
        <w:rPr>
          <w:rFonts w:ascii="Arial" w:hAnsi="Arial" w:cs="Arial"/>
          <w:szCs w:val="20"/>
          <w:lang w:eastAsia="en-GB"/>
        </w:rPr>
        <w:t>»</w:t>
      </w:r>
      <w:r w:rsidR="00B35E6A" w:rsidRPr="004B5BFC">
        <w:rPr>
          <w:rFonts w:ascii="Arial" w:hAnsi="Arial" w:cs="Arial"/>
          <w:b/>
          <w:szCs w:val="20"/>
          <w:lang w:eastAsia="en-GB"/>
        </w:rPr>
        <w:t>17</w:t>
      </w:r>
      <w:r w:rsidR="0000045E" w:rsidRPr="004B5BFC">
        <w:rPr>
          <w:rFonts w:ascii="Arial" w:hAnsi="Arial" w:cs="Arial"/>
          <w:b/>
          <w:szCs w:val="20"/>
          <w:lang w:eastAsia="en-GB"/>
        </w:rPr>
        <w:t>.5.2019</w:t>
      </w:r>
      <w:r w:rsidRPr="004B5BFC">
        <w:rPr>
          <w:rFonts w:ascii="Arial" w:hAnsi="Arial" w:cs="Arial"/>
          <w:szCs w:val="20"/>
          <w:lang w:eastAsia="en-GB"/>
        </w:rPr>
        <w:t xml:space="preserve">« in </w:t>
      </w:r>
      <w:r w:rsidR="00CE027A" w:rsidRPr="004B5BFC">
        <w:rPr>
          <w:rFonts w:ascii="Arial" w:hAnsi="Arial" w:cs="Arial"/>
          <w:szCs w:val="20"/>
          <w:lang w:eastAsia="en-GB"/>
        </w:rPr>
        <w:t xml:space="preserve">se </w:t>
      </w:r>
      <w:r w:rsidRPr="004B5BFC">
        <w:rPr>
          <w:rFonts w:ascii="Arial" w:hAnsi="Arial" w:cs="Arial"/>
          <w:szCs w:val="20"/>
          <w:lang w:eastAsia="en-GB"/>
        </w:rPr>
        <w:t>datum  »</w:t>
      </w:r>
      <w:r w:rsidR="007423C6" w:rsidRPr="004B5BFC">
        <w:rPr>
          <w:rFonts w:ascii="Arial" w:hAnsi="Arial" w:cs="Arial"/>
          <w:b/>
          <w:szCs w:val="20"/>
          <w:lang w:eastAsia="en-GB"/>
        </w:rPr>
        <w:t>10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7423C6" w:rsidRPr="004B5BFC">
        <w:rPr>
          <w:rFonts w:ascii="Arial" w:hAnsi="Arial" w:cs="Arial"/>
          <w:b/>
          <w:szCs w:val="20"/>
          <w:lang w:eastAsia="en-GB"/>
        </w:rPr>
        <w:t>5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>« nadomesti z datumom »</w:t>
      </w:r>
      <w:r w:rsidR="007423C6" w:rsidRPr="004B5BFC">
        <w:rPr>
          <w:rFonts w:ascii="Arial" w:hAnsi="Arial" w:cs="Arial"/>
          <w:b/>
          <w:szCs w:val="20"/>
          <w:lang w:eastAsia="en-GB"/>
        </w:rPr>
        <w:t>22</w:t>
      </w:r>
      <w:r w:rsidRPr="004B5BFC">
        <w:rPr>
          <w:rFonts w:ascii="Arial" w:hAnsi="Arial" w:cs="Arial"/>
          <w:b/>
          <w:szCs w:val="20"/>
          <w:lang w:eastAsia="en-GB"/>
        </w:rPr>
        <w:t>. 5. 2019</w:t>
      </w:r>
      <w:r w:rsidRPr="004B5BFC">
        <w:rPr>
          <w:rFonts w:ascii="Arial" w:hAnsi="Arial" w:cs="Arial"/>
          <w:szCs w:val="20"/>
          <w:lang w:eastAsia="en-GB"/>
        </w:rPr>
        <w:t>«</w:t>
      </w:r>
      <w:r w:rsidR="00227B11" w:rsidRPr="004B5BFC">
        <w:rPr>
          <w:rFonts w:ascii="Arial" w:hAnsi="Arial" w:cs="Arial"/>
          <w:szCs w:val="20"/>
          <w:lang w:eastAsia="en-GB"/>
        </w:rPr>
        <w:t>.</w:t>
      </w:r>
    </w:p>
    <w:p w:rsidR="00CD3143" w:rsidRDefault="00FF3AC5" w:rsidP="000B69BE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V točki 10.</w:t>
      </w:r>
      <w:r w:rsidR="009B5D8A" w:rsidRPr="004B5BFC">
        <w:rPr>
          <w:rFonts w:ascii="Arial" w:hAnsi="Arial" w:cs="Arial"/>
          <w:szCs w:val="20"/>
          <w:lang w:eastAsia="en-GB"/>
        </w:rPr>
        <w:t>2</w:t>
      </w:r>
      <w:r w:rsidR="006D4F8F" w:rsidRPr="004B5BFC">
        <w:rPr>
          <w:rFonts w:ascii="Arial" w:hAnsi="Arial" w:cs="Arial"/>
          <w:szCs w:val="20"/>
          <w:lang w:eastAsia="en-GB"/>
        </w:rPr>
        <w:t xml:space="preserve">. </w:t>
      </w:r>
      <w:r w:rsidR="00146EE8" w:rsidRPr="004B5BFC">
        <w:rPr>
          <w:rFonts w:ascii="Arial" w:hAnsi="Arial" w:cs="Arial"/>
          <w:szCs w:val="20"/>
          <w:lang w:eastAsia="en-GB"/>
        </w:rPr>
        <w:t>»</w:t>
      </w:r>
      <w:r w:rsidR="009B5D8A" w:rsidRPr="004B5BFC">
        <w:rPr>
          <w:rFonts w:ascii="Arial" w:hAnsi="Arial" w:cs="Arial"/>
          <w:szCs w:val="20"/>
          <w:lang w:eastAsia="en-GB"/>
        </w:rPr>
        <w:t>Pogoji za sodelovanje glede ekonomskega in finančnega položaja</w:t>
      </w:r>
      <w:r w:rsidR="00146EE8" w:rsidRPr="004B5BFC">
        <w:rPr>
          <w:rFonts w:ascii="Arial" w:hAnsi="Arial" w:cs="Arial"/>
          <w:szCs w:val="20"/>
          <w:lang w:eastAsia="en-GB"/>
        </w:rPr>
        <w:t>«,</w:t>
      </w:r>
      <w:r w:rsidR="006D4F8F" w:rsidRPr="004B5BFC">
        <w:rPr>
          <w:rFonts w:ascii="Arial" w:hAnsi="Arial" w:cs="Arial"/>
          <w:szCs w:val="20"/>
          <w:lang w:eastAsia="en-GB"/>
        </w:rPr>
        <w:t xml:space="preserve"> </w:t>
      </w:r>
      <w:r w:rsidR="00CE027A" w:rsidRPr="004B5BFC">
        <w:rPr>
          <w:rFonts w:ascii="Arial" w:hAnsi="Arial" w:cs="Arial"/>
          <w:szCs w:val="20"/>
          <w:lang w:eastAsia="en-GB"/>
        </w:rPr>
        <w:t>podtočka</w:t>
      </w:r>
      <w:r w:rsidR="009B5D8A" w:rsidRPr="004B5BFC">
        <w:rPr>
          <w:rFonts w:ascii="Arial" w:hAnsi="Arial" w:cs="Arial"/>
          <w:szCs w:val="20"/>
          <w:lang w:eastAsia="en-GB"/>
        </w:rPr>
        <w:t xml:space="preserve"> 2. </w:t>
      </w:r>
      <w:r w:rsidR="000B69BE" w:rsidRPr="004B5BFC">
        <w:rPr>
          <w:rFonts w:ascii="Arial" w:hAnsi="Arial" w:cs="Arial"/>
          <w:szCs w:val="20"/>
          <w:lang w:eastAsia="en-GB"/>
        </w:rPr>
        <w:t xml:space="preserve">se v prvem odstavku v drugi povedi črtata številka »1« in znak »+«, ter se na  koncu </w:t>
      </w:r>
      <w:r w:rsidR="0045173B" w:rsidRPr="004B5BFC">
        <w:rPr>
          <w:rFonts w:ascii="Arial" w:hAnsi="Arial" w:cs="Arial"/>
          <w:szCs w:val="20"/>
          <w:lang w:eastAsia="en-GB"/>
        </w:rPr>
        <w:t xml:space="preserve">prvega </w:t>
      </w:r>
      <w:r w:rsidR="000B69BE" w:rsidRPr="004B5BFC">
        <w:rPr>
          <w:rFonts w:ascii="Arial" w:hAnsi="Arial" w:cs="Arial"/>
          <w:szCs w:val="20"/>
          <w:lang w:eastAsia="en-GB"/>
        </w:rPr>
        <w:t>odstavka besedilo</w:t>
      </w:r>
      <w:r w:rsidR="003F7647" w:rsidRPr="004B5BFC">
        <w:rPr>
          <w:rFonts w:ascii="Arial" w:hAnsi="Arial" w:cs="Arial"/>
          <w:szCs w:val="20"/>
          <w:lang w:eastAsia="en-GB"/>
        </w:rPr>
        <w:t>:</w:t>
      </w:r>
      <w:r w:rsidR="000B69BE" w:rsidRPr="004B5BFC">
        <w:rPr>
          <w:rFonts w:ascii="Arial" w:hAnsi="Arial" w:cs="Arial"/>
          <w:szCs w:val="20"/>
          <w:lang w:eastAsia="en-GB"/>
        </w:rPr>
        <w:t xml:space="preserve"> »30 dni« nadomesti z besedilom</w:t>
      </w:r>
      <w:r w:rsidR="003F7647" w:rsidRPr="004B5BFC">
        <w:rPr>
          <w:rFonts w:ascii="Arial" w:hAnsi="Arial" w:cs="Arial"/>
          <w:szCs w:val="20"/>
          <w:lang w:eastAsia="en-GB"/>
        </w:rPr>
        <w:t>:</w:t>
      </w:r>
      <w:r w:rsidR="000B69BE" w:rsidRPr="004B5BFC">
        <w:rPr>
          <w:rFonts w:ascii="Arial" w:hAnsi="Arial" w:cs="Arial"/>
          <w:szCs w:val="20"/>
          <w:lang w:eastAsia="en-GB"/>
        </w:rPr>
        <w:t xml:space="preserve"> »60 dni«</w:t>
      </w:r>
    </w:p>
    <w:p w:rsidR="00A4086A" w:rsidRPr="004B5BFC" w:rsidRDefault="00CD3143" w:rsidP="000B69BE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12.2.3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Zavarovanje za resnost ponudbe</w:t>
      </w:r>
      <w:r w:rsidRPr="00AA0F74">
        <w:rPr>
          <w:rFonts w:ascii="Arial" w:hAnsi="Arial" w:cs="Arial"/>
          <w:szCs w:val="20"/>
          <w:lang w:eastAsia="en-GB"/>
        </w:rPr>
        <w:t xml:space="preserve">« se v </w:t>
      </w:r>
      <w:r>
        <w:rPr>
          <w:rFonts w:ascii="Arial" w:hAnsi="Arial" w:cs="Arial"/>
          <w:szCs w:val="20"/>
          <w:lang w:eastAsia="en-GB"/>
        </w:rPr>
        <w:t>3</w:t>
      </w:r>
      <w:r w:rsidRPr="00AA0F74">
        <w:rPr>
          <w:rFonts w:ascii="Arial" w:hAnsi="Arial" w:cs="Arial"/>
          <w:szCs w:val="20"/>
          <w:lang w:eastAsia="en-GB"/>
        </w:rPr>
        <w:t>. odst. datum »</w:t>
      </w:r>
      <w:r>
        <w:rPr>
          <w:rFonts w:ascii="Arial" w:hAnsi="Arial" w:cs="Arial"/>
          <w:szCs w:val="20"/>
          <w:lang w:eastAsia="en-GB"/>
        </w:rPr>
        <w:t>1</w:t>
      </w:r>
      <w:r>
        <w:rPr>
          <w:rFonts w:ascii="Arial" w:hAnsi="Arial" w:cs="Arial"/>
          <w:szCs w:val="20"/>
          <w:lang w:eastAsia="en-GB"/>
        </w:rPr>
        <w:t>8</w:t>
      </w:r>
      <w:r>
        <w:rPr>
          <w:rFonts w:ascii="Arial" w:hAnsi="Arial" w:cs="Arial"/>
          <w:szCs w:val="20"/>
          <w:lang w:eastAsia="en-GB"/>
        </w:rPr>
        <w:t>.</w:t>
      </w:r>
      <w:r w:rsidRPr="00AA0F74">
        <w:rPr>
          <w:rFonts w:ascii="Arial" w:hAnsi="Arial" w:cs="Arial"/>
          <w:szCs w:val="20"/>
          <w:lang w:eastAsia="en-GB"/>
        </w:rPr>
        <w:t xml:space="preserve"> </w:t>
      </w:r>
      <w:r>
        <w:rPr>
          <w:rFonts w:ascii="Arial" w:hAnsi="Arial" w:cs="Arial"/>
          <w:szCs w:val="20"/>
          <w:lang w:eastAsia="en-GB"/>
        </w:rPr>
        <w:t>10</w:t>
      </w:r>
      <w:r w:rsidRPr="00AA0F74">
        <w:rPr>
          <w:rFonts w:ascii="Arial" w:hAnsi="Arial" w:cs="Arial"/>
          <w:szCs w:val="20"/>
          <w:lang w:eastAsia="en-GB"/>
        </w:rPr>
        <w:t>. 2019« nadomesti z datumom »</w:t>
      </w:r>
      <w:r>
        <w:rPr>
          <w:rFonts w:ascii="Arial" w:hAnsi="Arial" w:cs="Arial"/>
          <w:szCs w:val="20"/>
          <w:lang w:eastAsia="en-GB"/>
        </w:rPr>
        <w:t>2</w:t>
      </w:r>
      <w:bookmarkStart w:id="0" w:name="_GoBack"/>
      <w:bookmarkEnd w:id="0"/>
      <w:r>
        <w:rPr>
          <w:rFonts w:ascii="Arial" w:hAnsi="Arial" w:cs="Arial"/>
          <w:szCs w:val="20"/>
          <w:lang w:eastAsia="en-GB"/>
        </w:rPr>
        <w:t>8</w:t>
      </w:r>
      <w:r w:rsidRPr="00AA0F74">
        <w:rPr>
          <w:rFonts w:ascii="Arial" w:hAnsi="Arial" w:cs="Arial"/>
          <w:szCs w:val="20"/>
          <w:lang w:eastAsia="en-GB"/>
        </w:rPr>
        <w:t xml:space="preserve">. </w:t>
      </w:r>
      <w:r>
        <w:rPr>
          <w:rFonts w:ascii="Arial" w:hAnsi="Arial" w:cs="Arial"/>
          <w:szCs w:val="20"/>
          <w:lang w:eastAsia="en-GB"/>
        </w:rPr>
        <w:t>10</w:t>
      </w:r>
      <w:r w:rsidRPr="00AA0F74">
        <w:rPr>
          <w:rFonts w:ascii="Arial" w:hAnsi="Arial" w:cs="Arial"/>
          <w:szCs w:val="20"/>
          <w:lang w:eastAsia="en-GB"/>
        </w:rPr>
        <w:t>. 2019«</w:t>
      </w:r>
      <w:r w:rsidR="006D4F8F" w:rsidRPr="004B5BFC">
        <w:rPr>
          <w:rFonts w:ascii="Arial" w:hAnsi="Arial" w:cs="Arial"/>
          <w:szCs w:val="20"/>
          <w:lang w:eastAsia="en-GB"/>
        </w:rPr>
        <w:t xml:space="preserve">. </w:t>
      </w:r>
    </w:p>
    <w:p w:rsidR="000B69BE" w:rsidRPr="004B5BFC" w:rsidRDefault="000B69BE" w:rsidP="0045173B">
      <w:pPr>
        <w:pStyle w:val="Odstavekseznama"/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</w:p>
    <w:p w:rsidR="007423C6" w:rsidRPr="004B5BFC" w:rsidRDefault="00826E5D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hanging="11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 xml:space="preserve">Sestavni del razpisne dokumentacije </w:t>
      </w:r>
      <w:r w:rsidR="00A4086A" w:rsidRPr="004B5BFC">
        <w:rPr>
          <w:rFonts w:ascii="Arial" w:hAnsi="Arial" w:cs="Arial"/>
          <w:b/>
          <w:szCs w:val="20"/>
          <w:lang w:eastAsia="en-GB"/>
        </w:rPr>
        <w:t>»</w:t>
      </w:r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rev.1</w:t>
      </w:r>
      <w:proofErr w:type="spellEnd"/>
      <w:r w:rsidR="00A4086A" w:rsidRPr="004B5BFC">
        <w:rPr>
          <w:rFonts w:ascii="Arial" w:hAnsi="Arial" w:cs="Arial"/>
          <w:b/>
          <w:szCs w:val="20"/>
          <w:lang w:eastAsia="en-GB"/>
        </w:rPr>
        <w:t>«</w:t>
      </w:r>
      <w:r w:rsidR="00FB5924" w:rsidRPr="004B5BFC">
        <w:rPr>
          <w:rFonts w:ascii="Arial" w:hAnsi="Arial" w:cs="Arial"/>
          <w:b/>
          <w:szCs w:val="20"/>
          <w:lang w:eastAsia="en-GB"/>
        </w:rPr>
        <w:t>,</w:t>
      </w:r>
      <w:r w:rsidR="00FB5924" w:rsidRPr="004B5BFC">
        <w:rPr>
          <w:rFonts w:ascii="Arial" w:hAnsi="Arial" w:cs="Arial"/>
          <w:szCs w:val="20"/>
          <w:lang w:eastAsia="en-GB"/>
        </w:rPr>
        <w:t xml:space="preserve"> </w:t>
      </w:r>
      <w:r w:rsidR="00A4086A" w:rsidRPr="004B5BFC">
        <w:rPr>
          <w:rFonts w:ascii="Arial" w:hAnsi="Arial" w:cs="Arial"/>
          <w:szCs w:val="20"/>
          <w:lang w:eastAsia="en-GB"/>
        </w:rPr>
        <w:t xml:space="preserve">se nadomesti z dokumentom </w:t>
      </w:r>
      <w:r w:rsidR="00CE027A" w:rsidRPr="004B5BFC">
        <w:rPr>
          <w:rFonts w:ascii="Arial" w:hAnsi="Arial" w:cs="Arial"/>
          <w:b/>
          <w:szCs w:val="20"/>
          <w:lang w:eastAsia="en-GB"/>
        </w:rPr>
        <w:t>»</w:t>
      </w:r>
      <w:r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Pr="004B5BFC">
        <w:rPr>
          <w:rFonts w:ascii="Arial" w:hAnsi="Arial" w:cs="Arial"/>
          <w:b/>
          <w:bCs/>
          <w:color w:val="000000"/>
          <w:szCs w:val="20"/>
          <w:lang w:eastAsia="en-GB"/>
        </w:rPr>
        <w:t>documentatio</w:t>
      </w:r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n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7423C6" w:rsidRPr="004B5BFC">
        <w:rPr>
          <w:rFonts w:ascii="Arial" w:hAnsi="Arial" w:cs="Arial"/>
          <w:b/>
          <w:bCs/>
          <w:color w:val="000000"/>
          <w:szCs w:val="20"/>
          <w:lang w:eastAsia="en-GB"/>
        </w:rPr>
        <w:t>rev.2</w:t>
      </w:r>
      <w:proofErr w:type="spellEnd"/>
      <w:r w:rsidR="00CE027A" w:rsidRPr="004B5BFC">
        <w:rPr>
          <w:rFonts w:ascii="Arial" w:hAnsi="Arial" w:cs="Arial"/>
          <w:b/>
          <w:szCs w:val="20"/>
          <w:lang w:eastAsia="en-GB"/>
        </w:rPr>
        <w:t>«</w:t>
      </w:r>
      <w:r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A4086A" w:rsidRPr="004B5BFC">
        <w:rPr>
          <w:rFonts w:ascii="Arial" w:hAnsi="Arial" w:cs="Arial"/>
          <w:szCs w:val="20"/>
          <w:lang w:eastAsia="en-GB"/>
        </w:rPr>
        <w:t xml:space="preserve">(v prilogi). </w:t>
      </w:r>
      <w:r w:rsidR="003F7647" w:rsidRPr="004B5BFC">
        <w:rPr>
          <w:rFonts w:ascii="Arial" w:hAnsi="Arial" w:cs="Arial"/>
          <w:szCs w:val="20"/>
          <w:lang w:eastAsia="en-GB"/>
        </w:rPr>
        <w:t xml:space="preserve">Besedilo </w:t>
      </w:r>
      <w:r w:rsidR="003F7647" w:rsidRPr="004B5BFC">
        <w:rPr>
          <w:rFonts w:ascii="Arial" w:hAnsi="Arial" w:cs="Arial"/>
          <w:b/>
          <w:szCs w:val="20"/>
          <w:lang w:eastAsia="en-GB"/>
        </w:rPr>
        <w:t>»</w:t>
      </w:r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rev.2</w:t>
      </w:r>
      <w:proofErr w:type="spellEnd"/>
      <w:r w:rsidR="003F7647" w:rsidRPr="004B5BFC">
        <w:rPr>
          <w:rFonts w:ascii="Arial" w:hAnsi="Arial" w:cs="Arial"/>
          <w:b/>
          <w:szCs w:val="20"/>
          <w:lang w:eastAsia="en-GB"/>
        </w:rPr>
        <w:t>«</w:t>
      </w:r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 </w:t>
      </w:r>
      <w:r w:rsidR="003F7647" w:rsidRPr="004B5BFC">
        <w:rPr>
          <w:rFonts w:ascii="Arial" w:hAnsi="Arial" w:cs="Arial"/>
          <w:szCs w:val="20"/>
          <w:lang w:eastAsia="en-GB"/>
        </w:rPr>
        <w:t xml:space="preserve">se v razpisni dokumentaciji uporabi na mestih, kjer je v osnovni razpisni dokumentaciji uporabljeno </w:t>
      </w:r>
      <w:r w:rsidR="004B5BFC" w:rsidRPr="004B5BFC">
        <w:rPr>
          <w:rFonts w:ascii="Arial" w:hAnsi="Arial" w:cs="Arial"/>
          <w:szCs w:val="20"/>
          <w:lang w:eastAsia="en-GB"/>
        </w:rPr>
        <w:t xml:space="preserve">besedilo: </w:t>
      </w:r>
      <w:r w:rsidR="003F7647" w:rsidRPr="004B5BFC">
        <w:rPr>
          <w:rFonts w:ascii="Arial" w:hAnsi="Arial" w:cs="Arial"/>
          <w:szCs w:val="20"/>
          <w:lang w:eastAsia="en-GB"/>
        </w:rPr>
        <w:t>»</w:t>
      </w:r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3F7647" w:rsidRPr="004B5BFC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4B5BFC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4B5BFC" w:rsidRPr="004B5BFC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4B5BFC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4B5BFC" w:rsidRPr="004B5BFC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="004B5BFC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4B5BFC" w:rsidRPr="004B5BFC">
        <w:rPr>
          <w:rFonts w:ascii="Arial" w:hAnsi="Arial" w:cs="Arial"/>
          <w:b/>
          <w:bCs/>
          <w:color w:val="000000"/>
          <w:szCs w:val="20"/>
          <w:lang w:eastAsia="en-GB"/>
        </w:rPr>
        <w:t>rev.1</w:t>
      </w:r>
      <w:proofErr w:type="spellEnd"/>
      <w:r w:rsidR="003F7647" w:rsidRPr="004B5BFC">
        <w:rPr>
          <w:rFonts w:ascii="Arial" w:hAnsi="Arial" w:cs="Arial"/>
          <w:szCs w:val="20"/>
          <w:lang w:eastAsia="en-GB"/>
        </w:rPr>
        <w:t>«.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B35E6A" w:rsidRPr="004B5BFC" w:rsidRDefault="00B35E6A" w:rsidP="00B35E6A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 xml:space="preserve">V </w:t>
      </w:r>
      <w:r w:rsidRPr="004B5BFC">
        <w:rPr>
          <w:rFonts w:ascii="Arial" w:hAnsi="Arial" w:cs="Arial"/>
          <w:b/>
          <w:szCs w:val="20"/>
          <w:lang w:eastAsia="en-GB"/>
        </w:rPr>
        <w:t>vzorcu pogodbe</w:t>
      </w:r>
      <w:r w:rsidR="001F7FCD" w:rsidRPr="004B5BFC">
        <w:rPr>
          <w:rFonts w:ascii="Arial" w:hAnsi="Arial" w:cs="Arial"/>
          <w:b/>
          <w:szCs w:val="20"/>
          <w:lang w:eastAsia="en-GB"/>
        </w:rPr>
        <w:t xml:space="preserve">, </w:t>
      </w:r>
      <w:r w:rsidR="001F7FCD" w:rsidRPr="004B5BFC">
        <w:rPr>
          <w:rFonts w:ascii="Arial" w:hAnsi="Arial" w:cs="Arial"/>
          <w:szCs w:val="20"/>
          <w:lang w:eastAsia="en-GB"/>
        </w:rPr>
        <w:t>ki je sestavni del razpisne dokumentacije</w:t>
      </w:r>
      <w:r w:rsidR="001F7FCD" w:rsidRPr="004B5BFC">
        <w:rPr>
          <w:rFonts w:ascii="Arial" w:hAnsi="Arial" w:cs="Arial"/>
          <w:b/>
          <w:szCs w:val="20"/>
          <w:lang w:eastAsia="en-GB"/>
        </w:rPr>
        <w:t>,</w:t>
      </w:r>
      <w:r w:rsidRPr="004B5BFC">
        <w:rPr>
          <w:rFonts w:ascii="Arial" w:hAnsi="Arial" w:cs="Arial"/>
          <w:szCs w:val="20"/>
          <w:lang w:eastAsia="en-GB"/>
        </w:rPr>
        <w:t xml:space="preserve"> se v 1. odst. 7. člena beseda »šestih« nadomesti z besedo »devetih«. Na koncu 7. člena se doda nov odstavek, ki se glasi: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»Rok iz prvega odstavka tega člena lahko stranki podaljšata z aneksom k tej pogodbi v naslednjih primerih: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- naročnik ne more zagotoviti dostopa do lokacij, ki niso v njegovi lasti, za čas ko dostop ni bil možen,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- izvajalec zaradi izrednih vremenskih razmer zaradi varnosti ne more izvesti pogodbenih del, za čas trajanja izrednih vremenskih razmer,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- če čas pridobivanja soglasij in dovoljenj državnih in lokalnih organov, ter morebitnih tretjih oseb presega 30 dni, za čas do pridobitve soglasja oziroma dovoljenja, ki presega 30 dni,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- če naročnik spremeni lokacijo namestitve opreme, in sicer za čas, ki je potekel od dneva začetka veljavnosti po</w:t>
      </w:r>
      <w:r w:rsidR="008017E2" w:rsidRPr="004B5BFC">
        <w:rPr>
          <w:rFonts w:ascii="Arial" w:hAnsi="Arial" w:cs="Arial"/>
          <w:szCs w:val="20"/>
          <w:lang w:eastAsia="en-GB"/>
        </w:rPr>
        <w:t>godbe do dne, ko izvajalec prej</w:t>
      </w:r>
      <w:r w:rsidRPr="004B5BFC">
        <w:rPr>
          <w:rFonts w:ascii="Arial" w:hAnsi="Arial" w:cs="Arial"/>
          <w:szCs w:val="20"/>
          <w:lang w:eastAsia="en-GB"/>
        </w:rPr>
        <w:t>m</w:t>
      </w:r>
      <w:r w:rsidR="008017E2" w:rsidRPr="004B5BFC">
        <w:rPr>
          <w:rFonts w:ascii="Arial" w:hAnsi="Arial" w:cs="Arial"/>
          <w:szCs w:val="20"/>
          <w:lang w:eastAsia="en-GB"/>
        </w:rPr>
        <w:t>e</w:t>
      </w:r>
      <w:r w:rsidRPr="004B5BFC">
        <w:rPr>
          <w:rFonts w:ascii="Arial" w:hAnsi="Arial" w:cs="Arial"/>
          <w:szCs w:val="20"/>
          <w:lang w:eastAsia="en-GB"/>
        </w:rPr>
        <w:t xml:space="preserve"> obvestilo </w:t>
      </w:r>
      <w:r w:rsidR="008017E2" w:rsidRPr="004B5BFC">
        <w:rPr>
          <w:rFonts w:ascii="Arial" w:hAnsi="Arial" w:cs="Arial"/>
          <w:szCs w:val="20"/>
          <w:lang w:eastAsia="en-GB"/>
        </w:rPr>
        <w:t xml:space="preserve">naročnika </w:t>
      </w:r>
      <w:r w:rsidRPr="004B5BFC">
        <w:rPr>
          <w:rFonts w:ascii="Arial" w:hAnsi="Arial" w:cs="Arial"/>
          <w:szCs w:val="20"/>
          <w:lang w:eastAsia="en-GB"/>
        </w:rPr>
        <w:t>o spremembi lokacije namestitve opreme,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- na podlagi vzrokov, ki nastanejo zaradi višje sile, ki jih ni mog</w:t>
      </w:r>
      <w:r w:rsidR="00C96FEF" w:rsidRPr="004B5BFC">
        <w:rPr>
          <w:rFonts w:ascii="Arial" w:hAnsi="Arial" w:cs="Arial"/>
          <w:szCs w:val="20"/>
          <w:lang w:eastAsia="en-GB"/>
        </w:rPr>
        <w:t>oč</w:t>
      </w:r>
      <w:r w:rsidRPr="004B5BFC">
        <w:rPr>
          <w:rFonts w:ascii="Arial" w:hAnsi="Arial" w:cs="Arial"/>
          <w:szCs w:val="20"/>
          <w:lang w:eastAsia="en-GB"/>
        </w:rPr>
        <w:t>e predvideti in odkloniti. Za višjo silo se štejejo vsi nepredvideni dogodki, ki jih sodna praksa priznava za višjo silo</w:t>
      </w:r>
      <w:r w:rsidR="00492109" w:rsidRPr="004B5BFC">
        <w:rPr>
          <w:rFonts w:ascii="Arial" w:hAnsi="Arial" w:cs="Arial"/>
          <w:szCs w:val="20"/>
          <w:lang w:eastAsia="en-GB"/>
        </w:rPr>
        <w:t>.«</w:t>
      </w:r>
      <w:r w:rsidRPr="004B5BFC">
        <w:rPr>
          <w:rFonts w:ascii="Arial" w:hAnsi="Arial" w:cs="Arial"/>
          <w:szCs w:val="20"/>
          <w:lang w:eastAsia="en-GB"/>
        </w:rPr>
        <w:t xml:space="preserve">. </w:t>
      </w:r>
    </w:p>
    <w:p w:rsidR="00557B63" w:rsidRPr="004B5BFC" w:rsidRDefault="00B35E6A" w:rsidP="00B35E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ab/>
      </w:r>
    </w:p>
    <w:p w:rsidR="00A4086A" w:rsidRPr="004B5BFC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Ostala določila razpisne dokumentacije ostanejo nespremenjena, razen v delih kot je razvidno iz objavljenih odgovorov na Portalu javnih naročil.</w:t>
      </w:r>
    </w:p>
    <w:p w:rsidR="00557B63" w:rsidRPr="004B5BFC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836DD" w:rsidRPr="004B5BFC" w:rsidRDefault="00A836DD" w:rsidP="006C4ED4">
      <w:pPr>
        <w:spacing w:after="0"/>
        <w:rPr>
          <w:rFonts w:ascii="Arial" w:hAnsi="Arial" w:cs="Arial"/>
          <w:bCs/>
          <w:szCs w:val="20"/>
        </w:rPr>
      </w:pPr>
    </w:p>
    <w:p w:rsidR="00CE027A" w:rsidRPr="004B5BFC" w:rsidRDefault="0045173B" w:rsidP="007E459E">
      <w:pPr>
        <w:spacing w:after="0"/>
        <w:jc w:val="right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bCs/>
          <w:szCs w:val="20"/>
        </w:rPr>
        <w:t>J</w:t>
      </w:r>
      <w:r w:rsidR="000B69BE" w:rsidRPr="004B5BFC">
        <w:rPr>
          <w:rFonts w:ascii="Arial" w:hAnsi="Arial" w:cs="Arial"/>
          <w:bCs/>
          <w:szCs w:val="20"/>
        </w:rPr>
        <w:t>adran Klinec, mag.inž. pom.</w:t>
      </w:r>
    </w:p>
    <w:p w:rsidR="000B69BE" w:rsidRPr="004B5BFC" w:rsidRDefault="000B69BE" w:rsidP="007E459E">
      <w:pPr>
        <w:spacing w:after="0"/>
        <w:jc w:val="right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bCs/>
          <w:szCs w:val="20"/>
        </w:rPr>
        <w:t>DIREKTOR</w:t>
      </w: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557B63" w:rsidRPr="004B5BFC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</w:p>
    <w:p w:rsidR="00557B63" w:rsidRPr="004B5BFC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Priloga:</w:t>
      </w:r>
    </w:p>
    <w:p w:rsidR="00A836DD" w:rsidRPr="004B5BFC" w:rsidRDefault="00557B63" w:rsidP="00227B11">
      <w:pPr>
        <w:spacing w:after="0"/>
        <w:rPr>
          <w:rFonts w:ascii="Arial" w:hAnsi="Arial" w:cs="Arial"/>
          <w:szCs w:val="20"/>
        </w:rPr>
      </w:pPr>
      <w:r w:rsidRPr="004B5BFC">
        <w:rPr>
          <w:rFonts w:ascii="Arial" w:hAnsi="Arial" w:cs="Arial"/>
          <w:szCs w:val="20"/>
          <w:lang w:eastAsia="en-GB"/>
        </w:rPr>
        <w:t xml:space="preserve">- </w:t>
      </w:r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B640B3" w:rsidRPr="004B5BFC">
        <w:rPr>
          <w:rFonts w:ascii="Arial" w:hAnsi="Arial" w:cs="Arial"/>
          <w:b/>
          <w:bCs/>
          <w:color w:val="000000"/>
          <w:szCs w:val="20"/>
          <w:lang w:eastAsia="en-GB"/>
        </w:rPr>
        <w:t>rev.</w:t>
      </w:r>
      <w:r w:rsidR="00913C2C" w:rsidRPr="004B5BFC">
        <w:rPr>
          <w:rFonts w:ascii="Arial" w:hAnsi="Arial" w:cs="Arial"/>
          <w:b/>
          <w:bCs/>
          <w:color w:val="000000"/>
          <w:szCs w:val="20"/>
          <w:lang w:eastAsia="en-GB"/>
        </w:rPr>
        <w:t>2</w:t>
      </w:r>
      <w:proofErr w:type="spellEnd"/>
    </w:p>
    <w:p w:rsidR="007D75CF" w:rsidRPr="00860269" w:rsidRDefault="007D75CF" w:rsidP="006C4ED4">
      <w:pPr>
        <w:rPr>
          <w:rFonts w:ascii="Arial" w:hAnsi="Arial" w:cs="Arial"/>
          <w:szCs w:val="20"/>
        </w:rPr>
      </w:pPr>
      <w:bookmarkStart w:id="1" w:name="_Toc494704299"/>
      <w:bookmarkStart w:id="2" w:name="_Toc494704624"/>
      <w:bookmarkStart w:id="3" w:name="_Toc494705170"/>
      <w:bookmarkStart w:id="4" w:name="_Toc494704307"/>
      <w:bookmarkStart w:id="5" w:name="_Toc494704632"/>
      <w:bookmarkStart w:id="6" w:name="_Toc494705181"/>
      <w:bookmarkEnd w:id="1"/>
      <w:bookmarkEnd w:id="2"/>
      <w:bookmarkEnd w:id="3"/>
      <w:bookmarkEnd w:id="4"/>
      <w:bookmarkEnd w:id="5"/>
      <w:bookmarkEnd w:id="6"/>
    </w:p>
    <w:sectPr w:rsidR="007D75CF" w:rsidRPr="00860269" w:rsidSect="00C528F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 w:code="9"/>
      <w:pgMar w:top="1418" w:right="1701" w:bottom="1134" w:left="1701" w:header="851" w:footer="794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FC4" w:rsidRDefault="00B23FC4">
      <w:r>
        <w:separator/>
      </w:r>
    </w:p>
  </w:endnote>
  <w:endnote w:type="continuationSeparator" w:id="0">
    <w:p w:rsidR="00B23FC4" w:rsidRDefault="00B23F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1" w:fontKey="{645F86BC-93D4-4863-B6B0-1ACFC6E9BE1C}"/>
    <w:embedBold r:id="rId2" w:fontKey="{68AE9D74-8955-44C9-A75E-976384AE331D}"/>
    <w:embedItalic r:id="rId3" w:fontKey="{1117FDD0-5227-4EC8-8BC9-0D53712A88E2}"/>
    <w:embedBoldItalic r:id="rId4" w:fontKey="{7B230C11-A75B-4F74-8F33-163B0D1D1D9B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5" w:fontKey="{2224E4F6-7F39-4353-A7D1-E9F6301B920D}"/>
    <w:embedItalic r:id="rId6" w:fontKey="{C2668448-FF75-4AEF-AC4D-67D88079834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7049EEC6-A1EF-4F81-9B29-2CC0C315F435}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8" w:fontKey="{97E7E7DA-E5F0-4294-ADE8-FEC7CA69B3C0}"/>
  </w:font>
  <w:font w:name="StarSymbol">
    <w:panose1 w:val="00000000000000000000"/>
    <w:charset w:val="02"/>
    <w:family w:val="auto"/>
    <w:notTrueType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9" w:fontKey="{32473EBC-0C0C-4965-80CD-5FF94F2F2CE4}"/>
  </w:font>
  <w:font w:name="TimesNew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0" w:fontKey="{DC3FCD1F-732C-4E03-A5C2-AA5F019BFDAA}"/>
    <w:embedBold r:id="rId11" w:fontKey="{142F0839-09B1-4CCF-8EF0-00F82973892C}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  <w:embedRegular r:id="rId12" w:fontKey="{E65E211A-E95B-45E6-801A-27CBE7B15FBD}"/>
    <w:embedBold r:id="rId13" w:fontKey="{996998A1-FB34-4D1D-8586-B114074BE8F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</w:p>
  <w:p w:rsidR="00A4086A" w:rsidRDefault="00A4086A"/>
  <w:p w:rsidR="00A4086A" w:rsidRDefault="00A4086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8706446"/>
      <w:docPartObj>
        <w:docPartGallery w:val="Page Numbers (Bottom of Page)"/>
        <w:docPartUnique/>
      </w:docPartObj>
    </w:sdtPr>
    <w:sdtEndPr/>
    <w:sdtContent>
      <w:p w:rsidR="00A4086A" w:rsidRDefault="00A4086A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3143">
          <w:rPr>
            <w:noProof/>
          </w:rPr>
          <w:t>2</w:t>
        </w:r>
        <w:r>
          <w:fldChar w:fldCharType="end"/>
        </w:r>
      </w:p>
    </w:sdtContent>
  </w:sdt>
  <w:p w:rsidR="00A4086A" w:rsidRDefault="00A4086A">
    <w:pPr>
      <w:pStyle w:val="Noga"/>
    </w:pPr>
  </w:p>
  <w:p w:rsidR="00A4086A" w:rsidRDefault="00A4086A"/>
  <w:p w:rsidR="00A4086A" w:rsidRDefault="00A4086A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  <w:r>
      <w:rPr>
        <w:noProof/>
        <w:lang w:eastAsia="sl-SI"/>
      </w:rPr>
      <w:drawing>
        <wp:inline distT="0" distB="0" distL="0" distR="0" wp14:anchorId="40357715" wp14:editId="5E263BF7">
          <wp:extent cx="981710" cy="451485"/>
          <wp:effectExtent l="0" t="0" r="8890" b="5715"/>
          <wp:docPr id="3" name="Slika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lika 3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1710" cy="4514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FC4" w:rsidRDefault="00B23FC4">
      <w:r>
        <w:separator/>
      </w:r>
    </w:p>
  </w:footnote>
  <w:footnote w:type="continuationSeparator" w:id="0">
    <w:p w:rsidR="00B23FC4" w:rsidRDefault="00B23F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Glava"/>
    </w:pPr>
  </w:p>
  <w:p w:rsidR="00A4086A" w:rsidRDefault="00A4086A"/>
  <w:p w:rsidR="00A4086A" w:rsidRDefault="00A4086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Pr="00BA5C2F" w:rsidRDefault="00A4086A" w:rsidP="007D75CF">
    <w:pPr>
      <w:pStyle w:val="Glava"/>
      <w:spacing w:line="240" w:lineRule="exact"/>
      <w:rPr>
        <w:rFonts w:ascii="Arial" w:hAnsi="Arial" w:cs="Arial"/>
        <w:sz w:val="12"/>
      </w:rPr>
    </w:pPr>
    <w:r w:rsidRPr="00CD5AA9">
      <w:rPr>
        <w:rFonts w:ascii="Arial" w:hAnsi="Arial" w:cs="Arial"/>
        <w:bCs/>
        <w:color w:val="000000"/>
        <w:sz w:val="16"/>
        <w:szCs w:val="20"/>
        <w:lang w:eastAsia="en-GB"/>
      </w:rPr>
      <w:t xml:space="preserve">Center RS za nadzor </w:t>
    </w:r>
    <w:r w:rsidRPr="00BA5C2F">
      <w:rPr>
        <w:rFonts w:ascii="Arial" w:hAnsi="Arial" w:cs="Arial"/>
        <w:bCs/>
        <w:color w:val="000000"/>
        <w:sz w:val="16"/>
        <w:szCs w:val="20"/>
        <w:lang w:eastAsia="en-GB"/>
      </w:rPr>
      <w:t>prometa in upravljanje v kriznih situacijah na morju</w:t>
    </w:r>
  </w:p>
  <w:p w:rsidR="00A4086A" w:rsidRDefault="00A4086A"/>
  <w:p w:rsidR="00A4086A" w:rsidRDefault="00A4086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bottomFromText="6005" w:vertAnchor="page" w:horzAnchor="page" w:tblpX="925" w:tblpY="869"/>
      <w:tblW w:w="0" w:type="auto"/>
      <w:tblLook w:val="04A0" w:firstRow="1" w:lastRow="0" w:firstColumn="1" w:lastColumn="0" w:noHBand="0" w:noVBand="1"/>
    </w:tblPr>
    <w:tblGrid>
      <w:gridCol w:w="670"/>
    </w:tblGrid>
    <w:tr w:rsidR="00A4086A" w:rsidRPr="008F3500">
      <w:trPr>
        <w:cantSplit/>
        <w:trHeight w:hRule="exact" w:val="847"/>
      </w:trPr>
      <w:tc>
        <w:tcPr>
          <w:tcW w:w="567" w:type="dxa"/>
        </w:tcPr>
        <w:p w:rsidR="00A4086A" w:rsidRDefault="00A4086A" w:rsidP="00D248DE">
          <w:pPr>
            <w:autoSpaceDE w:val="0"/>
            <w:autoSpaceDN w:val="0"/>
            <w:adjustRightInd w:val="0"/>
            <w:rPr>
              <w:rFonts w:ascii="Republika" w:hAnsi="Republika"/>
              <w:color w:val="529DBA"/>
              <w:sz w:val="60"/>
              <w:szCs w:val="60"/>
            </w:rPr>
          </w:pPr>
          <w:r w:rsidRPr="008F3500">
            <w:rPr>
              <w:rFonts w:ascii="Republika" w:hAnsi="Republika" w:cs="Republika"/>
              <w:color w:val="529DBA"/>
              <w:sz w:val="60"/>
              <w:szCs w:val="60"/>
              <w:lang w:eastAsia="sl-SI"/>
            </w:rPr>
            <w:t></w:t>
          </w: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tbl>
          <w:tblPr>
            <w:tblW w:w="0" w:type="auto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ook w:val="04A0" w:firstRow="1" w:lastRow="0" w:firstColumn="1" w:lastColumn="0" w:noHBand="0" w:noVBand="1"/>
          </w:tblPr>
          <w:tblGrid>
            <w:gridCol w:w="222"/>
            <w:gridCol w:w="222"/>
          </w:tblGrid>
          <w:tr w:rsidR="00A4086A" w:rsidRPr="006E22BA" w:rsidTr="006E22BA"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CD3143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CD3143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</w:tr>
        </w:tbl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</w:tc>
    </w:tr>
  </w:tbl>
  <w:p w:rsidR="00A4086A" w:rsidRPr="006E22BA" w:rsidRDefault="00A4086A" w:rsidP="006E22BA">
    <w:pPr>
      <w:rPr>
        <w:vanish/>
      </w:rPr>
    </w:pPr>
  </w:p>
  <w:tbl>
    <w:tblPr>
      <w:tblW w:w="9751" w:type="dxa"/>
      <w:tblBorders>
        <w:insideH w:val="single" w:sz="4" w:space="0" w:color="000000"/>
      </w:tblBorders>
      <w:tblLook w:val="04A0" w:firstRow="1" w:lastRow="0" w:firstColumn="1" w:lastColumn="0" w:noHBand="0" w:noVBand="1"/>
    </w:tblPr>
    <w:tblGrid>
      <w:gridCol w:w="4644"/>
      <w:gridCol w:w="5107"/>
    </w:tblGrid>
    <w:tr w:rsidR="00A4086A" w:rsidRPr="006E22BA" w:rsidTr="006E22BA">
      <w:tc>
        <w:tcPr>
          <w:tcW w:w="4644" w:type="dxa"/>
          <w:shd w:val="clear" w:color="auto" w:fill="auto"/>
        </w:tcPr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</w:rPr>
          </w:pPr>
          <w:r>
            <w:rPr>
              <w:rFonts w:ascii="Republika" w:hAnsi="Republika"/>
              <w:noProof/>
              <w:szCs w:val="20"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657728" behindDoc="1" locked="0" layoutInCell="0" allowOverlap="1" wp14:anchorId="25344AC4" wp14:editId="622508FC">
                    <wp:simplePos x="0" y="0"/>
                    <wp:positionH relativeFrom="column">
                      <wp:posOffset>-431800</wp:posOffset>
                    </wp:positionH>
                    <wp:positionV relativeFrom="page">
                      <wp:posOffset>3600450</wp:posOffset>
                    </wp:positionV>
                    <wp:extent cx="252095" cy="0"/>
                    <wp:effectExtent l="6350" t="9525" r="8255" b="9525"/>
                    <wp:wrapNone/>
                    <wp:docPr id="1" name="Line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25209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4282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5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" o:allowincell="f" strokecolor="#428299" strokeweight=".5pt">
                    <w10:wrap anchory="page"/>
                  </v:line>
                </w:pict>
              </mc:Fallback>
            </mc:AlternateContent>
          </w:r>
          <w:r w:rsidRPr="00BA44CB">
            <w:rPr>
              <w:rFonts w:ascii="Republika" w:hAnsi="Republika"/>
            </w:rPr>
            <w:t>REPUBLIKA SLOVENIJA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  <w:b/>
              <w:caps/>
            </w:rPr>
          </w:pPr>
          <w:r w:rsidRPr="00BA44CB">
            <w:rPr>
              <w:rFonts w:ascii="Republika" w:hAnsi="Republika"/>
              <w:b/>
              <w:caps/>
            </w:rPr>
            <w:t>Ministrstvo za INFRASTRUKTURO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240" w:line="240" w:lineRule="exact"/>
            <w:rPr>
              <w:rFonts w:ascii="Republika" w:hAnsi="Republika"/>
              <w:caps/>
            </w:rPr>
          </w:pPr>
          <w:r w:rsidRPr="00BA44CB">
            <w:rPr>
              <w:rFonts w:ascii="Republika" w:hAnsi="Republika"/>
              <w:caps/>
            </w:rPr>
            <w:t>Uprava Republike Slovenije za pomorstvo</w:t>
          </w:r>
        </w:p>
        <w:p w:rsidR="00A4086A" w:rsidRPr="003F7647" w:rsidRDefault="00A4086A" w:rsidP="006E366E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480" w:line="240" w:lineRule="exact"/>
            <w:rPr>
              <w:rFonts w:ascii="Republika" w:hAnsi="Republika" w:cs="Arial"/>
              <w:sz w:val="16"/>
              <w:szCs w:val="16"/>
            </w:rPr>
          </w:pPr>
          <w:r w:rsidRPr="003F7647">
            <w:rPr>
              <w:rFonts w:ascii="Republika" w:hAnsi="Republika" w:cs="Arial"/>
              <w:sz w:val="16"/>
              <w:szCs w:val="16"/>
            </w:rPr>
            <w:t xml:space="preserve">Ukmarjev trg 2, 6000 Koper </w:t>
          </w:r>
        </w:p>
      </w:tc>
      <w:tc>
        <w:tcPr>
          <w:tcW w:w="5107" w:type="dxa"/>
          <w:shd w:val="clear" w:color="auto" w:fill="auto"/>
        </w:tcPr>
        <w:p w:rsidR="00A4086A" w:rsidRPr="006E22BA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rPr>
              <w:rFonts w:ascii="Republika" w:hAnsi="Republika" w:cs="Arial"/>
              <w:sz w:val="16"/>
            </w:rPr>
          </w:pPr>
          <w:r>
            <w:rPr>
              <w:rFonts w:cs="Arial"/>
              <w:noProof/>
              <w:sz w:val="16"/>
              <w:lang w:eastAsia="sl-SI"/>
            </w:rPr>
            <w:drawing>
              <wp:inline distT="0" distB="0" distL="0" distR="0" wp14:anchorId="41D685D6" wp14:editId="5DD937DC">
                <wp:extent cx="1869440" cy="648335"/>
                <wp:effectExtent l="0" t="0" r="0" b="0"/>
                <wp:docPr id="2" name="Slik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69440" cy="6483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:rsidR="00A4086A" w:rsidRPr="008F3500" w:rsidRDefault="00A4086A" w:rsidP="00D503CD">
    <w:pPr>
      <w:pStyle w:val="Glava"/>
      <w:tabs>
        <w:tab w:val="clear" w:pos="4320"/>
        <w:tab w:val="clear" w:pos="8640"/>
        <w:tab w:val="left" w:pos="5112"/>
      </w:tabs>
      <w:spacing w:before="240" w:line="240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364"/>
    <w:lvl w:ilvl="0">
      <w:start w:val="1"/>
      <w:numFmt w:val="decimal"/>
      <w:lvlText w:val="%1."/>
      <w:lvlJc w:val="left"/>
      <w:pPr>
        <w:tabs>
          <w:tab w:val="num" w:pos="1004"/>
        </w:tabs>
      </w:pPr>
    </w:lvl>
  </w:abstractNum>
  <w:abstractNum w:abstractNumId="1">
    <w:nsid w:val="0000000C"/>
    <w:multiLevelType w:val="singleLevel"/>
    <w:tmpl w:val="0000000C"/>
    <w:name w:val="WW8Num3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Cs/>
        <w:sz w:val="20"/>
        <w:szCs w:val="20"/>
      </w:rPr>
    </w:lvl>
  </w:abstractNum>
  <w:abstractNum w:abstractNumId="2">
    <w:nsid w:val="02DD128D"/>
    <w:multiLevelType w:val="hybridMultilevel"/>
    <w:tmpl w:val="F0C65B5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D22CBE"/>
    <w:multiLevelType w:val="multilevel"/>
    <w:tmpl w:val="5E3E0BDA"/>
    <w:lvl w:ilvl="0">
      <w:start w:val="1"/>
      <w:numFmt w:val="decimal"/>
      <w:pStyle w:val="Poglavje1"/>
      <w:lvlText w:val="%1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1">
      <w:start w:val="1"/>
      <w:numFmt w:val="decimal"/>
      <w:pStyle w:val="Poglavje2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Poglavj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04672472"/>
    <w:multiLevelType w:val="multilevel"/>
    <w:tmpl w:val="E1727B36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0A871698"/>
    <w:multiLevelType w:val="multilevel"/>
    <w:tmpl w:val="EEDC170C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6">
    <w:nsid w:val="0C2A4E10"/>
    <w:multiLevelType w:val="multilevel"/>
    <w:tmpl w:val="F2020108"/>
    <w:lvl w:ilvl="0">
      <w:start w:val="10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1BBA6365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B42532"/>
    <w:multiLevelType w:val="hybridMultilevel"/>
    <w:tmpl w:val="278A24B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8D2C82"/>
    <w:multiLevelType w:val="hybridMultilevel"/>
    <w:tmpl w:val="B49403F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46D3314"/>
    <w:multiLevelType w:val="multilevel"/>
    <w:tmpl w:val="74DA5B5C"/>
    <w:lvl w:ilvl="0">
      <w:start w:val="1"/>
      <w:numFmt w:val="decimal"/>
      <w:lvlText w:val="%1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29886EB5"/>
    <w:multiLevelType w:val="hybridMultilevel"/>
    <w:tmpl w:val="EA52052C"/>
    <w:lvl w:ilvl="0" w:tplc="0424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2">
    <w:nsid w:val="2F940268"/>
    <w:multiLevelType w:val="hybridMultilevel"/>
    <w:tmpl w:val="451C9D72"/>
    <w:lvl w:ilvl="0" w:tplc="5DE803DA">
      <w:start w:val="10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C9689F"/>
    <w:multiLevelType w:val="hybridMultilevel"/>
    <w:tmpl w:val="AF00082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9F0933"/>
    <w:multiLevelType w:val="hybridMultilevel"/>
    <w:tmpl w:val="2AF2F40A"/>
    <w:lvl w:ilvl="0" w:tplc="DA7C48A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1717FA"/>
    <w:multiLevelType w:val="multilevel"/>
    <w:tmpl w:val="801E8162"/>
    <w:lvl w:ilvl="0">
      <w:start w:val="1"/>
      <w:numFmt w:val="decimal"/>
      <w:pStyle w:val="Naslov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459D4A6C"/>
    <w:multiLevelType w:val="hybridMultilevel"/>
    <w:tmpl w:val="99782B8E"/>
    <w:lvl w:ilvl="0" w:tplc="301C041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250B3"/>
    <w:multiLevelType w:val="hybridMultilevel"/>
    <w:tmpl w:val="A2F06314"/>
    <w:lvl w:ilvl="0" w:tplc="892E1DA4">
      <w:start w:val="1"/>
      <w:numFmt w:val="decimal"/>
      <w:lvlText w:val="%1. "/>
      <w:lvlJc w:val="left"/>
      <w:pPr>
        <w:ind w:left="720" w:hanging="360"/>
      </w:pPr>
      <w:rPr>
        <w:rFonts w:hint="default"/>
        <w:i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C273FF"/>
    <w:multiLevelType w:val="multilevel"/>
    <w:tmpl w:val="ECC8653C"/>
    <w:lvl w:ilvl="0">
      <w:start w:val="10"/>
      <w:numFmt w:val="decimal"/>
      <w:lvlText w:val="%1"/>
      <w:lvlJc w:val="left"/>
      <w:pPr>
        <w:ind w:hanging="8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860"/>
      </w:pPr>
      <w:rPr>
        <w:rFonts w:ascii="Arial" w:eastAsia="Arial" w:hAnsi="Arial" w:hint="default"/>
        <w:b/>
        <w:bCs/>
        <w:spacing w:val="-2"/>
        <w:sz w:val="20"/>
        <w:szCs w:val="20"/>
      </w:rPr>
    </w:lvl>
    <w:lvl w:ilvl="3">
      <w:start w:val="1"/>
      <w:numFmt w:val="decimal"/>
      <w:lvlText w:val="%4."/>
      <w:lvlJc w:val="left"/>
      <w:pPr>
        <w:ind w:hanging="284"/>
        <w:jc w:val="right"/>
      </w:pPr>
      <w:rPr>
        <w:rFonts w:ascii="Arial" w:eastAsia="Arial" w:hAnsi="Arial" w:hint="default"/>
        <w:spacing w:val="-2"/>
        <w:sz w:val="20"/>
        <w:szCs w:val="20"/>
      </w:rPr>
    </w:lvl>
    <w:lvl w:ilvl="4">
      <w:start w:val="1"/>
      <w:numFmt w:val="bullet"/>
      <w:lvlText w:val="-"/>
      <w:lvlJc w:val="left"/>
      <w:pPr>
        <w:ind w:hanging="125"/>
      </w:pPr>
      <w:rPr>
        <w:rFonts w:ascii="Arial" w:eastAsia="Arial" w:hAnsi="Arial" w:hint="default"/>
        <w:sz w:val="20"/>
        <w:szCs w:val="20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55A2795E"/>
    <w:multiLevelType w:val="hybridMultilevel"/>
    <w:tmpl w:val="05A0262C"/>
    <w:lvl w:ilvl="0" w:tplc="C41A9890">
      <w:start w:val="1"/>
      <w:numFmt w:val="bullet"/>
      <w:lvlText w:val="-"/>
      <w:lvlJc w:val="left"/>
      <w:pPr>
        <w:tabs>
          <w:tab w:val="num" w:pos="1534"/>
        </w:tabs>
        <w:ind w:left="1534" w:hanging="454"/>
      </w:pPr>
      <w:rPr>
        <w:rFonts w:ascii="Arial" w:hAnsi="Arial" w:cs="Times New Roman" w:hint="default"/>
        <w:b w:val="0"/>
        <w:i w:val="0"/>
        <w:sz w:val="16"/>
        <w:szCs w:val="16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C904F17"/>
    <w:multiLevelType w:val="hybridMultilevel"/>
    <w:tmpl w:val="F5820D5C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CDB4A53"/>
    <w:multiLevelType w:val="multilevel"/>
    <w:tmpl w:val="37A4172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2C12999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01032A"/>
    <w:multiLevelType w:val="hybridMultilevel"/>
    <w:tmpl w:val="D360A7B2"/>
    <w:lvl w:ilvl="0" w:tplc="3962D27E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327E06"/>
    <w:multiLevelType w:val="multilevel"/>
    <w:tmpl w:val="653C4D60"/>
    <w:lvl w:ilvl="0">
      <w:start w:val="1"/>
      <w:numFmt w:val="decimal"/>
      <w:pStyle w:val="Odstavek2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49"/>
        </w:tabs>
        <w:ind w:left="114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97"/>
        </w:tabs>
        <w:ind w:left="15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1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7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9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97"/>
        </w:tabs>
        <w:ind w:left="4677" w:hanging="1440"/>
      </w:pPr>
      <w:rPr>
        <w:rFonts w:hint="default"/>
      </w:rPr>
    </w:lvl>
  </w:abstractNum>
  <w:abstractNum w:abstractNumId="25">
    <w:nsid w:val="7E16569D"/>
    <w:multiLevelType w:val="hybridMultilevel"/>
    <w:tmpl w:val="17F8E8E8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"/>
  </w:num>
  <w:num w:numId="3">
    <w:abstractNumId w:val="10"/>
  </w:num>
  <w:num w:numId="4">
    <w:abstractNumId w:val="15"/>
  </w:num>
  <w:num w:numId="5">
    <w:abstractNumId w:val="17"/>
  </w:num>
  <w:num w:numId="6">
    <w:abstractNumId w:val="9"/>
  </w:num>
  <w:num w:numId="7">
    <w:abstractNumId w:val="20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12"/>
  </w:num>
  <w:num w:numId="12">
    <w:abstractNumId w:val="4"/>
  </w:num>
  <w:num w:numId="13">
    <w:abstractNumId w:val="6"/>
  </w:num>
  <w:num w:numId="14">
    <w:abstractNumId w:val="21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13"/>
  </w:num>
  <w:num w:numId="1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23"/>
  </w:num>
  <w:num w:numId="21">
    <w:abstractNumId w:val="8"/>
  </w:num>
  <w:num w:numId="22">
    <w:abstractNumId w:val="25"/>
  </w:num>
  <w:num w:numId="23">
    <w:abstractNumId w:val="11"/>
  </w:num>
  <w:num w:numId="24">
    <w:abstractNumId w:val="2"/>
  </w:num>
  <w:num w:numId="25">
    <w:abstractNumId w:val="7"/>
  </w:num>
  <w:num w:numId="26">
    <w:abstractNumId w:val="2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TrueTypeFonts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0721">
      <o:colormru v:ext="edit" colors="#42829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6DD"/>
    <w:rsid w:val="0000045E"/>
    <w:rsid w:val="0000179B"/>
    <w:rsid w:val="000017AB"/>
    <w:rsid w:val="0000384B"/>
    <w:rsid w:val="0000488B"/>
    <w:rsid w:val="00007E90"/>
    <w:rsid w:val="00013088"/>
    <w:rsid w:val="00015D52"/>
    <w:rsid w:val="000161CC"/>
    <w:rsid w:val="00020086"/>
    <w:rsid w:val="000205A1"/>
    <w:rsid w:val="000220AD"/>
    <w:rsid w:val="000223C5"/>
    <w:rsid w:val="000235AB"/>
    <w:rsid w:val="00023A88"/>
    <w:rsid w:val="00023C29"/>
    <w:rsid w:val="0002574E"/>
    <w:rsid w:val="000328CE"/>
    <w:rsid w:val="0003556B"/>
    <w:rsid w:val="0004310D"/>
    <w:rsid w:val="00043458"/>
    <w:rsid w:val="00044E04"/>
    <w:rsid w:val="0004636F"/>
    <w:rsid w:val="00047B0E"/>
    <w:rsid w:val="00052634"/>
    <w:rsid w:val="0005309A"/>
    <w:rsid w:val="000574EF"/>
    <w:rsid w:val="00060671"/>
    <w:rsid w:val="00065755"/>
    <w:rsid w:val="00070D2B"/>
    <w:rsid w:val="000833BC"/>
    <w:rsid w:val="00083D9B"/>
    <w:rsid w:val="00086B92"/>
    <w:rsid w:val="0008735F"/>
    <w:rsid w:val="00091FA2"/>
    <w:rsid w:val="000979A6"/>
    <w:rsid w:val="00097A6B"/>
    <w:rsid w:val="00097DA9"/>
    <w:rsid w:val="000A4045"/>
    <w:rsid w:val="000A7238"/>
    <w:rsid w:val="000B2911"/>
    <w:rsid w:val="000B3B36"/>
    <w:rsid w:val="000B5005"/>
    <w:rsid w:val="000B5F63"/>
    <w:rsid w:val="000B69BE"/>
    <w:rsid w:val="000C2B6B"/>
    <w:rsid w:val="000C6A92"/>
    <w:rsid w:val="000C6D02"/>
    <w:rsid w:val="000D37EE"/>
    <w:rsid w:val="000D570B"/>
    <w:rsid w:val="000D6163"/>
    <w:rsid w:val="000E25B8"/>
    <w:rsid w:val="000E4039"/>
    <w:rsid w:val="000E45BC"/>
    <w:rsid w:val="000E6B20"/>
    <w:rsid w:val="000E793A"/>
    <w:rsid w:val="00107F3E"/>
    <w:rsid w:val="00110D4B"/>
    <w:rsid w:val="0011140A"/>
    <w:rsid w:val="00111D30"/>
    <w:rsid w:val="00113249"/>
    <w:rsid w:val="0011345A"/>
    <w:rsid w:val="00113EFF"/>
    <w:rsid w:val="00114A96"/>
    <w:rsid w:val="00122F89"/>
    <w:rsid w:val="00130D07"/>
    <w:rsid w:val="001357B2"/>
    <w:rsid w:val="001412CE"/>
    <w:rsid w:val="001436F6"/>
    <w:rsid w:val="00146EE8"/>
    <w:rsid w:val="00156223"/>
    <w:rsid w:val="00156A29"/>
    <w:rsid w:val="0015708C"/>
    <w:rsid w:val="0016272E"/>
    <w:rsid w:val="00165350"/>
    <w:rsid w:val="001745B7"/>
    <w:rsid w:val="00175DD5"/>
    <w:rsid w:val="00187C80"/>
    <w:rsid w:val="00193919"/>
    <w:rsid w:val="00194747"/>
    <w:rsid w:val="001A21C9"/>
    <w:rsid w:val="001A2868"/>
    <w:rsid w:val="001A5AC0"/>
    <w:rsid w:val="001A6819"/>
    <w:rsid w:val="001B05F2"/>
    <w:rsid w:val="001B1E36"/>
    <w:rsid w:val="001B50E5"/>
    <w:rsid w:val="001C31D8"/>
    <w:rsid w:val="001C53C6"/>
    <w:rsid w:val="001C5778"/>
    <w:rsid w:val="001D5BCF"/>
    <w:rsid w:val="001E2BCA"/>
    <w:rsid w:val="001E77D0"/>
    <w:rsid w:val="001E7CD2"/>
    <w:rsid w:val="001F62EA"/>
    <w:rsid w:val="001F7FCD"/>
    <w:rsid w:val="00202A77"/>
    <w:rsid w:val="00204B2F"/>
    <w:rsid w:val="002061BD"/>
    <w:rsid w:val="00206C24"/>
    <w:rsid w:val="00211F03"/>
    <w:rsid w:val="002121E3"/>
    <w:rsid w:val="00216D97"/>
    <w:rsid w:val="002200A6"/>
    <w:rsid w:val="00225956"/>
    <w:rsid w:val="00227B11"/>
    <w:rsid w:val="002301FD"/>
    <w:rsid w:val="00234EF6"/>
    <w:rsid w:val="002351E1"/>
    <w:rsid w:val="00237548"/>
    <w:rsid w:val="002543DA"/>
    <w:rsid w:val="00255715"/>
    <w:rsid w:val="0026226E"/>
    <w:rsid w:val="00264919"/>
    <w:rsid w:val="00270E23"/>
    <w:rsid w:val="00270E79"/>
    <w:rsid w:val="00270EBA"/>
    <w:rsid w:val="00271CE5"/>
    <w:rsid w:val="002720B5"/>
    <w:rsid w:val="00280DBE"/>
    <w:rsid w:val="00282020"/>
    <w:rsid w:val="00286793"/>
    <w:rsid w:val="00286B50"/>
    <w:rsid w:val="00294BA8"/>
    <w:rsid w:val="00297078"/>
    <w:rsid w:val="00297BFF"/>
    <w:rsid w:val="002C0CFF"/>
    <w:rsid w:val="002C3A3D"/>
    <w:rsid w:val="002D088E"/>
    <w:rsid w:val="002D2F59"/>
    <w:rsid w:val="002D5D72"/>
    <w:rsid w:val="002D65B5"/>
    <w:rsid w:val="002D6B4B"/>
    <w:rsid w:val="002E1EE3"/>
    <w:rsid w:val="002E468A"/>
    <w:rsid w:val="002E5A61"/>
    <w:rsid w:val="002E6A83"/>
    <w:rsid w:val="002F230D"/>
    <w:rsid w:val="002F3309"/>
    <w:rsid w:val="002F5F61"/>
    <w:rsid w:val="002F700D"/>
    <w:rsid w:val="003005F8"/>
    <w:rsid w:val="00304A78"/>
    <w:rsid w:val="003058B9"/>
    <w:rsid w:val="0030711F"/>
    <w:rsid w:val="003118A6"/>
    <w:rsid w:val="00313ED0"/>
    <w:rsid w:val="00316FB5"/>
    <w:rsid w:val="00317B7D"/>
    <w:rsid w:val="00321158"/>
    <w:rsid w:val="003306D1"/>
    <w:rsid w:val="00332F2C"/>
    <w:rsid w:val="00335154"/>
    <w:rsid w:val="0033537F"/>
    <w:rsid w:val="00342D41"/>
    <w:rsid w:val="0034447C"/>
    <w:rsid w:val="003455AD"/>
    <w:rsid w:val="003516E5"/>
    <w:rsid w:val="003524D0"/>
    <w:rsid w:val="003536B6"/>
    <w:rsid w:val="003536D5"/>
    <w:rsid w:val="00357710"/>
    <w:rsid w:val="0035782A"/>
    <w:rsid w:val="00360001"/>
    <w:rsid w:val="00362290"/>
    <w:rsid w:val="00363382"/>
    <w:rsid w:val="003636BF"/>
    <w:rsid w:val="003710B4"/>
    <w:rsid w:val="003732D0"/>
    <w:rsid w:val="00373EB3"/>
    <w:rsid w:val="00373F11"/>
    <w:rsid w:val="0037479F"/>
    <w:rsid w:val="00374846"/>
    <w:rsid w:val="003754DA"/>
    <w:rsid w:val="00377FED"/>
    <w:rsid w:val="00381618"/>
    <w:rsid w:val="003845B4"/>
    <w:rsid w:val="00385ABB"/>
    <w:rsid w:val="0038601E"/>
    <w:rsid w:val="00387A23"/>
    <w:rsid w:val="00387B1A"/>
    <w:rsid w:val="0039039B"/>
    <w:rsid w:val="003910CC"/>
    <w:rsid w:val="003940D2"/>
    <w:rsid w:val="003A62C9"/>
    <w:rsid w:val="003B350E"/>
    <w:rsid w:val="003B42E7"/>
    <w:rsid w:val="003C386D"/>
    <w:rsid w:val="003C494C"/>
    <w:rsid w:val="003D3BCB"/>
    <w:rsid w:val="003D4ED1"/>
    <w:rsid w:val="003D5F23"/>
    <w:rsid w:val="003D6398"/>
    <w:rsid w:val="003E0C55"/>
    <w:rsid w:val="003E189D"/>
    <w:rsid w:val="003E1C74"/>
    <w:rsid w:val="003F14AB"/>
    <w:rsid w:val="003F1E0C"/>
    <w:rsid w:val="003F7050"/>
    <w:rsid w:val="003F7647"/>
    <w:rsid w:val="0040265D"/>
    <w:rsid w:val="004145DA"/>
    <w:rsid w:val="00414A97"/>
    <w:rsid w:val="00414CF7"/>
    <w:rsid w:val="004229C8"/>
    <w:rsid w:val="004255F4"/>
    <w:rsid w:val="004264B1"/>
    <w:rsid w:val="00426857"/>
    <w:rsid w:val="00427FBF"/>
    <w:rsid w:val="00435279"/>
    <w:rsid w:val="00435FE5"/>
    <w:rsid w:val="00443C32"/>
    <w:rsid w:val="00444954"/>
    <w:rsid w:val="0044543E"/>
    <w:rsid w:val="0045173B"/>
    <w:rsid w:val="004517C4"/>
    <w:rsid w:val="004556C8"/>
    <w:rsid w:val="0045573D"/>
    <w:rsid w:val="004573FA"/>
    <w:rsid w:val="00457B4D"/>
    <w:rsid w:val="00465294"/>
    <w:rsid w:val="004708B7"/>
    <w:rsid w:val="00472FC3"/>
    <w:rsid w:val="0047538F"/>
    <w:rsid w:val="00475550"/>
    <w:rsid w:val="00475F86"/>
    <w:rsid w:val="00481F91"/>
    <w:rsid w:val="00483926"/>
    <w:rsid w:val="00490716"/>
    <w:rsid w:val="00492109"/>
    <w:rsid w:val="00495DC8"/>
    <w:rsid w:val="004977D9"/>
    <w:rsid w:val="00497F80"/>
    <w:rsid w:val="004A36B2"/>
    <w:rsid w:val="004B0B3A"/>
    <w:rsid w:val="004B58FA"/>
    <w:rsid w:val="004B5BFC"/>
    <w:rsid w:val="004B66E1"/>
    <w:rsid w:val="004B70CC"/>
    <w:rsid w:val="004C0725"/>
    <w:rsid w:val="004C21AB"/>
    <w:rsid w:val="004D0C03"/>
    <w:rsid w:val="004D32FA"/>
    <w:rsid w:val="004D3BB1"/>
    <w:rsid w:val="004D60E0"/>
    <w:rsid w:val="004D61F1"/>
    <w:rsid w:val="004D6E4D"/>
    <w:rsid w:val="004F4A0D"/>
    <w:rsid w:val="0050114A"/>
    <w:rsid w:val="005025AF"/>
    <w:rsid w:val="00504691"/>
    <w:rsid w:val="00505440"/>
    <w:rsid w:val="005110EB"/>
    <w:rsid w:val="00511E95"/>
    <w:rsid w:val="005146CA"/>
    <w:rsid w:val="00515859"/>
    <w:rsid w:val="00517A8E"/>
    <w:rsid w:val="00517AF8"/>
    <w:rsid w:val="00526246"/>
    <w:rsid w:val="00531349"/>
    <w:rsid w:val="005328C4"/>
    <w:rsid w:val="00546864"/>
    <w:rsid w:val="00546D87"/>
    <w:rsid w:val="00553280"/>
    <w:rsid w:val="00557B63"/>
    <w:rsid w:val="005605B0"/>
    <w:rsid w:val="005614E2"/>
    <w:rsid w:val="00566284"/>
    <w:rsid w:val="00567106"/>
    <w:rsid w:val="005679B6"/>
    <w:rsid w:val="00576D07"/>
    <w:rsid w:val="0057752E"/>
    <w:rsid w:val="00577C81"/>
    <w:rsid w:val="00580E38"/>
    <w:rsid w:val="00583434"/>
    <w:rsid w:val="00593514"/>
    <w:rsid w:val="00593AA3"/>
    <w:rsid w:val="00597672"/>
    <w:rsid w:val="0059798A"/>
    <w:rsid w:val="005A1B5C"/>
    <w:rsid w:val="005A2AE0"/>
    <w:rsid w:val="005A6B63"/>
    <w:rsid w:val="005B0398"/>
    <w:rsid w:val="005B4907"/>
    <w:rsid w:val="005C186A"/>
    <w:rsid w:val="005C3A71"/>
    <w:rsid w:val="005C6909"/>
    <w:rsid w:val="005D0A52"/>
    <w:rsid w:val="005D0C00"/>
    <w:rsid w:val="005D0EFF"/>
    <w:rsid w:val="005D3165"/>
    <w:rsid w:val="005D5464"/>
    <w:rsid w:val="005D6A65"/>
    <w:rsid w:val="005E00AE"/>
    <w:rsid w:val="005E1D3C"/>
    <w:rsid w:val="005E2160"/>
    <w:rsid w:val="005E3115"/>
    <w:rsid w:val="005E4439"/>
    <w:rsid w:val="005E53EE"/>
    <w:rsid w:val="005F2637"/>
    <w:rsid w:val="005F579A"/>
    <w:rsid w:val="005F72CA"/>
    <w:rsid w:val="0060251A"/>
    <w:rsid w:val="00603D06"/>
    <w:rsid w:val="00612609"/>
    <w:rsid w:val="00613CCC"/>
    <w:rsid w:val="00613FA3"/>
    <w:rsid w:val="006205F9"/>
    <w:rsid w:val="006246C9"/>
    <w:rsid w:val="00627471"/>
    <w:rsid w:val="00627E5A"/>
    <w:rsid w:val="00632253"/>
    <w:rsid w:val="00635CEC"/>
    <w:rsid w:val="006412AB"/>
    <w:rsid w:val="00642714"/>
    <w:rsid w:val="006455CE"/>
    <w:rsid w:val="00646B74"/>
    <w:rsid w:val="00647DC7"/>
    <w:rsid w:val="00651B52"/>
    <w:rsid w:val="00655DE6"/>
    <w:rsid w:val="006578F8"/>
    <w:rsid w:val="006614C9"/>
    <w:rsid w:val="00662399"/>
    <w:rsid w:val="00672EA7"/>
    <w:rsid w:val="006733D2"/>
    <w:rsid w:val="00681A43"/>
    <w:rsid w:val="00683573"/>
    <w:rsid w:val="00684586"/>
    <w:rsid w:val="00691ED3"/>
    <w:rsid w:val="00692913"/>
    <w:rsid w:val="006938D9"/>
    <w:rsid w:val="006941E1"/>
    <w:rsid w:val="0069440A"/>
    <w:rsid w:val="0069796D"/>
    <w:rsid w:val="006A1D45"/>
    <w:rsid w:val="006A21A0"/>
    <w:rsid w:val="006A39BD"/>
    <w:rsid w:val="006B33CA"/>
    <w:rsid w:val="006B4842"/>
    <w:rsid w:val="006C0E38"/>
    <w:rsid w:val="006C48D4"/>
    <w:rsid w:val="006C4D1E"/>
    <w:rsid w:val="006C4ED4"/>
    <w:rsid w:val="006C6873"/>
    <w:rsid w:val="006D3472"/>
    <w:rsid w:val="006D39E3"/>
    <w:rsid w:val="006D42D9"/>
    <w:rsid w:val="006D4F8F"/>
    <w:rsid w:val="006D568F"/>
    <w:rsid w:val="006E22BA"/>
    <w:rsid w:val="006E366E"/>
    <w:rsid w:val="006E5030"/>
    <w:rsid w:val="006E6CC3"/>
    <w:rsid w:val="006F06F9"/>
    <w:rsid w:val="006F2F85"/>
    <w:rsid w:val="006F758A"/>
    <w:rsid w:val="007015AD"/>
    <w:rsid w:val="00707A08"/>
    <w:rsid w:val="007164DC"/>
    <w:rsid w:val="00721FDB"/>
    <w:rsid w:val="00722236"/>
    <w:rsid w:val="00733017"/>
    <w:rsid w:val="00734155"/>
    <w:rsid w:val="00735AC7"/>
    <w:rsid w:val="00735C65"/>
    <w:rsid w:val="007423C6"/>
    <w:rsid w:val="00746B86"/>
    <w:rsid w:val="0074786A"/>
    <w:rsid w:val="00750EE0"/>
    <w:rsid w:val="00752200"/>
    <w:rsid w:val="00753C2A"/>
    <w:rsid w:val="00754956"/>
    <w:rsid w:val="00761C87"/>
    <w:rsid w:val="007624F4"/>
    <w:rsid w:val="0076509E"/>
    <w:rsid w:val="00765FFA"/>
    <w:rsid w:val="00767E93"/>
    <w:rsid w:val="00777B3F"/>
    <w:rsid w:val="00777FB6"/>
    <w:rsid w:val="007806E3"/>
    <w:rsid w:val="007812B5"/>
    <w:rsid w:val="00782E0B"/>
    <w:rsid w:val="00783310"/>
    <w:rsid w:val="00783A2E"/>
    <w:rsid w:val="00784CD5"/>
    <w:rsid w:val="00785630"/>
    <w:rsid w:val="00785699"/>
    <w:rsid w:val="00786073"/>
    <w:rsid w:val="007875E1"/>
    <w:rsid w:val="00791992"/>
    <w:rsid w:val="00794718"/>
    <w:rsid w:val="007A0B03"/>
    <w:rsid w:val="007A1D87"/>
    <w:rsid w:val="007A4A6D"/>
    <w:rsid w:val="007B1568"/>
    <w:rsid w:val="007B4851"/>
    <w:rsid w:val="007B4A15"/>
    <w:rsid w:val="007B5CFA"/>
    <w:rsid w:val="007B6B6F"/>
    <w:rsid w:val="007C0A0E"/>
    <w:rsid w:val="007C26D5"/>
    <w:rsid w:val="007C3D1E"/>
    <w:rsid w:val="007D1362"/>
    <w:rsid w:val="007D1BCF"/>
    <w:rsid w:val="007D3098"/>
    <w:rsid w:val="007D4BEC"/>
    <w:rsid w:val="007D70EB"/>
    <w:rsid w:val="007D75CF"/>
    <w:rsid w:val="007D771D"/>
    <w:rsid w:val="007E0D06"/>
    <w:rsid w:val="007E3AE4"/>
    <w:rsid w:val="007E459E"/>
    <w:rsid w:val="007E5179"/>
    <w:rsid w:val="007E57FA"/>
    <w:rsid w:val="007E6DC5"/>
    <w:rsid w:val="007F0A94"/>
    <w:rsid w:val="007F2AF6"/>
    <w:rsid w:val="007F470D"/>
    <w:rsid w:val="00800BB8"/>
    <w:rsid w:val="008017E2"/>
    <w:rsid w:val="00801BA0"/>
    <w:rsid w:val="00813D45"/>
    <w:rsid w:val="00816E9F"/>
    <w:rsid w:val="0082126F"/>
    <w:rsid w:val="008215AF"/>
    <w:rsid w:val="00821DB7"/>
    <w:rsid w:val="00824FD1"/>
    <w:rsid w:val="00826E5D"/>
    <w:rsid w:val="00837BE7"/>
    <w:rsid w:val="008414D1"/>
    <w:rsid w:val="00843D7F"/>
    <w:rsid w:val="00850013"/>
    <w:rsid w:val="00856BB1"/>
    <w:rsid w:val="00860269"/>
    <w:rsid w:val="00860730"/>
    <w:rsid w:val="0086250B"/>
    <w:rsid w:val="00862D2A"/>
    <w:rsid w:val="00862DB2"/>
    <w:rsid w:val="00871BC6"/>
    <w:rsid w:val="00874843"/>
    <w:rsid w:val="00876351"/>
    <w:rsid w:val="00877FAF"/>
    <w:rsid w:val="0088043C"/>
    <w:rsid w:val="00881542"/>
    <w:rsid w:val="0088505D"/>
    <w:rsid w:val="00885DAD"/>
    <w:rsid w:val="008906C9"/>
    <w:rsid w:val="00893281"/>
    <w:rsid w:val="00893DCC"/>
    <w:rsid w:val="00895C95"/>
    <w:rsid w:val="0089693F"/>
    <w:rsid w:val="00896E1E"/>
    <w:rsid w:val="008A3A64"/>
    <w:rsid w:val="008B17A8"/>
    <w:rsid w:val="008B43ED"/>
    <w:rsid w:val="008B5FFA"/>
    <w:rsid w:val="008C23D6"/>
    <w:rsid w:val="008C5634"/>
    <w:rsid w:val="008C5738"/>
    <w:rsid w:val="008C79E3"/>
    <w:rsid w:val="008D04F0"/>
    <w:rsid w:val="008D1EE4"/>
    <w:rsid w:val="008D32E1"/>
    <w:rsid w:val="008D3D36"/>
    <w:rsid w:val="008D5047"/>
    <w:rsid w:val="008D75C6"/>
    <w:rsid w:val="008E2AEA"/>
    <w:rsid w:val="008E579C"/>
    <w:rsid w:val="008E57A8"/>
    <w:rsid w:val="008F10B0"/>
    <w:rsid w:val="008F1DEC"/>
    <w:rsid w:val="008F24C1"/>
    <w:rsid w:val="008F2FC9"/>
    <w:rsid w:val="008F3500"/>
    <w:rsid w:val="008F4DD1"/>
    <w:rsid w:val="008F5D37"/>
    <w:rsid w:val="008F6D57"/>
    <w:rsid w:val="008F6E9F"/>
    <w:rsid w:val="0090543E"/>
    <w:rsid w:val="009056D9"/>
    <w:rsid w:val="00907EA6"/>
    <w:rsid w:val="00913C2C"/>
    <w:rsid w:val="00917382"/>
    <w:rsid w:val="009177EC"/>
    <w:rsid w:val="00917F7B"/>
    <w:rsid w:val="009214D6"/>
    <w:rsid w:val="00922E24"/>
    <w:rsid w:val="00924E3C"/>
    <w:rsid w:val="00932E27"/>
    <w:rsid w:val="009347A0"/>
    <w:rsid w:val="0093579C"/>
    <w:rsid w:val="00936CEE"/>
    <w:rsid w:val="00941AFC"/>
    <w:rsid w:val="009454D9"/>
    <w:rsid w:val="00947BA6"/>
    <w:rsid w:val="00952CC6"/>
    <w:rsid w:val="0095320A"/>
    <w:rsid w:val="0095517D"/>
    <w:rsid w:val="009612BB"/>
    <w:rsid w:val="00963576"/>
    <w:rsid w:val="009646AD"/>
    <w:rsid w:val="00965892"/>
    <w:rsid w:val="00966209"/>
    <w:rsid w:val="00973668"/>
    <w:rsid w:val="00975CC1"/>
    <w:rsid w:val="00982835"/>
    <w:rsid w:val="00984902"/>
    <w:rsid w:val="00986865"/>
    <w:rsid w:val="00987D34"/>
    <w:rsid w:val="009907A7"/>
    <w:rsid w:val="00991818"/>
    <w:rsid w:val="00997698"/>
    <w:rsid w:val="009A06A2"/>
    <w:rsid w:val="009B17E3"/>
    <w:rsid w:val="009B33BA"/>
    <w:rsid w:val="009B5D8A"/>
    <w:rsid w:val="009C097D"/>
    <w:rsid w:val="009C1A3F"/>
    <w:rsid w:val="009C20FD"/>
    <w:rsid w:val="009C52C2"/>
    <w:rsid w:val="009E04E9"/>
    <w:rsid w:val="009E09B9"/>
    <w:rsid w:val="009E420F"/>
    <w:rsid w:val="009E5A42"/>
    <w:rsid w:val="009F3C35"/>
    <w:rsid w:val="009F496D"/>
    <w:rsid w:val="009F5459"/>
    <w:rsid w:val="00A04FD4"/>
    <w:rsid w:val="00A06034"/>
    <w:rsid w:val="00A125C5"/>
    <w:rsid w:val="00A12CBB"/>
    <w:rsid w:val="00A15401"/>
    <w:rsid w:val="00A202D1"/>
    <w:rsid w:val="00A20E5A"/>
    <w:rsid w:val="00A21650"/>
    <w:rsid w:val="00A31526"/>
    <w:rsid w:val="00A31F13"/>
    <w:rsid w:val="00A324E9"/>
    <w:rsid w:val="00A33A24"/>
    <w:rsid w:val="00A4086A"/>
    <w:rsid w:val="00A4306B"/>
    <w:rsid w:val="00A47096"/>
    <w:rsid w:val="00A5039D"/>
    <w:rsid w:val="00A50BEE"/>
    <w:rsid w:val="00A5133E"/>
    <w:rsid w:val="00A51F68"/>
    <w:rsid w:val="00A60302"/>
    <w:rsid w:val="00A60C12"/>
    <w:rsid w:val="00A65EE7"/>
    <w:rsid w:val="00A66A25"/>
    <w:rsid w:val="00A67088"/>
    <w:rsid w:val="00A70133"/>
    <w:rsid w:val="00A747E1"/>
    <w:rsid w:val="00A767CF"/>
    <w:rsid w:val="00A8199C"/>
    <w:rsid w:val="00A82E39"/>
    <w:rsid w:val="00A836DD"/>
    <w:rsid w:val="00A90574"/>
    <w:rsid w:val="00A91D0F"/>
    <w:rsid w:val="00A921E7"/>
    <w:rsid w:val="00A952FB"/>
    <w:rsid w:val="00A95404"/>
    <w:rsid w:val="00AA0F74"/>
    <w:rsid w:val="00AA3608"/>
    <w:rsid w:val="00AA3F10"/>
    <w:rsid w:val="00AA61EE"/>
    <w:rsid w:val="00AB29C3"/>
    <w:rsid w:val="00AC007A"/>
    <w:rsid w:val="00AC2DBB"/>
    <w:rsid w:val="00AD0125"/>
    <w:rsid w:val="00AD7E3E"/>
    <w:rsid w:val="00AE01BD"/>
    <w:rsid w:val="00AE05EE"/>
    <w:rsid w:val="00AE6401"/>
    <w:rsid w:val="00AE6CB2"/>
    <w:rsid w:val="00B00D60"/>
    <w:rsid w:val="00B030B0"/>
    <w:rsid w:val="00B10046"/>
    <w:rsid w:val="00B12165"/>
    <w:rsid w:val="00B14029"/>
    <w:rsid w:val="00B17141"/>
    <w:rsid w:val="00B23FC4"/>
    <w:rsid w:val="00B2454D"/>
    <w:rsid w:val="00B3142E"/>
    <w:rsid w:val="00B31575"/>
    <w:rsid w:val="00B3206B"/>
    <w:rsid w:val="00B323DA"/>
    <w:rsid w:val="00B32ABC"/>
    <w:rsid w:val="00B32F15"/>
    <w:rsid w:val="00B33519"/>
    <w:rsid w:val="00B35E6A"/>
    <w:rsid w:val="00B41CC6"/>
    <w:rsid w:val="00B4212F"/>
    <w:rsid w:val="00B51A88"/>
    <w:rsid w:val="00B522CE"/>
    <w:rsid w:val="00B602FF"/>
    <w:rsid w:val="00B640B3"/>
    <w:rsid w:val="00B66304"/>
    <w:rsid w:val="00B7046A"/>
    <w:rsid w:val="00B72953"/>
    <w:rsid w:val="00B7300F"/>
    <w:rsid w:val="00B73252"/>
    <w:rsid w:val="00B73632"/>
    <w:rsid w:val="00B76FD0"/>
    <w:rsid w:val="00B8202F"/>
    <w:rsid w:val="00B82215"/>
    <w:rsid w:val="00B830FF"/>
    <w:rsid w:val="00B847B8"/>
    <w:rsid w:val="00B8547D"/>
    <w:rsid w:val="00B87E85"/>
    <w:rsid w:val="00B909B4"/>
    <w:rsid w:val="00B91142"/>
    <w:rsid w:val="00B954D3"/>
    <w:rsid w:val="00B95AB4"/>
    <w:rsid w:val="00BA140B"/>
    <w:rsid w:val="00BA1796"/>
    <w:rsid w:val="00BA301A"/>
    <w:rsid w:val="00BA44CB"/>
    <w:rsid w:val="00BA5C2F"/>
    <w:rsid w:val="00BB2742"/>
    <w:rsid w:val="00BC2F30"/>
    <w:rsid w:val="00BC3B3F"/>
    <w:rsid w:val="00BC7391"/>
    <w:rsid w:val="00BD1F6A"/>
    <w:rsid w:val="00BD4305"/>
    <w:rsid w:val="00BD6AA7"/>
    <w:rsid w:val="00BD749D"/>
    <w:rsid w:val="00BE1120"/>
    <w:rsid w:val="00BE3D62"/>
    <w:rsid w:val="00BE418F"/>
    <w:rsid w:val="00BF1201"/>
    <w:rsid w:val="00C00E80"/>
    <w:rsid w:val="00C01D3C"/>
    <w:rsid w:val="00C04137"/>
    <w:rsid w:val="00C11B17"/>
    <w:rsid w:val="00C121F9"/>
    <w:rsid w:val="00C15B1D"/>
    <w:rsid w:val="00C178EF"/>
    <w:rsid w:val="00C20C16"/>
    <w:rsid w:val="00C2137B"/>
    <w:rsid w:val="00C222F7"/>
    <w:rsid w:val="00C250D5"/>
    <w:rsid w:val="00C3006A"/>
    <w:rsid w:val="00C300A7"/>
    <w:rsid w:val="00C3171A"/>
    <w:rsid w:val="00C373CF"/>
    <w:rsid w:val="00C40CD2"/>
    <w:rsid w:val="00C44750"/>
    <w:rsid w:val="00C469DC"/>
    <w:rsid w:val="00C47F5E"/>
    <w:rsid w:val="00C51152"/>
    <w:rsid w:val="00C5134D"/>
    <w:rsid w:val="00C52744"/>
    <w:rsid w:val="00C528FA"/>
    <w:rsid w:val="00C5300A"/>
    <w:rsid w:val="00C553D2"/>
    <w:rsid w:val="00C63614"/>
    <w:rsid w:val="00C638A7"/>
    <w:rsid w:val="00C64BB2"/>
    <w:rsid w:val="00C670FA"/>
    <w:rsid w:val="00C672FC"/>
    <w:rsid w:val="00C740FE"/>
    <w:rsid w:val="00C775EC"/>
    <w:rsid w:val="00C81119"/>
    <w:rsid w:val="00C83FC8"/>
    <w:rsid w:val="00C86C2D"/>
    <w:rsid w:val="00C87068"/>
    <w:rsid w:val="00C8714D"/>
    <w:rsid w:val="00C87D88"/>
    <w:rsid w:val="00C903B0"/>
    <w:rsid w:val="00C9055E"/>
    <w:rsid w:val="00C9086A"/>
    <w:rsid w:val="00C91902"/>
    <w:rsid w:val="00C92898"/>
    <w:rsid w:val="00C94C13"/>
    <w:rsid w:val="00C95BE8"/>
    <w:rsid w:val="00C96FEF"/>
    <w:rsid w:val="00CA540B"/>
    <w:rsid w:val="00CB3AF9"/>
    <w:rsid w:val="00CB58C6"/>
    <w:rsid w:val="00CB60A6"/>
    <w:rsid w:val="00CC1A98"/>
    <w:rsid w:val="00CC24B8"/>
    <w:rsid w:val="00CC7ADA"/>
    <w:rsid w:val="00CD24AB"/>
    <w:rsid w:val="00CD3143"/>
    <w:rsid w:val="00CD588C"/>
    <w:rsid w:val="00CD5A1A"/>
    <w:rsid w:val="00CD5AA9"/>
    <w:rsid w:val="00CD5E56"/>
    <w:rsid w:val="00CE027A"/>
    <w:rsid w:val="00CE465F"/>
    <w:rsid w:val="00CE7514"/>
    <w:rsid w:val="00CF18C4"/>
    <w:rsid w:val="00CF3647"/>
    <w:rsid w:val="00CF465F"/>
    <w:rsid w:val="00D02748"/>
    <w:rsid w:val="00D0400A"/>
    <w:rsid w:val="00D040BA"/>
    <w:rsid w:val="00D04605"/>
    <w:rsid w:val="00D13C91"/>
    <w:rsid w:val="00D248DE"/>
    <w:rsid w:val="00D25423"/>
    <w:rsid w:val="00D25BFF"/>
    <w:rsid w:val="00D43B7E"/>
    <w:rsid w:val="00D44EFB"/>
    <w:rsid w:val="00D45956"/>
    <w:rsid w:val="00D464C7"/>
    <w:rsid w:val="00D503CD"/>
    <w:rsid w:val="00D5239B"/>
    <w:rsid w:val="00D55262"/>
    <w:rsid w:val="00D61F70"/>
    <w:rsid w:val="00D65857"/>
    <w:rsid w:val="00D84928"/>
    <w:rsid w:val="00D84FC1"/>
    <w:rsid w:val="00D8542D"/>
    <w:rsid w:val="00D857F7"/>
    <w:rsid w:val="00D91A2D"/>
    <w:rsid w:val="00D937EA"/>
    <w:rsid w:val="00DA0584"/>
    <w:rsid w:val="00DA5C90"/>
    <w:rsid w:val="00DB0809"/>
    <w:rsid w:val="00DB10D1"/>
    <w:rsid w:val="00DB76D0"/>
    <w:rsid w:val="00DC0C09"/>
    <w:rsid w:val="00DC18B2"/>
    <w:rsid w:val="00DC1D67"/>
    <w:rsid w:val="00DC1DA7"/>
    <w:rsid w:val="00DC3885"/>
    <w:rsid w:val="00DC6A71"/>
    <w:rsid w:val="00DD07AB"/>
    <w:rsid w:val="00DD07B9"/>
    <w:rsid w:val="00DD2B9D"/>
    <w:rsid w:val="00DE476C"/>
    <w:rsid w:val="00DE52BB"/>
    <w:rsid w:val="00DE5B46"/>
    <w:rsid w:val="00DE5DC0"/>
    <w:rsid w:val="00DF3EA7"/>
    <w:rsid w:val="00E0357D"/>
    <w:rsid w:val="00E06BF4"/>
    <w:rsid w:val="00E10835"/>
    <w:rsid w:val="00E20EB2"/>
    <w:rsid w:val="00E24EC2"/>
    <w:rsid w:val="00E37395"/>
    <w:rsid w:val="00E37B19"/>
    <w:rsid w:val="00E4222C"/>
    <w:rsid w:val="00E4517F"/>
    <w:rsid w:val="00E532D8"/>
    <w:rsid w:val="00E53327"/>
    <w:rsid w:val="00E534E0"/>
    <w:rsid w:val="00E6284F"/>
    <w:rsid w:val="00E65456"/>
    <w:rsid w:val="00E664A9"/>
    <w:rsid w:val="00E6699C"/>
    <w:rsid w:val="00E67B47"/>
    <w:rsid w:val="00E805AB"/>
    <w:rsid w:val="00E82325"/>
    <w:rsid w:val="00E8382C"/>
    <w:rsid w:val="00E84568"/>
    <w:rsid w:val="00E87DF3"/>
    <w:rsid w:val="00E93862"/>
    <w:rsid w:val="00E94CC7"/>
    <w:rsid w:val="00EA0B5D"/>
    <w:rsid w:val="00EA2E59"/>
    <w:rsid w:val="00EA3052"/>
    <w:rsid w:val="00EB2625"/>
    <w:rsid w:val="00EB74E2"/>
    <w:rsid w:val="00EC324F"/>
    <w:rsid w:val="00EC3CBD"/>
    <w:rsid w:val="00EC3F22"/>
    <w:rsid w:val="00EC7145"/>
    <w:rsid w:val="00EC7B0A"/>
    <w:rsid w:val="00ED0FA6"/>
    <w:rsid w:val="00ED68B3"/>
    <w:rsid w:val="00EE2580"/>
    <w:rsid w:val="00EE3931"/>
    <w:rsid w:val="00EF6423"/>
    <w:rsid w:val="00F125D8"/>
    <w:rsid w:val="00F147D7"/>
    <w:rsid w:val="00F20801"/>
    <w:rsid w:val="00F240BB"/>
    <w:rsid w:val="00F27762"/>
    <w:rsid w:val="00F27E1C"/>
    <w:rsid w:val="00F313B5"/>
    <w:rsid w:val="00F3423C"/>
    <w:rsid w:val="00F358F6"/>
    <w:rsid w:val="00F40185"/>
    <w:rsid w:val="00F46724"/>
    <w:rsid w:val="00F53301"/>
    <w:rsid w:val="00F55455"/>
    <w:rsid w:val="00F57FED"/>
    <w:rsid w:val="00F609D7"/>
    <w:rsid w:val="00F726FB"/>
    <w:rsid w:val="00F74056"/>
    <w:rsid w:val="00F76A5C"/>
    <w:rsid w:val="00F80FB3"/>
    <w:rsid w:val="00F835B1"/>
    <w:rsid w:val="00F83875"/>
    <w:rsid w:val="00F85395"/>
    <w:rsid w:val="00F867F7"/>
    <w:rsid w:val="00F91F42"/>
    <w:rsid w:val="00F9540C"/>
    <w:rsid w:val="00F97C11"/>
    <w:rsid w:val="00FA4153"/>
    <w:rsid w:val="00FA6FAE"/>
    <w:rsid w:val="00FB0002"/>
    <w:rsid w:val="00FB0C5C"/>
    <w:rsid w:val="00FB0FAF"/>
    <w:rsid w:val="00FB1B66"/>
    <w:rsid w:val="00FB487A"/>
    <w:rsid w:val="00FB5924"/>
    <w:rsid w:val="00FC5CFF"/>
    <w:rsid w:val="00FC5DE3"/>
    <w:rsid w:val="00FC6519"/>
    <w:rsid w:val="00FC69DA"/>
    <w:rsid w:val="00FD546C"/>
    <w:rsid w:val="00FD692B"/>
    <w:rsid w:val="00FD6DB9"/>
    <w:rsid w:val="00FE2084"/>
    <w:rsid w:val="00FE6001"/>
    <w:rsid w:val="00FF165E"/>
    <w:rsid w:val="00FF20C2"/>
    <w:rsid w:val="00FF3AC5"/>
    <w:rsid w:val="00FF4DF8"/>
    <w:rsid w:val="00FF5097"/>
    <w:rsid w:val="00FF5601"/>
    <w:rsid w:val="00FF6149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>
      <o:colormru v:ext="edit" colors="#428299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39F323-CC6F-48A3-B491-A89B6B082A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603</Words>
  <Characters>3362</Characters>
  <Application>Microsoft Office Word</Application>
  <DocSecurity>0</DocSecurity>
  <Lines>28</Lines>
  <Paragraphs>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Številka:</vt:lpstr>
      <vt:lpstr>Številka:</vt:lpstr>
    </vt:vector>
  </TitlesOfParts>
  <Company>Indea d.o.o.</Company>
  <LinksUpToDate>false</LinksUpToDate>
  <CharactersWithSpaces>3958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creator>Adela Rožac</dc:creator>
  <cp:lastModifiedBy>Lea Grubišić</cp:lastModifiedBy>
  <cp:revision>4</cp:revision>
  <cp:lastPrinted>2019-05-10T14:59:00Z</cp:lastPrinted>
  <dcterms:created xsi:type="dcterms:W3CDTF">2019-05-10T14:59:00Z</dcterms:created>
  <dcterms:modified xsi:type="dcterms:W3CDTF">2019-05-10T15:16:00Z</dcterms:modified>
</cp:coreProperties>
</file>