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sz w:val="20"/>
                <w:szCs w:val="20"/>
                <w:lang w:val="sl-SI"/>
              </w:rPr>
              <w:t>IC-KZZ-8-017/19-B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Dobava kartic zdravstvenega zavarovanja in profesionalnih kartic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sz w:val="20"/>
                <w:szCs w:val="20"/>
                <w:lang w:val="sl-SI"/>
              </w:rPr>
              <w:t>IC-KZZ-8-017/19-B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063A">
              <w:rPr>
                <w:rFonts w:ascii="Verdana" w:hAnsi="Verdana"/>
                <w:b/>
                <w:sz w:val="20"/>
                <w:szCs w:val="20"/>
                <w:lang w:val="sl-SI"/>
              </w:rPr>
              <w:t>Dobava kartic zdravstvenega zavarovanja in profesionalnih kartic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518B2" w14:textId="77777777" w:rsidR="008317E9" w:rsidRDefault="008317E9" w:rsidP="00406D8A">
      <w:pPr>
        <w:spacing w:after="0" w:line="240" w:lineRule="auto"/>
      </w:pPr>
      <w:r>
        <w:separator/>
      </w:r>
    </w:p>
  </w:endnote>
  <w:endnote w:type="continuationSeparator" w:id="0">
    <w:p w14:paraId="7220CCC6" w14:textId="77777777" w:rsidR="008317E9" w:rsidRDefault="008317E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4BD54" w14:textId="77777777" w:rsidR="008317E9" w:rsidRDefault="008317E9" w:rsidP="00406D8A">
      <w:pPr>
        <w:spacing w:after="0" w:line="240" w:lineRule="auto"/>
      </w:pPr>
      <w:r>
        <w:separator/>
      </w:r>
    </w:p>
  </w:footnote>
  <w:footnote w:type="continuationSeparator" w:id="0">
    <w:p w14:paraId="2EA9C18B" w14:textId="77777777" w:rsidR="008317E9" w:rsidRDefault="008317E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063A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6</cp:revision>
  <dcterms:created xsi:type="dcterms:W3CDTF">2016-08-11T13:13:00Z</dcterms:created>
  <dcterms:modified xsi:type="dcterms:W3CDTF">2019-06-03T12:31:00Z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IC-KZZ-8-017/19-B</vt:lpwstr>
  </property>
  <property fmtid="{D5CDD505-2E9C-101B-9397-08002B2CF9AE}" pid="5" name="MFiles_P1046">
    <vt:lpwstr>Dobava kartic zdravstvenega zavarovanja in profesionalnih kartic</vt:lpwstr>
  </property>
  <property fmtid="{D5CDD505-2E9C-101B-9397-08002B2CF9AE}" pid="6" name="MFiles_PG5BC2FC14A405421BA79F5FEC63BD00E3n1_PGB3D8D77D2D654902AEB821305A1A12BC">
    <vt:lpwstr>1000 Ljubljana</vt:lpwstr>
  </property>
</Properties>
</file>