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0E" w:rsidRDefault="0007180E" w:rsidP="00523C7D">
      <w:pPr>
        <w:spacing w:line="360" w:lineRule="auto"/>
        <w:jc w:val="center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>Aparat za hitro</w:t>
      </w:r>
      <w:r w:rsidR="00676923">
        <w:rPr>
          <w:rFonts w:ascii="Arial" w:hAnsi="Arial" w:cs="Arial"/>
          <w:b/>
        </w:rPr>
        <w:t xml:space="preserve"> zamrzovanje plazme</w:t>
      </w:r>
    </w:p>
    <w:p w:rsidR="00523C7D" w:rsidRDefault="00523C7D" w:rsidP="006029F9">
      <w:pPr>
        <w:spacing w:line="360" w:lineRule="auto"/>
        <w:jc w:val="both"/>
        <w:rPr>
          <w:rFonts w:ascii="Arial" w:hAnsi="Arial" w:cs="Arial"/>
          <w:b/>
        </w:rPr>
      </w:pPr>
    </w:p>
    <w:p w:rsidR="0007180E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 xml:space="preserve">Specifikacije in zahteve za kontaktni zamrzovalnik za hitro zamrzovanje enot humane plazme z zunanjo kompresorsko enoto, vodnim ali zračno hlajenim kondenzatorjem, računalnikom, optičnim </w:t>
      </w:r>
      <w:proofErr w:type="spellStart"/>
      <w:r w:rsidRPr="006029F9">
        <w:rPr>
          <w:rFonts w:ascii="Arial" w:hAnsi="Arial" w:cs="Arial"/>
          <w:b/>
        </w:rPr>
        <w:t>čitalcem</w:t>
      </w:r>
      <w:proofErr w:type="spellEnd"/>
      <w:r w:rsidRPr="006029F9">
        <w:rPr>
          <w:rFonts w:ascii="Arial" w:hAnsi="Arial" w:cs="Arial"/>
          <w:b/>
        </w:rPr>
        <w:t xml:space="preserve"> in programsko opremo, ki omogoča popolno sledljivost postopkov. Ponudnik lahko ponudi en aparat ali več enot aparata, ki zadostijo zahtevanim kapacitetam zamrzovanja</w:t>
      </w:r>
    </w:p>
    <w:p w:rsidR="00523C7D" w:rsidRDefault="00523C7D" w:rsidP="00523C7D">
      <w:pPr>
        <w:jc w:val="both"/>
        <w:rPr>
          <w:rFonts w:ascii="Arial" w:hAnsi="Arial" w:cs="Arial"/>
        </w:rPr>
      </w:pPr>
      <w:r w:rsidRPr="00395789">
        <w:rPr>
          <w:rFonts w:ascii="Arial" w:hAnsi="Arial" w:cs="Arial"/>
        </w:rPr>
        <w:t>Ponudnik mora zagotoviti ponudbo zahtevanega aparata in vse dodatne opreme</w:t>
      </w:r>
      <w:r>
        <w:rPr>
          <w:rFonts w:ascii="Arial" w:hAnsi="Arial" w:cs="Arial"/>
        </w:rPr>
        <w:t xml:space="preserve"> ter redno vzdrževanje in servise na zahtevo</w:t>
      </w:r>
    </w:p>
    <w:p w:rsidR="00523C7D" w:rsidRPr="00523C7D" w:rsidRDefault="00523C7D" w:rsidP="00523C7D">
      <w:pPr>
        <w:jc w:val="both"/>
        <w:rPr>
          <w:rFonts w:ascii="Arial" w:hAnsi="Arial" w:cs="Arial"/>
        </w:rPr>
      </w:pPr>
    </w:p>
    <w:p w:rsidR="0007180E" w:rsidRPr="006029F9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t>Aparat</w:t>
      </w:r>
    </w:p>
    <w:p w:rsidR="00523C7D" w:rsidRDefault="00523C7D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Aparat mora biti ob dobavi nov in nerabljen.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imeti CE certifikat kot medicinski pripomoček.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Delovanje aparata mora biti takšno, da sredica enote plazme doseže temperaturo -30 </w:t>
      </w:r>
      <w:r w:rsidRPr="006029F9">
        <w:rPr>
          <w:rFonts w:ascii="Arial" w:hAnsi="Arial" w:cs="Arial"/>
          <w:vertAlign w:val="superscript"/>
        </w:rPr>
        <w:t>0</w:t>
      </w:r>
      <w:r w:rsidRPr="006029F9">
        <w:rPr>
          <w:rFonts w:ascii="Arial" w:hAnsi="Arial" w:cs="Arial"/>
        </w:rPr>
        <w:t xml:space="preserve"> C v manj kot 1 uri pri maksimalno naloženem aparatu.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Kapaciteta zamrzovanja mora biti vsaj 90 enot na cikel zamrzovanja</w:t>
      </w:r>
      <w:r w:rsidR="009F1AA9">
        <w:rPr>
          <w:rFonts w:ascii="Arial" w:hAnsi="Arial" w:cs="Arial"/>
        </w:rPr>
        <w:t>, pod pogo</w:t>
      </w:r>
      <w:r w:rsidRPr="006029F9">
        <w:rPr>
          <w:rFonts w:ascii="Arial" w:hAnsi="Arial" w:cs="Arial"/>
        </w:rPr>
        <w:t>jem, da so enote plazme naložene v enem nivoju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omogočati zamrzovanje enot plazme katerih volume</w:t>
      </w:r>
      <w:r w:rsidR="009F1AA9">
        <w:rPr>
          <w:rFonts w:ascii="Arial" w:hAnsi="Arial" w:cs="Arial"/>
        </w:rPr>
        <w:t>n</w:t>
      </w:r>
      <w:r w:rsidRPr="006029F9">
        <w:rPr>
          <w:rFonts w:ascii="Arial" w:hAnsi="Arial" w:cs="Arial"/>
        </w:rPr>
        <w:t xml:space="preserve"> je do 1000 ml.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Delovno temperaturo mora biti možno </w:t>
      </w:r>
      <w:proofErr w:type="spellStart"/>
      <w:r w:rsidRPr="006029F9">
        <w:rPr>
          <w:rFonts w:ascii="Arial" w:hAnsi="Arial" w:cs="Arial"/>
        </w:rPr>
        <w:t>prednastaviti</w:t>
      </w:r>
      <w:proofErr w:type="spellEnd"/>
      <w:r w:rsidRPr="006029F9">
        <w:rPr>
          <w:rFonts w:ascii="Arial" w:hAnsi="Arial" w:cs="Arial"/>
        </w:rPr>
        <w:t xml:space="preserve">. 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imeti priključek za senz</w:t>
      </w:r>
      <w:r w:rsidR="009F1AA9">
        <w:rPr>
          <w:rFonts w:ascii="Arial" w:hAnsi="Arial" w:cs="Arial"/>
        </w:rPr>
        <w:t>or s testnimi vrečkami (</w:t>
      </w:r>
      <w:proofErr w:type="spellStart"/>
      <w:r w:rsidR="009F1AA9">
        <w:rPr>
          <w:rFonts w:ascii="Arial" w:hAnsi="Arial" w:cs="Arial"/>
        </w:rPr>
        <w:t>dummy</w:t>
      </w:r>
      <w:proofErr w:type="spellEnd"/>
      <w:r w:rsidR="009F1AA9">
        <w:rPr>
          <w:rFonts w:ascii="Arial" w:hAnsi="Arial" w:cs="Arial"/>
        </w:rPr>
        <w:t>)</w:t>
      </w:r>
      <w:r w:rsidRPr="006029F9">
        <w:rPr>
          <w:rFonts w:ascii="Arial" w:hAnsi="Arial" w:cs="Arial"/>
        </w:rPr>
        <w:t xml:space="preserve"> s priloženo merilno enoto in osmimi (8) testnimi vrečkami 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Aparat mora omogočati zaporedno zamrzovanje brez vmesnega odtajanja plošč.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Dodanih naj bo 6 pomožnih pladnjev za nalaganje vrečk z vozičkom.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Aparat mora biti narejen iz nerjavečega jekla, ergonomsko oblikovan, enostaven za uporabo, čiščenje in </w:t>
      </w:r>
      <w:proofErr w:type="spellStart"/>
      <w:r w:rsidRPr="006029F9">
        <w:rPr>
          <w:rFonts w:ascii="Arial" w:hAnsi="Arial" w:cs="Arial"/>
        </w:rPr>
        <w:t>dezifekcijo</w:t>
      </w:r>
      <w:proofErr w:type="spellEnd"/>
      <w:r w:rsidRPr="006029F9">
        <w:rPr>
          <w:rFonts w:ascii="Arial" w:hAnsi="Arial" w:cs="Arial"/>
        </w:rPr>
        <w:t>. Vgrajene mora imeti varnostne mehanizme, ki preprečijo nepravilno uporabo in poškodbo uporabnika.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Obremenitev s hrupom med delovanjem mora biti manjša od 70 </w:t>
      </w:r>
      <w:proofErr w:type="spellStart"/>
      <w:r w:rsidRPr="006029F9">
        <w:rPr>
          <w:rFonts w:ascii="Arial" w:hAnsi="Arial" w:cs="Arial"/>
        </w:rPr>
        <w:t>dB</w:t>
      </w:r>
      <w:proofErr w:type="spellEnd"/>
      <w:r w:rsidRPr="006029F9">
        <w:rPr>
          <w:rFonts w:ascii="Arial" w:hAnsi="Arial" w:cs="Arial"/>
        </w:rPr>
        <w:t>. Uporabljeno hladilno sredstvo mora biti brez CFC/HCFC.</w:t>
      </w:r>
    </w:p>
    <w:p w:rsidR="0007180E" w:rsidRPr="006029F9" w:rsidRDefault="0007180E" w:rsidP="006029F9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Kompresorska enota mora biti zunanja, kondenzator je lahko vodno ali zračno hlajen.</w:t>
      </w:r>
    </w:p>
    <w:p w:rsidR="0007180E" w:rsidRDefault="0007180E" w:rsidP="00523C7D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23C7D">
        <w:rPr>
          <w:rFonts w:ascii="Arial" w:hAnsi="Arial" w:cs="Arial"/>
        </w:rPr>
        <w:t xml:space="preserve">Notranja enota aparata ne sme preseči </w:t>
      </w:r>
      <w:proofErr w:type="spellStart"/>
      <w:r w:rsidRPr="00523C7D">
        <w:rPr>
          <w:rFonts w:ascii="Arial" w:hAnsi="Arial" w:cs="Arial"/>
        </w:rPr>
        <w:t>maximalne</w:t>
      </w:r>
      <w:proofErr w:type="spellEnd"/>
      <w:r w:rsidRPr="00523C7D">
        <w:rPr>
          <w:rFonts w:ascii="Arial" w:hAnsi="Arial" w:cs="Arial"/>
        </w:rPr>
        <w:t xml:space="preserve"> površine: dolžine 5,20 m, širine 1,6 m in višine 2,2 m.</w:t>
      </w:r>
    </w:p>
    <w:p w:rsidR="00343D63" w:rsidRDefault="00343D63" w:rsidP="00343D63">
      <w:pPr>
        <w:spacing w:line="360" w:lineRule="auto"/>
        <w:jc w:val="both"/>
        <w:rPr>
          <w:rFonts w:ascii="Arial" w:hAnsi="Arial" w:cs="Arial"/>
        </w:rPr>
      </w:pPr>
    </w:p>
    <w:p w:rsidR="00343D63" w:rsidRPr="00343D63" w:rsidRDefault="00343D63" w:rsidP="00343D63">
      <w:pPr>
        <w:spacing w:line="360" w:lineRule="auto"/>
        <w:jc w:val="both"/>
        <w:rPr>
          <w:rFonts w:ascii="Arial" w:hAnsi="Arial" w:cs="Arial"/>
        </w:rPr>
      </w:pPr>
    </w:p>
    <w:p w:rsidR="0007180E" w:rsidRPr="006029F9" w:rsidRDefault="0007180E" w:rsidP="006029F9">
      <w:pPr>
        <w:spacing w:line="360" w:lineRule="auto"/>
        <w:jc w:val="both"/>
        <w:rPr>
          <w:rFonts w:ascii="Arial" w:hAnsi="Arial" w:cs="Arial"/>
          <w:b/>
        </w:rPr>
      </w:pPr>
      <w:r w:rsidRPr="006029F9">
        <w:rPr>
          <w:rFonts w:ascii="Arial" w:hAnsi="Arial" w:cs="Arial"/>
          <w:b/>
        </w:rPr>
        <w:lastRenderedPageBreak/>
        <w:t>Zahteve za sledljivost in zapise</w:t>
      </w:r>
    </w:p>
    <w:p w:rsidR="0007180E" w:rsidRPr="006029F9" w:rsidRDefault="0007180E" w:rsidP="006029F9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 Računalnik, računalniški program (</w:t>
      </w:r>
      <w:proofErr w:type="spellStart"/>
      <w:r w:rsidRPr="006029F9">
        <w:rPr>
          <w:rFonts w:ascii="Arial" w:hAnsi="Arial" w:cs="Arial"/>
        </w:rPr>
        <w:t>data</w:t>
      </w:r>
      <w:proofErr w:type="spellEnd"/>
      <w:r w:rsidRPr="006029F9">
        <w:rPr>
          <w:rFonts w:ascii="Arial" w:hAnsi="Arial" w:cs="Arial"/>
        </w:rPr>
        <w:t xml:space="preserve"> </w:t>
      </w:r>
      <w:proofErr w:type="spellStart"/>
      <w:r w:rsidRPr="006029F9">
        <w:rPr>
          <w:rFonts w:ascii="Arial" w:hAnsi="Arial" w:cs="Arial"/>
        </w:rPr>
        <w:t>management</w:t>
      </w:r>
      <w:proofErr w:type="spellEnd"/>
      <w:r w:rsidRPr="006029F9">
        <w:rPr>
          <w:rFonts w:ascii="Arial" w:hAnsi="Arial" w:cs="Arial"/>
        </w:rPr>
        <w:t xml:space="preserve"> </w:t>
      </w:r>
      <w:proofErr w:type="spellStart"/>
      <w:r w:rsidRPr="006029F9">
        <w:rPr>
          <w:rFonts w:ascii="Arial" w:hAnsi="Arial" w:cs="Arial"/>
        </w:rPr>
        <w:t>system</w:t>
      </w:r>
      <w:proofErr w:type="spellEnd"/>
      <w:r w:rsidRPr="006029F9">
        <w:rPr>
          <w:rFonts w:ascii="Arial" w:hAnsi="Arial" w:cs="Arial"/>
        </w:rPr>
        <w:t xml:space="preserve">) in optični </w:t>
      </w:r>
      <w:proofErr w:type="spellStart"/>
      <w:r w:rsidRPr="006029F9">
        <w:rPr>
          <w:rFonts w:ascii="Arial" w:hAnsi="Arial" w:cs="Arial"/>
        </w:rPr>
        <w:t>čitalec</w:t>
      </w:r>
      <w:proofErr w:type="spellEnd"/>
      <w:r w:rsidRPr="006029F9">
        <w:rPr>
          <w:rFonts w:ascii="Arial" w:hAnsi="Arial" w:cs="Arial"/>
        </w:rPr>
        <w:t xml:space="preserve"> morajo biti del ponudbe in dobavljeni hkrati z aparatom.  Program mora omogočati popolno sledljivost postopkov, izvajalcev in pripravljenih enot. Podatke se mora natisniti v uporabniku prijazni in razumljivi obliki. Možnost izvoza podatkov za nadaljn</w:t>
      </w:r>
      <w:r w:rsidR="009F1AA9">
        <w:rPr>
          <w:rFonts w:ascii="Arial" w:hAnsi="Arial" w:cs="Arial"/>
        </w:rPr>
        <w:t>j</w:t>
      </w:r>
      <w:r w:rsidRPr="006029F9">
        <w:rPr>
          <w:rFonts w:ascii="Arial" w:hAnsi="Arial" w:cs="Arial"/>
        </w:rPr>
        <w:t xml:space="preserve">o obdelavo. Možnost  povezljivosti v transfuzijski informacijski sistem. Optični </w:t>
      </w:r>
      <w:proofErr w:type="spellStart"/>
      <w:r w:rsidRPr="006029F9">
        <w:rPr>
          <w:rFonts w:ascii="Arial" w:hAnsi="Arial" w:cs="Arial"/>
        </w:rPr>
        <w:t>čitalec</w:t>
      </w:r>
      <w:proofErr w:type="spellEnd"/>
      <w:r w:rsidRPr="006029F9">
        <w:rPr>
          <w:rFonts w:ascii="Arial" w:hAnsi="Arial" w:cs="Arial"/>
        </w:rPr>
        <w:t xml:space="preserve"> mora podpirati vsaj naslednje standard</w:t>
      </w:r>
      <w:r w:rsidR="00C619D3">
        <w:rPr>
          <w:rFonts w:ascii="Arial" w:hAnsi="Arial" w:cs="Arial"/>
        </w:rPr>
        <w:t>ne formate (</w:t>
      </w:r>
      <w:proofErr w:type="spellStart"/>
      <w:r w:rsidR="00C619D3">
        <w:rPr>
          <w:rFonts w:ascii="Arial" w:hAnsi="Arial" w:cs="Arial"/>
        </w:rPr>
        <w:t>codabar</w:t>
      </w:r>
      <w:proofErr w:type="spellEnd"/>
      <w:r w:rsidR="00C619D3">
        <w:rPr>
          <w:rFonts w:ascii="Arial" w:hAnsi="Arial" w:cs="Arial"/>
        </w:rPr>
        <w:t>, ISBT 128</w:t>
      </w:r>
      <w:r w:rsidRPr="006029F9">
        <w:rPr>
          <w:rFonts w:ascii="Arial" w:hAnsi="Arial" w:cs="Arial"/>
        </w:rPr>
        <w:t>)</w:t>
      </w:r>
      <w:r w:rsidR="00676923">
        <w:rPr>
          <w:rFonts w:ascii="Arial" w:hAnsi="Arial" w:cs="Arial"/>
        </w:rPr>
        <w:t>.</w:t>
      </w:r>
    </w:p>
    <w:p w:rsidR="00343D63" w:rsidRDefault="00343D63" w:rsidP="006029F9">
      <w:pPr>
        <w:spacing w:line="360" w:lineRule="auto"/>
        <w:jc w:val="both"/>
        <w:rPr>
          <w:rFonts w:ascii="Arial" w:hAnsi="Arial" w:cs="Arial"/>
          <w:b/>
        </w:rPr>
      </w:pPr>
    </w:p>
    <w:p w:rsidR="0007180E" w:rsidRPr="006029F9" w:rsidRDefault="00343D63" w:rsidP="006029F9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Zahteve za dobavo in postavitev aparata ter vzdrževanje in popravila aparata z vso pripadajočo opremo</w:t>
      </w:r>
    </w:p>
    <w:p w:rsidR="0007180E" w:rsidRPr="006029F9" w:rsidRDefault="0007180E" w:rsidP="006029F9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Rok dobave aparata z vso pripadajočo opremo je 8 tednov od podpisa pogodbe.</w:t>
      </w:r>
    </w:p>
    <w:p w:rsidR="0007180E" w:rsidRPr="006029F9" w:rsidRDefault="0007180E" w:rsidP="006029F9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Ponudnik mora na lastne stroške pred montažo novega aparata demontirati in odstraniti obstoječi aparat </w:t>
      </w:r>
      <w:r w:rsidR="00CD210F">
        <w:rPr>
          <w:rFonts w:ascii="Arial" w:hAnsi="Arial" w:cs="Arial"/>
        </w:rPr>
        <w:t>z vso pripadajočo opremo. Ponudnik</w:t>
      </w:r>
      <w:r w:rsidRPr="006029F9">
        <w:rPr>
          <w:rFonts w:ascii="Arial" w:hAnsi="Arial" w:cs="Arial"/>
        </w:rPr>
        <w:t xml:space="preserve"> mora na lastne stroške izvesti kvalifikacijo postavitve in kvalifikacijo obratovanja </w:t>
      </w:r>
      <w:r w:rsidR="00343D63">
        <w:rPr>
          <w:rFonts w:ascii="Arial" w:hAnsi="Arial" w:cs="Arial"/>
        </w:rPr>
        <w:t xml:space="preserve">dobavljenega </w:t>
      </w:r>
      <w:r w:rsidRPr="006029F9">
        <w:rPr>
          <w:rFonts w:ascii="Arial" w:hAnsi="Arial" w:cs="Arial"/>
        </w:rPr>
        <w:t>aparata. Po postavitvi mora ponudnik na lastne stroške izvesti še usposabljanje vsaj 6 uporabnikov za samostojno rokovanje z aparatom in izdati potrdilo o uspešno zaključenem usposabljanju. Izvajalec usposabljanja mora predložiti pooblastilo proizvajalca. Rok za izvedbo v tej točki navedenih nalog je 3 tedne od dobave aparata. Natančen datum dogovorita naročnik in ponudnik.</w:t>
      </w:r>
    </w:p>
    <w:p w:rsidR="0007180E" w:rsidRPr="006029F9" w:rsidRDefault="0007180E" w:rsidP="006029F9">
      <w:pPr>
        <w:pStyle w:val="Odstavekseznama"/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V času trajanja pogodbe mora biti ponudnik oz. izvajalec usposabljanja na voljo za dodatna usposabljanja oziroma strokovno pomoč.</w:t>
      </w:r>
    </w:p>
    <w:p w:rsidR="0007180E" w:rsidRPr="006029F9" w:rsidRDefault="0007180E" w:rsidP="006029F9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Garancija za aparat </w:t>
      </w:r>
      <w:r w:rsidR="00343D63">
        <w:rPr>
          <w:rFonts w:ascii="Arial" w:hAnsi="Arial" w:cs="Arial"/>
        </w:rPr>
        <w:t>in pripadajoče dele mora biti vsaj 2 leti</w:t>
      </w:r>
    </w:p>
    <w:p w:rsidR="0007180E" w:rsidRPr="006029F9" w:rsidRDefault="0007180E" w:rsidP="006029F9">
      <w:pPr>
        <w:pStyle w:val="Odstavekseznam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Ponudnik mora zagotavljati redni servis 1 krat letno in izredno vzdrževanje</w:t>
      </w:r>
      <w:r w:rsidR="006306DC">
        <w:rPr>
          <w:rFonts w:ascii="Arial" w:hAnsi="Arial" w:cs="Arial"/>
        </w:rPr>
        <w:t xml:space="preserve"> za obdobje 5-ih let</w:t>
      </w:r>
      <w:r w:rsidRPr="006029F9">
        <w:rPr>
          <w:rFonts w:ascii="Arial" w:hAnsi="Arial" w:cs="Arial"/>
        </w:rPr>
        <w:t xml:space="preserve">. </w:t>
      </w:r>
    </w:p>
    <w:p w:rsidR="006306DC" w:rsidRDefault="0007180E" w:rsidP="006029F9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 xml:space="preserve">V primeru okvare aparata mora serviser priti na lokacijo naročnika v roku 36 ur od prijave okvare. Rok za odpravo napake je 5 delovnih dni oz. daljši v dogovoru z naročnikom. </w:t>
      </w:r>
    </w:p>
    <w:p w:rsidR="0007180E" w:rsidRPr="006029F9" w:rsidRDefault="0007180E" w:rsidP="006306DC">
      <w:pPr>
        <w:pStyle w:val="Odstavekseznama"/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Če je okvara aparata takšna, da je ogrožene 50 % ali več zahtevane kapacitete aparata in okvare ni možno odpraviti v 24 urah, mora ponudnik zagotoviti nadomestni aparat za čas popravila.</w:t>
      </w:r>
      <w:r w:rsidRPr="006029F9">
        <w:rPr>
          <w:rFonts w:ascii="Arial" w:eastAsia="Times New Roman" w:hAnsi="Arial" w:cs="Arial"/>
          <w:noProof/>
        </w:rPr>
        <w:t xml:space="preserve"> </w:t>
      </w:r>
    </w:p>
    <w:p w:rsidR="0007180E" w:rsidRPr="006029F9" w:rsidRDefault="0007180E" w:rsidP="006029F9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eastAsia="Times New Roman" w:hAnsi="Arial" w:cs="Arial"/>
          <w:noProof/>
        </w:rPr>
        <w:t xml:space="preserve">Ponudnik je serviser oziroma ima s serviserjem (podizvajalec) sklenjeno pogodbo o servisiranju ponujenega predmeta javnega naročila, in mora predložiti pogodbo s servisom ali predložiti listino, iz katere je razvidno, da je sam za ponujen predmet naročila certificiran serviser. </w:t>
      </w:r>
      <w:r w:rsidRPr="006029F9">
        <w:rPr>
          <w:rFonts w:ascii="Arial" w:eastAsia="Times New Roman" w:hAnsi="Arial" w:cs="Arial"/>
        </w:rPr>
        <w:t xml:space="preserve">Servisni inženirji morajo predložiti certifikat o usposobljenosti za izvajanje servisnih del na ponujenih aparatih in pooblastilo za delo </w:t>
      </w:r>
      <w:r w:rsidRPr="006029F9">
        <w:rPr>
          <w:rFonts w:ascii="Arial" w:eastAsia="Times New Roman" w:hAnsi="Arial" w:cs="Arial"/>
        </w:rPr>
        <w:lastRenderedPageBreak/>
        <w:t>na ponujenih aparatih. Ob vsakem posegu, vzdrževanju ali servisu aparata mora biti izdano poročilo o  posegu in dodana izjava o ustreznosti delovanja aparata v rutinski rabi.</w:t>
      </w:r>
    </w:p>
    <w:p w:rsidR="00FE4DC3" w:rsidRPr="0040372E" w:rsidRDefault="0007180E" w:rsidP="00CD210F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6029F9">
        <w:rPr>
          <w:rFonts w:ascii="Arial" w:hAnsi="Arial" w:cs="Arial"/>
        </w:rPr>
        <w:t>Ponudnik mora predložiti dokazila, da se aparati, ki jih ponuja, uporabljajo v državah Evropske unije v vsaj 3 transfuzijskih ustanovah v primerljivem obsegu uporabe vsaj 50.000 enot zamrznjene plazme letno, i</w:t>
      </w:r>
      <w:r w:rsidR="0040372E">
        <w:rPr>
          <w:rFonts w:ascii="Arial" w:hAnsi="Arial" w:cs="Arial"/>
        </w:rPr>
        <w:t xml:space="preserve">n sicer v obdobju zadnjih treh let, </w:t>
      </w:r>
      <w:r w:rsidR="0040372E" w:rsidRPr="0040372E">
        <w:rPr>
          <w:rFonts w:ascii="Arial" w:hAnsi="Arial" w:cs="Arial"/>
        </w:rPr>
        <w:t>šteto od dneva objave obvestila o naročilu na Portalu javnih naročil</w:t>
      </w:r>
      <w:r w:rsidR="0040372E">
        <w:rPr>
          <w:rFonts w:ascii="Arial" w:hAnsi="Arial" w:cs="Arial"/>
        </w:rPr>
        <w:t>.</w:t>
      </w:r>
    </w:p>
    <w:p w:rsid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p w:rsid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p w:rsidR="00863322" w:rsidRPr="00395789" w:rsidRDefault="00863322" w:rsidP="0086332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Ponudnik mora predložiti</w:t>
      </w:r>
      <w:r w:rsidRPr="00395789">
        <w:rPr>
          <w:rFonts w:ascii="Arial" w:hAnsi="Arial" w:cs="Arial"/>
          <w:b/>
          <w:u w:val="single"/>
        </w:rPr>
        <w:t xml:space="preserve"> natan</w:t>
      </w:r>
      <w:r>
        <w:rPr>
          <w:rFonts w:ascii="Arial" w:hAnsi="Arial" w:cs="Arial"/>
          <w:b/>
          <w:u w:val="single"/>
        </w:rPr>
        <w:t>čen opis ponujenega aparata</w:t>
      </w:r>
      <w:r w:rsidRPr="00395789">
        <w:rPr>
          <w:rFonts w:ascii="Arial" w:hAnsi="Arial" w:cs="Arial"/>
          <w:b/>
          <w:u w:val="single"/>
        </w:rPr>
        <w:t xml:space="preserve"> v slovenskem jeziku (navede proizvajalca, model, oznako in lastnosti ponujenega blaga), prav tako mora predložiti tudi originalne prospekte oziroma drugo ustrezno tehnično dokumentacijo za ponujen</w:t>
      </w:r>
      <w:r>
        <w:rPr>
          <w:rFonts w:ascii="Arial" w:hAnsi="Arial" w:cs="Arial"/>
          <w:b/>
          <w:u w:val="single"/>
        </w:rPr>
        <w:t>i aparat</w:t>
      </w:r>
      <w:r w:rsidRPr="00395789">
        <w:rPr>
          <w:rFonts w:ascii="Arial" w:hAnsi="Arial" w:cs="Arial"/>
          <w:b/>
          <w:u w:val="single"/>
        </w:rPr>
        <w:t xml:space="preserve"> (lahko v angleškem jeziku) in navesti iz katerega dela ponudbene dokumentacije je izpolnjevanje tehničnih karakteristik razvidno. Posamezna postavka opredeljena s strani ponudnika mora biti najmanj take kvalitete in lastnosti, kot je določil naročnik.</w:t>
      </w:r>
    </w:p>
    <w:p w:rsidR="00863322" w:rsidRPr="00863322" w:rsidRDefault="00863322" w:rsidP="00863322">
      <w:pPr>
        <w:spacing w:line="360" w:lineRule="auto"/>
        <w:jc w:val="both"/>
        <w:rPr>
          <w:rFonts w:ascii="Arial" w:hAnsi="Arial" w:cs="Arial"/>
        </w:rPr>
      </w:pPr>
    </w:p>
    <w:sectPr w:rsidR="00863322" w:rsidRPr="00863322" w:rsidSect="00C77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5DFC"/>
    <w:multiLevelType w:val="hybridMultilevel"/>
    <w:tmpl w:val="ADCA96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F4754"/>
    <w:multiLevelType w:val="hybridMultilevel"/>
    <w:tmpl w:val="26D87E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C4898"/>
    <w:multiLevelType w:val="hybridMultilevel"/>
    <w:tmpl w:val="BFBC1D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170C2"/>
    <w:multiLevelType w:val="hybridMultilevel"/>
    <w:tmpl w:val="3B360B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180E"/>
    <w:rsid w:val="00017816"/>
    <w:rsid w:val="0007180E"/>
    <w:rsid w:val="00217CFD"/>
    <w:rsid w:val="00240167"/>
    <w:rsid w:val="002E6132"/>
    <w:rsid w:val="002F319B"/>
    <w:rsid w:val="00343D63"/>
    <w:rsid w:val="0040372E"/>
    <w:rsid w:val="00523C7D"/>
    <w:rsid w:val="00542410"/>
    <w:rsid w:val="006029F9"/>
    <w:rsid w:val="0062438C"/>
    <w:rsid w:val="00626EB1"/>
    <w:rsid w:val="006306DC"/>
    <w:rsid w:val="00676923"/>
    <w:rsid w:val="00704EC0"/>
    <w:rsid w:val="007153D6"/>
    <w:rsid w:val="0075665C"/>
    <w:rsid w:val="00783DC2"/>
    <w:rsid w:val="007A563A"/>
    <w:rsid w:val="00863322"/>
    <w:rsid w:val="00901CE7"/>
    <w:rsid w:val="009139AD"/>
    <w:rsid w:val="00915CC8"/>
    <w:rsid w:val="009D79F1"/>
    <w:rsid w:val="009F1AA9"/>
    <w:rsid w:val="00A06DBF"/>
    <w:rsid w:val="00B24C99"/>
    <w:rsid w:val="00C619D3"/>
    <w:rsid w:val="00CD210F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7180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7180E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12</cp:revision>
  <cp:lastPrinted>2019-07-18T08:40:00Z</cp:lastPrinted>
  <dcterms:created xsi:type="dcterms:W3CDTF">2019-07-03T12:26:00Z</dcterms:created>
  <dcterms:modified xsi:type="dcterms:W3CDTF">2019-07-18T09:17:00Z</dcterms:modified>
</cp:coreProperties>
</file>