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5B" w:rsidRPr="00F552DF" w:rsidRDefault="002E7E5B" w:rsidP="00F552DF">
      <w:pPr>
        <w:jc w:val="both"/>
        <w:rPr>
          <w:rFonts w:ascii="Arial Narrow" w:hAnsi="Arial Narrow" w:cs="Arial"/>
          <w:b/>
          <w:sz w:val="40"/>
          <w:szCs w:val="40"/>
        </w:rPr>
      </w:pPr>
    </w:p>
    <w:p w:rsidR="006E426D" w:rsidRPr="00F552DF" w:rsidRDefault="006E426D" w:rsidP="009C49A3">
      <w:pPr>
        <w:jc w:val="center"/>
        <w:rPr>
          <w:rFonts w:ascii="Arial Narrow" w:hAnsi="Arial Narrow" w:cs="Arial"/>
          <w:b/>
          <w:sz w:val="40"/>
          <w:szCs w:val="40"/>
        </w:rPr>
      </w:pPr>
      <w:r w:rsidRPr="00F552DF">
        <w:rPr>
          <w:rFonts w:ascii="Arial Narrow" w:hAnsi="Arial Narrow" w:cs="Arial"/>
          <w:b/>
          <w:sz w:val="40"/>
          <w:szCs w:val="40"/>
        </w:rPr>
        <w:t>TEHNIČNE SPECIFIKACIJE</w:t>
      </w:r>
    </w:p>
    <w:p w:rsidR="00702FBF" w:rsidRPr="00F552DF" w:rsidRDefault="00702FBF" w:rsidP="00F552DF">
      <w:pPr>
        <w:jc w:val="both"/>
        <w:rPr>
          <w:rFonts w:ascii="Arial Narrow" w:hAnsi="Arial Narrow"/>
        </w:rPr>
      </w:pPr>
    </w:p>
    <w:p w:rsidR="006E426D" w:rsidRPr="00F552DF" w:rsidRDefault="006E426D" w:rsidP="00F552DF">
      <w:pPr>
        <w:jc w:val="both"/>
        <w:rPr>
          <w:rFonts w:ascii="Arial Narrow" w:hAnsi="Arial Narrow"/>
        </w:rPr>
      </w:pPr>
    </w:p>
    <w:p w:rsidR="002E7E5B" w:rsidRPr="00F552DF" w:rsidRDefault="002E7E5B" w:rsidP="00F552DF">
      <w:pPr>
        <w:pStyle w:val="Naslov1"/>
        <w:spacing w:before="0" w:after="0"/>
        <w:ind w:left="0" w:firstLine="0"/>
        <w:jc w:val="both"/>
        <w:rPr>
          <w:szCs w:val="24"/>
        </w:rPr>
      </w:pPr>
      <w:r w:rsidRPr="00F552DF">
        <w:rPr>
          <w:szCs w:val="24"/>
        </w:rPr>
        <w:t>PREDMET JAVNEGA NAROČILA</w:t>
      </w:r>
    </w:p>
    <w:p w:rsidR="006E426D" w:rsidRPr="00F552DF" w:rsidRDefault="006E426D" w:rsidP="00F552DF">
      <w:pPr>
        <w:jc w:val="both"/>
        <w:rPr>
          <w:rFonts w:ascii="Arial Narrow" w:hAnsi="Arial Narrow"/>
        </w:rPr>
      </w:pPr>
    </w:p>
    <w:p w:rsidR="002E7E5B" w:rsidRPr="00F552DF" w:rsidRDefault="002E7E5B" w:rsidP="00F552DF">
      <w:pPr>
        <w:jc w:val="both"/>
        <w:rPr>
          <w:rFonts w:ascii="Arial Narrow" w:hAnsi="Arial Narrow" w:cstheme="minorHAnsi"/>
        </w:rPr>
      </w:pPr>
      <w:r w:rsidRPr="00F552DF">
        <w:rPr>
          <w:rFonts w:ascii="Arial Narrow" w:hAnsi="Arial Narrow"/>
        </w:rPr>
        <w:t xml:space="preserve">Predmet javnega naročila je neprekinjena dobava električne energije z upoštevanjem okoljskih vidikov za </w:t>
      </w:r>
      <w:r w:rsidRPr="002B4C37">
        <w:rPr>
          <w:rFonts w:ascii="Arial Narrow" w:hAnsi="Arial Narrow"/>
        </w:rPr>
        <w:t xml:space="preserve">potrebe Univerze na Primorskem za obdobje štirih let, </w:t>
      </w:r>
      <w:r w:rsidRPr="002B4C37">
        <w:rPr>
          <w:rFonts w:ascii="Arial Narrow" w:hAnsi="Arial Narrow" w:cstheme="minorHAnsi"/>
        </w:rPr>
        <w:t xml:space="preserve">in sicer od 3. 6. 2020 ob 0:00 do 2. 6. 2024 </w:t>
      </w:r>
      <w:r w:rsidR="002B4C37">
        <w:rPr>
          <w:rFonts w:ascii="Arial Narrow" w:hAnsi="Arial Narrow" w:cstheme="minorHAnsi"/>
        </w:rPr>
        <w:t>do</w:t>
      </w:r>
      <w:r w:rsidRPr="002B4C37">
        <w:rPr>
          <w:rFonts w:ascii="Arial Narrow" w:hAnsi="Arial Narrow" w:cstheme="minorHAnsi"/>
        </w:rPr>
        <w:t xml:space="preserve"> 24:00.</w:t>
      </w:r>
      <w:r w:rsidRPr="00F552DF">
        <w:rPr>
          <w:rFonts w:ascii="Arial Narrow" w:hAnsi="Arial Narrow" w:cstheme="minorHAnsi"/>
        </w:rPr>
        <w:t xml:space="preserve"> </w:t>
      </w:r>
    </w:p>
    <w:p w:rsidR="006E426D" w:rsidRPr="00F552DF" w:rsidRDefault="006E426D" w:rsidP="00F552DF">
      <w:pPr>
        <w:jc w:val="both"/>
        <w:rPr>
          <w:rFonts w:ascii="Arial Narrow" w:hAnsi="Arial Narrow"/>
        </w:rPr>
      </w:pPr>
    </w:p>
    <w:p w:rsidR="002E7E5B" w:rsidRPr="00F552DF" w:rsidRDefault="002E7E5B" w:rsidP="00F552DF">
      <w:pPr>
        <w:pStyle w:val="Naslov1"/>
        <w:spacing w:before="0" w:after="0"/>
        <w:ind w:left="0" w:firstLine="0"/>
        <w:jc w:val="both"/>
        <w:rPr>
          <w:szCs w:val="24"/>
        </w:rPr>
      </w:pPr>
      <w:r w:rsidRPr="00F552DF">
        <w:rPr>
          <w:szCs w:val="24"/>
        </w:rPr>
        <w:t>PREDVIDEN OBSEG</w:t>
      </w:r>
    </w:p>
    <w:p w:rsidR="002E7E5B" w:rsidRPr="00F552DF" w:rsidRDefault="002E7E5B" w:rsidP="00F552DF">
      <w:pPr>
        <w:jc w:val="both"/>
        <w:rPr>
          <w:rFonts w:ascii="Arial Narrow" w:hAnsi="Arial Narrow"/>
        </w:rPr>
      </w:pPr>
    </w:p>
    <w:p w:rsidR="002E7E5B" w:rsidRPr="00F552DF" w:rsidRDefault="002E7E5B" w:rsidP="00F552DF">
      <w:pPr>
        <w:jc w:val="both"/>
        <w:rPr>
          <w:rFonts w:ascii="Arial Narrow" w:hAnsi="Arial Narrow"/>
        </w:rPr>
      </w:pPr>
      <w:r w:rsidRPr="00F552DF">
        <w:rPr>
          <w:rFonts w:ascii="Arial Narrow" w:hAnsi="Arial Narrow"/>
        </w:rPr>
        <w:t>Ocenjene količine električne energije v kWh za obdobje štirih let so razvidne iz spodnje tabele.</w:t>
      </w:r>
    </w:p>
    <w:p w:rsidR="002E7E5B" w:rsidRPr="00F552DF" w:rsidRDefault="002E7E5B" w:rsidP="00F552DF">
      <w:pPr>
        <w:jc w:val="both"/>
        <w:rPr>
          <w:rFonts w:ascii="Arial Narrow" w:hAnsi="Arial Narrow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4957"/>
        <w:gridCol w:w="4252"/>
      </w:tblGrid>
      <w:tr w:rsidR="002E7E5B" w:rsidRPr="00F552DF" w:rsidTr="002E7E5B">
        <w:trPr>
          <w:trHeight w:val="589"/>
        </w:trPr>
        <w:tc>
          <w:tcPr>
            <w:tcW w:w="4957" w:type="dxa"/>
            <w:shd w:val="clear" w:color="auto" w:fill="auto"/>
            <w:vAlign w:val="center"/>
          </w:tcPr>
          <w:p w:rsidR="002E7E5B" w:rsidRPr="00F552DF" w:rsidRDefault="002E7E5B" w:rsidP="00F552DF">
            <w:pPr>
              <w:jc w:val="center"/>
              <w:rPr>
                <w:rFonts w:ascii="Arial Narrow" w:hAnsi="Arial Narrow" w:cstheme="minorHAnsi"/>
                <w:b/>
              </w:rPr>
            </w:pPr>
            <w:r w:rsidRPr="00F552DF">
              <w:rPr>
                <w:rFonts w:ascii="Arial Narrow" w:hAnsi="Arial Narrow" w:cstheme="minorHAnsi"/>
                <w:b/>
              </w:rPr>
              <w:t>VRSTA ELEKTRIČNE ENERGIJE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2E7E5B" w:rsidRPr="007D02FF" w:rsidRDefault="002E7E5B" w:rsidP="00F552DF">
            <w:pPr>
              <w:jc w:val="center"/>
              <w:rPr>
                <w:rFonts w:ascii="Arial Narrow" w:hAnsi="Arial Narrow" w:cstheme="minorHAnsi"/>
                <w:b/>
              </w:rPr>
            </w:pPr>
            <w:r w:rsidRPr="007D02FF">
              <w:rPr>
                <w:rFonts w:ascii="Arial Narrow" w:hAnsi="Arial Narrow" w:cstheme="minorHAnsi"/>
                <w:b/>
              </w:rPr>
              <w:t>OCENJENA KOLIČINA ZA OBDOBJE ŠTIRIH LET (kWh)</w:t>
            </w:r>
          </w:p>
        </w:tc>
      </w:tr>
      <w:tr w:rsidR="002E7E5B" w:rsidRPr="00F552DF" w:rsidTr="002E7E5B">
        <w:trPr>
          <w:trHeight w:val="272"/>
        </w:trPr>
        <w:tc>
          <w:tcPr>
            <w:tcW w:w="4957" w:type="dxa"/>
            <w:vAlign w:val="center"/>
          </w:tcPr>
          <w:p w:rsidR="002E7E5B" w:rsidRPr="00F552DF" w:rsidRDefault="002E7E5B" w:rsidP="00F552DF">
            <w:pPr>
              <w:jc w:val="both"/>
              <w:rPr>
                <w:rFonts w:ascii="Arial Narrow" w:hAnsi="Arial Narrow" w:cs="Arial"/>
                <w:color w:val="000000"/>
              </w:rPr>
            </w:pPr>
            <w:r w:rsidRPr="00F552DF">
              <w:rPr>
                <w:rFonts w:ascii="Arial Narrow" w:hAnsi="Arial Narrow" w:cs="Arial"/>
                <w:color w:val="000000"/>
              </w:rPr>
              <w:t>ELEKTRIČNA ENERGIJA – VISOKA TARIFA (VT)</w:t>
            </w:r>
          </w:p>
        </w:tc>
        <w:tc>
          <w:tcPr>
            <w:tcW w:w="4252" w:type="dxa"/>
            <w:vAlign w:val="center"/>
          </w:tcPr>
          <w:p w:rsidR="002E7E5B" w:rsidRPr="00216D72" w:rsidRDefault="007D02FF" w:rsidP="00216D72">
            <w:pPr>
              <w:jc w:val="center"/>
              <w:rPr>
                <w:rFonts w:ascii="Arial Narrow" w:hAnsi="Arial Narrow" w:cstheme="minorHAnsi"/>
                <w:highlight w:val="cyan"/>
              </w:rPr>
            </w:pPr>
            <w:r w:rsidRPr="007D02FF">
              <w:rPr>
                <w:rFonts w:ascii="Arial Narrow" w:hAnsi="Arial Narrow" w:cstheme="minorHAnsi"/>
              </w:rPr>
              <w:t>4.792.220</w:t>
            </w:r>
          </w:p>
        </w:tc>
      </w:tr>
      <w:tr w:rsidR="002E7E5B" w:rsidRPr="00F552DF" w:rsidTr="002E7E5B">
        <w:trPr>
          <w:trHeight w:val="276"/>
        </w:trPr>
        <w:tc>
          <w:tcPr>
            <w:tcW w:w="4957" w:type="dxa"/>
            <w:vAlign w:val="center"/>
          </w:tcPr>
          <w:p w:rsidR="002E7E5B" w:rsidRPr="00F552DF" w:rsidRDefault="002E7E5B" w:rsidP="00F552DF">
            <w:pPr>
              <w:jc w:val="both"/>
              <w:rPr>
                <w:rFonts w:ascii="Arial Narrow" w:hAnsi="Arial Narrow" w:cstheme="minorHAnsi"/>
              </w:rPr>
            </w:pPr>
            <w:r w:rsidRPr="00F552DF">
              <w:rPr>
                <w:rFonts w:ascii="Arial Narrow" w:hAnsi="Arial Narrow" w:cs="Arial"/>
                <w:color w:val="000000"/>
              </w:rPr>
              <w:t>ELEKTRIČNA ENERGIJA – MANJŠA TARIFA (MT)</w:t>
            </w:r>
          </w:p>
        </w:tc>
        <w:tc>
          <w:tcPr>
            <w:tcW w:w="4252" w:type="dxa"/>
            <w:vAlign w:val="center"/>
          </w:tcPr>
          <w:p w:rsidR="002E7E5B" w:rsidRPr="00216D72" w:rsidRDefault="007D02FF" w:rsidP="00216D72">
            <w:pPr>
              <w:jc w:val="center"/>
              <w:rPr>
                <w:rFonts w:ascii="Arial Narrow" w:hAnsi="Arial Narrow" w:cstheme="minorHAnsi"/>
                <w:highlight w:val="cyan"/>
              </w:rPr>
            </w:pPr>
            <w:r w:rsidRPr="007D02FF">
              <w:rPr>
                <w:rFonts w:ascii="Arial Narrow" w:hAnsi="Arial Narrow" w:cstheme="minorHAnsi"/>
              </w:rPr>
              <w:t>3.381.820</w:t>
            </w:r>
          </w:p>
        </w:tc>
      </w:tr>
      <w:tr w:rsidR="002E7E5B" w:rsidRPr="00F552DF" w:rsidTr="002E7E5B">
        <w:trPr>
          <w:trHeight w:val="266"/>
        </w:trPr>
        <w:tc>
          <w:tcPr>
            <w:tcW w:w="4957" w:type="dxa"/>
            <w:vAlign w:val="center"/>
          </w:tcPr>
          <w:p w:rsidR="002E7E5B" w:rsidRPr="00F552DF" w:rsidRDefault="002E7E5B" w:rsidP="00F552DF">
            <w:pPr>
              <w:jc w:val="both"/>
              <w:rPr>
                <w:rFonts w:ascii="Arial Narrow" w:hAnsi="Arial Narrow" w:cstheme="minorHAnsi"/>
              </w:rPr>
            </w:pPr>
            <w:r w:rsidRPr="00F552DF">
              <w:rPr>
                <w:rFonts w:ascii="Arial Narrow" w:hAnsi="Arial Narrow" w:cs="Arial"/>
                <w:color w:val="000000"/>
              </w:rPr>
              <w:t>ELEKTRIČNA ENERGIJA – ENOTNA TARIFA (ET)</w:t>
            </w:r>
          </w:p>
        </w:tc>
        <w:tc>
          <w:tcPr>
            <w:tcW w:w="4252" w:type="dxa"/>
            <w:vAlign w:val="center"/>
          </w:tcPr>
          <w:p w:rsidR="002E7E5B" w:rsidRPr="00216D72" w:rsidRDefault="007D02FF" w:rsidP="00216D72">
            <w:pPr>
              <w:jc w:val="center"/>
              <w:rPr>
                <w:rFonts w:ascii="Arial Narrow" w:hAnsi="Arial Narrow" w:cstheme="minorHAnsi"/>
                <w:highlight w:val="cyan"/>
              </w:rPr>
            </w:pPr>
            <w:r w:rsidRPr="007D02FF">
              <w:rPr>
                <w:rFonts w:ascii="Arial Narrow" w:hAnsi="Arial Narrow" w:cstheme="minorHAnsi"/>
              </w:rPr>
              <w:t>139.875</w:t>
            </w:r>
          </w:p>
        </w:tc>
      </w:tr>
      <w:tr w:rsidR="002E7E5B" w:rsidRPr="00F552DF" w:rsidTr="002E7E5B">
        <w:trPr>
          <w:trHeight w:val="270"/>
        </w:trPr>
        <w:tc>
          <w:tcPr>
            <w:tcW w:w="4957" w:type="dxa"/>
            <w:vAlign w:val="center"/>
          </w:tcPr>
          <w:p w:rsidR="002E7E5B" w:rsidRPr="00F552DF" w:rsidRDefault="002E7E5B" w:rsidP="00F552DF">
            <w:pPr>
              <w:jc w:val="both"/>
              <w:rPr>
                <w:rFonts w:ascii="Arial Narrow" w:hAnsi="Arial Narrow" w:cstheme="minorHAnsi"/>
              </w:rPr>
            </w:pPr>
            <w:r w:rsidRPr="00F552DF">
              <w:rPr>
                <w:rFonts w:ascii="Arial Narrow" w:hAnsi="Arial Narrow" w:cstheme="minorHAnsi"/>
              </w:rPr>
              <w:t>SKUPAJ</w:t>
            </w:r>
          </w:p>
        </w:tc>
        <w:tc>
          <w:tcPr>
            <w:tcW w:w="4252" w:type="dxa"/>
            <w:vAlign w:val="center"/>
          </w:tcPr>
          <w:p w:rsidR="002E7E5B" w:rsidRPr="00216D72" w:rsidRDefault="007D02FF" w:rsidP="00216D72">
            <w:pPr>
              <w:jc w:val="center"/>
              <w:rPr>
                <w:rFonts w:ascii="Arial Narrow" w:hAnsi="Arial Narrow" w:cstheme="minorHAnsi"/>
                <w:highlight w:val="cyan"/>
              </w:rPr>
            </w:pPr>
            <w:r w:rsidRPr="007D02FF">
              <w:rPr>
                <w:rFonts w:ascii="Arial Narrow" w:hAnsi="Arial Narrow" w:cstheme="minorHAnsi"/>
              </w:rPr>
              <w:t>8.313.915</w:t>
            </w:r>
          </w:p>
        </w:tc>
      </w:tr>
    </w:tbl>
    <w:p w:rsidR="002E7E5B" w:rsidRPr="00F552DF" w:rsidRDefault="002E7E5B" w:rsidP="00F552DF">
      <w:pPr>
        <w:jc w:val="both"/>
        <w:rPr>
          <w:rFonts w:ascii="Arial Narrow" w:hAnsi="Arial Narrow"/>
        </w:rPr>
      </w:pPr>
    </w:p>
    <w:p w:rsidR="00CD4202" w:rsidRPr="00CD4202" w:rsidRDefault="002E7E5B" w:rsidP="00CD4202">
      <w:pPr>
        <w:jc w:val="both"/>
        <w:rPr>
          <w:rFonts w:ascii="Arial Narrow" w:hAnsi="Arial Narrow"/>
        </w:rPr>
      </w:pPr>
      <w:r w:rsidRPr="00CD4202">
        <w:rPr>
          <w:rFonts w:ascii="Arial Narrow" w:hAnsi="Arial Narrow"/>
        </w:rPr>
        <w:t>Naročnik ne more vnaprej natančno določiti obsega dobave električne energije, zato so navedene količine v kWh zgolj ocenjene.</w:t>
      </w:r>
      <w:r w:rsidR="00CD4202" w:rsidRPr="00CD4202">
        <w:rPr>
          <w:rFonts w:ascii="Arial Narrow" w:hAnsi="Arial Narrow"/>
        </w:rPr>
        <w:t xml:space="preserve"> Podatke o ocenjenih količinah v kWh je naročnik določil na podlagi pretekle porabe električne energije.</w:t>
      </w:r>
    </w:p>
    <w:p w:rsidR="00CD4202" w:rsidRPr="00CD4202" w:rsidRDefault="00CD4202" w:rsidP="00CD4202">
      <w:pPr>
        <w:jc w:val="both"/>
        <w:rPr>
          <w:rFonts w:ascii="Arial Narrow" w:hAnsi="Arial Narrow"/>
        </w:rPr>
      </w:pPr>
    </w:p>
    <w:p w:rsidR="00CD4202" w:rsidRPr="00A55054" w:rsidRDefault="00CD4202" w:rsidP="00CD4202">
      <w:pPr>
        <w:jc w:val="both"/>
        <w:rPr>
          <w:rFonts w:ascii="Arial Narrow" w:hAnsi="Arial Narrow" w:cstheme="minorHAnsi"/>
        </w:rPr>
      </w:pPr>
      <w:r w:rsidRPr="00CD4202">
        <w:rPr>
          <w:rFonts w:ascii="Arial Narrow" w:hAnsi="Arial Narrow"/>
        </w:rPr>
        <w:t>Naročnik se z ničemer ne zavezuje, da bo vse razpisane ocenjene količine električne energije v celoti tudi dejansko naročil. Naročnik si glede na svoje dejanske potrebe pridržuje pravico do morebitnih sprememb</w:t>
      </w:r>
      <w:r>
        <w:rPr>
          <w:rFonts w:ascii="Arial Narrow" w:hAnsi="Arial Narrow"/>
        </w:rPr>
        <w:t xml:space="preserve"> obsega predmeta naročila</w:t>
      </w:r>
      <w:r w:rsidRPr="00A55054">
        <w:rPr>
          <w:rFonts w:ascii="Arial Narrow" w:hAnsi="Arial Narrow" w:cstheme="minorHAnsi"/>
        </w:rPr>
        <w:t>, kar ne sme vplivati na spremembo cene ponudnika.</w:t>
      </w:r>
    </w:p>
    <w:p w:rsidR="002E7E5B" w:rsidRPr="00F552DF" w:rsidRDefault="002E7E5B" w:rsidP="00F552DF">
      <w:pPr>
        <w:jc w:val="both"/>
        <w:rPr>
          <w:rFonts w:ascii="Arial Narrow" w:hAnsi="Arial Narrow"/>
        </w:rPr>
      </w:pPr>
    </w:p>
    <w:p w:rsidR="002E7E5B" w:rsidRPr="00F552DF" w:rsidRDefault="002E7E5B" w:rsidP="00F552DF">
      <w:pPr>
        <w:jc w:val="both"/>
        <w:rPr>
          <w:rFonts w:ascii="Arial Narrow" w:hAnsi="Arial Narrow"/>
        </w:rPr>
      </w:pPr>
      <w:r w:rsidRPr="00CD4202">
        <w:rPr>
          <w:rFonts w:ascii="Arial Narrow" w:hAnsi="Arial Narrow"/>
        </w:rPr>
        <w:t>Naročnik si na posameznem merilnem mestu zaradi morebitne spremembe v naravi dela pridržuje pravico spremeniti porabo električne energije.</w:t>
      </w:r>
    </w:p>
    <w:p w:rsidR="002E7E5B" w:rsidRPr="00F552DF" w:rsidRDefault="002E7E5B" w:rsidP="00F552DF">
      <w:pPr>
        <w:jc w:val="both"/>
        <w:rPr>
          <w:rFonts w:ascii="Arial Narrow" w:hAnsi="Arial Narrow"/>
        </w:rPr>
      </w:pPr>
    </w:p>
    <w:p w:rsidR="00DD47F5" w:rsidRPr="00B37BFB" w:rsidRDefault="00DD47F5" w:rsidP="00DD47F5">
      <w:pPr>
        <w:jc w:val="both"/>
        <w:rPr>
          <w:rFonts w:ascii="Arial Narrow" w:hAnsi="Arial Narrow"/>
          <w:highlight w:val="yellow"/>
        </w:rPr>
      </w:pPr>
      <w:r w:rsidRPr="00812D17">
        <w:rPr>
          <w:rFonts w:ascii="Arial Narrow" w:hAnsi="Arial Narrow"/>
        </w:rPr>
        <w:t xml:space="preserve">Zaradi potrebe pridobitve natančnejših podatkov o dinamiki odjema za vsako posamezno odjemno mesto lahko vsak ponudnik na podlagi priloženega pooblastila naročnika pri sistemskemu operaterju distribucijskega omrežja (v nadaljevanju: SODO) preveri preteklo porabo (VT, MT, ET) na vseh merilnih mestih UP za obdobje 2016-2019. Podpisan in žigosan obrazec Pooblastilo_UP_elektrika za pridobitev podatkov o porabi električne energije merilnih mest UP za obdobje 2016-2019, ki je v razpisni dokumentaciji priložen v nepodpisani verziji, potencialni ponudnik lahko pridobi tako, da na e-naslov: </w:t>
      </w:r>
      <w:hyperlink r:id="rId8" w:history="1">
        <w:r w:rsidRPr="00912ED7">
          <w:rPr>
            <w:rStyle w:val="Hiperpovezava"/>
            <w:rFonts w:ascii="Arial Narrow" w:hAnsi="Arial Narrow"/>
          </w:rPr>
          <w:t>jasmina.gustin.vatovec@upr.si</w:t>
        </w:r>
      </w:hyperlink>
      <w:r>
        <w:rPr>
          <w:rFonts w:ascii="Arial Narrow" w:hAnsi="Arial Narrow"/>
        </w:rPr>
        <w:t xml:space="preserve"> </w:t>
      </w:r>
      <w:r w:rsidRPr="00812D17">
        <w:rPr>
          <w:rFonts w:ascii="Arial Narrow" w:hAnsi="Arial Narrow"/>
        </w:rPr>
        <w:t>pošlje zahtevo za njegovo posredovanje. Naročnik bo podpisano pooblastilo potencialnemu ponudniku posredoval najkasneje v dveh delovnih dneh po prejemu zahteve. Pooblastilo velja do roka za predložitev ponudb. Pridobljeni podatki o porabi električne energije na merilnih mestih se lahko uporabljajo izključno za pripravo ponudbe v postopku tega javnega naročila in posredovanje le-teh tretjim osebam ni dovoljeno.</w:t>
      </w:r>
    </w:p>
    <w:p w:rsidR="00DD47F5" w:rsidRDefault="00DD47F5" w:rsidP="00DD47F5">
      <w:pPr>
        <w:jc w:val="both"/>
        <w:rPr>
          <w:rFonts w:ascii="Arial Narrow" w:hAnsi="Arial Narrow" w:cstheme="minorHAnsi"/>
          <w:highlight w:val="cyan"/>
        </w:rPr>
      </w:pPr>
    </w:p>
    <w:p w:rsidR="00DD47F5" w:rsidRPr="007D02FF" w:rsidRDefault="00DD47F5" w:rsidP="00DD47F5">
      <w:pPr>
        <w:jc w:val="both"/>
        <w:rPr>
          <w:rFonts w:ascii="Arial Narrow" w:hAnsi="Arial Narrow" w:cstheme="minorHAnsi"/>
        </w:rPr>
      </w:pPr>
      <w:r w:rsidRPr="007D02FF">
        <w:rPr>
          <w:rFonts w:ascii="Arial Narrow" w:hAnsi="Arial Narrow" w:cstheme="minorHAnsi"/>
        </w:rPr>
        <w:t xml:space="preserve">Rok za </w:t>
      </w:r>
      <w:r w:rsidRPr="007D02FF">
        <w:rPr>
          <w:rFonts w:ascii="Arial Narrow" w:hAnsi="Arial Narrow"/>
        </w:rPr>
        <w:t>prevzem podpisanega in žigosanega obrazca Pooblastilo_UP_elektrika:</w:t>
      </w:r>
    </w:p>
    <w:p w:rsidR="00DD47F5" w:rsidRDefault="00DD47F5" w:rsidP="00DD47F5">
      <w:pPr>
        <w:jc w:val="both"/>
        <w:rPr>
          <w:rFonts w:ascii="Arial Narrow" w:hAnsi="Arial Narrow" w:cstheme="minorHAnsi"/>
        </w:rPr>
      </w:pPr>
      <w:r w:rsidRPr="007D02FF">
        <w:rPr>
          <w:rFonts w:ascii="Arial Narrow" w:hAnsi="Arial Narrow" w:cstheme="minorHAnsi"/>
          <w:b/>
          <w:shd w:val="clear" w:color="auto" w:fill="D9D9D9" w:themeFill="background1" w:themeFillShade="D9"/>
        </w:rPr>
        <w:t>do vključno 29. 4. 2020 do 9:00</w:t>
      </w:r>
      <w:r w:rsidRPr="007D02FF">
        <w:rPr>
          <w:rFonts w:ascii="Arial Narrow" w:hAnsi="Arial Narrow" w:cstheme="minorHAnsi"/>
        </w:rPr>
        <w:t>.</w:t>
      </w:r>
      <w:bookmarkStart w:id="0" w:name="_GoBack"/>
      <w:bookmarkEnd w:id="0"/>
    </w:p>
    <w:p w:rsidR="00DD47F5" w:rsidRPr="00B37BFB" w:rsidRDefault="00DD47F5" w:rsidP="00DD47F5">
      <w:pPr>
        <w:jc w:val="both"/>
        <w:rPr>
          <w:rFonts w:ascii="Arial Narrow" w:hAnsi="Arial Narrow" w:cstheme="minorHAnsi"/>
          <w:b/>
          <w:shd w:val="clear" w:color="auto" w:fill="D9D9D9" w:themeFill="background1" w:themeFillShade="D9"/>
        </w:rPr>
      </w:pPr>
      <w:r w:rsidRPr="00B37BFB">
        <w:rPr>
          <w:rFonts w:ascii="Arial Narrow" w:hAnsi="Arial Narrow" w:cstheme="minorHAnsi"/>
        </w:rPr>
        <w:t xml:space="preserve">    </w:t>
      </w:r>
    </w:p>
    <w:p w:rsidR="002E7E5B" w:rsidRPr="00F552DF" w:rsidRDefault="002E7E5B" w:rsidP="00F552DF">
      <w:pPr>
        <w:pStyle w:val="Naslov1"/>
        <w:spacing w:before="0" w:after="0"/>
        <w:jc w:val="both"/>
      </w:pPr>
      <w:r w:rsidRPr="00F552DF">
        <w:t>LOKACIJA IN ZAČETEK DOBAVE</w:t>
      </w:r>
    </w:p>
    <w:p w:rsidR="002E7E5B" w:rsidRPr="00F552DF" w:rsidRDefault="002E7E5B" w:rsidP="00F552DF">
      <w:pPr>
        <w:jc w:val="both"/>
        <w:rPr>
          <w:rFonts w:ascii="Arial Narrow" w:hAnsi="Arial Narrow"/>
        </w:rPr>
      </w:pPr>
    </w:p>
    <w:p w:rsidR="00DE4FC0" w:rsidRDefault="002E7E5B" w:rsidP="00F552DF">
      <w:pPr>
        <w:jc w:val="both"/>
        <w:rPr>
          <w:rFonts w:ascii="Arial Narrow" w:eastAsia="Calibri" w:hAnsi="Arial Narrow"/>
        </w:rPr>
      </w:pPr>
      <w:r w:rsidRPr="00F552DF">
        <w:rPr>
          <w:rFonts w:ascii="Arial Narrow" w:hAnsi="Arial Narrow"/>
        </w:rPr>
        <w:lastRenderedPageBreak/>
        <w:t xml:space="preserve">Ponudnik mora zagotavljati dobavo električne energije za vsa merilna mesta naročnika, navedena v </w:t>
      </w:r>
      <w:r w:rsidRPr="00690A0A">
        <w:rPr>
          <w:rFonts w:ascii="Arial Narrow" w:hAnsi="Arial Narrow"/>
        </w:rPr>
        <w:t xml:space="preserve">obrazcu </w:t>
      </w:r>
      <w:r w:rsidR="00CD4202" w:rsidRPr="00690A0A">
        <w:rPr>
          <w:rFonts w:ascii="Arial Narrow" w:hAnsi="Arial Narrow"/>
        </w:rPr>
        <w:t>Seznam_merilnih_mest</w:t>
      </w:r>
      <w:r w:rsidR="00E42221" w:rsidRPr="00690A0A">
        <w:rPr>
          <w:rFonts w:ascii="Arial Narrow" w:hAnsi="Arial Narrow"/>
        </w:rPr>
        <w:t xml:space="preserve">, </w:t>
      </w:r>
      <w:r w:rsidR="00E42221" w:rsidRPr="00690A0A">
        <w:rPr>
          <w:rFonts w:ascii="Arial Narrow" w:eastAsia="Calibri" w:hAnsi="Arial Narrow"/>
        </w:rPr>
        <w:t xml:space="preserve">ter za vsa morebitna dodatna merilna mesta </w:t>
      </w:r>
      <w:r w:rsidR="00E42221" w:rsidRPr="00690A0A">
        <w:rPr>
          <w:rFonts w:ascii="Arial Narrow" w:hAnsi="Arial Narrow"/>
        </w:rPr>
        <w:t>ves čas trajanja pogodbe.</w:t>
      </w:r>
      <w:r w:rsidR="00E42221">
        <w:rPr>
          <w:rFonts w:ascii="Arial Narrow" w:hAnsi="Arial Narrow"/>
        </w:rPr>
        <w:t xml:space="preserve"> </w:t>
      </w:r>
    </w:p>
    <w:p w:rsidR="00E42221" w:rsidRPr="00F552DF" w:rsidRDefault="00E42221" w:rsidP="00F552DF">
      <w:pPr>
        <w:jc w:val="both"/>
        <w:rPr>
          <w:rFonts w:ascii="Arial Narrow" w:hAnsi="Arial Narrow"/>
        </w:rPr>
      </w:pPr>
    </w:p>
    <w:p w:rsidR="002E7E5B" w:rsidRPr="00F552DF" w:rsidRDefault="002E7E5B" w:rsidP="00F552DF">
      <w:pPr>
        <w:jc w:val="both"/>
        <w:rPr>
          <w:rFonts w:ascii="Arial Narrow" w:hAnsi="Arial Narrow"/>
        </w:rPr>
      </w:pPr>
      <w:r w:rsidRPr="00F552DF">
        <w:rPr>
          <w:rFonts w:ascii="Arial Narrow" w:hAnsi="Arial Narrow"/>
        </w:rPr>
        <w:t xml:space="preserve">Naročnik si pridržuje pravico v seznam merilnih mest kadarkoli vključiti dodatna merilna mesta ali iz navedenega seznama izključiti posamezna merilna mesta </w:t>
      </w:r>
      <w:r w:rsidR="00DE4FC0">
        <w:rPr>
          <w:rFonts w:ascii="Arial Narrow" w:hAnsi="Arial Narrow"/>
        </w:rPr>
        <w:t>,</w:t>
      </w:r>
      <w:r w:rsidRPr="00F552DF">
        <w:rPr>
          <w:rFonts w:ascii="Arial Narrow" w:hAnsi="Arial Narrow"/>
        </w:rPr>
        <w:t xml:space="preserve"> ne da bi se zaradi tega spremenili pogoji tega naročila ali določila pogodbe. </w:t>
      </w:r>
    </w:p>
    <w:p w:rsidR="002E7E5B" w:rsidRPr="00F552DF" w:rsidRDefault="002E7E5B" w:rsidP="00F552DF">
      <w:pPr>
        <w:jc w:val="both"/>
        <w:rPr>
          <w:rFonts w:ascii="Arial Narrow" w:hAnsi="Arial Narrow"/>
        </w:rPr>
      </w:pPr>
    </w:p>
    <w:p w:rsidR="002E7E5B" w:rsidRPr="00F552DF" w:rsidRDefault="002E7E5B" w:rsidP="00F552DF">
      <w:pPr>
        <w:jc w:val="both"/>
        <w:rPr>
          <w:rFonts w:ascii="Arial Narrow" w:hAnsi="Arial Narrow"/>
        </w:rPr>
      </w:pPr>
      <w:r w:rsidRPr="004C5219">
        <w:rPr>
          <w:rFonts w:ascii="Arial Narrow" w:hAnsi="Arial Narrow"/>
        </w:rPr>
        <w:t>V primeru vključitve dodatnih merilnih mest pogodbeni stranki skleneta aneks k pogodbi, za izključitev posameznega merilnega mesta pa zadostuje zgolj pisno obvestilo naročnika izbranemu ponudniku (izvajalcu).</w:t>
      </w:r>
      <w:r w:rsidRPr="00F552DF">
        <w:rPr>
          <w:rFonts w:ascii="Arial Narrow" w:hAnsi="Arial Narrow"/>
        </w:rPr>
        <w:t xml:space="preserve"> </w:t>
      </w:r>
    </w:p>
    <w:p w:rsidR="002E7E5B" w:rsidRPr="00F552DF" w:rsidRDefault="002E7E5B" w:rsidP="00F552DF">
      <w:pPr>
        <w:jc w:val="both"/>
        <w:rPr>
          <w:rFonts w:ascii="Arial Narrow" w:hAnsi="Arial Narrow"/>
        </w:rPr>
      </w:pPr>
    </w:p>
    <w:p w:rsidR="002E7E5B" w:rsidRPr="00F552DF" w:rsidRDefault="002E7E5B" w:rsidP="00F552DF">
      <w:pPr>
        <w:jc w:val="both"/>
        <w:rPr>
          <w:rFonts w:ascii="Arial Narrow" w:hAnsi="Arial Narrow"/>
        </w:rPr>
      </w:pPr>
      <w:r w:rsidRPr="004C5219">
        <w:rPr>
          <w:rFonts w:ascii="Arial Narrow" w:hAnsi="Arial Narrow"/>
        </w:rPr>
        <w:t>Dobava se bo pričela dne 3. 6. 2020 ob 00</w:t>
      </w:r>
      <w:r w:rsidR="004C5219" w:rsidRPr="004C5219">
        <w:rPr>
          <w:rFonts w:ascii="Arial Narrow" w:hAnsi="Arial Narrow"/>
        </w:rPr>
        <w:t>:00.</w:t>
      </w:r>
    </w:p>
    <w:p w:rsidR="002E7E5B" w:rsidRPr="00F552DF" w:rsidRDefault="002E7E5B" w:rsidP="00F552DF">
      <w:pPr>
        <w:jc w:val="both"/>
        <w:rPr>
          <w:rFonts w:ascii="Arial Narrow" w:hAnsi="Arial Narrow"/>
        </w:rPr>
      </w:pPr>
    </w:p>
    <w:p w:rsidR="00F552DF" w:rsidRPr="00F552DF" w:rsidRDefault="00F552DF" w:rsidP="00F552DF">
      <w:pPr>
        <w:pStyle w:val="Naslov1"/>
        <w:spacing w:before="0" w:after="0"/>
        <w:jc w:val="both"/>
      </w:pPr>
      <w:r w:rsidRPr="00F552DF">
        <w:t>ZAHTEVE NAROČNIKA</w:t>
      </w:r>
    </w:p>
    <w:p w:rsidR="00F552DF" w:rsidRPr="00F552DF" w:rsidRDefault="00F552DF" w:rsidP="00F552DF">
      <w:pPr>
        <w:jc w:val="both"/>
        <w:rPr>
          <w:rFonts w:ascii="Arial Narrow" w:hAnsi="Arial Narrow"/>
        </w:rPr>
      </w:pPr>
    </w:p>
    <w:p w:rsidR="00F552DF" w:rsidRPr="00F552DF" w:rsidRDefault="00F552DF" w:rsidP="00F552DF">
      <w:pPr>
        <w:jc w:val="both"/>
        <w:rPr>
          <w:rFonts w:ascii="Arial Narrow" w:hAnsi="Arial Narrow"/>
        </w:rPr>
      </w:pPr>
      <w:r w:rsidRPr="00F552DF">
        <w:rPr>
          <w:rFonts w:ascii="Arial Narrow" w:hAnsi="Arial Narrow"/>
        </w:rPr>
        <w:t>Ponudnik mora ponuditi in kasneje tudi dobaviti električno energijo za celotne potrebe naročnika.</w:t>
      </w:r>
    </w:p>
    <w:p w:rsidR="00F552DF" w:rsidRDefault="00F552DF" w:rsidP="00F552DF">
      <w:pPr>
        <w:jc w:val="both"/>
        <w:rPr>
          <w:rFonts w:ascii="Arial Narrow" w:hAnsi="Arial Narrow"/>
        </w:rPr>
      </w:pPr>
    </w:p>
    <w:p w:rsidR="00343565" w:rsidRPr="00B83893" w:rsidRDefault="00F552DF" w:rsidP="00183DA8">
      <w:pPr>
        <w:jc w:val="both"/>
        <w:rPr>
          <w:rFonts w:ascii="Arial Narrow" w:hAnsi="Arial Narrow"/>
        </w:rPr>
      </w:pPr>
      <w:r w:rsidRPr="00B83893">
        <w:rPr>
          <w:rFonts w:ascii="Arial Narrow" w:hAnsi="Arial Narrow"/>
        </w:rPr>
        <w:t>Storitve morajo biti izvršene strokovno in vestno ter v skladu z</w:t>
      </w:r>
      <w:r w:rsidR="00343565" w:rsidRPr="00B83893">
        <w:rPr>
          <w:rFonts w:ascii="Arial Narrow" w:hAnsi="Arial Narrow"/>
        </w:rPr>
        <w:t>:</w:t>
      </w:r>
    </w:p>
    <w:p w:rsidR="00343565" w:rsidRPr="00B83893" w:rsidRDefault="00343565" w:rsidP="00B83893">
      <w:pPr>
        <w:ind w:left="142" w:hanging="142"/>
        <w:jc w:val="both"/>
        <w:rPr>
          <w:rFonts w:ascii="Arial Narrow" w:hAnsi="Arial Narrow"/>
        </w:rPr>
      </w:pPr>
      <w:r w:rsidRPr="00B83893">
        <w:rPr>
          <w:rFonts w:ascii="Arial Narrow" w:hAnsi="Arial Narrow"/>
        </w:rPr>
        <w:t>- določbami Energetskega zakona (Uradni list RS, št. 60/19) in drugimi veljavnimi predpisi v RS za predmetno področje (zakoni, uredbe, pravilniki, standardi, tehnična soglasja, tehnična navo</w:t>
      </w:r>
      <w:r w:rsidR="00B83893">
        <w:rPr>
          <w:rFonts w:ascii="Arial Narrow" w:hAnsi="Arial Narrow"/>
        </w:rPr>
        <w:t>dila, priporočila in normativi);</w:t>
      </w:r>
    </w:p>
    <w:p w:rsidR="00343565" w:rsidRPr="00B83893" w:rsidRDefault="00343565" w:rsidP="00B83893">
      <w:pPr>
        <w:ind w:left="142" w:hanging="142"/>
        <w:jc w:val="both"/>
        <w:rPr>
          <w:rFonts w:ascii="Arial Narrow" w:hAnsi="Arial Narrow"/>
        </w:rPr>
      </w:pPr>
      <w:r w:rsidRPr="00B83893">
        <w:rPr>
          <w:rFonts w:ascii="Arial Narrow" w:hAnsi="Arial Narrow"/>
        </w:rPr>
        <w:t xml:space="preserve">- </w:t>
      </w:r>
      <w:r w:rsidR="00F552DF" w:rsidRPr="00B83893">
        <w:rPr>
          <w:rFonts w:ascii="Arial Narrow" w:hAnsi="Arial Narrow"/>
        </w:rPr>
        <w:t xml:space="preserve">Uredbo o splošnih pogojih za dobavo in odjem električne energije (Uradni list RS, št. 117/02, 21/03 – </w:t>
      </w:r>
      <w:proofErr w:type="spellStart"/>
      <w:r w:rsidR="00F552DF" w:rsidRPr="00B83893">
        <w:rPr>
          <w:rFonts w:ascii="Arial Narrow" w:hAnsi="Arial Narrow"/>
        </w:rPr>
        <w:t>popr</w:t>
      </w:r>
      <w:proofErr w:type="spellEnd"/>
      <w:r w:rsidR="00F552DF" w:rsidRPr="00B83893">
        <w:rPr>
          <w:rFonts w:ascii="Arial Narrow" w:hAnsi="Arial Narrow"/>
        </w:rPr>
        <w:t>., 51/04 – E</w:t>
      </w:r>
      <w:r w:rsidR="00183DA8" w:rsidRPr="00B83893">
        <w:rPr>
          <w:rFonts w:ascii="Arial Narrow" w:hAnsi="Arial Narrow"/>
        </w:rPr>
        <w:t xml:space="preserve">Z-A, 126/07 in 37/11 – </w:t>
      </w:r>
      <w:proofErr w:type="spellStart"/>
      <w:r w:rsidR="00183DA8" w:rsidRPr="00B83893">
        <w:rPr>
          <w:rFonts w:ascii="Arial Narrow" w:hAnsi="Arial Narrow"/>
        </w:rPr>
        <w:t>odl</w:t>
      </w:r>
      <w:proofErr w:type="spellEnd"/>
      <w:r w:rsidR="00183DA8" w:rsidRPr="00B83893">
        <w:rPr>
          <w:rFonts w:ascii="Arial Narrow" w:hAnsi="Arial Narrow"/>
        </w:rPr>
        <w:t xml:space="preserve">. US) in </w:t>
      </w:r>
    </w:p>
    <w:p w:rsidR="005630DF" w:rsidRPr="00183DA8" w:rsidRDefault="00343565" w:rsidP="00B83893">
      <w:pPr>
        <w:ind w:left="142" w:hanging="142"/>
        <w:jc w:val="both"/>
        <w:rPr>
          <w:rFonts w:ascii="Arial Narrow" w:hAnsi="Arial Narrow"/>
        </w:rPr>
      </w:pPr>
      <w:r w:rsidRPr="00B83893">
        <w:rPr>
          <w:rFonts w:ascii="Arial Narrow" w:hAnsi="Arial Narrow"/>
        </w:rPr>
        <w:t xml:space="preserve">- </w:t>
      </w:r>
      <w:r w:rsidR="005078F6" w:rsidRPr="00B83893">
        <w:rPr>
          <w:rFonts w:ascii="Arial Narrow" w:hAnsi="Arial Narrow"/>
        </w:rPr>
        <w:t>Uredbo</w:t>
      </w:r>
      <w:r w:rsidR="00183DA8" w:rsidRPr="00B83893">
        <w:rPr>
          <w:rFonts w:ascii="Arial Narrow" w:hAnsi="Arial Narrow"/>
        </w:rPr>
        <w:t xml:space="preserve"> o zelenem javnem naročanju (Uradn</w:t>
      </w:r>
      <w:r w:rsidRPr="00B83893">
        <w:rPr>
          <w:rFonts w:ascii="Arial Narrow" w:hAnsi="Arial Narrow"/>
        </w:rPr>
        <w:t>i list RS, št. 51/17 in 64/19).</w:t>
      </w:r>
    </w:p>
    <w:p w:rsidR="005630DF" w:rsidRDefault="005630DF" w:rsidP="00F552DF">
      <w:pPr>
        <w:jc w:val="both"/>
        <w:rPr>
          <w:rFonts w:ascii="Arial Narrow" w:hAnsi="Arial Narrow"/>
        </w:rPr>
      </w:pPr>
    </w:p>
    <w:p w:rsidR="00DE4FC0" w:rsidRPr="00F552DF" w:rsidRDefault="00DE4FC0" w:rsidP="00DE4FC0">
      <w:pPr>
        <w:jc w:val="both"/>
        <w:rPr>
          <w:rFonts w:ascii="Arial Narrow" w:hAnsi="Arial Narrow"/>
        </w:rPr>
      </w:pPr>
      <w:r w:rsidRPr="00DE4FC0">
        <w:rPr>
          <w:rFonts w:ascii="Arial Narrow" w:hAnsi="Arial Narrow"/>
        </w:rPr>
        <w:t>Kakovost dobavljene električne energije mora na vsaki posamezni lokaciji ustrezati slovenskemu standardu SIST EN 50160.</w:t>
      </w:r>
    </w:p>
    <w:p w:rsidR="00DE4FC0" w:rsidRDefault="00DE4FC0" w:rsidP="00DE4FC0">
      <w:pPr>
        <w:jc w:val="both"/>
        <w:rPr>
          <w:rFonts w:ascii="Arial Narrow" w:hAnsi="Arial Narrow"/>
        </w:rPr>
      </w:pPr>
    </w:p>
    <w:p w:rsidR="00F552DF" w:rsidRDefault="008E584A" w:rsidP="00F552DF">
      <w:pPr>
        <w:jc w:val="both"/>
        <w:rPr>
          <w:rFonts w:ascii="Arial Narrow" w:hAnsi="Arial Narrow"/>
        </w:rPr>
      </w:pPr>
      <w:r w:rsidRPr="00DE4FC0">
        <w:rPr>
          <w:rFonts w:ascii="Arial Narrow" w:hAnsi="Arial Narrow"/>
        </w:rPr>
        <w:t>N</w:t>
      </w:r>
      <w:r w:rsidR="00F552DF" w:rsidRPr="00DE4FC0">
        <w:rPr>
          <w:rFonts w:ascii="Arial Narrow" w:hAnsi="Arial Narrow"/>
        </w:rPr>
        <w:t>ajmanj 50 % dobavljene električne energije mora biti pridobljene iz obnovljivih virov energije (OVE) oziroma iz soproizvodnje električne energije z visokim izkoristkom (SPTE), kot to določa zakon, ki ureja energetiko. Opredelitev električne energije iz obnovljivih virov energije mora ustrezati opredelitvi tovrstne električne energije v zakonu, ki ureja energetiko.</w:t>
      </w:r>
    </w:p>
    <w:p w:rsidR="005078F6" w:rsidRDefault="005078F6" w:rsidP="00F552DF">
      <w:pPr>
        <w:jc w:val="both"/>
        <w:rPr>
          <w:rFonts w:ascii="Arial Narrow" w:hAnsi="Arial Narrow"/>
        </w:rPr>
      </w:pPr>
    </w:p>
    <w:p w:rsidR="00F552DF" w:rsidRDefault="00F552DF" w:rsidP="00F552DF">
      <w:pPr>
        <w:jc w:val="both"/>
        <w:rPr>
          <w:rFonts w:ascii="Arial Narrow" w:hAnsi="Arial Narrow"/>
        </w:rPr>
      </w:pPr>
      <w:r w:rsidRPr="009878EE">
        <w:rPr>
          <w:rFonts w:ascii="Arial Narrow" w:hAnsi="Arial Narrow"/>
        </w:rPr>
        <w:t xml:space="preserve">Kot dokazilo mora ponudnik k ponudbi predložiti izpolnjen in podpisan </w:t>
      </w:r>
      <w:r w:rsidRPr="009878EE">
        <w:rPr>
          <w:rFonts w:ascii="Arial Narrow" w:hAnsi="Arial Narrow"/>
          <w:shd w:val="clear" w:color="auto" w:fill="D9D9D9" w:themeFill="background1" w:themeFillShade="D9"/>
        </w:rPr>
        <w:t xml:space="preserve">obrazec </w:t>
      </w:r>
      <w:r w:rsidR="00183DA8" w:rsidRPr="009878EE">
        <w:rPr>
          <w:rFonts w:ascii="Arial Narrow" w:hAnsi="Arial Narrow"/>
          <w:shd w:val="clear" w:color="auto" w:fill="D9D9D9" w:themeFill="background1" w:themeFillShade="D9"/>
        </w:rPr>
        <w:t xml:space="preserve">št. 8c </w:t>
      </w:r>
      <w:r w:rsidRPr="009878EE">
        <w:rPr>
          <w:rFonts w:ascii="Arial Narrow" w:hAnsi="Arial Narrow"/>
          <w:shd w:val="clear" w:color="auto" w:fill="D9D9D9" w:themeFill="background1" w:themeFillShade="D9"/>
        </w:rPr>
        <w:t xml:space="preserve">Izjava o predložitvi potrdil o izvoru </w:t>
      </w:r>
      <w:r w:rsidR="00183DA8" w:rsidRPr="009878EE">
        <w:rPr>
          <w:rFonts w:ascii="Arial Narrow" w:hAnsi="Arial Narrow"/>
          <w:shd w:val="clear" w:color="auto" w:fill="D9D9D9" w:themeFill="background1" w:themeFillShade="D9"/>
        </w:rPr>
        <w:t>električne energije</w:t>
      </w:r>
      <w:r w:rsidR="00183DA8" w:rsidRPr="009878EE">
        <w:rPr>
          <w:rFonts w:ascii="Arial Narrow" w:hAnsi="Arial Narrow"/>
        </w:rPr>
        <w:t xml:space="preserve"> </w:t>
      </w:r>
      <w:r w:rsidRPr="009878EE">
        <w:rPr>
          <w:rFonts w:ascii="Arial Narrow" w:hAnsi="Arial Narrow"/>
        </w:rPr>
        <w:t>in izpolnjen obrazec ESPD. Naročnik bo v času veljavnosti pogodbe v</w:t>
      </w:r>
      <w:r w:rsidRPr="001C0309">
        <w:rPr>
          <w:rFonts w:ascii="Arial Narrow" w:hAnsi="Arial Narrow"/>
        </w:rPr>
        <w:t xml:space="preserve"> pri izbranem ponudniku preverjal, ali navedeno zahtevo izpolnjuje.</w:t>
      </w:r>
    </w:p>
    <w:p w:rsidR="005078F6" w:rsidRDefault="005078F6" w:rsidP="00F552DF">
      <w:pPr>
        <w:jc w:val="both"/>
        <w:rPr>
          <w:rFonts w:ascii="Arial Narrow" w:hAnsi="Arial Narrow"/>
        </w:rPr>
      </w:pPr>
    </w:p>
    <w:p w:rsidR="00DE4FC0" w:rsidRDefault="00DE4FC0" w:rsidP="00DE4FC0">
      <w:pPr>
        <w:jc w:val="both"/>
        <w:rPr>
          <w:rFonts w:ascii="Arial Narrow" w:hAnsi="Arial Narrow"/>
        </w:rPr>
      </w:pPr>
      <w:r w:rsidRPr="00F552DF">
        <w:rPr>
          <w:rFonts w:ascii="Arial Narrow" w:hAnsi="Arial Narrow"/>
        </w:rPr>
        <w:t>Izbrani ponudnik bo moral pred pričetkom dobave električne energije, na podlagi pooblastila naročnika, izvesti menjavo bilančne (pod)skupine in skupaj s pristojnim upravljavcem elektroenergetskega omrežja urediti dostop do distribucijskega ali prenosnega omrežja in podatkov za vsako merilno mesto, ki ga bo pogodbeno oskrboval z električno energijo.</w:t>
      </w:r>
      <w:r>
        <w:rPr>
          <w:rFonts w:ascii="Arial Narrow" w:hAnsi="Arial Narrow"/>
        </w:rPr>
        <w:t xml:space="preserve"> </w:t>
      </w:r>
      <w:r w:rsidRPr="00F552DF">
        <w:rPr>
          <w:rFonts w:ascii="Arial Narrow" w:hAnsi="Arial Narrow"/>
        </w:rPr>
        <w:t xml:space="preserve">Vsa merilna mesta naročnika, navedena </w:t>
      </w:r>
      <w:r w:rsidRPr="009878EE">
        <w:rPr>
          <w:rFonts w:ascii="Arial Narrow" w:hAnsi="Arial Narrow"/>
          <w:shd w:val="clear" w:color="auto" w:fill="D9D9D9" w:themeFill="background1" w:themeFillShade="D9"/>
        </w:rPr>
        <w:t>v dokumentu Seznam_merilnih_mest</w:t>
      </w:r>
      <w:r w:rsidRPr="009878EE">
        <w:rPr>
          <w:rFonts w:ascii="Arial Narrow" w:hAnsi="Arial Narrow"/>
        </w:rPr>
        <w:t>, se vključijo v bilančno</w:t>
      </w:r>
      <w:r w:rsidRPr="00F552DF">
        <w:rPr>
          <w:rFonts w:ascii="Arial Narrow" w:hAnsi="Arial Narrow"/>
        </w:rPr>
        <w:t xml:space="preserve"> (pod)skupino izbranega ponudnika (</w:t>
      </w:r>
      <w:r>
        <w:rPr>
          <w:rFonts w:ascii="Arial Narrow" w:hAnsi="Arial Narrow"/>
        </w:rPr>
        <w:t>izvajalca</w:t>
      </w:r>
      <w:r w:rsidRPr="00F552DF">
        <w:rPr>
          <w:rFonts w:ascii="Arial Narrow" w:hAnsi="Arial Narrow"/>
        </w:rPr>
        <w:t>).</w:t>
      </w:r>
    </w:p>
    <w:p w:rsidR="00DE4FC0" w:rsidRDefault="00DE4FC0" w:rsidP="00F552DF">
      <w:pPr>
        <w:jc w:val="both"/>
        <w:rPr>
          <w:rFonts w:ascii="Arial Narrow" w:hAnsi="Arial Narrow"/>
        </w:rPr>
      </w:pPr>
    </w:p>
    <w:p w:rsidR="00343565" w:rsidRPr="00343565" w:rsidRDefault="00343565" w:rsidP="00343565">
      <w:pPr>
        <w:ind w:left="284" w:hanging="284"/>
        <w:jc w:val="both"/>
        <w:rPr>
          <w:rFonts w:ascii="Arial Narrow" w:hAnsi="Arial Narrow"/>
        </w:rPr>
      </w:pPr>
      <w:r w:rsidRPr="00343565">
        <w:rPr>
          <w:rFonts w:ascii="Arial Narrow" w:hAnsi="Arial Narrow"/>
        </w:rPr>
        <w:t>Izbrani ponudnik bo za naročnika brezplačno izvedel:</w:t>
      </w:r>
    </w:p>
    <w:p w:rsidR="00343565" w:rsidRPr="00343565" w:rsidRDefault="00343565" w:rsidP="00343565">
      <w:pPr>
        <w:ind w:left="284" w:hanging="284"/>
        <w:jc w:val="both"/>
        <w:rPr>
          <w:rFonts w:ascii="Arial Narrow" w:hAnsi="Arial Narrow"/>
        </w:rPr>
      </w:pPr>
      <w:r w:rsidRPr="00343565">
        <w:rPr>
          <w:rFonts w:ascii="Arial Narrow" w:hAnsi="Arial Narrow"/>
        </w:rPr>
        <w:t>-</w:t>
      </w:r>
      <w:r w:rsidRPr="00343565">
        <w:rPr>
          <w:rFonts w:ascii="Arial Narrow" w:hAnsi="Arial Narrow"/>
        </w:rPr>
        <w:tab/>
        <w:t>izpeljavo postopka za sklenitev pogodbe o dostopu do omrežja pri SODO,</w:t>
      </w:r>
    </w:p>
    <w:p w:rsidR="00343565" w:rsidRPr="00343565" w:rsidRDefault="00343565" w:rsidP="00343565">
      <w:pPr>
        <w:ind w:left="284" w:hanging="284"/>
        <w:jc w:val="both"/>
        <w:rPr>
          <w:rFonts w:ascii="Arial Narrow" w:hAnsi="Arial Narrow"/>
        </w:rPr>
      </w:pPr>
      <w:r w:rsidRPr="00343565">
        <w:rPr>
          <w:rFonts w:ascii="Arial Narrow" w:hAnsi="Arial Narrow"/>
        </w:rPr>
        <w:t>-</w:t>
      </w:r>
      <w:r w:rsidRPr="00343565">
        <w:rPr>
          <w:rFonts w:ascii="Arial Narrow" w:hAnsi="Arial Narrow"/>
        </w:rPr>
        <w:tab/>
        <w:t>prijavo bilateralnih pogodb na organiziranem trgu,</w:t>
      </w:r>
    </w:p>
    <w:p w:rsidR="00343565" w:rsidRPr="00343565" w:rsidRDefault="00343565" w:rsidP="00343565">
      <w:pPr>
        <w:ind w:left="284" w:hanging="284"/>
        <w:jc w:val="both"/>
        <w:rPr>
          <w:rFonts w:ascii="Arial Narrow" w:hAnsi="Arial Narrow"/>
        </w:rPr>
      </w:pPr>
      <w:r w:rsidRPr="00343565">
        <w:rPr>
          <w:rFonts w:ascii="Arial Narrow" w:hAnsi="Arial Narrow"/>
        </w:rPr>
        <w:t>-</w:t>
      </w:r>
      <w:r w:rsidRPr="00343565">
        <w:rPr>
          <w:rFonts w:ascii="Arial Narrow" w:hAnsi="Arial Narrow"/>
        </w:rPr>
        <w:tab/>
        <w:t>tolmačenje vseh nejasnosti, vezanih na obseg pogodbenih storitev,</w:t>
      </w:r>
    </w:p>
    <w:p w:rsidR="00343565" w:rsidRPr="00F552DF" w:rsidRDefault="00343565" w:rsidP="00343565">
      <w:pPr>
        <w:ind w:left="284" w:hanging="284"/>
        <w:jc w:val="both"/>
        <w:rPr>
          <w:rFonts w:ascii="Arial Narrow" w:hAnsi="Arial Narrow"/>
        </w:rPr>
      </w:pPr>
      <w:r w:rsidRPr="00343565">
        <w:rPr>
          <w:rFonts w:ascii="Arial Narrow" w:hAnsi="Arial Narrow"/>
        </w:rPr>
        <w:t>-</w:t>
      </w:r>
      <w:r w:rsidRPr="00343565">
        <w:rPr>
          <w:rFonts w:ascii="Arial Narrow" w:hAnsi="Arial Narrow"/>
        </w:rPr>
        <w:tab/>
        <w:t>svetovanje glede potreb pri dobavi električne energije.</w:t>
      </w:r>
    </w:p>
    <w:p w:rsidR="00343565" w:rsidRDefault="00343565" w:rsidP="00343565">
      <w:pPr>
        <w:jc w:val="both"/>
        <w:rPr>
          <w:rFonts w:ascii="Arial Narrow" w:hAnsi="Arial Narrow"/>
        </w:rPr>
      </w:pPr>
    </w:p>
    <w:p w:rsidR="005078F6" w:rsidRDefault="005078F6" w:rsidP="00B83893">
      <w:pPr>
        <w:jc w:val="both"/>
        <w:rPr>
          <w:rFonts w:ascii="Arial Narrow" w:hAnsi="Arial Narrow"/>
        </w:rPr>
      </w:pPr>
      <w:r w:rsidRPr="00DE4FC0">
        <w:rPr>
          <w:rFonts w:ascii="Arial Narrow" w:hAnsi="Arial Narrow"/>
        </w:rPr>
        <w:lastRenderedPageBreak/>
        <w:t xml:space="preserve">Izbrani ponudnik bo moral po </w:t>
      </w:r>
      <w:r w:rsidR="00B83893" w:rsidRPr="00DE4FC0">
        <w:rPr>
          <w:rFonts w:ascii="Arial Narrow" w:hAnsi="Arial Narrow"/>
        </w:rPr>
        <w:t>preteku posameznega</w:t>
      </w:r>
      <w:r w:rsidRPr="00DE4FC0">
        <w:rPr>
          <w:rFonts w:ascii="Arial Narrow" w:hAnsi="Arial Narrow"/>
        </w:rPr>
        <w:t xml:space="preserve"> koledarskega leta izvajanja pogodbe za preteklo leto naročniku posredovati podatke o izvoru dobavljene električne energije in priložiti potrdilo o </w:t>
      </w:r>
      <w:r w:rsidR="00B83893" w:rsidRPr="00DE4FC0">
        <w:rPr>
          <w:rFonts w:ascii="Arial Narrow" w:hAnsi="Arial Narrow"/>
        </w:rPr>
        <w:t>unovčenju</w:t>
      </w:r>
      <w:r w:rsidRPr="00DE4FC0">
        <w:rPr>
          <w:rFonts w:ascii="Arial Narrow" w:hAnsi="Arial Narrow"/>
        </w:rPr>
        <w:t xml:space="preserve"> na račun naročnika ustreznega števila potrdil o izvoru električne energije, ki jih izda državni ali regionalni organ ali neodvisna organizacija, pooblaščena za izdajo teh potrdil, s čimer</w:t>
      </w:r>
      <w:r w:rsidR="00B83893" w:rsidRPr="00DE4FC0">
        <w:rPr>
          <w:rFonts w:ascii="Arial Narrow" w:hAnsi="Arial Narrow"/>
        </w:rPr>
        <w:t xml:space="preserve"> bo dokazal, da je bilo vsaj 50 </w:t>
      </w:r>
      <w:r w:rsidRPr="00DE4FC0">
        <w:rPr>
          <w:rFonts w:ascii="Arial Narrow" w:hAnsi="Arial Narrow"/>
        </w:rPr>
        <w:t>% dobavljene električne energije pridobljene iz obnovljivih virov (OVE) oziroma soproizvodnje električne energije z visokim izkoristkom (SPTE), kot to določa zakon, ki ureja energetiko.</w:t>
      </w:r>
    </w:p>
    <w:p w:rsidR="005078F6" w:rsidRDefault="005078F6" w:rsidP="00F552DF">
      <w:pPr>
        <w:jc w:val="both"/>
        <w:rPr>
          <w:rFonts w:ascii="Arial Narrow" w:hAnsi="Arial Narrow"/>
        </w:rPr>
      </w:pPr>
    </w:p>
    <w:p w:rsidR="00343565" w:rsidRPr="00F552DF" w:rsidRDefault="00343565" w:rsidP="00343565">
      <w:pPr>
        <w:pStyle w:val="Naslov1"/>
        <w:spacing w:before="0" w:after="0"/>
        <w:jc w:val="both"/>
      </w:pPr>
      <w:r>
        <w:t>OBRAČUN</w:t>
      </w:r>
    </w:p>
    <w:p w:rsidR="00343565" w:rsidRDefault="00343565" w:rsidP="00F552DF">
      <w:pPr>
        <w:jc w:val="both"/>
        <w:rPr>
          <w:rFonts w:ascii="Arial Narrow" w:hAnsi="Arial Narrow"/>
        </w:rPr>
      </w:pPr>
    </w:p>
    <w:p w:rsidR="00343565" w:rsidRDefault="00F552DF" w:rsidP="00F552DF">
      <w:pPr>
        <w:jc w:val="both"/>
        <w:rPr>
          <w:rFonts w:ascii="Arial Narrow" w:hAnsi="Arial Narrow"/>
        </w:rPr>
      </w:pPr>
      <w:r w:rsidRPr="00F552DF">
        <w:rPr>
          <w:rFonts w:ascii="Arial Narrow" w:hAnsi="Arial Narrow"/>
        </w:rPr>
        <w:t>Naročilo zajema dobavo električn</w:t>
      </w:r>
      <w:r w:rsidR="00343565">
        <w:rPr>
          <w:rFonts w:ascii="Arial Narrow" w:hAnsi="Arial Narrow"/>
        </w:rPr>
        <w:t>e energije in stroške trošarine.</w:t>
      </w:r>
    </w:p>
    <w:p w:rsidR="00343565" w:rsidRDefault="00343565" w:rsidP="00F552DF">
      <w:pPr>
        <w:jc w:val="both"/>
        <w:rPr>
          <w:rFonts w:ascii="Arial Narrow" w:hAnsi="Arial Narrow"/>
        </w:rPr>
      </w:pPr>
    </w:p>
    <w:p w:rsidR="00343565" w:rsidRPr="00343565" w:rsidRDefault="00343565" w:rsidP="0034356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Naročilo ne vključuje</w:t>
      </w:r>
      <w:r w:rsidRPr="00343565">
        <w:rPr>
          <w:rFonts w:ascii="Arial Narrow" w:hAnsi="Arial Narrow"/>
        </w:rPr>
        <w:t>:</w:t>
      </w:r>
    </w:p>
    <w:p w:rsidR="00F552DF" w:rsidRDefault="00343565" w:rsidP="00343565">
      <w:pPr>
        <w:ind w:left="284" w:hanging="284"/>
        <w:jc w:val="both"/>
        <w:rPr>
          <w:rFonts w:ascii="Arial Narrow" w:hAnsi="Arial Narrow"/>
        </w:rPr>
      </w:pPr>
      <w:r w:rsidRPr="00343565">
        <w:rPr>
          <w:rFonts w:ascii="Arial Narrow" w:hAnsi="Arial Narrow"/>
        </w:rPr>
        <w:t>-</w:t>
      </w:r>
      <w:r w:rsidRPr="00343565">
        <w:rPr>
          <w:rFonts w:ascii="Arial Narrow" w:hAnsi="Arial Narrow"/>
        </w:rPr>
        <w:tab/>
        <w:t xml:space="preserve">stroškov uporabe elektroenergetskih omrežij (obračunska moč, omrežnina) in dodatkov ter prispevkov, ki se obračunavajo ob uporabi elektroenergetskih omrežij (prispevek za delovanje operaterja trga, prispevek za energetsko učinkovitost, prispevek za SPTE </w:t>
      </w:r>
      <w:r>
        <w:rPr>
          <w:rFonts w:ascii="Arial Narrow" w:hAnsi="Arial Narrow"/>
        </w:rPr>
        <w:t xml:space="preserve">in OVE), </w:t>
      </w:r>
      <w:r w:rsidR="00F552DF" w:rsidRPr="00F552DF">
        <w:rPr>
          <w:rFonts w:ascii="Arial Narrow" w:hAnsi="Arial Narrow"/>
        </w:rPr>
        <w:t>ki jih določa država in se plačujejo ločeno SODO.</w:t>
      </w:r>
    </w:p>
    <w:p w:rsidR="00F552DF" w:rsidRPr="00F552DF" w:rsidRDefault="00F552DF" w:rsidP="00F552DF">
      <w:pPr>
        <w:jc w:val="both"/>
        <w:rPr>
          <w:rFonts w:ascii="Arial Narrow" w:hAnsi="Arial Narrow"/>
        </w:rPr>
      </w:pPr>
    </w:p>
    <w:p w:rsidR="00C978AB" w:rsidRDefault="00C978AB" w:rsidP="00F552DF">
      <w:pPr>
        <w:jc w:val="both"/>
        <w:rPr>
          <w:rFonts w:ascii="Arial Narrow" w:hAnsi="Arial Narrow"/>
        </w:rPr>
      </w:pPr>
      <w:r w:rsidRPr="00C978AB">
        <w:rPr>
          <w:rFonts w:ascii="Arial Narrow" w:hAnsi="Arial Narrow"/>
        </w:rPr>
        <w:t>Dobavljeno električno energijo bo izvajalec obračunaval mesečno in sicer za dobave, opravljene v preteklem mesecu. Na računu bo poleg obračuna dobavljene električne energije izkazan tudi obračun trošarine za električno energijo in DDV.</w:t>
      </w:r>
    </w:p>
    <w:p w:rsidR="00F552DF" w:rsidRPr="00F552DF" w:rsidRDefault="00F552DF" w:rsidP="00F552DF">
      <w:pPr>
        <w:jc w:val="both"/>
        <w:rPr>
          <w:rFonts w:ascii="Arial Narrow" w:hAnsi="Arial Narrow"/>
        </w:rPr>
      </w:pPr>
    </w:p>
    <w:p w:rsidR="00F552DF" w:rsidRPr="00F552DF" w:rsidRDefault="00F552D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</w:t>
      </w:r>
      <w:r w:rsidRPr="00F552DF">
        <w:rPr>
          <w:rFonts w:ascii="Arial Narrow" w:hAnsi="Arial Narrow"/>
        </w:rPr>
        <w:t xml:space="preserve">a obračun se uporabljajo podatki o dejanskih mesečnih oziroma letnih količinah dobavljene električne energije, registrirani na merilnih napravah pripadajočega merilnega mesta. </w:t>
      </w:r>
      <w:r w:rsidR="00C978AB" w:rsidRPr="00C978AB">
        <w:rPr>
          <w:rFonts w:ascii="Arial Narrow" w:hAnsi="Arial Narrow"/>
        </w:rPr>
        <w:t>Obračun za dobavljeno električno energijo se izvede na osnovi merilnih podatkov o mesečnih oz. letnih količinah dobavljene električne energije. Obračunsko obdobje določa SODO na podlagi rednega odčitka števcev.</w:t>
      </w:r>
    </w:p>
    <w:sectPr w:rsidR="00F552DF" w:rsidRPr="00F552D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86C" w:rsidRDefault="0064086C" w:rsidP="002E7E5B">
      <w:r>
        <w:separator/>
      </w:r>
    </w:p>
  </w:endnote>
  <w:endnote w:type="continuationSeparator" w:id="0">
    <w:p w:rsidR="0064086C" w:rsidRDefault="0064086C" w:rsidP="002E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86C" w:rsidRDefault="0064086C" w:rsidP="002E7E5B">
      <w:r>
        <w:separator/>
      </w:r>
    </w:p>
  </w:footnote>
  <w:footnote w:type="continuationSeparator" w:id="0">
    <w:p w:rsidR="0064086C" w:rsidRDefault="0064086C" w:rsidP="002E7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5B" w:rsidRPr="007C5F5E" w:rsidRDefault="002E7E5B" w:rsidP="002E7E5B">
    <w:pPr>
      <w:pStyle w:val="Glava"/>
      <w:tabs>
        <w:tab w:val="clear" w:pos="4536"/>
        <w:tab w:val="clear" w:pos="9072"/>
      </w:tabs>
      <w:ind w:left="4962" w:hanging="5245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Univerza na Primorskem</w:t>
    </w:r>
    <w:r w:rsidRPr="007C5F5E"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>Dobava električne energije za Univerzo</w:t>
    </w:r>
    <w:r w:rsidRPr="004F1941">
      <w:rPr>
        <w:rFonts w:ascii="Arial Narrow" w:hAnsi="Arial Narrow"/>
        <w:sz w:val="20"/>
        <w:szCs w:val="20"/>
      </w:rPr>
      <w:t xml:space="preserve"> na Primorskem</w:t>
    </w:r>
    <w:r>
      <w:rPr>
        <w:rFonts w:ascii="Arial Narrow" w:hAnsi="Arial Narrow"/>
        <w:sz w:val="20"/>
        <w:szCs w:val="20"/>
      </w:rPr>
      <w:t xml:space="preserve"> za obdobje štirih let</w:t>
    </w:r>
  </w:p>
  <w:p w:rsidR="002E7E5B" w:rsidRDefault="002E7E5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31D52"/>
    <w:multiLevelType w:val="multilevel"/>
    <w:tmpl w:val="9406450E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Calibri"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47"/>
        </w:tabs>
        <w:ind w:left="547" w:hanging="547"/>
      </w:pPr>
      <w:rPr>
        <w:rFonts w:ascii="Calibri" w:hAnsi="Calibri" w:cs="Calibri" w:hint="default"/>
        <w:b/>
        <w:i w:val="0"/>
        <w:sz w:val="22"/>
        <w:szCs w:val="22"/>
      </w:rPr>
    </w:lvl>
    <w:lvl w:ilvl="2">
      <w:start w:val="1"/>
      <w:numFmt w:val="decimal"/>
      <w:pStyle w:val="Naslov3"/>
      <w:lvlText w:val="%2%1..%3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26D"/>
    <w:rsid w:val="00183DA8"/>
    <w:rsid w:val="001C0309"/>
    <w:rsid w:val="001E0F3A"/>
    <w:rsid w:val="00216D72"/>
    <w:rsid w:val="002B4C37"/>
    <w:rsid w:val="002E7E5B"/>
    <w:rsid w:val="002F19EC"/>
    <w:rsid w:val="00343565"/>
    <w:rsid w:val="004C5219"/>
    <w:rsid w:val="005078F6"/>
    <w:rsid w:val="005630DF"/>
    <w:rsid w:val="0064086C"/>
    <w:rsid w:val="0065017F"/>
    <w:rsid w:val="00690A0A"/>
    <w:rsid w:val="006E426D"/>
    <w:rsid w:val="00702FBF"/>
    <w:rsid w:val="007D02FF"/>
    <w:rsid w:val="008E584A"/>
    <w:rsid w:val="009562C9"/>
    <w:rsid w:val="009878EE"/>
    <w:rsid w:val="009C49A3"/>
    <w:rsid w:val="00B83893"/>
    <w:rsid w:val="00C31DD4"/>
    <w:rsid w:val="00C978AB"/>
    <w:rsid w:val="00CB0C23"/>
    <w:rsid w:val="00CD4202"/>
    <w:rsid w:val="00D536FB"/>
    <w:rsid w:val="00DD47F5"/>
    <w:rsid w:val="00DE4FC0"/>
    <w:rsid w:val="00E17053"/>
    <w:rsid w:val="00E42221"/>
    <w:rsid w:val="00ED2591"/>
    <w:rsid w:val="00F5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E4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E7E5B"/>
    <w:pPr>
      <w:keepNext/>
      <w:numPr>
        <w:numId w:val="1"/>
      </w:numPr>
      <w:spacing w:before="240" w:after="60"/>
      <w:outlineLvl w:val="0"/>
    </w:pPr>
    <w:rPr>
      <w:rFonts w:ascii="Arial Narrow" w:hAnsi="Arial Narrow" w:cs="Arial"/>
      <w:b/>
      <w:bCs/>
      <w:caps/>
      <w:kern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2E7E5B"/>
    <w:pPr>
      <w:keepNext/>
      <w:numPr>
        <w:ilvl w:val="1"/>
        <w:numId w:val="1"/>
      </w:numPr>
      <w:outlineLvl w:val="1"/>
    </w:pPr>
    <w:rPr>
      <w:b/>
      <w:szCs w:val="20"/>
      <w:lang w:val="en-US" w:eastAsia="en-US"/>
    </w:rPr>
  </w:style>
  <w:style w:type="paragraph" w:styleId="Naslov3">
    <w:name w:val="heading 3"/>
    <w:basedOn w:val="Navaden"/>
    <w:next w:val="Navaden"/>
    <w:link w:val="Naslov3Znak"/>
    <w:qFormat/>
    <w:rsid w:val="002E7E5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E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7E5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E7E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E5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2E7E5B"/>
    <w:rPr>
      <w:rFonts w:ascii="Arial Narrow" w:eastAsia="Times New Roman" w:hAnsi="Arial Narrow" w:cs="Arial"/>
      <w:b/>
      <w:bCs/>
      <w:caps/>
      <w:kern w:val="32"/>
      <w:sz w:val="24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2E7E5B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Naslov3Znak">
    <w:name w:val="Naslov 3 Znak"/>
    <w:basedOn w:val="Privzetapisavaodstavka"/>
    <w:link w:val="Naslov3"/>
    <w:rsid w:val="002E7E5B"/>
    <w:rPr>
      <w:rFonts w:ascii="Arial" w:eastAsia="Times New Roman" w:hAnsi="Arial" w:cs="Arial"/>
      <w:b/>
      <w:bCs/>
      <w:sz w:val="26"/>
      <w:szCs w:val="26"/>
      <w:lang w:eastAsia="sl-SI"/>
    </w:rPr>
  </w:style>
  <w:style w:type="table" w:styleId="Tabelamrea">
    <w:name w:val="Table Grid"/>
    <w:basedOn w:val="Navadnatabela"/>
    <w:uiPriority w:val="59"/>
    <w:rsid w:val="002E7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CD42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E4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E7E5B"/>
    <w:pPr>
      <w:keepNext/>
      <w:numPr>
        <w:numId w:val="1"/>
      </w:numPr>
      <w:spacing w:before="240" w:after="60"/>
      <w:outlineLvl w:val="0"/>
    </w:pPr>
    <w:rPr>
      <w:rFonts w:ascii="Arial Narrow" w:hAnsi="Arial Narrow" w:cs="Arial"/>
      <w:b/>
      <w:bCs/>
      <w:caps/>
      <w:kern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2E7E5B"/>
    <w:pPr>
      <w:keepNext/>
      <w:numPr>
        <w:ilvl w:val="1"/>
        <w:numId w:val="1"/>
      </w:numPr>
      <w:outlineLvl w:val="1"/>
    </w:pPr>
    <w:rPr>
      <w:b/>
      <w:szCs w:val="20"/>
      <w:lang w:val="en-US" w:eastAsia="en-US"/>
    </w:rPr>
  </w:style>
  <w:style w:type="paragraph" w:styleId="Naslov3">
    <w:name w:val="heading 3"/>
    <w:basedOn w:val="Navaden"/>
    <w:next w:val="Navaden"/>
    <w:link w:val="Naslov3Znak"/>
    <w:qFormat/>
    <w:rsid w:val="002E7E5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E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7E5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E7E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E5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2E7E5B"/>
    <w:rPr>
      <w:rFonts w:ascii="Arial Narrow" w:eastAsia="Times New Roman" w:hAnsi="Arial Narrow" w:cs="Arial"/>
      <w:b/>
      <w:bCs/>
      <w:caps/>
      <w:kern w:val="32"/>
      <w:sz w:val="24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2E7E5B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Naslov3Znak">
    <w:name w:val="Naslov 3 Znak"/>
    <w:basedOn w:val="Privzetapisavaodstavka"/>
    <w:link w:val="Naslov3"/>
    <w:rsid w:val="002E7E5B"/>
    <w:rPr>
      <w:rFonts w:ascii="Arial" w:eastAsia="Times New Roman" w:hAnsi="Arial" w:cs="Arial"/>
      <w:b/>
      <w:bCs/>
      <w:sz w:val="26"/>
      <w:szCs w:val="26"/>
      <w:lang w:eastAsia="sl-SI"/>
    </w:rPr>
  </w:style>
  <w:style w:type="table" w:styleId="Tabelamrea">
    <w:name w:val="Table Grid"/>
    <w:basedOn w:val="Navadnatabela"/>
    <w:uiPriority w:val="59"/>
    <w:rsid w:val="002E7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CD42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mina.gustin.vatovec@upr.s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 Guštin Vatovec</dc:creator>
  <cp:lastModifiedBy>Jasmina Guštin Vatovec</cp:lastModifiedBy>
  <cp:revision>2</cp:revision>
  <dcterms:created xsi:type="dcterms:W3CDTF">2020-04-09T09:57:00Z</dcterms:created>
  <dcterms:modified xsi:type="dcterms:W3CDTF">2020-04-09T09:57:00Z</dcterms:modified>
</cp:coreProperties>
</file>