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:rsidTr="002E2399">
        <w:trPr>
          <w:jc w:val="center"/>
        </w:trPr>
        <w:tc>
          <w:tcPr>
            <w:tcW w:w="3263" w:type="dxa"/>
            <w:shd w:val="clear" w:color="auto" w:fill="FDB940"/>
          </w:tcPr>
          <w:p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8177C6">
              <w:rPr>
                <w:rFonts w:ascii="Verdana" w:hAnsi="Verdana"/>
                <w:b/>
                <w:sz w:val="20"/>
                <w:szCs w:val="28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8177C6">
              <w:rPr>
                <w:rFonts w:ascii="Verdana" w:hAnsi="Verdana"/>
                <w:b/>
                <w:sz w:val="20"/>
                <w:szCs w:val="28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8177C6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:rsidTr="002E2399">
        <w:trPr>
          <w:jc w:val="center"/>
        </w:trPr>
        <w:tc>
          <w:tcPr>
            <w:tcW w:w="3263" w:type="dxa"/>
            <w:shd w:val="clear" w:color="auto" w:fill="FDB940"/>
          </w:tcPr>
          <w:p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8177C6">
              <w:rPr>
                <w:rFonts w:ascii="Verdana" w:hAnsi="Verdana"/>
                <w:sz w:val="20"/>
                <w:szCs w:val="28"/>
                <w:lang w:val="sl-SI"/>
              </w:rPr>
              <w:t>Usmerjevalniki 2020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:rsidTr="002E2399">
        <w:trPr>
          <w:jc w:val="center"/>
        </w:trPr>
        <w:tc>
          <w:tcPr>
            <w:tcW w:w="3263" w:type="dxa"/>
            <w:shd w:val="clear" w:color="auto" w:fill="FDB940"/>
          </w:tcPr>
          <w:p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8177C6">
              <w:rPr>
                <w:rFonts w:ascii="Verdana" w:hAnsi="Verdana"/>
                <w:b/>
                <w:sz w:val="20"/>
                <w:szCs w:val="28"/>
                <w:lang w:val="sl-SI"/>
              </w:rPr>
              <w:t>Nakup internetnih usmerjevalnikov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:rsidR="00292849" w:rsidRPr="00AE7853" w:rsidRDefault="00AE7853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1. VRSTA, LASTNOSTI, KAKOVOST IN IZGLED PR</w:t>
      </w:r>
      <w:r>
        <w:rPr>
          <w:rFonts w:ascii="Verdana" w:hAnsi="Verdana"/>
          <w:b/>
          <w:lang w:val="sl-SI"/>
        </w:rPr>
        <w:t>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301"/>
        <w:gridCol w:w="8393"/>
      </w:tblGrid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:rsidR="008177C6" w:rsidRPr="002A12DD" w:rsidRDefault="008177C6" w:rsidP="002A12D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Številka postavke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:rsidR="008177C6" w:rsidRPr="002A12DD" w:rsidRDefault="008177C6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ZAHTEVANO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2A12D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pStyle w:val="Heading2"/>
              <w:widowControl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overflowPunct/>
              <w:autoSpaceDE/>
              <w:autoSpaceDN w:val="0"/>
              <w:spacing w:after="100" w:afterAutospacing="1"/>
              <w:jc w:val="left"/>
            </w:pPr>
            <w:r>
              <w:t>Stikalo/usmerjevalnik s programsko opremo – CPE 40x 25GE:</w:t>
            </w: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32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Fizične lastnosti stikala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bCs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 xml:space="preserve">najmanj 40x reže za 25 Gigabit </w:t>
            </w:r>
            <w:proofErr w:type="spellStart"/>
            <w:r>
              <w:rPr>
                <w:b/>
                <w:szCs w:val="20"/>
                <w:lang w:val="sl-SI"/>
              </w:rPr>
              <w:t>Ethernet</w:t>
            </w:r>
            <w:proofErr w:type="spellEnd"/>
            <w:r>
              <w:rPr>
                <w:b/>
                <w:szCs w:val="20"/>
                <w:lang w:val="sl-SI"/>
              </w:rPr>
              <w:t xml:space="preserve"> vtične module. </w:t>
            </w:r>
            <w:r>
              <w:rPr>
                <w:szCs w:val="20"/>
                <w:lang w:val="sl-SI"/>
              </w:rPr>
              <w:t xml:space="preserve">Reže morajo podpirati 1 Gigabit </w:t>
            </w:r>
            <w:proofErr w:type="spellStart"/>
            <w:r>
              <w:rPr>
                <w:szCs w:val="20"/>
                <w:lang w:val="sl-SI"/>
              </w:rPr>
              <w:t>Ethernet</w:t>
            </w:r>
            <w:proofErr w:type="spellEnd"/>
            <w:r>
              <w:rPr>
                <w:szCs w:val="20"/>
                <w:lang w:val="sl-SI"/>
              </w:rPr>
              <w:t xml:space="preserve"> SFP, 10 Gigabit </w:t>
            </w:r>
            <w:proofErr w:type="spellStart"/>
            <w:r>
              <w:rPr>
                <w:szCs w:val="20"/>
                <w:lang w:val="sl-SI"/>
              </w:rPr>
              <w:t>Ethernet</w:t>
            </w:r>
            <w:proofErr w:type="spellEnd"/>
            <w:r>
              <w:rPr>
                <w:szCs w:val="20"/>
                <w:lang w:val="sl-SI"/>
              </w:rPr>
              <w:t xml:space="preserve"> SFP+ ter 25 Gigabit </w:t>
            </w:r>
            <w:proofErr w:type="spellStart"/>
            <w:r>
              <w:rPr>
                <w:szCs w:val="20"/>
                <w:lang w:val="sl-SI"/>
              </w:rPr>
              <w:t>Ethernet</w:t>
            </w:r>
            <w:proofErr w:type="spellEnd"/>
            <w:r>
              <w:rPr>
                <w:szCs w:val="20"/>
                <w:lang w:val="sl-SI"/>
              </w:rPr>
              <w:t xml:space="preserve"> SFP28 vtične module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bCs/>
                <w:szCs w:val="20"/>
                <w:lang w:val="sl-SI"/>
              </w:rPr>
            </w:pPr>
            <w:r>
              <w:rPr>
                <w:b/>
                <w:szCs w:val="20"/>
                <w:lang w:val="sl-SI"/>
              </w:rPr>
              <w:t xml:space="preserve">najmanj 4x reže za 100 Gigabit </w:t>
            </w:r>
            <w:proofErr w:type="spellStart"/>
            <w:r>
              <w:rPr>
                <w:b/>
                <w:szCs w:val="20"/>
                <w:lang w:val="sl-SI"/>
              </w:rPr>
              <w:t>Ethernet</w:t>
            </w:r>
            <w:proofErr w:type="spellEnd"/>
            <w:r>
              <w:rPr>
                <w:b/>
                <w:szCs w:val="20"/>
                <w:lang w:val="sl-SI"/>
              </w:rPr>
              <w:t xml:space="preserve"> vtične module. </w:t>
            </w:r>
            <w:r>
              <w:rPr>
                <w:szCs w:val="20"/>
                <w:lang w:val="sl-SI"/>
              </w:rPr>
              <w:t xml:space="preserve">Reže morajo podpirati 40 Gigabit </w:t>
            </w:r>
            <w:proofErr w:type="spellStart"/>
            <w:r>
              <w:rPr>
                <w:szCs w:val="20"/>
                <w:lang w:val="sl-SI"/>
              </w:rPr>
              <w:t>Ethernet</w:t>
            </w:r>
            <w:proofErr w:type="spellEnd"/>
            <w:r>
              <w:rPr>
                <w:szCs w:val="20"/>
                <w:lang w:val="sl-SI"/>
              </w:rPr>
              <w:t xml:space="preserve"> QSFP+ ter 100 Gigabit </w:t>
            </w:r>
            <w:proofErr w:type="spellStart"/>
            <w:r>
              <w:rPr>
                <w:szCs w:val="20"/>
                <w:lang w:val="sl-SI"/>
              </w:rPr>
              <w:t>Ethernet</w:t>
            </w:r>
            <w:proofErr w:type="spellEnd"/>
            <w:r>
              <w:rPr>
                <w:szCs w:val="20"/>
                <w:lang w:val="sl-SI"/>
              </w:rPr>
              <w:t xml:space="preserve"> QSFP28 vtične module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bCs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pripadajoča licenčna programska oprema oz. operacijski sistem stikala (</w:t>
            </w:r>
            <w:proofErr w:type="spellStart"/>
            <w:r>
              <w:rPr>
                <w:szCs w:val="20"/>
                <w:lang w:val="sl-SI"/>
              </w:rPr>
              <w:t>firmware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ind w:left="283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32"/>
              </w:tabs>
              <w:spacing w:before="6" w:after="6" w:line="240" w:lineRule="auto"/>
              <w:jc w:val="both"/>
              <w:rPr>
                <w:bCs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Najmanj dva napajalnika, ki sta v redundantnem delovanju z delitvijo bremena (AC napajanje, 200-240V). V primeru izpada enega morajo preostali napajalniki prevzeti celotno breme. Vsak napajalnik mora imeti lasten napajalni kabel. Sistem mora podpirati priklop posameznih napajalnih modulov na različne vire napajanja.</w:t>
            </w:r>
          </w:p>
          <w:p w:rsidR="008177C6" w:rsidRDefault="008177C6" w:rsidP="008177C6">
            <w:pPr>
              <w:pStyle w:val="ListParagraph"/>
              <w:ind w:left="0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32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Redundančna</w:t>
            </w:r>
            <w:proofErr w:type="spellEnd"/>
            <w:r>
              <w:rPr>
                <w:szCs w:val="20"/>
                <w:lang w:val="sl-SI"/>
              </w:rPr>
              <w:t xml:space="preserve"> zasnova hladilnih ventilatorjev, možna menjava okvarjene ventilatorske enote med delovanjem stikala</w:t>
            </w:r>
          </w:p>
          <w:p w:rsidR="008177C6" w:rsidRDefault="008177C6" w:rsidP="008177C6">
            <w:pPr>
              <w:spacing w:before="6" w:after="6"/>
              <w:ind w:left="283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32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color w:val="000000"/>
                <w:szCs w:val="20"/>
                <w:lang w:val="sl-SI"/>
              </w:rPr>
              <w:t xml:space="preserve"> Zajem hladnega zraka spredaj in izpih zadaj pri napajalnikih (front-to-back)</w:t>
            </w:r>
          </w:p>
          <w:p w:rsidR="008177C6" w:rsidRDefault="008177C6" w:rsidP="008177C6">
            <w:pPr>
              <w:tabs>
                <w:tab w:val="left" w:pos="432"/>
              </w:tabs>
              <w:spacing w:before="6" w:after="6"/>
              <w:ind w:left="283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32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Največja dovoljena višina stikala 1 HU</w:t>
            </w:r>
          </w:p>
          <w:p w:rsidR="008177C6" w:rsidRDefault="008177C6" w:rsidP="008177C6">
            <w:pPr>
              <w:pStyle w:val="ListParagrap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32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 stikalu morajo delovati tudi SFP, SFP+, SFP28, QSFP+, QSFP28 vtični moduli in kabli DAC, AOC drugih proizvajalcev, če posamezno vrsto modula oz. kablov  stikalo podpira.</w:t>
            </w:r>
          </w:p>
          <w:p w:rsidR="008177C6" w:rsidRDefault="008177C6" w:rsidP="008177C6">
            <w:pPr>
              <w:pStyle w:val="ListParagraph"/>
              <w:rPr>
                <w:szCs w:val="20"/>
                <w:lang w:val="sl-SI"/>
              </w:rPr>
            </w:pPr>
            <w:bookmarkStart w:id="0" w:name="_GoBack"/>
            <w:bookmarkEnd w:id="0"/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32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Pribor za vgradnjo v 19” omaro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ind w:left="283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32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Podpora VLAN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enkapsulacija 802.1Q 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najmanj 4000 </w:t>
            </w:r>
            <w:proofErr w:type="spellStart"/>
            <w:r>
              <w:rPr>
                <w:szCs w:val="20"/>
                <w:lang w:val="sl-SI"/>
              </w:rPr>
              <w:t>VLANov</w:t>
            </w:r>
            <w:proofErr w:type="spellEnd"/>
            <w:r>
              <w:rPr>
                <w:szCs w:val="20"/>
                <w:lang w:val="sl-SI"/>
              </w:rPr>
              <w:t>/stikalo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najmanj 1000 virtualnih vmesnikov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zmožnost premoščanja Q-in-Q paketkov</w:t>
            </w:r>
          </w:p>
          <w:p w:rsidR="008177C6" w:rsidRDefault="008177C6" w:rsidP="008177C6">
            <w:pPr>
              <w:tabs>
                <w:tab w:val="left" w:pos="456"/>
              </w:tabs>
              <w:spacing w:after="6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Na vmesniku z 802.1Q (VLAN-i) podpora za več VLAN-ov, pri čemer: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se en ali več VLAN-ov oziroma logičnih vmesnikov uporabi za usmerjanje IP prometa (zaključi se jih na stikalu, dodeli se jim IP naslove)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se hkrati en ali več VLAN-ov oziroma logičnih vmesnikov uporabi zgolj v L2 funkcionalnosti, to pomeni za premoščanje </w:t>
            </w:r>
            <w:proofErr w:type="spellStart"/>
            <w:r>
              <w:rPr>
                <w:szCs w:val="20"/>
                <w:lang w:val="sl-SI"/>
              </w:rPr>
              <w:t>ethernet</w:t>
            </w:r>
            <w:proofErr w:type="spellEnd"/>
            <w:r>
              <w:rPr>
                <w:szCs w:val="20"/>
                <w:lang w:val="sl-SI"/>
              </w:rPr>
              <w:t xml:space="preserve"> prometa, ne da bi pri tem stikalo poskušalo usmerjati IP promet preko teh VLAN-ov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je promet med posameznimi VLAN-i možno usmerjati, v kolikor se VLAN-e zaključi na stikalu in se jim dodeli IP naslove</w:t>
            </w:r>
          </w:p>
          <w:p w:rsidR="008177C6" w:rsidRDefault="008177C6" w:rsidP="008177C6">
            <w:pPr>
              <w:tabs>
                <w:tab w:val="left" w:pos="456"/>
              </w:tabs>
              <w:spacing w:after="6"/>
              <w:ind w:left="283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Podpora za okvirje velikosti najmanj 9198 bajtov - </w:t>
            </w:r>
            <w:proofErr w:type="spellStart"/>
            <w:r>
              <w:rPr>
                <w:szCs w:val="20"/>
                <w:lang w:val="sl-SI"/>
              </w:rPr>
              <w:t>Jumbo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Frames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r>
              <w:rPr>
                <w:color w:val="000000"/>
                <w:szCs w:val="20"/>
                <w:lang w:val="sl-SI"/>
              </w:rPr>
              <w:t>na vmesnikih za premoščanje (L2).</w:t>
            </w:r>
          </w:p>
          <w:p w:rsidR="008177C6" w:rsidRDefault="008177C6" w:rsidP="008177C6">
            <w:pPr>
              <w:tabs>
                <w:tab w:val="left" w:pos="456"/>
              </w:tabs>
              <w:spacing w:after="6"/>
              <w:ind w:left="283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najmanj 32.000 hkratnih MAC naslovov</w:t>
            </w:r>
          </w:p>
          <w:p w:rsidR="008177C6" w:rsidRDefault="008177C6" w:rsidP="008177C6">
            <w:pPr>
              <w:pStyle w:val="ListParagrap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Možno nastaviti MAC </w:t>
            </w:r>
            <w:proofErr w:type="spellStart"/>
            <w:r>
              <w:rPr>
                <w:szCs w:val="20"/>
                <w:lang w:val="sl-SI"/>
              </w:rPr>
              <w:t>aging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timeout</w:t>
            </w:r>
            <w:proofErr w:type="spellEnd"/>
            <w:r>
              <w:rPr>
                <w:szCs w:val="20"/>
                <w:lang w:val="sl-SI"/>
              </w:rPr>
              <w:t xml:space="preserve"> na več kot 1 dan</w:t>
            </w:r>
          </w:p>
          <w:p w:rsidR="008177C6" w:rsidRDefault="008177C6" w:rsidP="008177C6">
            <w:pPr>
              <w:pStyle w:val="ListParagrap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Velikost skupnega pomnilnika za vmesnike najmanj 35 MB (</w:t>
            </w:r>
            <w:proofErr w:type="spellStart"/>
            <w:r>
              <w:rPr>
                <w:szCs w:val="20"/>
                <w:lang w:val="sl-SI"/>
              </w:rPr>
              <w:t>Buffers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8177C6">
            <w:pPr>
              <w:tabs>
                <w:tab w:val="left" w:pos="456"/>
              </w:tabs>
              <w:spacing w:after="6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Zmogljivost: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zmogljivost v paketih na sekundo za preklapljanje najmanj 900 Milijonov paketov/s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skupna prepustnost stikala najmanj 3000 </w:t>
            </w:r>
            <w:proofErr w:type="spellStart"/>
            <w:r>
              <w:rPr>
                <w:szCs w:val="20"/>
                <w:lang w:val="sl-SI"/>
              </w:rPr>
              <w:t>Gb</w:t>
            </w:r>
            <w:proofErr w:type="spellEnd"/>
            <w:r>
              <w:rPr>
                <w:szCs w:val="20"/>
                <w:lang w:val="sl-SI"/>
              </w:rPr>
              <w:t>/s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velikost usmerjevalne tabele:</w:t>
            </w:r>
          </w:p>
          <w:p w:rsidR="008177C6" w:rsidRDefault="008177C6" w:rsidP="003E6B9D">
            <w:pPr>
              <w:pStyle w:val="ListParagraph"/>
              <w:numPr>
                <w:ilvl w:val="0"/>
                <w:numId w:val="4"/>
              </w:numPr>
              <w:suppressAutoHyphens/>
              <w:spacing w:after="0" w:line="240" w:lineRule="auto"/>
              <w:ind w:left="1191" w:hanging="227"/>
              <w:contextualSpacing w:val="0"/>
              <w:rPr>
                <w:lang w:val="sl-SI"/>
              </w:rPr>
            </w:pPr>
            <w:r>
              <w:rPr>
                <w:lang w:val="sl-SI"/>
              </w:rPr>
              <w:t xml:space="preserve">najmanj 200.000 IPv4 in ipv6 </w:t>
            </w:r>
            <w:proofErr w:type="spellStart"/>
            <w:r>
              <w:rPr>
                <w:lang w:val="sl-SI"/>
              </w:rPr>
              <w:t>unicast</w:t>
            </w:r>
            <w:proofErr w:type="spellEnd"/>
            <w:r>
              <w:rPr>
                <w:lang w:val="sl-SI"/>
              </w:rPr>
              <w:t xml:space="preserve"> poti</w:t>
            </w:r>
          </w:p>
          <w:p w:rsidR="008177C6" w:rsidRDefault="008177C6" w:rsidP="003E6B9D">
            <w:pPr>
              <w:pStyle w:val="ListParagraph"/>
              <w:numPr>
                <w:ilvl w:val="0"/>
                <w:numId w:val="4"/>
              </w:numPr>
              <w:suppressAutoHyphens/>
              <w:spacing w:after="0" w:line="240" w:lineRule="auto"/>
              <w:ind w:left="1191" w:hanging="227"/>
              <w:contextualSpacing w:val="0"/>
              <w:rPr>
                <w:lang w:val="sl-SI"/>
              </w:rPr>
            </w:pPr>
            <w:r>
              <w:rPr>
                <w:lang w:val="sl-SI"/>
              </w:rPr>
              <w:t xml:space="preserve">najmanj 32.000 IPv4 in ipv6 </w:t>
            </w:r>
            <w:proofErr w:type="spellStart"/>
            <w:r>
              <w:rPr>
                <w:lang w:val="sl-SI"/>
              </w:rPr>
              <w:t>multicast</w:t>
            </w:r>
            <w:proofErr w:type="spellEnd"/>
            <w:r>
              <w:rPr>
                <w:lang w:val="sl-SI"/>
              </w:rPr>
              <w:t xml:space="preserve"> poti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Usmerjevalni protokoli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RIP v1, RIP v2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statičnih poti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za OSPFv2 in OSPFv3 za najmanj 900 usmerjevalnih poti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ind w:left="567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za GRE tunele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vsaj 900 tunelov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možnost uporabe IPv4 na zunanjem sloju tunela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možnost uporabe IPv6 na zunanjem sloju tunela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lastRenderedPageBreak/>
              <w:t>možnost uporabe IPv4 in IPv6 hkrati na notranjem sloju tunela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v strojni opremi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ind w:left="567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Podpora IPv6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IPv6 MLD v1 in v2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IPv6 aplikacije na stikalu: </w:t>
            </w:r>
            <w:proofErr w:type="spellStart"/>
            <w:r>
              <w:rPr>
                <w:szCs w:val="20"/>
                <w:lang w:val="sl-SI"/>
              </w:rPr>
              <w:t>ping</w:t>
            </w:r>
            <w:proofErr w:type="spellEnd"/>
            <w:r>
              <w:rPr>
                <w:szCs w:val="20"/>
                <w:lang w:val="sl-SI"/>
              </w:rPr>
              <w:t xml:space="preserve">, </w:t>
            </w:r>
            <w:proofErr w:type="spellStart"/>
            <w:r>
              <w:rPr>
                <w:szCs w:val="20"/>
                <w:lang w:val="sl-SI"/>
              </w:rPr>
              <w:t>traceroute</w:t>
            </w:r>
            <w:proofErr w:type="spellEnd"/>
            <w:r>
              <w:rPr>
                <w:szCs w:val="20"/>
                <w:lang w:val="sl-SI"/>
              </w:rPr>
              <w:t xml:space="preserve">, </w:t>
            </w:r>
            <w:proofErr w:type="spellStart"/>
            <w:r>
              <w:rPr>
                <w:szCs w:val="20"/>
                <w:lang w:val="sl-SI"/>
              </w:rPr>
              <w:t>telnet</w:t>
            </w:r>
            <w:proofErr w:type="spellEnd"/>
            <w:r>
              <w:rPr>
                <w:szCs w:val="20"/>
                <w:lang w:val="sl-SI"/>
              </w:rPr>
              <w:t>, SSH in TFTP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kontrola prometa po posameznih protokolih/aplikacijah (</w:t>
            </w:r>
            <w:proofErr w:type="spellStart"/>
            <w:r>
              <w:rPr>
                <w:szCs w:val="20"/>
                <w:lang w:val="sl-SI"/>
              </w:rPr>
              <w:t>access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lists</w:t>
            </w:r>
            <w:proofErr w:type="spellEnd"/>
            <w:r>
              <w:rPr>
                <w:szCs w:val="20"/>
                <w:lang w:val="sl-SI"/>
              </w:rPr>
              <w:t xml:space="preserve"> - ACL)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usmerjevalni protokola </w:t>
            </w:r>
            <w:proofErr w:type="spellStart"/>
            <w:r>
              <w:rPr>
                <w:szCs w:val="20"/>
                <w:lang w:val="sl-SI"/>
              </w:rPr>
              <w:t>RIPng</w:t>
            </w:r>
            <w:proofErr w:type="spellEnd"/>
            <w:r>
              <w:rPr>
                <w:szCs w:val="20"/>
                <w:lang w:val="sl-SI"/>
              </w:rPr>
              <w:t xml:space="preserve"> in statične poti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eastAsia="Verdana"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IPv6 </w:t>
            </w:r>
            <w:proofErr w:type="spellStart"/>
            <w:r>
              <w:rPr>
                <w:szCs w:val="20"/>
                <w:lang w:val="sl-SI"/>
              </w:rPr>
              <w:t>multicast</w:t>
            </w:r>
            <w:proofErr w:type="spellEnd"/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eastAsia="Times New Roman"/>
                <w:szCs w:val="20"/>
                <w:lang w:val="sl-SI"/>
              </w:rPr>
            </w:pPr>
            <w:r>
              <w:rPr>
                <w:rFonts w:eastAsia="Verdana"/>
                <w:szCs w:val="20"/>
                <w:lang w:val="sl-SI"/>
              </w:rPr>
              <w:t xml:space="preserve">  </w:t>
            </w:r>
            <w:r>
              <w:rPr>
                <w:szCs w:val="20"/>
                <w:lang w:val="sl-SI"/>
              </w:rPr>
              <w:t xml:space="preserve">IPv6 MTU </w:t>
            </w:r>
            <w:proofErr w:type="spellStart"/>
            <w:r>
              <w:rPr>
                <w:szCs w:val="20"/>
                <w:lang w:val="sl-SI"/>
              </w:rPr>
              <w:t>Path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Discovery</w:t>
            </w:r>
            <w:proofErr w:type="spellEnd"/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strojne opreme za IPv6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ind w:left="567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IPv4 varnostnih mehanizmov na nivoju L2/L3: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Možnost preverjanja ARP paketkov na stikalu - </w:t>
            </w:r>
            <w:proofErr w:type="spellStart"/>
            <w:r>
              <w:rPr>
                <w:szCs w:val="20"/>
                <w:lang w:val="sl-SI"/>
              </w:rPr>
              <w:t>Dynamic</w:t>
            </w:r>
            <w:proofErr w:type="spellEnd"/>
            <w:r>
              <w:rPr>
                <w:szCs w:val="20"/>
                <w:lang w:val="sl-SI"/>
              </w:rPr>
              <w:t xml:space="preserve"> ARP </w:t>
            </w:r>
            <w:proofErr w:type="spellStart"/>
            <w:r>
              <w:rPr>
                <w:szCs w:val="20"/>
                <w:lang w:val="sl-SI"/>
              </w:rPr>
              <w:t>inspection</w:t>
            </w:r>
            <w:proofErr w:type="spellEnd"/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možnost beleženja kršitev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možnost omejevanja ARP zahtevkov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možnost avtomatskega izklopa vmesnika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ind w:left="567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DHCP </w:t>
            </w:r>
            <w:proofErr w:type="spellStart"/>
            <w:r>
              <w:rPr>
                <w:szCs w:val="20"/>
                <w:lang w:val="sl-SI"/>
              </w:rPr>
              <w:t>snooping</w:t>
            </w:r>
            <w:proofErr w:type="spellEnd"/>
          </w:p>
          <w:p w:rsidR="008177C6" w:rsidRDefault="008177C6" w:rsidP="003E6B9D">
            <w:pPr>
              <w:pStyle w:val="ListParagraph"/>
              <w:numPr>
                <w:ilvl w:val="0"/>
                <w:numId w:val="5"/>
              </w:numPr>
              <w:suppressAutoHyphens/>
              <w:spacing w:after="0" w:line="240" w:lineRule="auto"/>
              <w:contextualSpacing w:val="0"/>
              <w:rPr>
                <w:lang w:val="sl-SI"/>
              </w:rPr>
            </w:pPr>
            <w:r>
              <w:rPr>
                <w:lang w:val="sl-SI"/>
              </w:rPr>
              <w:t>možnost beleženja kršitev</w:t>
            </w:r>
          </w:p>
          <w:p w:rsidR="008177C6" w:rsidRDefault="008177C6" w:rsidP="003E6B9D">
            <w:pPr>
              <w:pStyle w:val="ListParagraph"/>
              <w:numPr>
                <w:ilvl w:val="0"/>
                <w:numId w:val="5"/>
              </w:numPr>
              <w:suppressAutoHyphens/>
              <w:spacing w:after="0" w:line="240" w:lineRule="auto"/>
              <w:contextualSpacing w:val="0"/>
              <w:rPr>
                <w:lang w:val="sl-SI"/>
              </w:rPr>
            </w:pPr>
            <w:r>
              <w:rPr>
                <w:lang w:val="sl-SI"/>
              </w:rPr>
              <w:t xml:space="preserve">možnost omejevanja DHCP zahtevkov </w:t>
            </w:r>
          </w:p>
          <w:p w:rsidR="008177C6" w:rsidRDefault="008177C6" w:rsidP="003E6B9D">
            <w:pPr>
              <w:pStyle w:val="ListParagraph"/>
              <w:numPr>
                <w:ilvl w:val="0"/>
                <w:numId w:val="5"/>
              </w:numPr>
              <w:suppressAutoHyphens/>
              <w:spacing w:after="0" w:line="240" w:lineRule="auto"/>
              <w:contextualSpacing w:val="0"/>
              <w:rPr>
                <w:lang w:val="sl-SI"/>
              </w:rPr>
            </w:pPr>
            <w:r>
              <w:rPr>
                <w:lang w:val="sl-SI"/>
              </w:rPr>
              <w:t>možnost avtomatskega izklopa vmesnika</w:t>
            </w:r>
          </w:p>
          <w:p w:rsidR="008177C6" w:rsidRDefault="008177C6" w:rsidP="008177C6">
            <w:pPr>
              <w:tabs>
                <w:tab w:val="left" w:pos="456"/>
                <w:tab w:val="left" w:pos="720"/>
              </w:tabs>
              <w:spacing w:before="6" w:after="6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IPv6 varnostnih mehanizmov na nivoju L2/L3:</w:t>
            </w:r>
          </w:p>
          <w:p w:rsidR="008177C6" w:rsidRDefault="008177C6" w:rsidP="003E6B9D">
            <w:pPr>
              <w:pStyle w:val="ListParagraph"/>
              <w:numPr>
                <w:ilvl w:val="0"/>
                <w:numId w:val="6"/>
              </w:numPr>
              <w:spacing w:after="0"/>
              <w:rPr>
                <w:lang w:val="sl-SI"/>
              </w:rPr>
            </w:pPr>
            <w:r>
              <w:rPr>
                <w:lang w:val="sl-SI"/>
              </w:rPr>
              <w:t xml:space="preserve">IPv6 RA </w:t>
            </w:r>
            <w:proofErr w:type="spellStart"/>
            <w:r>
              <w:rPr>
                <w:lang w:val="sl-SI"/>
              </w:rPr>
              <w:t>Guard</w:t>
            </w:r>
            <w:proofErr w:type="spellEnd"/>
          </w:p>
          <w:p w:rsidR="008177C6" w:rsidRDefault="008177C6" w:rsidP="008177C6">
            <w:pPr>
              <w:ind w:left="720"/>
              <w:contextualSpacing/>
              <w:rPr>
                <w:lang w:val="sl-SI"/>
              </w:rPr>
            </w:pPr>
            <w:r>
              <w:rPr>
                <w:lang w:val="sl-SI"/>
              </w:rPr>
              <w:t xml:space="preserve">Z mehanizmom IPv6 RA </w:t>
            </w:r>
            <w:proofErr w:type="spellStart"/>
            <w:r>
              <w:rPr>
                <w:lang w:val="sl-SI"/>
              </w:rPr>
              <w:t>Guard</w:t>
            </w:r>
            <w:proofErr w:type="spellEnd"/>
            <w:r>
              <w:rPr>
                <w:lang w:val="sl-SI"/>
              </w:rPr>
              <w:t xml:space="preserve"> določimo, na katerih vmesnikih dovolimo sprejemanje sporočil RA (</w:t>
            </w:r>
            <w:proofErr w:type="spellStart"/>
            <w:r>
              <w:rPr>
                <w:lang w:val="sl-SI"/>
              </w:rPr>
              <w:t>router</w:t>
            </w:r>
            <w:proofErr w:type="spellEnd"/>
            <w:r>
              <w:rPr>
                <w:lang w:val="sl-SI"/>
              </w:rPr>
              <w:t xml:space="preserve"> </w:t>
            </w:r>
            <w:proofErr w:type="spellStart"/>
            <w:r>
              <w:rPr>
                <w:lang w:val="sl-SI"/>
              </w:rPr>
              <w:t>advertisement</w:t>
            </w:r>
            <w:proofErr w:type="spellEnd"/>
            <w:r>
              <w:rPr>
                <w:lang w:val="sl-SI"/>
              </w:rPr>
              <w:t>).  Sporočila, sprejeta na ostalih vmesnikih, se zavržejo.   Določimo lahko tudi, s katerih naslovov dovolimo RA sporočila in katere zastavice lahko oz. morajo sporočila vsebovati.</w:t>
            </w:r>
          </w:p>
          <w:p w:rsidR="008177C6" w:rsidRDefault="008177C6" w:rsidP="003E6B9D">
            <w:pPr>
              <w:pStyle w:val="ListParagraph"/>
              <w:numPr>
                <w:ilvl w:val="0"/>
                <w:numId w:val="6"/>
              </w:numPr>
              <w:spacing w:after="0"/>
              <w:rPr>
                <w:lang w:val="sl-SI"/>
              </w:rPr>
            </w:pPr>
            <w:r>
              <w:rPr>
                <w:lang w:val="sl-SI"/>
              </w:rPr>
              <w:t xml:space="preserve">IPv6 ND </w:t>
            </w:r>
            <w:proofErr w:type="spellStart"/>
            <w:r>
              <w:rPr>
                <w:lang w:val="sl-SI"/>
              </w:rPr>
              <w:t>Inspection</w:t>
            </w:r>
            <w:proofErr w:type="spellEnd"/>
            <w:r>
              <w:rPr>
                <w:lang w:val="sl-SI"/>
              </w:rPr>
              <w:t xml:space="preserve"> </w:t>
            </w:r>
          </w:p>
          <w:p w:rsidR="008177C6" w:rsidRDefault="008177C6" w:rsidP="008177C6">
            <w:pPr>
              <w:ind w:left="720"/>
              <w:contextualSpacing/>
              <w:rPr>
                <w:lang w:val="sl-SI"/>
              </w:rPr>
            </w:pPr>
            <w:r>
              <w:rPr>
                <w:lang w:val="sl-SI"/>
              </w:rPr>
              <w:t>Preverja pravilnost ND sporočil ter z analizo ND sporočil zgradi verodostojno tabelo dovoljenih naslovov ("</w:t>
            </w:r>
            <w:proofErr w:type="spellStart"/>
            <w:r>
              <w:rPr>
                <w:lang w:val="sl-SI"/>
              </w:rPr>
              <w:t>binding</w:t>
            </w:r>
            <w:proofErr w:type="spellEnd"/>
            <w:r>
              <w:rPr>
                <w:lang w:val="sl-SI"/>
              </w:rPr>
              <w:t xml:space="preserve"> table), v katero zapiše IPv6 in MAC naslov. IPv6 ND sporočila, ki niso v skladu s povezovalno tabelo, naprava zavrže. </w:t>
            </w:r>
          </w:p>
          <w:p w:rsidR="008177C6" w:rsidRDefault="008177C6" w:rsidP="003E6B9D">
            <w:pPr>
              <w:pStyle w:val="ListParagraph"/>
              <w:numPr>
                <w:ilvl w:val="0"/>
                <w:numId w:val="6"/>
              </w:numPr>
              <w:spacing w:after="0"/>
              <w:rPr>
                <w:lang w:val="sl-SI"/>
              </w:rPr>
            </w:pPr>
            <w:r>
              <w:rPr>
                <w:lang w:val="sl-SI"/>
              </w:rPr>
              <w:t xml:space="preserve">IPv6 DHCP </w:t>
            </w:r>
            <w:proofErr w:type="spellStart"/>
            <w:r>
              <w:rPr>
                <w:lang w:val="sl-SI"/>
              </w:rPr>
              <w:t>Guard</w:t>
            </w:r>
            <w:proofErr w:type="spellEnd"/>
            <w:r>
              <w:rPr>
                <w:lang w:val="sl-SI"/>
              </w:rPr>
              <w:t xml:space="preserve"> </w:t>
            </w:r>
          </w:p>
          <w:p w:rsidR="008177C6" w:rsidRDefault="008177C6" w:rsidP="008177C6">
            <w:pPr>
              <w:ind w:left="720"/>
              <w:contextualSpacing/>
              <w:rPr>
                <w:lang w:val="sl-SI"/>
              </w:rPr>
            </w:pPr>
            <w:r>
              <w:rPr>
                <w:lang w:val="sl-SI"/>
              </w:rPr>
              <w:t>Mehanizem posluša DHCPv6 promet. Iz spremljanja DHCPv6 komunikacije med odjemalcem in veljavnim DHCPv6 strežnikom izlušči par MAC naslov + dodeljeni IPv6 naslov ter ta par zapiše  v tabelo dovoljenih naslovov ("</w:t>
            </w:r>
            <w:proofErr w:type="spellStart"/>
            <w:r>
              <w:rPr>
                <w:lang w:val="sl-SI"/>
              </w:rPr>
              <w:t>binding</w:t>
            </w:r>
            <w:proofErr w:type="spellEnd"/>
            <w:r>
              <w:rPr>
                <w:lang w:val="sl-SI"/>
              </w:rPr>
              <w:t xml:space="preserve"> table"). Na napravi določimo vmesnike, na katerih dovolimo DHCPv6 sporočila. Sporočila na nedovoljenih vmesnikih se zavrže. Omeji se lahko tudi IPv6 naslove, s katerih dovolimo DHCPv6 promet, ter naslove (</w:t>
            </w:r>
            <w:proofErr w:type="spellStart"/>
            <w:r>
              <w:rPr>
                <w:lang w:val="sl-SI"/>
              </w:rPr>
              <w:t>prefixe</w:t>
            </w:r>
            <w:proofErr w:type="spellEnd"/>
            <w:r>
              <w:rPr>
                <w:lang w:val="sl-SI"/>
              </w:rPr>
              <w:t xml:space="preserve">), ki jih strežnikom dovolimo oglaševati.  </w:t>
            </w:r>
          </w:p>
          <w:p w:rsidR="008177C6" w:rsidRDefault="008177C6" w:rsidP="003E6B9D">
            <w:pPr>
              <w:pStyle w:val="ListParagraph"/>
              <w:numPr>
                <w:ilvl w:val="0"/>
                <w:numId w:val="6"/>
              </w:numPr>
              <w:spacing w:after="0"/>
              <w:rPr>
                <w:lang w:val="sl-SI"/>
              </w:rPr>
            </w:pPr>
            <w:r>
              <w:rPr>
                <w:lang w:val="sl-SI"/>
              </w:rPr>
              <w:t xml:space="preserve">IPv6 </w:t>
            </w:r>
            <w:proofErr w:type="spellStart"/>
            <w:r>
              <w:rPr>
                <w:lang w:val="sl-SI"/>
              </w:rPr>
              <w:t>Source</w:t>
            </w:r>
            <w:proofErr w:type="spellEnd"/>
            <w:r>
              <w:rPr>
                <w:lang w:val="sl-SI"/>
              </w:rPr>
              <w:t xml:space="preserve"> </w:t>
            </w:r>
            <w:proofErr w:type="spellStart"/>
            <w:r>
              <w:rPr>
                <w:lang w:val="sl-SI"/>
              </w:rPr>
              <w:t>Guard</w:t>
            </w:r>
            <w:proofErr w:type="spellEnd"/>
            <w:r>
              <w:rPr>
                <w:lang w:val="sl-SI"/>
              </w:rPr>
              <w:t xml:space="preserve"> </w:t>
            </w:r>
          </w:p>
          <w:p w:rsidR="008177C6" w:rsidRDefault="008177C6" w:rsidP="008177C6">
            <w:pPr>
              <w:ind w:left="720"/>
              <w:contextualSpacing/>
              <w:rPr>
                <w:lang w:val="sl-SI"/>
              </w:rPr>
            </w:pPr>
            <w:r>
              <w:rPr>
                <w:lang w:val="sl-SI"/>
              </w:rPr>
              <w:lastRenderedPageBreak/>
              <w:t>Mehanizem preveri, ali izvorni IPv6 in MAC naslov obstaja v tabeli dovoljenih naslovov ("</w:t>
            </w:r>
            <w:proofErr w:type="spellStart"/>
            <w:r>
              <w:rPr>
                <w:lang w:val="sl-SI"/>
              </w:rPr>
              <w:t>binding</w:t>
            </w:r>
            <w:proofErr w:type="spellEnd"/>
            <w:r>
              <w:rPr>
                <w:lang w:val="sl-SI"/>
              </w:rPr>
              <w:t xml:space="preserve"> table") in s tem zagotovi veljavnost naslova. Promet z neveljavnih naslovov se zavrže. </w:t>
            </w:r>
          </w:p>
          <w:p w:rsidR="008177C6" w:rsidRDefault="008177C6" w:rsidP="003E6B9D">
            <w:pPr>
              <w:pStyle w:val="ListParagraph"/>
              <w:numPr>
                <w:ilvl w:val="0"/>
                <w:numId w:val="6"/>
              </w:numPr>
              <w:spacing w:after="0"/>
              <w:rPr>
                <w:lang w:val="sl-SI"/>
              </w:rPr>
            </w:pPr>
            <w:proofErr w:type="spellStart"/>
            <w:r>
              <w:rPr>
                <w:lang w:val="sl-SI"/>
              </w:rPr>
              <w:t>Performančne</w:t>
            </w:r>
            <w:proofErr w:type="spellEnd"/>
            <w:r>
              <w:rPr>
                <w:lang w:val="sl-SI"/>
              </w:rPr>
              <w:t xml:space="preserve"> zahteve izvajanja IPv6 varnostnih mehanizmov:</w:t>
            </w:r>
          </w:p>
          <w:p w:rsidR="008177C6" w:rsidRDefault="008177C6" w:rsidP="003E6B9D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sl-SI"/>
              </w:rPr>
            </w:pPr>
            <w:r>
              <w:rPr>
                <w:lang w:val="sl-SI"/>
              </w:rPr>
              <w:t>Izvajanje IPv6 varnostnih mehanizmov na nivoju L2/L3 ne sme vplivati na odzivnost naprave do mere, ko bi bila ogrožena pravilnost njenega delovanja, ko bi se zmanjšala prepustnost oz. bi postala neodzivna (npr. odziv na »</w:t>
            </w:r>
            <w:proofErr w:type="spellStart"/>
            <w:r>
              <w:rPr>
                <w:lang w:val="sl-SI"/>
              </w:rPr>
              <w:t>ping</w:t>
            </w:r>
            <w:proofErr w:type="spellEnd"/>
            <w:r>
              <w:rPr>
                <w:lang w:val="sl-SI"/>
              </w:rPr>
              <w:t xml:space="preserve">«, ne bi deloval </w:t>
            </w:r>
            <w:proofErr w:type="spellStart"/>
            <w:r>
              <w:rPr>
                <w:lang w:val="sl-SI"/>
              </w:rPr>
              <w:t>snmp</w:t>
            </w:r>
            <w:proofErr w:type="spellEnd"/>
            <w:r>
              <w:rPr>
                <w:lang w:val="sl-SI"/>
              </w:rPr>
              <w:t>, STP, upravljanje,…).</w:t>
            </w:r>
          </w:p>
          <w:p w:rsidR="008177C6" w:rsidRDefault="008177C6" w:rsidP="003E6B9D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sl-SI"/>
              </w:rPr>
            </w:pPr>
            <w:proofErr w:type="spellStart"/>
            <w:r>
              <w:rPr>
                <w:lang w:val="sl-SI"/>
              </w:rPr>
              <w:t>Zaželjena</w:t>
            </w:r>
            <w:proofErr w:type="spellEnd"/>
            <w:r>
              <w:rPr>
                <w:lang w:val="sl-SI"/>
              </w:rPr>
              <w:t xml:space="preserve"> je implementacija varnostnih mehanizmov v strojni opremi in s tem dosežena popolna neobčutljivost naprave na količino prometa, ki ga obravnavajo varnostni mehanizmi. V primeru, da izvajanje ni implementirano v strojni opremi, ampak s pomočjo procesorja, mora biti možno omejiti količino </w:t>
            </w:r>
            <w:proofErr w:type="spellStart"/>
            <w:r>
              <w:rPr>
                <w:lang w:val="sl-SI"/>
              </w:rPr>
              <w:t>multicast</w:t>
            </w:r>
            <w:proofErr w:type="spellEnd"/>
            <w:r>
              <w:rPr>
                <w:lang w:val="sl-SI"/>
              </w:rPr>
              <w:t xml:space="preserve"> prometa. Naprava mora izpolnjevati  zahtevo iz prvega odstavka v primeru, da se dovoli 1000 Mb/s </w:t>
            </w:r>
            <w:proofErr w:type="spellStart"/>
            <w:r>
              <w:rPr>
                <w:lang w:val="sl-SI"/>
              </w:rPr>
              <w:t>multicast</w:t>
            </w:r>
            <w:proofErr w:type="spellEnd"/>
            <w:r>
              <w:rPr>
                <w:lang w:val="sl-SI"/>
              </w:rPr>
              <w:t xml:space="preserve"> prometa,  tudi če ves </w:t>
            </w:r>
            <w:proofErr w:type="spellStart"/>
            <w:r>
              <w:rPr>
                <w:lang w:val="sl-SI"/>
              </w:rPr>
              <w:t>multicast</w:t>
            </w:r>
            <w:proofErr w:type="spellEnd"/>
            <w:r>
              <w:rPr>
                <w:lang w:val="sl-SI"/>
              </w:rPr>
              <w:t xml:space="preserve"> promet predstavlja napad na delovanje IPv6 mehanizmov.</w:t>
            </w:r>
          </w:p>
          <w:p w:rsidR="008177C6" w:rsidRDefault="008177C6" w:rsidP="008177C6">
            <w:pPr>
              <w:rPr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IPv4 </w:t>
            </w:r>
            <w:proofErr w:type="spellStart"/>
            <w:r>
              <w:rPr>
                <w:szCs w:val="20"/>
                <w:lang w:val="sl-SI"/>
              </w:rPr>
              <w:t>multicast</w:t>
            </w:r>
            <w:proofErr w:type="spellEnd"/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PIM (</w:t>
            </w:r>
            <w:proofErr w:type="spellStart"/>
            <w:r>
              <w:rPr>
                <w:szCs w:val="20"/>
                <w:lang w:val="sl-SI"/>
              </w:rPr>
              <w:t>sparse</w:t>
            </w:r>
            <w:proofErr w:type="spellEnd"/>
            <w:r>
              <w:rPr>
                <w:szCs w:val="20"/>
                <w:lang w:val="sl-SI"/>
              </w:rPr>
              <w:t xml:space="preserve">, </w:t>
            </w:r>
            <w:proofErr w:type="spellStart"/>
            <w:r>
              <w:rPr>
                <w:szCs w:val="20"/>
                <w:lang w:val="sl-SI"/>
              </w:rPr>
              <w:t>dense</w:t>
            </w:r>
            <w:proofErr w:type="spellEnd"/>
            <w:r>
              <w:rPr>
                <w:szCs w:val="20"/>
                <w:lang w:val="sl-SI"/>
              </w:rPr>
              <w:t xml:space="preserve"> in </w:t>
            </w:r>
            <w:proofErr w:type="spellStart"/>
            <w:r>
              <w:rPr>
                <w:szCs w:val="20"/>
                <w:lang w:val="sl-SI"/>
              </w:rPr>
              <w:t>sparse</w:t>
            </w:r>
            <w:proofErr w:type="spellEnd"/>
            <w:r>
              <w:rPr>
                <w:szCs w:val="20"/>
                <w:lang w:val="sl-SI"/>
              </w:rPr>
              <w:t>/</w:t>
            </w:r>
            <w:proofErr w:type="spellStart"/>
            <w:r>
              <w:rPr>
                <w:szCs w:val="20"/>
                <w:lang w:val="sl-SI"/>
              </w:rPr>
              <w:t>dense</w:t>
            </w:r>
            <w:proofErr w:type="spellEnd"/>
            <w:r>
              <w:rPr>
                <w:szCs w:val="20"/>
                <w:lang w:val="sl-SI"/>
              </w:rPr>
              <w:t xml:space="preserve"> mode)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IGMP (v1, 2 in 3)</w:t>
            </w:r>
          </w:p>
          <w:p w:rsidR="008177C6" w:rsidRDefault="008177C6" w:rsidP="008177C6">
            <w:pPr>
              <w:tabs>
                <w:tab w:val="left" w:pos="456"/>
              </w:tabs>
              <w:spacing w:after="6"/>
              <w:ind w:left="568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Možnost združevanja najmanj štirih vmesnikov v enotno L2 povezavo. Izbira vmesnika po katerem bo šel promet vsaj na podlagi: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MAC naslovov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IP naslovov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številke UDP/TCP vrat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ind w:left="567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t xml:space="preserve"> </w:t>
            </w:r>
            <w:proofErr w:type="spellStart"/>
            <w:r>
              <w:t>Podpora</w:t>
            </w:r>
            <w:proofErr w:type="spellEnd"/>
            <w:r>
              <w:t xml:space="preserve"> VRRPv3 (</w:t>
            </w:r>
            <w:proofErr w:type="spellStart"/>
            <w:r>
              <w:t>angl.</w:t>
            </w:r>
            <w:proofErr w:type="spellEnd"/>
            <w:r>
              <w:t xml:space="preserve"> Virtual Router Redundancy Protocol), RFC 579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Podpora za 802.1w (RSTP - </w:t>
            </w:r>
            <w:proofErr w:type="spellStart"/>
            <w:r>
              <w:rPr>
                <w:szCs w:val="20"/>
                <w:lang w:val="sl-SI"/>
              </w:rPr>
              <w:t>Rapid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Spanning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Tree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Protocol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8177C6">
            <w:pPr>
              <w:tabs>
                <w:tab w:val="left" w:pos="456"/>
              </w:tabs>
              <w:spacing w:after="6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Podpora za 802.1s (</w:t>
            </w:r>
            <w:proofErr w:type="spellStart"/>
            <w:r>
              <w:rPr>
                <w:szCs w:val="20"/>
                <w:lang w:val="sl-SI"/>
              </w:rPr>
              <w:t>Spanning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Tree</w:t>
            </w:r>
            <w:proofErr w:type="spellEnd"/>
            <w:r>
              <w:rPr>
                <w:szCs w:val="20"/>
                <w:lang w:val="sl-SI"/>
              </w:rPr>
              <w:t xml:space="preserve"> per VLAN </w:t>
            </w:r>
            <w:proofErr w:type="spellStart"/>
            <w:r>
              <w:rPr>
                <w:szCs w:val="20"/>
                <w:lang w:val="sl-SI"/>
              </w:rPr>
              <w:t>Group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8177C6">
            <w:pPr>
              <w:tabs>
                <w:tab w:val="left" w:pos="456"/>
              </w:tabs>
              <w:spacing w:after="6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Spanning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Tree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Root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guard</w:t>
            </w:r>
            <w:proofErr w:type="spellEnd"/>
            <w:r>
              <w:rPr>
                <w:szCs w:val="20"/>
                <w:lang w:val="sl-SI"/>
              </w:rPr>
              <w:t xml:space="preserve"> (napravam, ki niso pod skupno administracijo, prepreči postati koren STP drevesa)</w:t>
            </w:r>
          </w:p>
          <w:p w:rsidR="008177C6" w:rsidRDefault="008177C6" w:rsidP="008177C6">
            <w:pPr>
              <w:tabs>
                <w:tab w:val="left" w:pos="456"/>
              </w:tabs>
              <w:spacing w:after="6"/>
              <w:ind w:left="176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Bridge </w:t>
            </w:r>
            <w:proofErr w:type="spellStart"/>
            <w:r>
              <w:rPr>
                <w:szCs w:val="20"/>
                <w:lang w:val="sl-SI"/>
              </w:rPr>
              <w:t>Protocol</w:t>
            </w:r>
            <w:proofErr w:type="spellEnd"/>
            <w:r>
              <w:rPr>
                <w:szCs w:val="20"/>
                <w:lang w:val="sl-SI"/>
              </w:rPr>
              <w:t xml:space="preserve"> Data </w:t>
            </w:r>
            <w:proofErr w:type="spellStart"/>
            <w:r>
              <w:rPr>
                <w:szCs w:val="20"/>
                <w:lang w:val="sl-SI"/>
              </w:rPr>
              <w:t>Unit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guard</w:t>
            </w:r>
            <w:proofErr w:type="spellEnd"/>
            <w:r>
              <w:rPr>
                <w:szCs w:val="20"/>
                <w:lang w:val="sl-SI"/>
              </w:rPr>
              <w:t xml:space="preserve"> (preprečitev sprejemanja BPDU paketov preko določenih vmesnikov)</w:t>
            </w:r>
          </w:p>
          <w:p w:rsidR="008177C6" w:rsidRDefault="008177C6" w:rsidP="008177C6">
            <w:pPr>
              <w:tabs>
                <w:tab w:val="left" w:pos="456"/>
              </w:tabs>
              <w:spacing w:after="6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Podpora za </w:t>
            </w:r>
            <w:proofErr w:type="spellStart"/>
            <w:r>
              <w:rPr>
                <w:szCs w:val="20"/>
                <w:lang w:val="sl-SI"/>
              </w:rPr>
              <w:t>Switched</w:t>
            </w:r>
            <w:proofErr w:type="spellEnd"/>
            <w:r>
              <w:rPr>
                <w:szCs w:val="20"/>
                <w:lang w:val="sl-SI"/>
              </w:rPr>
              <w:t xml:space="preserve"> Port </w:t>
            </w:r>
            <w:proofErr w:type="spellStart"/>
            <w:r>
              <w:rPr>
                <w:szCs w:val="20"/>
                <w:lang w:val="sl-SI"/>
              </w:rPr>
              <w:t>Analyzer</w:t>
            </w:r>
            <w:proofErr w:type="spellEnd"/>
            <w:r>
              <w:rPr>
                <w:szCs w:val="20"/>
                <w:lang w:val="sl-SI"/>
              </w:rPr>
              <w:t xml:space="preserve"> (SPAN - na vsaj enega od vmesnikov je možno skopirati promet drugih vmesnikov oziroma VLAN-ov)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lastRenderedPageBreak/>
              <w:t xml:space="preserve"> Podpora protokola NTP ali drugega protokola za nastavitev in vzdrževanje sistemskega časa</w:t>
            </w:r>
          </w:p>
          <w:p w:rsidR="008177C6" w:rsidRDefault="008177C6" w:rsidP="008177C6">
            <w:pPr>
              <w:pStyle w:val="ListParagrap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Načini beleženja sistemskih dogodkov</w:t>
            </w:r>
          </w:p>
          <w:p w:rsidR="008177C6" w:rsidRDefault="008177C6" w:rsidP="003E6B9D">
            <w:pPr>
              <w:pStyle w:val="ListParagraph"/>
              <w:numPr>
                <w:ilvl w:val="1"/>
                <w:numId w:val="3"/>
              </w:numPr>
              <w:tabs>
                <w:tab w:val="left" w:pos="456"/>
              </w:tabs>
              <w:spacing w:before="6" w:after="6" w:line="240" w:lineRule="auto"/>
              <w:contextualSpacing w:val="0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v UNIX </w:t>
            </w:r>
            <w:proofErr w:type="spellStart"/>
            <w:r>
              <w:rPr>
                <w:szCs w:val="20"/>
                <w:lang w:val="sl-SI"/>
              </w:rPr>
              <w:t>syslog</w:t>
            </w:r>
            <w:proofErr w:type="spellEnd"/>
          </w:p>
          <w:p w:rsidR="008177C6" w:rsidRDefault="008177C6" w:rsidP="003E6B9D">
            <w:pPr>
              <w:pStyle w:val="ListParagraph"/>
              <w:numPr>
                <w:ilvl w:val="1"/>
                <w:numId w:val="3"/>
              </w:numPr>
              <w:tabs>
                <w:tab w:val="left" w:pos="456"/>
              </w:tabs>
              <w:spacing w:before="6" w:after="6" w:line="240" w:lineRule="auto"/>
              <w:contextualSpacing w:val="0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s pošiljanjem SNMP trapov in alarmov</w:t>
            </w:r>
          </w:p>
          <w:p w:rsidR="008177C6" w:rsidRDefault="008177C6" w:rsidP="003E6B9D">
            <w:pPr>
              <w:pStyle w:val="ListParagraph"/>
              <w:numPr>
                <w:ilvl w:val="1"/>
                <w:numId w:val="3"/>
              </w:numPr>
              <w:tabs>
                <w:tab w:val="left" w:pos="456"/>
              </w:tabs>
              <w:spacing w:before="6" w:after="6" w:line="240" w:lineRule="auto"/>
              <w:contextualSpacing w:val="0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 pomnilnik stikala</w:t>
            </w:r>
          </w:p>
          <w:p w:rsidR="008177C6" w:rsidRDefault="008177C6" w:rsidP="003E6B9D">
            <w:pPr>
              <w:pStyle w:val="ListParagraph"/>
              <w:numPr>
                <w:ilvl w:val="1"/>
                <w:numId w:val="3"/>
              </w:numPr>
              <w:tabs>
                <w:tab w:val="left" w:pos="456"/>
              </w:tabs>
              <w:spacing w:before="6" w:after="6" w:line="240" w:lineRule="auto"/>
              <w:contextualSpacing w:val="0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sistemski dogodki morajo biti označeni z natančnim časom, pridobljenim z uporabo protokola za nastavitev in vzdrževanje sistemskega časa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Upravljanje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SNMP v1 in v2c in v3 - branje tabele ARP s SNMP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dostop do stikala in interaktivno konfiguriranje preko </w:t>
            </w:r>
            <w:proofErr w:type="spellStart"/>
            <w:r>
              <w:rPr>
                <w:szCs w:val="20"/>
                <w:lang w:val="sl-SI"/>
              </w:rPr>
              <w:t>telneta</w:t>
            </w:r>
            <w:proofErr w:type="spellEnd"/>
            <w:r>
              <w:rPr>
                <w:szCs w:val="20"/>
                <w:lang w:val="sl-SI"/>
              </w:rPr>
              <w:t xml:space="preserve">, tudi rekurzivnega - iz enega stikala lahko naredimo </w:t>
            </w:r>
            <w:proofErr w:type="spellStart"/>
            <w:r>
              <w:rPr>
                <w:szCs w:val="20"/>
                <w:lang w:val="sl-SI"/>
              </w:rPr>
              <w:t>telnet</w:t>
            </w:r>
            <w:proofErr w:type="spellEnd"/>
            <w:r>
              <w:rPr>
                <w:szCs w:val="20"/>
                <w:lang w:val="sl-SI"/>
              </w:rPr>
              <w:t xml:space="preserve"> na naslednje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dostop do stikala in interaktivno konfiguriranje preko SSH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možnost konfiguriranja preko omrežja med delovanjem stikala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možnost shranjevanja/nalaganja </w:t>
            </w:r>
            <w:proofErr w:type="spellStart"/>
            <w:r>
              <w:rPr>
                <w:szCs w:val="20"/>
                <w:lang w:val="sl-SI"/>
              </w:rPr>
              <w:t>konfiguracijske</w:t>
            </w:r>
            <w:proofErr w:type="spellEnd"/>
            <w:r>
              <w:rPr>
                <w:szCs w:val="20"/>
                <w:lang w:val="sl-SI"/>
              </w:rPr>
              <w:t xml:space="preserve"> datoteke in nalaganja novih verzij programske opreme s TFTP ali FTP, </w:t>
            </w:r>
            <w:proofErr w:type="spellStart"/>
            <w:r>
              <w:rPr>
                <w:szCs w:val="20"/>
                <w:lang w:val="sl-SI"/>
              </w:rPr>
              <w:t>konfiguracijska</w:t>
            </w:r>
            <w:proofErr w:type="spellEnd"/>
            <w:r>
              <w:rPr>
                <w:szCs w:val="20"/>
                <w:lang w:val="sl-SI"/>
              </w:rPr>
              <w:t xml:space="preserve"> datoteka mora biti shranjena v ASCII obliki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ind w:left="567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Varnostne funkcije (kontrola dostopa do stikala in uporabe le-tega za dostop do omrežja)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proofErr w:type="spellStart"/>
            <w:r>
              <w:rPr>
                <w:szCs w:val="20"/>
                <w:lang w:val="sl-SI"/>
              </w:rPr>
              <w:t>uporabiško</w:t>
            </w:r>
            <w:proofErr w:type="spellEnd"/>
            <w:r>
              <w:rPr>
                <w:szCs w:val="20"/>
                <w:lang w:val="sl-SI"/>
              </w:rPr>
              <w:t xml:space="preserve"> ime/geslo, podatki shranjeni v stikalu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lokalno (na stikalu) shranjen SSH ključ uporabnika, ki mu je dovoljen dostop do stikala preko SSH.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Podpora zunanjega strežnika RADIUS za preverjanje uporabniškega imena in gesla. Združljiv s </w:t>
            </w:r>
            <w:proofErr w:type="spellStart"/>
            <w:r>
              <w:rPr>
                <w:szCs w:val="20"/>
                <w:lang w:val="sl-SI"/>
              </w:rPr>
              <w:t>FreeRADIUS</w:t>
            </w:r>
            <w:proofErr w:type="spellEnd"/>
            <w:r>
              <w:rPr>
                <w:szCs w:val="20"/>
                <w:lang w:val="sl-SI"/>
              </w:rPr>
              <w:t xml:space="preserve"> 2 ali novejšim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več nivojev privilegijev (vsaj en nivo zgolj za pregled stanja in konfiguracije, drug nivo za spreminjanje stanja in konfiguracije)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kontrola dostopa do SNMP agenta na stikalu.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ind w:left="176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pStyle w:val="ListParagraph"/>
              <w:numPr>
                <w:ilvl w:val="0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contextualSpacing w:val="0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Podpora orkestraciji (samodejnemu nastavljanju):</w:t>
            </w:r>
          </w:p>
          <w:p w:rsidR="008177C6" w:rsidRDefault="008177C6" w:rsidP="003E6B9D">
            <w:pPr>
              <w:pStyle w:val="ListParagraph"/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contextualSpacing w:val="0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Oprema mora podpirati nastavljanje stikala z aplikacijami in sicer s podporo API ali z </w:t>
            </w:r>
            <w:proofErr w:type="spellStart"/>
            <w:r>
              <w:rPr>
                <w:szCs w:val="20"/>
                <w:lang w:val="sl-SI"/>
              </w:rPr>
              <w:t>Netconf</w:t>
            </w:r>
            <w:proofErr w:type="spellEnd"/>
            <w:r>
              <w:rPr>
                <w:szCs w:val="20"/>
                <w:lang w:val="sl-SI"/>
              </w:rPr>
              <w:t xml:space="preserve"> preko SSH ali z REST API ali z XML API ali s </w:t>
            </w:r>
            <w:proofErr w:type="spellStart"/>
            <w:r>
              <w:rPr>
                <w:szCs w:val="20"/>
                <w:lang w:val="sl-SI"/>
              </w:rPr>
              <w:t>python</w:t>
            </w:r>
            <w:proofErr w:type="spellEnd"/>
            <w:r>
              <w:rPr>
                <w:szCs w:val="20"/>
                <w:lang w:val="sl-SI"/>
              </w:rPr>
              <w:t xml:space="preserve"> knjižnico NAPALM</w:t>
            </w:r>
          </w:p>
          <w:p w:rsidR="008177C6" w:rsidRDefault="008177C6" w:rsidP="008177C6">
            <w:pPr>
              <w:pStyle w:val="ListParagraph"/>
              <w:tabs>
                <w:tab w:val="left" w:pos="456"/>
              </w:tabs>
              <w:spacing w:before="6" w:after="6"/>
              <w:ind w:left="567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Možnost </w:t>
            </w:r>
            <w:proofErr w:type="spellStart"/>
            <w:r>
              <w:rPr>
                <w:szCs w:val="20"/>
                <w:lang w:val="sl-SI"/>
              </w:rPr>
              <w:t>razhroščevanja</w:t>
            </w:r>
            <w:proofErr w:type="spellEnd"/>
            <w:r>
              <w:rPr>
                <w:szCs w:val="20"/>
                <w:lang w:val="sl-SI"/>
              </w:rPr>
              <w:t xml:space="preserve"> usmerjevalnih protokolov in prometa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ind w:left="176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Port </w:t>
            </w:r>
            <w:proofErr w:type="spellStart"/>
            <w:r>
              <w:rPr>
                <w:szCs w:val="20"/>
                <w:lang w:val="sl-SI"/>
              </w:rPr>
              <w:t>security</w:t>
            </w:r>
            <w:proofErr w:type="spellEnd"/>
            <w:r>
              <w:rPr>
                <w:szCs w:val="20"/>
                <w:lang w:val="sl-SI"/>
              </w:rPr>
              <w:t xml:space="preserve"> (vsaj na osnovi MAC naslovov)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720"/>
              </w:tabs>
              <w:suppressAutoHyphens/>
              <w:spacing w:before="6" w:after="6"/>
              <w:ind w:left="738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možnost določitve, s katerih MAC naslovov je lahko dohodni promet na posameznem vmesniku. 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738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sporočanje kršitev - avtomatsko obveščanje administratorja o dodanih oziroma odstranjenih MAC naslovih, s katerih se je pojavil promet na vmesniku  (obvestilo o novih oz. ukinjenih naslovih MAC)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Podpora 802.1x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Kontrola prometa po posameznih protokolih/aplikacijah (</w:t>
            </w:r>
            <w:proofErr w:type="spellStart"/>
            <w:r>
              <w:rPr>
                <w:szCs w:val="20"/>
                <w:lang w:val="sl-SI"/>
              </w:rPr>
              <w:t>access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lists</w:t>
            </w:r>
            <w:proofErr w:type="spellEnd"/>
            <w:r>
              <w:rPr>
                <w:szCs w:val="20"/>
                <w:lang w:val="sl-SI"/>
              </w:rPr>
              <w:t xml:space="preserve"> - ACL):</w:t>
            </w:r>
          </w:p>
          <w:p w:rsidR="008177C6" w:rsidRDefault="008177C6" w:rsidP="003E6B9D">
            <w:pPr>
              <w:numPr>
                <w:ilvl w:val="1"/>
                <w:numId w:val="8"/>
              </w:numPr>
              <w:tabs>
                <w:tab w:val="left" w:pos="456"/>
              </w:tabs>
              <w:suppressAutoHyphens/>
              <w:spacing w:before="6" w:after="6" w:line="240" w:lineRule="auto"/>
              <w:ind w:left="79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s seznami za kontrolo dostopa, ki omogočajo določanje prometa glede na MAC naslove, IP naslove, protokole in TCP oziroma UDP vrata pošiljatelja in/ali prejemnika</w:t>
            </w:r>
          </w:p>
          <w:p w:rsidR="008177C6" w:rsidRDefault="008177C6" w:rsidP="003E6B9D">
            <w:pPr>
              <w:numPr>
                <w:ilvl w:val="1"/>
                <w:numId w:val="9"/>
              </w:numPr>
              <w:tabs>
                <w:tab w:val="left" w:pos="456"/>
              </w:tabs>
              <w:suppressAutoHyphens/>
              <w:spacing w:before="6" w:after="6" w:line="240" w:lineRule="auto"/>
              <w:ind w:left="1305" w:hanging="28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na fizičnem vmesniku</w:t>
            </w:r>
          </w:p>
          <w:p w:rsidR="008177C6" w:rsidRDefault="008177C6" w:rsidP="003E6B9D">
            <w:pPr>
              <w:numPr>
                <w:ilvl w:val="1"/>
                <w:numId w:val="9"/>
              </w:numPr>
              <w:tabs>
                <w:tab w:val="left" w:pos="456"/>
              </w:tabs>
              <w:suppressAutoHyphens/>
              <w:spacing w:before="6" w:after="6" w:line="240" w:lineRule="auto"/>
              <w:ind w:left="1305" w:hanging="28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na logičnih vmesnikih (po posameznih VLAN-ih na virtualnem vmesniku)</w:t>
            </w:r>
          </w:p>
          <w:p w:rsidR="008177C6" w:rsidRDefault="008177C6" w:rsidP="003E6B9D">
            <w:pPr>
              <w:numPr>
                <w:ilvl w:val="1"/>
                <w:numId w:val="9"/>
              </w:numPr>
              <w:tabs>
                <w:tab w:val="left" w:pos="456"/>
              </w:tabs>
              <w:suppressAutoHyphens/>
              <w:spacing w:before="6" w:after="6" w:line="240" w:lineRule="auto"/>
              <w:ind w:left="1305" w:hanging="28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 vstopu paketa v stikalo (</w:t>
            </w:r>
            <w:proofErr w:type="spellStart"/>
            <w:r>
              <w:rPr>
                <w:szCs w:val="20"/>
                <w:lang w:val="sl-SI"/>
              </w:rPr>
              <w:t>ingress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1"/>
                <w:numId w:val="9"/>
              </w:numPr>
              <w:tabs>
                <w:tab w:val="left" w:pos="456"/>
              </w:tabs>
              <w:suppressAutoHyphens/>
              <w:spacing w:before="6" w:after="6" w:line="240" w:lineRule="auto"/>
              <w:ind w:left="1305" w:hanging="28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ob izstopu paketa iz stikala (</w:t>
            </w:r>
            <w:proofErr w:type="spellStart"/>
            <w:r>
              <w:rPr>
                <w:szCs w:val="20"/>
                <w:lang w:val="sl-SI"/>
              </w:rPr>
              <w:t>egress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1"/>
                <w:numId w:val="8"/>
              </w:numPr>
              <w:tabs>
                <w:tab w:val="left" w:pos="456"/>
              </w:tabs>
              <w:suppressAutoHyphens/>
              <w:spacing w:before="6" w:after="6" w:line="240" w:lineRule="auto"/>
              <w:ind w:left="79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beleženje kršitev </w:t>
            </w:r>
            <w:proofErr w:type="spellStart"/>
            <w:r>
              <w:rPr>
                <w:szCs w:val="20"/>
                <w:lang w:val="sl-SI"/>
              </w:rPr>
              <w:t>access</w:t>
            </w:r>
            <w:proofErr w:type="spellEnd"/>
            <w:r>
              <w:rPr>
                <w:szCs w:val="20"/>
                <w:lang w:val="sl-SI"/>
              </w:rPr>
              <w:t xml:space="preserve">-list (IP </w:t>
            </w:r>
            <w:proofErr w:type="spellStart"/>
            <w:r>
              <w:rPr>
                <w:szCs w:val="20"/>
                <w:lang w:val="sl-SI"/>
              </w:rPr>
              <w:t>access</w:t>
            </w:r>
            <w:proofErr w:type="spellEnd"/>
            <w:r>
              <w:rPr>
                <w:szCs w:val="20"/>
                <w:lang w:val="sl-SI"/>
              </w:rPr>
              <w:t xml:space="preserve"> list </w:t>
            </w:r>
            <w:proofErr w:type="spellStart"/>
            <w:r>
              <w:rPr>
                <w:szCs w:val="20"/>
                <w:lang w:val="sl-SI"/>
              </w:rPr>
              <w:t>violation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logging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1"/>
                <w:numId w:val="8"/>
              </w:numPr>
              <w:tabs>
                <w:tab w:val="left" w:pos="456"/>
              </w:tabs>
              <w:suppressAutoHyphens/>
              <w:spacing w:before="6" w:after="6" w:line="240" w:lineRule="auto"/>
              <w:ind w:left="79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line-</w:t>
            </w:r>
            <w:proofErr w:type="spellStart"/>
            <w:r>
              <w:rPr>
                <w:szCs w:val="20"/>
                <w:lang w:val="sl-SI"/>
              </w:rPr>
              <w:t>rate</w:t>
            </w:r>
            <w:proofErr w:type="spellEnd"/>
            <w:r>
              <w:rPr>
                <w:szCs w:val="20"/>
                <w:lang w:val="sl-SI"/>
              </w:rPr>
              <w:t xml:space="preserve"> funkcionalnost pri skupni dolžini seznamov za kontrolo dostopa najmanj 27.000 ACE (Access </w:t>
            </w:r>
            <w:proofErr w:type="spellStart"/>
            <w:r>
              <w:rPr>
                <w:szCs w:val="20"/>
                <w:lang w:val="sl-SI"/>
              </w:rPr>
              <w:t>Control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Entry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1"/>
                <w:numId w:val="8"/>
              </w:numPr>
              <w:tabs>
                <w:tab w:val="left" w:pos="456"/>
              </w:tabs>
              <w:suppressAutoHyphens/>
              <w:spacing w:before="6" w:after="6" w:line="240" w:lineRule="auto"/>
              <w:ind w:left="79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Line-</w:t>
            </w:r>
            <w:proofErr w:type="spellStart"/>
            <w:r>
              <w:rPr>
                <w:szCs w:val="20"/>
                <w:lang w:val="sl-SI"/>
              </w:rPr>
              <w:t>rate</w:t>
            </w:r>
            <w:proofErr w:type="spellEnd"/>
            <w:r>
              <w:rPr>
                <w:szCs w:val="20"/>
                <w:lang w:val="sl-SI"/>
              </w:rPr>
              <w:t xml:space="preserve"> funkcionalnost pri skupni dolžini seznamov za kontrolo paketov ob vstopu v stikalo (</w:t>
            </w:r>
            <w:proofErr w:type="spellStart"/>
            <w:r>
              <w:rPr>
                <w:szCs w:val="20"/>
                <w:lang w:val="sl-SI"/>
              </w:rPr>
              <w:t>ingress</w:t>
            </w:r>
            <w:proofErr w:type="spellEnd"/>
            <w:r>
              <w:rPr>
                <w:szCs w:val="20"/>
                <w:lang w:val="sl-SI"/>
              </w:rPr>
              <w:t xml:space="preserve">) najmanj 5.000 IPv4 ACE (Access </w:t>
            </w:r>
            <w:proofErr w:type="spellStart"/>
            <w:r>
              <w:rPr>
                <w:szCs w:val="20"/>
                <w:lang w:val="sl-SI"/>
              </w:rPr>
              <w:t>Control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Entry</w:t>
            </w:r>
            <w:proofErr w:type="spellEnd"/>
            <w:r>
              <w:rPr>
                <w:szCs w:val="20"/>
                <w:lang w:val="sl-SI"/>
              </w:rPr>
              <w:t xml:space="preserve">) in najmanj 5.000 IPv6 ACE (Access </w:t>
            </w:r>
            <w:proofErr w:type="spellStart"/>
            <w:r>
              <w:rPr>
                <w:szCs w:val="20"/>
                <w:lang w:val="sl-SI"/>
              </w:rPr>
              <w:t>Control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Entry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1"/>
                <w:numId w:val="8"/>
              </w:numPr>
              <w:tabs>
                <w:tab w:val="left" w:pos="456"/>
              </w:tabs>
              <w:suppressAutoHyphens/>
              <w:spacing w:before="6" w:after="6" w:line="240" w:lineRule="auto"/>
              <w:ind w:left="79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Line-</w:t>
            </w:r>
            <w:proofErr w:type="spellStart"/>
            <w:r>
              <w:rPr>
                <w:szCs w:val="20"/>
                <w:lang w:val="sl-SI"/>
              </w:rPr>
              <w:t>rate</w:t>
            </w:r>
            <w:proofErr w:type="spellEnd"/>
            <w:r>
              <w:rPr>
                <w:szCs w:val="20"/>
                <w:lang w:val="sl-SI"/>
              </w:rPr>
              <w:t xml:space="preserve"> funkcionalnost pri skupni dolžini seznamov za kontrolo paketov ob izstopu iz stikala (</w:t>
            </w:r>
            <w:proofErr w:type="spellStart"/>
            <w:r>
              <w:rPr>
                <w:szCs w:val="20"/>
                <w:lang w:val="sl-SI"/>
              </w:rPr>
              <w:t>egress</w:t>
            </w:r>
            <w:proofErr w:type="spellEnd"/>
            <w:r>
              <w:rPr>
                <w:szCs w:val="20"/>
                <w:lang w:val="sl-SI"/>
              </w:rPr>
              <w:t xml:space="preserve">) najmanj 5.000 IPv4 ACE (Access </w:t>
            </w:r>
            <w:proofErr w:type="spellStart"/>
            <w:r>
              <w:rPr>
                <w:szCs w:val="20"/>
                <w:lang w:val="sl-SI"/>
              </w:rPr>
              <w:t>Control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Entry</w:t>
            </w:r>
            <w:proofErr w:type="spellEnd"/>
            <w:r>
              <w:rPr>
                <w:szCs w:val="20"/>
                <w:lang w:val="sl-SI"/>
              </w:rPr>
              <w:t xml:space="preserve">) in najmanj 5.000 IPv6 ACE (Access </w:t>
            </w:r>
            <w:proofErr w:type="spellStart"/>
            <w:r>
              <w:rPr>
                <w:szCs w:val="20"/>
                <w:lang w:val="sl-SI"/>
              </w:rPr>
              <w:t>Control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Entry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Možnost zbiranja in pobiranja (shranjevanja) podatkov o prometu: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promet preko posameznega vmesnika (sloj 2 ISO-RM) v  paketih/okvirjih in oktetih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promet preko posameznega VLAN-a na fizičnem vmesniku v paketih/okvirjih in oktetih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pobiranje zgoraj omenjenih podatkov preko SNMP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podpora za RMON (vsaj grupe </w:t>
            </w:r>
            <w:proofErr w:type="spellStart"/>
            <w:r>
              <w:rPr>
                <w:szCs w:val="20"/>
                <w:lang w:val="sl-SI"/>
              </w:rPr>
              <w:t>Alarms</w:t>
            </w:r>
            <w:proofErr w:type="spellEnd"/>
            <w:r>
              <w:rPr>
                <w:szCs w:val="20"/>
                <w:lang w:val="sl-SI"/>
              </w:rPr>
              <w:t xml:space="preserve">, </w:t>
            </w:r>
            <w:proofErr w:type="spellStart"/>
            <w:r>
              <w:rPr>
                <w:szCs w:val="20"/>
                <w:lang w:val="sl-SI"/>
              </w:rPr>
              <w:t>Events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ind w:left="567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Za IP promet preko stikala možnost izbire zbiranja naslednjih podatkov o posameznih tokovih (</w:t>
            </w:r>
            <w:proofErr w:type="spellStart"/>
            <w:r>
              <w:rPr>
                <w:szCs w:val="20"/>
                <w:lang w:val="sl-SI"/>
              </w:rPr>
              <w:t>netflow</w:t>
            </w:r>
            <w:proofErr w:type="spellEnd"/>
            <w:r>
              <w:rPr>
                <w:szCs w:val="20"/>
                <w:lang w:val="sl-SI"/>
              </w:rPr>
              <w:t xml:space="preserve"> verzija 9 ali podoben mehanizem)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IPv4 ali IPv6 naslov izvora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IPv4 ali IPv6 naslov ponora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promet v paketih in oktetih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številka TCP oz. UDP porta izvora in ponora, v kolikor gre za TCP oz. UDP promet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številka IP protokola (TCP=6, UDP=17, ICMP=1, ...)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 </w:t>
            </w:r>
            <w:proofErr w:type="spellStart"/>
            <w:r>
              <w:rPr>
                <w:szCs w:val="20"/>
                <w:lang w:val="sl-SI"/>
              </w:rPr>
              <w:t>ToS</w:t>
            </w:r>
            <w:proofErr w:type="spellEnd"/>
            <w:r>
              <w:rPr>
                <w:szCs w:val="20"/>
                <w:lang w:val="sl-SI"/>
              </w:rPr>
              <w:t xml:space="preserve"> (</w:t>
            </w:r>
            <w:proofErr w:type="spellStart"/>
            <w:r>
              <w:rPr>
                <w:szCs w:val="20"/>
                <w:lang w:val="sl-SI"/>
              </w:rPr>
              <w:t>Type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of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service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TCP </w:t>
            </w:r>
            <w:proofErr w:type="spellStart"/>
            <w:r>
              <w:rPr>
                <w:szCs w:val="20"/>
                <w:lang w:val="sl-SI"/>
              </w:rPr>
              <w:t>flags</w:t>
            </w:r>
            <w:proofErr w:type="spellEnd"/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Mehanizem za prenos zbranih podatkov iz stikala na strežnik</w:t>
            </w:r>
          </w:p>
          <w:p w:rsidR="008177C6" w:rsidRDefault="008177C6" w:rsidP="008177C6">
            <w:pPr>
              <w:pStyle w:val="ListParagraph"/>
              <w:ind w:left="0"/>
              <w:rPr>
                <w:color w:val="FF0000"/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Podpora meritev IP SLA.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 napravi mora biti implementirana vsaj funkcionalnost odgovarjanja na IP pakete, ki služijo za IP SLA teste, in sicer vsaj za testiranje prometnih izgub, zakasnitev in nihanja zakasnitev.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Možnost nadgradnje na funkcionalnost generiranja testnega prometa, določanja dinamike proženja testov in prikaza rezultatov. 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ind w:left="283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color w:val="000000"/>
                <w:szCs w:val="20"/>
                <w:lang w:val="sl-SI"/>
              </w:rPr>
              <w:t xml:space="preserve"> </w:t>
            </w:r>
            <w:proofErr w:type="spellStart"/>
            <w:r>
              <w:rPr>
                <w:color w:val="000000"/>
                <w:szCs w:val="20"/>
                <w:lang w:val="sl-SI"/>
              </w:rPr>
              <w:t>Ethernet</w:t>
            </w:r>
            <w:proofErr w:type="spellEnd"/>
            <w:r>
              <w:rPr>
                <w:color w:val="000000"/>
                <w:szCs w:val="20"/>
                <w:lang w:val="sl-SI"/>
              </w:rPr>
              <w:t xml:space="preserve"> CFM po standardu IEEE 802.1ag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proofErr w:type="spellStart"/>
            <w:r>
              <w:rPr>
                <w:szCs w:val="20"/>
                <w:lang w:val="sl-SI"/>
              </w:rPr>
              <w:t>Ethernet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ping</w:t>
            </w:r>
            <w:proofErr w:type="spellEnd"/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proofErr w:type="spellStart"/>
            <w:r>
              <w:rPr>
                <w:szCs w:val="20"/>
                <w:lang w:val="sl-SI"/>
              </w:rPr>
              <w:t>Ethernet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traceroute</w:t>
            </w:r>
            <w:proofErr w:type="spellEnd"/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lastRenderedPageBreak/>
              <w:t>možnost kreiranja najmanj 7 nivojev vzdrževalnih domen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možnost kreiranja vmesnih in končnih vzdrževalnih točk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ind w:left="567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color w:val="000000"/>
                <w:szCs w:val="20"/>
                <w:lang w:val="sl-SI"/>
              </w:rPr>
              <w:t xml:space="preserve"> </w:t>
            </w:r>
            <w:proofErr w:type="spellStart"/>
            <w:r>
              <w:rPr>
                <w:color w:val="000000"/>
                <w:szCs w:val="20"/>
                <w:lang w:val="sl-SI"/>
              </w:rPr>
              <w:t>Ethernet</w:t>
            </w:r>
            <w:proofErr w:type="spellEnd"/>
            <w:r>
              <w:rPr>
                <w:color w:val="000000"/>
                <w:szCs w:val="20"/>
                <w:lang w:val="sl-SI"/>
              </w:rPr>
              <w:t xml:space="preserve"> link OAM po standardu IEEE 802.3ah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za nadzor povezave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za nadzor oddaljenega vmesnika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ind w:left="567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Možnost omejevanja in odmetavanja prometa do usmerjevalne procesne enote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v strojni opremi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klasifikacija prometa po MAC naslovu, IP naslovu, protokolu, portu (tako pošiljatelja kot prejemnika)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omejevanje </w:t>
            </w:r>
            <w:proofErr w:type="spellStart"/>
            <w:r>
              <w:rPr>
                <w:szCs w:val="20"/>
                <w:lang w:val="sl-SI"/>
              </w:rPr>
              <w:t>klasificiranega</w:t>
            </w:r>
            <w:proofErr w:type="spellEnd"/>
            <w:r>
              <w:rPr>
                <w:szCs w:val="20"/>
                <w:lang w:val="sl-SI"/>
              </w:rPr>
              <w:t xml:space="preserve"> prometa na maksimalno določeno vrednost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določitev velikosti presežkov (</w:t>
            </w:r>
            <w:proofErr w:type="spellStart"/>
            <w:r>
              <w:rPr>
                <w:szCs w:val="20"/>
                <w:lang w:val="sl-SI"/>
              </w:rPr>
              <w:t>burst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odmetavanje presežnega prometa</w:t>
            </w:r>
          </w:p>
          <w:p w:rsidR="008177C6" w:rsidRDefault="008177C6" w:rsidP="008177C6">
            <w:pPr>
              <w:pStyle w:val="ListParagraph"/>
              <w:rPr>
                <w:color w:val="FF0000"/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Podpora za </w:t>
            </w:r>
            <w:proofErr w:type="spellStart"/>
            <w:r>
              <w:rPr>
                <w:szCs w:val="20"/>
                <w:lang w:val="sl-SI"/>
              </w:rPr>
              <w:t>QoS</w:t>
            </w:r>
            <w:proofErr w:type="spellEnd"/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najmanj 8 izhodnih vrst (</w:t>
            </w:r>
            <w:proofErr w:type="spellStart"/>
            <w:r>
              <w:rPr>
                <w:szCs w:val="20"/>
                <w:lang w:val="sl-SI"/>
              </w:rPr>
              <w:t>queues</w:t>
            </w:r>
            <w:proofErr w:type="spellEnd"/>
            <w:r>
              <w:rPr>
                <w:szCs w:val="20"/>
                <w:lang w:val="sl-SI"/>
              </w:rPr>
              <w:t>) na vsakem vmesniku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kontrola algoritma za strežbo izhodnih vrst (</w:t>
            </w:r>
            <w:proofErr w:type="spellStart"/>
            <w:r>
              <w:rPr>
                <w:szCs w:val="20"/>
                <w:lang w:val="sl-SI"/>
              </w:rPr>
              <w:t>scheduling</w:t>
            </w:r>
            <w:proofErr w:type="spellEnd"/>
            <w:r>
              <w:rPr>
                <w:szCs w:val="20"/>
                <w:lang w:val="sl-SI"/>
              </w:rPr>
              <w:t xml:space="preserve">) na </w:t>
            </w:r>
            <w:proofErr w:type="spellStart"/>
            <w:r>
              <w:rPr>
                <w:szCs w:val="20"/>
                <w:lang w:val="sl-SI"/>
              </w:rPr>
              <w:t>Ethernet</w:t>
            </w:r>
            <w:proofErr w:type="spellEnd"/>
            <w:r>
              <w:rPr>
                <w:szCs w:val="20"/>
                <w:lang w:val="sl-SI"/>
              </w:rPr>
              <w:t xml:space="preserve"> vmesnikih:</w:t>
            </w:r>
          </w:p>
          <w:p w:rsidR="008177C6" w:rsidRDefault="008177C6" w:rsidP="003E6B9D">
            <w:pPr>
              <w:numPr>
                <w:ilvl w:val="2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113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možnost določitve minimalnega deleža prepustnosti vmesnika, ki pripada posamezni vrsti. Če ga neka vrsta ne izkoristi, se razdeli med ostale.</w:t>
            </w:r>
          </w:p>
          <w:p w:rsidR="008177C6" w:rsidRDefault="008177C6" w:rsidP="003E6B9D">
            <w:pPr>
              <w:numPr>
                <w:ilvl w:val="2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113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možnost določitve maksimalnega deleža prepustnosti vmesnika, ki pripada posamezni vrsti. Na ta način se doseže glajenje (</w:t>
            </w:r>
            <w:proofErr w:type="spellStart"/>
            <w:r>
              <w:rPr>
                <w:szCs w:val="20"/>
                <w:lang w:val="sl-SI"/>
              </w:rPr>
              <w:t>shaping</w:t>
            </w:r>
            <w:proofErr w:type="spellEnd"/>
            <w:r>
              <w:rPr>
                <w:szCs w:val="20"/>
                <w:lang w:val="sl-SI"/>
              </w:rPr>
              <w:t xml:space="preserve">) prometa, </w:t>
            </w:r>
            <w:proofErr w:type="spellStart"/>
            <w:r>
              <w:rPr>
                <w:szCs w:val="20"/>
                <w:lang w:val="sl-SI"/>
              </w:rPr>
              <w:t>streženega</w:t>
            </w:r>
            <w:proofErr w:type="spellEnd"/>
            <w:r>
              <w:rPr>
                <w:szCs w:val="20"/>
                <w:lang w:val="sl-SI"/>
              </w:rPr>
              <w:t xml:space="preserve"> s posamezno vrsto.</w:t>
            </w:r>
          </w:p>
          <w:p w:rsidR="008177C6" w:rsidRDefault="008177C6" w:rsidP="003E6B9D">
            <w:pPr>
              <w:numPr>
                <w:ilvl w:val="2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113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za prioritetno vrsto, ki ima pri strežbi prednost pred ostalimi vrstami. Prioritetna vrsta se prazni pred strežbo ostalih vrst.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Razvrščanje paketov (</w:t>
            </w:r>
            <w:proofErr w:type="spellStart"/>
            <w:r>
              <w:rPr>
                <w:szCs w:val="20"/>
                <w:lang w:val="sl-SI"/>
              </w:rPr>
              <w:t>classifying</w:t>
            </w:r>
            <w:proofErr w:type="spellEnd"/>
            <w:r>
              <w:rPr>
                <w:szCs w:val="20"/>
                <w:lang w:val="sl-SI"/>
              </w:rPr>
              <w:t>) glede na</w:t>
            </w:r>
          </w:p>
          <w:p w:rsidR="008177C6" w:rsidRDefault="008177C6" w:rsidP="003E6B9D">
            <w:pPr>
              <w:numPr>
                <w:ilvl w:val="2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113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vrednost </w:t>
            </w:r>
            <w:proofErr w:type="spellStart"/>
            <w:r>
              <w:rPr>
                <w:szCs w:val="20"/>
                <w:lang w:val="sl-SI"/>
              </w:rPr>
              <w:t>CoS</w:t>
            </w:r>
            <w:proofErr w:type="spellEnd"/>
            <w:r>
              <w:rPr>
                <w:szCs w:val="20"/>
                <w:lang w:val="sl-SI"/>
              </w:rPr>
              <w:t xml:space="preserve"> polja v okvirju </w:t>
            </w:r>
            <w:proofErr w:type="spellStart"/>
            <w:r>
              <w:rPr>
                <w:szCs w:val="20"/>
                <w:lang w:val="sl-SI"/>
              </w:rPr>
              <w:t>ethernet</w:t>
            </w:r>
            <w:proofErr w:type="spellEnd"/>
            <w:r>
              <w:rPr>
                <w:szCs w:val="20"/>
                <w:lang w:val="sl-SI"/>
              </w:rPr>
              <w:t xml:space="preserve"> (trije biti 802.1p - 802.1D </w:t>
            </w:r>
            <w:proofErr w:type="spellStart"/>
            <w:r>
              <w:rPr>
                <w:szCs w:val="20"/>
                <w:lang w:val="sl-SI"/>
              </w:rPr>
              <w:t>User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Priority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2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113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vrednost DSCP polja v paketu IP</w:t>
            </w:r>
          </w:p>
          <w:p w:rsidR="008177C6" w:rsidRDefault="008177C6" w:rsidP="003E6B9D">
            <w:pPr>
              <w:numPr>
                <w:ilvl w:val="2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1134" w:hanging="454"/>
              <w:jc w:val="both"/>
              <w:rPr>
                <w:szCs w:val="20"/>
                <w:lang w:val="sl-SI"/>
              </w:rPr>
            </w:pPr>
            <w:proofErr w:type="spellStart"/>
            <w:r>
              <w:rPr>
                <w:szCs w:val="20"/>
                <w:lang w:val="sl-SI"/>
              </w:rPr>
              <w:t>Extended</w:t>
            </w:r>
            <w:proofErr w:type="spellEnd"/>
            <w:r>
              <w:rPr>
                <w:szCs w:val="20"/>
                <w:lang w:val="sl-SI"/>
              </w:rPr>
              <w:t xml:space="preserve"> ACL (IP naslovi, številke UDP/TCP vrat)</w:t>
            </w:r>
          </w:p>
          <w:p w:rsidR="008177C6" w:rsidRDefault="008177C6" w:rsidP="003E6B9D">
            <w:pPr>
              <w:numPr>
                <w:ilvl w:val="2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113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vmesnik, preko katerega je okvir/paket prišel v stikalo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proofErr w:type="spellStart"/>
            <w:r>
              <w:rPr>
                <w:szCs w:val="20"/>
                <w:lang w:val="sl-SI"/>
              </w:rPr>
              <w:t>Traffic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policing</w:t>
            </w:r>
            <w:proofErr w:type="spellEnd"/>
            <w:r>
              <w:rPr>
                <w:szCs w:val="20"/>
                <w:lang w:val="sl-SI"/>
              </w:rPr>
              <w:t xml:space="preserve"> (omejevanje prometa na določeno kapaciteto) na </w:t>
            </w:r>
            <w:proofErr w:type="spellStart"/>
            <w:r>
              <w:rPr>
                <w:szCs w:val="20"/>
                <w:lang w:val="sl-SI"/>
              </w:rPr>
              <w:t>Ethernet</w:t>
            </w:r>
            <w:proofErr w:type="spellEnd"/>
            <w:r>
              <w:rPr>
                <w:szCs w:val="20"/>
                <w:lang w:val="sl-SI"/>
              </w:rPr>
              <w:t xml:space="preserve"> vmesnikih:</w:t>
            </w:r>
          </w:p>
          <w:p w:rsidR="008177C6" w:rsidRDefault="008177C6" w:rsidP="003E6B9D">
            <w:pPr>
              <w:numPr>
                <w:ilvl w:val="2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113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na posameznem vhodnem vmesniku</w:t>
            </w:r>
          </w:p>
          <w:p w:rsidR="008177C6" w:rsidRDefault="008177C6" w:rsidP="003E6B9D">
            <w:pPr>
              <w:numPr>
                <w:ilvl w:val="2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113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na posameznem izhodnem vmesniku</w:t>
            </w:r>
          </w:p>
          <w:p w:rsidR="008177C6" w:rsidRDefault="008177C6" w:rsidP="003E6B9D">
            <w:pPr>
              <w:numPr>
                <w:ilvl w:val="2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113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na </w:t>
            </w:r>
            <w:proofErr w:type="spellStart"/>
            <w:r>
              <w:rPr>
                <w:szCs w:val="20"/>
                <w:lang w:val="sl-SI"/>
              </w:rPr>
              <w:t>VLANu</w:t>
            </w:r>
            <w:proofErr w:type="spellEnd"/>
            <w:r>
              <w:rPr>
                <w:szCs w:val="20"/>
                <w:lang w:val="sl-SI"/>
              </w:rPr>
              <w:t xml:space="preserve"> v vhodni smeri (“per VLAN </w:t>
            </w:r>
            <w:proofErr w:type="spellStart"/>
            <w:r>
              <w:rPr>
                <w:szCs w:val="20"/>
                <w:lang w:val="sl-SI"/>
              </w:rPr>
              <w:t>ingress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policing</w:t>
            </w:r>
            <w:proofErr w:type="spellEnd"/>
            <w:r>
              <w:rPr>
                <w:szCs w:val="20"/>
                <w:lang w:val="sl-SI"/>
              </w:rPr>
              <w:t>”)</w:t>
            </w:r>
          </w:p>
          <w:p w:rsidR="008177C6" w:rsidRDefault="008177C6" w:rsidP="003E6B9D">
            <w:pPr>
              <w:numPr>
                <w:ilvl w:val="2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113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odmetavanje presežnega prometa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  <w:tab w:val="left" w:pos="1151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označevanje oz. barvanje paketov (</w:t>
            </w:r>
            <w:proofErr w:type="spellStart"/>
            <w:r>
              <w:rPr>
                <w:szCs w:val="20"/>
                <w:lang w:val="sl-SI"/>
              </w:rPr>
              <w:t>Marking</w:t>
            </w:r>
            <w:proofErr w:type="spellEnd"/>
            <w:r>
              <w:rPr>
                <w:szCs w:val="20"/>
                <w:lang w:val="sl-SI"/>
              </w:rPr>
              <w:t xml:space="preserve"> - nastavljanje </w:t>
            </w:r>
            <w:proofErr w:type="spellStart"/>
            <w:r>
              <w:rPr>
                <w:szCs w:val="20"/>
                <w:lang w:val="sl-SI"/>
              </w:rPr>
              <w:t>QoS</w:t>
            </w:r>
            <w:proofErr w:type="spellEnd"/>
            <w:r>
              <w:rPr>
                <w:szCs w:val="20"/>
                <w:lang w:val="sl-SI"/>
              </w:rPr>
              <w:t xml:space="preserve"> bitov), in sicer barvanje naslednjih polj:</w:t>
            </w:r>
          </w:p>
          <w:p w:rsidR="008177C6" w:rsidRDefault="008177C6" w:rsidP="003E6B9D">
            <w:pPr>
              <w:numPr>
                <w:ilvl w:val="2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113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DSCP polja IP paketa</w:t>
            </w:r>
          </w:p>
          <w:p w:rsidR="008177C6" w:rsidRDefault="008177C6" w:rsidP="003E6B9D">
            <w:pPr>
              <w:numPr>
                <w:ilvl w:val="2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1134" w:hanging="454"/>
              <w:jc w:val="both"/>
              <w:rPr>
                <w:szCs w:val="20"/>
                <w:lang w:val="sl-SI"/>
              </w:rPr>
            </w:pPr>
            <w:proofErr w:type="spellStart"/>
            <w:r>
              <w:rPr>
                <w:szCs w:val="20"/>
                <w:lang w:val="sl-SI"/>
              </w:rPr>
              <w:t>Ethernet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CoS</w:t>
            </w:r>
            <w:proofErr w:type="spellEnd"/>
            <w:r>
              <w:rPr>
                <w:szCs w:val="20"/>
                <w:lang w:val="sl-SI"/>
              </w:rPr>
              <w:t xml:space="preserve"> polja</w:t>
            </w:r>
          </w:p>
          <w:p w:rsidR="008177C6" w:rsidRDefault="008177C6" w:rsidP="003E6B9D">
            <w:pPr>
              <w:numPr>
                <w:ilvl w:val="2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1134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možnost določitve barve, s katero bo paket označen, glede na:</w:t>
            </w:r>
          </w:p>
          <w:p w:rsidR="008177C6" w:rsidRDefault="008177C6" w:rsidP="003E6B9D">
            <w:pPr>
              <w:numPr>
                <w:ilvl w:val="3"/>
                <w:numId w:val="10"/>
              </w:numPr>
              <w:tabs>
                <w:tab w:val="left" w:pos="456"/>
              </w:tabs>
              <w:suppressAutoHyphens/>
              <w:spacing w:before="6" w:after="6" w:line="240" w:lineRule="auto"/>
              <w:ind w:left="1531" w:hanging="397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vrednost </w:t>
            </w:r>
            <w:proofErr w:type="spellStart"/>
            <w:r>
              <w:rPr>
                <w:szCs w:val="20"/>
                <w:lang w:val="sl-SI"/>
              </w:rPr>
              <w:t>CoS</w:t>
            </w:r>
            <w:proofErr w:type="spellEnd"/>
            <w:r>
              <w:rPr>
                <w:szCs w:val="20"/>
                <w:lang w:val="sl-SI"/>
              </w:rPr>
              <w:t xml:space="preserve"> polja v okvirju </w:t>
            </w:r>
            <w:proofErr w:type="spellStart"/>
            <w:r>
              <w:rPr>
                <w:szCs w:val="20"/>
                <w:lang w:val="sl-SI"/>
              </w:rPr>
              <w:t>ethernet</w:t>
            </w:r>
            <w:proofErr w:type="spellEnd"/>
            <w:r>
              <w:rPr>
                <w:szCs w:val="20"/>
                <w:lang w:val="sl-SI"/>
              </w:rPr>
              <w:t xml:space="preserve"> (trije 802.1p biti - 802.1D </w:t>
            </w:r>
            <w:proofErr w:type="spellStart"/>
            <w:r>
              <w:rPr>
                <w:szCs w:val="20"/>
                <w:lang w:val="sl-SI"/>
              </w:rPr>
              <w:t>User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Priority</w:t>
            </w:r>
            <w:proofErr w:type="spellEnd"/>
            <w:r>
              <w:rPr>
                <w:szCs w:val="20"/>
                <w:lang w:val="sl-SI"/>
              </w:rPr>
              <w:t>) ob vstopu okvirja v stikalo</w:t>
            </w:r>
          </w:p>
          <w:p w:rsidR="008177C6" w:rsidRDefault="008177C6" w:rsidP="003E6B9D">
            <w:pPr>
              <w:numPr>
                <w:ilvl w:val="3"/>
                <w:numId w:val="10"/>
              </w:numPr>
              <w:tabs>
                <w:tab w:val="left" w:pos="456"/>
              </w:tabs>
              <w:suppressAutoHyphens/>
              <w:spacing w:before="6" w:after="6" w:line="240" w:lineRule="auto"/>
              <w:ind w:left="1531" w:hanging="397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vrednost DSCP polja v paketu IP ob vstopu paketa v stikalo.</w:t>
            </w:r>
          </w:p>
          <w:p w:rsidR="008177C6" w:rsidRDefault="008177C6" w:rsidP="003E6B9D">
            <w:pPr>
              <w:numPr>
                <w:ilvl w:val="3"/>
                <w:numId w:val="10"/>
              </w:numPr>
              <w:tabs>
                <w:tab w:val="left" w:pos="456"/>
              </w:tabs>
              <w:suppressAutoHyphens/>
              <w:spacing w:before="6" w:after="6" w:line="240" w:lineRule="auto"/>
              <w:ind w:left="1531" w:hanging="397"/>
              <w:jc w:val="both"/>
              <w:rPr>
                <w:szCs w:val="20"/>
                <w:lang w:val="sl-SI"/>
              </w:rPr>
            </w:pPr>
            <w:proofErr w:type="spellStart"/>
            <w:r>
              <w:rPr>
                <w:szCs w:val="20"/>
                <w:lang w:val="sl-SI"/>
              </w:rPr>
              <w:t>Extended</w:t>
            </w:r>
            <w:proofErr w:type="spellEnd"/>
            <w:r>
              <w:rPr>
                <w:szCs w:val="20"/>
                <w:lang w:val="sl-SI"/>
              </w:rPr>
              <w:t xml:space="preserve"> ACL (IP naslovi, številke protokolov in UDP/TCP vrat)</w:t>
            </w:r>
          </w:p>
          <w:p w:rsidR="008177C6" w:rsidRDefault="008177C6" w:rsidP="003E6B9D">
            <w:pPr>
              <w:numPr>
                <w:ilvl w:val="3"/>
                <w:numId w:val="10"/>
              </w:numPr>
              <w:tabs>
                <w:tab w:val="left" w:pos="456"/>
              </w:tabs>
              <w:suppressAutoHyphens/>
              <w:spacing w:before="6" w:after="6" w:line="240" w:lineRule="auto"/>
              <w:ind w:left="1531" w:hanging="397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vmesnik, preko katerega je okvir/paket prišel v stikalo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lastRenderedPageBreak/>
              <w:t xml:space="preserve">Vsi </w:t>
            </w:r>
            <w:proofErr w:type="spellStart"/>
            <w:r>
              <w:rPr>
                <w:szCs w:val="20"/>
                <w:lang w:val="sl-SI"/>
              </w:rPr>
              <w:t>QoS</w:t>
            </w:r>
            <w:proofErr w:type="spellEnd"/>
            <w:r>
              <w:rPr>
                <w:szCs w:val="20"/>
                <w:lang w:val="sl-SI"/>
              </w:rPr>
              <w:t xml:space="preserve"> mehanizmi (</w:t>
            </w:r>
            <w:proofErr w:type="spellStart"/>
            <w:r>
              <w:rPr>
                <w:szCs w:val="20"/>
                <w:lang w:val="sl-SI"/>
              </w:rPr>
              <w:t>scheduling</w:t>
            </w:r>
            <w:proofErr w:type="spellEnd"/>
            <w:r>
              <w:rPr>
                <w:szCs w:val="20"/>
                <w:lang w:val="sl-SI"/>
              </w:rPr>
              <w:t xml:space="preserve">, </w:t>
            </w:r>
            <w:proofErr w:type="spellStart"/>
            <w:r>
              <w:rPr>
                <w:szCs w:val="20"/>
                <w:lang w:val="sl-SI"/>
              </w:rPr>
              <w:t>classifying</w:t>
            </w:r>
            <w:proofErr w:type="spellEnd"/>
            <w:r>
              <w:rPr>
                <w:szCs w:val="20"/>
                <w:lang w:val="sl-SI"/>
              </w:rPr>
              <w:t xml:space="preserve">, </w:t>
            </w:r>
            <w:proofErr w:type="spellStart"/>
            <w:r>
              <w:rPr>
                <w:szCs w:val="20"/>
                <w:lang w:val="sl-SI"/>
              </w:rPr>
              <w:t>policing</w:t>
            </w:r>
            <w:proofErr w:type="spellEnd"/>
            <w:r>
              <w:rPr>
                <w:szCs w:val="20"/>
                <w:lang w:val="sl-SI"/>
              </w:rPr>
              <w:t xml:space="preserve"> in </w:t>
            </w:r>
            <w:proofErr w:type="spellStart"/>
            <w:r>
              <w:rPr>
                <w:szCs w:val="20"/>
                <w:lang w:val="sl-SI"/>
              </w:rPr>
              <w:t>marking</w:t>
            </w:r>
            <w:proofErr w:type="spellEnd"/>
            <w:r>
              <w:rPr>
                <w:szCs w:val="20"/>
                <w:lang w:val="sl-SI"/>
              </w:rPr>
              <w:t>) so line-</w:t>
            </w:r>
            <w:proofErr w:type="spellStart"/>
            <w:r>
              <w:rPr>
                <w:szCs w:val="20"/>
                <w:lang w:val="sl-SI"/>
              </w:rPr>
              <w:t>rate</w:t>
            </w:r>
            <w:proofErr w:type="spellEnd"/>
            <w:r>
              <w:rPr>
                <w:szCs w:val="20"/>
                <w:lang w:val="sl-SI"/>
              </w:rPr>
              <w:t>. Njihova uporaba ne vpliva na prepustnost in delovanje ostalih funkcij stikala.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jc w:val="both"/>
              <w:rPr>
                <w:rFonts w:cs="Verdana"/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Podpora za digitalno diagnostiko (DOM - </w:t>
            </w:r>
            <w:proofErr w:type="spellStart"/>
            <w:r>
              <w:rPr>
                <w:szCs w:val="20"/>
                <w:lang w:val="sl-SI"/>
              </w:rPr>
              <w:t>Digital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Optical</w:t>
            </w:r>
            <w:proofErr w:type="spellEnd"/>
            <w:r>
              <w:rPr>
                <w:szCs w:val="20"/>
                <w:lang w:val="sl-SI"/>
              </w:rPr>
              <w:t xml:space="preserve"> Monitoring oz. </w:t>
            </w:r>
            <w:proofErr w:type="spellStart"/>
            <w:r>
              <w:rPr>
                <w:szCs w:val="20"/>
                <w:lang w:val="sl-SI"/>
              </w:rPr>
              <w:t>Digital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Diagnostic</w:t>
            </w:r>
            <w:proofErr w:type="spellEnd"/>
            <w:r>
              <w:rPr>
                <w:szCs w:val="20"/>
                <w:lang w:val="sl-SI"/>
              </w:rPr>
              <w:t xml:space="preserve"> Monitoring </w:t>
            </w:r>
            <w:proofErr w:type="spellStart"/>
            <w:r>
              <w:rPr>
                <w:szCs w:val="20"/>
                <w:lang w:val="sl-SI"/>
              </w:rPr>
              <w:t>Interface</w:t>
            </w:r>
            <w:proofErr w:type="spellEnd"/>
            <w:r>
              <w:rPr>
                <w:szCs w:val="20"/>
                <w:lang w:val="sl-SI"/>
              </w:rPr>
              <w:t xml:space="preserve"> – DMI – SFF-8472) za optične </w:t>
            </w:r>
            <w:proofErr w:type="spellStart"/>
            <w:r>
              <w:rPr>
                <w:szCs w:val="20"/>
                <w:lang w:val="sl-SI"/>
              </w:rPr>
              <w:t>Ethernet</w:t>
            </w:r>
            <w:proofErr w:type="spellEnd"/>
            <w:r>
              <w:rPr>
                <w:szCs w:val="20"/>
                <w:lang w:val="sl-SI"/>
              </w:rPr>
              <w:t xml:space="preserve"> vtične module, in sicer vsaj možnost odčitavanja vrednosti oddajne in sprejemne optične moči, tudi preko SNMP</w:t>
            </w:r>
          </w:p>
          <w:p w:rsidR="008177C6" w:rsidRDefault="008177C6" w:rsidP="008177C6">
            <w:pPr>
              <w:pStyle w:val="ListParagrap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rStyle w:val="content"/>
                <w:lang w:val="sl-SI"/>
              </w:rPr>
              <w:t xml:space="preserve"> </w:t>
            </w:r>
            <w:r>
              <w:rPr>
                <w:rStyle w:val="content"/>
                <w:rFonts w:eastAsia="Verdana"/>
                <w:lang w:val="sl-SI"/>
              </w:rPr>
              <w:t>M</w:t>
            </w:r>
            <w:r>
              <w:rPr>
                <w:rFonts w:eastAsia="Verdana"/>
                <w:szCs w:val="20"/>
                <w:lang w:val="sl-SI"/>
              </w:rPr>
              <w:t>ehanizem za preverjanje morebitne enosmernosti L2 povezave preko optičnega vmesnika. V primeru enosmernosti se vmesnik samodejno izključi in se pošlje opozorilo (npr. UDLD, BFD,..)</w:t>
            </w:r>
          </w:p>
          <w:p w:rsidR="008177C6" w:rsidRDefault="008177C6" w:rsidP="008177C6">
            <w:pPr>
              <w:pStyle w:val="ListParagrap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IPv4 in IPv6 podpora BFD v kombinaciji z dinamičnim oz. statičnim usmerjanjem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ind w:left="283"/>
              <w:jc w:val="both"/>
              <w:rPr>
                <w:rFonts w:cs="Verdana"/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</w:tabs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Možnost</w:t>
            </w:r>
            <w:r>
              <w:rPr>
                <w:rFonts w:eastAsia="Verdana"/>
                <w:szCs w:val="20"/>
                <w:lang w:val="sl-SI"/>
              </w:rPr>
              <w:t xml:space="preserve"> </w:t>
            </w:r>
            <w:r>
              <w:rPr>
                <w:szCs w:val="20"/>
                <w:lang w:val="sl-SI"/>
              </w:rPr>
              <w:t>razširitve</w:t>
            </w:r>
            <w:r>
              <w:rPr>
                <w:rFonts w:eastAsia="Verdana"/>
                <w:szCs w:val="20"/>
                <w:lang w:val="sl-SI"/>
              </w:rPr>
              <w:t xml:space="preserve"> </w:t>
            </w:r>
            <w:r>
              <w:rPr>
                <w:szCs w:val="20"/>
                <w:lang w:val="sl-SI"/>
              </w:rPr>
              <w:t>stikal</w:t>
            </w:r>
            <w:r>
              <w:rPr>
                <w:rFonts w:eastAsia="Verdana"/>
                <w:szCs w:val="20"/>
                <w:lang w:val="sl-SI"/>
              </w:rPr>
              <w:t xml:space="preserve"> </w:t>
            </w:r>
            <w:r>
              <w:rPr>
                <w:szCs w:val="20"/>
                <w:lang w:val="sl-SI"/>
              </w:rPr>
              <w:t>s</w:t>
            </w:r>
            <w:r>
              <w:rPr>
                <w:rFonts w:eastAsia="Verdana"/>
                <w:szCs w:val="20"/>
                <w:lang w:val="sl-SI"/>
              </w:rPr>
              <w:t xml:space="preserve"> </w:t>
            </w:r>
            <w:r>
              <w:rPr>
                <w:szCs w:val="20"/>
                <w:lang w:val="sl-SI"/>
              </w:rPr>
              <w:t>programsko opremo oz. licenco - lahko je to že vključeno v osnovni programski opremi stikala, da omogoča: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rFonts w:cs="Verdana"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Možnost  določitve izhodnega vmesnika za določen promet glede na vhodni vmesnik ali polja v paketu vsaj za IPv4. 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Polna podpora usmerjevalnih protokolov OSPF, OSPFv3 in BGP. 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lang w:val="sl-SI"/>
              </w:rPr>
              <w:t xml:space="preserve">Podpora </w:t>
            </w:r>
            <w:proofErr w:type="spellStart"/>
            <w:r>
              <w:rPr>
                <w:lang w:val="sl-SI"/>
              </w:rPr>
              <w:t>večih</w:t>
            </w:r>
            <w:proofErr w:type="spellEnd"/>
            <w:r>
              <w:rPr>
                <w:lang w:val="sl-SI"/>
              </w:rPr>
              <w:t xml:space="preserve"> hkrati aktivnih usmerjevalnih tabel na stikalu brez uporabe MPLS protokola. Posamezen vmesnik (fizični in navidezni), ki sodeluje v usmerjanju, nastopa le v eni usmerjevalni tabeli.</w:t>
            </w:r>
          </w:p>
          <w:p w:rsidR="008177C6" w:rsidRDefault="008177C6" w:rsidP="008177C6">
            <w:pPr>
              <w:tabs>
                <w:tab w:val="left" w:pos="456"/>
                <w:tab w:val="left" w:pos="720"/>
              </w:tabs>
              <w:spacing w:before="6" w:after="6"/>
              <w:jc w:val="bot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  <w:tab w:val="left" w:pos="720"/>
              </w:tabs>
              <w:spacing w:before="6" w:after="6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 Garancija najmanj 4 leta</w:t>
            </w:r>
          </w:p>
          <w:p w:rsidR="008177C6" w:rsidRDefault="008177C6" w:rsidP="008177C6">
            <w:pPr>
              <w:pStyle w:val="ListParagraph"/>
              <w:rPr>
                <w:szCs w:val="20"/>
                <w:lang w:val="sl-SI"/>
              </w:rPr>
            </w:pPr>
          </w:p>
          <w:p w:rsidR="008177C6" w:rsidRDefault="008177C6" w:rsidP="003E6B9D">
            <w:pPr>
              <w:numPr>
                <w:ilvl w:val="0"/>
                <w:numId w:val="3"/>
              </w:numPr>
              <w:tabs>
                <w:tab w:val="left" w:pos="456"/>
                <w:tab w:val="left" w:pos="720"/>
              </w:tabs>
              <w:spacing w:before="6" w:after="6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Vzdrževanje in podpora za ponujeno opremo v času garancije: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737" w:hanging="397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Za naprave oz. sestavne dele, za katere velja režim garancije, popravilo oz. zamenjavo v primeru okvare v roku 14 delovnih dni po oddaji zahtevka. Predaja okvarjenih ter popravljenih ali nadomestnih delov oz. naprav na naslovu ARNES, Ljubljana.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737" w:hanging="397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Dobava novih različic programske opreme takoj, ko so na voljo pri proizvajalcu. Naročnik si jih lahko, v kolikor to ponudnik omogoči, sam prenese s strežnika proizvajalca oz. ponudnika.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737" w:hanging="397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Telefonsko in elektronsko tehnično podporo ob delavnikih med 8:00 in 16:00 uro.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737" w:hanging="397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Zagotovljen dostop (za ponudnika ali naročnika) do proizvajalčevega centra za tehnično podporo za vso opremo, katere vzdrževanje je predmet razpisa.</w:t>
            </w:r>
          </w:p>
          <w:p w:rsidR="008177C6" w:rsidRDefault="008177C6" w:rsidP="003E6B9D">
            <w:pPr>
              <w:numPr>
                <w:ilvl w:val="1"/>
                <w:numId w:val="3"/>
              </w:numPr>
              <w:tabs>
                <w:tab w:val="left" w:pos="456"/>
              </w:tabs>
              <w:suppressAutoHyphens/>
              <w:spacing w:before="6" w:after="6" w:line="240" w:lineRule="auto"/>
              <w:ind w:left="737" w:hanging="397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Direkten internetni dostop naročnika do tehnične dokumentacije na strežniku proizvajalca ali ponudnika.</w:t>
            </w:r>
          </w:p>
          <w:p w:rsidR="008177C6" w:rsidRDefault="008177C6" w:rsidP="008177C6">
            <w:pPr>
              <w:pStyle w:val="ListParagraph"/>
              <w:rPr>
                <w:szCs w:val="20"/>
                <w:lang w:val="sl-SI"/>
              </w:rPr>
            </w:pP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szCs w:val="20"/>
                <w:lang w:val="sl-SI"/>
              </w:rPr>
              <w:t>Za opremo, ponujeno pod postavko 1, je predvidena dostava na Arnes, Tehnološki park 18, Ljubljana.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2A12D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pStyle w:val="Heading2"/>
              <w:widowControl/>
              <w:numPr>
                <w:ilvl w:val="0"/>
                <w:numId w:val="0"/>
              </w:numPr>
              <w:tabs>
                <w:tab w:val="left" w:pos="708"/>
              </w:tabs>
              <w:suppressAutoHyphens w:val="0"/>
              <w:overflowPunct/>
              <w:autoSpaceDE/>
              <w:autoSpaceDN w:val="0"/>
              <w:spacing w:after="100" w:afterAutospacing="1"/>
              <w:jc w:val="left"/>
            </w:pPr>
            <w:r>
              <w:t>Razširitev</w:t>
            </w:r>
            <w:r>
              <w:rPr>
                <w:rFonts w:eastAsia="Verdana"/>
              </w:rPr>
              <w:t xml:space="preserve"> funkcionalnosti opreme iz postavke 1 - </w:t>
            </w:r>
            <w:r>
              <w:t>CPE-40x 25GE</w:t>
            </w:r>
          </w:p>
          <w:p w:rsidR="008177C6" w:rsidRDefault="008177C6" w:rsidP="008177C6">
            <w:pPr>
              <w:tabs>
                <w:tab w:val="left" w:pos="456"/>
              </w:tabs>
              <w:spacing w:before="6" w:after="6"/>
              <w:jc w:val="both"/>
              <w:rPr>
                <w:szCs w:val="20"/>
                <w:lang w:val="sl-SI"/>
              </w:rPr>
            </w:pPr>
            <w:r>
              <w:rPr>
                <w:rFonts w:eastAsia="Verdana"/>
                <w:szCs w:val="20"/>
                <w:lang w:val="sl-SI"/>
              </w:rPr>
              <w:t xml:space="preserve">S </w:t>
            </w:r>
            <w:r>
              <w:rPr>
                <w:szCs w:val="20"/>
                <w:lang w:val="sl-SI"/>
              </w:rPr>
              <w:t>programsko opremo oz. licenco, ki omogoča:</w:t>
            </w:r>
          </w:p>
          <w:p w:rsidR="008177C6" w:rsidRDefault="008177C6" w:rsidP="003E6B9D">
            <w:pPr>
              <w:numPr>
                <w:ilvl w:val="1"/>
                <w:numId w:val="11"/>
              </w:numPr>
              <w:tabs>
                <w:tab w:val="left" w:pos="456"/>
              </w:tabs>
              <w:suppressAutoHyphens/>
              <w:spacing w:before="6" w:after="6" w:line="240" w:lineRule="auto"/>
              <w:ind w:left="738" w:hanging="454"/>
              <w:jc w:val="both"/>
              <w:rPr>
                <w:rFonts w:cs="Verdana"/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Možnost določitve izhodnega vmesnika za določen promet glede na vhodni vmesnik ali polja v paketu vsaj za IPv4. </w:t>
            </w:r>
          </w:p>
          <w:p w:rsidR="008177C6" w:rsidRDefault="008177C6" w:rsidP="003E6B9D">
            <w:pPr>
              <w:numPr>
                <w:ilvl w:val="1"/>
                <w:numId w:val="11"/>
              </w:numPr>
              <w:tabs>
                <w:tab w:val="left" w:pos="456"/>
              </w:tabs>
              <w:suppressAutoHyphens/>
              <w:spacing w:before="6" w:after="6" w:line="240" w:lineRule="auto"/>
              <w:ind w:left="738" w:hanging="454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Polna podpora usmerjevalnih protokolov OSPF, OSPFv3 in BGP. </w:t>
            </w: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t>Podpora</w:t>
            </w:r>
            <w:proofErr w:type="spellEnd"/>
            <w:r>
              <w:t xml:space="preserve"> </w:t>
            </w:r>
            <w:proofErr w:type="spellStart"/>
            <w:r>
              <w:t>večih</w:t>
            </w:r>
            <w:proofErr w:type="spellEnd"/>
            <w:r>
              <w:t xml:space="preserve"> </w:t>
            </w:r>
            <w:proofErr w:type="spellStart"/>
            <w:r>
              <w:t>hkrati</w:t>
            </w:r>
            <w:proofErr w:type="spellEnd"/>
            <w:r>
              <w:t xml:space="preserve"> </w:t>
            </w:r>
            <w:proofErr w:type="spellStart"/>
            <w:r>
              <w:t>aktivnih</w:t>
            </w:r>
            <w:proofErr w:type="spellEnd"/>
            <w:r>
              <w:t xml:space="preserve"> </w:t>
            </w:r>
            <w:proofErr w:type="spellStart"/>
            <w:r>
              <w:t>usmerjevalnih</w:t>
            </w:r>
            <w:proofErr w:type="spellEnd"/>
            <w:r>
              <w:t xml:space="preserve"> </w:t>
            </w:r>
            <w:proofErr w:type="spellStart"/>
            <w:r>
              <w:t>tabel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stikalu</w:t>
            </w:r>
            <w:proofErr w:type="spellEnd"/>
            <w:r>
              <w:t xml:space="preserve"> </w:t>
            </w:r>
            <w:proofErr w:type="spellStart"/>
            <w:r>
              <w:t>brez</w:t>
            </w:r>
            <w:proofErr w:type="spellEnd"/>
            <w:r>
              <w:t xml:space="preserve"> </w:t>
            </w:r>
            <w:proofErr w:type="spellStart"/>
            <w:r>
              <w:t>uporabe</w:t>
            </w:r>
            <w:proofErr w:type="spellEnd"/>
            <w:r>
              <w:t xml:space="preserve"> MPLS </w:t>
            </w:r>
            <w:proofErr w:type="spellStart"/>
            <w:r>
              <w:t>protokola</w:t>
            </w:r>
            <w:proofErr w:type="spellEnd"/>
            <w:r>
              <w:t xml:space="preserve">. </w:t>
            </w:r>
            <w:proofErr w:type="spellStart"/>
            <w:r>
              <w:t>Posamezen</w:t>
            </w:r>
            <w:proofErr w:type="spellEnd"/>
            <w:r>
              <w:t xml:space="preserve"> </w:t>
            </w:r>
            <w:proofErr w:type="spellStart"/>
            <w:r>
              <w:t>vmesnik</w:t>
            </w:r>
            <w:proofErr w:type="spellEnd"/>
            <w:r>
              <w:t xml:space="preserve"> (</w:t>
            </w:r>
            <w:proofErr w:type="spellStart"/>
            <w:r>
              <w:t>fizični</w:t>
            </w:r>
            <w:proofErr w:type="spellEnd"/>
            <w:r>
              <w:t xml:space="preserve"> in </w:t>
            </w:r>
            <w:proofErr w:type="spellStart"/>
            <w:r>
              <w:t>navidezni</w:t>
            </w:r>
            <w:proofErr w:type="spellEnd"/>
            <w:r>
              <w:t xml:space="preserve">), </w:t>
            </w:r>
            <w:proofErr w:type="spellStart"/>
            <w:r>
              <w:t>ki</w:t>
            </w:r>
            <w:proofErr w:type="spellEnd"/>
            <w:r>
              <w:t xml:space="preserve"> </w:t>
            </w:r>
            <w:proofErr w:type="spellStart"/>
            <w:r>
              <w:t>sodeluje</w:t>
            </w:r>
            <w:proofErr w:type="spellEnd"/>
            <w:r>
              <w:t xml:space="preserve"> v </w:t>
            </w:r>
            <w:proofErr w:type="spellStart"/>
            <w:r>
              <w:t>usmerjanju</w:t>
            </w:r>
            <w:proofErr w:type="spellEnd"/>
            <w:r>
              <w:t xml:space="preserve">, </w:t>
            </w:r>
            <w:proofErr w:type="spellStart"/>
            <w:r>
              <w:t>nastopa</w:t>
            </w:r>
            <w:proofErr w:type="spellEnd"/>
            <w:r>
              <w:t xml:space="preserve"> le v </w:t>
            </w:r>
            <w:proofErr w:type="spellStart"/>
            <w:r>
              <w:t>eni</w:t>
            </w:r>
            <w:proofErr w:type="spellEnd"/>
            <w:r>
              <w:t xml:space="preserve"> </w:t>
            </w:r>
            <w:proofErr w:type="spellStart"/>
            <w:r>
              <w:t>usmerjevalni</w:t>
            </w:r>
            <w:proofErr w:type="spellEnd"/>
            <w:r>
              <w:t xml:space="preserve"> </w:t>
            </w:r>
            <w:proofErr w:type="spellStart"/>
            <w:r>
              <w:t>tabeli</w:t>
            </w:r>
            <w:proofErr w:type="spellEnd"/>
            <w:r>
              <w:t>.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pStyle w:val="BodyText"/>
              <w:spacing w:after="140" w:line="288" w:lineRule="auto"/>
              <w:rPr>
                <w:b/>
              </w:rPr>
            </w:pPr>
            <w:r>
              <w:rPr>
                <w:b/>
              </w:rPr>
              <w:t>Vtični modul QSFP28, 100G-SR4</w:t>
            </w:r>
          </w:p>
          <w:p w:rsidR="008177C6" w:rsidRDefault="008177C6" w:rsidP="003E6B9D">
            <w:pPr>
              <w:numPr>
                <w:ilvl w:val="0"/>
                <w:numId w:val="1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Primeren</w:t>
            </w:r>
            <w:proofErr w:type="spellEnd"/>
            <w:r>
              <w:rPr>
                <w:szCs w:val="20"/>
              </w:rPr>
              <w:t xml:space="preserve"> za 100G ethernet </w:t>
            </w:r>
            <w:proofErr w:type="spellStart"/>
            <w:r>
              <w:rPr>
                <w:szCs w:val="20"/>
              </w:rPr>
              <w:t>povezavo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Domet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najmanj</w:t>
            </w:r>
            <w:proofErr w:type="spellEnd"/>
            <w:r>
              <w:rPr>
                <w:szCs w:val="20"/>
              </w:rPr>
              <w:t xml:space="preserve"> 100m</w:t>
            </w:r>
          </w:p>
          <w:p w:rsidR="008177C6" w:rsidRDefault="008177C6" w:rsidP="003E6B9D">
            <w:pPr>
              <w:numPr>
                <w:ilvl w:val="0"/>
                <w:numId w:val="1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Modul mora </w:t>
            </w:r>
            <w:proofErr w:type="spellStart"/>
            <w:r>
              <w:rPr>
                <w:szCs w:val="20"/>
              </w:rPr>
              <w:t>delovati</w:t>
            </w:r>
            <w:proofErr w:type="spellEnd"/>
            <w:r>
              <w:rPr>
                <w:szCs w:val="20"/>
              </w:rPr>
              <w:t xml:space="preserve"> v </w:t>
            </w:r>
            <w:proofErr w:type="spellStart"/>
            <w:r>
              <w:rPr>
                <w:szCs w:val="20"/>
              </w:rPr>
              <w:t>ponujenih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stikalih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  <w:lang w:val="sl-SI"/>
              </w:rPr>
              <w:t xml:space="preserve">Vtični modul mora podpirati menjavo med delom stikala (Hot </w:t>
            </w:r>
            <w:proofErr w:type="spellStart"/>
            <w:r>
              <w:rPr>
                <w:szCs w:val="20"/>
                <w:lang w:val="sl-SI"/>
              </w:rPr>
              <w:t>Swap</w:t>
            </w:r>
            <w:proofErr w:type="spellEnd"/>
            <w:r>
              <w:rPr>
                <w:szCs w:val="20"/>
                <w:lang w:val="sl-SI"/>
              </w:rPr>
              <w:t xml:space="preserve"> oz. </w:t>
            </w:r>
            <w:proofErr w:type="spellStart"/>
            <w:r>
              <w:rPr>
                <w:szCs w:val="20"/>
                <w:lang w:val="sl-SI"/>
              </w:rPr>
              <w:t>Online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Insertion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and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Removal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0"/>
                <w:numId w:val="1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  <w:lang w:val="sl-SI"/>
              </w:rPr>
              <w:t>Podpora za digitalno diagnostiko (</w:t>
            </w:r>
            <w:proofErr w:type="spellStart"/>
            <w:r>
              <w:rPr>
                <w:szCs w:val="20"/>
                <w:lang w:val="sl-SI"/>
              </w:rPr>
              <w:t>Digital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Diagnostic</w:t>
            </w:r>
            <w:proofErr w:type="spellEnd"/>
            <w:r>
              <w:rPr>
                <w:szCs w:val="20"/>
                <w:lang w:val="sl-SI"/>
              </w:rPr>
              <w:t xml:space="preserve"> Monitoring </w:t>
            </w:r>
            <w:proofErr w:type="spellStart"/>
            <w:r>
              <w:rPr>
                <w:szCs w:val="20"/>
                <w:lang w:val="sl-SI"/>
              </w:rPr>
              <w:t>Interface</w:t>
            </w:r>
            <w:proofErr w:type="spellEnd"/>
            <w:r>
              <w:rPr>
                <w:szCs w:val="20"/>
                <w:lang w:val="sl-SI"/>
              </w:rPr>
              <w:t xml:space="preserve"> – DMI - SFF-8472)</w:t>
            </w:r>
          </w:p>
          <w:p w:rsidR="008177C6" w:rsidRDefault="008177C6" w:rsidP="003E6B9D">
            <w:pPr>
              <w:numPr>
                <w:ilvl w:val="0"/>
                <w:numId w:val="1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Priložene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morajo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biti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tehnične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specifikacije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proizvajalca</w:t>
            </w:r>
            <w:proofErr w:type="spellEnd"/>
            <w:r>
              <w:rPr>
                <w:szCs w:val="20"/>
              </w:rPr>
              <w:t xml:space="preserve"> (Data Sheet) v </w:t>
            </w:r>
            <w:proofErr w:type="spellStart"/>
            <w:r>
              <w:rPr>
                <w:szCs w:val="20"/>
              </w:rPr>
              <w:t>elektronski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obliki</w:t>
            </w:r>
            <w:proofErr w:type="spellEnd"/>
            <w:r>
              <w:rPr>
                <w:szCs w:val="20"/>
              </w:rPr>
              <w:t>.</w:t>
            </w:r>
          </w:p>
          <w:p w:rsidR="008177C6" w:rsidRDefault="008177C6" w:rsidP="008177C6">
            <w:pPr>
              <w:spacing w:before="6" w:after="6"/>
              <w:jc w:val="both"/>
              <w:rPr>
                <w:szCs w:val="20"/>
              </w:rPr>
            </w:pP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szCs w:val="20"/>
              </w:rPr>
              <w:t>Garancijski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rok</w:t>
            </w:r>
            <w:proofErr w:type="spellEnd"/>
            <w:r>
              <w:rPr>
                <w:szCs w:val="20"/>
              </w:rPr>
              <w:t xml:space="preserve"> za module/</w:t>
            </w:r>
            <w:proofErr w:type="spellStart"/>
            <w:r>
              <w:rPr>
                <w:szCs w:val="20"/>
              </w:rPr>
              <w:t>kable</w:t>
            </w:r>
            <w:proofErr w:type="spellEnd"/>
            <w:r>
              <w:rPr>
                <w:szCs w:val="20"/>
              </w:rPr>
              <w:t xml:space="preserve"> - 3 </w:t>
            </w:r>
            <w:proofErr w:type="spellStart"/>
            <w:r>
              <w:rPr>
                <w:szCs w:val="20"/>
              </w:rPr>
              <w:t>leta</w:t>
            </w:r>
            <w:proofErr w:type="spellEnd"/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pStyle w:val="BodyText"/>
              <w:spacing w:after="140" w:line="288" w:lineRule="auto"/>
              <w:rPr>
                <w:b/>
              </w:rPr>
            </w:pPr>
            <w:r>
              <w:rPr>
                <w:b/>
              </w:rPr>
              <w:t>Vtični modul QSFP28, 100G-LR4</w:t>
            </w:r>
          </w:p>
          <w:p w:rsidR="008177C6" w:rsidRDefault="008177C6" w:rsidP="003E6B9D">
            <w:pPr>
              <w:numPr>
                <w:ilvl w:val="0"/>
                <w:numId w:val="1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Primeren</w:t>
            </w:r>
            <w:proofErr w:type="spellEnd"/>
            <w:r>
              <w:rPr>
                <w:szCs w:val="20"/>
              </w:rPr>
              <w:t xml:space="preserve"> za 100G ethernet </w:t>
            </w:r>
            <w:proofErr w:type="spellStart"/>
            <w:r>
              <w:rPr>
                <w:szCs w:val="20"/>
              </w:rPr>
              <w:t>povezavo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Domet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najmanj</w:t>
            </w:r>
            <w:proofErr w:type="spellEnd"/>
            <w:r>
              <w:rPr>
                <w:szCs w:val="20"/>
              </w:rPr>
              <w:t xml:space="preserve"> 10km</w:t>
            </w:r>
          </w:p>
          <w:p w:rsidR="008177C6" w:rsidRDefault="008177C6" w:rsidP="003E6B9D">
            <w:pPr>
              <w:numPr>
                <w:ilvl w:val="0"/>
                <w:numId w:val="1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Modul mora </w:t>
            </w:r>
            <w:proofErr w:type="spellStart"/>
            <w:r>
              <w:rPr>
                <w:szCs w:val="20"/>
              </w:rPr>
              <w:t>delovati</w:t>
            </w:r>
            <w:proofErr w:type="spellEnd"/>
            <w:r>
              <w:rPr>
                <w:szCs w:val="20"/>
              </w:rPr>
              <w:t xml:space="preserve"> v </w:t>
            </w:r>
            <w:proofErr w:type="spellStart"/>
            <w:r>
              <w:rPr>
                <w:szCs w:val="20"/>
              </w:rPr>
              <w:t>ponujenih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stikalih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  <w:lang w:val="sl-SI"/>
              </w:rPr>
              <w:t xml:space="preserve">Vtični modul mora podpirati menjavo med delom stikala (Hot </w:t>
            </w:r>
            <w:proofErr w:type="spellStart"/>
            <w:r>
              <w:rPr>
                <w:szCs w:val="20"/>
                <w:lang w:val="sl-SI"/>
              </w:rPr>
              <w:t>Swap</w:t>
            </w:r>
            <w:proofErr w:type="spellEnd"/>
            <w:r>
              <w:rPr>
                <w:szCs w:val="20"/>
                <w:lang w:val="sl-SI"/>
              </w:rPr>
              <w:t xml:space="preserve"> oz. </w:t>
            </w:r>
            <w:proofErr w:type="spellStart"/>
            <w:r>
              <w:rPr>
                <w:szCs w:val="20"/>
                <w:lang w:val="sl-SI"/>
              </w:rPr>
              <w:t>Online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Insertion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and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Removal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0"/>
                <w:numId w:val="1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  <w:lang w:val="sl-SI"/>
              </w:rPr>
              <w:t>Podpora za digitalno diagnostiko (</w:t>
            </w:r>
            <w:proofErr w:type="spellStart"/>
            <w:r>
              <w:rPr>
                <w:szCs w:val="20"/>
                <w:lang w:val="sl-SI"/>
              </w:rPr>
              <w:t>Digital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Diagnostic</w:t>
            </w:r>
            <w:proofErr w:type="spellEnd"/>
            <w:r>
              <w:rPr>
                <w:szCs w:val="20"/>
                <w:lang w:val="sl-SI"/>
              </w:rPr>
              <w:t xml:space="preserve"> Monitoring </w:t>
            </w:r>
            <w:proofErr w:type="spellStart"/>
            <w:r>
              <w:rPr>
                <w:szCs w:val="20"/>
                <w:lang w:val="sl-SI"/>
              </w:rPr>
              <w:t>Interface</w:t>
            </w:r>
            <w:proofErr w:type="spellEnd"/>
            <w:r>
              <w:rPr>
                <w:szCs w:val="20"/>
                <w:lang w:val="sl-SI"/>
              </w:rPr>
              <w:t xml:space="preserve"> – DMI - SFF-8472)</w:t>
            </w:r>
          </w:p>
          <w:p w:rsidR="008177C6" w:rsidRDefault="008177C6" w:rsidP="003E6B9D">
            <w:pPr>
              <w:numPr>
                <w:ilvl w:val="0"/>
                <w:numId w:val="1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Priložene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morajo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biti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tehnične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specifikacije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proizvajalca</w:t>
            </w:r>
            <w:proofErr w:type="spellEnd"/>
            <w:r>
              <w:rPr>
                <w:szCs w:val="20"/>
              </w:rPr>
              <w:t xml:space="preserve"> (Data Sheet) v </w:t>
            </w:r>
            <w:proofErr w:type="spellStart"/>
            <w:r>
              <w:rPr>
                <w:szCs w:val="20"/>
              </w:rPr>
              <w:t>elektronski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obliki</w:t>
            </w:r>
            <w:proofErr w:type="spellEnd"/>
            <w:r>
              <w:rPr>
                <w:szCs w:val="20"/>
              </w:rPr>
              <w:t>.</w:t>
            </w:r>
          </w:p>
          <w:p w:rsidR="008177C6" w:rsidRDefault="008177C6" w:rsidP="008177C6">
            <w:pPr>
              <w:spacing w:before="6" w:after="6"/>
              <w:jc w:val="both"/>
              <w:rPr>
                <w:szCs w:val="20"/>
              </w:rPr>
            </w:pP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szCs w:val="20"/>
              </w:rPr>
              <w:t>Garancijski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rok</w:t>
            </w:r>
            <w:proofErr w:type="spellEnd"/>
            <w:r>
              <w:rPr>
                <w:szCs w:val="20"/>
              </w:rPr>
              <w:t xml:space="preserve"> za module/</w:t>
            </w:r>
            <w:proofErr w:type="spellStart"/>
            <w:r>
              <w:rPr>
                <w:szCs w:val="20"/>
              </w:rPr>
              <w:t>kable</w:t>
            </w:r>
            <w:proofErr w:type="spellEnd"/>
            <w:r>
              <w:rPr>
                <w:szCs w:val="20"/>
              </w:rPr>
              <w:t xml:space="preserve"> - 3 </w:t>
            </w:r>
            <w:proofErr w:type="spellStart"/>
            <w:r>
              <w:rPr>
                <w:szCs w:val="20"/>
              </w:rPr>
              <w:t>leta</w:t>
            </w:r>
            <w:proofErr w:type="spellEnd"/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pStyle w:val="BodyText"/>
              <w:spacing w:after="140" w:line="288" w:lineRule="auto"/>
              <w:rPr>
                <w:b/>
              </w:rPr>
            </w:pPr>
            <w:r>
              <w:rPr>
                <w:b/>
              </w:rPr>
              <w:t>Vtični modul QSFP28, 100G-ER4</w:t>
            </w:r>
          </w:p>
          <w:p w:rsidR="008177C6" w:rsidRDefault="008177C6" w:rsidP="003E6B9D">
            <w:pPr>
              <w:numPr>
                <w:ilvl w:val="0"/>
                <w:numId w:val="14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Primeren</w:t>
            </w:r>
            <w:proofErr w:type="spellEnd"/>
            <w:r>
              <w:rPr>
                <w:szCs w:val="20"/>
              </w:rPr>
              <w:t xml:space="preserve"> za 100G ethernet </w:t>
            </w:r>
            <w:proofErr w:type="spellStart"/>
            <w:r>
              <w:rPr>
                <w:szCs w:val="20"/>
              </w:rPr>
              <w:t>povezavo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4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Domet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najmanj</w:t>
            </w:r>
            <w:proofErr w:type="spellEnd"/>
            <w:r>
              <w:rPr>
                <w:szCs w:val="20"/>
              </w:rPr>
              <w:t xml:space="preserve"> 40km</w:t>
            </w:r>
          </w:p>
          <w:p w:rsidR="008177C6" w:rsidRDefault="008177C6" w:rsidP="003E6B9D">
            <w:pPr>
              <w:numPr>
                <w:ilvl w:val="0"/>
                <w:numId w:val="14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Modul mora </w:t>
            </w:r>
            <w:proofErr w:type="spellStart"/>
            <w:r>
              <w:rPr>
                <w:szCs w:val="20"/>
              </w:rPr>
              <w:t>delovati</w:t>
            </w:r>
            <w:proofErr w:type="spellEnd"/>
            <w:r>
              <w:rPr>
                <w:szCs w:val="20"/>
              </w:rPr>
              <w:t xml:space="preserve"> v </w:t>
            </w:r>
            <w:proofErr w:type="spellStart"/>
            <w:r>
              <w:rPr>
                <w:szCs w:val="20"/>
              </w:rPr>
              <w:t>ponujenih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stikalih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4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  <w:lang w:val="sl-SI"/>
              </w:rPr>
              <w:t xml:space="preserve">Vtični modul mora podpirati menjavo med delom stikala (Hot </w:t>
            </w:r>
            <w:proofErr w:type="spellStart"/>
            <w:r>
              <w:rPr>
                <w:szCs w:val="20"/>
                <w:lang w:val="sl-SI"/>
              </w:rPr>
              <w:t>Swap</w:t>
            </w:r>
            <w:proofErr w:type="spellEnd"/>
            <w:r>
              <w:rPr>
                <w:szCs w:val="20"/>
                <w:lang w:val="sl-SI"/>
              </w:rPr>
              <w:t xml:space="preserve"> oz. </w:t>
            </w:r>
            <w:proofErr w:type="spellStart"/>
            <w:r>
              <w:rPr>
                <w:szCs w:val="20"/>
                <w:lang w:val="sl-SI"/>
              </w:rPr>
              <w:t>Online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Insertion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and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Removal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0"/>
                <w:numId w:val="14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  <w:lang w:val="sl-SI"/>
              </w:rPr>
              <w:t>Podpora za digitalno diagnostiko (</w:t>
            </w:r>
            <w:proofErr w:type="spellStart"/>
            <w:r>
              <w:rPr>
                <w:szCs w:val="20"/>
                <w:lang w:val="sl-SI"/>
              </w:rPr>
              <w:t>Digital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Diagnostic</w:t>
            </w:r>
            <w:proofErr w:type="spellEnd"/>
            <w:r>
              <w:rPr>
                <w:szCs w:val="20"/>
                <w:lang w:val="sl-SI"/>
              </w:rPr>
              <w:t xml:space="preserve"> Monitoring </w:t>
            </w:r>
            <w:proofErr w:type="spellStart"/>
            <w:r>
              <w:rPr>
                <w:szCs w:val="20"/>
                <w:lang w:val="sl-SI"/>
              </w:rPr>
              <w:t>Interface</w:t>
            </w:r>
            <w:proofErr w:type="spellEnd"/>
            <w:r>
              <w:rPr>
                <w:szCs w:val="20"/>
                <w:lang w:val="sl-SI"/>
              </w:rPr>
              <w:t xml:space="preserve"> – DMI - SFF-8472)</w:t>
            </w:r>
          </w:p>
          <w:p w:rsidR="008177C6" w:rsidRDefault="008177C6" w:rsidP="003E6B9D">
            <w:pPr>
              <w:numPr>
                <w:ilvl w:val="0"/>
                <w:numId w:val="14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Priložene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morajo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biti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tehnične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specifikacije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proizvajalca</w:t>
            </w:r>
            <w:proofErr w:type="spellEnd"/>
            <w:r>
              <w:rPr>
                <w:szCs w:val="20"/>
              </w:rPr>
              <w:t xml:space="preserve"> (Data Sheet) v </w:t>
            </w:r>
            <w:proofErr w:type="spellStart"/>
            <w:r>
              <w:rPr>
                <w:szCs w:val="20"/>
              </w:rPr>
              <w:t>elektronski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obliki</w:t>
            </w:r>
            <w:proofErr w:type="spellEnd"/>
            <w:r>
              <w:rPr>
                <w:szCs w:val="20"/>
              </w:rPr>
              <w:t>.</w:t>
            </w:r>
          </w:p>
          <w:p w:rsidR="008177C6" w:rsidRDefault="008177C6" w:rsidP="008177C6">
            <w:pPr>
              <w:spacing w:before="6" w:after="6"/>
              <w:jc w:val="both"/>
              <w:rPr>
                <w:szCs w:val="20"/>
              </w:rPr>
            </w:pP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szCs w:val="20"/>
              </w:rPr>
              <w:t>Garancijski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rok</w:t>
            </w:r>
            <w:proofErr w:type="spellEnd"/>
            <w:r>
              <w:rPr>
                <w:szCs w:val="20"/>
              </w:rPr>
              <w:t xml:space="preserve"> za module/</w:t>
            </w:r>
            <w:proofErr w:type="spellStart"/>
            <w:r>
              <w:rPr>
                <w:szCs w:val="20"/>
              </w:rPr>
              <w:t>kable</w:t>
            </w:r>
            <w:proofErr w:type="spellEnd"/>
            <w:r>
              <w:rPr>
                <w:szCs w:val="20"/>
              </w:rPr>
              <w:t xml:space="preserve"> - 3 </w:t>
            </w:r>
            <w:proofErr w:type="spellStart"/>
            <w:r>
              <w:rPr>
                <w:szCs w:val="20"/>
              </w:rPr>
              <w:t>leta</w:t>
            </w:r>
            <w:proofErr w:type="spellEnd"/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pStyle w:val="BodyText"/>
              <w:spacing w:after="140" w:line="288" w:lineRule="auto"/>
              <w:rPr>
                <w:b/>
              </w:rPr>
            </w:pPr>
            <w:r>
              <w:rPr>
                <w:b/>
              </w:rPr>
              <w:t>Kabel DAC 100G</w:t>
            </w:r>
          </w:p>
          <w:p w:rsidR="008177C6" w:rsidRDefault="008177C6" w:rsidP="003E6B9D">
            <w:pPr>
              <w:numPr>
                <w:ilvl w:val="0"/>
                <w:numId w:val="15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Dolžina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vsaj</w:t>
            </w:r>
            <w:proofErr w:type="spellEnd"/>
            <w:r>
              <w:rPr>
                <w:szCs w:val="20"/>
              </w:rPr>
              <w:t xml:space="preserve"> 1 meter</w:t>
            </w:r>
          </w:p>
          <w:p w:rsidR="008177C6" w:rsidRDefault="008177C6" w:rsidP="003E6B9D">
            <w:pPr>
              <w:numPr>
                <w:ilvl w:val="0"/>
                <w:numId w:val="15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Pasivni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bakreni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kabel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5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QSFP28 </w:t>
            </w:r>
            <w:proofErr w:type="spellStart"/>
            <w:r>
              <w:rPr>
                <w:szCs w:val="20"/>
              </w:rPr>
              <w:t>na</w:t>
            </w:r>
            <w:proofErr w:type="spellEnd"/>
            <w:r>
              <w:rPr>
                <w:szCs w:val="20"/>
              </w:rPr>
              <w:t xml:space="preserve"> QSFP28</w:t>
            </w:r>
          </w:p>
          <w:p w:rsidR="008177C6" w:rsidRDefault="008177C6" w:rsidP="003E6B9D">
            <w:pPr>
              <w:numPr>
                <w:ilvl w:val="0"/>
                <w:numId w:val="15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Kabel mora </w:t>
            </w:r>
            <w:proofErr w:type="spellStart"/>
            <w:r>
              <w:rPr>
                <w:szCs w:val="20"/>
              </w:rPr>
              <w:t>delovati</w:t>
            </w:r>
            <w:proofErr w:type="spell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 xml:space="preserve">v  </w:t>
            </w:r>
            <w:proofErr w:type="spellStart"/>
            <w:r>
              <w:rPr>
                <w:szCs w:val="20"/>
              </w:rPr>
              <w:t>ponujenih</w:t>
            </w:r>
            <w:proofErr w:type="spellEnd"/>
            <w:proofErr w:type="gram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stikalih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5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Priložene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morajo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biti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tehnične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specifikacije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proizvajalca</w:t>
            </w:r>
            <w:proofErr w:type="spellEnd"/>
            <w:r>
              <w:rPr>
                <w:szCs w:val="20"/>
              </w:rPr>
              <w:t xml:space="preserve"> (Data Sheet) v </w:t>
            </w:r>
            <w:proofErr w:type="spellStart"/>
            <w:r>
              <w:rPr>
                <w:szCs w:val="20"/>
              </w:rPr>
              <w:t>elektronski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obliki</w:t>
            </w:r>
            <w:proofErr w:type="spellEnd"/>
            <w:r>
              <w:rPr>
                <w:szCs w:val="20"/>
              </w:rPr>
              <w:t>.</w:t>
            </w:r>
          </w:p>
          <w:p w:rsidR="008177C6" w:rsidRDefault="008177C6" w:rsidP="008177C6">
            <w:pPr>
              <w:spacing w:before="6" w:after="6"/>
              <w:ind w:left="360"/>
              <w:jc w:val="both"/>
              <w:rPr>
                <w:szCs w:val="20"/>
              </w:rPr>
            </w:pP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szCs w:val="20"/>
              </w:rPr>
              <w:t>Garancijski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rok</w:t>
            </w:r>
            <w:proofErr w:type="spellEnd"/>
            <w:r>
              <w:rPr>
                <w:szCs w:val="20"/>
              </w:rPr>
              <w:t xml:space="preserve"> za module/</w:t>
            </w:r>
            <w:proofErr w:type="spellStart"/>
            <w:r>
              <w:rPr>
                <w:szCs w:val="20"/>
              </w:rPr>
              <w:t>kable</w:t>
            </w:r>
            <w:proofErr w:type="spellEnd"/>
            <w:r>
              <w:rPr>
                <w:szCs w:val="20"/>
              </w:rPr>
              <w:t xml:space="preserve"> - 3 </w:t>
            </w:r>
            <w:proofErr w:type="spellStart"/>
            <w:r>
              <w:rPr>
                <w:szCs w:val="20"/>
              </w:rPr>
              <w:t>leta</w:t>
            </w:r>
            <w:proofErr w:type="spellEnd"/>
            <w:r>
              <w:rPr>
                <w:szCs w:val="20"/>
              </w:rPr>
              <w:t>.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pStyle w:val="BodyText"/>
              <w:spacing w:after="140" w:line="288" w:lineRule="auto"/>
              <w:rPr>
                <w:b/>
              </w:rPr>
            </w:pPr>
            <w:r>
              <w:rPr>
                <w:b/>
              </w:rPr>
              <w:t>Kabel DAC 100G</w:t>
            </w:r>
          </w:p>
          <w:p w:rsidR="008177C6" w:rsidRDefault="008177C6" w:rsidP="003E6B9D">
            <w:pPr>
              <w:numPr>
                <w:ilvl w:val="0"/>
                <w:numId w:val="16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Dolžina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vsaj</w:t>
            </w:r>
            <w:proofErr w:type="spellEnd"/>
            <w:r>
              <w:rPr>
                <w:szCs w:val="20"/>
              </w:rPr>
              <w:t xml:space="preserve"> 3 </w:t>
            </w:r>
            <w:proofErr w:type="spellStart"/>
            <w:r>
              <w:rPr>
                <w:szCs w:val="20"/>
              </w:rPr>
              <w:t>metre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6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Pasivni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bakreni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kabel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6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QSFP28 </w:t>
            </w:r>
            <w:proofErr w:type="spellStart"/>
            <w:r>
              <w:rPr>
                <w:szCs w:val="20"/>
              </w:rPr>
              <w:t>na</w:t>
            </w:r>
            <w:proofErr w:type="spellEnd"/>
            <w:r>
              <w:rPr>
                <w:szCs w:val="20"/>
              </w:rPr>
              <w:t xml:space="preserve"> QSFP28</w:t>
            </w:r>
          </w:p>
          <w:p w:rsidR="008177C6" w:rsidRDefault="008177C6" w:rsidP="003E6B9D">
            <w:pPr>
              <w:numPr>
                <w:ilvl w:val="0"/>
                <w:numId w:val="16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Kabel mora </w:t>
            </w:r>
            <w:proofErr w:type="spellStart"/>
            <w:r>
              <w:rPr>
                <w:szCs w:val="20"/>
              </w:rPr>
              <w:t>delovati</w:t>
            </w:r>
            <w:proofErr w:type="spell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 xml:space="preserve">v  </w:t>
            </w:r>
            <w:proofErr w:type="spellStart"/>
            <w:r>
              <w:rPr>
                <w:szCs w:val="20"/>
              </w:rPr>
              <w:t>ponujenih</w:t>
            </w:r>
            <w:proofErr w:type="spellEnd"/>
            <w:proofErr w:type="gram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stikalih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6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Priložene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morajo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biti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tehnične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specifikacije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proizvajalca</w:t>
            </w:r>
            <w:proofErr w:type="spellEnd"/>
            <w:r>
              <w:rPr>
                <w:szCs w:val="20"/>
              </w:rPr>
              <w:t xml:space="preserve"> (Data Sheet) v </w:t>
            </w:r>
            <w:proofErr w:type="spellStart"/>
            <w:r>
              <w:rPr>
                <w:szCs w:val="20"/>
              </w:rPr>
              <w:t>elektronski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obliki</w:t>
            </w:r>
            <w:proofErr w:type="spellEnd"/>
            <w:r>
              <w:rPr>
                <w:szCs w:val="20"/>
              </w:rPr>
              <w:t>.</w:t>
            </w:r>
          </w:p>
          <w:p w:rsidR="008177C6" w:rsidRDefault="008177C6" w:rsidP="008177C6">
            <w:pPr>
              <w:spacing w:before="6" w:after="6"/>
              <w:ind w:left="360"/>
              <w:jc w:val="both"/>
              <w:rPr>
                <w:szCs w:val="20"/>
              </w:rPr>
            </w:pP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szCs w:val="20"/>
              </w:rPr>
              <w:t>Garancijski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rok</w:t>
            </w:r>
            <w:proofErr w:type="spellEnd"/>
            <w:r>
              <w:rPr>
                <w:szCs w:val="20"/>
              </w:rPr>
              <w:t xml:space="preserve"> za module/</w:t>
            </w:r>
            <w:proofErr w:type="spellStart"/>
            <w:r>
              <w:rPr>
                <w:szCs w:val="20"/>
              </w:rPr>
              <w:t>kable</w:t>
            </w:r>
            <w:proofErr w:type="spellEnd"/>
            <w:r>
              <w:rPr>
                <w:szCs w:val="20"/>
              </w:rPr>
              <w:t xml:space="preserve"> - 3 </w:t>
            </w:r>
            <w:proofErr w:type="spellStart"/>
            <w:r>
              <w:rPr>
                <w:szCs w:val="20"/>
              </w:rPr>
              <w:t>leta</w:t>
            </w:r>
            <w:proofErr w:type="spellEnd"/>
            <w:r>
              <w:rPr>
                <w:szCs w:val="20"/>
              </w:rPr>
              <w:t>.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pStyle w:val="BodyText"/>
              <w:spacing w:after="140" w:line="288" w:lineRule="auto"/>
              <w:rPr>
                <w:b/>
              </w:rPr>
            </w:pPr>
            <w:r>
              <w:rPr>
                <w:b/>
              </w:rPr>
              <w:t>Kabel DAC 100G</w:t>
            </w:r>
          </w:p>
          <w:p w:rsidR="008177C6" w:rsidRDefault="008177C6" w:rsidP="003E6B9D">
            <w:pPr>
              <w:numPr>
                <w:ilvl w:val="0"/>
                <w:numId w:val="17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Dolžina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vsaj</w:t>
            </w:r>
            <w:proofErr w:type="spellEnd"/>
            <w:r>
              <w:rPr>
                <w:szCs w:val="20"/>
              </w:rPr>
              <w:t xml:space="preserve"> 5 </w:t>
            </w:r>
            <w:proofErr w:type="spellStart"/>
            <w:r>
              <w:rPr>
                <w:szCs w:val="20"/>
              </w:rPr>
              <w:t>metrov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7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Pasivni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bakreni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kabel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7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QSFP28 </w:t>
            </w:r>
            <w:proofErr w:type="spellStart"/>
            <w:r>
              <w:rPr>
                <w:szCs w:val="20"/>
              </w:rPr>
              <w:t>na</w:t>
            </w:r>
            <w:proofErr w:type="spellEnd"/>
            <w:r>
              <w:rPr>
                <w:szCs w:val="20"/>
              </w:rPr>
              <w:t xml:space="preserve"> QSFP28</w:t>
            </w:r>
          </w:p>
          <w:p w:rsidR="008177C6" w:rsidRDefault="008177C6" w:rsidP="003E6B9D">
            <w:pPr>
              <w:numPr>
                <w:ilvl w:val="0"/>
                <w:numId w:val="17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Kabel mora </w:t>
            </w:r>
            <w:proofErr w:type="spellStart"/>
            <w:r>
              <w:rPr>
                <w:szCs w:val="20"/>
              </w:rPr>
              <w:t>delovati</w:t>
            </w:r>
            <w:proofErr w:type="spell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 xml:space="preserve">v  </w:t>
            </w:r>
            <w:proofErr w:type="spellStart"/>
            <w:r>
              <w:rPr>
                <w:szCs w:val="20"/>
              </w:rPr>
              <w:t>ponujenih</w:t>
            </w:r>
            <w:proofErr w:type="spellEnd"/>
            <w:proofErr w:type="gram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stikalih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7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Priložene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morajo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biti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tehnične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specifikacije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proizvajalca</w:t>
            </w:r>
            <w:proofErr w:type="spellEnd"/>
            <w:r>
              <w:rPr>
                <w:szCs w:val="20"/>
              </w:rPr>
              <w:t xml:space="preserve"> (Data Sheet) v </w:t>
            </w:r>
            <w:proofErr w:type="spellStart"/>
            <w:r>
              <w:rPr>
                <w:szCs w:val="20"/>
              </w:rPr>
              <w:t>elektronski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obliki</w:t>
            </w:r>
            <w:proofErr w:type="spellEnd"/>
            <w:r>
              <w:rPr>
                <w:szCs w:val="20"/>
              </w:rPr>
              <w:t>.</w:t>
            </w:r>
          </w:p>
          <w:p w:rsidR="008177C6" w:rsidRDefault="008177C6" w:rsidP="008177C6">
            <w:pPr>
              <w:spacing w:before="6" w:after="6"/>
              <w:ind w:left="360"/>
              <w:jc w:val="both"/>
              <w:rPr>
                <w:szCs w:val="20"/>
              </w:rPr>
            </w:pP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szCs w:val="20"/>
              </w:rPr>
              <w:t>Garancijski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rok</w:t>
            </w:r>
            <w:proofErr w:type="spellEnd"/>
            <w:r>
              <w:rPr>
                <w:szCs w:val="20"/>
              </w:rPr>
              <w:t xml:space="preserve"> za module/</w:t>
            </w:r>
            <w:proofErr w:type="spellStart"/>
            <w:r>
              <w:rPr>
                <w:szCs w:val="20"/>
              </w:rPr>
              <w:t>kable</w:t>
            </w:r>
            <w:proofErr w:type="spellEnd"/>
            <w:r>
              <w:rPr>
                <w:szCs w:val="20"/>
              </w:rPr>
              <w:t xml:space="preserve"> - 3 </w:t>
            </w:r>
            <w:proofErr w:type="spellStart"/>
            <w:r>
              <w:rPr>
                <w:szCs w:val="20"/>
              </w:rPr>
              <w:t>leta</w:t>
            </w:r>
            <w:proofErr w:type="spellEnd"/>
            <w:r>
              <w:rPr>
                <w:szCs w:val="20"/>
              </w:rPr>
              <w:t>.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pStyle w:val="BodyText"/>
              <w:spacing w:after="140" w:line="288" w:lineRule="auto"/>
              <w:rPr>
                <w:b/>
              </w:rPr>
            </w:pPr>
            <w:r>
              <w:rPr>
                <w:b/>
              </w:rPr>
              <w:t>Kabel AOC 100G</w:t>
            </w:r>
          </w:p>
          <w:p w:rsidR="008177C6" w:rsidRDefault="008177C6" w:rsidP="003E6B9D">
            <w:pPr>
              <w:numPr>
                <w:ilvl w:val="0"/>
                <w:numId w:val="18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Dolžina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vsaj</w:t>
            </w:r>
            <w:proofErr w:type="spellEnd"/>
            <w:r>
              <w:rPr>
                <w:szCs w:val="20"/>
              </w:rPr>
              <w:t xml:space="preserve"> 5 </w:t>
            </w:r>
            <w:proofErr w:type="spellStart"/>
            <w:r>
              <w:rPr>
                <w:szCs w:val="20"/>
              </w:rPr>
              <w:t>metrov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8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Aktivni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optični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kabel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8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QSFP28 </w:t>
            </w:r>
            <w:proofErr w:type="spellStart"/>
            <w:r>
              <w:rPr>
                <w:szCs w:val="20"/>
              </w:rPr>
              <w:t>na</w:t>
            </w:r>
            <w:proofErr w:type="spellEnd"/>
            <w:r>
              <w:rPr>
                <w:szCs w:val="20"/>
              </w:rPr>
              <w:t xml:space="preserve"> QSFP28</w:t>
            </w:r>
          </w:p>
          <w:p w:rsidR="008177C6" w:rsidRDefault="008177C6" w:rsidP="003E6B9D">
            <w:pPr>
              <w:numPr>
                <w:ilvl w:val="0"/>
                <w:numId w:val="18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Kabel mora </w:t>
            </w:r>
            <w:proofErr w:type="spellStart"/>
            <w:r>
              <w:rPr>
                <w:szCs w:val="20"/>
              </w:rPr>
              <w:t>delovati</w:t>
            </w:r>
            <w:proofErr w:type="spell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 xml:space="preserve">v  </w:t>
            </w:r>
            <w:proofErr w:type="spellStart"/>
            <w:r>
              <w:rPr>
                <w:szCs w:val="20"/>
              </w:rPr>
              <w:t>ponujenih</w:t>
            </w:r>
            <w:proofErr w:type="spellEnd"/>
            <w:proofErr w:type="gram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stikalih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8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Priložene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morajo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biti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tehnične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specifikacije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proizvajalca</w:t>
            </w:r>
            <w:proofErr w:type="spellEnd"/>
            <w:r>
              <w:rPr>
                <w:szCs w:val="20"/>
              </w:rPr>
              <w:t xml:space="preserve"> (Data Sheet) v </w:t>
            </w:r>
            <w:proofErr w:type="spellStart"/>
            <w:r>
              <w:rPr>
                <w:szCs w:val="20"/>
              </w:rPr>
              <w:t>elektronski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obliki</w:t>
            </w:r>
            <w:proofErr w:type="spellEnd"/>
            <w:r>
              <w:rPr>
                <w:szCs w:val="20"/>
              </w:rPr>
              <w:t>.</w:t>
            </w:r>
          </w:p>
          <w:p w:rsidR="008177C6" w:rsidRDefault="008177C6" w:rsidP="008177C6">
            <w:pPr>
              <w:spacing w:before="6" w:after="6"/>
              <w:ind w:left="360"/>
              <w:jc w:val="both"/>
              <w:rPr>
                <w:szCs w:val="20"/>
              </w:rPr>
            </w:pP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szCs w:val="20"/>
              </w:rPr>
              <w:t>Garancijski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rok</w:t>
            </w:r>
            <w:proofErr w:type="spellEnd"/>
            <w:r>
              <w:rPr>
                <w:szCs w:val="20"/>
              </w:rPr>
              <w:t xml:space="preserve"> za module/</w:t>
            </w:r>
            <w:proofErr w:type="spellStart"/>
            <w:r>
              <w:rPr>
                <w:szCs w:val="20"/>
              </w:rPr>
              <w:t>kable</w:t>
            </w:r>
            <w:proofErr w:type="spellEnd"/>
            <w:r>
              <w:rPr>
                <w:szCs w:val="20"/>
              </w:rPr>
              <w:t xml:space="preserve"> - 3 </w:t>
            </w:r>
            <w:proofErr w:type="spellStart"/>
            <w:r>
              <w:rPr>
                <w:szCs w:val="20"/>
              </w:rPr>
              <w:t>leta</w:t>
            </w:r>
            <w:proofErr w:type="spellEnd"/>
            <w:r>
              <w:rPr>
                <w:szCs w:val="20"/>
              </w:rPr>
              <w:t>.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pStyle w:val="BodyText"/>
              <w:spacing w:after="140" w:line="288" w:lineRule="auto"/>
              <w:rPr>
                <w:b/>
              </w:rPr>
            </w:pPr>
            <w:r>
              <w:rPr>
                <w:b/>
              </w:rPr>
              <w:t>Kabel AOC 100G</w:t>
            </w:r>
          </w:p>
          <w:p w:rsidR="008177C6" w:rsidRDefault="008177C6" w:rsidP="003E6B9D">
            <w:pPr>
              <w:numPr>
                <w:ilvl w:val="0"/>
                <w:numId w:val="19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Dolžina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vsaj</w:t>
            </w:r>
            <w:proofErr w:type="spellEnd"/>
            <w:r>
              <w:rPr>
                <w:szCs w:val="20"/>
              </w:rPr>
              <w:t xml:space="preserve"> 10 </w:t>
            </w:r>
            <w:proofErr w:type="spellStart"/>
            <w:r>
              <w:rPr>
                <w:szCs w:val="20"/>
              </w:rPr>
              <w:t>metrov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9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Aktivni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optični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kabel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9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QSFP28 </w:t>
            </w:r>
            <w:proofErr w:type="spellStart"/>
            <w:r>
              <w:rPr>
                <w:szCs w:val="20"/>
              </w:rPr>
              <w:t>na</w:t>
            </w:r>
            <w:proofErr w:type="spellEnd"/>
            <w:r>
              <w:rPr>
                <w:szCs w:val="20"/>
              </w:rPr>
              <w:t xml:space="preserve"> QSFP28</w:t>
            </w:r>
          </w:p>
          <w:p w:rsidR="008177C6" w:rsidRDefault="008177C6" w:rsidP="003E6B9D">
            <w:pPr>
              <w:numPr>
                <w:ilvl w:val="0"/>
                <w:numId w:val="19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Kabel mora </w:t>
            </w:r>
            <w:proofErr w:type="spellStart"/>
            <w:r>
              <w:rPr>
                <w:szCs w:val="20"/>
              </w:rPr>
              <w:t>delovati</w:t>
            </w:r>
            <w:proofErr w:type="spell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 xml:space="preserve">v  </w:t>
            </w:r>
            <w:proofErr w:type="spellStart"/>
            <w:r>
              <w:rPr>
                <w:szCs w:val="20"/>
              </w:rPr>
              <w:t>ponujenih</w:t>
            </w:r>
            <w:proofErr w:type="spellEnd"/>
            <w:proofErr w:type="gram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stikalih</w:t>
            </w:r>
            <w:proofErr w:type="spellEnd"/>
          </w:p>
          <w:p w:rsidR="008177C6" w:rsidRDefault="008177C6" w:rsidP="003E6B9D">
            <w:pPr>
              <w:numPr>
                <w:ilvl w:val="0"/>
                <w:numId w:val="19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Priložene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morajo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biti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tehnične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specifikacije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proizvajalca</w:t>
            </w:r>
            <w:proofErr w:type="spellEnd"/>
            <w:r>
              <w:rPr>
                <w:szCs w:val="20"/>
              </w:rPr>
              <w:t xml:space="preserve"> (Data Sheet) v </w:t>
            </w:r>
            <w:proofErr w:type="spellStart"/>
            <w:r>
              <w:rPr>
                <w:szCs w:val="20"/>
              </w:rPr>
              <w:t>elektronski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obliki</w:t>
            </w:r>
            <w:proofErr w:type="spellEnd"/>
            <w:r>
              <w:rPr>
                <w:szCs w:val="20"/>
              </w:rPr>
              <w:t>.</w:t>
            </w:r>
          </w:p>
          <w:p w:rsidR="008177C6" w:rsidRDefault="008177C6" w:rsidP="008177C6">
            <w:pPr>
              <w:spacing w:before="6" w:after="6"/>
              <w:ind w:left="360"/>
              <w:jc w:val="both"/>
              <w:rPr>
                <w:szCs w:val="20"/>
              </w:rPr>
            </w:pP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szCs w:val="20"/>
              </w:rPr>
              <w:t>Garancijski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rok</w:t>
            </w:r>
            <w:proofErr w:type="spellEnd"/>
            <w:r>
              <w:rPr>
                <w:szCs w:val="20"/>
              </w:rPr>
              <w:t xml:space="preserve"> za module/</w:t>
            </w:r>
            <w:proofErr w:type="spellStart"/>
            <w:r>
              <w:rPr>
                <w:szCs w:val="20"/>
              </w:rPr>
              <w:t>kable</w:t>
            </w:r>
            <w:proofErr w:type="spellEnd"/>
            <w:r>
              <w:rPr>
                <w:szCs w:val="20"/>
              </w:rPr>
              <w:t xml:space="preserve"> - 3 </w:t>
            </w:r>
            <w:proofErr w:type="spellStart"/>
            <w:r>
              <w:rPr>
                <w:szCs w:val="20"/>
              </w:rPr>
              <w:t>leta</w:t>
            </w:r>
            <w:proofErr w:type="spellEnd"/>
            <w:r>
              <w:rPr>
                <w:szCs w:val="20"/>
              </w:rPr>
              <w:t>.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pStyle w:val="BodyText"/>
              <w:spacing w:after="140" w:line="288" w:lineRule="auto"/>
              <w:rPr>
                <w:b/>
              </w:rPr>
            </w:pPr>
            <w:r>
              <w:rPr>
                <w:b/>
              </w:rPr>
              <w:t>Kabel AOC 100G</w:t>
            </w:r>
          </w:p>
          <w:p w:rsidR="008177C6" w:rsidRDefault="008177C6" w:rsidP="003E6B9D">
            <w:pPr>
              <w:numPr>
                <w:ilvl w:val="0"/>
                <w:numId w:val="20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Dolžina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vsaj</w:t>
            </w:r>
            <w:proofErr w:type="spellEnd"/>
            <w:r>
              <w:rPr>
                <w:szCs w:val="20"/>
              </w:rPr>
              <w:t xml:space="preserve"> 15 </w:t>
            </w:r>
            <w:proofErr w:type="spellStart"/>
            <w:r>
              <w:rPr>
                <w:szCs w:val="20"/>
              </w:rPr>
              <w:t>metrov</w:t>
            </w:r>
            <w:proofErr w:type="spellEnd"/>
          </w:p>
          <w:p w:rsidR="008177C6" w:rsidRDefault="008177C6" w:rsidP="003E6B9D">
            <w:pPr>
              <w:numPr>
                <w:ilvl w:val="0"/>
                <w:numId w:val="20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Aktivni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optični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kabel</w:t>
            </w:r>
            <w:proofErr w:type="spellEnd"/>
          </w:p>
          <w:p w:rsidR="008177C6" w:rsidRDefault="008177C6" w:rsidP="003E6B9D">
            <w:pPr>
              <w:numPr>
                <w:ilvl w:val="0"/>
                <w:numId w:val="20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QSFP28 </w:t>
            </w:r>
            <w:proofErr w:type="spellStart"/>
            <w:r>
              <w:rPr>
                <w:szCs w:val="20"/>
              </w:rPr>
              <w:t>na</w:t>
            </w:r>
            <w:proofErr w:type="spellEnd"/>
            <w:r>
              <w:rPr>
                <w:szCs w:val="20"/>
              </w:rPr>
              <w:t xml:space="preserve"> QSFP28</w:t>
            </w:r>
          </w:p>
          <w:p w:rsidR="008177C6" w:rsidRDefault="008177C6" w:rsidP="003E6B9D">
            <w:pPr>
              <w:numPr>
                <w:ilvl w:val="0"/>
                <w:numId w:val="20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Kabel mora </w:t>
            </w:r>
            <w:proofErr w:type="spellStart"/>
            <w:r>
              <w:rPr>
                <w:szCs w:val="20"/>
              </w:rPr>
              <w:t>delovati</w:t>
            </w:r>
            <w:proofErr w:type="spell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 xml:space="preserve">v  </w:t>
            </w:r>
            <w:proofErr w:type="spellStart"/>
            <w:r>
              <w:rPr>
                <w:szCs w:val="20"/>
              </w:rPr>
              <w:t>ponujenih</w:t>
            </w:r>
            <w:proofErr w:type="spellEnd"/>
            <w:proofErr w:type="gram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stikalih</w:t>
            </w:r>
            <w:proofErr w:type="spellEnd"/>
          </w:p>
          <w:p w:rsidR="008177C6" w:rsidRDefault="008177C6" w:rsidP="003E6B9D">
            <w:pPr>
              <w:numPr>
                <w:ilvl w:val="0"/>
                <w:numId w:val="20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Priložene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morajo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biti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tehnične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specifikacije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proizvajalca</w:t>
            </w:r>
            <w:proofErr w:type="spellEnd"/>
            <w:r>
              <w:rPr>
                <w:szCs w:val="20"/>
              </w:rPr>
              <w:t xml:space="preserve"> (Data Sheet) v </w:t>
            </w:r>
            <w:proofErr w:type="spellStart"/>
            <w:r>
              <w:rPr>
                <w:szCs w:val="20"/>
              </w:rPr>
              <w:t>elektronski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obliki</w:t>
            </w:r>
            <w:proofErr w:type="spellEnd"/>
            <w:r>
              <w:rPr>
                <w:szCs w:val="20"/>
              </w:rPr>
              <w:t>.</w:t>
            </w:r>
          </w:p>
          <w:p w:rsidR="008177C6" w:rsidRDefault="008177C6" w:rsidP="008177C6">
            <w:pPr>
              <w:spacing w:before="6" w:after="6"/>
              <w:ind w:left="360"/>
              <w:jc w:val="both"/>
              <w:rPr>
                <w:szCs w:val="20"/>
              </w:rPr>
            </w:pP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szCs w:val="20"/>
              </w:rPr>
              <w:t>Garancijski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rok</w:t>
            </w:r>
            <w:proofErr w:type="spellEnd"/>
            <w:r>
              <w:rPr>
                <w:szCs w:val="20"/>
              </w:rPr>
              <w:t xml:space="preserve"> za module/</w:t>
            </w:r>
            <w:proofErr w:type="spellStart"/>
            <w:r>
              <w:rPr>
                <w:szCs w:val="20"/>
              </w:rPr>
              <w:t>kable</w:t>
            </w:r>
            <w:proofErr w:type="spellEnd"/>
            <w:r>
              <w:rPr>
                <w:szCs w:val="20"/>
              </w:rPr>
              <w:t xml:space="preserve"> - 3 </w:t>
            </w:r>
            <w:proofErr w:type="spellStart"/>
            <w:r>
              <w:rPr>
                <w:szCs w:val="20"/>
              </w:rPr>
              <w:t>leta</w:t>
            </w:r>
            <w:proofErr w:type="spellEnd"/>
            <w:r>
              <w:rPr>
                <w:szCs w:val="20"/>
              </w:rPr>
              <w:t>.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pStyle w:val="BodyText"/>
              <w:spacing w:after="140" w:line="288" w:lineRule="auto"/>
              <w:rPr>
                <w:b/>
              </w:rPr>
            </w:pPr>
            <w:r>
              <w:rPr>
                <w:b/>
              </w:rPr>
              <w:t>Vtični modul QSFP+, 40G-SR4</w:t>
            </w:r>
          </w:p>
          <w:p w:rsidR="008177C6" w:rsidRDefault="008177C6" w:rsidP="003E6B9D">
            <w:pPr>
              <w:numPr>
                <w:ilvl w:val="0"/>
                <w:numId w:val="21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Primeren</w:t>
            </w:r>
            <w:proofErr w:type="spellEnd"/>
            <w:r>
              <w:rPr>
                <w:szCs w:val="20"/>
              </w:rPr>
              <w:t xml:space="preserve"> za 40G ethernet </w:t>
            </w:r>
            <w:proofErr w:type="spellStart"/>
            <w:r>
              <w:rPr>
                <w:szCs w:val="20"/>
              </w:rPr>
              <w:t>povezavo</w:t>
            </w:r>
            <w:proofErr w:type="spellEnd"/>
          </w:p>
          <w:p w:rsidR="008177C6" w:rsidRDefault="008177C6" w:rsidP="003E6B9D">
            <w:pPr>
              <w:numPr>
                <w:ilvl w:val="0"/>
                <w:numId w:val="21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Domet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najmanj</w:t>
            </w:r>
            <w:proofErr w:type="spellEnd"/>
            <w:r>
              <w:rPr>
                <w:szCs w:val="20"/>
              </w:rPr>
              <w:t xml:space="preserve"> 100m</w:t>
            </w:r>
          </w:p>
          <w:p w:rsidR="008177C6" w:rsidRDefault="008177C6" w:rsidP="003E6B9D">
            <w:pPr>
              <w:numPr>
                <w:ilvl w:val="0"/>
                <w:numId w:val="21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Modul mora </w:t>
            </w:r>
            <w:proofErr w:type="spellStart"/>
            <w:r>
              <w:rPr>
                <w:szCs w:val="20"/>
              </w:rPr>
              <w:t>delovati</w:t>
            </w:r>
            <w:proofErr w:type="spellEnd"/>
            <w:r>
              <w:rPr>
                <w:szCs w:val="20"/>
              </w:rPr>
              <w:t xml:space="preserve"> v </w:t>
            </w:r>
            <w:proofErr w:type="spellStart"/>
            <w:r>
              <w:rPr>
                <w:szCs w:val="20"/>
              </w:rPr>
              <w:t>ponujenih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stikalih</w:t>
            </w:r>
            <w:proofErr w:type="spellEnd"/>
          </w:p>
          <w:p w:rsidR="008177C6" w:rsidRDefault="008177C6" w:rsidP="003E6B9D">
            <w:pPr>
              <w:numPr>
                <w:ilvl w:val="0"/>
                <w:numId w:val="21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  <w:lang w:val="sl-SI"/>
              </w:rPr>
              <w:t xml:space="preserve">Vtični modul mora podpirati menjavo med delom stikala (Hot </w:t>
            </w:r>
            <w:proofErr w:type="spellStart"/>
            <w:r>
              <w:rPr>
                <w:szCs w:val="20"/>
                <w:lang w:val="sl-SI"/>
              </w:rPr>
              <w:t>Swap</w:t>
            </w:r>
            <w:proofErr w:type="spellEnd"/>
            <w:r>
              <w:rPr>
                <w:szCs w:val="20"/>
                <w:lang w:val="sl-SI"/>
              </w:rPr>
              <w:t xml:space="preserve"> oz. </w:t>
            </w:r>
            <w:proofErr w:type="spellStart"/>
            <w:r>
              <w:rPr>
                <w:szCs w:val="20"/>
                <w:lang w:val="sl-SI"/>
              </w:rPr>
              <w:t>Online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Insertion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and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Removal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0"/>
                <w:numId w:val="21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  <w:lang w:val="sl-SI"/>
              </w:rPr>
              <w:t>Podpora za digitalno diagnostiko (</w:t>
            </w:r>
            <w:proofErr w:type="spellStart"/>
            <w:r>
              <w:rPr>
                <w:szCs w:val="20"/>
                <w:lang w:val="sl-SI"/>
              </w:rPr>
              <w:t>Digital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Diagnostic</w:t>
            </w:r>
            <w:proofErr w:type="spellEnd"/>
            <w:r>
              <w:rPr>
                <w:szCs w:val="20"/>
                <w:lang w:val="sl-SI"/>
              </w:rPr>
              <w:t xml:space="preserve"> Monitoring </w:t>
            </w:r>
            <w:proofErr w:type="spellStart"/>
            <w:r>
              <w:rPr>
                <w:szCs w:val="20"/>
                <w:lang w:val="sl-SI"/>
              </w:rPr>
              <w:t>Interface</w:t>
            </w:r>
            <w:proofErr w:type="spellEnd"/>
            <w:r>
              <w:rPr>
                <w:szCs w:val="20"/>
                <w:lang w:val="sl-SI"/>
              </w:rPr>
              <w:t xml:space="preserve"> – DMI - SFF-8472)</w:t>
            </w:r>
          </w:p>
          <w:p w:rsidR="008177C6" w:rsidRDefault="008177C6" w:rsidP="003E6B9D">
            <w:pPr>
              <w:numPr>
                <w:ilvl w:val="0"/>
                <w:numId w:val="21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Priložene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morajo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biti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tehnične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specifikacije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proizvajalca</w:t>
            </w:r>
            <w:proofErr w:type="spellEnd"/>
            <w:r>
              <w:rPr>
                <w:szCs w:val="20"/>
              </w:rPr>
              <w:t xml:space="preserve"> (Data Sheet) v </w:t>
            </w:r>
            <w:proofErr w:type="spellStart"/>
            <w:r>
              <w:rPr>
                <w:szCs w:val="20"/>
              </w:rPr>
              <w:t>elektronski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obliki</w:t>
            </w:r>
            <w:proofErr w:type="spellEnd"/>
            <w:r>
              <w:rPr>
                <w:szCs w:val="20"/>
              </w:rPr>
              <w:t>.</w:t>
            </w:r>
          </w:p>
          <w:p w:rsidR="008177C6" w:rsidRDefault="008177C6" w:rsidP="008177C6">
            <w:pPr>
              <w:spacing w:before="6" w:after="6"/>
              <w:jc w:val="both"/>
              <w:rPr>
                <w:szCs w:val="20"/>
              </w:rPr>
            </w:pP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szCs w:val="20"/>
              </w:rPr>
              <w:t>Garancijski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rok</w:t>
            </w:r>
            <w:proofErr w:type="spellEnd"/>
            <w:r>
              <w:rPr>
                <w:szCs w:val="20"/>
              </w:rPr>
              <w:t xml:space="preserve"> za module/</w:t>
            </w:r>
            <w:proofErr w:type="spellStart"/>
            <w:r>
              <w:rPr>
                <w:szCs w:val="20"/>
              </w:rPr>
              <w:t>kable</w:t>
            </w:r>
            <w:proofErr w:type="spellEnd"/>
            <w:r>
              <w:rPr>
                <w:szCs w:val="20"/>
              </w:rPr>
              <w:t xml:space="preserve"> - 3 </w:t>
            </w:r>
            <w:proofErr w:type="spellStart"/>
            <w:r>
              <w:rPr>
                <w:szCs w:val="20"/>
              </w:rPr>
              <w:t>leta</w:t>
            </w:r>
            <w:proofErr w:type="spellEnd"/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pStyle w:val="BodyText"/>
              <w:spacing w:after="140" w:line="288" w:lineRule="auto"/>
              <w:rPr>
                <w:b/>
              </w:rPr>
            </w:pPr>
            <w:r>
              <w:rPr>
                <w:b/>
              </w:rPr>
              <w:t>Vtični modul QSFP+, 40G-LR4</w:t>
            </w:r>
          </w:p>
          <w:p w:rsidR="008177C6" w:rsidRDefault="008177C6" w:rsidP="003E6B9D">
            <w:pPr>
              <w:numPr>
                <w:ilvl w:val="0"/>
                <w:numId w:val="2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Primeren</w:t>
            </w:r>
            <w:proofErr w:type="spellEnd"/>
            <w:r>
              <w:rPr>
                <w:szCs w:val="20"/>
              </w:rPr>
              <w:t xml:space="preserve"> za 40G ethernet </w:t>
            </w:r>
            <w:proofErr w:type="spellStart"/>
            <w:r>
              <w:rPr>
                <w:szCs w:val="20"/>
              </w:rPr>
              <w:t>povezavo</w:t>
            </w:r>
            <w:proofErr w:type="spellEnd"/>
          </w:p>
          <w:p w:rsidR="008177C6" w:rsidRDefault="008177C6" w:rsidP="003E6B9D">
            <w:pPr>
              <w:numPr>
                <w:ilvl w:val="0"/>
                <w:numId w:val="2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Domet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najmanj</w:t>
            </w:r>
            <w:proofErr w:type="spellEnd"/>
            <w:r>
              <w:rPr>
                <w:szCs w:val="20"/>
              </w:rPr>
              <w:t xml:space="preserve"> 10km</w:t>
            </w:r>
          </w:p>
          <w:p w:rsidR="008177C6" w:rsidRDefault="008177C6" w:rsidP="003E6B9D">
            <w:pPr>
              <w:numPr>
                <w:ilvl w:val="0"/>
                <w:numId w:val="2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Modul mora </w:t>
            </w:r>
            <w:proofErr w:type="spellStart"/>
            <w:r>
              <w:rPr>
                <w:szCs w:val="20"/>
              </w:rPr>
              <w:t>delovati</w:t>
            </w:r>
            <w:proofErr w:type="spellEnd"/>
            <w:r>
              <w:rPr>
                <w:szCs w:val="20"/>
              </w:rPr>
              <w:t xml:space="preserve"> v </w:t>
            </w:r>
            <w:proofErr w:type="spellStart"/>
            <w:r>
              <w:rPr>
                <w:szCs w:val="20"/>
              </w:rPr>
              <w:t>ponujenih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stikalih</w:t>
            </w:r>
            <w:proofErr w:type="spellEnd"/>
          </w:p>
          <w:p w:rsidR="008177C6" w:rsidRDefault="008177C6" w:rsidP="003E6B9D">
            <w:pPr>
              <w:numPr>
                <w:ilvl w:val="0"/>
                <w:numId w:val="2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  <w:lang w:val="sl-SI"/>
              </w:rPr>
              <w:t xml:space="preserve">Vtični modul mora podpirati menjavo med delom stikala (Hot </w:t>
            </w:r>
            <w:proofErr w:type="spellStart"/>
            <w:r>
              <w:rPr>
                <w:szCs w:val="20"/>
                <w:lang w:val="sl-SI"/>
              </w:rPr>
              <w:t>Swap</w:t>
            </w:r>
            <w:proofErr w:type="spellEnd"/>
            <w:r>
              <w:rPr>
                <w:szCs w:val="20"/>
                <w:lang w:val="sl-SI"/>
              </w:rPr>
              <w:t xml:space="preserve"> oz. </w:t>
            </w:r>
            <w:proofErr w:type="spellStart"/>
            <w:r>
              <w:rPr>
                <w:szCs w:val="20"/>
                <w:lang w:val="sl-SI"/>
              </w:rPr>
              <w:t>Online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Insertion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and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Removal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0"/>
                <w:numId w:val="2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  <w:lang w:val="sl-SI"/>
              </w:rPr>
              <w:t>Podpora za digitalno diagnostiko (</w:t>
            </w:r>
            <w:proofErr w:type="spellStart"/>
            <w:r>
              <w:rPr>
                <w:szCs w:val="20"/>
                <w:lang w:val="sl-SI"/>
              </w:rPr>
              <w:t>Digital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Diagnostic</w:t>
            </w:r>
            <w:proofErr w:type="spellEnd"/>
            <w:r>
              <w:rPr>
                <w:szCs w:val="20"/>
                <w:lang w:val="sl-SI"/>
              </w:rPr>
              <w:t xml:space="preserve"> Monitoring </w:t>
            </w:r>
            <w:proofErr w:type="spellStart"/>
            <w:r>
              <w:rPr>
                <w:szCs w:val="20"/>
                <w:lang w:val="sl-SI"/>
              </w:rPr>
              <w:t>Interface</w:t>
            </w:r>
            <w:proofErr w:type="spellEnd"/>
            <w:r>
              <w:rPr>
                <w:szCs w:val="20"/>
                <w:lang w:val="sl-SI"/>
              </w:rPr>
              <w:t xml:space="preserve"> – DMI - SFF-8472)</w:t>
            </w:r>
          </w:p>
          <w:p w:rsidR="008177C6" w:rsidRDefault="008177C6" w:rsidP="003E6B9D">
            <w:pPr>
              <w:numPr>
                <w:ilvl w:val="0"/>
                <w:numId w:val="22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Priložene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morajo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biti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tehnične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specifikacije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proizvajalca</w:t>
            </w:r>
            <w:proofErr w:type="spellEnd"/>
            <w:r>
              <w:rPr>
                <w:szCs w:val="20"/>
              </w:rPr>
              <w:t xml:space="preserve"> (Data Sheet) v </w:t>
            </w:r>
            <w:proofErr w:type="spellStart"/>
            <w:r>
              <w:rPr>
                <w:szCs w:val="20"/>
              </w:rPr>
              <w:t>elektronski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obliki</w:t>
            </w:r>
            <w:proofErr w:type="spellEnd"/>
            <w:r>
              <w:rPr>
                <w:szCs w:val="20"/>
              </w:rPr>
              <w:t>.</w:t>
            </w:r>
          </w:p>
          <w:p w:rsidR="008177C6" w:rsidRDefault="008177C6" w:rsidP="008177C6">
            <w:pPr>
              <w:spacing w:before="6" w:after="6"/>
              <w:jc w:val="both"/>
              <w:rPr>
                <w:szCs w:val="20"/>
              </w:rPr>
            </w:pP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szCs w:val="20"/>
              </w:rPr>
              <w:t>Garancijski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rok</w:t>
            </w:r>
            <w:proofErr w:type="spellEnd"/>
            <w:r>
              <w:rPr>
                <w:szCs w:val="20"/>
              </w:rPr>
              <w:t xml:space="preserve"> za module/</w:t>
            </w:r>
            <w:proofErr w:type="spellStart"/>
            <w:r>
              <w:rPr>
                <w:szCs w:val="20"/>
              </w:rPr>
              <w:t>kable</w:t>
            </w:r>
            <w:proofErr w:type="spellEnd"/>
            <w:r>
              <w:rPr>
                <w:szCs w:val="20"/>
              </w:rPr>
              <w:t xml:space="preserve"> - 3 </w:t>
            </w:r>
            <w:proofErr w:type="spellStart"/>
            <w:r>
              <w:rPr>
                <w:szCs w:val="20"/>
              </w:rPr>
              <w:t>leta</w:t>
            </w:r>
            <w:proofErr w:type="spellEnd"/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pStyle w:val="BodyText"/>
              <w:spacing w:after="140" w:line="288" w:lineRule="auto"/>
              <w:rPr>
                <w:b/>
              </w:rPr>
            </w:pPr>
            <w:r>
              <w:rPr>
                <w:b/>
              </w:rPr>
              <w:t>Kabel AOC 25G</w:t>
            </w:r>
          </w:p>
          <w:p w:rsidR="008177C6" w:rsidRDefault="008177C6" w:rsidP="003E6B9D">
            <w:pPr>
              <w:numPr>
                <w:ilvl w:val="0"/>
                <w:numId w:val="2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Dolžina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vsaj</w:t>
            </w:r>
            <w:proofErr w:type="spellEnd"/>
            <w:r>
              <w:rPr>
                <w:szCs w:val="20"/>
              </w:rPr>
              <w:t xml:space="preserve"> 5 </w:t>
            </w:r>
            <w:proofErr w:type="spellStart"/>
            <w:r>
              <w:rPr>
                <w:szCs w:val="20"/>
              </w:rPr>
              <w:t>metrov</w:t>
            </w:r>
            <w:proofErr w:type="spellEnd"/>
          </w:p>
          <w:p w:rsidR="008177C6" w:rsidRDefault="008177C6" w:rsidP="003E6B9D">
            <w:pPr>
              <w:numPr>
                <w:ilvl w:val="0"/>
                <w:numId w:val="2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Aktivni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optični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kabel</w:t>
            </w:r>
            <w:proofErr w:type="spellEnd"/>
          </w:p>
          <w:p w:rsidR="008177C6" w:rsidRDefault="008177C6" w:rsidP="003E6B9D">
            <w:pPr>
              <w:numPr>
                <w:ilvl w:val="0"/>
                <w:numId w:val="2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SFP28 </w:t>
            </w:r>
            <w:proofErr w:type="spellStart"/>
            <w:r>
              <w:rPr>
                <w:szCs w:val="20"/>
              </w:rPr>
              <w:t>na</w:t>
            </w:r>
            <w:proofErr w:type="spellEnd"/>
            <w:r>
              <w:rPr>
                <w:szCs w:val="20"/>
              </w:rPr>
              <w:t xml:space="preserve"> SFP28</w:t>
            </w:r>
          </w:p>
          <w:p w:rsidR="008177C6" w:rsidRDefault="008177C6" w:rsidP="003E6B9D">
            <w:pPr>
              <w:numPr>
                <w:ilvl w:val="0"/>
                <w:numId w:val="2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Kabel mora </w:t>
            </w:r>
            <w:proofErr w:type="spellStart"/>
            <w:r>
              <w:rPr>
                <w:szCs w:val="20"/>
              </w:rPr>
              <w:t>delovati</w:t>
            </w:r>
            <w:proofErr w:type="spell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 xml:space="preserve">v  </w:t>
            </w:r>
            <w:proofErr w:type="spellStart"/>
            <w:r>
              <w:rPr>
                <w:szCs w:val="20"/>
              </w:rPr>
              <w:t>ponujenih</w:t>
            </w:r>
            <w:proofErr w:type="spellEnd"/>
            <w:proofErr w:type="gram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stikalih</w:t>
            </w:r>
            <w:proofErr w:type="spellEnd"/>
          </w:p>
          <w:p w:rsidR="008177C6" w:rsidRDefault="008177C6" w:rsidP="003E6B9D">
            <w:pPr>
              <w:numPr>
                <w:ilvl w:val="0"/>
                <w:numId w:val="23"/>
              </w:numPr>
              <w:suppressAutoHyphens/>
              <w:spacing w:before="6" w:after="6" w:line="240" w:lineRule="auto"/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Priložene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morajo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biti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tehnične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specifikacije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proizvajalca</w:t>
            </w:r>
            <w:proofErr w:type="spellEnd"/>
            <w:r>
              <w:rPr>
                <w:szCs w:val="20"/>
              </w:rPr>
              <w:t xml:space="preserve"> (Data Sheet) v </w:t>
            </w:r>
            <w:proofErr w:type="spellStart"/>
            <w:r>
              <w:rPr>
                <w:szCs w:val="20"/>
              </w:rPr>
              <w:t>elektronski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obliki</w:t>
            </w:r>
            <w:proofErr w:type="spellEnd"/>
            <w:r>
              <w:rPr>
                <w:szCs w:val="20"/>
              </w:rPr>
              <w:t>.</w:t>
            </w:r>
          </w:p>
          <w:p w:rsidR="008177C6" w:rsidRDefault="008177C6" w:rsidP="008177C6">
            <w:pPr>
              <w:spacing w:before="6" w:after="6"/>
              <w:ind w:left="360"/>
              <w:jc w:val="both"/>
              <w:rPr>
                <w:szCs w:val="20"/>
              </w:rPr>
            </w:pP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szCs w:val="20"/>
              </w:rPr>
              <w:t>Garancijski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rok</w:t>
            </w:r>
            <w:proofErr w:type="spellEnd"/>
            <w:r>
              <w:rPr>
                <w:szCs w:val="20"/>
              </w:rPr>
              <w:t xml:space="preserve"> za module/</w:t>
            </w:r>
            <w:proofErr w:type="spellStart"/>
            <w:r>
              <w:rPr>
                <w:szCs w:val="20"/>
              </w:rPr>
              <w:t>kable</w:t>
            </w:r>
            <w:proofErr w:type="spellEnd"/>
            <w:r>
              <w:rPr>
                <w:szCs w:val="20"/>
              </w:rPr>
              <w:t xml:space="preserve"> - 3 </w:t>
            </w:r>
            <w:proofErr w:type="spellStart"/>
            <w:r>
              <w:rPr>
                <w:szCs w:val="20"/>
              </w:rPr>
              <w:t>leta</w:t>
            </w:r>
            <w:proofErr w:type="spellEnd"/>
            <w:r>
              <w:rPr>
                <w:szCs w:val="20"/>
              </w:rPr>
              <w:t>.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pStyle w:val="BodyText"/>
              <w:spacing w:after="140" w:line="288" w:lineRule="auto"/>
              <w:jc w:val="left"/>
              <w:rPr>
                <w:b/>
              </w:rPr>
            </w:pPr>
            <w:r>
              <w:rPr>
                <w:b/>
              </w:rPr>
              <w:t>Kabel AOC 25G</w:t>
            </w:r>
          </w:p>
          <w:p w:rsidR="008177C6" w:rsidRDefault="008177C6" w:rsidP="003E6B9D">
            <w:pPr>
              <w:numPr>
                <w:ilvl w:val="0"/>
                <w:numId w:val="24"/>
              </w:numPr>
              <w:suppressAutoHyphens/>
              <w:spacing w:before="6" w:after="6" w:line="240" w:lineRule="auto"/>
              <w:rPr>
                <w:szCs w:val="20"/>
              </w:rPr>
            </w:pPr>
            <w:proofErr w:type="spellStart"/>
            <w:r>
              <w:rPr>
                <w:szCs w:val="20"/>
              </w:rPr>
              <w:t>Dolžina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vsaj</w:t>
            </w:r>
            <w:proofErr w:type="spellEnd"/>
            <w:r>
              <w:rPr>
                <w:szCs w:val="20"/>
              </w:rPr>
              <w:t xml:space="preserve"> 10 </w:t>
            </w:r>
            <w:proofErr w:type="spellStart"/>
            <w:r>
              <w:rPr>
                <w:szCs w:val="20"/>
              </w:rPr>
              <w:t>metrov</w:t>
            </w:r>
            <w:proofErr w:type="spellEnd"/>
          </w:p>
          <w:p w:rsidR="008177C6" w:rsidRDefault="008177C6" w:rsidP="003E6B9D">
            <w:pPr>
              <w:numPr>
                <w:ilvl w:val="0"/>
                <w:numId w:val="24"/>
              </w:numPr>
              <w:suppressAutoHyphens/>
              <w:spacing w:before="6" w:after="6" w:line="240" w:lineRule="auto"/>
              <w:rPr>
                <w:szCs w:val="20"/>
              </w:rPr>
            </w:pPr>
            <w:proofErr w:type="spellStart"/>
            <w:r>
              <w:rPr>
                <w:szCs w:val="20"/>
              </w:rPr>
              <w:lastRenderedPageBreak/>
              <w:t>Aktivni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optični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kabel</w:t>
            </w:r>
            <w:proofErr w:type="spellEnd"/>
          </w:p>
          <w:p w:rsidR="008177C6" w:rsidRDefault="008177C6" w:rsidP="003E6B9D">
            <w:pPr>
              <w:numPr>
                <w:ilvl w:val="0"/>
                <w:numId w:val="24"/>
              </w:numPr>
              <w:suppressAutoHyphens/>
              <w:spacing w:before="6" w:after="6" w:line="240" w:lineRule="auto"/>
              <w:rPr>
                <w:szCs w:val="20"/>
              </w:rPr>
            </w:pPr>
            <w:r>
              <w:rPr>
                <w:szCs w:val="20"/>
              </w:rPr>
              <w:t xml:space="preserve">SFP28 </w:t>
            </w:r>
            <w:proofErr w:type="spellStart"/>
            <w:r>
              <w:rPr>
                <w:szCs w:val="20"/>
              </w:rPr>
              <w:t>na</w:t>
            </w:r>
            <w:proofErr w:type="spellEnd"/>
            <w:r>
              <w:rPr>
                <w:szCs w:val="20"/>
              </w:rPr>
              <w:t xml:space="preserve"> SFP28</w:t>
            </w:r>
          </w:p>
          <w:p w:rsidR="008177C6" w:rsidRDefault="008177C6" w:rsidP="003E6B9D">
            <w:pPr>
              <w:numPr>
                <w:ilvl w:val="0"/>
                <w:numId w:val="24"/>
              </w:numPr>
              <w:suppressAutoHyphens/>
              <w:spacing w:before="6" w:after="6" w:line="240" w:lineRule="auto"/>
              <w:rPr>
                <w:szCs w:val="20"/>
              </w:rPr>
            </w:pPr>
            <w:r>
              <w:rPr>
                <w:szCs w:val="20"/>
              </w:rPr>
              <w:t xml:space="preserve">Kabel mora </w:t>
            </w:r>
            <w:proofErr w:type="spellStart"/>
            <w:r>
              <w:rPr>
                <w:szCs w:val="20"/>
              </w:rPr>
              <w:t>delovati</w:t>
            </w:r>
            <w:proofErr w:type="spellEnd"/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 xml:space="preserve">v  </w:t>
            </w:r>
            <w:proofErr w:type="spellStart"/>
            <w:r>
              <w:rPr>
                <w:szCs w:val="20"/>
              </w:rPr>
              <w:t>ponujenih</w:t>
            </w:r>
            <w:proofErr w:type="spellEnd"/>
            <w:proofErr w:type="gram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stikalih</w:t>
            </w:r>
            <w:proofErr w:type="spellEnd"/>
          </w:p>
          <w:p w:rsidR="008177C6" w:rsidRDefault="008177C6" w:rsidP="003E6B9D">
            <w:pPr>
              <w:numPr>
                <w:ilvl w:val="0"/>
                <w:numId w:val="24"/>
              </w:numPr>
              <w:suppressAutoHyphens/>
              <w:spacing w:before="6" w:after="6" w:line="240" w:lineRule="auto"/>
              <w:rPr>
                <w:szCs w:val="20"/>
              </w:rPr>
            </w:pPr>
            <w:proofErr w:type="spellStart"/>
            <w:r>
              <w:rPr>
                <w:szCs w:val="20"/>
              </w:rPr>
              <w:t>Priložene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morajo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biti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tehnične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specifikacije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proizvajalca</w:t>
            </w:r>
            <w:proofErr w:type="spellEnd"/>
            <w:r>
              <w:rPr>
                <w:szCs w:val="20"/>
              </w:rPr>
              <w:t xml:space="preserve"> (Data Sheet) v </w:t>
            </w:r>
            <w:proofErr w:type="spellStart"/>
            <w:r>
              <w:rPr>
                <w:szCs w:val="20"/>
              </w:rPr>
              <w:t>elektronski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obliki</w:t>
            </w:r>
            <w:proofErr w:type="spellEnd"/>
            <w:r>
              <w:rPr>
                <w:szCs w:val="20"/>
              </w:rPr>
              <w:t>.</w:t>
            </w:r>
          </w:p>
          <w:p w:rsidR="008177C6" w:rsidRDefault="008177C6" w:rsidP="008177C6">
            <w:pPr>
              <w:spacing w:before="6" w:after="6"/>
              <w:ind w:left="360"/>
              <w:rPr>
                <w:szCs w:val="20"/>
              </w:rPr>
            </w:pP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szCs w:val="20"/>
              </w:rPr>
              <w:t>Garancijski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rok</w:t>
            </w:r>
            <w:proofErr w:type="spellEnd"/>
            <w:r>
              <w:rPr>
                <w:szCs w:val="20"/>
              </w:rPr>
              <w:t xml:space="preserve"> za module/</w:t>
            </w:r>
            <w:proofErr w:type="spellStart"/>
            <w:r>
              <w:rPr>
                <w:szCs w:val="20"/>
              </w:rPr>
              <w:t>kable</w:t>
            </w:r>
            <w:proofErr w:type="spellEnd"/>
            <w:r>
              <w:rPr>
                <w:szCs w:val="20"/>
              </w:rPr>
              <w:t xml:space="preserve"> - 3 </w:t>
            </w:r>
            <w:proofErr w:type="spellStart"/>
            <w:r>
              <w:rPr>
                <w:szCs w:val="20"/>
              </w:rPr>
              <w:t>leta</w:t>
            </w:r>
            <w:proofErr w:type="spellEnd"/>
            <w:r>
              <w:rPr>
                <w:szCs w:val="20"/>
              </w:rPr>
              <w:t>.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spacing w:before="120" w:after="100" w:afterAutospacing="1"/>
              <w:rPr>
                <w:b/>
                <w:sz w:val="20"/>
                <w:szCs w:val="20"/>
                <w:lang w:val="sl-SI" w:eastAsia="zh-CN"/>
              </w:rPr>
            </w:pPr>
            <w:r>
              <w:rPr>
                <w:b/>
                <w:szCs w:val="20"/>
                <w:lang w:val="sl-SI"/>
              </w:rPr>
              <w:t>Vtični modul SFP+ DWDM, domet najmanj 80km</w:t>
            </w:r>
          </w:p>
          <w:p w:rsidR="008177C6" w:rsidRDefault="008177C6" w:rsidP="003E6B9D">
            <w:pPr>
              <w:numPr>
                <w:ilvl w:val="0"/>
                <w:numId w:val="25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Vtični modul mora podpirati menjavo med delom stikala (Hot </w:t>
            </w:r>
            <w:proofErr w:type="spellStart"/>
            <w:r>
              <w:rPr>
                <w:szCs w:val="20"/>
                <w:lang w:val="sl-SI"/>
              </w:rPr>
              <w:t>Swap</w:t>
            </w:r>
            <w:proofErr w:type="spellEnd"/>
            <w:r>
              <w:rPr>
                <w:szCs w:val="20"/>
                <w:lang w:val="sl-SI"/>
              </w:rPr>
              <w:t xml:space="preserve"> oz. </w:t>
            </w:r>
            <w:proofErr w:type="spellStart"/>
            <w:r>
              <w:rPr>
                <w:szCs w:val="20"/>
                <w:lang w:val="sl-SI"/>
              </w:rPr>
              <w:t>Online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Insertion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and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Removal</w:t>
            </w:r>
            <w:proofErr w:type="spellEnd"/>
            <w:r>
              <w:rPr>
                <w:szCs w:val="20"/>
                <w:lang w:val="sl-SI"/>
              </w:rPr>
              <w:t>).</w:t>
            </w:r>
          </w:p>
          <w:p w:rsidR="008177C6" w:rsidRDefault="008177C6" w:rsidP="003E6B9D">
            <w:pPr>
              <w:numPr>
                <w:ilvl w:val="0"/>
                <w:numId w:val="25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Domet najmanj 80km pri enorodovnem optičnem kablu G.652</w:t>
            </w:r>
          </w:p>
          <w:p w:rsidR="008177C6" w:rsidRDefault="008177C6" w:rsidP="003E6B9D">
            <w:pPr>
              <w:numPr>
                <w:ilvl w:val="0"/>
                <w:numId w:val="25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za digitalno diagnostiko (</w:t>
            </w:r>
            <w:proofErr w:type="spellStart"/>
            <w:r>
              <w:rPr>
                <w:szCs w:val="20"/>
                <w:lang w:val="sl-SI"/>
              </w:rPr>
              <w:t>Digital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Diagnostic</w:t>
            </w:r>
            <w:proofErr w:type="spellEnd"/>
            <w:r>
              <w:rPr>
                <w:szCs w:val="20"/>
                <w:lang w:val="sl-SI"/>
              </w:rPr>
              <w:t xml:space="preserve"> Monitoring </w:t>
            </w:r>
            <w:proofErr w:type="spellStart"/>
            <w:r>
              <w:rPr>
                <w:szCs w:val="20"/>
                <w:lang w:val="sl-SI"/>
              </w:rPr>
              <w:t>Interface</w:t>
            </w:r>
            <w:proofErr w:type="spellEnd"/>
            <w:r>
              <w:rPr>
                <w:szCs w:val="20"/>
                <w:lang w:val="sl-SI"/>
              </w:rPr>
              <w:t xml:space="preserve"> – DMI - SFF-8472)</w:t>
            </w:r>
          </w:p>
          <w:p w:rsidR="008177C6" w:rsidRDefault="008177C6" w:rsidP="003E6B9D">
            <w:pPr>
              <w:numPr>
                <w:ilvl w:val="0"/>
                <w:numId w:val="25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Dovoljeno območje temperature delovanja od 0°C do +70°C</w:t>
            </w:r>
          </w:p>
          <w:p w:rsidR="008177C6" w:rsidRDefault="008177C6" w:rsidP="003E6B9D">
            <w:pPr>
              <w:numPr>
                <w:ilvl w:val="0"/>
                <w:numId w:val="25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Valovne dolžine bo naročnik podal ob podpisu pogodbe </w:t>
            </w:r>
          </w:p>
          <w:p w:rsidR="008177C6" w:rsidRDefault="008177C6" w:rsidP="003E6B9D">
            <w:pPr>
              <w:numPr>
                <w:ilvl w:val="0"/>
                <w:numId w:val="25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Primeren za delovanje v 100GHz DWDM sistemih</w:t>
            </w:r>
          </w:p>
          <w:p w:rsidR="008177C6" w:rsidRDefault="008177C6" w:rsidP="003E6B9D">
            <w:pPr>
              <w:numPr>
                <w:ilvl w:val="0"/>
                <w:numId w:val="25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Vtični modul mora biti kompatibilen s ponujeno opremo pod postavko 1 in 2</w:t>
            </w:r>
          </w:p>
          <w:p w:rsidR="008177C6" w:rsidRDefault="008177C6" w:rsidP="003E6B9D">
            <w:pPr>
              <w:numPr>
                <w:ilvl w:val="0"/>
                <w:numId w:val="25"/>
              </w:numPr>
              <w:suppressAutoHyphens/>
              <w:spacing w:before="6" w:after="6" w:line="240" w:lineRule="auto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Priložene morajo biti tehnične specifikacije proizvajalca (Data </w:t>
            </w:r>
            <w:proofErr w:type="spellStart"/>
            <w:r>
              <w:rPr>
                <w:szCs w:val="20"/>
                <w:lang w:val="sl-SI"/>
              </w:rPr>
              <w:t>Sheet</w:t>
            </w:r>
            <w:proofErr w:type="spellEnd"/>
            <w:r>
              <w:rPr>
                <w:szCs w:val="20"/>
                <w:lang w:val="sl-SI"/>
              </w:rPr>
              <w:t>) v elektronski obliki, ki obsega vsaj:</w:t>
            </w:r>
            <w:r>
              <w:rPr>
                <w:szCs w:val="20"/>
                <w:lang w:val="sl-SI"/>
              </w:rPr>
              <w:br/>
              <w:t>- Blok diagram vtičnega modula</w:t>
            </w:r>
            <w:r>
              <w:rPr>
                <w:szCs w:val="20"/>
                <w:lang w:val="sl-SI"/>
              </w:rPr>
              <w:br/>
              <w:t>- Specifikacije oddajnega dela za optični in električni del vtičnega modula</w:t>
            </w:r>
            <w:r>
              <w:rPr>
                <w:szCs w:val="20"/>
                <w:lang w:val="sl-SI"/>
              </w:rPr>
              <w:br/>
              <w:t>- Specifikacije sprejemnega dela za optični in električni del vtičnega modula</w:t>
            </w:r>
            <w:r>
              <w:rPr>
                <w:szCs w:val="20"/>
                <w:lang w:val="sl-SI"/>
              </w:rPr>
              <w:br/>
              <w:t>- Podatke o mejnih vrednostih napetosti, toka in temperatur</w:t>
            </w: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szCs w:val="20"/>
                <w:lang w:val="sl-SI"/>
              </w:rPr>
              <w:t>Garancijski rok 3 leta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spacing w:before="120" w:after="100" w:afterAutospacing="1"/>
              <w:rPr>
                <w:b/>
                <w:sz w:val="20"/>
                <w:szCs w:val="20"/>
                <w:lang w:val="sl-SI" w:eastAsia="zh-CN"/>
              </w:rPr>
            </w:pPr>
            <w:r>
              <w:rPr>
                <w:b/>
                <w:szCs w:val="20"/>
                <w:lang w:val="sl-SI"/>
              </w:rPr>
              <w:t xml:space="preserve">Vtični modul SFP+, 10GBASE-SR, 850 </w:t>
            </w:r>
            <w:proofErr w:type="spellStart"/>
            <w:r>
              <w:rPr>
                <w:b/>
                <w:szCs w:val="20"/>
                <w:lang w:val="sl-SI"/>
              </w:rPr>
              <w:t>nm</w:t>
            </w:r>
            <w:proofErr w:type="spellEnd"/>
          </w:p>
          <w:p w:rsidR="008177C6" w:rsidRDefault="008177C6" w:rsidP="003E6B9D">
            <w:pPr>
              <w:numPr>
                <w:ilvl w:val="1"/>
                <w:numId w:val="26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Domet najmanj 300m.</w:t>
            </w:r>
          </w:p>
          <w:p w:rsidR="008177C6" w:rsidRDefault="008177C6" w:rsidP="003E6B9D">
            <w:pPr>
              <w:numPr>
                <w:ilvl w:val="1"/>
                <w:numId w:val="26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Vtični modul mora podpirati menjavo med delom stikala (Hot </w:t>
            </w:r>
            <w:proofErr w:type="spellStart"/>
            <w:r>
              <w:rPr>
                <w:szCs w:val="20"/>
                <w:lang w:val="sl-SI"/>
              </w:rPr>
              <w:t>Swap</w:t>
            </w:r>
            <w:proofErr w:type="spellEnd"/>
            <w:r>
              <w:rPr>
                <w:szCs w:val="20"/>
                <w:lang w:val="sl-SI"/>
              </w:rPr>
              <w:t xml:space="preserve"> oz. </w:t>
            </w:r>
            <w:proofErr w:type="spellStart"/>
            <w:r>
              <w:rPr>
                <w:szCs w:val="20"/>
                <w:lang w:val="sl-SI"/>
              </w:rPr>
              <w:t>Online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Insertion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and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Removal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1"/>
                <w:numId w:val="26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za digitalno diagnostiko (</w:t>
            </w:r>
            <w:proofErr w:type="spellStart"/>
            <w:r>
              <w:rPr>
                <w:szCs w:val="20"/>
                <w:lang w:val="sl-SI"/>
              </w:rPr>
              <w:t>Digital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Diagnostic</w:t>
            </w:r>
            <w:proofErr w:type="spellEnd"/>
            <w:r>
              <w:rPr>
                <w:szCs w:val="20"/>
                <w:lang w:val="sl-SI"/>
              </w:rPr>
              <w:t xml:space="preserve"> Monitoring </w:t>
            </w:r>
            <w:proofErr w:type="spellStart"/>
            <w:r>
              <w:rPr>
                <w:szCs w:val="20"/>
                <w:lang w:val="sl-SI"/>
              </w:rPr>
              <w:t>Interface</w:t>
            </w:r>
            <w:proofErr w:type="spellEnd"/>
            <w:r>
              <w:rPr>
                <w:szCs w:val="20"/>
                <w:lang w:val="sl-SI"/>
              </w:rPr>
              <w:t xml:space="preserve"> – DMI - SFF-8472)</w:t>
            </w:r>
          </w:p>
          <w:p w:rsidR="008177C6" w:rsidRDefault="008177C6" w:rsidP="003E6B9D">
            <w:pPr>
              <w:numPr>
                <w:ilvl w:val="1"/>
                <w:numId w:val="26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Vtični modul mora biti kompatibilen s ponujeno opremo pod postavko 1 in 2</w:t>
            </w:r>
          </w:p>
          <w:p w:rsidR="008177C6" w:rsidRDefault="008177C6" w:rsidP="003E6B9D">
            <w:pPr>
              <w:numPr>
                <w:ilvl w:val="1"/>
                <w:numId w:val="26"/>
              </w:numPr>
              <w:suppressAutoHyphens/>
              <w:spacing w:before="6" w:after="6" w:line="240" w:lineRule="auto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Priložene morajo biti tehnične specifikacije proizvajalca (Data </w:t>
            </w:r>
            <w:proofErr w:type="spellStart"/>
            <w:r>
              <w:rPr>
                <w:szCs w:val="20"/>
                <w:lang w:val="sl-SI"/>
              </w:rPr>
              <w:t>Sheet</w:t>
            </w:r>
            <w:proofErr w:type="spellEnd"/>
            <w:r>
              <w:rPr>
                <w:szCs w:val="20"/>
                <w:lang w:val="sl-SI"/>
              </w:rPr>
              <w:t>) v elektronski obliki, ki obsega vsaj:</w:t>
            </w:r>
            <w:r>
              <w:rPr>
                <w:szCs w:val="20"/>
                <w:lang w:val="sl-SI"/>
              </w:rPr>
              <w:br/>
              <w:t>- Blok diagram vtičnega modula</w:t>
            </w:r>
            <w:r>
              <w:rPr>
                <w:szCs w:val="20"/>
                <w:lang w:val="sl-SI"/>
              </w:rPr>
              <w:br/>
              <w:t>- Specifikacije oddajnega dela za optični in električni del vtičnega modula</w:t>
            </w:r>
            <w:r>
              <w:rPr>
                <w:szCs w:val="20"/>
                <w:lang w:val="sl-SI"/>
              </w:rPr>
              <w:br/>
              <w:t>- Specifikacije sprejemnega dela za optični in električni del vtičnega modula</w:t>
            </w:r>
            <w:r>
              <w:rPr>
                <w:szCs w:val="20"/>
                <w:lang w:val="sl-SI"/>
              </w:rPr>
              <w:br/>
              <w:t>- Podatke o mejnih vrednostih napetosti, toka in temperatur</w:t>
            </w: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szCs w:val="20"/>
                <w:lang w:val="sl-SI"/>
              </w:rPr>
              <w:t>Garancijski rok 3 leta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spacing w:before="120" w:after="100" w:afterAutospacing="1"/>
              <w:rPr>
                <w:b/>
                <w:sz w:val="20"/>
                <w:szCs w:val="20"/>
                <w:lang w:val="sl-SI" w:eastAsia="zh-CN"/>
              </w:rPr>
            </w:pPr>
            <w:r>
              <w:rPr>
                <w:b/>
                <w:szCs w:val="20"/>
                <w:lang w:val="sl-SI"/>
              </w:rPr>
              <w:t>Par vtičnih modulov SFP+, 10GBASE-BX</w:t>
            </w:r>
          </w:p>
          <w:p w:rsidR="008177C6" w:rsidRDefault="008177C6" w:rsidP="003E6B9D">
            <w:pPr>
              <w:numPr>
                <w:ilvl w:val="1"/>
                <w:numId w:val="27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Domet najmanj 10km.</w:t>
            </w:r>
          </w:p>
          <w:p w:rsidR="008177C6" w:rsidRDefault="008177C6" w:rsidP="003E6B9D">
            <w:pPr>
              <w:numPr>
                <w:ilvl w:val="1"/>
                <w:numId w:val="27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lastRenderedPageBreak/>
              <w:t>Delovanje preko enega samega optičnega vlakna</w:t>
            </w:r>
          </w:p>
          <w:p w:rsidR="008177C6" w:rsidRDefault="008177C6" w:rsidP="003E6B9D">
            <w:pPr>
              <w:numPr>
                <w:ilvl w:val="1"/>
                <w:numId w:val="27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Priključni tip </w:t>
            </w:r>
            <w:proofErr w:type="spellStart"/>
            <w:r>
              <w:rPr>
                <w:szCs w:val="20"/>
                <w:lang w:val="sl-SI"/>
              </w:rPr>
              <w:t>konektorja</w:t>
            </w:r>
            <w:proofErr w:type="spellEnd"/>
            <w:r>
              <w:rPr>
                <w:szCs w:val="20"/>
                <w:lang w:val="sl-SI"/>
              </w:rPr>
              <w:t xml:space="preserve"> LC</w:t>
            </w:r>
          </w:p>
          <w:p w:rsidR="008177C6" w:rsidRDefault="008177C6" w:rsidP="003E6B9D">
            <w:pPr>
              <w:numPr>
                <w:ilvl w:val="1"/>
                <w:numId w:val="27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Vtični modul mora podpirati menjavo med delom stikala (Hot </w:t>
            </w:r>
            <w:proofErr w:type="spellStart"/>
            <w:r>
              <w:rPr>
                <w:szCs w:val="20"/>
                <w:lang w:val="sl-SI"/>
              </w:rPr>
              <w:t>Swap</w:t>
            </w:r>
            <w:proofErr w:type="spellEnd"/>
            <w:r>
              <w:rPr>
                <w:szCs w:val="20"/>
                <w:lang w:val="sl-SI"/>
              </w:rPr>
              <w:t xml:space="preserve"> oz. </w:t>
            </w:r>
            <w:proofErr w:type="spellStart"/>
            <w:r>
              <w:rPr>
                <w:szCs w:val="20"/>
                <w:lang w:val="sl-SI"/>
              </w:rPr>
              <w:t>Online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Insertion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and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Removal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1"/>
                <w:numId w:val="27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za digitalno diagnostiko (</w:t>
            </w:r>
            <w:proofErr w:type="spellStart"/>
            <w:r>
              <w:rPr>
                <w:szCs w:val="20"/>
                <w:lang w:val="sl-SI"/>
              </w:rPr>
              <w:t>Digital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Diagnostic</w:t>
            </w:r>
            <w:proofErr w:type="spellEnd"/>
            <w:r>
              <w:rPr>
                <w:szCs w:val="20"/>
                <w:lang w:val="sl-SI"/>
              </w:rPr>
              <w:t xml:space="preserve"> Monitoring </w:t>
            </w:r>
            <w:proofErr w:type="spellStart"/>
            <w:r>
              <w:rPr>
                <w:szCs w:val="20"/>
                <w:lang w:val="sl-SI"/>
              </w:rPr>
              <w:t>Interface</w:t>
            </w:r>
            <w:proofErr w:type="spellEnd"/>
            <w:r>
              <w:rPr>
                <w:szCs w:val="20"/>
                <w:lang w:val="sl-SI"/>
              </w:rPr>
              <w:t xml:space="preserve"> – DMI - SFF-8472)</w:t>
            </w:r>
          </w:p>
          <w:p w:rsidR="008177C6" w:rsidRDefault="008177C6" w:rsidP="003E6B9D">
            <w:pPr>
              <w:numPr>
                <w:ilvl w:val="1"/>
                <w:numId w:val="27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Vtična modula morata biti kompatibilna z opremo pod postavko 1 in 2</w:t>
            </w:r>
          </w:p>
          <w:p w:rsidR="008177C6" w:rsidRDefault="008177C6" w:rsidP="003E6B9D">
            <w:pPr>
              <w:numPr>
                <w:ilvl w:val="1"/>
                <w:numId w:val="27"/>
              </w:numPr>
              <w:suppressAutoHyphens/>
              <w:spacing w:before="6" w:after="6" w:line="240" w:lineRule="auto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Priložene morajo biti tehnične specifikacije proizvajalca (Data </w:t>
            </w:r>
            <w:proofErr w:type="spellStart"/>
            <w:r>
              <w:rPr>
                <w:szCs w:val="20"/>
                <w:lang w:val="sl-SI"/>
              </w:rPr>
              <w:t>Sheet</w:t>
            </w:r>
            <w:proofErr w:type="spellEnd"/>
            <w:r>
              <w:rPr>
                <w:szCs w:val="20"/>
                <w:lang w:val="sl-SI"/>
              </w:rPr>
              <w:t>) v elektronski obliki, ki obsega vsaj:</w:t>
            </w:r>
            <w:r>
              <w:rPr>
                <w:szCs w:val="20"/>
                <w:lang w:val="sl-SI"/>
              </w:rPr>
              <w:br/>
              <w:t>- Blok diagram vtičnega modula</w:t>
            </w:r>
            <w:r>
              <w:rPr>
                <w:szCs w:val="20"/>
                <w:lang w:val="sl-SI"/>
              </w:rPr>
              <w:br/>
              <w:t>- Specifikacije oddajnega dela za optični in električni del vtičnega modula</w:t>
            </w:r>
            <w:r>
              <w:rPr>
                <w:szCs w:val="20"/>
                <w:lang w:val="sl-SI"/>
              </w:rPr>
              <w:br/>
              <w:t>- Specifikacije sprejemnega dela za optični in električni del vtičnega modula</w:t>
            </w:r>
            <w:r>
              <w:rPr>
                <w:szCs w:val="20"/>
                <w:lang w:val="sl-SI"/>
              </w:rPr>
              <w:br/>
              <w:t>- Podatke o mejnih vrednostih napetosti, toka in temperatur</w:t>
            </w: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szCs w:val="20"/>
                <w:lang w:val="sl-SI"/>
              </w:rPr>
              <w:t>Garancijski rok 3 leta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spacing w:before="120" w:after="100" w:afterAutospacing="1"/>
              <w:rPr>
                <w:b/>
                <w:sz w:val="20"/>
                <w:szCs w:val="20"/>
                <w:lang w:val="sl-SI" w:eastAsia="zh-CN"/>
              </w:rPr>
            </w:pPr>
            <w:r>
              <w:rPr>
                <w:b/>
                <w:szCs w:val="20"/>
                <w:lang w:val="sl-SI"/>
              </w:rPr>
              <w:t xml:space="preserve">Par vtičnih modulov SFP+, 10GBASE-BX </w:t>
            </w:r>
          </w:p>
          <w:p w:rsidR="008177C6" w:rsidRDefault="008177C6" w:rsidP="003E6B9D">
            <w:pPr>
              <w:numPr>
                <w:ilvl w:val="1"/>
                <w:numId w:val="28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Domet najmanj 40km.</w:t>
            </w:r>
          </w:p>
          <w:p w:rsidR="008177C6" w:rsidRDefault="008177C6" w:rsidP="003E6B9D">
            <w:pPr>
              <w:numPr>
                <w:ilvl w:val="1"/>
                <w:numId w:val="28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Delovanje preko enega samega vlakna</w:t>
            </w:r>
          </w:p>
          <w:p w:rsidR="008177C6" w:rsidRDefault="008177C6" w:rsidP="003E6B9D">
            <w:pPr>
              <w:numPr>
                <w:ilvl w:val="1"/>
                <w:numId w:val="28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Priključni tip </w:t>
            </w:r>
            <w:proofErr w:type="spellStart"/>
            <w:r>
              <w:rPr>
                <w:szCs w:val="20"/>
                <w:lang w:val="sl-SI"/>
              </w:rPr>
              <w:t>konektorja</w:t>
            </w:r>
            <w:proofErr w:type="spellEnd"/>
            <w:r>
              <w:rPr>
                <w:szCs w:val="20"/>
                <w:lang w:val="sl-SI"/>
              </w:rPr>
              <w:t xml:space="preserve"> LC</w:t>
            </w:r>
          </w:p>
          <w:p w:rsidR="008177C6" w:rsidRDefault="008177C6" w:rsidP="003E6B9D">
            <w:pPr>
              <w:numPr>
                <w:ilvl w:val="1"/>
                <w:numId w:val="28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Vtični modul mora podpirati menjavo med delom stikala (Hot </w:t>
            </w:r>
            <w:proofErr w:type="spellStart"/>
            <w:r>
              <w:rPr>
                <w:szCs w:val="20"/>
                <w:lang w:val="sl-SI"/>
              </w:rPr>
              <w:t>Swap</w:t>
            </w:r>
            <w:proofErr w:type="spellEnd"/>
            <w:r>
              <w:rPr>
                <w:szCs w:val="20"/>
                <w:lang w:val="sl-SI"/>
              </w:rPr>
              <w:t xml:space="preserve"> oz. </w:t>
            </w:r>
            <w:proofErr w:type="spellStart"/>
            <w:r>
              <w:rPr>
                <w:szCs w:val="20"/>
                <w:lang w:val="sl-SI"/>
              </w:rPr>
              <w:t>Online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Insertion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and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Removal</w:t>
            </w:r>
            <w:proofErr w:type="spellEnd"/>
            <w:r>
              <w:rPr>
                <w:szCs w:val="20"/>
                <w:lang w:val="sl-SI"/>
              </w:rPr>
              <w:t>)</w:t>
            </w:r>
          </w:p>
          <w:p w:rsidR="008177C6" w:rsidRDefault="008177C6" w:rsidP="003E6B9D">
            <w:pPr>
              <w:numPr>
                <w:ilvl w:val="1"/>
                <w:numId w:val="28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Podpora za digitalno diagnostiko (</w:t>
            </w:r>
            <w:proofErr w:type="spellStart"/>
            <w:r>
              <w:rPr>
                <w:szCs w:val="20"/>
                <w:lang w:val="sl-SI"/>
              </w:rPr>
              <w:t>Digital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Diagnostic</w:t>
            </w:r>
            <w:proofErr w:type="spellEnd"/>
            <w:r>
              <w:rPr>
                <w:szCs w:val="20"/>
                <w:lang w:val="sl-SI"/>
              </w:rPr>
              <w:t xml:space="preserve"> Monitoring </w:t>
            </w:r>
            <w:proofErr w:type="spellStart"/>
            <w:r>
              <w:rPr>
                <w:szCs w:val="20"/>
                <w:lang w:val="sl-SI"/>
              </w:rPr>
              <w:t>Interface</w:t>
            </w:r>
            <w:proofErr w:type="spellEnd"/>
            <w:r>
              <w:rPr>
                <w:szCs w:val="20"/>
                <w:lang w:val="sl-SI"/>
              </w:rPr>
              <w:t xml:space="preserve"> – DMI - SFF-8472)</w:t>
            </w:r>
          </w:p>
          <w:p w:rsidR="008177C6" w:rsidRDefault="008177C6" w:rsidP="003E6B9D">
            <w:pPr>
              <w:numPr>
                <w:ilvl w:val="1"/>
                <w:numId w:val="28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Vtična modula morata biti kompatibilna z opremo pod postavko 1 in 2</w:t>
            </w:r>
          </w:p>
          <w:p w:rsidR="008177C6" w:rsidRDefault="008177C6" w:rsidP="003E6B9D">
            <w:pPr>
              <w:numPr>
                <w:ilvl w:val="1"/>
                <w:numId w:val="28"/>
              </w:numPr>
              <w:suppressAutoHyphens/>
              <w:spacing w:before="6" w:after="6" w:line="240" w:lineRule="auto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Priložene morajo biti tehnične specifikacije proizvajalca (Data </w:t>
            </w:r>
            <w:proofErr w:type="spellStart"/>
            <w:r>
              <w:rPr>
                <w:szCs w:val="20"/>
                <w:lang w:val="sl-SI"/>
              </w:rPr>
              <w:t>Sheet</w:t>
            </w:r>
            <w:proofErr w:type="spellEnd"/>
            <w:r>
              <w:rPr>
                <w:szCs w:val="20"/>
                <w:lang w:val="sl-SI"/>
              </w:rPr>
              <w:t>) v elektronski obliki, ki obsega vsaj:</w:t>
            </w:r>
            <w:r>
              <w:rPr>
                <w:szCs w:val="20"/>
                <w:lang w:val="sl-SI"/>
              </w:rPr>
              <w:br/>
              <w:t>- Blok diagram vtičnega modula</w:t>
            </w:r>
            <w:r>
              <w:rPr>
                <w:szCs w:val="20"/>
                <w:lang w:val="sl-SI"/>
              </w:rPr>
              <w:br/>
              <w:t>- Specifikacije oddajnega dela za optični in električni del vtičnega modula</w:t>
            </w:r>
            <w:r>
              <w:rPr>
                <w:szCs w:val="20"/>
                <w:lang w:val="sl-SI"/>
              </w:rPr>
              <w:br/>
              <w:t>- Specifikacije sprejemnega dela za optični in električni del vtičnega modula</w:t>
            </w:r>
            <w:r>
              <w:rPr>
                <w:szCs w:val="20"/>
                <w:lang w:val="sl-SI"/>
              </w:rPr>
              <w:br/>
              <w:t>- Podatke o mejnih vrednostih napetosti, toka in temperatur</w:t>
            </w: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szCs w:val="20"/>
                <w:lang w:val="sl-SI"/>
              </w:rPr>
              <w:t>Garancijski rok 3 leta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spacing w:before="120" w:after="100" w:afterAutospacing="1"/>
              <w:rPr>
                <w:b/>
                <w:sz w:val="20"/>
                <w:szCs w:val="20"/>
                <w:lang w:val="sl-SI" w:eastAsia="zh-CN"/>
              </w:rPr>
            </w:pPr>
            <w:r>
              <w:rPr>
                <w:b/>
                <w:szCs w:val="20"/>
                <w:lang w:val="sl-SI"/>
              </w:rPr>
              <w:t>Vtični modul SFP, 1000Base-T</w:t>
            </w:r>
          </w:p>
          <w:p w:rsidR="008177C6" w:rsidRDefault="008177C6" w:rsidP="003E6B9D">
            <w:pPr>
              <w:numPr>
                <w:ilvl w:val="1"/>
                <w:numId w:val="29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Vtični modul SFP mora podpirati menjavo med delom stikala (Hot </w:t>
            </w:r>
            <w:proofErr w:type="spellStart"/>
            <w:r>
              <w:rPr>
                <w:szCs w:val="20"/>
                <w:lang w:val="sl-SI"/>
              </w:rPr>
              <w:t>Swap</w:t>
            </w:r>
            <w:proofErr w:type="spellEnd"/>
            <w:r>
              <w:rPr>
                <w:szCs w:val="20"/>
                <w:lang w:val="sl-SI"/>
              </w:rPr>
              <w:t xml:space="preserve"> oz. </w:t>
            </w:r>
            <w:proofErr w:type="spellStart"/>
            <w:r>
              <w:rPr>
                <w:szCs w:val="20"/>
                <w:lang w:val="sl-SI"/>
              </w:rPr>
              <w:t>Online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Insertion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and</w:t>
            </w:r>
            <w:proofErr w:type="spellEnd"/>
            <w:r>
              <w:rPr>
                <w:szCs w:val="20"/>
                <w:lang w:val="sl-SI"/>
              </w:rPr>
              <w:t xml:space="preserve"> </w:t>
            </w:r>
            <w:proofErr w:type="spellStart"/>
            <w:r>
              <w:rPr>
                <w:szCs w:val="20"/>
                <w:lang w:val="sl-SI"/>
              </w:rPr>
              <w:t>Removal</w:t>
            </w:r>
            <w:proofErr w:type="spellEnd"/>
            <w:r>
              <w:rPr>
                <w:szCs w:val="20"/>
                <w:lang w:val="sl-SI"/>
              </w:rPr>
              <w:t>).</w:t>
            </w:r>
          </w:p>
          <w:p w:rsidR="008177C6" w:rsidRDefault="008177C6" w:rsidP="003E6B9D">
            <w:pPr>
              <w:numPr>
                <w:ilvl w:val="1"/>
                <w:numId w:val="29"/>
              </w:numPr>
              <w:suppressAutoHyphens/>
              <w:spacing w:before="6" w:after="6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Vtični moduli 1000Base-T SFP morajo podpirati hitrost 1.000 </w:t>
            </w:r>
            <w:proofErr w:type="spellStart"/>
            <w:r>
              <w:rPr>
                <w:szCs w:val="20"/>
                <w:lang w:val="sl-SI"/>
              </w:rPr>
              <w:t>Mbit</w:t>
            </w:r>
            <w:proofErr w:type="spellEnd"/>
            <w:r>
              <w:rPr>
                <w:szCs w:val="20"/>
                <w:lang w:val="sl-SI"/>
              </w:rPr>
              <w:t>/s.</w:t>
            </w:r>
          </w:p>
          <w:p w:rsidR="008177C6" w:rsidRDefault="008177C6" w:rsidP="003E6B9D">
            <w:pPr>
              <w:numPr>
                <w:ilvl w:val="1"/>
                <w:numId w:val="29"/>
              </w:numPr>
              <w:suppressAutoHyphens/>
              <w:spacing w:before="6" w:after="0" w:line="240" w:lineRule="auto"/>
              <w:jc w:val="both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Vtični modul mora biti kompatibilen s ponujeno opremo pod postavkama 1 in 2</w:t>
            </w:r>
          </w:p>
          <w:p w:rsidR="008177C6" w:rsidRDefault="008177C6" w:rsidP="003E6B9D">
            <w:pPr>
              <w:numPr>
                <w:ilvl w:val="1"/>
                <w:numId w:val="29"/>
              </w:numPr>
              <w:suppressAutoHyphens/>
              <w:spacing w:before="6" w:after="6" w:line="240" w:lineRule="auto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 xml:space="preserve">Priložene morajo biti tehnične specifikacije proizvajalca (Data </w:t>
            </w:r>
            <w:proofErr w:type="spellStart"/>
            <w:r>
              <w:rPr>
                <w:szCs w:val="20"/>
                <w:lang w:val="sl-SI"/>
              </w:rPr>
              <w:t>Sheet</w:t>
            </w:r>
            <w:proofErr w:type="spellEnd"/>
            <w:r>
              <w:rPr>
                <w:szCs w:val="20"/>
                <w:lang w:val="sl-SI"/>
              </w:rPr>
              <w:t>) v elektronski obliki.</w:t>
            </w: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szCs w:val="20"/>
                <w:lang w:val="sl-SI"/>
              </w:rPr>
              <w:t>Garancijski rok 3 leta</w:t>
            </w:r>
          </w:p>
        </w:tc>
      </w:tr>
      <w:tr w:rsidR="008177C6" w:rsidRPr="002A12DD" w:rsidTr="008177C6">
        <w:trPr>
          <w:trHeight w:val="20"/>
          <w:jc w:val="center"/>
        </w:trPr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:rsidR="008177C6" w:rsidRPr="002A12DD" w:rsidRDefault="008177C6" w:rsidP="008177C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Pr="008177C6" w:rsidRDefault="008177C6" w:rsidP="008177C6">
            <w:pPr>
              <w:pStyle w:val="Heading1"/>
              <w:rPr>
                <w:rFonts w:asciiTheme="minorHAnsi" w:hAnsiTheme="minorHAnsi" w:cstheme="minorHAnsi"/>
                <w:b/>
                <w:i/>
                <w:color w:val="auto"/>
                <w:sz w:val="22"/>
                <w:szCs w:val="22"/>
                <w:lang w:val="sl-SI" w:eastAsia="zh-CN"/>
              </w:rPr>
            </w:pPr>
            <w:proofErr w:type="spellStart"/>
            <w:r w:rsidRPr="008177C6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Izobraževanje</w:t>
            </w:r>
            <w:proofErr w:type="spellEnd"/>
            <w:r w:rsidRPr="008177C6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 za </w:t>
            </w:r>
            <w:proofErr w:type="spellStart"/>
            <w:r w:rsidRPr="008177C6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ponujen</w:t>
            </w:r>
            <w:proofErr w:type="spellEnd"/>
            <w:r w:rsidRPr="008177C6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177C6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usmerjevalnik</w:t>
            </w:r>
            <w:proofErr w:type="spellEnd"/>
            <w:r w:rsidRPr="008177C6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 </w:t>
            </w:r>
          </w:p>
          <w:p w:rsidR="008177C6" w:rsidRPr="008177C6" w:rsidRDefault="008177C6" w:rsidP="008177C6">
            <w:pPr>
              <w:pStyle w:val="BodyText"/>
              <w:rPr>
                <w:rFonts w:asciiTheme="minorHAnsi" w:hAnsiTheme="minorHAnsi" w:cstheme="minorHAnsi"/>
              </w:rPr>
            </w:pPr>
            <w:r w:rsidRPr="008177C6">
              <w:rPr>
                <w:rFonts w:asciiTheme="minorHAnsi" w:hAnsiTheme="minorHAnsi" w:cstheme="minorHAnsi"/>
              </w:rPr>
              <w:t xml:space="preserve">Ponudnik opreme zagotovi vsaj </w:t>
            </w:r>
            <w:proofErr w:type="spellStart"/>
            <w:r w:rsidRPr="008177C6">
              <w:rPr>
                <w:rFonts w:asciiTheme="minorHAnsi" w:hAnsiTheme="minorHAnsi" w:cstheme="minorHAnsi"/>
              </w:rPr>
              <w:t>trodnevno</w:t>
            </w:r>
            <w:proofErr w:type="spellEnd"/>
            <w:r w:rsidRPr="008177C6">
              <w:rPr>
                <w:rFonts w:asciiTheme="minorHAnsi" w:hAnsiTheme="minorHAnsi" w:cstheme="minorHAnsi"/>
              </w:rPr>
              <w:t xml:space="preserve"> (</w:t>
            </w:r>
            <w:r w:rsidRPr="008177C6">
              <w:rPr>
                <w:rFonts w:asciiTheme="minorHAnsi" w:hAnsiTheme="minorHAnsi" w:cstheme="minorHAnsi"/>
                <w:color w:val="000000"/>
              </w:rPr>
              <w:t>vsaj 24 ur</w:t>
            </w:r>
            <w:r w:rsidRPr="008177C6">
              <w:rPr>
                <w:rFonts w:asciiTheme="minorHAnsi" w:hAnsiTheme="minorHAnsi" w:cstheme="minorHAnsi"/>
              </w:rPr>
              <w:t>) usposabljanje za delo z opremo na lokaciji ARNES, Ljubljana.</w:t>
            </w:r>
          </w:p>
          <w:p w:rsidR="008177C6" w:rsidRPr="008177C6" w:rsidRDefault="008177C6" w:rsidP="003E6B9D">
            <w:pPr>
              <w:pStyle w:val="BodyText"/>
              <w:numPr>
                <w:ilvl w:val="0"/>
                <w:numId w:val="30"/>
              </w:numPr>
              <w:suppressAutoHyphens w:val="0"/>
              <w:overflowPunct/>
              <w:autoSpaceDE/>
              <w:autoSpaceDN w:val="0"/>
              <w:spacing w:after="100" w:afterAutospacing="1" w:line="288" w:lineRule="auto"/>
              <w:jc w:val="left"/>
              <w:rPr>
                <w:rFonts w:asciiTheme="minorHAnsi" w:hAnsiTheme="minorHAnsi" w:cstheme="minorHAnsi"/>
              </w:rPr>
            </w:pPr>
            <w:r w:rsidRPr="008177C6">
              <w:rPr>
                <w:rFonts w:asciiTheme="minorHAnsi" w:hAnsiTheme="minorHAnsi" w:cstheme="minorHAnsi"/>
              </w:rPr>
              <w:t>ARNES zagotovi ustrezni prostor za usposabljanje,</w:t>
            </w:r>
          </w:p>
          <w:p w:rsidR="008177C6" w:rsidRPr="008177C6" w:rsidRDefault="008177C6" w:rsidP="003E6B9D">
            <w:pPr>
              <w:pStyle w:val="BodyText"/>
              <w:numPr>
                <w:ilvl w:val="0"/>
                <w:numId w:val="30"/>
              </w:numPr>
              <w:suppressAutoHyphens w:val="0"/>
              <w:overflowPunct/>
              <w:autoSpaceDE/>
              <w:autoSpaceDN w:val="0"/>
              <w:spacing w:after="100" w:afterAutospacing="1" w:line="288" w:lineRule="auto"/>
              <w:jc w:val="left"/>
              <w:rPr>
                <w:rFonts w:asciiTheme="minorHAnsi" w:hAnsiTheme="minorHAnsi" w:cstheme="minorHAnsi"/>
              </w:rPr>
            </w:pPr>
            <w:r w:rsidRPr="008177C6">
              <w:rPr>
                <w:rFonts w:asciiTheme="minorHAnsi" w:hAnsiTheme="minorHAnsi" w:cstheme="minorHAnsi"/>
              </w:rPr>
              <w:t>usposabljanje poteka samo v enem terminu, število udeležencev določi ARNES,</w:t>
            </w:r>
          </w:p>
          <w:p w:rsidR="008177C6" w:rsidRPr="008177C6" w:rsidRDefault="008177C6" w:rsidP="003E6B9D">
            <w:pPr>
              <w:pStyle w:val="BodyText"/>
              <w:numPr>
                <w:ilvl w:val="0"/>
                <w:numId w:val="30"/>
              </w:numPr>
              <w:suppressAutoHyphens w:val="0"/>
              <w:overflowPunct/>
              <w:autoSpaceDE/>
              <w:autoSpaceDN w:val="0"/>
              <w:spacing w:after="100" w:afterAutospacing="1" w:line="288" w:lineRule="auto"/>
              <w:jc w:val="left"/>
              <w:rPr>
                <w:rFonts w:asciiTheme="minorHAnsi" w:hAnsiTheme="minorHAnsi" w:cstheme="minorHAnsi"/>
              </w:rPr>
            </w:pPr>
            <w:r w:rsidRPr="008177C6">
              <w:rPr>
                <w:rFonts w:asciiTheme="minorHAnsi" w:hAnsiTheme="minorHAnsi" w:cstheme="minorHAnsi"/>
              </w:rPr>
              <w:t>ponudnik zagotovi dokumentacijo in predstavitve za usposabljanje v elektronski obliki pred terminom usposabljanja,</w:t>
            </w:r>
          </w:p>
          <w:p w:rsidR="008177C6" w:rsidRPr="008177C6" w:rsidRDefault="008177C6" w:rsidP="003E6B9D">
            <w:pPr>
              <w:pStyle w:val="BodyText"/>
              <w:numPr>
                <w:ilvl w:val="0"/>
                <w:numId w:val="30"/>
              </w:numPr>
              <w:suppressAutoHyphens w:val="0"/>
              <w:overflowPunct/>
              <w:autoSpaceDE/>
              <w:autoSpaceDN w:val="0"/>
              <w:spacing w:after="100" w:afterAutospacing="1" w:line="288" w:lineRule="auto"/>
              <w:jc w:val="left"/>
              <w:rPr>
                <w:rFonts w:asciiTheme="minorHAnsi" w:hAnsiTheme="minorHAnsi" w:cstheme="minorHAnsi"/>
              </w:rPr>
            </w:pPr>
            <w:r w:rsidRPr="008177C6">
              <w:rPr>
                <w:rFonts w:asciiTheme="minorHAnsi" w:hAnsiTheme="minorHAnsi" w:cstheme="minorHAnsi"/>
              </w:rPr>
              <w:t xml:space="preserve">usposabljanje vključuje predstavitev praktičnega dela z opremo, operativne ukaze in praktične nasvete, </w:t>
            </w:r>
          </w:p>
          <w:p w:rsidR="008177C6" w:rsidRPr="008177C6" w:rsidRDefault="008177C6" w:rsidP="003E6B9D">
            <w:pPr>
              <w:pStyle w:val="BodyText"/>
              <w:numPr>
                <w:ilvl w:val="0"/>
                <w:numId w:val="30"/>
              </w:numPr>
              <w:suppressAutoHyphens w:val="0"/>
              <w:overflowPunct/>
              <w:autoSpaceDE/>
              <w:autoSpaceDN w:val="0"/>
              <w:spacing w:after="100" w:afterAutospacing="1" w:line="288" w:lineRule="auto"/>
              <w:jc w:val="left"/>
              <w:rPr>
                <w:rFonts w:asciiTheme="minorHAnsi" w:hAnsiTheme="minorHAnsi" w:cstheme="minorHAnsi"/>
              </w:rPr>
            </w:pPr>
            <w:r w:rsidRPr="008177C6">
              <w:rPr>
                <w:rFonts w:asciiTheme="minorHAnsi" w:hAnsiTheme="minorHAnsi" w:cstheme="minorHAnsi"/>
              </w:rPr>
              <w:t>ponudba mora vsebovati uradni tečaj proizvajalca opreme za vsaj štiri inženirje naročnika,</w:t>
            </w:r>
          </w:p>
          <w:p w:rsidR="008177C6" w:rsidRPr="008177C6" w:rsidRDefault="008177C6" w:rsidP="003E6B9D">
            <w:pPr>
              <w:pStyle w:val="BodyText"/>
              <w:numPr>
                <w:ilvl w:val="0"/>
                <w:numId w:val="30"/>
              </w:numPr>
              <w:suppressAutoHyphens w:val="0"/>
              <w:overflowPunct/>
              <w:autoSpaceDE/>
              <w:autoSpaceDN w:val="0"/>
              <w:spacing w:after="100" w:afterAutospacing="1" w:line="288" w:lineRule="auto"/>
              <w:jc w:val="left"/>
              <w:rPr>
                <w:rFonts w:asciiTheme="minorHAnsi" w:hAnsiTheme="minorHAnsi" w:cstheme="minorHAnsi"/>
              </w:rPr>
            </w:pPr>
            <w:r w:rsidRPr="008177C6">
              <w:rPr>
                <w:rFonts w:asciiTheme="minorHAnsi" w:hAnsiTheme="minorHAnsi" w:cstheme="minorHAnsi"/>
              </w:rPr>
              <w:t>usposabljanje mora izvajati strokovno osebje ponudnika, ki ima s strani proizvajalca ustrezne certifikate o poznavanju opreme in ima vsaj 2 leti operativnih izkušenj s to vrsto opreme proizvajalca in je fizično prisotno na lokaciji predavanja,</w:t>
            </w:r>
          </w:p>
          <w:p w:rsidR="008177C6" w:rsidRPr="008177C6" w:rsidRDefault="008177C6" w:rsidP="003E6B9D">
            <w:pPr>
              <w:pStyle w:val="BodyText"/>
              <w:numPr>
                <w:ilvl w:val="0"/>
                <w:numId w:val="30"/>
              </w:numPr>
              <w:suppressAutoHyphens w:val="0"/>
              <w:overflowPunct/>
              <w:autoSpaceDE/>
              <w:autoSpaceDN w:val="0"/>
              <w:spacing w:after="100" w:afterAutospacing="1" w:line="288" w:lineRule="auto"/>
              <w:jc w:val="left"/>
              <w:rPr>
                <w:rFonts w:asciiTheme="minorHAnsi" w:hAnsiTheme="minorHAnsi" w:cstheme="minorHAnsi"/>
              </w:rPr>
            </w:pPr>
            <w:r w:rsidRPr="008177C6">
              <w:rPr>
                <w:rFonts w:asciiTheme="minorHAnsi" w:hAnsiTheme="minorHAnsi" w:cstheme="minorHAnsi"/>
              </w:rPr>
              <w:t>usposabljanje se mora izvajati v slovenskem ali angleškem jeziku,</w:t>
            </w:r>
          </w:p>
          <w:p w:rsidR="008177C6" w:rsidRPr="002A12DD" w:rsidRDefault="008177C6" w:rsidP="008177C6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 w:rsidRPr="008177C6">
              <w:rPr>
                <w:rFonts w:asciiTheme="minorHAnsi" w:hAnsiTheme="minorHAnsi" w:cstheme="minorHAnsi"/>
              </w:rPr>
              <w:t>izobraževanje</w:t>
            </w:r>
            <w:proofErr w:type="spellEnd"/>
            <w:r w:rsidRPr="008177C6">
              <w:rPr>
                <w:rFonts w:asciiTheme="minorHAnsi" w:hAnsiTheme="minorHAnsi" w:cstheme="minorHAnsi"/>
              </w:rPr>
              <w:t xml:space="preserve"> se mora </w:t>
            </w:r>
            <w:proofErr w:type="spellStart"/>
            <w:r w:rsidRPr="008177C6">
              <w:rPr>
                <w:rFonts w:asciiTheme="minorHAnsi" w:hAnsiTheme="minorHAnsi" w:cstheme="minorHAnsi"/>
              </w:rPr>
              <w:t>izvesti</w:t>
            </w:r>
            <w:proofErr w:type="spellEnd"/>
            <w:r w:rsidRPr="008177C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177C6">
              <w:rPr>
                <w:rFonts w:asciiTheme="minorHAnsi" w:hAnsiTheme="minorHAnsi" w:cstheme="minorHAnsi"/>
              </w:rPr>
              <w:t>najkasneje</w:t>
            </w:r>
            <w:proofErr w:type="spellEnd"/>
            <w:r w:rsidRPr="008177C6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Pr="008177C6">
              <w:rPr>
                <w:rFonts w:asciiTheme="minorHAnsi" w:hAnsiTheme="minorHAnsi" w:cstheme="minorHAnsi"/>
              </w:rPr>
              <w:t>treh</w:t>
            </w:r>
            <w:proofErr w:type="spellEnd"/>
            <w:r w:rsidRPr="008177C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177C6">
              <w:rPr>
                <w:rFonts w:asciiTheme="minorHAnsi" w:hAnsiTheme="minorHAnsi" w:cstheme="minorHAnsi"/>
              </w:rPr>
              <w:t>tednih</w:t>
            </w:r>
            <w:proofErr w:type="spellEnd"/>
            <w:r w:rsidRPr="008177C6">
              <w:rPr>
                <w:rFonts w:asciiTheme="minorHAnsi" w:hAnsiTheme="minorHAnsi" w:cstheme="minorHAnsi"/>
              </w:rPr>
              <w:t xml:space="preserve"> po </w:t>
            </w:r>
            <w:proofErr w:type="spellStart"/>
            <w:r w:rsidRPr="008177C6">
              <w:rPr>
                <w:rFonts w:asciiTheme="minorHAnsi" w:hAnsiTheme="minorHAnsi" w:cstheme="minorHAnsi"/>
              </w:rPr>
              <w:t>naročilu</w:t>
            </w:r>
            <w:proofErr w:type="spellEnd"/>
            <w:r w:rsidRPr="008177C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177C6">
              <w:rPr>
                <w:rFonts w:asciiTheme="minorHAnsi" w:hAnsiTheme="minorHAnsi" w:cstheme="minorHAnsi"/>
              </w:rPr>
              <w:t>izobraževanja</w:t>
            </w:r>
            <w:proofErr w:type="spellEnd"/>
          </w:p>
        </w:tc>
      </w:tr>
      <w:tr w:rsidR="003564A9" w:rsidRPr="002A12DD" w:rsidTr="002E23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:rsidR="003564A9" w:rsidRPr="002A12DD" w:rsidRDefault="003564A9" w:rsidP="008177C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DODATN</w:t>
            </w:r>
            <w:r w:rsidR="007D58E1">
              <w:rPr>
                <w:rFonts w:ascii="Verdana" w:hAnsi="Verdana"/>
                <w:b/>
                <w:sz w:val="20"/>
                <w:szCs w:val="28"/>
                <w:lang w:val="sl-SI"/>
              </w:rPr>
              <w:t>E ZAHTEVE OZ. INFORMACIJE</w:t>
            </w:r>
          </w:p>
        </w:tc>
      </w:tr>
      <w:tr w:rsidR="003564A9" w:rsidRPr="002A12DD" w:rsidTr="002E23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:rsidR="008177C6" w:rsidRDefault="008177C6" w:rsidP="008177C6">
            <w:pPr>
              <w:jc w:val="both"/>
              <w:rPr>
                <w:sz w:val="20"/>
                <w:lang w:val="sl-SI" w:eastAsia="zh-CN"/>
              </w:rPr>
            </w:pPr>
            <w:r>
              <w:rPr>
                <w:lang w:val="sl-SI"/>
              </w:rPr>
              <w:t xml:space="preserve">Vrsta in količina opreme, ki predstavlja </w:t>
            </w:r>
            <w:r>
              <w:rPr>
                <w:b/>
                <w:lang w:val="sl-SI"/>
              </w:rPr>
              <w:t>1. nabavo</w:t>
            </w:r>
            <w:r>
              <w:rPr>
                <w:lang w:val="sl-SI"/>
              </w:rPr>
              <w:t xml:space="preserve"> in se naroča hkrati s podpisom okvirnega sporazuma, je razvidna iz »tabele 2 : Prvo naročilo opreme« v obrazcu „</w:t>
            </w:r>
            <w:r w:rsidR="00BD2F76">
              <w:t xml:space="preserve"> </w:t>
            </w:r>
            <w:r w:rsidR="00BD2F76" w:rsidRPr="00BD2F76">
              <w:rPr>
                <w:b/>
                <w:lang w:val="sl-SI"/>
              </w:rPr>
              <w:t>ePRO_Ponudba-Predracun</w:t>
            </w:r>
            <w:r>
              <w:rPr>
                <w:b/>
                <w:lang w:val="sl-SI"/>
              </w:rPr>
              <w:t>.xlsx”</w:t>
            </w:r>
            <w:r>
              <w:rPr>
                <w:lang w:val="sl-SI"/>
              </w:rPr>
              <w:t>.</w:t>
            </w:r>
          </w:p>
          <w:p w:rsidR="003564A9" w:rsidRPr="007D58E1" w:rsidRDefault="008177C6" w:rsidP="007D58E1">
            <w:pPr>
              <w:jc w:val="both"/>
              <w:rPr>
                <w:b/>
                <w:lang w:val="sl-SI"/>
              </w:rPr>
            </w:pPr>
            <w:r>
              <w:rPr>
                <w:b/>
                <w:lang w:val="sl-SI"/>
              </w:rPr>
              <w:t xml:space="preserve">Naročnik ima pravico, da v okviru postopka izbire ponudb preveri, ali ponujena oprema izpolnjuje zahtevane lastnosti. Ponudnik se obvezuje, da bo preverjanje omogočil najkasneje v petih (5) delovnih dneh po naročnikovi zahtevi. </w:t>
            </w:r>
            <w:r>
              <w:rPr>
                <w:b/>
                <w:bCs/>
                <w:lang w:val="sl-SI"/>
              </w:rPr>
              <w:t xml:space="preserve">Naročnik zahtevo pošlje po elektronski pošti, ki jo navede ponudnik v </w:t>
            </w:r>
            <w:r w:rsidRPr="00B833BD">
              <w:rPr>
                <w:b/>
                <w:bCs/>
                <w:lang w:val="sl-SI"/>
              </w:rPr>
              <w:t xml:space="preserve">obrazcu </w:t>
            </w:r>
            <w:r w:rsidR="007D58E1" w:rsidRPr="00B833BD">
              <w:rPr>
                <w:b/>
                <w:bCs/>
                <w:lang w:val="sl-SI"/>
              </w:rPr>
              <w:t>ESPD</w:t>
            </w:r>
            <w:r w:rsidRPr="00B833BD">
              <w:rPr>
                <w:b/>
                <w:bCs/>
                <w:lang w:val="sl-SI"/>
              </w:rPr>
              <w:t>.</w:t>
            </w:r>
            <w:r>
              <w:rPr>
                <w:b/>
                <w:bCs/>
                <w:lang w:val="sl-SI"/>
              </w:rPr>
              <w:t xml:space="preserve"> Naročnik oddajo zahteve dokazuje zgolj s tem, da je sporočilo zapustilo njegov informacijski sistem in ne odgovarja za to, da bo ponudnik dejansko prejel elektronsko sporočilo. Morebitno spremembo elektronskega naslova ponudnik sporoči naročniku. </w:t>
            </w:r>
            <w:r>
              <w:rPr>
                <w:b/>
                <w:lang w:val="sl-SI"/>
              </w:rPr>
              <w:t xml:space="preserve">V kolikor ponudnik v postopku preverjanja v največ 8 urah ne uspe dokazati zahtevane funkcionalnosti ponujene opreme, bo naročnik ponudbo izločil iz nadaljnjega postopka. Ponudba bo izločena tudi, v kolikor se ponudnik ne bo odzval na naročnikovo zahtevo po preverjanju v zgoraj določenem roku. </w:t>
            </w:r>
          </w:p>
        </w:tc>
      </w:tr>
    </w:tbl>
    <w:p w:rsidR="0040169F" w:rsidRDefault="0040169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40169F" w:rsidSect="008F09CD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B9D" w:rsidRDefault="003E6B9D" w:rsidP="00540116">
      <w:pPr>
        <w:spacing w:after="0" w:line="240" w:lineRule="auto"/>
      </w:pPr>
      <w:r>
        <w:separator/>
      </w:r>
    </w:p>
  </w:endnote>
  <w:endnote w:type="continuationSeparator" w:id="0">
    <w:p w:rsidR="003E6B9D" w:rsidRDefault="003E6B9D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8F09CD" w:rsidRPr="003A1EA8" w:rsidTr="0099414D">
      <w:tc>
        <w:tcPr>
          <w:tcW w:w="4833" w:type="dxa"/>
          <w:shd w:val="clear" w:color="auto" w:fill="auto"/>
        </w:tcPr>
        <w:p w:rsidR="008F09CD" w:rsidRPr="003A1EA8" w:rsidRDefault="008F09CD" w:rsidP="008F09CD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3A1EA8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  <w:r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 xml:space="preserve">                                                </w:t>
          </w:r>
        </w:p>
      </w:tc>
      <w:tc>
        <w:tcPr>
          <w:tcW w:w="4806" w:type="dxa"/>
          <w:shd w:val="clear" w:color="auto" w:fill="auto"/>
          <w:vAlign w:val="center"/>
        </w:tcPr>
        <w:p w:rsidR="008F09CD" w:rsidRPr="003A1EA8" w:rsidRDefault="008F09CD" w:rsidP="008F09CD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1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5</w:t>
          </w:r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8177C6" w:rsidRDefault="008177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9CD" w:rsidRDefault="008F09CD" w:rsidP="008F09CD">
    <w:pPr>
      <w:spacing w:after="120"/>
      <w:jc w:val="both"/>
      <w:rPr>
        <w:rFonts w:asciiTheme="majorHAnsi" w:hAnsiTheme="majorHAnsi" w:cstheme="majorHAnsi"/>
        <w:i/>
        <w:sz w:val="16"/>
        <w:szCs w:val="16"/>
        <w:lang w:val="sl-SI"/>
      </w:rPr>
    </w:pPr>
    <w:r>
      <w:rPr>
        <w:rFonts w:asciiTheme="majorHAnsi" w:hAnsiTheme="majorHAnsi" w:cstheme="majorHAnsi"/>
        <w:i/>
        <w:sz w:val="16"/>
        <w:szCs w:val="16"/>
        <w:lang w:val="sl-SI"/>
      </w:rPr>
      <w:t>Operacijo sofinancirata Republika Slovenija, Ministrstvo za izobraževanje, znanost in šport in Evropska unija iz Evropskega sklada za regionalni razvoj. Operacija se izvaja v okviru Operativnega programa za izvajanje evropske kohezijske politike v obdobju 2014-2020, prednostni osi 10: Znanje, spretnost in vseživljenjsko učene za boljšo zaposljivost, prednostne naložbe 10.3: Vlaganje v spretnosti,  izobraževanje ter vseživljenjsko učenje z razvojem infrastrukture, specifičnega cilja 10.3.1.: Izboljšanje kompetenc in dosežkov mladih ter večja usposobljenost izobraževalcev preko večje uporabe sodobne IKT pri poučevanju in učenju oziroma skladnost s cilji in rezultati prednostne osi oziroma prednostne naložbe.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8F09CD" w:rsidTr="0099414D">
      <w:tc>
        <w:tcPr>
          <w:tcW w:w="4833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8F09CD" w:rsidRDefault="008F09CD" w:rsidP="008F09CD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 xml:space="preserve">©                                                </w:t>
          </w:r>
        </w:p>
      </w:tc>
      <w:tc>
        <w:tcPr>
          <w:tcW w:w="4806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:rsidR="008F09CD" w:rsidRDefault="008F09CD" w:rsidP="008F09CD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1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10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8F09CD" w:rsidRDefault="008F09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B9D" w:rsidRDefault="003E6B9D" w:rsidP="00540116">
      <w:pPr>
        <w:spacing w:after="0" w:line="240" w:lineRule="auto"/>
      </w:pPr>
      <w:r>
        <w:separator/>
      </w:r>
    </w:p>
  </w:footnote>
  <w:footnote w:type="continuationSeparator" w:id="0">
    <w:p w:rsidR="003E6B9D" w:rsidRDefault="003E6B9D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58BE" w:rsidRDefault="000A58BE" w:rsidP="008177C6">
    <w:pPr>
      <w:pStyle w:val="Header"/>
      <w:rPr>
        <w:sz w:val="20"/>
        <w:szCs w:val="20"/>
        <w:lang w:val="sl-SI" w:eastAsia="zh-CN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8177C6" w:rsidRPr="008F09CD" w:rsidTr="008177C6">
      <w:tc>
        <w:tcPr>
          <w:tcW w:w="4730" w:type="dxa"/>
          <w:shd w:val="clear" w:color="auto" w:fill="auto"/>
        </w:tcPr>
        <w:p w:rsidR="008177C6" w:rsidRPr="008F09CD" w:rsidRDefault="008177C6" w:rsidP="00334F67">
          <w:pPr>
            <w:pStyle w:val="Header"/>
            <w:spacing w:after="0" w:line="240" w:lineRule="auto"/>
            <w:rPr>
              <w:rFonts w:asciiTheme="majorHAnsi" w:hAnsiTheme="majorHAnsi" w:cstheme="majorHAnsi"/>
              <w:i/>
              <w:sz w:val="18"/>
              <w:szCs w:val="18"/>
              <w:lang w:val="sl-SI"/>
            </w:rPr>
          </w:pPr>
          <w:proofErr w:type="spellStart"/>
          <w:r w:rsidRPr="008F09CD">
            <w:rPr>
              <w:rFonts w:asciiTheme="majorHAnsi" w:hAnsiTheme="majorHAnsi" w:cstheme="majorHAnsi"/>
              <w:i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4909" w:type="dxa"/>
          <w:shd w:val="clear" w:color="auto" w:fill="auto"/>
        </w:tcPr>
        <w:p w:rsidR="008177C6" w:rsidRPr="008F09CD" w:rsidRDefault="008177C6" w:rsidP="00334F67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i/>
              <w:sz w:val="18"/>
              <w:szCs w:val="18"/>
              <w:lang w:val="sl-SI"/>
            </w:rPr>
          </w:pPr>
          <w:r w:rsidRPr="008F09CD">
            <w:rPr>
              <w:rFonts w:asciiTheme="majorHAnsi" w:hAnsiTheme="majorHAnsi" w:cstheme="majorHAnsi"/>
              <w:i/>
              <w:sz w:val="18"/>
              <w:szCs w:val="18"/>
              <w:lang w:val="sl-SI"/>
            </w:rPr>
            <w:t>Specifikacije</w:t>
          </w:r>
        </w:p>
      </w:tc>
    </w:tr>
  </w:tbl>
  <w:p w:rsidR="008177C6" w:rsidRDefault="008177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9CD" w:rsidRDefault="008F09CD">
    <w:pPr>
      <w:pStyle w:val="Header"/>
    </w:pPr>
    <w:r>
      <w:rPr>
        <w:noProof/>
      </w:rPr>
      <w:drawing>
        <wp:inline distT="0" distB="0" distL="0" distR="0" wp14:anchorId="38ABF24E">
          <wp:extent cx="5840730" cy="725170"/>
          <wp:effectExtent l="0" t="0" r="762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6C5184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572041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E83543"/>
    <w:multiLevelType w:val="multilevel"/>
    <w:tmpl w:val="32A67126"/>
    <w:lvl w:ilvl="0">
      <w:start w:val="1"/>
      <w:numFmt w:val="decimal"/>
      <w:lvlText w:val=" %1."/>
      <w:lvlJc w:val="left"/>
      <w:pPr>
        <w:tabs>
          <w:tab w:val="num" w:pos="113"/>
        </w:tabs>
        <w:ind w:left="283" w:hanging="283"/>
      </w:pPr>
      <w:rPr>
        <w:rFonts w:ascii="Verdana" w:hAnsi="Verdana" w:cs="Verdana" w:hint="default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  <w:rPr>
        <w:color w:val="000000" w:themeColor="text1"/>
      </w:r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4" w15:restartNumberingAfterBreak="0">
    <w:nsid w:val="129C158E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866EBF"/>
    <w:multiLevelType w:val="multilevel"/>
    <w:tmpl w:val="B8BA3702"/>
    <w:lvl w:ilvl="0">
      <w:start w:val="1"/>
      <w:numFmt w:val="decimal"/>
      <w:lvlText w:val=" %1."/>
      <w:lvlJc w:val="left"/>
      <w:pPr>
        <w:tabs>
          <w:tab w:val="num" w:pos="113"/>
        </w:tabs>
        <w:ind w:left="283" w:hanging="283"/>
      </w:pPr>
      <w:rPr>
        <w:rFonts w:ascii="Verdana" w:hAnsi="Verdana" w:cs="Symbo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340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6" w15:restartNumberingAfterBreak="0">
    <w:nsid w:val="1D573824"/>
    <w:multiLevelType w:val="multilevel"/>
    <w:tmpl w:val="B8BA3702"/>
    <w:lvl w:ilvl="0">
      <w:start w:val="1"/>
      <w:numFmt w:val="decimal"/>
      <w:lvlText w:val=" %1."/>
      <w:lvlJc w:val="left"/>
      <w:pPr>
        <w:tabs>
          <w:tab w:val="num" w:pos="113"/>
        </w:tabs>
        <w:ind w:left="283" w:hanging="283"/>
      </w:pPr>
      <w:rPr>
        <w:rFonts w:ascii="Verdana" w:hAnsi="Verdana" w:cs="Symbo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340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7" w15:restartNumberingAfterBreak="0">
    <w:nsid w:val="1D824390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D937F8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211090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E67201"/>
    <w:multiLevelType w:val="hybridMultilevel"/>
    <w:tmpl w:val="B6021BD0"/>
    <w:lvl w:ilvl="0" w:tplc="CE3A0718">
      <w:start w:val="1"/>
      <w:numFmt w:val="lowerLetter"/>
      <w:lvlText w:val="(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6B7DDD"/>
    <w:multiLevelType w:val="hybridMultilevel"/>
    <w:tmpl w:val="BDD2B838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47AA2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D241F4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1978D3"/>
    <w:multiLevelType w:val="multilevel"/>
    <w:tmpl w:val="8D6A7F94"/>
    <w:lvl w:ilvl="0">
      <w:start w:val="1"/>
      <w:numFmt w:val="decimal"/>
      <w:lvlText w:val=" %1."/>
      <w:lvlJc w:val="left"/>
      <w:pPr>
        <w:tabs>
          <w:tab w:val="num" w:pos="113"/>
        </w:tabs>
        <w:ind w:left="283" w:hanging="283"/>
      </w:pPr>
      <w:rPr>
        <w:rFonts w:ascii="Verdana" w:hAnsi="Verdana" w:cs="Verdana" w:hint="default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  <w:rPr>
        <w:color w:val="000000" w:themeColor="text1"/>
      </w:r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15" w15:restartNumberingAfterBreak="0">
    <w:nsid w:val="34112B66"/>
    <w:multiLevelType w:val="multilevel"/>
    <w:tmpl w:val="4F54D622"/>
    <w:lvl w:ilvl="0">
      <w:start w:val="1"/>
      <w:numFmt w:val="decimal"/>
      <w:lvlText w:val=" %1."/>
      <w:lvlJc w:val="left"/>
      <w:pPr>
        <w:tabs>
          <w:tab w:val="num" w:pos="113"/>
        </w:tabs>
        <w:ind w:left="283" w:hanging="283"/>
      </w:pPr>
      <w:rPr>
        <w:rFonts w:ascii="Verdana" w:hAnsi="Verdana" w:cs="Verdana" w:hint="default"/>
        <w:color w:val="000000"/>
        <w:sz w:val="20"/>
        <w:szCs w:val="20"/>
      </w:rPr>
    </w:lvl>
    <w:lvl w:ilvl="1">
      <w:start w:val="1"/>
      <w:numFmt w:val="lowerRoman"/>
      <w:lvlText w:val="%2."/>
      <w:lvlJc w:val="right"/>
      <w:pPr>
        <w:tabs>
          <w:tab w:val="num" w:pos="567"/>
        </w:tabs>
        <w:ind w:left="567" w:hanging="283"/>
      </w:pPr>
      <w:rPr>
        <w:color w:val="000000" w:themeColor="text1"/>
      </w:r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16" w15:restartNumberingAfterBreak="0">
    <w:nsid w:val="36B460E7"/>
    <w:multiLevelType w:val="multilevel"/>
    <w:tmpl w:val="AB4AC3CA"/>
    <w:lvl w:ilvl="0">
      <w:start w:val="1"/>
      <w:numFmt w:val="decimal"/>
      <w:lvlText w:val=" %1."/>
      <w:lvlJc w:val="left"/>
      <w:pPr>
        <w:tabs>
          <w:tab w:val="num" w:pos="113"/>
        </w:tabs>
        <w:ind w:left="283" w:hanging="283"/>
      </w:pPr>
      <w:rPr>
        <w:rFonts w:ascii="Verdana" w:hAnsi="Verdana" w:cs="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340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7" w15:restartNumberingAfterBreak="0">
    <w:nsid w:val="37E57843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91855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F165C1"/>
    <w:multiLevelType w:val="hybridMultilevel"/>
    <w:tmpl w:val="A030D5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7069"/>
    <w:multiLevelType w:val="hybridMultilevel"/>
    <w:tmpl w:val="781C48F4"/>
    <w:lvl w:ilvl="0" w:tplc="0424001B">
      <w:start w:val="1"/>
      <w:numFmt w:val="lowerRoman"/>
      <w:lvlText w:val="%1."/>
      <w:lvlJc w:val="righ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0424001B">
      <w:start w:val="1"/>
      <w:numFmt w:val="lowerRoman"/>
      <w:lvlText w:val="%3."/>
      <w:lvlJc w:val="right"/>
      <w:pPr>
        <w:ind w:left="2880" w:hanging="180"/>
      </w:pPr>
    </w:lvl>
    <w:lvl w:ilvl="3" w:tplc="0424000F">
      <w:start w:val="1"/>
      <w:numFmt w:val="decimal"/>
      <w:lvlText w:val="%4."/>
      <w:lvlJc w:val="left"/>
      <w:pPr>
        <w:ind w:left="3600" w:hanging="360"/>
      </w:pPr>
    </w:lvl>
    <w:lvl w:ilvl="4" w:tplc="04240019">
      <w:start w:val="1"/>
      <w:numFmt w:val="lowerLetter"/>
      <w:lvlText w:val="%5."/>
      <w:lvlJc w:val="left"/>
      <w:pPr>
        <w:ind w:left="4320" w:hanging="360"/>
      </w:pPr>
    </w:lvl>
    <w:lvl w:ilvl="5" w:tplc="0424001B">
      <w:start w:val="1"/>
      <w:numFmt w:val="lowerRoman"/>
      <w:lvlText w:val="%6."/>
      <w:lvlJc w:val="right"/>
      <w:pPr>
        <w:ind w:left="5040" w:hanging="180"/>
      </w:pPr>
    </w:lvl>
    <w:lvl w:ilvl="6" w:tplc="0424000F">
      <w:start w:val="1"/>
      <w:numFmt w:val="decimal"/>
      <w:lvlText w:val="%7."/>
      <w:lvlJc w:val="left"/>
      <w:pPr>
        <w:ind w:left="5760" w:hanging="360"/>
      </w:pPr>
    </w:lvl>
    <w:lvl w:ilvl="7" w:tplc="04240019">
      <w:start w:val="1"/>
      <w:numFmt w:val="lowerLetter"/>
      <w:lvlText w:val="%8."/>
      <w:lvlJc w:val="left"/>
      <w:pPr>
        <w:ind w:left="6480" w:hanging="360"/>
      </w:pPr>
    </w:lvl>
    <w:lvl w:ilvl="8" w:tplc="0424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13A0626"/>
    <w:multiLevelType w:val="hybridMultilevel"/>
    <w:tmpl w:val="9C5C103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B334B8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F138FE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E961D8"/>
    <w:multiLevelType w:val="multilevel"/>
    <w:tmpl w:val="A8068DA4"/>
    <w:lvl w:ilvl="0">
      <w:start w:val="1"/>
      <w:numFmt w:val="decimal"/>
      <w:lvlText w:val=" %1."/>
      <w:lvlJc w:val="left"/>
      <w:pPr>
        <w:tabs>
          <w:tab w:val="num" w:pos="113"/>
        </w:tabs>
        <w:ind w:left="283" w:hanging="283"/>
      </w:pPr>
      <w:rPr>
        <w:rFonts w:ascii="Verdana" w:hAnsi="Verdana" w:cs="Verdana" w:hint="default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  <w:rPr>
        <w:color w:val="000000" w:themeColor="text1"/>
      </w:r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25" w15:restartNumberingAfterBreak="0">
    <w:nsid w:val="556F4FDE"/>
    <w:multiLevelType w:val="hybridMultilevel"/>
    <w:tmpl w:val="6002BDA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EE5A85"/>
    <w:multiLevelType w:val="multilevel"/>
    <w:tmpl w:val="8D6A7F94"/>
    <w:name w:val="WW8Num142"/>
    <w:lvl w:ilvl="0">
      <w:start w:val="1"/>
      <w:numFmt w:val="decimal"/>
      <w:lvlText w:val=" %1."/>
      <w:lvlJc w:val="left"/>
      <w:pPr>
        <w:tabs>
          <w:tab w:val="num" w:pos="113"/>
        </w:tabs>
        <w:ind w:left="283" w:hanging="283"/>
      </w:pPr>
      <w:rPr>
        <w:rFonts w:ascii="Verdana" w:hAnsi="Verdana" w:cs="Verdana" w:hint="default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  <w:rPr>
        <w:color w:val="000000" w:themeColor="text1"/>
      </w:r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numFmt w:val="decimal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numFmt w:val="decimal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numFmt w:val="decimal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numFmt w:val="decimal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numFmt w:val="decimal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27" w15:restartNumberingAfterBreak="0">
    <w:nsid w:val="77572147"/>
    <w:multiLevelType w:val="hybridMultilevel"/>
    <w:tmpl w:val="212E2EA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53A431D4">
      <w:start w:val="15"/>
      <w:numFmt w:val="bullet"/>
      <w:lvlText w:val="-"/>
      <w:lvlJc w:val="left"/>
      <w:pPr>
        <w:ind w:left="1980" w:hanging="360"/>
      </w:pPr>
      <w:rPr>
        <w:rFonts w:ascii="Liberation Serif" w:eastAsia="Source Han Sans CN Regular" w:hAnsi="Liberation Serif" w:cs="Liberation Serif" w:hint="default"/>
        <w:b w:val="0"/>
      </w:r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2E3D93"/>
    <w:multiLevelType w:val="multilevel"/>
    <w:tmpl w:val="B8BA3702"/>
    <w:lvl w:ilvl="0">
      <w:start w:val="1"/>
      <w:numFmt w:val="decimal"/>
      <w:lvlText w:val=" %1."/>
      <w:lvlJc w:val="left"/>
      <w:pPr>
        <w:tabs>
          <w:tab w:val="num" w:pos="113"/>
        </w:tabs>
        <w:ind w:left="283" w:hanging="283"/>
      </w:pPr>
      <w:rPr>
        <w:rFonts w:ascii="Verdana" w:hAnsi="Verdana" w:cs="Symbo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340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29" w15:restartNumberingAfterBreak="0">
    <w:nsid w:val="7CA238D7"/>
    <w:multiLevelType w:val="hybridMultilevel"/>
    <w:tmpl w:val="A18C11C8"/>
    <w:lvl w:ilvl="0" w:tplc="CE3A0718">
      <w:start w:val="1"/>
      <w:numFmt w:val="lowerLetter"/>
      <w:lvlText w:val="(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812BF"/>
    <w:rsid w:val="00090D3A"/>
    <w:rsid w:val="000A58BE"/>
    <w:rsid w:val="000B3251"/>
    <w:rsid w:val="000C630C"/>
    <w:rsid w:val="0010095B"/>
    <w:rsid w:val="001409D8"/>
    <w:rsid w:val="0018304D"/>
    <w:rsid w:val="001B524D"/>
    <w:rsid w:val="001C5A88"/>
    <w:rsid w:val="001D6BD3"/>
    <w:rsid w:val="00204FCF"/>
    <w:rsid w:val="002771C1"/>
    <w:rsid w:val="00292849"/>
    <w:rsid w:val="002A12DD"/>
    <w:rsid w:val="002A2382"/>
    <w:rsid w:val="002B3F9F"/>
    <w:rsid w:val="002B4C03"/>
    <w:rsid w:val="002E2399"/>
    <w:rsid w:val="002F0454"/>
    <w:rsid w:val="003035CB"/>
    <w:rsid w:val="00311F43"/>
    <w:rsid w:val="00334F67"/>
    <w:rsid w:val="00336CFD"/>
    <w:rsid w:val="003411BC"/>
    <w:rsid w:val="00355032"/>
    <w:rsid w:val="003564A9"/>
    <w:rsid w:val="00382C05"/>
    <w:rsid w:val="003A627A"/>
    <w:rsid w:val="003B04F2"/>
    <w:rsid w:val="003E6B9D"/>
    <w:rsid w:val="0040169F"/>
    <w:rsid w:val="00422BDB"/>
    <w:rsid w:val="00484860"/>
    <w:rsid w:val="004B2C5A"/>
    <w:rsid w:val="004D18FD"/>
    <w:rsid w:val="004F17F3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A7ABC"/>
    <w:rsid w:val="006E61C8"/>
    <w:rsid w:val="006E6E30"/>
    <w:rsid w:val="0070566A"/>
    <w:rsid w:val="0070782A"/>
    <w:rsid w:val="0071138D"/>
    <w:rsid w:val="007120B7"/>
    <w:rsid w:val="00725F47"/>
    <w:rsid w:val="00734EF5"/>
    <w:rsid w:val="00792CE4"/>
    <w:rsid w:val="007D58E1"/>
    <w:rsid w:val="007E124B"/>
    <w:rsid w:val="007F141F"/>
    <w:rsid w:val="007F5782"/>
    <w:rsid w:val="008026F0"/>
    <w:rsid w:val="008177C6"/>
    <w:rsid w:val="008356AC"/>
    <w:rsid w:val="00844713"/>
    <w:rsid w:val="00850F3E"/>
    <w:rsid w:val="008A3921"/>
    <w:rsid w:val="008C14D0"/>
    <w:rsid w:val="008D12D3"/>
    <w:rsid w:val="008F09CD"/>
    <w:rsid w:val="008F0D04"/>
    <w:rsid w:val="009061C2"/>
    <w:rsid w:val="00911568"/>
    <w:rsid w:val="0095520A"/>
    <w:rsid w:val="00963F3E"/>
    <w:rsid w:val="00974AA2"/>
    <w:rsid w:val="00977253"/>
    <w:rsid w:val="00977CE6"/>
    <w:rsid w:val="009D4D96"/>
    <w:rsid w:val="00A20748"/>
    <w:rsid w:val="00A218F2"/>
    <w:rsid w:val="00A40F38"/>
    <w:rsid w:val="00A70C25"/>
    <w:rsid w:val="00AC0CD8"/>
    <w:rsid w:val="00AC1077"/>
    <w:rsid w:val="00AE4BF2"/>
    <w:rsid w:val="00AE7853"/>
    <w:rsid w:val="00B367E7"/>
    <w:rsid w:val="00B833BD"/>
    <w:rsid w:val="00BD2F76"/>
    <w:rsid w:val="00C1225D"/>
    <w:rsid w:val="00C8064E"/>
    <w:rsid w:val="00CA3765"/>
    <w:rsid w:val="00CD1F38"/>
    <w:rsid w:val="00CD5A0A"/>
    <w:rsid w:val="00CE1A2E"/>
    <w:rsid w:val="00CE7CC1"/>
    <w:rsid w:val="00D15D05"/>
    <w:rsid w:val="00D21E38"/>
    <w:rsid w:val="00D228E0"/>
    <w:rsid w:val="00D61B05"/>
    <w:rsid w:val="00D64F06"/>
    <w:rsid w:val="00DC3054"/>
    <w:rsid w:val="00DF4CAC"/>
    <w:rsid w:val="00E03FA2"/>
    <w:rsid w:val="00EC7AFA"/>
    <w:rsid w:val="00EF1E3E"/>
    <w:rsid w:val="00EF626F"/>
    <w:rsid w:val="00F3087F"/>
    <w:rsid w:val="00F86D55"/>
    <w:rsid w:val="00FC104A"/>
    <w:rsid w:val="00FC217C"/>
    <w:rsid w:val="00FE2F00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77F321B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77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177C6"/>
    <w:pPr>
      <w:widowControl w:val="0"/>
      <w:numPr>
        <w:ilvl w:val="1"/>
        <w:numId w:val="2"/>
      </w:numPr>
      <w:suppressAutoHyphens/>
      <w:overflowPunct w:val="0"/>
      <w:autoSpaceDE w:val="0"/>
      <w:spacing w:before="120" w:after="120" w:line="240" w:lineRule="auto"/>
      <w:jc w:val="both"/>
      <w:outlineLvl w:val="1"/>
    </w:pPr>
    <w:rPr>
      <w:rFonts w:ascii="Verdana" w:eastAsia="Times New Roman" w:hAnsi="Verdana" w:cs="Verdana"/>
      <w:b/>
      <w:bCs/>
      <w:szCs w:val="20"/>
      <w:lang w:val="sl-SI" w:eastAsia="zh-C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177C6"/>
    <w:pPr>
      <w:widowControl w:val="0"/>
      <w:numPr>
        <w:ilvl w:val="2"/>
        <w:numId w:val="2"/>
      </w:numPr>
      <w:suppressAutoHyphens/>
      <w:overflowPunct w:val="0"/>
      <w:autoSpaceDE w:val="0"/>
      <w:spacing w:before="120" w:after="120" w:line="240" w:lineRule="auto"/>
      <w:jc w:val="both"/>
      <w:outlineLvl w:val="2"/>
    </w:pPr>
    <w:rPr>
      <w:rFonts w:ascii="Verdana" w:eastAsia="Times New Roman" w:hAnsi="Verdana" w:cs="Verdana"/>
      <w:b/>
      <w:bCs/>
      <w:sz w:val="20"/>
      <w:szCs w:val="20"/>
      <w:lang w:val="sl-SI"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177C6"/>
    <w:pPr>
      <w:keepNext/>
      <w:numPr>
        <w:ilvl w:val="3"/>
        <w:numId w:val="2"/>
      </w:numPr>
      <w:suppressAutoHyphens/>
      <w:overflowPunct w:val="0"/>
      <w:autoSpaceDE w:val="0"/>
      <w:spacing w:before="240" w:after="60" w:line="240" w:lineRule="auto"/>
      <w:jc w:val="both"/>
      <w:outlineLvl w:val="3"/>
    </w:pPr>
    <w:rPr>
      <w:rFonts w:ascii="Verdana" w:eastAsia="Times New Roman" w:hAnsi="Verdana" w:cs="Verdana"/>
      <w:bCs/>
      <w:i/>
      <w:sz w:val="20"/>
      <w:szCs w:val="20"/>
      <w:lang w:val="sl-SI" w:eastAsia="zh-CN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177C6"/>
    <w:pPr>
      <w:numPr>
        <w:ilvl w:val="4"/>
        <w:numId w:val="2"/>
      </w:numPr>
      <w:suppressAutoHyphens/>
      <w:spacing w:before="240" w:after="60" w:line="240" w:lineRule="auto"/>
      <w:jc w:val="both"/>
      <w:outlineLvl w:val="4"/>
    </w:pPr>
    <w:rPr>
      <w:rFonts w:ascii="Verdana" w:eastAsia="Times New Roman" w:hAnsi="Verdana" w:cs="Verdana"/>
      <w:b/>
      <w:i/>
      <w:iCs/>
      <w:sz w:val="26"/>
      <w:szCs w:val="26"/>
      <w:lang w:val="sl-SI" w:eastAsia="zh-C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177C6"/>
    <w:pPr>
      <w:numPr>
        <w:ilvl w:val="5"/>
        <w:numId w:val="2"/>
      </w:numPr>
      <w:suppressAutoHyphens/>
      <w:spacing w:before="240" w:after="60" w:line="240" w:lineRule="auto"/>
      <w:jc w:val="both"/>
      <w:outlineLvl w:val="5"/>
    </w:pPr>
    <w:rPr>
      <w:rFonts w:ascii="Verdana" w:eastAsia="Times New Roman" w:hAnsi="Verdana" w:cs="Verdana"/>
      <w:b/>
      <w:lang w:val="sl-SI"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177C6"/>
    <w:pPr>
      <w:numPr>
        <w:ilvl w:val="6"/>
        <w:numId w:val="2"/>
      </w:numPr>
      <w:suppressAutoHyphens/>
      <w:spacing w:before="240" w:after="60" w:line="240" w:lineRule="auto"/>
      <w:jc w:val="both"/>
      <w:outlineLvl w:val="6"/>
    </w:pPr>
    <w:rPr>
      <w:rFonts w:ascii="Verdana" w:eastAsia="Times New Roman" w:hAnsi="Verdana" w:cs="Verdana"/>
      <w:bCs/>
      <w:sz w:val="20"/>
      <w:lang w:val="sl-SI" w:eastAsia="zh-CN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177C6"/>
    <w:pPr>
      <w:numPr>
        <w:ilvl w:val="7"/>
        <w:numId w:val="2"/>
      </w:numPr>
      <w:suppressAutoHyphens/>
      <w:spacing w:before="240" w:after="60" w:line="240" w:lineRule="auto"/>
      <w:jc w:val="both"/>
      <w:outlineLvl w:val="7"/>
    </w:pPr>
    <w:rPr>
      <w:rFonts w:ascii="Verdana" w:eastAsia="Times New Roman" w:hAnsi="Verdana" w:cs="Verdana"/>
      <w:bCs/>
      <w:i/>
      <w:iCs/>
      <w:sz w:val="20"/>
      <w:lang w:val="sl-SI" w:eastAsia="zh-CN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177C6"/>
    <w:pPr>
      <w:numPr>
        <w:ilvl w:val="8"/>
        <w:numId w:val="2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bCs/>
      <w:lang w:val="sl-SI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semiHidden/>
    <w:rsid w:val="008177C6"/>
    <w:rPr>
      <w:rFonts w:ascii="Verdana" w:eastAsia="Times New Roman" w:hAnsi="Verdana" w:cs="Verdana"/>
      <w:b/>
      <w:bCs/>
      <w:sz w:val="22"/>
      <w:lang w:eastAsia="zh-CN"/>
    </w:rPr>
  </w:style>
  <w:style w:type="character" w:customStyle="1" w:styleId="Heading3Char">
    <w:name w:val="Heading 3 Char"/>
    <w:basedOn w:val="DefaultParagraphFont"/>
    <w:link w:val="Heading3"/>
    <w:semiHidden/>
    <w:rsid w:val="008177C6"/>
    <w:rPr>
      <w:rFonts w:ascii="Verdana" w:eastAsia="Times New Roman" w:hAnsi="Verdana" w:cs="Verdana"/>
      <w:b/>
      <w:bCs/>
      <w:lang w:eastAsia="zh-CN"/>
    </w:rPr>
  </w:style>
  <w:style w:type="character" w:customStyle="1" w:styleId="Heading4Char">
    <w:name w:val="Heading 4 Char"/>
    <w:basedOn w:val="DefaultParagraphFont"/>
    <w:link w:val="Heading4"/>
    <w:semiHidden/>
    <w:rsid w:val="008177C6"/>
    <w:rPr>
      <w:rFonts w:ascii="Verdana" w:eastAsia="Times New Roman" w:hAnsi="Verdana" w:cs="Verdana"/>
      <w:bCs/>
      <w:i/>
      <w:lang w:eastAsia="zh-CN"/>
    </w:rPr>
  </w:style>
  <w:style w:type="character" w:customStyle="1" w:styleId="Heading5Char">
    <w:name w:val="Heading 5 Char"/>
    <w:basedOn w:val="DefaultParagraphFont"/>
    <w:link w:val="Heading5"/>
    <w:semiHidden/>
    <w:rsid w:val="008177C6"/>
    <w:rPr>
      <w:rFonts w:ascii="Verdana" w:eastAsia="Times New Roman" w:hAnsi="Verdana" w:cs="Verdana"/>
      <w:b/>
      <w:i/>
      <w:iCs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semiHidden/>
    <w:rsid w:val="008177C6"/>
    <w:rPr>
      <w:rFonts w:ascii="Verdana" w:eastAsia="Times New Roman" w:hAnsi="Verdana" w:cs="Verdana"/>
      <w:b/>
      <w:sz w:val="22"/>
      <w:szCs w:val="22"/>
      <w:lang w:eastAsia="zh-CN"/>
    </w:rPr>
  </w:style>
  <w:style w:type="character" w:customStyle="1" w:styleId="Heading7Char">
    <w:name w:val="Heading 7 Char"/>
    <w:basedOn w:val="DefaultParagraphFont"/>
    <w:link w:val="Heading7"/>
    <w:semiHidden/>
    <w:rsid w:val="008177C6"/>
    <w:rPr>
      <w:rFonts w:ascii="Verdana" w:eastAsia="Times New Roman" w:hAnsi="Verdana" w:cs="Verdana"/>
      <w:bCs/>
      <w:szCs w:val="22"/>
      <w:lang w:eastAsia="zh-CN"/>
    </w:rPr>
  </w:style>
  <w:style w:type="character" w:customStyle="1" w:styleId="Heading8Char">
    <w:name w:val="Heading 8 Char"/>
    <w:basedOn w:val="DefaultParagraphFont"/>
    <w:link w:val="Heading8"/>
    <w:semiHidden/>
    <w:rsid w:val="008177C6"/>
    <w:rPr>
      <w:rFonts w:ascii="Verdana" w:eastAsia="Times New Roman" w:hAnsi="Verdana" w:cs="Verdana"/>
      <w:bCs/>
      <w:i/>
      <w:iCs/>
      <w:szCs w:val="22"/>
      <w:lang w:eastAsia="zh-CN"/>
    </w:rPr>
  </w:style>
  <w:style w:type="character" w:customStyle="1" w:styleId="Heading9Char">
    <w:name w:val="Heading 9 Char"/>
    <w:basedOn w:val="DefaultParagraphFont"/>
    <w:link w:val="Heading9"/>
    <w:semiHidden/>
    <w:rsid w:val="008177C6"/>
    <w:rPr>
      <w:rFonts w:ascii="Arial" w:eastAsia="Times New Roman" w:hAnsi="Arial" w:cs="Arial"/>
      <w:bCs/>
      <w:sz w:val="22"/>
      <w:szCs w:val="22"/>
      <w:lang w:eastAsia="zh-CN"/>
    </w:rPr>
  </w:style>
  <w:style w:type="character" w:customStyle="1" w:styleId="content">
    <w:name w:val="content"/>
    <w:basedOn w:val="DefaultParagraphFont"/>
    <w:rsid w:val="008177C6"/>
  </w:style>
  <w:style w:type="paragraph" w:styleId="BodyText">
    <w:name w:val="Body Text"/>
    <w:basedOn w:val="Normal"/>
    <w:link w:val="BodyTextChar"/>
    <w:semiHidden/>
    <w:unhideWhenUsed/>
    <w:rsid w:val="008177C6"/>
    <w:pPr>
      <w:suppressAutoHyphens/>
      <w:overflowPunct w:val="0"/>
      <w:autoSpaceDE w:val="0"/>
      <w:spacing w:after="120" w:line="240" w:lineRule="auto"/>
      <w:jc w:val="both"/>
    </w:pPr>
    <w:rPr>
      <w:rFonts w:ascii="Verdana" w:eastAsia="Times New Roman" w:hAnsi="Verdana" w:cs="Verdana"/>
      <w:lang w:val="sl-SI" w:eastAsia="zh-CN"/>
    </w:rPr>
  </w:style>
  <w:style w:type="character" w:customStyle="1" w:styleId="BodyTextChar">
    <w:name w:val="Body Text Char"/>
    <w:basedOn w:val="DefaultParagraphFont"/>
    <w:link w:val="BodyText"/>
    <w:semiHidden/>
    <w:rsid w:val="008177C6"/>
    <w:rPr>
      <w:rFonts w:ascii="Verdana" w:eastAsia="Times New Roman" w:hAnsi="Verdana" w:cs="Verdana"/>
      <w:sz w:val="22"/>
      <w:szCs w:val="22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8177C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14</Pages>
  <Words>3837</Words>
  <Characters>21877</Characters>
  <Application>Microsoft Office Word</Application>
  <DocSecurity>0</DocSecurity>
  <Lines>182</Lines>
  <Paragraphs>51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Katja Hrovat</cp:lastModifiedBy>
  <cp:revision>43</cp:revision>
  <cp:lastPrinted>2016-04-01T12:08:00Z</cp:lastPrinted>
  <dcterms:created xsi:type="dcterms:W3CDTF">2016-04-12T08:51:00Z</dcterms:created>
  <dcterms:modified xsi:type="dcterms:W3CDTF">2020-08-07T09:19:00Z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1046">
    <vt:lpwstr>Nakup internetnih usmerjevalnikov</vt:lpwstr>
  </property>
  <property fmtid="{D5CDD505-2E9C-101B-9397-08002B2CF9AE}" pid="6" name="MFiles_PG5BC2FC14A405421BA79F5FEC63BD00E3n1_PGB3D8D77D2D654902AEB821305A1A12BC">
    <vt:lpwstr>1000 Ljubljana</vt:lpwstr>
  </property>
</Properties>
</file>