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1826A" w14:textId="084F02F8" w:rsidR="0041606E" w:rsidRPr="002C4407" w:rsidRDefault="008238B5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2C4407">
        <w:rPr>
          <w:rFonts w:ascii="Arial" w:eastAsia="Times New Roman" w:hAnsi="Arial" w:cs="Arial"/>
          <w:b/>
          <w:sz w:val="24"/>
          <w:szCs w:val="24"/>
        </w:rPr>
        <w:t xml:space="preserve">PREDRAČUN ENOSTAVNI </w:t>
      </w:r>
      <w:r w:rsidR="00AB1F18">
        <w:rPr>
          <w:rFonts w:ascii="Arial" w:eastAsia="Times New Roman" w:hAnsi="Arial" w:cs="Arial"/>
          <w:b/>
          <w:sz w:val="24"/>
          <w:szCs w:val="24"/>
        </w:rPr>
        <w:t xml:space="preserve">    </w:t>
      </w:r>
    </w:p>
    <w:p w14:paraId="03C1826B" w14:textId="77777777" w:rsidR="0041606E" w:rsidRPr="005D24D7" w:rsidRDefault="0041606E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3C1826C" w14:textId="77777777" w:rsidR="00693CD0" w:rsidRPr="00693CD0" w:rsidRDefault="00693CD0" w:rsidP="00693CD0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03C1826D" w14:textId="2E8936E5" w:rsidR="00693CD0" w:rsidRPr="00693CD0" w:rsidRDefault="00693CD0" w:rsidP="00693CD0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891ED7">
        <w:rPr>
          <w:rFonts w:ascii="Arial" w:eastAsia="Times New Roman" w:hAnsi="Arial" w:cs="Arial"/>
          <w:b/>
          <w:sz w:val="20"/>
          <w:szCs w:val="20"/>
        </w:rPr>
        <w:t>145</w:t>
      </w:r>
      <w:r w:rsidRPr="00693CD0">
        <w:rPr>
          <w:rFonts w:ascii="Arial" w:eastAsia="Times New Roman" w:hAnsi="Arial" w:cs="Arial"/>
          <w:b/>
          <w:sz w:val="20"/>
          <w:szCs w:val="20"/>
        </w:rPr>
        <w:t>/20</w:t>
      </w:r>
      <w:r w:rsidR="00891ED7">
        <w:rPr>
          <w:rFonts w:ascii="Arial" w:eastAsia="Times New Roman" w:hAnsi="Arial" w:cs="Arial"/>
          <w:b/>
          <w:sz w:val="20"/>
          <w:szCs w:val="20"/>
        </w:rPr>
        <w:t>21</w:t>
      </w:r>
      <w:r w:rsidRPr="00693CD0">
        <w:rPr>
          <w:rFonts w:ascii="Arial" w:eastAsia="Times New Roman" w:hAnsi="Arial" w:cs="Arial"/>
          <w:b/>
          <w:sz w:val="20"/>
          <w:szCs w:val="20"/>
        </w:rPr>
        <w:t xml:space="preserve">-ODP, </w:t>
      </w:r>
      <w:r w:rsidR="009D1435">
        <w:rPr>
          <w:rFonts w:ascii="Arial" w:eastAsia="Times New Roman" w:hAnsi="Arial" w:cs="Arial"/>
          <w:b/>
          <w:sz w:val="20"/>
          <w:szCs w:val="20"/>
        </w:rPr>
        <w:t>4</w:t>
      </w:r>
      <w:r w:rsidRPr="00693CD0">
        <w:rPr>
          <w:rFonts w:ascii="Arial" w:eastAsia="Times New Roman" w:hAnsi="Arial" w:cs="Arial"/>
          <w:b/>
          <w:sz w:val="20"/>
          <w:szCs w:val="20"/>
        </w:rPr>
        <w:t>. SKLOP</w:t>
      </w:r>
      <w:r w:rsidR="00E17936">
        <w:rPr>
          <w:rFonts w:ascii="Arial" w:eastAsia="Times New Roman" w:hAnsi="Arial" w:cs="Arial"/>
          <w:b/>
          <w:sz w:val="20"/>
          <w:szCs w:val="20"/>
        </w:rPr>
        <w:t xml:space="preserve"> – </w:t>
      </w:r>
      <w:r w:rsidR="00891ED7">
        <w:rPr>
          <w:rFonts w:ascii="Arial" w:eastAsia="Times New Roman" w:hAnsi="Arial" w:cs="Arial"/>
          <w:b/>
          <w:sz w:val="20"/>
          <w:szCs w:val="20"/>
        </w:rPr>
        <w:t xml:space="preserve">lokacija </w:t>
      </w:r>
      <w:r w:rsidR="00102A20">
        <w:rPr>
          <w:rFonts w:ascii="Arial" w:eastAsia="Times New Roman" w:hAnsi="Arial" w:cs="Arial"/>
          <w:b/>
          <w:sz w:val="20"/>
          <w:szCs w:val="20"/>
        </w:rPr>
        <w:t>Kranj</w:t>
      </w:r>
    </w:p>
    <w:p w14:paraId="03C1826E" w14:textId="77777777" w:rsidR="00693CD0" w:rsidRPr="00693CD0" w:rsidRDefault="00693CD0" w:rsidP="00693CD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98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7"/>
        <w:gridCol w:w="4370"/>
        <w:gridCol w:w="22"/>
        <w:gridCol w:w="1765"/>
        <w:gridCol w:w="1091"/>
        <w:gridCol w:w="2698"/>
        <w:gridCol w:w="3052"/>
        <w:gridCol w:w="38"/>
        <w:gridCol w:w="25"/>
      </w:tblGrid>
      <w:tr w:rsidR="00693CD0" w:rsidRPr="00693CD0" w14:paraId="03C18274" w14:textId="77777777" w:rsidTr="00AD0AFC">
        <w:trPr>
          <w:gridAfter w:val="2"/>
          <w:wAfter w:w="63" w:type="dxa"/>
          <w:tblHeader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6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437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7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Zdravstvena storitev</w:t>
            </w:r>
          </w:p>
        </w:tc>
        <w:tc>
          <w:tcPr>
            <w:tcW w:w="2878" w:type="dxa"/>
            <w:gridSpan w:val="3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7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Cena / enoto</w:t>
            </w:r>
          </w:p>
        </w:tc>
        <w:tc>
          <w:tcPr>
            <w:tcW w:w="269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72" w14:textId="5460C920" w:rsidR="00693CD0" w:rsidRPr="00B662F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Okvirne količine </w:t>
            </w:r>
            <w:r w:rsidR="00B47498"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>/leto</w:t>
            </w:r>
          </w:p>
        </w:tc>
        <w:tc>
          <w:tcPr>
            <w:tcW w:w="305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1" w:space="0" w:color="000000"/>
            </w:tcBorders>
            <w:vAlign w:val="center"/>
          </w:tcPr>
          <w:p w14:paraId="03C18273" w14:textId="77777777" w:rsidR="00693CD0" w:rsidRPr="00B662F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>Skupaj vrednost v EUR</w:t>
            </w:r>
          </w:p>
        </w:tc>
      </w:tr>
      <w:tr w:rsidR="00693CD0" w:rsidRPr="00693CD0" w14:paraId="03C18278" w14:textId="77777777" w:rsidTr="00AD0AFC">
        <w:trPr>
          <w:trHeight w:hRule="exact" w:val="277"/>
        </w:trPr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7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1. SKLOP - PREVENTIVNI ZDRAVSTVENI PREGLEDI </w:t>
            </w:r>
          </w:p>
        </w:tc>
        <w:tc>
          <w:tcPr>
            <w:tcW w:w="5788" w:type="dxa"/>
            <w:gridSpan w:val="3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27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7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7C" w14:textId="77777777" w:rsidTr="00AD0AFC">
        <w:trPr>
          <w:trHeight w:hRule="exact" w:val="271"/>
        </w:trPr>
        <w:tc>
          <w:tcPr>
            <w:tcW w:w="8285" w:type="dxa"/>
            <w:gridSpan w:val="5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79" w14:textId="5BA62853" w:rsidR="00693CD0" w:rsidRPr="00693CD0" w:rsidRDefault="00693CD0" w:rsidP="0083099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1.1. Preventivni zdravstveni pregledi delavcev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MORS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kandidatov za zaposlitev v MORS, pripadnikov prostovoljne pogodbene rezerve 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>ter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kandidatov za prostovoljno služenje vojaškega roka</w:t>
            </w:r>
          </w:p>
        </w:tc>
        <w:tc>
          <w:tcPr>
            <w:tcW w:w="5788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3C1827A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7B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280" w14:textId="77777777" w:rsidTr="00AD0AFC">
        <w:trPr>
          <w:trHeight w:val="285"/>
        </w:trPr>
        <w:tc>
          <w:tcPr>
            <w:tcW w:w="8285" w:type="dxa"/>
            <w:gridSpan w:val="5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3C1827D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7E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7F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28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81" w14:textId="77777777" w:rsidR="00693CD0" w:rsidRPr="00693CD0" w:rsidRDefault="00693CD0" w:rsidP="00693CD0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82" w14:textId="05F73752" w:rsidR="00693CD0" w:rsidRPr="00B47498" w:rsidRDefault="00693CD0" w:rsidP="00B662F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Pregled pri specialistu MDPŠ z izdajo zdravniškega spričevala</w:t>
            </w:r>
            <w:r w:rsidR="00EF062E" w:rsidRPr="00025116">
              <w:rPr>
                <w:rFonts w:ascii="Arial" w:eastAsia="Times New Roman" w:hAnsi="Arial" w:cs="Arial"/>
                <w:sz w:val="20"/>
                <w:szCs w:val="20"/>
              </w:rPr>
              <w:t>, občasno dodatnih spričeval, obrazcev ali certifikatov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662F0" w:rsidRPr="00025116">
              <w:rPr>
                <w:rFonts w:ascii="Arial" w:eastAsia="Times New Roman" w:hAnsi="Arial" w:cs="Arial"/>
                <w:sz w:val="20"/>
                <w:szCs w:val="20"/>
              </w:rPr>
              <w:t>ter izdajo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obvestil</w:t>
            </w:r>
            <w:r w:rsidR="00EF062E" w:rsidRPr="00025116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pregledovancu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8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284" w14:textId="2E09447A" w:rsidR="00693CD0" w:rsidRPr="00693CD0" w:rsidRDefault="00E72EE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8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8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96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93" w14:textId="73C66453" w:rsidR="00693CD0" w:rsidRPr="00693CD0" w:rsidRDefault="00693CD0" w:rsidP="0083099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. Fiziologija 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  <w:vAlign w:val="center"/>
          </w:tcPr>
          <w:p w14:paraId="03C1829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9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9D" w14:textId="77777777" w:rsidTr="007330D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Antropometrija (osnovna)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9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A" w14:textId="03F5EACC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9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9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A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EKG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A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1" w14:textId="27040AC0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A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A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A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Spirometrija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A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8" w14:textId="388CE4FF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A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A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B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ADG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A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F" w14:textId="16F679E5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B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B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B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Preiskava vida: vid na blizu, daleč, forija, fuzija, globinski vid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B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6" w14:textId="3AEF2F54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B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B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C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Niktometrija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B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D" w14:textId="26EA068F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B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B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C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Preiskava barvnega vida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C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4" w14:textId="598F6C7D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C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C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C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Perimetrija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C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B" w14:textId="6DCBD882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C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C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D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Refraktometrija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D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2" w14:textId="1EBFCD9D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D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D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D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Vestibulometrija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D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9" w14:textId="0C577D6D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D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D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E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Flackov test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D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2E0" w14:textId="23CA2ED9" w:rsidR="00693CD0" w:rsidRPr="00693CD0" w:rsidRDefault="00E72EE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E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E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E7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E4" w14:textId="36FB4009" w:rsidR="00693CD0" w:rsidRPr="00693CD0" w:rsidRDefault="0083099E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1.3</w:t>
            </w:r>
            <w:r w:rsidR="00693CD0"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. Laboratorijske preiskave 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2E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E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E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E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E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Hematološke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E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EB" w14:textId="4165E8B9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E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E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F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E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SR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2" w14:textId="2C9E44E3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F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F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F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Hemogram + DKS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9" w14:textId="08127F7C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F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F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0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Levkociti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0" w14:textId="57FB566C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0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0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0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4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Eritrociti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7" w14:textId="11BDAA75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0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0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1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B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RDW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E" w14:textId="3AEC6869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0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1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1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2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5" w14:textId="15972F8D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1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1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1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9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C" w14:textId="2083F65B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1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1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2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0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1.2.6.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MCV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3" w14:textId="6FD80E29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2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2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2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7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MCH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A" w14:textId="0A62A38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2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2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3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E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MCHC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1" w14:textId="6F28DD03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3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3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3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5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Trombociti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8" w14:textId="432BBC5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3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3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4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C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MPV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F" w14:textId="17540ED6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4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4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4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3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Retikulociti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6" w14:textId="74A05A56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4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4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5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A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DKS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D" w14:textId="62E9A6AE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4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4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5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Biokemijske preiskave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4" w14:textId="4561B0DD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5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5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5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S-glukoza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B" w14:textId="37FB30FE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5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5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6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S-sečnina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2" w14:textId="42A9F40F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6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6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6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S-kreatinin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9" w14:textId="0B2362F2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6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6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7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oGF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0" w14:textId="3BD424F5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7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7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7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S-holesteroli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7" w14:textId="4D3112F1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7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7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8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S-trigliceridi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E" w14:textId="02A8DECA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7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8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8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S-urat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5" w14:textId="4188D36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8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8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8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C" w14:textId="0D61FA6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8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8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9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S-ALT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3" w14:textId="7CE4BE8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9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9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9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S-alkalna fosfataza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A" w14:textId="14C1AE0C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9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9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A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S-GGT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1" w14:textId="34004B53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A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A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A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S-cel. bilirubin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8" w14:textId="35ACC01E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A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A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B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S-biliribin (nekonjugirani)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F" w14:textId="70E627F8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B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B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B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S-bilirubin (konjugirani)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6" w14:textId="15132D1F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B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B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C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S-CRP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D" w14:textId="4B3D8C4A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B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B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C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HDL-holesterol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4" w14:textId="77019432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C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C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C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LDL-holesterol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B" w14:textId="030F7E7B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C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C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D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S-kalij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2" w14:textId="703640B1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D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D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D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S-natrij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9" w14:textId="3CEA479A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D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D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E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S-klorid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0" w14:textId="0D55E4A1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E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E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E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S-kalcij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7" w14:textId="6DC24AB8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E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E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F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S-fosfor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E" w14:textId="51CDBA9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E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F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F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S-magnezij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5" w14:textId="1CA9C9BA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F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F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F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 -železo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C" w14:textId="54C142F2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F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F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0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0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0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S-TIBC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0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03" w14:textId="40F953ED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0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0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14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0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0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Imunološke preiskave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1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41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1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13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1B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1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/ 2 – presejalni test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1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8" w14:textId="463DBDCE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7063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1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1A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22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1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Ab – presejalni test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1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F" w14:textId="3726E6D4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7063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2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21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29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2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2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HBcAb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2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26" w14:textId="380A6C6C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7063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2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28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30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4" w:space="0" w:color="auto"/>
            </w:tcBorders>
          </w:tcPr>
          <w:p w14:paraId="03C1842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03C1842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HBsAb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4" w:space="0" w:color="auto"/>
            </w:tcBorders>
            <w:vAlign w:val="bottom"/>
          </w:tcPr>
          <w:p w14:paraId="03C1842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4" w:space="0" w:color="auto"/>
            </w:tcBorders>
          </w:tcPr>
          <w:p w14:paraId="03C1842D" w14:textId="098C3F33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7063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3C1842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2F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3E" w14:textId="77777777" w:rsidTr="00D0177E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8" w14:textId="6CB8A465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3.5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Treponema pallidum – presejalni test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3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B" w14:textId="011BBE4B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77063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3D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45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F" w14:textId="225BBF38" w:rsidR="00693CD0" w:rsidRPr="00693CD0" w:rsidRDefault="0083099E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3.6</w:t>
            </w:r>
            <w:r w:rsidR="00693CD0"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/ 2-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4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2" w14:textId="341B8F14" w:rsidR="00693CD0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44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4C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6" w14:textId="4ADE539A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3.7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Ab 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4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9" w14:textId="7C364648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4B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53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D" w14:textId="77CD8BCA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3.8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HBs Ag-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4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0" w14:textId="4A1A94CB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52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5A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4" w14:textId="561CCFC4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3.9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HBc IgM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5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7" w14:textId="20CE2A92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59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61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B" w14:textId="2844B729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3.10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Treponema pallidum-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5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E" w14:textId="687A75BD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60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68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2" w14:textId="008551A2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.11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– RNA,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6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5" w14:textId="55FDA14D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67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6F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9" w14:textId="71C0ED0F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3.12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HIV 2 – DNA/RNA, PCR 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6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C" w14:textId="7812F6B1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6E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76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0" w14:textId="6AF1AD04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3.13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HBV – DNA,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7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3" w14:textId="26BE7C2A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75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7D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7" w14:textId="489E611C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3.14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– RNA,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7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A" w14:textId="56822193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7C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84" w14:textId="77777777" w:rsidTr="00AD0AFC">
        <w:tc>
          <w:tcPr>
            <w:tcW w:w="103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7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7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Urinske preiskave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8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8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8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8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8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U-relativna gostota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8" w14:textId="0216B894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8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8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9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U-pH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F" w14:textId="55213958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9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9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9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U-proteini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6" w14:textId="382D0556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9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9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A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U-glukoza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D" w14:textId="5545B28C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9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9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A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U-metilketoni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4" w14:textId="319F2F9D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A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A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A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U-urobilinogen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B" w14:textId="6ABBA564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A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A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B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U-bilirubin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2" w14:textId="07CBC64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B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B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B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U-hemoglobin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9" w14:textId="358B2403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B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B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C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U-levkociti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0" w14:textId="07CA2004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C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C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C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U-nitiriti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7" w14:textId="20D6AA2B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C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C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D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U-sediment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E" w14:textId="64CF61E3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C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D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D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2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Imunokemijska detekcija drog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5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D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D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D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Kanaboidi*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C" w14:textId="39B4C3F0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BD0E4C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D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D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E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Opiati*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3" w14:textId="79217851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BD0E4C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E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E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E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5.3.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Kokain*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A" w14:textId="79C5C7E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416340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E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E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F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Metamfetamin*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1" w14:textId="22C1A192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416340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F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F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F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Metadon*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8" w14:textId="76F9D633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416340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F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F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50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Benzodiazepini*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F" w14:textId="05675CE1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416340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0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0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50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Barbiturati*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6" w14:textId="102F076C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416340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0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0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51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Amfetamin*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D" w14:textId="66073CBE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416340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0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0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1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MDMA - Ecstasy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4" w14:textId="42BA83F3" w:rsidR="00693CD0" w:rsidRPr="00693CD0" w:rsidRDefault="0083099E" w:rsidP="0083099E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1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1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1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TCA – Triciklični antidepresivi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B" w14:textId="5D614B89" w:rsidR="00693CD0" w:rsidRPr="00693CD0" w:rsidRDefault="0083099E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1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1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2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2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TML – Tramadol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2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2" w14:textId="6006B46F" w:rsidR="00693CD0" w:rsidRPr="00693CD0" w:rsidRDefault="0083099E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2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2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2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03C1852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LSD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2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9" w14:textId="2C23D18C" w:rsidR="00693CD0" w:rsidRPr="00693CD0" w:rsidRDefault="0083099E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2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2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3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5.1.-5.12.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9CD5570" w14:textId="77777777" w:rsidR="000D77ED" w:rsidRDefault="00693CD0" w:rsidP="00693CD0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*Zajet je odvzem urina pod kontrolo (po </w:t>
            </w:r>
          </w:p>
          <w:p w14:paraId="628D2552" w14:textId="77777777" w:rsidR="000D77ED" w:rsidRDefault="00693CD0" w:rsidP="00693CD0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evropskih smernicah za testiranje na prisotnost </w:t>
            </w:r>
          </w:p>
          <w:p w14:paraId="32E54800" w14:textId="77777777" w:rsidR="000D77ED" w:rsidRDefault="00693CD0" w:rsidP="00693CD0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drog na delovnem mestu); ko bo popravljen in podpisan </w:t>
            </w:r>
            <w:r w:rsidR="000D77ED">
              <w:rPr>
                <w:rFonts w:ascii="Arial" w:eastAsia="Times New Roman" w:hAnsi="Arial" w:cs="Arial"/>
                <w:sz w:val="20"/>
                <w:szCs w:val="20"/>
              </w:rPr>
              <w:t xml:space="preserve">nov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Pravilnik o PZP za delavce MORS, bomo pričeli uporabljati 12 panelni test na </w:t>
            </w:r>
          </w:p>
          <w:p w14:paraId="5EC056D1" w14:textId="77777777" w:rsidR="000D77ED" w:rsidRDefault="00693CD0" w:rsidP="000D77ED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droge (5.1.-5.12.), do takrat 8 panelnega </w:t>
            </w:r>
          </w:p>
          <w:p w14:paraId="03C1852F" w14:textId="13CF6951" w:rsidR="00693CD0" w:rsidRPr="00693CD0" w:rsidRDefault="00693CD0" w:rsidP="000D77ED">
            <w:pPr>
              <w:spacing w:after="0" w:line="240" w:lineRule="auto"/>
              <w:ind w:right="-459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(5.1.-5.8.)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3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3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3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Potrditev pozitivnega izvida na droge na sekundarni ravni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538" w14:textId="5FE41045" w:rsidR="00693CD0" w:rsidRPr="00693CD0" w:rsidRDefault="00E72EE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3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3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4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S-CDT preiskava s priloženim grafom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F" w14:textId="544AFF74" w:rsidR="00693CD0" w:rsidRPr="00693CD0" w:rsidRDefault="00E72EE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15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4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4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5A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558" w14:textId="77777777" w:rsidR="00693CD0" w:rsidRPr="00693CD0" w:rsidRDefault="00693CD0" w:rsidP="00693CD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1.5. Psihologija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559" w14:textId="77777777" w:rsidR="00693CD0" w:rsidRPr="00693CD0" w:rsidRDefault="00693CD0" w:rsidP="00693CD0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E72EE9" w:rsidRPr="00693CD0" w14:paraId="03C1856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5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5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Začetna psihološka evalvacija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5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5E" w14:textId="5904733F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B03A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5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6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56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Krajši diagnostični intervju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6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5" w14:textId="3FB36F6D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B03A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6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6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56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A.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6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C" w14:textId="181C4DA3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B03A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6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6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72EE9" w:rsidRPr="00693CD0" w14:paraId="03C1857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B.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7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3" w14:textId="42C59255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B03A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7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7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72EE9" w:rsidRPr="00693CD0" w14:paraId="03C1857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C.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7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A" w14:textId="76D28DD3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B03A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7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7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58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D.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8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1" w14:textId="61197F4B" w:rsidR="00693CD0" w:rsidRPr="00A31F97" w:rsidDel="00332C43" w:rsidRDefault="00E72EE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A31F97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8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8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58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 xml:space="preserve">Psihološki pregledi s psihološkimi testi za triažni psihološki pregled nabornikov NA 1997  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8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8" w14:textId="30873CE6" w:rsidR="00693CD0" w:rsidRPr="00A31F97" w:rsidDel="00332C43" w:rsidRDefault="00E72EE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A31F97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8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8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06A55EA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1FFBF77" w14:textId="77777777" w:rsidR="00AD0AFC" w:rsidRPr="00693CD0" w:rsidRDefault="00AD0AFC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B60F13E" w14:textId="77777777" w:rsidR="00AD0AFC" w:rsidRPr="00693CD0" w:rsidRDefault="00AD0AFC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6113AADF" w14:textId="77777777" w:rsidR="00AD0AFC" w:rsidRPr="00693CD0" w:rsidRDefault="00AD0AFC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A8F24AC" w14:textId="77777777" w:rsidR="00AD0AFC" w:rsidRPr="00A31F97" w:rsidRDefault="00AD0AFC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7EB765" w14:textId="77777777" w:rsidR="00AD0AFC" w:rsidRPr="00693CD0" w:rsidRDefault="00AD0AFC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84E8086" w14:textId="77777777" w:rsidR="00AD0AFC" w:rsidRPr="00693CD0" w:rsidRDefault="00AD0AFC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3099E" w:rsidRPr="00693CD0" w14:paraId="4AA4B06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A24DC6F" w14:textId="77777777" w:rsidR="0083099E" w:rsidRPr="00693CD0" w:rsidRDefault="0083099E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13295C54" w14:textId="77777777" w:rsidR="0083099E" w:rsidRPr="00693CD0" w:rsidRDefault="0083099E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4C7B95D" w14:textId="77777777" w:rsidR="0083099E" w:rsidRPr="00693CD0" w:rsidRDefault="0083099E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D1EFD20" w14:textId="77777777" w:rsidR="0083099E" w:rsidRPr="00A31F97" w:rsidRDefault="0083099E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E19462" w14:textId="77777777" w:rsidR="0083099E" w:rsidRPr="00693CD0" w:rsidRDefault="0083099E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10652D5" w14:textId="77777777" w:rsidR="0083099E" w:rsidRPr="00693CD0" w:rsidRDefault="0083099E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706389F7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4E2CE136" w14:textId="76D98DFE" w:rsidR="00AD0AFC" w:rsidRPr="00693CD0" w:rsidRDefault="00AD0AFC" w:rsidP="00AD0AF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1.6. Kardiologija</w:t>
            </w: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2AC8B20E" w14:textId="77777777" w:rsidR="00AD0AFC" w:rsidRPr="00693CD0" w:rsidRDefault="00AD0AFC" w:rsidP="009B56DB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E72EE9" w:rsidRPr="00693CD0" w14:paraId="54F18D3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5B0C27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592215B1" w14:textId="0A5E3386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Pregled pri specialistu 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BA710C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33C58B9" w14:textId="430FDF18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205DC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24794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B4DDBA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78D0CD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1C312C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3B4450B" w14:textId="11AB77C9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Obremenitveni test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praviloma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na tekočem traku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 po potrebi na kolesu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, po Bruce-u,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do maksimalne obremenitve,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 mnenjem o zmožnosti za opravljanje lahkih, zmernih, težkih ali ekstremno težkih fizičnih obremenitev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5C98E4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06477CF" w14:textId="21BED983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205DC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55329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48398E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73F4616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933504E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609C87E4" w14:textId="1F8127F8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UZ srca z mnenjem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0162193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C12E5E3" w14:textId="7D60FBB4" w:rsidR="00AD0AFC" w:rsidRPr="00A31F97" w:rsidDel="00332C43" w:rsidRDefault="00E72EE9" w:rsidP="009117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09F515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50BE246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4A6593E4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5D23DB14" w14:textId="2C16826A" w:rsidR="00AD0AFC" w:rsidRPr="00693CD0" w:rsidRDefault="00AD0AFC" w:rsidP="00AD0AF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1.7</w:t>
            </w: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 xml:space="preserve">. </w:t>
            </w: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Zobozdravstvene storitve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4398724C" w14:textId="77777777" w:rsidR="00AD0AFC" w:rsidRPr="00693CD0" w:rsidRDefault="00AD0AFC" w:rsidP="0091176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E72EE9" w:rsidRPr="00693CD0" w14:paraId="707AF9C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5E77A3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C47F7B5" w14:textId="00B7DD12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Zobni status z mnenjem o stanju zob in obzobnih tkiv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FF693E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195B546" w14:textId="258C44BA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B1A3E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5837E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E64EA3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B585FB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8CD3C6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34933806" w14:textId="68B6D07D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Ortopan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ED91AA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9DFE4F6" w14:textId="48547698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B1A3E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5F93F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6BC92C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03C1858F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58C" w14:textId="170816A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1.6. Radiološke storitve – **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58D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58E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5D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C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RTG p.c. (AP in stranska projekcija)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D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2" w14:textId="325F2DD0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00DD3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D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D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5D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Odčitavanje RTG pc slike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D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9" w14:textId="654478AD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00DD3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D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D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03C186B2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6AF" w14:textId="77777777" w:rsidR="00AD0AFC" w:rsidRPr="005A0538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A0538">
              <w:rPr>
                <w:rFonts w:ascii="Arial" w:eastAsia="Times New Roman" w:hAnsi="Arial" w:cs="Arial"/>
                <w:b/>
                <w:sz w:val="20"/>
                <w:szCs w:val="20"/>
              </w:rPr>
              <w:t>1.12. Obrazci in poročila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6B0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6B1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</w:p>
        </w:tc>
      </w:tr>
      <w:tr w:rsidR="00AD0AFC" w:rsidRPr="00693CD0" w14:paraId="03C186B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3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4" w14:textId="2407BF77" w:rsidR="00AD0AFC" w:rsidRPr="000D77ED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obsežnejših zdravstvenih certifikatov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B5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6" w14:textId="546AF009" w:rsidR="00AD0AFC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AD0AFC" w:rsidRPr="00693CD0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B7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B8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03C186C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A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B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zdravniških potrdil (opravičil)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BC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D" w14:textId="17B1DB4D" w:rsidR="00AD0AFC" w:rsidRPr="00693CD0" w:rsidRDefault="00E72EE9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BE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BF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03C186C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1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2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Poročilo o opravljenih pregledih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C3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4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C5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C6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03C186C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8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9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obrazcev za IK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CA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B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CC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CD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3C18727" w14:textId="77777777" w:rsidR="00693CD0" w:rsidRPr="00693CD0" w:rsidRDefault="00693CD0" w:rsidP="00693CD0">
      <w:pPr>
        <w:spacing w:after="0" w:line="240" w:lineRule="auto"/>
        <w:ind w:left="-709"/>
        <w:rPr>
          <w:rFonts w:ascii="Arial" w:eastAsia="Times New Roman" w:hAnsi="Arial" w:cs="Arial"/>
          <w:b/>
          <w:sz w:val="20"/>
          <w:szCs w:val="20"/>
        </w:rPr>
      </w:pPr>
    </w:p>
    <w:p w14:paraId="43B32E40" w14:textId="77777777" w:rsidR="008C6218" w:rsidRDefault="00E2111F" w:rsidP="00E2111F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color w:val="FF0000"/>
          <w:sz w:val="20"/>
          <w:szCs w:val="20"/>
        </w:rPr>
      </w:pPr>
      <w:r w:rsidRPr="00693CD0">
        <w:rPr>
          <w:rFonts w:ascii="Arial" w:eastAsia="Times New Roman" w:hAnsi="Arial" w:cs="Times New Roman"/>
          <w:i/>
          <w:sz w:val="20"/>
          <w:szCs w:val="20"/>
        </w:rPr>
        <w:t xml:space="preserve">       </w:t>
      </w:r>
      <w:r w:rsidRPr="00693CD0">
        <w:rPr>
          <w:rFonts w:ascii="Arial" w:eastAsia="Times New Roman" w:hAnsi="Arial" w:cs="Times New Roman"/>
          <w:color w:val="FF0000"/>
          <w:sz w:val="20"/>
          <w:szCs w:val="20"/>
        </w:rPr>
        <w:t xml:space="preserve"> </w:t>
      </w:r>
    </w:p>
    <w:p w14:paraId="6D594499" w14:textId="4CDC8A51" w:rsidR="00E2111F" w:rsidRDefault="00E2111F" w:rsidP="00E2111F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sz w:val="20"/>
          <w:szCs w:val="20"/>
        </w:rPr>
      </w:pPr>
      <w:bookmarkStart w:id="0" w:name="_GoBack"/>
      <w:bookmarkEnd w:id="0"/>
      <w:r w:rsidRPr="00693CD0">
        <w:rPr>
          <w:rFonts w:ascii="Arial" w:eastAsia="Times New Roman" w:hAnsi="Arial" w:cs="Times New Roman"/>
          <w:color w:val="FF0000"/>
          <w:sz w:val="20"/>
          <w:szCs w:val="20"/>
        </w:rPr>
        <w:t xml:space="preserve"> </w:t>
      </w:r>
      <w:r w:rsidRPr="00693CD0">
        <w:rPr>
          <w:rFonts w:ascii="Arial" w:eastAsia="Times New Roman" w:hAnsi="Arial" w:cs="Times New Roman"/>
          <w:sz w:val="20"/>
          <w:szCs w:val="20"/>
        </w:rPr>
        <w:t xml:space="preserve">Ponudnikova </w:t>
      </w:r>
      <w:r w:rsidRPr="00693CD0">
        <w:rPr>
          <w:rFonts w:ascii="Arial" w:eastAsia="Times New Roman" w:hAnsi="Arial" w:cs="Times New Roman"/>
          <w:b/>
          <w:sz w:val="20"/>
          <w:szCs w:val="20"/>
        </w:rPr>
        <w:t>lokacija opravljanja storitev</w:t>
      </w:r>
      <w:r w:rsidRPr="00693CD0">
        <w:rPr>
          <w:rFonts w:ascii="Arial" w:eastAsia="Times New Roman" w:hAnsi="Arial" w:cs="Times New Roman"/>
          <w:sz w:val="20"/>
          <w:szCs w:val="20"/>
        </w:rPr>
        <w:t>: ____________________________________________________________________</w:t>
      </w:r>
    </w:p>
    <w:p w14:paraId="68F72BD4" w14:textId="77777777" w:rsidR="00E2111F" w:rsidRDefault="00E2111F" w:rsidP="004534EE">
      <w:pPr>
        <w:spacing w:after="0" w:line="240" w:lineRule="auto"/>
        <w:ind w:left="-709" w:firstLine="529"/>
        <w:rPr>
          <w:rFonts w:ascii="Arial" w:eastAsia="Times New Roman" w:hAnsi="Arial" w:cs="Arial"/>
          <w:bCs/>
          <w:sz w:val="20"/>
          <w:szCs w:val="20"/>
        </w:rPr>
      </w:pPr>
    </w:p>
    <w:p w14:paraId="03C18734" w14:textId="77777777" w:rsidR="00693CD0" w:rsidRPr="00693CD0" w:rsidRDefault="00693CD0" w:rsidP="00693CD0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sz w:val="20"/>
          <w:szCs w:val="20"/>
        </w:rPr>
      </w:pPr>
      <w:r w:rsidRPr="00693CD0">
        <w:rPr>
          <w:rFonts w:ascii="Arial" w:eastAsia="Times New Roman" w:hAnsi="Arial" w:cs="Times New Roman"/>
          <w:i/>
          <w:sz w:val="20"/>
          <w:szCs w:val="20"/>
        </w:rPr>
        <w:t xml:space="preserve">         </w:t>
      </w:r>
    </w:p>
    <w:p w14:paraId="03C1880B" w14:textId="29E77367" w:rsidR="00693CD0" w:rsidRPr="00693CD0" w:rsidRDefault="0083099E" w:rsidP="008309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93CD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3C1880C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693CD0" w:rsidRPr="00693CD0" w:rsidSect="008238B5">
      <w:pgSz w:w="16840" w:h="11907" w:orient="landscape" w:code="9"/>
      <w:pgMar w:top="1418" w:right="1440" w:bottom="14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05605D" w14:textId="77777777" w:rsidR="00E5490D" w:rsidRDefault="00E5490D" w:rsidP="0041606E">
      <w:pPr>
        <w:spacing w:after="0" w:line="240" w:lineRule="auto"/>
      </w:pPr>
      <w:r>
        <w:separator/>
      </w:r>
    </w:p>
  </w:endnote>
  <w:endnote w:type="continuationSeparator" w:id="0">
    <w:p w14:paraId="2040A93F" w14:textId="77777777" w:rsidR="00E5490D" w:rsidRDefault="00E5490D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25B8F" w14:textId="77777777" w:rsidR="00E5490D" w:rsidRDefault="00E5490D" w:rsidP="0041606E">
      <w:pPr>
        <w:spacing w:after="0" w:line="240" w:lineRule="auto"/>
      </w:pPr>
      <w:r>
        <w:separator/>
      </w:r>
    </w:p>
  </w:footnote>
  <w:footnote w:type="continuationSeparator" w:id="0">
    <w:p w14:paraId="40667D76" w14:textId="77777777" w:rsidR="00E5490D" w:rsidRDefault="00E5490D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95"/>
    <w:lvl w:ilvl="0">
      <w:start w:val="1"/>
      <w:numFmt w:val="decimal"/>
      <w:suff w:val="nothing"/>
      <w:lvlText w:val="%1."/>
      <w:lvlJc w:val="center"/>
      <w:pPr>
        <w:ind w:left="1477" w:hanging="109"/>
      </w:pPr>
    </w:lvl>
    <w:lvl w:ilvl="1">
      <w:start w:val="1"/>
      <w:numFmt w:val="lowerLetter"/>
      <w:suff w:val="nothing"/>
      <w:lvlText w:val="%2."/>
      <w:lvlJc w:val="left"/>
      <w:pPr>
        <w:ind w:left="2520" w:hanging="360"/>
      </w:pPr>
    </w:lvl>
    <w:lvl w:ilvl="2">
      <w:start w:val="1"/>
      <w:numFmt w:val="lowerRoman"/>
      <w:suff w:val="nothing"/>
      <w:lvlText w:val="%3."/>
      <w:lvlJc w:val="right"/>
      <w:pPr>
        <w:ind w:left="3240" w:hanging="180"/>
      </w:pPr>
    </w:lvl>
    <w:lvl w:ilvl="3">
      <w:start w:val="1"/>
      <w:numFmt w:val="decimal"/>
      <w:suff w:val="nothing"/>
      <w:lvlText w:val="%4."/>
      <w:lvlJc w:val="left"/>
      <w:pPr>
        <w:ind w:left="3960" w:hanging="360"/>
      </w:pPr>
    </w:lvl>
    <w:lvl w:ilvl="4">
      <w:start w:val="1"/>
      <w:numFmt w:val="lowerLetter"/>
      <w:suff w:val="nothing"/>
      <w:lvlText w:val="%5."/>
      <w:lvlJc w:val="left"/>
      <w:pPr>
        <w:ind w:left="4680" w:hanging="360"/>
      </w:pPr>
    </w:lvl>
    <w:lvl w:ilvl="5">
      <w:start w:val="1"/>
      <w:numFmt w:val="lowerRoman"/>
      <w:suff w:val="nothing"/>
      <w:lvlText w:val="%6."/>
      <w:lvlJc w:val="right"/>
      <w:pPr>
        <w:ind w:left="5400" w:hanging="180"/>
      </w:pPr>
    </w:lvl>
    <w:lvl w:ilvl="6">
      <w:start w:val="1"/>
      <w:numFmt w:val="decimal"/>
      <w:suff w:val="nothing"/>
      <w:lvlText w:val="%7."/>
      <w:lvlJc w:val="left"/>
      <w:pPr>
        <w:ind w:left="6120" w:hanging="360"/>
      </w:pPr>
    </w:lvl>
    <w:lvl w:ilvl="7">
      <w:start w:val="1"/>
      <w:numFmt w:val="lowerLetter"/>
      <w:suff w:val="nothing"/>
      <w:lvlText w:val="%8."/>
      <w:lvlJc w:val="left"/>
      <w:pPr>
        <w:ind w:left="6840" w:hanging="360"/>
      </w:pPr>
    </w:lvl>
    <w:lvl w:ilvl="8">
      <w:start w:val="1"/>
      <w:numFmt w:val="lowerRoman"/>
      <w:suff w:val="nothing"/>
      <w:lvlText w:val="%9."/>
      <w:lvlJc w:val="right"/>
      <w:pPr>
        <w:ind w:left="7560" w:hanging="180"/>
      </w:pPr>
    </w:lvl>
  </w:abstractNum>
  <w:abstractNum w:abstractNumId="1" w15:restartNumberingAfterBreak="0">
    <w:nsid w:val="00000004"/>
    <w:multiLevelType w:val="multilevel"/>
    <w:tmpl w:val="00000004"/>
    <w:name w:val="WW8Num10"/>
    <w:lvl w:ilvl="0">
      <w:start w:val="1"/>
      <w:numFmt w:val="lowerLetter"/>
      <w:suff w:val="nothing"/>
      <w:lvlText w:val="%1)"/>
      <w:lvlJc w:val="left"/>
    </w:lvl>
    <w:lvl w:ilvl="1">
      <w:start w:val="1"/>
      <w:numFmt w:val="lowerLetter"/>
      <w:suff w:val="nothing"/>
      <w:lvlText w:val="%2."/>
      <w:lvlJc w:val="left"/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7"/>
    <w:multiLevelType w:val="multilevel"/>
    <w:tmpl w:val="00000007"/>
    <w:name w:val="WW8Num1136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3" w15:restartNumberingAfterBreak="0">
    <w:nsid w:val="00000008"/>
    <w:multiLevelType w:val="multilevel"/>
    <w:tmpl w:val="00000008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4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6" w15:restartNumberingAfterBreak="0">
    <w:nsid w:val="6C6123CF"/>
    <w:multiLevelType w:val="hybridMultilevel"/>
    <w:tmpl w:val="417E11FC"/>
    <w:lvl w:ilvl="0" w:tplc="C06EABD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B92A0EA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E4A3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A4CD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78BD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C0F5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D453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2F8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1E6C9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06E"/>
    <w:rsid w:val="00025116"/>
    <w:rsid w:val="00084C9C"/>
    <w:rsid w:val="000D77ED"/>
    <w:rsid w:val="00102A20"/>
    <w:rsid w:val="00103B36"/>
    <w:rsid w:val="00116816"/>
    <w:rsid w:val="00117F9A"/>
    <w:rsid w:val="001329B2"/>
    <w:rsid w:val="00182079"/>
    <w:rsid w:val="0022055A"/>
    <w:rsid w:val="00272DB8"/>
    <w:rsid w:val="002C4407"/>
    <w:rsid w:val="002D0EAA"/>
    <w:rsid w:val="003363D9"/>
    <w:rsid w:val="003369A0"/>
    <w:rsid w:val="00343366"/>
    <w:rsid w:val="00353C37"/>
    <w:rsid w:val="00372A30"/>
    <w:rsid w:val="00374CF0"/>
    <w:rsid w:val="003C3417"/>
    <w:rsid w:val="003E1AA0"/>
    <w:rsid w:val="0041606E"/>
    <w:rsid w:val="004534EE"/>
    <w:rsid w:val="00484122"/>
    <w:rsid w:val="004D257E"/>
    <w:rsid w:val="004E2B0C"/>
    <w:rsid w:val="005046C1"/>
    <w:rsid w:val="00550BFE"/>
    <w:rsid w:val="00565F11"/>
    <w:rsid w:val="005A0538"/>
    <w:rsid w:val="005D24D7"/>
    <w:rsid w:val="006864F3"/>
    <w:rsid w:val="00693CD0"/>
    <w:rsid w:val="006B486E"/>
    <w:rsid w:val="006C6B6B"/>
    <w:rsid w:val="006E03A1"/>
    <w:rsid w:val="00757701"/>
    <w:rsid w:val="00784BA9"/>
    <w:rsid w:val="007B6C7C"/>
    <w:rsid w:val="008238B5"/>
    <w:rsid w:val="0083099E"/>
    <w:rsid w:val="00891ED7"/>
    <w:rsid w:val="008A44F3"/>
    <w:rsid w:val="008B677A"/>
    <w:rsid w:val="008C31D3"/>
    <w:rsid w:val="008C6218"/>
    <w:rsid w:val="008D75A3"/>
    <w:rsid w:val="009056C7"/>
    <w:rsid w:val="00911769"/>
    <w:rsid w:val="00917780"/>
    <w:rsid w:val="0096115F"/>
    <w:rsid w:val="009800D5"/>
    <w:rsid w:val="0098449F"/>
    <w:rsid w:val="009D1435"/>
    <w:rsid w:val="00A016D1"/>
    <w:rsid w:val="00A11B40"/>
    <w:rsid w:val="00A31F97"/>
    <w:rsid w:val="00A34483"/>
    <w:rsid w:val="00AB1F18"/>
    <w:rsid w:val="00AD0AFC"/>
    <w:rsid w:val="00B4168C"/>
    <w:rsid w:val="00B47498"/>
    <w:rsid w:val="00B512AB"/>
    <w:rsid w:val="00B662F0"/>
    <w:rsid w:val="00B973EA"/>
    <w:rsid w:val="00BA1816"/>
    <w:rsid w:val="00BB356D"/>
    <w:rsid w:val="00CB5DAB"/>
    <w:rsid w:val="00D8173E"/>
    <w:rsid w:val="00E03F86"/>
    <w:rsid w:val="00E1651E"/>
    <w:rsid w:val="00E17936"/>
    <w:rsid w:val="00E2111F"/>
    <w:rsid w:val="00E5490D"/>
    <w:rsid w:val="00E72EE9"/>
    <w:rsid w:val="00EF062E"/>
    <w:rsid w:val="00EF376C"/>
    <w:rsid w:val="00EF4360"/>
    <w:rsid w:val="00F0395D"/>
    <w:rsid w:val="00F4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1826A"/>
  <w15:docId w15:val="{EF4D9402-428F-4518-8373-BB5C43B28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"/>
    <w:basedOn w:val="Privzetapisavaodstavka"/>
    <w:link w:val="Naslov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semiHidden/>
    <w:rsid w:val="0041606E"/>
  </w:style>
  <w:style w:type="paragraph" w:styleId="Glava">
    <w:name w:val="header"/>
    <w:basedOn w:val="Navaden"/>
    <w:link w:val="Glav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avaden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41606E"/>
  </w:style>
  <w:style w:type="paragraph" w:styleId="Naslov">
    <w:name w:val="Title"/>
    <w:basedOn w:val="Navaden"/>
    <w:link w:val="NaslovZnak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41606E"/>
    <w:pPr>
      <w:numPr>
        <w:numId w:val="1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41606E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41606E"/>
    <w:pPr>
      <w:numPr>
        <w:numId w:val="2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41606E"/>
  </w:style>
  <w:style w:type="character" w:styleId="Sprotnaopomba-sklic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avaden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41606E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Brezseznama"/>
    <w:semiHidden/>
    <w:rsid w:val="00693CD0"/>
  </w:style>
  <w:style w:type="table" w:customStyle="1" w:styleId="TableGrid1">
    <w:name w:val="Table Grid1"/>
    <w:basedOn w:val="Navadnatabela"/>
    <w:next w:val="Tabelamrea"/>
    <w:rsid w:val="00693CD0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vaden4">
    <w:name w:val="Navaden4"/>
    <w:rsid w:val="00693CD0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slov22">
    <w:name w:val="Naslov 22"/>
    <w:basedOn w:val="Navaden"/>
    <w:rsid w:val="00693CD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CharChar50">
    <w:name w:val="Char Char5"/>
    <w:rsid w:val="00693CD0"/>
    <w:rPr>
      <w:sz w:val="24"/>
      <w:lang w:val="en-AU" w:eastAsia="en-US" w:bidi="ar-SA"/>
    </w:rPr>
  </w:style>
  <w:style w:type="numbering" w:customStyle="1" w:styleId="NoList11">
    <w:name w:val="No List11"/>
    <w:next w:val="Brezseznama"/>
    <w:semiHidden/>
    <w:rsid w:val="00693CD0"/>
  </w:style>
  <w:style w:type="character" w:customStyle="1" w:styleId="H1CharChar">
    <w:name w:val="H1 Char Char"/>
    <w:rsid w:val="00693CD0"/>
    <w:rPr>
      <w:b/>
      <w:sz w:val="24"/>
      <w:lang w:val="sl-SI" w:eastAsia="en-US" w:bidi="ar-SA"/>
    </w:rPr>
  </w:style>
  <w:style w:type="character" w:customStyle="1" w:styleId="CharChar12">
    <w:name w:val="Char Char12"/>
    <w:rsid w:val="00693CD0"/>
    <w:rPr>
      <w:b/>
      <w:sz w:val="24"/>
      <w:lang w:val="sl-SI" w:eastAsia="en-US" w:bidi="ar-SA"/>
    </w:rPr>
  </w:style>
  <w:style w:type="character" w:customStyle="1" w:styleId="CharChar11">
    <w:name w:val="Char Char11"/>
    <w:rsid w:val="00693CD0"/>
    <w:rPr>
      <w:sz w:val="24"/>
      <w:lang w:val="sl-SI" w:eastAsia="en-US" w:bidi="ar-SA"/>
    </w:rPr>
  </w:style>
  <w:style w:type="character" w:customStyle="1" w:styleId="CharChar7">
    <w:name w:val="Char Char7"/>
    <w:rsid w:val="00693CD0"/>
    <w:rPr>
      <w:lang w:val="en-CA" w:eastAsia="en-US" w:bidi="ar-SA"/>
    </w:rPr>
  </w:style>
  <w:style w:type="paragraph" w:customStyle="1" w:styleId="bodytext">
    <w:name w:val="bodytext"/>
    <w:basedOn w:val="Navaden"/>
    <w:rsid w:val="00693CD0"/>
    <w:pPr>
      <w:spacing w:before="100" w:beforeAutospacing="1" w:after="100" w:afterAutospacing="1" w:line="240" w:lineRule="auto"/>
    </w:pPr>
    <w:rPr>
      <w:rFonts w:ascii="Verdana" w:eastAsia="Arial Unicode MS" w:hAnsi="Verdana" w:cs="Arial Unicode MS"/>
      <w:sz w:val="18"/>
      <w:szCs w:val="18"/>
      <w:lang w:val="en-GB"/>
    </w:rPr>
  </w:style>
  <w:style w:type="character" w:customStyle="1" w:styleId="CharChar4">
    <w:name w:val="Char Char4"/>
    <w:rsid w:val="00693CD0"/>
    <w:rPr>
      <w:b/>
      <w:sz w:val="22"/>
      <w:lang w:val="en-GB" w:eastAsia="en-US" w:bidi="ar-SA"/>
    </w:rPr>
  </w:style>
  <w:style w:type="paragraph" w:customStyle="1" w:styleId="WW-BodyText2">
    <w:name w:val="WW-Body Text 2"/>
    <w:basedOn w:val="Navaden"/>
    <w:rsid w:val="00693CD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rsid w:val="00693C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Zadevapripombe">
    <w:name w:val="annotation subject"/>
    <w:basedOn w:val="Pripombabesedilo"/>
    <w:next w:val="Pripombabesedilo"/>
    <w:link w:val="ZadevapripombeZnak"/>
    <w:rsid w:val="00693CD0"/>
    <w:pPr>
      <w:spacing w:after="0"/>
      <w:jc w:val="left"/>
    </w:pPr>
    <w:rPr>
      <w:rFonts w:ascii="Times New Roman" w:hAnsi="Times New Roman"/>
      <w:b/>
      <w:bCs/>
      <w:lang w:val="en-GB"/>
    </w:rPr>
  </w:style>
  <w:style w:type="character" w:customStyle="1" w:styleId="ZadevapripombeZnak">
    <w:name w:val="Zadeva pripombe Znak"/>
    <w:basedOn w:val="PripombabesediloZnak"/>
    <w:link w:val="Zadevapripombe"/>
    <w:rsid w:val="00693CD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Char2">
    <w:name w:val="Char Char2"/>
    <w:semiHidden/>
    <w:rsid w:val="00693CD0"/>
    <w:rPr>
      <w:lang w:val="sl-SI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767</Words>
  <Characters>4375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LEBAR Mojca</dc:creator>
  <cp:lastModifiedBy>ARKO Petra</cp:lastModifiedBy>
  <cp:revision>3</cp:revision>
  <dcterms:created xsi:type="dcterms:W3CDTF">2021-05-03T12:04:00Z</dcterms:created>
  <dcterms:modified xsi:type="dcterms:W3CDTF">2021-05-03T12:20:00Z</dcterms:modified>
</cp:coreProperties>
</file>