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12</w:t>
      </w: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b/>
          <w:szCs w:val="20"/>
        </w:rPr>
      </w:pPr>
      <w:r w:rsidRPr="000B22CC">
        <w:rPr>
          <w:rFonts w:cs="Arial"/>
          <w:b/>
          <w:szCs w:val="20"/>
        </w:rPr>
        <w:t>Vzorec finančnega zavarovanja za dobro izvedbo pogod</w:t>
      </w:r>
      <w:r>
        <w:rPr>
          <w:rFonts w:cs="Arial"/>
          <w:b/>
          <w:szCs w:val="20"/>
        </w:rPr>
        <w:t>b</w:t>
      </w:r>
      <w:r w:rsidRPr="000B22CC">
        <w:rPr>
          <w:rFonts w:cs="Arial"/>
          <w:b/>
          <w:szCs w:val="20"/>
        </w:rPr>
        <w:t>enih obveznosti po EPGP-758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  <w:highlight w:val="yellow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Glava s podatki o garantu (zavarovalnici / banki) ali SWIFT ključ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ZA:</w:t>
      </w:r>
      <w:r w:rsidRPr="000B22CC">
        <w:rPr>
          <w:rFonts w:cs="Arial"/>
          <w:szCs w:val="20"/>
        </w:rPr>
        <w:t xml:space="preserve"> Republika Slovenija, Generalni sekretariat Vlade Republike Slovenije, Gregorčičeva 20, 1000 Ljubljana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  <w:r w:rsidRPr="000B22CC">
        <w:rPr>
          <w:rFonts w:cs="Arial"/>
          <w:b/>
          <w:szCs w:val="20"/>
        </w:rPr>
        <w:t>DATUM:</w:t>
      </w:r>
      <w:r w:rsidRPr="000B22CC">
        <w:rPr>
          <w:rFonts w:cs="Arial"/>
          <w:szCs w:val="20"/>
        </w:rPr>
        <w:t xml:space="preserve"> </w:t>
      </w:r>
      <w:r w:rsidRPr="000B22CC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0" w:name="Besedilo2"/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vpiše se datum izdaje</w:t>
      </w:r>
      <w:r w:rsidRPr="000B22CC">
        <w:rPr>
          <w:rFonts w:cs="Arial"/>
          <w:szCs w:val="20"/>
        </w:rPr>
        <w:fldChar w:fldCharType="end"/>
      </w:r>
      <w:bookmarkEnd w:id="0"/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VRSTA:</w:t>
      </w:r>
      <w:r w:rsidRPr="000B22CC">
        <w:rPr>
          <w:rFonts w:cs="Arial"/>
          <w:szCs w:val="20"/>
        </w:rPr>
        <w:t xml:space="preserve"> </w:t>
      </w:r>
      <w:r w:rsidRPr="000B22CC">
        <w:rPr>
          <w:rFonts w:cs="Arial"/>
          <w:szCs w:val="20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kavcijsko zavarovanje / bančna garancija za dobro izvedbo pogodbenih obveznosti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 xml:space="preserve">ŠTEVILKA: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vpiše se številka zavarovanja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GARANT:</w:t>
      </w:r>
      <w:r w:rsidRPr="000B22CC">
        <w:rPr>
          <w:rFonts w:cs="Arial"/>
          <w:szCs w:val="20"/>
        </w:rPr>
        <w:t xml:space="preserve">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vpiše se naziv in naslov zavarovalnice / banke v kraju izdaje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 xml:space="preserve">NAROČNIK: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naziv in naslov naročnika zavarovanja, to je izbranega ponudnika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UPRAVIČENEC:</w:t>
      </w:r>
      <w:r w:rsidRPr="000B22CC">
        <w:rPr>
          <w:rFonts w:cs="Arial"/>
          <w:szCs w:val="20"/>
        </w:rPr>
        <w:t xml:space="preserve"> Republika Slovenija, Generalni sekretariat Vlade Republike Slovenije, Gregorčičeva 20, 1000 Ljubljana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A13209" w:rsidRDefault="00251550" w:rsidP="00251550">
      <w:pPr>
        <w:pStyle w:val="Telobesedila-zamik3"/>
        <w:spacing w:line="276" w:lineRule="auto"/>
        <w:ind w:left="0" w:firstLine="0"/>
        <w:rPr>
          <w:b w:val="0"/>
          <w:sz w:val="20"/>
          <w:szCs w:val="20"/>
        </w:rPr>
      </w:pPr>
      <w:r w:rsidRPr="00A13209">
        <w:rPr>
          <w:sz w:val="20"/>
          <w:szCs w:val="20"/>
        </w:rPr>
        <w:t>OSNOVNI POSEL:</w:t>
      </w:r>
      <w:r w:rsidRPr="00A13209">
        <w:rPr>
          <w:b w:val="0"/>
          <w:sz w:val="20"/>
          <w:szCs w:val="20"/>
        </w:rPr>
        <w:t xml:space="preserve"> </w:t>
      </w:r>
      <w:r w:rsidRPr="004304A1">
        <w:rPr>
          <w:b w:val="0"/>
          <w:sz w:val="20"/>
          <w:szCs w:val="20"/>
        </w:rPr>
        <w:t xml:space="preserve">Pogodba o </w:t>
      </w:r>
      <w:r w:rsidRPr="004304A1">
        <w:rPr>
          <w:b w:val="0"/>
          <w:bCs/>
          <w:color w:val="000000"/>
          <w:sz w:val="20"/>
          <w:szCs w:val="20"/>
        </w:rPr>
        <w:t>Celoviti obnovi avdio video sistemov</w:t>
      </w:r>
      <w:r w:rsidRPr="00A13209">
        <w:rPr>
          <w:b w:val="0"/>
          <w:sz w:val="20"/>
          <w:szCs w:val="20"/>
        </w:rPr>
        <w:t>, š</w:t>
      </w:r>
      <w:r>
        <w:rPr>
          <w:b w:val="0"/>
          <w:sz w:val="20"/>
          <w:szCs w:val="20"/>
        </w:rPr>
        <w:t>t. 43008</w:t>
      </w:r>
      <w:r w:rsidRPr="00A13209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3/2021</w:t>
      </w:r>
      <w:r w:rsidRPr="00A13209">
        <w:rPr>
          <w:b w:val="0"/>
          <w:sz w:val="20"/>
          <w:szCs w:val="20"/>
        </w:rPr>
        <w:t>/</w:t>
      </w:r>
      <w:r w:rsidRPr="00A13209">
        <w:rPr>
          <w:b w:val="0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3209">
        <w:rPr>
          <w:b w:val="0"/>
          <w:sz w:val="20"/>
          <w:szCs w:val="20"/>
        </w:rPr>
        <w:instrText xml:space="preserve"> FORMTEXT </w:instrText>
      </w:r>
      <w:r w:rsidRPr="00A13209">
        <w:rPr>
          <w:b w:val="0"/>
          <w:sz w:val="20"/>
          <w:szCs w:val="20"/>
        </w:rPr>
      </w:r>
      <w:r w:rsidRPr="00A13209">
        <w:rPr>
          <w:b w:val="0"/>
          <w:sz w:val="20"/>
          <w:szCs w:val="20"/>
        </w:rPr>
        <w:fldChar w:fldCharType="separate"/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sz w:val="20"/>
          <w:szCs w:val="20"/>
        </w:rPr>
        <w:fldChar w:fldCharType="end"/>
      </w:r>
      <w:r w:rsidRPr="00A13209">
        <w:rPr>
          <w:b w:val="0"/>
          <w:sz w:val="20"/>
          <w:szCs w:val="20"/>
        </w:rPr>
        <w:t xml:space="preserve"> z dne </w:t>
      </w:r>
      <w:r w:rsidRPr="00A13209">
        <w:rPr>
          <w:b w:val="0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13209">
        <w:rPr>
          <w:b w:val="0"/>
          <w:sz w:val="20"/>
          <w:szCs w:val="20"/>
        </w:rPr>
        <w:instrText xml:space="preserve"> FORMTEXT </w:instrText>
      </w:r>
      <w:r w:rsidRPr="00A13209">
        <w:rPr>
          <w:b w:val="0"/>
          <w:sz w:val="20"/>
          <w:szCs w:val="20"/>
        </w:rPr>
      </w:r>
      <w:r w:rsidRPr="00A13209">
        <w:rPr>
          <w:b w:val="0"/>
          <w:sz w:val="20"/>
          <w:szCs w:val="20"/>
        </w:rPr>
        <w:fldChar w:fldCharType="separate"/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noProof/>
          <w:sz w:val="20"/>
          <w:szCs w:val="20"/>
        </w:rPr>
        <w:t> </w:t>
      </w:r>
      <w:r w:rsidRPr="00A13209">
        <w:rPr>
          <w:b w:val="0"/>
          <w:sz w:val="20"/>
          <w:szCs w:val="20"/>
        </w:rPr>
        <w:fldChar w:fldCharType="end"/>
      </w:r>
      <w:r w:rsidRPr="00A13209">
        <w:rPr>
          <w:b w:val="0"/>
          <w:sz w:val="20"/>
          <w:szCs w:val="20"/>
        </w:rPr>
        <w:t xml:space="preserve"> 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 xml:space="preserve">ZNESEK V EUR: </w:t>
      </w:r>
      <w:r w:rsidRPr="000B22CC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vpiše se najvišji znesek s številko in besedo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 w:rsidRPr="000B22CC">
        <w:rPr>
          <w:rFonts w:cs="Arial"/>
          <w:szCs w:val="20"/>
        </w:rPr>
        <w:fldChar w:fldCharType="begin">
          <w:ffData>
            <w:name w:val="Besedilo4"/>
            <w:enabled/>
            <w:calcOnExit w:val="0"/>
            <w:textInput>
              <w:default w:val="nobena / navede se listin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nobena / navede se listina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JEZIK V ZAHTEVANIH LISTINAH:</w:t>
      </w:r>
      <w:r w:rsidRPr="000B22CC">
        <w:rPr>
          <w:rFonts w:cs="Arial"/>
          <w:szCs w:val="20"/>
        </w:rPr>
        <w:t xml:space="preserve"> slovenski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OBLIKA PREDLOŽITVE:</w:t>
      </w:r>
      <w:r w:rsidRPr="000B22CC">
        <w:rPr>
          <w:rFonts w:cs="Arial"/>
          <w:szCs w:val="20"/>
        </w:rPr>
        <w:t xml:space="preserve"> v papirni obliki s priporočeno pošto ali katerokoli obliko hitre pošte ali v elektronski obliki po SWIFT sistemu na naslov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navede se SWIFT naslova garanta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KRAJ PREDLOŽITVE:</w:t>
      </w:r>
      <w:r w:rsidRPr="000B22CC">
        <w:rPr>
          <w:rFonts w:cs="Arial"/>
          <w:szCs w:val="20"/>
        </w:rPr>
        <w:t xml:space="preserve">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katera koli podružnica garanta na območju Republike Slovenije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 xml:space="preserve">DATUM VELJAVNOSTI: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vpiše se datum zapadlosti zavarovanja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b/>
          <w:szCs w:val="20"/>
        </w:rPr>
        <w:t>STRANKA, KI JE DOLŽNA PLAČATI STROŠKE:</w:t>
      </w:r>
      <w:r w:rsidRPr="000B22CC">
        <w:rPr>
          <w:rFonts w:cs="Arial"/>
          <w:szCs w:val="20"/>
        </w:rPr>
        <w:t xml:space="preserve"> </w:t>
      </w:r>
      <w:r w:rsidRPr="000B22C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0B22CC">
        <w:rPr>
          <w:rFonts w:cs="Arial"/>
          <w:szCs w:val="20"/>
        </w:rPr>
        <w:instrText xml:space="preserve"> FORMTEXT </w:instrText>
      </w:r>
      <w:r w:rsidRPr="000B22CC">
        <w:rPr>
          <w:rFonts w:cs="Arial"/>
          <w:szCs w:val="20"/>
        </w:rPr>
      </w:r>
      <w:r w:rsidRPr="000B22CC">
        <w:rPr>
          <w:rFonts w:cs="Arial"/>
          <w:szCs w:val="20"/>
        </w:rPr>
        <w:fldChar w:fldCharType="separate"/>
      </w:r>
      <w:r w:rsidRPr="000B22CC">
        <w:rPr>
          <w:rFonts w:cs="Arial"/>
          <w:noProof/>
          <w:szCs w:val="20"/>
        </w:rPr>
        <w:t>naziv naročnika zavarovanja, to je izbranega ponudnika</w:t>
      </w:r>
      <w:r w:rsidRPr="000B22CC">
        <w:rPr>
          <w:rFonts w:cs="Arial"/>
          <w:szCs w:val="20"/>
        </w:rPr>
        <w:fldChar w:fldCharType="end"/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Cs w:val="20"/>
        </w:rPr>
      </w:pPr>
    </w:p>
    <w:p w:rsidR="00251550" w:rsidRPr="000B22CC" w:rsidRDefault="00251550" w:rsidP="00251550">
      <w:pPr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Kot garant se s to garancijo / zavarovanjem nepreklicno zavezujemo, da bomo upravičencu izplačali katerikoli znesek do višine zneska garancije / zavarovanja 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garancije / zavarovanja ni izpolnil svojih obveznosti iz osnovnega posla.</w:t>
      </w:r>
    </w:p>
    <w:p w:rsidR="00251550" w:rsidRPr="000B22CC" w:rsidRDefault="00251550" w:rsidP="00251550">
      <w:pPr>
        <w:jc w:val="both"/>
        <w:rPr>
          <w:rFonts w:cs="Arial"/>
          <w:szCs w:val="20"/>
        </w:rPr>
      </w:pPr>
    </w:p>
    <w:p w:rsidR="00251550" w:rsidRPr="000B22CC" w:rsidRDefault="00251550" w:rsidP="00251550">
      <w:pPr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 xml:space="preserve">Garancija / zavarovanje se lahko unovči iz naslednjih razlogov, ki morajo biti navedeni v izjavi upravičenca oziroma zahtevi za plačilo: </w:t>
      </w:r>
    </w:p>
    <w:p w:rsidR="00251550" w:rsidRPr="000B22CC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lastRenderedPageBreak/>
        <w:t>naročnik garancije / zavarovanja (izbrani ponudnik) ni pričel izvajati svojih pogodbenih obveznosti v skladu z določili zgoraj navedene pogodbe; ali</w:t>
      </w:r>
    </w:p>
    <w:p w:rsidR="00251550" w:rsidRPr="000B22CC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naročnik garancije / zavarovanja (izbrani ponudnik) ni izpolnil svojih pogodbenih obveznosti v skladu z določili zgoraj navedene pogodbe; ali</w:t>
      </w:r>
    </w:p>
    <w:p w:rsidR="00251550" w:rsidRPr="000B22CC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naročnik garancije / zavarovanja (izbrani ponudnik) ni pravočasno izpolnil svojih pogodbenih obveznosti v skladu z določili zgoraj navedene pogodbe; ali</w:t>
      </w:r>
    </w:p>
    <w:p w:rsidR="00251550" w:rsidRPr="000B22CC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naročnik garancije / zavarovanja (izbrani ponudnik) ni pravilno izpolnil svojih pogodbenih obveznosti v skladu z določili zgoraj navedene pogodbe; ali</w:t>
      </w:r>
    </w:p>
    <w:p w:rsidR="00251550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naročnik garancije / zavarovanja (izbrani ponudnik) je prenehal izpolnjevati svoje pogodbene obveznosti v skladu z določili zgoraj navedene pogodbe</w:t>
      </w:r>
      <w:r>
        <w:rPr>
          <w:rFonts w:cs="Arial"/>
          <w:szCs w:val="20"/>
        </w:rPr>
        <w:t>,</w:t>
      </w:r>
    </w:p>
    <w:p w:rsidR="00251550" w:rsidRPr="000B22CC" w:rsidRDefault="00251550" w:rsidP="00251550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naročnik garancije / zavarovanja (izbrani ponudnik)</w:t>
      </w:r>
      <w:r>
        <w:rPr>
          <w:rFonts w:cs="Arial"/>
          <w:szCs w:val="20"/>
        </w:rPr>
        <w:t xml:space="preserve"> </w:t>
      </w:r>
      <w:r w:rsidRPr="00747F69">
        <w:rPr>
          <w:rFonts w:cs="Arial"/>
          <w:szCs w:val="20"/>
          <w:lang w:eastAsia="sl-SI"/>
        </w:rPr>
        <w:t xml:space="preserve">ne </w:t>
      </w:r>
      <w:r>
        <w:rPr>
          <w:rFonts w:cs="Arial"/>
          <w:szCs w:val="20"/>
          <w:lang w:eastAsia="sl-SI"/>
        </w:rPr>
        <w:t>predloži pravočasno ustreznega podaljšanja veljavnosti instrumenta finančnega zavarovanja</w:t>
      </w:r>
      <w:r w:rsidRPr="000B22CC">
        <w:rPr>
          <w:rFonts w:cs="Arial"/>
          <w:szCs w:val="20"/>
        </w:rPr>
        <w:t>.</w:t>
      </w:r>
    </w:p>
    <w:p w:rsidR="00251550" w:rsidRPr="000B22CC" w:rsidRDefault="00251550" w:rsidP="00251550">
      <w:pPr>
        <w:jc w:val="both"/>
        <w:rPr>
          <w:rFonts w:cs="Arial"/>
          <w:szCs w:val="20"/>
        </w:rPr>
      </w:pPr>
    </w:p>
    <w:p w:rsidR="00251550" w:rsidRPr="000B22CC" w:rsidRDefault="00251550" w:rsidP="00251550">
      <w:pPr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Katerokoli zahtevo za plačilo po tej garanciji moramo prejeti na datum veljavnosti garancije ali pred njim v zgoraj navedenem kraju predložitve.</w:t>
      </w:r>
    </w:p>
    <w:p w:rsidR="00251550" w:rsidRPr="000B22CC" w:rsidRDefault="00251550" w:rsidP="00251550">
      <w:pPr>
        <w:jc w:val="both"/>
        <w:rPr>
          <w:rFonts w:cs="Arial"/>
          <w:szCs w:val="20"/>
        </w:rPr>
      </w:pPr>
    </w:p>
    <w:p w:rsidR="00251550" w:rsidRPr="000B22CC" w:rsidRDefault="00251550" w:rsidP="00251550">
      <w:pPr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Morebitne spore v zvezi s to garancijo rešuje stvarno pristojno sodišče v Ljubljani po slovenskem pravu.</w:t>
      </w:r>
    </w:p>
    <w:p w:rsidR="00251550" w:rsidRPr="000B22CC" w:rsidRDefault="00251550" w:rsidP="00251550">
      <w:pPr>
        <w:jc w:val="both"/>
        <w:rPr>
          <w:rFonts w:cs="Arial"/>
          <w:szCs w:val="20"/>
        </w:rPr>
      </w:pPr>
    </w:p>
    <w:p w:rsidR="00251550" w:rsidRPr="000B22CC" w:rsidRDefault="00251550" w:rsidP="00251550">
      <w:pPr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>Za to garancijo veljajo Enotna Pravila za Garancije na Poziv (EPGP) revizija iz leta 2010, izdana pri MTZ pod številko 758.</w:t>
      </w:r>
    </w:p>
    <w:p w:rsidR="00251550" w:rsidRPr="000B22CC" w:rsidRDefault="00251550" w:rsidP="00251550">
      <w:pPr>
        <w:jc w:val="both"/>
        <w:rPr>
          <w:rFonts w:cs="Arial"/>
          <w:szCs w:val="20"/>
        </w:rPr>
      </w:pP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Cs w:val="20"/>
        </w:rPr>
      </w:pP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</w:r>
      <w:r w:rsidRPr="000B22CC">
        <w:rPr>
          <w:rFonts w:cs="Arial"/>
          <w:szCs w:val="20"/>
        </w:rPr>
        <w:tab/>
        <w:t xml:space="preserve">      </w:t>
      </w:r>
      <w:r>
        <w:rPr>
          <w:rFonts w:cs="Arial"/>
          <w:szCs w:val="20"/>
        </w:rPr>
        <w:t xml:space="preserve">        </w:t>
      </w:r>
      <w:r w:rsidRPr="000B22CC">
        <w:rPr>
          <w:rFonts w:cs="Arial"/>
          <w:b/>
          <w:szCs w:val="20"/>
        </w:rPr>
        <w:t xml:space="preserve">Garant </w:t>
      </w:r>
    </w:p>
    <w:p w:rsidR="00251550" w:rsidRPr="000B22CC" w:rsidRDefault="00251550" w:rsidP="002515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0B22CC">
        <w:rPr>
          <w:rFonts w:cs="Arial"/>
          <w:szCs w:val="20"/>
        </w:rPr>
        <w:t xml:space="preserve">                                                                                                              (žig in podpis)</w:t>
      </w: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51550" w:rsidRDefault="00251550" w:rsidP="0025155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44EA2" w:rsidRPr="00251550" w:rsidRDefault="00244EA2" w:rsidP="00251550">
      <w:bookmarkStart w:id="1" w:name="_GoBack"/>
      <w:bookmarkEnd w:id="1"/>
    </w:p>
    <w:sectPr w:rsidR="00244EA2" w:rsidRPr="00251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92" w:rsidRDefault="003A3692" w:rsidP="003A3692">
      <w:pPr>
        <w:spacing w:line="240" w:lineRule="auto"/>
      </w:pPr>
      <w:r>
        <w:separator/>
      </w:r>
    </w:p>
  </w:endnote>
  <w:endnote w:type="continuationSeparator" w:id="0">
    <w:p w:rsidR="003A3692" w:rsidRDefault="003A3692" w:rsidP="003A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92" w:rsidRDefault="003A3692" w:rsidP="003A3692">
      <w:pPr>
        <w:spacing w:line="240" w:lineRule="auto"/>
      </w:pPr>
      <w:r>
        <w:separator/>
      </w:r>
    </w:p>
  </w:footnote>
  <w:footnote w:type="continuationSeparator" w:id="0">
    <w:p w:rsidR="003A3692" w:rsidRDefault="003A3692" w:rsidP="003A36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F4E9F"/>
    <w:multiLevelType w:val="hybridMultilevel"/>
    <w:tmpl w:val="98B25312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251550"/>
    <w:rsid w:val="003A3692"/>
    <w:rsid w:val="005C768F"/>
    <w:rsid w:val="006F0DFC"/>
    <w:rsid w:val="00782B7C"/>
    <w:rsid w:val="007D2DCB"/>
    <w:rsid w:val="00BB4652"/>
    <w:rsid w:val="00BD1B93"/>
    <w:rsid w:val="00C10F5E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A3692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A3692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3A369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2021-05-14T06:21:00Z</dcterms:created>
  <dcterms:modified xsi:type="dcterms:W3CDTF">2021-05-14T06:21:00Z</dcterms:modified>
</cp:coreProperties>
</file>