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7133"/>
      </w:tblGrid>
      <w:tr w:rsidR="009C619B" w:rsidRPr="00F12EE6" w14:paraId="16A46011" w14:textId="77777777" w:rsidTr="00830056">
        <w:trPr>
          <w:trHeight w:val="20"/>
          <w:jc w:val="center"/>
        </w:trPr>
        <w:tc>
          <w:tcPr>
            <w:tcW w:w="5000" w:type="pct"/>
            <w:gridSpan w:val="2"/>
            <w:shd w:val="clear" w:color="auto" w:fill="FDB940"/>
            <w:vAlign w:val="center"/>
          </w:tcPr>
          <w:p w14:paraId="58718912" w14:textId="77777777" w:rsidR="009C619B" w:rsidRPr="00F12EE6" w:rsidRDefault="009C619B" w:rsidP="00AD6C3B">
            <w:pPr>
              <w:widowControl w:val="0"/>
              <w:spacing w:after="0" w:line="240" w:lineRule="auto"/>
              <w:jc w:val="center"/>
              <w:rPr>
                <w:rFonts w:asciiTheme="majorHAnsi" w:hAnsiTheme="majorHAnsi" w:cstheme="majorHAnsi"/>
                <w:lang w:val="sl-SI"/>
              </w:rPr>
            </w:pPr>
            <w:r w:rsidRPr="00F12EE6">
              <w:rPr>
                <w:rFonts w:asciiTheme="majorHAnsi" w:hAnsiTheme="majorHAnsi" w:cstheme="majorHAnsi"/>
                <w:b/>
                <w:lang w:val="sl-SI"/>
              </w:rPr>
              <w:t>NAROČNIK</w:t>
            </w:r>
          </w:p>
        </w:tc>
      </w:tr>
      <w:tr w:rsidR="00830056" w:rsidRPr="00F12EE6" w14:paraId="5E77C177" w14:textId="77777777" w:rsidTr="00830056">
        <w:trPr>
          <w:trHeight w:val="20"/>
          <w:jc w:val="center"/>
        </w:trPr>
        <w:tc>
          <w:tcPr>
            <w:tcW w:w="1420" w:type="pct"/>
            <w:shd w:val="clear" w:color="auto" w:fill="FDB940"/>
            <w:vAlign w:val="center"/>
          </w:tcPr>
          <w:p w14:paraId="3B062E90" w14:textId="77777777" w:rsidR="00830056" w:rsidRPr="00F12EE6" w:rsidRDefault="00830056" w:rsidP="00830056">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Naziv in sedež</w:t>
            </w:r>
          </w:p>
        </w:tc>
        <w:tc>
          <w:tcPr>
            <w:tcW w:w="3580" w:type="pct"/>
            <w:shd w:val="clear" w:color="auto" w:fill="FFF0D5"/>
            <w:vAlign w:val="center"/>
          </w:tcPr>
          <w:p w14:paraId="451EA281" w14:textId="77777777" w:rsidR="00830056" w:rsidRPr="00F12EE6" w:rsidRDefault="00830056" w:rsidP="00830056">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Arnes</w:t>
            </w:r>
          </w:p>
          <w:p w14:paraId="434D05DB" w14:textId="77777777" w:rsidR="00830056" w:rsidRPr="00F12EE6" w:rsidRDefault="00830056" w:rsidP="00830056">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Tehnološki park 18</w:t>
            </w:r>
          </w:p>
          <w:p w14:paraId="40FDAA36" w14:textId="7CE677F9" w:rsidR="00830056" w:rsidRPr="00F12EE6" w:rsidRDefault="00830056" w:rsidP="00830056">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1000 Ljubljana</w:t>
            </w:r>
          </w:p>
        </w:tc>
      </w:tr>
      <w:tr w:rsidR="00830056" w:rsidRPr="00F12EE6" w14:paraId="00E4BACF" w14:textId="77777777" w:rsidTr="00830056">
        <w:trPr>
          <w:trHeight w:val="20"/>
          <w:jc w:val="center"/>
        </w:trPr>
        <w:tc>
          <w:tcPr>
            <w:tcW w:w="1420" w:type="pct"/>
            <w:shd w:val="clear" w:color="auto" w:fill="FDB940"/>
            <w:vAlign w:val="center"/>
          </w:tcPr>
          <w:p w14:paraId="3345E8FE" w14:textId="77777777" w:rsidR="00830056" w:rsidRPr="00F12EE6" w:rsidRDefault="00830056" w:rsidP="00830056">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ID št. za DDV</w:t>
            </w:r>
          </w:p>
        </w:tc>
        <w:tc>
          <w:tcPr>
            <w:tcW w:w="3580" w:type="pct"/>
            <w:shd w:val="clear" w:color="auto" w:fill="FFF0D5"/>
            <w:vAlign w:val="center"/>
          </w:tcPr>
          <w:p w14:paraId="1C082E4B" w14:textId="122BBE5C" w:rsidR="00830056" w:rsidRPr="00F12EE6" w:rsidRDefault="00830056" w:rsidP="00830056">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SI65799739</w:t>
            </w:r>
          </w:p>
        </w:tc>
      </w:tr>
      <w:tr w:rsidR="00830056" w:rsidRPr="00F12EE6" w14:paraId="07440706" w14:textId="77777777" w:rsidTr="00830056">
        <w:trPr>
          <w:trHeight w:val="20"/>
          <w:jc w:val="center"/>
        </w:trPr>
        <w:tc>
          <w:tcPr>
            <w:tcW w:w="1420" w:type="pct"/>
            <w:shd w:val="clear" w:color="auto" w:fill="FDB940"/>
            <w:vAlign w:val="center"/>
          </w:tcPr>
          <w:p w14:paraId="61DF3638" w14:textId="77777777" w:rsidR="00830056" w:rsidRPr="00F12EE6" w:rsidRDefault="00830056" w:rsidP="00830056">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Matična številka</w:t>
            </w:r>
          </w:p>
        </w:tc>
        <w:tc>
          <w:tcPr>
            <w:tcW w:w="3580" w:type="pct"/>
            <w:shd w:val="clear" w:color="auto" w:fill="FFF0D5"/>
            <w:vAlign w:val="center"/>
          </w:tcPr>
          <w:p w14:paraId="4B2FE3D4" w14:textId="60E50685" w:rsidR="00830056" w:rsidRPr="00F12EE6" w:rsidRDefault="00830056" w:rsidP="00830056">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5618100000</w:t>
            </w:r>
          </w:p>
        </w:tc>
      </w:tr>
      <w:tr w:rsidR="00830056" w:rsidRPr="00F12EE6" w14:paraId="660FB8BA" w14:textId="77777777" w:rsidTr="00830056">
        <w:trPr>
          <w:trHeight w:val="20"/>
          <w:jc w:val="center"/>
        </w:trPr>
        <w:tc>
          <w:tcPr>
            <w:tcW w:w="1420" w:type="pct"/>
            <w:shd w:val="clear" w:color="auto" w:fill="FDB940"/>
            <w:vAlign w:val="center"/>
          </w:tcPr>
          <w:p w14:paraId="57CE1DD6" w14:textId="77777777" w:rsidR="00830056" w:rsidRPr="00F12EE6" w:rsidRDefault="00830056" w:rsidP="00830056">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Transakcijski račun</w:t>
            </w:r>
          </w:p>
        </w:tc>
        <w:tc>
          <w:tcPr>
            <w:tcW w:w="3580" w:type="pct"/>
            <w:shd w:val="clear" w:color="auto" w:fill="FFF0D5"/>
            <w:vAlign w:val="center"/>
          </w:tcPr>
          <w:p w14:paraId="195B7E79" w14:textId="6A6659AF" w:rsidR="00830056" w:rsidRPr="00F12EE6" w:rsidRDefault="00830056" w:rsidP="00830056">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SI56 0110 0603 0345 406</w:t>
            </w:r>
          </w:p>
        </w:tc>
      </w:tr>
      <w:tr w:rsidR="00830056" w:rsidRPr="00F12EE6" w14:paraId="5FF57C0C" w14:textId="77777777" w:rsidTr="00830056">
        <w:trPr>
          <w:trHeight w:val="20"/>
          <w:jc w:val="center"/>
        </w:trPr>
        <w:tc>
          <w:tcPr>
            <w:tcW w:w="1420" w:type="pct"/>
            <w:shd w:val="clear" w:color="auto" w:fill="FDB940"/>
            <w:vAlign w:val="center"/>
          </w:tcPr>
          <w:p w14:paraId="042EB06F" w14:textId="77777777" w:rsidR="00830056" w:rsidRPr="00F12EE6" w:rsidRDefault="00830056" w:rsidP="00830056">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Telefon</w:t>
            </w:r>
          </w:p>
        </w:tc>
        <w:tc>
          <w:tcPr>
            <w:tcW w:w="3580" w:type="pct"/>
            <w:shd w:val="clear" w:color="auto" w:fill="FFF0D5"/>
            <w:vAlign w:val="center"/>
          </w:tcPr>
          <w:p w14:paraId="0E334547" w14:textId="161C6681" w:rsidR="00830056" w:rsidRPr="00F12EE6" w:rsidRDefault="00830056" w:rsidP="00830056">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01/479-8800</w:t>
            </w:r>
          </w:p>
        </w:tc>
      </w:tr>
      <w:tr w:rsidR="00830056" w:rsidRPr="00F12EE6" w14:paraId="02FFE27B" w14:textId="77777777" w:rsidTr="00830056">
        <w:trPr>
          <w:trHeight w:val="20"/>
          <w:jc w:val="center"/>
        </w:trPr>
        <w:tc>
          <w:tcPr>
            <w:tcW w:w="1420" w:type="pct"/>
            <w:shd w:val="clear" w:color="auto" w:fill="FDB940"/>
            <w:vAlign w:val="center"/>
          </w:tcPr>
          <w:p w14:paraId="67A4CE98" w14:textId="77777777" w:rsidR="00830056" w:rsidRPr="00F12EE6" w:rsidRDefault="00830056" w:rsidP="00830056">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E-pošta</w:t>
            </w:r>
          </w:p>
        </w:tc>
        <w:tc>
          <w:tcPr>
            <w:tcW w:w="3580" w:type="pct"/>
            <w:shd w:val="clear" w:color="auto" w:fill="FFF0D5"/>
            <w:vAlign w:val="center"/>
          </w:tcPr>
          <w:p w14:paraId="38968F2F" w14:textId="5A951211" w:rsidR="00830056" w:rsidRPr="00F12EE6" w:rsidRDefault="00B431AE" w:rsidP="00830056">
            <w:pPr>
              <w:widowControl w:val="0"/>
              <w:spacing w:after="0" w:line="240" w:lineRule="auto"/>
              <w:rPr>
                <w:rFonts w:asciiTheme="majorHAnsi" w:hAnsiTheme="majorHAnsi" w:cstheme="majorHAnsi"/>
                <w:lang w:val="sl-SI"/>
              </w:rPr>
            </w:pPr>
            <w:hyperlink r:id="rId8" w:history="1">
              <w:r w:rsidR="00830056" w:rsidRPr="00F12EE6">
                <w:rPr>
                  <w:rStyle w:val="Hyperlink"/>
                  <w:rFonts w:asciiTheme="majorHAnsi" w:hAnsiTheme="majorHAnsi" w:cstheme="majorHAnsi"/>
                  <w:lang w:val="sl-SI"/>
                </w:rPr>
                <w:t>razpis@arnes.si</w:t>
              </w:r>
            </w:hyperlink>
          </w:p>
        </w:tc>
      </w:tr>
      <w:tr w:rsidR="00830056" w:rsidRPr="00F12EE6" w14:paraId="04C186C4" w14:textId="77777777" w:rsidTr="00830056">
        <w:trPr>
          <w:trHeight w:val="20"/>
          <w:jc w:val="center"/>
        </w:trPr>
        <w:tc>
          <w:tcPr>
            <w:tcW w:w="1420" w:type="pct"/>
            <w:shd w:val="clear" w:color="auto" w:fill="FDB940"/>
            <w:vAlign w:val="center"/>
          </w:tcPr>
          <w:p w14:paraId="2DA04B72" w14:textId="77777777" w:rsidR="00830056" w:rsidRPr="00F12EE6" w:rsidRDefault="00830056" w:rsidP="00830056">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Skrbnik okvirnega sporazuma</w:t>
            </w:r>
          </w:p>
        </w:tc>
        <w:tc>
          <w:tcPr>
            <w:tcW w:w="3580" w:type="pct"/>
            <w:shd w:val="clear" w:color="auto" w:fill="FFF0D5"/>
            <w:vAlign w:val="center"/>
          </w:tcPr>
          <w:p w14:paraId="797B282F" w14:textId="246E0A4E" w:rsidR="00830056" w:rsidRPr="00F12EE6" w:rsidRDefault="00830056" w:rsidP="00830056">
            <w:pPr>
              <w:widowControl w:val="0"/>
              <w:spacing w:after="0" w:line="240" w:lineRule="auto"/>
              <w:rPr>
                <w:rFonts w:asciiTheme="majorHAnsi" w:hAnsiTheme="majorHAnsi" w:cstheme="majorHAnsi"/>
                <w:lang w:val="sl-SI"/>
              </w:rPr>
            </w:pPr>
          </w:p>
        </w:tc>
      </w:tr>
      <w:tr w:rsidR="00830056" w:rsidRPr="00F12EE6" w14:paraId="39C14220" w14:textId="77777777" w:rsidTr="00830056">
        <w:trPr>
          <w:trHeight w:val="20"/>
          <w:jc w:val="center"/>
        </w:trPr>
        <w:tc>
          <w:tcPr>
            <w:tcW w:w="1420" w:type="pct"/>
            <w:shd w:val="clear" w:color="auto" w:fill="FDB940"/>
            <w:vAlign w:val="center"/>
          </w:tcPr>
          <w:p w14:paraId="0F5BD211" w14:textId="77777777" w:rsidR="00830056" w:rsidRPr="00F12EE6" w:rsidRDefault="00830056" w:rsidP="00830056">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Podpisnik</w:t>
            </w:r>
          </w:p>
        </w:tc>
        <w:tc>
          <w:tcPr>
            <w:tcW w:w="3580" w:type="pct"/>
            <w:shd w:val="clear" w:color="auto" w:fill="FFF0D5"/>
            <w:vAlign w:val="center"/>
          </w:tcPr>
          <w:p w14:paraId="509686E1" w14:textId="0346550A" w:rsidR="00830056" w:rsidRPr="00F12EE6" w:rsidRDefault="00830056" w:rsidP="00830056">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mag. Marko Bonač, direktor</w:t>
            </w:r>
          </w:p>
        </w:tc>
      </w:tr>
    </w:tbl>
    <w:p w14:paraId="46129E0A" w14:textId="77777777" w:rsidR="009C619B" w:rsidRPr="00F12EE6" w:rsidRDefault="009C619B" w:rsidP="00AD6C3B">
      <w:pPr>
        <w:widowControl w:val="0"/>
        <w:spacing w:before="120" w:after="120" w:line="240" w:lineRule="auto"/>
        <w:ind w:left="142" w:hanging="142"/>
        <w:jc w:val="center"/>
        <w:rPr>
          <w:rFonts w:asciiTheme="majorHAnsi" w:hAnsiTheme="majorHAnsi" w:cstheme="majorHAnsi"/>
          <w:lang w:val="sl-SI"/>
        </w:rPr>
      </w:pPr>
      <w:r w:rsidRPr="00F12EE6">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829"/>
        <w:gridCol w:w="3401"/>
        <w:gridCol w:w="3732"/>
      </w:tblGrid>
      <w:tr w:rsidR="009A5FBE" w:rsidRPr="00F12EE6" w14:paraId="240002F4" w14:textId="77777777" w:rsidTr="00830056">
        <w:trPr>
          <w:trHeight w:val="20"/>
          <w:jc w:val="center"/>
        </w:trPr>
        <w:tc>
          <w:tcPr>
            <w:tcW w:w="1420" w:type="pct"/>
            <w:tcBorders>
              <w:bottom w:val="single" w:sz="4" w:space="0" w:color="auto"/>
            </w:tcBorders>
            <w:shd w:val="clear" w:color="auto" w:fill="FDB940"/>
            <w:vAlign w:val="center"/>
          </w:tcPr>
          <w:p w14:paraId="5345CC5C" w14:textId="0BAB723C" w:rsidR="009A5FBE" w:rsidRPr="00F12EE6" w:rsidRDefault="009A5FBE" w:rsidP="00AD6C3B">
            <w:pPr>
              <w:widowControl w:val="0"/>
              <w:spacing w:after="0" w:line="240" w:lineRule="auto"/>
              <w:jc w:val="both"/>
              <w:rPr>
                <w:rFonts w:asciiTheme="majorHAnsi" w:hAnsiTheme="majorHAnsi" w:cstheme="majorHAnsi"/>
                <w:b/>
                <w:lang w:val="sl-SI"/>
              </w:rPr>
            </w:pPr>
            <w:r w:rsidRPr="00F12EE6">
              <w:rPr>
                <w:rFonts w:asciiTheme="majorHAnsi" w:hAnsiTheme="majorHAnsi" w:cstheme="majorHAnsi"/>
                <w:b/>
                <w:lang w:val="sl-SI"/>
              </w:rPr>
              <w:t>PONUDNIK</w:t>
            </w:r>
            <w:r w:rsidR="00D97AAE">
              <w:rPr>
                <w:rFonts w:asciiTheme="majorHAnsi" w:hAnsiTheme="majorHAnsi" w:cstheme="majorHAnsi"/>
                <w:b/>
                <w:lang w:val="sl-SI"/>
              </w:rPr>
              <w:t xml:space="preserve"> (DOBAVITELJ)</w:t>
            </w:r>
          </w:p>
        </w:tc>
        <w:tc>
          <w:tcPr>
            <w:tcW w:w="1707" w:type="pct"/>
            <w:tcBorders>
              <w:bottom w:val="single" w:sz="4" w:space="0" w:color="auto"/>
            </w:tcBorders>
            <w:shd w:val="clear" w:color="auto" w:fill="FDB940"/>
            <w:vAlign w:val="center"/>
          </w:tcPr>
          <w:p w14:paraId="37BDC063" w14:textId="77777777" w:rsidR="009A5FBE" w:rsidRPr="00F12EE6" w:rsidRDefault="009A5FBE" w:rsidP="00AD6C3B">
            <w:pPr>
              <w:widowControl w:val="0"/>
              <w:spacing w:after="0" w:line="240" w:lineRule="auto"/>
              <w:jc w:val="center"/>
              <w:rPr>
                <w:rFonts w:asciiTheme="majorHAnsi" w:hAnsiTheme="majorHAnsi" w:cstheme="majorHAnsi"/>
                <w:b/>
                <w:lang w:val="sl-SI"/>
              </w:rPr>
            </w:pPr>
            <w:r w:rsidRPr="00F12EE6">
              <w:rPr>
                <w:rFonts w:asciiTheme="majorHAnsi" w:hAnsiTheme="majorHAnsi" w:cstheme="majorHAnsi"/>
                <w:b/>
                <w:lang w:val="sl-SI"/>
              </w:rPr>
              <w:t>Poslovodeči partner</w:t>
            </w:r>
          </w:p>
        </w:tc>
        <w:tc>
          <w:tcPr>
            <w:tcW w:w="1872" w:type="pct"/>
            <w:tcBorders>
              <w:bottom w:val="single" w:sz="4" w:space="0" w:color="auto"/>
            </w:tcBorders>
            <w:shd w:val="clear" w:color="auto" w:fill="FDB940"/>
            <w:vAlign w:val="center"/>
          </w:tcPr>
          <w:p w14:paraId="058A5D13" w14:textId="77777777" w:rsidR="009A5FBE" w:rsidRPr="00F12EE6" w:rsidRDefault="009A5FBE" w:rsidP="00AD6C3B">
            <w:pPr>
              <w:widowControl w:val="0"/>
              <w:spacing w:after="0" w:line="240" w:lineRule="auto"/>
              <w:jc w:val="center"/>
              <w:rPr>
                <w:rFonts w:asciiTheme="majorHAnsi" w:hAnsiTheme="majorHAnsi" w:cstheme="majorHAnsi"/>
                <w:b/>
                <w:lang w:val="sl-SI"/>
              </w:rPr>
            </w:pPr>
            <w:r w:rsidRPr="00F12EE6">
              <w:rPr>
                <w:rFonts w:asciiTheme="majorHAnsi" w:hAnsiTheme="majorHAnsi" w:cstheme="majorHAnsi"/>
                <w:b/>
                <w:lang w:val="sl-SI"/>
              </w:rPr>
              <w:t>Partner 2</w:t>
            </w:r>
          </w:p>
        </w:tc>
      </w:tr>
      <w:tr w:rsidR="009A5FBE" w:rsidRPr="00F12EE6" w14:paraId="1E7D0C88" w14:textId="77777777" w:rsidTr="00830056">
        <w:trPr>
          <w:trHeight w:val="20"/>
          <w:jc w:val="center"/>
        </w:trPr>
        <w:tc>
          <w:tcPr>
            <w:tcW w:w="1420" w:type="pct"/>
            <w:shd w:val="clear" w:color="auto" w:fill="FDB940"/>
            <w:vAlign w:val="center"/>
          </w:tcPr>
          <w:p w14:paraId="2F7E07EF" w14:textId="77777777" w:rsidR="009A5FBE" w:rsidRPr="00F12EE6" w:rsidRDefault="009A5FBE" w:rsidP="00AD6C3B">
            <w:pPr>
              <w:widowControl w:val="0"/>
              <w:spacing w:after="0" w:line="240" w:lineRule="auto"/>
              <w:rPr>
                <w:rFonts w:asciiTheme="majorHAnsi" w:hAnsiTheme="majorHAnsi" w:cstheme="majorHAnsi"/>
                <w:lang w:val="sl-SI"/>
              </w:rPr>
            </w:pPr>
            <w:r w:rsidRPr="00F12EE6">
              <w:rPr>
                <w:rFonts w:asciiTheme="majorHAnsi" w:hAnsiTheme="majorHAnsi" w:cstheme="majorHAnsi"/>
                <w:b/>
                <w:lang w:val="sl-SI"/>
              </w:rPr>
              <w:t>Naziv in sedež</w:t>
            </w:r>
          </w:p>
        </w:tc>
        <w:tc>
          <w:tcPr>
            <w:tcW w:w="1707" w:type="pct"/>
            <w:shd w:val="clear" w:color="auto" w:fill="auto"/>
            <w:vAlign w:val="center"/>
          </w:tcPr>
          <w:p w14:paraId="110325A2" w14:textId="77777777" w:rsidR="009A5FBE" w:rsidRPr="00F12EE6" w:rsidRDefault="009A5FBE" w:rsidP="00AD6C3B">
            <w:pPr>
              <w:widowControl w:val="0"/>
              <w:spacing w:after="0" w:line="240" w:lineRule="auto"/>
              <w:rPr>
                <w:rFonts w:asciiTheme="majorHAnsi" w:hAnsiTheme="majorHAnsi" w:cstheme="majorHAnsi"/>
                <w:b/>
                <w:lang w:val="sl-SI"/>
              </w:rPr>
            </w:pPr>
          </w:p>
        </w:tc>
        <w:tc>
          <w:tcPr>
            <w:tcW w:w="1872" w:type="pct"/>
            <w:shd w:val="clear" w:color="auto" w:fill="auto"/>
            <w:vAlign w:val="center"/>
          </w:tcPr>
          <w:p w14:paraId="40C7681B" w14:textId="77777777" w:rsidR="009A5FBE" w:rsidRPr="00F12EE6" w:rsidRDefault="009A5FBE" w:rsidP="00AD6C3B">
            <w:pPr>
              <w:widowControl w:val="0"/>
              <w:spacing w:after="0" w:line="240" w:lineRule="auto"/>
              <w:rPr>
                <w:rFonts w:asciiTheme="majorHAnsi" w:hAnsiTheme="majorHAnsi" w:cstheme="majorHAnsi"/>
                <w:b/>
                <w:lang w:val="sl-SI"/>
              </w:rPr>
            </w:pPr>
          </w:p>
        </w:tc>
      </w:tr>
      <w:tr w:rsidR="009A5FBE" w:rsidRPr="00F12EE6" w14:paraId="36C8DB9B" w14:textId="77777777" w:rsidTr="00830056">
        <w:trPr>
          <w:trHeight w:val="20"/>
          <w:jc w:val="center"/>
        </w:trPr>
        <w:tc>
          <w:tcPr>
            <w:tcW w:w="1420" w:type="pct"/>
            <w:shd w:val="clear" w:color="auto" w:fill="FDB940"/>
            <w:vAlign w:val="center"/>
          </w:tcPr>
          <w:p w14:paraId="3E567B86" w14:textId="77777777" w:rsidR="009A5FBE" w:rsidRPr="00F12EE6" w:rsidRDefault="009A5FBE" w:rsidP="00AD6C3B">
            <w:pPr>
              <w:widowControl w:val="0"/>
              <w:spacing w:after="0" w:line="240" w:lineRule="auto"/>
              <w:rPr>
                <w:rFonts w:asciiTheme="majorHAnsi" w:hAnsiTheme="majorHAnsi" w:cstheme="majorHAnsi"/>
                <w:lang w:val="sl-SI"/>
              </w:rPr>
            </w:pPr>
            <w:r w:rsidRPr="00F12EE6">
              <w:rPr>
                <w:rFonts w:asciiTheme="majorHAnsi" w:hAnsiTheme="majorHAnsi" w:cstheme="majorHAnsi"/>
                <w:b/>
                <w:lang w:val="sl-SI"/>
              </w:rPr>
              <w:t>ID št. za DDV</w:t>
            </w:r>
          </w:p>
        </w:tc>
        <w:tc>
          <w:tcPr>
            <w:tcW w:w="1707" w:type="pct"/>
            <w:shd w:val="clear" w:color="auto" w:fill="auto"/>
            <w:vAlign w:val="center"/>
          </w:tcPr>
          <w:p w14:paraId="16CD8D69" w14:textId="77777777" w:rsidR="009A5FBE" w:rsidRPr="00F12EE6"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6B6C4CB" w14:textId="77777777" w:rsidR="009A5FBE" w:rsidRPr="00F12EE6" w:rsidRDefault="009A5FBE" w:rsidP="00AD6C3B">
            <w:pPr>
              <w:widowControl w:val="0"/>
              <w:spacing w:after="0" w:line="240" w:lineRule="auto"/>
              <w:rPr>
                <w:rFonts w:asciiTheme="majorHAnsi" w:hAnsiTheme="majorHAnsi" w:cstheme="majorHAnsi"/>
                <w:lang w:val="sl-SI"/>
              </w:rPr>
            </w:pPr>
          </w:p>
        </w:tc>
      </w:tr>
      <w:tr w:rsidR="009A5FBE" w:rsidRPr="00F12EE6" w14:paraId="2A7B1A00" w14:textId="77777777" w:rsidTr="00830056">
        <w:trPr>
          <w:trHeight w:val="20"/>
          <w:jc w:val="center"/>
        </w:trPr>
        <w:tc>
          <w:tcPr>
            <w:tcW w:w="1420" w:type="pct"/>
            <w:shd w:val="clear" w:color="auto" w:fill="FDB940"/>
            <w:vAlign w:val="center"/>
          </w:tcPr>
          <w:p w14:paraId="529D8AF2" w14:textId="77777777" w:rsidR="009A5FBE" w:rsidRPr="00F12EE6" w:rsidRDefault="009A5FBE" w:rsidP="00AD6C3B">
            <w:pPr>
              <w:widowControl w:val="0"/>
              <w:spacing w:after="0" w:line="240" w:lineRule="auto"/>
              <w:rPr>
                <w:rFonts w:asciiTheme="majorHAnsi" w:hAnsiTheme="majorHAnsi" w:cstheme="majorHAnsi"/>
                <w:lang w:val="sl-SI"/>
              </w:rPr>
            </w:pPr>
            <w:r w:rsidRPr="00F12EE6">
              <w:rPr>
                <w:rFonts w:asciiTheme="majorHAnsi" w:hAnsiTheme="majorHAnsi" w:cstheme="majorHAnsi"/>
                <w:b/>
                <w:lang w:val="sl-SI"/>
              </w:rPr>
              <w:t>Matična številka</w:t>
            </w:r>
          </w:p>
        </w:tc>
        <w:tc>
          <w:tcPr>
            <w:tcW w:w="1707" w:type="pct"/>
            <w:shd w:val="clear" w:color="auto" w:fill="auto"/>
            <w:vAlign w:val="center"/>
          </w:tcPr>
          <w:p w14:paraId="00E84441" w14:textId="77777777" w:rsidR="009A5FBE" w:rsidRPr="00F12EE6"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698F1906" w14:textId="77777777" w:rsidR="009A5FBE" w:rsidRPr="00F12EE6" w:rsidRDefault="009A5FBE" w:rsidP="00AD6C3B">
            <w:pPr>
              <w:widowControl w:val="0"/>
              <w:spacing w:after="0" w:line="240" w:lineRule="auto"/>
              <w:rPr>
                <w:rFonts w:asciiTheme="majorHAnsi" w:hAnsiTheme="majorHAnsi" w:cstheme="majorHAnsi"/>
                <w:lang w:val="sl-SI"/>
              </w:rPr>
            </w:pPr>
          </w:p>
        </w:tc>
      </w:tr>
      <w:tr w:rsidR="009A5FBE" w:rsidRPr="00F12EE6" w14:paraId="79E84D19" w14:textId="77777777" w:rsidTr="00830056">
        <w:trPr>
          <w:trHeight w:val="20"/>
          <w:jc w:val="center"/>
        </w:trPr>
        <w:tc>
          <w:tcPr>
            <w:tcW w:w="1420" w:type="pct"/>
            <w:shd w:val="clear" w:color="auto" w:fill="FDB940"/>
            <w:vAlign w:val="center"/>
          </w:tcPr>
          <w:p w14:paraId="4FA1489E" w14:textId="77777777" w:rsidR="009A5FBE" w:rsidRPr="00F12EE6" w:rsidRDefault="009A5FBE" w:rsidP="00D368A9">
            <w:pPr>
              <w:widowControl w:val="0"/>
              <w:spacing w:after="0" w:line="240" w:lineRule="auto"/>
              <w:rPr>
                <w:rFonts w:asciiTheme="majorHAnsi" w:hAnsiTheme="majorHAnsi" w:cstheme="majorHAnsi"/>
                <w:lang w:val="sl-SI"/>
              </w:rPr>
            </w:pPr>
            <w:r w:rsidRPr="00F12EE6">
              <w:rPr>
                <w:rFonts w:asciiTheme="majorHAnsi" w:hAnsiTheme="majorHAnsi" w:cstheme="majorHAnsi"/>
                <w:b/>
                <w:lang w:val="sl-SI"/>
              </w:rPr>
              <w:t>Transakcijski račun</w:t>
            </w:r>
          </w:p>
        </w:tc>
        <w:tc>
          <w:tcPr>
            <w:tcW w:w="1707" w:type="pct"/>
            <w:shd w:val="clear" w:color="auto" w:fill="auto"/>
            <w:vAlign w:val="center"/>
          </w:tcPr>
          <w:p w14:paraId="796BAE56" w14:textId="77777777" w:rsidR="009A5FBE" w:rsidRPr="00F12EE6"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330C0A63" w14:textId="77777777" w:rsidR="009A5FBE" w:rsidRPr="00F12EE6" w:rsidRDefault="009A5FBE" w:rsidP="00AD6C3B">
            <w:pPr>
              <w:widowControl w:val="0"/>
              <w:spacing w:after="0" w:line="240" w:lineRule="auto"/>
              <w:rPr>
                <w:rFonts w:asciiTheme="majorHAnsi" w:hAnsiTheme="majorHAnsi" w:cstheme="majorHAnsi"/>
                <w:lang w:val="sl-SI"/>
              </w:rPr>
            </w:pPr>
          </w:p>
        </w:tc>
      </w:tr>
      <w:tr w:rsidR="009A5FBE" w:rsidRPr="00F12EE6" w14:paraId="58312B76" w14:textId="77777777" w:rsidTr="00830056">
        <w:trPr>
          <w:trHeight w:val="20"/>
          <w:jc w:val="center"/>
        </w:trPr>
        <w:tc>
          <w:tcPr>
            <w:tcW w:w="1420" w:type="pct"/>
            <w:shd w:val="clear" w:color="auto" w:fill="FDB940"/>
            <w:vAlign w:val="center"/>
          </w:tcPr>
          <w:p w14:paraId="5FE2A600" w14:textId="77777777" w:rsidR="009A5FBE" w:rsidRPr="00F12EE6" w:rsidRDefault="009A5FBE" w:rsidP="00AD6C3B">
            <w:pPr>
              <w:widowControl w:val="0"/>
              <w:spacing w:after="0" w:line="240" w:lineRule="auto"/>
              <w:rPr>
                <w:rFonts w:asciiTheme="majorHAnsi" w:hAnsiTheme="majorHAnsi" w:cstheme="majorHAnsi"/>
                <w:lang w:val="sl-SI"/>
              </w:rPr>
            </w:pPr>
            <w:r w:rsidRPr="00F12EE6">
              <w:rPr>
                <w:rFonts w:asciiTheme="majorHAnsi" w:hAnsiTheme="majorHAnsi" w:cstheme="majorHAnsi"/>
                <w:b/>
                <w:lang w:val="sl-SI"/>
              </w:rPr>
              <w:t>Telefon</w:t>
            </w:r>
          </w:p>
        </w:tc>
        <w:tc>
          <w:tcPr>
            <w:tcW w:w="1707" w:type="pct"/>
            <w:shd w:val="clear" w:color="auto" w:fill="auto"/>
            <w:vAlign w:val="center"/>
          </w:tcPr>
          <w:p w14:paraId="150739D3" w14:textId="77777777" w:rsidR="009A5FBE" w:rsidRPr="00F12EE6"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514215BD" w14:textId="77777777" w:rsidR="009A5FBE" w:rsidRPr="00F12EE6" w:rsidRDefault="009A5FBE" w:rsidP="00AD6C3B">
            <w:pPr>
              <w:widowControl w:val="0"/>
              <w:spacing w:after="0" w:line="240" w:lineRule="auto"/>
              <w:rPr>
                <w:rFonts w:asciiTheme="majorHAnsi" w:hAnsiTheme="majorHAnsi" w:cstheme="majorHAnsi"/>
                <w:lang w:val="sl-SI"/>
              </w:rPr>
            </w:pPr>
          </w:p>
        </w:tc>
      </w:tr>
      <w:tr w:rsidR="009A5FBE" w:rsidRPr="00F12EE6" w14:paraId="478B7E0D" w14:textId="77777777" w:rsidTr="00830056">
        <w:trPr>
          <w:trHeight w:val="20"/>
          <w:jc w:val="center"/>
        </w:trPr>
        <w:tc>
          <w:tcPr>
            <w:tcW w:w="1420" w:type="pct"/>
            <w:shd w:val="clear" w:color="auto" w:fill="FDB940"/>
            <w:vAlign w:val="center"/>
          </w:tcPr>
          <w:p w14:paraId="715D3EC8" w14:textId="77777777" w:rsidR="009A5FBE" w:rsidRPr="00F12EE6" w:rsidRDefault="009A5FBE" w:rsidP="00AD6C3B">
            <w:pPr>
              <w:widowControl w:val="0"/>
              <w:spacing w:after="0" w:line="240" w:lineRule="auto"/>
              <w:rPr>
                <w:rFonts w:asciiTheme="majorHAnsi" w:hAnsiTheme="majorHAnsi" w:cstheme="majorHAnsi"/>
                <w:lang w:val="sl-SI"/>
              </w:rPr>
            </w:pPr>
            <w:r w:rsidRPr="00F12EE6">
              <w:rPr>
                <w:rFonts w:asciiTheme="majorHAnsi" w:hAnsiTheme="majorHAnsi" w:cstheme="majorHAnsi"/>
                <w:b/>
                <w:lang w:val="sl-SI"/>
              </w:rPr>
              <w:t>E-pošta</w:t>
            </w:r>
          </w:p>
        </w:tc>
        <w:tc>
          <w:tcPr>
            <w:tcW w:w="1707" w:type="pct"/>
            <w:shd w:val="clear" w:color="auto" w:fill="auto"/>
            <w:vAlign w:val="center"/>
          </w:tcPr>
          <w:p w14:paraId="213E7498" w14:textId="77777777" w:rsidR="009A5FBE" w:rsidRPr="00F12EE6" w:rsidRDefault="009A5FBE" w:rsidP="00AD6C3B">
            <w:pPr>
              <w:widowControl w:val="0"/>
              <w:spacing w:after="0" w:line="240" w:lineRule="auto"/>
              <w:rPr>
                <w:rFonts w:asciiTheme="majorHAnsi" w:hAnsiTheme="majorHAnsi" w:cstheme="majorHAnsi"/>
                <w:lang w:val="sl-SI"/>
              </w:rPr>
            </w:pPr>
          </w:p>
        </w:tc>
        <w:tc>
          <w:tcPr>
            <w:tcW w:w="1872" w:type="pct"/>
            <w:shd w:val="clear" w:color="auto" w:fill="auto"/>
            <w:vAlign w:val="center"/>
          </w:tcPr>
          <w:p w14:paraId="740BC175" w14:textId="77777777" w:rsidR="009A5FBE" w:rsidRPr="00F12EE6" w:rsidRDefault="009A5FBE" w:rsidP="00AD6C3B">
            <w:pPr>
              <w:widowControl w:val="0"/>
              <w:spacing w:after="0" w:line="240" w:lineRule="auto"/>
              <w:rPr>
                <w:rFonts w:asciiTheme="majorHAnsi" w:hAnsiTheme="majorHAnsi" w:cstheme="majorHAnsi"/>
                <w:lang w:val="sl-SI"/>
              </w:rPr>
            </w:pPr>
          </w:p>
        </w:tc>
      </w:tr>
      <w:tr w:rsidR="009C619B" w:rsidRPr="00F12EE6" w14:paraId="2708F516" w14:textId="77777777" w:rsidTr="00830056">
        <w:trPr>
          <w:trHeight w:val="20"/>
          <w:jc w:val="center"/>
        </w:trPr>
        <w:tc>
          <w:tcPr>
            <w:tcW w:w="1420" w:type="pct"/>
            <w:shd w:val="clear" w:color="auto" w:fill="FDB940"/>
            <w:vAlign w:val="center"/>
          </w:tcPr>
          <w:p w14:paraId="4D6F82E7" w14:textId="77777777" w:rsidR="009C619B" w:rsidRPr="00F12EE6" w:rsidRDefault="009C619B" w:rsidP="00CF12A7">
            <w:pPr>
              <w:widowControl w:val="0"/>
              <w:spacing w:after="0" w:line="240" w:lineRule="auto"/>
              <w:rPr>
                <w:rFonts w:asciiTheme="majorHAnsi" w:hAnsiTheme="majorHAnsi" w:cstheme="majorHAnsi"/>
                <w:lang w:val="sl-SI"/>
              </w:rPr>
            </w:pPr>
            <w:r w:rsidRPr="00F12EE6">
              <w:rPr>
                <w:rFonts w:asciiTheme="majorHAnsi" w:hAnsiTheme="majorHAnsi" w:cstheme="majorHAnsi"/>
                <w:b/>
                <w:lang w:val="sl-SI"/>
              </w:rPr>
              <w:t xml:space="preserve">Skrbnik </w:t>
            </w:r>
            <w:r w:rsidR="00CF12A7" w:rsidRPr="00F12EE6">
              <w:rPr>
                <w:rFonts w:asciiTheme="majorHAnsi" w:hAnsiTheme="majorHAnsi" w:cstheme="majorHAnsi"/>
                <w:b/>
                <w:lang w:val="sl-SI"/>
              </w:rPr>
              <w:t>okvirnega sporazuma</w:t>
            </w:r>
          </w:p>
        </w:tc>
        <w:tc>
          <w:tcPr>
            <w:tcW w:w="3580" w:type="pct"/>
            <w:gridSpan w:val="2"/>
            <w:shd w:val="clear" w:color="auto" w:fill="auto"/>
            <w:vAlign w:val="center"/>
          </w:tcPr>
          <w:p w14:paraId="49FDC204" w14:textId="77777777" w:rsidR="009C619B" w:rsidRPr="00F12EE6" w:rsidRDefault="009C619B" w:rsidP="00AD6C3B">
            <w:pPr>
              <w:widowControl w:val="0"/>
              <w:spacing w:after="0" w:line="240" w:lineRule="auto"/>
              <w:rPr>
                <w:rFonts w:asciiTheme="majorHAnsi" w:hAnsiTheme="majorHAnsi" w:cstheme="majorHAnsi"/>
                <w:lang w:val="sl-SI"/>
              </w:rPr>
            </w:pPr>
          </w:p>
        </w:tc>
      </w:tr>
      <w:tr w:rsidR="009C619B" w:rsidRPr="00F12EE6" w14:paraId="028E0B28" w14:textId="77777777" w:rsidTr="00830056">
        <w:trPr>
          <w:trHeight w:val="20"/>
          <w:jc w:val="center"/>
        </w:trPr>
        <w:tc>
          <w:tcPr>
            <w:tcW w:w="1420" w:type="pct"/>
            <w:shd w:val="clear" w:color="auto" w:fill="FDB940"/>
            <w:vAlign w:val="center"/>
          </w:tcPr>
          <w:p w14:paraId="1DAF1A78" w14:textId="77777777" w:rsidR="009C619B" w:rsidRPr="00F12EE6" w:rsidRDefault="009C619B" w:rsidP="00AD6C3B">
            <w:pPr>
              <w:widowControl w:val="0"/>
              <w:spacing w:after="0" w:line="240" w:lineRule="auto"/>
              <w:rPr>
                <w:rFonts w:asciiTheme="majorHAnsi" w:hAnsiTheme="majorHAnsi" w:cstheme="majorHAnsi"/>
                <w:lang w:val="sl-SI"/>
              </w:rPr>
            </w:pPr>
            <w:r w:rsidRPr="00F12EE6">
              <w:rPr>
                <w:rFonts w:asciiTheme="majorHAnsi" w:hAnsiTheme="majorHAnsi" w:cstheme="majorHAnsi"/>
                <w:b/>
                <w:lang w:val="sl-SI"/>
              </w:rPr>
              <w:t>Podpisnik</w:t>
            </w:r>
          </w:p>
        </w:tc>
        <w:tc>
          <w:tcPr>
            <w:tcW w:w="3580" w:type="pct"/>
            <w:gridSpan w:val="2"/>
            <w:shd w:val="clear" w:color="auto" w:fill="auto"/>
            <w:vAlign w:val="center"/>
          </w:tcPr>
          <w:p w14:paraId="61974063" w14:textId="77777777" w:rsidR="009C619B" w:rsidRPr="00F12EE6"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Pr="00F12EE6"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Pr="00F12EE6" w:rsidRDefault="003979E8" w:rsidP="005A683D">
      <w:pPr>
        <w:widowControl w:val="0"/>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s</w:t>
      </w:r>
      <w:r w:rsidR="009C619B" w:rsidRPr="00F12EE6">
        <w:rPr>
          <w:rFonts w:asciiTheme="majorHAnsi" w:hAnsiTheme="majorHAnsi" w:cstheme="majorHAnsi"/>
          <w:lang w:val="sl-SI"/>
        </w:rPr>
        <w:t>klepata</w:t>
      </w:r>
    </w:p>
    <w:p w14:paraId="29E4FE31" w14:textId="77777777" w:rsidR="005A683D" w:rsidRPr="00F12EE6"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5000" w:type="pct"/>
        <w:tblBorders>
          <w:top w:val="single" w:sz="4" w:space="0" w:color="auto"/>
          <w:left w:val="single" w:sz="4" w:space="0" w:color="auto"/>
          <w:bottom w:val="single" w:sz="4" w:space="0" w:color="auto"/>
          <w:right w:val="single" w:sz="4" w:space="0" w:color="auto"/>
        </w:tblBorders>
        <w:shd w:val="clear" w:color="auto" w:fill="FFF0D5"/>
        <w:tblCellMar>
          <w:top w:w="57" w:type="dxa"/>
          <w:left w:w="57" w:type="dxa"/>
          <w:bottom w:w="57" w:type="dxa"/>
          <w:right w:w="57" w:type="dxa"/>
        </w:tblCellMar>
        <w:tblLook w:val="04A0" w:firstRow="1" w:lastRow="0" w:firstColumn="1" w:lastColumn="0" w:noHBand="0" w:noVBand="1"/>
      </w:tblPr>
      <w:tblGrid>
        <w:gridCol w:w="9962"/>
      </w:tblGrid>
      <w:tr w:rsidR="009C619B" w:rsidRPr="00F12EE6" w14:paraId="48E44BA3" w14:textId="77777777" w:rsidTr="00B50817">
        <w:trPr>
          <w:trHeight w:val="850"/>
        </w:trPr>
        <w:tc>
          <w:tcPr>
            <w:tcW w:w="5000" w:type="pct"/>
            <w:shd w:val="clear" w:color="auto" w:fill="FFF0D5"/>
            <w:vAlign w:val="center"/>
          </w:tcPr>
          <w:p w14:paraId="0CA197A9" w14:textId="621CB03B" w:rsidR="00830056" w:rsidRPr="00F12EE6" w:rsidRDefault="009C619B" w:rsidP="00E404EB">
            <w:pPr>
              <w:widowControl w:val="0"/>
              <w:spacing w:after="0" w:line="240" w:lineRule="auto"/>
              <w:jc w:val="center"/>
              <w:rPr>
                <w:rFonts w:asciiTheme="majorHAnsi" w:hAnsiTheme="majorHAnsi" w:cstheme="majorHAnsi"/>
                <w:b/>
                <w:sz w:val="28"/>
                <w:szCs w:val="28"/>
                <w:lang w:val="sl-SI"/>
              </w:rPr>
            </w:pPr>
            <w:r w:rsidRPr="00F12EE6">
              <w:rPr>
                <w:rFonts w:asciiTheme="majorHAnsi" w:hAnsiTheme="majorHAnsi" w:cstheme="majorHAnsi"/>
                <w:b/>
                <w:sz w:val="28"/>
                <w:szCs w:val="28"/>
                <w:lang w:val="sl-SI"/>
              </w:rPr>
              <w:t xml:space="preserve">OKVIRNI SPORAZUM </w:t>
            </w:r>
            <w:r w:rsidR="006A2AE9" w:rsidRPr="00F12EE6">
              <w:rPr>
                <w:rFonts w:asciiTheme="majorHAnsi" w:hAnsiTheme="majorHAnsi" w:cstheme="majorHAnsi"/>
                <w:b/>
                <w:sz w:val="28"/>
                <w:szCs w:val="28"/>
                <w:lang w:val="sl-SI"/>
              </w:rPr>
              <w:t xml:space="preserve">ZA </w:t>
            </w:r>
            <w:r w:rsidR="00D7088B" w:rsidRPr="00F12EE6">
              <w:rPr>
                <w:rFonts w:asciiTheme="majorHAnsi" w:hAnsiTheme="majorHAnsi" w:cstheme="majorHAnsi"/>
                <w:b/>
                <w:sz w:val="28"/>
                <w:szCs w:val="28"/>
                <w:lang w:val="sl-SI"/>
              </w:rPr>
              <w:t xml:space="preserve">NAKUP </w:t>
            </w:r>
            <w:r w:rsidR="00C40469">
              <w:rPr>
                <w:rFonts w:asciiTheme="majorHAnsi" w:hAnsiTheme="majorHAnsi" w:cstheme="majorHAnsi"/>
                <w:b/>
                <w:sz w:val="28"/>
                <w:szCs w:val="28"/>
                <w:lang w:val="sl-SI"/>
              </w:rPr>
              <w:t>HRBTENIČNIH</w:t>
            </w:r>
            <w:r w:rsidR="00C40469" w:rsidRPr="00F12EE6">
              <w:rPr>
                <w:rFonts w:asciiTheme="majorHAnsi" w:hAnsiTheme="majorHAnsi" w:cstheme="majorHAnsi"/>
                <w:b/>
                <w:sz w:val="28"/>
                <w:szCs w:val="28"/>
                <w:lang w:val="sl-SI"/>
              </w:rPr>
              <w:t xml:space="preserve"> </w:t>
            </w:r>
            <w:r w:rsidR="00D7088B" w:rsidRPr="00F12EE6">
              <w:rPr>
                <w:rFonts w:asciiTheme="majorHAnsi" w:hAnsiTheme="majorHAnsi" w:cstheme="majorHAnsi"/>
                <w:b/>
                <w:sz w:val="28"/>
                <w:szCs w:val="28"/>
                <w:lang w:val="sl-SI"/>
              </w:rPr>
              <w:t xml:space="preserve">USMERJEVALNIKOV </w:t>
            </w:r>
          </w:p>
          <w:p w14:paraId="51B99BD0" w14:textId="7FBD01C0" w:rsidR="00F47B81" w:rsidRPr="00F12EE6" w:rsidRDefault="00830056" w:rsidP="00E404EB">
            <w:pPr>
              <w:widowControl w:val="0"/>
              <w:spacing w:after="0" w:line="240" w:lineRule="auto"/>
              <w:jc w:val="center"/>
              <w:rPr>
                <w:rFonts w:asciiTheme="majorHAnsi" w:hAnsiTheme="majorHAnsi" w:cstheme="majorHAnsi"/>
                <w:b/>
                <w:sz w:val="28"/>
                <w:szCs w:val="28"/>
                <w:lang w:val="sl-SI"/>
              </w:rPr>
            </w:pPr>
            <w:r w:rsidRPr="00F12EE6">
              <w:rPr>
                <w:rFonts w:asciiTheme="majorHAnsi" w:hAnsiTheme="majorHAnsi" w:cstheme="majorHAnsi"/>
                <w:b/>
                <w:sz w:val="28"/>
                <w:szCs w:val="28"/>
                <w:lang w:val="sl-SI"/>
              </w:rPr>
              <w:t xml:space="preserve">ter </w:t>
            </w:r>
            <w:r w:rsidR="00C40469">
              <w:rPr>
                <w:rFonts w:asciiTheme="majorHAnsi" w:hAnsiTheme="majorHAnsi" w:cstheme="majorHAnsi"/>
                <w:b/>
                <w:sz w:val="28"/>
                <w:szCs w:val="28"/>
                <w:lang w:val="sl-SI"/>
              </w:rPr>
              <w:t xml:space="preserve">za </w:t>
            </w:r>
            <w:r w:rsidRPr="00F12EE6">
              <w:rPr>
                <w:rFonts w:asciiTheme="majorHAnsi" w:hAnsiTheme="majorHAnsi" w:cstheme="majorHAnsi"/>
                <w:b/>
                <w:sz w:val="28"/>
                <w:szCs w:val="28"/>
                <w:lang w:val="sl-SI"/>
              </w:rPr>
              <w:t>vzdrževanje in podporo</w:t>
            </w:r>
            <w:r w:rsidR="00F47B81" w:rsidRPr="00F12EE6">
              <w:rPr>
                <w:rFonts w:asciiTheme="majorHAnsi" w:hAnsiTheme="majorHAnsi" w:cstheme="majorHAnsi"/>
                <w:b/>
                <w:sz w:val="28"/>
                <w:szCs w:val="28"/>
                <w:lang w:val="sl-SI"/>
              </w:rPr>
              <w:t xml:space="preserve"> – SKLOP 1 / SKLOP 2</w:t>
            </w:r>
          </w:p>
          <w:p w14:paraId="4C67E5B6" w14:textId="2EFD97E9" w:rsidR="009C619B" w:rsidRPr="00F12EE6" w:rsidRDefault="00B50817" w:rsidP="00E404EB">
            <w:pPr>
              <w:widowControl w:val="0"/>
              <w:spacing w:after="0" w:line="240" w:lineRule="auto"/>
              <w:jc w:val="center"/>
              <w:rPr>
                <w:rFonts w:asciiTheme="majorHAnsi" w:hAnsiTheme="majorHAnsi" w:cstheme="majorHAnsi"/>
                <w:b/>
                <w:sz w:val="28"/>
                <w:szCs w:val="28"/>
                <w:lang w:val="sl-SI"/>
              </w:rPr>
            </w:pPr>
            <w:r w:rsidRPr="00F12EE6">
              <w:rPr>
                <w:rFonts w:asciiTheme="majorHAnsi" w:hAnsiTheme="majorHAnsi" w:cstheme="majorHAnsi"/>
                <w:b/>
                <w:sz w:val="28"/>
                <w:szCs w:val="28"/>
                <w:lang w:val="sl-SI"/>
              </w:rPr>
              <w:t xml:space="preserve"> št. ……………</w:t>
            </w:r>
          </w:p>
        </w:tc>
      </w:tr>
    </w:tbl>
    <w:p w14:paraId="3E60F0F5" w14:textId="77777777" w:rsidR="005A683D" w:rsidRPr="00F12EE6" w:rsidRDefault="005A683D" w:rsidP="005A683D">
      <w:pPr>
        <w:widowControl w:val="0"/>
        <w:spacing w:before="120" w:after="120" w:line="240" w:lineRule="auto"/>
        <w:rPr>
          <w:rFonts w:asciiTheme="majorHAnsi" w:hAnsiTheme="majorHAnsi" w:cstheme="majorHAnsi"/>
          <w:lang w:val="sl-SI"/>
        </w:rPr>
      </w:pPr>
    </w:p>
    <w:p w14:paraId="7000D0FD" w14:textId="77777777" w:rsidR="005A683D" w:rsidRPr="00F12EE6" w:rsidRDefault="005A683D">
      <w:pPr>
        <w:spacing w:after="0" w:line="240" w:lineRule="auto"/>
        <w:rPr>
          <w:rFonts w:asciiTheme="majorHAnsi" w:hAnsiTheme="majorHAnsi" w:cstheme="majorHAnsi"/>
          <w:lang w:val="sl-SI"/>
        </w:rPr>
      </w:pPr>
      <w:r w:rsidRPr="00F12EE6">
        <w:rPr>
          <w:rFonts w:asciiTheme="majorHAnsi" w:hAnsiTheme="majorHAnsi" w:cstheme="majorHAnsi"/>
          <w:lang w:val="sl-SI"/>
        </w:rPr>
        <w:br w:type="page"/>
      </w:r>
    </w:p>
    <w:p w14:paraId="793681DB" w14:textId="2808ADD0" w:rsidR="00A924B4" w:rsidRPr="00F12EE6"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lastRenderedPageBreak/>
        <w:t>člen</w:t>
      </w:r>
    </w:p>
    <w:p w14:paraId="3B20A000" w14:textId="77777777" w:rsidR="0017647C" w:rsidRPr="00F12EE6" w:rsidRDefault="0017647C"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PODLAGA OKVIR</w:t>
      </w:r>
      <w:r w:rsidR="00560E4F" w:rsidRPr="00F12EE6">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17647C" w:rsidRPr="00F12EE6" w14:paraId="07E51966" w14:textId="77777777" w:rsidTr="00B50817">
        <w:trPr>
          <w:trHeight w:val="973"/>
          <w:jc w:val="center"/>
        </w:trPr>
        <w:tc>
          <w:tcPr>
            <w:tcW w:w="3539" w:type="dxa"/>
            <w:shd w:val="clear" w:color="auto" w:fill="FDB940"/>
            <w:vAlign w:val="center"/>
          </w:tcPr>
          <w:p w14:paraId="6DA6FA23" w14:textId="47BCA68F" w:rsidR="00060622" w:rsidRPr="00F12EE6" w:rsidRDefault="0017647C" w:rsidP="00660C83">
            <w:pPr>
              <w:widowControl w:val="0"/>
              <w:spacing w:after="0" w:line="240" w:lineRule="auto"/>
              <w:rPr>
                <w:rFonts w:asciiTheme="majorHAnsi" w:hAnsiTheme="majorHAnsi" w:cstheme="majorHAnsi"/>
                <w:lang w:val="sl-SI"/>
              </w:rPr>
            </w:pPr>
            <w:r w:rsidRPr="00F12EE6">
              <w:rPr>
                <w:rFonts w:asciiTheme="majorHAnsi" w:hAnsiTheme="majorHAnsi" w:cstheme="majorHAnsi"/>
                <w:b/>
                <w:lang w:val="sl-SI"/>
              </w:rPr>
              <w:t>Oznaka javnega naročila, ki je podlaga za sklenitev okvirnega sporazuma</w:t>
            </w:r>
          </w:p>
        </w:tc>
        <w:tc>
          <w:tcPr>
            <w:tcW w:w="6155" w:type="dxa"/>
            <w:shd w:val="clear" w:color="auto" w:fill="FFF0D5"/>
            <w:vAlign w:val="center"/>
          </w:tcPr>
          <w:p w14:paraId="39D6FE43" w14:textId="22E20B84" w:rsidR="0017647C" w:rsidRPr="00F12EE6" w:rsidRDefault="00C40469" w:rsidP="00AD6C3B">
            <w:pPr>
              <w:widowControl w:val="0"/>
              <w:spacing w:after="0" w:line="240" w:lineRule="auto"/>
              <w:jc w:val="both"/>
              <w:rPr>
                <w:rFonts w:asciiTheme="majorHAnsi" w:hAnsiTheme="majorHAnsi" w:cstheme="majorHAnsi"/>
                <w:lang w:val="sl-SI"/>
              </w:rPr>
            </w:pPr>
            <w:r w:rsidRPr="00C40469">
              <w:rPr>
                <w:rFonts w:asciiTheme="majorHAnsi" w:hAnsiTheme="majorHAnsi" w:cstheme="majorHAnsi"/>
                <w:b/>
                <w:lang w:val="sl-SI"/>
              </w:rPr>
              <w:t xml:space="preserve">Hrbtenični </w:t>
            </w:r>
            <w:r w:rsidR="004D2605" w:rsidRPr="00F12EE6">
              <w:rPr>
                <w:rFonts w:asciiTheme="majorHAnsi" w:hAnsiTheme="majorHAnsi" w:cstheme="majorHAnsi"/>
                <w:b/>
                <w:lang w:val="sl-SI"/>
              </w:rPr>
              <w:t>usmerjevalniki</w:t>
            </w:r>
            <w:r w:rsidR="00A15088" w:rsidRPr="00F12EE6">
              <w:rPr>
                <w:rFonts w:asciiTheme="majorHAnsi" w:hAnsiTheme="majorHAnsi" w:cstheme="majorHAnsi"/>
                <w:b/>
                <w:lang w:val="sl-SI"/>
              </w:rPr>
              <w:t xml:space="preserve"> 202</w:t>
            </w:r>
            <w:r w:rsidR="004D2605" w:rsidRPr="00F12EE6">
              <w:rPr>
                <w:rFonts w:asciiTheme="majorHAnsi" w:hAnsiTheme="majorHAnsi" w:cstheme="majorHAnsi"/>
                <w:b/>
                <w:lang w:val="sl-SI"/>
              </w:rPr>
              <w:t>2</w:t>
            </w:r>
            <w:r w:rsidR="006A2AE9" w:rsidRPr="00F12EE6">
              <w:rPr>
                <w:rFonts w:asciiTheme="majorHAnsi" w:hAnsiTheme="majorHAnsi" w:cstheme="majorHAnsi"/>
                <w:lang w:val="sl-SI"/>
              </w:rPr>
              <w:t xml:space="preserve">, </w:t>
            </w:r>
            <w:r w:rsidR="00B50817" w:rsidRPr="00F12EE6">
              <w:rPr>
                <w:rFonts w:asciiTheme="majorHAnsi" w:hAnsiTheme="majorHAnsi" w:cstheme="majorHAnsi"/>
                <w:lang w:val="sl-SI"/>
              </w:rPr>
              <w:t>objavljeno na Portalu javnih naročil pod številko JN00xxxx/2022-B01 dne …….2022 in v  Uradnem listu Evropske unije – Portal TED pod številko 2022/S ……. dne ……….2022</w:t>
            </w:r>
          </w:p>
        </w:tc>
      </w:tr>
    </w:tbl>
    <w:p w14:paraId="68327A0D" w14:textId="77777777" w:rsidR="000D2CC7" w:rsidRPr="00F12EE6" w:rsidRDefault="000D2CC7" w:rsidP="000D2CC7">
      <w:pPr>
        <w:widowControl w:val="0"/>
        <w:spacing w:before="120" w:after="120" w:line="240" w:lineRule="auto"/>
        <w:ind w:left="360"/>
        <w:jc w:val="center"/>
        <w:rPr>
          <w:rFonts w:asciiTheme="majorHAnsi" w:hAnsiTheme="majorHAnsi" w:cstheme="majorHAnsi"/>
          <w:lang w:val="sl-SI"/>
        </w:rPr>
      </w:pPr>
    </w:p>
    <w:p w14:paraId="7B0C1559" w14:textId="3654791B" w:rsidR="00A924B4" w:rsidRPr="00F12EE6"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člen</w:t>
      </w:r>
    </w:p>
    <w:p w14:paraId="61B6D58D" w14:textId="5B2C3EA2" w:rsidR="000D2CC7" w:rsidRPr="00F12EE6" w:rsidRDefault="000D2CC7" w:rsidP="000D2CC7">
      <w:pPr>
        <w:pStyle w:val="ListParagraph"/>
        <w:widowControl w:val="0"/>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VELJAVNOST OKVIRNEGA SPORAZUMA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3402"/>
        <w:gridCol w:w="2613"/>
      </w:tblGrid>
      <w:tr w:rsidR="000D2CC7" w:rsidRPr="000D2CC7" w14:paraId="6C026F57" w14:textId="77777777" w:rsidTr="00D468A1">
        <w:trPr>
          <w:trHeight w:val="20"/>
          <w:jc w:val="center"/>
        </w:trPr>
        <w:tc>
          <w:tcPr>
            <w:tcW w:w="3681" w:type="dxa"/>
            <w:tcBorders>
              <w:bottom w:val="single" w:sz="4" w:space="0" w:color="auto"/>
            </w:tcBorders>
            <w:shd w:val="clear" w:color="auto" w:fill="FDB940"/>
            <w:vAlign w:val="center"/>
          </w:tcPr>
          <w:p w14:paraId="5D8B1A01" w14:textId="77777777" w:rsidR="000D2CC7" w:rsidRPr="000D2CC7" w:rsidRDefault="000D2CC7" w:rsidP="000D2CC7">
            <w:pPr>
              <w:widowControl w:val="0"/>
              <w:spacing w:after="0" w:line="240" w:lineRule="auto"/>
              <w:jc w:val="center"/>
              <w:rPr>
                <w:rFonts w:asciiTheme="majorHAnsi" w:hAnsiTheme="majorHAnsi" w:cstheme="majorHAnsi"/>
                <w:b/>
                <w:lang w:val="sl-SI"/>
              </w:rPr>
            </w:pPr>
            <w:r w:rsidRPr="000D2CC7">
              <w:rPr>
                <w:rFonts w:asciiTheme="majorHAnsi" w:hAnsiTheme="majorHAnsi" w:cstheme="majorHAnsi"/>
                <w:b/>
                <w:lang w:val="sl-SI"/>
              </w:rPr>
              <w:t>Začetek veljavnosti</w:t>
            </w:r>
          </w:p>
        </w:tc>
        <w:tc>
          <w:tcPr>
            <w:tcW w:w="6015" w:type="dxa"/>
            <w:gridSpan w:val="2"/>
            <w:tcBorders>
              <w:bottom w:val="single" w:sz="4" w:space="0" w:color="auto"/>
            </w:tcBorders>
            <w:shd w:val="clear" w:color="auto" w:fill="FDB940"/>
            <w:vAlign w:val="center"/>
          </w:tcPr>
          <w:p w14:paraId="3C719232" w14:textId="77777777" w:rsidR="000D2CC7" w:rsidRPr="000D2CC7" w:rsidRDefault="000D2CC7" w:rsidP="000D2CC7">
            <w:pPr>
              <w:widowControl w:val="0"/>
              <w:spacing w:after="0" w:line="240" w:lineRule="auto"/>
              <w:jc w:val="center"/>
              <w:rPr>
                <w:rFonts w:asciiTheme="majorHAnsi" w:hAnsiTheme="majorHAnsi" w:cstheme="majorHAnsi"/>
                <w:b/>
                <w:lang w:val="sl-SI"/>
              </w:rPr>
            </w:pPr>
            <w:r w:rsidRPr="000D2CC7">
              <w:rPr>
                <w:rFonts w:asciiTheme="majorHAnsi" w:hAnsiTheme="majorHAnsi" w:cstheme="majorHAnsi"/>
                <w:b/>
                <w:lang w:val="sl-SI"/>
              </w:rPr>
              <w:t>Konec veljavnosti</w:t>
            </w:r>
          </w:p>
        </w:tc>
      </w:tr>
      <w:tr w:rsidR="000D2CC7" w:rsidRPr="000D2CC7" w14:paraId="382A7832" w14:textId="77777777" w:rsidTr="00D468A1">
        <w:trPr>
          <w:trHeight w:val="20"/>
          <w:jc w:val="center"/>
        </w:trPr>
        <w:tc>
          <w:tcPr>
            <w:tcW w:w="3681" w:type="dxa"/>
            <w:tcBorders>
              <w:bottom w:val="single" w:sz="4" w:space="0" w:color="auto"/>
            </w:tcBorders>
            <w:shd w:val="clear" w:color="auto" w:fill="FFF0D5"/>
            <w:vAlign w:val="center"/>
          </w:tcPr>
          <w:p w14:paraId="34763B04" w14:textId="20183760" w:rsidR="000D2CC7" w:rsidRPr="000D2CC7" w:rsidRDefault="00B50817" w:rsidP="00B50817">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 xml:space="preserve">Z dnem, ko okvirni sporazum podpišeta obe pogodbeni stranki,  pod pogojem, da dobavitelj predloži finančno zavarovanje v skladu </w:t>
            </w:r>
            <w:r w:rsidR="00F12EE6" w:rsidRPr="00F12EE6">
              <w:rPr>
                <w:rFonts w:asciiTheme="majorHAnsi" w:hAnsiTheme="majorHAnsi" w:cstheme="majorHAnsi"/>
                <w:lang w:val="sl-SI"/>
              </w:rPr>
              <w:t>z</w:t>
            </w:r>
            <w:r w:rsidRPr="00F12EE6">
              <w:rPr>
                <w:rFonts w:asciiTheme="majorHAnsi" w:hAnsiTheme="majorHAnsi" w:cstheme="majorHAnsi"/>
                <w:lang w:val="sl-SI"/>
              </w:rPr>
              <w:t xml:space="preserve"> 1</w:t>
            </w:r>
            <w:r w:rsidR="00F12EE6" w:rsidRPr="00F12EE6">
              <w:rPr>
                <w:rFonts w:asciiTheme="majorHAnsi" w:hAnsiTheme="majorHAnsi" w:cstheme="majorHAnsi"/>
                <w:lang w:val="sl-SI"/>
              </w:rPr>
              <w:t>1</w:t>
            </w:r>
            <w:r w:rsidRPr="00F12EE6">
              <w:rPr>
                <w:rFonts w:asciiTheme="majorHAnsi" w:hAnsiTheme="majorHAnsi" w:cstheme="majorHAnsi"/>
                <w:lang w:val="sl-SI"/>
              </w:rPr>
              <w:t>. členom</w:t>
            </w:r>
            <w:r w:rsidR="003932C8" w:rsidRPr="00F12EE6">
              <w:rPr>
                <w:rFonts w:asciiTheme="majorHAnsi" w:hAnsiTheme="majorHAnsi" w:cstheme="majorHAnsi"/>
                <w:lang w:val="sl-SI"/>
              </w:rPr>
              <w:t xml:space="preserve"> tega okvirnega sporazuma</w:t>
            </w:r>
            <w:r w:rsidRPr="00F12EE6">
              <w:rPr>
                <w:rFonts w:asciiTheme="majorHAnsi" w:hAnsiTheme="majorHAnsi" w:cstheme="majorHAnsi"/>
                <w:lang w:val="sl-SI"/>
              </w:rPr>
              <w:t>.</w:t>
            </w:r>
          </w:p>
        </w:tc>
        <w:tc>
          <w:tcPr>
            <w:tcW w:w="6015" w:type="dxa"/>
            <w:gridSpan w:val="2"/>
            <w:tcBorders>
              <w:bottom w:val="single" w:sz="4" w:space="0" w:color="auto"/>
            </w:tcBorders>
            <w:shd w:val="clear" w:color="auto" w:fill="FFF0D5"/>
            <w:vAlign w:val="center"/>
          </w:tcPr>
          <w:p w14:paraId="36C2DD33" w14:textId="7339BB41" w:rsidR="000D2CC7" w:rsidRPr="00F12EE6" w:rsidRDefault="00D468A1" w:rsidP="000D2CC7">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Za naročanje opreme:</w:t>
            </w:r>
            <w:r w:rsidR="000D2CC7" w:rsidRPr="000D2CC7">
              <w:rPr>
                <w:rFonts w:asciiTheme="majorHAnsi" w:hAnsiTheme="majorHAnsi" w:cstheme="majorHAnsi"/>
                <w:lang w:val="sl-SI"/>
              </w:rPr>
              <w:t xml:space="preserve"> </w:t>
            </w:r>
            <w:r w:rsidR="000D2CC7" w:rsidRPr="000D2CC7">
              <w:rPr>
                <w:rFonts w:asciiTheme="majorHAnsi" w:hAnsiTheme="majorHAnsi" w:cstheme="majorHAnsi"/>
                <w:b/>
                <w:lang w:val="sl-SI"/>
              </w:rPr>
              <w:t>4 leta</w:t>
            </w:r>
            <w:r w:rsidR="000D2CC7" w:rsidRPr="000D2CC7">
              <w:rPr>
                <w:rFonts w:asciiTheme="majorHAnsi" w:hAnsiTheme="majorHAnsi" w:cstheme="majorHAnsi"/>
                <w:lang w:val="sl-SI"/>
              </w:rPr>
              <w:t xml:space="preserve"> od podpisa okvirnega sporazuma</w:t>
            </w:r>
          </w:p>
          <w:p w14:paraId="130CEDA2" w14:textId="77777777" w:rsidR="00B50817" w:rsidRPr="000D2CC7" w:rsidRDefault="00B50817" w:rsidP="000D2CC7">
            <w:pPr>
              <w:widowControl w:val="0"/>
              <w:spacing w:after="0" w:line="240" w:lineRule="auto"/>
              <w:jc w:val="both"/>
              <w:rPr>
                <w:rFonts w:asciiTheme="majorHAnsi" w:hAnsiTheme="majorHAnsi" w:cstheme="majorHAnsi"/>
                <w:lang w:val="sl-SI"/>
              </w:rPr>
            </w:pPr>
          </w:p>
          <w:p w14:paraId="6CACB1B6" w14:textId="053AC682" w:rsidR="000D2CC7" w:rsidRPr="000D2CC7" w:rsidRDefault="00E93458" w:rsidP="000100AA">
            <w:pPr>
              <w:spacing w:after="0" w:line="240" w:lineRule="auto"/>
              <w:jc w:val="both"/>
              <w:rPr>
                <w:rFonts w:asciiTheme="majorHAnsi" w:hAnsiTheme="majorHAnsi" w:cstheme="majorHAnsi"/>
                <w:lang w:val="sl-SI"/>
              </w:rPr>
            </w:pPr>
            <w:r w:rsidRPr="00937932">
              <w:rPr>
                <w:rFonts w:asciiTheme="majorHAnsi" w:hAnsiTheme="majorHAnsi" w:cstheme="majorHAnsi"/>
                <w:lang w:val="sl-SI"/>
              </w:rPr>
              <w:t>V delu</w:t>
            </w:r>
            <w:r>
              <w:rPr>
                <w:rFonts w:asciiTheme="majorHAnsi" w:hAnsiTheme="majorHAnsi" w:cstheme="majorHAnsi"/>
                <w:lang w:val="sl-SI"/>
              </w:rPr>
              <w:t xml:space="preserve"> posla</w:t>
            </w:r>
            <w:r w:rsidRPr="00937932">
              <w:rPr>
                <w:rFonts w:asciiTheme="majorHAnsi" w:hAnsiTheme="majorHAnsi" w:cstheme="majorHAnsi"/>
                <w:lang w:val="sl-SI"/>
              </w:rPr>
              <w:t xml:space="preserve">, ki se nanaša na </w:t>
            </w:r>
            <w:r w:rsidRPr="000901C8">
              <w:rPr>
                <w:rFonts w:asciiTheme="majorHAnsi" w:hAnsiTheme="majorHAnsi" w:cstheme="majorHAnsi"/>
                <w:u w:val="single"/>
                <w:lang w:val="sl-SI"/>
              </w:rPr>
              <w:t>vzdrževanje in podporo</w:t>
            </w:r>
            <w:r>
              <w:rPr>
                <w:rFonts w:asciiTheme="majorHAnsi" w:hAnsiTheme="majorHAnsi" w:cstheme="majorHAnsi"/>
                <w:lang w:val="sl-SI"/>
              </w:rPr>
              <w:t>,</w:t>
            </w:r>
            <w:r w:rsidRPr="00937932">
              <w:rPr>
                <w:rFonts w:asciiTheme="majorHAnsi" w:hAnsiTheme="majorHAnsi" w:cstheme="majorHAnsi"/>
                <w:lang w:val="sl-SI"/>
              </w:rPr>
              <w:t xml:space="preserve"> </w:t>
            </w:r>
            <w:r>
              <w:rPr>
                <w:rFonts w:asciiTheme="majorHAnsi" w:hAnsiTheme="majorHAnsi" w:cstheme="majorHAnsi"/>
                <w:lang w:val="sl-SI"/>
              </w:rPr>
              <w:t xml:space="preserve">po preteku veljavnosti okvirnega sporazuma ostane v veljavi pogodba o izvajanju vzdrževanja in podpore za dobavljeno opremo, ki velja še </w:t>
            </w:r>
            <w:r>
              <w:rPr>
                <w:rFonts w:asciiTheme="majorHAnsi" w:hAnsiTheme="majorHAnsi" w:cstheme="majorHAnsi"/>
                <w:b/>
                <w:u w:val="single"/>
                <w:lang w:val="sl-SI"/>
              </w:rPr>
              <w:t>4</w:t>
            </w:r>
            <w:r w:rsidRPr="000100AA">
              <w:rPr>
                <w:rFonts w:asciiTheme="majorHAnsi" w:hAnsiTheme="majorHAnsi" w:cstheme="majorHAnsi"/>
                <w:b/>
                <w:u w:val="single"/>
                <w:lang w:val="sl-SI"/>
              </w:rPr>
              <w:t xml:space="preserve"> leta od zadnje dobave</w:t>
            </w:r>
            <w:r>
              <w:rPr>
                <w:rFonts w:asciiTheme="majorHAnsi" w:hAnsiTheme="majorHAnsi" w:cstheme="majorHAnsi"/>
                <w:lang w:val="sl-SI"/>
              </w:rPr>
              <w:t xml:space="preserve">. </w:t>
            </w:r>
            <w:r w:rsidRPr="00937932">
              <w:rPr>
                <w:rFonts w:asciiTheme="majorHAnsi" w:hAnsiTheme="majorHAnsi" w:cstheme="majorHAnsi"/>
                <w:lang w:val="sl-SI"/>
              </w:rPr>
              <w:t xml:space="preserve"> </w:t>
            </w:r>
          </w:p>
        </w:tc>
      </w:tr>
      <w:tr w:rsidR="000D2CC7" w:rsidRPr="000D2CC7" w14:paraId="72A4E5B4" w14:textId="77777777" w:rsidTr="00F12EE6">
        <w:trPr>
          <w:trHeight w:val="20"/>
          <w:jc w:val="center"/>
        </w:trPr>
        <w:tc>
          <w:tcPr>
            <w:tcW w:w="9696" w:type="dxa"/>
            <w:gridSpan w:val="3"/>
            <w:tcBorders>
              <w:bottom w:val="single" w:sz="4" w:space="0" w:color="auto"/>
            </w:tcBorders>
            <w:shd w:val="clear" w:color="auto" w:fill="FDB940"/>
            <w:vAlign w:val="center"/>
          </w:tcPr>
          <w:p w14:paraId="5051F15A" w14:textId="77777777" w:rsidR="000D2CC7" w:rsidRPr="000D2CC7" w:rsidRDefault="000D2CC7" w:rsidP="000D2CC7">
            <w:pPr>
              <w:widowControl w:val="0"/>
              <w:spacing w:after="0" w:line="240" w:lineRule="auto"/>
              <w:jc w:val="center"/>
              <w:rPr>
                <w:rFonts w:asciiTheme="majorHAnsi" w:hAnsiTheme="majorHAnsi" w:cstheme="majorHAnsi"/>
                <w:lang w:val="sl-SI"/>
              </w:rPr>
            </w:pPr>
            <w:r w:rsidRPr="000D2CC7">
              <w:rPr>
                <w:rFonts w:asciiTheme="majorHAnsi" w:hAnsiTheme="majorHAnsi" w:cstheme="majorHAnsi"/>
                <w:b/>
                <w:lang w:val="sl-SI"/>
              </w:rPr>
              <w:t>Predčasna odpoved okvirnega sporazuma</w:t>
            </w:r>
          </w:p>
        </w:tc>
      </w:tr>
      <w:tr w:rsidR="000D2CC7" w:rsidRPr="000D2CC7" w14:paraId="3ABBAB07" w14:textId="77777777" w:rsidTr="004D2605">
        <w:trPr>
          <w:trHeight w:val="20"/>
          <w:jc w:val="center"/>
        </w:trPr>
        <w:tc>
          <w:tcPr>
            <w:tcW w:w="7083" w:type="dxa"/>
            <w:gridSpan w:val="2"/>
            <w:tcBorders>
              <w:bottom w:val="single" w:sz="4" w:space="0" w:color="auto"/>
            </w:tcBorders>
            <w:shd w:val="clear" w:color="auto" w:fill="FDB940"/>
            <w:vAlign w:val="center"/>
          </w:tcPr>
          <w:p w14:paraId="3B0D2CB1" w14:textId="77777777" w:rsidR="000D2CC7" w:rsidRPr="000D2CC7" w:rsidRDefault="000D2CC7" w:rsidP="000D2CC7">
            <w:pPr>
              <w:widowControl w:val="0"/>
              <w:spacing w:after="0" w:line="240" w:lineRule="auto"/>
              <w:jc w:val="center"/>
              <w:rPr>
                <w:rFonts w:asciiTheme="majorHAnsi" w:hAnsiTheme="majorHAnsi" w:cstheme="majorHAnsi"/>
                <w:b/>
                <w:lang w:val="sl-SI"/>
              </w:rPr>
            </w:pPr>
            <w:r w:rsidRPr="000D2CC7">
              <w:rPr>
                <w:rFonts w:asciiTheme="majorHAnsi" w:hAnsiTheme="majorHAnsi" w:cstheme="majorHAnsi"/>
                <w:b/>
                <w:lang w:val="sl-SI"/>
              </w:rPr>
              <w:t>Razlogi</w:t>
            </w:r>
          </w:p>
        </w:tc>
        <w:tc>
          <w:tcPr>
            <w:tcW w:w="2613" w:type="dxa"/>
            <w:tcBorders>
              <w:bottom w:val="single" w:sz="4" w:space="0" w:color="auto"/>
            </w:tcBorders>
            <w:shd w:val="clear" w:color="auto" w:fill="FDB940"/>
            <w:vAlign w:val="center"/>
          </w:tcPr>
          <w:p w14:paraId="03785759" w14:textId="77777777" w:rsidR="000D2CC7" w:rsidRPr="000D2CC7" w:rsidRDefault="000D2CC7" w:rsidP="000D2CC7">
            <w:pPr>
              <w:widowControl w:val="0"/>
              <w:spacing w:after="0" w:line="240" w:lineRule="auto"/>
              <w:jc w:val="center"/>
              <w:rPr>
                <w:rFonts w:asciiTheme="majorHAnsi" w:hAnsiTheme="majorHAnsi" w:cstheme="majorHAnsi"/>
                <w:b/>
                <w:lang w:val="sl-SI"/>
              </w:rPr>
            </w:pPr>
            <w:r w:rsidRPr="000D2CC7">
              <w:rPr>
                <w:rFonts w:asciiTheme="majorHAnsi" w:hAnsiTheme="majorHAnsi" w:cstheme="majorHAnsi"/>
                <w:b/>
                <w:lang w:val="sl-SI"/>
              </w:rPr>
              <w:t>Odpoved velja</w:t>
            </w:r>
          </w:p>
        </w:tc>
      </w:tr>
      <w:tr w:rsidR="000D2CC7" w:rsidRPr="000D2CC7" w14:paraId="30F42C79" w14:textId="77777777" w:rsidTr="004D2605">
        <w:trPr>
          <w:trHeight w:val="20"/>
          <w:jc w:val="center"/>
        </w:trPr>
        <w:tc>
          <w:tcPr>
            <w:tcW w:w="7083" w:type="dxa"/>
            <w:gridSpan w:val="2"/>
            <w:shd w:val="clear" w:color="auto" w:fill="FFF0D5"/>
            <w:vAlign w:val="center"/>
          </w:tcPr>
          <w:p w14:paraId="4C9D0023" w14:textId="77777777" w:rsidR="000D2CC7" w:rsidRPr="000D2CC7" w:rsidRDefault="000D2CC7" w:rsidP="004D2605">
            <w:pPr>
              <w:widowControl w:val="0"/>
              <w:numPr>
                <w:ilvl w:val="0"/>
                <w:numId w:val="2"/>
              </w:numPr>
              <w:spacing w:after="0" w:line="240" w:lineRule="auto"/>
              <w:rPr>
                <w:rFonts w:asciiTheme="majorHAnsi" w:hAnsiTheme="majorHAnsi" w:cstheme="majorHAnsi"/>
                <w:lang w:val="sl-SI"/>
              </w:rPr>
            </w:pPr>
            <w:r w:rsidRPr="000D2CC7">
              <w:rPr>
                <w:rFonts w:asciiTheme="majorHAnsi" w:hAnsiTheme="majorHAnsi" w:cstheme="majorHAnsi"/>
                <w:lang w:val="sl-SI"/>
              </w:rPr>
              <w:t>Naročnik uveljavi finančno zavarovanje za dobro izvedbo pogodbenih obveznosti.</w:t>
            </w:r>
          </w:p>
        </w:tc>
        <w:tc>
          <w:tcPr>
            <w:tcW w:w="2613" w:type="dxa"/>
            <w:shd w:val="clear" w:color="auto" w:fill="FFF0D5"/>
            <w:vAlign w:val="center"/>
          </w:tcPr>
          <w:p w14:paraId="3E1B1B54" w14:textId="77777777" w:rsidR="000D2CC7" w:rsidRPr="000D2CC7" w:rsidRDefault="000D2CC7" w:rsidP="004D2605">
            <w:pPr>
              <w:widowControl w:val="0"/>
              <w:numPr>
                <w:ilvl w:val="0"/>
                <w:numId w:val="3"/>
              </w:numPr>
              <w:spacing w:after="0" w:line="240" w:lineRule="auto"/>
              <w:rPr>
                <w:rFonts w:asciiTheme="majorHAnsi" w:hAnsiTheme="majorHAnsi" w:cstheme="majorHAnsi"/>
                <w:lang w:val="sl-SI"/>
              </w:rPr>
            </w:pPr>
            <w:r w:rsidRPr="000D2CC7">
              <w:rPr>
                <w:rFonts w:asciiTheme="majorHAnsi" w:hAnsiTheme="majorHAnsi" w:cstheme="majorHAnsi"/>
                <w:lang w:val="sl-SI"/>
              </w:rPr>
              <w:t>Z dnem unovčenja finančnega zavarovanja.</w:t>
            </w:r>
          </w:p>
        </w:tc>
      </w:tr>
      <w:tr w:rsidR="000D2CC7" w:rsidRPr="000D2CC7" w14:paraId="59539D47" w14:textId="77777777" w:rsidTr="004D2605">
        <w:trPr>
          <w:trHeight w:val="20"/>
          <w:jc w:val="center"/>
        </w:trPr>
        <w:tc>
          <w:tcPr>
            <w:tcW w:w="7083" w:type="dxa"/>
            <w:gridSpan w:val="2"/>
            <w:shd w:val="clear" w:color="auto" w:fill="FFF0D5"/>
            <w:vAlign w:val="center"/>
          </w:tcPr>
          <w:p w14:paraId="225AF853" w14:textId="737C1407" w:rsidR="000D2CC7" w:rsidRPr="000D2CC7" w:rsidRDefault="000D2CC7" w:rsidP="004D2605">
            <w:pPr>
              <w:widowControl w:val="0"/>
              <w:numPr>
                <w:ilvl w:val="0"/>
                <w:numId w:val="2"/>
              </w:numPr>
              <w:spacing w:after="0" w:line="240" w:lineRule="auto"/>
              <w:rPr>
                <w:rFonts w:asciiTheme="majorHAnsi" w:hAnsiTheme="majorHAnsi" w:cstheme="majorHAnsi"/>
                <w:lang w:val="sl-SI"/>
              </w:rPr>
            </w:pPr>
            <w:r w:rsidRPr="000D2CC7">
              <w:rPr>
                <w:rFonts w:asciiTheme="majorHAnsi" w:hAnsiTheme="majorHAnsi" w:cstheme="majorHAnsi"/>
                <w:lang w:val="sl-SI"/>
              </w:rPr>
              <w:t xml:space="preserve">Neaktivnosti </w:t>
            </w:r>
            <w:r w:rsidR="00D34CAF">
              <w:rPr>
                <w:rFonts w:asciiTheme="majorHAnsi" w:hAnsiTheme="majorHAnsi" w:cstheme="majorHAnsi"/>
                <w:lang w:val="sl-SI"/>
              </w:rPr>
              <w:t>dobavitelja</w:t>
            </w:r>
            <w:r w:rsidRPr="000D2CC7">
              <w:rPr>
                <w:rFonts w:asciiTheme="majorHAnsi" w:hAnsiTheme="majorHAnsi" w:cstheme="majorHAnsi"/>
                <w:lang w:val="sl-SI"/>
              </w:rPr>
              <w:t xml:space="preserve"> ob posameznih povpraševanjih (če se </w:t>
            </w:r>
            <w:r w:rsidR="00D34CAF">
              <w:rPr>
                <w:rFonts w:asciiTheme="majorHAnsi" w:hAnsiTheme="majorHAnsi" w:cstheme="majorHAnsi"/>
                <w:lang w:val="sl-SI"/>
              </w:rPr>
              <w:t>dobavitelj</w:t>
            </w:r>
            <w:r w:rsidRPr="000D2CC7">
              <w:rPr>
                <w:rFonts w:asciiTheme="majorHAnsi" w:hAnsiTheme="majorHAnsi" w:cstheme="majorHAnsi"/>
                <w:lang w:val="sl-SI"/>
              </w:rPr>
              <w:t xml:space="preserve"> zaporedoma vsaj dvakrat ne odzove na povpraševanje naročnika).</w:t>
            </w:r>
          </w:p>
        </w:tc>
        <w:tc>
          <w:tcPr>
            <w:tcW w:w="2613" w:type="dxa"/>
            <w:vMerge w:val="restart"/>
            <w:shd w:val="clear" w:color="auto" w:fill="FFF0D5"/>
            <w:vAlign w:val="center"/>
          </w:tcPr>
          <w:p w14:paraId="0CBDAF3B" w14:textId="77777777" w:rsidR="004D2605" w:rsidRPr="00F12EE6" w:rsidRDefault="000D2CC7" w:rsidP="004D2605">
            <w:pPr>
              <w:widowControl w:val="0"/>
              <w:spacing w:after="0" w:line="240" w:lineRule="auto"/>
              <w:rPr>
                <w:rFonts w:asciiTheme="majorHAnsi" w:hAnsiTheme="majorHAnsi" w:cstheme="majorHAnsi"/>
                <w:lang w:val="sl-SI"/>
              </w:rPr>
            </w:pPr>
            <w:r w:rsidRPr="000D2CC7">
              <w:rPr>
                <w:rFonts w:asciiTheme="majorHAnsi" w:hAnsiTheme="majorHAnsi" w:cstheme="majorHAnsi"/>
                <w:lang w:val="sl-SI"/>
              </w:rPr>
              <w:t xml:space="preserve">Ad 2, 3, 4, 5, 6, 7, 8) </w:t>
            </w:r>
          </w:p>
          <w:p w14:paraId="3F36159D" w14:textId="77777777" w:rsidR="004D2605" w:rsidRPr="00F12EE6" w:rsidRDefault="004D2605" w:rsidP="004D2605">
            <w:pPr>
              <w:widowControl w:val="0"/>
              <w:spacing w:after="0" w:line="240" w:lineRule="auto"/>
              <w:rPr>
                <w:rFonts w:asciiTheme="majorHAnsi" w:hAnsiTheme="majorHAnsi" w:cstheme="majorHAnsi"/>
                <w:lang w:val="sl-SI"/>
              </w:rPr>
            </w:pPr>
          </w:p>
          <w:p w14:paraId="16F53DE1" w14:textId="7A1952B1" w:rsidR="000D2CC7" w:rsidRPr="000D2CC7" w:rsidRDefault="000D2CC7" w:rsidP="004D2605">
            <w:pPr>
              <w:widowControl w:val="0"/>
              <w:spacing w:after="0" w:line="240" w:lineRule="auto"/>
              <w:rPr>
                <w:rFonts w:asciiTheme="majorHAnsi" w:hAnsiTheme="majorHAnsi" w:cstheme="majorHAnsi"/>
                <w:lang w:val="sl-SI"/>
              </w:rPr>
            </w:pPr>
            <w:r w:rsidRPr="000D2CC7">
              <w:rPr>
                <w:rFonts w:asciiTheme="majorHAnsi" w:hAnsiTheme="majorHAnsi" w:cstheme="majorHAnsi"/>
                <w:lang w:val="sl-SI"/>
              </w:rPr>
              <w:t xml:space="preserve">Z dnem, ko </w:t>
            </w:r>
            <w:r w:rsidR="00D34CAF">
              <w:rPr>
                <w:rFonts w:asciiTheme="majorHAnsi" w:hAnsiTheme="majorHAnsi" w:cstheme="majorHAnsi"/>
                <w:lang w:val="sl-SI"/>
              </w:rPr>
              <w:t>dobavitelj</w:t>
            </w:r>
            <w:r w:rsidRPr="000D2CC7">
              <w:rPr>
                <w:rFonts w:asciiTheme="majorHAnsi" w:hAnsiTheme="majorHAnsi" w:cstheme="majorHAnsi"/>
                <w:lang w:val="sl-SI"/>
              </w:rPr>
              <w:t xml:space="preserve"> prejme obvestilo o odpovedi okvirnega sporazuma.</w:t>
            </w:r>
          </w:p>
        </w:tc>
      </w:tr>
      <w:tr w:rsidR="000D2CC7" w:rsidRPr="000D2CC7" w14:paraId="2D01015C" w14:textId="77777777" w:rsidTr="004D2605">
        <w:trPr>
          <w:trHeight w:val="20"/>
          <w:jc w:val="center"/>
        </w:trPr>
        <w:tc>
          <w:tcPr>
            <w:tcW w:w="7083" w:type="dxa"/>
            <w:gridSpan w:val="2"/>
            <w:shd w:val="clear" w:color="auto" w:fill="FFF0D5"/>
            <w:vAlign w:val="center"/>
          </w:tcPr>
          <w:p w14:paraId="77C5A400" w14:textId="38863DC6" w:rsidR="000D2CC7" w:rsidRPr="000D2CC7" w:rsidRDefault="000D2CC7" w:rsidP="004D2605">
            <w:pPr>
              <w:widowControl w:val="0"/>
              <w:numPr>
                <w:ilvl w:val="0"/>
                <w:numId w:val="2"/>
              </w:numPr>
              <w:spacing w:after="0" w:line="240" w:lineRule="auto"/>
              <w:rPr>
                <w:rFonts w:asciiTheme="majorHAnsi" w:hAnsiTheme="majorHAnsi" w:cstheme="majorHAnsi"/>
                <w:lang w:val="sl-SI"/>
              </w:rPr>
            </w:pPr>
            <w:r w:rsidRPr="000D2CC7">
              <w:rPr>
                <w:rFonts w:asciiTheme="majorHAnsi" w:hAnsiTheme="majorHAnsi" w:cstheme="majorHAnsi"/>
                <w:lang w:val="sl-SI"/>
              </w:rPr>
              <w:t xml:space="preserve">Neutemeljena zavrnitev naročila s strani </w:t>
            </w:r>
            <w:r w:rsidR="00D34CAF">
              <w:rPr>
                <w:rFonts w:asciiTheme="majorHAnsi" w:hAnsiTheme="majorHAnsi" w:cstheme="majorHAnsi"/>
                <w:lang w:val="sl-SI"/>
              </w:rPr>
              <w:t>dobavitelja</w:t>
            </w:r>
            <w:r w:rsidRPr="000D2CC7">
              <w:rPr>
                <w:rFonts w:asciiTheme="majorHAnsi" w:hAnsiTheme="majorHAnsi" w:cstheme="majorHAnsi"/>
                <w:lang w:val="sl-SI"/>
              </w:rPr>
              <w:t>, odstopanje od naročenega načina dobave ali nekvalitetno oziroma nepravilno opravljena dobava.</w:t>
            </w:r>
          </w:p>
        </w:tc>
        <w:tc>
          <w:tcPr>
            <w:tcW w:w="2613" w:type="dxa"/>
            <w:vMerge/>
            <w:shd w:val="clear" w:color="auto" w:fill="FFF0D5"/>
            <w:vAlign w:val="center"/>
          </w:tcPr>
          <w:p w14:paraId="743193D3" w14:textId="77777777" w:rsidR="000D2CC7" w:rsidRPr="000D2CC7"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0D2CC7" w14:paraId="43AA0E9A" w14:textId="77777777" w:rsidTr="004D2605">
        <w:trPr>
          <w:trHeight w:val="20"/>
          <w:jc w:val="center"/>
        </w:trPr>
        <w:tc>
          <w:tcPr>
            <w:tcW w:w="7083" w:type="dxa"/>
            <w:gridSpan w:val="2"/>
            <w:shd w:val="clear" w:color="auto" w:fill="FFF0D5"/>
            <w:vAlign w:val="center"/>
          </w:tcPr>
          <w:p w14:paraId="1A9DFC11" w14:textId="10FC96F2" w:rsidR="000D2CC7" w:rsidRPr="000D2CC7" w:rsidRDefault="000D2CC7" w:rsidP="004D2605">
            <w:pPr>
              <w:widowControl w:val="0"/>
              <w:numPr>
                <w:ilvl w:val="0"/>
                <w:numId w:val="2"/>
              </w:numPr>
              <w:spacing w:after="0" w:line="240" w:lineRule="auto"/>
              <w:rPr>
                <w:rFonts w:asciiTheme="majorHAnsi" w:hAnsiTheme="majorHAnsi" w:cstheme="majorHAnsi"/>
                <w:lang w:val="sl-SI"/>
              </w:rPr>
            </w:pPr>
            <w:r w:rsidRPr="000D2CC7">
              <w:rPr>
                <w:rFonts w:asciiTheme="majorHAnsi" w:hAnsiTheme="majorHAnsi" w:cstheme="majorHAnsi"/>
                <w:lang w:val="sl-SI"/>
              </w:rPr>
              <w:t xml:space="preserve">Zamuda </w:t>
            </w:r>
            <w:r w:rsidR="00D34CAF">
              <w:rPr>
                <w:rFonts w:asciiTheme="majorHAnsi" w:hAnsiTheme="majorHAnsi" w:cstheme="majorHAnsi"/>
                <w:lang w:val="sl-SI"/>
              </w:rPr>
              <w:t>dobavitelja</w:t>
            </w:r>
            <w:r w:rsidRPr="000D2CC7">
              <w:rPr>
                <w:rFonts w:asciiTheme="majorHAnsi" w:hAnsiTheme="majorHAnsi" w:cstheme="majorHAnsi"/>
                <w:lang w:val="sl-SI"/>
              </w:rPr>
              <w:t xml:space="preserve"> ali napake pri dobavi, ki bistveno zmanjšajo pomen posla.</w:t>
            </w:r>
          </w:p>
        </w:tc>
        <w:tc>
          <w:tcPr>
            <w:tcW w:w="2613" w:type="dxa"/>
            <w:vMerge/>
            <w:shd w:val="clear" w:color="auto" w:fill="FFF0D5"/>
            <w:vAlign w:val="center"/>
          </w:tcPr>
          <w:p w14:paraId="39DBE341" w14:textId="77777777" w:rsidR="000D2CC7" w:rsidRPr="000D2CC7"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0D2CC7" w14:paraId="63FEC458" w14:textId="77777777" w:rsidTr="004D2605">
        <w:trPr>
          <w:trHeight w:val="20"/>
          <w:jc w:val="center"/>
        </w:trPr>
        <w:tc>
          <w:tcPr>
            <w:tcW w:w="7083" w:type="dxa"/>
            <w:gridSpan w:val="2"/>
            <w:shd w:val="clear" w:color="auto" w:fill="FFF0D5"/>
            <w:vAlign w:val="center"/>
          </w:tcPr>
          <w:p w14:paraId="6DFF098D" w14:textId="4537765D" w:rsidR="000D2CC7" w:rsidRPr="000D2CC7" w:rsidRDefault="000D2CC7" w:rsidP="004D2605">
            <w:pPr>
              <w:widowControl w:val="0"/>
              <w:numPr>
                <w:ilvl w:val="0"/>
                <w:numId w:val="2"/>
              </w:numPr>
              <w:spacing w:after="0" w:line="240" w:lineRule="auto"/>
              <w:rPr>
                <w:rFonts w:asciiTheme="majorHAnsi" w:hAnsiTheme="majorHAnsi" w:cstheme="majorHAnsi"/>
                <w:lang w:val="sl-SI"/>
              </w:rPr>
            </w:pPr>
            <w:r w:rsidRPr="000D2CC7">
              <w:rPr>
                <w:rFonts w:asciiTheme="majorHAnsi" w:hAnsiTheme="majorHAnsi" w:cstheme="majorHAnsi"/>
                <w:lang w:val="sl-SI"/>
              </w:rPr>
              <w:t xml:space="preserve">Če </w:t>
            </w:r>
            <w:r w:rsidR="00D34CAF">
              <w:rPr>
                <w:rFonts w:asciiTheme="majorHAnsi" w:hAnsiTheme="majorHAnsi" w:cstheme="majorHAnsi"/>
                <w:lang w:val="sl-SI"/>
              </w:rPr>
              <w:t>dobavitelj</w:t>
            </w:r>
            <w:r w:rsidRPr="000D2CC7">
              <w:rPr>
                <w:rFonts w:asciiTheme="majorHAnsi" w:hAnsiTheme="majorHAnsi" w:cstheme="majorHAnsi"/>
                <w:lang w:val="sl-SI"/>
              </w:rPr>
              <w:t xml:space="preserve"> dobavi nekvalitetno blago in ga na zahtevo naročnika ne zamenja.</w:t>
            </w:r>
          </w:p>
        </w:tc>
        <w:tc>
          <w:tcPr>
            <w:tcW w:w="2613" w:type="dxa"/>
            <w:vMerge/>
            <w:shd w:val="clear" w:color="auto" w:fill="FFF0D5"/>
            <w:vAlign w:val="center"/>
          </w:tcPr>
          <w:p w14:paraId="6C1E5DBB" w14:textId="77777777" w:rsidR="000D2CC7" w:rsidRPr="000D2CC7"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0D2CC7" w14:paraId="4D2CEBFA" w14:textId="77777777" w:rsidTr="004D2605">
        <w:trPr>
          <w:trHeight w:val="20"/>
          <w:jc w:val="center"/>
        </w:trPr>
        <w:tc>
          <w:tcPr>
            <w:tcW w:w="7083" w:type="dxa"/>
            <w:gridSpan w:val="2"/>
            <w:shd w:val="clear" w:color="auto" w:fill="FFF0D5"/>
            <w:vAlign w:val="center"/>
          </w:tcPr>
          <w:p w14:paraId="3FBF5616" w14:textId="7BC4AD51" w:rsidR="000D2CC7" w:rsidRPr="000D2CC7" w:rsidRDefault="000D2CC7" w:rsidP="004D2605">
            <w:pPr>
              <w:widowControl w:val="0"/>
              <w:numPr>
                <w:ilvl w:val="0"/>
                <w:numId w:val="2"/>
              </w:numPr>
              <w:spacing w:after="0" w:line="240" w:lineRule="auto"/>
              <w:rPr>
                <w:rFonts w:asciiTheme="majorHAnsi" w:hAnsiTheme="majorHAnsi" w:cstheme="majorHAnsi"/>
                <w:lang w:val="sl-SI"/>
              </w:rPr>
            </w:pPr>
            <w:r w:rsidRPr="000D2CC7">
              <w:rPr>
                <w:rFonts w:asciiTheme="majorHAnsi" w:hAnsiTheme="majorHAnsi" w:cstheme="majorHAnsi"/>
                <w:lang w:val="sl-SI"/>
              </w:rPr>
              <w:t xml:space="preserve">Če </w:t>
            </w:r>
            <w:r w:rsidR="00D34CAF">
              <w:rPr>
                <w:rFonts w:asciiTheme="majorHAnsi" w:hAnsiTheme="majorHAnsi" w:cstheme="majorHAnsi"/>
                <w:lang w:val="sl-SI"/>
              </w:rPr>
              <w:t>dobavitelj</w:t>
            </w:r>
            <w:r w:rsidRPr="000D2CC7">
              <w:rPr>
                <w:rFonts w:asciiTheme="majorHAnsi" w:hAnsiTheme="majorHAnsi" w:cstheme="majorHAnsi"/>
                <w:lang w:val="sl-SI"/>
              </w:rPr>
              <w:t xml:space="preserve"> po pisnem opominu naročnika še vedno dobavlja blago neustrezne kakovosti.</w:t>
            </w:r>
          </w:p>
        </w:tc>
        <w:tc>
          <w:tcPr>
            <w:tcW w:w="2613" w:type="dxa"/>
            <w:vMerge/>
            <w:shd w:val="clear" w:color="auto" w:fill="FFF0D5"/>
            <w:vAlign w:val="center"/>
          </w:tcPr>
          <w:p w14:paraId="2A5655F9" w14:textId="77777777" w:rsidR="000D2CC7" w:rsidRPr="000D2CC7" w:rsidRDefault="000D2CC7" w:rsidP="004D2605">
            <w:pPr>
              <w:widowControl w:val="0"/>
              <w:numPr>
                <w:ilvl w:val="0"/>
                <w:numId w:val="5"/>
              </w:numPr>
              <w:spacing w:after="0" w:line="240" w:lineRule="auto"/>
              <w:rPr>
                <w:rFonts w:asciiTheme="majorHAnsi" w:hAnsiTheme="majorHAnsi" w:cstheme="majorHAnsi"/>
                <w:lang w:val="sl-SI"/>
              </w:rPr>
            </w:pPr>
          </w:p>
        </w:tc>
      </w:tr>
      <w:tr w:rsidR="000D2CC7" w:rsidRPr="000D2CC7" w14:paraId="05EADF55" w14:textId="77777777" w:rsidTr="004D2605">
        <w:trPr>
          <w:trHeight w:val="20"/>
          <w:jc w:val="center"/>
        </w:trPr>
        <w:tc>
          <w:tcPr>
            <w:tcW w:w="7083" w:type="dxa"/>
            <w:gridSpan w:val="2"/>
            <w:shd w:val="clear" w:color="auto" w:fill="FFF0D5"/>
            <w:vAlign w:val="center"/>
          </w:tcPr>
          <w:p w14:paraId="4F65AA57" w14:textId="77777777" w:rsidR="000D2CC7" w:rsidRPr="000D2CC7" w:rsidRDefault="000D2CC7" w:rsidP="004D2605">
            <w:pPr>
              <w:widowControl w:val="0"/>
              <w:numPr>
                <w:ilvl w:val="0"/>
                <w:numId w:val="2"/>
              </w:numPr>
              <w:spacing w:after="0" w:line="240" w:lineRule="auto"/>
              <w:rPr>
                <w:rFonts w:asciiTheme="majorHAnsi" w:hAnsiTheme="majorHAnsi" w:cstheme="majorHAnsi"/>
                <w:lang w:val="sl-SI"/>
              </w:rPr>
            </w:pPr>
            <w:r w:rsidRPr="000D2CC7">
              <w:rPr>
                <w:rFonts w:asciiTheme="majorHAnsi" w:hAnsiTheme="majorHAnsi" w:cstheme="majorHAnsi"/>
                <w:lang w:val="sl-SI"/>
              </w:rPr>
              <w:t>Dosežek maksimalne višine pogodbene kazni.</w:t>
            </w:r>
          </w:p>
        </w:tc>
        <w:tc>
          <w:tcPr>
            <w:tcW w:w="2613" w:type="dxa"/>
            <w:vMerge/>
            <w:shd w:val="clear" w:color="auto" w:fill="FFF0D5"/>
            <w:vAlign w:val="center"/>
          </w:tcPr>
          <w:p w14:paraId="0A44A141" w14:textId="77777777" w:rsidR="000D2CC7" w:rsidRPr="000D2CC7" w:rsidRDefault="000D2CC7" w:rsidP="004D2605">
            <w:pPr>
              <w:widowControl w:val="0"/>
              <w:numPr>
                <w:ilvl w:val="0"/>
                <w:numId w:val="4"/>
              </w:numPr>
              <w:spacing w:after="0" w:line="240" w:lineRule="auto"/>
              <w:rPr>
                <w:rFonts w:asciiTheme="majorHAnsi" w:hAnsiTheme="majorHAnsi" w:cstheme="majorHAnsi"/>
                <w:lang w:val="sl-SI"/>
              </w:rPr>
            </w:pPr>
          </w:p>
        </w:tc>
      </w:tr>
      <w:tr w:rsidR="000D2CC7" w:rsidRPr="000D2CC7" w14:paraId="4501221B" w14:textId="77777777" w:rsidTr="004D2605">
        <w:trPr>
          <w:trHeight w:val="20"/>
          <w:jc w:val="center"/>
        </w:trPr>
        <w:tc>
          <w:tcPr>
            <w:tcW w:w="7083" w:type="dxa"/>
            <w:gridSpan w:val="2"/>
            <w:shd w:val="clear" w:color="auto" w:fill="FFF0D5"/>
            <w:vAlign w:val="center"/>
          </w:tcPr>
          <w:p w14:paraId="1E867382" w14:textId="77777777" w:rsidR="000D2CC7" w:rsidRPr="000D2CC7" w:rsidRDefault="000D2CC7" w:rsidP="004D2605">
            <w:pPr>
              <w:widowControl w:val="0"/>
              <w:numPr>
                <w:ilvl w:val="0"/>
                <w:numId w:val="2"/>
              </w:numPr>
              <w:spacing w:after="0" w:line="240" w:lineRule="auto"/>
              <w:rPr>
                <w:rFonts w:asciiTheme="majorHAnsi" w:hAnsiTheme="majorHAnsi" w:cstheme="majorHAnsi"/>
                <w:lang w:val="sl-SI"/>
              </w:rPr>
            </w:pPr>
            <w:r w:rsidRPr="000D2CC7">
              <w:rPr>
                <w:rFonts w:asciiTheme="majorHAnsi" w:hAnsiTheme="majorHAnsi" w:cstheme="majorHAnsi"/>
                <w:lang w:val="sl-SI"/>
              </w:rPr>
              <w:t>V primerih določenih v 96. členu ZJN-3.</w:t>
            </w:r>
          </w:p>
        </w:tc>
        <w:tc>
          <w:tcPr>
            <w:tcW w:w="2613" w:type="dxa"/>
            <w:vMerge/>
            <w:shd w:val="clear" w:color="auto" w:fill="FFF0D5"/>
            <w:vAlign w:val="center"/>
          </w:tcPr>
          <w:p w14:paraId="2709FB79" w14:textId="77777777" w:rsidR="000D2CC7" w:rsidRPr="000D2CC7" w:rsidRDefault="000D2CC7" w:rsidP="004D2605">
            <w:pPr>
              <w:widowControl w:val="0"/>
              <w:spacing w:after="0" w:line="240" w:lineRule="auto"/>
              <w:rPr>
                <w:rFonts w:asciiTheme="majorHAnsi" w:hAnsiTheme="majorHAnsi" w:cstheme="majorHAnsi"/>
                <w:lang w:val="sl-SI"/>
              </w:rPr>
            </w:pPr>
          </w:p>
        </w:tc>
      </w:tr>
      <w:tr w:rsidR="000D2CC7" w:rsidRPr="000D2CC7" w14:paraId="70321A10" w14:textId="77777777" w:rsidTr="004D2605">
        <w:trPr>
          <w:trHeight w:val="20"/>
          <w:jc w:val="center"/>
        </w:trPr>
        <w:tc>
          <w:tcPr>
            <w:tcW w:w="7083" w:type="dxa"/>
            <w:gridSpan w:val="2"/>
            <w:shd w:val="clear" w:color="auto" w:fill="FFF0D5"/>
            <w:vAlign w:val="center"/>
          </w:tcPr>
          <w:p w14:paraId="578634C8" w14:textId="77777777" w:rsidR="000D2CC7" w:rsidRPr="000D2CC7" w:rsidRDefault="000D2CC7" w:rsidP="004D2605">
            <w:pPr>
              <w:widowControl w:val="0"/>
              <w:numPr>
                <w:ilvl w:val="0"/>
                <w:numId w:val="2"/>
              </w:numPr>
              <w:spacing w:after="0" w:line="240" w:lineRule="auto"/>
              <w:rPr>
                <w:rFonts w:asciiTheme="majorHAnsi" w:hAnsiTheme="majorHAnsi" w:cstheme="majorHAnsi"/>
                <w:lang w:val="sl-SI"/>
              </w:rPr>
            </w:pPr>
            <w:r w:rsidRPr="000D2CC7">
              <w:rPr>
                <w:rFonts w:asciiTheme="majorHAnsi" w:hAnsiTheme="majorHAnsi" w:cstheme="majorHAnsi"/>
                <w:lang w:val="sl-SI"/>
              </w:rPr>
              <w:t>Če naročnik za tekoče leto nima zagotovljenih finančnih sredstev.</w:t>
            </w:r>
          </w:p>
        </w:tc>
        <w:tc>
          <w:tcPr>
            <w:tcW w:w="2613" w:type="dxa"/>
            <w:shd w:val="clear" w:color="auto" w:fill="FFF0D5"/>
            <w:vAlign w:val="center"/>
          </w:tcPr>
          <w:p w14:paraId="52A3C7BA" w14:textId="18E7EF98" w:rsidR="000D2CC7" w:rsidRPr="000D2CC7" w:rsidRDefault="000D2CC7" w:rsidP="008660A5">
            <w:pPr>
              <w:widowControl w:val="0"/>
              <w:numPr>
                <w:ilvl w:val="0"/>
                <w:numId w:val="20"/>
              </w:numPr>
              <w:spacing w:after="0" w:line="240" w:lineRule="auto"/>
              <w:rPr>
                <w:rFonts w:asciiTheme="majorHAnsi" w:hAnsiTheme="majorHAnsi" w:cstheme="majorHAnsi"/>
                <w:lang w:val="sl-SI"/>
              </w:rPr>
            </w:pPr>
            <w:r w:rsidRPr="000D2CC7">
              <w:rPr>
                <w:rFonts w:asciiTheme="majorHAnsi" w:hAnsiTheme="majorHAnsi" w:cstheme="majorHAnsi"/>
                <w:lang w:val="sl-SI"/>
              </w:rPr>
              <w:t>2 meseca od prejema pisnega obvestila.</w:t>
            </w:r>
          </w:p>
        </w:tc>
      </w:tr>
      <w:tr w:rsidR="000D2CC7" w:rsidRPr="000D2CC7" w14:paraId="33E58A82" w14:textId="77777777" w:rsidTr="004D2605">
        <w:trPr>
          <w:trHeight w:val="20"/>
          <w:jc w:val="center"/>
        </w:trPr>
        <w:tc>
          <w:tcPr>
            <w:tcW w:w="7083" w:type="dxa"/>
            <w:gridSpan w:val="2"/>
            <w:shd w:val="clear" w:color="auto" w:fill="FFF0D5"/>
            <w:vAlign w:val="center"/>
          </w:tcPr>
          <w:p w14:paraId="5C69B2F3" w14:textId="4339ECF8" w:rsidR="000D2CC7" w:rsidRPr="000D2CC7"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Pr>
                <w:rFonts w:asciiTheme="majorHAnsi" w:hAnsiTheme="majorHAnsi" w:cstheme="majorHAnsi"/>
                <w:lang w:val="sl-SI"/>
              </w:rPr>
              <w:t xml:space="preserve"> </w:t>
            </w:r>
            <w:r w:rsidR="000D2CC7" w:rsidRPr="000D2CC7">
              <w:rPr>
                <w:rFonts w:asciiTheme="majorHAnsi" w:hAnsiTheme="majorHAnsi" w:cstheme="majorHAnsi"/>
                <w:lang w:val="sl-SI"/>
              </w:rPr>
              <w:t>Če naročnik ne poravna zapadlih obveznosti.</w:t>
            </w:r>
          </w:p>
        </w:tc>
        <w:tc>
          <w:tcPr>
            <w:tcW w:w="2613" w:type="dxa"/>
            <w:shd w:val="clear" w:color="auto" w:fill="FFF0D5"/>
            <w:vAlign w:val="center"/>
          </w:tcPr>
          <w:p w14:paraId="5E02FE60" w14:textId="77777777" w:rsidR="000D2CC7" w:rsidRPr="000D2CC7"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0D2CC7">
              <w:rPr>
                <w:rFonts w:asciiTheme="majorHAnsi" w:hAnsiTheme="majorHAnsi" w:cstheme="majorHAnsi"/>
                <w:lang w:val="sl-SI"/>
              </w:rPr>
              <w:t xml:space="preserve"> Po preteku 30 dni od obvestila naročniku.</w:t>
            </w:r>
          </w:p>
        </w:tc>
      </w:tr>
      <w:tr w:rsidR="000D2CC7" w:rsidRPr="000D2CC7" w14:paraId="4F9D5643" w14:textId="77777777" w:rsidTr="004D2605">
        <w:trPr>
          <w:trHeight w:val="20"/>
          <w:jc w:val="center"/>
        </w:trPr>
        <w:tc>
          <w:tcPr>
            <w:tcW w:w="7083" w:type="dxa"/>
            <w:gridSpan w:val="2"/>
            <w:shd w:val="clear" w:color="auto" w:fill="FFF0D5"/>
            <w:vAlign w:val="center"/>
          </w:tcPr>
          <w:p w14:paraId="07FF6AB5" w14:textId="2044B957" w:rsidR="000D2CC7" w:rsidRPr="000D2CC7"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Pr>
                <w:rFonts w:asciiTheme="majorHAnsi" w:hAnsiTheme="majorHAnsi" w:cstheme="majorHAnsi"/>
                <w:lang w:val="sl-SI"/>
              </w:rPr>
              <w:t xml:space="preserve"> </w:t>
            </w:r>
            <w:r w:rsidR="000D2CC7" w:rsidRPr="000D2CC7">
              <w:rPr>
                <w:rFonts w:asciiTheme="majorHAnsi" w:hAnsiTheme="majorHAnsi" w:cstheme="majorHAnsi"/>
                <w:lang w:val="sl-SI"/>
              </w:rPr>
              <w:t xml:space="preserve">Zaradi kršitev pogodbenih obveznosti s strani nasprotne stranke, če kršitve </w:t>
            </w:r>
            <w:r w:rsidR="000D2CC7" w:rsidRPr="000D2CC7">
              <w:rPr>
                <w:rFonts w:asciiTheme="majorHAnsi" w:hAnsiTheme="majorHAnsi" w:cstheme="majorHAnsi"/>
                <w:lang w:val="sl-SI"/>
              </w:rPr>
              <w:lastRenderedPageBreak/>
              <w:t>ne prenehajo po opominu, poslanem pisno ali elektronsko. V primeru odstopa sta pogodbeni stranki dolžni poravnati medsebojne obveznosti iz tega sporazuma in nastalo škodo.</w:t>
            </w:r>
          </w:p>
        </w:tc>
        <w:tc>
          <w:tcPr>
            <w:tcW w:w="2613" w:type="dxa"/>
            <w:shd w:val="clear" w:color="auto" w:fill="FFF0D5"/>
            <w:vAlign w:val="center"/>
          </w:tcPr>
          <w:p w14:paraId="6CAD4E2F" w14:textId="77777777" w:rsidR="000D2CC7" w:rsidRPr="000D2CC7"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0D2CC7">
              <w:rPr>
                <w:rFonts w:asciiTheme="majorHAnsi" w:hAnsiTheme="majorHAnsi" w:cstheme="majorHAnsi"/>
                <w:lang w:val="sl-SI"/>
              </w:rPr>
              <w:lastRenderedPageBreak/>
              <w:t xml:space="preserve"> Z dnem, ko nasprotna </w:t>
            </w:r>
            <w:r w:rsidRPr="000D2CC7">
              <w:rPr>
                <w:rFonts w:asciiTheme="majorHAnsi" w:hAnsiTheme="majorHAnsi" w:cstheme="majorHAnsi"/>
                <w:lang w:val="sl-SI"/>
              </w:rPr>
              <w:lastRenderedPageBreak/>
              <w:t>stranka prejme obvestilo o odpovedi okvirnega sporazuma.</w:t>
            </w:r>
          </w:p>
        </w:tc>
      </w:tr>
      <w:tr w:rsidR="000D2CC7" w:rsidRPr="000D2CC7" w14:paraId="74F28C2D" w14:textId="77777777" w:rsidTr="004D2605">
        <w:trPr>
          <w:trHeight w:val="20"/>
          <w:jc w:val="center"/>
        </w:trPr>
        <w:tc>
          <w:tcPr>
            <w:tcW w:w="7083" w:type="dxa"/>
            <w:gridSpan w:val="2"/>
            <w:shd w:val="clear" w:color="auto" w:fill="FFF0D5"/>
            <w:vAlign w:val="center"/>
          </w:tcPr>
          <w:p w14:paraId="62032579" w14:textId="078710E1" w:rsidR="000D2CC7" w:rsidRPr="000D2CC7" w:rsidRDefault="000100AA" w:rsidP="004D2605">
            <w:pPr>
              <w:widowControl w:val="0"/>
              <w:numPr>
                <w:ilvl w:val="0"/>
                <w:numId w:val="2"/>
              </w:numPr>
              <w:tabs>
                <w:tab w:val="left" w:pos="364"/>
              </w:tabs>
              <w:spacing w:after="0" w:line="240" w:lineRule="auto"/>
              <w:rPr>
                <w:rFonts w:asciiTheme="majorHAnsi" w:hAnsiTheme="majorHAnsi" w:cstheme="majorHAnsi"/>
                <w:lang w:val="sl-SI"/>
              </w:rPr>
            </w:pPr>
            <w:r>
              <w:rPr>
                <w:rFonts w:asciiTheme="majorHAnsi" w:hAnsiTheme="majorHAnsi" w:cstheme="majorHAnsi"/>
                <w:lang w:val="sl-SI"/>
              </w:rPr>
              <w:lastRenderedPageBreak/>
              <w:t xml:space="preserve"> </w:t>
            </w:r>
            <w:r w:rsidR="003932C8" w:rsidRPr="00F12EE6">
              <w:rPr>
                <w:rFonts w:asciiTheme="majorHAnsi" w:hAnsiTheme="majorHAnsi" w:cstheme="majorHAnsi"/>
                <w:lang w:val="sl-SI"/>
              </w:rPr>
              <w:t>Sporazumno</w:t>
            </w:r>
            <w:r w:rsidR="000D2CC7" w:rsidRPr="000D2CC7">
              <w:rPr>
                <w:rFonts w:asciiTheme="majorHAnsi" w:hAnsiTheme="majorHAnsi" w:cstheme="majorHAnsi"/>
                <w:lang w:val="sl-SI"/>
              </w:rPr>
              <w:t xml:space="preserve"> med obema strankama.</w:t>
            </w:r>
          </w:p>
        </w:tc>
        <w:tc>
          <w:tcPr>
            <w:tcW w:w="2613" w:type="dxa"/>
            <w:shd w:val="clear" w:color="auto" w:fill="FFF0D5"/>
            <w:vAlign w:val="center"/>
          </w:tcPr>
          <w:p w14:paraId="2DC18AB2" w14:textId="77777777" w:rsidR="000D2CC7" w:rsidRPr="000D2CC7" w:rsidRDefault="000D2CC7" w:rsidP="008660A5">
            <w:pPr>
              <w:widowControl w:val="0"/>
              <w:numPr>
                <w:ilvl w:val="0"/>
                <w:numId w:val="20"/>
              </w:numPr>
              <w:tabs>
                <w:tab w:val="left" w:pos="336"/>
              </w:tabs>
              <w:spacing w:after="0" w:line="240" w:lineRule="auto"/>
              <w:rPr>
                <w:rFonts w:asciiTheme="majorHAnsi" w:hAnsiTheme="majorHAnsi" w:cstheme="majorHAnsi"/>
                <w:lang w:val="sl-SI"/>
              </w:rPr>
            </w:pPr>
            <w:r w:rsidRPr="000D2CC7">
              <w:rPr>
                <w:rFonts w:asciiTheme="majorHAnsi" w:hAnsiTheme="majorHAnsi" w:cstheme="majorHAnsi"/>
                <w:lang w:val="sl-SI"/>
              </w:rPr>
              <w:t xml:space="preserve"> Po poravnavi medsebojnih obveznosti iz okvirnega sporazuma.</w:t>
            </w:r>
          </w:p>
        </w:tc>
      </w:tr>
    </w:tbl>
    <w:p w14:paraId="01DEB0C7" w14:textId="77777777" w:rsidR="000D2CC7" w:rsidRPr="00F12EE6" w:rsidRDefault="000D2CC7" w:rsidP="000D2CC7">
      <w:pPr>
        <w:pStyle w:val="ListParagraph"/>
        <w:widowControl w:val="0"/>
        <w:spacing w:before="120" w:after="120" w:line="240" w:lineRule="auto"/>
        <w:rPr>
          <w:rFonts w:asciiTheme="majorHAnsi" w:hAnsiTheme="majorHAnsi" w:cstheme="majorHAnsi"/>
          <w:lang w:val="sl-SI"/>
        </w:rPr>
      </w:pPr>
    </w:p>
    <w:p w14:paraId="1D2AD69B" w14:textId="27AFEEE1" w:rsidR="000D2CC7" w:rsidRPr="00F12EE6" w:rsidRDefault="000D2CC7"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člen</w:t>
      </w:r>
    </w:p>
    <w:p w14:paraId="199BF97C" w14:textId="77777777" w:rsidR="0042446E" w:rsidRPr="00F12EE6" w:rsidRDefault="008F22EA"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PREDMET OKVIRNEGA SPORAZUMA</w:t>
      </w:r>
    </w:p>
    <w:p w14:paraId="0FBED128" w14:textId="1C56A472" w:rsidR="002F4580" w:rsidRPr="00F12EE6" w:rsidRDefault="0042446E" w:rsidP="00AD6C3B">
      <w:pPr>
        <w:widowControl w:val="0"/>
        <w:numPr>
          <w:ilvl w:val="2"/>
          <w:numId w:val="1"/>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Predmet okvirnega sporazuma je</w:t>
      </w:r>
      <w:r w:rsidR="000B4A22" w:rsidRPr="00F12EE6">
        <w:rPr>
          <w:rFonts w:asciiTheme="majorHAnsi" w:hAnsiTheme="majorHAnsi" w:cstheme="majorHAnsi"/>
          <w:lang w:val="sl-SI"/>
        </w:rPr>
        <w:t xml:space="preserve"> </w:t>
      </w:r>
      <w:r w:rsidR="000B4A22" w:rsidRPr="00F12EE6">
        <w:rPr>
          <w:rFonts w:asciiTheme="majorHAnsi" w:hAnsiTheme="majorHAnsi" w:cstheme="majorHAnsi"/>
          <w:b/>
          <w:lang w:val="sl-SI"/>
        </w:rPr>
        <w:t>nakup in dobava</w:t>
      </w:r>
      <w:r w:rsidR="000B4A22" w:rsidRPr="00F12EE6">
        <w:rPr>
          <w:rFonts w:asciiTheme="majorHAnsi" w:hAnsiTheme="majorHAnsi" w:cstheme="majorHAnsi"/>
          <w:lang w:val="sl-SI"/>
        </w:rPr>
        <w:t xml:space="preserve"> </w:t>
      </w:r>
      <w:r w:rsidR="00660C83" w:rsidRPr="00F12EE6">
        <w:rPr>
          <w:rFonts w:asciiTheme="majorHAnsi" w:hAnsiTheme="majorHAnsi" w:cstheme="majorHAnsi"/>
          <w:lang w:val="sl-SI"/>
        </w:rPr>
        <w:t xml:space="preserve">specificirane strojne in programske opreme </w:t>
      </w:r>
      <w:r w:rsidR="000B4A22" w:rsidRPr="00F12EE6">
        <w:rPr>
          <w:rFonts w:asciiTheme="majorHAnsi" w:hAnsiTheme="majorHAnsi" w:cstheme="majorHAnsi"/>
          <w:lang w:val="sl-SI"/>
        </w:rPr>
        <w:t xml:space="preserve">ter </w:t>
      </w:r>
      <w:r w:rsidR="000B4A22" w:rsidRPr="00F12EE6">
        <w:rPr>
          <w:rFonts w:asciiTheme="majorHAnsi" w:hAnsiTheme="majorHAnsi" w:cstheme="majorHAnsi"/>
          <w:b/>
          <w:lang w:val="sl-SI"/>
        </w:rPr>
        <w:t>vzdrževanje in podpora</w:t>
      </w:r>
      <w:r w:rsidR="000B4A22" w:rsidRPr="00F12EE6">
        <w:rPr>
          <w:rFonts w:asciiTheme="majorHAnsi" w:hAnsiTheme="majorHAnsi" w:cstheme="majorHAnsi"/>
          <w:bCs/>
          <w:lang w:val="sl-SI"/>
        </w:rPr>
        <w:t xml:space="preserve"> v skladu z obrazcem ePRO – Spec</w:t>
      </w:r>
      <w:r w:rsidR="00C73627" w:rsidRPr="00F12EE6">
        <w:rPr>
          <w:rFonts w:asciiTheme="majorHAnsi" w:hAnsiTheme="majorHAnsi" w:cstheme="majorHAnsi"/>
          <w:bCs/>
          <w:lang w:val="sl-SI"/>
        </w:rPr>
        <w:t>i</w:t>
      </w:r>
      <w:r w:rsidR="000B4A22" w:rsidRPr="00F12EE6">
        <w:rPr>
          <w:rFonts w:asciiTheme="majorHAnsi" w:hAnsiTheme="majorHAnsi" w:cstheme="majorHAnsi"/>
          <w:bCs/>
          <w:lang w:val="sl-SI"/>
        </w:rPr>
        <w:t>fikacije</w:t>
      </w:r>
      <w:r w:rsidR="00E75A71" w:rsidRPr="00F12EE6">
        <w:rPr>
          <w:rFonts w:asciiTheme="majorHAnsi" w:hAnsiTheme="majorHAnsi" w:cstheme="majorHAnsi"/>
          <w:bCs/>
          <w:lang w:val="sl-SI"/>
        </w:rPr>
        <w:t xml:space="preserve"> (SKLOP 1 / SKLOP 2)</w:t>
      </w:r>
      <w:r w:rsidR="000B4A22" w:rsidRPr="00F12EE6">
        <w:rPr>
          <w:rFonts w:asciiTheme="majorHAnsi" w:hAnsiTheme="majorHAnsi" w:cstheme="majorHAnsi"/>
          <w:bCs/>
          <w:lang w:val="sl-SI"/>
        </w:rPr>
        <w:t xml:space="preserve"> in dobaviteljevo ponudbo, ki sta tudi sestavni del okvirnega sporazuma</w:t>
      </w:r>
      <w:r w:rsidR="00CF7A4A" w:rsidRPr="00F12EE6">
        <w:rPr>
          <w:rFonts w:asciiTheme="majorHAnsi" w:hAnsiTheme="majorHAnsi" w:cstheme="majorHAnsi"/>
          <w:lang w:val="sl-SI"/>
        </w:rPr>
        <w:t>.</w:t>
      </w:r>
    </w:p>
    <w:p w14:paraId="5E82C64C" w14:textId="2733D0E2" w:rsidR="00660C83" w:rsidRDefault="0042446E" w:rsidP="005F518F">
      <w:pPr>
        <w:widowControl w:val="0"/>
        <w:numPr>
          <w:ilvl w:val="2"/>
          <w:numId w:val="1"/>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V</w:t>
      </w:r>
      <w:r w:rsidR="0004786B" w:rsidRPr="00F12EE6">
        <w:rPr>
          <w:rFonts w:asciiTheme="majorHAnsi" w:hAnsiTheme="majorHAnsi" w:cstheme="majorHAnsi"/>
          <w:lang w:val="sl-SI"/>
        </w:rPr>
        <w:t>rsta, l</w:t>
      </w:r>
      <w:r w:rsidRPr="00F12EE6">
        <w:rPr>
          <w:rFonts w:asciiTheme="majorHAnsi" w:hAnsiTheme="majorHAnsi" w:cstheme="majorHAnsi"/>
          <w:lang w:val="sl-SI"/>
        </w:rPr>
        <w:t xml:space="preserve">astnosti </w:t>
      </w:r>
      <w:r w:rsidR="0007682D" w:rsidRPr="00F12EE6">
        <w:rPr>
          <w:rFonts w:asciiTheme="majorHAnsi" w:hAnsiTheme="majorHAnsi" w:cstheme="majorHAnsi"/>
          <w:lang w:val="sl-SI"/>
        </w:rPr>
        <w:t xml:space="preserve">in </w:t>
      </w:r>
      <w:r w:rsidRPr="00F12EE6">
        <w:rPr>
          <w:rFonts w:asciiTheme="majorHAnsi" w:hAnsiTheme="majorHAnsi" w:cstheme="majorHAnsi"/>
          <w:lang w:val="sl-SI"/>
        </w:rPr>
        <w:t xml:space="preserve">kakovost predmeta okvirnega sporazuma so opredeljeni v obrazcu </w:t>
      </w:r>
      <w:r w:rsidR="0004786B" w:rsidRPr="00F12EE6">
        <w:rPr>
          <w:rFonts w:asciiTheme="majorHAnsi" w:hAnsiTheme="majorHAnsi" w:cstheme="majorHAnsi"/>
          <w:lang w:val="sl-SI"/>
        </w:rPr>
        <w:t>ePRO – Specifikacije</w:t>
      </w:r>
      <w:r w:rsidRPr="00F12EE6">
        <w:rPr>
          <w:rFonts w:asciiTheme="majorHAnsi" w:hAnsiTheme="majorHAnsi" w:cstheme="majorHAnsi"/>
          <w:lang w:val="sl-SI"/>
        </w:rPr>
        <w:t xml:space="preserve">, ki je </w:t>
      </w:r>
      <w:r w:rsidR="006B3D73" w:rsidRPr="00F12EE6">
        <w:rPr>
          <w:rFonts w:asciiTheme="majorHAnsi" w:hAnsiTheme="majorHAnsi" w:cstheme="majorHAnsi"/>
          <w:lang w:val="sl-SI"/>
        </w:rPr>
        <w:t xml:space="preserve">priloga </w:t>
      </w:r>
      <w:r w:rsidR="0004786B" w:rsidRPr="00F12EE6">
        <w:rPr>
          <w:rFonts w:asciiTheme="majorHAnsi" w:hAnsiTheme="majorHAnsi" w:cstheme="majorHAnsi"/>
          <w:lang w:val="sl-SI"/>
        </w:rPr>
        <w:t>okvirnega sporazuma</w:t>
      </w:r>
      <w:r w:rsidRPr="00F12EE6">
        <w:rPr>
          <w:rFonts w:asciiTheme="majorHAnsi" w:hAnsiTheme="majorHAnsi" w:cstheme="majorHAnsi"/>
          <w:lang w:val="sl-SI"/>
        </w:rPr>
        <w:t>.</w:t>
      </w:r>
    </w:p>
    <w:p w14:paraId="09E13117" w14:textId="7F40C121" w:rsidR="00E93458" w:rsidRPr="00E93458" w:rsidRDefault="00E93458" w:rsidP="00E93458">
      <w:pPr>
        <w:widowControl w:val="0"/>
        <w:numPr>
          <w:ilvl w:val="2"/>
          <w:numId w:val="1"/>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Stranki sklepata okvirni sporazum za </w:t>
      </w:r>
      <w:r w:rsidRPr="00B50AE6">
        <w:rPr>
          <w:rFonts w:asciiTheme="majorHAnsi" w:hAnsiTheme="majorHAnsi" w:cstheme="majorHAnsi"/>
          <w:lang w:val="sl-SI"/>
        </w:rPr>
        <w:t>nakup in dobav</w:t>
      </w:r>
      <w:r>
        <w:rPr>
          <w:rFonts w:asciiTheme="majorHAnsi" w:hAnsiTheme="majorHAnsi" w:cstheme="majorHAnsi"/>
          <w:lang w:val="sl-SI"/>
        </w:rPr>
        <w:t>o</w:t>
      </w:r>
      <w:r w:rsidRPr="00B50AE6">
        <w:rPr>
          <w:rFonts w:asciiTheme="majorHAnsi" w:hAnsiTheme="majorHAnsi" w:cstheme="majorHAnsi"/>
          <w:lang w:val="sl-SI"/>
        </w:rPr>
        <w:t xml:space="preserve"> specificirane strojne in programske opreme ter vzdrževanje in podpor</w:t>
      </w:r>
      <w:r>
        <w:rPr>
          <w:rFonts w:asciiTheme="majorHAnsi" w:hAnsiTheme="majorHAnsi" w:cstheme="majorHAnsi"/>
          <w:lang w:val="sl-SI"/>
        </w:rPr>
        <w:t>o</w:t>
      </w:r>
      <w:r w:rsidRPr="00B50AE6">
        <w:rPr>
          <w:rFonts w:asciiTheme="majorHAnsi" w:hAnsiTheme="majorHAnsi" w:cstheme="majorHAnsi"/>
          <w:bCs/>
          <w:lang w:val="sl-SI"/>
        </w:rPr>
        <w:t xml:space="preserve"> v skladu z obrazcem </w:t>
      </w:r>
      <w:proofErr w:type="spellStart"/>
      <w:r w:rsidRPr="00B50AE6">
        <w:rPr>
          <w:rFonts w:asciiTheme="majorHAnsi" w:hAnsiTheme="majorHAnsi" w:cstheme="majorHAnsi"/>
          <w:bCs/>
          <w:lang w:val="sl-SI"/>
        </w:rPr>
        <w:t>ePRO</w:t>
      </w:r>
      <w:proofErr w:type="spellEnd"/>
      <w:r w:rsidRPr="00B50AE6">
        <w:rPr>
          <w:rFonts w:asciiTheme="majorHAnsi" w:hAnsiTheme="majorHAnsi" w:cstheme="majorHAnsi"/>
          <w:bCs/>
          <w:lang w:val="sl-SI"/>
        </w:rPr>
        <w:t xml:space="preserve"> – Specifikacije</w:t>
      </w:r>
      <w:r>
        <w:rPr>
          <w:rFonts w:asciiTheme="majorHAnsi" w:hAnsiTheme="majorHAnsi" w:cstheme="majorHAnsi"/>
          <w:bCs/>
          <w:lang w:val="sl-SI"/>
        </w:rPr>
        <w:t xml:space="preserve"> za </w:t>
      </w:r>
      <w:r w:rsidRPr="00B4456D">
        <w:rPr>
          <w:rFonts w:asciiTheme="majorHAnsi" w:hAnsiTheme="majorHAnsi" w:cstheme="majorHAnsi"/>
          <w:b/>
          <w:bCs/>
          <w:lang w:val="sl-SI"/>
        </w:rPr>
        <w:t>štiri</w:t>
      </w:r>
      <w:r>
        <w:rPr>
          <w:rFonts w:asciiTheme="majorHAnsi" w:hAnsiTheme="majorHAnsi" w:cstheme="majorHAnsi"/>
          <w:bCs/>
          <w:lang w:val="sl-SI"/>
        </w:rPr>
        <w:t xml:space="preserve"> </w:t>
      </w:r>
      <w:r w:rsidRPr="000100AA">
        <w:rPr>
          <w:rFonts w:asciiTheme="majorHAnsi" w:hAnsiTheme="majorHAnsi" w:cstheme="majorHAnsi"/>
          <w:b/>
          <w:bCs/>
          <w:lang w:val="sl-SI"/>
        </w:rPr>
        <w:t>(</w:t>
      </w:r>
      <w:r w:rsidRPr="00B4456D">
        <w:rPr>
          <w:rFonts w:asciiTheme="majorHAnsi" w:hAnsiTheme="majorHAnsi" w:cstheme="majorHAnsi"/>
          <w:b/>
          <w:bCs/>
          <w:lang w:val="sl-SI"/>
        </w:rPr>
        <w:t>4</w:t>
      </w:r>
      <w:r>
        <w:rPr>
          <w:rFonts w:asciiTheme="majorHAnsi" w:hAnsiTheme="majorHAnsi" w:cstheme="majorHAnsi"/>
          <w:b/>
          <w:bCs/>
          <w:lang w:val="sl-SI"/>
        </w:rPr>
        <w:t>)</w:t>
      </w:r>
      <w:r w:rsidRPr="00B4456D">
        <w:rPr>
          <w:rFonts w:asciiTheme="majorHAnsi" w:hAnsiTheme="majorHAnsi" w:cstheme="majorHAnsi"/>
          <w:b/>
          <w:bCs/>
          <w:lang w:val="sl-SI"/>
        </w:rPr>
        <w:t xml:space="preserve"> leta</w:t>
      </w:r>
      <w:r>
        <w:rPr>
          <w:rFonts w:asciiTheme="majorHAnsi" w:hAnsiTheme="majorHAnsi" w:cstheme="majorHAnsi"/>
          <w:bCs/>
          <w:lang w:val="sl-SI"/>
        </w:rPr>
        <w:t xml:space="preserve"> od podpisa okvirnega sporazuma. Po preteku veljavnosti okvirnega sporazuma, ostane v veljavi pogodba</w:t>
      </w:r>
      <w:r>
        <w:rPr>
          <w:rStyle w:val="FootnoteReference"/>
          <w:rFonts w:asciiTheme="majorHAnsi" w:hAnsiTheme="majorHAnsi" w:cstheme="majorHAnsi"/>
          <w:bCs/>
          <w:lang w:val="sl-SI"/>
        </w:rPr>
        <w:footnoteReference w:id="1"/>
      </w:r>
      <w:r>
        <w:rPr>
          <w:rFonts w:asciiTheme="majorHAnsi" w:hAnsiTheme="majorHAnsi" w:cstheme="majorHAnsi"/>
          <w:bCs/>
          <w:lang w:val="sl-SI"/>
        </w:rPr>
        <w:t xml:space="preserve"> </w:t>
      </w:r>
      <w:r w:rsidRPr="00E93458">
        <w:rPr>
          <w:rFonts w:asciiTheme="majorHAnsi" w:hAnsiTheme="majorHAnsi" w:cstheme="majorHAnsi"/>
          <w:bCs/>
          <w:lang w:val="sl-SI"/>
        </w:rPr>
        <w:t>o izvajanju vzdrževanja in podpore za dobavljeno opremo</w:t>
      </w:r>
      <w:r>
        <w:rPr>
          <w:rFonts w:asciiTheme="majorHAnsi" w:hAnsiTheme="majorHAnsi" w:cstheme="majorHAnsi"/>
          <w:bCs/>
          <w:lang w:val="sl-SI"/>
        </w:rPr>
        <w:t>, in sicer še</w:t>
      </w:r>
      <w:r w:rsidRPr="00E93458">
        <w:rPr>
          <w:rFonts w:asciiTheme="majorHAnsi" w:hAnsiTheme="majorHAnsi" w:cstheme="majorHAnsi"/>
          <w:b/>
          <w:bCs/>
          <w:lang w:val="sl-SI"/>
        </w:rPr>
        <w:t xml:space="preserve"> štiri (4)  leta </w:t>
      </w:r>
      <w:r w:rsidRPr="000100AA">
        <w:rPr>
          <w:rFonts w:asciiTheme="majorHAnsi" w:hAnsiTheme="majorHAnsi" w:cstheme="majorHAnsi"/>
          <w:bCs/>
          <w:lang w:val="sl-SI"/>
        </w:rPr>
        <w:t>od zadnje dobave po tem okvirnem sporazumu.</w:t>
      </w:r>
    </w:p>
    <w:p w14:paraId="3F872561" w14:textId="1D8602D5" w:rsidR="005F518F" w:rsidRPr="00F12EE6" w:rsidRDefault="005F518F" w:rsidP="005F518F">
      <w:pPr>
        <w:widowControl w:val="0"/>
        <w:numPr>
          <w:ilvl w:val="2"/>
          <w:numId w:val="1"/>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Za predmet okvirnega sporazuma je predvideno delno sofinanciranje Evropske Unije v okviru Načrta za okrevanje in odpornost (v nadaljevanju NOO), in sicer v okviru projektov »Podatkovni centri« in »Nakup ali dolgoročen zakup medkrajevnih optičnih povezav omrežja Arnes«. </w:t>
      </w:r>
    </w:p>
    <w:p w14:paraId="3927624C" w14:textId="77777777" w:rsidR="005F518F" w:rsidRPr="00F12EE6" w:rsidRDefault="005F518F" w:rsidP="005F518F">
      <w:pPr>
        <w:widowControl w:val="0"/>
        <w:spacing w:after="120" w:line="240" w:lineRule="auto"/>
        <w:ind w:left="720"/>
        <w:jc w:val="both"/>
        <w:rPr>
          <w:rFonts w:asciiTheme="majorHAnsi" w:hAnsiTheme="majorHAnsi" w:cstheme="majorHAnsi"/>
          <w:lang w:val="sl-SI"/>
        </w:rPr>
      </w:pPr>
    </w:p>
    <w:p w14:paraId="0C1D0D54" w14:textId="77777777" w:rsidR="00A924B4" w:rsidRPr="00F12EE6"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člen</w:t>
      </w:r>
    </w:p>
    <w:p w14:paraId="51951499" w14:textId="77777777" w:rsidR="008F22EA" w:rsidRPr="00F12EE6" w:rsidRDefault="008F22EA"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KOLIČINE, CENE IN IZVEDBENI POGOJI</w:t>
      </w:r>
    </w:p>
    <w:p w14:paraId="36B44D95" w14:textId="3E8C4F37" w:rsidR="00A4241E" w:rsidRPr="00F12EE6" w:rsidRDefault="00F47B81"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Obseg nabav ni znan in ga v trenutku sklenitve okvirnega sporazuma ni mogoče opredeliti. </w:t>
      </w:r>
      <w:r w:rsidR="00A4241E" w:rsidRPr="00F12EE6">
        <w:rPr>
          <w:rFonts w:asciiTheme="majorHAnsi" w:hAnsiTheme="majorHAnsi" w:cstheme="majorHAnsi"/>
          <w:lang w:val="sl-SI"/>
        </w:rPr>
        <w:t xml:space="preserve">Naročnik se ne zavezuje naročiti določene količine blaga, ki je predmet okvirnega sporazuma, ter se ne zavezuje k določeni dinamiki nabav. </w:t>
      </w:r>
    </w:p>
    <w:p w14:paraId="3D74DC5E" w14:textId="1B12B1E0" w:rsidR="00A4241E" w:rsidRPr="00F12EE6" w:rsidRDefault="00A4241E"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Naročnik se z okvirnim sporazumom zavezuje, da bo v primeru, če bo naročal blago, ki je predmet tega okvirnega sporazuma, naročil blago pri izbranem ponudniku po cenah, navedenih v obrazcu Ponudba_</w:t>
      </w:r>
      <w:r w:rsidR="00F47B81" w:rsidRPr="00F12EE6">
        <w:rPr>
          <w:rFonts w:asciiTheme="majorHAnsi" w:hAnsiTheme="majorHAnsi" w:cstheme="majorHAnsi"/>
          <w:lang w:val="sl-SI"/>
        </w:rPr>
        <w:t>PREDRAČUN</w:t>
      </w:r>
      <w:r w:rsidRPr="00F12EE6">
        <w:rPr>
          <w:rFonts w:asciiTheme="majorHAnsi" w:hAnsiTheme="majorHAnsi" w:cstheme="majorHAnsi"/>
          <w:lang w:val="sl-SI"/>
        </w:rPr>
        <w:t>, ki je priloga okvirnega sporazuma</w:t>
      </w:r>
      <w:r w:rsidR="00F47B81" w:rsidRPr="00F12EE6">
        <w:rPr>
          <w:rFonts w:asciiTheme="majorHAnsi" w:hAnsiTheme="majorHAnsi" w:cstheme="majorHAnsi"/>
          <w:lang w:val="sl-SI"/>
        </w:rPr>
        <w:t>.</w:t>
      </w:r>
    </w:p>
    <w:p w14:paraId="0E0DB2AB" w14:textId="77777777" w:rsidR="00F47B81" w:rsidRPr="00F12EE6" w:rsidRDefault="00A4241E"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Naročnik si pridružuje pravico do naročanja istovrstnega blaga, ki ni opredeljen</w:t>
      </w:r>
      <w:r w:rsidR="00F47B81" w:rsidRPr="00F12EE6">
        <w:rPr>
          <w:rFonts w:asciiTheme="majorHAnsi" w:hAnsiTheme="majorHAnsi" w:cstheme="majorHAnsi"/>
          <w:lang w:val="sl-SI"/>
        </w:rPr>
        <w:t>o</w:t>
      </w:r>
      <w:r w:rsidRPr="00F12EE6">
        <w:rPr>
          <w:rFonts w:asciiTheme="majorHAnsi" w:hAnsiTheme="majorHAnsi" w:cstheme="majorHAnsi"/>
          <w:lang w:val="sl-SI"/>
        </w:rPr>
        <w:t xml:space="preserve"> v obrazcu ePRO – Specifikacije. Naročnik se lahko v času trajanja okvirnega sporazuma v primeru, če bo to potrebno (npr. sprememba tehničnih lastnosti opreme, prenehanje proizvajanja obstoječe opreme, naročnikove spremenjene potrebe), skladno z določilom </w:t>
      </w:r>
      <w:r w:rsidR="00292011" w:rsidRPr="00F12EE6">
        <w:rPr>
          <w:rFonts w:asciiTheme="majorHAnsi" w:hAnsiTheme="majorHAnsi" w:cstheme="majorHAnsi"/>
          <w:lang w:val="sl-SI"/>
        </w:rPr>
        <w:t>šestega</w:t>
      </w:r>
      <w:r w:rsidRPr="00F12EE6">
        <w:rPr>
          <w:rFonts w:asciiTheme="majorHAnsi" w:hAnsiTheme="majorHAnsi" w:cstheme="majorHAnsi"/>
          <w:lang w:val="sl-SI"/>
        </w:rPr>
        <w:t xml:space="preserve"> odstavka 48. člena ZJN-3 po potrebi pisno posvetuje z gospodarskim subjektom, podpisnikom okvirnega sporazuma, in zahteva, da po potrebi dopolni svojo ponudbo.</w:t>
      </w:r>
    </w:p>
    <w:p w14:paraId="13BCF353" w14:textId="3175C4DA" w:rsidR="00F47B81" w:rsidRPr="00F12EE6" w:rsidRDefault="0008632D"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Dobave</w:t>
      </w:r>
      <w:r w:rsidR="009D6CEA" w:rsidRPr="00F12EE6">
        <w:rPr>
          <w:rFonts w:asciiTheme="majorHAnsi" w:hAnsiTheme="majorHAnsi" w:cstheme="majorHAnsi"/>
          <w:lang w:val="sl-SI"/>
        </w:rPr>
        <w:t xml:space="preserve"> se izvajajo </w:t>
      </w:r>
      <w:r w:rsidR="00A4241E" w:rsidRPr="00F12EE6">
        <w:rPr>
          <w:rFonts w:asciiTheme="majorHAnsi" w:hAnsiTheme="majorHAnsi" w:cstheme="majorHAnsi"/>
          <w:lang w:val="sl-SI"/>
        </w:rPr>
        <w:t xml:space="preserve">v rokih, </w:t>
      </w:r>
      <w:r w:rsidR="009D6CEA" w:rsidRPr="00F12EE6">
        <w:rPr>
          <w:rFonts w:asciiTheme="majorHAnsi" w:hAnsiTheme="majorHAnsi" w:cstheme="majorHAnsi"/>
          <w:lang w:val="sl-SI"/>
        </w:rPr>
        <w:t xml:space="preserve">na način in pod pogoji, določenimi v tem okvirnem sporazumu. </w:t>
      </w:r>
    </w:p>
    <w:p w14:paraId="68DC0F6B" w14:textId="73272213" w:rsidR="00F47B81" w:rsidRPr="00F12EE6" w:rsidRDefault="00F47B81" w:rsidP="008660A5">
      <w:pPr>
        <w:pStyle w:val="ListParagraph"/>
        <w:widowControl w:val="0"/>
        <w:numPr>
          <w:ilvl w:val="2"/>
          <w:numId w:val="7"/>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b/>
          <w:lang w:val="sl-SI"/>
        </w:rPr>
        <w:lastRenderedPageBreak/>
        <w:t>Skupna vrednost okvirnega sporazuma</w:t>
      </w:r>
      <w:r w:rsidRPr="00F12EE6">
        <w:rPr>
          <w:rFonts w:asciiTheme="majorHAnsi" w:hAnsiTheme="majorHAnsi" w:cstheme="majorHAnsi"/>
          <w:lang w:val="sl-SI"/>
        </w:rPr>
        <w:t xml:space="preserve"> </w:t>
      </w:r>
      <w:r w:rsidR="00E75A71" w:rsidRPr="00F12EE6">
        <w:rPr>
          <w:rFonts w:asciiTheme="majorHAnsi" w:hAnsiTheme="majorHAnsi" w:cstheme="majorHAnsi"/>
          <w:lang w:val="sl-SI"/>
        </w:rPr>
        <w:t>za</w:t>
      </w:r>
      <w:r w:rsidR="00E75A71" w:rsidRPr="00F12EE6">
        <w:rPr>
          <w:lang w:val="sl-SI"/>
        </w:rPr>
        <w:t xml:space="preserve"> </w:t>
      </w:r>
      <w:r w:rsidR="00E75A71" w:rsidRPr="00F12EE6">
        <w:rPr>
          <w:rFonts w:asciiTheme="majorHAnsi" w:hAnsiTheme="majorHAnsi" w:cstheme="majorHAnsi"/>
          <w:lang w:val="sl-SI"/>
        </w:rPr>
        <w:t xml:space="preserve">sklop 1 / sklop 2 </w:t>
      </w:r>
      <w:r w:rsidRPr="00F12EE6">
        <w:rPr>
          <w:rFonts w:asciiTheme="majorHAnsi" w:hAnsiTheme="majorHAnsi" w:cstheme="majorHAnsi"/>
          <w:lang w:val="sl-SI"/>
        </w:rPr>
        <w:t xml:space="preserve">je </w:t>
      </w:r>
      <w:r w:rsidRPr="00F12EE6">
        <w:rPr>
          <w:rFonts w:asciiTheme="majorHAnsi" w:hAnsiTheme="majorHAnsi" w:cstheme="majorHAnsi"/>
          <w:b/>
          <w:lang w:val="sl-SI"/>
        </w:rPr>
        <w:t>____________brez DDV</w:t>
      </w:r>
      <w:r w:rsidRPr="00F12EE6">
        <w:rPr>
          <w:rFonts w:asciiTheme="majorHAnsi" w:hAnsiTheme="majorHAnsi" w:cstheme="majorHAnsi"/>
          <w:lang w:val="sl-SI"/>
        </w:rPr>
        <w:t xml:space="preserve"> oz. __________EUR z DDV (</w:t>
      </w:r>
      <w:r w:rsidRPr="00F12EE6">
        <w:rPr>
          <w:rFonts w:asciiTheme="majorHAnsi" w:hAnsiTheme="majorHAnsi" w:cstheme="majorHAnsi"/>
          <w:i/>
          <w:lang w:val="sl-SI"/>
        </w:rPr>
        <w:t>v končni verziji okvirnega sporazuma se zapiše vrednost, ki bo predmet okvirnega sporazuma).</w:t>
      </w:r>
      <w:r w:rsidRPr="00F12EE6">
        <w:rPr>
          <w:rFonts w:asciiTheme="majorHAnsi" w:hAnsiTheme="majorHAnsi" w:cstheme="majorHAnsi"/>
          <w:lang w:val="sl-SI"/>
        </w:rPr>
        <w:t xml:space="preserve"> </w:t>
      </w:r>
    </w:p>
    <w:p w14:paraId="39558B60" w14:textId="77777777" w:rsidR="00A4241E" w:rsidRPr="00F12EE6" w:rsidRDefault="00A4241E" w:rsidP="00A4241E">
      <w:pPr>
        <w:widowControl w:val="0"/>
        <w:spacing w:after="120" w:line="240" w:lineRule="auto"/>
        <w:ind w:left="720"/>
        <w:jc w:val="both"/>
        <w:rPr>
          <w:rFonts w:asciiTheme="majorHAnsi" w:hAnsiTheme="majorHAnsi" w:cstheme="majorHAnsi"/>
          <w:lang w:val="sl-SI"/>
        </w:rPr>
      </w:pPr>
      <w:r w:rsidRPr="00F12EE6">
        <w:rPr>
          <w:rFonts w:asciiTheme="majorHAnsi" w:hAnsiTheme="majorHAnsi" w:cstheme="majorHAnsi"/>
          <w:lang w:val="sl-SI"/>
        </w:rPr>
        <w:t xml:space="preserve">Naročnik si pridržuje pravico spremeniti vsebino tega okvirnega sporazuma med njegovo veljavnostjo, v kolikor so izpolnjeni pogoji, kot jih določa 95. člena ZJN-3. </w:t>
      </w:r>
    </w:p>
    <w:p w14:paraId="3B6A2359" w14:textId="21D0BAE4" w:rsidR="00A4241E" w:rsidRPr="00F12EE6" w:rsidRDefault="00A4241E" w:rsidP="00A4241E">
      <w:pPr>
        <w:widowControl w:val="0"/>
        <w:spacing w:after="120" w:line="240" w:lineRule="auto"/>
        <w:ind w:left="720"/>
        <w:jc w:val="both"/>
        <w:rPr>
          <w:rFonts w:asciiTheme="majorHAnsi" w:hAnsiTheme="majorHAnsi" w:cstheme="majorHAnsi"/>
          <w:lang w:val="sl-SI"/>
        </w:rPr>
      </w:pPr>
      <w:r w:rsidRPr="00F12EE6">
        <w:rPr>
          <w:rFonts w:asciiTheme="majorHAnsi" w:hAnsiTheme="majorHAnsi" w:cstheme="majorHAnsi"/>
          <w:lang w:val="sl-SI"/>
        </w:rPr>
        <w:t>V navedenem primeru bo naročnik z dobaviteljem  sklenil aneks k obstoječemu okvirnemu sporazumu.</w:t>
      </w:r>
    </w:p>
    <w:p w14:paraId="40BB9A6C" w14:textId="0C5C0164" w:rsidR="00E4194B" w:rsidRPr="00F12EE6" w:rsidRDefault="00CF271C" w:rsidP="008660A5">
      <w:pPr>
        <w:widowControl w:val="0"/>
        <w:numPr>
          <w:ilvl w:val="2"/>
          <w:numId w:val="7"/>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D34CAF">
        <w:rPr>
          <w:rFonts w:asciiTheme="majorHAnsi" w:hAnsiTheme="majorHAnsi" w:cstheme="majorHAnsi"/>
          <w:lang w:val="sl-SI"/>
        </w:rPr>
        <w:t>dobavitelju</w:t>
      </w:r>
      <w:r w:rsidRPr="00F12EE6">
        <w:rPr>
          <w:rFonts w:asciiTheme="majorHAnsi" w:hAnsiTheme="majorHAnsi" w:cstheme="majorHAnsi"/>
          <w:lang w:val="sl-SI"/>
        </w:rPr>
        <w:t xml:space="preserve"> pa se ne glede na določbo fiksne pogodbene cene, prizna razlika v ceni zaradi spremenjenega DDV. Spremenjena davčna stopnja se v pogodbenem razmerju uporablja neposredno, brez vnovične sklenitve dodatka za ta namen.</w:t>
      </w:r>
      <w:r w:rsidR="00E75A71" w:rsidRPr="00F12EE6">
        <w:rPr>
          <w:rFonts w:asciiTheme="majorHAnsi" w:hAnsiTheme="majorHAnsi" w:cstheme="majorHAnsi"/>
          <w:lang w:val="sl-SI"/>
        </w:rPr>
        <w:t xml:space="preserve"> </w:t>
      </w:r>
    </w:p>
    <w:p w14:paraId="33051917" w14:textId="2CA746E7" w:rsidR="00F77287" w:rsidRDefault="00E75A71" w:rsidP="00F77287">
      <w:pPr>
        <w:widowControl w:val="0"/>
        <w:numPr>
          <w:ilvl w:val="2"/>
          <w:numId w:val="7"/>
        </w:numPr>
        <w:spacing w:after="120" w:line="240" w:lineRule="auto"/>
        <w:jc w:val="both"/>
        <w:rPr>
          <w:rFonts w:asciiTheme="majorHAnsi" w:hAnsiTheme="majorHAnsi" w:cstheme="majorHAnsi"/>
          <w:lang w:val="sl-SI"/>
        </w:rPr>
      </w:pPr>
      <w:r w:rsidRPr="00F77287">
        <w:rPr>
          <w:rFonts w:asciiTheme="majorHAnsi" w:hAnsiTheme="majorHAnsi" w:cstheme="majorHAnsi"/>
          <w:lang w:val="sl-SI"/>
        </w:rPr>
        <w:t>Pogodbeni stranki se dogovorita za valorizacijo denarnih obveznosti skladno s</w:t>
      </w:r>
      <w:r w:rsidRPr="00F77287">
        <w:rPr>
          <w:lang w:val="sl-SI"/>
        </w:rPr>
        <w:t xml:space="preserve"> </w:t>
      </w:r>
      <w:r w:rsidRPr="00F77287">
        <w:rPr>
          <w:rFonts w:asciiTheme="majorHAnsi" w:hAnsiTheme="majorHAnsi" w:cstheme="majorHAnsi"/>
          <w:i/>
          <w:lang w:val="sl-SI"/>
        </w:rPr>
        <w:t>Pravilnikom o načinih valorizacije denarnih obveznosti, ki jih v večletnih pogodbah dogovarjajo pravne osebe javnega sektorja</w:t>
      </w:r>
      <w:r w:rsidRPr="00F12EE6">
        <w:rPr>
          <w:rStyle w:val="FootnoteReference"/>
          <w:rFonts w:asciiTheme="majorHAnsi" w:hAnsiTheme="majorHAnsi" w:cstheme="majorHAnsi"/>
          <w:i/>
          <w:lang w:val="sl-SI"/>
        </w:rPr>
        <w:footnoteReference w:id="2"/>
      </w:r>
      <w:r w:rsidRPr="00F77287">
        <w:rPr>
          <w:rFonts w:asciiTheme="majorHAnsi" w:hAnsiTheme="majorHAnsi" w:cstheme="majorHAnsi"/>
          <w:lang w:val="sl-SI"/>
        </w:rPr>
        <w:t xml:space="preserve">, in sicer skladno s </w:t>
      </w:r>
      <w:r w:rsidR="00F77287" w:rsidRPr="00F77287">
        <w:rPr>
          <w:rFonts w:asciiTheme="majorHAnsi" w:hAnsiTheme="majorHAnsi" w:cstheme="majorHAnsi"/>
          <w:lang w:val="sl-SI"/>
        </w:rPr>
        <w:t>6. členom Pravilnika:  valorizacija denarnih obveznosti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r w:rsidR="00F77287">
        <w:rPr>
          <w:rFonts w:asciiTheme="majorHAnsi" w:hAnsiTheme="majorHAnsi" w:cstheme="majorHAnsi"/>
          <w:lang w:val="sl-SI"/>
        </w:rPr>
        <w:t xml:space="preserve"> </w:t>
      </w:r>
    </w:p>
    <w:p w14:paraId="0F8314DF" w14:textId="44105E9C" w:rsidR="00EB3E1B" w:rsidRPr="00F77287" w:rsidRDefault="00F77287" w:rsidP="000100AA">
      <w:pPr>
        <w:widowControl w:val="0"/>
        <w:spacing w:after="120" w:line="240" w:lineRule="auto"/>
        <w:ind w:left="720"/>
        <w:jc w:val="both"/>
        <w:rPr>
          <w:rFonts w:asciiTheme="majorHAnsi" w:hAnsiTheme="majorHAnsi" w:cstheme="majorHAnsi"/>
          <w:lang w:val="sl-SI"/>
        </w:rPr>
      </w:pPr>
      <w:r>
        <w:rPr>
          <w:rFonts w:asciiTheme="majorHAnsi" w:hAnsiTheme="majorHAnsi" w:cstheme="majorHAnsi"/>
          <w:lang w:val="sl-SI"/>
        </w:rPr>
        <w:t xml:space="preserve">Cene se valorizirajo </w:t>
      </w:r>
      <w:r w:rsidR="003E6926" w:rsidRPr="00F77287">
        <w:rPr>
          <w:rFonts w:asciiTheme="majorHAnsi" w:hAnsiTheme="majorHAnsi" w:cstheme="majorHAnsi"/>
          <w:lang w:val="sl-SI"/>
        </w:rPr>
        <w:t xml:space="preserve">skladno z </w:t>
      </w:r>
      <w:r w:rsidR="003E6926" w:rsidRPr="00F77287">
        <w:rPr>
          <w:rFonts w:asciiTheme="majorHAnsi" w:hAnsiTheme="majorHAnsi" w:cstheme="majorHAnsi"/>
          <w:b/>
          <w:lang w:val="sl-SI"/>
        </w:rPr>
        <w:t>indeksom cen industrijskih proizvodov pri proizvajalcih, po dejavnostih</w:t>
      </w:r>
      <w:r w:rsidR="003E6926" w:rsidRPr="00F77287">
        <w:rPr>
          <w:rFonts w:asciiTheme="majorHAnsi" w:hAnsiTheme="majorHAnsi" w:cstheme="majorHAnsi"/>
          <w:lang w:val="sl-SI"/>
        </w:rPr>
        <w:t xml:space="preserve"> (Standardna klasifikacija dejavnosti 2008)</w:t>
      </w:r>
      <w:r w:rsidR="003E6926" w:rsidRPr="00F12EE6">
        <w:rPr>
          <w:rStyle w:val="FootnoteReference"/>
          <w:rFonts w:asciiTheme="majorHAnsi" w:hAnsiTheme="majorHAnsi" w:cstheme="majorHAnsi"/>
          <w:lang w:val="sl-SI"/>
        </w:rPr>
        <w:footnoteReference w:id="3"/>
      </w:r>
      <w:r w:rsidR="00EB3E1B" w:rsidRPr="00F77287">
        <w:rPr>
          <w:rFonts w:asciiTheme="majorHAnsi" w:hAnsiTheme="majorHAnsi" w:cstheme="majorHAnsi"/>
          <w:lang w:val="sl-SI"/>
        </w:rPr>
        <w:t xml:space="preserve">. Indeks se iz baze SURS pridobi na naslednji način: </w:t>
      </w:r>
    </w:p>
    <w:tbl>
      <w:tblPr>
        <w:tblStyle w:val="TableGrid"/>
        <w:tblW w:w="0" w:type="auto"/>
        <w:tblInd w:w="720" w:type="dxa"/>
        <w:tblLook w:val="04A0" w:firstRow="1" w:lastRow="0" w:firstColumn="1" w:lastColumn="0" w:noHBand="0" w:noVBand="1"/>
      </w:tblPr>
      <w:tblGrid>
        <w:gridCol w:w="1969"/>
        <w:gridCol w:w="7273"/>
      </w:tblGrid>
      <w:tr w:rsidR="00EB3E1B" w:rsidRPr="00F12EE6" w14:paraId="40466BB0" w14:textId="77777777" w:rsidTr="00EB3E1B">
        <w:tc>
          <w:tcPr>
            <w:tcW w:w="1969" w:type="dxa"/>
            <w:shd w:val="clear" w:color="auto" w:fill="FFF0D5"/>
          </w:tcPr>
          <w:p w14:paraId="0D135C0A" w14:textId="57163587" w:rsidR="00EB3E1B" w:rsidRPr="00F12EE6" w:rsidRDefault="00EB3E1B" w:rsidP="00EB3E1B">
            <w:pPr>
              <w:pStyle w:val="NoSpacing"/>
              <w:rPr>
                <w:rFonts w:ascii="Calibri Light" w:hAnsi="Calibri Light" w:cs="Calibri Light"/>
                <w:lang w:val="sl-SI"/>
              </w:rPr>
            </w:pPr>
            <w:r w:rsidRPr="00F12EE6">
              <w:rPr>
                <w:rFonts w:ascii="Calibri Light" w:hAnsi="Calibri Light" w:cs="Calibri Light"/>
                <w:lang w:val="sl-SI"/>
              </w:rPr>
              <w:t>šifra SKD dejavnosti</w:t>
            </w:r>
          </w:p>
        </w:tc>
        <w:tc>
          <w:tcPr>
            <w:tcW w:w="7273" w:type="dxa"/>
          </w:tcPr>
          <w:p w14:paraId="3ABEAED8" w14:textId="5E7DB684" w:rsidR="00EB3E1B" w:rsidRPr="00F12EE6" w:rsidRDefault="00EB3E1B" w:rsidP="00EB3E1B">
            <w:pPr>
              <w:pStyle w:val="NoSpacing"/>
              <w:rPr>
                <w:rFonts w:ascii="Calibri Light" w:hAnsi="Calibri Light" w:cs="Calibri Light"/>
                <w:lang w:val="sl-SI"/>
              </w:rPr>
            </w:pPr>
            <w:r w:rsidRPr="00F12EE6">
              <w:rPr>
                <w:rFonts w:ascii="Calibri Light" w:hAnsi="Calibri Light" w:cs="Calibri Light"/>
                <w:lang w:val="sl-SI"/>
              </w:rPr>
              <w:t>C26 Proizvodnja računalnikov, elektronskih in optičnih izdelkov</w:t>
            </w:r>
          </w:p>
        </w:tc>
      </w:tr>
      <w:tr w:rsidR="00EB3E1B" w:rsidRPr="00F12EE6" w14:paraId="4969240C" w14:textId="77777777" w:rsidTr="00EB3E1B">
        <w:tc>
          <w:tcPr>
            <w:tcW w:w="1969" w:type="dxa"/>
            <w:shd w:val="clear" w:color="auto" w:fill="FFF0D5"/>
          </w:tcPr>
          <w:p w14:paraId="689E02E5" w14:textId="65071707" w:rsidR="00EB3E1B" w:rsidRPr="00F12EE6" w:rsidRDefault="00EB3E1B" w:rsidP="00EB3E1B">
            <w:pPr>
              <w:pStyle w:val="NoSpacing"/>
              <w:rPr>
                <w:rFonts w:ascii="Calibri Light" w:hAnsi="Calibri Light" w:cs="Calibri Light"/>
                <w:lang w:val="sl-SI"/>
              </w:rPr>
            </w:pPr>
            <w:r w:rsidRPr="00F12EE6">
              <w:rPr>
                <w:rFonts w:ascii="Calibri Light" w:hAnsi="Calibri Light" w:cs="Calibri Light"/>
                <w:lang w:val="sl-SI"/>
              </w:rPr>
              <w:t>mesec</w:t>
            </w:r>
          </w:p>
        </w:tc>
        <w:tc>
          <w:tcPr>
            <w:tcW w:w="7273" w:type="dxa"/>
          </w:tcPr>
          <w:p w14:paraId="10E201BB" w14:textId="5E26AAED" w:rsidR="00EB3E1B" w:rsidRPr="00F12EE6" w:rsidRDefault="00EB3E1B" w:rsidP="00EB3E1B">
            <w:pPr>
              <w:pStyle w:val="NoSpacing"/>
              <w:rPr>
                <w:rFonts w:ascii="Calibri Light" w:hAnsi="Calibri Light" w:cs="Calibri Light"/>
                <w:lang w:val="sl-SI"/>
              </w:rPr>
            </w:pPr>
            <w:r w:rsidRPr="00F12EE6">
              <w:rPr>
                <w:rFonts w:ascii="Calibri Light" w:hAnsi="Calibri Light" w:cs="Calibri Light"/>
                <w:lang w:val="sl-SI"/>
              </w:rPr>
              <w:t>zadnji razpoložljivi mesec</w:t>
            </w:r>
          </w:p>
        </w:tc>
      </w:tr>
      <w:tr w:rsidR="00EB3E1B" w:rsidRPr="00F12EE6" w14:paraId="1B88B88F" w14:textId="77777777" w:rsidTr="00EB3E1B">
        <w:tc>
          <w:tcPr>
            <w:tcW w:w="1969" w:type="dxa"/>
            <w:shd w:val="clear" w:color="auto" w:fill="FFF0D5"/>
          </w:tcPr>
          <w:p w14:paraId="6198B447" w14:textId="20AFF4FE" w:rsidR="00EB3E1B" w:rsidRPr="00F12EE6" w:rsidRDefault="00EB3E1B" w:rsidP="00EB3E1B">
            <w:pPr>
              <w:pStyle w:val="NoSpacing"/>
              <w:rPr>
                <w:rFonts w:ascii="Calibri Light" w:hAnsi="Calibri Light" w:cs="Calibri Light"/>
                <w:lang w:val="sl-SI"/>
              </w:rPr>
            </w:pPr>
            <w:r w:rsidRPr="00F12EE6">
              <w:rPr>
                <w:rFonts w:ascii="Calibri Light" w:hAnsi="Calibri Light" w:cs="Calibri Light"/>
                <w:lang w:val="sl-SI"/>
              </w:rPr>
              <w:t>indeks</w:t>
            </w:r>
          </w:p>
        </w:tc>
        <w:tc>
          <w:tcPr>
            <w:tcW w:w="7273" w:type="dxa"/>
          </w:tcPr>
          <w:p w14:paraId="3A48F26B" w14:textId="588F2AD0" w:rsidR="00EB3E1B" w:rsidRPr="00F12EE6" w:rsidRDefault="00EB3E1B" w:rsidP="00EB3E1B">
            <w:pPr>
              <w:pStyle w:val="NoSpacing"/>
              <w:rPr>
                <w:rFonts w:ascii="Calibri Light" w:hAnsi="Calibri Light" w:cs="Calibri Light"/>
                <w:lang w:val="sl-SI"/>
              </w:rPr>
            </w:pPr>
            <w:r w:rsidRPr="00F12EE6">
              <w:rPr>
                <w:rFonts w:ascii="Calibri Light" w:hAnsi="Calibri Light" w:cs="Calibri Light"/>
                <w:lang w:val="sl-SI"/>
              </w:rPr>
              <w:t>Povprečje mesecev leta / povprečje istih mesecev prejšnjega leta</w:t>
            </w:r>
          </w:p>
        </w:tc>
      </w:tr>
    </w:tbl>
    <w:p w14:paraId="34B59C72" w14:textId="2A70DF38" w:rsidR="00EB3E1B" w:rsidRPr="00F12EE6" w:rsidRDefault="00EB3E1B" w:rsidP="00EB3E1B">
      <w:pPr>
        <w:widowControl w:val="0"/>
        <w:spacing w:after="120" w:line="240" w:lineRule="auto"/>
        <w:ind w:left="720"/>
        <w:jc w:val="both"/>
        <w:rPr>
          <w:rFonts w:asciiTheme="majorHAnsi" w:hAnsiTheme="majorHAnsi" w:cstheme="majorHAnsi"/>
          <w:lang w:val="sl-SI"/>
        </w:rPr>
      </w:pPr>
      <w:r w:rsidRPr="00F12EE6">
        <w:rPr>
          <w:rFonts w:asciiTheme="majorHAnsi" w:hAnsiTheme="majorHAnsi" w:cstheme="majorHAnsi"/>
          <w:lang w:val="sl-SI"/>
        </w:rPr>
        <w:t xml:space="preserve">Na tak način pridobljen indeks se aplicira na neto cene na enoto iz obrazca Ponudba_PREDRAČUN. </w:t>
      </w:r>
      <w:r w:rsidR="000100AA" w:rsidRPr="00F77287">
        <w:rPr>
          <w:rFonts w:asciiTheme="majorHAnsi" w:hAnsiTheme="majorHAnsi" w:cstheme="majorHAnsi"/>
          <w:lang w:val="sl-SI"/>
        </w:rPr>
        <w:t xml:space="preserve">Povišanje denarnih obveznosti znaša </w:t>
      </w:r>
      <w:r w:rsidR="000100AA" w:rsidRPr="000100AA">
        <w:rPr>
          <w:rFonts w:asciiTheme="majorHAnsi" w:hAnsiTheme="majorHAnsi" w:cstheme="majorHAnsi"/>
          <w:b/>
          <w:lang w:val="sl-SI"/>
        </w:rPr>
        <w:t>80% povišanja indeksa cen</w:t>
      </w:r>
      <w:r w:rsidR="000100AA">
        <w:rPr>
          <w:rFonts w:asciiTheme="majorHAnsi" w:hAnsiTheme="majorHAnsi" w:cstheme="majorHAnsi"/>
          <w:lang w:val="sl-SI"/>
        </w:rPr>
        <w:t xml:space="preserve">. </w:t>
      </w:r>
      <w:r w:rsidRPr="00F12EE6">
        <w:rPr>
          <w:rFonts w:asciiTheme="majorHAnsi" w:hAnsiTheme="majorHAnsi" w:cstheme="majorHAnsi"/>
          <w:lang w:val="sl-SI"/>
        </w:rPr>
        <w:t xml:space="preserve">Nova naročila se obračunava skladno z valoriziranimi cenami. </w:t>
      </w:r>
    </w:p>
    <w:p w14:paraId="4D69F723" w14:textId="4C174B6E" w:rsidR="00A4241E" w:rsidRPr="00F12EE6" w:rsidRDefault="00A4241E" w:rsidP="008660A5">
      <w:pPr>
        <w:widowControl w:val="0"/>
        <w:numPr>
          <w:ilvl w:val="2"/>
          <w:numId w:val="7"/>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260"/>
        <w:gridCol w:w="283"/>
        <w:gridCol w:w="3472"/>
      </w:tblGrid>
      <w:tr w:rsidR="00D42C4D" w:rsidRPr="00F12EE6" w14:paraId="202C2AD5" w14:textId="77777777" w:rsidTr="000100AA">
        <w:trPr>
          <w:trHeight w:val="20"/>
          <w:jc w:val="center"/>
        </w:trPr>
        <w:tc>
          <w:tcPr>
            <w:tcW w:w="2689" w:type="dxa"/>
            <w:shd w:val="clear" w:color="auto" w:fill="FDB940"/>
            <w:vAlign w:val="center"/>
          </w:tcPr>
          <w:p w14:paraId="0F23528D" w14:textId="77777777" w:rsidR="00D42C4D" w:rsidRPr="00F12EE6" w:rsidRDefault="00D42C4D" w:rsidP="00AD6C3B">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Lokacija realizacije</w:t>
            </w:r>
          </w:p>
        </w:tc>
        <w:tc>
          <w:tcPr>
            <w:tcW w:w="7015" w:type="dxa"/>
            <w:gridSpan w:val="3"/>
            <w:tcBorders>
              <w:bottom w:val="single" w:sz="4" w:space="0" w:color="auto"/>
            </w:tcBorders>
            <w:shd w:val="clear" w:color="auto" w:fill="FFF0D5"/>
            <w:vAlign w:val="center"/>
          </w:tcPr>
          <w:p w14:paraId="59229E9F" w14:textId="696A9032" w:rsidR="00D42C4D" w:rsidRPr="00F12EE6" w:rsidRDefault="000B4A22" w:rsidP="00AD6C3B">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Arnes, Tehnološki park 18</w:t>
            </w:r>
            <w:r w:rsidR="00A4241E" w:rsidRPr="00F12EE6">
              <w:rPr>
                <w:rFonts w:asciiTheme="majorHAnsi" w:hAnsiTheme="majorHAnsi" w:cstheme="majorHAnsi"/>
                <w:lang w:val="sl-SI"/>
              </w:rPr>
              <w:t>, Ljubljana</w:t>
            </w:r>
          </w:p>
        </w:tc>
      </w:tr>
      <w:tr w:rsidR="00D42C4D" w:rsidRPr="00F12EE6" w14:paraId="573811D0" w14:textId="77777777" w:rsidTr="004520B8">
        <w:trPr>
          <w:trHeight w:val="20"/>
          <w:jc w:val="center"/>
        </w:trPr>
        <w:tc>
          <w:tcPr>
            <w:tcW w:w="2689" w:type="dxa"/>
            <w:vMerge w:val="restart"/>
            <w:shd w:val="clear" w:color="auto" w:fill="FDB940"/>
            <w:vAlign w:val="center"/>
          </w:tcPr>
          <w:p w14:paraId="5973E486" w14:textId="77777777" w:rsidR="00D42C4D" w:rsidRPr="00F12EE6" w:rsidRDefault="00D42C4D" w:rsidP="00AD6C3B">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Način realizacije</w:t>
            </w:r>
          </w:p>
        </w:tc>
        <w:tc>
          <w:tcPr>
            <w:tcW w:w="3260" w:type="dxa"/>
            <w:tcBorders>
              <w:bottom w:val="single" w:sz="4" w:space="0" w:color="auto"/>
            </w:tcBorders>
            <w:shd w:val="clear" w:color="auto" w:fill="FDB940"/>
            <w:vAlign w:val="center"/>
          </w:tcPr>
          <w:p w14:paraId="4E12DCE5" w14:textId="77777777" w:rsidR="00D42C4D" w:rsidRPr="00F12EE6" w:rsidRDefault="00D42C4D" w:rsidP="00AD6C3B">
            <w:pPr>
              <w:widowControl w:val="0"/>
              <w:spacing w:after="0" w:line="240" w:lineRule="auto"/>
              <w:jc w:val="center"/>
              <w:rPr>
                <w:rFonts w:asciiTheme="majorHAnsi" w:hAnsiTheme="majorHAnsi" w:cstheme="majorHAnsi"/>
                <w:lang w:val="sl-SI"/>
              </w:rPr>
            </w:pPr>
            <w:r w:rsidRPr="00F12EE6">
              <w:rPr>
                <w:rFonts w:asciiTheme="majorHAnsi" w:hAnsiTheme="majorHAnsi" w:cstheme="majorHAnsi"/>
                <w:lang w:val="sl-SI"/>
              </w:rPr>
              <w:t>Dobava</w:t>
            </w:r>
          </w:p>
        </w:tc>
        <w:tc>
          <w:tcPr>
            <w:tcW w:w="3755" w:type="dxa"/>
            <w:gridSpan w:val="2"/>
            <w:tcBorders>
              <w:bottom w:val="single" w:sz="4" w:space="0" w:color="auto"/>
            </w:tcBorders>
            <w:shd w:val="clear" w:color="auto" w:fill="FDB940"/>
            <w:vAlign w:val="center"/>
          </w:tcPr>
          <w:p w14:paraId="44B10C77" w14:textId="77777777" w:rsidR="00D42C4D" w:rsidRPr="00F12EE6" w:rsidRDefault="00D42C4D" w:rsidP="00AD6C3B">
            <w:pPr>
              <w:widowControl w:val="0"/>
              <w:spacing w:after="0" w:line="240" w:lineRule="auto"/>
              <w:jc w:val="center"/>
              <w:rPr>
                <w:rFonts w:asciiTheme="majorHAnsi" w:hAnsiTheme="majorHAnsi" w:cstheme="majorHAnsi"/>
                <w:lang w:val="sl-SI"/>
              </w:rPr>
            </w:pPr>
            <w:r w:rsidRPr="00F12EE6">
              <w:rPr>
                <w:rFonts w:asciiTheme="majorHAnsi" w:hAnsiTheme="majorHAnsi" w:cstheme="majorHAnsi"/>
                <w:lang w:val="sl-SI"/>
              </w:rPr>
              <w:t>Sprememba cen</w:t>
            </w:r>
          </w:p>
        </w:tc>
      </w:tr>
      <w:tr w:rsidR="00D42C4D" w:rsidRPr="00F12EE6" w14:paraId="51554D9A" w14:textId="77777777" w:rsidTr="004520B8">
        <w:trPr>
          <w:trHeight w:val="20"/>
          <w:jc w:val="center"/>
        </w:trPr>
        <w:tc>
          <w:tcPr>
            <w:tcW w:w="2689" w:type="dxa"/>
            <w:vMerge/>
            <w:shd w:val="clear" w:color="auto" w:fill="FDB940"/>
            <w:vAlign w:val="center"/>
          </w:tcPr>
          <w:p w14:paraId="1D103793" w14:textId="77777777" w:rsidR="00D42C4D" w:rsidRPr="00F12EE6" w:rsidRDefault="00D42C4D" w:rsidP="00AD6C3B">
            <w:pPr>
              <w:widowControl w:val="0"/>
              <w:spacing w:after="0" w:line="240" w:lineRule="auto"/>
              <w:rPr>
                <w:rFonts w:asciiTheme="majorHAnsi" w:hAnsiTheme="majorHAnsi" w:cstheme="majorHAnsi"/>
                <w:b/>
                <w:lang w:val="sl-SI"/>
              </w:rPr>
            </w:pPr>
          </w:p>
        </w:tc>
        <w:tc>
          <w:tcPr>
            <w:tcW w:w="3260" w:type="dxa"/>
            <w:shd w:val="clear" w:color="auto" w:fill="FFF0D5"/>
            <w:vAlign w:val="center"/>
          </w:tcPr>
          <w:p w14:paraId="706DA7AF" w14:textId="77777777" w:rsidR="000B4A22" w:rsidRPr="00F12EE6" w:rsidRDefault="000B4A22" w:rsidP="000B4A22">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 xml:space="preserve">Na stroške ponudnika. </w:t>
            </w:r>
          </w:p>
          <w:p w14:paraId="1230C22B" w14:textId="39C6D2A5" w:rsidR="00D42C4D" w:rsidRPr="00F12EE6" w:rsidRDefault="000B4A22" w:rsidP="000B4A22">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(DDP naročnik, Incoterms 2020)</w:t>
            </w:r>
          </w:p>
        </w:tc>
        <w:tc>
          <w:tcPr>
            <w:tcW w:w="3755" w:type="dxa"/>
            <w:gridSpan w:val="2"/>
            <w:shd w:val="clear" w:color="auto" w:fill="FFF0D5"/>
            <w:vAlign w:val="center"/>
          </w:tcPr>
          <w:p w14:paraId="4DB518DF" w14:textId="77777777" w:rsidR="004520B8" w:rsidRDefault="000B4A22" w:rsidP="00AD6C3B">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 xml:space="preserve">Fiksna cena iz obrazca </w:t>
            </w:r>
          </w:p>
          <w:p w14:paraId="2645116D" w14:textId="12D9EF11" w:rsidR="004520B8" w:rsidRDefault="000B4A22" w:rsidP="00AD6C3B">
            <w:pPr>
              <w:widowControl w:val="0"/>
              <w:spacing w:after="0" w:line="240" w:lineRule="auto"/>
              <w:rPr>
                <w:rFonts w:asciiTheme="majorHAnsi" w:hAnsiTheme="majorHAnsi" w:cstheme="majorHAnsi"/>
                <w:lang w:val="sl-SI"/>
              </w:rPr>
            </w:pPr>
            <w:proofErr w:type="spellStart"/>
            <w:r w:rsidRPr="00F12EE6">
              <w:rPr>
                <w:rFonts w:asciiTheme="majorHAnsi" w:hAnsiTheme="majorHAnsi" w:cstheme="majorHAnsi"/>
                <w:lang w:val="sl-SI"/>
              </w:rPr>
              <w:t>ePRO</w:t>
            </w:r>
            <w:proofErr w:type="spellEnd"/>
            <w:r w:rsidRPr="00F12EE6">
              <w:rPr>
                <w:rFonts w:asciiTheme="majorHAnsi" w:hAnsiTheme="majorHAnsi" w:cstheme="majorHAnsi"/>
                <w:lang w:val="sl-SI"/>
              </w:rPr>
              <w:t xml:space="preserve"> – </w:t>
            </w:r>
            <w:proofErr w:type="spellStart"/>
            <w:r w:rsidRPr="00F12EE6">
              <w:rPr>
                <w:rFonts w:asciiTheme="majorHAnsi" w:hAnsiTheme="majorHAnsi" w:cstheme="majorHAnsi"/>
                <w:lang w:val="sl-SI"/>
              </w:rPr>
              <w:t>Ponudba_</w:t>
            </w:r>
            <w:r w:rsidR="004520B8" w:rsidRPr="00F12EE6">
              <w:rPr>
                <w:rFonts w:asciiTheme="majorHAnsi" w:hAnsiTheme="majorHAnsi" w:cstheme="majorHAnsi"/>
                <w:lang w:val="sl-SI"/>
              </w:rPr>
              <w:t>PREDRAČUN</w:t>
            </w:r>
            <w:proofErr w:type="spellEnd"/>
            <w:r w:rsidR="004520B8">
              <w:rPr>
                <w:rFonts w:asciiTheme="majorHAnsi" w:hAnsiTheme="majorHAnsi" w:cstheme="majorHAnsi"/>
                <w:lang w:val="sl-SI"/>
              </w:rPr>
              <w:t xml:space="preserve"> </w:t>
            </w:r>
          </w:p>
          <w:p w14:paraId="7395B533" w14:textId="342537C9" w:rsidR="00D42C4D" w:rsidRPr="00F12EE6" w:rsidRDefault="004520B8" w:rsidP="00AD6C3B">
            <w:pPr>
              <w:widowControl w:val="0"/>
              <w:spacing w:after="0" w:line="240" w:lineRule="auto"/>
              <w:rPr>
                <w:rFonts w:asciiTheme="majorHAnsi" w:hAnsiTheme="majorHAnsi" w:cstheme="majorHAnsi"/>
                <w:lang w:val="sl-SI"/>
              </w:rPr>
            </w:pPr>
            <w:r>
              <w:rPr>
                <w:rFonts w:asciiTheme="majorHAnsi" w:hAnsiTheme="majorHAnsi" w:cstheme="majorHAnsi"/>
                <w:lang w:val="sl-SI"/>
              </w:rPr>
              <w:t>z izjemami iz 6. in 7. točke tega člena</w:t>
            </w:r>
          </w:p>
        </w:tc>
      </w:tr>
      <w:tr w:rsidR="000B4A22" w:rsidRPr="00F12EE6" w14:paraId="6774CC97" w14:textId="77777777" w:rsidTr="000100AA">
        <w:trPr>
          <w:trHeight w:val="20"/>
          <w:jc w:val="center"/>
        </w:trPr>
        <w:tc>
          <w:tcPr>
            <w:tcW w:w="2689" w:type="dxa"/>
            <w:shd w:val="clear" w:color="auto" w:fill="FDB940"/>
            <w:vAlign w:val="center"/>
          </w:tcPr>
          <w:p w14:paraId="409DA37E" w14:textId="640498C5" w:rsidR="000B4A22" w:rsidRPr="00F12EE6" w:rsidRDefault="000B4A22" w:rsidP="00AD6C3B">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Rok dobave</w:t>
            </w:r>
          </w:p>
        </w:tc>
        <w:tc>
          <w:tcPr>
            <w:tcW w:w="7015" w:type="dxa"/>
            <w:gridSpan w:val="3"/>
            <w:shd w:val="clear" w:color="auto" w:fill="FFF0D5"/>
            <w:vAlign w:val="center"/>
          </w:tcPr>
          <w:p w14:paraId="1B26BAB5" w14:textId="2857E9CE" w:rsidR="000B4A22" w:rsidRDefault="003C7937" w:rsidP="002D17EC">
            <w:pPr>
              <w:pStyle w:val="NoSpacing"/>
              <w:rPr>
                <w:rFonts w:ascii="Calibri Light" w:hAnsi="Calibri Light" w:cs="Calibri Light"/>
                <w:lang w:val="sl-SI"/>
              </w:rPr>
            </w:pPr>
            <w:r w:rsidRPr="00F12EE6">
              <w:rPr>
                <w:rFonts w:ascii="Calibri Light" w:hAnsi="Calibri Light" w:cs="Calibri Light"/>
                <w:lang w:val="sl-SI"/>
              </w:rPr>
              <w:t>N</w:t>
            </w:r>
            <w:r w:rsidR="00DB218F" w:rsidRPr="00F12EE6">
              <w:rPr>
                <w:rFonts w:ascii="Calibri Light" w:hAnsi="Calibri Light" w:cs="Calibri Light"/>
                <w:lang w:val="sl-SI"/>
              </w:rPr>
              <w:t xml:space="preserve">ajveč </w:t>
            </w:r>
            <w:r w:rsidR="005D19B0" w:rsidRPr="00F12EE6">
              <w:rPr>
                <w:rFonts w:ascii="Calibri Light" w:hAnsi="Calibri Light" w:cs="Calibri Light"/>
                <w:b/>
                <w:lang w:val="sl-SI"/>
              </w:rPr>
              <w:t>12</w:t>
            </w:r>
            <w:r w:rsidR="00DB218F" w:rsidRPr="00F12EE6">
              <w:rPr>
                <w:rFonts w:ascii="Calibri Light" w:hAnsi="Calibri Light" w:cs="Calibri Light"/>
                <w:b/>
                <w:lang w:val="sl-SI"/>
              </w:rPr>
              <w:t>0 dni</w:t>
            </w:r>
            <w:r w:rsidR="00DB218F" w:rsidRPr="00F12EE6">
              <w:rPr>
                <w:rFonts w:ascii="Calibri Light" w:hAnsi="Calibri Light" w:cs="Calibri Light"/>
                <w:lang w:val="sl-SI"/>
              </w:rPr>
              <w:t xml:space="preserve"> </w:t>
            </w:r>
            <w:r w:rsidR="00DB218F" w:rsidRPr="000100AA">
              <w:rPr>
                <w:rFonts w:ascii="Calibri Light" w:hAnsi="Calibri Light" w:cs="Calibri Light"/>
                <w:u w:val="single"/>
                <w:lang w:val="sl-SI"/>
              </w:rPr>
              <w:t>po oddaji posameznega naročila</w:t>
            </w:r>
            <w:r w:rsidR="00DB218F" w:rsidRPr="00F12EE6">
              <w:rPr>
                <w:rFonts w:ascii="Calibri Light" w:hAnsi="Calibri Light" w:cs="Calibri Light"/>
                <w:lang w:val="sl-SI"/>
              </w:rPr>
              <w:t xml:space="preserve"> po okvirnem sporazum</w:t>
            </w:r>
            <w:r w:rsidRPr="00F12EE6">
              <w:rPr>
                <w:rFonts w:ascii="Calibri Light" w:hAnsi="Calibri Light" w:cs="Calibri Light"/>
                <w:lang w:val="sl-SI"/>
              </w:rPr>
              <w:t>u</w:t>
            </w:r>
            <w:r w:rsidR="00B67B20">
              <w:rPr>
                <w:rFonts w:ascii="Calibri Light" w:hAnsi="Calibri Light" w:cs="Calibri Light"/>
                <w:lang w:val="sl-SI"/>
              </w:rPr>
              <w:t xml:space="preserve">. </w:t>
            </w:r>
          </w:p>
          <w:p w14:paraId="0E4451B7" w14:textId="77777777" w:rsidR="00B67B20" w:rsidRDefault="00B67B20" w:rsidP="002D17EC">
            <w:pPr>
              <w:pStyle w:val="NoSpacing"/>
              <w:rPr>
                <w:rFonts w:ascii="Calibri Light" w:hAnsi="Calibri Light" w:cs="Calibri Light"/>
                <w:lang w:val="sl-SI"/>
              </w:rPr>
            </w:pPr>
          </w:p>
          <w:p w14:paraId="7A95FF6C" w14:textId="670D4187" w:rsidR="00B67B20" w:rsidRPr="00F12EE6" w:rsidRDefault="00B67B20" w:rsidP="002D17EC">
            <w:pPr>
              <w:pStyle w:val="NoSpacing"/>
              <w:rPr>
                <w:rFonts w:ascii="Calibri Light" w:hAnsi="Calibri Light" w:cs="Calibri Light"/>
                <w:lang w:val="sl-SI"/>
              </w:rPr>
            </w:pPr>
            <w:r w:rsidRPr="00B67B20">
              <w:rPr>
                <w:rFonts w:ascii="Calibri Light" w:hAnsi="Calibri Light" w:cs="Calibri Light"/>
                <w:lang w:val="sl-SI"/>
              </w:rPr>
              <w:t xml:space="preserve">Posamezno naročilo se </w:t>
            </w:r>
            <w:r w:rsidRPr="004520B8">
              <w:rPr>
                <w:rFonts w:ascii="Calibri Light" w:hAnsi="Calibri Light" w:cs="Calibri Light"/>
                <w:u w:val="single"/>
                <w:lang w:val="sl-SI"/>
              </w:rPr>
              <w:t>šteje za oddano</w:t>
            </w:r>
            <w:r w:rsidRPr="00B67B20">
              <w:rPr>
                <w:rFonts w:ascii="Calibri Light" w:hAnsi="Calibri Light" w:cs="Calibri Light"/>
                <w:lang w:val="sl-SI"/>
              </w:rPr>
              <w:t>, ko ga podpišeta obe pogodbeni stranki.</w:t>
            </w:r>
            <w:r>
              <w:rPr>
                <w:rFonts w:ascii="Calibri Light" w:hAnsi="Calibri Light" w:cs="Calibri Light"/>
                <w:lang w:val="sl-SI"/>
              </w:rPr>
              <w:t xml:space="preserve"> Rok za podpis naročila na strani dobavitelja je </w:t>
            </w:r>
            <w:r w:rsidRPr="004520B8">
              <w:rPr>
                <w:rFonts w:ascii="Calibri Light" w:hAnsi="Calibri Light" w:cs="Calibri Light"/>
                <w:b/>
                <w:lang w:val="sl-SI"/>
              </w:rPr>
              <w:t>3 delovne dni</w:t>
            </w:r>
            <w:r>
              <w:rPr>
                <w:rFonts w:ascii="Calibri Light" w:hAnsi="Calibri Light" w:cs="Calibri Light"/>
                <w:lang w:val="sl-SI"/>
              </w:rPr>
              <w:t xml:space="preserve">. </w:t>
            </w:r>
          </w:p>
        </w:tc>
      </w:tr>
      <w:tr w:rsidR="000B4A22" w:rsidRPr="00F12EE6" w14:paraId="748CB8E6" w14:textId="77777777" w:rsidTr="000100AA">
        <w:trPr>
          <w:trHeight w:val="20"/>
          <w:jc w:val="center"/>
        </w:trPr>
        <w:tc>
          <w:tcPr>
            <w:tcW w:w="2689" w:type="dxa"/>
            <w:shd w:val="clear" w:color="auto" w:fill="FDB940"/>
            <w:vAlign w:val="center"/>
          </w:tcPr>
          <w:p w14:paraId="6311C1BC" w14:textId="7015C9BD" w:rsidR="000B4A22" w:rsidRPr="00F12EE6" w:rsidRDefault="000B4A22" w:rsidP="000B4A22">
            <w:pPr>
              <w:widowControl w:val="0"/>
              <w:spacing w:after="0" w:line="240" w:lineRule="auto"/>
              <w:rPr>
                <w:rFonts w:asciiTheme="majorHAnsi" w:hAnsiTheme="majorHAnsi" w:cstheme="majorHAnsi"/>
                <w:b/>
                <w:lang w:val="sl-SI"/>
              </w:rPr>
            </w:pPr>
            <w:r w:rsidRPr="00F12EE6">
              <w:rPr>
                <w:rFonts w:asciiTheme="majorHAnsi" w:hAnsiTheme="majorHAnsi" w:cstheme="majorHAnsi"/>
                <w:b/>
                <w:bCs/>
                <w:lang w:val="sl-SI"/>
              </w:rPr>
              <w:t>Garancijski rok</w:t>
            </w:r>
          </w:p>
        </w:tc>
        <w:tc>
          <w:tcPr>
            <w:tcW w:w="7015" w:type="dxa"/>
            <w:gridSpan w:val="3"/>
            <w:shd w:val="clear" w:color="auto" w:fill="FFF0D5"/>
            <w:vAlign w:val="center"/>
          </w:tcPr>
          <w:p w14:paraId="3B422B87" w14:textId="539BF65A" w:rsidR="000B4A22" w:rsidRPr="004520B8" w:rsidRDefault="00DB218F" w:rsidP="007C6E22">
            <w:pPr>
              <w:pStyle w:val="NoSpacing"/>
              <w:rPr>
                <w:rFonts w:asciiTheme="majorHAnsi" w:hAnsiTheme="majorHAnsi" w:cstheme="majorHAnsi"/>
                <w:b/>
                <w:lang w:val="sl-SI"/>
              </w:rPr>
            </w:pPr>
            <w:r w:rsidRPr="004520B8">
              <w:rPr>
                <w:rFonts w:asciiTheme="majorHAnsi" w:hAnsiTheme="majorHAnsi" w:cstheme="majorHAnsi"/>
                <w:b/>
                <w:lang w:val="sl-SI"/>
              </w:rPr>
              <w:t>1 let</w:t>
            </w:r>
            <w:r w:rsidR="007C6E22" w:rsidRPr="004520B8">
              <w:rPr>
                <w:rFonts w:asciiTheme="majorHAnsi" w:hAnsiTheme="majorHAnsi" w:cstheme="majorHAnsi"/>
                <w:b/>
                <w:lang w:val="sl-SI"/>
              </w:rPr>
              <w:t>o</w:t>
            </w:r>
          </w:p>
        </w:tc>
      </w:tr>
      <w:tr w:rsidR="000B4A22" w:rsidRPr="00F12EE6" w14:paraId="2CD804C1" w14:textId="77777777" w:rsidTr="000100AA">
        <w:trPr>
          <w:trHeight w:val="20"/>
          <w:jc w:val="center"/>
        </w:trPr>
        <w:tc>
          <w:tcPr>
            <w:tcW w:w="2689" w:type="dxa"/>
            <w:shd w:val="clear" w:color="auto" w:fill="FDB940"/>
            <w:vAlign w:val="center"/>
          </w:tcPr>
          <w:p w14:paraId="508EF253" w14:textId="4630AC4D" w:rsidR="000B4A22" w:rsidRPr="00F12EE6" w:rsidRDefault="000B4A22" w:rsidP="000B4A22">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 xml:space="preserve">Način plačila </w:t>
            </w:r>
          </w:p>
        </w:tc>
        <w:tc>
          <w:tcPr>
            <w:tcW w:w="7015" w:type="dxa"/>
            <w:gridSpan w:val="3"/>
            <w:shd w:val="clear" w:color="auto" w:fill="FFF0D5"/>
            <w:vAlign w:val="center"/>
          </w:tcPr>
          <w:p w14:paraId="16F32AC7" w14:textId="2146C3D2" w:rsidR="000B4A22" w:rsidRPr="00F12EE6" w:rsidRDefault="007C6E22" w:rsidP="000B4A22">
            <w:pPr>
              <w:widowControl w:val="0"/>
              <w:spacing w:after="120" w:line="240" w:lineRule="auto"/>
              <w:jc w:val="both"/>
              <w:rPr>
                <w:rFonts w:asciiTheme="majorHAnsi" w:hAnsiTheme="majorHAnsi" w:cstheme="majorHAnsi"/>
                <w:lang w:val="sl-SI"/>
              </w:rPr>
            </w:pPr>
            <w:r w:rsidRPr="00F12EE6">
              <w:rPr>
                <w:rFonts w:asciiTheme="majorHAnsi" w:hAnsiTheme="majorHAnsi" w:cstheme="majorHAnsi"/>
                <w:lang w:val="sl-SI"/>
              </w:rPr>
              <w:t>Dobavitelj</w:t>
            </w:r>
            <w:r w:rsidR="000B4A22" w:rsidRPr="00F12EE6">
              <w:rPr>
                <w:rFonts w:asciiTheme="majorHAnsi" w:hAnsiTheme="majorHAnsi" w:cstheme="majorHAnsi"/>
                <w:lang w:val="sl-SI"/>
              </w:rPr>
              <w:t xml:space="preserve"> za dobavljeno blago </w:t>
            </w:r>
            <w:r w:rsidRPr="00F12EE6">
              <w:rPr>
                <w:rFonts w:asciiTheme="majorHAnsi" w:hAnsiTheme="majorHAnsi" w:cstheme="majorHAnsi"/>
                <w:lang w:val="sl-SI"/>
              </w:rPr>
              <w:t xml:space="preserve">po posameznem naročilu </w:t>
            </w:r>
            <w:r w:rsidR="000B4A22" w:rsidRPr="00F12EE6">
              <w:rPr>
                <w:rFonts w:asciiTheme="majorHAnsi" w:hAnsiTheme="majorHAnsi" w:cstheme="majorHAnsi"/>
                <w:lang w:val="sl-SI"/>
              </w:rPr>
              <w:t>izstav</w:t>
            </w:r>
            <w:r w:rsidRPr="00F12EE6">
              <w:rPr>
                <w:rFonts w:asciiTheme="majorHAnsi" w:hAnsiTheme="majorHAnsi" w:cstheme="majorHAnsi"/>
                <w:lang w:val="sl-SI"/>
              </w:rPr>
              <w:t>i</w:t>
            </w:r>
            <w:r w:rsidR="000B4A22" w:rsidRPr="00F12EE6">
              <w:rPr>
                <w:rFonts w:asciiTheme="majorHAnsi" w:hAnsiTheme="majorHAnsi" w:cstheme="majorHAnsi"/>
                <w:lang w:val="sl-SI"/>
              </w:rPr>
              <w:t xml:space="preserve"> račun izključno </w:t>
            </w:r>
            <w:r w:rsidR="000B4A22" w:rsidRPr="00F12EE6">
              <w:rPr>
                <w:rFonts w:asciiTheme="majorHAnsi" w:hAnsiTheme="majorHAnsi" w:cstheme="majorHAnsi"/>
                <w:lang w:val="sl-SI"/>
              </w:rPr>
              <w:lastRenderedPageBreak/>
              <w:t>v predpisani elektronski obliki (eRačun)</w:t>
            </w:r>
            <w:r w:rsidR="00C40469">
              <w:rPr>
                <w:rFonts w:asciiTheme="majorHAnsi" w:hAnsiTheme="majorHAnsi" w:cstheme="majorHAnsi"/>
                <w:lang w:val="sl-SI"/>
              </w:rPr>
              <w:t xml:space="preserve">. </w:t>
            </w:r>
            <w:r w:rsidR="00D34CAF">
              <w:rPr>
                <w:rFonts w:asciiTheme="majorHAnsi" w:hAnsiTheme="majorHAnsi" w:cstheme="majorHAnsi"/>
                <w:lang w:val="sl-SI"/>
              </w:rPr>
              <w:t>Dobavitelj</w:t>
            </w:r>
            <w:r w:rsidR="000B4A22" w:rsidRPr="00F12EE6">
              <w:rPr>
                <w:rFonts w:asciiTheme="majorHAnsi" w:hAnsiTheme="majorHAnsi" w:cstheme="majorHAnsi"/>
                <w:lang w:val="sl-SI"/>
              </w:rPr>
              <w:t xml:space="preserve"> računu priloži originalen izvod dobavnice in ostalo potrebno dokumentacijo glede na vrsto posla.</w:t>
            </w:r>
            <w:r w:rsidRPr="00F12EE6">
              <w:rPr>
                <w:rFonts w:asciiTheme="majorHAnsi" w:hAnsiTheme="majorHAnsi" w:cstheme="majorHAnsi"/>
                <w:lang w:val="sl-SI"/>
              </w:rPr>
              <w:t xml:space="preserve"> </w:t>
            </w:r>
          </w:p>
          <w:p w14:paraId="09BCD8DB" w14:textId="6221CFE0" w:rsidR="000B4A22" w:rsidRPr="00F12EE6" w:rsidRDefault="00D34CAF" w:rsidP="003C7937">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6B4E17" w:rsidRPr="00F12EE6">
              <w:rPr>
                <w:rFonts w:asciiTheme="majorHAnsi" w:hAnsiTheme="majorHAnsi" w:cstheme="majorHAnsi"/>
                <w:lang w:val="sl-SI"/>
              </w:rPr>
              <w:t xml:space="preserve"> za vzdrževanje in podporo izstavlja račune</w:t>
            </w:r>
            <w:r w:rsidR="00EF3D82">
              <w:rPr>
                <w:rFonts w:asciiTheme="majorHAnsi" w:hAnsiTheme="majorHAnsi" w:cstheme="majorHAnsi"/>
                <w:lang w:val="sl-SI"/>
              </w:rPr>
              <w:t xml:space="preserve"> enkrat letno</w:t>
            </w:r>
            <w:r w:rsidR="00910764" w:rsidRPr="00F12EE6">
              <w:rPr>
                <w:rFonts w:asciiTheme="majorHAnsi" w:hAnsiTheme="majorHAnsi" w:cstheme="majorHAnsi"/>
                <w:lang w:val="sl-SI"/>
              </w:rPr>
              <w:t xml:space="preserve"> izključno v predpisani elektronski obliki (</w:t>
            </w:r>
            <w:proofErr w:type="spellStart"/>
            <w:r w:rsidR="00910764" w:rsidRPr="00F12EE6">
              <w:rPr>
                <w:rFonts w:asciiTheme="majorHAnsi" w:hAnsiTheme="majorHAnsi" w:cstheme="majorHAnsi"/>
                <w:lang w:val="sl-SI"/>
              </w:rPr>
              <w:t>eRačun</w:t>
            </w:r>
            <w:proofErr w:type="spellEnd"/>
            <w:r w:rsidR="00910764" w:rsidRPr="00F12EE6">
              <w:rPr>
                <w:rFonts w:asciiTheme="majorHAnsi" w:hAnsiTheme="majorHAnsi" w:cstheme="majorHAnsi"/>
                <w:lang w:val="sl-SI"/>
              </w:rPr>
              <w:t>)</w:t>
            </w:r>
            <w:r w:rsidR="00EF3D82">
              <w:rPr>
                <w:rFonts w:asciiTheme="majorHAnsi" w:hAnsiTheme="majorHAnsi" w:cstheme="majorHAnsi"/>
                <w:lang w:val="sl-SI"/>
              </w:rPr>
              <w:t xml:space="preserve">. Naročnik in dobavitelj se lahko dogovorita tudi za mesečno obračunavanje vzdrževanja in podpore, pri čemer potem mesečni znesek vzdrževanja znaša 1/12 letne cene iz obrazca Ponudba - Predračun. V primeru mesečnega obračunavanja dobavitelj izstavi </w:t>
            </w:r>
            <w:proofErr w:type="spellStart"/>
            <w:r w:rsidR="00EF3D82">
              <w:rPr>
                <w:rFonts w:asciiTheme="majorHAnsi" w:hAnsiTheme="majorHAnsi" w:cstheme="majorHAnsi"/>
                <w:lang w:val="sl-SI"/>
              </w:rPr>
              <w:t>eRačun</w:t>
            </w:r>
            <w:proofErr w:type="spellEnd"/>
            <w:r w:rsidR="00EF3D82">
              <w:rPr>
                <w:rFonts w:asciiTheme="majorHAnsi" w:hAnsiTheme="majorHAnsi" w:cstheme="majorHAnsi"/>
                <w:lang w:val="sl-SI"/>
              </w:rPr>
              <w:t xml:space="preserve"> </w:t>
            </w:r>
            <w:r w:rsidR="00910764" w:rsidRPr="00F12EE6">
              <w:rPr>
                <w:rFonts w:asciiTheme="majorHAnsi" w:hAnsiTheme="majorHAnsi" w:cstheme="majorHAnsi"/>
                <w:lang w:val="sl-SI"/>
              </w:rPr>
              <w:t>najkasneje do 15. v mesecu</w:t>
            </w:r>
            <w:r w:rsidR="003C7937" w:rsidRPr="00F12EE6">
              <w:rPr>
                <w:rFonts w:asciiTheme="majorHAnsi" w:hAnsiTheme="majorHAnsi" w:cstheme="majorHAnsi"/>
                <w:lang w:val="sl-SI"/>
              </w:rPr>
              <w:t>.</w:t>
            </w:r>
          </w:p>
        </w:tc>
      </w:tr>
      <w:tr w:rsidR="004520B8" w:rsidRPr="00F12EE6" w14:paraId="259FC4A2" w14:textId="77777777" w:rsidTr="000100AA">
        <w:trPr>
          <w:trHeight w:val="20"/>
          <w:jc w:val="center"/>
        </w:trPr>
        <w:tc>
          <w:tcPr>
            <w:tcW w:w="2689" w:type="dxa"/>
            <w:shd w:val="clear" w:color="auto" w:fill="FDB940"/>
            <w:vAlign w:val="center"/>
          </w:tcPr>
          <w:p w14:paraId="6C710FF4" w14:textId="4B999D37" w:rsidR="004520B8" w:rsidRPr="00F12EE6" w:rsidRDefault="004520B8" w:rsidP="000B4A22">
            <w:pPr>
              <w:widowControl w:val="0"/>
              <w:spacing w:after="0" w:line="240" w:lineRule="auto"/>
              <w:rPr>
                <w:rFonts w:asciiTheme="majorHAnsi" w:hAnsiTheme="majorHAnsi" w:cstheme="majorHAnsi"/>
                <w:b/>
                <w:lang w:val="sl-SI"/>
              </w:rPr>
            </w:pPr>
            <w:r>
              <w:rPr>
                <w:rFonts w:asciiTheme="majorHAnsi" w:hAnsiTheme="majorHAnsi" w:cstheme="majorHAnsi"/>
                <w:b/>
                <w:lang w:val="sl-SI"/>
              </w:rPr>
              <w:lastRenderedPageBreak/>
              <w:t>P</w:t>
            </w:r>
            <w:r w:rsidRPr="00F12EE6">
              <w:rPr>
                <w:rFonts w:asciiTheme="majorHAnsi" w:hAnsiTheme="majorHAnsi" w:cstheme="majorHAnsi"/>
                <w:b/>
                <w:lang w:val="sl-SI"/>
              </w:rPr>
              <w:t>lačilni rok</w:t>
            </w:r>
          </w:p>
        </w:tc>
        <w:tc>
          <w:tcPr>
            <w:tcW w:w="7015" w:type="dxa"/>
            <w:gridSpan w:val="3"/>
            <w:shd w:val="clear" w:color="auto" w:fill="FFF0D5"/>
            <w:vAlign w:val="center"/>
          </w:tcPr>
          <w:p w14:paraId="487E0557" w14:textId="073C67DD" w:rsidR="004520B8" w:rsidRPr="00F12EE6" w:rsidRDefault="004520B8" w:rsidP="000B4A22">
            <w:pPr>
              <w:widowControl w:val="0"/>
              <w:spacing w:after="120" w:line="240" w:lineRule="auto"/>
              <w:jc w:val="both"/>
              <w:rPr>
                <w:rFonts w:asciiTheme="majorHAnsi" w:hAnsiTheme="majorHAnsi" w:cstheme="majorHAnsi"/>
                <w:lang w:val="sl-SI"/>
              </w:rPr>
            </w:pPr>
            <w:r w:rsidRPr="00F12EE6">
              <w:rPr>
                <w:rFonts w:asciiTheme="majorHAnsi" w:hAnsiTheme="majorHAnsi" w:cstheme="majorHAnsi"/>
                <w:lang w:val="sl-SI"/>
              </w:rPr>
              <w:t>Naročnik je zavezan račun plačati v 30. dneh od dneva prejema pravilno izstavljenega računa, ki ni zavrnjen v roku osmih dni od prejema.</w:t>
            </w:r>
          </w:p>
        </w:tc>
      </w:tr>
      <w:tr w:rsidR="00D05AAD" w:rsidRPr="00F12EE6" w14:paraId="4C997829" w14:textId="77777777" w:rsidTr="000100AA">
        <w:trPr>
          <w:trHeight w:val="20"/>
          <w:jc w:val="center"/>
        </w:trPr>
        <w:tc>
          <w:tcPr>
            <w:tcW w:w="2689" w:type="dxa"/>
            <w:shd w:val="clear" w:color="auto" w:fill="FDB940"/>
            <w:vAlign w:val="center"/>
          </w:tcPr>
          <w:p w14:paraId="1F72CBE2" w14:textId="7E140472" w:rsidR="00D05AAD" w:rsidRPr="00F12EE6" w:rsidRDefault="00D05AAD" w:rsidP="000B4A22">
            <w:pPr>
              <w:widowControl w:val="0"/>
              <w:spacing w:after="0" w:line="240" w:lineRule="auto"/>
              <w:rPr>
                <w:rFonts w:asciiTheme="majorHAnsi" w:hAnsiTheme="majorHAnsi" w:cstheme="majorHAnsi"/>
                <w:b/>
                <w:lang w:val="sl-SI"/>
              </w:rPr>
            </w:pPr>
            <w:r w:rsidRPr="00D05AAD">
              <w:rPr>
                <w:rFonts w:asciiTheme="majorHAnsi" w:hAnsiTheme="majorHAnsi" w:cstheme="majorHAnsi"/>
                <w:b/>
                <w:lang w:val="sl-SI"/>
              </w:rPr>
              <w:t>Kontaktn</w:t>
            </w:r>
            <w:r>
              <w:rPr>
                <w:rFonts w:asciiTheme="majorHAnsi" w:hAnsiTheme="majorHAnsi" w:cstheme="majorHAnsi"/>
                <w:b/>
                <w:lang w:val="sl-SI"/>
              </w:rPr>
              <w:t xml:space="preserve">a </w:t>
            </w:r>
            <w:r w:rsidRPr="00D05AAD">
              <w:rPr>
                <w:rFonts w:asciiTheme="majorHAnsi" w:hAnsiTheme="majorHAnsi" w:cstheme="majorHAnsi"/>
                <w:b/>
                <w:lang w:val="sl-SI"/>
              </w:rPr>
              <w:t>oseb</w:t>
            </w:r>
            <w:r>
              <w:rPr>
                <w:rFonts w:asciiTheme="majorHAnsi" w:hAnsiTheme="majorHAnsi" w:cstheme="majorHAnsi"/>
                <w:b/>
                <w:lang w:val="sl-SI"/>
              </w:rPr>
              <w:t>a</w:t>
            </w:r>
            <w:r w:rsidRPr="00D05AAD">
              <w:rPr>
                <w:rFonts w:asciiTheme="majorHAnsi" w:hAnsiTheme="majorHAnsi" w:cstheme="majorHAnsi"/>
                <w:b/>
                <w:lang w:val="sl-SI"/>
              </w:rPr>
              <w:t xml:space="preserve"> za prijavo napak na strani </w:t>
            </w:r>
            <w:r w:rsidR="00D34CAF">
              <w:rPr>
                <w:rFonts w:asciiTheme="majorHAnsi" w:hAnsiTheme="majorHAnsi" w:cstheme="majorHAnsi"/>
                <w:b/>
                <w:lang w:val="sl-SI"/>
              </w:rPr>
              <w:t>dobavitelja</w:t>
            </w:r>
          </w:p>
        </w:tc>
        <w:tc>
          <w:tcPr>
            <w:tcW w:w="7015" w:type="dxa"/>
            <w:gridSpan w:val="3"/>
            <w:tcBorders>
              <w:bottom w:val="single" w:sz="4" w:space="0" w:color="auto"/>
            </w:tcBorders>
            <w:shd w:val="clear" w:color="auto" w:fill="auto"/>
            <w:vAlign w:val="center"/>
          </w:tcPr>
          <w:p w14:paraId="2312356A" w14:textId="77777777" w:rsidR="00EF3D82" w:rsidRPr="004520B8" w:rsidRDefault="00EF3D82" w:rsidP="004520B8">
            <w:pPr>
              <w:pStyle w:val="NoSpacing"/>
              <w:rPr>
                <w:rFonts w:ascii="Calibri Light" w:hAnsi="Calibri Light" w:cs="Calibri Light"/>
                <w:lang w:val="sl-SI"/>
              </w:rPr>
            </w:pPr>
            <w:r w:rsidRPr="004520B8">
              <w:rPr>
                <w:rFonts w:ascii="Calibri Light" w:hAnsi="Calibri Light" w:cs="Calibri Light"/>
                <w:lang w:val="sl-SI"/>
              </w:rPr>
              <w:t>Ime in priimek:</w:t>
            </w:r>
          </w:p>
          <w:p w14:paraId="0C97F51C" w14:textId="77777777" w:rsidR="00EF3D82" w:rsidRPr="004520B8" w:rsidRDefault="00EF3D82" w:rsidP="004520B8">
            <w:pPr>
              <w:pStyle w:val="NoSpacing"/>
              <w:rPr>
                <w:rFonts w:ascii="Calibri Light" w:hAnsi="Calibri Light" w:cs="Calibri Light"/>
                <w:lang w:val="sl-SI"/>
              </w:rPr>
            </w:pPr>
            <w:r w:rsidRPr="004520B8">
              <w:rPr>
                <w:rFonts w:ascii="Calibri Light" w:hAnsi="Calibri Light" w:cs="Calibri Light"/>
                <w:lang w:val="sl-SI"/>
              </w:rPr>
              <w:t>Tel. št.:</w:t>
            </w:r>
          </w:p>
          <w:p w14:paraId="12045E11" w14:textId="3CA2DF3B" w:rsidR="00D05AAD" w:rsidRPr="00F12EE6" w:rsidRDefault="00EF3D82" w:rsidP="004520B8">
            <w:pPr>
              <w:pStyle w:val="NoSpacing"/>
              <w:rPr>
                <w:lang w:val="sl-SI"/>
              </w:rPr>
            </w:pPr>
            <w:r w:rsidRPr="004520B8">
              <w:rPr>
                <w:rFonts w:ascii="Calibri Light" w:hAnsi="Calibri Light" w:cs="Calibri Light"/>
                <w:lang w:val="sl-SI"/>
              </w:rPr>
              <w:t>E-pošta:</w:t>
            </w:r>
          </w:p>
        </w:tc>
      </w:tr>
      <w:tr w:rsidR="000B4A22" w:rsidRPr="00F12EE6" w14:paraId="3BE1F443" w14:textId="77777777" w:rsidTr="000100AA">
        <w:trPr>
          <w:trHeight w:val="20"/>
          <w:jc w:val="center"/>
        </w:trPr>
        <w:tc>
          <w:tcPr>
            <w:tcW w:w="2689" w:type="dxa"/>
            <w:shd w:val="clear" w:color="auto" w:fill="FDB940"/>
            <w:vAlign w:val="center"/>
          </w:tcPr>
          <w:p w14:paraId="6566BDB3" w14:textId="77777777" w:rsidR="000B4A22" w:rsidRPr="00F12EE6" w:rsidRDefault="000B4A22" w:rsidP="000B4A22">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Čas odprave napake / izvedbe navodila</w:t>
            </w:r>
          </w:p>
        </w:tc>
        <w:tc>
          <w:tcPr>
            <w:tcW w:w="7015" w:type="dxa"/>
            <w:gridSpan w:val="3"/>
            <w:tcBorders>
              <w:bottom w:val="single" w:sz="4" w:space="0" w:color="auto"/>
            </w:tcBorders>
            <w:shd w:val="clear" w:color="auto" w:fill="FFF0D5"/>
            <w:vAlign w:val="center"/>
          </w:tcPr>
          <w:p w14:paraId="31885E09" w14:textId="544EDD57" w:rsidR="000B4A22" w:rsidRPr="00F12EE6" w:rsidRDefault="000B4A22" w:rsidP="000B4A22">
            <w:pPr>
              <w:widowControl w:val="0"/>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Čas v katerem mora </w:t>
            </w:r>
            <w:r w:rsidR="00D34CAF">
              <w:rPr>
                <w:rFonts w:asciiTheme="majorHAnsi" w:hAnsiTheme="majorHAnsi" w:cstheme="majorHAnsi"/>
                <w:lang w:val="sl-SI"/>
              </w:rPr>
              <w:t>dobavitelj</w:t>
            </w:r>
            <w:r w:rsidRPr="00F12EE6">
              <w:rPr>
                <w:rFonts w:asciiTheme="majorHAnsi" w:hAnsiTheme="majorHAnsi" w:cstheme="majorHAnsi"/>
                <w:lang w:val="sl-SI"/>
              </w:rPr>
              <w:t xml:space="preserve"> odpraviti pomanjkljivosti in nepravilnosti, ki so se izkazale pri dobavi blaga.</w:t>
            </w:r>
          </w:p>
          <w:p w14:paraId="578C4939" w14:textId="575253AB" w:rsidR="000B4A22" w:rsidRPr="00F12EE6" w:rsidRDefault="006B2927" w:rsidP="000B4A22">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Kot navedeno v obrazcu ePRO – Specifikacije.</w:t>
            </w:r>
          </w:p>
        </w:tc>
      </w:tr>
      <w:tr w:rsidR="000B4A22" w:rsidRPr="00F12EE6" w14:paraId="34139BC3" w14:textId="77777777" w:rsidTr="004520B8">
        <w:trPr>
          <w:trHeight w:val="20"/>
          <w:jc w:val="center"/>
        </w:trPr>
        <w:tc>
          <w:tcPr>
            <w:tcW w:w="2689" w:type="dxa"/>
            <w:vMerge w:val="restart"/>
            <w:shd w:val="clear" w:color="auto" w:fill="FDB940"/>
            <w:vAlign w:val="center"/>
          </w:tcPr>
          <w:p w14:paraId="66647F09" w14:textId="77777777" w:rsidR="000B4A22" w:rsidRPr="00F12EE6" w:rsidRDefault="000B4A22" w:rsidP="000B4A22">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Naročanje in pooblaščeni predstavniki strank za naročanje</w:t>
            </w:r>
          </w:p>
        </w:tc>
        <w:tc>
          <w:tcPr>
            <w:tcW w:w="3543" w:type="dxa"/>
            <w:gridSpan w:val="2"/>
            <w:shd w:val="clear" w:color="auto" w:fill="FDB940"/>
            <w:vAlign w:val="center"/>
          </w:tcPr>
          <w:p w14:paraId="386A6E29" w14:textId="77777777" w:rsidR="000B4A22" w:rsidRPr="00F12EE6" w:rsidRDefault="000B4A22" w:rsidP="000B4A22">
            <w:pPr>
              <w:widowControl w:val="0"/>
              <w:spacing w:after="0" w:line="240" w:lineRule="auto"/>
              <w:jc w:val="center"/>
              <w:rPr>
                <w:rFonts w:asciiTheme="majorHAnsi" w:hAnsiTheme="majorHAnsi" w:cstheme="majorHAnsi"/>
                <w:b/>
                <w:lang w:val="sl-SI"/>
              </w:rPr>
            </w:pPr>
            <w:r w:rsidRPr="00F12EE6">
              <w:rPr>
                <w:rFonts w:asciiTheme="majorHAnsi" w:hAnsiTheme="majorHAnsi" w:cstheme="majorHAnsi"/>
                <w:b/>
                <w:lang w:val="sl-SI"/>
              </w:rPr>
              <w:t>Na strani naročnika</w:t>
            </w:r>
          </w:p>
        </w:tc>
        <w:tc>
          <w:tcPr>
            <w:tcW w:w="3472" w:type="dxa"/>
            <w:shd w:val="clear" w:color="auto" w:fill="FDB940"/>
            <w:vAlign w:val="center"/>
          </w:tcPr>
          <w:p w14:paraId="6610F854" w14:textId="708E2480" w:rsidR="000B4A22" w:rsidRPr="00F12EE6" w:rsidRDefault="000B4A22" w:rsidP="000B4A22">
            <w:pPr>
              <w:widowControl w:val="0"/>
              <w:spacing w:after="0" w:line="240" w:lineRule="auto"/>
              <w:jc w:val="center"/>
              <w:rPr>
                <w:rFonts w:asciiTheme="majorHAnsi" w:hAnsiTheme="majorHAnsi" w:cstheme="majorHAnsi"/>
                <w:b/>
                <w:lang w:val="sl-SI"/>
              </w:rPr>
            </w:pPr>
            <w:r w:rsidRPr="00F12EE6">
              <w:rPr>
                <w:rFonts w:asciiTheme="majorHAnsi" w:hAnsiTheme="majorHAnsi" w:cstheme="majorHAnsi"/>
                <w:b/>
                <w:lang w:val="sl-SI"/>
              </w:rPr>
              <w:t xml:space="preserve">Na strani </w:t>
            </w:r>
            <w:r w:rsidR="00D34CAF">
              <w:rPr>
                <w:rFonts w:asciiTheme="majorHAnsi" w:hAnsiTheme="majorHAnsi" w:cstheme="majorHAnsi"/>
                <w:b/>
                <w:lang w:val="sl-SI"/>
              </w:rPr>
              <w:t>dobavitelja</w:t>
            </w:r>
          </w:p>
        </w:tc>
      </w:tr>
      <w:tr w:rsidR="000B4A22" w:rsidRPr="00F12EE6" w14:paraId="2A49150F" w14:textId="77777777" w:rsidTr="004520B8">
        <w:trPr>
          <w:trHeight w:val="20"/>
          <w:jc w:val="center"/>
        </w:trPr>
        <w:tc>
          <w:tcPr>
            <w:tcW w:w="2689" w:type="dxa"/>
            <w:vMerge/>
            <w:shd w:val="clear" w:color="auto" w:fill="FAAA5A"/>
            <w:vAlign w:val="center"/>
          </w:tcPr>
          <w:p w14:paraId="6F4B5B3C" w14:textId="77777777" w:rsidR="000B4A22" w:rsidRPr="00F12EE6" w:rsidRDefault="000B4A22" w:rsidP="000B4A22">
            <w:pPr>
              <w:widowControl w:val="0"/>
              <w:spacing w:after="0" w:line="240" w:lineRule="auto"/>
              <w:rPr>
                <w:rFonts w:asciiTheme="majorHAnsi" w:hAnsiTheme="majorHAnsi" w:cstheme="majorHAnsi"/>
                <w:b/>
                <w:lang w:val="sl-SI"/>
              </w:rPr>
            </w:pPr>
          </w:p>
        </w:tc>
        <w:tc>
          <w:tcPr>
            <w:tcW w:w="3543" w:type="dxa"/>
            <w:gridSpan w:val="2"/>
            <w:tcBorders>
              <w:bottom w:val="single" w:sz="4" w:space="0" w:color="auto"/>
            </w:tcBorders>
            <w:shd w:val="clear" w:color="auto" w:fill="FFF0D5"/>
            <w:vAlign w:val="center"/>
          </w:tcPr>
          <w:p w14:paraId="38F7ED01" w14:textId="77777777" w:rsidR="000B4A22" w:rsidRPr="00F12EE6" w:rsidRDefault="000B4A22" w:rsidP="000B4A22">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Ime in priimek:</w:t>
            </w:r>
          </w:p>
          <w:p w14:paraId="1A4C21E6" w14:textId="77777777" w:rsidR="000B4A22" w:rsidRPr="00F12EE6" w:rsidRDefault="000B4A22" w:rsidP="000B4A22">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Tel. št.:</w:t>
            </w:r>
          </w:p>
          <w:p w14:paraId="75BD228F" w14:textId="77777777" w:rsidR="000B4A22" w:rsidRPr="00F12EE6" w:rsidRDefault="000B4A22" w:rsidP="000B4A22">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E-pošta:</w:t>
            </w:r>
          </w:p>
        </w:tc>
        <w:tc>
          <w:tcPr>
            <w:tcW w:w="3472" w:type="dxa"/>
            <w:tcBorders>
              <w:bottom w:val="single" w:sz="4" w:space="0" w:color="auto"/>
            </w:tcBorders>
            <w:shd w:val="clear" w:color="auto" w:fill="auto"/>
            <w:vAlign w:val="center"/>
          </w:tcPr>
          <w:p w14:paraId="73E3B604" w14:textId="77777777" w:rsidR="000B4A22" w:rsidRPr="00F12EE6" w:rsidRDefault="000B4A22" w:rsidP="000B4A22">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Ime in priimek:</w:t>
            </w:r>
          </w:p>
          <w:p w14:paraId="01CAB137" w14:textId="77777777" w:rsidR="000B4A22" w:rsidRPr="00F12EE6" w:rsidRDefault="000B4A22" w:rsidP="000B4A22">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Tel. št.:</w:t>
            </w:r>
          </w:p>
          <w:p w14:paraId="57FD44E6" w14:textId="77777777" w:rsidR="000B4A22" w:rsidRPr="00F12EE6" w:rsidRDefault="000B4A22" w:rsidP="000B4A22">
            <w:pPr>
              <w:widowControl w:val="0"/>
              <w:spacing w:after="0" w:line="240" w:lineRule="auto"/>
              <w:rPr>
                <w:rFonts w:asciiTheme="majorHAnsi" w:hAnsiTheme="majorHAnsi" w:cstheme="majorHAnsi"/>
                <w:lang w:val="sl-SI"/>
              </w:rPr>
            </w:pPr>
            <w:r w:rsidRPr="00F12EE6">
              <w:rPr>
                <w:rFonts w:asciiTheme="majorHAnsi" w:hAnsiTheme="majorHAnsi" w:cstheme="majorHAnsi"/>
                <w:lang w:val="sl-SI"/>
              </w:rPr>
              <w:t>E-pošta:</w:t>
            </w:r>
          </w:p>
        </w:tc>
      </w:tr>
      <w:tr w:rsidR="000B4A22" w:rsidRPr="00F12EE6" w14:paraId="1BC6660B" w14:textId="77777777" w:rsidTr="004520B8">
        <w:trPr>
          <w:trHeight w:val="20"/>
          <w:jc w:val="center"/>
        </w:trPr>
        <w:tc>
          <w:tcPr>
            <w:tcW w:w="2689" w:type="dxa"/>
            <w:vMerge/>
            <w:shd w:val="clear" w:color="auto" w:fill="FAAA5A"/>
            <w:vAlign w:val="center"/>
          </w:tcPr>
          <w:p w14:paraId="50B9A156" w14:textId="77777777" w:rsidR="000B4A22" w:rsidRPr="00F12EE6" w:rsidRDefault="000B4A22" w:rsidP="000B4A22">
            <w:pPr>
              <w:widowControl w:val="0"/>
              <w:spacing w:after="0" w:line="240" w:lineRule="auto"/>
              <w:rPr>
                <w:rFonts w:asciiTheme="majorHAnsi" w:hAnsiTheme="majorHAnsi" w:cstheme="majorHAnsi"/>
                <w:b/>
                <w:lang w:val="sl-SI"/>
              </w:rPr>
            </w:pPr>
          </w:p>
        </w:tc>
        <w:tc>
          <w:tcPr>
            <w:tcW w:w="7015" w:type="dxa"/>
            <w:gridSpan w:val="3"/>
            <w:tcBorders>
              <w:bottom w:val="single" w:sz="4" w:space="0" w:color="auto"/>
            </w:tcBorders>
            <w:shd w:val="clear" w:color="auto" w:fill="FFF0D5"/>
            <w:vAlign w:val="center"/>
          </w:tcPr>
          <w:p w14:paraId="3C115B86" w14:textId="181B30CC" w:rsidR="000B4A22" w:rsidRPr="00F12EE6" w:rsidRDefault="000B4A22" w:rsidP="000B4A22">
            <w:pPr>
              <w:widowControl w:val="0"/>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Naročnik naroča blago pri izbranem </w:t>
            </w:r>
            <w:r w:rsidR="00D34CAF">
              <w:rPr>
                <w:rFonts w:asciiTheme="majorHAnsi" w:hAnsiTheme="majorHAnsi" w:cstheme="majorHAnsi"/>
                <w:lang w:val="sl-SI"/>
              </w:rPr>
              <w:t>dobavitelju</w:t>
            </w:r>
            <w:r w:rsidRPr="00F12EE6">
              <w:rPr>
                <w:rFonts w:asciiTheme="majorHAnsi" w:hAnsiTheme="majorHAnsi" w:cstheme="majorHAnsi"/>
                <w:lang w:val="sl-SI"/>
              </w:rPr>
              <w:t xml:space="preserve"> skladno z obrazcem ePRO – Specifikacije.</w:t>
            </w:r>
          </w:p>
          <w:p w14:paraId="6EA2EEB6" w14:textId="662BC3F8" w:rsidR="006B2927" w:rsidRPr="00F12EE6" w:rsidRDefault="006B2927" w:rsidP="006B2927">
            <w:pPr>
              <w:widowControl w:val="0"/>
              <w:spacing w:after="120" w:line="240" w:lineRule="auto"/>
              <w:jc w:val="both"/>
              <w:rPr>
                <w:rFonts w:asciiTheme="majorHAnsi" w:hAnsiTheme="majorHAnsi" w:cstheme="majorHAnsi"/>
                <w:lang w:val="sl-SI"/>
              </w:rPr>
            </w:pPr>
            <w:r w:rsidRPr="00F12EE6">
              <w:rPr>
                <w:rFonts w:asciiTheme="majorHAnsi" w:hAnsiTheme="majorHAnsi" w:cstheme="majorHAnsi"/>
                <w:lang w:val="sl-SI"/>
              </w:rPr>
              <w:t>Pri oddaji naročil se naročnik</w:t>
            </w:r>
            <w:r w:rsidR="00BC0F4A" w:rsidRPr="00F12EE6">
              <w:rPr>
                <w:rFonts w:asciiTheme="majorHAnsi" w:hAnsiTheme="majorHAnsi" w:cstheme="majorHAnsi"/>
                <w:lang w:val="sl-SI"/>
              </w:rPr>
              <w:t xml:space="preserve"> skladno s 6. odstavkom 48. člena ZJN-3</w:t>
            </w:r>
            <w:r w:rsidRPr="00F12EE6">
              <w:rPr>
                <w:rFonts w:asciiTheme="majorHAnsi" w:hAnsiTheme="majorHAnsi" w:cstheme="majorHAnsi"/>
                <w:lang w:val="sl-SI"/>
              </w:rPr>
              <w:t xml:space="preserve"> lahko pisno posvetuje z </w:t>
            </w:r>
            <w:r w:rsidR="00D34CAF">
              <w:rPr>
                <w:rFonts w:asciiTheme="majorHAnsi" w:hAnsiTheme="majorHAnsi" w:cstheme="majorHAnsi"/>
                <w:lang w:val="sl-SI"/>
              </w:rPr>
              <w:t>dobaviteljem</w:t>
            </w:r>
            <w:r w:rsidRPr="00F12EE6">
              <w:rPr>
                <w:rFonts w:asciiTheme="majorHAnsi" w:hAnsiTheme="majorHAnsi" w:cstheme="majorHAnsi"/>
                <w:lang w:val="sl-SI"/>
              </w:rPr>
              <w:t xml:space="preserve"> in zahteva, da po potrebi dopolni svojo ponudbo.</w:t>
            </w:r>
          </w:p>
          <w:p w14:paraId="7BACA876" w14:textId="3809F456" w:rsidR="006B2927" w:rsidRPr="00F12EE6" w:rsidRDefault="006B2927" w:rsidP="006B2927">
            <w:pPr>
              <w:widowControl w:val="0"/>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V kolikor </w:t>
            </w:r>
            <w:r w:rsidR="00D34CAF">
              <w:rPr>
                <w:rFonts w:asciiTheme="majorHAnsi" w:hAnsiTheme="majorHAnsi" w:cstheme="majorHAnsi"/>
                <w:lang w:val="sl-SI"/>
              </w:rPr>
              <w:t>dobavitelj</w:t>
            </w:r>
            <w:r w:rsidRPr="00F12EE6">
              <w:rPr>
                <w:rFonts w:asciiTheme="majorHAnsi" w:hAnsiTheme="majorHAnsi" w:cstheme="majorHAnsi"/>
                <w:lang w:val="sl-SI"/>
              </w:rPr>
              <w:t xml:space="preserve"> določene naročene opreme nima na zalogi, ali oprema na trgu ne obstaja več, mora naročniku ponuditi ustrezno nadomestno opremo</w:t>
            </w:r>
            <w:r w:rsidR="00BC0F4A" w:rsidRPr="00F12EE6">
              <w:rPr>
                <w:rFonts w:asciiTheme="majorHAnsi" w:hAnsiTheme="majorHAnsi" w:cstheme="majorHAnsi"/>
                <w:lang w:val="sl-SI"/>
              </w:rPr>
              <w:t xml:space="preserve"> skladno s 13. členom tega okvirnega sporazuma</w:t>
            </w:r>
            <w:r w:rsidRPr="00F12EE6">
              <w:rPr>
                <w:rFonts w:asciiTheme="majorHAnsi" w:hAnsiTheme="majorHAnsi" w:cstheme="majorHAnsi"/>
                <w:lang w:val="sl-SI"/>
              </w:rPr>
              <w:t xml:space="preserve">. </w:t>
            </w:r>
          </w:p>
          <w:p w14:paraId="3962BBAB" w14:textId="70EF48A7" w:rsidR="000B4A22" w:rsidRPr="00F12EE6" w:rsidRDefault="006B2927" w:rsidP="006B2927">
            <w:pPr>
              <w:widowControl w:val="0"/>
              <w:spacing w:before="120" w:after="0" w:line="240" w:lineRule="auto"/>
              <w:jc w:val="both"/>
              <w:rPr>
                <w:rFonts w:asciiTheme="majorHAnsi" w:hAnsiTheme="majorHAnsi" w:cstheme="majorHAnsi"/>
                <w:lang w:val="sl-SI"/>
              </w:rPr>
            </w:pPr>
            <w:r w:rsidRPr="00F12EE6">
              <w:rPr>
                <w:rFonts w:asciiTheme="majorHAnsi" w:hAnsiTheme="majorHAnsi" w:cstheme="majorHAnsi"/>
                <w:lang w:val="sl-SI"/>
              </w:rPr>
              <w:t xml:space="preserve">Naročnik lahko v primeru, da ponujena nadomestna oprema ni ustrezna, na stroške </w:t>
            </w:r>
            <w:r w:rsidR="00D34CAF">
              <w:rPr>
                <w:rFonts w:asciiTheme="majorHAnsi" w:hAnsiTheme="majorHAnsi" w:cstheme="majorHAnsi"/>
                <w:lang w:val="sl-SI"/>
              </w:rPr>
              <w:t>dobavitelja</w:t>
            </w:r>
            <w:r w:rsidRPr="00F12EE6">
              <w:rPr>
                <w:rFonts w:asciiTheme="majorHAnsi" w:hAnsiTheme="majorHAnsi" w:cstheme="majorHAnsi"/>
                <w:lang w:val="sl-SI"/>
              </w:rPr>
              <w:t xml:space="preserve"> naročeno opremo kupi na trgu.</w:t>
            </w:r>
          </w:p>
        </w:tc>
      </w:tr>
      <w:tr w:rsidR="000B4A22" w:rsidRPr="00F12EE6" w14:paraId="41661951" w14:textId="77777777" w:rsidTr="004520B8">
        <w:trPr>
          <w:trHeight w:val="20"/>
          <w:jc w:val="center"/>
        </w:trPr>
        <w:tc>
          <w:tcPr>
            <w:tcW w:w="2689" w:type="dxa"/>
            <w:vMerge w:val="restart"/>
            <w:shd w:val="clear" w:color="auto" w:fill="FDB940"/>
            <w:vAlign w:val="center"/>
          </w:tcPr>
          <w:p w14:paraId="2545678C" w14:textId="77777777" w:rsidR="000B4A22" w:rsidRPr="00F12EE6" w:rsidRDefault="000B4A22" w:rsidP="000B4A22">
            <w:pPr>
              <w:widowControl w:val="0"/>
              <w:spacing w:after="0" w:line="240" w:lineRule="auto"/>
              <w:rPr>
                <w:rFonts w:asciiTheme="majorHAnsi" w:hAnsiTheme="majorHAnsi" w:cstheme="majorHAnsi"/>
                <w:b/>
                <w:lang w:val="sl-SI"/>
              </w:rPr>
            </w:pPr>
            <w:r w:rsidRPr="00F12EE6">
              <w:rPr>
                <w:rFonts w:asciiTheme="majorHAnsi" w:hAnsiTheme="majorHAnsi" w:cstheme="majorHAnsi"/>
                <w:b/>
                <w:lang w:val="sl-SI"/>
              </w:rPr>
              <w:t>Zamuda in pogodbena kazen</w:t>
            </w:r>
          </w:p>
        </w:tc>
        <w:tc>
          <w:tcPr>
            <w:tcW w:w="3543" w:type="dxa"/>
            <w:gridSpan w:val="2"/>
            <w:tcBorders>
              <w:bottom w:val="single" w:sz="4" w:space="0" w:color="auto"/>
            </w:tcBorders>
            <w:shd w:val="clear" w:color="auto" w:fill="FDB940"/>
            <w:vAlign w:val="center"/>
          </w:tcPr>
          <w:p w14:paraId="72A23E7F" w14:textId="77777777" w:rsidR="000B4A22" w:rsidRPr="00F12EE6" w:rsidRDefault="000B4A22" w:rsidP="000B4A22">
            <w:pPr>
              <w:widowControl w:val="0"/>
              <w:spacing w:after="0" w:line="240" w:lineRule="auto"/>
              <w:jc w:val="center"/>
              <w:rPr>
                <w:rFonts w:asciiTheme="majorHAnsi" w:hAnsiTheme="majorHAnsi" w:cstheme="majorHAnsi"/>
                <w:b/>
                <w:lang w:val="sl-SI"/>
              </w:rPr>
            </w:pPr>
            <w:r w:rsidRPr="00F12EE6">
              <w:rPr>
                <w:rFonts w:asciiTheme="majorHAnsi" w:hAnsiTheme="majorHAnsi" w:cstheme="majorHAnsi"/>
                <w:b/>
                <w:lang w:val="sl-SI"/>
              </w:rPr>
              <w:t>Višina</w:t>
            </w:r>
          </w:p>
        </w:tc>
        <w:tc>
          <w:tcPr>
            <w:tcW w:w="3472" w:type="dxa"/>
            <w:tcBorders>
              <w:bottom w:val="single" w:sz="4" w:space="0" w:color="auto"/>
            </w:tcBorders>
            <w:shd w:val="clear" w:color="auto" w:fill="FDB940"/>
            <w:vAlign w:val="center"/>
          </w:tcPr>
          <w:p w14:paraId="554489C4" w14:textId="77777777" w:rsidR="000B4A22" w:rsidRPr="00F12EE6" w:rsidRDefault="000B4A22" w:rsidP="000B4A22">
            <w:pPr>
              <w:widowControl w:val="0"/>
              <w:spacing w:after="0" w:line="240" w:lineRule="auto"/>
              <w:jc w:val="center"/>
              <w:rPr>
                <w:rFonts w:asciiTheme="majorHAnsi" w:hAnsiTheme="majorHAnsi" w:cstheme="majorHAnsi"/>
                <w:b/>
                <w:lang w:val="sl-SI"/>
              </w:rPr>
            </w:pPr>
            <w:r w:rsidRPr="00F12EE6">
              <w:rPr>
                <w:rFonts w:asciiTheme="majorHAnsi" w:hAnsiTheme="majorHAnsi" w:cstheme="majorHAnsi"/>
                <w:b/>
                <w:lang w:val="sl-SI"/>
              </w:rPr>
              <w:t>Maksimalna višina</w:t>
            </w:r>
          </w:p>
        </w:tc>
      </w:tr>
      <w:tr w:rsidR="000B4A22" w:rsidRPr="00F12EE6" w14:paraId="49615CFE" w14:textId="77777777" w:rsidTr="004520B8">
        <w:trPr>
          <w:trHeight w:val="20"/>
          <w:jc w:val="center"/>
        </w:trPr>
        <w:tc>
          <w:tcPr>
            <w:tcW w:w="2689" w:type="dxa"/>
            <w:vMerge/>
            <w:shd w:val="clear" w:color="auto" w:fill="FAAA5A"/>
            <w:vAlign w:val="center"/>
          </w:tcPr>
          <w:p w14:paraId="04E60E99" w14:textId="77777777" w:rsidR="000B4A22" w:rsidRPr="00F12EE6" w:rsidRDefault="000B4A22" w:rsidP="000B4A22">
            <w:pPr>
              <w:widowControl w:val="0"/>
              <w:spacing w:after="0" w:line="240" w:lineRule="auto"/>
              <w:rPr>
                <w:rFonts w:asciiTheme="majorHAnsi" w:hAnsiTheme="majorHAnsi" w:cstheme="majorHAnsi"/>
                <w:b/>
                <w:lang w:val="sl-SI"/>
              </w:rPr>
            </w:pPr>
          </w:p>
        </w:tc>
        <w:tc>
          <w:tcPr>
            <w:tcW w:w="3543" w:type="dxa"/>
            <w:gridSpan w:val="2"/>
            <w:shd w:val="clear" w:color="auto" w:fill="FFF0D5"/>
            <w:vAlign w:val="center"/>
          </w:tcPr>
          <w:p w14:paraId="08CAB2B7" w14:textId="265C4D11" w:rsidR="000B4A22" w:rsidRPr="00F12EE6" w:rsidRDefault="006B2927" w:rsidP="000B4A22">
            <w:pPr>
              <w:widowControl w:val="0"/>
              <w:spacing w:after="0" w:line="240" w:lineRule="auto"/>
              <w:jc w:val="both"/>
              <w:rPr>
                <w:rFonts w:asciiTheme="majorHAnsi" w:hAnsiTheme="majorHAnsi" w:cstheme="majorHAnsi"/>
                <w:highlight w:val="lightGray"/>
                <w:lang w:val="sl-SI"/>
              </w:rPr>
            </w:pPr>
            <w:r w:rsidRPr="00F12EE6">
              <w:rPr>
                <w:rFonts w:asciiTheme="majorHAnsi" w:hAnsiTheme="majorHAnsi" w:cstheme="majorHAnsi"/>
                <w:lang w:val="sl-SI"/>
              </w:rPr>
              <w:t>0,5 % vrednosti posamičnega naročila v EUR brez DDV za vsak dan zamude</w:t>
            </w:r>
          </w:p>
        </w:tc>
        <w:tc>
          <w:tcPr>
            <w:tcW w:w="3472" w:type="dxa"/>
            <w:shd w:val="clear" w:color="auto" w:fill="FFF0D5"/>
            <w:vAlign w:val="center"/>
          </w:tcPr>
          <w:p w14:paraId="6336D39F" w14:textId="02C337DE" w:rsidR="000B4A22" w:rsidRPr="00F12EE6" w:rsidRDefault="006B2927" w:rsidP="000B4A22">
            <w:pPr>
              <w:widowControl w:val="0"/>
              <w:spacing w:after="0" w:line="240" w:lineRule="auto"/>
              <w:jc w:val="both"/>
              <w:rPr>
                <w:rFonts w:asciiTheme="majorHAnsi" w:hAnsiTheme="majorHAnsi" w:cstheme="majorHAnsi"/>
                <w:highlight w:val="lightGray"/>
                <w:lang w:val="sl-SI"/>
              </w:rPr>
            </w:pPr>
            <w:r w:rsidRPr="00F12EE6">
              <w:rPr>
                <w:rFonts w:asciiTheme="majorHAnsi" w:hAnsiTheme="majorHAnsi" w:cstheme="majorHAnsi"/>
                <w:lang w:val="sl-SI"/>
              </w:rPr>
              <w:t>5 % vrednosti posamičnega naročila v EUR brez DDV</w:t>
            </w:r>
          </w:p>
        </w:tc>
      </w:tr>
    </w:tbl>
    <w:p w14:paraId="27EA773F" w14:textId="77777777" w:rsidR="00BC0F4A" w:rsidRPr="00F12EE6" w:rsidRDefault="00BC0F4A" w:rsidP="00BC0F4A">
      <w:pPr>
        <w:pStyle w:val="ListParagraph"/>
        <w:widowControl w:val="0"/>
        <w:spacing w:before="120" w:after="120" w:line="240" w:lineRule="auto"/>
        <w:rPr>
          <w:rFonts w:asciiTheme="majorHAnsi" w:hAnsiTheme="majorHAnsi" w:cstheme="majorHAnsi"/>
          <w:lang w:val="sl-SI"/>
        </w:rPr>
      </w:pPr>
    </w:p>
    <w:p w14:paraId="51159123" w14:textId="2377043E" w:rsidR="003D4D82" w:rsidRPr="00F12EE6" w:rsidRDefault="00E810BB"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člen</w:t>
      </w:r>
    </w:p>
    <w:p w14:paraId="436DDDFB" w14:textId="6D6184F8" w:rsidR="003D4D82" w:rsidRPr="00F12EE6" w:rsidRDefault="009A0920"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 xml:space="preserve">DOBAVA IN </w:t>
      </w:r>
      <w:r w:rsidR="00C73981" w:rsidRPr="00F12EE6">
        <w:rPr>
          <w:rFonts w:asciiTheme="majorHAnsi" w:hAnsiTheme="majorHAnsi" w:cstheme="majorHAnsi"/>
          <w:lang w:val="sl-SI"/>
        </w:rPr>
        <w:t>OBVEZNOSTI POGODBENIH STRANK</w:t>
      </w:r>
    </w:p>
    <w:p w14:paraId="149BC37D" w14:textId="41CB82A2" w:rsidR="009A0920" w:rsidRPr="00F12E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S tem okvirnim sporazumom se dobavitelj zaveže, da bo naročniku dobavil ter izročil v last in posest blago, naročnik pa mu bo za to plačal pogodbeno ceno</w:t>
      </w:r>
      <w:r w:rsidR="006B4E17" w:rsidRPr="00F12EE6">
        <w:rPr>
          <w:rFonts w:asciiTheme="majorHAnsi" w:hAnsiTheme="majorHAnsi" w:cstheme="majorHAnsi"/>
          <w:lang w:val="sl-SI"/>
        </w:rPr>
        <w:t>,</w:t>
      </w:r>
      <w:r w:rsidRPr="00F12EE6">
        <w:rPr>
          <w:rFonts w:asciiTheme="majorHAnsi" w:hAnsiTheme="majorHAnsi" w:cstheme="majorHAnsi"/>
          <w:lang w:val="sl-SI"/>
        </w:rPr>
        <w:t xml:space="preserve"> navedeno v tem okvirnem sporazumu. </w:t>
      </w:r>
    </w:p>
    <w:p w14:paraId="375F694D" w14:textId="4614980E" w:rsidR="006B4E17" w:rsidRPr="00F12EE6" w:rsidRDefault="006B4E17" w:rsidP="006B4E17">
      <w:pPr>
        <w:widowControl w:val="0"/>
        <w:numPr>
          <w:ilvl w:val="2"/>
          <w:numId w:val="6"/>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S tem okvirnim sporazumom se dobavitelj zaveže, da bo naročniku nudil vzdrževanje in podporo skladno </w:t>
      </w:r>
      <w:r w:rsidRPr="00F12EE6">
        <w:rPr>
          <w:rFonts w:asciiTheme="majorHAnsi" w:hAnsiTheme="majorHAnsi" w:cstheme="majorHAnsi"/>
          <w:lang w:val="sl-SI"/>
        </w:rPr>
        <w:lastRenderedPageBreak/>
        <w:t>z zahtevami iz specifikacij, naročnik pa mu bo za to plačal pogodbeno ceno, navedeno v tem okvirnem sporazumu.</w:t>
      </w:r>
    </w:p>
    <w:p w14:paraId="36A74031" w14:textId="1A9444AE" w:rsidR="009A0920" w:rsidRPr="00F12E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Dobavo, ki je predmet okvirnega sporazuma, opravi dobavitelj v skladu z navodili naročnika in s specifikacijami, ki so </w:t>
      </w:r>
      <w:r w:rsidR="00BC0F4A" w:rsidRPr="00F12EE6">
        <w:rPr>
          <w:rFonts w:asciiTheme="majorHAnsi" w:hAnsiTheme="majorHAnsi" w:cstheme="majorHAnsi"/>
          <w:lang w:val="sl-SI"/>
        </w:rPr>
        <w:t>del</w:t>
      </w:r>
      <w:r w:rsidRPr="00F12EE6">
        <w:rPr>
          <w:rFonts w:asciiTheme="majorHAnsi" w:hAnsiTheme="majorHAnsi" w:cstheme="majorHAnsi"/>
          <w:lang w:val="sl-SI"/>
        </w:rPr>
        <w:t xml:space="preserve"> okvirnega sporazuma.</w:t>
      </w:r>
    </w:p>
    <w:p w14:paraId="73BC29C8" w14:textId="52FFDD50" w:rsidR="009A0920" w:rsidRPr="00F12E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Dobavitelj mora naročnika o nameravani dobavi </w:t>
      </w:r>
      <w:r w:rsidR="00BC0F4A" w:rsidRPr="00F12EE6">
        <w:rPr>
          <w:rFonts w:asciiTheme="majorHAnsi" w:hAnsiTheme="majorHAnsi" w:cstheme="majorHAnsi"/>
          <w:lang w:val="sl-SI"/>
        </w:rPr>
        <w:t xml:space="preserve">obvestiti </w:t>
      </w:r>
      <w:r w:rsidRPr="00F12EE6">
        <w:rPr>
          <w:rFonts w:asciiTheme="majorHAnsi" w:hAnsiTheme="majorHAnsi" w:cstheme="majorHAnsi"/>
          <w:lang w:val="sl-SI"/>
        </w:rPr>
        <w:t>preko elektronske pošte ali pisno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68E9C018" w14:textId="6D83C8D3" w:rsidR="00142594" w:rsidRPr="00F12EE6" w:rsidRDefault="00142594" w:rsidP="00AD6C3B">
      <w:pPr>
        <w:widowControl w:val="0"/>
        <w:numPr>
          <w:ilvl w:val="2"/>
          <w:numId w:val="6"/>
        </w:numPr>
        <w:spacing w:after="120" w:line="240" w:lineRule="auto"/>
        <w:jc w:val="both"/>
        <w:rPr>
          <w:rFonts w:asciiTheme="majorHAnsi" w:hAnsiTheme="majorHAnsi" w:cstheme="majorHAnsi"/>
          <w:lang w:val="sl-SI"/>
        </w:rPr>
      </w:pPr>
      <w:r w:rsidRPr="00F12EE6">
        <w:rPr>
          <w:rFonts w:asciiTheme="majorHAnsi" w:hAnsiTheme="majorHAnsi" w:cstheme="majorHAnsi"/>
          <w:u w:val="single"/>
          <w:lang w:val="sl-SI"/>
        </w:rPr>
        <w:t>Naročnik se obvezuje, da bo:</w:t>
      </w:r>
    </w:p>
    <w:p w14:paraId="6A7B57B8" w14:textId="77777777" w:rsidR="00142594" w:rsidRPr="00F12EE6" w:rsidRDefault="00B66514" w:rsidP="00BC0F4A">
      <w:pPr>
        <w:widowControl w:val="0"/>
        <w:numPr>
          <w:ilvl w:val="3"/>
          <w:numId w:val="6"/>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izpolnil</w:t>
      </w:r>
      <w:r w:rsidR="00142594" w:rsidRPr="00F12EE6">
        <w:rPr>
          <w:rFonts w:asciiTheme="majorHAnsi" w:hAnsiTheme="majorHAnsi" w:cstheme="majorHAnsi"/>
          <w:lang w:val="sl-SI"/>
        </w:rPr>
        <w:t xml:space="preserve"> </w:t>
      </w:r>
      <w:r w:rsidR="00EE6A00" w:rsidRPr="00F12EE6">
        <w:rPr>
          <w:rFonts w:asciiTheme="majorHAnsi" w:hAnsiTheme="majorHAnsi" w:cstheme="majorHAnsi"/>
          <w:lang w:val="sl-SI"/>
        </w:rPr>
        <w:t>v</w:t>
      </w:r>
      <w:r w:rsidRPr="00F12EE6">
        <w:rPr>
          <w:rFonts w:asciiTheme="majorHAnsi" w:hAnsiTheme="majorHAnsi" w:cstheme="majorHAnsi"/>
          <w:lang w:val="sl-SI"/>
        </w:rPr>
        <w:t>se predvidene obveznosti v roku</w:t>
      </w:r>
      <w:r w:rsidR="00EE6A00" w:rsidRPr="00F12EE6">
        <w:rPr>
          <w:rFonts w:asciiTheme="majorHAnsi" w:hAnsiTheme="majorHAnsi" w:cstheme="majorHAnsi"/>
          <w:lang w:val="sl-SI"/>
        </w:rPr>
        <w:t xml:space="preserve"> in na predviden</w:t>
      </w:r>
      <w:r w:rsidR="00142594" w:rsidRPr="00F12EE6">
        <w:rPr>
          <w:rFonts w:asciiTheme="majorHAnsi" w:hAnsiTheme="majorHAnsi" w:cstheme="majorHAnsi"/>
          <w:lang w:val="sl-SI"/>
        </w:rPr>
        <w:t xml:space="preserve"> način;</w:t>
      </w:r>
    </w:p>
    <w:p w14:paraId="18E1297A" w14:textId="77777777" w:rsidR="00142594" w:rsidRPr="00F12EE6" w:rsidRDefault="00142594" w:rsidP="00BC0F4A">
      <w:pPr>
        <w:widowControl w:val="0"/>
        <w:numPr>
          <w:ilvl w:val="3"/>
          <w:numId w:val="6"/>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zagotovil razpoložljivost potrebnih človeških, informacijskih in finančnih virov;</w:t>
      </w:r>
    </w:p>
    <w:p w14:paraId="1100FBEC" w14:textId="77777777" w:rsidR="00142594" w:rsidRPr="00F12EE6" w:rsidRDefault="00B66514" w:rsidP="00BC0F4A">
      <w:pPr>
        <w:widowControl w:val="0"/>
        <w:numPr>
          <w:ilvl w:val="3"/>
          <w:numId w:val="6"/>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plačal</w:t>
      </w:r>
      <w:r w:rsidR="00142594" w:rsidRPr="00F12EE6">
        <w:rPr>
          <w:rFonts w:asciiTheme="majorHAnsi" w:hAnsiTheme="majorHAnsi" w:cstheme="majorHAnsi"/>
          <w:lang w:val="sl-SI"/>
        </w:rPr>
        <w:t xml:space="preserve"> </w:t>
      </w:r>
      <w:r w:rsidR="00E657D6" w:rsidRPr="00F12EE6">
        <w:rPr>
          <w:rFonts w:asciiTheme="majorHAnsi" w:hAnsiTheme="majorHAnsi" w:cstheme="majorHAnsi"/>
          <w:lang w:val="sl-SI"/>
        </w:rPr>
        <w:t xml:space="preserve">naročeno in </w:t>
      </w:r>
      <w:r w:rsidRPr="00F12EE6">
        <w:rPr>
          <w:rFonts w:asciiTheme="majorHAnsi" w:hAnsiTheme="majorHAnsi" w:cstheme="majorHAnsi"/>
          <w:lang w:val="sl-SI"/>
        </w:rPr>
        <w:t>dobavljeno blago v dogovorjenem roku</w:t>
      </w:r>
      <w:r w:rsidR="00231D26" w:rsidRPr="00F12EE6">
        <w:rPr>
          <w:rFonts w:asciiTheme="majorHAnsi" w:hAnsiTheme="majorHAnsi" w:cstheme="majorHAnsi"/>
          <w:lang w:val="sl-SI"/>
        </w:rPr>
        <w:t>.</w:t>
      </w:r>
    </w:p>
    <w:p w14:paraId="6DCD54F6" w14:textId="26C31E76" w:rsidR="00231D26" w:rsidRPr="00F12EE6" w:rsidRDefault="00D34CAF" w:rsidP="00AD6C3B">
      <w:pPr>
        <w:widowControl w:val="0"/>
        <w:numPr>
          <w:ilvl w:val="2"/>
          <w:numId w:val="6"/>
        </w:numPr>
        <w:spacing w:after="120" w:line="240" w:lineRule="auto"/>
        <w:jc w:val="both"/>
        <w:rPr>
          <w:rFonts w:asciiTheme="majorHAnsi" w:hAnsiTheme="majorHAnsi" w:cstheme="majorHAnsi"/>
          <w:lang w:val="sl-SI"/>
        </w:rPr>
      </w:pPr>
      <w:r>
        <w:rPr>
          <w:rFonts w:asciiTheme="majorHAnsi" w:hAnsiTheme="majorHAnsi" w:cstheme="majorHAnsi"/>
          <w:u w:val="single"/>
          <w:lang w:val="sl-SI"/>
        </w:rPr>
        <w:t>Dobavitelj</w:t>
      </w:r>
      <w:r w:rsidR="00231D26" w:rsidRPr="00F12EE6">
        <w:rPr>
          <w:rFonts w:asciiTheme="majorHAnsi" w:hAnsiTheme="majorHAnsi" w:cstheme="majorHAnsi"/>
          <w:u w:val="single"/>
          <w:lang w:val="sl-SI"/>
        </w:rPr>
        <w:t xml:space="preserve"> se obvezuje, da bo:</w:t>
      </w:r>
    </w:p>
    <w:p w14:paraId="79416576" w14:textId="77777777" w:rsidR="00231D26" w:rsidRPr="00F12EE6" w:rsidRDefault="00231D26" w:rsidP="00AD6C3B">
      <w:pPr>
        <w:widowControl w:val="0"/>
        <w:numPr>
          <w:ilvl w:val="3"/>
          <w:numId w:val="6"/>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svoje naloge opravil strokovno in s skrbnostjo dobrega strokovnjaka;</w:t>
      </w:r>
    </w:p>
    <w:p w14:paraId="5CDE690F" w14:textId="77777777" w:rsidR="00231D26" w:rsidRPr="00F12EE6" w:rsidRDefault="00231D26" w:rsidP="00AD6C3B">
      <w:pPr>
        <w:widowControl w:val="0"/>
        <w:numPr>
          <w:ilvl w:val="3"/>
          <w:numId w:val="6"/>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izvajal svoje pog</w:t>
      </w:r>
      <w:r w:rsidR="00B66514" w:rsidRPr="00F12EE6">
        <w:rPr>
          <w:rFonts w:asciiTheme="majorHAnsi" w:hAnsiTheme="majorHAnsi" w:cstheme="majorHAnsi"/>
          <w:lang w:val="sl-SI"/>
        </w:rPr>
        <w:t>odbene obveznosti v dogovorjenem roku</w:t>
      </w:r>
      <w:r w:rsidRPr="00F12EE6">
        <w:rPr>
          <w:rFonts w:asciiTheme="majorHAnsi" w:hAnsiTheme="majorHAnsi" w:cstheme="majorHAnsi"/>
          <w:lang w:val="sl-SI"/>
        </w:rPr>
        <w:t>;</w:t>
      </w:r>
    </w:p>
    <w:p w14:paraId="5B7154C4" w14:textId="77777777" w:rsidR="00231D26" w:rsidRPr="00F12EE6" w:rsidRDefault="00231D26" w:rsidP="00AD6C3B">
      <w:pPr>
        <w:widowControl w:val="0"/>
        <w:numPr>
          <w:ilvl w:val="3"/>
          <w:numId w:val="6"/>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F12EE6" w:rsidRDefault="00B973A0" w:rsidP="00AD6C3B">
      <w:pPr>
        <w:widowControl w:val="0"/>
        <w:numPr>
          <w:ilvl w:val="3"/>
          <w:numId w:val="6"/>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z naročnikom sodeloval ter na njegovo zahtevo </w:t>
      </w:r>
      <w:r w:rsidR="00231D26" w:rsidRPr="00F12EE6">
        <w:rPr>
          <w:rFonts w:asciiTheme="majorHAnsi" w:hAnsiTheme="majorHAnsi" w:cstheme="majorHAnsi"/>
          <w:lang w:val="sl-SI"/>
        </w:rPr>
        <w:t>predloži</w:t>
      </w:r>
      <w:r w:rsidR="0097177D" w:rsidRPr="00F12EE6">
        <w:rPr>
          <w:rFonts w:asciiTheme="majorHAnsi" w:hAnsiTheme="majorHAnsi" w:cstheme="majorHAnsi"/>
          <w:lang w:val="sl-SI"/>
        </w:rPr>
        <w:t>l dokazila o kakovosti blaga oziroma</w:t>
      </w:r>
      <w:r w:rsidR="00AB3ABF" w:rsidRPr="00F12EE6">
        <w:rPr>
          <w:rFonts w:asciiTheme="majorHAnsi" w:hAnsiTheme="majorHAnsi" w:cstheme="majorHAnsi"/>
          <w:lang w:val="sl-SI"/>
        </w:rPr>
        <w:t xml:space="preserve"> skladnosti z </w:t>
      </w:r>
      <w:r w:rsidR="00231D26" w:rsidRPr="00F12EE6">
        <w:rPr>
          <w:rFonts w:asciiTheme="majorHAnsi" w:hAnsiTheme="majorHAnsi" w:cstheme="majorHAnsi"/>
          <w:lang w:val="sl-SI"/>
        </w:rPr>
        <w:t>dokumentacijo</w:t>
      </w:r>
      <w:r w:rsidR="00AB3ABF" w:rsidRPr="00F12EE6">
        <w:rPr>
          <w:rFonts w:asciiTheme="majorHAnsi" w:hAnsiTheme="majorHAnsi" w:cstheme="majorHAnsi"/>
          <w:lang w:val="sl-SI"/>
        </w:rPr>
        <w:t xml:space="preserve"> v zvezi z oddajo javnega naročila</w:t>
      </w:r>
      <w:r w:rsidR="00231D26" w:rsidRPr="00F12EE6">
        <w:rPr>
          <w:rFonts w:asciiTheme="majorHAnsi" w:hAnsiTheme="majorHAnsi" w:cstheme="majorHAnsi"/>
          <w:lang w:val="sl-SI"/>
        </w:rPr>
        <w:t>;</w:t>
      </w:r>
    </w:p>
    <w:p w14:paraId="62752E2C" w14:textId="77777777" w:rsidR="00231D26" w:rsidRPr="00F12EE6" w:rsidRDefault="00231D26" w:rsidP="00AD6C3B">
      <w:pPr>
        <w:widowControl w:val="0"/>
        <w:numPr>
          <w:ilvl w:val="3"/>
          <w:numId w:val="6"/>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omogočal ustrezen nadzor naročniku.</w:t>
      </w:r>
    </w:p>
    <w:p w14:paraId="44793FE0" w14:textId="77777777" w:rsidR="00231D26" w:rsidRPr="00F12EE6" w:rsidRDefault="00231D26" w:rsidP="00AD6C3B">
      <w:pPr>
        <w:widowControl w:val="0"/>
        <w:numPr>
          <w:ilvl w:val="2"/>
          <w:numId w:val="6"/>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Neutemeljena zavrnitev naročila ali odstopanje od naročenega načina dobave pomeni kršitev pogodbene obveznosti, zaradi katere lahko naročnik izvede kritni kup, razdre okvirni sporazum, uveljavi </w:t>
      </w:r>
      <w:r w:rsidR="00AB3ABF" w:rsidRPr="00F12EE6">
        <w:rPr>
          <w:rFonts w:asciiTheme="majorHAnsi" w:hAnsiTheme="majorHAnsi" w:cstheme="majorHAnsi"/>
          <w:lang w:val="sl-SI"/>
        </w:rPr>
        <w:t xml:space="preserve">finančno </w:t>
      </w:r>
      <w:r w:rsidRPr="00F12EE6">
        <w:rPr>
          <w:rFonts w:asciiTheme="majorHAnsi" w:hAnsiTheme="majorHAnsi" w:cstheme="majorHAnsi"/>
          <w:lang w:val="sl-SI"/>
        </w:rPr>
        <w:t>zavarovanja za dobro izvedbo pogodbenih obveznosti, v primeru škode pa tudi zahteva odškodnino.</w:t>
      </w:r>
    </w:p>
    <w:p w14:paraId="7A9451CF" w14:textId="27A8C98E" w:rsidR="00231D26" w:rsidRPr="00F12EE6" w:rsidRDefault="00231D26" w:rsidP="00AD6C3B">
      <w:pPr>
        <w:widowControl w:val="0"/>
        <w:numPr>
          <w:ilvl w:val="2"/>
          <w:numId w:val="6"/>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11491160" w14:textId="77777777" w:rsidR="009813D6" w:rsidRPr="00F12EE6" w:rsidRDefault="009813D6" w:rsidP="009813D6">
      <w:pPr>
        <w:widowControl w:val="0"/>
        <w:spacing w:after="120" w:line="240" w:lineRule="auto"/>
        <w:ind w:left="720"/>
        <w:jc w:val="both"/>
        <w:rPr>
          <w:rFonts w:asciiTheme="majorHAnsi" w:hAnsiTheme="majorHAnsi" w:cstheme="majorHAnsi"/>
          <w:lang w:val="sl-SI"/>
        </w:rPr>
      </w:pPr>
    </w:p>
    <w:p w14:paraId="27135F72" w14:textId="77777777" w:rsidR="00FC35D9" w:rsidRPr="00F12EE6" w:rsidRDefault="00F4238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 xml:space="preserve"> </w:t>
      </w:r>
      <w:r w:rsidR="003D4D82" w:rsidRPr="00F12EE6">
        <w:rPr>
          <w:rFonts w:asciiTheme="majorHAnsi" w:hAnsiTheme="majorHAnsi" w:cstheme="majorHAnsi"/>
          <w:lang w:val="sl-SI"/>
        </w:rPr>
        <w:t>člen</w:t>
      </w:r>
    </w:p>
    <w:p w14:paraId="2D416BF6" w14:textId="77777777" w:rsidR="00FC35D9" w:rsidRPr="00F12EE6" w:rsidRDefault="00C73981"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PREVZEM</w:t>
      </w:r>
    </w:p>
    <w:p w14:paraId="41D78426" w14:textId="20676EF7" w:rsidR="00882F77" w:rsidRPr="00F12EE6" w:rsidRDefault="00882F77" w:rsidP="008660A5">
      <w:pPr>
        <w:widowControl w:val="0"/>
        <w:numPr>
          <w:ilvl w:val="2"/>
          <w:numId w:val="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CF12A7" w:rsidRPr="00F12EE6">
        <w:rPr>
          <w:rFonts w:asciiTheme="majorHAnsi" w:hAnsiTheme="majorHAnsi" w:cstheme="majorHAnsi"/>
          <w:lang w:val="sl-SI"/>
        </w:rPr>
        <w:t>okvirnega sporazuma</w:t>
      </w:r>
      <w:r w:rsidRPr="00F12EE6">
        <w:rPr>
          <w:rFonts w:asciiTheme="majorHAnsi" w:hAnsiTheme="majorHAnsi" w:cstheme="majorHAnsi"/>
          <w:lang w:val="sl-SI"/>
        </w:rPr>
        <w:t xml:space="preserve"> ali pooblaščenca obeh strank.</w:t>
      </w:r>
    </w:p>
    <w:p w14:paraId="03F58019" w14:textId="5F930245" w:rsidR="00882F77" w:rsidRPr="00F12EE6" w:rsidRDefault="00882F77" w:rsidP="008660A5">
      <w:pPr>
        <w:widowControl w:val="0"/>
        <w:numPr>
          <w:ilvl w:val="2"/>
          <w:numId w:val="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Z dnem podpisa dobavnice je prevzem opravljen, razen pri naročnikovi zamudi, ko se šteje, da je prevzem opravljen z dnem zamude, če je dobava povsem pravilna. Na dobavnici morajo biti razvidne: </w:t>
      </w:r>
      <w:r w:rsidR="0008125F" w:rsidRPr="00F12EE6">
        <w:rPr>
          <w:rFonts w:asciiTheme="majorHAnsi" w:hAnsiTheme="majorHAnsi" w:cstheme="majorHAnsi"/>
          <w:lang w:val="sl-SI"/>
        </w:rPr>
        <w:t>oznaka</w:t>
      </w:r>
      <w:r w:rsidRPr="00F12EE6">
        <w:rPr>
          <w:rFonts w:asciiTheme="majorHAnsi" w:hAnsiTheme="majorHAnsi" w:cstheme="majorHAnsi"/>
          <w:lang w:val="sl-SI"/>
        </w:rPr>
        <w:t xml:space="preserve"> </w:t>
      </w:r>
      <w:r w:rsidR="00BC0F4A" w:rsidRPr="00F12EE6">
        <w:rPr>
          <w:rFonts w:asciiTheme="majorHAnsi" w:hAnsiTheme="majorHAnsi" w:cstheme="majorHAnsi"/>
          <w:lang w:val="sl-SI"/>
        </w:rPr>
        <w:t>okvirnega sporazuma (oziroma posameznega naročila po okvirnem sporazumu)</w:t>
      </w:r>
      <w:r w:rsidRPr="00F12EE6">
        <w:rPr>
          <w:rFonts w:asciiTheme="majorHAnsi" w:hAnsiTheme="majorHAnsi" w:cstheme="majorHAnsi"/>
          <w:lang w:val="sl-SI"/>
        </w:rPr>
        <w:t>, količina in serijske številke artiklov ter njihova vrednost (po kosih).</w:t>
      </w:r>
    </w:p>
    <w:p w14:paraId="7C3FEDD5" w14:textId="26746F02" w:rsidR="007E1FD0" w:rsidRPr="00F12EE6" w:rsidRDefault="00D34CAF" w:rsidP="008660A5">
      <w:pPr>
        <w:widowControl w:val="0"/>
        <w:numPr>
          <w:ilvl w:val="2"/>
          <w:numId w:val="8"/>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7E1FD0" w:rsidRPr="00F12EE6">
        <w:rPr>
          <w:rFonts w:asciiTheme="majorHAnsi" w:hAnsiTheme="majorHAnsi" w:cstheme="majorHAnsi"/>
          <w:lang w:val="sl-SI"/>
        </w:rPr>
        <w:t xml:space="preserve"> mora hkrati z blagom in pravilno izpolnjeno dobavnico ob prevzemu naročniku izročiti še:</w:t>
      </w:r>
    </w:p>
    <w:p w14:paraId="25E297D7" w14:textId="581FC18C" w:rsidR="006B4E17" w:rsidRDefault="00467D9F" w:rsidP="008660A5">
      <w:pPr>
        <w:pStyle w:val="ListParagraph"/>
        <w:widowControl w:val="0"/>
        <w:numPr>
          <w:ilvl w:val="1"/>
          <w:numId w:val="22"/>
        </w:numPr>
        <w:spacing w:before="120" w:after="120" w:line="240" w:lineRule="auto"/>
        <w:jc w:val="both"/>
        <w:rPr>
          <w:rFonts w:asciiTheme="majorHAnsi" w:hAnsiTheme="majorHAnsi" w:cstheme="majorHAnsi"/>
          <w:lang w:val="sl-SI"/>
        </w:rPr>
      </w:pPr>
      <w:r>
        <w:rPr>
          <w:rFonts w:asciiTheme="majorHAnsi" w:hAnsiTheme="majorHAnsi" w:cstheme="majorHAnsi"/>
          <w:lang w:val="sl-SI"/>
        </w:rPr>
        <w:lastRenderedPageBreak/>
        <w:t>račun</w:t>
      </w:r>
      <w:r w:rsidR="00152EAA">
        <w:rPr>
          <w:rFonts w:asciiTheme="majorHAnsi" w:hAnsiTheme="majorHAnsi" w:cstheme="majorHAnsi"/>
          <w:lang w:val="sl-SI"/>
        </w:rPr>
        <w:t xml:space="preserve"> v elektronski obliki (</w:t>
      </w:r>
      <w:r>
        <w:rPr>
          <w:rFonts w:asciiTheme="majorHAnsi" w:hAnsiTheme="majorHAnsi" w:cstheme="majorHAnsi"/>
          <w:lang w:val="sl-SI"/>
        </w:rPr>
        <w:t>eRačun)</w:t>
      </w:r>
      <w:r w:rsidR="006B4E17" w:rsidRPr="00F12EE6">
        <w:rPr>
          <w:rFonts w:asciiTheme="majorHAnsi" w:hAnsiTheme="majorHAnsi" w:cstheme="majorHAnsi"/>
          <w:lang w:val="sl-SI"/>
        </w:rPr>
        <w:t xml:space="preserve"> (navedba oznake, tipa opreme, serijske številke, v primeru sestavljenih naprav/proizvodnih linij natančna specifikacija posameznih komponent, ki sestavljajo celoto);</w:t>
      </w:r>
    </w:p>
    <w:p w14:paraId="3BD104D0" w14:textId="203ED047" w:rsidR="00467D9F" w:rsidRPr="00F12EE6" w:rsidRDefault="00467D9F" w:rsidP="008660A5">
      <w:pPr>
        <w:pStyle w:val="ListParagraph"/>
        <w:widowControl w:val="0"/>
        <w:numPr>
          <w:ilvl w:val="1"/>
          <w:numId w:val="22"/>
        </w:numPr>
        <w:spacing w:before="120" w:after="120" w:line="240" w:lineRule="auto"/>
        <w:jc w:val="both"/>
        <w:rPr>
          <w:rFonts w:asciiTheme="majorHAnsi" w:hAnsiTheme="majorHAnsi" w:cstheme="majorHAnsi"/>
          <w:lang w:val="sl-SI"/>
        </w:rPr>
      </w:pPr>
      <w:r w:rsidRPr="00467D9F">
        <w:rPr>
          <w:rFonts w:asciiTheme="majorHAnsi" w:hAnsiTheme="majorHAnsi" w:cstheme="majorHAnsi"/>
          <w:lang w:val="sl-SI"/>
        </w:rPr>
        <w:t>seznam dobavljenih komponent v Excel datoteki. Tabel</w:t>
      </w:r>
      <w:r>
        <w:rPr>
          <w:rFonts w:asciiTheme="majorHAnsi" w:hAnsiTheme="majorHAnsi" w:cstheme="majorHAnsi"/>
          <w:lang w:val="sl-SI"/>
        </w:rPr>
        <w:t>a</w:t>
      </w:r>
      <w:r w:rsidRPr="00467D9F">
        <w:rPr>
          <w:rFonts w:asciiTheme="majorHAnsi" w:hAnsiTheme="majorHAnsi" w:cstheme="majorHAnsi"/>
          <w:lang w:val="sl-SI"/>
        </w:rPr>
        <w:t xml:space="preserve"> naj vsebuje za posamezno komponento vsaj ime komponente, </w:t>
      </w:r>
      <w:r w:rsidR="00081B4A">
        <w:rPr>
          <w:rFonts w:asciiTheme="majorHAnsi" w:hAnsiTheme="majorHAnsi" w:cstheme="majorHAnsi"/>
          <w:lang w:val="sl-SI"/>
        </w:rPr>
        <w:t>oznako modela</w:t>
      </w:r>
      <w:r w:rsidRPr="00467D9F">
        <w:rPr>
          <w:rFonts w:asciiTheme="majorHAnsi" w:hAnsiTheme="majorHAnsi" w:cstheme="majorHAnsi"/>
          <w:lang w:val="sl-SI"/>
        </w:rPr>
        <w:t xml:space="preserve"> in serijsko številko</w:t>
      </w:r>
      <w:r>
        <w:rPr>
          <w:rFonts w:asciiTheme="majorHAnsi" w:hAnsiTheme="majorHAnsi" w:cstheme="majorHAnsi"/>
          <w:lang w:val="sl-SI"/>
        </w:rPr>
        <w:t>;</w:t>
      </w:r>
    </w:p>
    <w:p w14:paraId="00E7CC0E" w14:textId="77777777" w:rsidR="006B4E17" w:rsidRPr="00F12EE6" w:rsidRDefault="006B4E17" w:rsidP="008660A5">
      <w:pPr>
        <w:pStyle w:val="ListParagraph"/>
        <w:widowControl w:val="0"/>
        <w:numPr>
          <w:ilvl w:val="1"/>
          <w:numId w:val="22"/>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dokazilo o dobavi opreme oziroma posamezne komponente v primeru sestavljenih naprav/proizvodnih linij (za dobave iz EU: dobavnica, tovorni list; v kolikor gre za uvoz: dobavnica, enotna upravna listina (EUL), tovorni list). Na dokazilu o dobavi morajo biti razvidne: številka pogodbe, količina in serijske številke artiklov ter njihova vrednost (po kosih);</w:t>
      </w:r>
    </w:p>
    <w:p w14:paraId="578BEA5C" w14:textId="77777777" w:rsidR="006B4E17" w:rsidRPr="00F12EE6" w:rsidRDefault="006B4E17" w:rsidP="008660A5">
      <w:pPr>
        <w:pStyle w:val="ListParagraph"/>
        <w:widowControl w:val="0"/>
        <w:numPr>
          <w:ilvl w:val="1"/>
          <w:numId w:val="22"/>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dokazilo, da je kupljena oprema nova (razvidno leto izdelave - garancije, certifikati, tehnične specifikacije, potrdila proizvajalcev);</w:t>
      </w:r>
    </w:p>
    <w:p w14:paraId="77F675D8" w14:textId="2190E0F2" w:rsidR="007E1FD0" w:rsidRPr="00F12EE6" w:rsidRDefault="007E1FD0" w:rsidP="008660A5">
      <w:pPr>
        <w:widowControl w:val="0"/>
        <w:numPr>
          <w:ilvl w:val="2"/>
          <w:numId w:val="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Naročnik je dolžan vse napake in poman</w:t>
      </w:r>
      <w:r w:rsidR="00882F77" w:rsidRPr="00F12EE6">
        <w:rPr>
          <w:rFonts w:asciiTheme="majorHAnsi" w:hAnsiTheme="majorHAnsi" w:cstheme="majorHAnsi"/>
          <w:lang w:val="sl-SI"/>
        </w:rPr>
        <w:t>j</w:t>
      </w:r>
      <w:r w:rsidRPr="00F12EE6">
        <w:rPr>
          <w:rFonts w:asciiTheme="majorHAnsi" w:hAnsiTheme="majorHAnsi" w:cstheme="majorHAnsi"/>
          <w:lang w:val="sl-SI"/>
        </w:rPr>
        <w:t>kljivosti, ki jih je</w:t>
      </w:r>
      <w:r w:rsidR="00C54171" w:rsidRPr="00F12EE6">
        <w:rPr>
          <w:rFonts w:asciiTheme="majorHAnsi" w:hAnsiTheme="majorHAnsi" w:cstheme="majorHAnsi"/>
          <w:lang w:val="sl-SI"/>
        </w:rPr>
        <w:t xml:space="preserve"> odkril, javiti </w:t>
      </w:r>
      <w:r w:rsidR="00D34CAF">
        <w:rPr>
          <w:rFonts w:asciiTheme="majorHAnsi" w:hAnsiTheme="majorHAnsi" w:cstheme="majorHAnsi"/>
          <w:lang w:val="sl-SI"/>
        </w:rPr>
        <w:t>dobavitelju</w:t>
      </w:r>
      <w:r w:rsidR="00C54171" w:rsidRPr="00F12EE6">
        <w:rPr>
          <w:rFonts w:asciiTheme="majorHAnsi" w:hAnsiTheme="majorHAnsi" w:cstheme="majorHAnsi"/>
          <w:lang w:val="sl-SI"/>
        </w:rPr>
        <w:t xml:space="preserve"> pisno ali</w:t>
      </w:r>
      <w:r w:rsidRPr="00F12EE6">
        <w:rPr>
          <w:rFonts w:asciiTheme="majorHAnsi" w:hAnsiTheme="majorHAnsi" w:cstheme="majorHAnsi"/>
          <w:lang w:val="sl-SI"/>
        </w:rPr>
        <w:t xml:space="preserve"> po elektronski pošti. </w:t>
      </w:r>
      <w:r w:rsidR="00D34CAF">
        <w:rPr>
          <w:rFonts w:asciiTheme="majorHAnsi" w:hAnsiTheme="majorHAnsi" w:cstheme="majorHAnsi"/>
          <w:lang w:val="sl-SI"/>
        </w:rPr>
        <w:t>Dobavitelj</w:t>
      </w:r>
      <w:r w:rsidRPr="00F12EE6">
        <w:rPr>
          <w:rFonts w:asciiTheme="majorHAnsi" w:hAnsiTheme="majorHAnsi" w:cstheme="majorHAnsi"/>
          <w:lang w:val="sl-SI"/>
        </w:rPr>
        <w:t xml:space="preserve"> je dolžan napake in poman</w:t>
      </w:r>
      <w:r w:rsidR="00882F77" w:rsidRPr="00F12EE6">
        <w:rPr>
          <w:rFonts w:asciiTheme="majorHAnsi" w:hAnsiTheme="majorHAnsi" w:cstheme="majorHAnsi"/>
          <w:lang w:val="sl-SI"/>
        </w:rPr>
        <w:t>j</w:t>
      </w:r>
      <w:r w:rsidRPr="00F12EE6">
        <w:rPr>
          <w:rFonts w:asciiTheme="majorHAnsi" w:hAnsiTheme="majorHAnsi" w:cstheme="majorHAnsi"/>
          <w:lang w:val="sl-SI"/>
        </w:rPr>
        <w:t>kljivosti odpraviti takoj, če to ni možno, pa v primernem času.</w:t>
      </w:r>
    </w:p>
    <w:p w14:paraId="4513E8E3" w14:textId="4ACDE8F6" w:rsidR="00882F77" w:rsidRPr="00F12EE6" w:rsidRDefault="00882F77"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Blago, za katero se bo ugotovilo, da kakorkoli odstopa od navedb v dokumentaciji v zvezi z oddajo javnega naročila ali ponudbeni dokumentaciji, ali ni skladno z določili tega sporazuma in s specifikacijami, bo zavrnjeno, zaradi česar bo </w:t>
      </w:r>
      <w:r w:rsidR="00D34CAF">
        <w:rPr>
          <w:rFonts w:asciiTheme="majorHAnsi" w:hAnsiTheme="majorHAnsi" w:cstheme="majorHAnsi"/>
          <w:lang w:val="sl-SI"/>
        </w:rPr>
        <w:t>dobavitelj</w:t>
      </w:r>
      <w:r w:rsidRPr="00F12EE6">
        <w:rPr>
          <w:rFonts w:asciiTheme="majorHAnsi" w:hAnsiTheme="majorHAnsi" w:cstheme="majorHAnsi"/>
          <w:lang w:val="sl-SI"/>
        </w:rPr>
        <w:t xml:space="preserve"> prešel v zamudo. Enako velja, če bo neskladnost ugotovljena za katerikoli dokument, ki bi moral biti blagu priložen. Zavrnitev bo označena na dobavnici.</w:t>
      </w:r>
    </w:p>
    <w:p w14:paraId="27DA2B67" w14:textId="22057B37" w:rsidR="00882F77" w:rsidRPr="00F12EE6" w:rsidRDefault="00882F77" w:rsidP="008660A5">
      <w:pPr>
        <w:pStyle w:val="ListParagraph"/>
        <w:widowControl w:val="0"/>
        <w:numPr>
          <w:ilvl w:val="2"/>
          <w:numId w:val="8"/>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Če se izkaže, da dobava ponujenega blaga ni možna zaradi objektivnega razloga, ki nastopi po podpisu okvirnega sporazuma oz. po oddaji posameznega naročila, lahko naročnik okvirni sporazum brez kakršnihkoli obveznosti razdre, lahko pa sprejme nadomestno izpolnitev skladno s </w:t>
      </w:r>
      <w:r w:rsidR="00716147">
        <w:rPr>
          <w:rFonts w:asciiTheme="majorHAnsi" w:hAnsiTheme="majorHAnsi" w:cstheme="majorHAnsi"/>
          <w:lang w:val="sl-SI"/>
        </w:rPr>
        <w:t xml:space="preserve">13. členom tega okvirnega sporazuma. </w:t>
      </w:r>
    </w:p>
    <w:p w14:paraId="25EC38FD" w14:textId="586F080C" w:rsidR="00F03B6A" w:rsidRPr="00F12EE6" w:rsidRDefault="00F03B6A" w:rsidP="008660A5">
      <w:pPr>
        <w:widowControl w:val="0"/>
        <w:numPr>
          <w:ilvl w:val="2"/>
          <w:numId w:val="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Naročnik, ki v roku ni pripravljen prevzeti pravilno napovedanega blaga ali pa pravočasno ne odgovori na obvestilo </w:t>
      </w:r>
      <w:r w:rsidR="00D34CAF">
        <w:rPr>
          <w:rFonts w:asciiTheme="majorHAnsi" w:hAnsiTheme="majorHAnsi" w:cstheme="majorHAnsi"/>
          <w:lang w:val="sl-SI"/>
        </w:rPr>
        <w:t>dobavitelja</w:t>
      </w:r>
      <w:r w:rsidRPr="00F12EE6">
        <w:rPr>
          <w:rFonts w:asciiTheme="majorHAnsi" w:hAnsiTheme="majorHAnsi" w:cstheme="majorHAnsi"/>
          <w:lang w:val="sl-SI"/>
        </w:rPr>
        <w:t>, preide v zamudo. Prav tako preide v zamudo naročnik, ki ob dobavi ne podpiše predložene dobavnice</w:t>
      </w:r>
      <w:r w:rsidR="00882F77" w:rsidRPr="00F12EE6">
        <w:rPr>
          <w:rFonts w:asciiTheme="majorHAnsi" w:hAnsiTheme="majorHAnsi" w:cstheme="majorHAnsi"/>
          <w:lang w:val="sl-SI"/>
        </w:rPr>
        <w:t>/prevzemnega zapisnika</w:t>
      </w:r>
      <w:r w:rsidRPr="00F12EE6">
        <w:rPr>
          <w:rFonts w:asciiTheme="majorHAnsi" w:hAnsiTheme="majorHAnsi" w:cstheme="majorHAnsi"/>
          <w:lang w:val="sl-SI"/>
        </w:rPr>
        <w:t>.</w:t>
      </w:r>
    </w:p>
    <w:p w14:paraId="7429DD62" w14:textId="77777777" w:rsidR="00BC0F4A" w:rsidRPr="00F12EE6" w:rsidRDefault="00BC0F4A" w:rsidP="00BC0F4A">
      <w:pPr>
        <w:widowControl w:val="0"/>
        <w:spacing w:after="120" w:line="240" w:lineRule="auto"/>
        <w:ind w:left="720"/>
        <w:jc w:val="both"/>
        <w:rPr>
          <w:rFonts w:asciiTheme="majorHAnsi" w:hAnsiTheme="majorHAnsi" w:cstheme="majorHAnsi"/>
          <w:lang w:val="sl-SI"/>
        </w:rPr>
      </w:pPr>
    </w:p>
    <w:p w14:paraId="72530B56" w14:textId="77777777" w:rsidR="00421C11" w:rsidRPr="00F12EE6" w:rsidRDefault="009C5A85"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člen</w:t>
      </w:r>
    </w:p>
    <w:p w14:paraId="76E6E2BE" w14:textId="77777777" w:rsidR="00421C11" w:rsidRPr="00F12EE6" w:rsidRDefault="00C73981"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ZAMUDA IN POGODBENA KAZEN</w:t>
      </w:r>
    </w:p>
    <w:p w14:paraId="129580A6" w14:textId="5CDEDC1C" w:rsidR="00421C11" w:rsidRPr="00F12EE6" w:rsidRDefault="00F03B6A" w:rsidP="008660A5">
      <w:pPr>
        <w:widowControl w:val="0"/>
        <w:numPr>
          <w:ilvl w:val="2"/>
          <w:numId w:val="9"/>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V primeru, da </w:t>
      </w:r>
      <w:r w:rsidR="00D34CAF">
        <w:rPr>
          <w:rFonts w:asciiTheme="majorHAnsi" w:hAnsiTheme="majorHAnsi" w:cstheme="majorHAnsi"/>
          <w:lang w:val="sl-SI"/>
        </w:rPr>
        <w:t>dobavitelj</w:t>
      </w:r>
      <w:r w:rsidRPr="00F12EE6">
        <w:rPr>
          <w:rFonts w:asciiTheme="majorHAnsi" w:hAnsiTheme="majorHAnsi" w:cstheme="majorHAnsi"/>
          <w:lang w:val="sl-SI"/>
        </w:rPr>
        <w:t xml:space="preserve"> zamuja z dobavo blaga iz razlogov, ki niso na strani naročnika ter ne gre za opravičeno zamudo, je dolžan plačati pogodbeno kazen.</w:t>
      </w:r>
    </w:p>
    <w:p w14:paraId="0C7509E5" w14:textId="145E23DC" w:rsidR="00F4219C" w:rsidRPr="00F12EE6"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Če </w:t>
      </w:r>
      <w:r w:rsidR="00D34CAF">
        <w:rPr>
          <w:rFonts w:asciiTheme="majorHAnsi" w:hAnsiTheme="majorHAnsi" w:cstheme="majorHAnsi"/>
          <w:lang w:val="sl-SI"/>
        </w:rPr>
        <w:t>dobavitelj</w:t>
      </w:r>
      <w:r w:rsidRPr="00F12EE6">
        <w:rPr>
          <w:rFonts w:asciiTheme="majorHAnsi" w:hAnsiTheme="majorHAnsi" w:cstheme="majorHAnsi"/>
          <w:lang w:val="sl-SI"/>
        </w:rPr>
        <w:t xml:space="preserve"> zamuja z </w:t>
      </w:r>
      <w:r w:rsidR="00041185" w:rsidRPr="00F12EE6">
        <w:rPr>
          <w:rFonts w:asciiTheme="majorHAnsi" w:hAnsiTheme="majorHAnsi" w:cstheme="majorHAnsi"/>
          <w:lang w:val="sl-SI"/>
        </w:rPr>
        <w:t>dobavo</w:t>
      </w:r>
      <w:r w:rsidRPr="00F12EE6">
        <w:rPr>
          <w:rFonts w:asciiTheme="majorHAnsi" w:hAnsiTheme="majorHAnsi" w:cstheme="majorHAnsi"/>
          <w:lang w:val="sl-SI"/>
        </w:rPr>
        <w:t xml:space="preserve"> toliko, da bi lahko naročniku nastala škoda ali da bi </w:t>
      </w:r>
      <w:r w:rsidR="00041185" w:rsidRPr="00F12EE6">
        <w:rPr>
          <w:rFonts w:asciiTheme="majorHAnsi" w:hAnsiTheme="majorHAnsi" w:cstheme="majorHAnsi"/>
          <w:lang w:val="sl-SI"/>
        </w:rPr>
        <w:t xml:space="preserve">dobava </w:t>
      </w:r>
      <w:r w:rsidRPr="00F12EE6">
        <w:rPr>
          <w:rFonts w:asciiTheme="majorHAnsi" w:hAnsiTheme="majorHAnsi" w:cstheme="majorHAnsi"/>
          <w:lang w:val="sl-SI"/>
        </w:rPr>
        <w:t xml:space="preserve">izgubila pomen, lahko naročnik nadomestno </w:t>
      </w:r>
      <w:r w:rsidR="00041185" w:rsidRPr="00F12EE6">
        <w:rPr>
          <w:rFonts w:asciiTheme="majorHAnsi" w:hAnsiTheme="majorHAnsi" w:cstheme="majorHAnsi"/>
          <w:lang w:val="sl-SI"/>
        </w:rPr>
        <w:t>blago</w:t>
      </w:r>
      <w:r w:rsidRPr="00F12EE6">
        <w:rPr>
          <w:rFonts w:asciiTheme="majorHAnsi" w:hAnsiTheme="majorHAnsi" w:cstheme="majorHAnsi"/>
          <w:lang w:val="sl-SI"/>
        </w:rPr>
        <w:t xml:space="preserve"> naroči pri drugem </w:t>
      </w:r>
      <w:r w:rsidR="00D34CAF">
        <w:rPr>
          <w:rFonts w:asciiTheme="majorHAnsi" w:hAnsiTheme="majorHAnsi" w:cstheme="majorHAnsi"/>
          <w:lang w:val="sl-SI"/>
        </w:rPr>
        <w:t>dobavitelju</w:t>
      </w:r>
      <w:r w:rsidRPr="00F12EE6">
        <w:rPr>
          <w:rFonts w:asciiTheme="majorHAnsi" w:hAnsiTheme="majorHAnsi" w:cstheme="majorHAnsi"/>
          <w:lang w:val="sl-SI"/>
        </w:rPr>
        <w:t xml:space="preserve"> na stroške zamudnika (pri tem uporabi dano zavarovanje dobre izvedbe pogodbenih obveznosti), lahko pa zahteva povrnitev dejanske škode ali razdre okvirni sporazum.</w:t>
      </w:r>
    </w:p>
    <w:p w14:paraId="01094267" w14:textId="1341CD3C" w:rsidR="00F4219C" w:rsidRPr="00F12EE6" w:rsidRDefault="00F4219C" w:rsidP="008660A5">
      <w:pPr>
        <w:widowControl w:val="0"/>
        <w:numPr>
          <w:ilvl w:val="2"/>
          <w:numId w:val="9"/>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Pogodbena kazen ali kritje </w:t>
      </w:r>
      <w:r w:rsidR="00041185" w:rsidRPr="00F12EE6">
        <w:rPr>
          <w:rFonts w:asciiTheme="majorHAnsi" w:hAnsiTheme="majorHAnsi" w:cstheme="majorHAnsi"/>
          <w:lang w:val="sl-SI"/>
        </w:rPr>
        <w:t>za nadomestno blago</w:t>
      </w:r>
      <w:r w:rsidRPr="00F12EE6">
        <w:rPr>
          <w:rFonts w:asciiTheme="majorHAnsi" w:hAnsiTheme="majorHAnsi" w:cstheme="majorHAnsi"/>
          <w:lang w:val="sl-SI"/>
        </w:rPr>
        <w:t xml:space="preserve"> se obračuna </w:t>
      </w:r>
      <w:r w:rsidR="00F12EE6" w:rsidRPr="00F12EE6">
        <w:rPr>
          <w:rFonts w:asciiTheme="majorHAnsi" w:hAnsiTheme="majorHAnsi" w:cstheme="majorHAnsi"/>
          <w:lang w:val="sl-SI"/>
        </w:rPr>
        <w:t>z ločenim zahtevkom</w:t>
      </w:r>
      <w:r w:rsidRPr="00F12EE6">
        <w:rPr>
          <w:rFonts w:asciiTheme="majorHAnsi" w:hAnsiTheme="majorHAnsi" w:cstheme="majorHAnsi"/>
          <w:lang w:val="sl-SI"/>
        </w:rPr>
        <w:t>.</w:t>
      </w:r>
    </w:p>
    <w:p w14:paraId="5B452356" w14:textId="4FA65816" w:rsidR="00F4219C" w:rsidRPr="00F12EE6" w:rsidRDefault="00041185" w:rsidP="008660A5">
      <w:pPr>
        <w:widowControl w:val="0"/>
        <w:numPr>
          <w:ilvl w:val="2"/>
          <w:numId w:val="9"/>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Pogodbeni stranki</w:t>
      </w:r>
      <w:r w:rsidR="00F4219C" w:rsidRPr="00F12EE6">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r w:rsidR="00F12EE6" w:rsidRPr="00F12EE6">
        <w:rPr>
          <w:rFonts w:asciiTheme="majorHAnsi" w:hAnsiTheme="majorHAnsi" w:cstheme="majorHAnsi"/>
          <w:lang w:val="sl-SI"/>
        </w:rPr>
        <w:t xml:space="preserve"> </w:t>
      </w:r>
    </w:p>
    <w:p w14:paraId="3B8E15BD" w14:textId="77777777" w:rsidR="00F12EE6" w:rsidRPr="00F12EE6" w:rsidRDefault="00F12EE6" w:rsidP="00F12EE6">
      <w:pPr>
        <w:widowControl w:val="0"/>
        <w:spacing w:before="120" w:after="120" w:line="240" w:lineRule="auto"/>
        <w:ind w:left="720"/>
        <w:jc w:val="both"/>
        <w:rPr>
          <w:rFonts w:asciiTheme="majorHAnsi" w:hAnsiTheme="majorHAnsi" w:cstheme="majorHAnsi"/>
          <w:lang w:val="sl-SI"/>
        </w:rPr>
      </w:pPr>
    </w:p>
    <w:p w14:paraId="066983BF" w14:textId="77777777" w:rsidR="00421C11" w:rsidRPr="00F12EE6"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 xml:space="preserve"> </w:t>
      </w:r>
      <w:r w:rsidR="00F03B6A" w:rsidRPr="00F12EE6">
        <w:rPr>
          <w:rFonts w:asciiTheme="majorHAnsi" w:hAnsiTheme="majorHAnsi" w:cstheme="majorHAnsi"/>
          <w:lang w:val="sl-SI"/>
        </w:rPr>
        <w:t>člen</w:t>
      </w:r>
    </w:p>
    <w:p w14:paraId="18EFEBBD" w14:textId="7A927E45" w:rsidR="00421C11" w:rsidRPr="00F12EE6" w:rsidRDefault="00421C11"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 xml:space="preserve">JAMSTVA IN GARANCIJSKE OBVEZNOSTI </w:t>
      </w:r>
      <w:r w:rsidR="00D34CAF">
        <w:rPr>
          <w:rFonts w:asciiTheme="majorHAnsi" w:hAnsiTheme="majorHAnsi" w:cstheme="majorHAnsi"/>
          <w:lang w:val="sl-SI"/>
        </w:rPr>
        <w:t>DOBAVITELJA</w:t>
      </w:r>
    </w:p>
    <w:p w14:paraId="473371B9" w14:textId="6103049E" w:rsidR="00421C11" w:rsidRPr="00F12EE6" w:rsidRDefault="00D34CAF" w:rsidP="008660A5">
      <w:pPr>
        <w:widowControl w:val="0"/>
        <w:numPr>
          <w:ilvl w:val="2"/>
          <w:numId w:val="10"/>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421C11" w:rsidRPr="00F12EE6">
        <w:rPr>
          <w:rFonts w:asciiTheme="majorHAnsi" w:hAnsiTheme="majorHAnsi" w:cstheme="majorHAnsi"/>
          <w:lang w:val="sl-SI"/>
        </w:rPr>
        <w:t xml:space="preserve"> naročniku jamči, da:</w:t>
      </w:r>
    </w:p>
    <w:p w14:paraId="1B9EABAA" w14:textId="4BD4FC70" w:rsidR="00421C11" w:rsidRPr="00F12EE6" w:rsidRDefault="00421C11" w:rsidP="008660A5">
      <w:pPr>
        <w:widowControl w:val="0"/>
        <w:numPr>
          <w:ilvl w:val="3"/>
          <w:numId w:val="10"/>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lastRenderedPageBreak/>
        <w:t xml:space="preserve">kupljeno blago deluje brezhibno, nima stvarnih napak in </w:t>
      </w:r>
      <w:r w:rsidR="00D34CAF">
        <w:rPr>
          <w:rFonts w:asciiTheme="majorHAnsi" w:hAnsiTheme="majorHAnsi" w:cstheme="majorHAnsi"/>
          <w:lang w:val="sl-SI"/>
        </w:rPr>
        <w:t>dobavitelj</w:t>
      </w:r>
      <w:r w:rsidR="000E52BB" w:rsidRPr="00F12EE6">
        <w:rPr>
          <w:rFonts w:asciiTheme="majorHAnsi" w:hAnsiTheme="majorHAnsi" w:cstheme="majorHAnsi"/>
          <w:lang w:val="sl-SI"/>
        </w:rPr>
        <w:t xml:space="preserve"> </w:t>
      </w:r>
      <w:r w:rsidRPr="00F12EE6">
        <w:rPr>
          <w:rFonts w:asciiTheme="majorHAnsi" w:hAnsiTheme="majorHAnsi" w:cstheme="majorHAnsi"/>
          <w:lang w:val="sl-SI"/>
        </w:rPr>
        <w:t>ni storil pravnih napak pri svoji izvršitvi;</w:t>
      </w:r>
    </w:p>
    <w:p w14:paraId="312C49FD" w14:textId="77777777" w:rsidR="00421C11" w:rsidRPr="00F12EE6" w:rsidRDefault="00421C11" w:rsidP="008660A5">
      <w:pPr>
        <w:widowControl w:val="0"/>
        <w:numPr>
          <w:ilvl w:val="3"/>
          <w:numId w:val="10"/>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bo </w:t>
      </w:r>
      <w:r w:rsidR="000E52BB" w:rsidRPr="00F12EE6">
        <w:rPr>
          <w:rFonts w:asciiTheme="majorHAnsi" w:hAnsiTheme="majorHAnsi" w:cstheme="majorHAnsi"/>
          <w:lang w:val="sl-SI"/>
        </w:rPr>
        <w:t xml:space="preserve">naročnik </w:t>
      </w:r>
      <w:r w:rsidRPr="00F12EE6">
        <w:rPr>
          <w:rFonts w:asciiTheme="majorHAnsi" w:hAnsiTheme="majorHAnsi" w:cstheme="majorHAnsi"/>
          <w:lang w:val="sl-SI"/>
        </w:rPr>
        <w:t>na kupljenem blagu ob izročitvi v posest pridobil lastninsko pravico;</w:t>
      </w:r>
    </w:p>
    <w:p w14:paraId="0B1F2F5A" w14:textId="77777777" w:rsidR="00421C11" w:rsidRPr="00F12EE6" w:rsidRDefault="00421C11" w:rsidP="008660A5">
      <w:pPr>
        <w:widowControl w:val="0"/>
        <w:numPr>
          <w:ilvl w:val="3"/>
          <w:numId w:val="10"/>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kupljeno blago popolnoma ustreza vsem tehničnim opisom, karakteristikam in specifikacijam, ki so bile dane v okviru razpisne in ponudbene dokumentacije ali so priloga tega okvirnega sporazuma;</w:t>
      </w:r>
    </w:p>
    <w:p w14:paraId="46684B43" w14:textId="44E522C3" w:rsidR="00421C11" w:rsidRPr="00F12EE6" w:rsidRDefault="00421C11" w:rsidP="008660A5">
      <w:pPr>
        <w:widowControl w:val="0"/>
        <w:numPr>
          <w:ilvl w:val="3"/>
          <w:numId w:val="10"/>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je blago popol</w:t>
      </w:r>
      <w:r w:rsidR="00041185" w:rsidRPr="00F12EE6">
        <w:rPr>
          <w:rFonts w:asciiTheme="majorHAnsi" w:hAnsiTheme="majorHAnsi" w:cstheme="majorHAnsi"/>
          <w:lang w:val="sl-SI"/>
        </w:rPr>
        <w:t>noma enako vzorčnemu, ki je bilo</w:t>
      </w:r>
      <w:r w:rsidRPr="00F12EE6">
        <w:rPr>
          <w:rFonts w:asciiTheme="majorHAnsi" w:hAnsiTheme="majorHAnsi" w:cstheme="majorHAnsi"/>
          <w:lang w:val="sl-SI"/>
        </w:rPr>
        <w:t xml:space="preserve"> dano na testiranje, če je bilo pred nakupom s strani </w:t>
      </w:r>
      <w:r w:rsidR="00D34CAF">
        <w:rPr>
          <w:rFonts w:asciiTheme="majorHAnsi" w:hAnsiTheme="majorHAnsi" w:cstheme="majorHAnsi"/>
          <w:lang w:val="sl-SI"/>
        </w:rPr>
        <w:t>dobavitelja</w:t>
      </w:r>
      <w:r w:rsidRPr="00F12EE6">
        <w:rPr>
          <w:rFonts w:asciiTheme="majorHAnsi" w:hAnsiTheme="majorHAnsi" w:cstheme="majorHAnsi"/>
          <w:lang w:val="sl-SI"/>
        </w:rPr>
        <w:t xml:space="preserve"> to opravljeno;</w:t>
      </w:r>
    </w:p>
    <w:p w14:paraId="2A1C32B1" w14:textId="59A9CF09" w:rsidR="00421C11" w:rsidRPr="00F12EE6" w:rsidRDefault="00421C11" w:rsidP="008660A5">
      <w:pPr>
        <w:widowControl w:val="0"/>
        <w:numPr>
          <w:ilvl w:val="3"/>
          <w:numId w:val="10"/>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bo naročnik pridobil vse pravice, ki so vezane na blago, </w:t>
      </w:r>
      <w:r w:rsidR="00D34CAF">
        <w:rPr>
          <w:rFonts w:asciiTheme="majorHAnsi" w:hAnsiTheme="majorHAnsi" w:cstheme="majorHAnsi"/>
          <w:lang w:val="sl-SI"/>
        </w:rPr>
        <w:t>dobavitelj</w:t>
      </w:r>
      <w:r w:rsidRPr="00F12EE6">
        <w:rPr>
          <w:rFonts w:asciiTheme="majorHAnsi" w:hAnsiTheme="majorHAnsi" w:cstheme="majorHAnsi"/>
          <w:lang w:val="sl-SI"/>
        </w:rPr>
        <w:t xml:space="preserve"> pa bo brezhibno izvrševal vse obveznosti, ki so vezane na blago;</w:t>
      </w:r>
    </w:p>
    <w:p w14:paraId="16D1729D" w14:textId="77777777" w:rsidR="00421C11" w:rsidRPr="00F12EE6" w:rsidRDefault="00421C11" w:rsidP="008660A5">
      <w:pPr>
        <w:widowControl w:val="0"/>
        <w:numPr>
          <w:ilvl w:val="3"/>
          <w:numId w:val="10"/>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da bodo postranske storitve (instalacija, postavitev) opravljene brezhibno;</w:t>
      </w:r>
    </w:p>
    <w:p w14:paraId="7C26C15B" w14:textId="73BE23AC" w:rsidR="00421C11" w:rsidRPr="00F12EE6" w:rsidRDefault="00421C11" w:rsidP="008660A5">
      <w:pPr>
        <w:widowControl w:val="0"/>
        <w:numPr>
          <w:ilvl w:val="2"/>
          <w:numId w:val="10"/>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Jamstvo </w:t>
      </w:r>
      <w:r w:rsidR="00D34CAF">
        <w:rPr>
          <w:rFonts w:asciiTheme="majorHAnsi" w:hAnsiTheme="majorHAnsi" w:cstheme="majorHAnsi"/>
          <w:lang w:val="sl-SI"/>
        </w:rPr>
        <w:t>dobavitelja</w:t>
      </w:r>
      <w:r w:rsidRPr="00F12EE6">
        <w:rPr>
          <w:rFonts w:asciiTheme="majorHAnsi" w:hAnsiTheme="majorHAnsi" w:cstheme="majorHAnsi"/>
          <w:lang w:val="sl-SI"/>
        </w:rPr>
        <w:t xml:space="preserve">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w:t>
      </w:r>
      <w:r w:rsidR="00D34CAF">
        <w:rPr>
          <w:rFonts w:asciiTheme="majorHAnsi" w:hAnsiTheme="majorHAnsi" w:cstheme="majorHAnsi"/>
          <w:lang w:val="sl-SI"/>
        </w:rPr>
        <w:t>dobavitelj</w:t>
      </w:r>
      <w:r w:rsidRPr="00F12EE6">
        <w:rPr>
          <w:rFonts w:asciiTheme="majorHAnsi" w:hAnsiTheme="majorHAnsi" w:cstheme="majorHAnsi"/>
          <w:lang w:val="sl-SI"/>
        </w:rPr>
        <w:t xml:space="preserve"> z dobavo (delno ali v celoti) zamuja za več kot </w:t>
      </w:r>
      <w:r w:rsidR="00997316">
        <w:rPr>
          <w:rFonts w:asciiTheme="majorHAnsi" w:hAnsiTheme="majorHAnsi" w:cstheme="majorHAnsi"/>
          <w:lang w:val="sl-SI"/>
        </w:rPr>
        <w:t>30</w:t>
      </w:r>
      <w:r w:rsidR="00997316" w:rsidRPr="00F12EE6">
        <w:rPr>
          <w:rFonts w:asciiTheme="majorHAnsi" w:hAnsiTheme="majorHAnsi" w:cstheme="majorHAnsi"/>
          <w:lang w:val="sl-SI"/>
        </w:rPr>
        <w:t xml:space="preserve"> </w:t>
      </w:r>
      <w:r w:rsidRPr="00F12EE6">
        <w:rPr>
          <w:rFonts w:asciiTheme="majorHAnsi" w:hAnsiTheme="majorHAnsi" w:cstheme="majorHAnsi"/>
          <w:lang w:val="sl-SI"/>
        </w:rPr>
        <w:t>dni.</w:t>
      </w:r>
    </w:p>
    <w:p w14:paraId="75D4B578" w14:textId="13FB9A8E" w:rsidR="00A924B4" w:rsidRPr="00F12EE6" w:rsidRDefault="00421C11" w:rsidP="008660A5">
      <w:pPr>
        <w:widowControl w:val="0"/>
        <w:numPr>
          <w:ilvl w:val="2"/>
          <w:numId w:val="10"/>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Za celotno količino blaga, ki je predmet tega okvirnega sporazuma in je tehnične narave, daje </w:t>
      </w:r>
      <w:r w:rsidR="00D34CAF">
        <w:rPr>
          <w:rFonts w:asciiTheme="majorHAnsi" w:hAnsiTheme="majorHAnsi" w:cstheme="majorHAnsi"/>
          <w:lang w:val="sl-SI"/>
        </w:rPr>
        <w:t>dobavitelj</w:t>
      </w:r>
      <w:r w:rsidRPr="00F12EE6">
        <w:rPr>
          <w:rFonts w:asciiTheme="majorHAnsi" w:hAnsiTheme="majorHAnsi" w:cstheme="majorHAnsi"/>
          <w:lang w:val="sl-SI"/>
        </w:rPr>
        <w:t xml:space="preserve"> garancijo za brezhibno tehnično delovanje v roku, ki je določen v tem okvirnem sporazumu (garancijski rok). Garancijski rok teče od dneva podpisa dobavnice. Če je bilo blago v garancijskem roku zamenjano ali bistveno popravljeno, začne teči garancijski rok znova in je </w:t>
      </w:r>
      <w:r w:rsidR="00D34CAF">
        <w:rPr>
          <w:rFonts w:asciiTheme="majorHAnsi" w:hAnsiTheme="majorHAnsi" w:cstheme="majorHAnsi"/>
          <w:lang w:val="sl-SI"/>
        </w:rPr>
        <w:t>dobavitelj</w:t>
      </w:r>
      <w:r w:rsidRPr="00F12EE6">
        <w:rPr>
          <w:rFonts w:asciiTheme="majorHAnsi" w:hAnsiTheme="majorHAnsi" w:cstheme="majorHAnsi"/>
          <w:lang w:val="sl-SI"/>
        </w:rPr>
        <w:t xml:space="preserve">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r w:rsidR="00F12EE6" w:rsidRPr="00F12EE6">
        <w:rPr>
          <w:rFonts w:asciiTheme="majorHAnsi" w:hAnsiTheme="majorHAnsi" w:cstheme="majorHAnsi"/>
          <w:lang w:val="sl-SI"/>
        </w:rPr>
        <w:t xml:space="preserve"> </w:t>
      </w:r>
    </w:p>
    <w:p w14:paraId="359F62DD" w14:textId="77777777" w:rsidR="00F12EE6" w:rsidRPr="00F12EE6" w:rsidRDefault="00F12EE6" w:rsidP="00F12EE6">
      <w:pPr>
        <w:widowControl w:val="0"/>
        <w:spacing w:after="120" w:line="240" w:lineRule="auto"/>
        <w:ind w:left="720"/>
        <w:jc w:val="both"/>
        <w:rPr>
          <w:rFonts w:asciiTheme="majorHAnsi" w:hAnsiTheme="majorHAnsi" w:cstheme="majorHAnsi"/>
          <w:lang w:val="sl-SI"/>
        </w:rPr>
      </w:pPr>
    </w:p>
    <w:p w14:paraId="7C42AEB5" w14:textId="77777777" w:rsidR="00A924B4" w:rsidRPr="00F12EE6"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 xml:space="preserve"> </w:t>
      </w:r>
      <w:r w:rsidR="00A924B4" w:rsidRPr="00F12EE6">
        <w:rPr>
          <w:rFonts w:asciiTheme="majorHAnsi" w:hAnsiTheme="majorHAnsi" w:cstheme="majorHAnsi"/>
          <w:lang w:val="sl-SI"/>
        </w:rPr>
        <w:t>člen</w:t>
      </w:r>
    </w:p>
    <w:p w14:paraId="2535482C" w14:textId="77777777" w:rsidR="004F3DF9" w:rsidRPr="00F12EE6" w:rsidRDefault="004F3DF9"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OD</w:t>
      </w:r>
      <w:r w:rsidR="00C73981" w:rsidRPr="00F12EE6">
        <w:rPr>
          <w:rFonts w:asciiTheme="majorHAnsi" w:hAnsiTheme="majorHAnsi" w:cstheme="majorHAnsi"/>
          <w:lang w:val="sl-SI"/>
        </w:rPr>
        <w:t>PRAVA NAPAKE IN NADOMESTNI DELI</w:t>
      </w:r>
    </w:p>
    <w:p w14:paraId="081E818D" w14:textId="36650112" w:rsidR="00421C11" w:rsidRPr="00F12EE6" w:rsidRDefault="00D34CAF" w:rsidP="008660A5">
      <w:pPr>
        <w:widowControl w:val="0"/>
        <w:numPr>
          <w:ilvl w:val="2"/>
          <w:numId w:val="14"/>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4F3DF9" w:rsidRPr="00F12EE6">
        <w:rPr>
          <w:rFonts w:asciiTheme="majorHAnsi" w:hAnsiTheme="majorHAnsi" w:cstheme="majorHAnsi"/>
          <w:lang w:val="sl-SI"/>
        </w:rPr>
        <w:t xml:space="preserve"> se zaveže, da bo za odpravo napake dobavljenega blaga v času garancijskega roka nemoteno zagotavljal servis na lastne stroške praviloma na lokaciji dobave vključno s prevoznimi stroški na lokacijo.</w:t>
      </w:r>
    </w:p>
    <w:p w14:paraId="155CAF3B" w14:textId="37EEDE2F" w:rsidR="004F3DF9" w:rsidRPr="00F12EE6" w:rsidRDefault="004F3DF9" w:rsidP="008660A5">
      <w:pPr>
        <w:widowControl w:val="0"/>
        <w:numPr>
          <w:ilvl w:val="2"/>
          <w:numId w:val="14"/>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Za čas obvestila se šteje čas, ko je sporočilo dospelo do </w:t>
      </w:r>
      <w:r w:rsidR="00D34CAF">
        <w:rPr>
          <w:rFonts w:asciiTheme="majorHAnsi" w:hAnsiTheme="majorHAnsi" w:cstheme="majorHAnsi"/>
          <w:lang w:val="sl-SI"/>
        </w:rPr>
        <w:t>dobavitelja</w:t>
      </w:r>
      <w:r w:rsidRPr="00F12EE6">
        <w:rPr>
          <w:rFonts w:asciiTheme="majorHAnsi" w:hAnsiTheme="majorHAnsi" w:cstheme="majorHAnsi"/>
          <w:lang w:val="sl-SI"/>
        </w:rPr>
        <w:t xml:space="preserve">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F12EE6">
        <w:rPr>
          <w:rFonts w:asciiTheme="majorHAnsi" w:hAnsiTheme="majorHAnsi" w:cstheme="majorHAnsi"/>
          <w:lang w:val="sl-SI"/>
        </w:rPr>
        <w:t xml:space="preserve">delovnem dnevu potrjeno pisno </w:t>
      </w:r>
      <w:r w:rsidRPr="00F12EE6">
        <w:rPr>
          <w:rFonts w:asciiTheme="majorHAnsi" w:hAnsiTheme="majorHAnsi" w:cstheme="majorHAnsi"/>
          <w:lang w:val="sl-SI"/>
        </w:rPr>
        <w:t xml:space="preserve">ali e-pošte. Številke, naslovi in osebe za medsebojno komunikacijo se lahko zamenjajo na podlagi dogovora med naročnikom in </w:t>
      </w:r>
      <w:r w:rsidR="00D34CAF">
        <w:rPr>
          <w:rFonts w:asciiTheme="majorHAnsi" w:hAnsiTheme="majorHAnsi" w:cstheme="majorHAnsi"/>
          <w:lang w:val="sl-SI"/>
        </w:rPr>
        <w:t>dobaviteljem</w:t>
      </w:r>
      <w:r w:rsidRPr="00F12EE6">
        <w:rPr>
          <w:rFonts w:asciiTheme="majorHAnsi" w:hAnsiTheme="majorHAnsi" w:cstheme="majorHAnsi"/>
          <w:lang w:val="sl-SI"/>
        </w:rPr>
        <w:t>.</w:t>
      </w:r>
    </w:p>
    <w:p w14:paraId="1FBB15F8" w14:textId="270FA2F5" w:rsidR="004F3DF9" w:rsidRPr="00F12EE6" w:rsidRDefault="004F3DF9" w:rsidP="008660A5">
      <w:pPr>
        <w:widowControl w:val="0"/>
        <w:numPr>
          <w:ilvl w:val="2"/>
          <w:numId w:val="14"/>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Če napaka ni odpravljena v pogodbenem roku, mora </w:t>
      </w:r>
      <w:r w:rsidR="00D34CAF">
        <w:rPr>
          <w:rFonts w:asciiTheme="majorHAnsi" w:hAnsiTheme="majorHAnsi" w:cstheme="majorHAnsi"/>
          <w:lang w:val="sl-SI"/>
        </w:rPr>
        <w:t>dobavitelj</w:t>
      </w:r>
      <w:r w:rsidRPr="00F12EE6">
        <w:rPr>
          <w:rFonts w:asciiTheme="majorHAnsi" w:hAnsiTheme="majorHAnsi" w:cstheme="majorHAnsi"/>
          <w:lang w:val="sl-SI"/>
        </w:rPr>
        <w:t xml:space="preserve"> uporabniku po preteku tega roka za čas odprave napake zagotoviti enakovredno nadomestno blago. V tem primeru se garancijski rok podaljša za čas odprave napake. </w:t>
      </w:r>
      <w:r w:rsidR="00D34CAF">
        <w:rPr>
          <w:rFonts w:asciiTheme="majorHAnsi" w:hAnsiTheme="majorHAnsi" w:cstheme="majorHAnsi"/>
          <w:lang w:val="sl-SI"/>
        </w:rPr>
        <w:t>Dobavitelj</w:t>
      </w:r>
      <w:r w:rsidRPr="00F12EE6">
        <w:rPr>
          <w:rFonts w:asciiTheme="majorHAnsi" w:hAnsiTheme="majorHAnsi" w:cstheme="majorHAnsi"/>
          <w:lang w:val="sl-SI"/>
        </w:rPr>
        <w:t xml:space="preserve">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w:t>
      </w:r>
      <w:r w:rsidR="00D34CAF">
        <w:rPr>
          <w:rFonts w:asciiTheme="majorHAnsi" w:hAnsiTheme="majorHAnsi" w:cstheme="majorHAnsi"/>
          <w:lang w:val="sl-SI"/>
        </w:rPr>
        <w:t>dobavitelja</w:t>
      </w:r>
      <w:r w:rsidRPr="00F12EE6">
        <w:rPr>
          <w:rFonts w:asciiTheme="majorHAnsi" w:hAnsiTheme="majorHAnsi" w:cstheme="majorHAnsi"/>
          <w:lang w:val="sl-SI"/>
        </w:rPr>
        <w:t>.</w:t>
      </w:r>
    </w:p>
    <w:p w14:paraId="67469306" w14:textId="6918CD0A" w:rsidR="004F3DF9" w:rsidRPr="00F12EE6" w:rsidRDefault="00D34CAF" w:rsidP="008660A5">
      <w:pPr>
        <w:widowControl w:val="0"/>
        <w:numPr>
          <w:ilvl w:val="2"/>
          <w:numId w:val="14"/>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4F3DF9" w:rsidRPr="00F12EE6">
        <w:rPr>
          <w:rFonts w:asciiTheme="majorHAnsi" w:hAnsiTheme="majorHAnsi" w:cstheme="majorHAnsi"/>
          <w:lang w:val="sl-SI"/>
        </w:rPr>
        <w:t xml:space="preserve"> se zavezuje, da bo v roku določenem v tem okvirnem sporazumu, zagotavljal nadomestne dele. V primeru neizpolnitve obveznosti iz prejšnjega odstavka je </w:t>
      </w:r>
      <w:r>
        <w:rPr>
          <w:rFonts w:asciiTheme="majorHAnsi" w:hAnsiTheme="majorHAnsi" w:cstheme="majorHAnsi"/>
          <w:lang w:val="sl-SI"/>
        </w:rPr>
        <w:t>dobavitelj</w:t>
      </w:r>
      <w:r w:rsidR="004F3DF9" w:rsidRPr="00F12EE6">
        <w:rPr>
          <w:rFonts w:asciiTheme="majorHAnsi" w:hAnsiTheme="majorHAnsi" w:cstheme="majorHAnsi"/>
          <w:lang w:val="sl-SI"/>
        </w:rPr>
        <w:t xml:space="preserve"> dolžan naročniku povrniti vse dodatne stroške in škodo, ki bi jih naročnik zaradi tega utrpel</w:t>
      </w:r>
      <w:r w:rsidR="007F2064" w:rsidRPr="00F12EE6">
        <w:rPr>
          <w:rFonts w:asciiTheme="majorHAnsi" w:hAnsiTheme="majorHAnsi" w:cstheme="majorHAnsi"/>
          <w:lang w:val="sl-SI"/>
        </w:rPr>
        <w:t>.</w:t>
      </w:r>
      <w:r w:rsidR="00F12EE6" w:rsidRPr="00F12EE6">
        <w:rPr>
          <w:rFonts w:asciiTheme="majorHAnsi" w:hAnsiTheme="majorHAnsi" w:cstheme="majorHAnsi"/>
          <w:lang w:val="sl-SI"/>
        </w:rPr>
        <w:t xml:space="preserve"> </w:t>
      </w:r>
    </w:p>
    <w:p w14:paraId="43D8F15D" w14:textId="77777777" w:rsidR="00F12EE6" w:rsidRPr="00F12EE6" w:rsidRDefault="00F12EE6" w:rsidP="00F12EE6">
      <w:pPr>
        <w:widowControl w:val="0"/>
        <w:spacing w:after="120" w:line="240" w:lineRule="auto"/>
        <w:ind w:left="720"/>
        <w:jc w:val="both"/>
        <w:rPr>
          <w:rFonts w:asciiTheme="majorHAnsi" w:hAnsiTheme="majorHAnsi" w:cstheme="majorHAnsi"/>
          <w:lang w:val="sl-SI"/>
        </w:rPr>
      </w:pPr>
    </w:p>
    <w:p w14:paraId="19833568" w14:textId="77777777" w:rsidR="00A924B4" w:rsidRPr="00F12EE6" w:rsidRDefault="00A924B4"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 xml:space="preserve"> člen</w:t>
      </w:r>
    </w:p>
    <w:p w14:paraId="59A4A3A8" w14:textId="77777777" w:rsidR="00303BF0" w:rsidRPr="00F12EE6" w:rsidRDefault="00303BF0"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VIŠJA SILA</w:t>
      </w:r>
    </w:p>
    <w:p w14:paraId="1C274BCF" w14:textId="77777777" w:rsidR="004F3DF9" w:rsidRPr="00F12EE6" w:rsidRDefault="004F3DF9" w:rsidP="008660A5">
      <w:pPr>
        <w:widowControl w:val="0"/>
        <w:numPr>
          <w:ilvl w:val="2"/>
          <w:numId w:val="13"/>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EDF35" w:rsidR="004F3DF9" w:rsidRPr="00F12EE6" w:rsidRDefault="00D34CAF" w:rsidP="008660A5">
      <w:pPr>
        <w:widowControl w:val="0"/>
        <w:numPr>
          <w:ilvl w:val="2"/>
          <w:numId w:val="13"/>
        </w:numPr>
        <w:spacing w:after="120" w:line="240" w:lineRule="auto"/>
        <w:jc w:val="both"/>
        <w:rPr>
          <w:rFonts w:asciiTheme="majorHAnsi" w:hAnsiTheme="majorHAnsi" w:cstheme="majorHAnsi"/>
          <w:lang w:val="sl-SI"/>
        </w:rPr>
      </w:pPr>
      <w:r>
        <w:rPr>
          <w:rFonts w:asciiTheme="majorHAnsi" w:hAnsiTheme="majorHAnsi" w:cstheme="majorHAnsi"/>
          <w:lang w:val="sl-SI"/>
        </w:rPr>
        <w:t>Dobavitelj</w:t>
      </w:r>
      <w:r w:rsidR="00303BF0" w:rsidRPr="00F12EE6">
        <w:rPr>
          <w:rFonts w:asciiTheme="majorHAnsi" w:hAnsiTheme="majorHAnsi" w:cstheme="majorHAnsi"/>
          <w:lang w:val="sl-SI"/>
        </w:rPr>
        <w:t xml:space="preserve"> je dolžan pisno obvestiti naročnika o nastanku višje sile v dveh delovnih dneh po nastanku le-te.</w:t>
      </w:r>
    </w:p>
    <w:p w14:paraId="0CDBB3A1" w14:textId="2E734D38" w:rsidR="00303BF0" w:rsidRPr="00F12EE6" w:rsidRDefault="00303BF0" w:rsidP="008660A5">
      <w:pPr>
        <w:widowControl w:val="0"/>
        <w:numPr>
          <w:ilvl w:val="2"/>
          <w:numId w:val="13"/>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Nobena od strank ni odgovorna za neizpolnitev katerekoli izmed svojih obveznosti iz razlogov, ki so izven njenega nadzora.</w:t>
      </w:r>
      <w:r w:rsidR="00F12EE6" w:rsidRPr="00F12EE6">
        <w:rPr>
          <w:rFonts w:asciiTheme="majorHAnsi" w:hAnsiTheme="majorHAnsi" w:cstheme="majorHAnsi"/>
          <w:lang w:val="sl-SI"/>
        </w:rPr>
        <w:t xml:space="preserve"> </w:t>
      </w:r>
    </w:p>
    <w:p w14:paraId="18661A6A" w14:textId="77777777" w:rsidR="00F12EE6" w:rsidRPr="00F12EE6" w:rsidRDefault="00F12EE6" w:rsidP="00F12EE6">
      <w:pPr>
        <w:widowControl w:val="0"/>
        <w:spacing w:after="120" w:line="240" w:lineRule="auto"/>
        <w:ind w:left="720"/>
        <w:jc w:val="both"/>
        <w:rPr>
          <w:rFonts w:asciiTheme="majorHAnsi" w:hAnsiTheme="majorHAnsi" w:cstheme="majorHAnsi"/>
          <w:lang w:val="sl-SI"/>
        </w:rPr>
      </w:pPr>
    </w:p>
    <w:p w14:paraId="6386EEAB" w14:textId="77777777" w:rsidR="00A924B4" w:rsidRPr="00F12EE6"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 xml:space="preserve"> </w:t>
      </w:r>
      <w:r w:rsidR="00A924B4" w:rsidRPr="00F12EE6">
        <w:rPr>
          <w:rFonts w:asciiTheme="majorHAnsi" w:hAnsiTheme="majorHAnsi" w:cstheme="majorHAnsi"/>
          <w:lang w:val="sl-SI"/>
        </w:rPr>
        <w:t>člen</w:t>
      </w:r>
    </w:p>
    <w:p w14:paraId="4A7F0564" w14:textId="77777777" w:rsidR="00E4097D" w:rsidRPr="00F12EE6" w:rsidRDefault="00E4097D"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FINANČNO ZAVAROVANJE ZA DOBRO IZVEDBO POGODBENIH OBVEZNOSTI</w:t>
      </w:r>
    </w:p>
    <w:p w14:paraId="37542658" w14:textId="2F6B17B9" w:rsidR="00DB74FC" w:rsidRPr="00F12EE6" w:rsidRDefault="00DB74FC" w:rsidP="008660A5">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Dobavitelj mora </w:t>
      </w:r>
      <w:r w:rsidRPr="00F12EE6">
        <w:rPr>
          <w:rFonts w:asciiTheme="majorHAnsi" w:hAnsiTheme="majorHAnsi" w:cstheme="majorHAnsi"/>
          <w:b/>
          <w:lang w:val="sl-SI"/>
        </w:rPr>
        <w:t>v 10. dneh po podpisu okvirnega sporazuma, kot pogoj za njegovo veljavnost</w:t>
      </w:r>
      <w:r w:rsidRPr="00F12EE6">
        <w:rPr>
          <w:rFonts w:asciiTheme="majorHAnsi" w:hAnsiTheme="majorHAnsi" w:cstheme="majorHAnsi"/>
          <w:lang w:val="sl-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0A31FFC4" w14:textId="6B2A4B6C" w:rsidR="00F12EE6" w:rsidRDefault="00DB74FC" w:rsidP="008660A5">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Višina finančnega zavarovanja znaša</w:t>
      </w:r>
      <w:r w:rsidR="00F12EE6">
        <w:rPr>
          <w:rFonts w:asciiTheme="majorHAnsi" w:hAnsiTheme="majorHAnsi" w:cstheme="majorHAnsi"/>
          <w:lang w:val="sl-SI"/>
        </w:rPr>
        <w:t>:</w:t>
      </w:r>
    </w:p>
    <w:p w14:paraId="509C63B9" w14:textId="753AF7E8" w:rsidR="00F12EE6" w:rsidRDefault="00F12EE6" w:rsidP="008660A5">
      <w:pPr>
        <w:pStyle w:val="ListParagraph"/>
        <w:widowControl w:val="0"/>
        <w:numPr>
          <w:ilvl w:val="0"/>
          <w:numId w:val="25"/>
        </w:numPr>
        <w:spacing w:after="120" w:line="240" w:lineRule="auto"/>
        <w:contextualSpacing w:val="0"/>
        <w:jc w:val="both"/>
        <w:rPr>
          <w:rFonts w:asciiTheme="majorHAnsi" w:hAnsiTheme="majorHAnsi" w:cstheme="majorHAnsi"/>
          <w:lang w:val="sl-SI"/>
        </w:rPr>
      </w:pPr>
      <w:r>
        <w:rPr>
          <w:rFonts w:asciiTheme="majorHAnsi" w:hAnsiTheme="majorHAnsi" w:cstheme="majorHAnsi"/>
          <w:lang w:val="sl-SI"/>
        </w:rPr>
        <w:t xml:space="preserve">za sklop 1: </w:t>
      </w:r>
      <w:r w:rsidRPr="00AF1346">
        <w:rPr>
          <w:rFonts w:asciiTheme="majorHAnsi" w:hAnsiTheme="majorHAnsi" w:cstheme="majorHAnsi"/>
          <w:b/>
          <w:lang w:val="sl-SI"/>
        </w:rPr>
        <w:t>100.000 EUR</w:t>
      </w:r>
    </w:p>
    <w:p w14:paraId="3345F028" w14:textId="4D404193" w:rsidR="00F12EE6" w:rsidRPr="00F12EE6" w:rsidRDefault="00F12EE6" w:rsidP="008660A5">
      <w:pPr>
        <w:pStyle w:val="ListParagraph"/>
        <w:widowControl w:val="0"/>
        <w:numPr>
          <w:ilvl w:val="0"/>
          <w:numId w:val="25"/>
        </w:numPr>
        <w:spacing w:after="120" w:line="240" w:lineRule="auto"/>
        <w:contextualSpacing w:val="0"/>
        <w:jc w:val="both"/>
        <w:rPr>
          <w:rFonts w:asciiTheme="majorHAnsi" w:hAnsiTheme="majorHAnsi" w:cstheme="majorHAnsi"/>
          <w:lang w:val="sl-SI"/>
        </w:rPr>
      </w:pPr>
      <w:r>
        <w:rPr>
          <w:rFonts w:asciiTheme="majorHAnsi" w:hAnsiTheme="majorHAnsi" w:cstheme="majorHAnsi"/>
          <w:lang w:val="sl-SI"/>
        </w:rPr>
        <w:t>z</w:t>
      </w:r>
      <w:r w:rsidRPr="00F12EE6">
        <w:rPr>
          <w:rFonts w:asciiTheme="majorHAnsi" w:hAnsiTheme="majorHAnsi" w:cstheme="majorHAnsi"/>
          <w:lang w:val="sl-SI"/>
        </w:rPr>
        <w:t xml:space="preserve">a sklop </w:t>
      </w:r>
      <w:r>
        <w:rPr>
          <w:rFonts w:asciiTheme="majorHAnsi" w:hAnsiTheme="majorHAnsi" w:cstheme="majorHAnsi"/>
          <w:lang w:val="sl-SI"/>
        </w:rPr>
        <w:t>2</w:t>
      </w:r>
      <w:r w:rsidRPr="00F12EE6">
        <w:rPr>
          <w:rFonts w:asciiTheme="majorHAnsi" w:hAnsiTheme="majorHAnsi" w:cstheme="majorHAnsi"/>
          <w:lang w:val="sl-SI"/>
        </w:rPr>
        <w:t xml:space="preserve">: </w:t>
      </w:r>
      <w:r w:rsidRPr="00AF1346">
        <w:rPr>
          <w:rFonts w:asciiTheme="majorHAnsi" w:hAnsiTheme="majorHAnsi" w:cstheme="majorHAnsi"/>
          <w:b/>
          <w:lang w:val="sl-SI"/>
        </w:rPr>
        <w:t>1</w:t>
      </w:r>
      <w:r w:rsidR="00AF1346" w:rsidRPr="00AF1346">
        <w:rPr>
          <w:rFonts w:asciiTheme="majorHAnsi" w:hAnsiTheme="majorHAnsi" w:cstheme="majorHAnsi"/>
          <w:b/>
          <w:lang w:val="sl-SI"/>
        </w:rPr>
        <w:t>4</w:t>
      </w:r>
      <w:r w:rsidRPr="00AF1346">
        <w:rPr>
          <w:rFonts w:asciiTheme="majorHAnsi" w:hAnsiTheme="majorHAnsi" w:cstheme="majorHAnsi"/>
          <w:b/>
          <w:lang w:val="sl-SI"/>
        </w:rPr>
        <w:t>0.000 EUR</w:t>
      </w:r>
    </w:p>
    <w:p w14:paraId="3A79D060" w14:textId="5945E7A4" w:rsidR="00DB74FC" w:rsidRPr="00F12EE6" w:rsidRDefault="00546BDC" w:rsidP="00AF1346">
      <w:pPr>
        <w:pStyle w:val="ListParagraph"/>
        <w:widowControl w:val="0"/>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z veljavnostjo </w:t>
      </w:r>
      <w:r w:rsidRPr="00AF1346">
        <w:rPr>
          <w:rFonts w:asciiTheme="majorHAnsi" w:hAnsiTheme="majorHAnsi" w:cstheme="majorHAnsi"/>
          <w:b/>
          <w:lang w:val="sl-SI"/>
        </w:rPr>
        <w:t xml:space="preserve">4 leta od podpisa </w:t>
      </w:r>
      <w:r w:rsidR="00292011" w:rsidRPr="00AF1346">
        <w:rPr>
          <w:rFonts w:asciiTheme="majorHAnsi" w:hAnsiTheme="majorHAnsi" w:cstheme="majorHAnsi"/>
          <w:b/>
          <w:lang w:val="sl-SI"/>
        </w:rPr>
        <w:t>okvirnega sporazuma</w:t>
      </w:r>
      <w:r w:rsidRPr="00F12EE6">
        <w:rPr>
          <w:rFonts w:asciiTheme="majorHAnsi" w:hAnsiTheme="majorHAnsi" w:cstheme="majorHAnsi"/>
          <w:lang w:val="sl-SI"/>
        </w:rPr>
        <w:t xml:space="preserve">, ki se mora glasiti na naročnika in na </w:t>
      </w:r>
      <w:r w:rsidR="00292011" w:rsidRPr="00F12EE6">
        <w:rPr>
          <w:rFonts w:asciiTheme="majorHAnsi" w:hAnsiTheme="majorHAnsi" w:cstheme="majorHAnsi"/>
          <w:lang w:val="sl-SI"/>
        </w:rPr>
        <w:t>ta okvirni sporazum</w:t>
      </w:r>
      <w:r w:rsidRPr="00F12EE6">
        <w:rPr>
          <w:rFonts w:asciiTheme="majorHAnsi" w:hAnsiTheme="majorHAnsi" w:cstheme="majorHAnsi"/>
          <w:lang w:val="sl-SI"/>
        </w:rPr>
        <w:t>.</w:t>
      </w:r>
      <w:r w:rsidR="00B3509F" w:rsidRPr="00F12EE6">
        <w:rPr>
          <w:rFonts w:asciiTheme="majorHAnsi" w:hAnsiTheme="majorHAnsi" w:cstheme="majorHAnsi"/>
          <w:lang w:val="sl-SI"/>
        </w:rPr>
        <w:t xml:space="preserve"> Predloži se lahko tudi letno finančno zavarovanje, pri čemer mora </w:t>
      </w:r>
      <w:r w:rsidR="00D34CAF">
        <w:rPr>
          <w:rFonts w:asciiTheme="majorHAnsi" w:hAnsiTheme="majorHAnsi" w:cstheme="majorHAnsi"/>
          <w:lang w:val="sl-SI"/>
        </w:rPr>
        <w:t>dobavitelj</w:t>
      </w:r>
      <w:r w:rsidR="00B3509F" w:rsidRPr="00F12EE6">
        <w:rPr>
          <w:rFonts w:asciiTheme="majorHAnsi" w:hAnsiTheme="majorHAnsi" w:cstheme="majorHAnsi"/>
          <w:lang w:val="sl-SI"/>
        </w:rPr>
        <w:t xml:space="preserve"> v tem primeru najmanj 15 dni pred iztekom starega predložiti novo finančno zavarovanje za naslednje letno obdobje; nepredložitev novega finančnega zavarovanja predstavlja bistveno kršitev okvirnega sporazuma in je razlog za unovčitev obstoječega finančnega zavarovanja.</w:t>
      </w:r>
    </w:p>
    <w:p w14:paraId="13DBDFC1" w14:textId="6A6F7592" w:rsidR="00041185" w:rsidRPr="00F12EE6" w:rsidRDefault="00292011" w:rsidP="008660A5">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Naročnik lahko finančno zavarovanje unovči v imenu in za račun končnih uporabnikov v naslednjih primerih</w:t>
      </w:r>
      <w:r w:rsidR="00041185" w:rsidRPr="00F12EE6">
        <w:rPr>
          <w:rFonts w:asciiTheme="majorHAnsi" w:hAnsiTheme="majorHAnsi" w:cstheme="majorHAnsi"/>
          <w:lang w:val="sl-SI"/>
        </w:rPr>
        <w:t>:</w:t>
      </w:r>
    </w:p>
    <w:p w14:paraId="7523B565" w14:textId="69D4744A" w:rsidR="00041185" w:rsidRPr="00F12EE6"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če </w:t>
      </w:r>
      <w:r w:rsidR="00D34CAF">
        <w:rPr>
          <w:rFonts w:asciiTheme="majorHAnsi" w:hAnsiTheme="majorHAnsi" w:cstheme="majorHAnsi"/>
          <w:lang w:val="sl-SI"/>
        </w:rPr>
        <w:t>dobavitelj</w:t>
      </w:r>
      <w:r w:rsidRPr="00F12EE6">
        <w:rPr>
          <w:rFonts w:asciiTheme="majorHAnsi" w:hAnsiTheme="majorHAnsi" w:cstheme="majorHAnsi"/>
          <w:lang w:val="sl-SI"/>
        </w:rPr>
        <w:t xml:space="preserve"> </w:t>
      </w:r>
      <w:r w:rsidR="00AF4761" w:rsidRPr="00F12EE6">
        <w:rPr>
          <w:rFonts w:asciiTheme="majorHAnsi" w:hAnsiTheme="majorHAnsi" w:cstheme="majorHAnsi"/>
          <w:lang w:val="sl-SI"/>
        </w:rPr>
        <w:t>dobave ne opravlja</w:t>
      </w:r>
      <w:r w:rsidRPr="00F12EE6">
        <w:rPr>
          <w:rFonts w:asciiTheme="majorHAnsi" w:hAnsiTheme="majorHAnsi" w:cstheme="majorHAnsi"/>
          <w:lang w:val="sl-SI"/>
        </w:rPr>
        <w:t xml:space="preserve"> v skladu z zahtevami okvirnega sporazuma in posameznega povpraševanja ali s specifikacijami;</w:t>
      </w:r>
    </w:p>
    <w:p w14:paraId="75F2CC10" w14:textId="167E2270" w:rsidR="00AF5964" w:rsidRPr="00F12EE6"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če </w:t>
      </w:r>
      <w:r w:rsidR="00AA150D" w:rsidRPr="00F12EE6">
        <w:rPr>
          <w:rFonts w:asciiTheme="majorHAnsi" w:hAnsiTheme="majorHAnsi" w:cstheme="majorHAnsi"/>
          <w:lang w:val="sl-SI"/>
        </w:rPr>
        <w:t>naročnik razdre</w:t>
      </w:r>
      <w:r w:rsidRPr="00F12EE6">
        <w:rPr>
          <w:rFonts w:asciiTheme="majorHAnsi" w:hAnsiTheme="majorHAnsi" w:cstheme="majorHAnsi"/>
          <w:lang w:val="sl-SI"/>
        </w:rPr>
        <w:t xml:space="preserve"> okvirni sporazum zaradi kršitev ali zamude na strani </w:t>
      </w:r>
      <w:r w:rsidR="00D34CAF">
        <w:rPr>
          <w:rFonts w:asciiTheme="majorHAnsi" w:hAnsiTheme="majorHAnsi" w:cstheme="majorHAnsi"/>
          <w:lang w:val="sl-SI"/>
        </w:rPr>
        <w:t>dobavitelja</w:t>
      </w:r>
      <w:r w:rsidRPr="00F12EE6">
        <w:rPr>
          <w:rFonts w:asciiTheme="majorHAnsi" w:hAnsiTheme="majorHAnsi" w:cstheme="majorHAnsi"/>
          <w:lang w:val="sl-SI"/>
        </w:rPr>
        <w:t>;</w:t>
      </w:r>
    </w:p>
    <w:p w14:paraId="7E8B830F" w14:textId="7FFBD735" w:rsidR="00CA374A" w:rsidRPr="00F12EE6" w:rsidRDefault="00041185"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če </w:t>
      </w:r>
      <w:r w:rsidR="00D34CAF">
        <w:rPr>
          <w:rFonts w:asciiTheme="majorHAnsi" w:hAnsiTheme="majorHAnsi" w:cstheme="majorHAnsi"/>
          <w:lang w:val="sl-SI"/>
        </w:rPr>
        <w:t>dobavitelj</w:t>
      </w:r>
      <w:r w:rsidRPr="00F12EE6">
        <w:rPr>
          <w:rFonts w:asciiTheme="majorHAnsi" w:hAnsiTheme="majorHAnsi" w:cstheme="majorHAnsi"/>
          <w:lang w:val="sl-SI"/>
        </w:rPr>
        <w:t xml:space="preserve"> objavi </w:t>
      </w:r>
      <w:r w:rsidR="006E0B16" w:rsidRPr="00F12EE6">
        <w:rPr>
          <w:rFonts w:asciiTheme="majorHAnsi" w:hAnsiTheme="majorHAnsi" w:cstheme="majorHAnsi"/>
          <w:lang w:val="sl-SI"/>
        </w:rPr>
        <w:t>in</w:t>
      </w:r>
      <w:r w:rsidRPr="00F12EE6">
        <w:rPr>
          <w:rFonts w:asciiTheme="majorHAnsi" w:hAnsiTheme="majorHAnsi" w:cstheme="majorHAnsi"/>
          <w:lang w:val="sl-SI"/>
        </w:rPr>
        <w:t>solventnost, prisilno poravnavo ali stečaj;</w:t>
      </w:r>
    </w:p>
    <w:p w14:paraId="492FE364" w14:textId="514F3B85" w:rsidR="003151AD" w:rsidRPr="00F12EE6" w:rsidRDefault="003151AD"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če </w:t>
      </w:r>
      <w:r w:rsidR="00D34CAF">
        <w:rPr>
          <w:rFonts w:asciiTheme="majorHAnsi" w:hAnsiTheme="majorHAnsi" w:cstheme="majorHAnsi"/>
          <w:lang w:val="sl-SI"/>
        </w:rPr>
        <w:t>dobavitelj</w:t>
      </w:r>
      <w:r w:rsidR="00AF5964" w:rsidRPr="00F12EE6">
        <w:rPr>
          <w:rFonts w:asciiTheme="majorHAnsi" w:hAnsiTheme="majorHAnsi" w:cstheme="majorHAnsi"/>
          <w:lang w:val="sl-SI"/>
        </w:rPr>
        <w:t xml:space="preserve"> krši </w:t>
      </w:r>
      <w:r w:rsidRPr="00F12EE6">
        <w:rPr>
          <w:rFonts w:asciiTheme="majorHAnsi" w:hAnsiTheme="majorHAnsi" w:cstheme="majorHAnsi"/>
          <w:lang w:val="sl-SI"/>
        </w:rPr>
        <w:t>zaupnost podatkov;</w:t>
      </w:r>
    </w:p>
    <w:p w14:paraId="4D33406E" w14:textId="7A0DA373" w:rsidR="003151AD" w:rsidRPr="00F12EE6" w:rsidRDefault="00CA374A"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če </w:t>
      </w:r>
      <w:r w:rsidR="00D34CAF">
        <w:rPr>
          <w:rFonts w:asciiTheme="majorHAnsi" w:hAnsiTheme="majorHAnsi" w:cstheme="majorHAnsi"/>
          <w:lang w:val="sl-SI"/>
        </w:rPr>
        <w:t>dobavitelj</w:t>
      </w:r>
      <w:r w:rsidRPr="00F12EE6">
        <w:rPr>
          <w:rFonts w:asciiTheme="majorHAnsi" w:hAnsiTheme="majorHAnsi" w:cstheme="majorHAnsi"/>
          <w:lang w:val="sl-SI"/>
        </w:rPr>
        <w:t xml:space="preserve"> naročniku pravočasno ne izroči finančnega zavarovanja za od</w:t>
      </w:r>
      <w:r w:rsidR="004D09BC" w:rsidRPr="00F12EE6">
        <w:rPr>
          <w:rFonts w:asciiTheme="majorHAnsi" w:hAnsiTheme="majorHAnsi" w:cstheme="majorHAnsi"/>
          <w:lang w:val="sl-SI"/>
        </w:rPr>
        <w:t>pravo napak v garancijskem roku</w:t>
      </w:r>
      <w:r w:rsidR="004822EB" w:rsidRPr="00F12EE6">
        <w:rPr>
          <w:rFonts w:asciiTheme="majorHAnsi" w:hAnsiTheme="majorHAnsi" w:cstheme="majorHAnsi"/>
          <w:lang w:val="sl-SI"/>
        </w:rPr>
        <w:t>, v kolikor je le-to zahtevano</w:t>
      </w:r>
      <w:r w:rsidRPr="00F12EE6">
        <w:rPr>
          <w:rFonts w:asciiTheme="majorHAnsi" w:hAnsiTheme="majorHAnsi" w:cstheme="majorHAnsi"/>
          <w:lang w:val="sl-SI"/>
        </w:rPr>
        <w:t>;</w:t>
      </w:r>
    </w:p>
    <w:p w14:paraId="423B9247" w14:textId="2B811328" w:rsidR="003151AD" w:rsidRPr="00F12EE6" w:rsidRDefault="003151AD" w:rsidP="008660A5">
      <w:pPr>
        <w:pStyle w:val="ListParagraph"/>
        <w:widowControl w:val="0"/>
        <w:numPr>
          <w:ilvl w:val="0"/>
          <w:numId w:val="26"/>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če </w:t>
      </w:r>
      <w:r w:rsidR="00D34CAF">
        <w:rPr>
          <w:rFonts w:asciiTheme="majorHAnsi" w:hAnsiTheme="majorHAnsi" w:cstheme="majorHAnsi"/>
          <w:lang w:val="sl-SI"/>
        </w:rPr>
        <w:t>dobavitelj</w:t>
      </w:r>
      <w:r w:rsidRPr="00F12EE6">
        <w:rPr>
          <w:rFonts w:asciiTheme="majorHAnsi" w:hAnsiTheme="majorHAnsi" w:cstheme="majorHAnsi"/>
          <w:lang w:val="sl-SI"/>
        </w:rPr>
        <w:t xml:space="preserve"> brez dogovora z naročnikom odstopi od </w:t>
      </w:r>
      <w:r w:rsidR="00CF12A7" w:rsidRPr="00F12EE6">
        <w:rPr>
          <w:rFonts w:asciiTheme="majorHAnsi" w:hAnsiTheme="majorHAnsi" w:cstheme="majorHAnsi"/>
          <w:lang w:val="sl-SI"/>
        </w:rPr>
        <w:t xml:space="preserve">okvirnega sporazuma/posamezne </w:t>
      </w:r>
      <w:r w:rsidRPr="00F12EE6">
        <w:rPr>
          <w:rFonts w:asciiTheme="majorHAnsi" w:hAnsiTheme="majorHAnsi" w:cstheme="majorHAnsi"/>
          <w:lang w:val="sl-SI"/>
        </w:rPr>
        <w:t>pogodbe in razlogi za to niso na naročnikovi strani.</w:t>
      </w:r>
    </w:p>
    <w:p w14:paraId="0267913A" w14:textId="7C18E8F0" w:rsidR="003151AD" w:rsidRPr="00F12EE6" w:rsidRDefault="00041185" w:rsidP="008660A5">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lastRenderedPageBreak/>
        <w:t xml:space="preserve">Naročnik lahko finančno zavarovanje uveljavi brez predhodnega opomina, mora pa </w:t>
      </w:r>
      <w:r w:rsidR="00D34CAF">
        <w:rPr>
          <w:rFonts w:asciiTheme="majorHAnsi" w:hAnsiTheme="majorHAnsi" w:cstheme="majorHAnsi"/>
          <w:lang w:val="sl-SI"/>
        </w:rPr>
        <w:t>dobavitelja</w:t>
      </w:r>
      <w:r w:rsidRPr="00F12EE6">
        <w:rPr>
          <w:rFonts w:asciiTheme="majorHAnsi" w:hAnsiTheme="majorHAnsi" w:cstheme="majorHAnsi"/>
          <w:lang w:val="sl-SI"/>
        </w:rPr>
        <w:t xml:space="preserve"> o tem, da ga je uveljavil, obvestiti elektronsko ali pisno po pošti, najkasneje tri dni po dnevu, ko ga je predložil v izplačilo.</w:t>
      </w:r>
    </w:p>
    <w:p w14:paraId="5A3B12F8" w14:textId="0E1393BC" w:rsidR="004F2951" w:rsidRDefault="003151AD" w:rsidP="008660A5">
      <w:pPr>
        <w:pStyle w:val="ListParagraph"/>
        <w:widowControl w:val="0"/>
        <w:numPr>
          <w:ilvl w:val="2"/>
          <w:numId w:val="12"/>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Če naročnikova škoda presega znesek finančnega zavarovanja, lahko naročnik zahteva razliko povrnitve nastale škode od </w:t>
      </w:r>
      <w:r w:rsidR="00D34CAF">
        <w:rPr>
          <w:rFonts w:asciiTheme="majorHAnsi" w:hAnsiTheme="majorHAnsi" w:cstheme="majorHAnsi"/>
          <w:lang w:val="sl-SI"/>
        </w:rPr>
        <w:t>dobavitelja</w:t>
      </w:r>
      <w:r w:rsidRPr="00F12EE6">
        <w:rPr>
          <w:rFonts w:asciiTheme="majorHAnsi" w:hAnsiTheme="majorHAnsi" w:cstheme="majorHAnsi"/>
          <w:lang w:val="sl-SI"/>
        </w:rPr>
        <w:t xml:space="preserve"> v celoti.</w:t>
      </w:r>
      <w:r w:rsidR="00AF1346">
        <w:rPr>
          <w:rFonts w:asciiTheme="majorHAnsi" w:hAnsiTheme="majorHAnsi" w:cstheme="majorHAnsi"/>
          <w:lang w:val="sl-SI"/>
        </w:rPr>
        <w:t xml:space="preserve"> </w:t>
      </w:r>
    </w:p>
    <w:p w14:paraId="0E6768C7" w14:textId="77777777" w:rsidR="00AF1346" w:rsidRPr="00F12EE6" w:rsidRDefault="00AF1346" w:rsidP="00AF1346">
      <w:pPr>
        <w:pStyle w:val="ListParagraph"/>
        <w:widowControl w:val="0"/>
        <w:spacing w:after="120" w:line="240" w:lineRule="auto"/>
        <w:contextualSpacing w:val="0"/>
        <w:jc w:val="both"/>
        <w:rPr>
          <w:rFonts w:asciiTheme="majorHAnsi" w:hAnsiTheme="majorHAnsi" w:cstheme="majorHAnsi"/>
          <w:lang w:val="sl-SI"/>
        </w:rPr>
      </w:pPr>
    </w:p>
    <w:p w14:paraId="27539714" w14:textId="77777777" w:rsidR="00A924B4" w:rsidRPr="00F12EE6"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 xml:space="preserve"> </w:t>
      </w:r>
      <w:r w:rsidR="00A924B4" w:rsidRPr="00F12EE6">
        <w:rPr>
          <w:rFonts w:asciiTheme="majorHAnsi" w:hAnsiTheme="majorHAnsi" w:cstheme="majorHAnsi"/>
          <w:lang w:val="sl-SI"/>
        </w:rPr>
        <w:t>člen</w:t>
      </w:r>
    </w:p>
    <w:p w14:paraId="4CD7A2B9" w14:textId="77777777" w:rsidR="00BA232F" w:rsidRPr="00F12EE6" w:rsidRDefault="00BA232F"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FINANČNO ZAVAROVANJE ZA ODPRAVO NAPAK V GARANCIJSKEM ROKU</w:t>
      </w:r>
    </w:p>
    <w:p w14:paraId="12FC1B2F" w14:textId="29C2D398" w:rsidR="00292011" w:rsidRPr="00F12EE6" w:rsidRDefault="00D34CAF" w:rsidP="008660A5">
      <w:pPr>
        <w:pStyle w:val="ListParagraph"/>
        <w:widowControl w:val="0"/>
        <w:numPr>
          <w:ilvl w:val="2"/>
          <w:numId w:val="23"/>
        </w:numPr>
        <w:spacing w:after="120" w:line="240" w:lineRule="auto"/>
        <w:contextualSpacing w:val="0"/>
        <w:jc w:val="both"/>
        <w:rPr>
          <w:rFonts w:asciiTheme="majorHAnsi" w:hAnsiTheme="majorHAnsi" w:cstheme="majorHAnsi"/>
          <w:lang w:val="sl-SI"/>
        </w:rPr>
      </w:pPr>
      <w:r>
        <w:rPr>
          <w:rFonts w:asciiTheme="majorHAnsi" w:hAnsiTheme="majorHAnsi" w:cstheme="majorHAnsi"/>
          <w:lang w:val="sl-SI"/>
        </w:rPr>
        <w:t>Dobavitelj</w:t>
      </w:r>
      <w:r w:rsidR="00292011" w:rsidRPr="00F12EE6">
        <w:rPr>
          <w:rFonts w:asciiTheme="majorHAnsi" w:hAnsiTheme="majorHAnsi" w:cstheme="majorHAnsi"/>
          <w:lang w:val="sl-SI"/>
        </w:rPr>
        <w:t xml:space="preserve"> mora </w:t>
      </w:r>
      <w:r w:rsidR="00292011" w:rsidRPr="00F12EE6">
        <w:rPr>
          <w:rFonts w:asciiTheme="majorHAnsi" w:hAnsiTheme="majorHAnsi" w:cstheme="majorHAnsi"/>
          <w:b/>
          <w:lang w:val="sl-SI"/>
        </w:rPr>
        <w:t>ob prvi dobavi blaga</w:t>
      </w:r>
      <w:r w:rsidR="00041185" w:rsidRPr="00F12EE6">
        <w:rPr>
          <w:rFonts w:asciiTheme="majorHAnsi" w:hAnsiTheme="majorHAnsi" w:cstheme="majorHAnsi"/>
          <w:lang w:val="sl-SI"/>
        </w:rPr>
        <w:t xml:space="preserve">, kot pogoj za pravilno dobavo naročniku izročiti finančno zavarovanje </w:t>
      </w:r>
      <w:r w:rsidR="00581191" w:rsidRPr="00F12EE6">
        <w:rPr>
          <w:rFonts w:asciiTheme="majorHAnsi" w:hAnsiTheme="majorHAnsi" w:cstheme="majorHAnsi"/>
          <w:lang w:val="sl-SI"/>
        </w:rPr>
        <w:t>za odpravo napak v garancijskem roku</w:t>
      </w:r>
      <w:r w:rsidR="00292011" w:rsidRPr="00F12EE6">
        <w:rPr>
          <w:rFonts w:asciiTheme="majorHAnsi" w:hAnsiTheme="majorHAnsi" w:cstheme="majorHAnsi"/>
          <w:lang w:val="sl-SI"/>
        </w:rPr>
        <w:t>, in sicer</w:t>
      </w:r>
      <w:r w:rsidR="00581191" w:rsidRPr="00F12EE6">
        <w:rPr>
          <w:rFonts w:asciiTheme="majorHAnsi" w:hAnsiTheme="majorHAnsi" w:cstheme="majorHAnsi"/>
          <w:lang w:val="sl-SI"/>
        </w:rPr>
        <w:t xml:space="preserve"> </w:t>
      </w:r>
      <w:r w:rsidR="00292011" w:rsidRPr="00F12EE6">
        <w:rPr>
          <w:rFonts w:asciiTheme="majorHAnsi" w:hAnsiTheme="majorHAnsi" w:cstheme="majorHAnsi"/>
          <w:lang w:val="sl-SI"/>
        </w:rPr>
        <w:t>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3D4D64FE" w14:textId="77777777" w:rsidR="00AF1346" w:rsidRPr="00AF1346" w:rsidRDefault="00AF1346" w:rsidP="008660A5">
      <w:pPr>
        <w:pStyle w:val="ListParagraph"/>
        <w:widowControl w:val="0"/>
        <w:numPr>
          <w:ilvl w:val="2"/>
          <w:numId w:val="15"/>
        </w:numPr>
        <w:spacing w:after="120" w:line="240" w:lineRule="auto"/>
        <w:jc w:val="both"/>
        <w:rPr>
          <w:rFonts w:asciiTheme="majorHAnsi" w:hAnsiTheme="majorHAnsi" w:cstheme="majorHAnsi"/>
          <w:lang w:val="sl-SI"/>
        </w:rPr>
      </w:pPr>
      <w:r w:rsidRPr="00AF1346">
        <w:rPr>
          <w:rFonts w:asciiTheme="majorHAnsi" w:hAnsiTheme="majorHAnsi" w:cstheme="majorHAnsi"/>
          <w:lang w:val="sl-SI"/>
        </w:rPr>
        <w:t>Višina finančnega zavarovanja znaša:</w:t>
      </w:r>
    </w:p>
    <w:p w14:paraId="5D284514" w14:textId="0973675E" w:rsidR="00AF1346" w:rsidRPr="00AF1346" w:rsidRDefault="00AF1346" w:rsidP="008660A5">
      <w:pPr>
        <w:pStyle w:val="ListParagraph"/>
        <w:widowControl w:val="0"/>
        <w:numPr>
          <w:ilvl w:val="0"/>
          <w:numId w:val="27"/>
        </w:numPr>
        <w:spacing w:after="120" w:line="240" w:lineRule="auto"/>
        <w:jc w:val="both"/>
        <w:rPr>
          <w:rFonts w:asciiTheme="majorHAnsi" w:hAnsiTheme="majorHAnsi" w:cstheme="majorHAnsi"/>
          <w:lang w:val="sl-SI"/>
        </w:rPr>
      </w:pPr>
      <w:r w:rsidRPr="00AF1346">
        <w:rPr>
          <w:rFonts w:asciiTheme="majorHAnsi" w:hAnsiTheme="majorHAnsi" w:cstheme="majorHAnsi"/>
          <w:lang w:val="sl-SI"/>
        </w:rPr>
        <w:t xml:space="preserve">za sklop 1: </w:t>
      </w:r>
      <w:r w:rsidRPr="00AF1346">
        <w:rPr>
          <w:rFonts w:asciiTheme="majorHAnsi" w:hAnsiTheme="majorHAnsi" w:cstheme="majorHAnsi"/>
          <w:b/>
          <w:lang w:val="sl-SI"/>
        </w:rPr>
        <w:t>45.000</w:t>
      </w:r>
      <w:r w:rsidRPr="00AF1346">
        <w:rPr>
          <w:rFonts w:asciiTheme="majorHAnsi" w:hAnsiTheme="majorHAnsi" w:cstheme="majorHAnsi"/>
          <w:lang w:val="sl-SI"/>
        </w:rPr>
        <w:t xml:space="preserve"> EUR</w:t>
      </w:r>
    </w:p>
    <w:p w14:paraId="6CEF042D" w14:textId="79494B51" w:rsidR="00AF1346" w:rsidRPr="00AF1346" w:rsidRDefault="00AF1346" w:rsidP="008660A5">
      <w:pPr>
        <w:pStyle w:val="ListParagraph"/>
        <w:widowControl w:val="0"/>
        <w:numPr>
          <w:ilvl w:val="0"/>
          <w:numId w:val="27"/>
        </w:numPr>
        <w:spacing w:after="120" w:line="240" w:lineRule="auto"/>
        <w:jc w:val="both"/>
        <w:rPr>
          <w:rFonts w:asciiTheme="majorHAnsi" w:hAnsiTheme="majorHAnsi" w:cstheme="majorHAnsi"/>
          <w:lang w:val="sl-SI"/>
        </w:rPr>
      </w:pPr>
      <w:r w:rsidRPr="00AF1346">
        <w:rPr>
          <w:rFonts w:asciiTheme="majorHAnsi" w:hAnsiTheme="majorHAnsi" w:cstheme="majorHAnsi"/>
          <w:lang w:val="sl-SI"/>
        </w:rPr>
        <w:t xml:space="preserve">za sklop 2: </w:t>
      </w:r>
      <w:r w:rsidRPr="00AF1346">
        <w:rPr>
          <w:rFonts w:asciiTheme="majorHAnsi" w:hAnsiTheme="majorHAnsi" w:cstheme="majorHAnsi"/>
          <w:b/>
          <w:lang w:val="sl-SI"/>
        </w:rPr>
        <w:t>60.000</w:t>
      </w:r>
      <w:r w:rsidRPr="00AF1346">
        <w:rPr>
          <w:rFonts w:asciiTheme="majorHAnsi" w:hAnsiTheme="majorHAnsi" w:cstheme="majorHAnsi"/>
          <w:lang w:val="sl-SI"/>
        </w:rPr>
        <w:t xml:space="preserve"> EUR</w:t>
      </w:r>
    </w:p>
    <w:p w14:paraId="4D9B1BC3" w14:textId="30BAE871" w:rsidR="0096590B" w:rsidRPr="00F12EE6" w:rsidRDefault="0096590B" w:rsidP="00AF1346">
      <w:pPr>
        <w:pStyle w:val="ListParagraph"/>
        <w:widowControl w:val="0"/>
        <w:spacing w:after="120" w:line="240" w:lineRule="auto"/>
        <w:ind w:left="714"/>
        <w:contextualSpacing w:val="0"/>
        <w:jc w:val="both"/>
        <w:rPr>
          <w:rFonts w:asciiTheme="majorHAnsi" w:hAnsiTheme="majorHAnsi" w:cstheme="majorHAnsi"/>
          <w:lang w:val="sl-SI"/>
        </w:rPr>
      </w:pPr>
      <w:r w:rsidRPr="00F12EE6">
        <w:rPr>
          <w:rFonts w:asciiTheme="majorHAnsi" w:hAnsiTheme="majorHAnsi" w:cstheme="majorHAnsi"/>
          <w:lang w:val="sl-SI"/>
        </w:rPr>
        <w:t xml:space="preserve">z veljavnostjo </w:t>
      </w:r>
      <w:r w:rsidRPr="00AF1346">
        <w:rPr>
          <w:rFonts w:asciiTheme="majorHAnsi" w:hAnsiTheme="majorHAnsi" w:cstheme="majorHAnsi"/>
          <w:b/>
          <w:lang w:val="sl-SI"/>
        </w:rPr>
        <w:t>4 leta od podpisa okvirnega sporazuma</w:t>
      </w:r>
      <w:r w:rsidRPr="00F12EE6">
        <w:rPr>
          <w:rFonts w:asciiTheme="majorHAnsi" w:hAnsiTheme="majorHAnsi" w:cstheme="majorHAnsi"/>
          <w:lang w:val="sl-SI"/>
        </w:rPr>
        <w:t xml:space="preserve">, ki se mora glasiti na naročnika in na ta okvirni sporazum. Predloži se lahko tudi letno finančno zavarovanje, pri čemer mora dobavitelj v tem primeru najmanj 15 dni pred iztekom starega predložiti novo finančno zavarovanje za naslednje letno obdobje; nepredložitev novega finančnega zavarovanja predstavlja bistveno kršitev okvirnega sporazuma in je razlog za unovčitev obstoječega finančnega zavarovanja. </w:t>
      </w:r>
    </w:p>
    <w:p w14:paraId="6C0144B4" w14:textId="53731306" w:rsidR="0096590B" w:rsidRPr="00F12EE6" w:rsidRDefault="0096590B" w:rsidP="008660A5">
      <w:pPr>
        <w:pStyle w:val="ListParagraph"/>
        <w:widowControl w:val="0"/>
        <w:numPr>
          <w:ilvl w:val="2"/>
          <w:numId w:val="15"/>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b/>
          <w:lang w:val="sl-SI"/>
        </w:rPr>
        <w:t>Najmanj 15 dni pred iztekom veljavnosti finančnega zavarovanja</w:t>
      </w:r>
      <w:r w:rsidRPr="00F12EE6">
        <w:rPr>
          <w:rFonts w:asciiTheme="majorHAnsi" w:hAnsiTheme="majorHAnsi" w:cstheme="majorHAnsi"/>
          <w:lang w:val="sl-SI"/>
        </w:rPr>
        <w:t xml:space="preserve"> iz prejšnjega odstavka tega člena mora dobavitelj predložiti </w:t>
      </w:r>
      <w:r w:rsidRPr="00F12EE6">
        <w:rPr>
          <w:rFonts w:asciiTheme="majorHAnsi" w:hAnsiTheme="majorHAnsi" w:cstheme="majorHAnsi"/>
          <w:b/>
          <w:lang w:val="sl-SI"/>
        </w:rPr>
        <w:t>podpisano bianco (neizpolnjeno) menico s pooblastilom za izpolnitev</w:t>
      </w:r>
      <w:r w:rsidRPr="00F12EE6">
        <w:rPr>
          <w:rFonts w:asciiTheme="majorHAnsi" w:hAnsiTheme="majorHAnsi" w:cstheme="majorHAnsi"/>
          <w:lang w:val="sl-SI"/>
        </w:rPr>
        <w:t xml:space="preserve"> </w:t>
      </w:r>
      <w:r w:rsidR="00AF1346">
        <w:rPr>
          <w:rFonts w:asciiTheme="majorHAnsi" w:hAnsiTheme="majorHAnsi" w:cstheme="majorHAnsi"/>
          <w:lang w:val="sl-SI"/>
        </w:rPr>
        <w:t>enaki vrednosti, kot je zahtevano v prejšnjem odstavku tega člena</w:t>
      </w:r>
      <w:r w:rsidR="009578C4" w:rsidRPr="00F12EE6">
        <w:rPr>
          <w:rFonts w:asciiTheme="majorHAnsi" w:hAnsiTheme="majorHAnsi" w:cstheme="majorHAnsi"/>
          <w:lang w:val="sl-SI"/>
        </w:rPr>
        <w:t>,</w:t>
      </w:r>
      <w:r w:rsidR="009578C4" w:rsidRPr="00F12EE6">
        <w:rPr>
          <w:rFonts w:asciiTheme="majorHAnsi" w:hAnsiTheme="majorHAnsi" w:cstheme="majorHAnsi"/>
          <w:b/>
          <w:lang w:val="sl-SI"/>
        </w:rPr>
        <w:t xml:space="preserve"> </w:t>
      </w:r>
      <w:r w:rsidRPr="00F12EE6">
        <w:rPr>
          <w:rFonts w:asciiTheme="majorHAnsi" w:hAnsiTheme="majorHAnsi" w:cstheme="majorHAnsi"/>
          <w:lang w:val="sl-SI"/>
        </w:rPr>
        <w:t xml:space="preserve">z veljavnostjo od predložitve </w:t>
      </w:r>
      <w:r w:rsidRPr="00F12EE6">
        <w:rPr>
          <w:rFonts w:asciiTheme="majorHAnsi" w:hAnsiTheme="majorHAnsi" w:cstheme="majorHAnsi"/>
          <w:b/>
          <w:lang w:val="sl-SI"/>
        </w:rPr>
        <w:t xml:space="preserve">do </w:t>
      </w:r>
      <w:r w:rsidR="00B431AE">
        <w:rPr>
          <w:rFonts w:asciiTheme="majorHAnsi" w:hAnsiTheme="majorHAnsi" w:cstheme="majorHAnsi"/>
          <w:b/>
          <w:lang w:val="sl-SI"/>
        </w:rPr>
        <w:t xml:space="preserve">izteka dobaviteljevih obveznosti iz naslova </w:t>
      </w:r>
      <w:r w:rsidR="00AF1346" w:rsidRPr="00B431AE">
        <w:rPr>
          <w:rFonts w:asciiTheme="majorHAnsi" w:hAnsiTheme="majorHAnsi" w:cstheme="majorHAnsi"/>
          <w:b/>
          <w:lang w:val="sl-SI"/>
        </w:rPr>
        <w:t>vzdrževanj</w:t>
      </w:r>
      <w:r w:rsidR="00B431AE" w:rsidRPr="00B431AE">
        <w:rPr>
          <w:rFonts w:asciiTheme="majorHAnsi" w:hAnsiTheme="majorHAnsi" w:cstheme="majorHAnsi"/>
          <w:b/>
          <w:lang w:val="sl-SI"/>
        </w:rPr>
        <w:t>a</w:t>
      </w:r>
      <w:r w:rsidR="00AF1346" w:rsidRPr="00B431AE">
        <w:rPr>
          <w:rFonts w:asciiTheme="majorHAnsi" w:hAnsiTheme="majorHAnsi" w:cstheme="majorHAnsi"/>
          <w:b/>
          <w:lang w:val="sl-SI"/>
        </w:rPr>
        <w:t xml:space="preserve"> in podpor</w:t>
      </w:r>
      <w:r w:rsidR="00B431AE" w:rsidRPr="00B431AE">
        <w:rPr>
          <w:rFonts w:asciiTheme="majorHAnsi" w:hAnsiTheme="majorHAnsi" w:cstheme="majorHAnsi"/>
          <w:b/>
          <w:lang w:val="sl-SI"/>
        </w:rPr>
        <w:t>e</w:t>
      </w:r>
      <w:r w:rsidR="00B431AE">
        <w:rPr>
          <w:rFonts w:asciiTheme="majorHAnsi" w:hAnsiTheme="majorHAnsi" w:cstheme="majorHAnsi"/>
          <w:lang w:val="sl-SI"/>
        </w:rPr>
        <w:t xml:space="preserve"> (to je </w:t>
      </w:r>
      <w:r w:rsidR="00B431AE" w:rsidRPr="00B431AE">
        <w:rPr>
          <w:rFonts w:asciiTheme="majorHAnsi" w:hAnsiTheme="majorHAnsi" w:cstheme="majorHAnsi"/>
          <w:b/>
          <w:lang w:val="sl-SI"/>
        </w:rPr>
        <w:t>4 leta od zadnje dobave</w:t>
      </w:r>
      <w:r w:rsidR="00B431AE">
        <w:rPr>
          <w:rFonts w:asciiTheme="majorHAnsi" w:hAnsiTheme="majorHAnsi" w:cstheme="majorHAnsi"/>
          <w:lang w:val="sl-SI"/>
        </w:rPr>
        <w:t xml:space="preserve"> po okvirnem sporazumu</w:t>
      </w:r>
      <w:r w:rsidR="00AF1346" w:rsidRPr="00AF1346">
        <w:rPr>
          <w:rFonts w:asciiTheme="majorHAnsi" w:hAnsiTheme="majorHAnsi" w:cstheme="majorHAnsi"/>
          <w:lang w:val="sl-SI"/>
        </w:rPr>
        <w:t>)</w:t>
      </w:r>
      <w:r w:rsidRPr="00F12EE6">
        <w:rPr>
          <w:rFonts w:asciiTheme="majorHAnsi" w:hAnsiTheme="majorHAnsi" w:cstheme="majorHAnsi"/>
          <w:lang w:val="sl-SI"/>
        </w:rPr>
        <w:t xml:space="preserve">; </w:t>
      </w:r>
      <w:proofErr w:type="spellStart"/>
      <w:r w:rsidRPr="00F12EE6">
        <w:rPr>
          <w:rFonts w:asciiTheme="majorHAnsi" w:hAnsiTheme="majorHAnsi" w:cstheme="majorHAnsi"/>
          <w:lang w:val="sl-SI"/>
        </w:rPr>
        <w:t>nepredložitev</w:t>
      </w:r>
      <w:proofErr w:type="spellEnd"/>
      <w:r w:rsidRPr="00F12EE6">
        <w:rPr>
          <w:rFonts w:asciiTheme="majorHAnsi" w:hAnsiTheme="majorHAnsi" w:cstheme="majorHAnsi"/>
          <w:lang w:val="sl-SI"/>
        </w:rPr>
        <w:t xml:space="preserve"> novega finančnega zavarovanja predstavlja bistveno kršitev okvirnega sporazuma in je razlog za unovčitev obstoječega finančnega zavarovanja.</w:t>
      </w:r>
    </w:p>
    <w:p w14:paraId="174EE2E3" w14:textId="78573750" w:rsidR="0096590B" w:rsidRPr="00F12EE6" w:rsidRDefault="0096590B" w:rsidP="008660A5">
      <w:pPr>
        <w:widowControl w:val="0"/>
        <w:numPr>
          <w:ilvl w:val="2"/>
          <w:numId w:val="15"/>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Finančno zavarovanje se mora glasiti na naročnika ter ga lahko naročnik unovči v naslednjih primerih:</w:t>
      </w:r>
    </w:p>
    <w:p w14:paraId="627DEE70" w14:textId="52394607" w:rsidR="00041185" w:rsidRPr="00F12EE6" w:rsidRDefault="00041185" w:rsidP="008660A5">
      <w:pPr>
        <w:widowControl w:val="0"/>
        <w:numPr>
          <w:ilvl w:val="3"/>
          <w:numId w:val="28"/>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če </w:t>
      </w:r>
      <w:r w:rsidR="00D34CAF">
        <w:rPr>
          <w:rFonts w:asciiTheme="majorHAnsi" w:hAnsiTheme="majorHAnsi" w:cstheme="majorHAnsi"/>
          <w:lang w:val="sl-SI"/>
        </w:rPr>
        <w:t>dobavitelj</w:t>
      </w:r>
      <w:r w:rsidR="003151AD" w:rsidRPr="00F12EE6">
        <w:rPr>
          <w:rFonts w:asciiTheme="majorHAnsi" w:hAnsiTheme="majorHAnsi" w:cstheme="majorHAnsi"/>
          <w:lang w:val="sl-SI"/>
        </w:rPr>
        <w:t xml:space="preserve"> v času garancije ne izvaja</w:t>
      </w:r>
      <w:r w:rsidRPr="00F12EE6">
        <w:rPr>
          <w:rFonts w:asciiTheme="majorHAnsi" w:hAnsiTheme="majorHAnsi" w:cstheme="majorHAnsi"/>
          <w:lang w:val="sl-SI"/>
        </w:rPr>
        <w:t xml:space="preserve"> garancijskih obvez</w:t>
      </w:r>
      <w:r w:rsidR="00CF12A7" w:rsidRPr="00F12EE6">
        <w:rPr>
          <w:rFonts w:asciiTheme="majorHAnsi" w:hAnsiTheme="majorHAnsi" w:cstheme="majorHAnsi"/>
          <w:lang w:val="sl-SI"/>
        </w:rPr>
        <w:t>nosti na način, opredeljen v tem okvirnem sporazumu</w:t>
      </w:r>
      <w:r w:rsidRPr="00F12EE6">
        <w:rPr>
          <w:rFonts w:asciiTheme="majorHAnsi" w:hAnsiTheme="majorHAnsi" w:cstheme="majorHAnsi"/>
          <w:lang w:val="sl-SI"/>
        </w:rPr>
        <w:t>;</w:t>
      </w:r>
    </w:p>
    <w:p w14:paraId="14312917" w14:textId="0B85EA8F" w:rsidR="00041185" w:rsidRPr="00F12EE6" w:rsidRDefault="00041185" w:rsidP="008660A5">
      <w:pPr>
        <w:widowControl w:val="0"/>
        <w:numPr>
          <w:ilvl w:val="3"/>
          <w:numId w:val="28"/>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če </w:t>
      </w:r>
      <w:r w:rsidR="00D34CAF">
        <w:rPr>
          <w:rFonts w:asciiTheme="majorHAnsi" w:hAnsiTheme="majorHAnsi" w:cstheme="majorHAnsi"/>
          <w:lang w:val="sl-SI"/>
        </w:rPr>
        <w:t>dobavitelj</w:t>
      </w:r>
      <w:r w:rsidRPr="00F12EE6">
        <w:rPr>
          <w:rFonts w:asciiTheme="majorHAnsi" w:hAnsiTheme="majorHAnsi" w:cstheme="majorHAnsi"/>
          <w:lang w:val="sl-SI"/>
        </w:rPr>
        <w:t xml:space="preserve"> objavi </w:t>
      </w:r>
      <w:proofErr w:type="spellStart"/>
      <w:r w:rsidRPr="00F12EE6">
        <w:rPr>
          <w:rFonts w:asciiTheme="majorHAnsi" w:hAnsiTheme="majorHAnsi" w:cstheme="majorHAnsi"/>
          <w:lang w:val="sl-SI"/>
        </w:rPr>
        <w:t>nesolventnost</w:t>
      </w:r>
      <w:proofErr w:type="spellEnd"/>
      <w:r w:rsidRPr="00F12EE6">
        <w:rPr>
          <w:rFonts w:asciiTheme="majorHAnsi" w:hAnsiTheme="majorHAnsi" w:cstheme="majorHAnsi"/>
          <w:lang w:val="sl-SI"/>
        </w:rPr>
        <w:t>, prisilno poravnavo ali stečaj.</w:t>
      </w:r>
    </w:p>
    <w:p w14:paraId="3D020822" w14:textId="386D593A" w:rsidR="00041185" w:rsidRPr="00F12EE6" w:rsidRDefault="00041185" w:rsidP="008660A5">
      <w:pPr>
        <w:widowControl w:val="0"/>
        <w:numPr>
          <w:ilvl w:val="0"/>
          <w:numId w:val="16"/>
        </w:numPr>
        <w:spacing w:after="120" w:line="240" w:lineRule="auto"/>
        <w:ind w:left="714" w:hanging="357"/>
        <w:jc w:val="both"/>
        <w:rPr>
          <w:rFonts w:asciiTheme="majorHAnsi" w:hAnsiTheme="majorHAnsi" w:cstheme="majorHAnsi"/>
          <w:lang w:val="sl-SI"/>
        </w:rPr>
      </w:pPr>
      <w:r w:rsidRPr="00F12EE6">
        <w:rPr>
          <w:rFonts w:asciiTheme="majorHAnsi" w:hAnsiTheme="majorHAnsi" w:cstheme="majorHAnsi"/>
          <w:lang w:val="sl-SI"/>
        </w:rPr>
        <w:t xml:space="preserve">V času trajanja garancijske dobe bo </w:t>
      </w:r>
      <w:r w:rsidR="00D34CAF">
        <w:rPr>
          <w:rFonts w:asciiTheme="majorHAnsi" w:hAnsiTheme="majorHAnsi" w:cstheme="majorHAnsi"/>
          <w:lang w:val="sl-SI"/>
        </w:rPr>
        <w:t>dobavitelj</w:t>
      </w:r>
      <w:r w:rsidRPr="00F12EE6">
        <w:rPr>
          <w:rFonts w:asciiTheme="majorHAnsi" w:hAnsiTheme="majorHAnsi" w:cstheme="majorHAnsi"/>
          <w:lang w:val="sl-SI"/>
        </w:rPr>
        <w:t xml:space="preserve"> odpravil vse morebitne napake in nepravilnosti, ki bodo zaznane in bodo predstavljale razliko med dejanskim delovanjem in zahtevo iz specifikacij.</w:t>
      </w:r>
    </w:p>
    <w:p w14:paraId="11FEE3B6" w14:textId="215FFFEE" w:rsidR="004F2951" w:rsidRPr="00F12EE6" w:rsidRDefault="00041185" w:rsidP="008660A5">
      <w:pPr>
        <w:pStyle w:val="ListParagraph"/>
        <w:widowControl w:val="0"/>
        <w:numPr>
          <w:ilvl w:val="0"/>
          <w:numId w:val="16"/>
        </w:numPr>
        <w:spacing w:after="120" w:line="240" w:lineRule="auto"/>
        <w:ind w:left="714" w:hanging="357"/>
        <w:jc w:val="both"/>
        <w:rPr>
          <w:rFonts w:asciiTheme="majorHAnsi" w:hAnsiTheme="majorHAnsi" w:cstheme="majorHAnsi"/>
          <w:lang w:val="sl-SI"/>
        </w:rPr>
      </w:pPr>
      <w:r w:rsidRPr="00F12EE6">
        <w:rPr>
          <w:rFonts w:asciiTheme="majorHAnsi" w:hAnsiTheme="majorHAnsi" w:cstheme="majorHAnsi"/>
          <w:lang w:val="sl-SI"/>
        </w:rPr>
        <w:t xml:space="preserve">Naročnik lahko finančno zavarovanje uveljavi brez predhodnega opomina, mora pa </w:t>
      </w:r>
      <w:r w:rsidR="00D34CAF">
        <w:rPr>
          <w:rFonts w:asciiTheme="majorHAnsi" w:hAnsiTheme="majorHAnsi" w:cstheme="majorHAnsi"/>
          <w:lang w:val="sl-SI"/>
        </w:rPr>
        <w:t>dobavitelja</w:t>
      </w:r>
      <w:r w:rsidRPr="00F12EE6">
        <w:rPr>
          <w:rFonts w:asciiTheme="majorHAnsi" w:hAnsiTheme="majorHAnsi" w:cstheme="majorHAnsi"/>
          <w:lang w:val="sl-SI"/>
        </w:rPr>
        <w:t xml:space="preserve"> o tem, da ga je uveljavil, obvestiti elektronsko ali pisno po pošti, najkasneje tri dni po dnevu, ko ga je predložil v izplačilo.</w:t>
      </w:r>
    </w:p>
    <w:p w14:paraId="06237BAE" w14:textId="77777777" w:rsidR="0044375A" w:rsidRPr="00F12EE6" w:rsidRDefault="0044375A" w:rsidP="0044375A">
      <w:pPr>
        <w:pStyle w:val="ListParagraph"/>
        <w:widowControl w:val="0"/>
        <w:spacing w:after="120" w:line="240" w:lineRule="auto"/>
        <w:ind w:left="714"/>
        <w:jc w:val="both"/>
        <w:rPr>
          <w:rFonts w:asciiTheme="majorHAnsi" w:hAnsiTheme="majorHAnsi" w:cstheme="majorHAnsi"/>
          <w:lang w:val="sl-SI"/>
        </w:rPr>
      </w:pPr>
    </w:p>
    <w:p w14:paraId="4FA6B5A4" w14:textId="2188F0B0" w:rsidR="0044375A" w:rsidRPr="00F12EE6" w:rsidRDefault="004F2951" w:rsidP="008660A5">
      <w:pPr>
        <w:pStyle w:val="ListParagraph"/>
        <w:numPr>
          <w:ilvl w:val="0"/>
          <w:numId w:val="19"/>
        </w:numPr>
        <w:jc w:val="center"/>
        <w:rPr>
          <w:rFonts w:ascii="Calibri Light" w:hAnsi="Calibri Light" w:cs="Calibri Light"/>
          <w:lang w:val="sl-SI"/>
        </w:rPr>
      </w:pPr>
      <w:r w:rsidRPr="00F12EE6">
        <w:rPr>
          <w:rFonts w:asciiTheme="majorHAnsi" w:hAnsiTheme="majorHAnsi" w:cstheme="majorHAnsi"/>
          <w:lang w:val="sl-SI"/>
        </w:rPr>
        <w:t xml:space="preserve"> </w:t>
      </w:r>
      <w:r w:rsidR="00A924B4" w:rsidRPr="00F12EE6">
        <w:rPr>
          <w:rFonts w:asciiTheme="majorHAnsi" w:hAnsiTheme="majorHAnsi" w:cstheme="majorHAnsi"/>
          <w:lang w:val="sl-SI"/>
        </w:rPr>
        <w:t>člen</w:t>
      </w:r>
      <w:r w:rsidR="0044375A" w:rsidRPr="00F12EE6">
        <w:rPr>
          <w:rFonts w:ascii="Calibri Light" w:hAnsi="Calibri Light" w:cs="Calibri Light"/>
          <w:lang w:val="sl-SI"/>
        </w:rPr>
        <w:t xml:space="preserve"> </w:t>
      </w:r>
    </w:p>
    <w:p w14:paraId="4993408D" w14:textId="77777777" w:rsidR="0044375A" w:rsidRPr="00F12EE6" w:rsidRDefault="0044375A" w:rsidP="0044375A">
      <w:pPr>
        <w:spacing w:line="240" w:lineRule="auto"/>
        <w:jc w:val="center"/>
        <w:rPr>
          <w:rFonts w:asciiTheme="majorHAnsi" w:hAnsiTheme="majorHAnsi"/>
          <w:lang w:val="sl-SI"/>
        </w:rPr>
      </w:pPr>
      <w:r w:rsidRPr="00F12EE6">
        <w:rPr>
          <w:rFonts w:asciiTheme="majorHAnsi" w:hAnsiTheme="majorHAnsi"/>
          <w:lang w:val="sl-SI"/>
        </w:rPr>
        <w:t>NADOMESTNA IZPOLNITEV</w:t>
      </w:r>
    </w:p>
    <w:p w14:paraId="3120313F" w14:textId="00ADBD5A" w:rsidR="0044375A" w:rsidRPr="00F12EE6" w:rsidRDefault="0044375A" w:rsidP="008660A5">
      <w:pPr>
        <w:numPr>
          <w:ilvl w:val="0"/>
          <w:numId w:val="24"/>
        </w:numPr>
        <w:spacing w:line="240" w:lineRule="auto"/>
        <w:contextualSpacing/>
        <w:jc w:val="both"/>
        <w:rPr>
          <w:rFonts w:asciiTheme="majorHAnsi" w:hAnsiTheme="majorHAnsi"/>
          <w:lang w:val="sl-SI"/>
        </w:rPr>
      </w:pPr>
      <w:r w:rsidRPr="00F12EE6">
        <w:rPr>
          <w:rFonts w:asciiTheme="majorHAnsi" w:hAnsiTheme="majorHAnsi"/>
          <w:lang w:val="sl-SI"/>
        </w:rPr>
        <w:lastRenderedPageBreak/>
        <w:t>V primeru, da dobava ponujene opreme v fazi naročila ni več mogoča iz objektivnih razlogov na strani proizvajalca opreme (zaradi tehničnega napredka na področju nakupa, ki narekuje kontinuiran razvoj opreme (npr. nove, izboljšane verzije komponent), omejenega obsega dobav določenih komponent se ponujeni model opreme ne proizvaja več ali podobno), lahko naročnik po nespremenjeni ponudbeni ceni sprejme drugo opremo, ki je v vseh pogledih enakovredna ali boljša od opreme, ki je bila ponujena.</w:t>
      </w:r>
    </w:p>
    <w:p w14:paraId="3B0E176D" w14:textId="716A29D6" w:rsidR="0044375A" w:rsidRDefault="0044375A" w:rsidP="008660A5">
      <w:pPr>
        <w:numPr>
          <w:ilvl w:val="0"/>
          <w:numId w:val="24"/>
        </w:numPr>
        <w:spacing w:line="240" w:lineRule="auto"/>
        <w:contextualSpacing/>
        <w:jc w:val="both"/>
        <w:rPr>
          <w:rFonts w:asciiTheme="majorHAnsi" w:hAnsiTheme="majorHAnsi"/>
          <w:lang w:val="sl-SI"/>
        </w:rPr>
      </w:pPr>
      <w:r w:rsidRPr="00F12EE6">
        <w:rPr>
          <w:rFonts w:asciiTheme="majorHAnsi" w:hAnsiTheme="majorHAnsi"/>
          <w:lang w:val="sl-SI"/>
        </w:rPr>
        <w:t xml:space="preserve">V tem primeru bo sklenjen aneks k tej pogodbi skladno s 1. točko 1. odstavka 95. člena ZJN-3. </w:t>
      </w:r>
    </w:p>
    <w:p w14:paraId="10D3EFC1" w14:textId="77777777" w:rsidR="00AF1346" w:rsidRPr="00F12EE6" w:rsidRDefault="00AF1346" w:rsidP="00AF1346">
      <w:pPr>
        <w:spacing w:line="240" w:lineRule="auto"/>
        <w:ind w:left="720"/>
        <w:contextualSpacing/>
        <w:jc w:val="both"/>
        <w:rPr>
          <w:rFonts w:asciiTheme="majorHAnsi" w:hAnsiTheme="majorHAnsi"/>
          <w:lang w:val="sl-SI"/>
        </w:rPr>
      </w:pPr>
    </w:p>
    <w:p w14:paraId="7A726B0C" w14:textId="74E02CF4" w:rsidR="00A924B4" w:rsidRPr="00F12EE6" w:rsidRDefault="0044375A"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Calibri Light" w:hAnsi="Calibri Light" w:cs="Calibri Light"/>
          <w:lang w:val="sl-SI"/>
        </w:rPr>
        <w:t>člen</w:t>
      </w:r>
    </w:p>
    <w:p w14:paraId="12819277" w14:textId="77777777" w:rsidR="00411FDF" w:rsidRPr="00F12EE6" w:rsidRDefault="00411FDF"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POSLOVNA SKRIVNOST IN Z</w:t>
      </w:r>
      <w:r w:rsidR="00874511" w:rsidRPr="00F12EE6">
        <w:rPr>
          <w:rFonts w:asciiTheme="majorHAnsi" w:hAnsiTheme="majorHAnsi" w:cstheme="majorHAnsi"/>
          <w:lang w:val="sl-SI"/>
        </w:rPr>
        <w:t>AUPNI PODATKI</w:t>
      </w:r>
    </w:p>
    <w:p w14:paraId="0FDC9050" w14:textId="77777777" w:rsidR="000A5193" w:rsidRPr="00F12EE6"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Pogodbeni stranki se zavezujeta, da bosta osebne podatke varovali v skladu z določili te</w:t>
      </w:r>
      <w:r w:rsidR="00CF12A7" w:rsidRPr="00F12EE6">
        <w:rPr>
          <w:rFonts w:asciiTheme="majorHAnsi" w:hAnsiTheme="majorHAnsi" w:cstheme="majorHAnsi"/>
          <w:lang w:val="sl-SI"/>
        </w:rPr>
        <w:t>ga okvirnega sporazuma</w:t>
      </w:r>
      <w:r w:rsidRPr="00F12EE6">
        <w:rPr>
          <w:rFonts w:asciiTheme="majorHAnsi" w:hAnsiTheme="majorHAnsi" w:cstheme="majorHAnsi"/>
          <w:lang w:val="sl-SI"/>
        </w:rPr>
        <w:t xml:space="preserve"> in Zakonom o varstvu osebnih podatkov (ZVOP-1).</w:t>
      </w:r>
    </w:p>
    <w:p w14:paraId="5791217C" w14:textId="77777777" w:rsidR="000A5193" w:rsidRPr="00F12EE6" w:rsidRDefault="000A5193" w:rsidP="008660A5">
      <w:pPr>
        <w:widowControl w:val="0"/>
        <w:numPr>
          <w:ilvl w:val="2"/>
          <w:numId w:val="17"/>
        </w:numPr>
        <w:spacing w:before="120" w:after="120" w:line="240" w:lineRule="auto"/>
        <w:jc w:val="both"/>
        <w:rPr>
          <w:rFonts w:asciiTheme="majorHAnsi" w:hAnsiTheme="majorHAnsi" w:cstheme="majorHAnsi"/>
          <w:lang w:val="sl-SI"/>
        </w:rPr>
      </w:pPr>
      <w:r w:rsidRPr="00F12EE6">
        <w:rPr>
          <w:rFonts w:asciiTheme="majorHAnsi" w:hAnsiTheme="majorHAnsi" w:cstheme="majorHAnsi"/>
          <w:lang w:val="sl-SI"/>
        </w:rPr>
        <w:t>Pogodbeni stranki sta sporazumni, da vsi morebiti osebni ali drugi občutljivi podatki, d</w:t>
      </w:r>
      <w:r w:rsidR="00CF12A7" w:rsidRPr="00F12EE6">
        <w:rPr>
          <w:rFonts w:asciiTheme="majorHAnsi" w:hAnsiTheme="majorHAnsi" w:cstheme="majorHAnsi"/>
          <w:lang w:val="sl-SI"/>
        </w:rPr>
        <w:t>o katerih bi prišli z izvedbo tega okvirnega sporazuma</w:t>
      </w:r>
      <w:r w:rsidRPr="00F12EE6">
        <w:rPr>
          <w:rFonts w:asciiTheme="majorHAnsi" w:hAnsiTheme="majorHAnsi" w:cstheme="majorHAnsi"/>
          <w:lang w:val="sl-SI"/>
        </w:rPr>
        <w:t>, predstavljajo poslovno skrivnost in se zavezujeta, da bosta vse podatke skrbno varovali in jih uporabljali izključno v zvezi z</w:t>
      </w:r>
      <w:r w:rsidR="00CF12A7" w:rsidRPr="00F12EE6">
        <w:rPr>
          <w:rFonts w:asciiTheme="majorHAnsi" w:hAnsiTheme="majorHAnsi" w:cstheme="majorHAnsi"/>
          <w:lang w:val="sl-SI"/>
        </w:rPr>
        <w:t xml:space="preserve"> izvedbo tega okvirnega sporazuma</w:t>
      </w:r>
      <w:r w:rsidRPr="00F12EE6">
        <w:rPr>
          <w:rFonts w:asciiTheme="majorHAnsi" w:hAnsiTheme="majorHAnsi" w:cstheme="majorHAnsi"/>
          <w:lang w:val="sl-SI"/>
        </w:rPr>
        <w:t>.</w:t>
      </w:r>
    </w:p>
    <w:p w14:paraId="75BE7AA5" w14:textId="648324FB" w:rsidR="000A5193" w:rsidRPr="00F12EE6" w:rsidRDefault="00D34CAF" w:rsidP="008660A5">
      <w:pPr>
        <w:widowControl w:val="0"/>
        <w:numPr>
          <w:ilvl w:val="2"/>
          <w:numId w:val="17"/>
        </w:numPr>
        <w:spacing w:before="120" w:after="120" w:line="240" w:lineRule="auto"/>
        <w:jc w:val="both"/>
        <w:rPr>
          <w:rFonts w:asciiTheme="majorHAnsi" w:hAnsiTheme="majorHAnsi" w:cstheme="majorHAnsi"/>
          <w:lang w:val="sl-SI"/>
        </w:rPr>
      </w:pPr>
      <w:r>
        <w:rPr>
          <w:rFonts w:asciiTheme="majorHAnsi" w:hAnsiTheme="majorHAnsi" w:cstheme="majorHAnsi"/>
          <w:lang w:val="sl-SI"/>
        </w:rPr>
        <w:t>Dobavitelj</w:t>
      </w:r>
      <w:r w:rsidR="000A5193" w:rsidRPr="00F12EE6">
        <w:rPr>
          <w:rFonts w:asciiTheme="majorHAnsi" w:hAnsiTheme="majorHAnsi" w:cstheme="majorHAnsi"/>
          <w:lang w:val="sl-SI"/>
        </w:rPr>
        <w:t xml:space="preserve"> je dolžan obvestiti svoje delavce, da lahko pri svojem delu pridejo v stik z zaupnimi podatki, pri delu z njimi pa morajo ti ravnati z največjo mero skrbnosti.</w:t>
      </w:r>
    </w:p>
    <w:p w14:paraId="2773FBA9" w14:textId="01022477" w:rsidR="000A5193" w:rsidRPr="00F12EE6" w:rsidRDefault="00D34CAF" w:rsidP="008660A5">
      <w:pPr>
        <w:widowControl w:val="0"/>
        <w:numPr>
          <w:ilvl w:val="2"/>
          <w:numId w:val="17"/>
        </w:numPr>
        <w:spacing w:before="120" w:after="120" w:line="240" w:lineRule="auto"/>
        <w:jc w:val="both"/>
        <w:rPr>
          <w:rFonts w:asciiTheme="majorHAnsi" w:hAnsiTheme="majorHAnsi" w:cstheme="majorHAnsi"/>
          <w:lang w:val="sl-SI"/>
        </w:rPr>
      </w:pPr>
      <w:r>
        <w:rPr>
          <w:rFonts w:asciiTheme="majorHAnsi" w:hAnsiTheme="majorHAnsi" w:cstheme="majorHAnsi"/>
          <w:lang w:val="sl-SI"/>
        </w:rPr>
        <w:t>Dobavitelj</w:t>
      </w:r>
      <w:r w:rsidR="000A5193" w:rsidRPr="00F12EE6">
        <w:rPr>
          <w:rFonts w:asciiTheme="majorHAnsi" w:hAnsiTheme="majorHAnsi" w:cstheme="majorHAnsi"/>
          <w:lang w:val="sl-SI"/>
        </w:rPr>
        <w:t xml:space="preserve"> mora naročnika takoj obvestiti o vsakem disciplinskem ali drugem postopku zaradi kršitev delovnih obveznosti, ki ga je zoper svojega delavca sproži</w:t>
      </w:r>
      <w:r w:rsidR="00CF12A7" w:rsidRPr="00F12EE6">
        <w:rPr>
          <w:rFonts w:asciiTheme="majorHAnsi" w:hAnsiTheme="majorHAnsi" w:cstheme="majorHAnsi"/>
          <w:lang w:val="sl-SI"/>
        </w:rPr>
        <w:t>l v zvezi z izvajanjem del iz tega okvirnega sporazuma</w:t>
      </w:r>
      <w:r w:rsidR="000A5193" w:rsidRPr="00F12EE6">
        <w:rPr>
          <w:rFonts w:asciiTheme="majorHAnsi" w:hAnsiTheme="majorHAnsi" w:cstheme="majorHAnsi"/>
          <w:lang w:val="sl-SI"/>
        </w:rPr>
        <w:t xml:space="preserve">. </w:t>
      </w:r>
      <w:r>
        <w:rPr>
          <w:rFonts w:asciiTheme="majorHAnsi" w:hAnsiTheme="majorHAnsi" w:cstheme="majorHAnsi"/>
          <w:lang w:val="sl-SI"/>
        </w:rPr>
        <w:t>Dobavitelj</w:t>
      </w:r>
      <w:r w:rsidR="000A5193" w:rsidRPr="00F12EE6">
        <w:rPr>
          <w:rFonts w:asciiTheme="majorHAnsi" w:hAnsiTheme="majorHAnsi" w:cstheme="majorHAnsi"/>
          <w:lang w:val="sl-SI"/>
        </w:rPr>
        <w:t xml:space="preserve"> je dolžan na zahtevo naročnika nadomestiti delavca, če slednji izkaže, da je ravnal ali poskušal ravnati v nasprotju z določbami te</w:t>
      </w:r>
      <w:r w:rsidR="00CF12A7" w:rsidRPr="00F12EE6">
        <w:rPr>
          <w:rFonts w:asciiTheme="majorHAnsi" w:hAnsiTheme="majorHAnsi" w:cstheme="majorHAnsi"/>
          <w:lang w:val="sl-SI"/>
        </w:rPr>
        <w:t>ga okvirnega sporazuma</w:t>
      </w:r>
      <w:r w:rsidR="000A5193" w:rsidRPr="00F12EE6">
        <w:rPr>
          <w:rFonts w:asciiTheme="majorHAnsi" w:hAnsiTheme="majorHAnsi" w:cstheme="majorHAnsi"/>
          <w:lang w:val="sl-SI"/>
        </w:rPr>
        <w:t>.</w:t>
      </w:r>
    </w:p>
    <w:p w14:paraId="278A55A4" w14:textId="2C4927A8" w:rsidR="000A5193" w:rsidRPr="00F12EE6" w:rsidRDefault="000A5193" w:rsidP="008660A5">
      <w:pPr>
        <w:widowControl w:val="0"/>
        <w:numPr>
          <w:ilvl w:val="2"/>
          <w:numId w:val="17"/>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Za </w:t>
      </w:r>
      <w:r w:rsidR="00D34CAF">
        <w:rPr>
          <w:rFonts w:asciiTheme="majorHAnsi" w:hAnsiTheme="majorHAnsi" w:cstheme="majorHAnsi"/>
          <w:lang w:val="sl-SI"/>
        </w:rPr>
        <w:t>dobavitelja</w:t>
      </w:r>
      <w:r w:rsidRPr="00F12EE6">
        <w:rPr>
          <w:rFonts w:asciiTheme="majorHAnsi" w:hAnsiTheme="majorHAnsi" w:cstheme="majorHAnsi"/>
          <w:lang w:val="sl-SI"/>
        </w:rPr>
        <w:t>, ki opravlja za naročnika pogodbene obveznosti, velja glede teh obveznosti enako strog način varovanja podatkov, kot jih ima naročnik.</w:t>
      </w:r>
    </w:p>
    <w:p w14:paraId="010446DB" w14:textId="135C0353" w:rsidR="000A5193" w:rsidRPr="00F12EE6" w:rsidRDefault="000A5193" w:rsidP="008660A5">
      <w:pPr>
        <w:widowControl w:val="0"/>
        <w:numPr>
          <w:ilvl w:val="2"/>
          <w:numId w:val="17"/>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Obveznost varovanja podatkov se nanaša tako na čas izvrševanja </w:t>
      </w:r>
      <w:r w:rsidR="00CF12A7" w:rsidRPr="00F12EE6">
        <w:rPr>
          <w:rFonts w:asciiTheme="majorHAnsi" w:hAnsiTheme="majorHAnsi" w:cstheme="majorHAnsi"/>
          <w:lang w:val="sl-SI"/>
        </w:rPr>
        <w:t>okvirnega sporazuma</w:t>
      </w:r>
      <w:r w:rsidRPr="00F12EE6">
        <w:rPr>
          <w:rFonts w:asciiTheme="majorHAnsi" w:hAnsiTheme="majorHAnsi" w:cstheme="majorHAnsi"/>
          <w:lang w:val="sl-SI"/>
        </w:rPr>
        <w:t xml:space="preserve">, kot tudi za čas po tem. V primeru kršitve določb o varovanju poslovne skrivnosti, </w:t>
      </w:r>
      <w:r w:rsidR="000E52BB" w:rsidRPr="00F12EE6">
        <w:rPr>
          <w:rFonts w:asciiTheme="majorHAnsi" w:hAnsiTheme="majorHAnsi" w:cstheme="majorHAnsi"/>
          <w:lang w:val="sl-SI"/>
        </w:rPr>
        <w:t xml:space="preserve">osebnih ali drugih občutljivih oziroma zaupnih podatkov naročnika, </w:t>
      </w:r>
      <w:r w:rsidRPr="00F12EE6">
        <w:rPr>
          <w:rFonts w:asciiTheme="majorHAnsi" w:hAnsiTheme="majorHAnsi" w:cstheme="majorHAnsi"/>
          <w:lang w:val="sl-SI"/>
        </w:rPr>
        <w:t xml:space="preserve">je </w:t>
      </w:r>
      <w:r w:rsidR="00D34CAF">
        <w:rPr>
          <w:rFonts w:asciiTheme="majorHAnsi" w:hAnsiTheme="majorHAnsi" w:cstheme="majorHAnsi"/>
          <w:lang w:val="sl-SI"/>
        </w:rPr>
        <w:t>dobavitelj</w:t>
      </w:r>
      <w:r w:rsidRPr="00F12EE6">
        <w:rPr>
          <w:rFonts w:asciiTheme="majorHAnsi" w:hAnsiTheme="majorHAnsi" w:cstheme="majorHAnsi"/>
          <w:lang w:val="sl-SI"/>
        </w:rPr>
        <w:t xml:space="preserve"> naročniku odškodninsko odgovoren za vso posredno in neposredno škodo. Morebitna zloraba podatkov pa pomeni tudi kazensko odgovornost kršiteljev.</w:t>
      </w:r>
    </w:p>
    <w:p w14:paraId="1C1EDD9B" w14:textId="5712F9C1" w:rsidR="004F2951" w:rsidRDefault="00D04EAB" w:rsidP="008660A5">
      <w:pPr>
        <w:pStyle w:val="ListParagraph"/>
        <w:widowControl w:val="0"/>
        <w:numPr>
          <w:ilvl w:val="2"/>
          <w:numId w:val="17"/>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Naročnik lahko pri izvedbi del na lokaciji od delavcev </w:t>
      </w:r>
      <w:r w:rsidR="00D34CAF">
        <w:rPr>
          <w:rFonts w:asciiTheme="majorHAnsi" w:hAnsiTheme="majorHAnsi" w:cstheme="majorHAnsi"/>
          <w:lang w:val="sl-SI"/>
        </w:rPr>
        <w:t>dobavitelja</w:t>
      </w:r>
      <w:r w:rsidRPr="00F12EE6">
        <w:rPr>
          <w:rFonts w:asciiTheme="majorHAnsi" w:hAnsiTheme="majorHAnsi" w:cstheme="majorHAnsi"/>
          <w:lang w:val="sl-SI"/>
        </w:rPr>
        <w:t xml:space="preserve"> zahteva, da izkažejo seznanjenost z vsebino iz prvega odstavka tega člena. Delavec mora pri takem delu imeti pri sebi ustrezno pooblastilo </w:t>
      </w:r>
      <w:r w:rsidR="00D34CAF">
        <w:rPr>
          <w:rFonts w:asciiTheme="majorHAnsi" w:hAnsiTheme="majorHAnsi" w:cstheme="majorHAnsi"/>
          <w:lang w:val="sl-SI"/>
        </w:rPr>
        <w:t>dobavitelja</w:t>
      </w:r>
      <w:r w:rsidRPr="00F12EE6">
        <w:rPr>
          <w:rFonts w:asciiTheme="majorHAnsi" w:hAnsiTheme="majorHAnsi" w:cstheme="majorHAnsi"/>
          <w:lang w:val="sl-SI"/>
        </w:rPr>
        <w:t>, da lahko opravlja delo na lokaciji, kjer obstaja verjetnost, da bo prišel v stik z zaupnimi podatki.</w:t>
      </w:r>
    </w:p>
    <w:p w14:paraId="297CE600" w14:textId="77777777" w:rsidR="008660A5" w:rsidRPr="00F12EE6" w:rsidRDefault="008660A5" w:rsidP="008660A5">
      <w:pPr>
        <w:pStyle w:val="ListParagraph"/>
        <w:widowControl w:val="0"/>
        <w:spacing w:after="120" w:line="240" w:lineRule="auto"/>
        <w:jc w:val="both"/>
        <w:rPr>
          <w:rFonts w:asciiTheme="majorHAnsi" w:hAnsiTheme="majorHAnsi" w:cstheme="majorHAnsi"/>
          <w:lang w:val="sl-SI"/>
        </w:rPr>
      </w:pPr>
    </w:p>
    <w:p w14:paraId="672856ED" w14:textId="77777777" w:rsidR="003A2BCE" w:rsidRPr="00F12EE6" w:rsidRDefault="003A2BCE" w:rsidP="003A2BCE">
      <w:pPr>
        <w:pStyle w:val="ListParagraph"/>
        <w:widowControl w:val="0"/>
        <w:spacing w:after="120" w:line="240" w:lineRule="auto"/>
        <w:jc w:val="both"/>
        <w:rPr>
          <w:rFonts w:asciiTheme="majorHAnsi" w:hAnsiTheme="majorHAnsi" w:cstheme="majorHAnsi"/>
          <w:lang w:val="sl-SI"/>
        </w:rPr>
      </w:pPr>
    </w:p>
    <w:p w14:paraId="119BC2B7" w14:textId="77777777" w:rsidR="00C27D49" w:rsidRPr="00F12EE6" w:rsidRDefault="00C27D49"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 xml:space="preserve"> člen</w:t>
      </w:r>
    </w:p>
    <w:p w14:paraId="1F89A4F9" w14:textId="77777777" w:rsidR="00C27D49" w:rsidRPr="00F12EE6" w:rsidRDefault="00C27D49"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OSTALE OBVEZNOSTI POGODBENIH STRANK</w:t>
      </w:r>
    </w:p>
    <w:p w14:paraId="7E8AAAA9" w14:textId="67F9C6B9" w:rsidR="00C27D49" w:rsidRPr="00F12EE6" w:rsidRDefault="00C27D49" w:rsidP="00BF0EBE">
      <w:pPr>
        <w:widowControl w:val="0"/>
        <w:spacing w:after="120" w:line="240" w:lineRule="auto"/>
        <w:ind w:left="709"/>
        <w:jc w:val="both"/>
        <w:rPr>
          <w:rFonts w:asciiTheme="majorHAnsi" w:hAnsiTheme="majorHAnsi" w:cstheme="majorHAnsi"/>
          <w:lang w:val="sl-SI"/>
        </w:rPr>
      </w:pPr>
      <w:r w:rsidRPr="00F12EE6">
        <w:rPr>
          <w:rFonts w:asciiTheme="majorHAnsi" w:hAnsiTheme="majorHAnsi" w:cstheme="majorHAnsi"/>
          <w:lang w:val="sl-SI"/>
        </w:rPr>
        <w:t xml:space="preserve">Pravice na produktih, ki niso last </w:t>
      </w:r>
      <w:r w:rsidR="00D34CAF">
        <w:rPr>
          <w:rFonts w:asciiTheme="majorHAnsi" w:hAnsiTheme="majorHAnsi" w:cstheme="majorHAnsi"/>
          <w:lang w:val="sl-SI"/>
        </w:rPr>
        <w:t>dobavitelja</w:t>
      </w:r>
      <w:r w:rsidRPr="00F12EE6">
        <w:rPr>
          <w:rFonts w:asciiTheme="majorHAnsi" w:hAnsiTheme="majorHAnsi" w:cstheme="majorHAnsi"/>
          <w:lang w:val="sl-SI"/>
        </w:rPr>
        <w:t xml:space="preserve">, se pa uporabljajo v okviru tega posla, </w:t>
      </w:r>
      <w:r w:rsidR="00D34CAF">
        <w:rPr>
          <w:rFonts w:asciiTheme="majorHAnsi" w:hAnsiTheme="majorHAnsi" w:cstheme="majorHAnsi"/>
          <w:lang w:val="sl-SI"/>
        </w:rPr>
        <w:t>dobavitelj</w:t>
      </w:r>
      <w:r w:rsidRPr="00F12EE6">
        <w:rPr>
          <w:rFonts w:asciiTheme="majorHAnsi" w:hAnsiTheme="majorHAnsi" w:cstheme="majorHAnsi"/>
          <w:lang w:val="sl-SI"/>
        </w:rPr>
        <w:t xml:space="preserve"> prenese na naročnika v obsegu, v kakršnem jih je sam pridobil. </w:t>
      </w:r>
    </w:p>
    <w:p w14:paraId="41669CD4" w14:textId="77777777" w:rsidR="0044375A" w:rsidRPr="00F12EE6" w:rsidRDefault="0044375A" w:rsidP="0044375A">
      <w:pPr>
        <w:widowControl w:val="0"/>
        <w:spacing w:after="120" w:line="240" w:lineRule="auto"/>
        <w:ind w:left="720"/>
        <w:jc w:val="both"/>
        <w:rPr>
          <w:rFonts w:asciiTheme="majorHAnsi" w:hAnsiTheme="majorHAnsi" w:cstheme="majorHAnsi"/>
          <w:lang w:val="sl-SI"/>
        </w:rPr>
      </w:pPr>
    </w:p>
    <w:p w14:paraId="28C21D2B" w14:textId="77777777" w:rsidR="00A924B4" w:rsidRPr="00F12EE6" w:rsidRDefault="004F2951" w:rsidP="008660A5">
      <w:pPr>
        <w:pStyle w:val="ListParagraph"/>
        <w:widowControl w:val="0"/>
        <w:numPr>
          <w:ilvl w:val="0"/>
          <w:numId w:val="19"/>
        </w:numPr>
        <w:spacing w:before="120" w:after="120" w:line="240" w:lineRule="auto"/>
        <w:jc w:val="center"/>
        <w:rPr>
          <w:rFonts w:asciiTheme="majorHAnsi" w:hAnsiTheme="majorHAnsi" w:cstheme="majorHAnsi"/>
          <w:lang w:val="sl-SI"/>
        </w:rPr>
      </w:pPr>
      <w:r w:rsidRPr="00F12EE6">
        <w:rPr>
          <w:rFonts w:asciiTheme="majorHAnsi" w:hAnsiTheme="majorHAnsi" w:cstheme="majorHAnsi"/>
          <w:lang w:val="sl-SI"/>
        </w:rPr>
        <w:t xml:space="preserve"> </w:t>
      </w:r>
      <w:r w:rsidR="00A924B4" w:rsidRPr="00F12EE6">
        <w:rPr>
          <w:rFonts w:asciiTheme="majorHAnsi" w:hAnsiTheme="majorHAnsi" w:cstheme="majorHAnsi"/>
          <w:lang w:val="sl-SI"/>
        </w:rPr>
        <w:t>člen</w:t>
      </w:r>
    </w:p>
    <w:p w14:paraId="39E5B331" w14:textId="77777777" w:rsidR="005E5529" w:rsidRPr="00F12EE6" w:rsidRDefault="00874511" w:rsidP="00AD6C3B">
      <w:pPr>
        <w:widowControl w:val="0"/>
        <w:spacing w:after="120" w:line="240" w:lineRule="auto"/>
        <w:jc w:val="center"/>
        <w:rPr>
          <w:rFonts w:asciiTheme="majorHAnsi" w:hAnsiTheme="majorHAnsi" w:cstheme="majorHAnsi"/>
          <w:lang w:val="sl-SI"/>
        </w:rPr>
      </w:pPr>
      <w:r w:rsidRPr="00F12EE6">
        <w:rPr>
          <w:rFonts w:asciiTheme="majorHAnsi" w:hAnsiTheme="majorHAnsi" w:cstheme="majorHAnsi"/>
          <w:lang w:val="sl-SI"/>
        </w:rPr>
        <w:t>KONČNE DOLOČBE</w:t>
      </w:r>
    </w:p>
    <w:p w14:paraId="3C183DF6" w14:textId="77777777" w:rsidR="00411FDF" w:rsidRPr="00F12EE6" w:rsidRDefault="00324F91" w:rsidP="008660A5">
      <w:pPr>
        <w:widowControl w:val="0"/>
        <w:numPr>
          <w:ilvl w:val="2"/>
          <w:numId w:val="1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O</w:t>
      </w:r>
      <w:r w:rsidR="00411FDF" w:rsidRPr="00F12EE6">
        <w:rPr>
          <w:rFonts w:asciiTheme="majorHAnsi" w:hAnsiTheme="majorHAnsi" w:cstheme="majorHAnsi"/>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F12EE6" w:rsidRDefault="00411FDF" w:rsidP="008660A5">
      <w:pPr>
        <w:widowControl w:val="0"/>
        <w:numPr>
          <w:ilvl w:val="3"/>
          <w:numId w:val="1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lastRenderedPageBreak/>
        <w:t>pridobitev posla ali</w:t>
      </w:r>
    </w:p>
    <w:p w14:paraId="728D77E0" w14:textId="77777777" w:rsidR="00411FDF" w:rsidRPr="00F12EE6" w:rsidRDefault="00411FDF" w:rsidP="008660A5">
      <w:pPr>
        <w:widowControl w:val="0"/>
        <w:numPr>
          <w:ilvl w:val="3"/>
          <w:numId w:val="1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za sklenitev posla pod ugodnejšimi pogoji ali</w:t>
      </w:r>
    </w:p>
    <w:p w14:paraId="383CB533" w14:textId="77777777" w:rsidR="00411FDF" w:rsidRPr="00F12EE6" w:rsidRDefault="00411FDF" w:rsidP="008660A5">
      <w:pPr>
        <w:widowControl w:val="0"/>
        <w:numPr>
          <w:ilvl w:val="3"/>
          <w:numId w:val="1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za opustitev dolžnega nadzora nad izvajanjem pogodbenih obveznosti ali</w:t>
      </w:r>
    </w:p>
    <w:p w14:paraId="0C0043DE" w14:textId="77777777" w:rsidR="00411FDF" w:rsidRPr="00F12EE6" w:rsidRDefault="00411FDF" w:rsidP="008660A5">
      <w:pPr>
        <w:widowControl w:val="0"/>
        <w:numPr>
          <w:ilvl w:val="3"/>
          <w:numId w:val="1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F12EE6" w:rsidRDefault="00324F91" w:rsidP="00324F91">
      <w:pPr>
        <w:widowControl w:val="0"/>
        <w:spacing w:after="120" w:line="240" w:lineRule="auto"/>
        <w:ind w:left="720"/>
        <w:jc w:val="both"/>
        <w:rPr>
          <w:rFonts w:asciiTheme="majorHAnsi" w:hAnsiTheme="majorHAnsi" w:cstheme="majorHAnsi"/>
          <w:lang w:val="sl-SI"/>
        </w:rPr>
      </w:pPr>
      <w:r w:rsidRPr="00F12EE6">
        <w:rPr>
          <w:rFonts w:asciiTheme="majorHAnsi" w:hAnsiTheme="majorHAnsi" w:cstheme="majorHAnsi"/>
          <w:lang w:val="sl-SI"/>
        </w:rPr>
        <w:t>je v primeru citiranih ravnanj ničen.</w:t>
      </w:r>
    </w:p>
    <w:p w14:paraId="2CC45FCC" w14:textId="77777777" w:rsidR="008660A5" w:rsidRPr="00F12EE6" w:rsidRDefault="008660A5" w:rsidP="008660A5">
      <w:pPr>
        <w:widowControl w:val="0"/>
        <w:numPr>
          <w:ilvl w:val="2"/>
          <w:numId w:val="1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Okvirni sporazum je sklenjen pod razveznim pogojem, ki se uresniči, če je naročnik seznanjen, da je:</w:t>
      </w:r>
    </w:p>
    <w:p w14:paraId="049BDDDE" w14:textId="6BDEF450" w:rsidR="008660A5" w:rsidRPr="00F12EE6" w:rsidRDefault="008660A5" w:rsidP="00B431AE">
      <w:pPr>
        <w:pStyle w:val="ListParagraph"/>
        <w:widowControl w:val="0"/>
        <w:numPr>
          <w:ilvl w:val="0"/>
          <w:numId w:val="21"/>
        </w:numPr>
        <w:spacing w:after="120" w:line="240" w:lineRule="auto"/>
        <w:ind w:left="1134" w:hanging="357"/>
        <w:contextualSpacing w:val="0"/>
        <w:jc w:val="both"/>
        <w:rPr>
          <w:rFonts w:asciiTheme="majorHAnsi" w:hAnsiTheme="majorHAnsi" w:cstheme="majorHAnsi"/>
          <w:lang w:val="sl-SI"/>
        </w:rPr>
      </w:pPr>
      <w:r w:rsidRPr="00F12EE6">
        <w:rPr>
          <w:rFonts w:asciiTheme="majorHAnsi" w:hAnsiTheme="majorHAnsi" w:cstheme="majorHAnsi"/>
          <w:lang w:val="sl-SI"/>
        </w:rPr>
        <w:t xml:space="preserve">sodišče s pravnomočno odločitvijo ugotovilo kršitev obveznosti iz drugega odstavka 3. člena ZJN-3 s strani </w:t>
      </w:r>
      <w:r w:rsidR="00D34CAF">
        <w:rPr>
          <w:rFonts w:asciiTheme="majorHAnsi" w:hAnsiTheme="majorHAnsi" w:cstheme="majorHAnsi"/>
          <w:lang w:val="sl-SI"/>
        </w:rPr>
        <w:t>dobavitelja</w:t>
      </w:r>
      <w:r w:rsidRPr="00F12EE6">
        <w:rPr>
          <w:rFonts w:asciiTheme="majorHAnsi" w:hAnsiTheme="majorHAnsi" w:cstheme="majorHAnsi"/>
          <w:lang w:val="sl-SI"/>
        </w:rPr>
        <w:t xml:space="preserve"> okvirnega sporazuma o izvedbi javnega naročila ali njegovega podizvajalca;</w:t>
      </w:r>
    </w:p>
    <w:p w14:paraId="6A9B4F6F" w14:textId="5EEAE1B3" w:rsidR="008660A5" w:rsidRPr="00F12EE6" w:rsidRDefault="008660A5" w:rsidP="00B431AE">
      <w:pPr>
        <w:pStyle w:val="ListParagraph"/>
        <w:widowControl w:val="0"/>
        <w:numPr>
          <w:ilvl w:val="0"/>
          <w:numId w:val="21"/>
        </w:numPr>
        <w:spacing w:after="120" w:line="240" w:lineRule="auto"/>
        <w:ind w:left="1134"/>
        <w:jc w:val="both"/>
        <w:rPr>
          <w:rFonts w:asciiTheme="majorHAnsi" w:hAnsiTheme="majorHAnsi" w:cstheme="majorHAnsi"/>
          <w:lang w:val="sl-SI"/>
        </w:rPr>
      </w:pPr>
      <w:r w:rsidRPr="00F12EE6">
        <w:rPr>
          <w:rFonts w:asciiTheme="majorHAnsi" w:hAnsiTheme="majorHAnsi" w:cstheme="majorHAnsi"/>
          <w:lang w:val="sl-SI"/>
        </w:rPr>
        <w:t xml:space="preserve">pristojni državni organ pri </w:t>
      </w:r>
      <w:r w:rsidR="00D34CAF">
        <w:rPr>
          <w:rFonts w:asciiTheme="majorHAnsi" w:hAnsiTheme="majorHAnsi" w:cstheme="majorHAnsi"/>
          <w:lang w:val="sl-SI"/>
        </w:rPr>
        <w:t>dobavitelju</w:t>
      </w:r>
      <w:r w:rsidRPr="00F12EE6">
        <w:rPr>
          <w:rFonts w:asciiTheme="majorHAnsi" w:hAnsiTheme="majorHAnsi" w:cstheme="majorHAnsi"/>
          <w:lang w:val="sl-SI"/>
        </w:rPr>
        <w:t xml:space="preserve"> okvirnega sporazuma ali njegovem podizvajalcu v času izvajanja okvirnega sporazuma ugotovil najmanj d</w:t>
      </w:r>
      <w:bookmarkStart w:id="0" w:name="_GoBack"/>
      <w:bookmarkEnd w:id="0"/>
      <w:r w:rsidRPr="00F12EE6">
        <w:rPr>
          <w:rFonts w:asciiTheme="majorHAnsi" w:hAnsiTheme="majorHAnsi" w:cstheme="majorHAnsi"/>
          <w:lang w:val="sl-SI"/>
        </w:rPr>
        <w:t xml:space="preserve">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434198" w14:textId="25150650" w:rsidR="008660A5" w:rsidRPr="00F12EE6" w:rsidRDefault="008660A5" w:rsidP="008660A5">
      <w:pPr>
        <w:widowControl w:val="0"/>
        <w:spacing w:after="120" w:line="240" w:lineRule="auto"/>
        <w:ind w:left="720"/>
        <w:jc w:val="both"/>
        <w:rPr>
          <w:rFonts w:asciiTheme="majorHAnsi" w:hAnsiTheme="majorHAnsi" w:cstheme="majorHAnsi"/>
          <w:lang w:val="sl-SI"/>
        </w:rPr>
      </w:pPr>
      <w:r w:rsidRPr="00F12EE6">
        <w:rPr>
          <w:rFonts w:asciiTheme="majorHAnsi" w:hAnsiTheme="majorHAnsi" w:cstheme="majorHAnsi"/>
          <w:lang w:val="sl-SI"/>
        </w:rPr>
        <w:t xml:space="preserve">Razvezni pogoj se uresniči pod pogojem, da je od seznanitve s kršitvijo in do izteka veljavnosti okvirnega sporazuma še najmanj šest mesecev, v primeru nastopanja s podizvajalci pa tudi, če zaradi ugotovljene kršitve pri podizvajalcu </w:t>
      </w:r>
      <w:r w:rsidR="00D34CAF">
        <w:rPr>
          <w:rFonts w:asciiTheme="majorHAnsi" w:hAnsiTheme="majorHAnsi" w:cstheme="majorHAnsi"/>
          <w:lang w:val="sl-SI"/>
        </w:rPr>
        <w:t>dobavitelj</w:t>
      </w:r>
      <w:r w:rsidRPr="00F12EE6">
        <w:rPr>
          <w:rFonts w:asciiTheme="majorHAnsi" w:hAnsiTheme="majorHAnsi" w:cstheme="majorHAnsi"/>
          <w:lang w:val="sl-SI"/>
        </w:rPr>
        <w:t xml:space="preserve"> ustrezno ne nadomesti ali zamenja tega podizvajalca v roku 30 dni od seznanitve s kršitvijo. </w:t>
      </w:r>
    </w:p>
    <w:p w14:paraId="2638501E" w14:textId="77777777" w:rsidR="008660A5" w:rsidRPr="00F12EE6" w:rsidRDefault="008660A5" w:rsidP="008660A5">
      <w:pPr>
        <w:widowControl w:val="0"/>
        <w:spacing w:after="120" w:line="240" w:lineRule="auto"/>
        <w:ind w:left="720"/>
        <w:jc w:val="both"/>
        <w:rPr>
          <w:rFonts w:asciiTheme="majorHAnsi" w:hAnsiTheme="majorHAnsi" w:cstheme="majorHAnsi"/>
          <w:lang w:val="sl-SI"/>
        </w:rPr>
      </w:pPr>
      <w:r w:rsidRPr="00F12EE6">
        <w:rPr>
          <w:rFonts w:asciiTheme="majorHAnsi" w:hAnsiTheme="majorHAnsi" w:cstheme="majorHAnsi"/>
          <w:lang w:val="sl-SI"/>
        </w:rPr>
        <w:t>V primeru izpolnitve razveznega pogoja se šteje, da je okvirni sporazum razvezan z dnem sklenitve novega okvirnega sporazuma ali pogodbe o izvedbi javnega naročila.</w:t>
      </w:r>
    </w:p>
    <w:p w14:paraId="596657F4" w14:textId="77777777" w:rsidR="008660A5" w:rsidRPr="00F12EE6" w:rsidRDefault="008660A5" w:rsidP="008660A5">
      <w:pPr>
        <w:widowControl w:val="0"/>
        <w:spacing w:after="120" w:line="240" w:lineRule="auto"/>
        <w:ind w:left="720"/>
        <w:jc w:val="both"/>
        <w:rPr>
          <w:rFonts w:asciiTheme="majorHAnsi" w:hAnsiTheme="majorHAnsi" w:cstheme="majorHAnsi"/>
          <w:lang w:val="sl-SI"/>
        </w:rPr>
      </w:pPr>
      <w:r w:rsidRPr="00F12EE6">
        <w:rPr>
          <w:rFonts w:asciiTheme="majorHAnsi" w:hAnsiTheme="majorHAnsi" w:cstheme="majorHAnsi"/>
          <w:lang w:val="sl-SI"/>
        </w:rPr>
        <w:t>Če naročnik v zakonsko določenem roku ne začne novega postopka javnega naročila, se šteje, da je okvirni sporazum razvezan trideseti dan od seznanitve s kršitvijo.</w:t>
      </w:r>
    </w:p>
    <w:p w14:paraId="6671851E" w14:textId="77777777" w:rsidR="00411FDF" w:rsidRPr="00F12EE6" w:rsidRDefault="00411FDF" w:rsidP="008660A5">
      <w:pPr>
        <w:widowControl w:val="0"/>
        <w:numPr>
          <w:ilvl w:val="2"/>
          <w:numId w:val="1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F12EE6" w:rsidRDefault="005E5529" w:rsidP="008660A5">
      <w:pPr>
        <w:widowControl w:val="0"/>
        <w:numPr>
          <w:ilvl w:val="2"/>
          <w:numId w:val="1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 xml:space="preserve">Za urejanje medsebojnih obveznosti in pravic, ki niso izrecno dogovorjene s tem okvirnim sporazumom, se uporabljajo določila </w:t>
      </w:r>
      <w:r w:rsidR="00324F91" w:rsidRPr="00F12EE6">
        <w:rPr>
          <w:rFonts w:asciiTheme="majorHAnsi" w:hAnsiTheme="majorHAnsi" w:cstheme="majorHAnsi"/>
          <w:lang w:val="sl-SI"/>
        </w:rPr>
        <w:t>zakona, ki ureja obligacijska razmerja</w:t>
      </w:r>
      <w:r w:rsidRPr="00F12EE6">
        <w:rPr>
          <w:rFonts w:asciiTheme="majorHAnsi" w:hAnsiTheme="majorHAnsi" w:cstheme="majorHAnsi"/>
          <w:lang w:val="sl-SI"/>
        </w:rPr>
        <w:t xml:space="preserve"> in drugi predpisi, ki urejajo pogodbene odnose.</w:t>
      </w:r>
    </w:p>
    <w:p w14:paraId="7E79620A" w14:textId="384B614A" w:rsidR="00324F91" w:rsidRPr="00F12EE6" w:rsidRDefault="00324F91" w:rsidP="008660A5">
      <w:pPr>
        <w:pStyle w:val="ListParagraph"/>
        <w:numPr>
          <w:ilvl w:val="2"/>
          <w:numId w:val="18"/>
        </w:numPr>
        <w:spacing w:after="120" w:line="240" w:lineRule="auto"/>
        <w:contextualSpacing w:val="0"/>
        <w:jc w:val="both"/>
        <w:rPr>
          <w:rFonts w:asciiTheme="majorHAnsi" w:hAnsiTheme="majorHAnsi" w:cstheme="majorHAnsi"/>
          <w:lang w:val="sl-SI"/>
        </w:rPr>
      </w:pPr>
      <w:r w:rsidRPr="00F12EE6">
        <w:rPr>
          <w:rFonts w:asciiTheme="majorHAnsi" w:hAnsiTheme="majorHAnsi" w:cstheme="majorHAnsi"/>
          <w:lang w:val="sl-SI"/>
        </w:rPr>
        <w:t xml:space="preserve">S podpisom tega okvirnega sporazuma se </w:t>
      </w:r>
      <w:r w:rsidR="00D34CAF">
        <w:rPr>
          <w:rFonts w:asciiTheme="majorHAnsi" w:hAnsiTheme="majorHAnsi" w:cstheme="majorHAnsi"/>
          <w:lang w:val="sl-SI"/>
        </w:rPr>
        <w:t>dobavitelj</w:t>
      </w:r>
      <w:r w:rsidRPr="00F12EE6">
        <w:rPr>
          <w:rFonts w:asciiTheme="majorHAnsi" w:hAnsiTheme="majorHAnsi" w:cstheme="majorHAnsi"/>
          <w:lang w:val="sl-SI"/>
        </w:rPr>
        <w:t xml:space="preserve">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F12EE6" w:rsidRDefault="005E5529" w:rsidP="008660A5">
      <w:pPr>
        <w:widowControl w:val="0"/>
        <w:numPr>
          <w:ilvl w:val="2"/>
          <w:numId w:val="1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D0D561E" w14:textId="4649094D" w:rsidR="00F42381" w:rsidRDefault="005E5529" w:rsidP="008660A5">
      <w:pPr>
        <w:widowControl w:val="0"/>
        <w:numPr>
          <w:ilvl w:val="2"/>
          <w:numId w:val="18"/>
        </w:numPr>
        <w:spacing w:after="120" w:line="240" w:lineRule="auto"/>
        <w:jc w:val="both"/>
        <w:rPr>
          <w:rFonts w:asciiTheme="majorHAnsi" w:hAnsiTheme="majorHAnsi" w:cstheme="majorHAnsi"/>
          <w:lang w:val="sl-SI"/>
        </w:rPr>
      </w:pPr>
      <w:r w:rsidRPr="00F12EE6">
        <w:rPr>
          <w:rFonts w:asciiTheme="majorHAnsi" w:hAnsiTheme="majorHAnsi" w:cstheme="majorHAnsi"/>
          <w:lang w:val="sl-SI"/>
        </w:rPr>
        <w:t>Okvirni sporazum je sestavljen v dveh izvodih, od katerih prejme vsaka pogodbena stranka po en izvod.</w:t>
      </w:r>
    </w:p>
    <w:p w14:paraId="7AF6AAC2" w14:textId="77777777" w:rsidR="008660A5" w:rsidRPr="00F12EE6" w:rsidRDefault="008660A5" w:rsidP="008660A5">
      <w:pPr>
        <w:widowControl w:val="0"/>
        <w:spacing w:after="120" w:line="240" w:lineRule="auto"/>
        <w:ind w:left="720"/>
        <w:jc w:val="both"/>
        <w:rPr>
          <w:rFonts w:asciiTheme="majorHAnsi" w:hAnsiTheme="majorHAnsi" w:cstheme="majorHAnsi"/>
          <w:lang w:val="sl-SI"/>
        </w:rPr>
      </w:pPr>
    </w:p>
    <w:p w14:paraId="4FAE3ADF" w14:textId="77777777" w:rsidR="004E03B4" w:rsidRPr="00F12EE6" w:rsidRDefault="004E03B4" w:rsidP="00AD6C3B">
      <w:pPr>
        <w:widowControl w:val="0"/>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CellMar>
          <w:top w:w="57" w:type="dxa"/>
          <w:left w:w="57" w:type="dxa"/>
          <w:bottom w:w="57" w:type="dxa"/>
          <w:right w:w="57" w:type="dxa"/>
        </w:tblCellMar>
        <w:tblLook w:val="04A0" w:firstRow="1" w:lastRow="0" w:firstColumn="1" w:lastColumn="0" w:noHBand="0" w:noVBand="1"/>
      </w:tblPr>
      <w:tblGrid>
        <w:gridCol w:w="2471"/>
        <w:gridCol w:w="7491"/>
      </w:tblGrid>
      <w:tr w:rsidR="00A924B4" w:rsidRPr="00F12EE6" w14:paraId="52F9151A" w14:textId="77777777" w:rsidTr="00BC0F4A">
        <w:trPr>
          <w:trHeight w:val="20"/>
          <w:jc w:val="center"/>
        </w:trPr>
        <w:tc>
          <w:tcPr>
            <w:tcW w:w="5000" w:type="pct"/>
            <w:gridSpan w:val="2"/>
            <w:shd w:val="clear" w:color="auto" w:fill="FDB940"/>
            <w:vAlign w:val="center"/>
          </w:tcPr>
          <w:p w14:paraId="6A156CBA" w14:textId="227165B7" w:rsidR="00A924B4" w:rsidRPr="00F12EE6" w:rsidRDefault="0044375A" w:rsidP="00CF12A7">
            <w:pPr>
              <w:widowControl w:val="0"/>
              <w:spacing w:after="0" w:line="240" w:lineRule="auto"/>
              <w:jc w:val="center"/>
              <w:rPr>
                <w:rFonts w:asciiTheme="majorHAnsi" w:hAnsiTheme="majorHAnsi" w:cstheme="majorHAnsi"/>
                <w:b/>
                <w:lang w:val="sl-SI"/>
              </w:rPr>
            </w:pPr>
            <w:r w:rsidRPr="00F12EE6">
              <w:rPr>
                <w:rFonts w:asciiTheme="majorHAnsi" w:hAnsiTheme="majorHAnsi" w:cstheme="majorHAnsi"/>
                <w:b/>
                <w:lang w:val="sl-SI"/>
              </w:rPr>
              <w:t>SESTAVNI DELI</w:t>
            </w:r>
            <w:r w:rsidR="00A924B4" w:rsidRPr="00F12EE6">
              <w:rPr>
                <w:rFonts w:asciiTheme="majorHAnsi" w:hAnsiTheme="majorHAnsi" w:cstheme="majorHAnsi"/>
                <w:b/>
                <w:lang w:val="sl-SI"/>
              </w:rPr>
              <w:t xml:space="preserve"> </w:t>
            </w:r>
            <w:r w:rsidR="00CF12A7" w:rsidRPr="00F12EE6">
              <w:rPr>
                <w:rFonts w:asciiTheme="majorHAnsi" w:hAnsiTheme="majorHAnsi" w:cstheme="majorHAnsi"/>
                <w:b/>
                <w:lang w:val="sl-SI"/>
              </w:rPr>
              <w:t>OKVIRNEGA SPORAZUMA</w:t>
            </w:r>
          </w:p>
        </w:tc>
      </w:tr>
      <w:tr w:rsidR="0044375A" w:rsidRPr="00F12EE6" w14:paraId="08ABD9BC" w14:textId="77777777" w:rsidTr="00BC0F4A">
        <w:trPr>
          <w:trHeight w:val="20"/>
          <w:jc w:val="center"/>
        </w:trPr>
        <w:tc>
          <w:tcPr>
            <w:tcW w:w="1240" w:type="pct"/>
            <w:shd w:val="clear" w:color="auto" w:fill="FFF0D5"/>
            <w:vAlign w:val="center"/>
          </w:tcPr>
          <w:p w14:paraId="281F17E3" w14:textId="72B40F69" w:rsidR="0044375A" w:rsidRPr="00F12EE6"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4BE4194F" w14:textId="7827E51B" w:rsidR="0044375A" w:rsidRPr="00F12EE6" w:rsidRDefault="0044375A" w:rsidP="00F12EE6">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Obrazec ePRO – Okvirni sporazum</w:t>
            </w:r>
          </w:p>
        </w:tc>
      </w:tr>
      <w:tr w:rsidR="0044375A" w:rsidRPr="00F12EE6" w14:paraId="6AF69BAE" w14:textId="77777777" w:rsidTr="00BC0F4A">
        <w:trPr>
          <w:trHeight w:val="20"/>
          <w:jc w:val="center"/>
        </w:trPr>
        <w:tc>
          <w:tcPr>
            <w:tcW w:w="1240" w:type="pct"/>
            <w:shd w:val="clear" w:color="auto" w:fill="FFF0D5"/>
            <w:vAlign w:val="center"/>
          </w:tcPr>
          <w:p w14:paraId="0D632F0D" w14:textId="77777777" w:rsidR="0044375A" w:rsidRPr="00F12EE6"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3110C231" w14:textId="77777777" w:rsidR="0044375A" w:rsidRPr="00F12EE6" w:rsidRDefault="0044375A" w:rsidP="00F12EE6">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Obrazec ePRO – Ponudba_PREDRAČUN</w:t>
            </w:r>
          </w:p>
        </w:tc>
      </w:tr>
      <w:tr w:rsidR="0044375A" w:rsidRPr="00F12EE6" w14:paraId="03F001BC" w14:textId="77777777" w:rsidTr="00BC0F4A">
        <w:trPr>
          <w:trHeight w:val="20"/>
          <w:jc w:val="center"/>
        </w:trPr>
        <w:tc>
          <w:tcPr>
            <w:tcW w:w="1240" w:type="pct"/>
            <w:shd w:val="clear" w:color="auto" w:fill="FFF0D5"/>
            <w:vAlign w:val="center"/>
          </w:tcPr>
          <w:p w14:paraId="43B8A3E2" w14:textId="075942FA" w:rsidR="0044375A" w:rsidRPr="00F12EE6" w:rsidRDefault="0044375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D73F0F7" w14:textId="6C937727" w:rsidR="0044375A" w:rsidRPr="00F12EE6" w:rsidRDefault="0044375A" w:rsidP="00F12EE6">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Obrazec ePRO – Specifikacije</w:t>
            </w:r>
            <w:r w:rsidR="00BC0F4A" w:rsidRPr="00F12EE6">
              <w:rPr>
                <w:rFonts w:asciiTheme="majorHAnsi" w:hAnsiTheme="majorHAnsi" w:cstheme="majorHAnsi"/>
                <w:lang w:val="sl-SI"/>
              </w:rPr>
              <w:t xml:space="preserve"> s tehnično dokumentacijo</w:t>
            </w:r>
          </w:p>
        </w:tc>
      </w:tr>
      <w:tr w:rsidR="00BC0F4A" w:rsidRPr="00F12EE6" w14:paraId="57BFD0D5" w14:textId="77777777" w:rsidTr="00BC0F4A">
        <w:trPr>
          <w:trHeight w:val="20"/>
          <w:jc w:val="center"/>
        </w:trPr>
        <w:tc>
          <w:tcPr>
            <w:tcW w:w="1240" w:type="pct"/>
            <w:shd w:val="clear" w:color="auto" w:fill="FFF0D5"/>
            <w:vAlign w:val="center"/>
          </w:tcPr>
          <w:p w14:paraId="769D8B0F" w14:textId="77777777" w:rsidR="00BC0F4A" w:rsidRPr="00F12EE6" w:rsidRDefault="00BC0F4A"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4ECB3F1" w14:textId="77777777" w:rsidR="00BC0F4A" w:rsidRPr="00F12EE6" w:rsidRDefault="00BC0F4A" w:rsidP="00F12EE6">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Obrazec Podatki o kadru s prilogami</w:t>
            </w:r>
          </w:p>
        </w:tc>
      </w:tr>
      <w:tr w:rsidR="0044375A" w:rsidRPr="00F12EE6" w14:paraId="642DDEDC" w14:textId="77777777" w:rsidTr="00BC0F4A">
        <w:trPr>
          <w:trHeight w:val="20"/>
          <w:jc w:val="center"/>
        </w:trPr>
        <w:tc>
          <w:tcPr>
            <w:tcW w:w="5000" w:type="pct"/>
            <w:gridSpan w:val="2"/>
            <w:shd w:val="clear" w:color="auto" w:fill="FDB940"/>
            <w:vAlign w:val="center"/>
          </w:tcPr>
          <w:p w14:paraId="1AEF2A13" w14:textId="45C2F4A7" w:rsidR="0044375A" w:rsidRPr="00F12EE6" w:rsidRDefault="00BC0F4A" w:rsidP="00CF12A7">
            <w:pPr>
              <w:widowControl w:val="0"/>
              <w:spacing w:after="0" w:line="240" w:lineRule="auto"/>
              <w:jc w:val="center"/>
              <w:rPr>
                <w:rFonts w:asciiTheme="majorHAnsi" w:hAnsiTheme="majorHAnsi" w:cstheme="majorHAnsi"/>
                <w:b/>
                <w:lang w:val="sl-SI"/>
              </w:rPr>
            </w:pPr>
            <w:r w:rsidRPr="00F12EE6">
              <w:rPr>
                <w:rFonts w:asciiTheme="majorHAnsi" w:hAnsiTheme="majorHAnsi" w:cstheme="majorHAnsi"/>
                <w:b/>
                <w:lang w:val="sl-SI"/>
              </w:rPr>
              <w:t>PRILOGE OKVIRNEGA SPORAZUMA</w:t>
            </w:r>
          </w:p>
        </w:tc>
      </w:tr>
      <w:tr w:rsidR="00A924B4" w:rsidRPr="00F12EE6" w14:paraId="185ED0D6" w14:textId="77777777" w:rsidTr="00BC0F4A">
        <w:trPr>
          <w:trHeight w:val="20"/>
          <w:jc w:val="center"/>
        </w:trPr>
        <w:tc>
          <w:tcPr>
            <w:tcW w:w="1240" w:type="pct"/>
            <w:shd w:val="clear" w:color="auto" w:fill="FFF0D5"/>
            <w:vAlign w:val="center"/>
          </w:tcPr>
          <w:p w14:paraId="35B5C582" w14:textId="3437927E" w:rsidR="00A924B4" w:rsidRPr="00F12EE6" w:rsidRDefault="00A924B4"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1966D0A4" w14:textId="62AFDAA5" w:rsidR="00A924B4" w:rsidRPr="00F12EE6" w:rsidRDefault="00A924B4" w:rsidP="00AD6C3B">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Garancijski dokumenti (</w:t>
            </w:r>
            <w:r w:rsidR="00BC0F4A" w:rsidRPr="00F12EE6">
              <w:rPr>
                <w:rFonts w:asciiTheme="majorHAnsi" w:hAnsiTheme="majorHAnsi" w:cstheme="majorHAnsi"/>
                <w:lang w:val="sl-SI"/>
              </w:rPr>
              <w:t>f</w:t>
            </w:r>
            <w:r w:rsidRPr="00F12EE6">
              <w:rPr>
                <w:rFonts w:asciiTheme="majorHAnsi" w:hAnsiTheme="majorHAnsi" w:cstheme="majorHAnsi"/>
                <w:lang w:val="sl-SI"/>
              </w:rPr>
              <w:t>inančn</w:t>
            </w:r>
            <w:r w:rsidR="00BC0F4A" w:rsidRPr="00F12EE6">
              <w:rPr>
                <w:rFonts w:asciiTheme="majorHAnsi" w:hAnsiTheme="majorHAnsi" w:cstheme="majorHAnsi"/>
                <w:lang w:val="sl-SI"/>
              </w:rPr>
              <w:t>a</w:t>
            </w:r>
            <w:r w:rsidRPr="00F12EE6">
              <w:rPr>
                <w:rFonts w:asciiTheme="majorHAnsi" w:hAnsiTheme="majorHAnsi" w:cstheme="majorHAnsi"/>
                <w:lang w:val="sl-SI"/>
              </w:rPr>
              <w:t xml:space="preserve"> zavarovanj</w:t>
            </w:r>
            <w:r w:rsidR="00BC0F4A" w:rsidRPr="00F12EE6">
              <w:rPr>
                <w:rFonts w:asciiTheme="majorHAnsi" w:hAnsiTheme="majorHAnsi" w:cstheme="majorHAnsi"/>
                <w:lang w:val="sl-SI"/>
              </w:rPr>
              <w:t>a</w:t>
            </w:r>
            <w:r w:rsidRPr="00F12EE6">
              <w:rPr>
                <w:rFonts w:asciiTheme="majorHAnsi" w:hAnsiTheme="majorHAnsi" w:cstheme="majorHAnsi"/>
                <w:lang w:val="sl-SI"/>
              </w:rPr>
              <w:t xml:space="preserve">, ki </w:t>
            </w:r>
            <w:r w:rsidR="00BC0F4A" w:rsidRPr="00F12EE6">
              <w:rPr>
                <w:rFonts w:asciiTheme="majorHAnsi" w:hAnsiTheme="majorHAnsi" w:cstheme="majorHAnsi"/>
                <w:lang w:val="sl-SI"/>
              </w:rPr>
              <w:t>jih</w:t>
            </w:r>
            <w:r w:rsidRPr="00F12EE6">
              <w:rPr>
                <w:rFonts w:asciiTheme="majorHAnsi" w:hAnsiTheme="majorHAnsi" w:cstheme="majorHAnsi"/>
                <w:lang w:val="sl-SI"/>
              </w:rPr>
              <w:t xml:space="preserve"> v originalu hrani naročnik)</w:t>
            </w:r>
          </w:p>
        </w:tc>
      </w:tr>
      <w:tr w:rsidR="00D75595" w:rsidRPr="00F12EE6" w14:paraId="0E0AD722" w14:textId="77777777" w:rsidTr="00BC0F4A">
        <w:trPr>
          <w:trHeight w:val="20"/>
          <w:jc w:val="center"/>
        </w:trPr>
        <w:tc>
          <w:tcPr>
            <w:tcW w:w="1240" w:type="pct"/>
            <w:shd w:val="clear" w:color="auto" w:fill="FFF0D5"/>
            <w:vAlign w:val="center"/>
          </w:tcPr>
          <w:p w14:paraId="5CC458BE" w14:textId="77777777" w:rsidR="00D75595" w:rsidRPr="00F12EE6" w:rsidRDefault="00D75595" w:rsidP="008660A5">
            <w:pPr>
              <w:widowControl w:val="0"/>
              <w:numPr>
                <w:ilvl w:val="0"/>
                <w:numId w:val="11"/>
              </w:numPr>
              <w:spacing w:after="0" w:line="240" w:lineRule="auto"/>
              <w:jc w:val="center"/>
              <w:rPr>
                <w:rFonts w:asciiTheme="majorHAnsi" w:hAnsiTheme="majorHAnsi" w:cstheme="majorHAnsi"/>
                <w:lang w:val="sl-SI"/>
              </w:rPr>
            </w:pPr>
          </w:p>
        </w:tc>
        <w:tc>
          <w:tcPr>
            <w:tcW w:w="3760" w:type="pct"/>
            <w:shd w:val="clear" w:color="auto" w:fill="FFF0D5"/>
            <w:vAlign w:val="center"/>
          </w:tcPr>
          <w:p w14:paraId="738D47DD" w14:textId="1CC7AEF3" w:rsidR="00D75595" w:rsidRPr="00F12EE6" w:rsidRDefault="00D75595" w:rsidP="00AD6C3B">
            <w:pPr>
              <w:widowControl w:val="0"/>
              <w:spacing w:after="0" w:line="240" w:lineRule="auto"/>
              <w:jc w:val="both"/>
              <w:rPr>
                <w:rFonts w:asciiTheme="majorHAnsi" w:hAnsiTheme="majorHAnsi" w:cstheme="majorHAnsi"/>
                <w:lang w:val="sl-SI"/>
              </w:rPr>
            </w:pPr>
            <w:r w:rsidRPr="00F12EE6">
              <w:rPr>
                <w:rFonts w:asciiTheme="majorHAnsi" w:hAnsiTheme="majorHAnsi" w:cstheme="majorHAnsi"/>
                <w:lang w:val="sl-SI"/>
              </w:rPr>
              <w:t>Izjava o udeležbi/sodelovanju fizičnih in pravnih oseb v lastništvu ponudnika</w:t>
            </w:r>
          </w:p>
        </w:tc>
      </w:tr>
    </w:tbl>
    <w:p w14:paraId="087E707F" w14:textId="5307F98B" w:rsidR="00BD2301" w:rsidRPr="00F12EE6" w:rsidRDefault="00BD2301" w:rsidP="00AD6C3B">
      <w:pPr>
        <w:widowControl w:val="0"/>
        <w:spacing w:after="0" w:line="240" w:lineRule="auto"/>
        <w:jc w:val="both"/>
        <w:rPr>
          <w:rFonts w:asciiTheme="majorHAnsi" w:hAnsiTheme="majorHAnsi" w:cstheme="majorHAnsi"/>
          <w:lang w:val="sl-SI"/>
        </w:rPr>
      </w:pPr>
    </w:p>
    <w:p w14:paraId="73FD35FD" w14:textId="77777777" w:rsidR="00BC0F4A" w:rsidRPr="00F12EE6" w:rsidRDefault="00BC0F4A" w:rsidP="00AD6C3B">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311"/>
        <w:gridCol w:w="867"/>
        <w:gridCol w:w="2237"/>
        <w:gridCol w:w="2237"/>
      </w:tblGrid>
      <w:tr w:rsidR="00BC0F4A" w:rsidRPr="00F12EE6" w14:paraId="506D340C"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195DFD9A" w14:textId="77777777" w:rsidR="00BC0F4A" w:rsidRPr="00F12EE6" w:rsidRDefault="00BC0F4A" w:rsidP="00F12EE6">
            <w:pPr>
              <w:pStyle w:val="NoSpacing"/>
              <w:jc w:val="center"/>
              <w:rPr>
                <w:rFonts w:asciiTheme="majorHAnsi" w:hAnsiTheme="majorHAnsi" w:cstheme="majorHAnsi"/>
                <w:b/>
                <w:lang w:val="sl-SI"/>
              </w:rPr>
            </w:pPr>
            <w:r w:rsidRPr="00F12EE6">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45D6B704" w14:textId="77777777" w:rsidR="00BC0F4A" w:rsidRPr="00F12EE6"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5937E586" w14:textId="77777777" w:rsidR="00BC0F4A" w:rsidRPr="00F12EE6" w:rsidRDefault="00BC0F4A" w:rsidP="00F12EE6">
            <w:pPr>
              <w:pStyle w:val="NoSpacing"/>
              <w:jc w:val="center"/>
              <w:rPr>
                <w:rFonts w:asciiTheme="majorHAnsi" w:hAnsiTheme="majorHAnsi" w:cstheme="majorHAnsi"/>
                <w:b/>
                <w:lang w:val="sl-SI"/>
              </w:rPr>
            </w:pPr>
            <w:r w:rsidRPr="00F12EE6">
              <w:rPr>
                <w:rFonts w:asciiTheme="majorHAnsi" w:hAnsiTheme="majorHAnsi" w:cstheme="majorHAnsi"/>
                <w:b/>
                <w:lang w:val="sl-SI"/>
              </w:rPr>
              <w:t>DOBAVITELJ</w:t>
            </w:r>
          </w:p>
        </w:tc>
      </w:tr>
      <w:tr w:rsidR="00BC0F4A" w:rsidRPr="00F12EE6" w14:paraId="74601062" w14:textId="77777777" w:rsidTr="00BC0F4A">
        <w:trPr>
          <w:trHeight w:val="454"/>
        </w:trPr>
        <w:tc>
          <w:tcPr>
            <w:tcW w:w="2319" w:type="pct"/>
            <w:gridSpan w:val="2"/>
            <w:tcBorders>
              <w:bottom w:val="single" w:sz="4" w:space="0" w:color="auto"/>
              <w:right w:val="single" w:sz="4" w:space="0" w:color="auto"/>
            </w:tcBorders>
            <w:shd w:val="clear" w:color="auto" w:fill="FFF0D5"/>
            <w:vAlign w:val="center"/>
          </w:tcPr>
          <w:p w14:paraId="08729F8F" w14:textId="77777777" w:rsidR="00BC0F4A" w:rsidRPr="00F12EE6" w:rsidRDefault="00BC0F4A" w:rsidP="00F12EE6">
            <w:pPr>
              <w:pStyle w:val="NoSpacing"/>
              <w:jc w:val="center"/>
              <w:rPr>
                <w:rFonts w:asciiTheme="majorHAnsi" w:hAnsiTheme="majorHAnsi" w:cstheme="majorHAnsi"/>
                <w:b/>
                <w:lang w:val="sl-SI"/>
              </w:rPr>
            </w:pPr>
            <w:r w:rsidRPr="00F12EE6">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305FD358" w14:textId="77777777" w:rsidR="00BC0F4A" w:rsidRPr="00F12EE6"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FF0D5"/>
            <w:vAlign w:val="center"/>
          </w:tcPr>
          <w:p w14:paraId="673B98C1" w14:textId="77777777" w:rsidR="00BC0F4A" w:rsidRPr="00F12EE6" w:rsidRDefault="00BC0F4A" w:rsidP="00F12EE6">
            <w:pPr>
              <w:pStyle w:val="NoSpacing"/>
              <w:jc w:val="center"/>
              <w:rPr>
                <w:rFonts w:asciiTheme="majorHAnsi" w:hAnsiTheme="majorHAnsi" w:cstheme="majorHAnsi"/>
                <w:b/>
                <w:lang w:val="sl-SI"/>
              </w:rPr>
            </w:pPr>
          </w:p>
        </w:tc>
      </w:tr>
      <w:tr w:rsidR="00BC0F4A" w:rsidRPr="00F12EE6" w14:paraId="38EEC3AD" w14:textId="77777777" w:rsidTr="00BC0F4A">
        <w:trPr>
          <w:trHeight w:val="454"/>
        </w:trPr>
        <w:tc>
          <w:tcPr>
            <w:tcW w:w="2319" w:type="pct"/>
            <w:gridSpan w:val="2"/>
            <w:tcBorders>
              <w:bottom w:val="single" w:sz="4" w:space="0" w:color="auto"/>
              <w:right w:val="single" w:sz="4" w:space="0" w:color="auto"/>
            </w:tcBorders>
            <w:shd w:val="clear" w:color="auto" w:fill="FDB940"/>
            <w:vAlign w:val="center"/>
          </w:tcPr>
          <w:p w14:paraId="24616B80" w14:textId="77777777" w:rsidR="00BC0F4A" w:rsidRPr="00F12EE6" w:rsidRDefault="00BC0F4A" w:rsidP="00F12EE6">
            <w:pPr>
              <w:pStyle w:val="NoSpacing"/>
              <w:jc w:val="center"/>
              <w:rPr>
                <w:rFonts w:asciiTheme="majorHAnsi" w:hAnsiTheme="majorHAnsi" w:cstheme="majorHAnsi"/>
                <w:b/>
                <w:lang w:val="sl-SI"/>
              </w:rPr>
            </w:pPr>
            <w:r w:rsidRPr="00F12EE6">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4865D68E" w14:textId="77777777" w:rsidR="00BC0F4A" w:rsidRPr="00F12EE6" w:rsidRDefault="00BC0F4A" w:rsidP="00F12EE6">
            <w:pPr>
              <w:pStyle w:val="NoSpacing"/>
              <w:jc w:val="center"/>
              <w:rPr>
                <w:rFonts w:asciiTheme="majorHAnsi" w:hAnsiTheme="majorHAnsi" w:cstheme="majorHAnsi"/>
                <w:b/>
                <w:lang w:val="sl-SI"/>
              </w:rPr>
            </w:pPr>
          </w:p>
        </w:tc>
        <w:tc>
          <w:tcPr>
            <w:tcW w:w="2246" w:type="pct"/>
            <w:gridSpan w:val="2"/>
            <w:tcBorders>
              <w:left w:val="single" w:sz="4" w:space="0" w:color="auto"/>
              <w:bottom w:val="single" w:sz="4" w:space="0" w:color="auto"/>
            </w:tcBorders>
            <w:shd w:val="clear" w:color="auto" w:fill="FDB940"/>
            <w:vAlign w:val="center"/>
          </w:tcPr>
          <w:p w14:paraId="05E4E340" w14:textId="77777777" w:rsidR="00BC0F4A" w:rsidRPr="00F12EE6" w:rsidRDefault="00BC0F4A" w:rsidP="00F12EE6">
            <w:pPr>
              <w:pStyle w:val="NoSpacing"/>
              <w:jc w:val="center"/>
              <w:rPr>
                <w:rFonts w:asciiTheme="majorHAnsi" w:hAnsiTheme="majorHAnsi" w:cstheme="majorHAnsi"/>
                <w:b/>
                <w:lang w:val="sl-SI"/>
              </w:rPr>
            </w:pPr>
            <w:r w:rsidRPr="00F12EE6">
              <w:rPr>
                <w:rFonts w:asciiTheme="majorHAnsi" w:hAnsiTheme="majorHAnsi" w:cstheme="majorHAnsi"/>
                <w:b/>
                <w:lang w:val="sl-SI"/>
              </w:rPr>
              <w:t>Podpisnik</w:t>
            </w:r>
          </w:p>
        </w:tc>
      </w:tr>
      <w:tr w:rsidR="00BC0F4A" w:rsidRPr="00F12EE6" w14:paraId="2978B1C5" w14:textId="77777777" w:rsidTr="00BF0EBE">
        <w:trPr>
          <w:trHeight w:val="680"/>
        </w:trPr>
        <w:tc>
          <w:tcPr>
            <w:tcW w:w="2319" w:type="pct"/>
            <w:gridSpan w:val="2"/>
            <w:tcBorders>
              <w:right w:val="single" w:sz="4" w:space="0" w:color="auto"/>
            </w:tcBorders>
            <w:shd w:val="clear" w:color="auto" w:fill="FFF0D5"/>
            <w:vAlign w:val="center"/>
          </w:tcPr>
          <w:p w14:paraId="3AD58AE1" w14:textId="77777777" w:rsidR="00BC0F4A" w:rsidRPr="00F12EE6" w:rsidRDefault="00BC0F4A" w:rsidP="00F12EE6">
            <w:pPr>
              <w:pStyle w:val="NoSpacing"/>
              <w:jc w:val="center"/>
              <w:rPr>
                <w:rFonts w:asciiTheme="majorHAnsi" w:hAnsiTheme="majorHAnsi" w:cstheme="majorHAnsi"/>
                <w:lang w:val="sl-SI"/>
              </w:rPr>
            </w:pPr>
            <w:r w:rsidRPr="00F12EE6">
              <w:rPr>
                <w:rFonts w:asciiTheme="majorHAnsi" w:hAnsiTheme="majorHAnsi" w:cstheme="majorHAnsi"/>
                <w:lang w:val="sl-SI"/>
              </w:rPr>
              <w:t>mag. Marko Bonač,</w:t>
            </w:r>
          </w:p>
          <w:p w14:paraId="2D3DBB12" w14:textId="77777777" w:rsidR="00BC0F4A" w:rsidRPr="00F12EE6" w:rsidRDefault="00BC0F4A" w:rsidP="00F12EE6">
            <w:pPr>
              <w:pStyle w:val="NoSpacing"/>
              <w:jc w:val="center"/>
              <w:rPr>
                <w:rFonts w:asciiTheme="majorHAnsi" w:hAnsiTheme="majorHAnsi" w:cstheme="majorHAnsi"/>
                <w:lang w:val="sl-SI"/>
              </w:rPr>
            </w:pPr>
            <w:r w:rsidRPr="00F12EE6">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343E7982" w14:textId="77777777" w:rsidR="00BC0F4A" w:rsidRPr="00F12EE6" w:rsidRDefault="00BC0F4A" w:rsidP="00F12EE6">
            <w:pPr>
              <w:pStyle w:val="NoSpacing"/>
              <w:jc w:val="center"/>
              <w:rPr>
                <w:rFonts w:asciiTheme="majorHAnsi" w:hAnsiTheme="majorHAnsi" w:cstheme="majorHAnsi"/>
                <w:lang w:val="sl-SI"/>
              </w:rPr>
            </w:pPr>
          </w:p>
        </w:tc>
        <w:tc>
          <w:tcPr>
            <w:tcW w:w="2246" w:type="pct"/>
            <w:gridSpan w:val="2"/>
            <w:tcBorders>
              <w:left w:val="single" w:sz="4" w:space="0" w:color="auto"/>
            </w:tcBorders>
            <w:shd w:val="clear" w:color="auto" w:fill="FFF0D5"/>
            <w:vAlign w:val="center"/>
          </w:tcPr>
          <w:p w14:paraId="5BC82D24" w14:textId="77777777" w:rsidR="00BC0F4A" w:rsidRPr="00F12EE6" w:rsidRDefault="00BC0F4A" w:rsidP="00F12EE6">
            <w:pPr>
              <w:pStyle w:val="NoSpacing"/>
              <w:jc w:val="center"/>
              <w:rPr>
                <w:rFonts w:asciiTheme="majorHAnsi" w:hAnsiTheme="majorHAnsi" w:cstheme="majorHAnsi"/>
                <w:lang w:val="sl-SI"/>
              </w:rPr>
            </w:pPr>
          </w:p>
        </w:tc>
      </w:tr>
      <w:tr w:rsidR="004807A3" w:rsidRPr="004807A3" w14:paraId="14416F41" w14:textId="77777777" w:rsidTr="00BF0EBE">
        <w:trPr>
          <w:trHeight w:val="680"/>
        </w:trPr>
        <w:tc>
          <w:tcPr>
            <w:tcW w:w="1159" w:type="pct"/>
            <w:tcBorders>
              <w:bottom w:val="single" w:sz="4" w:space="0" w:color="auto"/>
              <w:right w:val="single" w:sz="4" w:space="0" w:color="auto"/>
            </w:tcBorders>
            <w:shd w:val="clear" w:color="auto" w:fill="FDB940"/>
            <w:vAlign w:val="center"/>
          </w:tcPr>
          <w:p w14:paraId="618446E5" w14:textId="7FEFA3CC" w:rsidR="004807A3" w:rsidRPr="00BF0EBE" w:rsidRDefault="004807A3" w:rsidP="004807A3">
            <w:pPr>
              <w:pStyle w:val="NoSpacing"/>
              <w:jc w:val="center"/>
              <w:rPr>
                <w:rFonts w:asciiTheme="majorHAnsi" w:hAnsiTheme="majorHAnsi" w:cstheme="majorHAnsi"/>
                <w:b/>
                <w:lang w:val="sl-SI"/>
              </w:rPr>
            </w:pPr>
            <w:r w:rsidRPr="00BF0EBE">
              <w:rPr>
                <w:rFonts w:asciiTheme="majorHAnsi" w:hAnsiTheme="majorHAnsi" w:cstheme="majorHAnsi"/>
                <w:b/>
                <w:lang w:val="sl-SI"/>
              </w:rPr>
              <w:t>Datum</w:t>
            </w:r>
          </w:p>
        </w:tc>
        <w:tc>
          <w:tcPr>
            <w:tcW w:w="1160" w:type="pct"/>
            <w:tcBorders>
              <w:bottom w:val="single" w:sz="4" w:space="0" w:color="auto"/>
              <w:right w:val="single" w:sz="4" w:space="0" w:color="auto"/>
            </w:tcBorders>
            <w:shd w:val="clear" w:color="auto" w:fill="FDB940"/>
            <w:vAlign w:val="center"/>
          </w:tcPr>
          <w:p w14:paraId="233B3A08" w14:textId="0CC87E97" w:rsidR="004807A3" w:rsidRPr="00BF0EBE" w:rsidRDefault="004807A3" w:rsidP="004807A3">
            <w:pPr>
              <w:pStyle w:val="NoSpacing"/>
              <w:jc w:val="center"/>
              <w:rPr>
                <w:rFonts w:asciiTheme="majorHAnsi" w:hAnsiTheme="majorHAnsi" w:cstheme="majorHAnsi"/>
                <w:b/>
                <w:lang w:val="sl-SI"/>
              </w:rPr>
            </w:pPr>
            <w:r w:rsidRPr="00BF0EBE">
              <w:rPr>
                <w:rFonts w:asciiTheme="majorHAnsi" w:hAnsiTheme="majorHAnsi" w:cstheme="majorHAnsi"/>
                <w:b/>
                <w:lang w:val="sl-SI"/>
              </w:rPr>
              <w:t>Podpis in žig</w:t>
            </w:r>
          </w:p>
        </w:tc>
        <w:tc>
          <w:tcPr>
            <w:tcW w:w="435" w:type="pct"/>
            <w:tcBorders>
              <w:top w:val="nil"/>
              <w:left w:val="single" w:sz="4" w:space="0" w:color="auto"/>
              <w:bottom w:val="nil"/>
              <w:right w:val="single" w:sz="4" w:space="0" w:color="auto"/>
            </w:tcBorders>
            <w:shd w:val="clear" w:color="auto" w:fill="auto"/>
            <w:vAlign w:val="center"/>
          </w:tcPr>
          <w:p w14:paraId="322E0A97" w14:textId="77777777" w:rsidR="004807A3" w:rsidRPr="00BF0EBE" w:rsidRDefault="004807A3" w:rsidP="004807A3">
            <w:pPr>
              <w:pStyle w:val="NoSpacing"/>
              <w:jc w:val="center"/>
              <w:rPr>
                <w:rFonts w:asciiTheme="majorHAnsi" w:hAnsiTheme="majorHAnsi" w:cstheme="majorHAnsi"/>
                <w:b/>
                <w:lang w:val="sl-SI"/>
              </w:rPr>
            </w:pPr>
          </w:p>
        </w:tc>
        <w:tc>
          <w:tcPr>
            <w:tcW w:w="1123" w:type="pct"/>
            <w:tcBorders>
              <w:left w:val="single" w:sz="4" w:space="0" w:color="auto"/>
              <w:bottom w:val="single" w:sz="4" w:space="0" w:color="auto"/>
            </w:tcBorders>
            <w:shd w:val="clear" w:color="auto" w:fill="FDB940"/>
            <w:vAlign w:val="center"/>
          </w:tcPr>
          <w:p w14:paraId="15B560AF" w14:textId="0536B130" w:rsidR="004807A3" w:rsidRPr="00BF0EBE" w:rsidRDefault="004807A3" w:rsidP="004807A3">
            <w:pPr>
              <w:pStyle w:val="NoSpacing"/>
              <w:jc w:val="center"/>
              <w:rPr>
                <w:rFonts w:asciiTheme="majorHAnsi" w:hAnsiTheme="majorHAnsi" w:cstheme="majorHAnsi"/>
                <w:b/>
                <w:lang w:val="sl-SI"/>
              </w:rPr>
            </w:pPr>
            <w:r w:rsidRPr="00BF0EBE">
              <w:rPr>
                <w:rFonts w:asciiTheme="majorHAnsi" w:hAnsiTheme="majorHAnsi" w:cstheme="majorHAnsi"/>
                <w:b/>
                <w:lang w:val="sl-SI"/>
              </w:rPr>
              <w:t>Datum</w:t>
            </w:r>
          </w:p>
        </w:tc>
        <w:tc>
          <w:tcPr>
            <w:tcW w:w="1123" w:type="pct"/>
            <w:tcBorders>
              <w:left w:val="single" w:sz="4" w:space="0" w:color="auto"/>
              <w:bottom w:val="single" w:sz="4" w:space="0" w:color="auto"/>
            </w:tcBorders>
            <w:shd w:val="clear" w:color="auto" w:fill="FDB940"/>
            <w:vAlign w:val="center"/>
          </w:tcPr>
          <w:p w14:paraId="2B5919D9" w14:textId="1E38319E" w:rsidR="004807A3" w:rsidRPr="00BF0EBE" w:rsidRDefault="004807A3" w:rsidP="004807A3">
            <w:pPr>
              <w:pStyle w:val="NoSpacing"/>
              <w:jc w:val="center"/>
              <w:rPr>
                <w:rFonts w:asciiTheme="majorHAnsi" w:hAnsiTheme="majorHAnsi" w:cstheme="majorHAnsi"/>
                <w:b/>
                <w:lang w:val="sl-SI"/>
              </w:rPr>
            </w:pPr>
            <w:r w:rsidRPr="00BF0EBE">
              <w:rPr>
                <w:rFonts w:asciiTheme="majorHAnsi" w:hAnsiTheme="majorHAnsi" w:cstheme="majorHAnsi"/>
                <w:b/>
                <w:lang w:val="sl-SI"/>
              </w:rPr>
              <w:t>Podpis in žig</w:t>
            </w:r>
          </w:p>
        </w:tc>
      </w:tr>
      <w:tr w:rsidR="004807A3" w:rsidRPr="00F12EE6" w14:paraId="78537403" w14:textId="77777777" w:rsidTr="00BF0EBE">
        <w:trPr>
          <w:trHeight w:val="1702"/>
        </w:trPr>
        <w:tc>
          <w:tcPr>
            <w:tcW w:w="1159" w:type="pct"/>
            <w:tcBorders>
              <w:bottom w:val="single" w:sz="4" w:space="0" w:color="auto"/>
              <w:right w:val="single" w:sz="4" w:space="0" w:color="auto"/>
            </w:tcBorders>
            <w:shd w:val="clear" w:color="auto" w:fill="auto"/>
            <w:vAlign w:val="center"/>
          </w:tcPr>
          <w:p w14:paraId="640F23C1" w14:textId="77777777" w:rsidR="004807A3" w:rsidRPr="00F12EE6" w:rsidRDefault="004807A3" w:rsidP="00F12EE6">
            <w:pPr>
              <w:pStyle w:val="NoSpacing"/>
              <w:jc w:val="center"/>
              <w:rPr>
                <w:rFonts w:asciiTheme="majorHAnsi" w:hAnsiTheme="majorHAnsi" w:cstheme="majorHAnsi"/>
                <w:lang w:val="sl-SI"/>
              </w:rPr>
            </w:pPr>
          </w:p>
        </w:tc>
        <w:tc>
          <w:tcPr>
            <w:tcW w:w="1160" w:type="pct"/>
            <w:tcBorders>
              <w:bottom w:val="single" w:sz="4" w:space="0" w:color="auto"/>
              <w:right w:val="single" w:sz="4" w:space="0" w:color="auto"/>
            </w:tcBorders>
            <w:shd w:val="clear" w:color="auto" w:fill="auto"/>
            <w:vAlign w:val="center"/>
          </w:tcPr>
          <w:p w14:paraId="75D352C9" w14:textId="7AAD43CE" w:rsidR="004807A3" w:rsidRPr="00F12EE6" w:rsidRDefault="004807A3" w:rsidP="00F12EE6">
            <w:pPr>
              <w:pStyle w:val="NoSpacing"/>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shd w:val="clear" w:color="auto" w:fill="auto"/>
            <w:vAlign w:val="center"/>
          </w:tcPr>
          <w:p w14:paraId="471BE21B" w14:textId="77777777" w:rsidR="004807A3" w:rsidRPr="00F12EE6"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6CFA7D23" w14:textId="77777777" w:rsidR="004807A3" w:rsidRPr="00F12EE6" w:rsidRDefault="004807A3" w:rsidP="00F12EE6">
            <w:pPr>
              <w:pStyle w:val="NoSpacing"/>
              <w:jc w:val="center"/>
              <w:rPr>
                <w:rFonts w:asciiTheme="majorHAnsi" w:hAnsiTheme="majorHAnsi" w:cstheme="majorHAnsi"/>
                <w:lang w:val="sl-SI"/>
              </w:rPr>
            </w:pPr>
          </w:p>
        </w:tc>
        <w:tc>
          <w:tcPr>
            <w:tcW w:w="1123" w:type="pct"/>
            <w:tcBorders>
              <w:left w:val="single" w:sz="4" w:space="0" w:color="auto"/>
              <w:bottom w:val="single" w:sz="4" w:space="0" w:color="auto"/>
            </w:tcBorders>
            <w:shd w:val="clear" w:color="auto" w:fill="auto"/>
            <w:vAlign w:val="center"/>
          </w:tcPr>
          <w:p w14:paraId="13BDEDAB" w14:textId="433896B5" w:rsidR="004807A3" w:rsidRPr="00F12EE6" w:rsidRDefault="004807A3" w:rsidP="00F12EE6">
            <w:pPr>
              <w:pStyle w:val="NoSpacing"/>
              <w:jc w:val="center"/>
              <w:rPr>
                <w:rFonts w:asciiTheme="majorHAnsi" w:hAnsiTheme="majorHAnsi" w:cstheme="majorHAnsi"/>
                <w:lang w:val="sl-SI"/>
              </w:rPr>
            </w:pPr>
          </w:p>
        </w:tc>
      </w:tr>
    </w:tbl>
    <w:p w14:paraId="02035732" w14:textId="77777777" w:rsidR="00BC0F4A" w:rsidRPr="00F12EE6" w:rsidRDefault="00BC0F4A" w:rsidP="00AD6C3B">
      <w:pPr>
        <w:widowControl w:val="0"/>
        <w:spacing w:after="0" w:line="240" w:lineRule="auto"/>
        <w:jc w:val="both"/>
        <w:rPr>
          <w:rFonts w:asciiTheme="majorHAnsi" w:hAnsiTheme="majorHAnsi" w:cstheme="majorHAnsi"/>
          <w:lang w:val="sl-SI"/>
        </w:rPr>
      </w:pPr>
    </w:p>
    <w:sectPr w:rsidR="00BC0F4A" w:rsidRPr="00F12EE6" w:rsidSect="00094367">
      <w:headerReference w:type="default" r:id="rId9"/>
      <w:footerReference w:type="default" r:id="rId10"/>
      <w:headerReference w:type="first" r:id="rId11"/>
      <w:footerReference w:type="first" r:id="rId12"/>
      <w:pgSz w:w="12240" w:h="15840" w:code="1"/>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7924" w16cex:dateUtc="2022-02-15T18:10:00Z"/>
  <w16cex:commentExtensible w16cex:durableId="25B68E36" w16cex:dateUtc="2022-02-15T19:40:00Z"/>
  <w16cex:commentExtensible w16cex:durableId="25B77E12" w16cex:dateUtc="2022-02-16T12:43:00Z"/>
  <w16cex:commentExtensible w16cex:durableId="25B694EA" w16cex:dateUtc="2022-02-15T20:08:00Z"/>
  <w16cex:commentExtensible w16cex:durableId="25B6958C" w16cex:dateUtc="2022-02-15T20:11:00Z"/>
  <w16cex:commentExtensible w16cex:durableId="25B696BF" w16cex:dateUtc="2022-02-15T20:16:00Z"/>
  <w16cex:commentExtensible w16cex:durableId="25B6969F" w16cex:dateUtc="2022-02-15T20: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2DF4A" w14:textId="77777777" w:rsidR="00D34CAF" w:rsidRDefault="00D34CAF" w:rsidP="00DC1532">
      <w:pPr>
        <w:spacing w:after="0" w:line="240" w:lineRule="auto"/>
      </w:pPr>
      <w:r>
        <w:separator/>
      </w:r>
    </w:p>
  </w:endnote>
  <w:endnote w:type="continuationSeparator" w:id="0">
    <w:p w14:paraId="1154558F" w14:textId="77777777" w:rsidR="00D34CAF" w:rsidRDefault="00D34CAF"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87"/>
      <w:gridCol w:w="4985"/>
    </w:tblGrid>
    <w:tr w:rsidR="00D34CAF" w:rsidRPr="00094367" w14:paraId="27371C7C" w14:textId="77777777" w:rsidTr="004D442F">
      <w:tc>
        <w:tcPr>
          <w:tcW w:w="6588" w:type="dxa"/>
          <w:shd w:val="clear" w:color="auto" w:fill="auto"/>
        </w:tcPr>
        <w:p w14:paraId="1518EDE0" w14:textId="68950257" w:rsidR="00D34CAF" w:rsidRPr="00094367" w:rsidRDefault="00D34CAF" w:rsidP="004D442F">
          <w:pPr>
            <w:pStyle w:val="Footer"/>
            <w:spacing w:after="0" w:line="240" w:lineRule="auto"/>
            <w:rPr>
              <w:rFonts w:asciiTheme="majorHAnsi" w:hAnsiTheme="majorHAnsi" w:cstheme="majorHAnsi"/>
              <w:i/>
              <w:sz w:val="18"/>
              <w:szCs w:val="16"/>
              <w:vertAlign w:val="superscript"/>
              <w:lang w:val="sl-SI"/>
            </w:rPr>
          </w:pPr>
          <w:r w:rsidRPr="00094367">
            <w:rPr>
              <w:rFonts w:asciiTheme="majorHAnsi" w:hAnsiTheme="majorHAnsi" w:cstheme="majorHAnsi"/>
              <w:i/>
              <w:sz w:val="18"/>
              <w:szCs w:val="16"/>
              <w:lang w:val="sl-SI"/>
            </w:rPr>
            <w:t>ePRO</w:t>
          </w:r>
        </w:p>
      </w:tc>
      <w:tc>
        <w:tcPr>
          <w:tcW w:w="6588" w:type="dxa"/>
          <w:shd w:val="clear" w:color="auto" w:fill="auto"/>
          <w:vAlign w:val="center"/>
        </w:tcPr>
        <w:p w14:paraId="786A75D3" w14:textId="77777777" w:rsidR="00D34CAF" w:rsidRPr="00094367" w:rsidRDefault="00D34CAF" w:rsidP="004D442F">
          <w:pPr>
            <w:pStyle w:val="Footer"/>
            <w:spacing w:after="0" w:line="240" w:lineRule="auto"/>
            <w:jc w:val="right"/>
            <w:rPr>
              <w:rFonts w:asciiTheme="majorHAnsi" w:hAnsiTheme="majorHAnsi" w:cstheme="majorHAnsi"/>
              <w:sz w:val="18"/>
              <w:szCs w:val="16"/>
              <w:lang w:val="sl-SI"/>
            </w:rPr>
          </w:pPr>
          <w:r w:rsidRPr="00094367">
            <w:rPr>
              <w:rFonts w:asciiTheme="majorHAnsi" w:hAnsiTheme="majorHAnsi" w:cstheme="majorHAnsi"/>
              <w:sz w:val="18"/>
              <w:szCs w:val="16"/>
              <w:lang w:val="sl-SI"/>
            </w:rPr>
            <w:t xml:space="preserve">Stran </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PAGE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3</w:t>
          </w:r>
          <w:r w:rsidRPr="00094367">
            <w:rPr>
              <w:rFonts w:asciiTheme="majorHAnsi" w:hAnsiTheme="majorHAnsi" w:cstheme="majorHAnsi"/>
              <w:sz w:val="18"/>
              <w:szCs w:val="16"/>
              <w:lang w:val="sl-SI"/>
            </w:rPr>
            <w:fldChar w:fldCharType="end"/>
          </w:r>
          <w:r w:rsidRPr="00094367">
            <w:rPr>
              <w:rFonts w:asciiTheme="majorHAnsi" w:hAnsiTheme="majorHAnsi" w:cstheme="majorHAnsi"/>
              <w:sz w:val="18"/>
              <w:szCs w:val="16"/>
              <w:lang w:val="sl-SI"/>
            </w:rPr>
            <w:t>/</w:t>
          </w:r>
          <w:r w:rsidRPr="00094367">
            <w:rPr>
              <w:rFonts w:asciiTheme="majorHAnsi" w:hAnsiTheme="majorHAnsi" w:cstheme="majorHAnsi"/>
              <w:sz w:val="18"/>
              <w:szCs w:val="16"/>
              <w:lang w:val="sl-SI"/>
            </w:rPr>
            <w:fldChar w:fldCharType="begin"/>
          </w:r>
          <w:r w:rsidRPr="00094367">
            <w:rPr>
              <w:rFonts w:asciiTheme="majorHAnsi" w:hAnsiTheme="majorHAnsi" w:cstheme="majorHAnsi"/>
              <w:sz w:val="18"/>
              <w:szCs w:val="16"/>
              <w:lang w:val="sl-SI"/>
            </w:rPr>
            <w:instrText xml:space="preserve"> NUMPAGES  \* Arabic  \* MERGEFORMAT </w:instrText>
          </w:r>
          <w:r w:rsidRPr="00094367">
            <w:rPr>
              <w:rFonts w:asciiTheme="majorHAnsi" w:hAnsiTheme="majorHAnsi" w:cstheme="majorHAnsi"/>
              <w:sz w:val="18"/>
              <w:szCs w:val="16"/>
              <w:lang w:val="sl-SI"/>
            </w:rPr>
            <w:fldChar w:fldCharType="separate"/>
          </w:r>
          <w:r w:rsidRPr="00094367">
            <w:rPr>
              <w:rFonts w:asciiTheme="majorHAnsi" w:hAnsiTheme="majorHAnsi" w:cstheme="majorHAnsi"/>
              <w:noProof/>
              <w:sz w:val="18"/>
              <w:szCs w:val="16"/>
              <w:lang w:val="sl-SI"/>
            </w:rPr>
            <w:t>14</w:t>
          </w:r>
          <w:r w:rsidRPr="00094367">
            <w:rPr>
              <w:rFonts w:asciiTheme="majorHAnsi" w:hAnsiTheme="majorHAnsi" w:cstheme="majorHAnsi"/>
              <w:sz w:val="18"/>
              <w:szCs w:val="16"/>
              <w:lang w:val="sl-SI"/>
            </w:rPr>
            <w:fldChar w:fldCharType="end"/>
          </w:r>
        </w:p>
      </w:tc>
    </w:tr>
  </w:tbl>
  <w:p w14:paraId="084C8C34" w14:textId="77777777" w:rsidR="00D34CAF" w:rsidRDefault="00D34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18576" w14:textId="77777777" w:rsidR="00D34CAF" w:rsidRPr="00984E06" w:rsidRDefault="00D34CAF" w:rsidP="00094367">
    <w:pPr>
      <w:pStyle w:val="NoSpacing"/>
      <w:jc w:val="both"/>
      <w:rPr>
        <w:rFonts w:asciiTheme="majorHAnsi" w:hAnsiTheme="majorHAnsi" w:cstheme="majorHAnsi"/>
        <w:sz w:val="18"/>
        <w:szCs w:val="18"/>
      </w:rPr>
    </w:pPr>
    <w:bookmarkStart w:id="2" w:name="_Hlk95119971"/>
    <w:r w:rsidRPr="00984E06">
      <w:rPr>
        <w:rFonts w:asciiTheme="majorHAnsi" w:hAnsiTheme="majorHAnsi" w:cstheme="majorHAnsi"/>
        <w:i/>
        <w:sz w:val="18"/>
        <w:szCs w:val="18"/>
        <w:lang w:val="sl-SI" w:eastAsia="ar-SA"/>
      </w:rPr>
      <w:t>Neposredno sklenitev pogodbe sofinancirata Republika Slovenija, Ministrstvo za izobraževanje, znanost in šport, in Evropska unija – NextGenerationEU</w:t>
    </w:r>
    <w:r w:rsidRPr="00984E06">
      <w:rPr>
        <w:rFonts w:asciiTheme="majorHAnsi" w:hAnsiTheme="majorHAnsi" w:cstheme="majorHAnsi"/>
        <w:sz w:val="18"/>
        <w:szCs w:val="18"/>
        <w:lang w:val="sl-SI" w:eastAsia="ar-SA"/>
      </w:rPr>
      <w:t>.</w:t>
    </w:r>
  </w:p>
  <w:tbl>
    <w:tblPr>
      <w:tblW w:w="9639" w:type="dxa"/>
      <w:tblBorders>
        <w:top w:val="single" w:sz="4" w:space="0" w:color="auto"/>
      </w:tblBorders>
      <w:tblLook w:val="04A0" w:firstRow="1" w:lastRow="0" w:firstColumn="1" w:lastColumn="0" w:noHBand="0" w:noVBand="1"/>
    </w:tblPr>
    <w:tblGrid>
      <w:gridCol w:w="4695"/>
      <w:gridCol w:w="4944"/>
    </w:tblGrid>
    <w:tr w:rsidR="00D34CAF" w:rsidRPr="00742F12" w14:paraId="28F8BD95" w14:textId="77777777" w:rsidTr="00F12EE6">
      <w:tc>
        <w:tcPr>
          <w:tcW w:w="4695" w:type="dxa"/>
          <w:shd w:val="clear" w:color="auto" w:fill="auto"/>
        </w:tcPr>
        <w:bookmarkEnd w:id="2"/>
        <w:p w14:paraId="4CB9D68F" w14:textId="77777777" w:rsidR="00D34CAF" w:rsidRPr="00742F12" w:rsidRDefault="00D34CAF" w:rsidP="00094367">
          <w:pPr>
            <w:tabs>
              <w:tab w:val="center" w:pos="4680"/>
              <w:tab w:val="right" w:pos="9360"/>
            </w:tabs>
            <w:spacing w:after="0" w:line="240" w:lineRule="auto"/>
            <w:rPr>
              <w:rFonts w:asciiTheme="majorHAnsi" w:hAnsiTheme="majorHAnsi" w:cstheme="majorHAnsi"/>
              <w:i/>
              <w:sz w:val="18"/>
              <w:szCs w:val="16"/>
              <w:vertAlign w:val="superscript"/>
              <w:lang w:val="sl-SI"/>
            </w:rPr>
          </w:pPr>
          <w:r w:rsidRPr="00742F12">
            <w:rPr>
              <w:rFonts w:asciiTheme="majorHAnsi" w:hAnsiTheme="majorHAnsi" w:cstheme="majorHAnsi"/>
              <w:i/>
              <w:sz w:val="18"/>
              <w:szCs w:val="16"/>
              <w:lang w:val="sl-SI"/>
            </w:rPr>
            <w:t>ePRO</w:t>
          </w:r>
          <w:r w:rsidRPr="00742F12">
            <w:rPr>
              <w:rFonts w:asciiTheme="majorHAnsi" w:hAnsiTheme="majorHAnsi" w:cstheme="majorHAnsi"/>
              <w:i/>
              <w:sz w:val="18"/>
              <w:szCs w:val="16"/>
              <w:vertAlign w:val="superscript"/>
              <w:lang w:val="sl-SI"/>
            </w:rPr>
            <w:t>©</w:t>
          </w:r>
        </w:p>
      </w:tc>
      <w:tc>
        <w:tcPr>
          <w:tcW w:w="4944" w:type="dxa"/>
          <w:shd w:val="clear" w:color="auto" w:fill="auto"/>
          <w:vAlign w:val="center"/>
        </w:tcPr>
        <w:p w14:paraId="10690BDC" w14:textId="77777777" w:rsidR="00D34CAF" w:rsidRPr="00742F12" w:rsidRDefault="00D34CAF" w:rsidP="00094367">
          <w:pPr>
            <w:tabs>
              <w:tab w:val="center" w:pos="4680"/>
              <w:tab w:val="right" w:pos="9360"/>
            </w:tabs>
            <w:spacing w:after="0" w:line="240" w:lineRule="auto"/>
            <w:jc w:val="right"/>
            <w:rPr>
              <w:rFonts w:asciiTheme="majorHAnsi" w:hAnsiTheme="majorHAnsi" w:cstheme="majorHAnsi"/>
              <w:sz w:val="18"/>
              <w:szCs w:val="16"/>
              <w:lang w:val="sl-SI"/>
            </w:rPr>
          </w:pPr>
          <w:r w:rsidRPr="00742F12">
            <w:rPr>
              <w:rFonts w:asciiTheme="majorHAnsi" w:hAnsiTheme="majorHAnsi" w:cstheme="majorHAnsi"/>
              <w:sz w:val="18"/>
              <w:szCs w:val="16"/>
              <w:lang w:val="sl-SI"/>
            </w:rPr>
            <w:t xml:space="preserve">Stran </w:t>
          </w:r>
          <w:r w:rsidRPr="00742F12">
            <w:rPr>
              <w:rFonts w:asciiTheme="majorHAnsi" w:hAnsiTheme="majorHAnsi" w:cstheme="majorHAnsi"/>
              <w:sz w:val="18"/>
              <w:szCs w:val="16"/>
              <w:lang w:val="sl-SI"/>
            </w:rPr>
            <w:fldChar w:fldCharType="begin"/>
          </w:r>
          <w:r w:rsidRPr="00742F12">
            <w:rPr>
              <w:rFonts w:asciiTheme="majorHAnsi" w:hAnsiTheme="majorHAnsi" w:cstheme="majorHAnsi"/>
              <w:sz w:val="18"/>
              <w:szCs w:val="16"/>
              <w:lang w:val="sl-SI"/>
            </w:rPr>
            <w:instrText xml:space="preserve"> PAGE  \* Arabic  \* MERGEFORMAT </w:instrText>
          </w:r>
          <w:r w:rsidRPr="00742F12">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742F12">
            <w:rPr>
              <w:rFonts w:asciiTheme="majorHAnsi" w:hAnsiTheme="majorHAnsi" w:cstheme="majorHAnsi"/>
              <w:sz w:val="18"/>
              <w:szCs w:val="16"/>
              <w:lang w:val="sl-SI"/>
            </w:rPr>
            <w:fldChar w:fldCharType="end"/>
          </w:r>
          <w:r w:rsidRPr="00742F12">
            <w:rPr>
              <w:rFonts w:asciiTheme="majorHAnsi" w:hAnsiTheme="majorHAnsi" w:cstheme="majorHAnsi"/>
              <w:sz w:val="18"/>
              <w:szCs w:val="16"/>
              <w:lang w:val="sl-SI"/>
            </w:rPr>
            <w:t xml:space="preserve"> / </w:t>
          </w:r>
          <w:r w:rsidRPr="00742F12">
            <w:rPr>
              <w:rFonts w:asciiTheme="majorHAnsi" w:hAnsiTheme="majorHAnsi" w:cstheme="majorHAnsi"/>
              <w:sz w:val="18"/>
              <w:szCs w:val="16"/>
              <w:lang w:val="sl-SI"/>
            </w:rPr>
            <w:fldChar w:fldCharType="begin"/>
          </w:r>
          <w:r w:rsidRPr="00742F12">
            <w:rPr>
              <w:rFonts w:asciiTheme="majorHAnsi" w:hAnsiTheme="majorHAnsi" w:cstheme="majorHAnsi"/>
              <w:sz w:val="18"/>
              <w:szCs w:val="16"/>
              <w:lang w:val="sl-SI"/>
            </w:rPr>
            <w:instrText xml:space="preserve"> NUMPAGES  \* Arabic  \* MERGEFORMAT </w:instrText>
          </w:r>
          <w:r w:rsidRPr="00742F12">
            <w:rPr>
              <w:rFonts w:asciiTheme="majorHAnsi" w:hAnsiTheme="majorHAnsi" w:cstheme="majorHAnsi"/>
              <w:sz w:val="18"/>
              <w:szCs w:val="16"/>
              <w:lang w:val="sl-SI"/>
            </w:rPr>
            <w:fldChar w:fldCharType="separate"/>
          </w:r>
          <w:r>
            <w:rPr>
              <w:rFonts w:asciiTheme="majorHAnsi" w:hAnsiTheme="majorHAnsi" w:cstheme="majorHAnsi"/>
              <w:sz w:val="18"/>
              <w:szCs w:val="16"/>
              <w:lang w:val="sl-SI"/>
            </w:rPr>
            <w:t>3</w:t>
          </w:r>
          <w:r w:rsidRPr="00742F12">
            <w:rPr>
              <w:rFonts w:asciiTheme="majorHAnsi" w:hAnsiTheme="majorHAnsi" w:cstheme="majorHAnsi"/>
              <w:sz w:val="18"/>
              <w:szCs w:val="16"/>
              <w:lang w:val="sl-SI"/>
            </w:rPr>
            <w:fldChar w:fldCharType="end"/>
          </w:r>
        </w:p>
      </w:tc>
    </w:tr>
  </w:tbl>
  <w:p w14:paraId="6C27E260" w14:textId="77777777" w:rsidR="00D34CAF" w:rsidRDefault="00D34CAF" w:rsidP="00094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12108" w14:textId="77777777" w:rsidR="00D34CAF" w:rsidRDefault="00D34CAF" w:rsidP="00DC1532">
      <w:pPr>
        <w:spacing w:after="0" w:line="240" w:lineRule="auto"/>
      </w:pPr>
      <w:r>
        <w:separator/>
      </w:r>
    </w:p>
  </w:footnote>
  <w:footnote w:type="continuationSeparator" w:id="0">
    <w:p w14:paraId="6E9356D6" w14:textId="77777777" w:rsidR="00D34CAF" w:rsidRDefault="00D34CAF" w:rsidP="00DC1532">
      <w:pPr>
        <w:spacing w:after="0" w:line="240" w:lineRule="auto"/>
      </w:pPr>
      <w:r>
        <w:continuationSeparator/>
      </w:r>
    </w:p>
  </w:footnote>
  <w:footnote w:id="1">
    <w:p w14:paraId="6DAE16EC" w14:textId="102256A1" w:rsidR="00E93458" w:rsidRPr="00B4456D" w:rsidRDefault="00E93458" w:rsidP="000100AA">
      <w:pPr>
        <w:pStyle w:val="FootnoteText"/>
        <w:jc w:val="both"/>
        <w:rPr>
          <w:lang w:val="sl-SI"/>
        </w:rPr>
      </w:pPr>
      <w:r>
        <w:rPr>
          <w:rStyle w:val="FootnoteReference"/>
        </w:rPr>
        <w:footnoteRef/>
      </w:r>
      <w:r>
        <w:t xml:space="preserve"> </w:t>
      </w:r>
      <w:r w:rsidRPr="00B4456D">
        <w:rPr>
          <w:rFonts w:asciiTheme="majorHAnsi" w:hAnsiTheme="majorHAnsi" w:cstheme="majorHAnsi"/>
          <w:lang w:val="sl-SI"/>
        </w:rPr>
        <w:t xml:space="preserve">Ko se izteče veljavnost okvirnega sporazuma in s tem možnost nabav opreme po tem okvirnem sporazumu, bodo znane količine opreme in s tem tudi določen znesek vzdrževanja ter podpore. Zato je del, ki ostane v veljavi po izteku okvirnega sporazuma, pogodba </w:t>
      </w:r>
      <w:r w:rsidR="00277A5C" w:rsidRPr="00277A5C">
        <w:rPr>
          <w:rFonts w:asciiTheme="majorHAnsi" w:hAnsiTheme="majorHAnsi" w:cstheme="majorHAnsi"/>
          <w:lang w:val="sl-SI"/>
        </w:rPr>
        <w:t>o izvajanju vzdrževanja in podpore</w:t>
      </w:r>
      <w:r w:rsidRPr="00B4456D">
        <w:rPr>
          <w:rFonts w:asciiTheme="majorHAnsi" w:hAnsiTheme="majorHAnsi" w:cstheme="majorHAnsi"/>
          <w:lang w:val="sl-SI"/>
        </w:rPr>
        <w:t>.</w:t>
      </w:r>
    </w:p>
  </w:footnote>
  <w:footnote w:id="2">
    <w:p w14:paraId="563543D5" w14:textId="361DFB35" w:rsidR="00D34CAF" w:rsidRPr="00935B65" w:rsidRDefault="00D34CAF">
      <w:pPr>
        <w:pStyle w:val="FootnoteText"/>
        <w:rPr>
          <w:rFonts w:asciiTheme="majorHAnsi" w:hAnsiTheme="majorHAnsi" w:cstheme="majorHAnsi"/>
          <w:i/>
          <w:lang w:val="sl-SI"/>
        </w:rPr>
      </w:pPr>
      <w:r w:rsidRPr="00935B65">
        <w:rPr>
          <w:rStyle w:val="FootnoteReference"/>
          <w:rFonts w:asciiTheme="majorHAnsi" w:hAnsiTheme="majorHAnsi" w:cstheme="majorHAnsi"/>
          <w:i/>
        </w:rPr>
        <w:footnoteRef/>
      </w:r>
      <w:r w:rsidRPr="00935B65">
        <w:rPr>
          <w:rFonts w:asciiTheme="majorHAnsi" w:hAnsiTheme="majorHAnsi" w:cstheme="majorHAnsi"/>
          <w:i/>
        </w:rPr>
        <w:t xml:space="preserve"> </w:t>
      </w:r>
      <w:proofErr w:type="spellStart"/>
      <w:r w:rsidRPr="00935B65">
        <w:rPr>
          <w:rFonts w:asciiTheme="majorHAnsi" w:hAnsiTheme="majorHAnsi" w:cstheme="majorHAnsi"/>
          <w:i/>
        </w:rPr>
        <w:t>Pravilnik</w:t>
      </w:r>
      <w:proofErr w:type="spellEnd"/>
      <w:r w:rsidRPr="00935B65">
        <w:rPr>
          <w:rFonts w:asciiTheme="majorHAnsi" w:hAnsiTheme="majorHAnsi" w:cstheme="majorHAnsi"/>
          <w:i/>
        </w:rPr>
        <w:t xml:space="preserve"> o </w:t>
      </w:r>
      <w:proofErr w:type="spellStart"/>
      <w:r w:rsidRPr="00935B65">
        <w:rPr>
          <w:rFonts w:asciiTheme="majorHAnsi" w:hAnsiTheme="majorHAnsi" w:cstheme="majorHAnsi"/>
          <w:i/>
        </w:rPr>
        <w:t>načinih</w:t>
      </w:r>
      <w:proofErr w:type="spellEnd"/>
      <w:r w:rsidRPr="00935B65">
        <w:rPr>
          <w:rFonts w:asciiTheme="majorHAnsi" w:hAnsiTheme="majorHAnsi" w:cstheme="majorHAnsi"/>
          <w:i/>
        </w:rPr>
        <w:t xml:space="preserve"> </w:t>
      </w:r>
      <w:proofErr w:type="spellStart"/>
      <w:r w:rsidRPr="00935B65">
        <w:rPr>
          <w:rFonts w:asciiTheme="majorHAnsi" w:hAnsiTheme="majorHAnsi" w:cstheme="majorHAnsi"/>
          <w:i/>
        </w:rPr>
        <w:t>valorizacije</w:t>
      </w:r>
      <w:proofErr w:type="spellEnd"/>
      <w:r w:rsidRPr="00935B65">
        <w:rPr>
          <w:rFonts w:asciiTheme="majorHAnsi" w:hAnsiTheme="majorHAnsi" w:cstheme="majorHAnsi"/>
          <w:i/>
        </w:rPr>
        <w:t xml:space="preserve"> denarnih obveznosti, ki jih v večletnih pogodbah dogovarjajo pravne osebe javnega sektorja (Uradni list RS, št. 1/04)</w:t>
      </w:r>
    </w:p>
  </w:footnote>
  <w:footnote w:id="3">
    <w:p w14:paraId="0D9CD772" w14:textId="300DA9BA" w:rsidR="00D34CAF" w:rsidRPr="00935B65" w:rsidRDefault="00D34CAF">
      <w:pPr>
        <w:pStyle w:val="FootnoteText"/>
        <w:rPr>
          <w:rFonts w:asciiTheme="majorHAnsi" w:hAnsiTheme="majorHAnsi" w:cstheme="majorHAnsi"/>
          <w:i/>
          <w:lang w:val="sl-SI"/>
        </w:rPr>
      </w:pPr>
      <w:r w:rsidRPr="00935B65">
        <w:rPr>
          <w:rStyle w:val="FootnoteReference"/>
          <w:rFonts w:asciiTheme="majorHAnsi" w:hAnsiTheme="majorHAnsi" w:cstheme="majorHAnsi"/>
          <w:i/>
        </w:rPr>
        <w:footnoteRef/>
      </w:r>
      <w:r w:rsidRPr="00935B65">
        <w:rPr>
          <w:rFonts w:asciiTheme="majorHAnsi" w:hAnsiTheme="majorHAnsi" w:cstheme="majorHAnsi"/>
          <w:i/>
        </w:rPr>
        <w:t xml:space="preserve"> Statistični urad Republike Slovenije (</w:t>
      </w:r>
      <w:r w:rsidRPr="00935B65">
        <w:rPr>
          <w:rFonts w:asciiTheme="majorHAnsi" w:hAnsiTheme="majorHAnsi" w:cstheme="majorHAnsi"/>
          <w:i/>
          <w:lang w:val="sl-SI"/>
        </w:rPr>
        <w:t xml:space="preserve">SURS): </w:t>
      </w:r>
      <w:hyperlink r:id="rId1" w:history="1">
        <w:r w:rsidRPr="00935B65">
          <w:rPr>
            <w:rStyle w:val="Hyperlink"/>
            <w:rFonts w:asciiTheme="majorHAnsi" w:hAnsiTheme="majorHAnsi" w:cstheme="majorHAnsi"/>
            <w:i/>
            <w:lang w:val="sl-SI"/>
          </w:rPr>
          <w:t>https://pxweb.stat.si/SiStatData/pxweb/sl/Data/-/0457101S.px</w:t>
        </w:r>
      </w:hyperlink>
      <w:r w:rsidRPr="00935B65">
        <w:rPr>
          <w:rFonts w:asciiTheme="majorHAnsi" w:hAnsiTheme="majorHAnsi" w:cstheme="majorHAnsi"/>
          <w:i/>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D34CAF" w:rsidRPr="001B422B" w14:paraId="7FBA23FA" w14:textId="77777777" w:rsidTr="00DB74FC">
      <w:tc>
        <w:tcPr>
          <w:tcW w:w="4936" w:type="dxa"/>
          <w:shd w:val="clear" w:color="auto" w:fill="auto"/>
        </w:tcPr>
        <w:p w14:paraId="2CC7F068" w14:textId="77777777" w:rsidR="00D34CAF" w:rsidRPr="00B50AE6" w:rsidRDefault="00D34CAF" w:rsidP="001E7C4D">
          <w:pPr>
            <w:pStyle w:val="Header"/>
            <w:spacing w:after="0" w:line="240" w:lineRule="auto"/>
            <w:rPr>
              <w:rFonts w:asciiTheme="majorHAnsi" w:hAnsiTheme="majorHAnsi" w:cstheme="majorHAnsi"/>
              <w:sz w:val="18"/>
              <w:szCs w:val="18"/>
              <w:lang w:val="sl-SI"/>
            </w:rPr>
          </w:pPr>
          <w:bookmarkStart w:id="1" w:name="_Hlk70499158"/>
          <w:r w:rsidRPr="00B50AE6">
            <w:rPr>
              <w:rFonts w:asciiTheme="majorHAnsi" w:hAnsiTheme="majorHAnsi" w:cstheme="majorHAnsi"/>
              <w:sz w:val="18"/>
              <w:szCs w:val="18"/>
              <w:lang w:val="sl-SI"/>
            </w:rPr>
            <w:t>ePRO</w:t>
          </w:r>
        </w:p>
      </w:tc>
      <w:tc>
        <w:tcPr>
          <w:tcW w:w="5036" w:type="dxa"/>
          <w:shd w:val="clear" w:color="auto" w:fill="auto"/>
        </w:tcPr>
        <w:p w14:paraId="0D5E8FAA" w14:textId="6F36581D" w:rsidR="00D34CAF" w:rsidRPr="00B50AE6" w:rsidRDefault="00D34CAF" w:rsidP="006B3D73">
          <w:pPr>
            <w:pStyle w:val="Header"/>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bookmarkEnd w:id="1"/>
  </w:tbl>
  <w:p w14:paraId="23032901" w14:textId="77777777" w:rsidR="00D34CAF" w:rsidRDefault="00D34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3E979" w14:textId="77777777" w:rsidR="00D34CAF" w:rsidRPr="00DF437B" w:rsidRDefault="00D34CAF" w:rsidP="00094367">
    <w:pPr>
      <w:jc w:val="center"/>
      <w:rPr>
        <w:rFonts w:asciiTheme="majorHAnsi" w:hAnsiTheme="majorHAnsi" w:cstheme="majorHAnsi"/>
        <w:i/>
        <w:sz w:val="20"/>
      </w:rPr>
    </w:pPr>
    <w:r>
      <w:rPr>
        <w:noProof/>
      </w:rPr>
      <w:drawing>
        <wp:inline distT="0" distB="0" distL="0" distR="0" wp14:anchorId="439DAB9F" wp14:editId="12CDC0FD">
          <wp:extent cx="5943600" cy="7531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05603" cy="760966"/>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936"/>
      <w:gridCol w:w="5036"/>
    </w:tblGrid>
    <w:tr w:rsidR="00D34CAF" w:rsidRPr="001B422B" w14:paraId="64CD9C46" w14:textId="77777777" w:rsidTr="00F12EE6">
      <w:tc>
        <w:tcPr>
          <w:tcW w:w="4936" w:type="dxa"/>
          <w:shd w:val="clear" w:color="auto" w:fill="auto"/>
        </w:tcPr>
        <w:p w14:paraId="6AF0C50F" w14:textId="77777777" w:rsidR="00D34CAF" w:rsidRPr="00B50AE6" w:rsidRDefault="00D34CAF" w:rsidP="00094367">
          <w:pPr>
            <w:pStyle w:val="Header"/>
            <w:spacing w:after="0" w:line="240" w:lineRule="auto"/>
            <w:rPr>
              <w:rFonts w:asciiTheme="majorHAnsi" w:hAnsiTheme="majorHAnsi" w:cstheme="majorHAnsi"/>
              <w:sz w:val="18"/>
              <w:szCs w:val="18"/>
              <w:lang w:val="sl-SI"/>
            </w:rPr>
          </w:pPr>
          <w:r w:rsidRPr="00B50AE6">
            <w:rPr>
              <w:rFonts w:asciiTheme="majorHAnsi" w:hAnsiTheme="majorHAnsi" w:cstheme="majorHAnsi"/>
              <w:sz w:val="18"/>
              <w:szCs w:val="18"/>
              <w:lang w:val="sl-SI"/>
            </w:rPr>
            <w:t>ePRO</w:t>
          </w:r>
        </w:p>
      </w:tc>
      <w:tc>
        <w:tcPr>
          <w:tcW w:w="5036" w:type="dxa"/>
          <w:shd w:val="clear" w:color="auto" w:fill="auto"/>
        </w:tcPr>
        <w:p w14:paraId="31C4C530" w14:textId="77777777" w:rsidR="00D34CAF" w:rsidRPr="00B50AE6" w:rsidRDefault="00D34CAF" w:rsidP="00094367">
          <w:pPr>
            <w:pStyle w:val="Header"/>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 - vzorec</w:t>
          </w:r>
        </w:p>
      </w:tc>
    </w:tr>
  </w:tbl>
  <w:p w14:paraId="70B46423" w14:textId="77777777" w:rsidR="00D34CAF" w:rsidRDefault="00D34C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6B21AE"/>
    <w:multiLevelType w:val="hybridMultilevel"/>
    <w:tmpl w:val="7CF67D66"/>
    <w:lvl w:ilvl="0" w:tplc="D6A4CDE8">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0AA7A86"/>
    <w:multiLevelType w:val="hybridMultilevel"/>
    <w:tmpl w:val="9B1043A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9D2142"/>
    <w:multiLevelType w:val="multilevel"/>
    <w:tmpl w:val="0EE49CF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777E640B"/>
    <w:multiLevelType w:val="hybridMultilevel"/>
    <w:tmpl w:val="8E7471B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443D45"/>
    <w:multiLevelType w:val="multilevel"/>
    <w:tmpl w:val="6A3CEDE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5"/>
  </w:num>
  <w:num w:numId="2">
    <w:abstractNumId w:val="1"/>
  </w:num>
  <w:num w:numId="3">
    <w:abstractNumId w:val="24"/>
  </w:num>
  <w:num w:numId="4">
    <w:abstractNumId w:val="6"/>
  </w:num>
  <w:num w:numId="5">
    <w:abstractNumId w:val="10"/>
  </w:num>
  <w:num w:numId="6">
    <w:abstractNumId w:val="14"/>
  </w:num>
  <w:num w:numId="7">
    <w:abstractNumId w:val="4"/>
  </w:num>
  <w:num w:numId="8">
    <w:abstractNumId w:val="3"/>
  </w:num>
  <w:num w:numId="9">
    <w:abstractNumId w:val="17"/>
  </w:num>
  <w:num w:numId="10">
    <w:abstractNumId w:val="12"/>
  </w:num>
  <w:num w:numId="11">
    <w:abstractNumId w:val="0"/>
  </w:num>
  <w:num w:numId="12">
    <w:abstractNumId w:val="27"/>
  </w:num>
  <w:num w:numId="13">
    <w:abstractNumId w:val="5"/>
  </w:num>
  <w:num w:numId="14">
    <w:abstractNumId w:val="18"/>
  </w:num>
  <w:num w:numId="15">
    <w:abstractNumId w:val="25"/>
  </w:num>
  <w:num w:numId="16">
    <w:abstractNumId w:val="13"/>
  </w:num>
  <w:num w:numId="17">
    <w:abstractNumId w:val="11"/>
  </w:num>
  <w:num w:numId="18">
    <w:abstractNumId w:val="8"/>
  </w:num>
  <w:num w:numId="19">
    <w:abstractNumId w:val="2"/>
  </w:num>
  <w:num w:numId="20">
    <w:abstractNumId w:val="16"/>
  </w:num>
  <w:num w:numId="21">
    <w:abstractNumId w:val="22"/>
  </w:num>
  <w:num w:numId="22">
    <w:abstractNumId w:val="20"/>
  </w:num>
  <w:num w:numId="23">
    <w:abstractNumId w:val="9"/>
  </w:num>
  <w:num w:numId="24">
    <w:abstractNumId w:val="23"/>
  </w:num>
  <w:num w:numId="25">
    <w:abstractNumId w:val="19"/>
  </w:num>
  <w:num w:numId="26">
    <w:abstractNumId w:val="26"/>
  </w:num>
  <w:num w:numId="27">
    <w:abstractNumId w:val="7"/>
  </w:num>
  <w:num w:numId="28">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00AA"/>
    <w:rsid w:val="000124E6"/>
    <w:rsid w:val="00013C5D"/>
    <w:rsid w:val="00017921"/>
    <w:rsid w:val="00023058"/>
    <w:rsid w:val="00024BF0"/>
    <w:rsid w:val="00033FFE"/>
    <w:rsid w:val="00041185"/>
    <w:rsid w:val="00046F5A"/>
    <w:rsid w:val="0004786B"/>
    <w:rsid w:val="00047BD3"/>
    <w:rsid w:val="0005745C"/>
    <w:rsid w:val="00060622"/>
    <w:rsid w:val="0007558E"/>
    <w:rsid w:val="0007682D"/>
    <w:rsid w:val="0008125F"/>
    <w:rsid w:val="00081B4A"/>
    <w:rsid w:val="0008632D"/>
    <w:rsid w:val="00094367"/>
    <w:rsid w:val="000A3ECB"/>
    <w:rsid w:val="000A4D10"/>
    <w:rsid w:val="000A5193"/>
    <w:rsid w:val="000B4A22"/>
    <w:rsid w:val="000D2CC7"/>
    <w:rsid w:val="000D638C"/>
    <w:rsid w:val="000E52BB"/>
    <w:rsid w:val="000E7C88"/>
    <w:rsid w:val="000F22C4"/>
    <w:rsid w:val="000F35F3"/>
    <w:rsid w:val="000F4561"/>
    <w:rsid w:val="00100F75"/>
    <w:rsid w:val="00101BCD"/>
    <w:rsid w:val="0011130E"/>
    <w:rsid w:val="00133FB7"/>
    <w:rsid w:val="0013488F"/>
    <w:rsid w:val="00134CA9"/>
    <w:rsid w:val="00136EC8"/>
    <w:rsid w:val="00142594"/>
    <w:rsid w:val="00150E6D"/>
    <w:rsid w:val="00152EAA"/>
    <w:rsid w:val="0016092F"/>
    <w:rsid w:val="00165FC5"/>
    <w:rsid w:val="0017647C"/>
    <w:rsid w:val="00191D50"/>
    <w:rsid w:val="0019321B"/>
    <w:rsid w:val="00196AEA"/>
    <w:rsid w:val="001A001F"/>
    <w:rsid w:val="001A2735"/>
    <w:rsid w:val="001B5C36"/>
    <w:rsid w:val="001D4705"/>
    <w:rsid w:val="001E26B7"/>
    <w:rsid w:val="001E7C4D"/>
    <w:rsid w:val="00201E1D"/>
    <w:rsid w:val="002075C2"/>
    <w:rsid w:val="0020793C"/>
    <w:rsid w:val="00216025"/>
    <w:rsid w:val="00231D26"/>
    <w:rsid w:val="00232D3C"/>
    <w:rsid w:val="00234344"/>
    <w:rsid w:val="00237323"/>
    <w:rsid w:val="002427F0"/>
    <w:rsid w:val="00261012"/>
    <w:rsid w:val="00266340"/>
    <w:rsid w:val="00271DF7"/>
    <w:rsid w:val="00277A5C"/>
    <w:rsid w:val="00292011"/>
    <w:rsid w:val="002A29B4"/>
    <w:rsid w:val="002A7D4F"/>
    <w:rsid w:val="002B0173"/>
    <w:rsid w:val="002B35D8"/>
    <w:rsid w:val="002D17EC"/>
    <w:rsid w:val="002F1F45"/>
    <w:rsid w:val="002F4580"/>
    <w:rsid w:val="00301F86"/>
    <w:rsid w:val="00303BF0"/>
    <w:rsid w:val="003040AF"/>
    <w:rsid w:val="00305F14"/>
    <w:rsid w:val="0031097D"/>
    <w:rsid w:val="003151AD"/>
    <w:rsid w:val="0032005B"/>
    <w:rsid w:val="00324F91"/>
    <w:rsid w:val="0033171B"/>
    <w:rsid w:val="00332D02"/>
    <w:rsid w:val="00333602"/>
    <w:rsid w:val="00333A19"/>
    <w:rsid w:val="003347C2"/>
    <w:rsid w:val="0033597A"/>
    <w:rsid w:val="003439DF"/>
    <w:rsid w:val="003445EF"/>
    <w:rsid w:val="0034652B"/>
    <w:rsid w:val="00354636"/>
    <w:rsid w:val="00363FD0"/>
    <w:rsid w:val="003640DB"/>
    <w:rsid w:val="003669D5"/>
    <w:rsid w:val="00374FF0"/>
    <w:rsid w:val="00381093"/>
    <w:rsid w:val="00384495"/>
    <w:rsid w:val="00384BF9"/>
    <w:rsid w:val="003932C8"/>
    <w:rsid w:val="003979E8"/>
    <w:rsid w:val="003A2BCE"/>
    <w:rsid w:val="003C73B9"/>
    <w:rsid w:val="003C7937"/>
    <w:rsid w:val="003D4D82"/>
    <w:rsid w:val="003E6926"/>
    <w:rsid w:val="003F57CE"/>
    <w:rsid w:val="00400AA3"/>
    <w:rsid w:val="004013D5"/>
    <w:rsid w:val="00403B5C"/>
    <w:rsid w:val="00411FDF"/>
    <w:rsid w:val="00421C11"/>
    <w:rsid w:val="00422080"/>
    <w:rsid w:val="00422262"/>
    <w:rsid w:val="0042446E"/>
    <w:rsid w:val="0042593C"/>
    <w:rsid w:val="004306FA"/>
    <w:rsid w:val="00436D26"/>
    <w:rsid w:val="00440E3C"/>
    <w:rsid w:val="0044375A"/>
    <w:rsid w:val="004520B8"/>
    <w:rsid w:val="00452A26"/>
    <w:rsid w:val="00463608"/>
    <w:rsid w:val="00466BF6"/>
    <w:rsid w:val="00467D9F"/>
    <w:rsid w:val="004807A3"/>
    <w:rsid w:val="004822EB"/>
    <w:rsid w:val="00497764"/>
    <w:rsid w:val="004A5181"/>
    <w:rsid w:val="004B0848"/>
    <w:rsid w:val="004B3864"/>
    <w:rsid w:val="004D09BC"/>
    <w:rsid w:val="004D2605"/>
    <w:rsid w:val="004D28C6"/>
    <w:rsid w:val="004D442F"/>
    <w:rsid w:val="004E03B4"/>
    <w:rsid w:val="004E2A68"/>
    <w:rsid w:val="004E6B7D"/>
    <w:rsid w:val="004F0368"/>
    <w:rsid w:val="004F2951"/>
    <w:rsid w:val="004F3DF9"/>
    <w:rsid w:val="004F57C8"/>
    <w:rsid w:val="00517AEF"/>
    <w:rsid w:val="00521853"/>
    <w:rsid w:val="0054149F"/>
    <w:rsid w:val="00542381"/>
    <w:rsid w:val="00546BDC"/>
    <w:rsid w:val="005473CD"/>
    <w:rsid w:val="0055483F"/>
    <w:rsid w:val="00560E4F"/>
    <w:rsid w:val="00561AC3"/>
    <w:rsid w:val="00565174"/>
    <w:rsid w:val="00566E1C"/>
    <w:rsid w:val="00576BE0"/>
    <w:rsid w:val="00581191"/>
    <w:rsid w:val="00587F25"/>
    <w:rsid w:val="005A2234"/>
    <w:rsid w:val="005A28CA"/>
    <w:rsid w:val="005A683D"/>
    <w:rsid w:val="005B199D"/>
    <w:rsid w:val="005C602B"/>
    <w:rsid w:val="005D19B0"/>
    <w:rsid w:val="005D3335"/>
    <w:rsid w:val="005D3724"/>
    <w:rsid w:val="005E2BC4"/>
    <w:rsid w:val="005E3B8C"/>
    <w:rsid w:val="005E50AA"/>
    <w:rsid w:val="005E5529"/>
    <w:rsid w:val="005E7757"/>
    <w:rsid w:val="005F3F2F"/>
    <w:rsid w:val="005F518F"/>
    <w:rsid w:val="0060561F"/>
    <w:rsid w:val="0061650A"/>
    <w:rsid w:val="00625F6F"/>
    <w:rsid w:val="00627594"/>
    <w:rsid w:val="00645452"/>
    <w:rsid w:val="00660C83"/>
    <w:rsid w:val="006651B9"/>
    <w:rsid w:val="00671E7D"/>
    <w:rsid w:val="006A2AE9"/>
    <w:rsid w:val="006B1B36"/>
    <w:rsid w:val="006B2927"/>
    <w:rsid w:val="006B3155"/>
    <w:rsid w:val="006B3D73"/>
    <w:rsid w:val="006B4E17"/>
    <w:rsid w:val="006C3DC2"/>
    <w:rsid w:val="006C3F6A"/>
    <w:rsid w:val="006D4671"/>
    <w:rsid w:val="006E00AD"/>
    <w:rsid w:val="006E0B16"/>
    <w:rsid w:val="006E5EF9"/>
    <w:rsid w:val="006F22F0"/>
    <w:rsid w:val="00704224"/>
    <w:rsid w:val="0070446D"/>
    <w:rsid w:val="00707545"/>
    <w:rsid w:val="00716147"/>
    <w:rsid w:val="00731550"/>
    <w:rsid w:val="0073456A"/>
    <w:rsid w:val="007366E0"/>
    <w:rsid w:val="00752C65"/>
    <w:rsid w:val="007577C8"/>
    <w:rsid w:val="00757D01"/>
    <w:rsid w:val="007602B7"/>
    <w:rsid w:val="00763554"/>
    <w:rsid w:val="00765450"/>
    <w:rsid w:val="0078205D"/>
    <w:rsid w:val="007859B1"/>
    <w:rsid w:val="00790C26"/>
    <w:rsid w:val="007942DD"/>
    <w:rsid w:val="007943A2"/>
    <w:rsid w:val="007A6E39"/>
    <w:rsid w:val="007B351A"/>
    <w:rsid w:val="007B7653"/>
    <w:rsid w:val="007C40AE"/>
    <w:rsid w:val="007C5069"/>
    <w:rsid w:val="007C6E22"/>
    <w:rsid w:val="007C78CA"/>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30056"/>
    <w:rsid w:val="0085263D"/>
    <w:rsid w:val="008644BD"/>
    <w:rsid w:val="008660A5"/>
    <w:rsid w:val="00867728"/>
    <w:rsid w:val="00874511"/>
    <w:rsid w:val="00882F77"/>
    <w:rsid w:val="008B5202"/>
    <w:rsid w:val="008B6F9A"/>
    <w:rsid w:val="008C2502"/>
    <w:rsid w:val="008C4AEC"/>
    <w:rsid w:val="008D0D9F"/>
    <w:rsid w:val="008D541F"/>
    <w:rsid w:val="008D622B"/>
    <w:rsid w:val="008D7F8E"/>
    <w:rsid w:val="008E3070"/>
    <w:rsid w:val="008E6A6B"/>
    <w:rsid w:val="008F094A"/>
    <w:rsid w:val="008F22EA"/>
    <w:rsid w:val="008F3378"/>
    <w:rsid w:val="00901C7F"/>
    <w:rsid w:val="009047BC"/>
    <w:rsid w:val="00910764"/>
    <w:rsid w:val="00933F14"/>
    <w:rsid w:val="00935B65"/>
    <w:rsid w:val="0094032D"/>
    <w:rsid w:val="009532AF"/>
    <w:rsid w:val="009578C4"/>
    <w:rsid w:val="0096590B"/>
    <w:rsid w:val="00965A0F"/>
    <w:rsid w:val="009711F8"/>
    <w:rsid w:val="0097177D"/>
    <w:rsid w:val="00981354"/>
    <w:rsid w:val="009813D6"/>
    <w:rsid w:val="0098690E"/>
    <w:rsid w:val="009925FD"/>
    <w:rsid w:val="00997316"/>
    <w:rsid w:val="009A0920"/>
    <w:rsid w:val="009A116F"/>
    <w:rsid w:val="009A5FBE"/>
    <w:rsid w:val="009B2610"/>
    <w:rsid w:val="009C13D1"/>
    <w:rsid w:val="009C2E97"/>
    <w:rsid w:val="009C3290"/>
    <w:rsid w:val="009C50DF"/>
    <w:rsid w:val="009C5A85"/>
    <w:rsid w:val="009C619B"/>
    <w:rsid w:val="009D6CEA"/>
    <w:rsid w:val="009E33F2"/>
    <w:rsid w:val="009E5681"/>
    <w:rsid w:val="00A05921"/>
    <w:rsid w:val="00A15088"/>
    <w:rsid w:val="00A15A46"/>
    <w:rsid w:val="00A15D61"/>
    <w:rsid w:val="00A17397"/>
    <w:rsid w:val="00A2239A"/>
    <w:rsid w:val="00A30D43"/>
    <w:rsid w:val="00A31982"/>
    <w:rsid w:val="00A33D6B"/>
    <w:rsid w:val="00A36DD6"/>
    <w:rsid w:val="00A4241E"/>
    <w:rsid w:val="00A56F02"/>
    <w:rsid w:val="00A57D80"/>
    <w:rsid w:val="00A73B32"/>
    <w:rsid w:val="00A758DA"/>
    <w:rsid w:val="00A75B7C"/>
    <w:rsid w:val="00A85B1F"/>
    <w:rsid w:val="00A8612B"/>
    <w:rsid w:val="00A878A5"/>
    <w:rsid w:val="00A92028"/>
    <w:rsid w:val="00A924B4"/>
    <w:rsid w:val="00A974B7"/>
    <w:rsid w:val="00AA042C"/>
    <w:rsid w:val="00AA150D"/>
    <w:rsid w:val="00AA7E52"/>
    <w:rsid w:val="00AB3ABF"/>
    <w:rsid w:val="00AB423B"/>
    <w:rsid w:val="00AC4738"/>
    <w:rsid w:val="00AD6C3B"/>
    <w:rsid w:val="00AF1346"/>
    <w:rsid w:val="00AF2274"/>
    <w:rsid w:val="00AF4761"/>
    <w:rsid w:val="00AF5964"/>
    <w:rsid w:val="00B027A6"/>
    <w:rsid w:val="00B0358D"/>
    <w:rsid w:val="00B12ABF"/>
    <w:rsid w:val="00B1329A"/>
    <w:rsid w:val="00B14F7C"/>
    <w:rsid w:val="00B16E8D"/>
    <w:rsid w:val="00B246EF"/>
    <w:rsid w:val="00B333A8"/>
    <w:rsid w:val="00B3509F"/>
    <w:rsid w:val="00B431AE"/>
    <w:rsid w:val="00B4456D"/>
    <w:rsid w:val="00B506E1"/>
    <w:rsid w:val="00B50817"/>
    <w:rsid w:val="00B50AE6"/>
    <w:rsid w:val="00B51AA7"/>
    <w:rsid w:val="00B569DE"/>
    <w:rsid w:val="00B66514"/>
    <w:rsid w:val="00B67B20"/>
    <w:rsid w:val="00B973A0"/>
    <w:rsid w:val="00BA232F"/>
    <w:rsid w:val="00BA680B"/>
    <w:rsid w:val="00BB24ED"/>
    <w:rsid w:val="00BC0F4A"/>
    <w:rsid w:val="00BD2301"/>
    <w:rsid w:val="00BD3708"/>
    <w:rsid w:val="00BE69B7"/>
    <w:rsid w:val="00BF0EBE"/>
    <w:rsid w:val="00BF1ED7"/>
    <w:rsid w:val="00BF770A"/>
    <w:rsid w:val="00C00AE1"/>
    <w:rsid w:val="00C17D27"/>
    <w:rsid w:val="00C27D49"/>
    <w:rsid w:val="00C361D8"/>
    <w:rsid w:val="00C40469"/>
    <w:rsid w:val="00C40B87"/>
    <w:rsid w:val="00C4582F"/>
    <w:rsid w:val="00C47B2E"/>
    <w:rsid w:val="00C5117D"/>
    <w:rsid w:val="00C54171"/>
    <w:rsid w:val="00C64B4E"/>
    <w:rsid w:val="00C707EF"/>
    <w:rsid w:val="00C73627"/>
    <w:rsid w:val="00C73981"/>
    <w:rsid w:val="00C74E7B"/>
    <w:rsid w:val="00C77CAA"/>
    <w:rsid w:val="00C8655C"/>
    <w:rsid w:val="00C870CA"/>
    <w:rsid w:val="00C97711"/>
    <w:rsid w:val="00CA374A"/>
    <w:rsid w:val="00CB2AD2"/>
    <w:rsid w:val="00CB74B0"/>
    <w:rsid w:val="00CB7F95"/>
    <w:rsid w:val="00CC1E7C"/>
    <w:rsid w:val="00CC7F3C"/>
    <w:rsid w:val="00CE4784"/>
    <w:rsid w:val="00CF12A7"/>
    <w:rsid w:val="00CF271C"/>
    <w:rsid w:val="00CF7A4A"/>
    <w:rsid w:val="00D04EAB"/>
    <w:rsid w:val="00D05AAD"/>
    <w:rsid w:val="00D11A34"/>
    <w:rsid w:val="00D2710C"/>
    <w:rsid w:val="00D308B1"/>
    <w:rsid w:val="00D346FC"/>
    <w:rsid w:val="00D34CAF"/>
    <w:rsid w:val="00D368A9"/>
    <w:rsid w:val="00D42C4D"/>
    <w:rsid w:val="00D468A1"/>
    <w:rsid w:val="00D478B1"/>
    <w:rsid w:val="00D51F74"/>
    <w:rsid w:val="00D52EC6"/>
    <w:rsid w:val="00D57B04"/>
    <w:rsid w:val="00D679CB"/>
    <w:rsid w:val="00D700F7"/>
    <w:rsid w:val="00D7088B"/>
    <w:rsid w:val="00D72093"/>
    <w:rsid w:val="00D75595"/>
    <w:rsid w:val="00D77C69"/>
    <w:rsid w:val="00D85E9D"/>
    <w:rsid w:val="00D97AAE"/>
    <w:rsid w:val="00DA0780"/>
    <w:rsid w:val="00DA1A31"/>
    <w:rsid w:val="00DB218F"/>
    <w:rsid w:val="00DB74FC"/>
    <w:rsid w:val="00DC1532"/>
    <w:rsid w:val="00DD3CC5"/>
    <w:rsid w:val="00DE7536"/>
    <w:rsid w:val="00DF2F4B"/>
    <w:rsid w:val="00DF5D75"/>
    <w:rsid w:val="00DF66A5"/>
    <w:rsid w:val="00E12113"/>
    <w:rsid w:val="00E14A10"/>
    <w:rsid w:val="00E310DC"/>
    <w:rsid w:val="00E3302A"/>
    <w:rsid w:val="00E361D4"/>
    <w:rsid w:val="00E404EB"/>
    <w:rsid w:val="00E405E4"/>
    <w:rsid w:val="00E4097D"/>
    <w:rsid w:val="00E4194B"/>
    <w:rsid w:val="00E52DC2"/>
    <w:rsid w:val="00E62215"/>
    <w:rsid w:val="00E6281F"/>
    <w:rsid w:val="00E657D6"/>
    <w:rsid w:val="00E73652"/>
    <w:rsid w:val="00E747EA"/>
    <w:rsid w:val="00E75A71"/>
    <w:rsid w:val="00E810BB"/>
    <w:rsid w:val="00E827AB"/>
    <w:rsid w:val="00E87636"/>
    <w:rsid w:val="00E93458"/>
    <w:rsid w:val="00EA20BE"/>
    <w:rsid w:val="00EA5CF1"/>
    <w:rsid w:val="00EA7823"/>
    <w:rsid w:val="00EB3E1B"/>
    <w:rsid w:val="00EC088E"/>
    <w:rsid w:val="00ED082E"/>
    <w:rsid w:val="00ED2BF5"/>
    <w:rsid w:val="00ED4E81"/>
    <w:rsid w:val="00ED745F"/>
    <w:rsid w:val="00ED753A"/>
    <w:rsid w:val="00EE6A00"/>
    <w:rsid w:val="00EF1857"/>
    <w:rsid w:val="00EF3D82"/>
    <w:rsid w:val="00F006EC"/>
    <w:rsid w:val="00F03B6A"/>
    <w:rsid w:val="00F12EE6"/>
    <w:rsid w:val="00F13DA1"/>
    <w:rsid w:val="00F2246A"/>
    <w:rsid w:val="00F22C08"/>
    <w:rsid w:val="00F300EB"/>
    <w:rsid w:val="00F40BB1"/>
    <w:rsid w:val="00F42043"/>
    <w:rsid w:val="00F4219C"/>
    <w:rsid w:val="00F42381"/>
    <w:rsid w:val="00F42E8A"/>
    <w:rsid w:val="00F47B81"/>
    <w:rsid w:val="00F516F8"/>
    <w:rsid w:val="00F5268E"/>
    <w:rsid w:val="00F547D6"/>
    <w:rsid w:val="00F678FF"/>
    <w:rsid w:val="00F72DDB"/>
    <w:rsid w:val="00F77287"/>
    <w:rsid w:val="00F822D0"/>
    <w:rsid w:val="00F957C2"/>
    <w:rsid w:val="00FA3B16"/>
    <w:rsid w:val="00FB6857"/>
    <w:rsid w:val="00FC1434"/>
    <w:rsid w:val="00FC35D9"/>
    <w:rsid w:val="00FC4778"/>
    <w:rsid w:val="00FD1378"/>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3D8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paragraph" w:styleId="FootnoteText">
    <w:name w:val="footnote text"/>
    <w:basedOn w:val="Normal"/>
    <w:link w:val="FootnoteTextChar"/>
    <w:uiPriority w:val="99"/>
    <w:semiHidden/>
    <w:unhideWhenUsed/>
    <w:rsid w:val="00B4456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456D"/>
    <w:rPr>
      <w:lang w:val="en-US" w:eastAsia="en-US"/>
    </w:rPr>
  </w:style>
  <w:style w:type="character" w:styleId="FootnoteReference">
    <w:name w:val="footnote reference"/>
    <w:basedOn w:val="DefaultParagraphFont"/>
    <w:uiPriority w:val="99"/>
    <w:semiHidden/>
    <w:unhideWhenUsed/>
    <w:rsid w:val="00B4456D"/>
    <w:rPr>
      <w:vertAlign w:val="superscript"/>
    </w:rPr>
  </w:style>
  <w:style w:type="character" w:styleId="Hyperlink">
    <w:name w:val="Hyperlink"/>
    <w:basedOn w:val="DefaultParagraphFont"/>
    <w:uiPriority w:val="99"/>
    <w:unhideWhenUsed/>
    <w:rsid w:val="00A15088"/>
    <w:rPr>
      <w:color w:val="0563C1" w:themeColor="hyperlink"/>
      <w:u w:val="single"/>
    </w:rPr>
  </w:style>
  <w:style w:type="character" w:styleId="UnresolvedMention">
    <w:name w:val="Unresolved Mention"/>
    <w:basedOn w:val="DefaultParagraphFont"/>
    <w:uiPriority w:val="99"/>
    <w:semiHidden/>
    <w:unhideWhenUsed/>
    <w:rsid w:val="00A15088"/>
    <w:rPr>
      <w:color w:val="605E5C"/>
      <w:shd w:val="clear" w:color="auto" w:fill="E1DFDD"/>
    </w:rPr>
  </w:style>
  <w:style w:type="character" w:styleId="CommentReference">
    <w:name w:val="annotation reference"/>
    <w:basedOn w:val="DefaultParagraphFont"/>
    <w:uiPriority w:val="99"/>
    <w:semiHidden/>
    <w:unhideWhenUsed/>
    <w:rsid w:val="00A15088"/>
    <w:rPr>
      <w:sz w:val="16"/>
      <w:szCs w:val="16"/>
    </w:rPr>
  </w:style>
  <w:style w:type="paragraph" w:styleId="CommentText">
    <w:name w:val="annotation text"/>
    <w:basedOn w:val="Normal"/>
    <w:link w:val="CommentTextChar"/>
    <w:uiPriority w:val="99"/>
    <w:semiHidden/>
    <w:unhideWhenUsed/>
    <w:rsid w:val="00A15088"/>
    <w:pPr>
      <w:spacing w:line="240" w:lineRule="auto"/>
    </w:pPr>
    <w:rPr>
      <w:sz w:val="20"/>
      <w:szCs w:val="20"/>
    </w:rPr>
  </w:style>
  <w:style w:type="character" w:customStyle="1" w:styleId="CommentTextChar">
    <w:name w:val="Comment Text Char"/>
    <w:basedOn w:val="DefaultParagraphFont"/>
    <w:link w:val="CommentText"/>
    <w:uiPriority w:val="99"/>
    <w:semiHidden/>
    <w:rsid w:val="00A15088"/>
    <w:rPr>
      <w:lang w:val="en-US" w:eastAsia="en-US"/>
    </w:rPr>
  </w:style>
  <w:style w:type="paragraph" w:styleId="CommentSubject">
    <w:name w:val="annotation subject"/>
    <w:basedOn w:val="CommentText"/>
    <w:next w:val="CommentText"/>
    <w:link w:val="CommentSubjectChar"/>
    <w:uiPriority w:val="99"/>
    <w:semiHidden/>
    <w:unhideWhenUsed/>
    <w:rsid w:val="00A15088"/>
    <w:rPr>
      <w:b/>
      <w:bCs/>
    </w:rPr>
  </w:style>
  <w:style w:type="character" w:customStyle="1" w:styleId="CommentSubjectChar">
    <w:name w:val="Comment Subject Char"/>
    <w:basedOn w:val="CommentTextChar"/>
    <w:link w:val="CommentSubject"/>
    <w:uiPriority w:val="99"/>
    <w:semiHidden/>
    <w:rsid w:val="00A15088"/>
    <w:rPr>
      <w:b/>
      <w:bCs/>
      <w:lang w:val="en-US" w:eastAsia="en-US"/>
    </w:rPr>
  </w:style>
  <w:style w:type="paragraph" w:styleId="NoSpacing">
    <w:name w:val="No Spacing"/>
    <w:uiPriority w:val="1"/>
    <w:qFormat/>
    <w:rsid w:val="00094367"/>
    <w:rPr>
      <w:sz w:val="22"/>
      <w:szCs w:val="22"/>
      <w:lang w:val="en-US" w:eastAsia="en-US"/>
    </w:rPr>
  </w:style>
  <w:style w:type="paragraph" w:styleId="Revision">
    <w:name w:val="Revision"/>
    <w:hidden/>
    <w:uiPriority w:val="99"/>
    <w:semiHidden/>
    <w:rsid w:val="00BF0EB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65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zpis@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pxweb.stat.si/SiStatData/pxweb/sl/Data/-/0457101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292596-637A-40C8-87EF-3930BCEF6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13</Pages>
  <Words>4688</Words>
  <Characters>26725</Characters>
  <Application>Microsoft Office Word</Application>
  <DocSecurity>0</DocSecurity>
  <Lines>222</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32</cp:revision>
  <dcterms:created xsi:type="dcterms:W3CDTF">2021-05-07T09:43:00Z</dcterms:created>
  <dcterms:modified xsi:type="dcterms:W3CDTF">2022-02-18T10:45:00Z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