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E80DDA"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7CD3D646" w:rsidR="00332952" w:rsidRPr="00417330" w:rsidRDefault="00110A3C"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fldChar w:fldCharType="begin">
                <w:ffData>
                  <w:name w:val="Besedilo195"/>
                  <w:enabled/>
                  <w:calcOnExit w:val="0"/>
                  <w:textInput/>
                </w:ffData>
              </w:fldChar>
            </w:r>
            <w:bookmarkStart w:id="0" w:name="Besedilo195"/>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0"/>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77E2B9CC"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direktor: </w:t>
            </w:r>
            <w:r w:rsidR="00FA38B7">
              <w:rPr>
                <w:rFonts w:ascii="Tahoma" w:hAnsi="Tahoma" w:cs="Tahoma"/>
                <w:sz w:val="18"/>
                <w:szCs w:val="18"/>
                <w:lang w:val="sl-SI"/>
              </w:rPr>
              <w:t>Dimitrij Klančič,dr.med., 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06D0A693"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FA38B7">
              <w:rPr>
                <w:rFonts w:ascii="Tahoma" w:hAnsi="Tahoma" w:cs="Tahoma"/>
                <w:b/>
                <w:sz w:val="18"/>
                <w:szCs w:val="18"/>
                <w:lang w:val="sl-SI"/>
              </w:rPr>
              <w:t>Dializni material in raztopine CAPD,PD</w:t>
            </w:r>
            <w:r w:rsidRPr="00417330">
              <w:rPr>
                <w:rFonts w:ascii="Tahoma" w:hAnsi="Tahoma" w:cs="Tahoma"/>
                <w:b/>
                <w:sz w:val="18"/>
                <w:szCs w:val="18"/>
                <w:lang w:val="sl-SI"/>
              </w:rPr>
              <w:t xml:space="preserve">; </w:t>
            </w:r>
          </w:p>
          <w:p w14:paraId="7AEBD4C0" w14:textId="31D8C8A0" w:rsidR="00FA38B7" w:rsidRPr="00FA38B7" w:rsidRDefault="00FA38B7" w:rsidP="00FA38B7">
            <w:pPr>
              <w:keepLines/>
              <w:widowControl w:val="0"/>
              <w:spacing w:after="0" w:line="240" w:lineRule="auto"/>
              <w:jc w:val="center"/>
              <w:rPr>
                <w:rFonts w:ascii="Tahoma" w:hAnsi="Tahoma" w:cs="Tahoma"/>
                <w:b/>
                <w:sz w:val="18"/>
                <w:szCs w:val="18"/>
                <w:lang w:val="sl-SI"/>
              </w:rPr>
            </w:pPr>
            <w:r w:rsidRPr="00FA38B7">
              <w:rPr>
                <w:rFonts w:ascii="Tahoma" w:hAnsi="Tahoma" w:cs="Tahoma"/>
                <w:b/>
                <w:sz w:val="18"/>
                <w:szCs w:val="18"/>
                <w:lang w:val="sl-SI"/>
              </w:rPr>
              <w:t>Sklop 1</w:t>
            </w:r>
            <w:r>
              <w:rPr>
                <w:rFonts w:ascii="Tahoma" w:hAnsi="Tahoma" w:cs="Tahoma"/>
                <w:b/>
                <w:sz w:val="18"/>
                <w:szCs w:val="18"/>
                <w:lang w:val="sl-SI"/>
              </w:rPr>
              <w:t xml:space="preserve">: </w:t>
            </w:r>
            <w:r w:rsidRPr="00FA38B7">
              <w:rPr>
                <w:rFonts w:ascii="Tahoma" w:hAnsi="Tahoma" w:cs="Tahoma"/>
                <w:b/>
                <w:sz w:val="18"/>
                <w:szCs w:val="18"/>
                <w:lang w:val="sl-SI"/>
              </w:rPr>
              <w:t>Dializni material, JR 1485-1</w:t>
            </w:r>
          </w:p>
          <w:p w14:paraId="5110E2F0" w14:textId="64957C30" w:rsidR="00FA38B7" w:rsidRDefault="00FA38B7" w:rsidP="00FA38B7">
            <w:pPr>
              <w:keepLines/>
              <w:widowControl w:val="0"/>
              <w:spacing w:after="0" w:line="240" w:lineRule="auto"/>
              <w:jc w:val="center"/>
              <w:rPr>
                <w:rFonts w:ascii="Tahoma" w:hAnsi="Tahoma" w:cs="Tahoma"/>
                <w:b/>
                <w:sz w:val="18"/>
                <w:szCs w:val="18"/>
                <w:lang w:val="sl-SI"/>
              </w:rPr>
            </w:pPr>
            <w:r w:rsidRPr="00FA38B7">
              <w:rPr>
                <w:rFonts w:ascii="Tahoma" w:hAnsi="Tahoma" w:cs="Tahoma"/>
                <w:b/>
                <w:sz w:val="18"/>
                <w:szCs w:val="18"/>
                <w:lang w:val="sl-SI"/>
              </w:rPr>
              <w:t>Sklop 2:</w:t>
            </w:r>
            <w:r>
              <w:rPr>
                <w:rFonts w:ascii="Tahoma" w:hAnsi="Tahoma" w:cs="Tahoma"/>
                <w:b/>
                <w:sz w:val="18"/>
                <w:szCs w:val="18"/>
                <w:lang w:val="sl-SI"/>
              </w:rPr>
              <w:t xml:space="preserve"> </w:t>
            </w:r>
            <w:r w:rsidRPr="00FA38B7">
              <w:rPr>
                <w:rFonts w:ascii="Tahoma" w:hAnsi="Tahoma" w:cs="Tahoma"/>
                <w:b/>
                <w:sz w:val="18"/>
                <w:szCs w:val="18"/>
                <w:lang w:val="sl-SI"/>
              </w:rPr>
              <w:t>Dializni material-raztopine CAPD,PD, JR1485-2</w:t>
            </w:r>
          </w:p>
          <w:p w14:paraId="368EB61F" w14:textId="4E158B2D" w:rsidR="00A00472" w:rsidRPr="00417330" w:rsidRDefault="00110A3C" w:rsidP="00FA38B7">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FA38B7">
              <w:rPr>
                <w:rFonts w:ascii="Tahoma" w:hAnsi="Tahoma" w:cs="Tahoma"/>
                <w:b/>
                <w:sz w:val="18"/>
                <w:szCs w:val="18"/>
              </w:rPr>
              <w:t>200-3/2022-</w:t>
            </w:r>
            <w:r w:rsidR="00FA38B7">
              <w:rPr>
                <w:rFonts w:ascii="Tahoma" w:hAnsi="Tahoma" w:cs="Tahoma"/>
                <w:b/>
                <w:sz w:val="18"/>
                <w:szCs w:val="18"/>
              </w:rPr>
              <w:fldChar w:fldCharType="begin">
                <w:ffData>
                  <w:name w:val="Besedilo220"/>
                  <w:enabled/>
                  <w:calcOnExit w:val="0"/>
                  <w:textInput/>
                </w:ffData>
              </w:fldChar>
            </w:r>
            <w:bookmarkStart w:id="1" w:name="Besedilo220"/>
            <w:r w:rsidR="00FA38B7">
              <w:rPr>
                <w:rFonts w:ascii="Tahoma" w:hAnsi="Tahoma" w:cs="Tahoma"/>
                <w:b/>
                <w:sz w:val="18"/>
                <w:szCs w:val="18"/>
              </w:rPr>
              <w:instrText xml:space="preserve"> FORMTEXT </w:instrText>
            </w:r>
            <w:r w:rsidR="00FA38B7">
              <w:rPr>
                <w:rFonts w:ascii="Tahoma" w:hAnsi="Tahoma" w:cs="Tahoma"/>
                <w:b/>
                <w:sz w:val="18"/>
                <w:szCs w:val="18"/>
              </w:rPr>
            </w:r>
            <w:r w:rsidR="00FA38B7">
              <w:rPr>
                <w:rFonts w:ascii="Tahoma" w:hAnsi="Tahoma" w:cs="Tahoma"/>
                <w:b/>
                <w:sz w:val="18"/>
                <w:szCs w:val="18"/>
              </w:rPr>
              <w:fldChar w:fldCharType="separate"/>
            </w:r>
            <w:r w:rsidR="00FA38B7">
              <w:rPr>
                <w:rFonts w:ascii="Tahoma" w:hAnsi="Tahoma" w:cs="Tahoma"/>
                <w:b/>
                <w:noProof/>
                <w:sz w:val="18"/>
                <w:szCs w:val="18"/>
              </w:rPr>
              <w:t> </w:t>
            </w:r>
            <w:r w:rsidR="00FA38B7">
              <w:rPr>
                <w:rFonts w:ascii="Tahoma" w:hAnsi="Tahoma" w:cs="Tahoma"/>
                <w:b/>
                <w:noProof/>
                <w:sz w:val="18"/>
                <w:szCs w:val="18"/>
              </w:rPr>
              <w:t> </w:t>
            </w:r>
            <w:r w:rsidR="00FA38B7">
              <w:rPr>
                <w:rFonts w:ascii="Tahoma" w:hAnsi="Tahoma" w:cs="Tahoma"/>
                <w:b/>
                <w:noProof/>
                <w:sz w:val="18"/>
                <w:szCs w:val="18"/>
              </w:rPr>
              <w:t> </w:t>
            </w:r>
            <w:r w:rsidR="00FA38B7">
              <w:rPr>
                <w:rFonts w:ascii="Tahoma" w:hAnsi="Tahoma" w:cs="Tahoma"/>
                <w:b/>
                <w:noProof/>
                <w:sz w:val="18"/>
                <w:szCs w:val="18"/>
              </w:rPr>
              <w:t> </w:t>
            </w:r>
            <w:r w:rsidR="00FA38B7">
              <w:rPr>
                <w:rFonts w:ascii="Tahoma" w:hAnsi="Tahoma" w:cs="Tahoma"/>
                <w:b/>
                <w:noProof/>
                <w:sz w:val="18"/>
                <w:szCs w:val="18"/>
              </w:rPr>
              <w:t> </w:t>
            </w:r>
            <w:r w:rsidR="00FA38B7">
              <w:rPr>
                <w:rFonts w:ascii="Tahoma" w:hAnsi="Tahoma" w:cs="Tahoma"/>
                <w:b/>
                <w:sz w:val="18"/>
                <w:szCs w:val="18"/>
              </w:rPr>
              <w:fldChar w:fldCharType="end"/>
            </w:r>
            <w:bookmarkEnd w:id="1"/>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2D073E34" w:rsidR="00A00472" w:rsidRPr="00417330" w:rsidRDefault="00FA38B7">
            <w:pPr>
              <w:keepLines/>
              <w:widowControl w:val="0"/>
              <w:spacing w:after="0" w:line="240" w:lineRule="auto"/>
              <w:jc w:val="both"/>
              <w:rPr>
                <w:rFonts w:ascii="Tahoma" w:hAnsi="Tahoma" w:cs="Tahoma"/>
                <w:sz w:val="18"/>
                <w:szCs w:val="18"/>
              </w:rPr>
            </w:pPr>
            <w:r>
              <w:rPr>
                <w:rFonts w:ascii="Tahoma" w:hAnsi="Tahoma" w:cs="Tahoma"/>
                <w:sz w:val="18"/>
                <w:szCs w:val="18"/>
                <w:lang w:val="sl-SI"/>
              </w:rPr>
              <w:t>200-3/2022</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3"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3"/>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4"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4"/>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5"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5"/>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A4EE53" w14:textId="7E9E2E7A" w:rsidR="00A00472" w:rsidRPr="00417330" w:rsidRDefault="007E7421" w:rsidP="003D180C">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FA38B7">
        <w:rPr>
          <w:rFonts w:ascii="Tahoma" w:hAnsi="Tahoma" w:cs="Tahoma"/>
          <w:sz w:val="18"/>
          <w:szCs w:val="18"/>
          <w:lang w:val="sl-SI"/>
        </w:rPr>
        <w:t xml:space="preserve">dializnega materiala in raztopine CAPD, PD </w:t>
      </w:r>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D95DBD">
        <w:rPr>
          <w:rFonts w:ascii="Tahoma" w:hAnsi="Tahoma" w:cs="Tahoma"/>
          <w:sz w:val="18"/>
          <w:szCs w:val="18"/>
          <w:lang w:val="sl-SI"/>
        </w:rPr>
        <w:fldChar w:fldCharType="begin">
          <w:ffData>
            <w:name w:val="Besedilo209"/>
            <w:enabled/>
            <w:calcOnExit w:val="0"/>
            <w:textInput/>
          </w:ffData>
        </w:fldChar>
      </w:r>
      <w:bookmarkStart w:id="6" w:name="Besedilo209"/>
      <w:r w:rsidR="00D95DBD">
        <w:rPr>
          <w:rFonts w:ascii="Tahoma" w:hAnsi="Tahoma" w:cs="Tahoma"/>
          <w:sz w:val="18"/>
          <w:szCs w:val="18"/>
          <w:lang w:val="sl-SI"/>
        </w:rPr>
        <w:instrText xml:space="preserve"> FORMTEXT </w:instrText>
      </w:r>
      <w:r w:rsidR="00D95DBD">
        <w:rPr>
          <w:rFonts w:ascii="Tahoma" w:hAnsi="Tahoma" w:cs="Tahoma"/>
          <w:sz w:val="18"/>
          <w:szCs w:val="18"/>
          <w:lang w:val="sl-SI"/>
        </w:rPr>
      </w:r>
      <w:r w:rsidR="00D95DBD">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sz w:val="18"/>
          <w:szCs w:val="18"/>
          <w:lang w:val="sl-SI"/>
        </w:rPr>
        <w:fldChar w:fldCharType="end"/>
      </w:r>
      <w:bookmarkEnd w:id="6"/>
      <w:r w:rsidRPr="00417330">
        <w:rPr>
          <w:rFonts w:ascii="Tahoma" w:hAnsi="Tahoma" w:cs="Tahoma"/>
          <w:sz w:val="18"/>
          <w:szCs w:val="18"/>
          <w:lang w:val="sl-SI"/>
        </w:rPr>
        <w:t xml:space="preserve">do </w:t>
      </w:r>
      <w:r w:rsidR="00D95DBD">
        <w:rPr>
          <w:rFonts w:ascii="Tahoma" w:hAnsi="Tahoma" w:cs="Tahoma"/>
          <w:sz w:val="18"/>
          <w:szCs w:val="18"/>
        </w:rPr>
        <w:fldChar w:fldCharType="begin">
          <w:ffData>
            <w:name w:val="Besedilo210"/>
            <w:enabled/>
            <w:calcOnExit w:val="0"/>
            <w:textInput/>
          </w:ffData>
        </w:fldChar>
      </w:r>
      <w:bookmarkStart w:id="7" w:name="Besedilo210"/>
      <w:r w:rsidR="00D95DBD">
        <w:rPr>
          <w:rFonts w:ascii="Tahoma" w:hAnsi="Tahoma" w:cs="Tahoma"/>
          <w:sz w:val="18"/>
          <w:szCs w:val="18"/>
        </w:rPr>
        <w:instrText xml:space="preserve"> FORMTEXT </w:instrText>
      </w:r>
      <w:r w:rsidR="00D95DBD">
        <w:rPr>
          <w:rFonts w:ascii="Tahoma" w:hAnsi="Tahoma" w:cs="Tahoma"/>
          <w:sz w:val="18"/>
          <w:szCs w:val="18"/>
        </w:rPr>
      </w:r>
      <w:r w:rsidR="00D95DBD">
        <w:rPr>
          <w:rFonts w:ascii="Tahoma" w:hAnsi="Tahoma" w:cs="Tahoma"/>
          <w:sz w:val="18"/>
          <w:szCs w:val="18"/>
        </w:rPr>
        <w:fldChar w:fldCharType="separate"/>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noProof/>
          <w:sz w:val="18"/>
          <w:szCs w:val="18"/>
        </w:rPr>
        <w:t> </w:t>
      </w:r>
      <w:r w:rsidR="00D95DBD">
        <w:rPr>
          <w:rFonts w:ascii="Tahoma" w:hAnsi="Tahoma" w:cs="Tahoma"/>
          <w:sz w:val="18"/>
          <w:szCs w:val="18"/>
        </w:rPr>
        <w:fldChar w:fldCharType="end"/>
      </w:r>
      <w:bookmarkEnd w:id="7"/>
      <w:r w:rsidRPr="00417330">
        <w:rPr>
          <w:rFonts w:ascii="Tahoma" w:hAnsi="Tahoma" w:cs="Tahoma"/>
          <w:sz w:val="18"/>
          <w:szCs w:val="18"/>
          <w:lang w:val="sl-SI"/>
        </w:rPr>
        <w:t>, za sledeče sklope</w:t>
      </w:r>
      <w:r w:rsidR="001E6B84" w:rsidRPr="00417330">
        <w:rPr>
          <w:rFonts w:ascii="Tahoma" w:hAnsi="Tahoma" w:cs="Tahoma"/>
          <w:sz w:val="18"/>
          <w:szCs w:val="18"/>
          <w:lang w:val="sl-SI"/>
        </w:rPr>
        <w:t xml:space="preserve"> </w:t>
      </w:r>
      <w:r w:rsidRPr="00417330">
        <w:rPr>
          <w:rFonts w:ascii="Tahoma" w:hAnsi="Tahoma" w:cs="Tahoma"/>
          <w:sz w:val="18"/>
          <w:szCs w:val="18"/>
          <w:lang w:val="sl-SI"/>
        </w:rPr>
        <w:t>:</w:t>
      </w:r>
    </w:p>
    <w:p w14:paraId="6B1B0C10" w14:textId="77777777" w:rsidR="00FA38B7" w:rsidRPr="00FA38B7" w:rsidRDefault="00FA38B7" w:rsidP="00FA38B7">
      <w:pPr>
        <w:pStyle w:val="Odstavekseznama"/>
        <w:keepLines/>
        <w:widowControl w:val="0"/>
        <w:numPr>
          <w:ilvl w:val="0"/>
          <w:numId w:val="22"/>
        </w:numPr>
        <w:spacing w:after="120" w:line="240" w:lineRule="auto"/>
        <w:jc w:val="both"/>
        <w:rPr>
          <w:rFonts w:ascii="Tahoma" w:hAnsi="Tahoma" w:cs="Tahoma"/>
          <w:sz w:val="18"/>
          <w:szCs w:val="18"/>
          <w:lang w:val="sl-SI"/>
        </w:rPr>
      </w:pPr>
      <w:bookmarkStart w:id="8" w:name="_Hlk49249554"/>
      <w:r w:rsidRPr="00FA38B7">
        <w:rPr>
          <w:rFonts w:ascii="Tahoma" w:hAnsi="Tahoma" w:cs="Tahoma"/>
          <w:sz w:val="18"/>
          <w:szCs w:val="18"/>
          <w:lang w:val="sl-SI"/>
        </w:rPr>
        <w:t>Sklop 1:</w:t>
      </w:r>
      <w:r w:rsidRPr="00FA38B7">
        <w:rPr>
          <w:rFonts w:ascii="Tahoma" w:hAnsi="Tahoma" w:cs="Tahoma"/>
          <w:sz w:val="18"/>
          <w:szCs w:val="18"/>
          <w:lang w:val="sl-SI"/>
        </w:rPr>
        <w:tab/>
        <w:t>Dializni material, JR 1485-1</w:t>
      </w:r>
    </w:p>
    <w:p w14:paraId="25BB5FA9" w14:textId="5A9F648B" w:rsidR="00385FF3" w:rsidRDefault="00FA38B7" w:rsidP="00FA38B7">
      <w:pPr>
        <w:pStyle w:val="Odstavekseznama"/>
        <w:keepLines/>
        <w:widowControl w:val="0"/>
        <w:numPr>
          <w:ilvl w:val="0"/>
          <w:numId w:val="22"/>
        </w:numPr>
        <w:spacing w:after="120" w:line="240" w:lineRule="auto"/>
        <w:jc w:val="both"/>
        <w:rPr>
          <w:rFonts w:ascii="Tahoma" w:hAnsi="Tahoma" w:cs="Tahoma"/>
          <w:sz w:val="18"/>
          <w:szCs w:val="18"/>
          <w:lang w:val="sl-SI"/>
        </w:rPr>
      </w:pPr>
      <w:r w:rsidRPr="00FA38B7">
        <w:rPr>
          <w:rFonts w:ascii="Tahoma" w:hAnsi="Tahoma" w:cs="Tahoma"/>
          <w:sz w:val="18"/>
          <w:szCs w:val="18"/>
          <w:lang w:val="sl-SI"/>
        </w:rPr>
        <w:t>Sklop 2:</w:t>
      </w:r>
      <w:r w:rsidRPr="00FA38B7">
        <w:rPr>
          <w:rFonts w:ascii="Tahoma" w:hAnsi="Tahoma" w:cs="Tahoma"/>
          <w:sz w:val="18"/>
          <w:szCs w:val="18"/>
          <w:lang w:val="sl-SI"/>
        </w:rPr>
        <w:tab/>
        <w:t>Dializni material-raztopine CAPD,PD, JR1485-2</w:t>
      </w:r>
      <w:r>
        <w:rPr>
          <w:rFonts w:ascii="Tahoma" w:hAnsi="Tahoma" w:cs="Tahoma"/>
          <w:sz w:val="18"/>
          <w:szCs w:val="18"/>
          <w:lang w:val="sl-SI"/>
        </w:rPr>
        <w:t>.</w:t>
      </w:r>
    </w:p>
    <w:bookmarkEnd w:id="8"/>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lastRenderedPageBreak/>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7777777" w:rsidR="00CF7AE3" w:rsidRPr="00FA38B7" w:rsidRDefault="00CF7AE3" w:rsidP="00C240EB">
      <w:pPr>
        <w:pStyle w:val="Odstavekseznama"/>
        <w:numPr>
          <w:ilvl w:val="2"/>
          <w:numId w:val="7"/>
        </w:numPr>
        <w:jc w:val="both"/>
        <w:rPr>
          <w:rFonts w:ascii="Tahoma" w:hAnsi="Tahoma" w:cs="Tahoma"/>
          <w:sz w:val="18"/>
          <w:szCs w:val="18"/>
          <w:lang w:val="sl-SI"/>
        </w:rPr>
      </w:pPr>
      <w:r w:rsidRPr="00FA38B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mora bti potrjena s strani obeh strank, prav tako pa se zaradi takšne spremembe ne sme povišati cena posameznega blaga. </w:t>
      </w:r>
    </w:p>
    <w:p w14:paraId="3FE2C3DD" w14:textId="77777777" w:rsidR="00B73C1A" w:rsidRPr="00CF7AE3" w:rsidRDefault="00B73C1A" w:rsidP="00CF7AE3">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7980CFCC"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9"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9"/>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10"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0"/>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bookmarkStart w:id="11" w:name="Besedilo23"/>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1"/>
      <w:r w:rsidRPr="00B73C1A">
        <w:rPr>
          <w:rFonts w:ascii="Tahoma" w:hAnsi="Tahoma" w:cs="Tahoma"/>
          <w:sz w:val="18"/>
          <w:szCs w:val="18"/>
          <w:lang w:val="sl-SI"/>
        </w:rPr>
        <w:t xml:space="preserve"> EUR z DDV;</w:t>
      </w:r>
    </w:p>
    <w:p w14:paraId="5DB0AF22" w14:textId="77777777" w:rsidR="00B73C1A" w:rsidRPr="00B73C1A" w:rsidRDefault="00B73C1A" w:rsidP="00B73C1A">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3"/>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z DDV;</w:t>
      </w:r>
    </w:p>
    <w:p w14:paraId="2C93F8EC" w14:textId="77777777" w:rsidR="00B73C1A" w:rsidRPr="00B73C1A" w:rsidRDefault="00B73C1A" w:rsidP="00B73C1A">
      <w:pPr>
        <w:spacing w:after="120" w:line="240" w:lineRule="auto"/>
        <w:ind w:left="360"/>
        <w:rPr>
          <w:rFonts w:ascii="Tahoma" w:hAnsi="Tahoma" w:cs="Tahoma"/>
          <w:sz w:val="18"/>
          <w:szCs w:val="18"/>
          <w:lang w:val="sl-SI"/>
        </w:rPr>
      </w:pPr>
      <w:r w:rsidRPr="00B73C1A">
        <w:rPr>
          <w:rFonts w:ascii="Tahoma" w:hAnsi="Tahoma" w:cs="Tahoma"/>
          <w:sz w:val="18"/>
          <w:szCs w:val="18"/>
          <w:lang w:val="sl-SI"/>
        </w:rPr>
        <w:t xml:space="preserve">       Skupaj okvirna vrednost okvirnega sporazuma/pogodbe znaša:  </w:t>
      </w:r>
      <w:r w:rsidRPr="00B73C1A">
        <w:rPr>
          <w:rFonts w:ascii="Tahoma" w:hAnsi="Tahoma" w:cs="Tahoma"/>
          <w:sz w:val="18"/>
          <w:szCs w:val="18"/>
          <w:lang w:val="sl-SI"/>
        </w:rPr>
        <w:fldChar w:fldCharType="begin">
          <w:ffData>
            <w:name w:val="Besedilo24"/>
            <w:enabled/>
            <w:calcOnExit w:val="0"/>
            <w:textInput/>
          </w:ffData>
        </w:fldChar>
      </w:r>
      <w:bookmarkStart w:id="12" w:name="Besedilo24"/>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2"/>
      <w:r w:rsidRPr="00B73C1A">
        <w:rPr>
          <w:rFonts w:ascii="Tahoma" w:hAnsi="Tahoma" w:cs="Tahoma"/>
          <w:sz w:val="18"/>
          <w:szCs w:val="18"/>
          <w:lang w:val="sl-SI"/>
        </w:rPr>
        <w:t xml:space="preserve"> EUR brez DDV oziroma </w:t>
      </w:r>
      <w:r w:rsidRPr="00B73C1A">
        <w:rPr>
          <w:rFonts w:ascii="Tahoma" w:hAnsi="Tahoma" w:cs="Tahoma"/>
          <w:sz w:val="18"/>
          <w:szCs w:val="18"/>
          <w:lang w:val="sl-SI"/>
        </w:rPr>
        <w:fldChar w:fldCharType="begin">
          <w:ffData>
            <w:name w:val="Besedilo25"/>
            <w:enabled/>
            <w:calcOnExit w:val="0"/>
            <w:textInput/>
          </w:ffData>
        </w:fldChar>
      </w:r>
      <w:bookmarkStart w:id="13" w:name="Besedilo25"/>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3"/>
      <w:r w:rsidRPr="00B73C1A">
        <w:rPr>
          <w:rFonts w:ascii="Tahoma" w:hAnsi="Tahoma" w:cs="Tahoma"/>
          <w:sz w:val="18"/>
          <w:szCs w:val="18"/>
          <w:lang w:val="sl-SI"/>
        </w:rPr>
        <w:t xml:space="preserve"> EUR z DDV.</w:t>
      </w:r>
    </w:p>
    <w:p w14:paraId="00C2BB96" w14:textId="5D1F3430" w:rsidR="005C0ABA" w:rsidRPr="005C0ABA" w:rsidRDefault="005C0ABA" w:rsidP="005C0ABA">
      <w:pPr>
        <w:pStyle w:val="Odstavekseznama"/>
        <w:numPr>
          <w:ilvl w:val="2"/>
          <w:numId w:val="7"/>
        </w:numPr>
        <w:rPr>
          <w:rFonts w:ascii="Tahoma" w:hAnsi="Tahoma" w:cs="Tahoma"/>
          <w:sz w:val="18"/>
          <w:szCs w:val="18"/>
        </w:rPr>
      </w:pPr>
      <w:r w:rsidRPr="005C0ABA">
        <w:rPr>
          <w:rFonts w:ascii="Tahoma" w:hAnsi="Tahoma" w:cs="Tahoma"/>
          <w:sz w:val="18"/>
          <w:szCs w:val="18"/>
        </w:rPr>
        <w:t xml:space="preserve">Naročnik si pridružuje pravico do naročanja istovrstnega blaga, ki ni opredeljen v obrazcih »Specifikacija razpisanih artiklov </w:t>
      </w:r>
      <w:r w:rsidR="00FA38B7">
        <w:rPr>
          <w:rFonts w:ascii="Tahoma" w:hAnsi="Tahoma" w:cs="Tahoma"/>
          <w:sz w:val="18"/>
          <w:szCs w:val="18"/>
        </w:rPr>
        <w:t>1485-1 in 1485-2</w:t>
      </w:r>
      <w:r w:rsidRPr="005C0ABA">
        <w:rPr>
          <w:rFonts w:ascii="Tahoma" w:hAnsi="Tahoma" w:cs="Tahoma"/>
          <w:sz w:val="18"/>
          <w:szCs w:val="18"/>
        </w:rPr>
        <w:t>. Naročnik takšno blago plačuje v skladu z veljavnim cenikom izvajalca</w:t>
      </w:r>
      <w:r w:rsidR="00C80D5C">
        <w:rPr>
          <w:rFonts w:ascii="Tahoma" w:hAnsi="Tahoma" w:cs="Tahoma"/>
          <w:sz w:val="18"/>
          <w:szCs w:val="18"/>
        </w:rPr>
        <w:t>.</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2BAF21C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7FCC6E0D"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1AC43CE9"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Plačilni rok: 60 dni 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lastRenderedPageBreak/>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Pr="00417330">
              <w:rPr>
                <w:rFonts w:ascii="Tahoma" w:hAnsi="Tahoma" w:cs="Tahoma"/>
                <w:sz w:val="18"/>
                <w:szCs w:val="18"/>
              </w:rPr>
              <w:t>1 ura</w:t>
            </w:r>
            <w:r w:rsidRPr="00417330">
              <w:rPr>
                <w:rFonts w:ascii="Tahoma" w:hAnsi="Tahoma" w:cs="Tahoma"/>
                <w:sz w:val="18"/>
                <w:szCs w:val="18"/>
                <w:lang w:val="sl-SI"/>
              </w:rPr>
              <w:t xml:space="preserve"> od ure 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1AEBBF" w14:textId="77777777" w:rsidR="00C240EB" w:rsidRPr="00C240EB" w:rsidRDefault="00C240EB" w:rsidP="00C240EB">
            <w:pPr>
              <w:keepLines/>
              <w:widowControl w:val="0"/>
              <w:spacing w:after="0" w:line="240" w:lineRule="auto"/>
              <w:rPr>
                <w:rFonts w:ascii="Tahoma" w:eastAsia="Times New Roman" w:hAnsi="Tahoma" w:cs="Tahoma"/>
                <w:sz w:val="18"/>
                <w:szCs w:val="18"/>
                <w:lang w:val="sl-SI" w:eastAsia="sl-SI"/>
              </w:rPr>
            </w:pPr>
            <w:r w:rsidRPr="00C240EB">
              <w:rPr>
                <w:rFonts w:ascii="Tahoma" w:eastAsia="Times New Roman" w:hAnsi="Tahoma" w:cs="Tahoma"/>
                <w:sz w:val="18"/>
                <w:szCs w:val="18"/>
                <w:lang w:val="sl-SI" w:eastAsia="sl-SI"/>
              </w:rPr>
              <w:t xml:space="preserve">Rok dobave na lokacijo naročnika:  3 delovne dni od naročila. </w:t>
            </w:r>
          </w:p>
          <w:p w14:paraId="54D2F5BF" w14:textId="77777777" w:rsidR="00C240EB" w:rsidRPr="00C240EB" w:rsidRDefault="00C240EB" w:rsidP="00C240EB">
            <w:pPr>
              <w:keepLines/>
              <w:widowControl w:val="0"/>
              <w:spacing w:after="0" w:line="240" w:lineRule="auto"/>
              <w:jc w:val="both"/>
              <w:rPr>
                <w:rFonts w:ascii="Tahoma" w:eastAsia="Times New Roman" w:hAnsi="Tahoma" w:cs="Tahoma"/>
                <w:sz w:val="18"/>
                <w:szCs w:val="18"/>
                <w:lang w:val="sl-SI" w:eastAsia="sl-SI"/>
              </w:rPr>
            </w:pPr>
            <w:r w:rsidRPr="00C240EB">
              <w:rPr>
                <w:rFonts w:ascii="Tahoma" w:eastAsia="Times New Roman" w:hAnsi="Tahoma" w:cs="Tahoma"/>
                <w:sz w:val="18"/>
                <w:szCs w:val="18"/>
                <w:lang w:val="sl-SI" w:eastAsia="sl-SI"/>
              </w:rPr>
              <w:t>Ponudnik mora pri artiklih, kjer je to zahtevano, zagotoviti  konsignacijsko skladišče na lokaciji naročnika in minimalno konsignacijsko zalogo 2 kosa vsake možne dimenzije razpisanega art.</w:t>
            </w:r>
          </w:p>
          <w:p w14:paraId="0DFD8CE9" w14:textId="3C2A87CA" w:rsidR="00FB702E" w:rsidRPr="00417330" w:rsidRDefault="00C240EB" w:rsidP="00C240EB">
            <w:pPr>
              <w:spacing w:after="0" w:line="240" w:lineRule="auto"/>
              <w:jc w:val="both"/>
              <w:rPr>
                <w:rFonts w:ascii="Tahoma" w:eastAsia="Times New Roman" w:hAnsi="Tahoma" w:cs="Tahoma"/>
                <w:sz w:val="18"/>
                <w:szCs w:val="18"/>
                <w:lang w:val="sl-SI" w:eastAsia="sl-SI"/>
              </w:rPr>
            </w:pPr>
            <w:r w:rsidRPr="00C240EB">
              <w:rPr>
                <w:rFonts w:ascii="Tahoma" w:eastAsia="Times New Roman" w:hAnsi="Tahoma" w:cs="Tahoma"/>
                <w:sz w:val="18"/>
                <w:szCs w:val="18"/>
                <w:lang w:val="sl-SI" w:eastAsia="sl-SI"/>
              </w:rPr>
              <w:t>Prodajalec mora naročniku v 2-eh dneh po prejemu obvestila nadomestiti porabljeno blago.</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57843906"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vsako blago posebej. </w:t>
      </w:r>
    </w:p>
    <w:p w14:paraId="26C7E83D" w14:textId="73391DBE" w:rsidR="00CF7AE3" w:rsidRPr="00FA38B7" w:rsidRDefault="00CF7AE3" w:rsidP="00CF7AE3">
      <w:pPr>
        <w:pStyle w:val="Odstavekseznama"/>
        <w:numPr>
          <w:ilvl w:val="2"/>
          <w:numId w:val="6"/>
        </w:numPr>
        <w:jc w:val="both"/>
        <w:rPr>
          <w:rFonts w:ascii="Tahoma" w:hAnsi="Tahoma" w:cs="Tahoma"/>
          <w:sz w:val="18"/>
          <w:szCs w:val="18"/>
          <w:lang w:val="sl-SI"/>
        </w:rPr>
      </w:pPr>
      <w:r w:rsidRPr="00FA38B7">
        <w:rPr>
          <w:rFonts w:ascii="Tahoma" w:hAnsi="Tahoma" w:cs="Tahoma"/>
          <w:sz w:val="18"/>
          <w:szCs w:val="18"/>
          <w:lang w:val="sl-SI"/>
        </w:rPr>
        <w:t>V primeru nepredvidenega izpada proizvodnje oz. prodaje posameznih artiklov, je prodajalec dolžan naročniku zagotoviti nemoteno oskrbo do pisne ureditve pogodbenih obveznosti ali dobaviti drug po kvaliteti enakovreden artikel po enaki ceni</w:t>
      </w:r>
      <w:r w:rsidR="00C240EB">
        <w:rPr>
          <w:rFonts w:ascii="Tahoma" w:hAnsi="Tahoma" w:cs="Tahoma"/>
          <w:sz w:val="18"/>
          <w:szCs w:val="18"/>
          <w:lang w:val="sl-SI"/>
        </w:rPr>
        <w:t xml:space="preserve"> oz. enakem % popusta</w:t>
      </w:r>
      <w:r w:rsidRPr="00FA38B7">
        <w:rPr>
          <w:rFonts w:ascii="Tahoma" w:hAnsi="Tahoma" w:cs="Tahoma"/>
          <w:sz w:val="18"/>
          <w:szCs w:val="18"/>
          <w:lang w:val="sl-SI"/>
        </w:rPr>
        <w:t>. Pri dobavi drugega po kvaliteti enakovrednega artikla, mora prodajalec pridobiti pisno soglasje naročnika.</w:t>
      </w: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776EAF09" w14:textId="5119304D"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 ter priložena fotokopija naročilnice.</w:t>
      </w:r>
    </w:p>
    <w:p w14:paraId="1EA5AFB5" w14:textId="7CC36B3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prodajalec ne dobavlja blaga v skladu s tem sporazumom in zamuda pri dobavi blaga ni posledica višje sile ali razlogov na strani naročnika, ima naročnik pravico kupiti 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632E64">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632E64">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7B7EE1E7" w14:textId="0D4B7F61" w:rsidR="008D619C" w:rsidRPr="00E60132" w:rsidRDefault="00632E64" w:rsidP="00E60132">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14" w:name="_Hlk485114908"/>
      <w:bookmarkEnd w:id="14"/>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65EF6F20" w14:textId="100782FB" w:rsidR="00A00472" w:rsidRPr="00417330" w:rsidRDefault="00632E64" w:rsidP="00E60132">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lastRenderedPageBreak/>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B4A425D" w14:textId="77777777" w:rsidR="00DC2F26" w:rsidRPr="00DC2F26" w:rsidRDefault="00DC2F26" w:rsidP="00DC2F26">
      <w:pPr>
        <w:pStyle w:val="Odstavekseznama"/>
        <w:rPr>
          <w:rFonts w:ascii="Tahoma" w:hAnsi="Tahoma" w:cs="Tahoma"/>
          <w:sz w:val="18"/>
          <w:szCs w:val="18"/>
          <w:lang w:val="sl-SI"/>
        </w:rPr>
      </w:pPr>
    </w:p>
    <w:p w14:paraId="6941C5B3" w14:textId="77777777" w:rsidR="00DC2F26" w:rsidRDefault="00DC2F26" w:rsidP="00DC2F26">
      <w:pPr>
        <w:pStyle w:val="Odstavekseznama"/>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15"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15"/>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EB71255" w:rsidR="00A00472" w:rsidRPr="00417330" w:rsidRDefault="00AC4DA5">
            <w:pPr>
              <w:keepLines/>
              <w:widowControl w:val="0"/>
              <w:spacing w:after="0" w:line="240" w:lineRule="auto"/>
              <w:jc w:val="both"/>
              <w:rPr>
                <w:rFonts w:ascii="Tahoma" w:hAnsi="Tahoma" w:cs="Tahoma"/>
                <w:sz w:val="18"/>
                <w:szCs w:val="18"/>
              </w:rPr>
            </w:pPr>
            <w:r>
              <w:rPr>
                <w:rFonts w:ascii="Tahoma" w:hAnsi="Tahoma" w:cs="Tahoma"/>
                <w:sz w:val="18"/>
                <w:szCs w:val="18"/>
              </w:rPr>
              <w:fldChar w:fldCharType="begin">
                <w:ffData>
                  <w:name w:val="Besedilo194"/>
                  <w:enabled/>
                  <w:calcOnExit w:val="0"/>
                  <w:textInput/>
                </w:ffData>
              </w:fldChar>
            </w:r>
            <w:bookmarkStart w:id="16" w:name="Besedilo194"/>
            <w:r>
              <w:rPr>
                <w:rFonts w:ascii="Tahoma" w:hAnsi="Tahoma" w:cs="Tahoma"/>
                <w:sz w:val="18"/>
                <w:szCs w:val="18"/>
              </w:rPr>
              <w:instrText xml:space="preserve"> FORMTEXT </w:instrText>
            </w:r>
            <w:r>
              <w:rPr>
                <w:rFonts w:ascii="Tahoma" w:hAnsi="Tahoma" w:cs="Tahoma"/>
                <w:sz w:val="18"/>
                <w:szCs w:val="18"/>
              </w:rPr>
            </w:r>
            <w:r>
              <w:rPr>
                <w:rFonts w:ascii="Tahoma" w:hAnsi="Tahoma" w:cs="Tahoma"/>
                <w:sz w:val="18"/>
                <w:szCs w:val="18"/>
              </w:rPr>
              <w:fldChar w:fldCharType="separate"/>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noProof/>
                <w:sz w:val="18"/>
                <w:szCs w:val="18"/>
              </w:rPr>
              <w:t> </w:t>
            </w:r>
            <w:r>
              <w:rPr>
                <w:rFonts w:ascii="Tahoma" w:hAnsi="Tahoma" w:cs="Tahoma"/>
                <w:sz w:val="18"/>
                <w:szCs w:val="18"/>
              </w:rPr>
              <w:fldChar w:fldCharType="end"/>
            </w:r>
            <w:bookmarkEnd w:id="16"/>
          </w:p>
        </w:tc>
      </w:tr>
      <w:tr w:rsidR="00A00472" w:rsidRPr="00417330" w14:paraId="16C2473B"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30F431" w14:textId="297896AA" w:rsidR="00C80D5C" w:rsidRPr="00C80D5C" w:rsidRDefault="00C80D5C" w:rsidP="00C80D5C">
            <w:pPr>
              <w:keepLines/>
              <w:widowControl w:val="0"/>
              <w:numPr>
                <w:ilvl w:val="0"/>
                <w:numId w:val="2"/>
              </w:numPr>
              <w:spacing w:after="0" w:line="240" w:lineRule="auto"/>
              <w:jc w:val="both"/>
              <w:rPr>
                <w:rFonts w:ascii="Tahoma" w:hAnsi="Tahoma" w:cs="Tahoma"/>
                <w:sz w:val="18"/>
                <w:szCs w:val="18"/>
                <w:lang w:val="sl-SI"/>
              </w:rPr>
            </w:pPr>
            <w:r w:rsidRPr="00C80D5C">
              <w:rPr>
                <w:rFonts w:ascii="Tahoma" w:hAnsi="Tahoma" w:cs="Tahoma"/>
                <w:sz w:val="18"/>
                <w:szCs w:val="18"/>
                <w:lang w:val="sl-SI"/>
              </w:rPr>
              <w:t>Če naročnik ali njegov pooblaščenec izvede novo javno naročilo z istovrstnega področja</w:t>
            </w:r>
            <w:r>
              <w:rPr>
                <w:rFonts w:ascii="Tahoma" w:hAnsi="Tahoma" w:cs="Tahoma"/>
                <w:sz w:val="18"/>
                <w:szCs w:val="18"/>
                <w:lang w:val="sl-SI"/>
              </w:rPr>
              <w:t>.</w:t>
            </w:r>
          </w:p>
          <w:p w14:paraId="3254D39E" w14:textId="6C14D03E" w:rsidR="00A00472" w:rsidRPr="00417330" w:rsidRDefault="00C80D5C" w:rsidP="00C80D5C">
            <w:pPr>
              <w:keepLines/>
              <w:widowControl w:val="0"/>
              <w:spacing w:after="0" w:line="240" w:lineRule="auto"/>
              <w:ind w:left="284"/>
              <w:jc w:val="both"/>
              <w:rPr>
                <w:rFonts w:ascii="Tahoma" w:hAnsi="Tahoma" w:cs="Tahoma"/>
                <w:sz w:val="18"/>
                <w:szCs w:val="18"/>
                <w:lang w:val="sl-SI"/>
              </w:rPr>
            </w:pPr>
            <w:r w:rsidRPr="00C80D5C">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353C5F65"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11) </w:t>
            </w:r>
            <w:r w:rsidR="007E7421" w:rsidRPr="00417330">
              <w:rPr>
                <w:rFonts w:ascii="Tahoma" w:hAnsi="Tahoma" w:cs="Tahoma"/>
                <w:sz w:val="18"/>
                <w:szCs w:val="18"/>
                <w:lang w:val="sl-SI"/>
              </w:rPr>
              <w:t>Z dnem pravnomočnosti novega javnega naročila.</w:t>
            </w:r>
          </w:p>
        </w:tc>
      </w:tr>
      <w:tr w:rsidR="00A00472" w:rsidRPr="00417330" w14:paraId="730FAF5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lastRenderedPageBreak/>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1B385A2C"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2</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7"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17"/>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8"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8"/>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9"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9"/>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0"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0"/>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21" w:name="Text182"/>
        <w:bookmarkEnd w:id="21"/>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22"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22"/>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23"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23"/>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6405D361" w14:textId="5715DD1C" w:rsidR="00417330" w:rsidRPr="00417330" w:rsidRDefault="00FA38B7"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06815D3B" w:rsidR="00417330" w:rsidRPr="00417330" w:rsidRDefault="00FA38B7"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B4597" w14:textId="77777777" w:rsidR="007147B4" w:rsidRDefault="007147B4" w:rsidP="00787D0D">
      <w:pPr>
        <w:spacing w:after="0" w:line="240" w:lineRule="auto"/>
      </w:pPr>
      <w:r>
        <w:separator/>
      </w:r>
    </w:p>
  </w:endnote>
  <w:endnote w:type="continuationSeparator" w:id="0">
    <w:p w14:paraId="49B39CE4" w14:textId="77777777" w:rsidR="007147B4" w:rsidRDefault="007147B4"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900525"/>
      <w:docPartObj>
        <w:docPartGallery w:val="Page Numbers (Bottom of Page)"/>
        <w:docPartUnique/>
      </w:docPartObj>
    </w:sdtPr>
    <w:sdtEndPr/>
    <w:sdtContent>
      <w:sdt>
        <w:sdtPr>
          <w:id w:val="-1769616900"/>
          <w:docPartObj>
            <w:docPartGallery w:val="Page Numbers (Top of Page)"/>
            <w:docPartUnique/>
          </w:docPartObj>
        </w:sdtPr>
        <w:sdtEndPr/>
        <w:sdtContent>
          <w:p w14:paraId="61345761" w14:textId="2BC6E210" w:rsidR="00787D0D" w:rsidRDefault="00787D0D">
            <w:pPr>
              <w:pStyle w:val="Noga"/>
              <w:jc w:val="right"/>
            </w:pPr>
            <w:r>
              <w:rPr>
                <w:lang w:val="sl-SI"/>
              </w:rPr>
              <w:t xml:space="preserve">Stran </w:t>
            </w:r>
            <w:r>
              <w:rPr>
                <w:b/>
                <w:bCs/>
                <w:sz w:val="24"/>
                <w:szCs w:val="24"/>
              </w:rPr>
              <w:fldChar w:fldCharType="begin"/>
            </w:r>
            <w:r>
              <w:rPr>
                <w:b/>
                <w:bCs/>
              </w:rPr>
              <w:instrText>PAGE</w:instrText>
            </w:r>
            <w:r>
              <w:rPr>
                <w:b/>
                <w:bCs/>
                <w:sz w:val="24"/>
                <w:szCs w:val="24"/>
              </w:rPr>
              <w:fldChar w:fldCharType="separate"/>
            </w:r>
            <w:r w:rsidR="00764236">
              <w:rPr>
                <w:b/>
                <w:bCs/>
                <w:noProof/>
              </w:rPr>
              <w:t>8</w:t>
            </w:r>
            <w:r>
              <w:rPr>
                <w:b/>
                <w:bCs/>
                <w:sz w:val="24"/>
                <w:szCs w:val="24"/>
              </w:rPr>
              <w:fldChar w:fldCharType="end"/>
            </w:r>
            <w:r>
              <w:rPr>
                <w:lang w:val="sl-SI"/>
              </w:rPr>
              <w:t>/</w:t>
            </w:r>
            <w:r>
              <w:rPr>
                <w:b/>
                <w:bCs/>
                <w:sz w:val="24"/>
                <w:szCs w:val="24"/>
              </w:rPr>
              <w:fldChar w:fldCharType="begin"/>
            </w:r>
            <w:r>
              <w:rPr>
                <w:b/>
                <w:bCs/>
              </w:rPr>
              <w:instrText>NUMPAGES</w:instrText>
            </w:r>
            <w:r>
              <w:rPr>
                <w:b/>
                <w:bCs/>
                <w:sz w:val="24"/>
                <w:szCs w:val="24"/>
              </w:rPr>
              <w:fldChar w:fldCharType="separate"/>
            </w:r>
            <w:r w:rsidR="00764236">
              <w:rPr>
                <w:b/>
                <w:bCs/>
                <w:noProof/>
              </w:rPr>
              <w:t>8</w:t>
            </w:r>
            <w:r>
              <w:rPr>
                <w:b/>
                <w:bCs/>
                <w:sz w:val="24"/>
                <w:szCs w:val="24"/>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183CA" w14:textId="77777777" w:rsidR="007147B4" w:rsidRDefault="007147B4" w:rsidP="00787D0D">
      <w:pPr>
        <w:spacing w:after="0" w:line="240" w:lineRule="auto"/>
      </w:pPr>
      <w:r>
        <w:separator/>
      </w:r>
    </w:p>
  </w:footnote>
  <w:footnote w:type="continuationSeparator" w:id="0">
    <w:p w14:paraId="529FD464" w14:textId="77777777" w:rsidR="007147B4" w:rsidRDefault="007147B4"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18"/>
  </w:num>
  <w:num w:numId="3">
    <w:abstractNumId w:val="19"/>
  </w:num>
  <w:num w:numId="4">
    <w:abstractNumId w:val="7"/>
  </w:num>
  <w:num w:numId="5">
    <w:abstractNumId w:val="14"/>
  </w:num>
  <w:num w:numId="6">
    <w:abstractNumId w:val="25"/>
  </w:num>
  <w:num w:numId="7">
    <w:abstractNumId w:val="23"/>
  </w:num>
  <w:num w:numId="8">
    <w:abstractNumId w:val="4"/>
  </w:num>
  <w:num w:numId="9">
    <w:abstractNumId w:val="2"/>
  </w:num>
  <w:num w:numId="10">
    <w:abstractNumId w:val="5"/>
  </w:num>
  <w:num w:numId="11">
    <w:abstractNumId w:val="12"/>
  </w:num>
  <w:num w:numId="12">
    <w:abstractNumId w:val="6"/>
  </w:num>
  <w:num w:numId="13">
    <w:abstractNumId w:val="17"/>
  </w:num>
  <w:num w:numId="14">
    <w:abstractNumId w:val="3"/>
  </w:num>
  <w:num w:numId="15">
    <w:abstractNumId w:val="15"/>
  </w:num>
  <w:num w:numId="16">
    <w:abstractNumId w:val="1"/>
  </w:num>
  <w:num w:numId="17">
    <w:abstractNumId w:val="11"/>
  </w:num>
  <w:num w:numId="18">
    <w:abstractNumId w:val="10"/>
  </w:num>
  <w:num w:numId="19">
    <w:abstractNumId w:val="8"/>
  </w:num>
  <w:num w:numId="20">
    <w:abstractNumId w:val="0"/>
  </w:num>
  <w:num w:numId="21">
    <w:abstractNumId w:val="22"/>
  </w:num>
  <w:num w:numId="22">
    <w:abstractNumId w:val="9"/>
  </w:num>
  <w:num w:numId="23">
    <w:abstractNumId w:val="20"/>
  </w:num>
  <w:num w:numId="24">
    <w:abstractNumId w:val="21"/>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79A5"/>
    <w:rsid w:val="00110A3C"/>
    <w:rsid w:val="00112588"/>
    <w:rsid w:val="001E6B84"/>
    <w:rsid w:val="001F17F1"/>
    <w:rsid w:val="00283D03"/>
    <w:rsid w:val="002C66A1"/>
    <w:rsid w:val="002D056B"/>
    <w:rsid w:val="00310DC3"/>
    <w:rsid w:val="0032237D"/>
    <w:rsid w:val="00332952"/>
    <w:rsid w:val="00385FF3"/>
    <w:rsid w:val="0039153C"/>
    <w:rsid w:val="003D180C"/>
    <w:rsid w:val="003F6EA8"/>
    <w:rsid w:val="00404DA2"/>
    <w:rsid w:val="00417330"/>
    <w:rsid w:val="0043390A"/>
    <w:rsid w:val="00434C12"/>
    <w:rsid w:val="004A6E02"/>
    <w:rsid w:val="004E0E5B"/>
    <w:rsid w:val="00572E03"/>
    <w:rsid w:val="005C0ABA"/>
    <w:rsid w:val="00632E64"/>
    <w:rsid w:val="00682256"/>
    <w:rsid w:val="007147B4"/>
    <w:rsid w:val="007509FE"/>
    <w:rsid w:val="00764236"/>
    <w:rsid w:val="00787D0D"/>
    <w:rsid w:val="007A746D"/>
    <w:rsid w:val="007E7421"/>
    <w:rsid w:val="007F7C67"/>
    <w:rsid w:val="00804B28"/>
    <w:rsid w:val="008D619C"/>
    <w:rsid w:val="008E21F7"/>
    <w:rsid w:val="009219BF"/>
    <w:rsid w:val="00956DBE"/>
    <w:rsid w:val="009701DA"/>
    <w:rsid w:val="0097503C"/>
    <w:rsid w:val="009C2EAA"/>
    <w:rsid w:val="00A00472"/>
    <w:rsid w:val="00A627C3"/>
    <w:rsid w:val="00A80C39"/>
    <w:rsid w:val="00AC4DA5"/>
    <w:rsid w:val="00AD3ECE"/>
    <w:rsid w:val="00B32699"/>
    <w:rsid w:val="00B73C1A"/>
    <w:rsid w:val="00BC2F1D"/>
    <w:rsid w:val="00BF7284"/>
    <w:rsid w:val="00C240EB"/>
    <w:rsid w:val="00C63FA8"/>
    <w:rsid w:val="00C80D5C"/>
    <w:rsid w:val="00CF7AE3"/>
    <w:rsid w:val="00D4308D"/>
    <w:rsid w:val="00D95DBD"/>
    <w:rsid w:val="00DC2F26"/>
    <w:rsid w:val="00E05D38"/>
    <w:rsid w:val="00E43680"/>
    <w:rsid w:val="00E60132"/>
    <w:rsid w:val="00E7543D"/>
    <w:rsid w:val="00E7797E"/>
    <w:rsid w:val="00F704C4"/>
    <w:rsid w:val="00FA38B7"/>
    <w:rsid w:val="00FA701B"/>
    <w:rsid w:val="00FB702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3511</Words>
  <Characters>20017</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6</cp:revision>
  <cp:lastPrinted>2021-03-12T10:59:00Z</cp:lastPrinted>
  <dcterms:created xsi:type="dcterms:W3CDTF">2021-09-10T07:49:00Z</dcterms:created>
  <dcterms:modified xsi:type="dcterms:W3CDTF">2022-02-28T07:43:00Z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