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88"/>
      </w:tblGrid>
      <w:tr w:rsidR="00297873" w:rsidRPr="008A362A" w14:paraId="44467567" w14:textId="77777777" w:rsidTr="00C96AFF">
        <w:tc>
          <w:tcPr>
            <w:tcW w:w="4674" w:type="dxa"/>
            <w:shd w:val="clear" w:color="auto" w:fill="auto"/>
          </w:tcPr>
          <w:p w14:paraId="60BDF2A3" w14:textId="77777777" w:rsidR="00941410" w:rsidRDefault="00941410" w:rsidP="00DA6F11">
            <w:pPr>
              <w:rPr>
                <w:rFonts w:ascii="Garamond" w:hAnsi="Garamond"/>
                <w:b/>
                <w:sz w:val="24"/>
              </w:rPr>
            </w:pPr>
            <w:r w:rsidRPr="00941410">
              <w:rPr>
                <w:rFonts w:ascii="Garamond" w:hAnsi="Garamond"/>
                <w:b/>
                <w:sz w:val="24"/>
              </w:rPr>
              <w:t>Naročnik:</w:t>
            </w:r>
          </w:p>
          <w:p w14:paraId="72125371" w14:textId="77777777" w:rsidR="00941410" w:rsidRPr="00941410" w:rsidRDefault="00941410" w:rsidP="00DA6F11">
            <w:pPr>
              <w:rPr>
                <w:rFonts w:ascii="Garamond" w:hAnsi="Garamond"/>
                <w:b/>
                <w:sz w:val="24"/>
              </w:rPr>
            </w:pPr>
          </w:p>
          <w:p w14:paraId="44181C66" w14:textId="77777777" w:rsidR="008A362A" w:rsidRPr="00941410" w:rsidRDefault="008A362A" w:rsidP="008A362A">
            <w:pPr>
              <w:rPr>
                <w:rFonts w:ascii="Garamond" w:hAnsi="Garamond"/>
                <w:bCs/>
                <w:sz w:val="24"/>
              </w:rPr>
            </w:pPr>
            <w:r w:rsidRPr="008A362A">
              <w:rPr>
                <w:rFonts w:ascii="Garamond" w:hAnsi="Garamond"/>
                <w:b/>
                <w:sz w:val="24"/>
              </w:rPr>
              <w:t>NACIONALNI INŠTITUT ZA BIOLOGIJO</w:t>
            </w:r>
          </w:p>
          <w:p w14:paraId="6C0642C1" w14:textId="77777777" w:rsidR="008A362A" w:rsidRPr="00941410" w:rsidRDefault="008A362A" w:rsidP="008A362A">
            <w:pPr>
              <w:rPr>
                <w:rFonts w:ascii="Garamond" w:hAnsi="Garamond"/>
                <w:bCs/>
                <w:sz w:val="24"/>
              </w:rPr>
            </w:pPr>
            <w:r w:rsidRPr="008A362A">
              <w:rPr>
                <w:rFonts w:ascii="Garamond" w:hAnsi="Garamond"/>
                <w:bCs/>
                <w:sz w:val="24"/>
              </w:rPr>
              <w:t>Večna pot 111, 1000 Ljubljana</w:t>
            </w:r>
          </w:p>
          <w:p w14:paraId="473BCDD0" w14:textId="77777777" w:rsidR="008A362A" w:rsidRPr="008A362A" w:rsidRDefault="008A362A" w:rsidP="008A362A">
            <w:pPr>
              <w:rPr>
                <w:rFonts w:ascii="Garamond" w:hAnsi="Garamond"/>
                <w:bCs/>
                <w:sz w:val="24"/>
              </w:rPr>
            </w:pPr>
            <w:r w:rsidRPr="008A362A">
              <w:rPr>
                <w:rFonts w:ascii="Garamond" w:hAnsi="Garamond"/>
                <w:bCs/>
                <w:sz w:val="24"/>
              </w:rPr>
              <w:t>davčna številka: SI 83534784</w:t>
            </w:r>
          </w:p>
          <w:p w14:paraId="5C538D63" w14:textId="77777777" w:rsidR="008A362A" w:rsidRPr="008A362A" w:rsidRDefault="008A362A" w:rsidP="008A362A">
            <w:pPr>
              <w:rPr>
                <w:rFonts w:ascii="Garamond" w:hAnsi="Garamond"/>
                <w:bCs/>
                <w:sz w:val="24"/>
              </w:rPr>
            </w:pPr>
            <w:r w:rsidRPr="008A362A">
              <w:rPr>
                <w:rFonts w:ascii="Garamond" w:hAnsi="Garamond"/>
                <w:bCs/>
                <w:sz w:val="24"/>
              </w:rPr>
              <w:t>matična številka: 5055784000,</w:t>
            </w:r>
          </w:p>
          <w:p w14:paraId="0C63ED3A" w14:textId="77777777" w:rsidR="008A362A" w:rsidRPr="008A362A" w:rsidRDefault="008A362A" w:rsidP="008A362A">
            <w:pPr>
              <w:rPr>
                <w:rFonts w:ascii="Garamond" w:hAnsi="Garamond"/>
                <w:bCs/>
                <w:sz w:val="24"/>
              </w:rPr>
            </w:pPr>
            <w:r w:rsidRPr="008A362A">
              <w:rPr>
                <w:rFonts w:ascii="Garamond" w:hAnsi="Garamond"/>
                <w:bCs/>
                <w:sz w:val="24"/>
              </w:rPr>
              <w:t>ki ga zastopa direktorica Maja Ravnikar</w:t>
            </w:r>
          </w:p>
          <w:p w14:paraId="709090E0" w14:textId="77777777" w:rsidR="008A362A" w:rsidRPr="008A362A" w:rsidRDefault="008A362A" w:rsidP="008A362A">
            <w:pPr>
              <w:rPr>
                <w:rFonts w:ascii="Garamond" w:hAnsi="Garamond"/>
                <w:bCs/>
                <w:sz w:val="24"/>
              </w:rPr>
            </w:pPr>
            <w:r w:rsidRPr="008A362A">
              <w:rPr>
                <w:rFonts w:ascii="Garamond" w:hAnsi="Garamond"/>
                <w:bCs/>
                <w:sz w:val="24"/>
              </w:rPr>
              <w:t>(v nadaljevanju: naročnik)</w:t>
            </w:r>
          </w:p>
          <w:p w14:paraId="7512D42A" w14:textId="77777777" w:rsidR="008E6602" w:rsidRPr="00941410" w:rsidRDefault="008E6602" w:rsidP="00DA6F11">
            <w:pPr>
              <w:rPr>
                <w:rFonts w:ascii="Garamond" w:hAnsi="Garamond"/>
                <w:sz w:val="24"/>
              </w:rPr>
            </w:pPr>
          </w:p>
          <w:p w14:paraId="6E623396" w14:textId="77777777" w:rsidR="008A362A" w:rsidRPr="00941410" w:rsidRDefault="008A362A" w:rsidP="00DA6F11">
            <w:pPr>
              <w:rPr>
                <w:rFonts w:ascii="Garamond" w:hAnsi="Garamond"/>
                <w:sz w:val="24"/>
              </w:rPr>
            </w:pPr>
            <w:r w:rsidRPr="00941410">
              <w:rPr>
                <w:rFonts w:ascii="Garamond" w:hAnsi="Garamond"/>
                <w:sz w:val="24"/>
              </w:rPr>
              <w:t xml:space="preserve">In </w:t>
            </w:r>
          </w:p>
          <w:p w14:paraId="4861E3B9" w14:textId="77777777" w:rsidR="00297873" w:rsidRPr="00941410" w:rsidRDefault="00297873" w:rsidP="00DA6F11">
            <w:pPr>
              <w:rPr>
                <w:rFonts w:ascii="Garamond" w:hAnsi="Garamond"/>
                <w:b/>
                <w:sz w:val="24"/>
              </w:rPr>
            </w:pPr>
            <w:r w:rsidRPr="00941410">
              <w:rPr>
                <w:rFonts w:ascii="Garamond" w:hAnsi="Garamond"/>
                <w:b/>
                <w:sz w:val="24"/>
              </w:rPr>
              <w:t>Izvajalec:</w:t>
            </w:r>
          </w:p>
          <w:p w14:paraId="6E6A0F23" w14:textId="77777777" w:rsidR="00197E6F" w:rsidRPr="00941410" w:rsidRDefault="00197E6F" w:rsidP="00DA6F11">
            <w:pPr>
              <w:rPr>
                <w:rFonts w:ascii="Garamond" w:hAnsi="Garamond"/>
                <w:b/>
                <w:sz w:val="24"/>
              </w:rPr>
            </w:pPr>
          </w:p>
          <w:p w14:paraId="75D3B73C" w14:textId="77777777" w:rsidR="008A362A" w:rsidRPr="000F46D9" w:rsidRDefault="008A362A" w:rsidP="00DA6F11">
            <w:pPr>
              <w:rPr>
                <w:rFonts w:ascii="Garamond" w:hAnsi="Garamond"/>
                <w:b/>
                <w:sz w:val="24"/>
              </w:rPr>
            </w:pPr>
            <w:bookmarkStart w:id="0" w:name="_Hlk83904471"/>
            <w:proofErr w:type="spellStart"/>
            <w:r w:rsidRPr="000F46D9">
              <w:rPr>
                <w:rFonts w:ascii="Garamond" w:hAnsi="Garamond"/>
                <w:b/>
                <w:sz w:val="24"/>
              </w:rPr>
              <w:t>Inkoa</w:t>
            </w:r>
            <w:proofErr w:type="spellEnd"/>
            <w:r w:rsidRPr="000F46D9">
              <w:rPr>
                <w:rFonts w:ascii="Garamond" w:hAnsi="Garamond"/>
                <w:b/>
                <w:sz w:val="24"/>
              </w:rPr>
              <w:t xml:space="preserve"> </w:t>
            </w:r>
            <w:proofErr w:type="spellStart"/>
            <w:r w:rsidRPr="000F46D9">
              <w:rPr>
                <w:rFonts w:ascii="Garamond" w:hAnsi="Garamond"/>
                <w:b/>
                <w:sz w:val="24"/>
              </w:rPr>
              <w:t>Sistemas</w:t>
            </w:r>
            <w:proofErr w:type="spellEnd"/>
            <w:r w:rsidRPr="000F46D9">
              <w:rPr>
                <w:rFonts w:ascii="Garamond" w:hAnsi="Garamond"/>
                <w:b/>
                <w:sz w:val="24"/>
              </w:rPr>
              <w:t xml:space="preserve"> SL</w:t>
            </w:r>
          </w:p>
          <w:p w14:paraId="56296D02" w14:textId="77777777" w:rsidR="00197E6F" w:rsidRPr="000F46D9" w:rsidRDefault="008A362A" w:rsidP="00DA6F11">
            <w:pPr>
              <w:rPr>
                <w:rFonts w:ascii="Garamond" w:hAnsi="Garamond"/>
                <w:sz w:val="24"/>
              </w:rPr>
            </w:pPr>
            <w:proofErr w:type="spellStart"/>
            <w:r w:rsidRPr="000F46D9">
              <w:rPr>
                <w:rFonts w:ascii="Garamond" w:hAnsi="Garamond"/>
                <w:b/>
                <w:sz w:val="24"/>
              </w:rPr>
              <w:t>Ribera</w:t>
            </w:r>
            <w:proofErr w:type="spellEnd"/>
            <w:r w:rsidRPr="000F46D9">
              <w:rPr>
                <w:rFonts w:ascii="Garamond" w:hAnsi="Garamond"/>
                <w:b/>
                <w:sz w:val="24"/>
              </w:rPr>
              <w:t xml:space="preserve"> de </w:t>
            </w:r>
            <w:proofErr w:type="spellStart"/>
            <w:r w:rsidRPr="000F46D9">
              <w:rPr>
                <w:rFonts w:ascii="Garamond" w:hAnsi="Garamond"/>
                <w:b/>
                <w:sz w:val="24"/>
              </w:rPr>
              <w:t>Axpe</w:t>
            </w:r>
            <w:proofErr w:type="spellEnd"/>
            <w:r w:rsidRPr="000F46D9">
              <w:rPr>
                <w:rFonts w:ascii="Garamond" w:hAnsi="Garamond"/>
                <w:b/>
                <w:sz w:val="24"/>
              </w:rPr>
              <w:t xml:space="preserve">, 11, 48950 </w:t>
            </w:r>
            <w:proofErr w:type="spellStart"/>
            <w:r w:rsidRPr="000F46D9">
              <w:rPr>
                <w:rFonts w:ascii="Garamond" w:hAnsi="Garamond"/>
                <w:b/>
                <w:sz w:val="24"/>
              </w:rPr>
              <w:t>Erandio</w:t>
            </w:r>
            <w:proofErr w:type="spellEnd"/>
            <w:r w:rsidRPr="000F46D9">
              <w:rPr>
                <w:rFonts w:ascii="Garamond" w:hAnsi="Garamond"/>
                <w:b/>
                <w:sz w:val="24"/>
              </w:rPr>
              <w:t xml:space="preserve">, </w:t>
            </w:r>
            <w:proofErr w:type="spellStart"/>
            <w:r w:rsidRPr="000F46D9">
              <w:rPr>
                <w:rFonts w:ascii="Garamond" w:hAnsi="Garamond"/>
                <w:b/>
                <w:sz w:val="24"/>
              </w:rPr>
              <w:t>Biscay</w:t>
            </w:r>
            <w:proofErr w:type="spellEnd"/>
            <w:r w:rsidRPr="000F46D9">
              <w:rPr>
                <w:rFonts w:ascii="Garamond" w:hAnsi="Garamond"/>
                <w:b/>
                <w:sz w:val="24"/>
              </w:rPr>
              <w:t>, Španija</w:t>
            </w:r>
            <w:bookmarkEnd w:id="0"/>
          </w:p>
          <w:p w14:paraId="0E47DB71" w14:textId="77777777" w:rsidR="00197E6F" w:rsidRPr="000F46D9" w:rsidRDefault="00197E6F" w:rsidP="00DA6F11">
            <w:pPr>
              <w:rPr>
                <w:rFonts w:ascii="Garamond" w:hAnsi="Garamond"/>
                <w:sz w:val="24"/>
              </w:rPr>
            </w:pPr>
            <w:r w:rsidRPr="000F46D9">
              <w:rPr>
                <w:rFonts w:ascii="Garamond" w:hAnsi="Garamond"/>
                <w:sz w:val="24"/>
              </w:rPr>
              <w:t>zastopnik:</w:t>
            </w:r>
            <w:r w:rsidR="008A362A" w:rsidRPr="000F46D9">
              <w:rPr>
                <w:rFonts w:ascii="Garamond" w:hAnsi="Garamond"/>
                <w:sz w:val="24"/>
              </w:rPr>
              <w:t xml:space="preserve"> Jose Benito </w:t>
            </w:r>
            <w:proofErr w:type="spellStart"/>
            <w:r w:rsidR="008A362A" w:rsidRPr="000F46D9">
              <w:rPr>
                <w:rFonts w:ascii="Garamond" w:hAnsi="Garamond"/>
                <w:sz w:val="24"/>
              </w:rPr>
              <w:t>Badiola</w:t>
            </w:r>
            <w:proofErr w:type="spellEnd"/>
            <w:r w:rsidR="008A362A" w:rsidRPr="000F46D9">
              <w:rPr>
                <w:rFonts w:ascii="Garamond" w:hAnsi="Garamond"/>
                <w:sz w:val="24"/>
              </w:rPr>
              <w:t xml:space="preserve"> </w:t>
            </w:r>
            <w:proofErr w:type="spellStart"/>
            <w:r w:rsidR="008A362A" w:rsidRPr="000F46D9">
              <w:rPr>
                <w:rFonts w:ascii="Garamond" w:hAnsi="Garamond"/>
                <w:sz w:val="24"/>
              </w:rPr>
              <w:t>Belaustregui</w:t>
            </w:r>
            <w:proofErr w:type="spellEnd"/>
            <w:r w:rsidRPr="000F46D9">
              <w:rPr>
                <w:rFonts w:ascii="Garamond" w:hAnsi="Garamond"/>
                <w:sz w:val="24"/>
              </w:rPr>
              <w:t>,</w:t>
            </w:r>
          </w:p>
          <w:p w14:paraId="75BA3F3C" w14:textId="77777777" w:rsidR="00197E6F" w:rsidRPr="000F46D9" w:rsidRDefault="00197E6F" w:rsidP="00DA6F11">
            <w:pPr>
              <w:rPr>
                <w:rFonts w:ascii="Garamond" w:hAnsi="Garamond"/>
                <w:sz w:val="24"/>
              </w:rPr>
            </w:pPr>
            <w:r w:rsidRPr="000F46D9">
              <w:rPr>
                <w:rFonts w:ascii="Garamond" w:hAnsi="Garamond"/>
                <w:sz w:val="24"/>
              </w:rPr>
              <w:t>direktor</w:t>
            </w:r>
          </w:p>
          <w:p w14:paraId="0518E20D" w14:textId="77777777" w:rsidR="00197E6F" w:rsidRPr="000F46D9" w:rsidRDefault="00197E6F" w:rsidP="00DA6F11">
            <w:pPr>
              <w:rPr>
                <w:rFonts w:ascii="Garamond" w:hAnsi="Garamond"/>
                <w:sz w:val="24"/>
              </w:rPr>
            </w:pPr>
            <w:r w:rsidRPr="000F46D9">
              <w:rPr>
                <w:rFonts w:ascii="Garamond" w:hAnsi="Garamond"/>
                <w:sz w:val="24"/>
              </w:rPr>
              <w:t>transakcijski račun št</w:t>
            </w:r>
            <w:r w:rsidR="008A362A" w:rsidRPr="000F46D9">
              <w:rPr>
                <w:rFonts w:ascii="Garamond" w:hAnsi="Garamond"/>
                <w:sz w:val="24"/>
              </w:rPr>
              <w:t>:</w:t>
            </w:r>
          </w:p>
          <w:p w14:paraId="26A4CCF0" w14:textId="77777777" w:rsidR="00316A65" w:rsidRPr="000F46D9" w:rsidRDefault="00316A65" w:rsidP="00DA6F11">
            <w:pPr>
              <w:rPr>
                <w:rFonts w:ascii="Garamond" w:hAnsi="Garamond"/>
                <w:sz w:val="24"/>
              </w:rPr>
            </w:pPr>
          </w:p>
          <w:p w14:paraId="1B56E037" w14:textId="77777777" w:rsidR="00297873" w:rsidRDefault="00297873" w:rsidP="00DA6F11">
            <w:pPr>
              <w:rPr>
                <w:rFonts w:ascii="Garamond" w:hAnsi="Garamond"/>
                <w:sz w:val="24"/>
              </w:rPr>
            </w:pPr>
            <w:r w:rsidRPr="000F46D9">
              <w:rPr>
                <w:rFonts w:ascii="Garamond" w:hAnsi="Garamond"/>
                <w:sz w:val="24"/>
              </w:rPr>
              <w:t>sklepata naslednjo</w:t>
            </w:r>
          </w:p>
          <w:p w14:paraId="6EE46D54" w14:textId="77777777" w:rsidR="00941410" w:rsidRPr="00941410" w:rsidRDefault="00941410" w:rsidP="00DA6F11">
            <w:pPr>
              <w:rPr>
                <w:rFonts w:ascii="Garamond" w:hAnsi="Garamond"/>
                <w:sz w:val="24"/>
              </w:rPr>
            </w:pPr>
          </w:p>
        </w:tc>
        <w:tc>
          <w:tcPr>
            <w:tcW w:w="4388" w:type="dxa"/>
            <w:shd w:val="clear" w:color="auto" w:fill="auto"/>
          </w:tcPr>
          <w:p w14:paraId="4C431711" w14:textId="77777777" w:rsidR="00941410" w:rsidRDefault="00297873" w:rsidP="00DA6F11">
            <w:pPr>
              <w:rPr>
                <w:rFonts w:ascii="Garamond" w:hAnsi="Garamond"/>
                <w:b/>
                <w:sz w:val="24"/>
              </w:rPr>
            </w:pPr>
            <w:proofErr w:type="spellStart"/>
            <w:r w:rsidRPr="00941410">
              <w:rPr>
                <w:rFonts w:ascii="Garamond" w:hAnsi="Garamond"/>
                <w:b/>
                <w:sz w:val="24"/>
              </w:rPr>
              <w:t>Contracting</w:t>
            </w:r>
            <w:proofErr w:type="spellEnd"/>
            <w:r w:rsidRPr="00941410">
              <w:rPr>
                <w:rFonts w:ascii="Garamond" w:hAnsi="Garamond"/>
                <w:b/>
                <w:sz w:val="24"/>
              </w:rPr>
              <w:t xml:space="preserve"> </w:t>
            </w:r>
            <w:proofErr w:type="spellStart"/>
            <w:r w:rsidRPr="00941410">
              <w:rPr>
                <w:rFonts w:ascii="Garamond" w:hAnsi="Garamond"/>
                <w:b/>
                <w:sz w:val="24"/>
              </w:rPr>
              <w:t>Authority</w:t>
            </w:r>
            <w:proofErr w:type="spellEnd"/>
            <w:r w:rsidRPr="00941410">
              <w:rPr>
                <w:rFonts w:ascii="Garamond" w:hAnsi="Garamond"/>
                <w:b/>
                <w:sz w:val="24"/>
              </w:rPr>
              <w:t>:</w:t>
            </w:r>
          </w:p>
          <w:p w14:paraId="44D8C237" w14:textId="77777777" w:rsidR="00941410" w:rsidRPr="00941410" w:rsidRDefault="00941410" w:rsidP="00DA6F11">
            <w:pPr>
              <w:rPr>
                <w:rFonts w:ascii="Garamond" w:hAnsi="Garamond"/>
                <w:b/>
                <w:sz w:val="24"/>
              </w:rPr>
            </w:pPr>
          </w:p>
          <w:p w14:paraId="4A9F860E" w14:textId="77777777" w:rsidR="008A362A" w:rsidRPr="00941410" w:rsidRDefault="008A362A" w:rsidP="008A362A">
            <w:pPr>
              <w:rPr>
                <w:rFonts w:ascii="Garamond" w:hAnsi="Garamond"/>
                <w:bCs/>
                <w:sz w:val="24"/>
              </w:rPr>
            </w:pPr>
            <w:r w:rsidRPr="008A362A">
              <w:rPr>
                <w:rFonts w:ascii="Garamond" w:hAnsi="Garamond"/>
                <w:b/>
                <w:sz w:val="24"/>
              </w:rPr>
              <w:t>NACIONALNI INŠTITUT ZA BIOLOGIJO</w:t>
            </w:r>
          </w:p>
          <w:p w14:paraId="64E6AB43" w14:textId="77777777" w:rsidR="008A362A" w:rsidRPr="008A362A" w:rsidRDefault="008A362A" w:rsidP="008A362A">
            <w:pPr>
              <w:rPr>
                <w:rFonts w:ascii="Garamond" w:hAnsi="Garamond"/>
                <w:bCs/>
                <w:sz w:val="24"/>
              </w:rPr>
            </w:pPr>
            <w:r w:rsidRPr="008A362A">
              <w:rPr>
                <w:rFonts w:ascii="Garamond" w:hAnsi="Garamond"/>
                <w:bCs/>
                <w:sz w:val="24"/>
              </w:rPr>
              <w:t>Večna pot 111, 1000 Ljubljana</w:t>
            </w:r>
          </w:p>
          <w:p w14:paraId="004523ED" w14:textId="77777777" w:rsidR="00297873" w:rsidRPr="00941410" w:rsidRDefault="002944DD" w:rsidP="00DA6F11">
            <w:pPr>
              <w:rPr>
                <w:rFonts w:ascii="Garamond" w:hAnsi="Garamond"/>
                <w:sz w:val="24"/>
              </w:rPr>
            </w:pPr>
            <w:proofErr w:type="spellStart"/>
            <w:r w:rsidRPr="00941410">
              <w:rPr>
                <w:rFonts w:ascii="Garamond" w:hAnsi="Garamond"/>
                <w:sz w:val="24"/>
              </w:rPr>
              <w:t>t</w:t>
            </w:r>
            <w:r w:rsidR="00297873" w:rsidRPr="00941410">
              <w:rPr>
                <w:rFonts w:ascii="Garamond" w:hAnsi="Garamond"/>
                <w:sz w:val="24"/>
              </w:rPr>
              <w:t>ax</w:t>
            </w:r>
            <w:proofErr w:type="spellEnd"/>
            <w:r w:rsidR="00297873" w:rsidRPr="00941410">
              <w:rPr>
                <w:rFonts w:ascii="Garamond" w:hAnsi="Garamond"/>
                <w:sz w:val="24"/>
              </w:rPr>
              <w:t xml:space="preserve"> </w:t>
            </w:r>
            <w:proofErr w:type="spellStart"/>
            <w:r w:rsidR="00297873" w:rsidRPr="00941410">
              <w:rPr>
                <w:rFonts w:ascii="Garamond" w:hAnsi="Garamond"/>
                <w:sz w:val="24"/>
              </w:rPr>
              <w:t>number</w:t>
            </w:r>
            <w:proofErr w:type="spellEnd"/>
            <w:r w:rsidR="008A362A" w:rsidRPr="00941410">
              <w:rPr>
                <w:rFonts w:ascii="Garamond" w:hAnsi="Garamond"/>
                <w:sz w:val="24"/>
              </w:rPr>
              <w:t>:</w:t>
            </w:r>
            <w:r w:rsidR="008A362A" w:rsidRPr="00941410">
              <w:rPr>
                <w:rFonts w:ascii="Garamond" w:hAnsi="Garamond"/>
                <w:bCs/>
                <w:sz w:val="24"/>
              </w:rPr>
              <w:t xml:space="preserve"> </w:t>
            </w:r>
            <w:r w:rsidR="008A362A" w:rsidRPr="008A362A">
              <w:rPr>
                <w:rFonts w:ascii="Garamond" w:hAnsi="Garamond"/>
                <w:bCs/>
                <w:sz w:val="24"/>
              </w:rPr>
              <w:t>SI 83534784</w:t>
            </w:r>
          </w:p>
          <w:p w14:paraId="777FF4DD" w14:textId="77777777" w:rsidR="00297873" w:rsidRPr="00941410" w:rsidRDefault="00297873" w:rsidP="00DA6F11">
            <w:pPr>
              <w:rPr>
                <w:rFonts w:ascii="Garamond" w:hAnsi="Garamond"/>
                <w:sz w:val="24"/>
              </w:rPr>
            </w:pPr>
            <w:proofErr w:type="spellStart"/>
            <w:r w:rsidRPr="00941410">
              <w:rPr>
                <w:rFonts w:ascii="Garamond" w:hAnsi="Garamond"/>
                <w:sz w:val="24"/>
              </w:rPr>
              <w:t>registration</w:t>
            </w:r>
            <w:proofErr w:type="spellEnd"/>
            <w:r w:rsidRPr="00941410">
              <w:rPr>
                <w:rFonts w:ascii="Garamond" w:hAnsi="Garamond"/>
                <w:sz w:val="24"/>
              </w:rPr>
              <w:t xml:space="preserve"> </w:t>
            </w:r>
            <w:proofErr w:type="spellStart"/>
            <w:r w:rsidRPr="00941410">
              <w:rPr>
                <w:rFonts w:ascii="Garamond" w:hAnsi="Garamond"/>
                <w:sz w:val="24"/>
              </w:rPr>
              <w:t>number</w:t>
            </w:r>
            <w:proofErr w:type="spellEnd"/>
            <w:r w:rsidRPr="00941410">
              <w:rPr>
                <w:rFonts w:ascii="Garamond" w:hAnsi="Garamond"/>
                <w:sz w:val="24"/>
              </w:rPr>
              <w:t xml:space="preserve">: </w:t>
            </w:r>
            <w:r w:rsidR="008A362A" w:rsidRPr="008A362A">
              <w:rPr>
                <w:rFonts w:ascii="Garamond" w:hAnsi="Garamond"/>
                <w:bCs/>
                <w:sz w:val="24"/>
              </w:rPr>
              <w:t>5055784000,</w:t>
            </w:r>
          </w:p>
          <w:p w14:paraId="02E1C437" w14:textId="77777777" w:rsidR="00297873" w:rsidRPr="00941410" w:rsidRDefault="00297873" w:rsidP="00DA6F11">
            <w:pPr>
              <w:rPr>
                <w:rFonts w:ascii="Garamond" w:hAnsi="Garamond"/>
                <w:sz w:val="24"/>
              </w:rPr>
            </w:pPr>
            <w:proofErr w:type="spellStart"/>
            <w:r w:rsidRPr="00941410">
              <w:rPr>
                <w:rFonts w:ascii="Garamond" w:hAnsi="Garamond"/>
                <w:sz w:val="24"/>
              </w:rPr>
              <w:t>representative</w:t>
            </w:r>
            <w:proofErr w:type="spellEnd"/>
            <w:r w:rsidRPr="00941410">
              <w:rPr>
                <w:rFonts w:ascii="Garamond" w:hAnsi="Garamond"/>
                <w:sz w:val="24"/>
              </w:rPr>
              <w:t xml:space="preserve">: </w:t>
            </w:r>
            <w:r w:rsidR="008A362A" w:rsidRPr="008A362A">
              <w:rPr>
                <w:rFonts w:ascii="Garamond" w:hAnsi="Garamond"/>
                <w:bCs/>
                <w:sz w:val="24"/>
              </w:rPr>
              <w:t>Maja Ravnikar</w:t>
            </w:r>
            <w:r w:rsidRPr="00941410">
              <w:rPr>
                <w:rFonts w:ascii="Garamond" w:hAnsi="Garamond"/>
                <w:sz w:val="24"/>
              </w:rPr>
              <w:t xml:space="preserve">, </w:t>
            </w:r>
            <w:proofErr w:type="spellStart"/>
            <w:r w:rsidR="008A362A" w:rsidRPr="00941410">
              <w:rPr>
                <w:rFonts w:ascii="Garamond" w:hAnsi="Garamond"/>
                <w:sz w:val="24"/>
              </w:rPr>
              <w:t>di</w:t>
            </w:r>
            <w:r w:rsidR="00EE6602" w:rsidRPr="00941410">
              <w:rPr>
                <w:rFonts w:ascii="Garamond" w:hAnsi="Garamond"/>
                <w:sz w:val="24"/>
              </w:rPr>
              <w:t>r</w:t>
            </w:r>
            <w:r w:rsidRPr="00941410">
              <w:rPr>
                <w:rFonts w:ascii="Garamond" w:hAnsi="Garamond"/>
                <w:sz w:val="24"/>
              </w:rPr>
              <w:t>ector</w:t>
            </w:r>
            <w:proofErr w:type="spellEnd"/>
          </w:p>
          <w:p w14:paraId="2A31327F" w14:textId="77777777" w:rsidR="008E6602" w:rsidRPr="00941410" w:rsidRDefault="008A362A" w:rsidP="00DA6F11">
            <w:pPr>
              <w:rPr>
                <w:rFonts w:ascii="Garamond" w:hAnsi="Garamond"/>
                <w:sz w:val="24"/>
              </w:rPr>
            </w:pPr>
            <w:r w:rsidRPr="00941410">
              <w:rPr>
                <w:rFonts w:ascii="Garamond" w:hAnsi="Garamond"/>
                <w:sz w:val="24"/>
              </w:rPr>
              <w:t xml:space="preserve"> </w:t>
            </w:r>
          </w:p>
          <w:p w14:paraId="3C6AF4AD" w14:textId="77777777" w:rsidR="00297873" w:rsidRPr="00941410" w:rsidRDefault="008E6602" w:rsidP="00DA6F11">
            <w:pPr>
              <w:rPr>
                <w:rFonts w:ascii="Garamond" w:hAnsi="Garamond"/>
                <w:sz w:val="24"/>
              </w:rPr>
            </w:pPr>
            <w:proofErr w:type="spellStart"/>
            <w:r w:rsidRPr="00941410">
              <w:rPr>
                <w:rFonts w:ascii="Garamond" w:hAnsi="Garamond"/>
                <w:sz w:val="24"/>
              </w:rPr>
              <w:t>and</w:t>
            </w:r>
            <w:proofErr w:type="spellEnd"/>
          </w:p>
          <w:p w14:paraId="6E3966B7" w14:textId="77777777" w:rsidR="00297873" w:rsidRPr="00941410" w:rsidRDefault="00297873" w:rsidP="00DA6F11">
            <w:pPr>
              <w:rPr>
                <w:rFonts w:ascii="Garamond" w:hAnsi="Garamond"/>
                <w:sz w:val="24"/>
              </w:rPr>
            </w:pPr>
          </w:p>
          <w:p w14:paraId="2B265A77" w14:textId="77777777" w:rsidR="00297873" w:rsidRPr="00941410" w:rsidRDefault="00297873" w:rsidP="00DA6F11">
            <w:pPr>
              <w:rPr>
                <w:rFonts w:ascii="Garamond" w:hAnsi="Garamond"/>
                <w:b/>
                <w:sz w:val="24"/>
              </w:rPr>
            </w:pPr>
            <w:proofErr w:type="spellStart"/>
            <w:r w:rsidRPr="00941410">
              <w:rPr>
                <w:rFonts w:ascii="Garamond" w:hAnsi="Garamond"/>
                <w:b/>
                <w:sz w:val="24"/>
              </w:rPr>
              <w:t>Contractor</w:t>
            </w:r>
            <w:proofErr w:type="spellEnd"/>
            <w:r w:rsidRPr="00941410">
              <w:rPr>
                <w:rFonts w:ascii="Garamond" w:hAnsi="Garamond"/>
                <w:b/>
                <w:sz w:val="24"/>
              </w:rPr>
              <w:t>:</w:t>
            </w:r>
          </w:p>
          <w:p w14:paraId="796954EE" w14:textId="77777777" w:rsidR="008A362A" w:rsidRPr="00941410" w:rsidRDefault="008A362A" w:rsidP="00DA6F11">
            <w:pPr>
              <w:rPr>
                <w:rFonts w:ascii="Garamond" w:hAnsi="Garamond"/>
                <w:sz w:val="24"/>
              </w:rPr>
            </w:pPr>
          </w:p>
          <w:p w14:paraId="62BF7391" w14:textId="77777777" w:rsidR="00197E6F" w:rsidRPr="000F46D9" w:rsidRDefault="00197E6F" w:rsidP="00DA6F11">
            <w:pPr>
              <w:rPr>
                <w:rFonts w:ascii="Garamond" w:hAnsi="Garamond"/>
                <w:sz w:val="24"/>
              </w:rPr>
            </w:pPr>
            <w:proofErr w:type="spellStart"/>
            <w:r w:rsidRPr="000F46D9">
              <w:rPr>
                <w:rFonts w:ascii="Garamond" w:hAnsi="Garamond"/>
                <w:sz w:val="24"/>
              </w:rPr>
              <w:t>current</w:t>
            </w:r>
            <w:proofErr w:type="spellEnd"/>
            <w:r w:rsidRPr="000F46D9">
              <w:rPr>
                <w:rFonts w:ascii="Garamond" w:hAnsi="Garamond"/>
                <w:sz w:val="24"/>
              </w:rPr>
              <w:t xml:space="preserve"> </w:t>
            </w:r>
            <w:proofErr w:type="spellStart"/>
            <w:r w:rsidRPr="000F46D9">
              <w:rPr>
                <w:rFonts w:ascii="Garamond" w:hAnsi="Garamond"/>
                <w:sz w:val="24"/>
              </w:rPr>
              <w:t>account</w:t>
            </w:r>
            <w:proofErr w:type="spellEnd"/>
            <w:r w:rsidRPr="000F46D9">
              <w:rPr>
                <w:rFonts w:ascii="Garamond" w:hAnsi="Garamond"/>
                <w:sz w:val="24"/>
              </w:rPr>
              <w:t xml:space="preserve"> no</w:t>
            </w:r>
            <w:r w:rsidR="008A362A" w:rsidRPr="000F46D9">
              <w:rPr>
                <w:rFonts w:ascii="Garamond" w:hAnsi="Garamond"/>
                <w:sz w:val="24"/>
              </w:rPr>
              <w:t>:</w:t>
            </w:r>
          </w:p>
          <w:p w14:paraId="63308B42" w14:textId="77777777" w:rsidR="00316A65" w:rsidRPr="000F46D9" w:rsidRDefault="00316A65" w:rsidP="00DA6F11">
            <w:pPr>
              <w:rPr>
                <w:rFonts w:ascii="Garamond" w:hAnsi="Garamond"/>
                <w:sz w:val="24"/>
              </w:rPr>
            </w:pPr>
          </w:p>
          <w:p w14:paraId="585B5E88" w14:textId="77777777" w:rsidR="00297873" w:rsidRPr="00941410" w:rsidRDefault="00297873" w:rsidP="00DA6F11">
            <w:pPr>
              <w:rPr>
                <w:rFonts w:ascii="Garamond" w:hAnsi="Garamond"/>
                <w:sz w:val="24"/>
              </w:rPr>
            </w:pPr>
            <w:proofErr w:type="spellStart"/>
            <w:r w:rsidRPr="000F46D9">
              <w:rPr>
                <w:rFonts w:ascii="Garamond" w:hAnsi="Garamond"/>
                <w:sz w:val="24"/>
              </w:rPr>
              <w:t>hereby</w:t>
            </w:r>
            <w:proofErr w:type="spellEnd"/>
            <w:r w:rsidRPr="000F46D9">
              <w:rPr>
                <w:rFonts w:ascii="Garamond" w:hAnsi="Garamond"/>
                <w:sz w:val="24"/>
              </w:rPr>
              <w:t xml:space="preserve"> enter </w:t>
            </w:r>
            <w:proofErr w:type="spellStart"/>
            <w:r w:rsidRPr="000F46D9">
              <w:rPr>
                <w:rFonts w:ascii="Garamond" w:hAnsi="Garamond"/>
                <w:sz w:val="24"/>
              </w:rPr>
              <w:t>into</w:t>
            </w:r>
            <w:proofErr w:type="spellEnd"/>
          </w:p>
        </w:tc>
      </w:tr>
    </w:tbl>
    <w:p w14:paraId="5E12BCC5" w14:textId="77777777" w:rsidR="00C96AFF" w:rsidRDefault="00C96AFF">
      <w:r>
        <w:br w:type="page"/>
      </w: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4248"/>
        <w:gridCol w:w="147"/>
        <w:gridCol w:w="279"/>
        <w:gridCol w:w="3962"/>
        <w:gridCol w:w="426"/>
      </w:tblGrid>
      <w:tr w:rsidR="00297873" w:rsidRPr="00A40709" w14:paraId="052B216C" w14:textId="77777777" w:rsidTr="00484561">
        <w:tc>
          <w:tcPr>
            <w:tcW w:w="4821" w:type="dxa"/>
            <w:gridSpan w:val="3"/>
            <w:shd w:val="clear" w:color="auto" w:fill="auto"/>
          </w:tcPr>
          <w:p w14:paraId="0FE0AEEE" w14:textId="77777777" w:rsidR="00782322" w:rsidRPr="005D2A14" w:rsidRDefault="00782322" w:rsidP="00484561">
            <w:pPr>
              <w:pStyle w:val="Telobesedila"/>
              <w:rPr>
                <w:rFonts w:ascii="Garamond" w:hAnsi="Garamond"/>
                <w:b/>
                <w:sz w:val="20"/>
              </w:rPr>
            </w:pPr>
          </w:p>
          <w:p w14:paraId="39A3A060" w14:textId="77777777" w:rsidR="00297873" w:rsidRPr="005D2A14" w:rsidRDefault="00297873" w:rsidP="00484561">
            <w:pPr>
              <w:pStyle w:val="Telobesedila"/>
              <w:rPr>
                <w:rFonts w:ascii="Garamond" w:eastAsia="Arial" w:hAnsi="Garamond" w:cs="Arial"/>
                <w:sz w:val="20"/>
              </w:rPr>
            </w:pPr>
            <w:r w:rsidRPr="005D2A14">
              <w:rPr>
                <w:rFonts w:ascii="Garamond" w:hAnsi="Garamond"/>
                <w:b/>
                <w:sz w:val="20"/>
              </w:rPr>
              <w:t>POGODBO</w:t>
            </w:r>
            <w:r w:rsidRPr="005D2A14">
              <w:rPr>
                <w:rFonts w:ascii="Garamond" w:hAnsi="Garamond"/>
                <w:b/>
                <w:spacing w:val="-6"/>
                <w:sz w:val="20"/>
              </w:rPr>
              <w:t xml:space="preserve"> š</w:t>
            </w:r>
            <w:r w:rsidRPr="005D2A14">
              <w:rPr>
                <w:rFonts w:ascii="Garamond" w:hAnsi="Garamond"/>
                <w:b/>
                <w:sz w:val="20"/>
              </w:rPr>
              <w:t>t.</w:t>
            </w:r>
            <w:r w:rsidRPr="005D2A14">
              <w:rPr>
                <w:rFonts w:ascii="Garamond" w:hAnsi="Garamond"/>
                <w:b/>
                <w:spacing w:val="-43"/>
                <w:sz w:val="20"/>
              </w:rPr>
              <w:t xml:space="preserve">  </w:t>
            </w:r>
            <w:r w:rsidR="00174286" w:rsidRPr="005D2A14">
              <w:rPr>
                <w:rFonts w:ascii="Garamond" w:hAnsi="Garamond"/>
                <w:b/>
                <w:spacing w:val="-43"/>
                <w:sz w:val="20"/>
              </w:rPr>
              <w:t>:</w:t>
            </w:r>
            <w:r w:rsidRPr="005D2A14">
              <w:rPr>
                <w:rFonts w:ascii="Garamond" w:hAnsi="Garamond"/>
                <w:b/>
                <w:sz w:val="20"/>
              </w:rPr>
              <w:t xml:space="preserve"> </w:t>
            </w:r>
            <w:r w:rsidR="00174286" w:rsidRPr="005D2A14">
              <w:rPr>
                <w:rFonts w:ascii="Garamond" w:hAnsi="Garamond"/>
                <w:b/>
                <w:sz w:val="20"/>
              </w:rPr>
              <w:t xml:space="preserve"> </w:t>
            </w:r>
            <w:r w:rsidR="00941410" w:rsidRPr="005D2A14">
              <w:rPr>
                <w:rFonts w:ascii="Garamond" w:hAnsi="Garamond"/>
                <w:b/>
                <w:sz w:val="20"/>
              </w:rPr>
              <w:t xml:space="preserve"> </w:t>
            </w:r>
            <w:r w:rsidR="00BA0AFA" w:rsidRPr="005D2A14">
              <w:rPr>
                <w:rFonts w:ascii="Garamond" w:hAnsi="Garamond"/>
                <w:b/>
                <w:sz w:val="20"/>
              </w:rPr>
              <w:t>1371/2021</w:t>
            </w:r>
          </w:p>
          <w:p w14:paraId="554C5A64" w14:textId="77777777" w:rsidR="00297873" w:rsidRPr="005D2A14" w:rsidRDefault="00297873" w:rsidP="00484561">
            <w:pPr>
              <w:jc w:val="both"/>
              <w:rPr>
                <w:rFonts w:ascii="Garamond" w:eastAsia="Arial" w:hAnsi="Garamond" w:cs="Arial"/>
                <w:sz w:val="20"/>
                <w:szCs w:val="20"/>
              </w:rPr>
            </w:pPr>
          </w:p>
          <w:p w14:paraId="143EA0F3" w14:textId="5C81FF9F" w:rsidR="00782322" w:rsidRPr="005D2A14" w:rsidRDefault="00941410" w:rsidP="00484561">
            <w:pPr>
              <w:jc w:val="both"/>
              <w:rPr>
                <w:rFonts w:ascii="Garamond" w:eastAsia="Arial" w:hAnsi="Garamond" w:cs="Arial"/>
                <w:sz w:val="20"/>
                <w:szCs w:val="20"/>
              </w:rPr>
            </w:pPr>
            <w:r w:rsidRPr="005D2A14">
              <w:rPr>
                <w:rFonts w:ascii="Garamond" w:eastAsia="Arial" w:hAnsi="Garamond" w:cs="Arial"/>
                <w:sz w:val="20"/>
                <w:szCs w:val="20"/>
              </w:rPr>
              <w:t>za dobavo in montažo</w:t>
            </w:r>
            <w:r w:rsidR="000F46D9">
              <w:rPr>
                <w:rFonts w:ascii="Garamond" w:eastAsia="Arial" w:hAnsi="Garamond" w:cs="Arial"/>
                <w:sz w:val="20"/>
                <w:szCs w:val="20"/>
              </w:rPr>
              <w:t xml:space="preserve"> </w:t>
            </w:r>
            <w:r w:rsidRPr="005D2A14">
              <w:rPr>
                <w:rFonts w:ascii="Garamond" w:eastAsia="Arial" w:hAnsi="Garamond" w:cs="Arial"/>
                <w:sz w:val="20"/>
                <w:szCs w:val="20"/>
              </w:rPr>
              <w:t>karantensk</w:t>
            </w:r>
            <w:r w:rsidR="000F46D9">
              <w:rPr>
                <w:rFonts w:ascii="Garamond" w:eastAsia="Arial" w:hAnsi="Garamond" w:cs="Arial"/>
                <w:sz w:val="20"/>
                <w:szCs w:val="20"/>
              </w:rPr>
              <w:t>ega</w:t>
            </w:r>
            <w:r w:rsidRPr="005D2A14">
              <w:rPr>
                <w:rFonts w:ascii="Garamond" w:eastAsia="Arial" w:hAnsi="Garamond" w:cs="Arial"/>
                <w:sz w:val="20"/>
                <w:szCs w:val="20"/>
              </w:rPr>
              <w:t xml:space="preserve"> rastlinjak</w:t>
            </w:r>
            <w:r w:rsidR="000F46D9">
              <w:rPr>
                <w:rFonts w:ascii="Garamond" w:eastAsia="Arial" w:hAnsi="Garamond" w:cs="Arial"/>
                <w:sz w:val="20"/>
                <w:szCs w:val="20"/>
              </w:rPr>
              <w:t>a</w:t>
            </w:r>
          </w:p>
          <w:p w14:paraId="41B14D0A" w14:textId="77777777" w:rsidR="00783B61" w:rsidRPr="005D2A14" w:rsidRDefault="00783B61" w:rsidP="00484561">
            <w:pPr>
              <w:jc w:val="both"/>
              <w:rPr>
                <w:rFonts w:ascii="Garamond" w:eastAsia="Arial" w:hAnsi="Garamond" w:cs="Arial"/>
                <w:sz w:val="20"/>
                <w:szCs w:val="20"/>
              </w:rPr>
            </w:pPr>
          </w:p>
          <w:p w14:paraId="49E54C67" w14:textId="77777777" w:rsidR="002B189E" w:rsidRPr="005D2A14" w:rsidRDefault="002B189E" w:rsidP="00484561">
            <w:pPr>
              <w:jc w:val="both"/>
              <w:rPr>
                <w:rFonts w:ascii="Garamond" w:eastAsia="Arial" w:hAnsi="Garamond" w:cs="Arial"/>
                <w:sz w:val="20"/>
                <w:szCs w:val="20"/>
              </w:rPr>
            </w:pPr>
          </w:p>
          <w:p w14:paraId="7CB0E81A" w14:textId="77777777" w:rsidR="002B189E" w:rsidRPr="005D2A14" w:rsidRDefault="002B189E" w:rsidP="00484561">
            <w:pPr>
              <w:jc w:val="both"/>
              <w:rPr>
                <w:rFonts w:ascii="Garamond" w:eastAsia="Arial" w:hAnsi="Garamond" w:cs="Arial"/>
                <w:sz w:val="20"/>
                <w:szCs w:val="20"/>
              </w:rPr>
            </w:pPr>
          </w:p>
          <w:p w14:paraId="29C521BC" w14:textId="77777777" w:rsidR="00297873" w:rsidRPr="005D2A14" w:rsidRDefault="00297873" w:rsidP="00484561">
            <w:pPr>
              <w:pStyle w:val="Telobesedila"/>
              <w:widowControl w:val="0"/>
              <w:numPr>
                <w:ilvl w:val="0"/>
                <w:numId w:val="10"/>
              </w:numPr>
              <w:overflowPunct/>
              <w:autoSpaceDE/>
              <w:adjustRightInd/>
              <w:ind w:left="746" w:hanging="357"/>
              <w:textAlignment w:val="auto"/>
              <w:rPr>
                <w:rFonts w:ascii="Garamond" w:hAnsi="Garamond" w:cs="Arial"/>
                <w:b/>
                <w:sz w:val="20"/>
              </w:rPr>
            </w:pPr>
            <w:r w:rsidRPr="005D2A14">
              <w:rPr>
                <w:rFonts w:ascii="Garamond" w:hAnsi="Garamond" w:cs="Arial"/>
                <w:b/>
                <w:sz w:val="20"/>
              </w:rPr>
              <w:t>UVODNE DOLOČBE</w:t>
            </w:r>
          </w:p>
          <w:p w14:paraId="0AABFF8B" w14:textId="77777777" w:rsidR="00297873" w:rsidRPr="005D2A14" w:rsidRDefault="00297873" w:rsidP="00484561">
            <w:pPr>
              <w:jc w:val="both"/>
              <w:rPr>
                <w:rFonts w:ascii="Garamond" w:hAnsi="Garamond" w:cs="Arial"/>
                <w:sz w:val="20"/>
                <w:szCs w:val="20"/>
              </w:rPr>
            </w:pPr>
          </w:p>
          <w:p w14:paraId="03772D99" w14:textId="77777777" w:rsidR="005618B2" w:rsidRPr="005D2A14" w:rsidRDefault="005618B2" w:rsidP="00484561">
            <w:pPr>
              <w:jc w:val="both"/>
              <w:rPr>
                <w:rFonts w:ascii="Garamond" w:hAnsi="Garamond" w:cs="Arial"/>
                <w:sz w:val="20"/>
                <w:szCs w:val="20"/>
              </w:rPr>
            </w:pPr>
          </w:p>
          <w:p w14:paraId="0E1CFF9B" w14:textId="77777777" w:rsidR="00712B06" w:rsidRPr="005D2A14" w:rsidRDefault="00712B06" w:rsidP="00484561">
            <w:pPr>
              <w:numPr>
                <w:ilvl w:val="0"/>
                <w:numId w:val="26"/>
              </w:numPr>
              <w:spacing w:line="276" w:lineRule="auto"/>
              <w:jc w:val="both"/>
              <w:rPr>
                <w:rFonts w:ascii="Garamond" w:hAnsi="Garamond" w:cs="Calibri Light"/>
                <w:b/>
                <w:sz w:val="20"/>
                <w:szCs w:val="20"/>
              </w:rPr>
            </w:pPr>
            <w:r w:rsidRPr="005D2A14">
              <w:rPr>
                <w:rFonts w:ascii="Garamond" w:hAnsi="Garamond" w:cs="Calibri Light"/>
                <w:b/>
                <w:sz w:val="20"/>
                <w:szCs w:val="20"/>
              </w:rPr>
              <w:t>člen</w:t>
            </w:r>
          </w:p>
          <w:p w14:paraId="0986998E" w14:textId="77777777" w:rsidR="00712B06" w:rsidRPr="005D2A14" w:rsidRDefault="00712B06"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(Uvodna določba)</w:t>
            </w:r>
          </w:p>
          <w:p w14:paraId="0BBD9190" w14:textId="77777777" w:rsidR="00712B06" w:rsidRPr="005D2A14" w:rsidRDefault="00712B06" w:rsidP="00484561">
            <w:pPr>
              <w:keepNext/>
              <w:keepLines/>
              <w:widowControl w:val="0"/>
              <w:spacing w:line="276" w:lineRule="auto"/>
              <w:jc w:val="both"/>
              <w:rPr>
                <w:rFonts w:ascii="Garamond" w:hAnsi="Garamond" w:cs="Calibri Light"/>
                <w:sz w:val="20"/>
                <w:szCs w:val="20"/>
              </w:rPr>
            </w:pPr>
          </w:p>
          <w:p w14:paraId="028604E7" w14:textId="0116E4E3" w:rsidR="00712B06" w:rsidRPr="005D2A14" w:rsidRDefault="00712B06" w:rsidP="00484561">
            <w:pPr>
              <w:keepNext/>
              <w:keepLines/>
              <w:widowControl w:val="0"/>
              <w:spacing w:line="276" w:lineRule="auto"/>
              <w:jc w:val="both"/>
              <w:rPr>
                <w:rFonts w:ascii="Garamond" w:hAnsi="Garamond" w:cs="Calibri Light"/>
                <w:sz w:val="20"/>
                <w:szCs w:val="20"/>
              </w:rPr>
            </w:pPr>
            <w:r w:rsidRPr="005D2A14">
              <w:rPr>
                <w:rFonts w:ascii="Garamond" w:hAnsi="Garamond" w:cs="Calibri Light"/>
                <w:sz w:val="20"/>
                <w:szCs w:val="20"/>
              </w:rPr>
              <w:t xml:space="preserve">Pogodbeni stranki ugotavljata, da je naročnik na Portalu javnih naročil dne </w:t>
            </w:r>
            <w:r w:rsidR="000F46D9">
              <w:rPr>
                <w:rFonts w:ascii="Garamond" w:hAnsi="Garamond" w:cs="Calibri Light"/>
                <w:sz w:val="20"/>
                <w:szCs w:val="20"/>
              </w:rPr>
              <w:t>________</w:t>
            </w:r>
            <w:r w:rsidR="000D7166" w:rsidRPr="005D2A14">
              <w:rPr>
                <w:rFonts w:ascii="Garamond" w:hAnsi="Garamond" w:cs="Calibri Light"/>
                <w:sz w:val="20"/>
                <w:szCs w:val="20"/>
              </w:rPr>
              <w:t xml:space="preserve"> </w:t>
            </w:r>
            <w:r w:rsidRPr="005D2A14">
              <w:rPr>
                <w:rFonts w:ascii="Garamond" w:hAnsi="Garamond" w:cs="Calibri Light"/>
                <w:sz w:val="20"/>
                <w:szCs w:val="20"/>
              </w:rPr>
              <w:t xml:space="preserve">pod številko objave </w:t>
            </w:r>
            <w:r w:rsidR="000D7166" w:rsidRPr="005D2A14">
              <w:rPr>
                <w:rFonts w:ascii="Garamond" w:hAnsi="Garamond" w:cs="Calibri Light"/>
                <w:sz w:val="20"/>
                <w:szCs w:val="20"/>
              </w:rPr>
              <w:t> </w:t>
            </w:r>
            <w:r w:rsidR="000F46D9">
              <w:rPr>
                <w:rFonts w:ascii="Garamond" w:hAnsi="Garamond" w:cs="Calibri Light"/>
                <w:sz w:val="20"/>
                <w:szCs w:val="20"/>
              </w:rPr>
              <w:t>_________</w:t>
            </w:r>
            <w:r w:rsidRPr="005D2A14">
              <w:rPr>
                <w:rFonts w:ascii="Garamond" w:hAnsi="Garamond" w:cs="Calibri Light"/>
                <w:sz w:val="20"/>
                <w:szCs w:val="20"/>
              </w:rPr>
              <w:t xml:space="preserve"> objavil javno naročilo za »dobavo in montažo karantenskega rastlinjaka</w:t>
            </w:r>
            <w:r w:rsidR="000F46D9">
              <w:rPr>
                <w:rFonts w:ascii="Garamond" w:hAnsi="Garamond" w:cs="Calibri Light"/>
                <w:sz w:val="20"/>
                <w:szCs w:val="20"/>
              </w:rPr>
              <w:t>«</w:t>
            </w:r>
            <w:r w:rsidRPr="005D2A14">
              <w:rPr>
                <w:rFonts w:ascii="Garamond" w:hAnsi="Garamond" w:cs="Calibri Light"/>
                <w:sz w:val="20"/>
                <w:szCs w:val="20"/>
              </w:rPr>
              <w:t xml:space="preserve">, v postopku katerega je kot najugodnejšega ponudnika izbral </w:t>
            </w:r>
            <w:r w:rsidR="00EB6F31" w:rsidRPr="005D2A14">
              <w:rPr>
                <w:rFonts w:ascii="Garamond" w:hAnsi="Garamond" w:cs="Calibri Light"/>
                <w:sz w:val="20"/>
                <w:szCs w:val="20"/>
              </w:rPr>
              <w:t xml:space="preserve">navedenega </w:t>
            </w:r>
            <w:r w:rsidRPr="005D2A14">
              <w:rPr>
                <w:rFonts w:ascii="Garamond" w:hAnsi="Garamond" w:cs="Calibri Light"/>
                <w:sz w:val="20"/>
                <w:szCs w:val="20"/>
              </w:rPr>
              <w:t>izvajalca.</w:t>
            </w:r>
          </w:p>
          <w:p w14:paraId="6A76BF3F" w14:textId="77777777" w:rsidR="00712B06" w:rsidRPr="005D2A14" w:rsidRDefault="00712B06" w:rsidP="00484561">
            <w:pPr>
              <w:keepNext/>
              <w:keepLines/>
              <w:widowControl w:val="0"/>
              <w:spacing w:line="276" w:lineRule="auto"/>
              <w:jc w:val="both"/>
              <w:rPr>
                <w:rFonts w:ascii="Garamond" w:hAnsi="Garamond" w:cs="Calibri Light"/>
                <w:sz w:val="20"/>
                <w:szCs w:val="20"/>
              </w:rPr>
            </w:pPr>
          </w:p>
          <w:p w14:paraId="6893CFF8" w14:textId="77777777" w:rsidR="00160661" w:rsidRPr="005D2A14" w:rsidRDefault="00712B06" w:rsidP="00484561">
            <w:pPr>
              <w:jc w:val="both"/>
              <w:rPr>
                <w:rFonts w:ascii="Garamond" w:hAnsi="Garamond" w:cs="Arial"/>
                <w:sz w:val="20"/>
                <w:szCs w:val="20"/>
              </w:rPr>
            </w:pPr>
            <w:r w:rsidRPr="005D2A14">
              <w:rPr>
                <w:rFonts w:ascii="Garamond" w:hAnsi="Garamond" w:cs="Calibri Light"/>
                <w:sz w:val="20"/>
                <w:szCs w:val="20"/>
              </w:rPr>
              <w:t>Stranki na podlagi izvedenega razpisa in odločitve naročnika o oddaji javnega naročila sklepata to pogodbo.</w:t>
            </w:r>
          </w:p>
          <w:p w14:paraId="099E4626" w14:textId="77777777" w:rsidR="00783B61" w:rsidRPr="005D2A14" w:rsidRDefault="00783B61" w:rsidP="00484561">
            <w:pPr>
              <w:jc w:val="both"/>
              <w:rPr>
                <w:rFonts w:ascii="Garamond" w:hAnsi="Garamond" w:cs="Arial"/>
                <w:sz w:val="20"/>
                <w:szCs w:val="20"/>
              </w:rPr>
            </w:pPr>
          </w:p>
          <w:p w14:paraId="17F5C63F" w14:textId="77777777" w:rsidR="00782322" w:rsidRPr="005D2A14" w:rsidRDefault="00782322" w:rsidP="00484561">
            <w:pPr>
              <w:jc w:val="both"/>
              <w:rPr>
                <w:rFonts w:ascii="Garamond" w:hAnsi="Garamond" w:cs="Arial"/>
                <w:sz w:val="20"/>
                <w:szCs w:val="20"/>
              </w:rPr>
            </w:pPr>
          </w:p>
          <w:p w14:paraId="4AC31955" w14:textId="77777777" w:rsidR="00EB6F31" w:rsidRPr="005D2A14" w:rsidRDefault="00EB6F31" w:rsidP="00484561">
            <w:pPr>
              <w:jc w:val="both"/>
              <w:rPr>
                <w:rFonts w:ascii="Garamond" w:hAnsi="Garamond" w:cs="Arial"/>
                <w:sz w:val="20"/>
                <w:szCs w:val="20"/>
              </w:rPr>
            </w:pPr>
          </w:p>
          <w:p w14:paraId="39AF9F6E" w14:textId="77777777" w:rsidR="00EB6F31" w:rsidRPr="005D2A14" w:rsidRDefault="00EB6F31" w:rsidP="00484561">
            <w:pPr>
              <w:jc w:val="both"/>
              <w:rPr>
                <w:rFonts w:ascii="Garamond" w:hAnsi="Garamond" w:cs="Arial"/>
                <w:sz w:val="20"/>
                <w:szCs w:val="20"/>
              </w:rPr>
            </w:pPr>
          </w:p>
          <w:p w14:paraId="218418BA" w14:textId="77777777" w:rsidR="00297873" w:rsidRPr="005D2A14" w:rsidRDefault="00297873" w:rsidP="002B189E">
            <w:pPr>
              <w:pStyle w:val="Telobesedila"/>
              <w:widowControl w:val="0"/>
              <w:numPr>
                <w:ilvl w:val="0"/>
                <w:numId w:val="10"/>
              </w:numPr>
              <w:overflowPunct/>
              <w:autoSpaceDE/>
              <w:adjustRightInd/>
              <w:ind w:firstLine="72"/>
              <w:textAlignment w:val="auto"/>
              <w:rPr>
                <w:rFonts w:ascii="Garamond" w:hAnsi="Garamond"/>
                <w:b/>
                <w:sz w:val="20"/>
              </w:rPr>
            </w:pPr>
            <w:r w:rsidRPr="005D2A14">
              <w:rPr>
                <w:rFonts w:ascii="Garamond" w:hAnsi="Garamond"/>
                <w:b/>
                <w:sz w:val="20"/>
              </w:rPr>
              <w:t>PREDMET POGODBE</w:t>
            </w:r>
          </w:p>
          <w:p w14:paraId="63B56246" w14:textId="77777777" w:rsidR="00297873" w:rsidRPr="005D2A14" w:rsidRDefault="00297873" w:rsidP="00484561">
            <w:pPr>
              <w:pStyle w:val="Telobesedila"/>
              <w:ind w:left="357"/>
              <w:rPr>
                <w:rFonts w:ascii="Garamond" w:hAnsi="Garamond"/>
                <w:b/>
                <w:sz w:val="20"/>
              </w:rPr>
            </w:pPr>
          </w:p>
          <w:p w14:paraId="4087F4F1" w14:textId="77777777" w:rsidR="00D871EC" w:rsidRPr="005D2A14" w:rsidRDefault="00D871EC" w:rsidP="00484561">
            <w:pPr>
              <w:pStyle w:val="Telobesedila"/>
              <w:widowControl w:val="0"/>
              <w:numPr>
                <w:ilvl w:val="0"/>
                <w:numId w:val="26"/>
              </w:numPr>
              <w:tabs>
                <w:tab w:val="left" w:pos="5257"/>
              </w:tabs>
              <w:rPr>
                <w:rFonts w:ascii="Garamond" w:hAnsi="Garamond"/>
                <w:b/>
                <w:sz w:val="20"/>
              </w:rPr>
            </w:pPr>
            <w:r w:rsidRPr="005D2A14">
              <w:rPr>
                <w:rFonts w:ascii="Garamond" w:hAnsi="Garamond"/>
                <w:b/>
                <w:sz w:val="20"/>
              </w:rPr>
              <w:t>člen</w:t>
            </w:r>
          </w:p>
          <w:p w14:paraId="3ACC8F67" w14:textId="77777777" w:rsidR="00D871EC" w:rsidRPr="005D2A14" w:rsidRDefault="00D871EC" w:rsidP="00484561">
            <w:pPr>
              <w:pStyle w:val="Telobesedila"/>
              <w:widowControl w:val="0"/>
              <w:tabs>
                <w:tab w:val="left" w:pos="5257"/>
              </w:tabs>
              <w:ind w:left="643"/>
              <w:rPr>
                <w:rFonts w:ascii="Garamond" w:hAnsi="Garamond"/>
                <w:b/>
                <w:bCs/>
                <w:sz w:val="20"/>
              </w:rPr>
            </w:pPr>
            <w:r w:rsidRPr="005D2A14">
              <w:rPr>
                <w:rFonts w:ascii="Garamond" w:hAnsi="Garamond"/>
                <w:b/>
                <w:bCs/>
                <w:sz w:val="20"/>
              </w:rPr>
              <w:t>(Predmet pogodbe)</w:t>
            </w:r>
          </w:p>
          <w:p w14:paraId="54A631B1" w14:textId="77777777" w:rsidR="00EE0501" w:rsidRPr="005D2A14" w:rsidRDefault="00EE0501" w:rsidP="00484561">
            <w:pPr>
              <w:pStyle w:val="Telobesedila"/>
              <w:widowControl w:val="0"/>
              <w:tabs>
                <w:tab w:val="left" w:pos="5257"/>
              </w:tabs>
              <w:overflowPunct/>
              <w:autoSpaceDE/>
              <w:adjustRightInd/>
              <w:ind w:left="643"/>
              <w:textAlignment w:val="auto"/>
              <w:rPr>
                <w:rFonts w:ascii="Garamond" w:hAnsi="Garamond"/>
                <w:sz w:val="20"/>
              </w:rPr>
            </w:pPr>
          </w:p>
          <w:p w14:paraId="06CD33E3" w14:textId="29160F85" w:rsidR="00297873" w:rsidRPr="005D2A14" w:rsidRDefault="00EB6F31" w:rsidP="00484561">
            <w:pPr>
              <w:jc w:val="both"/>
              <w:rPr>
                <w:rFonts w:ascii="Garamond" w:hAnsi="Garamond"/>
                <w:sz w:val="20"/>
                <w:szCs w:val="20"/>
              </w:rPr>
            </w:pPr>
            <w:bookmarkStart w:id="1" w:name="_Hlk66018925"/>
            <w:r w:rsidRPr="005D2A14">
              <w:rPr>
                <w:rFonts w:ascii="Garamond" w:hAnsi="Garamond" w:cs="Calibri Light"/>
                <w:sz w:val="20"/>
                <w:szCs w:val="20"/>
                <w:lang w:eastAsia="en-US"/>
              </w:rPr>
              <w:t>Predmet te pogodbe je dobavo in montažo karantenskega rastlinjaka</w:t>
            </w:r>
          </w:p>
          <w:bookmarkEnd w:id="1"/>
          <w:p w14:paraId="094C441D" w14:textId="77777777" w:rsidR="00EB6F31" w:rsidRPr="005D2A14" w:rsidRDefault="00EB6F31" w:rsidP="00484561">
            <w:pPr>
              <w:numPr>
                <w:ilvl w:val="0"/>
                <w:numId w:val="27"/>
              </w:numPr>
              <w:jc w:val="both"/>
              <w:rPr>
                <w:rFonts w:ascii="Garamond" w:hAnsi="Garamond"/>
                <w:sz w:val="20"/>
                <w:szCs w:val="20"/>
              </w:rPr>
            </w:pPr>
            <w:r w:rsidRPr="005D2A14">
              <w:rPr>
                <w:rFonts w:ascii="Garamond" w:hAnsi="Garamond"/>
                <w:sz w:val="20"/>
                <w:szCs w:val="20"/>
              </w:rPr>
              <w:t>………………….., proizvajalca …………………., tip/model/oznaka: …………………….,</w:t>
            </w:r>
          </w:p>
          <w:p w14:paraId="4DDDCC4C" w14:textId="77777777" w:rsidR="00EB6F31" w:rsidRPr="005D2A14" w:rsidRDefault="00EB6F31" w:rsidP="00484561">
            <w:pPr>
              <w:jc w:val="both"/>
              <w:rPr>
                <w:rFonts w:ascii="Garamond" w:hAnsi="Garamond"/>
                <w:sz w:val="20"/>
                <w:szCs w:val="20"/>
              </w:rPr>
            </w:pPr>
          </w:p>
          <w:p w14:paraId="50F36F8D" w14:textId="753C12AE" w:rsidR="00EB6F31" w:rsidRPr="005D2A14" w:rsidRDefault="00EB6F31" w:rsidP="00484561">
            <w:pPr>
              <w:jc w:val="both"/>
              <w:rPr>
                <w:rFonts w:ascii="Garamond" w:hAnsi="Garamond"/>
                <w:sz w:val="20"/>
                <w:szCs w:val="20"/>
              </w:rPr>
            </w:pPr>
            <w:r w:rsidRPr="005D2A14">
              <w:rPr>
                <w:rFonts w:ascii="Garamond" w:hAnsi="Garamond"/>
                <w:sz w:val="20"/>
                <w:szCs w:val="20"/>
              </w:rPr>
              <w:t xml:space="preserve">skladno s tehničnimi in drugimi zahtevami po specifikaciji iz ponudbene dokumentacije izvajalca z dne </w:t>
            </w:r>
            <w:r w:rsidR="000F46D9">
              <w:rPr>
                <w:rFonts w:ascii="Garamond" w:hAnsi="Garamond"/>
                <w:sz w:val="20"/>
                <w:szCs w:val="20"/>
              </w:rPr>
              <w:t>_______</w:t>
            </w:r>
            <w:r w:rsidRPr="005D2A14">
              <w:rPr>
                <w:rFonts w:ascii="Garamond" w:hAnsi="Garamond"/>
                <w:sz w:val="20"/>
                <w:szCs w:val="20"/>
              </w:rPr>
              <w:t xml:space="preserve"> (v nadaljnjem besedilu: ponudba), </w:t>
            </w:r>
          </w:p>
          <w:p w14:paraId="260B5C4D" w14:textId="77777777" w:rsidR="00827E41" w:rsidRPr="005D2A14" w:rsidRDefault="00827E41" w:rsidP="00484561">
            <w:pPr>
              <w:jc w:val="both"/>
              <w:rPr>
                <w:rFonts w:ascii="Garamond" w:hAnsi="Garamond"/>
                <w:sz w:val="20"/>
                <w:szCs w:val="20"/>
              </w:rPr>
            </w:pPr>
          </w:p>
          <w:p w14:paraId="1CE0B4EA" w14:textId="77777777" w:rsidR="00EB6F31" w:rsidRPr="005D2A14" w:rsidRDefault="00EB6F31" w:rsidP="00484561">
            <w:pPr>
              <w:pStyle w:val="Telobesedila"/>
              <w:rPr>
                <w:rFonts w:ascii="Garamond" w:hAnsi="Garamond"/>
                <w:sz w:val="20"/>
              </w:rPr>
            </w:pPr>
            <w:r w:rsidRPr="005D2A14">
              <w:rPr>
                <w:rFonts w:ascii="Garamond" w:hAnsi="Garamond"/>
                <w:sz w:val="20"/>
              </w:rPr>
              <w:t xml:space="preserve">Izvajalec bo dobavo izvedel na lokaciji naročnika: nova stavba Biotehnološkega stičišča Nacionalnega inštituta za biologijo (BTS-NIB) v Ljubljani, Večna pot, 1000 Ljubljana (v nadaljevanju: lokacija naročnika). </w:t>
            </w:r>
          </w:p>
          <w:p w14:paraId="73893EA9" w14:textId="77777777" w:rsidR="00EB6F31" w:rsidRPr="005D2A14" w:rsidRDefault="00EB6F31" w:rsidP="00484561">
            <w:pPr>
              <w:pStyle w:val="Telobesedila"/>
              <w:rPr>
                <w:rFonts w:ascii="Garamond" w:hAnsi="Garamond"/>
                <w:sz w:val="20"/>
              </w:rPr>
            </w:pPr>
          </w:p>
          <w:p w14:paraId="7335C86F" w14:textId="77777777" w:rsidR="00EB6F31" w:rsidRPr="005D2A14" w:rsidRDefault="00EB6F31" w:rsidP="00484561">
            <w:pPr>
              <w:pStyle w:val="Telobesedila"/>
              <w:rPr>
                <w:rFonts w:ascii="Garamond" w:hAnsi="Garamond"/>
                <w:sz w:val="20"/>
              </w:rPr>
            </w:pPr>
            <w:r w:rsidRPr="005D2A14">
              <w:rPr>
                <w:rFonts w:ascii="Garamond" w:hAnsi="Garamond"/>
                <w:sz w:val="20"/>
              </w:rPr>
              <w:t xml:space="preserve">Predmet te pogodbe je tudi dobava potrebne inštalacijske opreme oziroma dobava osnovnega potrošnega materiala za montažo in zagon opreme na lokaciji naročnika ter usposabljanje osebja naročnika za delo z opremo na lokaciji naročnika in v obsegu: </w:t>
            </w:r>
          </w:p>
          <w:p w14:paraId="71575204" w14:textId="77777777" w:rsidR="00EB6F31" w:rsidRPr="005D2A14" w:rsidRDefault="00EB6F31" w:rsidP="00484561">
            <w:pPr>
              <w:pStyle w:val="Telobesedila"/>
              <w:rPr>
                <w:rFonts w:ascii="Garamond" w:hAnsi="Garamond"/>
                <w:sz w:val="20"/>
              </w:rPr>
            </w:pPr>
          </w:p>
          <w:p w14:paraId="3DF261DC" w14:textId="30052E84" w:rsidR="00EB6F31" w:rsidRPr="005D2A14" w:rsidRDefault="00EB6F31" w:rsidP="00484561">
            <w:pPr>
              <w:pStyle w:val="Telobesedila"/>
              <w:numPr>
                <w:ilvl w:val="0"/>
                <w:numId w:val="29"/>
              </w:numPr>
              <w:rPr>
                <w:rFonts w:ascii="Garamond" w:hAnsi="Garamond"/>
                <w:sz w:val="20"/>
              </w:rPr>
            </w:pPr>
            <w:r w:rsidRPr="005D2A14">
              <w:rPr>
                <w:rFonts w:ascii="Garamond" w:hAnsi="Garamond"/>
                <w:sz w:val="20"/>
              </w:rPr>
              <w:lastRenderedPageBreak/>
              <w:t xml:space="preserve">vsaj 6 uporabnikov, čas trajanja usposabljanja je najmanj 3 dni in učenje na daljavo dodatnih 60 ur </w:t>
            </w:r>
          </w:p>
          <w:p w14:paraId="16A0F8E2" w14:textId="77777777" w:rsidR="00EB6F31" w:rsidRPr="008C51BC" w:rsidRDefault="00EB6F31" w:rsidP="00484561">
            <w:pPr>
              <w:spacing w:line="276" w:lineRule="auto"/>
              <w:jc w:val="both"/>
              <w:rPr>
                <w:rFonts w:ascii="Garamond" w:hAnsi="Garamond" w:cs="Calibri Light"/>
                <w:bCs/>
                <w:sz w:val="20"/>
                <w:szCs w:val="20"/>
              </w:rPr>
            </w:pPr>
          </w:p>
          <w:p w14:paraId="3878C647" w14:textId="21E65A83" w:rsidR="00782322" w:rsidRPr="005D2A14" w:rsidRDefault="00EB6F31" w:rsidP="000F46D9">
            <w:pPr>
              <w:pStyle w:val="Odstavekseznama"/>
              <w:numPr>
                <w:ilvl w:val="0"/>
                <w:numId w:val="29"/>
              </w:numPr>
              <w:jc w:val="both"/>
              <w:rPr>
                <w:rFonts w:ascii="Garamond" w:hAnsi="Garamond" w:cs="Arial"/>
                <w:sz w:val="20"/>
                <w:szCs w:val="20"/>
              </w:rPr>
            </w:pPr>
            <w:r w:rsidRPr="005D2A14">
              <w:rPr>
                <w:rFonts w:ascii="Garamond" w:hAnsi="Garamond" w:cs="Arial"/>
                <w:sz w:val="20"/>
                <w:szCs w:val="20"/>
              </w:rPr>
              <w:t>Izvajalec mora zagotavljati servisne storitve in rezervne dele še najmanj 10 let od dneva končne primopredaje</w:t>
            </w:r>
            <w:r w:rsidR="000F46D9">
              <w:rPr>
                <w:rFonts w:ascii="Garamond" w:hAnsi="Garamond" w:cs="Arial"/>
                <w:sz w:val="20"/>
                <w:szCs w:val="20"/>
              </w:rPr>
              <w:t xml:space="preserve">. </w:t>
            </w:r>
            <w:r w:rsidR="000F46D9" w:rsidRPr="000F46D9">
              <w:rPr>
                <w:rFonts w:ascii="Garamond" w:hAnsi="Garamond" w:cs="Arial"/>
                <w:sz w:val="20"/>
                <w:szCs w:val="20"/>
              </w:rPr>
              <w:t xml:space="preserve">Stroške nadomestnih delov bo izvajalec </w:t>
            </w:r>
            <w:r w:rsidR="000F46D9">
              <w:rPr>
                <w:rFonts w:ascii="Garamond" w:hAnsi="Garamond" w:cs="Arial"/>
                <w:sz w:val="20"/>
                <w:szCs w:val="20"/>
              </w:rPr>
              <w:t xml:space="preserve">kril le v primeru, da gre za okvaro, krito z garancijo. </w:t>
            </w:r>
          </w:p>
          <w:p w14:paraId="0C5B52E9" w14:textId="77777777" w:rsidR="00B04D97" w:rsidRPr="005D2A14" w:rsidRDefault="00B04D97" w:rsidP="00484561">
            <w:pPr>
              <w:jc w:val="both"/>
              <w:rPr>
                <w:rFonts w:ascii="Garamond" w:hAnsi="Garamond" w:cs="Arial"/>
                <w:sz w:val="20"/>
                <w:szCs w:val="20"/>
              </w:rPr>
            </w:pPr>
          </w:p>
          <w:p w14:paraId="26886234" w14:textId="77777777" w:rsidR="00DD4184" w:rsidRPr="005D2A14" w:rsidRDefault="00DD4184" w:rsidP="00484561">
            <w:pPr>
              <w:jc w:val="both"/>
              <w:rPr>
                <w:rFonts w:ascii="Garamond" w:hAnsi="Garamond" w:cs="Arial"/>
                <w:sz w:val="20"/>
                <w:szCs w:val="20"/>
              </w:rPr>
            </w:pPr>
          </w:p>
          <w:p w14:paraId="592C2926" w14:textId="77777777" w:rsidR="00DD4184" w:rsidRPr="005D2A14" w:rsidRDefault="00DD4184" w:rsidP="00484561">
            <w:pPr>
              <w:jc w:val="both"/>
              <w:rPr>
                <w:rFonts w:ascii="Garamond" w:hAnsi="Garamond" w:cs="Arial"/>
                <w:sz w:val="20"/>
                <w:szCs w:val="20"/>
              </w:rPr>
            </w:pPr>
          </w:p>
          <w:p w14:paraId="0E3382DB" w14:textId="77777777" w:rsidR="00DD4184" w:rsidRPr="005D2A14" w:rsidRDefault="00DD4184" w:rsidP="00484561">
            <w:pPr>
              <w:jc w:val="both"/>
              <w:rPr>
                <w:rFonts w:ascii="Garamond" w:hAnsi="Garamond" w:cs="Arial"/>
                <w:sz w:val="20"/>
                <w:szCs w:val="20"/>
              </w:rPr>
            </w:pPr>
          </w:p>
          <w:p w14:paraId="692FBC2F" w14:textId="32ED09E5" w:rsidR="006861FF" w:rsidRDefault="006861FF" w:rsidP="00484561">
            <w:pPr>
              <w:jc w:val="both"/>
              <w:rPr>
                <w:rFonts w:ascii="Garamond" w:hAnsi="Garamond" w:cs="Arial"/>
                <w:sz w:val="20"/>
                <w:szCs w:val="20"/>
              </w:rPr>
            </w:pPr>
          </w:p>
          <w:p w14:paraId="4AA1750D" w14:textId="2D8AC84D" w:rsidR="000F46D9" w:rsidRDefault="000F46D9" w:rsidP="00484561">
            <w:pPr>
              <w:jc w:val="both"/>
              <w:rPr>
                <w:rFonts w:ascii="Garamond" w:hAnsi="Garamond" w:cs="Arial"/>
                <w:sz w:val="20"/>
                <w:szCs w:val="20"/>
              </w:rPr>
            </w:pPr>
          </w:p>
          <w:p w14:paraId="403307C4" w14:textId="23BF81AE" w:rsidR="000F46D9" w:rsidRDefault="000F46D9" w:rsidP="00484561">
            <w:pPr>
              <w:jc w:val="both"/>
              <w:rPr>
                <w:rFonts w:ascii="Garamond" w:hAnsi="Garamond" w:cs="Arial"/>
                <w:sz w:val="20"/>
                <w:szCs w:val="20"/>
              </w:rPr>
            </w:pPr>
          </w:p>
          <w:p w14:paraId="04DEA710" w14:textId="0FAD769F" w:rsidR="000F46D9" w:rsidRDefault="000F46D9" w:rsidP="00484561">
            <w:pPr>
              <w:jc w:val="both"/>
              <w:rPr>
                <w:rFonts w:ascii="Garamond" w:hAnsi="Garamond" w:cs="Arial"/>
                <w:sz w:val="20"/>
                <w:szCs w:val="20"/>
              </w:rPr>
            </w:pPr>
          </w:p>
          <w:p w14:paraId="0CAC6A90" w14:textId="1497CDE6" w:rsidR="000F46D9" w:rsidRDefault="000F46D9" w:rsidP="00484561">
            <w:pPr>
              <w:jc w:val="both"/>
              <w:rPr>
                <w:rFonts w:ascii="Garamond" w:hAnsi="Garamond" w:cs="Arial"/>
                <w:sz w:val="20"/>
                <w:szCs w:val="20"/>
              </w:rPr>
            </w:pPr>
          </w:p>
          <w:p w14:paraId="1EC2B32B" w14:textId="6C78974A" w:rsidR="000F46D9" w:rsidRDefault="000F46D9" w:rsidP="00484561">
            <w:pPr>
              <w:jc w:val="both"/>
              <w:rPr>
                <w:rFonts w:ascii="Garamond" w:hAnsi="Garamond" w:cs="Arial"/>
                <w:sz w:val="20"/>
                <w:szCs w:val="20"/>
              </w:rPr>
            </w:pPr>
          </w:p>
          <w:p w14:paraId="6950DB74" w14:textId="562C51AE" w:rsidR="000F46D9" w:rsidRDefault="000F46D9" w:rsidP="00484561">
            <w:pPr>
              <w:jc w:val="both"/>
              <w:rPr>
                <w:rFonts w:ascii="Garamond" w:hAnsi="Garamond" w:cs="Arial"/>
                <w:sz w:val="20"/>
                <w:szCs w:val="20"/>
              </w:rPr>
            </w:pPr>
          </w:p>
          <w:p w14:paraId="7D4667C2" w14:textId="20ECEAF0" w:rsidR="000F46D9" w:rsidRDefault="000F46D9" w:rsidP="00484561">
            <w:pPr>
              <w:jc w:val="both"/>
              <w:rPr>
                <w:rFonts w:ascii="Garamond" w:hAnsi="Garamond" w:cs="Arial"/>
                <w:sz w:val="20"/>
                <w:szCs w:val="20"/>
              </w:rPr>
            </w:pPr>
          </w:p>
          <w:p w14:paraId="3BFDB176" w14:textId="6CD05B6A" w:rsidR="000F46D9" w:rsidRDefault="000F46D9" w:rsidP="00484561">
            <w:pPr>
              <w:jc w:val="both"/>
              <w:rPr>
                <w:rFonts w:ascii="Garamond" w:hAnsi="Garamond" w:cs="Arial"/>
                <w:sz w:val="20"/>
                <w:szCs w:val="20"/>
              </w:rPr>
            </w:pPr>
          </w:p>
          <w:p w14:paraId="104FDB89" w14:textId="426BAED5" w:rsidR="000F46D9" w:rsidRDefault="000F46D9" w:rsidP="00484561">
            <w:pPr>
              <w:jc w:val="both"/>
              <w:rPr>
                <w:rFonts w:ascii="Garamond" w:hAnsi="Garamond" w:cs="Arial"/>
                <w:sz w:val="20"/>
                <w:szCs w:val="20"/>
              </w:rPr>
            </w:pPr>
          </w:p>
          <w:p w14:paraId="381F015D" w14:textId="441F849D" w:rsidR="000F46D9" w:rsidRDefault="000F46D9" w:rsidP="00484561">
            <w:pPr>
              <w:jc w:val="both"/>
              <w:rPr>
                <w:rFonts w:ascii="Garamond" w:hAnsi="Garamond" w:cs="Arial"/>
                <w:sz w:val="20"/>
                <w:szCs w:val="20"/>
              </w:rPr>
            </w:pPr>
          </w:p>
          <w:p w14:paraId="082F5268" w14:textId="0C227316" w:rsidR="000F46D9" w:rsidRDefault="000F46D9" w:rsidP="00484561">
            <w:pPr>
              <w:jc w:val="both"/>
              <w:rPr>
                <w:rFonts w:ascii="Garamond" w:hAnsi="Garamond" w:cs="Arial"/>
                <w:sz w:val="20"/>
                <w:szCs w:val="20"/>
              </w:rPr>
            </w:pPr>
          </w:p>
          <w:p w14:paraId="20A5BCF4" w14:textId="3DE9058F" w:rsidR="000F46D9" w:rsidRDefault="000F46D9" w:rsidP="00484561">
            <w:pPr>
              <w:jc w:val="both"/>
              <w:rPr>
                <w:rFonts w:ascii="Garamond" w:hAnsi="Garamond" w:cs="Arial"/>
                <w:sz w:val="20"/>
                <w:szCs w:val="20"/>
              </w:rPr>
            </w:pPr>
          </w:p>
          <w:p w14:paraId="2F8710B3" w14:textId="782DC4C0" w:rsidR="000F46D9" w:rsidRDefault="000F46D9" w:rsidP="00484561">
            <w:pPr>
              <w:jc w:val="both"/>
              <w:rPr>
                <w:rFonts w:ascii="Garamond" w:hAnsi="Garamond" w:cs="Arial"/>
                <w:sz w:val="20"/>
                <w:szCs w:val="20"/>
              </w:rPr>
            </w:pPr>
          </w:p>
          <w:p w14:paraId="0EE1DF82" w14:textId="59A4C294" w:rsidR="000F46D9" w:rsidRDefault="000F46D9" w:rsidP="00484561">
            <w:pPr>
              <w:jc w:val="both"/>
              <w:rPr>
                <w:rFonts w:ascii="Garamond" w:hAnsi="Garamond" w:cs="Arial"/>
                <w:sz w:val="20"/>
                <w:szCs w:val="20"/>
              </w:rPr>
            </w:pPr>
          </w:p>
          <w:p w14:paraId="20C99BC2" w14:textId="0617E94B" w:rsidR="000F46D9" w:rsidRDefault="000F46D9" w:rsidP="00484561">
            <w:pPr>
              <w:jc w:val="both"/>
              <w:rPr>
                <w:rFonts w:ascii="Garamond" w:hAnsi="Garamond" w:cs="Arial"/>
                <w:sz w:val="20"/>
                <w:szCs w:val="20"/>
              </w:rPr>
            </w:pPr>
          </w:p>
          <w:p w14:paraId="5E5D8EE7" w14:textId="77777777" w:rsidR="000F46D9" w:rsidRPr="005D2A14" w:rsidRDefault="000F46D9" w:rsidP="00484561">
            <w:pPr>
              <w:jc w:val="both"/>
              <w:rPr>
                <w:rFonts w:ascii="Garamond" w:hAnsi="Garamond" w:cs="Arial"/>
                <w:sz w:val="20"/>
                <w:szCs w:val="20"/>
              </w:rPr>
            </w:pPr>
          </w:p>
          <w:p w14:paraId="675352DB" w14:textId="77777777" w:rsidR="002B189E" w:rsidRPr="005D2A14" w:rsidRDefault="002B189E" w:rsidP="00484561">
            <w:pPr>
              <w:jc w:val="both"/>
              <w:rPr>
                <w:rFonts w:ascii="Garamond" w:hAnsi="Garamond" w:cs="Arial"/>
                <w:sz w:val="20"/>
                <w:szCs w:val="20"/>
              </w:rPr>
            </w:pPr>
          </w:p>
          <w:p w14:paraId="029E7819" w14:textId="77777777" w:rsidR="00DD4184" w:rsidRPr="005D2A14" w:rsidRDefault="00DD4184" w:rsidP="00484561">
            <w:pPr>
              <w:jc w:val="both"/>
              <w:rPr>
                <w:rFonts w:ascii="Garamond" w:hAnsi="Garamond" w:cs="Arial"/>
                <w:sz w:val="20"/>
                <w:szCs w:val="20"/>
              </w:rPr>
            </w:pPr>
          </w:p>
          <w:p w14:paraId="14721713" w14:textId="77777777" w:rsidR="00D871EC" w:rsidRPr="005D2A14" w:rsidRDefault="00D871EC"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77EBEC06" w14:textId="77777777" w:rsidR="00D871EC" w:rsidRPr="005D2A14" w:rsidRDefault="00D871EC"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(Priloge k pogodbi)</w:t>
            </w:r>
          </w:p>
          <w:p w14:paraId="30CA94E5" w14:textId="77777777" w:rsidR="00DD4184" w:rsidRPr="005D2A14" w:rsidRDefault="00DD4184" w:rsidP="00484561">
            <w:pPr>
              <w:pStyle w:val="Telobesedila"/>
              <w:widowControl w:val="0"/>
              <w:tabs>
                <w:tab w:val="left" w:pos="5257"/>
              </w:tabs>
              <w:overflowPunct/>
              <w:autoSpaceDE/>
              <w:adjustRightInd/>
              <w:ind w:left="360"/>
              <w:textAlignment w:val="auto"/>
              <w:rPr>
                <w:rFonts w:ascii="Garamond" w:hAnsi="Garamond"/>
                <w:sz w:val="20"/>
              </w:rPr>
            </w:pPr>
          </w:p>
          <w:p w14:paraId="66BEF2A0" w14:textId="77777777" w:rsidR="00DD4184" w:rsidRPr="005D2A14" w:rsidRDefault="00DD4184" w:rsidP="00484561">
            <w:pPr>
              <w:pStyle w:val="Telobesedila"/>
              <w:widowControl w:val="0"/>
              <w:tabs>
                <w:tab w:val="left" w:pos="5257"/>
              </w:tabs>
              <w:rPr>
                <w:rFonts w:ascii="Garamond" w:hAnsi="Garamond"/>
                <w:sz w:val="20"/>
              </w:rPr>
            </w:pPr>
            <w:r w:rsidRPr="005D2A14">
              <w:rPr>
                <w:rFonts w:ascii="Garamond" w:hAnsi="Garamond"/>
                <w:sz w:val="20"/>
              </w:rPr>
              <w:t>Dela iz drugega člena pogodbe se izvajalec zaveže opraviti na osnovi te pogodbe in ob upoštevanju naslednjih dokumentov:</w:t>
            </w:r>
          </w:p>
          <w:p w14:paraId="466ED15F" w14:textId="77777777"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 xml:space="preserve">OBR-Tehnična specifikacija in ostali dokumenti razpisne dokumentacije, objavljene v postopku oddaje javnega naročila, </w:t>
            </w:r>
          </w:p>
          <w:p w14:paraId="2462FCE9" w14:textId="7485D273"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 xml:space="preserve">ponudbena dokumentacija izvajalca z dne </w:t>
            </w:r>
            <w:r w:rsidR="000F46D9">
              <w:rPr>
                <w:rFonts w:ascii="Garamond" w:hAnsi="Garamond"/>
                <w:sz w:val="20"/>
              </w:rPr>
              <w:t>_______</w:t>
            </w:r>
            <w:r w:rsidRPr="005D2A14">
              <w:rPr>
                <w:rFonts w:ascii="Garamond" w:hAnsi="Garamond"/>
                <w:sz w:val="20"/>
              </w:rPr>
              <w:t xml:space="preserve">  (v nadaljnjem besedilu: ponudba),</w:t>
            </w:r>
          </w:p>
          <w:p w14:paraId="048D307E" w14:textId="77777777"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podrobni terminski plan,</w:t>
            </w:r>
          </w:p>
          <w:p w14:paraId="378A0DF1" w14:textId="77777777"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morebitna soglasja podizvajalcev za neposredna plačila.</w:t>
            </w:r>
          </w:p>
          <w:p w14:paraId="4645AAEC" w14:textId="77777777" w:rsidR="00DD4184" w:rsidRPr="005D2A14" w:rsidRDefault="00DD4184" w:rsidP="00484561">
            <w:pPr>
              <w:pStyle w:val="Telobesedila"/>
              <w:widowControl w:val="0"/>
              <w:tabs>
                <w:tab w:val="left" w:pos="5257"/>
              </w:tabs>
              <w:rPr>
                <w:rFonts w:ascii="Garamond" w:hAnsi="Garamond"/>
                <w:sz w:val="20"/>
              </w:rPr>
            </w:pPr>
          </w:p>
          <w:p w14:paraId="79BAE770" w14:textId="77777777" w:rsidR="009D615D" w:rsidRPr="005D2A14" w:rsidRDefault="009D615D" w:rsidP="00484561">
            <w:pPr>
              <w:pStyle w:val="Telobesedila"/>
              <w:widowControl w:val="0"/>
              <w:tabs>
                <w:tab w:val="left" w:pos="5257"/>
              </w:tabs>
              <w:rPr>
                <w:rFonts w:ascii="Garamond" w:hAnsi="Garamond"/>
                <w:sz w:val="20"/>
              </w:rPr>
            </w:pPr>
          </w:p>
          <w:p w14:paraId="124DAD60" w14:textId="77777777" w:rsidR="009D615D" w:rsidRPr="005D2A14" w:rsidRDefault="009D615D" w:rsidP="00484561">
            <w:pPr>
              <w:pStyle w:val="Telobesedila"/>
              <w:widowControl w:val="0"/>
              <w:tabs>
                <w:tab w:val="left" w:pos="5257"/>
              </w:tabs>
              <w:rPr>
                <w:rFonts w:ascii="Garamond" w:hAnsi="Garamond"/>
                <w:sz w:val="20"/>
              </w:rPr>
            </w:pPr>
          </w:p>
          <w:p w14:paraId="4900EEC0" w14:textId="77777777" w:rsidR="005F6868" w:rsidRPr="005D2A14" w:rsidRDefault="00DD4184" w:rsidP="006861FF">
            <w:pPr>
              <w:pStyle w:val="Telobesedila"/>
              <w:widowControl w:val="0"/>
              <w:tabs>
                <w:tab w:val="left" w:pos="5257"/>
              </w:tabs>
              <w:rPr>
                <w:rFonts w:ascii="Garamond" w:hAnsi="Garamond"/>
                <w:sz w:val="20"/>
              </w:rPr>
            </w:pPr>
            <w:r w:rsidRPr="005D2A14">
              <w:rPr>
                <w:rFonts w:ascii="Garamond" w:hAnsi="Garamond"/>
                <w:sz w:val="20"/>
              </w:rPr>
              <w:t>V prejšnjem odstavku navedeni dokumenti so priloga k tej pogodbi in se štejejo za njen sestavni del.</w:t>
            </w:r>
          </w:p>
          <w:p w14:paraId="43D42267" w14:textId="77777777" w:rsidR="006861FF" w:rsidRPr="005D2A14" w:rsidRDefault="006861FF" w:rsidP="006861FF">
            <w:pPr>
              <w:pStyle w:val="Telobesedila"/>
              <w:widowControl w:val="0"/>
              <w:tabs>
                <w:tab w:val="left" w:pos="5257"/>
              </w:tabs>
              <w:rPr>
                <w:rFonts w:ascii="Garamond" w:hAnsi="Garamond"/>
                <w:sz w:val="20"/>
              </w:rPr>
            </w:pPr>
          </w:p>
          <w:p w14:paraId="3C389D6A" w14:textId="77777777" w:rsidR="002B189E" w:rsidRPr="005D2A14" w:rsidRDefault="002B189E" w:rsidP="006861FF">
            <w:pPr>
              <w:pStyle w:val="Telobesedila"/>
              <w:widowControl w:val="0"/>
              <w:tabs>
                <w:tab w:val="left" w:pos="5257"/>
              </w:tabs>
              <w:rPr>
                <w:rFonts w:ascii="Garamond" w:hAnsi="Garamond"/>
                <w:sz w:val="20"/>
              </w:rPr>
            </w:pPr>
          </w:p>
          <w:p w14:paraId="62FBB6BC" w14:textId="77777777" w:rsidR="002B189E" w:rsidRPr="005D2A14" w:rsidRDefault="002B189E" w:rsidP="006861FF">
            <w:pPr>
              <w:pStyle w:val="Telobesedila"/>
              <w:widowControl w:val="0"/>
              <w:tabs>
                <w:tab w:val="left" w:pos="5257"/>
              </w:tabs>
              <w:rPr>
                <w:rFonts w:ascii="Garamond" w:hAnsi="Garamond"/>
                <w:sz w:val="20"/>
              </w:rPr>
            </w:pPr>
          </w:p>
          <w:p w14:paraId="6D9E3238" w14:textId="77777777" w:rsidR="00D871EC" w:rsidRPr="005D2A14" w:rsidRDefault="00D871EC" w:rsidP="00484561">
            <w:pPr>
              <w:spacing w:line="276" w:lineRule="auto"/>
              <w:jc w:val="both"/>
              <w:rPr>
                <w:rFonts w:ascii="Garamond" w:hAnsi="Garamond" w:cs="Calibri Light"/>
                <w:b/>
                <w:sz w:val="20"/>
                <w:szCs w:val="20"/>
              </w:rPr>
            </w:pPr>
            <w:r w:rsidRPr="005D2A14">
              <w:rPr>
                <w:rFonts w:ascii="Garamond" w:hAnsi="Garamond" w:cs="Calibri Light"/>
                <w:b/>
                <w:sz w:val="20"/>
                <w:szCs w:val="20"/>
              </w:rPr>
              <w:lastRenderedPageBreak/>
              <w:t>III. VREDNOST POGODBENIH DEL IN OBRAČUN</w:t>
            </w:r>
          </w:p>
          <w:p w14:paraId="68F98C12" w14:textId="77777777" w:rsidR="006861FF" w:rsidRPr="005D2A14" w:rsidRDefault="006861FF" w:rsidP="00484561">
            <w:pPr>
              <w:spacing w:line="276" w:lineRule="auto"/>
              <w:jc w:val="both"/>
              <w:rPr>
                <w:rFonts w:ascii="Garamond" w:hAnsi="Garamond" w:cs="Calibri Light"/>
                <w:b/>
                <w:sz w:val="20"/>
                <w:szCs w:val="20"/>
              </w:rPr>
            </w:pPr>
          </w:p>
          <w:p w14:paraId="487F86F3" w14:textId="77777777" w:rsidR="00D871EC" w:rsidRPr="005D2A14" w:rsidRDefault="00D871EC" w:rsidP="00484561">
            <w:pPr>
              <w:numPr>
                <w:ilvl w:val="0"/>
                <w:numId w:val="26"/>
              </w:numPr>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5F68EE25" w14:textId="77777777" w:rsidR="00D871EC" w:rsidRPr="005D2A14" w:rsidRDefault="00D871EC"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(Vrednost pogodbe)</w:t>
            </w:r>
          </w:p>
          <w:p w14:paraId="5784E16C" w14:textId="430FBCB7" w:rsidR="009D615D" w:rsidRPr="005D2A14" w:rsidRDefault="009D615D" w:rsidP="00484561">
            <w:pPr>
              <w:spacing w:line="276" w:lineRule="auto"/>
              <w:jc w:val="both"/>
              <w:rPr>
                <w:rFonts w:ascii="Garamond" w:hAnsi="Garamond" w:cs="Calibri Light"/>
                <w:sz w:val="20"/>
                <w:szCs w:val="20"/>
                <w:lang w:eastAsia="en-US"/>
              </w:rPr>
            </w:pPr>
            <w:r w:rsidRPr="005D2A14">
              <w:rPr>
                <w:rFonts w:ascii="Garamond" w:hAnsi="Garamond" w:cs="Tahoma"/>
                <w:sz w:val="20"/>
                <w:szCs w:val="20"/>
              </w:rPr>
              <w:t xml:space="preserve"> </w:t>
            </w:r>
            <w:r w:rsidRPr="005D2A14">
              <w:rPr>
                <w:rFonts w:ascii="Garamond" w:hAnsi="Garamond" w:cs="Calibri Light"/>
                <w:sz w:val="20"/>
                <w:szCs w:val="20"/>
                <w:lang w:eastAsia="en-US"/>
              </w:rPr>
              <w:t xml:space="preserve">Skupna vrednost storitev iz te pogodbe iz 2. člena pogodbe znaša: </w:t>
            </w:r>
          </w:p>
          <w:p w14:paraId="1FC8E03A" w14:textId="77777777" w:rsidR="00E93713" w:rsidRPr="005D2A14" w:rsidRDefault="00E93713" w:rsidP="00484561">
            <w:pPr>
              <w:spacing w:line="276" w:lineRule="auto"/>
              <w:jc w:val="both"/>
              <w:rPr>
                <w:rFonts w:ascii="Garamond" w:hAnsi="Garamond" w:cs="Calibri Light"/>
                <w:sz w:val="20"/>
                <w:szCs w:val="20"/>
                <w:lang w:eastAsia="en-US"/>
              </w:rPr>
            </w:pPr>
          </w:p>
          <w:tbl>
            <w:tblPr>
              <w:tblW w:w="0" w:type="auto"/>
              <w:jc w:val="center"/>
              <w:tblLook w:val="00A0" w:firstRow="1" w:lastRow="0" w:firstColumn="1" w:lastColumn="0" w:noHBand="0" w:noVBand="0"/>
            </w:tblPr>
            <w:tblGrid>
              <w:gridCol w:w="1960"/>
              <w:gridCol w:w="1576"/>
              <w:gridCol w:w="709"/>
            </w:tblGrid>
            <w:tr w:rsidR="005D2A14" w:rsidRPr="005D2A14" w14:paraId="781B04BB" w14:textId="77777777" w:rsidTr="00BA0AFA">
              <w:trPr>
                <w:jc w:val="center"/>
              </w:trPr>
              <w:tc>
                <w:tcPr>
                  <w:tcW w:w="1960" w:type="dxa"/>
                </w:tcPr>
                <w:p w14:paraId="784ECB70"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brez DDV</w:t>
                  </w:r>
                </w:p>
              </w:tc>
              <w:tc>
                <w:tcPr>
                  <w:tcW w:w="1576" w:type="dxa"/>
                </w:tcPr>
                <w:p w14:paraId="01DF74A3" w14:textId="2310EA4F" w:rsidR="00E93713" w:rsidRPr="005D2A14" w:rsidRDefault="00E93713" w:rsidP="00484561">
                  <w:pPr>
                    <w:jc w:val="both"/>
                    <w:rPr>
                      <w:rFonts w:ascii="Garamond" w:hAnsi="Garamond" w:cs="Calibri"/>
                      <w:sz w:val="20"/>
                      <w:szCs w:val="20"/>
                    </w:rPr>
                  </w:pPr>
                </w:p>
              </w:tc>
              <w:tc>
                <w:tcPr>
                  <w:tcW w:w="709" w:type="dxa"/>
                </w:tcPr>
                <w:p w14:paraId="748A48E2"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EUR</w:t>
                  </w:r>
                </w:p>
              </w:tc>
            </w:tr>
            <w:tr w:rsidR="005D2A14" w:rsidRPr="005D2A14" w14:paraId="299313F9" w14:textId="77777777" w:rsidTr="00BA0AFA">
              <w:trPr>
                <w:jc w:val="center"/>
              </w:trPr>
              <w:tc>
                <w:tcPr>
                  <w:tcW w:w="1960" w:type="dxa"/>
                  <w:tcBorders>
                    <w:bottom w:val="single" w:sz="4" w:space="0" w:color="auto"/>
                  </w:tcBorders>
                </w:tcPr>
                <w:p w14:paraId="3F9169CD"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 DDV (22%)</w:t>
                  </w:r>
                </w:p>
              </w:tc>
              <w:tc>
                <w:tcPr>
                  <w:tcW w:w="1576" w:type="dxa"/>
                  <w:tcBorders>
                    <w:bottom w:val="single" w:sz="4" w:space="0" w:color="auto"/>
                  </w:tcBorders>
                </w:tcPr>
                <w:p w14:paraId="4894BEA8" w14:textId="27D88F57" w:rsidR="00E93713" w:rsidRPr="005D2A14" w:rsidRDefault="00E93713" w:rsidP="00484561">
                  <w:pPr>
                    <w:jc w:val="both"/>
                    <w:rPr>
                      <w:rFonts w:ascii="Garamond" w:hAnsi="Garamond" w:cs="Calibri"/>
                      <w:sz w:val="20"/>
                      <w:szCs w:val="20"/>
                    </w:rPr>
                  </w:pPr>
                </w:p>
              </w:tc>
              <w:tc>
                <w:tcPr>
                  <w:tcW w:w="709" w:type="dxa"/>
                  <w:tcBorders>
                    <w:bottom w:val="single" w:sz="4" w:space="0" w:color="auto"/>
                  </w:tcBorders>
                </w:tcPr>
                <w:p w14:paraId="0D62FD10"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EUR</w:t>
                  </w:r>
                </w:p>
              </w:tc>
            </w:tr>
            <w:tr w:rsidR="005D2A14" w:rsidRPr="005D2A14" w14:paraId="31CB7E32" w14:textId="77777777" w:rsidTr="00BA0AFA">
              <w:trPr>
                <w:jc w:val="center"/>
              </w:trPr>
              <w:tc>
                <w:tcPr>
                  <w:tcW w:w="1960" w:type="dxa"/>
                  <w:tcBorders>
                    <w:top w:val="single" w:sz="4" w:space="0" w:color="auto"/>
                  </w:tcBorders>
                </w:tcPr>
                <w:p w14:paraId="0A72040A" w14:textId="77777777" w:rsidR="00E93713" w:rsidRPr="005D2A14" w:rsidRDefault="00E93713" w:rsidP="00484561">
                  <w:pPr>
                    <w:jc w:val="both"/>
                    <w:rPr>
                      <w:rFonts w:ascii="Garamond" w:hAnsi="Garamond" w:cs="Calibri"/>
                      <w:b/>
                      <w:sz w:val="20"/>
                      <w:szCs w:val="20"/>
                    </w:rPr>
                  </w:pPr>
                  <w:r w:rsidRPr="005D2A14">
                    <w:rPr>
                      <w:rFonts w:ascii="Garamond" w:hAnsi="Garamond" w:cs="Calibri"/>
                      <w:b/>
                      <w:sz w:val="20"/>
                      <w:szCs w:val="20"/>
                    </w:rPr>
                    <w:t>Skupaj z DDV</w:t>
                  </w:r>
                </w:p>
              </w:tc>
              <w:tc>
                <w:tcPr>
                  <w:tcW w:w="1576" w:type="dxa"/>
                  <w:tcBorders>
                    <w:top w:val="single" w:sz="4" w:space="0" w:color="auto"/>
                  </w:tcBorders>
                </w:tcPr>
                <w:p w14:paraId="5311992C" w14:textId="4B4E2FFC" w:rsidR="00E93713" w:rsidRPr="005D2A14" w:rsidRDefault="00E93713" w:rsidP="00484561">
                  <w:pPr>
                    <w:jc w:val="both"/>
                    <w:rPr>
                      <w:rFonts w:ascii="Garamond" w:hAnsi="Garamond" w:cs="Calibri"/>
                      <w:b/>
                      <w:sz w:val="20"/>
                      <w:szCs w:val="20"/>
                    </w:rPr>
                  </w:pPr>
                </w:p>
              </w:tc>
              <w:tc>
                <w:tcPr>
                  <w:tcW w:w="709" w:type="dxa"/>
                  <w:tcBorders>
                    <w:top w:val="single" w:sz="4" w:space="0" w:color="auto"/>
                  </w:tcBorders>
                </w:tcPr>
                <w:p w14:paraId="652E06E5" w14:textId="77777777" w:rsidR="00E93713" w:rsidRPr="005D2A14" w:rsidRDefault="00E93713" w:rsidP="00484561">
                  <w:pPr>
                    <w:jc w:val="both"/>
                    <w:rPr>
                      <w:rFonts w:ascii="Garamond" w:hAnsi="Garamond" w:cs="Calibri"/>
                      <w:b/>
                      <w:sz w:val="20"/>
                      <w:szCs w:val="20"/>
                    </w:rPr>
                  </w:pPr>
                  <w:r w:rsidRPr="005D2A14">
                    <w:rPr>
                      <w:rFonts w:ascii="Garamond" w:hAnsi="Garamond" w:cs="Calibri"/>
                      <w:b/>
                      <w:sz w:val="20"/>
                      <w:szCs w:val="20"/>
                    </w:rPr>
                    <w:t>EUR</w:t>
                  </w:r>
                </w:p>
              </w:tc>
            </w:tr>
          </w:tbl>
          <w:p w14:paraId="66B5196E" w14:textId="77777777" w:rsidR="00E93713" w:rsidRPr="005D2A14" w:rsidRDefault="00E93713" w:rsidP="00484561">
            <w:pPr>
              <w:jc w:val="both"/>
              <w:rPr>
                <w:rFonts w:ascii="Garamond" w:hAnsi="Garamond" w:cs="Calibri"/>
                <w:sz w:val="20"/>
                <w:szCs w:val="20"/>
              </w:rPr>
            </w:pPr>
          </w:p>
          <w:p w14:paraId="4C9D85EC" w14:textId="77777777" w:rsidR="002A0F3A" w:rsidRPr="005D2A14" w:rsidRDefault="00E93713" w:rsidP="00484561">
            <w:pPr>
              <w:tabs>
                <w:tab w:val="left" w:pos="284"/>
              </w:tabs>
              <w:spacing w:line="276" w:lineRule="auto"/>
              <w:jc w:val="both"/>
              <w:rPr>
                <w:rFonts w:ascii="Garamond" w:hAnsi="Garamond" w:cs="Calibri Light"/>
                <w:b/>
                <w:bCs/>
                <w:sz w:val="20"/>
                <w:szCs w:val="20"/>
              </w:rPr>
            </w:pPr>
            <w:r w:rsidRPr="005D2A14">
              <w:rPr>
                <w:rFonts w:ascii="Garamond" w:hAnsi="Garamond" w:cs="Calibri Light"/>
                <w:sz w:val="20"/>
                <w:szCs w:val="20"/>
                <w:lang w:eastAsia="en-US"/>
              </w:rPr>
              <w:t xml:space="preserve"> </w:t>
            </w:r>
          </w:p>
          <w:p w14:paraId="52279D54" w14:textId="7CAFDD61" w:rsidR="009D615D" w:rsidRPr="005D2A14" w:rsidRDefault="009D615D" w:rsidP="00484561">
            <w:pPr>
              <w:tabs>
                <w:tab w:val="left" w:pos="284"/>
              </w:tabs>
              <w:spacing w:line="276" w:lineRule="auto"/>
              <w:jc w:val="both"/>
              <w:rPr>
                <w:rFonts w:ascii="Garamond" w:hAnsi="Garamond" w:cs="Calibri Light"/>
                <w:sz w:val="20"/>
                <w:szCs w:val="20"/>
              </w:rPr>
            </w:pPr>
            <w:r w:rsidRPr="005D2A14">
              <w:rPr>
                <w:rFonts w:ascii="Garamond" w:hAnsi="Garamond" w:cs="Calibri Light"/>
                <w:sz w:val="20"/>
                <w:szCs w:val="20"/>
              </w:rPr>
              <w:t xml:space="preserve">z besedo: </w:t>
            </w:r>
            <w:r w:rsidR="00F05A41" w:rsidRPr="005D2A14">
              <w:rPr>
                <w:rFonts w:ascii="Garamond" w:hAnsi="Garamond" w:cs="Calibri Light"/>
                <w:sz w:val="20"/>
                <w:szCs w:val="20"/>
              </w:rPr>
              <w:t>en milijon petsto dvaindvajset tis</w:t>
            </w:r>
            <w:r w:rsidR="00BE18EA">
              <w:rPr>
                <w:rFonts w:ascii="Garamond" w:hAnsi="Garamond" w:cs="Calibri Light"/>
                <w:sz w:val="20"/>
                <w:szCs w:val="20"/>
              </w:rPr>
              <w:t>oč tristo dvainsedemdeset EUR ___</w:t>
            </w:r>
            <w:r w:rsidR="00F05A41" w:rsidRPr="005D2A14">
              <w:rPr>
                <w:rFonts w:ascii="Garamond" w:hAnsi="Garamond" w:cs="Calibri Light"/>
                <w:sz w:val="20"/>
                <w:szCs w:val="20"/>
              </w:rPr>
              <w:t>/100.</w:t>
            </w:r>
          </w:p>
          <w:p w14:paraId="54CB7D40" w14:textId="77777777" w:rsidR="009D615D" w:rsidRPr="005D2A14" w:rsidRDefault="009D615D" w:rsidP="00484561">
            <w:pPr>
              <w:spacing w:line="276" w:lineRule="auto"/>
              <w:jc w:val="both"/>
              <w:rPr>
                <w:rFonts w:ascii="Garamond" w:hAnsi="Garamond" w:cs="Calibri Light"/>
                <w:sz w:val="20"/>
                <w:szCs w:val="20"/>
                <w:lang w:eastAsia="en-US"/>
              </w:rPr>
            </w:pPr>
          </w:p>
          <w:p w14:paraId="1D90E302" w14:textId="77777777" w:rsidR="009D615D" w:rsidRPr="005D2A14" w:rsidRDefault="009D615D"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DDV se obračuna po veljavni zakonodaji.</w:t>
            </w:r>
          </w:p>
          <w:p w14:paraId="5A6186A3" w14:textId="77777777" w:rsidR="009D615D" w:rsidRPr="005D2A14" w:rsidRDefault="009D615D" w:rsidP="00484561">
            <w:pPr>
              <w:spacing w:line="276" w:lineRule="auto"/>
              <w:jc w:val="both"/>
              <w:rPr>
                <w:rFonts w:ascii="Garamond" w:hAnsi="Garamond" w:cs="Calibri Light"/>
                <w:sz w:val="20"/>
                <w:szCs w:val="20"/>
                <w:lang w:eastAsia="en-US"/>
              </w:rPr>
            </w:pPr>
          </w:p>
          <w:p w14:paraId="6A76FCEB" w14:textId="77777777" w:rsidR="009D615D" w:rsidRPr="005D2A14" w:rsidRDefault="009D615D" w:rsidP="00484561">
            <w:pPr>
              <w:spacing w:line="276" w:lineRule="auto"/>
              <w:jc w:val="both"/>
              <w:rPr>
                <w:rFonts w:ascii="Garamond" w:hAnsi="Garamond" w:cs="Calibri Light"/>
                <w:sz w:val="20"/>
                <w:szCs w:val="20"/>
              </w:rPr>
            </w:pPr>
            <w:r w:rsidRPr="005D2A14">
              <w:rPr>
                <w:rFonts w:ascii="Garamond" w:hAnsi="Garamond" w:cs="Calibri Light"/>
                <w:sz w:val="20"/>
                <w:szCs w:val="20"/>
              </w:rPr>
              <w:t xml:space="preserve">Pogodbena cena je fiksna, vanjo pa je zajeta oprema, dostava na lokacijo naročnika, priključitev, montaža in vsi drugi stroški, povezani z dobavo predmeta pogodbe (prevoz, material, montaža pri naročniku, popusti in rabati, stroški skladiščenja in zavarovanj, itd.), </w:t>
            </w:r>
            <w:proofErr w:type="spellStart"/>
            <w:r w:rsidRPr="005D2A14">
              <w:rPr>
                <w:rFonts w:ascii="Garamond" w:hAnsi="Garamond" w:cs="Calibri Light"/>
                <w:sz w:val="20"/>
                <w:szCs w:val="20"/>
              </w:rPr>
              <w:t>fco</w:t>
            </w:r>
            <w:proofErr w:type="spellEnd"/>
            <w:r w:rsidRPr="005D2A14">
              <w:rPr>
                <w:rFonts w:ascii="Garamond" w:hAnsi="Garamond" w:cs="Calibri Light"/>
                <w:sz w:val="20"/>
                <w:szCs w:val="20"/>
              </w:rPr>
              <w:t>. nova stavba BTS-NIB, Večna pot, 1000 Ljubljana.</w:t>
            </w:r>
          </w:p>
          <w:p w14:paraId="71D1BE2D" w14:textId="77777777" w:rsidR="009D615D" w:rsidRPr="005D2A14" w:rsidRDefault="009D615D" w:rsidP="00484561">
            <w:pPr>
              <w:spacing w:line="276" w:lineRule="auto"/>
              <w:jc w:val="both"/>
              <w:rPr>
                <w:rFonts w:ascii="Garamond" w:hAnsi="Garamond" w:cs="Calibri Light"/>
                <w:sz w:val="20"/>
                <w:szCs w:val="20"/>
              </w:rPr>
            </w:pPr>
          </w:p>
          <w:p w14:paraId="56C9DA50" w14:textId="77777777" w:rsidR="00782322" w:rsidRPr="005D2A14" w:rsidRDefault="00782322" w:rsidP="00484561">
            <w:pPr>
              <w:jc w:val="both"/>
              <w:rPr>
                <w:rFonts w:ascii="Garamond" w:hAnsi="Garamond" w:cs="Tahoma"/>
                <w:sz w:val="20"/>
                <w:szCs w:val="20"/>
              </w:rPr>
            </w:pPr>
          </w:p>
          <w:p w14:paraId="18C9169E" w14:textId="77777777" w:rsidR="002A0C98" w:rsidRPr="005D2A14" w:rsidRDefault="002A0C98" w:rsidP="00484561">
            <w:pPr>
              <w:jc w:val="both"/>
              <w:rPr>
                <w:rFonts w:ascii="Garamond" w:hAnsi="Garamond" w:cs="Tahoma"/>
                <w:sz w:val="20"/>
                <w:szCs w:val="20"/>
              </w:rPr>
            </w:pPr>
          </w:p>
          <w:p w14:paraId="75755FEC" w14:textId="77777777" w:rsidR="006861FF" w:rsidRPr="005D2A14" w:rsidRDefault="006861FF" w:rsidP="00484561">
            <w:pPr>
              <w:jc w:val="both"/>
              <w:rPr>
                <w:rFonts w:ascii="Garamond" w:hAnsi="Garamond" w:cs="Tahoma"/>
                <w:sz w:val="20"/>
                <w:szCs w:val="20"/>
              </w:rPr>
            </w:pPr>
          </w:p>
          <w:p w14:paraId="32EDC73D" w14:textId="77777777" w:rsidR="002B189E" w:rsidRPr="005D2A14" w:rsidRDefault="002B189E" w:rsidP="00484561">
            <w:pPr>
              <w:jc w:val="both"/>
              <w:rPr>
                <w:rFonts w:ascii="Garamond" w:hAnsi="Garamond" w:cs="Tahoma"/>
                <w:sz w:val="20"/>
                <w:szCs w:val="20"/>
              </w:rPr>
            </w:pPr>
          </w:p>
          <w:p w14:paraId="67013537" w14:textId="77777777" w:rsidR="006861FF" w:rsidRPr="005D2A14" w:rsidRDefault="006861FF" w:rsidP="00484561">
            <w:pPr>
              <w:jc w:val="both"/>
              <w:rPr>
                <w:rFonts w:ascii="Garamond" w:hAnsi="Garamond" w:cs="Tahoma"/>
                <w:sz w:val="20"/>
                <w:szCs w:val="20"/>
              </w:rPr>
            </w:pPr>
          </w:p>
          <w:p w14:paraId="346378D1" w14:textId="77777777" w:rsidR="00D871EC" w:rsidRPr="005D2A14" w:rsidRDefault="00D871EC" w:rsidP="00484561">
            <w:pPr>
              <w:numPr>
                <w:ilvl w:val="0"/>
                <w:numId w:val="26"/>
              </w:numPr>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671EAABD" w14:textId="77777777" w:rsidR="00D871EC" w:rsidRPr="005D2A14" w:rsidRDefault="00D871EC"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(Obračun storitev vzdrževanja)</w:t>
            </w:r>
          </w:p>
          <w:p w14:paraId="1E88F312" w14:textId="77777777" w:rsidR="00D871EC" w:rsidRPr="005D2A14" w:rsidRDefault="00D871EC" w:rsidP="00484561">
            <w:pPr>
              <w:jc w:val="both"/>
              <w:rPr>
                <w:rFonts w:ascii="Garamond" w:hAnsi="Garamond"/>
                <w:sz w:val="20"/>
                <w:szCs w:val="20"/>
              </w:rPr>
            </w:pPr>
          </w:p>
          <w:p w14:paraId="06E1CE49" w14:textId="77777777" w:rsidR="00D871EC" w:rsidRPr="008C51BC" w:rsidRDefault="00D871EC" w:rsidP="00484561">
            <w:pPr>
              <w:jc w:val="both"/>
              <w:rPr>
                <w:rFonts w:ascii="Garamond" w:hAnsi="Garamond"/>
                <w:sz w:val="20"/>
                <w:szCs w:val="20"/>
              </w:rPr>
            </w:pPr>
            <w:bookmarkStart w:id="2" w:name="_Hlk77419063"/>
            <w:r w:rsidRPr="005D2A14">
              <w:rPr>
                <w:rFonts w:ascii="Garamond" w:hAnsi="Garamond"/>
                <w:sz w:val="20"/>
                <w:szCs w:val="20"/>
              </w:rPr>
              <w:t>Stroški vzdrževanja (ponudnik mora navesti ceno preventivnega in izrednega vzdrževanja)</w:t>
            </w:r>
          </w:p>
          <w:p w14:paraId="1FB38AB5" w14:textId="77777777" w:rsidR="00D871EC" w:rsidRPr="008C51BC" w:rsidRDefault="00D871EC" w:rsidP="00484561">
            <w:pPr>
              <w:jc w:val="both"/>
              <w:rPr>
                <w:rFonts w:ascii="Garamond" w:hAnsi="Garamond"/>
                <w:sz w:val="20"/>
                <w:szCs w:val="20"/>
              </w:rPr>
            </w:pPr>
          </w:p>
          <w:p w14:paraId="45DD0078" w14:textId="77777777" w:rsidR="00D871EC" w:rsidRPr="005D2A14" w:rsidRDefault="00D871EC" w:rsidP="00484561">
            <w:pPr>
              <w:jc w:val="both"/>
              <w:rPr>
                <w:rFonts w:ascii="Garamond" w:hAnsi="Garamond"/>
                <w:sz w:val="20"/>
                <w:szCs w:val="20"/>
              </w:rPr>
            </w:pPr>
            <w:r w:rsidRPr="005D2A14">
              <w:rPr>
                <w:rFonts w:ascii="Garamond" w:hAnsi="Garamond"/>
                <w:sz w:val="20"/>
                <w:szCs w:val="20"/>
              </w:rPr>
              <w:t>Ocena stroškov vzdrževanja se pripravi v skladu s spodnjimi opredelitvami:</w:t>
            </w:r>
          </w:p>
          <w:p w14:paraId="4A67D6B5" w14:textId="77777777" w:rsidR="006861FF" w:rsidRPr="008C51BC" w:rsidRDefault="006861FF" w:rsidP="00484561">
            <w:pPr>
              <w:jc w:val="both"/>
              <w:rPr>
                <w:rFonts w:ascii="Garamond" w:hAnsi="Garamond"/>
                <w:sz w:val="20"/>
                <w:szCs w:val="20"/>
              </w:rPr>
            </w:pPr>
          </w:p>
          <w:p w14:paraId="0CA4B2CD" w14:textId="77777777" w:rsidR="00D871EC" w:rsidRPr="008C51BC" w:rsidRDefault="006861FF" w:rsidP="006861FF">
            <w:pPr>
              <w:rPr>
                <w:rFonts w:ascii="Garamond" w:hAnsi="Garamond"/>
                <w:sz w:val="20"/>
                <w:szCs w:val="20"/>
              </w:rPr>
            </w:pPr>
            <w:r w:rsidRPr="005D2A14">
              <w:rPr>
                <w:rFonts w:ascii="Garamond" w:hAnsi="Garamond"/>
                <w:sz w:val="20"/>
                <w:szCs w:val="20"/>
              </w:rPr>
              <w:t xml:space="preserve">1. </w:t>
            </w:r>
            <w:r w:rsidR="00D871EC" w:rsidRPr="005D2A14">
              <w:rPr>
                <w:rFonts w:ascii="Garamond" w:hAnsi="Garamond"/>
                <w:sz w:val="20"/>
                <w:szCs w:val="20"/>
              </w:rPr>
              <w:t>Preventivno vzdrževanje: pomeni zagotavljanje rednega vzdrževanja. Število rednih vzdrževalnih del se izvaja po navodilih proizvajalca (vsaj enkrat letno). Preventivno vzdrževanje vključuje vse rezervne dele, potrošni material, stroške dela in potne stroške ter letno kalibracijo nameščeni</w:t>
            </w:r>
            <w:r w:rsidRPr="005D2A14">
              <w:rPr>
                <w:rFonts w:ascii="Garamond" w:hAnsi="Garamond"/>
                <w:sz w:val="20"/>
                <w:szCs w:val="20"/>
              </w:rPr>
              <w:t>h</w:t>
            </w:r>
          </w:p>
          <w:bookmarkEnd w:id="2"/>
          <w:p w14:paraId="256C1C2B" w14:textId="77777777" w:rsidR="00D871EC" w:rsidRPr="008C51BC" w:rsidRDefault="00D871EC" w:rsidP="006861FF">
            <w:pPr>
              <w:rPr>
                <w:rFonts w:ascii="Garamond" w:hAnsi="Garamond"/>
                <w:sz w:val="20"/>
                <w:szCs w:val="20"/>
              </w:rPr>
            </w:pPr>
            <w:r w:rsidRPr="005D2A14">
              <w:rPr>
                <w:rFonts w:ascii="Garamond" w:hAnsi="Garamond"/>
                <w:sz w:val="20"/>
                <w:szCs w:val="20"/>
              </w:rPr>
              <w:t>merilnih naprav. Preventivno vzdrževanje se izvaja v vnaprej določenih obdobjih in v skladu z opredeljenimi proizvajalčevimi merili (protokol), da se zagotovi nemoteno delovanje, zmanjša možnost okvare in zagotovi neprekinjeno optimalno delovanje.</w:t>
            </w:r>
          </w:p>
          <w:p w14:paraId="3F817237" w14:textId="77777777" w:rsidR="00D871EC" w:rsidRPr="005D2A14" w:rsidRDefault="006861FF" w:rsidP="006861FF">
            <w:pPr>
              <w:rPr>
                <w:rFonts w:ascii="Garamond" w:hAnsi="Garamond"/>
                <w:sz w:val="20"/>
                <w:szCs w:val="20"/>
              </w:rPr>
            </w:pPr>
            <w:r w:rsidRPr="005D2A14">
              <w:rPr>
                <w:rFonts w:ascii="Garamond" w:hAnsi="Garamond"/>
                <w:sz w:val="20"/>
                <w:szCs w:val="20"/>
              </w:rPr>
              <w:lastRenderedPageBreak/>
              <w:t xml:space="preserve">2. </w:t>
            </w:r>
            <w:r w:rsidR="00D871EC" w:rsidRPr="005D2A14">
              <w:rPr>
                <w:rFonts w:ascii="Garamond" w:hAnsi="Garamond"/>
                <w:sz w:val="20"/>
                <w:szCs w:val="20"/>
              </w:rPr>
              <w:t>Izredno vzdrževanje: pomeni servisna popravila / odpravljanje napak z zamenjavo obrabljenih, okvarjenih delov in postavitev rastlinjaka / komor v način pravilnega in brezhibnega delovanja.</w:t>
            </w:r>
          </w:p>
          <w:p w14:paraId="64078497" w14:textId="77777777" w:rsidR="00782322" w:rsidRPr="005D2A14" w:rsidRDefault="00782322" w:rsidP="006861FF">
            <w:pPr>
              <w:pStyle w:val="Odstavekseznama"/>
              <w:widowControl w:val="0"/>
              <w:tabs>
                <w:tab w:val="left" w:pos="360"/>
              </w:tabs>
              <w:suppressAutoHyphens/>
              <w:ind w:left="4458"/>
              <w:rPr>
                <w:rFonts w:ascii="Garamond" w:eastAsia="Lucida Sans Unicode" w:hAnsi="Garamond"/>
                <w:bCs/>
                <w:kern w:val="2"/>
                <w:sz w:val="20"/>
                <w:szCs w:val="20"/>
                <w:lang w:eastAsia="zh-CN" w:bidi="hi-IN"/>
              </w:rPr>
            </w:pPr>
          </w:p>
          <w:p w14:paraId="0F76822E" w14:textId="11995FD3" w:rsidR="00F000F7" w:rsidRDefault="00F000F7"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43FDD2E1" w14:textId="34033FAE"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7BAEC2B6" w14:textId="7D1B0851"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111B0470" w14:textId="1C6C27D9"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7C415EBC" w14:textId="0EA16A97"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6182DA4D" w14:textId="0F5BD7C0"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51709234" w14:textId="0266AD28"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380D877C" w14:textId="2290C1A5"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26619163" w14:textId="6F3961D7"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076B5B63" w14:textId="77777777" w:rsidR="000A69CB" w:rsidRPr="005D2A14"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506CD2B6" w14:textId="77777777" w:rsidR="00F000F7" w:rsidRPr="005D2A14" w:rsidRDefault="00F000F7"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79DC6C33" w14:textId="77777777" w:rsidR="003E4223" w:rsidRPr="005D2A14" w:rsidRDefault="003E4223"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182FE9CC" w14:textId="77777777" w:rsidR="003E4223" w:rsidRPr="005D2A14" w:rsidRDefault="003E4223"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(Rok za plačilo obračuna)</w:t>
            </w:r>
          </w:p>
          <w:p w14:paraId="012907F6" w14:textId="77777777" w:rsidR="006861FF" w:rsidRPr="005D2A14" w:rsidRDefault="006861FF" w:rsidP="00484561">
            <w:pPr>
              <w:spacing w:line="276" w:lineRule="auto"/>
              <w:jc w:val="both"/>
              <w:rPr>
                <w:rFonts w:ascii="Garamond" w:hAnsi="Garamond" w:cs="Calibri Light"/>
                <w:b/>
                <w:bCs/>
                <w:sz w:val="20"/>
                <w:szCs w:val="20"/>
                <w:lang w:eastAsia="en-US"/>
              </w:rPr>
            </w:pPr>
          </w:p>
          <w:p w14:paraId="1E231B78"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bo izvedena dela obračunaval z začasnimi mesečnimi situacijami glede na stopnjo izvedenosti del, kot je opredeljena v tem členu in s končno situacijo. </w:t>
            </w:r>
          </w:p>
          <w:p w14:paraId="43E19FCA" w14:textId="77777777" w:rsidR="003E4223" w:rsidRPr="005D2A14" w:rsidRDefault="003E4223" w:rsidP="00484561">
            <w:pPr>
              <w:spacing w:line="276" w:lineRule="auto"/>
              <w:jc w:val="both"/>
              <w:rPr>
                <w:rFonts w:ascii="Garamond" w:hAnsi="Garamond" w:cs="Calibri Light"/>
                <w:sz w:val="20"/>
                <w:szCs w:val="20"/>
                <w:lang w:eastAsia="en-US"/>
              </w:rPr>
            </w:pPr>
          </w:p>
          <w:p w14:paraId="41BBDB84" w14:textId="2D34CB4A"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bo najpozneje do pričetka operativnih del (dobave) na lokaciji izdelal podroben ponudbeni predračun, ki bo usklajen s podrobnim terminskim planom. Skupna vrednost del mora biti enaka kot je opredeljena v Ponudbenem predračunu z dne </w:t>
            </w:r>
            <w:r w:rsidR="00BE18EA">
              <w:rPr>
                <w:rFonts w:ascii="Garamond" w:hAnsi="Garamond" w:cs="Calibri Light"/>
                <w:sz w:val="20"/>
                <w:szCs w:val="20"/>
                <w:lang w:eastAsia="en-US"/>
              </w:rPr>
              <w:t>_________</w:t>
            </w:r>
            <w:r w:rsidRPr="005D2A14">
              <w:rPr>
                <w:rFonts w:ascii="Garamond" w:hAnsi="Garamond" w:cs="Calibri Light"/>
                <w:sz w:val="20"/>
                <w:szCs w:val="20"/>
                <w:lang w:eastAsia="en-US"/>
              </w:rPr>
              <w:t>.</w:t>
            </w:r>
            <w:r w:rsidR="006861FF" w:rsidRPr="005D2A14">
              <w:rPr>
                <w:rFonts w:ascii="Garamond" w:hAnsi="Garamond" w:cs="Calibri Light"/>
                <w:sz w:val="20"/>
                <w:szCs w:val="20"/>
                <w:lang w:eastAsia="en-US"/>
              </w:rPr>
              <w:t xml:space="preserve"> </w:t>
            </w:r>
            <w:r w:rsidRPr="005D2A14">
              <w:rPr>
                <w:rFonts w:ascii="Garamond" w:hAnsi="Garamond" w:cs="Calibri Light"/>
                <w:sz w:val="20"/>
                <w:szCs w:val="20"/>
                <w:lang w:eastAsia="en-US"/>
              </w:rPr>
              <w:t>Podroben ponudbeni predračun bo podlaga za obračunavanje in izstavitev mesečnih obračunskih situacij.</w:t>
            </w:r>
          </w:p>
          <w:p w14:paraId="5EE131EA" w14:textId="77777777" w:rsidR="003E4223" w:rsidRPr="005D2A14" w:rsidRDefault="003E4223" w:rsidP="00484561">
            <w:pPr>
              <w:spacing w:line="276" w:lineRule="auto"/>
              <w:jc w:val="both"/>
              <w:rPr>
                <w:rFonts w:ascii="Garamond" w:hAnsi="Garamond" w:cs="Calibri Light"/>
                <w:sz w:val="20"/>
                <w:szCs w:val="20"/>
                <w:lang w:eastAsia="en-US"/>
              </w:rPr>
            </w:pPr>
          </w:p>
          <w:p w14:paraId="0044CB7B"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Začasne obračunske situacije se izstavljajo na podlagi dejansko izvedenih del v posameznem mesecu, evidentiranih in potrjenih s strani naročnika ali nadzornika. </w:t>
            </w:r>
          </w:p>
          <w:p w14:paraId="6A3EEF9E" w14:textId="77777777" w:rsidR="003E4223" w:rsidRPr="005D2A14" w:rsidRDefault="003E4223" w:rsidP="00484561">
            <w:pPr>
              <w:spacing w:line="276" w:lineRule="auto"/>
              <w:jc w:val="both"/>
              <w:rPr>
                <w:rFonts w:ascii="Garamond" w:hAnsi="Garamond" w:cs="Calibri Light"/>
                <w:sz w:val="20"/>
                <w:szCs w:val="20"/>
                <w:lang w:eastAsia="en-US"/>
              </w:rPr>
            </w:pPr>
          </w:p>
          <w:p w14:paraId="0B7B7A9D"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Obračunsko obdobje je od prvega do zadnjega dne v tekočem mesecu.</w:t>
            </w:r>
          </w:p>
          <w:p w14:paraId="1B1B7E5A" w14:textId="77777777" w:rsidR="003E4223" w:rsidRPr="005D2A14" w:rsidRDefault="003E4223" w:rsidP="00484561">
            <w:pPr>
              <w:spacing w:line="276" w:lineRule="auto"/>
              <w:jc w:val="both"/>
              <w:rPr>
                <w:rFonts w:ascii="Garamond" w:hAnsi="Garamond" w:cs="Calibri Light"/>
                <w:sz w:val="20"/>
                <w:szCs w:val="20"/>
                <w:lang w:eastAsia="en-US"/>
              </w:rPr>
            </w:pPr>
          </w:p>
          <w:p w14:paraId="08CB07B5"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in naročnik sta dolžna situacije pred njihovo izstavitvijo pregledati in jih po potrebi korigirati in uskladiti. Na osnovi uskladitve se izstavi dejanska situacija. Situacija se naročniku vroči v elektronski obliki (</w:t>
            </w:r>
            <w:proofErr w:type="spellStart"/>
            <w:r w:rsidRPr="005D2A14">
              <w:rPr>
                <w:rFonts w:ascii="Garamond" w:hAnsi="Garamond" w:cs="Calibri Light"/>
                <w:sz w:val="20"/>
                <w:szCs w:val="20"/>
                <w:lang w:eastAsia="en-US"/>
              </w:rPr>
              <w:t>eRačun</w:t>
            </w:r>
            <w:proofErr w:type="spellEnd"/>
            <w:r w:rsidRPr="005D2A14">
              <w:rPr>
                <w:rFonts w:ascii="Garamond" w:hAnsi="Garamond" w:cs="Calibri Light"/>
                <w:sz w:val="20"/>
                <w:szCs w:val="20"/>
                <w:lang w:eastAsia="en-US"/>
              </w:rPr>
              <w:t>) preko UJP. Priloga k vsaki mesečni situaciji je tudi poročilo o napredovanju in opravljenih delih v mesecu, za katerega se pripravlja obračun.</w:t>
            </w:r>
          </w:p>
          <w:p w14:paraId="6FF36964" w14:textId="77777777" w:rsidR="003E4223" w:rsidRPr="005D2A14" w:rsidRDefault="003E4223" w:rsidP="00484561">
            <w:pPr>
              <w:spacing w:line="276" w:lineRule="auto"/>
              <w:jc w:val="both"/>
              <w:rPr>
                <w:rFonts w:ascii="Garamond" w:hAnsi="Garamond" w:cs="Calibri Light"/>
                <w:sz w:val="20"/>
                <w:szCs w:val="20"/>
                <w:lang w:eastAsia="en-US"/>
              </w:rPr>
            </w:pPr>
          </w:p>
          <w:p w14:paraId="681F1BD5"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Pri izstavitvi začasnih in končne situacije se mora izvajalec sklicevati na številko te pogodbe.</w:t>
            </w:r>
          </w:p>
          <w:p w14:paraId="0C7BB9FC" w14:textId="77777777" w:rsidR="003E4223" w:rsidRPr="005D2A14" w:rsidRDefault="003E4223" w:rsidP="00484561">
            <w:pPr>
              <w:spacing w:line="276" w:lineRule="auto"/>
              <w:jc w:val="both"/>
              <w:rPr>
                <w:rFonts w:ascii="Garamond" w:hAnsi="Garamond" w:cs="Calibri Light"/>
                <w:sz w:val="20"/>
                <w:szCs w:val="20"/>
                <w:lang w:eastAsia="en-US"/>
              </w:rPr>
            </w:pPr>
          </w:p>
          <w:p w14:paraId="019AB8D7"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lastRenderedPageBreak/>
              <w:t xml:space="preserve">Izvajalec je dolžan do vsakega 5. (petega) v mesecu za pretekli mesec sestaviti in vročiti naročniku v potrditev posamezno usklajeno mesečno situacijo v dveh izvodih, ki bo vsebovala izvršena obračunana dela. Naročnik je dolžan situacijo pregledati v roku 15 (petnajst) dni po prejemu in jo potrditi oziroma zavrniti. Naročnik je dolžan en izvod potrjene mesečne situacije vrniti izvajalcu v roku 20 (dvajset) dni od prejema. Če naročnik v roku 20 (dvajset) dni situacije ne potrdi niti ne zavrne, se po preteku tega roka šteje, da je situacija potrjena. </w:t>
            </w:r>
          </w:p>
          <w:p w14:paraId="27B1BDBD" w14:textId="77777777" w:rsidR="003E4223" w:rsidRPr="005D2A14" w:rsidRDefault="003E4223" w:rsidP="00484561">
            <w:pPr>
              <w:spacing w:line="276" w:lineRule="auto"/>
              <w:jc w:val="both"/>
              <w:rPr>
                <w:rFonts w:ascii="Garamond" w:hAnsi="Garamond" w:cs="Calibri Light"/>
                <w:sz w:val="20"/>
                <w:szCs w:val="20"/>
                <w:lang w:eastAsia="en-US"/>
              </w:rPr>
            </w:pPr>
          </w:p>
          <w:p w14:paraId="68C8C6E3"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V kolikor mesečna situacija ni izstavljena v skladu s prejšnjim odstavkom tega člena, se šteje, da je izstavljena v naslednjem mesecu.</w:t>
            </w:r>
          </w:p>
          <w:p w14:paraId="7982E5E4" w14:textId="77777777" w:rsidR="003E4223" w:rsidRPr="005D2A14" w:rsidRDefault="003E4223" w:rsidP="00484561">
            <w:pPr>
              <w:spacing w:line="276" w:lineRule="auto"/>
              <w:jc w:val="both"/>
              <w:rPr>
                <w:rFonts w:ascii="Garamond" w:hAnsi="Garamond" w:cs="Calibri Light"/>
                <w:sz w:val="20"/>
                <w:szCs w:val="20"/>
                <w:lang w:eastAsia="en-US"/>
              </w:rPr>
            </w:pPr>
          </w:p>
          <w:p w14:paraId="2DBA41E2"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V kolikor bi kljub predhodnemu pregledu in uskladitvi ostale oz. bi se pri začasni situaciji pojavile sporne postavke ali, če izvajalec ne bi izvedel del v zahtevanem časovnem obdobju v skladu s terminskim načrtom, je naročnik dolžan izplačati nesporni del zneska. Sporni del zneska sta do predložitve naslednje situacije izvajalec in naročnik oz. nadzorni organ naročnika dolžna rešiti.</w:t>
            </w:r>
          </w:p>
          <w:p w14:paraId="5D7E3DDC" w14:textId="77777777" w:rsidR="003E4223" w:rsidRPr="005D2A14" w:rsidRDefault="003E4223" w:rsidP="00484561">
            <w:pPr>
              <w:spacing w:line="276" w:lineRule="auto"/>
              <w:jc w:val="both"/>
              <w:rPr>
                <w:rFonts w:ascii="Garamond" w:hAnsi="Garamond" w:cs="Calibri Light"/>
                <w:sz w:val="20"/>
                <w:szCs w:val="20"/>
                <w:lang w:eastAsia="en-US"/>
              </w:rPr>
            </w:pPr>
          </w:p>
          <w:p w14:paraId="4F181B0E"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Plačilo se bo </w:t>
            </w:r>
            <w:r w:rsidRPr="00BE18EA">
              <w:rPr>
                <w:rFonts w:ascii="Garamond" w:hAnsi="Garamond" w:cs="Calibri Light"/>
                <w:sz w:val="20"/>
                <w:szCs w:val="20"/>
                <w:lang w:eastAsia="en-US"/>
              </w:rPr>
              <w:t>izvršilo na izvajalčev transakcijski račun št. ………………………….…. pri …………………………………..…banki.</w:t>
            </w:r>
            <w:r w:rsidRPr="005D2A14">
              <w:rPr>
                <w:rFonts w:ascii="Garamond" w:hAnsi="Garamond" w:cs="Calibri Light"/>
                <w:sz w:val="20"/>
                <w:szCs w:val="20"/>
                <w:lang w:eastAsia="en-US"/>
              </w:rPr>
              <w:t xml:space="preserve"> </w:t>
            </w:r>
          </w:p>
          <w:p w14:paraId="6AD2C4C5" w14:textId="77777777" w:rsidR="003E4223" w:rsidRPr="005D2A14" w:rsidRDefault="003E4223" w:rsidP="00484561">
            <w:pPr>
              <w:spacing w:line="276" w:lineRule="auto"/>
              <w:jc w:val="both"/>
              <w:rPr>
                <w:rFonts w:ascii="Garamond" w:hAnsi="Garamond" w:cs="Calibri Light"/>
                <w:sz w:val="20"/>
                <w:szCs w:val="20"/>
                <w:lang w:eastAsia="en-US"/>
              </w:rPr>
            </w:pPr>
          </w:p>
          <w:p w14:paraId="32D3ADDB" w14:textId="4E3BEFB1" w:rsidR="003E4223"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V primeru nepravočasnega plačila je naročnik dolžan plačati zakonske zamudne obresti.</w:t>
            </w:r>
          </w:p>
          <w:p w14:paraId="6C673EFA" w14:textId="77777777" w:rsidR="00C47901" w:rsidRPr="005D2A14" w:rsidRDefault="00C47901" w:rsidP="00484561">
            <w:pPr>
              <w:spacing w:line="276" w:lineRule="auto"/>
              <w:jc w:val="both"/>
              <w:rPr>
                <w:rFonts w:ascii="Garamond" w:hAnsi="Garamond" w:cs="Calibri Light"/>
                <w:sz w:val="20"/>
                <w:szCs w:val="20"/>
                <w:lang w:eastAsia="en-US"/>
              </w:rPr>
            </w:pPr>
          </w:p>
          <w:p w14:paraId="7DC180CC" w14:textId="3E8DEFBC" w:rsidR="003E4223" w:rsidRPr="005D2A14" w:rsidRDefault="00C47901" w:rsidP="00484561">
            <w:pPr>
              <w:spacing w:line="276" w:lineRule="auto"/>
              <w:jc w:val="both"/>
              <w:rPr>
                <w:rFonts w:ascii="Garamond" w:hAnsi="Garamond" w:cs="Calibri Light"/>
                <w:sz w:val="20"/>
                <w:szCs w:val="20"/>
                <w:lang w:eastAsia="en-US"/>
              </w:rPr>
            </w:pPr>
            <w:r w:rsidRPr="00C47901">
              <w:rPr>
                <w:rFonts w:ascii="Garamond" w:hAnsi="Garamond" w:cs="Calibri Light"/>
                <w:sz w:val="20"/>
                <w:szCs w:val="20"/>
                <w:lang w:eastAsia="en-US"/>
              </w:rPr>
              <w:t>Naročnik bo na zahtevo izvajalca odobril predplačilo</w:t>
            </w:r>
            <w:r>
              <w:rPr>
                <w:rFonts w:ascii="Garamond" w:hAnsi="Garamond" w:cs="Calibri Light"/>
                <w:sz w:val="20"/>
                <w:szCs w:val="20"/>
                <w:lang w:eastAsia="en-US"/>
              </w:rPr>
              <w:t xml:space="preserve">, in sicer bo v roku </w:t>
            </w:r>
            <w:r w:rsidRPr="00C47901">
              <w:rPr>
                <w:rFonts w:ascii="Garamond" w:hAnsi="Garamond" w:cs="Calibri Light"/>
                <w:sz w:val="20"/>
                <w:szCs w:val="20"/>
                <w:lang w:eastAsia="en-US"/>
              </w:rPr>
              <w:t>30 dni po prejemu računa plačal največ 300.000 EUR na račun dobavitelja št. __________________________, odprt pri ______________.</w:t>
            </w:r>
          </w:p>
          <w:p w14:paraId="037714F0" w14:textId="77777777" w:rsidR="006861FF" w:rsidRPr="005D2A14" w:rsidRDefault="006861FF" w:rsidP="00484561">
            <w:pPr>
              <w:spacing w:line="276" w:lineRule="auto"/>
              <w:jc w:val="both"/>
              <w:rPr>
                <w:rFonts w:ascii="Garamond" w:hAnsi="Garamond" w:cs="Calibri Light"/>
                <w:sz w:val="20"/>
                <w:szCs w:val="20"/>
                <w:lang w:eastAsia="en-US"/>
              </w:rPr>
            </w:pPr>
          </w:p>
          <w:p w14:paraId="0A6AF45D" w14:textId="77777777" w:rsidR="003E4223" w:rsidRPr="005D2A14" w:rsidRDefault="003E4223" w:rsidP="00484561">
            <w:pPr>
              <w:keepNext/>
              <w:keepLines/>
              <w:widowControl w:val="0"/>
              <w:spacing w:line="276" w:lineRule="auto"/>
              <w:jc w:val="both"/>
              <w:rPr>
                <w:rFonts w:ascii="Garamond" w:hAnsi="Garamond" w:cs="Calibri Light"/>
                <w:b/>
                <w:sz w:val="20"/>
                <w:szCs w:val="20"/>
                <w:lang w:eastAsia="en-US"/>
              </w:rPr>
            </w:pPr>
            <w:r w:rsidRPr="005D2A14">
              <w:rPr>
                <w:rFonts w:ascii="Garamond" w:hAnsi="Garamond" w:cs="Calibri Light"/>
                <w:b/>
                <w:sz w:val="20"/>
                <w:szCs w:val="20"/>
                <w:lang w:eastAsia="en-US"/>
              </w:rPr>
              <w:t xml:space="preserve">IV. ROK DOBAVE IN PREVZEM </w:t>
            </w:r>
          </w:p>
          <w:p w14:paraId="442D379A" w14:textId="77777777" w:rsidR="003E4223" w:rsidRPr="005D2A14" w:rsidRDefault="003E4223" w:rsidP="00484561">
            <w:pPr>
              <w:keepNext/>
              <w:keepLines/>
              <w:widowControl w:val="0"/>
              <w:spacing w:line="276" w:lineRule="auto"/>
              <w:jc w:val="both"/>
              <w:rPr>
                <w:rFonts w:ascii="Garamond" w:hAnsi="Garamond" w:cs="Calibri Light"/>
                <w:b/>
                <w:sz w:val="20"/>
                <w:szCs w:val="20"/>
                <w:lang w:eastAsia="en-US"/>
              </w:rPr>
            </w:pPr>
          </w:p>
          <w:p w14:paraId="15BAE20B" w14:textId="77777777" w:rsidR="003E4223" w:rsidRPr="005D2A14" w:rsidRDefault="003E4223"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3D7E8455" w14:textId="77777777" w:rsidR="003E4223" w:rsidRPr="005D2A14" w:rsidRDefault="003E4223"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(Rok dobave)</w:t>
            </w:r>
          </w:p>
          <w:p w14:paraId="39A77D88" w14:textId="77777777" w:rsidR="006861FF" w:rsidRPr="005D2A14" w:rsidRDefault="006861FF" w:rsidP="00484561">
            <w:pPr>
              <w:spacing w:line="276" w:lineRule="auto"/>
              <w:jc w:val="both"/>
              <w:rPr>
                <w:rFonts w:ascii="Garamond" w:hAnsi="Garamond" w:cs="Calibri Light"/>
                <w:b/>
                <w:bCs/>
                <w:sz w:val="20"/>
                <w:szCs w:val="20"/>
                <w:lang w:eastAsia="en-US"/>
              </w:rPr>
            </w:pPr>
          </w:p>
          <w:p w14:paraId="69879D46" w14:textId="3C6B5606" w:rsidR="003E4223" w:rsidRPr="005D2A14" w:rsidRDefault="003E4223" w:rsidP="00484561">
            <w:pPr>
              <w:spacing w:line="276" w:lineRule="auto"/>
              <w:jc w:val="both"/>
              <w:rPr>
                <w:rFonts w:ascii="Garamond" w:hAnsi="Garamond" w:cs="Calibri Light"/>
                <w:sz w:val="20"/>
                <w:szCs w:val="20"/>
              </w:rPr>
            </w:pPr>
            <w:r w:rsidRPr="005D2A14">
              <w:rPr>
                <w:rFonts w:ascii="Garamond" w:hAnsi="Garamond" w:cs="Calibri Light"/>
                <w:sz w:val="20"/>
                <w:szCs w:val="20"/>
              </w:rPr>
              <w:t xml:space="preserve">Skrajni rok za dobavo in montažo karantenskega rastlinjaka ter vzpostavitev funkcionalnosti slednjega, je </w:t>
            </w:r>
            <w:r w:rsidR="002F22FC">
              <w:rPr>
                <w:rFonts w:ascii="Garamond" w:hAnsi="Garamond" w:cs="Calibri Light"/>
                <w:b/>
                <w:sz w:val="20"/>
                <w:szCs w:val="20"/>
              </w:rPr>
              <w:t xml:space="preserve">5 </w:t>
            </w:r>
            <w:r w:rsidRPr="005D2A14">
              <w:rPr>
                <w:rFonts w:ascii="Garamond" w:hAnsi="Garamond" w:cs="Calibri Light"/>
                <w:b/>
                <w:bCs/>
                <w:sz w:val="20"/>
                <w:szCs w:val="20"/>
              </w:rPr>
              <w:t xml:space="preserve">mesecev od podpisa pogodbe </w:t>
            </w:r>
            <w:r w:rsidRPr="005D2A14">
              <w:rPr>
                <w:rFonts w:ascii="Garamond" w:hAnsi="Garamond" w:cs="Calibri Light"/>
                <w:sz w:val="20"/>
                <w:szCs w:val="20"/>
              </w:rPr>
              <w:t xml:space="preserve">(tj. od dneva podpisa s strani zadnje pogodbene stranke). </w:t>
            </w:r>
          </w:p>
          <w:p w14:paraId="12A98297" w14:textId="77777777" w:rsidR="00D75950" w:rsidRPr="005D2A14" w:rsidRDefault="00D75950" w:rsidP="00484561">
            <w:pPr>
              <w:spacing w:line="276" w:lineRule="auto"/>
              <w:jc w:val="both"/>
              <w:rPr>
                <w:rFonts w:ascii="Garamond" w:hAnsi="Garamond" w:cs="Calibri Light"/>
                <w:sz w:val="20"/>
                <w:szCs w:val="20"/>
              </w:rPr>
            </w:pPr>
          </w:p>
          <w:p w14:paraId="0C038D83" w14:textId="77777777" w:rsidR="00D75950" w:rsidRPr="005D2A14" w:rsidRDefault="00D75950" w:rsidP="00484561">
            <w:pPr>
              <w:widowControl w:val="0"/>
              <w:spacing w:line="276" w:lineRule="auto"/>
              <w:jc w:val="both"/>
              <w:rPr>
                <w:rFonts w:ascii="Garamond" w:hAnsi="Garamond" w:cs="Calibri Light"/>
                <w:sz w:val="20"/>
                <w:szCs w:val="20"/>
              </w:rPr>
            </w:pPr>
            <w:r w:rsidRPr="005D2A14">
              <w:rPr>
                <w:rFonts w:ascii="Garamond" w:hAnsi="Garamond" w:cs="Calibri Light"/>
                <w:sz w:val="20"/>
                <w:szCs w:val="20"/>
              </w:rPr>
              <w:lastRenderedPageBreak/>
              <w:t>Naročnik si, upoštevajoč terminski plan napredovanja z GOI deli na objektu, pridržuje pravico spremeniti roke za dokončanje posamezne faze oz. podroben terminski plan. Izbrani izvajalec bo dolžan predložiti terminski plan v roku 3 tednov po podpisu pogodbe ter svoja dela usklajevati in koordinirati tako z naročnikom kakor z izvajalcem gradbenih del.</w:t>
            </w:r>
          </w:p>
          <w:p w14:paraId="7F5885F8" w14:textId="77777777" w:rsidR="005F6868" w:rsidRPr="005D2A14" w:rsidRDefault="005F6868" w:rsidP="00484561">
            <w:pPr>
              <w:jc w:val="both"/>
              <w:rPr>
                <w:rFonts w:ascii="Garamond" w:hAnsi="Garamond"/>
                <w:b/>
                <w:sz w:val="20"/>
                <w:szCs w:val="20"/>
              </w:rPr>
            </w:pPr>
          </w:p>
          <w:p w14:paraId="021881D2" w14:textId="77777777" w:rsidR="006861FF" w:rsidRPr="005D2A14" w:rsidRDefault="006861FF" w:rsidP="00484561">
            <w:pPr>
              <w:jc w:val="both"/>
              <w:rPr>
                <w:rFonts w:ascii="Garamond" w:hAnsi="Garamond"/>
                <w:b/>
                <w:sz w:val="20"/>
                <w:szCs w:val="20"/>
              </w:rPr>
            </w:pPr>
          </w:p>
          <w:p w14:paraId="0138F92F" w14:textId="77777777" w:rsidR="002B189E" w:rsidRPr="005D2A14" w:rsidRDefault="002B189E" w:rsidP="00484561">
            <w:pPr>
              <w:jc w:val="both"/>
              <w:rPr>
                <w:rFonts w:ascii="Garamond" w:hAnsi="Garamond"/>
                <w:b/>
                <w:sz w:val="20"/>
                <w:szCs w:val="20"/>
              </w:rPr>
            </w:pPr>
          </w:p>
          <w:p w14:paraId="01BC33C8" w14:textId="77777777" w:rsidR="008932D2" w:rsidRPr="005D2A14" w:rsidRDefault="008932D2" w:rsidP="00484561">
            <w:pPr>
              <w:numPr>
                <w:ilvl w:val="0"/>
                <w:numId w:val="26"/>
              </w:numPr>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2C1B3081" w14:textId="77777777" w:rsidR="008932D2" w:rsidRPr="005D2A14" w:rsidRDefault="008932D2"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(Prevzem)</w:t>
            </w:r>
          </w:p>
          <w:p w14:paraId="2A209C11" w14:textId="77777777" w:rsidR="008932D2" w:rsidRPr="005D2A14" w:rsidRDefault="008932D2" w:rsidP="00484561">
            <w:pPr>
              <w:pStyle w:val="BodyText22"/>
              <w:spacing w:after="0" w:line="276" w:lineRule="auto"/>
              <w:ind w:left="0"/>
              <w:jc w:val="both"/>
              <w:rPr>
                <w:rFonts w:ascii="Garamond" w:hAnsi="Garamond" w:cs="Calibri Light"/>
              </w:rPr>
            </w:pPr>
          </w:p>
          <w:p w14:paraId="400FF49B"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 xml:space="preserve"> Izvajalec bo opremo dobavil na lokacijo: nova stavba BTS - NIB v Ljubljani, Večna pot, 1000 Ljubljana.  </w:t>
            </w:r>
          </w:p>
          <w:p w14:paraId="3F27B7E3" w14:textId="77777777" w:rsidR="008932D2" w:rsidRPr="005D2A14" w:rsidRDefault="008932D2" w:rsidP="00484561">
            <w:pPr>
              <w:jc w:val="both"/>
              <w:rPr>
                <w:rFonts w:ascii="Garamond" w:hAnsi="Garamond" w:cs="Tahoma"/>
                <w:sz w:val="20"/>
                <w:szCs w:val="20"/>
              </w:rPr>
            </w:pPr>
          </w:p>
          <w:p w14:paraId="71C64BE4"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 xml:space="preserve">Prevzem opreme se opravi z obojestranskim podpisom prvega zapisnika o prevzemu. </w:t>
            </w:r>
          </w:p>
          <w:p w14:paraId="5F5A4E28" w14:textId="77777777" w:rsidR="008932D2" w:rsidRPr="005D2A14" w:rsidRDefault="008932D2" w:rsidP="00484561">
            <w:pPr>
              <w:jc w:val="both"/>
              <w:rPr>
                <w:rFonts w:ascii="Garamond" w:hAnsi="Garamond" w:cs="Tahoma"/>
                <w:sz w:val="20"/>
                <w:szCs w:val="20"/>
              </w:rPr>
            </w:pPr>
          </w:p>
          <w:p w14:paraId="267536C4"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Končni primopredajni zapisnik bosta naročnik in ponudnik podpisala, ko bo ponudnik zagotovil brezhibno delovanje in montažo dobavljene opreme in njegovo funkcionalno uporabo, kar pomeni uporabo na način, ki bo omogočal učinkovito uporabo vseh njenih funkcij ter nemoteno in pravilno delovanje dobavljene opreme z vsemi lastnostmi, ki so navedene v razpisni dokumentaciji ter opravil usposabljanje osebja naročnika, ki je predvideno v okviru navedenega roka in opravil druge obveznosti, ki so v tej razpisni dokumentaciji predvidene pred podpisom končnega primopredajnega zapisnika.</w:t>
            </w:r>
          </w:p>
          <w:p w14:paraId="79C2B5B2" w14:textId="77777777" w:rsidR="008932D2" w:rsidRPr="005D2A14" w:rsidRDefault="008932D2" w:rsidP="00484561">
            <w:pPr>
              <w:jc w:val="both"/>
              <w:rPr>
                <w:rFonts w:ascii="Garamond" w:hAnsi="Garamond" w:cs="Tahoma"/>
                <w:sz w:val="20"/>
                <w:szCs w:val="20"/>
              </w:rPr>
            </w:pPr>
          </w:p>
          <w:p w14:paraId="3DC16C38"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Kakovost opreme mora ustrezati deklarirani kakovosti v ponudbi in spremljajočim dokumentom. V kolikor izvajalec ob dobavi ne more zagotoviti ustrezne kakovosti opreme, deklarirane v ponudbi, lahko naročnik blago vrne.</w:t>
            </w:r>
          </w:p>
          <w:p w14:paraId="4061723E" w14:textId="77777777" w:rsidR="00297873" w:rsidRPr="005D2A14" w:rsidRDefault="00297873" w:rsidP="00484561">
            <w:pPr>
              <w:jc w:val="both"/>
              <w:rPr>
                <w:rFonts w:ascii="Garamond" w:hAnsi="Garamond" w:cs="Tahoma"/>
                <w:sz w:val="20"/>
                <w:szCs w:val="20"/>
              </w:rPr>
            </w:pPr>
          </w:p>
          <w:p w14:paraId="75687C74" w14:textId="77777777" w:rsidR="00782322" w:rsidRPr="005D2A14" w:rsidRDefault="00782322" w:rsidP="00484561">
            <w:pPr>
              <w:jc w:val="both"/>
              <w:rPr>
                <w:rFonts w:ascii="Garamond" w:hAnsi="Garamond" w:cs="Tahoma"/>
                <w:sz w:val="20"/>
                <w:szCs w:val="20"/>
              </w:rPr>
            </w:pPr>
          </w:p>
          <w:p w14:paraId="447B565E" w14:textId="77777777" w:rsidR="00782322" w:rsidRPr="005D2A14" w:rsidRDefault="00782322" w:rsidP="00484561">
            <w:pPr>
              <w:jc w:val="both"/>
              <w:rPr>
                <w:rFonts w:ascii="Garamond" w:hAnsi="Garamond" w:cs="Tahoma"/>
                <w:sz w:val="20"/>
                <w:szCs w:val="20"/>
              </w:rPr>
            </w:pPr>
          </w:p>
          <w:p w14:paraId="4AAD2119" w14:textId="77777777" w:rsidR="002B189E" w:rsidRPr="005D2A14" w:rsidRDefault="002B189E" w:rsidP="00484561">
            <w:pPr>
              <w:jc w:val="both"/>
              <w:rPr>
                <w:rFonts w:ascii="Garamond" w:hAnsi="Garamond" w:cs="Tahoma"/>
                <w:sz w:val="20"/>
                <w:szCs w:val="20"/>
              </w:rPr>
            </w:pPr>
          </w:p>
          <w:p w14:paraId="6EDBAAD3" w14:textId="77777777" w:rsidR="002B189E" w:rsidRPr="005D2A14" w:rsidRDefault="002B189E" w:rsidP="00484561">
            <w:pPr>
              <w:jc w:val="both"/>
              <w:rPr>
                <w:rFonts w:ascii="Garamond" w:hAnsi="Garamond" w:cs="Tahoma"/>
                <w:sz w:val="20"/>
                <w:szCs w:val="20"/>
              </w:rPr>
            </w:pPr>
          </w:p>
          <w:p w14:paraId="7C354C52" w14:textId="77777777" w:rsidR="006861FF" w:rsidRPr="005D2A14" w:rsidRDefault="006861FF" w:rsidP="00484561">
            <w:pPr>
              <w:jc w:val="both"/>
              <w:rPr>
                <w:rFonts w:ascii="Garamond" w:hAnsi="Garamond" w:cs="Tahoma"/>
                <w:sz w:val="20"/>
                <w:szCs w:val="20"/>
              </w:rPr>
            </w:pPr>
          </w:p>
          <w:p w14:paraId="23BDE6BE" w14:textId="77777777" w:rsidR="008932D2" w:rsidRPr="005D2A14" w:rsidRDefault="008932D2" w:rsidP="00484561">
            <w:pPr>
              <w:numPr>
                <w:ilvl w:val="0"/>
                <w:numId w:val="26"/>
              </w:numPr>
              <w:jc w:val="both"/>
              <w:rPr>
                <w:rFonts w:ascii="Garamond" w:hAnsi="Garamond" w:cs="Tahoma"/>
                <w:b/>
                <w:sz w:val="20"/>
                <w:szCs w:val="20"/>
              </w:rPr>
            </w:pPr>
            <w:r w:rsidRPr="005D2A14">
              <w:rPr>
                <w:rFonts w:ascii="Garamond" w:hAnsi="Garamond" w:cs="Tahoma"/>
                <w:b/>
                <w:sz w:val="20"/>
                <w:szCs w:val="20"/>
              </w:rPr>
              <w:t>člen</w:t>
            </w:r>
          </w:p>
          <w:p w14:paraId="4749D1BA" w14:textId="77777777" w:rsidR="008932D2" w:rsidRPr="005D2A14" w:rsidRDefault="008932D2" w:rsidP="00484561">
            <w:pPr>
              <w:jc w:val="both"/>
              <w:rPr>
                <w:rFonts w:ascii="Garamond" w:hAnsi="Garamond" w:cs="Tahoma"/>
                <w:b/>
                <w:bCs/>
                <w:sz w:val="20"/>
                <w:szCs w:val="20"/>
              </w:rPr>
            </w:pPr>
            <w:r w:rsidRPr="005D2A14">
              <w:rPr>
                <w:rFonts w:ascii="Garamond" w:hAnsi="Garamond" w:cs="Tahoma"/>
                <w:b/>
                <w:bCs/>
                <w:sz w:val="20"/>
                <w:szCs w:val="20"/>
              </w:rPr>
              <w:t>(Odprava napak)</w:t>
            </w:r>
          </w:p>
          <w:p w14:paraId="75FFAA14" w14:textId="77777777" w:rsidR="008932D2" w:rsidRPr="005D2A14" w:rsidRDefault="008932D2" w:rsidP="00484561">
            <w:pPr>
              <w:jc w:val="both"/>
              <w:rPr>
                <w:rFonts w:ascii="Garamond" w:hAnsi="Garamond" w:cs="Tahoma"/>
                <w:sz w:val="20"/>
                <w:szCs w:val="20"/>
              </w:rPr>
            </w:pPr>
          </w:p>
          <w:p w14:paraId="6C2CB57A"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Naročnik opravi ob primopredaji kvalitativni in količinski prevzem opreme. V primeru ugotovljenih nepravilnosti, naročnik določi rok za odpravo nepravilnosti. Izvajalec mora takoj pristopiti k reševanju reklamacije.</w:t>
            </w:r>
          </w:p>
          <w:p w14:paraId="0A3AFF09" w14:textId="77777777" w:rsidR="008932D2" w:rsidRPr="005D2A14" w:rsidRDefault="008932D2" w:rsidP="00484561">
            <w:pPr>
              <w:jc w:val="both"/>
              <w:rPr>
                <w:rFonts w:ascii="Garamond" w:hAnsi="Garamond" w:cs="Tahoma"/>
                <w:sz w:val="20"/>
                <w:szCs w:val="20"/>
              </w:rPr>
            </w:pPr>
          </w:p>
          <w:p w14:paraId="1456BD89"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 xml:space="preserve">Odzivni čas mora biti največ 24 ur ter čas za popravilo 5 delovnih dni od prijave napake po telefonu ali elektronski pošti. Ponudnik je dolžan zagotavljati pomoč preko telefona </w:t>
            </w:r>
            <w:r w:rsidRPr="005D2A14">
              <w:rPr>
                <w:rFonts w:ascii="Garamond" w:hAnsi="Garamond" w:cs="Tahoma"/>
                <w:sz w:val="20"/>
                <w:szCs w:val="20"/>
              </w:rPr>
              <w:lastRenderedPageBreak/>
              <w:t xml:space="preserve">ali primerljivih oblik komunikacije, ki naj vsebuje tudi dajanje navodil ponudnika glede načina delovanja naprave. </w:t>
            </w:r>
          </w:p>
          <w:p w14:paraId="5EB1EC43" w14:textId="77777777" w:rsidR="00B97B8C" w:rsidRPr="005D2A14" w:rsidRDefault="00B97B8C" w:rsidP="00484561">
            <w:pPr>
              <w:jc w:val="both"/>
              <w:rPr>
                <w:rFonts w:ascii="Garamond" w:hAnsi="Garamond" w:cs="Tahoma"/>
                <w:sz w:val="20"/>
                <w:szCs w:val="20"/>
              </w:rPr>
            </w:pPr>
          </w:p>
          <w:p w14:paraId="6AC1A8B8" w14:textId="77777777" w:rsidR="006861FF" w:rsidRPr="005D2A14" w:rsidRDefault="006861FF" w:rsidP="00484561">
            <w:pPr>
              <w:jc w:val="both"/>
              <w:rPr>
                <w:rFonts w:ascii="Garamond" w:hAnsi="Garamond" w:cs="Tahoma"/>
                <w:sz w:val="20"/>
                <w:szCs w:val="20"/>
              </w:rPr>
            </w:pPr>
          </w:p>
          <w:p w14:paraId="227287A4" w14:textId="77777777" w:rsidR="006861FF" w:rsidRPr="005D2A14" w:rsidRDefault="006861FF" w:rsidP="00484561">
            <w:pPr>
              <w:jc w:val="both"/>
              <w:rPr>
                <w:rFonts w:ascii="Garamond" w:hAnsi="Garamond" w:cs="Tahoma"/>
                <w:sz w:val="20"/>
                <w:szCs w:val="20"/>
              </w:rPr>
            </w:pPr>
          </w:p>
          <w:p w14:paraId="1ECA6E87" w14:textId="77777777" w:rsidR="006861FF" w:rsidRPr="005D2A14" w:rsidRDefault="006861FF" w:rsidP="00484561">
            <w:pPr>
              <w:jc w:val="both"/>
              <w:rPr>
                <w:rFonts w:ascii="Garamond" w:hAnsi="Garamond" w:cs="Tahoma"/>
                <w:sz w:val="20"/>
                <w:szCs w:val="20"/>
              </w:rPr>
            </w:pPr>
          </w:p>
          <w:p w14:paraId="56FF039D" w14:textId="77777777" w:rsidR="006861FF" w:rsidRPr="005D2A14" w:rsidRDefault="006861FF" w:rsidP="00484561">
            <w:pPr>
              <w:jc w:val="both"/>
              <w:rPr>
                <w:rFonts w:ascii="Garamond" w:hAnsi="Garamond" w:cs="Tahoma"/>
                <w:sz w:val="20"/>
                <w:szCs w:val="20"/>
              </w:rPr>
            </w:pPr>
          </w:p>
          <w:p w14:paraId="103A7E52" w14:textId="77777777" w:rsidR="006861FF" w:rsidRPr="005D2A14" w:rsidRDefault="006861FF" w:rsidP="00484561">
            <w:pPr>
              <w:jc w:val="both"/>
              <w:rPr>
                <w:rFonts w:ascii="Garamond" w:hAnsi="Garamond" w:cs="Tahoma"/>
                <w:sz w:val="20"/>
                <w:szCs w:val="20"/>
              </w:rPr>
            </w:pPr>
          </w:p>
          <w:p w14:paraId="2F0CD2ED" w14:textId="77777777" w:rsidR="006861FF" w:rsidRPr="005D2A14" w:rsidRDefault="006861FF" w:rsidP="00484561">
            <w:pPr>
              <w:jc w:val="both"/>
              <w:rPr>
                <w:rFonts w:ascii="Garamond" w:hAnsi="Garamond" w:cs="Tahoma"/>
                <w:sz w:val="20"/>
                <w:szCs w:val="20"/>
              </w:rPr>
            </w:pPr>
          </w:p>
          <w:p w14:paraId="1A049E59" w14:textId="77777777" w:rsidR="006861FF" w:rsidRPr="005D2A14" w:rsidRDefault="006861FF" w:rsidP="00484561">
            <w:pPr>
              <w:jc w:val="both"/>
              <w:rPr>
                <w:rFonts w:ascii="Garamond" w:hAnsi="Garamond" w:cs="Tahoma"/>
                <w:sz w:val="20"/>
                <w:szCs w:val="20"/>
              </w:rPr>
            </w:pPr>
          </w:p>
          <w:p w14:paraId="3E3B846A" w14:textId="61461ECD" w:rsidR="006861FF" w:rsidRDefault="006861FF" w:rsidP="00484561">
            <w:pPr>
              <w:jc w:val="both"/>
              <w:rPr>
                <w:rFonts w:ascii="Garamond" w:hAnsi="Garamond" w:cs="Tahoma"/>
                <w:sz w:val="20"/>
                <w:szCs w:val="20"/>
              </w:rPr>
            </w:pPr>
          </w:p>
          <w:p w14:paraId="5A188439" w14:textId="77777777" w:rsidR="008C1C81" w:rsidRPr="005D2A14" w:rsidRDefault="008C1C81" w:rsidP="00484561">
            <w:pPr>
              <w:jc w:val="both"/>
              <w:rPr>
                <w:rFonts w:ascii="Garamond" w:hAnsi="Garamond" w:cs="Tahoma"/>
                <w:sz w:val="20"/>
                <w:szCs w:val="20"/>
              </w:rPr>
            </w:pPr>
          </w:p>
          <w:p w14:paraId="0C53A64F" w14:textId="77777777" w:rsidR="006861FF" w:rsidRPr="005D2A14" w:rsidRDefault="006861FF" w:rsidP="00484561">
            <w:pPr>
              <w:jc w:val="both"/>
              <w:rPr>
                <w:rFonts w:ascii="Garamond" w:hAnsi="Garamond" w:cs="Tahoma"/>
                <w:sz w:val="20"/>
                <w:szCs w:val="20"/>
              </w:rPr>
            </w:pPr>
          </w:p>
          <w:p w14:paraId="001FE956" w14:textId="77777777" w:rsidR="00B97B8C" w:rsidRPr="005D2A14" w:rsidRDefault="00B97B8C" w:rsidP="00484561">
            <w:pPr>
              <w:snapToGrid w:val="0"/>
              <w:spacing w:line="276" w:lineRule="auto"/>
              <w:jc w:val="both"/>
              <w:rPr>
                <w:rFonts w:ascii="Garamond" w:hAnsi="Garamond" w:cs="Calibri Light"/>
                <w:b/>
                <w:sz w:val="20"/>
                <w:szCs w:val="20"/>
              </w:rPr>
            </w:pPr>
            <w:r w:rsidRPr="005D2A14">
              <w:rPr>
                <w:rFonts w:ascii="Garamond" w:hAnsi="Garamond" w:cs="Calibri Light"/>
                <w:b/>
                <w:sz w:val="20"/>
                <w:szCs w:val="20"/>
              </w:rPr>
              <w:t>V. POGODBENE OBVEZNOSTI NAROČNIKA</w:t>
            </w:r>
          </w:p>
          <w:p w14:paraId="63474A67" w14:textId="77777777" w:rsidR="00B97B8C" w:rsidRPr="005D2A14" w:rsidRDefault="00B97B8C" w:rsidP="00484561">
            <w:pPr>
              <w:snapToGrid w:val="0"/>
              <w:spacing w:line="276" w:lineRule="auto"/>
              <w:jc w:val="both"/>
              <w:rPr>
                <w:rFonts w:ascii="Garamond" w:hAnsi="Garamond" w:cs="Calibri Light"/>
                <w:sz w:val="20"/>
                <w:szCs w:val="20"/>
              </w:rPr>
            </w:pPr>
          </w:p>
          <w:p w14:paraId="40FE3A2B" w14:textId="77777777" w:rsidR="00B97B8C" w:rsidRPr="005D2A14" w:rsidRDefault="00B97B8C" w:rsidP="00484561">
            <w:pPr>
              <w:numPr>
                <w:ilvl w:val="0"/>
                <w:numId w:val="26"/>
              </w:numPr>
              <w:snapToGrid w:val="0"/>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740A694C" w14:textId="77777777" w:rsidR="00B97B8C" w:rsidRPr="005D2A14" w:rsidRDefault="00B97B8C" w:rsidP="00484561">
            <w:pPr>
              <w:snapToGrid w:val="0"/>
              <w:spacing w:line="276" w:lineRule="auto"/>
              <w:jc w:val="both"/>
              <w:rPr>
                <w:rFonts w:ascii="Garamond" w:hAnsi="Garamond" w:cs="Calibri Light"/>
                <w:b/>
                <w:bCs/>
                <w:sz w:val="20"/>
                <w:szCs w:val="20"/>
              </w:rPr>
            </w:pPr>
            <w:r w:rsidRPr="005D2A14">
              <w:rPr>
                <w:rFonts w:ascii="Garamond" w:hAnsi="Garamond" w:cs="Calibri Light"/>
                <w:b/>
                <w:bCs/>
                <w:sz w:val="20"/>
                <w:szCs w:val="20"/>
              </w:rPr>
              <w:t>(Obveznosti naročnika)</w:t>
            </w:r>
          </w:p>
          <w:p w14:paraId="4E76751B" w14:textId="77777777" w:rsidR="00B97B8C" w:rsidRPr="005D2A14" w:rsidRDefault="00B97B8C" w:rsidP="00484561">
            <w:pPr>
              <w:snapToGrid w:val="0"/>
              <w:spacing w:line="276" w:lineRule="auto"/>
              <w:jc w:val="both"/>
              <w:rPr>
                <w:rFonts w:ascii="Garamond" w:hAnsi="Garamond" w:cs="Calibri Light"/>
                <w:sz w:val="20"/>
                <w:szCs w:val="20"/>
              </w:rPr>
            </w:pPr>
          </w:p>
          <w:p w14:paraId="31776740" w14:textId="77777777" w:rsidR="00B97B8C" w:rsidRPr="005D2A14" w:rsidRDefault="00B97B8C"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Naročnik se obvezuje:</w:t>
            </w:r>
          </w:p>
          <w:p w14:paraId="4CC0BEF1"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tesno sodelovati z izvajalcem s ciljem, da se storitev izvrši v dogovorjeni vsebini, pravočasno in kvalitetno, </w:t>
            </w:r>
          </w:p>
          <w:p w14:paraId="196A0256"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pravočasno obvestiti izvajalca o vseh spremembah in novo nastalih situacijah, ki bi lahko imele vpliv na izvršitev prevzetih obveznosti, </w:t>
            </w:r>
          </w:p>
          <w:p w14:paraId="12E86E78"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tekoče spremljati in nadzirati izvedbo storitve,</w:t>
            </w:r>
          </w:p>
          <w:p w14:paraId="79E2A12C"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dati na razpolago izvajalcu vse razpoložljive informacije, dokumentacijo in gradivo, ki je potrebno za izvedbo storitve po tej pogodbi.</w:t>
            </w:r>
          </w:p>
          <w:p w14:paraId="064DFBF1" w14:textId="77777777" w:rsidR="00B97B8C" w:rsidRPr="005D2A14" w:rsidRDefault="00B97B8C" w:rsidP="00484561">
            <w:pPr>
              <w:jc w:val="both"/>
              <w:rPr>
                <w:rFonts w:ascii="Garamond" w:hAnsi="Garamond" w:cs="Tahoma"/>
                <w:sz w:val="20"/>
                <w:szCs w:val="20"/>
              </w:rPr>
            </w:pPr>
          </w:p>
          <w:p w14:paraId="78C6EFD7" w14:textId="77777777" w:rsidR="006861FF" w:rsidRPr="005D2A14" w:rsidRDefault="006861FF" w:rsidP="00484561">
            <w:pPr>
              <w:jc w:val="both"/>
              <w:rPr>
                <w:rFonts w:ascii="Garamond" w:hAnsi="Garamond" w:cs="Tahoma"/>
                <w:sz w:val="20"/>
                <w:szCs w:val="20"/>
              </w:rPr>
            </w:pPr>
          </w:p>
          <w:p w14:paraId="02EBFA27" w14:textId="77777777" w:rsidR="006861FF" w:rsidRPr="005D2A14" w:rsidRDefault="006861FF" w:rsidP="00484561">
            <w:pPr>
              <w:jc w:val="both"/>
              <w:rPr>
                <w:rFonts w:ascii="Garamond" w:hAnsi="Garamond" w:cs="Tahoma"/>
                <w:sz w:val="20"/>
                <w:szCs w:val="20"/>
              </w:rPr>
            </w:pPr>
          </w:p>
          <w:p w14:paraId="31E86523" w14:textId="77777777" w:rsidR="006861FF" w:rsidRPr="005D2A14" w:rsidRDefault="006861FF" w:rsidP="00484561">
            <w:pPr>
              <w:jc w:val="both"/>
              <w:rPr>
                <w:rFonts w:ascii="Garamond" w:hAnsi="Garamond" w:cs="Tahoma"/>
                <w:sz w:val="20"/>
                <w:szCs w:val="20"/>
              </w:rPr>
            </w:pPr>
          </w:p>
          <w:p w14:paraId="3B7CC7AF" w14:textId="77777777" w:rsidR="00BD45EB" w:rsidRPr="005D2A14" w:rsidRDefault="00BD45EB" w:rsidP="00484561">
            <w:pPr>
              <w:jc w:val="both"/>
              <w:rPr>
                <w:rFonts w:ascii="Garamond" w:hAnsi="Garamond" w:cs="Tahoma"/>
                <w:sz w:val="20"/>
                <w:szCs w:val="20"/>
              </w:rPr>
            </w:pPr>
          </w:p>
          <w:p w14:paraId="3D05587F" w14:textId="77777777" w:rsidR="00BD45EB" w:rsidRPr="005D2A14" w:rsidRDefault="00BD45EB" w:rsidP="00484561">
            <w:pPr>
              <w:snapToGrid w:val="0"/>
              <w:spacing w:line="276" w:lineRule="auto"/>
              <w:jc w:val="both"/>
              <w:rPr>
                <w:rFonts w:ascii="Garamond" w:hAnsi="Garamond" w:cs="Calibri Light"/>
                <w:b/>
                <w:sz w:val="20"/>
                <w:szCs w:val="20"/>
              </w:rPr>
            </w:pPr>
            <w:r w:rsidRPr="005D2A14">
              <w:rPr>
                <w:rFonts w:ascii="Garamond" w:hAnsi="Garamond" w:cs="Calibri Light"/>
                <w:b/>
                <w:sz w:val="20"/>
                <w:szCs w:val="20"/>
              </w:rPr>
              <w:t>V</w:t>
            </w:r>
            <w:r w:rsidR="00B97B8C" w:rsidRPr="005D2A14">
              <w:rPr>
                <w:rFonts w:ascii="Garamond" w:hAnsi="Garamond" w:cs="Calibri Light"/>
                <w:b/>
                <w:sz w:val="20"/>
                <w:szCs w:val="20"/>
              </w:rPr>
              <w:t>I</w:t>
            </w:r>
            <w:r w:rsidRPr="005D2A14">
              <w:rPr>
                <w:rFonts w:ascii="Garamond" w:hAnsi="Garamond" w:cs="Calibri Light"/>
                <w:b/>
                <w:sz w:val="20"/>
                <w:szCs w:val="20"/>
              </w:rPr>
              <w:t>. PODIZVAJALCI</w:t>
            </w:r>
          </w:p>
          <w:p w14:paraId="1120C466" w14:textId="77777777" w:rsidR="00BD45EB" w:rsidRPr="005D2A14" w:rsidRDefault="00BD45EB"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 xml:space="preserve">člen </w:t>
            </w:r>
          </w:p>
          <w:p w14:paraId="311B42BD" w14:textId="77777777" w:rsidR="00BD45EB" w:rsidRPr="005D2A14" w:rsidRDefault="00BD45EB"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(Podizvajalci)</w:t>
            </w:r>
          </w:p>
          <w:p w14:paraId="7DDC23A6" w14:textId="77777777" w:rsidR="00BD45EB" w:rsidRPr="005D2A14" w:rsidRDefault="00BD45EB" w:rsidP="00484561">
            <w:pPr>
              <w:spacing w:line="276" w:lineRule="auto"/>
              <w:jc w:val="both"/>
              <w:rPr>
                <w:rFonts w:ascii="Garamond" w:hAnsi="Garamond" w:cs="Calibri Light"/>
                <w:sz w:val="20"/>
                <w:szCs w:val="20"/>
                <w:lang w:eastAsia="en-US"/>
              </w:rPr>
            </w:pPr>
          </w:p>
          <w:p w14:paraId="01509317"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odgovarja naročniku za sodelavce in podizvajalce, kot če bi dela opravil sam. Odgovornost izvajalcev nasproti naročniku je solidarna.</w:t>
            </w:r>
          </w:p>
          <w:p w14:paraId="0B278F88" w14:textId="77777777" w:rsidR="00BD45EB" w:rsidRPr="005D2A14" w:rsidRDefault="00BD45EB" w:rsidP="00484561">
            <w:pPr>
              <w:spacing w:line="276" w:lineRule="auto"/>
              <w:jc w:val="both"/>
              <w:rPr>
                <w:rFonts w:ascii="Garamond" w:hAnsi="Garamond" w:cs="Calibri Light"/>
                <w:sz w:val="20"/>
                <w:szCs w:val="20"/>
                <w:lang w:eastAsia="en-US"/>
              </w:rPr>
            </w:pPr>
          </w:p>
          <w:p w14:paraId="07BA1466" w14:textId="77777777" w:rsidR="002B189E" w:rsidRPr="005D2A14" w:rsidRDefault="002B189E" w:rsidP="00484561">
            <w:pPr>
              <w:spacing w:line="276" w:lineRule="auto"/>
              <w:jc w:val="both"/>
              <w:rPr>
                <w:rFonts w:ascii="Garamond" w:hAnsi="Garamond" w:cs="Calibri Light"/>
                <w:sz w:val="20"/>
                <w:szCs w:val="20"/>
                <w:lang w:eastAsia="en-US"/>
              </w:rPr>
            </w:pPr>
          </w:p>
          <w:p w14:paraId="08AD50AE" w14:textId="77777777" w:rsidR="002B189E" w:rsidRPr="005D2A14" w:rsidRDefault="002B189E" w:rsidP="00484561">
            <w:pPr>
              <w:spacing w:line="276" w:lineRule="auto"/>
              <w:jc w:val="both"/>
              <w:rPr>
                <w:rFonts w:ascii="Garamond" w:hAnsi="Garamond" w:cs="Calibri Light"/>
                <w:sz w:val="20"/>
                <w:szCs w:val="20"/>
                <w:lang w:eastAsia="en-US"/>
              </w:rPr>
            </w:pPr>
          </w:p>
          <w:p w14:paraId="7BFCE734"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bo pogodbena dela izvedel v sodelovanju z naslednjimi podizvajalci, skladno z navedbo podizvajalcev v OBR-Podizvajalci iz ponudbene dokumentacije izvajalca:</w:t>
            </w:r>
          </w:p>
          <w:p w14:paraId="332B2304" w14:textId="77777777" w:rsidR="002F22FC" w:rsidRPr="002F22FC" w:rsidRDefault="002F22FC" w:rsidP="006861FF">
            <w:pPr>
              <w:pStyle w:val="Odstavekseznama"/>
              <w:numPr>
                <w:ilvl w:val="0"/>
                <w:numId w:val="47"/>
              </w:numPr>
              <w:spacing w:line="276" w:lineRule="auto"/>
              <w:jc w:val="both"/>
              <w:rPr>
                <w:rFonts w:ascii="Garamond" w:hAnsi="Garamond" w:cs="Calibri Light"/>
                <w:sz w:val="20"/>
                <w:szCs w:val="20"/>
                <w:lang w:eastAsia="en-US"/>
              </w:rPr>
            </w:pPr>
            <w:r>
              <w:rPr>
                <w:rFonts w:ascii="Garamond" w:eastAsiaTheme="minorHAnsi" w:hAnsi="Garamond" w:cs="CenturyGothic"/>
                <w:sz w:val="20"/>
                <w:szCs w:val="20"/>
                <w:lang w:eastAsia="en-US"/>
              </w:rPr>
              <w:t>_________________________</w:t>
            </w:r>
          </w:p>
          <w:p w14:paraId="6E209026" w14:textId="77777777" w:rsidR="00BD45EB" w:rsidRPr="005D2A14" w:rsidRDefault="00BD45EB" w:rsidP="00484561">
            <w:pPr>
              <w:spacing w:line="276" w:lineRule="auto"/>
              <w:jc w:val="both"/>
              <w:rPr>
                <w:rFonts w:ascii="Garamond" w:hAnsi="Garamond" w:cs="Calibri Light"/>
                <w:sz w:val="20"/>
                <w:szCs w:val="20"/>
                <w:lang w:eastAsia="en-US"/>
              </w:rPr>
            </w:pPr>
          </w:p>
          <w:p w14:paraId="72470680" w14:textId="77777777" w:rsidR="002B189E" w:rsidRPr="005D2A14" w:rsidRDefault="002B189E" w:rsidP="00484561">
            <w:pPr>
              <w:spacing w:line="276" w:lineRule="auto"/>
              <w:jc w:val="both"/>
              <w:rPr>
                <w:rFonts w:ascii="Garamond" w:hAnsi="Garamond" w:cs="Calibri Light"/>
                <w:sz w:val="20"/>
                <w:szCs w:val="20"/>
                <w:lang w:eastAsia="en-US"/>
              </w:rPr>
            </w:pPr>
          </w:p>
          <w:p w14:paraId="29D150B7" w14:textId="77777777" w:rsidR="002B189E" w:rsidRPr="005D2A14" w:rsidRDefault="002B189E" w:rsidP="00484561">
            <w:pPr>
              <w:spacing w:line="276" w:lineRule="auto"/>
              <w:jc w:val="both"/>
              <w:rPr>
                <w:rFonts w:ascii="Garamond" w:hAnsi="Garamond" w:cs="Calibri Light"/>
                <w:sz w:val="20"/>
                <w:szCs w:val="20"/>
                <w:lang w:eastAsia="en-US"/>
              </w:rPr>
            </w:pPr>
          </w:p>
          <w:p w14:paraId="2FD31EE4"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mora med izvajanjem pogodbenih del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5154DDEE" w14:textId="77777777" w:rsidR="00BD45EB" w:rsidRPr="005D2A14" w:rsidRDefault="00BD45EB" w:rsidP="00484561">
            <w:pPr>
              <w:spacing w:line="276" w:lineRule="auto"/>
              <w:jc w:val="both"/>
              <w:rPr>
                <w:rFonts w:ascii="Garamond" w:hAnsi="Garamond" w:cs="Calibri Light"/>
                <w:sz w:val="20"/>
                <w:szCs w:val="20"/>
                <w:lang w:eastAsia="en-US"/>
              </w:rPr>
            </w:pPr>
          </w:p>
          <w:p w14:paraId="1493BABA" w14:textId="77777777" w:rsidR="002B189E" w:rsidRPr="005D2A14" w:rsidRDefault="002B189E" w:rsidP="00484561">
            <w:pPr>
              <w:spacing w:line="276" w:lineRule="auto"/>
              <w:jc w:val="both"/>
              <w:rPr>
                <w:rFonts w:ascii="Garamond" w:hAnsi="Garamond" w:cs="Calibri Light"/>
                <w:sz w:val="20"/>
                <w:szCs w:val="20"/>
                <w:lang w:eastAsia="en-US"/>
              </w:rPr>
            </w:pPr>
          </w:p>
          <w:p w14:paraId="026F2679"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D23AC92" w14:textId="77777777" w:rsidR="00BD45EB" w:rsidRPr="005D2A14" w:rsidRDefault="00BD45EB" w:rsidP="00484561">
            <w:pPr>
              <w:spacing w:line="276" w:lineRule="auto"/>
              <w:jc w:val="both"/>
              <w:rPr>
                <w:rFonts w:ascii="Garamond" w:hAnsi="Garamond" w:cs="Calibri Light"/>
                <w:sz w:val="20"/>
                <w:szCs w:val="20"/>
                <w:lang w:eastAsia="en-US"/>
              </w:rPr>
            </w:pPr>
          </w:p>
          <w:p w14:paraId="5CA05B38" w14:textId="77777777" w:rsidR="002B189E" w:rsidRPr="005D2A14" w:rsidRDefault="002B189E" w:rsidP="00484561">
            <w:pPr>
              <w:spacing w:line="276" w:lineRule="auto"/>
              <w:jc w:val="both"/>
              <w:rPr>
                <w:rFonts w:ascii="Garamond" w:hAnsi="Garamond" w:cs="Calibri Light"/>
                <w:sz w:val="20"/>
                <w:szCs w:val="20"/>
                <w:lang w:eastAsia="en-US"/>
              </w:rPr>
            </w:pPr>
          </w:p>
          <w:p w14:paraId="0ED85FC5" w14:textId="77777777" w:rsidR="002B189E" w:rsidRPr="005D2A14" w:rsidRDefault="002B189E" w:rsidP="00484561">
            <w:pPr>
              <w:spacing w:line="276" w:lineRule="auto"/>
              <w:jc w:val="both"/>
              <w:rPr>
                <w:rFonts w:ascii="Garamond" w:hAnsi="Garamond" w:cs="Calibri Light"/>
                <w:sz w:val="20"/>
                <w:szCs w:val="20"/>
                <w:lang w:eastAsia="en-US"/>
              </w:rPr>
            </w:pPr>
          </w:p>
          <w:p w14:paraId="1DDEB5AD"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pooblašča naročnika, da na podlagi potrjenega računa oziroma situacije neposredno plačuje podizvajalcem, ki to pisno zahtevajo. </w:t>
            </w:r>
          </w:p>
          <w:p w14:paraId="205E27CE" w14:textId="3EA678A2" w:rsidR="002B189E"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5729DE94"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Podizvajalci, ki podajo pisno zahtevo za neposredna plačila, soglašajo, da naročnik namesto glavnega izvajalca poravna podizvajalčeve terjatve do glavnega izvajalca. </w:t>
            </w:r>
          </w:p>
          <w:p w14:paraId="7C4CBE4F" w14:textId="77777777" w:rsidR="00BD45EB" w:rsidRPr="005D2A14" w:rsidRDefault="00BD45EB" w:rsidP="00484561">
            <w:pPr>
              <w:spacing w:line="276" w:lineRule="auto"/>
              <w:jc w:val="both"/>
              <w:rPr>
                <w:rFonts w:ascii="Garamond" w:hAnsi="Garamond" w:cs="Calibri Light"/>
                <w:sz w:val="20"/>
                <w:szCs w:val="20"/>
                <w:lang w:eastAsia="en-US"/>
              </w:rPr>
            </w:pPr>
          </w:p>
          <w:p w14:paraId="272DE825" w14:textId="77777777" w:rsidR="002B189E" w:rsidRPr="005D2A14" w:rsidRDefault="002B189E" w:rsidP="00484561">
            <w:pPr>
              <w:spacing w:line="276" w:lineRule="auto"/>
              <w:jc w:val="both"/>
              <w:rPr>
                <w:rFonts w:ascii="Garamond" w:hAnsi="Garamond" w:cs="Calibri Light"/>
                <w:sz w:val="20"/>
                <w:szCs w:val="20"/>
                <w:lang w:eastAsia="en-US"/>
              </w:rPr>
            </w:pPr>
          </w:p>
          <w:p w14:paraId="272F8845"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mora svojemu računu oziroma situaciji obvezno priložiti račune oziroma situacije svojih podizvajalcev, ki jih je predhodno potrdil. </w:t>
            </w:r>
          </w:p>
          <w:p w14:paraId="658B74B7"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32096C6B"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Kadar namerava izvajalec izvesti javno naročilo s podizvajalcem, ki zahteva neposredno plačilo v skladu s tem členom, mora:</w:t>
            </w:r>
          </w:p>
          <w:p w14:paraId="2E9119D7" w14:textId="77777777" w:rsidR="00BD45EB" w:rsidRPr="005D2A14" w:rsidRDefault="00BD45EB" w:rsidP="00484561">
            <w:pPr>
              <w:numPr>
                <w:ilvl w:val="0"/>
                <w:numId w:val="38"/>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lastRenderedPageBreak/>
              <w:t>podizvajalec predložiti soglasje, na podlagi katerega naročnik namesto izvajalca poravna podizvajalčevo terjatev do izvajalca,</w:t>
            </w:r>
          </w:p>
          <w:p w14:paraId="0F992633" w14:textId="77777777" w:rsidR="00BD45EB" w:rsidRPr="005D2A14" w:rsidRDefault="00BD45EB" w:rsidP="00484561">
            <w:pPr>
              <w:numPr>
                <w:ilvl w:val="0"/>
                <w:numId w:val="38"/>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svojemu računu ali situaciji priložiti račun ali situacijo podizvajalca, ki ga je predhodno potrdil.</w:t>
            </w:r>
          </w:p>
          <w:p w14:paraId="015B24E2" w14:textId="77777777" w:rsidR="00BD45EB" w:rsidRPr="005D2A14" w:rsidRDefault="00BD45EB" w:rsidP="00484561">
            <w:pPr>
              <w:spacing w:line="276" w:lineRule="auto"/>
              <w:jc w:val="both"/>
              <w:rPr>
                <w:rFonts w:ascii="Garamond" w:hAnsi="Garamond" w:cs="Calibri Light"/>
                <w:sz w:val="20"/>
                <w:szCs w:val="20"/>
                <w:lang w:eastAsia="en-US"/>
              </w:rPr>
            </w:pPr>
          </w:p>
          <w:p w14:paraId="20A2A7FA"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1B12EC4E" w14:textId="77777777" w:rsidR="006861FF" w:rsidRPr="005D2A14" w:rsidRDefault="006861FF" w:rsidP="00484561">
            <w:pPr>
              <w:spacing w:line="276" w:lineRule="auto"/>
              <w:jc w:val="both"/>
              <w:rPr>
                <w:rFonts w:ascii="Garamond" w:hAnsi="Garamond" w:cs="Calibri Light"/>
                <w:sz w:val="20"/>
                <w:szCs w:val="20"/>
                <w:lang w:eastAsia="en-US"/>
              </w:rPr>
            </w:pPr>
          </w:p>
          <w:p w14:paraId="40001A14" w14:textId="77777777" w:rsidR="006861FF" w:rsidRPr="005D2A14" w:rsidRDefault="006861FF" w:rsidP="00484561">
            <w:pPr>
              <w:spacing w:line="276" w:lineRule="auto"/>
              <w:jc w:val="both"/>
              <w:rPr>
                <w:rFonts w:ascii="Garamond" w:hAnsi="Garamond" w:cs="Calibri Light"/>
                <w:sz w:val="20"/>
                <w:szCs w:val="20"/>
                <w:lang w:eastAsia="en-US"/>
              </w:rPr>
            </w:pPr>
          </w:p>
          <w:p w14:paraId="5EF55A20" w14:textId="77777777" w:rsidR="008932D2" w:rsidRPr="005D2A14" w:rsidRDefault="008932D2" w:rsidP="00484561">
            <w:pPr>
              <w:jc w:val="both"/>
              <w:rPr>
                <w:rFonts w:ascii="Garamond" w:hAnsi="Garamond" w:cs="Tahoma"/>
                <w:sz w:val="20"/>
                <w:szCs w:val="20"/>
              </w:rPr>
            </w:pPr>
          </w:p>
          <w:p w14:paraId="058F7284" w14:textId="77777777" w:rsidR="00020B08" w:rsidRPr="005D2A14" w:rsidRDefault="00020B08" w:rsidP="00484561">
            <w:pPr>
              <w:jc w:val="both"/>
              <w:rPr>
                <w:rFonts w:ascii="Garamond" w:hAnsi="Garamond" w:cs="Tahoma"/>
                <w:b/>
                <w:bCs/>
                <w:sz w:val="20"/>
                <w:szCs w:val="20"/>
              </w:rPr>
            </w:pPr>
            <w:r w:rsidRPr="005D2A14">
              <w:rPr>
                <w:rFonts w:ascii="Garamond" w:hAnsi="Garamond" w:cs="Tahoma"/>
                <w:b/>
                <w:bCs/>
                <w:sz w:val="20"/>
                <w:szCs w:val="20"/>
              </w:rPr>
              <w:t>VII. KOMUNIKACIJA MED STRANKAMA</w:t>
            </w:r>
          </w:p>
          <w:p w14:paraId="6B28F337" w14:textId="77777777" w:rsidR="00020B08" w:rsidRPr="005D2A14" w:rsidRDefault="00020B08" w:rsidP="00484561">
            <w:pPr>
              <w:jc w:val="both"/>
              <w:rPr>
                <w:rFonts w:ascii="Garamond" w:hAnsi="Garamond" w:cs="Tahoma"/>
                <w:sz w:val="20"/>
                <w:szCs w:val="20"/>
              </w:rPr>
            </w:pPr>
          </w:p>
          <w:p w14:paraId="1D0766D7" w14:textId="77777777" w:rsidR="00020B08" w:rsidRPr="005D2A14" w:rsidRDefault="00020B08"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40010246" w14:textId="77777777" w:rsidR="00020B08" w:rsidRPr="005D2A14" w:rsidRDefault="00020B08"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(Predstavniki pogodbenih strank)</w:t>
            </w:r>
          </w:p>
          <w:p w14:paraId="01C10BCE" w14:textId="77777777" w:rsidR="00020B08" w:rsidRPr="005D2A14" w:rsidRDefault="00020B08" w:rsidP="00484561">
            <w:pPr>
              <w:jc w:val="both"/>
              <w:rPr>
                <w:rFonts w:ascii="Garamond" w:hAnsi="Garamond" w:cs="Tahoma"/>
                <w:sz w:val="20"/>
                <w:szCs w:val="20"/>
              </w:rPr>
            </w:pPr>
          </w:p>
          <w:p w14:paraId="65EE7F2D" w14:textId="79F71570" w:rsidR="00020B08" w:rsidRPr="005D2A14" w:rsidRDefault="00020B08" w:rsidP="00484561">
            <w:pPr>
              <w:jc w:val="both"/>
              <w:rPr>
                <w:rFonts w:ascii="Garamond" w:hAnsi="Garamond" w:cs="Tahoma"/>
                <w:sz w:val="20"/>
                <w:szCs w:val="20"/>
              </w:rPr>
            </w:pPr>
            <w:r w:rsidRPr="005D2A14">
              <w:rPr>
                <w:rFonts w:ascii="Garamond" w:hAnsi="Garamond" w:cs="Tahoma"/>
                <w:sz w:val="20"/>
                <w:szCs w:val="20"/>
              </w:rPr>
              <w:t>Pooblaščeni predstavnik naročnika za izvajanje te pogodbe je:</w:t>
            </w:r>
            <w:r w:rsidR="002F22FC">
              <w:rPr>
                <w:rFonts w:ascii="Garamond" w:hAnsi="Garamond" w:cs="Tahoma"/>
                <w:sz w:val="20"/>
                <w:szCs w:val="20"/>
              </w:rPr>
              <w:t xml:space="preserve"> __________________, </w:t>
            </w:r>
            <w:r w:rsidRPr="005D2A14">
              <w:rPr>
                <w:rFonts w:ascii="Garamond" w:hAnsi="Garamond" w:cs="Tahoma"/>
                <w:sz w:val="20"/>
                <w:szCs w:val="20"/>
              </w:rPr>
              <w:t>ki je hkrati skrbnik te pogodbe.</w:t>
            </w:r>
          </w:p>
          <w:p w14:paraId="0991DB0A" w14:textId="77777777" w:rsidR="00020B08" w:rsidRPr="005D2A14" w:rsidRDefault="00020B08" w:rsidP="00484561">
            <w:pPr>
              <w:jc w:val="both"/>
              <w:rPr>
                <w:rFonts w:ascii="Garamond" w:hAnsi="Garamond" w:cs="Tahoma"/>
                <w:sz w:val="20"/>
                <w:szCs w:val="20"/>
              </w:rPr>
            </w:pPr>
          </w:p>
          <w:p w14:paraId="3B8CB226" w14:textId="77777777" w:rsidR="002B189E" w:rsidRPr="005D2A14" w:rsidRDefault="002B189E" w:rsidP="00484561">
            <w:pPr>
              <w:jc w:val="both"/>
              <w:rPr>
                <w:rFonts w:ascii="Garamond" w:hAnsi="Garamond" w:cs="Tahoma"/>
                <w:sz w:val="20"/>
                <w:szCs w:val="20"/>
              </w:rPr>
            </w:pPr>
          </w:p>
          <w:p w14:paraId="1F9B3964" w14:textId="77777777" w:rsidR="002B189E" w:rsidRPr="005D2A14" w:rsidRDefault="002B189E" w:rsidP="00484561">
            <w:pPr>
              <w:jc w:val="both"/>
              <w:rPr>
                <w:rFonts w:ascii="Garamond" w:hAnsi="Garamond" w:cs="Tahoma"/>
                <w:sz w:val="20"/>
                <w:szCs w:val="20"/>
              </w:rPr>
            </w:pPr>
          </w:p>
          <w:p w14:paraId="20F58626" w14:textId="48E68593" w:rsidR="00020B08" w:rsidRPr="005D2A14" w:rsidRDefault="00020B08" w:rsidP="00484561">
            <w:pPr>
              <w:jc w:val="both"/>
              <w:rPr>
                <w:rFonts w:ascii="Garamond" w:hAnsi="Garamond" w:cs="Tahoma"/>
                <w:sz w:val="20"/>
                <w:szCs w:val="20"/>
              </w:rPr>
            </w:pPr>
            <w:r w:rsidRPr="005D2A14">
              <w:rPr>
                <w:rFonts w:ascii="Garamond" w:hAnsi="Garamond" w:cs="Tahoma"/>
                <w:sz w:val="20"/>
                <w:szCs w:val="20"/>
              </w:rPr>
              <w:t>Nadomestni predstavnik naročnika je:</w:t>
            </w:r>
            <w:r w:rsidR="002F22FC">
              <w:rPr>
                <w:rFonts w:ascii="Garamond" w:hAnsi="Garamond" w:cs="Tahoma"/>
                <w:sz w:val="20"/>
                <w:szCs w:val="20"/>
              </w:rPr>
              <w:t xml:space="preserve"> ____________________. </w:t>
            </w:r>
          </w:p>
          <w:p w14:paraId="06282AF6" w14:textId="77777777" w:rsidR="00020B08" w:rsidRPr="005D2A14" w:rsidRDefault="00020B08" w:rsidP="00484561">
            <w:pPr>
              <w:jc w:val="both"/>
              <w:rPr>
                <w:rFonts w:ascii="Garamond" w:hAnsi="Garamond" w:cs="Tahoma"/>
                <w:sz w:val="20"/>
                <w:szCs w:val="20"/>
              </w:rPr>
            </w:pPr>
          </w:p>
          <w:p w14:paraId="4E04D9F6" w14:textId="77777777" w:rsidR="00020B08" w:rsidRPr="005D2A14" w:rsidRDefault="00020B08" w:rsidP="00484561">
            <w:pPr>
              <w:jc w:val="both"/>
              <w:rPr>
                <w:rFonts w:ascii="Garamond" w:hAnsi="Garamond" w:cs="Tahoma"/>
                <w:sz w:val="20"/>
                <w:szCs w:val="20"/>
              </w:rPr>
            </w:pPr>
          </w:p>
          <w:p w14:paraId="2B2A8DDB" w14:textId="77777777" w:rsidR="00020B08" w:rsidRPr="00F86C9E" w:rsidRDefault="00020B08" w:rsidP="00484561">
            <w:pPr>
              <w:jc w:val="both"/>
              <w:rPr>
                <w:rFonts w:ascii="Garamond" w:hAnsi="Garamond" w:cs="Tahoma"/>
                <w:sz w:val="20"/>
                <w:szCs w:val="20"/>
              </w:rPr>
            </w:pPr>
            <w:r w:rsidRPr="00F86C9E">
              <w:rPr>
                <w:rFonts w:ascii="Garamond" w:hAnsi="Garamond" w:cs="Tahoma"/>
                <w:sz w:val="20"/>
                <w:szCs w:val="20"/>
              </w:rPr>
              <w:t>Pooblaščeni predstavnik izvajalca za izvajanje te pogodbe je: ____________ (e-mail: ______________, telefon: _____________).</w:t>
            </w:r>
          </w:p>
          <w:p w14:paraId="1A90DC15" w14:textId="77777777" w:rsidR="00020B08" w:rsidRPr="00F86C9E" w:rsidRDefault="00020B08" w:rsidP="00484561">
            <w:pPr>
              <w:jc w:val="both"/>
              <w:rPr>
                <w:rFonts w:ascii="Garamond" w:hAnsi="Garamond" w:cs="Tahoma"/>
                <w:sz w:val="20"/>
                <w:szCs w:val="20"/>
              </w:rPr>
            </w:pPr>
          </w:p>
          <w:p w14:paraId="4257DD15" w14:textId="77777777" w:rsidR="002B189E" w:rsidRPr="00F86C9E" w:rsidRDefault="002B189E" w:rsidP="00484561">
            <w:pPr>
              <w:jc w:val="both"/>
              <w:rPr>
                <w:rFonts w:ascii="Garamond" w:hAnsi="Garamond" w:cs="Tahoma"/>
                <w:sz w:val="20"/>
                <w:szCs w:val="20"/>
              </w:rPr>
            </w:pPr>
          </w:p>
          <w:p w14:paraId="3FC94519" w14:textId="77777777" w:rsidR="00020B08" w:rsidRPr="005D2A14" w:rsidRDefault="00020B08" w:rsidP="00484561">
            <w:pPr>
              <w:jc w:val="both"/>
              <w:rPr>
                <w:rFonts w:ascii="Garamond" w:hAnsi="Garamond" w:cs="Tahoma"/>
                <w:sz w:val="20"/>
                <w:szCs w:val="20"/>
              </w:rPr>
            </w:pPr>
            <w:r w:rsidRPr="00F86C9E">
              <w:rPr>
                <w:rFonts w:ascii="Garamond" w:hAnsi="Garamond" w:cs="Tahoma"/>
                <w:sz w:val="20"/>
                <w:szCs w:val="20"/>
              </w:rPr>
              <w:t>Nadomestni predstavnik izvajalca je: ___________ (e-mail: ______________, telefon: _____________).</w:t>
            </w:r>
          </w:p>
          <w:p w14:paraId="276C9B16" w14:textId="77777777" w:rsidR="00020B08" w:rsidRPr="005D2A14" w:rsidRDefault="00020B08" w:rsidP="00484561">
            <w:pPr>
              <w:jc w:val="both"/>
              <w:rPr>
                <w:rFonts w:ascii="Garamond" w:hAnsi="Garamond" w:cs="Tahoma"/>
                <w:sz w:val="20"/>
                <w:szCs w:val="20"/>
              </w:rPr>
            </w:pPr>
          </w:p>
          <w:p w14:paraId="0C866E04" w14:textId="77777777" w:rsidR="00020B08" w:rsidRPr="005D2A14" w:rsidRDefault="00020B08" w:rsidP="00484561">
            <w:pPr>
              <w:jc w:val="both"/>
              <w:rPr>
                <w:rFonts w:ascii="Garamond" w:hAnsi="Garamond" w:cs="Tahoma"/>
                <w:sz w:val="20"/>
                <w:szCs w:val="20"/>
              </w:rPr>
            </w:pPr>
          </w:p>
          <w:p w14:paraId="1C374CD2" w14:textId="77777777" w:rsidR="00020B08" w:rsidRPr="005D2A14" w:rsidRDefault="00020B08" w:rsidP="00484561">
            <w:pPr>
              <w:jc w:val="both"/>
              <w:rPr>
                <w:rFonts w:ascii="Garamond" w:hAnsi="Garamond" w:cs="Tahoma"/>
                <w:sz w:val="20"/>
                <w:szCs w:val="20"/>
              </w:rPr>
            </w:pPr>
            <w:r w:rsidRPr="005D2A14">
              <w:rPr>
                <w:rFonts w:ascii="Garamond" w:hAnsi="Garamond" w:cs="Tahoma"/>
                <w:sz w:val="20"/>
                <w:szCs w:val="20"/>
              </w:rPr>
              <w:t xml:space="preserve">O morebitni zamenjavi navedenih predstavnikov, se pogodbeni stranki pisno obvestita. </w:t>
            </w:r>
          </w:p>
          <w:p w14:paraId="108AE511" w14:textId="77777777" w:rsidR="00020B08" w:rsidRPr="005D2A14" w:rsidRDefault="00020B08" w:rsidP="00484561">
            <w:pPr>
              <w:jc w:val="both"/>
              <w:rPr>
                <w:rFonts w:ascii="Garamond" w:hAnsi="Garamond" w:cs="Tahoma"/>
                <w:sz w:val="20"/>
                <w:szCs w:val="20"/>
              </w:rPr>
            </w:pPr>
          </w:p>
          <w:p w14:paraId="3B82694F" w14:textId="77777777" w:rsidR="002B189E" w:rsidRPr="005D2A14" w:rsidRDefault="002B189E" w:rsidP="00484561">
            <w:pPr>
              <w:jc w:val="both"/>
              <w:rPr>
                <w:rFonts w:ascii="Garamond" w:hAnsi="Garamond" w:cs="Tahoma"/>
                <w:sz w:val="20"/>
                <w:szCs w:val="20"/>
              </w:rPr>
            </w:pPr>
          </w:p>
          <w:p w14:paraId="150ED504" w14:textId="3B73DCC2" w:rsidR="00BD45EB" w:rsidRPr="005D2A14" w:rsidRDefault="00020B08" w:rsidP="00484561">
            <w:pPr>
              <w:jc w:val="both"/>
              <w:rPr>
                <w:rFonts w:ascii="Garamond" w:hAnsi="Garamond" w:cs="Tahoma"/>
                <w:sz w:val="20"/>
                <w:szCs w:val="20"/>
              </w:rPr>
            </w:pPr>
            <w:r w:rsidRPr="005D2A14">
              <w:rPr>
                <w:rFonts w:ascii="Garamond" w:hAnsi="Garamond" w:cs="Tahoma"/>
                <w:sz w:val="20"/>
                <w:szCs w:val="20"/>
              </w:rPr>
              <w:t>Vsa komunikacija med naročnikom in izvajalcem mora potekati v slovenskem</w:t>
            </w:r>
            <w:r w:rsidR="005F5B63">
              <w:rPr>
                <w:rFonts w:ascii="Garamond" w:hAnsi="Garamond" w:cs="Tahoma"/>
                <w:sz w:val="20"/>
                <w:szCs w:val="20"/>
              </w:rPr>
              <w:t xml:space="preserve"> ali angleškem</w:t>
            </w:r>
            <w:r w:rsidRPr="005D2A14">
              <w:rPr>
                <w:rFonts w:ascii="Garamond" w:hAnsi="Garamond" w:cs="Tahoma"/>
                <w:sz w:val="20"/>
                <w:szCs w:val="20"/>
              </w:rPr>
              <w:t xml:space="preserve"> jeziku.</w:t>
            </w:r>
          </w:p>
          <w:p w14:paraId="750EC1B5" w14:textId="77777777" w:rsidR="006861FF" w:rsidRPr="005D2A14" w:rsidRDefault="006861FF" w:rsidP="00484561">
            <w:pPr>
              <w:jc w:val="both"/>
              <w:rPr>
                <w:rFonts w:ascii="Garamond" w:hAnsi="Garamond" w:cs="Tahoma"/>
                <w:sz w:val="20"/>
                <w:szCs w:val="20"/>
              </w:rPr>
            </w:pPr>
          </w:p>
          <w:p w14:paraId="522A32FD" w14:textId="3DDD99CA" w:rsidR="006861FF" w:rsidRDefault="006861FF" w:rsidP="00484561">
            <w:pPr>
              <w:jc w:val="both"/>
              <w:rPr>
                <w:rFonts w:ascii="Garamond" w:hAnsi="Garamond" w:cs="Tahoma"/>
                <w:sz w:val="20"/>
                <w:szCs w:val="20"/>
              </w:rPr>
            </w:pPr>
          </w:p>
          <w:p w14:paraId="7961BDF6" w14:textId="26CFFB38" w:rsidR="002F22FC" w:rsidRDefault="002F22FC" w:rsidP="00484561">
            <w:pPr>
              <w:jc w:val="both"/>
              <w:rPr>
                <w:rFonts w:ascii="Garamond" w:hAnsi="Garamond" w:cs="Tahoma"/>
                <w:sz w:val="20"/>
                <w:szCs w:val="20"/>
              </w:rPr>
            </w:pPr>
          </w:p>
          <w:p w14:paraId="13E562D9" w14:textId="665301BB" w:rsidR="002F22FC" w:rsidRDefault="002F22FC" w:rsidP="00484561">
            <w:pPr>
              <w:jc w:val="both"/>
              <w:rPr>
                <w:rFonts w:ascii="Garamond" w:hAnsi="Garamond" w:cs="Tahoma"/>
                <w:sz w:val="20"/>
                <w:szCs w:val="20"/>
              </w:rPr>
            </w:pPr>
          </w:p>
          <w:p w14:paraId="1976579A" w14:textId="54D350EA" w:rsidR="002F22FC" w:rsidRDefault="002F22FC" w:rsidP="00484561">
            <w:pPr>
              <w:jc w:val="both"/>
              <w:rPr>
                <w:rFonts w:ascii="Garamond" w:hAnsi="Garamond" w:cs="Tahoma"/>
                <w:sz w:val="20"/>
                <w:szCs w:val="20"/>
              </w:rPr>
            </w:pPr>
          </w:p>
          <w:p w14:paraId="49D4172B" w14:textId="7348714B" w:rsidR="002F22FC" w:rsidRDefault="002F22FC" w:rsidP="00484561">
            <w:pPr>
              <w:jc w:val="both"/>
              <w:rPr>
                <w:rFonts w:ascii="Garamond" w:hAnsi="Garamond" w:cs="Tahoma"/>
                <w:sz w:val="20"/>
                <w:szCs w:val="20"/>
              </w:rPr>
            </w:pPr>
          </w:p>
          <w:p w14:paraId="3D2F50BE" w14:textId="77777777" w:rsidR="002F22FC" w:rsidRPr="005D2A14" w:rsidRDefault="002F22FC" w:rsidP="00484561">
            <w:pPr>
              <w:jc w:val="both"/>
              <w:rPr>
                <w:rFonts w:ascii="Garamond" w:hAnsi="Garamond" w:cs="Tahoma"/>
                <w:sz w:val="20"/>
                <w:szCs w:val="20"/>
              </w:rPr>
            </w:pPr>
          </w:p>
          <w:p w14:paraId="37F30607" w14:textId="77777777" w:rsidR="00020B08" w:rsidRPr="005D2A14" w:rsidRDefault="00020B08" w:rsidP="00484561">
            <w:pPr>
              <w:jc w:val="both"/>
              <w:rPr>
                <w:rFonts w:ascii="Garamond" w:hAnsi="Garamond" w:cs="Tahoma"/>
                <w:sz w:val="20"/>
                <w:szCs w:val="20"/>
              </w:rPr>
            </w:pPr>
          </w:p>
          <w:p w14:paraId="013B0686" w14:textId="77777777" w:rsidR="00C6318F" w:rsidRPr="005D2A14" w:rsidRDefault="00C6318F" w:rsidP="00484561">
            <w:pPr>
              <w:jc w:val="both"/>
              <w:rPr>
                <w:rFonts w:ascii="Garamond" w:hAnsi="Garamond" w:cs="Tahoma"/>
                <w:b/>
                <w:sz w:val="20"/>
                <w:szCs w:val="20"/>
              </w:rPr>
            </w:pPr>
            <w:r w:rsidRPr="005D2A14">
              <w:rPr>
                <w:rFonts w:ascii="Garamond" w:hAnsi="Garamond" w:cs="Tahoma"/>
                <w:b/>
                <w:sz w:val="20"/>
                <w:szCs w:val="20"/>
              </w:rPr>
              <w:t>VII</w:t>
            </w:r>
            <w:r w:rsidR="006861FF" w:rsidRPr="005D2A14">
              <w:rPr>
                <w:rFonts w:ascii="Garamond" w:hAnsi="Garamond" w:cs="Tahoma"/>
                <w:b/>
                <w:sz w:val="20"/>
                <w:szCs w:val="20"/>
              </w:rPr>
              <w:t>I</w:t>
            </w:r>
            <w:r w:rsidRPr="005D2A14">
              <w:rPr>
                <w:rFonts w:ascii="Garamond" w:hAnsi="Garamond" w:cs="Tahoma"/>
                <w:b/>
                <w:sz w:val="20"/>
                <w:szCs w:val="20"/>
              </w:rPr>
              <w:t>. GARANCIJA IN POGODBENA KAZEN</w:t>
            </w:r>
          </w:p>
          <w:p w14:paraId="5075FD33" w14:textId="77777777" w:rsidR="00C6318F" w:rsidRPr="005D2A14" w:rsidRDefault="00C6318F" w:rsidP="00484561">
            <w:pPr>
              <w:jc w:val="both"/>
              <w:rPr>
                <w:rFonts w:ascii="Garamond" w:hAnsi="Garamond" w:cs="Tahoma"/>
                <w:b/>
                <w:sz w:val="20"/>
                <w:szCs w:val="20"/>
              </w:rPr>
            </w:pPr>
          </w:p>
          <w:p w14:paraId="597F620C" w14:textId="77777777" w:rsidR="00C6318F" w:rsidRPr="005D2A14" w:rsidRDefault="00C6318F" w:rsidP="00484561">
            <w:pPr>
              <w:numPr>
                <w:ilvl w:val="0"/>
                <w:numId w:val="26"/>
              </w:numPr>
              <w:jc w:val="both"/>
              <w:rPr>
                <w:rFonts w:ascii="Garamond" w:hAnsi="Garamond" w:cs="Tahoma"/>
                <w:b/>
                <w:sz w:val="20"/>
                <w:szCs w:val="20"/>
              </w:rPr>
            </w:pPr>
            <w:r w:rsidRPr="005D2A14">
              <w:rPr>
                <w:rFonts w:ascii="Garamond" w:hAnsi="Garamond" w:cs="Tahoma"/>
                <w:b/>
                <w:sz w:val="20"/>
                <w:szCs w:val="20"/>
              </w:rPr>
              <w:t>člen</w:t>
            </w:r>
          </w:p>
          <w:p w14:paraId="06E14778" w14:textId="77777777" w:rsidR="00C6318F" w:rsidRPr="005D2A14" w:rsidRDefault="00C6318F" w:rsidP="00484561">
            <w:pPr>
              <w:jc w:val="both"/>
              <w:rPr>
                <w:rFonts w:ascii="Garamond" w:hAnsi="Garamond" w:cs="Tahoma"/>
                <w:sz w:val="20"/>
                <w:szCs w:val="20"/>
              </w:rPr>
            </w:pPr>
            <w:r w:rsidRPr="005D2A14">
              <w:rPr>
                <w:rFonts w:ascii="Garamond" w:hAnsi="Garamond" w:cs="Tahoma"/>
                <w:b/>
                <w:bCs/>
                <w:sz w:val="20"/>
                <w:szCs w:val="20"/>
              </w:rPr>
              <w:t>(Vrste garancij)</w:t>
            </w:r>
          </w:p>
          <w:p w14:paraId="0B7F89A8" w14:textId="77777777" w:rsidR="00C6318F" w:rsidRPr="005D2A14" w:rsidRDefault="00C6318F" w:rsidP="00484561">
            <w:pPr>
              <w:jc w:val="both"/>
              <w:rPr>
                <w:rFonts w:ascii="Garamond" w:hAnsi="Garamond" w:cs="Tahoma"/>
                <w:sz w:val="20"/>
                <w:szCs w:val="20"/>
              </w:rPr>
            </w:pPr>
          </w:p>
          <w:p w14:paraId="36D0BB50" w14:textId="77777777" w:rsidR="00C6318F" w:rsidRPr="005D2A14" w:rsidRDefault="00C6318F" w:rsidP="00484561">
            <w:pPr>
              <w:jc w:val="both"/>
              <w:rPr>
                <w:rFonts w:ascii="Garamond" w:hAnsi="Garamond" w:cs="Tahoma"/>
                <w:sz w:val="20"/>
                <w:szCs w:val="20"/>
              </w:rPr>
            </w:pPr>
            <w:r w:rsidRPr="005D2A14">
              <w:rPr>
                <w:rFonts w:ascii="Garamond" w:hAnsi="Garamond" w:cs="Tahoma"/>
                <w:sz w:val="20"/>
                <w:szCs w:val="20"/>
              </w:rPr>
              <w:t>Izvajalec mora investitorju dostaviti naslednje garancije:</w:t>
            </w:r>
          </w:p>
          <w:p w14:paraId="00AEB845" w14:textId="77777777" w:rsidR="00C6318F" w:rsidRPr="005D2A14" w:rsidRDefault="00C6318F" w:rsidP="00484561">
            <w:pPr>
              <w:numPr>
                <w:ilvl w:val="0"/>
                <w:numId w:val="42"/>
              </w:numPr>
              <w:jc w:val="both"/>
              <w:rPr>
                <w:rFonts w:ascii="Garamond" w:hAnsi="Garamond" w:cs="Tahoma"/>
                <w:sz w:val="20"/>
                <w:szCs w:val="20"/>
              </w:rPr>
            </w:pPr>
            <w:r w:rsidRPr="005D2A14">
              <w:rPr>
                <w:rFonts w:ascii="Garamond" w:hAnsi="Garamond" w:cs="Tahoma"/>
                <w:sz w:val="20"/>
                <w:szCs w:val="20"/>
              </w:rPr>
              <w:t>bančno garancijo ali kavcijsko zavarovanje zavarovalnice za dobro in pravočasno izvedbo pogodbenih obveznosti ter</w:t>
            </w:r>
          </w:p>
          <w:p w14:paraId="49DFD820" w14:textId="77777777" w:rsidR="00C6318F" w:rsidRPr="005D2A14" w:rsidRDefault="00C6318F" w:rsidP="00484561">
            <w:pPr>
              <w:numPr>
                <w:ilvl w:val="0"/>
                <w:numId w:val="42"/>
              </w:numPr>
              <w:jc w:val="both"/>
              <w:rPr>
                <w:rFonts w:ascii="Garamond" w:hAnsi="Garamond" w:cs="Tahoma"/>
                <w:sz w:val="20"/>
                <w:szCs w:val="20"/>
              </w:rPr>
            </w:pPr>
            <w:r w:rsidRPr="005D2A14">
              <w:rPr>
                <w:rFonts w:ascii="Garamond" w:hAnsi="Garamond" w:cs="Tahoma"/>
                <w:sz w:val="20"/>
                <w:szCs w:val="20"/>
              </w:rPr>
              <w:t>bančno garancijo ali kavcijsko zavarovanje zavarovalnice za odpravo napak v garancijskem roku.</w:t>
            </w:r>
          </w:p>
          <w:p w14:paraId="2B733226" w14:textId="77777777" w:rsidR="008932D2" w:rsidRPr="005D2A14" w:rsidRDefault="008932D2" w:rsidP="00484561">
            <w:pPr>
              <w:widowControl w:val="0"/>
              <w:suppressAutoHyphens/>
              <w:snapToGrid w:val="0"/>
              <w:jc w:val="both"/>
              <w:rPr>
                <w:rFonts w:ascii="Garamond" w:hAnsi="Garamond" w:cs="Tahoma"/>
                <w:b/>
                <w:sz w:val="20"/>
                <w:szCs w:val="20"/>
              </w:rPr>
            </w:pPr>
          </w:p>
          <w:p w14:paraId="7D5797AB" w14:textId="77777777" w:rsidR="008932D2" w:rsidRPr="005D2A14" w:rsidRDefault="008932D2" w:rsidP="00484561">
            <w:pPr>
              <w:widowControl w:val="0"/>
              <w:suppressAutoHyphens/>
              <w:snapToGrid w:val="0"/>
              <w:ind w:left="360"/>
              <w:jc w:val="both"/>
              <w:rPr>
                <w:rFonts w:ascii="Garamond" w:hAnsi="Garamond" w:cs="Tahoma"/>
                <w:sz w:val="20"/>
                <w:szCs w:val="20"/>
              </w:rPr>
            </w:pPr>
          </w:p>
          <w:p w14:paraId="24628058" w14:textId="77777777" w:rsidR="008932D2" w:rsidRPr="005D2A14" w:rsidRDefault="008932D2" w:rsidP="006861FF">
            <w:pPr>
              <w:widowControl w:val="0"/>
              <w:numPr>
                <w:ilvl w:val="0"/>
                <w:numId w:val="26"/>
              </w:numPr>
              <w:suppressAutoHyphens/>
              <w:snapToGrid w:val="0"/>
              <w:rPr>
                <w:rFonts w:ascii="Garamond" w:hAnsi="Garamond" w:cs="Tahoma"/>
                <w:b/>
                <w:sz w:val="20"/>
                <w:szCs w:val="20"/>
              </w:rPr>
            </w:pPr>
            <w:r w:rsidRPr="005D2A14">
              <w:rPr>
                <w:rFonts w:ascii="Garamond" w:hAnsi="Garamond" w:cs="Tahoma"/>
                <w:b/>
                <w:sz w:val="20"/>
                <w:szCs w:val="20"/>
              </w:rPr>
              <w:t>člen</w:t>
            </w:r>
          </w:p>
          <w:p w14:paraId="71E2884E" w14:textId="77777777" w:rsidR="008932D2" w:rsidRPr="005D2A14" w:rsidRDefault="006861FF" w:rsidP="006861FF">
            <w:pPr>
              <w:widowControl w:val="0"/>
              <w:suppressAutoHyphens/>
              <w:snapToGrid w:val="0"/>
              <w:jc w:val="both"/>
              <w:rPr>
                <w:rFonts w:ascii="Garamond" w:hAnsi="Garamond" w:cs="Tahoma"/>
                <w:b/>
                <w:bCs/>
                <w:sz w:val="20"/>
                <w:szCs w:val="20"/>
              </w:rPr>
            </w:pPr>
            <w:r w:rsidRPr="005D2A14">
              <w:rPr>
                <w:rFonts w:ascii="Garamond" w:hAnsi="Garamond" w:cs="Tahoma"/>
                <w:b/>
                <w:bCs/>
                <w:sz w:val="20"/>
                <w:szCs w:val="20"/>
              </w:rPr>
              <w:t xml:space="preserve"> (Garancija za dobro in pravočasno izvedbo obveznosti)</w:t>
            </w:r>
          </w:p>
          <w:p w14:paraId="1A941E76" w14:textId="77777777" w:rsidR="008932D2" w:rsidRPr="005D2A14" w:rsidRDefault="008932D2" w:rsidP="006861FF">
            <w:pPr>
              <w:widowControl w:val="0"/>
              <w:suppressAutoHyphens/>
              <w:snapToGrid w:val="0"/>
              <w:ind w:left="360"/>
              <w:rPr>
                <w:rFonts w:ascii="Garamond" w:hAnsi="Garamond" w:cs="Tahoma"/>
                <w:sz w:val="20"/>
                <w:szCs w:val="20"/>
              </w:rPr>
            </w:pPr>
          </w:p>
          <w:p w14:paraId="3F614DBD" w14:textId="7D2DA16F" w:rsidR="006861FF" w:rsidRPr="005D2A14" w:rsidRDefault="006861FF" w:rsidP="006861FF">
            <w:pPr>
              <w:spacing w:line="276" w:lineRule="auto"/>
              <w:rPr>
                <w:rFonts w:ascii="Garamond" w:hAnsi="Garamond" w:cs="Calibri Light"/>
                <w:sz w:val="20"/>
              </w:rPr>
            </w:pPr>
            <w:r w:rsidRPr="005D2A14">
              <w:rPr>
                <w:rFonts w:ascii="Garamond" w:hAnsi="Garamond" w:cs="Calibri Light"/>
                <w:sz w:val="20"/>
              </w:rPr>
              <w:t xml:space="preserve">Izvajalec mora najkasneje v 14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 pogodbene vrednosti </w:t>
            </w:r>
            <w:r w:rsidR="005F5B63">
              <w:rPr>
                <w:rFonts w:ascii="Garamond" w:hAnsi="Garamond" w:cs="Calibri Light"/>
                <w:sz w:val="20"/>
              </w:rPr>
              <w:t>bre</w:t>
            </w:r>
            <w:r w:rsidRPr="005D2A14">
              <w:rPr>
                <w:rFonts w:ascii="Garamond" w:hAnsi="Garamond" w:cs="Calibri Light"/>
                <w:sz w:val="20"/>
              </w:rPr>
              <w:t>z DDV in z veljavnostjo še vsaj 60 dni pod roku za dokončanje del.</w:t>
            </w:r>
          </w:p>
          <w:p w14:paraId="12F02055" w14:textId="77777777" w:rsidR="006861FF" w:rsidRPr="005D2A14" w:rsidRDefault="006861FF" w:rsidP="006861FF">
            <w:pPr>
              <w:spacing w:line="276" w:lineRule="auto"/>
              <w:rPr>
                <w:rFonts w:ascii="Garamond" w:hAnsi="Garamond" w:cs="Calibri Light"/>
                <w:sz w:val="20"/>
              </w:rPr>
            </w:pPr>
          </w:p>
          <w:p w14:paraId="21151A19" w14:textId="77777777" w:rsidR="006861FF" w:rsidRPr="005D2A14" w:rsidRDefault="006861FF" w:rsidP="006861FF">
            <w:pPr>
              <w:spacing w:line="276" w:lineRule="auto"/>
              <w:rPr>
                <w:rFonts w:ascii="Garamond" w:hAnsi="Garamond" w:cs="Calibri Light"/>
                <w:sz w:val="20"/>
              </w:rPr>
            </w:pPr>
            <w:r w:rsidRPr="005D2A14">
              <w:rPr>
                <w:rFonts w:ascii="Garamond" w:hAnsi="Garamond" w:cs="Calibri Light"/>
                <w:sz w:val="20"/>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4196F3EB" w14:textId="77777777" w:rsidR="006861FF" w:rsidRPr="005D2A14" w:rsidRDefault="006861FF" w:rsidP="006861FF">
            <w:pPr>
              <w:spacing w:line="276" w:lineRule="auto"/>
              <w:rPr>
                <w:rFonts w:ascii="Garamond" w:hAnsi="Garamond" w:cs="Calibri Light"/>
                <w:sz w:val="20"/>
              </w:rPr>
            </w:pPr>
          </w:p>
          <w:p w14:paraId="5718591C" w14:textId="77777777" w:rsidR="006861FF" w:rsidRPr="005D2A14" w:rsidRDefault="006861FF" w:rsidP="006861FF">
            <w:pPr>
              <w:spacing w:line="276" w:lineRule="auto"/>
              <w:rPr>
                <w:rFonts w:ascii="Garamond" w:hAnsi="Garamond" w:cs="Calibri Light"/>
                <w:sz w:val="20"/>
              </w:rPr>
            </w:pPr>
            <w:r w:rsidRPr="005D2A14">
              <w:rPr>
                <w:rFonts w:ascii="Garamond" w:hAnsi="Garamond" w:cs="Calibri Light"/>
                <w:sz w:val="20"/>
              </w:rPr>
              <w:t>Naročnik lahko unovči predloženo bančno ali zavarovalniško garancijo za dobro in pravočasno izvedbo pogodbenih obveznosti tudi pod naslednjimi pogoji:</w:t>
            </w:r>
          </w:p>
          <w:p w14:paraId="5C1F5FBC"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se bo izkazalo, da izvajalec del ne opravlja v skladu s pogodbo;</w:t>
            </w:r>
          </w:p>
          <w:p w14:paraId="3AA8A3F6"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se bo izkazalo, da izvajalec dela opravlja s podizvajalcem, za katerega ni pridobil soglasja s strani naročnika;</w:t>
            </w:r>
          </w:p>
          <w:p w14:paraId="72A6E716"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bo naročnik pogodbo razdrl zaradi kršitev na strani izvajalca;</w:t>
            </w:r>
          </w:p>
          <w:p w14:paraId="07FC2537"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bo naročnik razdrl pogodbo zaradi zamud ali</w:t>
            </w:r>
          </w:p>
          <w:p w14:paraId="6F2C69F2"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lastRenderedPageBreak/>
              <w:t>če bo dosežena najvišja pogodbena kazen, predvidena s to pogodbo.</w:t>
            </w:r>
          </w:p>
          <w:p w14:paraId="15E9673F" w14:textId="607DDA97" w:rsidR="00C6318F" w:rsidRDefault="00C6318F" w:rsidP="00484561">
            <w:pPr>
              <w:widowControl w:val="0"/>
              <w:suppressAutoHyphens/>
              <w:snapToGrid w:val="0"/>
              <w:ind w:left="720"/>
              <w:jc w:val="both"/>
              <w:rPr>
                <w:rFonts w:ascii="Garamond" w:hAnsi="Garamond" w:cs="Tahoma"/>
                <w:sz w:val="20"/>
                <w:szCs w:val="20"/>
              </w:rPr>
            </w:pPr>
          </w:p>
          <w:p w14:paraId="5737C87E" w14:textId="5BC53F64" w:rsidR="00637457" w:rsidRDefault="00637457" w:rsidP="00484561">
            <w:pPr>
              <w:widowControl w:val="0"/>
              <w:suppressAutoHyphens/>
              <w:snapToGrid w:val="0"/>
              <w:ind w:left="720"/>
              <w:jc w:val="both"/>
              <w:rPr>
                <w:rFonts w:ascii="Garamond" w:hAnsi="Garamond" w:cs="Tahoma"/>
                <w:sz w:val="20"/>
                <w:szCs w:val="20"/>
              </w:rPr>
            </w:pPr>
          </w:p>
          <w:p w14:paraId="391DD318" w14:textId="394C3442" w:rsidR="00637457" w:rsidRDefault="00637457" w:rsidP="00484561">
            <w:pPr>
              <w:widowControl w:val="0"/>
              <w:suppressAutoHyphens/>
              <w:snapToGrid w:val="0"/>
              <w:ind w:left="720"/>
              <w:jc w:val="both"/>
              <w:rPr>
                <w:rFonts w:ascii="Garamond" w:hAnsi="Garamond" w:cs="Tahoma"/>
                <w:sz w:val="20"/>
                <w:szCs w:val="20"/>
              </w:rPr>
            </w:pPr>
          </w:p>
          <w:p w14:paraId="3B7DA5CA" w14:textId="13CDDBE7" w:rsidR="00637457" w:rsidRDefault="00637457" w:rsidP="00484561">
            <w:pPr>
              <w:widowControl w:val="0"/>
              <w:suppressAutoHyphens/>
              <w:snapToGrid w:val="0"/>
              <w:ind w:left="720"/>
              <w:jc w:val="both"/>
              <w:rPr>
                <w:rFonts w:ascii="Garamond" w:hAnsi="Garamond" w:cs="Tahoma"/>
                <w:sz w:val="20"/>
                <w:szCs w:val="20"/>
              </w:rPr>
            </w:pPr>
          </w:p>
          <w:p w14:paraId="5B79F513" w14:textId="5E7F07B1" w:rsidR="00637457" w:rsidRDefault="00637457" w:rsidP="00484561">
            <w:pPr>
              <w:widowControl w:val="0"/>
              <w:suppressAutoHyphens/>
              <w:snapToGrid w:val="0"/>
              <w:ind w:left="720"/>
              <w:jc w:val="both"/>
              <w:rPr>
                <w:rFonts w:ascii="Garamond" w:hAnsi="Garamond" w:cs="Tahoma"/>
                <w:sz w:val="20"/>
                <w:szCs w:val="20"/>
              </w:rPr>
            </w:pPr>
          </w:p>
          <w:p w14:paraId="4A56E97E" w14:textId="512563B5" w:rsidR="00637457" w:rsidRDefault="00637457" w:rsidP="00484561">
            <w:pPr>
              <w:widowControl w:val="0"/>
              <w:suppressAutoHyphens/>
              <w:snapToGrid w:val="0"/>
              <w:ind w:left="720"/>
              <w:jc w:val="both"/>
              <w:rPr>
                <w:rFonts w:ascii="Garamond" w:hAnsi="Garamond" w:cs="Tahoma"/>
                <w:sz w:val="20"/>
                <w:szCs w:val="20"/>
              </w:rPr>
            </w:pPr>
          </w:p>
          <w:p w14:paraId="226EFC82" w14:textId="269EC1BA" w:rsidR="00637457" w:rsidRDefault="00637457" w:rsidP="00484561">
            <w:pPr>
              <w:widowControl w:val="0"/>
              <w:suppressAutoHyphens/>
              <w:snapToGrid w:val="0"/>
              <w:ind w:left="720"/>
              <w:jc w:val="both"/>
              <w:rPr>
                <w:rFonts w:ascii="Garamond" w:hAnsi="Garamond" w:cs="Tahoma"/>
                <w:sz w:val="20"/>
                <w:szCs w:val="20"/>
              </w:rPr>
            </w:pPr>
          </w:p>
          <w:p w14:paraId="337ACE51" w14:textId="1B7C3594" w:rsidR="00637457" w:rsidRDefault="00637457" w:rsidP="00484561">
            <w:pPr>
              <w:widowControl w:val="0"/>
              <w:suppressAutoHyphens/>
              <w:snapToGrid w:val="0"/>
              <w:ind w:left="720"/>
              <w:jc w:val="both"/>
              <w:rPr>
                <w:rFonts w:ascii="Garamond" w:hAnsi="Garamond" w:cs="Tahoma"/>
                <w:sz w:val="20"/>
                <w:szCs w:val="20"/>
              </w:rPr>
            </w:pPr>
          </w:p>
          <w:p w14:paraId="0720246B" w14:textId="72C69F90" w:rsidR="00637457" w:rsidRDefault="00637457" w:rsidP="00484561">
            <w:pPr>
              <w:widowControl w:val="0"/>
              <w:suppressAutoHyphens/>
              <w:snapToGrid w:val="0"/>
              <w:ind w:left="720"/>
              <w:jc w:val="both"/>
              <w:rPr>
                <w:rFonts w:ascii="Garamond" w:hAnsi="Garamond" w:cs="Tahoma"/>
                <w:sz w:val="20"/>
                <w:szCs w:val="20"/>
              </w:rPr>
            </w:pPr>
          </w:p>
          <w:p w14:paraId="48E45AD0" w14:textId="1E1D2F00" w:rsidR="00637457" w:rsidRDefault="00637457" w:rsidP="00484561">
            <w:pPr>
              <w:widowControl w:val="0"/>
              <w:suppressAutoHyphens/>
              <w:snapToGrid w:val="0"/>
              <w:ind w:left="720"/>
              <w:jc w:val="both"/>
              <w:rPr>
                <w:rFonts w:ascii="Garamond" w:hAnsi="Garamond" w:cs="Tahoma"/>
                <w:sz w:val="20"/>
                <w:szCs w:val="20"/>
              </w:rPr>
            </w:pPr>
          </w:p>
          <w:p w14:paraId="60A0E498" w14:textId="42574233" w:rsidR="00637457" w:rsidRDefault="00637457" w:rsidP="00484561">
            <w:pPr>
              <w:widowControl w:val="0"/>
              <w:suppressAutoHyphens/>
              <w:snapToGrid w:val="0"/>
              <w:ind w:left="720"/>
              <w:jc w:val="both"/>
              <w:rPr>
                <w:rFonts w:ascii="Garamond" w:hAnsi="Garamond" w:cs="Tahoma"/>
                <w:sz w:val="20"/>
                <w:szCs w:val="20"/>
              </w:rPr>
            </w:pPr>
          </w:p>
          <w:p w14:paraId="2893760C" w14:textId="2062E44D" w:rsidR="00637457" w:rsidRDefault="00637457" w:rsidP="00484561">
            <w:pPr>
              <w:widowControl w:val="0"/>
              <w:suppressAutoHyphens/>
              <w:snapToGrid w:val="0"/>
              <w:ind w:left="720"/>
              <w:jc w:val="both"/>
              <w:rPr>
                <w:rFonts w:ascii="Garamond" w:hAnsi="Garamond" w:cs="Tahoma"/>
                <w:sz w:val="20"/>
                <w:szCs w:val="20"/>
              </w:rPr>
            </w:pPr>
          </w:p>
          <w:p w14:paraId="0CDD2E4D" w14:textId="3FDF6404" w:rsidR="00637457" w:rsidRDefault="00637457" w:rsidP="00484561">
            <w:pPr>
              <w:widowControl w:val="0"/>
              <w:suppressAutoHyphens/>
              <w:snapToGrid w:val="0"/>
              <w:ind w:left="720"/>
              <w:jc w:val="both"/>
              <w:rPr>
                <w:rFonts w:ascii="Garamond" w:hAnsi="Garamond" w:cs="Tahoma"/>
                <w:sz w:val="20"/>
                <w:szCs w:val="20"/>
              </w:rPr>
            </w:pPr>
          </w:p>
          <w:p w14:paraId="780CCE08" w14:textId="7EAD4091" w:rsidR="00637457" w:rsidRDefault="00637457" w:rsidP="00484561">
            <w:pPr>
              <w:widowControl w:val="0"/>
              <w:suppressAutoHyphens/>
              <w:snapToGrid w:val="0"/>
              <w:ind w:left="720"/>
              <w:jc w:val="both"/>
              <w:rPr>
                <w:rFonts w:ascii="Garamond" w:hAnsi="Garamond" w:cs="Tahoma"/>
                <w:sz w:val="20"/>
                <w:szCs w:val="20"/>
              </w:rPr>
            </w:pPr>
          </w:p>
          <w:p w14:paraId="5792F2B6" w14:textId="22AA732B" w:rsidR="00637457" w:rsidRDefault="00637457" w:rsidP="00484561">
            <w:pPr>
              <w:widowControl w:val="0"/>
              <w:suppressAutoHyphens/>
              <w:snapToGrid w:val="0"/>
              <w:ind w:left="720"/>
              <w:jc w:val="both"/>
              <w:rPr>
                <w:rFonts w:ascii="Garamond" w:hAnsi="Garamond" w:cs="Tahoma"/>
                <w:sz w:val="20"/>
                <w:szCs w:val="20"/>
              </w:rPr>
            </w:pPr>
          </w:p>
          <w:p w14:paraId="00110E58" w14:textId="77777777" w:rsidR="00637457" w:rsidRPr="005D2A14" w:rsidRDefault="00637457" w:rsidP="00484561">
            <w:pPr>
              <w:widowControl w:val="0"/>
              <w:suppressAutoHyphens/>
              <w:snapToGrid w:val="0"/>
              <w:ind w:left="720"/>
              <w:jc w:val="both"/>
              <w:rPr>
                <w:rFonts w:ascii="Garamond" w:hAnsi="Garamond" w:cs="Tahoma"/>
                <w:sz w:val="20"/>
                <w:szCs w:val="20"/>
              </w:rPr>
            </w:pPr>
          </w:p>
          <w:p w14:paraId="362A98F4"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1B3AA3E8"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(Garancijski rok)</w:t>
            </w:r>
          </w:p>
          <w:p w14:paraId="33AEB7E6"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50D1CA5F"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Garancijski rok za kvalitetno izvedena dela je:</w:t>
            </w:r>
          </w:p>
          <w:p w14:paraId="1B4D73DC"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5626E21" w14:textId="77351E71" w:rsidR="00C6318F" w:rsidRPr="008C51BC" w:rsidRDefault="00C6318F" w:rsidP="00484561">
            <w:pPr>
              <w:widowControl w:val="0"/>
              <w:numPr>
                <w:ilvl w:val="0"/>
                <w:numId w:val="43"/>
              </w:numPr>
              <w:suppressAutoHyphens/>
              <w:snapToGrid w:val="0"/>
              <w:jc w:val="both"/>
              <w:rPr>
                <w:rFonts w:ascii="Garamond" w:hAnsi="Garamond" w:cs="Tahoma"/>
                <w:sz w:val="20"/>
                <w:szCs w:val="20"/>
              </w:rPr>
            </w:pPr>
            <w:bookmarkStart w:id="3" w:name="_Hlk77419084"/>
            <w:r w:rsidRPr="005D2A14">
              <w:rPr>
                <w:rFonts w:ascii="Garamond" w:hAnsi="Garamond" w:cs="Tahoma"/>
                <w:sz w:val="20"/>
                <w:szCs w:val="20"/>
              </w:rPr>
              <w:t>Tri</w:t>
            </w:r>
            <w:r w:rsidR="00637457">
              <w:rPr>
                <w:rFonts w:ascii="Garamond" w:hAnsi="Garamond" w:cs="Tahoma"/>
                <w:sz w:val="20"/>
                <w:szCs w:val="20"/>
              </w:rPr>
              <w:t xml:space="preserve"> leta za </w:t>
            </w:r>
            <w:r w:rsidRPr="005D2A14">
              <w:rPr>
                <w:rFonts w:ascii="Garamond" w:hAnsi="Garamond" w:cs="Tahoma"/>
                <w:sz w:val="20"/>
                <w:szCs w:val="20"/>
              </w:rPr>
              <w:t xml:space="preserve">vso vgrajeno tehnološko opremo. </w:t>
            </w:r>
          </w:p>
          <w:p w14:paraId="2C27AC1A" w14:textId="77777777" w:rsidR="00C6318F" w:rsidRPr="008C51BC" w:rsidRDefault="00C6318F" w:rsidP="00484561">
            <w:pPr>
              <w:widowControl w:val="0"/>
              <w:numPr>
                <w:ilvl w:val="0"/>
                <w:numId w:val="43"/>
              </w:numPr>
              <w:suppressAutoHyphens/>
              <w:snapToGrid w:val="0"/>
              <w:jc w:val="both"/>
              <w:rPr>
                <w:rFonts w:ascii="Garamond" w:hAnsi="Garamond" w:cs="Tahoma"/>
                <w:sz w:val="20"/>
                <w:szCs w:val="20"/>
              </w:rPr>
            </w:pPr>
            <w:r w:rsidRPr="005D2A14">
              <w:rPr>
                <w:rFonts w:ascii="Garamond" w:hAnsi="Garamond" w:cs="Tahoma"/>
                <w:sz w:val="20"/>
                <w:szCs w:val="20"/>
              </w:rPr>
              <w:t>Na vsako naročnikovo zahtevo mora izvajalec na lastne stroške v roku 5 dni ali v dogovorjenem roku odpraviti napake, zajete v garancijskem roku. Izredne primere pa mora izvajalec nemudoma odpraviti. Za vsako odpravo napak, daljših od 10 dni, se garancijsko obdobje ustrezno podaljša. Za vsako odpravo napak, daljših od 3 mesecev, začne garancijski rok teči od začetka, razen v primeru višje sile, npr. karantene.</w:t>
            </w:r>
          </w:p>
          <w:p w14:paraId="09021932" w14:textId="77777777" w:rsidR="00C6318F" w:rsidRPr="008C51BC" w:rsidRDefault="00C6318F" w:rsidP="00484561">
            <w:pPr>
              <w:widowControl w:val="0"/>
              <w:numPr>
                <w:ilvl w:val="0"/>
                <w:numId w:val="43"/>
              </w:numPr>
              <w:suppressAutoHyphens/>
              <w:snapToGrid w:val="0"/>
              <w:jc w:val="both"/>
              <w:rPr>
                <w:rFonts w:ascii="Garamond" w:hAnsi="Garamond" w:cs="Tahoma"/>
                <w:sz w:val="20"/>
                <w:szCs w:val="20"/>
              </w:rPr>
            </w:pPr>
            <w:r w:rsidRPr="005D2A14">
              <w:rPr>
                <w:rFonts w:ascii="Garamond" w:hAnsi="Garamond" w:cs="Tahoma"/>
                <w:sz w:val="20"/>
                <w:szCs w:val="20"/>
              </w:rPr>
              <w:t>Zamenjava z novo opremo: če popravilo v garancijskem roku traja več kot 45 dni od prijave napake, se izbrani ponudnik zaveže, da bo v 8 tednih zamenjal pokvarjeno napravo z enako novo.</w:t>
            </w:r>
          </w:p>
          <w:bookmarkEnd w:id="3"/>
          <w:p w14:paraId="308D4C09"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37AAC9F0"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3F0CE42E" w14:textId="0D9571AE" w:rsidR="006D55E9" w:rsidRDefault="006D55E9" w:rsidP="00484561">
            <w:pPr>
              <w:widowControl w:val="0"/>
              <w:suppressAutoHyphens/>
              <w:snapToGrid w:val="0"/>
              <w:ind w:left="360"/>
              <w:jc w:val="both"/>
              <w:rPr>
                <w:rFonts w:ascii="Garamond" w:hAnsi="Garamond" w:cs="Tahoma"/>
                <w:b/>
                <w:sz w:val="20"/>
                <w:szCs w:val="20"/>
              </w:rPr>
            </w:pPr>
          </w:p>
          <w:p w14:paraId="3936C5FA" w14:textId="77777777" w:rsidR="001107D8" w:rsidRDefault="001107D8" w:rsidP="00484561">
            <w:pPr>
              <w:widowControl w:val="0"/>
              <w:suppressAutoHyphens/>
              <w:snapToGrid w:val="0"/>
              <w:ind w:left="360"/>
              <w:jc w:val="both"/>
              <w:rPr>
                <w:rFonts w:ascii="Garamond" w:hAnsi="Garamond" w:cs="Tahoma"/>
                <w:b/>
                <w:sz w:val="20"/>
                <w:szCs w:val="20"/>
              </w:rPr>
            </w:pPr>
          </w:p>
          <w:p w14:paraId="193D1291" w14:textId="77777777" w:rsidR="006D55E9" w:rsidRPr="005D2A14" w:rsidRDefault="006D55E9" w:rsidP="00484561">
            <w:pPr>
              <w:widowControl w:val="0"/>
              <w:suppressAutoHyphens/>
              <w:snapToGrid w:val="0"/>
              <w:ind w:left="360"/>
              <w:jc w:val="both"/>
              <w:rPr>
                <w:rFonts w:ascii="Garamond" w:hAnsi="Garamond" w:cs="Tahoma"/>
                <w:b/>
                <w:sz w:val="20"/>
                <w:szCs w:val="20"/>
              </w:rPr>
            </w:pPr>
          </w:p>
          <w:p w14:paraId="6135ED1A"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6CD5DC8E"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(Garancija za odpravo napak v garancijskem roku)</w:t>
            </w:r>
          </w:p>
          <w:p w14:paraId="637B12D1"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38DD709" w14:textId="502DAF40"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811B87">
              <w:rPr>
                <w:rFonts w:ascii="Garamond" w:hAnsi="Garamond" w:cs="Tahoma"/>
                <w:sz w:val="20"/>
                <w:szCs w:val="20"/>
              </w:rPr>
              <w:t>bre</w:t>
            </w:r>
            <w:r w:rsidRPr="005D2A14">
              <w:rPr>
                <w:rFonts w:ascii="Garamond" w:hAnsi="Garamond" w:cs="Tahoma"/>
                <w:sz w:val="20"/>
                <w:szCs w:val="20"/>
              </w:rPr>
              <w:t xml:space="preserve">z DDV) po tej pogodbi. </w:t>
            </w:r>
          </w:p>
          <w:p w14:paraId="737F3874"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72A59F37" w14:textId="77777777" w:rsidR="00DA6F11"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To garancijo izvajalec dolžan izročiti naročniku vsaj 10 dni pred potekom veljavnosti bančne garancije za dobro in pravočasno izvedbo pogodbenih obveznosti, s klavzulo, ki onemogoča istočasno unovčenje obeh garancij. Garancijo za odpravo napak v garancijskem roku po izteku njene veljavnosti naročnik vrne izvajalcu.</w:t>
            </w:r>
          </w:p>
          <w:p w14:paraId="56DA0288"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49FF77F" w14:textId="77777777" w:rsidR="00C6318F" w:rsidRPr="005D2A14" w:rsidRDefault="00C6318F" w:rsidP="00484561">
            <w:pPr>
              <w:widowControl w:val="0"/>
              <w:suppressAutoHyphens/>
              <w:snapToGrid w:val="0"/>
              <w:ind w:left="360"/>
              <w:jc w:val="both"/>
              <w:rPr>
                <w:rFonts w:ascii="Garamond" w:hAnsi="Garamond" w:cs="Tahoma"/>
                <w:b/>
                <w:sz w:val="20"/>
                <w:szCs w:val="20"/>
              </w:rPr>
            </w:pPr>
          </w:p>
          <w:p w14:paraId="07E67FAF"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30BD070F"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(Zamenjani deli v garancijski dobi)</w:t>
            </w:r>
          </w:p>
          <w:p w14:paraId="5EC4A3E9"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38D11D34"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Za zamenjane dele v garancijski dobi prične z dnem zamenjave teči nov garancijski rok, v kolikor v prejšnjem členu ni določeno drugače. Stroške za material, delo, nadomestne dele, opremo ter transportne stroške pri odpravljanju napak ali nadomestitvi izdelka z novim na podlagi garancije, plača izvajalec. </w:t>
            </w:r>
          </w:p>
          <w:p w14:paraId="495A1B86" w14:textId="77777777" w:rsidR="00C6318F" w:rsidRPr="005D2A14" w:rsidRDefault="00C6318F" w:rsidP="00484561">
            <w:pPr>
              <w:widowControl w:val="0"/>
              <w:suppressAutoHyphens/>
              <w:snapToGrid w:val="0"/>
              <w:ind w:left="360"/>
              <w:jc w:val="both"/>
              <w:rPr>
                <w:rFonts w:ascii="Garamond" w:hAnsi="Garamond" w:cs="Tahoma"/>
                <w:b/>
                <w:sz w:val="20"/>
                <w:szCs w:val="20"/>
              </w:rPr>
            </w:pPr>
          </w:p>
          <w:p w14:paraId="20DEB009"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1A140045"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(Skrite napake)</w:t>
            </w:r>
          </w:p>
          <w:p w14:paraId="0C5B16FC"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1D8D72B4"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da se pozneje, v roku 24 mesecev, pri uporabi napake pokaže skrita napaka, ki jo pri prevzemu ni bilo mogoče odkriti, se naročnik lahko sklicuje nanjo pod pogojem, da o njej obvesti izvajalca najkasneje v šestih mesecih od takrat, ko je bila odkrita.</w:t>
            </w:r>
          </w:p>
          <w:p w14:paraId="56761CDC"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C3E09FA"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66F39975"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2A53110C"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FC1B048"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(Pogodbena kazen)</w:t>
            </w:r>
          </w:p>
          <w:p w14:paraId="54949977"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63D045DE" w14:textId="470340BD"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V primeru zamude pri izvajanju obveznosti po tej pogodbi plača izvajalec za vsak </w:t>
            </w:r>
            <w:r w:rsidR="00811B87">
              <w:rPr>
                <w:rFonts w:ascii="Garamond" w:hAnsi="Garamond" w:cs="Tahoma"/>
                <w:sz w:val="20"/>
                <w:szCs w:val="20"/>
              </w:rPr>
              <w:t>teden</w:t>
            </w:r>
            <w:r w:rsidRPr="005D2A14">
              <w:rPr>
                <w:rFonts w:ascii="Garamond" w:hAnsi="Garamond" w:cs="Tahoma"/>
                <w:sz w:val="20"/>
                <w:szCs w:val="20"/>
              </w:rPr>
              <w:t xml:space="preserve"> zamude 0,5% od pogodbene vrednosti, vendar največ 5% pogodbene vrednosti </w:t>
            </w:r>
            <w:r w:rsidR="00811B87">
              <w:rPr>
                <w:rFonts w:ascii="Garamond" w:hAnsi="Garamond" w:cs="Tahoma"/>
                <w:sz w:val="20"/>
                <w:szCs w:val="20"/>
              </w:rPr>
              <w:t>bre</w:t>
            </w:r>
            <w:r w:rsidRPr="005D2A14">
              <w:rPr>
                <w:rFonts w:ascii="Garamond" w:hAnsi="Garamond" w:cs="Tahoma"/>
                <w:sz w:val="20"/>
                <w:szCs w:val="20"/>
              </w:rPr>
              <w:t>z DDV. Če je zamuda taka, da bi zaradi nje imel naročnik večjo škodo ali bi se zaradi nje znatno zmanjšal pomen dobave, lahko naročnik odstopi od pogodbe in unovči garancijo za dobro izvedbo pogodbenih obveznosti. Obračun pogodbene kazni ne izključuje unovčitev garancije za dobro izvedbo.</w:t>
            </w:r>
          </w:p>
          <w:p w14:paraId="4815351B" w14:textId="3964A8DA" w:rsidR="00EC784F" w:rsidRDefault="00EC784F" w:rsidP="00484561">
            <w:pPr>
              <w:widowControl w:val="0"/>
              <w:suppressAutoHyphens/>
              <w:snapToGrid w:val="0"/>
              <w:ind w:left="360"/>
              <w:jc w:val="both"/>
              <w:rPr>
                <w:rFonts w:ascii="Garamond" w:hAnsi="Garamond" w:cs="Tahoma"/>
                <w:sz w:val="20"/>
                <w:szCs w:val="20"/>
              </w:rPr>
            </w:pPr>
          </w:p>
          <w:p w14:paraId="65AE7D39" w14:textId="6DD47677" w:rsidR="00811B87" w:rsidRDefault="00811B87" w:rsidP="00484561">
            <w:pPr>
              <w:widowControl w:val="0"/>
              <w:suppressAutoHyphens/>
              <w:snapToGrid w:val="0"/>
              <w:ind w:left="360"/>
              <w:jc w:val="both"/>
              <w:rPr>
                <w:rFonts w:ascii="Garamond" w:hAnsi="Garamond" w:cs="Tahoma"/>
                <w:sz w:val="20"/>
                <w:szCs w:val="20"/>
              </w:rPr>
            </w:pPr>
          </w:p>
          <w:p w14:paraId="0AD19889" w14:textId="46FB4FF3" w:rsidR="00811B87" w:rsidRDefault="00811B87" w:rsidP="00484561">
            <w:pPr>
              <w:widowControl w:val="0"/>
              <w:suppressAutoHyphens/>
              <w:snapToGrid w:val="0"/>
              <w:ind w:left="360"/>
              <w:jc w:val="both"/>
              <w:rPr>
                <w:rFonts w:ascii="Garamond" w:hAnsi="Garamond" w:cs="Tahoma"/>
                <w:sz w:val="20"/>
                <w:szCs w:val="20"/>
              </w:rPr>
            </w:pPr>
          </w:p>
          <w:p w14:paraId="3236FB77" w14:textId="721C8069" w:rsidR="00811B87" w:rsidRDefault="00811B87" w:rsidP="00484561">
            <w:pPr>
              <w:widowControl w:val="0"/>
              <w:suppressAutoHyphens/>
              <w:snapToGrid w:val="0"/>
              <w:ind w:left="360"/>
              <w:jc w:val="both"/>
              <w:rPr>
                <w:rFonts w:ascii="Garamond" w:hAnsi="Garamond" w:cs="Tahoma"/>
                <w:sz w:val="20"/>
                <w:szCs w:val="20"/>
              </w:rPr>
            </w:pPr>
          </w:p>
          <w:p w14:paraId="4A773408" w14:textId="696B1D7A" w:rsidR="00811B87" w:rsidRDefault="00811B87" w:rsidP="00484561">
            <w:pPr>
              <w:widowControl w:val="0"/>
              <w:suppressAutoHyphens/>
              <w:snapToGrid w:val="0"/>
              <w:ind w:left="360"/>
              <w:jc w:val="both"/>
              <w:rPr>
                <w:rFonts w:ascii="Garamond" w:hAnsi="Garamond" w:cs="Tahoma"/>
                <w:sz w:val="20"/>
                <w:szCs w:val="20"/>
              </w:rPr>
            </w:pPr>
          </w:p>
          <w:p w14:paraId="4D56BC78" w14:textId="6A914A44" w:rsidR="00811B87" w:rsidRDefault="00811B87" w:rsidP="00484561">
            <w:pPr>
              <w:widowControl w:val="0"/>
              <w:suppressAutoHyphens/>
              <w:snapToGrid w:val="0"/>
              <w:ind w:left="360"/>
              <w:jc w:val="both"/>
              <w:rPr>
                <w:rFonts w:ascii="Garamond" w:hAnsi="Garamond" w:cs="Tahoma"/>
                <w:sz w:val="20"/>
                <w:szCs w:val="20"/>
              </w:rPr>
            </w:pPr>
          </w:p>
          <w:p w14:paraId="62DAF2FC" w14:textId="77777777" w:rsidR="00811B87" w:rsidRPr="005D2A14" w:rsidRDefault="00811B87" w:rsidP="00484561">
            <w:pPr>
              <w:widowControl w:val="0"/>
              <w:suppressAutoHyphens/>
              <w:snapToGrid w:val="0"/>
              <w:ind w:left="360"/>
              <w:jc w:val="both"/>
              <w:rPr>
                <w:rFonts w:ascii="Garamond" w:hAnsi="Garamond" w:cs="Tahoma"/>
                <w:sz w:val="20"/>
                <w:szCs w:val="20"/>
              </w:rPr>
            </w:pPr>
          </w:p>
          <w:p w14:paraId="70A33661"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406A24D2" w14:textId="77777777" w:rsidR="00EC784F" w:rsidRPr="005D2A14" w:rsidRDefault="00EC784F"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VIII. SPREMEMBA ALI RAZVELJAVITEV POGODBE</w:t>
            </w:r>
          </w:p>
          <w:p w14:paraId="43135040"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56FA776C" w14:textId="77777777" w:rsidR="00EC784F" w:rsidRPr="005D2A14" w:rsidRDefault="00EC784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61C451B5" w14:textId="77777777" w:rsidR="00EC784F" w:rsidRPr="005D2A14" w:rsidRDefault="00EC784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(Razlogi na strani naročnika)</w:t>
            </w:r>
          </w:p>
          <w:p w14:paraId="437F8709"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0E6C4EE5"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6C1B6CDF" w14:textId="0140DDA7" w:rsidR="00EC784F" w:rsidRPr="005D2A14" w:rsidRDefault="00EC784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Naročnik lahko pred ali med izvedbo enostransko odstopi od pogodbe. V tem primeru</w:t>
            </w:r>
            <w:r w:rsidR="004D63A1">
              <w:rPr>
                <w:rFonts w:ascii="Garamond" w:hAnsi="Garamond" w:cs="Tahoma"/>
                <w:sz w:val="20"/>
                <w:szCs w:val="20"/>
              </w:rPr>
              <w:t xml:space="preserve"> je izvajalec upravičen do odškodnine skladno z veljavno zakonodajo. </w:t>
            </w:r>
          </w:p>
          <w:p w14:paraId="732CA45D"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12AA7FA5"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31EF9A29"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FF9D9BB"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(Razlogi na strani izvajalca)</w:t>
            </w:r>
          </w:p>
          <w:p w14:paraId="3F22B5AC"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31A0600D"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Naročnik ima pravico razveljaviti oz. razdreti pogodbo v primerih če:</w:t>
            </w:r>
          </w:p>
          <w:p w14:paraId="7091A105" w14:textId="77777777" w:rsidR="00474DFC" w:rsidRPr="005D2A14" w:rsidRDefault="00474DFC" w:rsidP="00484561">
            <w:pPr>
              <w:widowControl w:val="0"/>
              <w:numPr>
                <w:ilvl w:val="0"/>
                <w:numId w:val="45"/>
              </w:numPr>
              <w:suppressAutoHyphens/>
              <w:snapToGrid w:val="0"/>
              <w:jc w:val="both"/>
              <w:rPr>
                <w:rFonts w:ascii="Garamond" w:hAnsi="Garamond" w:cs="Tahoma"/>
                <w:sz w:val="20"/>
                <w:szCs w:val="20"/>
              </w:rPr>
            </w:pPr>
            <w:r w:rsidRPr="005D2A14">
              <w:rPr>
                <w:rFonts w:ascii="Garamond" w:hAnsi="Garamond" w:cs="Tahoma"/>
                <w:sz w:val="20"/>
                <w:szCs w:val="20"/>
              </w:rPr>
              <w:t xml:space="preserve">izvajalec huje krši določila iz te pogodbe in zaostaja z napredovanjem del po svoji krivdi za več kot 1 mesec glede na rok za </w:t>
            </w:r>
            <w:proofErr w:type="spellStart"/>
            <w:r w:rsidRPr="005D2A14">
              <w:rPr>
                <w:rFonts w:ascii="Garamond" w:hAnsi="Garamond" w:cs="Tahoma"/>
                <w:sz w:val="20"/>
                <w:szCs w:val="20"/>
              </w:rPr>
              <w:t>dobavo,izvajalec</w:t>
            </w:r>
            <w:proofErr w:type="spellEnd"/>
            <w:r w:rsidRPr="005D2A14">
              <w:rPr>
                <w:rFonts w:ascii="Garamond" w:hAnsi="Garamond" w:cs="Tahoma"/>
                <w:sz w:val="20"/>
                <w:szCs w:val="20"/>
              </w:rPr>
              <w:t xml:space="preserve"> ne opravlja del po tej pogodbi v skladu s pravili stroke, tudi po pisnem opominu naročnika,</w:t>
            </w:r>
          </w:p>
          <w:p w14:paraId="1DDB35E7" w14:textId="77777777" w:rsidR="00474DFC" w:rsidRPr="005D2A14" w:rsidRDefault="00474DFC" w:rsidP="00484561">
            <w:pPr>
              <w:widowControl w:val="0"/>
              <w:numPr>
                <w:ilvl w:val="0"/>
                <w:numId w:val="45"/>
              </w:numPr>
              <w:suppressAutoHyphens/>
              <w:snapToGrid w:val="0"/>
              <w:jc w:val="both"/>
              <w:rPr>
                <w:rFonts w:ascii="Garamond" w:hAnsi="Garamond" w:cs="Tahoma"/>
                <w:sz w:val="20"/>
                <w:szCs w:val="20"/>
              </w:rPr>
            </w:pPr>
            <w:r w:rsidRPr="005D2A14">
              <w:rPr>
                <w:rFonts w:ascii="Garamond" w:hAnsi="Garamond" w:cs="Tahoma"/>
                <w:sz w:val="20"/>
                <w:szCs w:val="20"/>
              </w:rPr>
              <w:t>pride do spremenjenih okoliščin,</w:t>
            </w:r>
          </w:p>
          <w:p w14:paraId="7DAFA6C5" w14:textId="77777777" w:rsidR="00474DFC" w:rsidRPr="005D2A14" w:rsidRDefault="00474DFC" w:rsidP="00484561">
            <w:pPr>
              <w:widowControl w:val="0"/>
              <w:numPr>
                <w:ilvl w:val="0"/>
                <w:numId w:val="45"/>
              </w:numPr>
              <w:suppressAutoHyphens/>
              <w:snapToGrid w:val="0"/>
              <w:jc w:val="both"/>
              <w:rPr>
                <w:rFonts w:ascii="Garamond" w:hAnsi="Garamond" w:cs="Tahoma"/>
                <w:sz w:val="20"/>
                <w:szCs w:val="20"/>
              </w:rPr>
            </w:pPr>
            <w:r w:rsidRPr="005D2A14">
              <w:rPr>
                <w:rFonts w:ascii="Garamond" w:hAnsi="Garamond" w:cs="Tahoma"/>
                <w:sz w:val="20"/>
                <w:szCs w:val="20"/>
              </w:rPr>
              <w:t>iz razloga navedenega v poglavju (Podizvajalci) te pogodbe.</w:t>
            </w:r>
          </w:p>
          <w:p w14:paraId="569DDB30"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00EE9197"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5B53F677"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obračuna v višini 10 % od pogodbene vrednosti.</w:t>
            </w:r>
          </w:p>
          <w:p w14:paraId="3F231E4E"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414E6AEE"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78690912"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(Razlogi na strani partnerja in solidarna odgovornost)</w:t>
            </w:r>
          </w:p>
          <w:p w14:paraId="708DE4D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0E91A65D"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04A7FA8E" w14:textId="43D8DBBB" w:rsidR="00474DFC"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 </w:t>
            </w:r>
          </w:p>
          <w:p w14:paraId="717263E8" w14:textId="07BCF918" w:rsidR="00811B87" w:rsidRDefault="00811B87" w:rsidP="00484561">
            <w:pPr>
              <w:widowControl w:val="0"/>
              <w:suppressAutoHyphens/>
              <w:snapToGrid w:val="0"/>
              <w:ind w:left="360"/>
              <w:jc w:val="both"/>
              <w:rPr>
                <w:rFonts w:ascii="Garamond" w:hAnsi="Garamond" w:cs="Tahoma"/>
                <w:sz w:val="20"/>
                <w:szCs w:val="20"/>
              </w:rPr>
            </w:pPr>
          </w:p>
          <w:p w14:paraId="77ACD293" w14:textId="0CDE5C33" w:rsidR="00811B87" w:rsidRDefault="00811B87" w:rsidP="00484561">
            <w:pPr>
              <w:widowControl w:val="0"/>
              <w:suppressAutoHyphens/>
              <w:snapToGrid w:val="0"/>
              <w:ind w:left="360"/>
              <w:jc w:val="both"/>
              <w:rPr>
                <w:rFonts w:ascii="Garamond" w:hAnsi="Garamond" w:cs="Tahoma"/>
                <w:sz w:val="20"/>
                <w:szCs w:val="20"/>
              </w:rPr>
            </w:pPr>
          </w:p>
          <w:p w14:paraId="4983C520" w14:textId="18DFA962" w:rsidR="00811B87" w:rsidRDefault="00811B87" w:rsidP="00484561">
            <w:pPr>
              <w:widowControl w:val="0"/>
              <w:suppressAutoHyphens/>
              <w:snapToGrid w:val="0"/>
              <w:ind w:left="360"/>
              <w:jc w:val="both"/>
              <w:rPr>
                <w:rFonts w:ascii="Garamond" w:hAnsi="Garamond" w:cs="Tahoma"/>
                <w:sz w:val="20"/>
                <w:szCs w:val="20"/>
              </w:rPr>
            </w:pPr>
          </w:p>
          <w:p w14:paraId="5771CF58" w14:textId="3F611485" w:rsidR="00811B87" w:rsidRDefault="00811B87" w:rsidP="00484561">
            <w:pPr>
              <w:widowControl w:val="0"/>
              <w:suppressAutoHyphens/>
              <w:snapToGrid w:val="0"/>
              <w:ind w:left="360"/>
              <w:jc w:val="both"/>
              <w:rPr>
                <w:rFonts w:ascii="Garamond" w:hAnsi="Garamond" w:cs="Tahoma"/>
                <w:sz w:val="20"/>
                <w:szCs w:val="20"/>
              </w:rPr>
            </w:pPr>
          </w:p>
          <w:p w14:paraId="0A5D0CD5" w14:textId="77777777" w:rsidR="00811B87" w:rsidRPr="005D2A14" w:rsidRDefault="00811B87" w:rsidP="00484561">
            <w:pPr>
              <w:widowControl w:val="0"/>
              <w:suppressAutoHyphens/>
              <w:snapToGrid w:val="0"/>
              <w:ind w:left="360"/>
              <w:jc w:val="both"/>
              <w:rPr>
                <w:rFonts w:ascii="Garamond" w:hAnsi="Garamond" w:cs="Tahoma"/>
                <w:sz w:val="20"/>
                <w:szCs w:val="20"/>
              </w:rPr>
            </w:pPr>
          </w:p>
          <w:p w14:paraId="3B43D8FA"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34E7BBEC"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(Razvezni pogoj)</w:t>
            </w:r>
          </w:p>
          <w:p w14:paraId="3921230D"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474A8D27"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je sklenjena pod razveznim pogojem, ki se uresniči v primeru izpolnitve ene od naslednjih okoliščin:</w:t>
            </w:r>
          </w:p>
          <w:p w14:paraId="1215EC6F" w14:textId="77777777" w:rsidR="00474DFC" w:rsidRPr="005D2A14" w:rsidRDefault="00474DFC" w:rsidP="00484561">
            <w:pPr>
              <w:widowControl w:val="0"/>
              <w:numPr>
                <w:ilvl w:val="0"/>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če bo naročnik seznanjen, da je sodišče s pravnomočno odločitvijo ugotovilo kršitev obveznosti delovne, </w:t>
            </w:r>
            <w:proofErr w:type="spellStart"/>
            <w:r w:rsidRPr="005D2A14">
              <w:rPr>
                <w:rFonts w:ascii="Garamond" w:hAnsi="Garamond" w:cs="Tahoma"/>
                <w:sz w:val="20"/>
                <w:szCs w:val="20"/>
              </w:rPr>
              <w:t>okoljske</w:t>
            </w:r>
            <w:proofErr w:type="spellEnd"/>
            <w:r w:rsidRPr="005D2A14">
              <w:rPr>
                <w:rFonts w:ascii="Garamond" w:hAnsi="Garamond" w:cs="Tahoma"/>
                <w:sz w:val="20"/>
                <w:szCs w:val="20"/>
              </w:rPr>
              <w:t xml:space="preserve"> ali socialne zakonodaje s strani izvajalca ali podizvajalca ali </w:t>
            </w:r>
          </w:p>
          <w:p w14:paraId="6E1C1AF0" w14:textId="77777777" w:rsidR="00474DFC" w:rsidRPr="005D2A14" w:rsidRDefault="00474DFC" w:rsidP="00484561">
            <w:pPr>
              <w:widowControl w:val="0"/>
              <w:numPr>
                <w:ilvl w:val="0"/>
                <w:numId w:val="44"/>
              </w:numPr>
              <w:suppressAutoHyphens/>
              <w:snapToGrid w:val="0"/>
              <w:jc w:val="both"/>
              <w:rPr>
                <w:rFonts w:ascii="Garamond" w:hAnsi="Garamond" w:cs="Tahoma"/>
                <w:sz w:val="20"/>
                <w:szCs w:val="20"/>
              </w:rPr>
            </w:pPr>
            <w:r w:rsidRPr="005D2A14">
              <w:rPr>
                <w:rFonts w:ascii="Garamond" w:hAnsi="Garamond" w:cs="Tahoma"/>
                <w:sz w:val="20"/>
                <w:szCs w:val="20"/>
              </w:rPr>
              <w:t>če bo naročnik seznanjen, da je pristojni državni organ pri izvajalcu ali podizvajalcu v času izvajanja pogodbe ugotovil najmanj dve kršitvi v zvezi s:</w:t>
            </w:r>
          </w:p>
          <w:p w14:paraId="4742675E"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plačilom za delo, </w:t>
            </w:r>
          </w:p>
          <w:p w14:paraId="5984567E"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delovnim časom, </w:t>
            </w:r>
          </w:p>
          <w:p w14:paraId="44F6F557"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počitki, </w:t>
            </w:r>
          </w:p>
          <w:p w14:paraId="512EF514"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opravljanjem dela na podlagi pogodb civilnega prava kljub obstoju elementov delovnega razmerja ali v zvezi z zaposlovanjem na črno </w:t>
            </w:r>
          </w:p>
          <w:p w14:paraId="117CDE61"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7E6BE81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0CB44ED8"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in za kateri mu je bila s pravnomočno odločitvijo ali več pravnomočnimi odločitvami izrečena globa za prekršek,</w:t>
            </w:r>
          </w:p>
          <w:p w14:paraId="7C4171D5"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D2A14">
              <w:rPr>
                <w:rFonts w:ascii="Garamond" w:hAnsi="Garamond" w:cs="Tahoma"/>
                <w:iCs/>
                <w:sz w:val="20"/>
                <w:szCs w:val="20"/>
              </w:rPr>
              <w:t>skladu s 94. členom ZJN-3</w:t>
            </w:r>
            <w:r w:rsidRPr="005D2A14">
              <w:rPr>
                <w:rFonts w:ascii="Garamond" w:hAnsi="Garamond" w:cs="Tahoma"/>
                <w:sz w:val="20"/>
                <w:szCs w:val="20"/>
              </w:rPr>
              <w:t xml:space="preserve"> in določili te pogodbe v roku 30 dni od seznanitve s kršitvijo. </w:t>
            </w:r>
          </w:p>
          <w:p w14:paraId="75B8EF83"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52C96D99"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47E6DE9"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514B49A0" w14:textId="64FC4C3D"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Če naročnik v roku 30 dni od seznanitve s kršitvijo ne začne novega postopka javnega naročila, se šteje, da je pogodba</w:t>
            </w:r>
            <w:r w:rsidR="00811B87">
              <w:rPr>
                <w:rFonts w:ascii="Garamond" w:hAnsi="Garamond" w:cs="Tahoma"/>
                <w:sz w:val="20"/>
                <w:szCs w:val="20"/>
              </w:rPr>
              <w:t xml:space="preserve"> </w:t>
            </w:r>
            <w:r w:rsidRPr="005D2A14">
              <w:rPr>
                <w:rFonts w:ascii="Garamond" w:hAnsi="Garamond" w:cs="Tahoma"/>
                <w:sz w:val="20"/>
                <w:szCs w:val="20"/>
              </w:rPr>
              <w:t>razvezana trideseti dan od seznanitve s kršitvijo.</w:t>
            </w:r>
          </w:p>
          <w:p w14:paraId="5115006D"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2DBE32F3" w14:textId="77777777" w:rsidR="00474DFC" w:rsidRPr="005D2A14" w:rsidRDefault="00474DFC" w:rsidP="00484561">
            <w:pPr>
              <w:widowControl w:val="0"/>
              <w:numPr>
                <w:ilvl w:val="0"/>
                <w:numId w:val="26"/>
              </w:numPr>
              <w:suppressAutoHyphens/>
              <w:snapToGrid w:val="0"/>
              <w:jc w:val="both"/>
              <w:rPr>
                <w:rFonts w:ascii="Garamond" w:hAnsi="Garamond" w:cs="Tahoma"/>
                <w:b/>
                <w:bCs/>
                <w:sz w:val="20"/>
                <w:szCs w:val="20"/>
              </w:rPr>
            </w:pPr>
            <w:r w:rsidRPr="005D2A14">
              <w:rPr>
                <w:rFonts w:ascii="Garamond" w:hAnsi="Garamond" w:cs="Tahoma"/>
                <w:b/>
                <w:bCs/>
                <w:sz w:val="20"/>
                <w:szCs w:val="20"/>
              </w:rPr>
              <w:t>člen</w:t>
            </w:r>
          </w:p>
          <w:p w14:paraId="74B56B44"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(Prenehanje pogodbe v primeru uresničitve razveznega pogoja)</w:t>
            </w:r>
          </w:p>
          <w:p w14:paraId="6EE10B7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4A827095"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Ta pogodba je sklenjena pod razveznim pogojem, ki se, v primeru izpolnitve okoliščin iz prejšnjega člena, </w:t>
            </w:r>
            <w:r w:rsidRPr="005D2A14">
              <w:rPr>
                <w:rFonts w:ascii="Garamond" w:hAnsi="Garamond" w:cs="Tahoma"/>
                <w:sz w:val="20"/>
                <w:szCs w:val="20"/>
              </w:rPr>
              <w:lastRenderedPageBreak/>
              <w:t>uresniči z dnem sklenitve nove pogodbe o izvedbi javnega naročila za predmetno naročilo. O datumu sklenitve nove pogodbe bo naročnik obvestil izvajalca.</w:t>
            </w:r>
          </w:p>
          <w:p w14:paraId="56D0F382" w14:textId="77777777" w:rsidR="006861FF" w:rsidRPr="005D2A14" w:rsidRDefault="006861FF" w:rsidP="00484561">
            <w:pPr>
              <w:widowControl w:val="0"/>
              <w:suppressAutoHyphens/>
              <w:snapToGrid w:val="0"/>
              <w:ind w:left="360"/>
              <w:jc w:val="both"/>
              <w:rPr>
                <w:rFonts w:ascii="Garamond" w:hAnsi="Garamond" w:cs="Tahoma"/>
                <w:b/>
                <w:sz w:val="20"/>
                <w:szCs w:val="20"/>
              </w:rPr>
            </w:pPr>
          </w:p>
          <w:p w14:paraId="291AA429"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7E187BE1"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(Spremembe in dopolnitve pogodbe)</w:t>
            </w:r>
          </w:p>
          <w:p w14:paraId="0C554F6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3FD465E8"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Vsaka pogodbena stranka lahko kadarkoli predlaga spremembe ali dopolnitve pogodbe, ki se dogovorijo in uredijo pisno v obliki aneksov k tej pogodbi.</w:t>
            </w:r>
          </w:p>
          <w:p w14:paraId="5F1C76CA"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620604DD" w14:textId="77777777" w:rsidR="00D4448B" w:rsidRPr="005D2A14" w:rsidRDefault="00D4448B"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IX. PREHODNE IN KONČNE DOLOČBE</w:t>
            </w:r>
          </w:p>
          <w:p w14:paraId="1BF57831" w14:textId="77777777" w:rsidR="00D4448B" w:rsidRPr="005D2A14" w:rsidRDefault="00D4448B" w:rsidP="00484561">
            <w:pPr>
              <w:widowControl w:val="0"/>
              <w:suppressAutoHyphens/>
              <w:snapToGrid w:val="0"/>
              <w:ind w:left="360"/>
              <w:jc w:val="both"/>
              <w:rPr>
                <w:rFonts w:ascii="Garamond" w:hAnsi="Garamond" w:cs="Tahoma"/>
                <w:b/>
                <w:sz w:val="20"/>
                <w:szCs w:val="20"/>
              </w:rPr>
            </w:pPr>
          </w:p>
          <w:p w14:paraId="3310A47A"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2082AA66" w14:textId="77777777" w:rsidR="00D4448B" w:rsidRPr="005D2A14" w:rsidRDefault="00D4448B"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(Reševanje sporov)</w:t>
            </w:r>
          </w:p>
          <w:p w14:paraId="4FCFC8DF"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7159E73A"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436ADF" w:rsidRPr="005D2A14">
              <w:rPr>
                <w:rFonts w:ascii="Garamond" w:hAnsi="Garamond" w:cs="Tahoma"/>
                <w:sz w:val="20"/>
                <w:szCs w:val="20"/>
              </w:rPr>
              <w:t>Ljubljani.</w:t>
            </w:r>
          </w:p>
          <w:p w14:paraId="2108A292" w14:textId="77777777" w:rsidR="00436ADF" w:rsidRPr="005D2A14" w:rsidRDefault="00436ADF" w:rsidP="00484561">
            <w:pPr>
              <w:widowControl w:val="0"/>
              <w:suppressAutoHyphens/>
              <w:snapToGrid w:val="0"/>
              <w:ind w:left="360"/>
              <w:jc w:val="both"/>
              <w:rPr>
                <w:rFonts w:ascii="Garamond" w:hAnsi="Garamond" w:cs="Tahoma"/>
                <w:sz w:val="20"/>
                <w:szCs w:val="20"/>
              </w:rPr>
            </w:pPr>
          </w:p>
          <w:p w14:paraId="63517050" w14:textId="77777777" w:rsidR="00436ADF" w:rsidRPr="005D2A14" w:rsidRDefault="00436ADF" w:rsidP="00484561">
            <w:pPr>
              <w:widowControl w:val="0"/>
              <w:suppressAutoHyphens/>
              <w:snapToGrid w:val="0"/>
              <w:ind w:left="360"/>
              <w:jc w:val="both"/>
              <w:rPr>
                <w:rFonts w:ascii="Garamond" w:hAnsi="Garamond" w:cs="Tahoma"/>
                <w:sz w:val="20"/>
                <w:szCs w:val="20"/>
              </w:rPr>
            </w:pPr>
          </w:p>
          <w:p w14:paraId="464E8C85"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E71B3E4" w14:textId="77777777" w:rsidR="00D4448B" w:rsidRPr="005D2A14" w:rsidRDefault="00D4448B"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(Izključitveni razlogi)</w:t>
            </w:r>
          </w:p>
          <w:p w14:paraId="7B0F090B"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0ADAD553"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Ta pogodba skladno s četrtim odstavkom 67. člena ZJN-3 preneha veljati, če je naročnik seznanjen, da je pristojni državni organ ali sodišče s pravnomočno odločitvijo ugotovilo kršitev delovne, </w:t>
            </w:r>
            <w:proofErr w:type="spellStart"/>
            <w:r w:rsidRPr="005D2A14">
              <w:rPr>
                <w:rFonts w:ascii="Garamond" w:hAnsi="Garamond" w:cs="Tahoma"/>
                <w:sz w:val="20"/>
                <w:szCs w:val="20"/>
              </w:rPr>
              <w:t>okoljske</w:t>
            </w:r>
            <w:proofErr w:type="spellEnd"/>
            <w:r w:rsidRPr="005D2A14">
              <w:rPr>
                <w:rFonts w:ascii="Garamond" w:hAnsi="Garamond" w:cs="Tahoma"/>
                <w:sz w:val="20"/>
                <w:szCs w:val="20"/>
              </w:rPr>
              <w:t xml:space="preserve"> ali socialne zakonodaje s strani izvajalca pogodbe o izvedbi javnega naročila ali njegovega podizvajalca.</w:t>
            </w:r>
          </w:p>
          <w:p w14:paraId="08367B0A"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2D1AF6B7" w14:textId="77777777" w:rsidR="002B189E" w:rsidRPr="005D2A14" w:rsidRDefault="002B189E" w:rsidP="00484561">
            <w:pPr>
              <w:widowControl w:val="0"/>
              <w:suppressAutoHyphens/>
              <w:snapToGrid w:val="0"/>
              <w:ind w:left="360"/>
              <w:jc w:val="both"/>
              <w:rPr>
                <w:rFonts w:ascii="Garamond" w:hAnsi="Garamond" w:cs="Tahoma"/>
                <w:sz w:val="20"/>
                <w:szCs w:val="20"/>
              </w:rPr>
            </w:pPr>
          </w:p>
          <w:p w14:paraId="7E779A47"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D6680CA" w14:textId="77777777" w:rsidR="00D4448B" w:rsidRPr="005D2A14" w:rsidRDefault="00D4448B"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(Protikorupcijska klavzula)</w:t>
            </w:r>
          </w:p>
          <w:p w14:paraId="7067ADE8"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54878608"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Nična je pogodba, pri kateri kdo v imenu ali na račun druge pogodbene stranke,</w:t>
            </w:r>
          </w:p>
          <w:p w14:paraId="6E2DB858"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predstavniku ali posredniku organa ali organizacije iz javnega sektorja obljubi,</w:t>
            </w:r>
          </w:p>
          <w:p w14:paraId="6B060732"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ponudi ali da kakšno nedovoljeno korist za: </w:t>
            </w:r>
          </w:p>
          <w:p w14:paraId="614EF37C"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 xml:space="preserve">pridobitev posla ali </w:t>
            </w:r>
          </w:p>
          <w:p w14:paraId="2CDFD2A9"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 xml:space="preserve">za sklenitev posla pod ugodnejšimi pogoji ali </w:t>
            </w:r>
          </w:p>
          <w:p w14:paraId="21A1657A"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 xml:space="preserve">za opustitev dolžnega nadzora nad izvajanjem pogodbenih obveznosti ali </w:t>
            </w:r>
          </w:p>
          <w:p w14:paraId="47BEC91E"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3865698" w14:textId="0FFE9C45" w:rsidR="002B189E" w:rsidRDefault="002B189E" w:rsidP="00484561">
            <w:pPr>
              <w:widowControl w:val="0"/>
              <w:suppressAutoHyphens/>
              <w:snapToGrid w:val="0"/>
              <w:ind w:left="360"/>
              <w:jc w:val="both"/>
              <w:rPr>
                <w:rFonts w:ascii="Garamond" w:hAnsi="Garamond" w:cs="Tahoma"/>
                <w:sz w:val="20"/>
                <w:szCs w:val="20"/>
              </w:rPr>
            </w:pPr>
          </w:p>
          <w:p w14:paraId="35BDBDD0" w14:textId="77777777" w:rsidR="00811B87" w:rsidRPr="005D2A14" w:rsidRDefault="00811B87" w:rsidP="00484561">
            <w:pPr>
              <w:widowControl w:val="0"/>
              <w:suppressAutoHyphens/>
              <w:snapToGrid w:val="0"/>
              <w:ind w:left="360"/>
              <w:jc w:val="both"/>
              <w:rPr>
                <w:rFonts w:ascii="Garamond" w:hAnsi="Garamond" w:cs="Tahoma"/>
                <w:sz w:val="20"/>
                <w:szCs w:val="20"/>
              </w:rPr>
            </w:pPr>
          </w:p>
          <w:p w14:paraId="63B4F263" w14:textId="77777777" w:rsidR="002B189E" w:rsidRPr="005D2A14" w:rsidRDefault="002B189E" w:rsidP="00484561">
            <w:pPr>
              <w:widowControl w:val="0"/>
              <w:suppressAutoHyphens/>
              <w:snapToGrid w:val="0"/>
              <w:ind w:left="360"/>
              <w:jc w:val="both"/>
              <w:rPr>
                <w:rFonts w:ascii="Garamond" w:hAnsi="Garamond" w:cs="Tahoma"/>
                <w:sz w:val="20"/>
                <w:szCs w:val="20"/>
              </w:rPr>
            </w:pPr>
          </w:p>
          <w:p w14:paraId="2FC3B2C2"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01AD7A72" w14:textId="77777777" w:rsidR="00D4448B" w:rsidRPr="005D2A14" w:rsidRDefault="00D4448B"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(Končna določba)</w:t>
            </w:r>
          </w:p>
          <w:p w14:paraId="773F2334"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0F9FE803" w14:textId="238B7E83" w:rsidR="00D7669C" w:rsidRDefault="00D7669C" w:rsidP="00484561">
            <w:pPr>
              <w:widowControl w:val="0"/>
              <w:suppressAutoHyphens/>
              <w:snapToGrid w:val="0"/>
              <w:ind w:left="360"/>
              <w:jc w:val="both"/>
              <w:rPr>
                <w:rFonts w:ascii="Garamond" w:hAnsi="Garamond" w:cs="Tahoma"/>
                <w:sz w:val="20"/>
                <w:szCs w:val="20"/>
              </w:rPr>
            </w:pPr>
            <w:r>
              <w:rPr>
                <w:rFonts w:ascii="Garamond" w:hAnsi="Garamond" w:cs="Tahoma"/>
                <w:sz w:val="20"/>
                <w:szCs w:val="20"/>
              </w:rPr>
              <w:t xml:space="preserve">Izvajalec se zavezuje, </w:t>
            </w:r>
            <w:r w:rsidRPr="00D7669C">
              <w:rPr>
                <w:rFonts w:ascii="Garamond" w:hAnsi="Garamond" w:cs="Tahoma"/>
                <w:sz w:val="20"/>
                <w:szCs w:val="20"/>
              </w:rPr>
              <w:t>da bo pri izvedbi del upošteval vse predpise, vezane na investicije, ki so sofinancirane s strani EU (označitev gradbišča in dokumentacije, hramba dokumentacije, ipd.), vodil dokumentacijo in gradišče v skladu z zahtevami naročnika, omogočil kontrolo nadzornim organom na gradbišču ter zagotavljal revizijsko sled.</w:t>
            </w:r>
          </w:p>
          <w:p w14:paraId="0379BAE4" w14:textId="77777777" w:rsidR="00D7669C" w:rsidRDefault="00D7669C" w:rsidP="00484561">
            <w:pPr>
              <w:widowControl w:val="0"/>
              <w:suppressAutoHyphens/>
              <w:snapToGrid w:val="0"/>
              <w:ind w:left="360"/>
              <w:jc w:val="both"/>
              <w:rPr>
                <w:rFonts w:ascii="Garamond" w:hAnsi="Garamond" w:cs="Tahoma"/>
                <w:sz w:val="20"/>
                <w:szCs w:val="20"/>
              </w:rPr>
            </w:pPr>
          </w:p>
          <w:p w14:paraId="4C368026" w14:textId="3031D9B5"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stopi v veljavo z dnem, ko jo podpišeta obe pogodbeni stranki. Izvajanje pogodbenih obveznosti pa se začne z dnem ………………….</w:t>
            </w:r>
          </w:p>
          <w:p w14:paraId="61DEFEC1"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42E020DC" w14:textId="77777777" w:rsidR="00D4448B" w:rsidRPr="005D2A14" w:rsidRDefault="00487DE0"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je sestavljena v slovenskem in angleškem jeziku. V primeru neskladja med obema verzijama, se upoštevajo določbe pogodbe, ki je pripravljena v slovenskem jeziku.</w:t>
            </w:r>
          </w:p>
          <w:p w14:paraId="2B595D3B" w14:textId="77777777" w:rsidR="00487DE0" w:rsidRPr="005D2A14" w:rsidRDefault="00487DE0" w:rsidP="00484561">
            <w:pPr>
              <w:widowControl w:val="0"/>
              <w:suppressAutoHyphens/>
              <w:snapToGrid w:val="0"/>
              <w:ind w:left="360"/>
              <w:jc w:val="both"/>
              <w:rPr>
                <w:rFonts w:ascii="Garamond" w:hAnsi="Garamond" w:cs="Tahoma"/>
                <w:sz w:val="20"/>
                <w:szCs w:val="20"/>
              </w:rPr>
            </w:pPr>
          </w:p>
          <w:p w14:paraId="1E5A7AF3"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je sestavljena v štirih enakih izvodih od katerih prejme vsaka pogodbena stranka po dva izvoda.</w:t>
            </w:r>
          </w:p>
          <w:p w14:paraId="102B7FF1" w14:textId="77777777" w:rsidR="00297873" w:rsidRPr="005D2A14" w:rsidRDefault="00297873" w:rsidP="00484561">
            <w:pPr>
              <w:pStyle w:val="Telobesedila"/>
              <w:rPr>
                <w:rFonts w:ascii="Garamond" w:hAnsi="Garamond"/>
                <w:sz w:val="20"/>
              </w:rPr>
            </w:pPr>
          </w:p>
          <w:p w14:paraId="6FD7F4D9" w14:textId="77777777" w:rsidR="00782322" w:rsidRPr="005D2A14" w:rsidRDefault="00782322" w:rsidP="00484561">
            <w:pPr>
              <w:pStyle w:val="Telobesedila"/>
              <w:rPr>
                <w:rFonts w:ascii="Garamond" w:hAnsi="Garamond"/>
                <w:sz w:val="20"/>
              </w:rPr>
            </w:pPr>
          </w:p>
          <w:p w14:paraId="4AD920CB" w14:textId="77777777" w:rsidR="00297873" w:rsidRPr="005D2A14" w:rsidRDefault="00297873" w:rsidP="00484561">
            <w:pPr>
              <w:jc w:val="both"/>
              <w:rPr>
                <w:rFonts w:ascii="Garamond" w:hAnsi="Garamond"/>
                <w:sz w:val="20"/>
                <w:szCs w:val="20"/>
              </w:rPr>
            </w:pPr>
          </w:p>
        </w:tc>
        <w:tc>
          <w:tcPr>
            <w:tcW w:w="4388" w:type="dxa"/>
            <w:gridSpan w:val="3"/>
            <w:shd w:val="clear" w:color="auto" w:fill="auto"/>
          </w:tcPr>
          <w:p w14:paraId="06CBDE3F" w14:textId="77777777" w:rsidR="00782322" w:rsidRPr="005D2A14" w:rsidRDefault="00782322" w:rsidP="00484561">
            <w:pPr>
              <w:pStyle w:val="Telobesedila"/>
              <w:ind w:left="-107" w:firstLine="107"/>
              <w:rPr>
                <w:rFonts w:ascii="Garamond" w:hAnsi="Garamond"/>
                <w:b/>
                <w:bCs/>
                <w:sz w:val="20"/>
              </w:rPr>
            </w:pPr>
          </w:p>
          <w:p w14:paraId="5619C9D6" w14:textId="77777777" w:rsidR="00782322" w:rsidRPr="005D2A14" w:rsidRDefault="00782322" w:rsidP="00484561">
            <w:pPr>
              <w:pStyle w:val="Telobesedila"/>
              <w:ind w:left="-107" w:firstLine="107"/>
              <w:rPr>
                <w:rFonts w:ascii="Garamond" w:hAnsi="Garamond"/>
                <w:b/>
                <w:bCs/>
                <w:sz w:val="20"/>
              </w:rPr>
            </w:pPr>
          </w:p>
          <w:p w14:paraId="3661045D" w14:textId="5926DDDE" w:rsidR="00941410" w:rsidRPr="005D2A14" w:rsidRDefault="00297873" w:rsidP="00484561">
            <w:pPr>
              <w:pStyle w:val="Telobesedila"/>
              <w:ind w:left="-107" w:firstLine="107"/>
              <w:rPr>
                <w:rFonts w:ascii="Garamond" w:hAnsi="Garamond"/>
                <w:b/>
                <w:bCs/>
                <w:sz w:val="20"/>
              </w:rPr>
            </w:pPr>
            <w:r w:rsidRPr="005D2A14">
              <w:rPr>
                <w:rFonts w:ascii="Garamond" w:hAnsi="Garamond"/>
                <w:b/>
                <w:bCs/>
                <w:sz w:val="20"/>
              </w:rPr>
              <w:t xml:space="preserve">CONTRACT </w:t>
            </w:r>
            <w:r w:rsidR="000D61F2" w:rsidRPr="005D2A14">
              <w:rPr>
                <w:rFonts w:ascii="Garamond" w:hAnsi="Garamond"/>
                <w:b/>
                <w:bCs/>
                <w:sz w:val="20"/>
              </w:rPr>
              <w:t>N</w:t>
            </w:r>
            <w:r w:rsidRPr="005D2A14">
              <w:rPr>
                <w:rFonts w:ascii="Garamond" w:hAnsi="Garamond"/>
                <w:b/>
                <w:bCs/>
                <w:sz w:val="20"/>
              </w:rPr>
              <w:t>o</w:t>
            </w:r>
            <w:r w:rsidR="00941410" w:rsidRPr="005D2A14">
              <w:rPr>
                <w:rFonts w:ascii="Garamond" w:hAnsi="Garamond"/>
                <w:b/>
                <w:bCs/>
                <w:sz w:val="20"/>
              </w:rPr>
              <w:t>…</w:t>
            </w:r>
            <w:r w:rsidR="00BA0AFA" w:rsidRPr="005D2A14">
              <w:rPr>
                <w:rFonts w:ascii="Garamond" w:hAnsi="Garamond"/>
                <w:b/>
                <w:bCs/>
                <w:sz w:val="20"/>
              </w:rPr>
              <w:t xml:space="preserve"> </w:t>
            </w:r>
          </w:p>
          <w:p w14:paraId="42F133A9" w14:textId="77777777" w:rsidR="00297873" w:rsidRPr="005D2A14" w:rsidRDefault="00941410" w:rsidP="00484561">
            <w:pPr>
              <w:pStyle w:val="Telobesedila"/>
              <w:ind w:left="-107" w:firstLine="107"/>
              <w:rPr>
                <w:rFonts w:ascii="Garamond" w:hAnsi="Garamond" w:cs="Arial"/>
                <w:sz w:val="20"/>
              </w:rPr>
            </w:pPr>
            <w:r w:rsidRPr="005D2A14">
              <w:rPr>
                <w:rFonts w:ascii="Garamond" w:hAnsi="Garamond"/>
                <w:b/>
                <w:bCs/>
                <w:sz w:val="20"/>
              </w:rPr>
              <w:t xml:space="preserve"> </w:t>
            </w:r>
          </w:p>
          <w:p w14:paraId="3A57A5FF" w14:textId="77777777" w:rsidR="00941410" w:rsidRPr="005D2A14" w:rsidRDefault="00941410" w:rsidP="00484561">
            <w:pPr>
              <w:ind w:left="-107" w:firstLine="107"/>
              <w:jc w:val="both"/>
              <w:rPr>
                <w:rFonts w:ascii="Garamond" w:hAnsi="Garamond"/>
                <w:b/>
                <w:bCs/>
                <w:sz w:val="20"/>
                <w:szCs w:val="20"/>
              </w:rPr>
            </w:pPr>
            <w:r w:rsidRPr="005D2A14">
              <w:rPr>
                <w:rFonts w:ascii="Garamond" w:hAnsi="Garamond"/>
                <w:b/>
                <w:bCs/>
                <w:sz w:val="20"/>
                <w:szCs w:val="20"/>
                <w:lang w:val="en-GB"/>
              </w:rPr>
              <w:t>for DELIVERY and assembly</w:t>
            </w:r>
          </w:p>
          <w:p w14:paraId="4F880C0A" w14:textId="280352CB" w:rsidR="00297873" w:rsidRPr="005D2A14" w:rsidRDefault="00941410" w:rsidP="00484561">
            <w:pPr>
              <w:ind w:left="-107" w:firstLine="107"/>
              <w:jc w:val="both"/>
              <w:rPr>
                <w:rFonts w:ascii="Garamond" w:hAnsi="Garamond"/>
                <w:b/>
                <w:bCs/>
                <w:sz w:val="20"/>
                <w:szCs w:val="20"/>
                <w:lang w:val="en-GB"/>
              </w:rPr>
            </w:pPr>
            <w:r w:rsidRPr="005D2A14">
              <w:rPr>
                <w:rFonts w:ascii="Garamond" w:hAnsi="Garamond"/>
                <w:b/>
                <w:bCs/>
                <w:sz w:val="20"/>
                <w:szCs w:val="20"/>
                <w:lang w:val="en-GB"/>
              </w:rPr>
              <w:t xml:space="preserve">Quarantine greenhouse </w:t>
            </w:r>
          </w:p>
          <w:p w14:paraId="3142C4C2" w14:textId="77777777" w:rsidR="00941410" w:rsidRPr="005D2A14" w:rsidRDefault="00941410" w:rsidP="00484561">
            <w:pPr>
              <w:ind w:left="-107" w:firstLine="107"/>
              <w:jc w:val="both"/>
              <w:rPr>
                <w:rFonts w:ascii="Garamond" w:hAnsi="Garamond"/>
                <w:b/>
                <w:bCs/>
                <w:sz w:val="20"/>
                <w:szCs w:val="20"/>
                <w:lang w:val="en-GB"/>
              </w:rPr>
            </w:pPr>
          </w:p>
          <w:p w14:paraId="69831A3F" w14:textId="77777777" w:rsidR="00941410" w:rsidRPr="005D2A14" w:rsidRDefault="00941410" w:rsidP="00484561">
            <w:pPr>
              <w:ind w:left="-107" w:firstLine="107"/>
              <w:jc w:val="both"/>
              <w:rPr>
                <w:rFonts w:ascii="Garamond" w:eastAsia="Arial" w:hAnsi="Garamond" w:cs="Arial"/>
                <w:sz w:val="20"/>
                <w:szCs w:val="20"/>
              </w:rPr>
            </w:pPr>
          </w:p>
          <w:p w14:paraId="6592BF92" w14:textId="77777777" w:rsidR="00297873" w:rsidRPr="005D2A14" w:rsidRDefault="00297873" w:rsidP="002B189E">
            <w:pPr>
              <w:pStyle w:val="Telobesedila"/>
              <w:widowControl w:val="0"/>
              <w:numPr>
                <w:ilvl w:val="0"/>
                <w:numId w:val="20"/>
              </w:numPr>
              <w:overflowPunct/>
              <w:autoSpaceDE/>
              <w:adjustRightInd/>
              <w:ind w:left="-107" w:firstLine="276"/>
              <w:textAlignment w:val="auto"/>
              <w:rPr>
                <w:rFonts w:ascii="Garamond" w:hAnsi="Garamond" w:cs="Arial"/>
                <w:b/>
                <w:sz w:val="20"/>
              </w:rPr>
            </w:pPr>
            <w:r w:rsidRPr="005D2A14">
              <w:rPr>
                <w:rFonts w:ascii="Garamond" w:hAnsi="Garamond" w:cs="Arial"/>
                <w:b/>
                <w:bCs/>
                <w:sz w:val="20"/>
              </w:rPr>
              <w:t>INTRODUCTORY PROVISIONS</w:t>
            </w:r>
          </w:p>
          <w:p w14:paraId="49CC3854" w14:textId="77777777" w:rsidR="00297873" w:rsidRPr="005D2A14" w:rsidRDefault="00297873" w:rsidP="00484561">
            <w:pPr>
              <w:ind w:left="-107" w:firstLine="107"/>
              <w:jc w:val="both"/>
              <w:rPr>
                <w:rFonts w:ascii="Garamond" w:hAnsi="Garamond" w:cs="Arial"/>
                <w:sz w:val="20"/>
                <w:szCs w:val="20"/>
              </w:rPr>
            </w:pPr>
          </w:p>
          <w:p w14:paraId="3A99C4C2" w14:textId="77777777" w:rsidR="00F000F7" w:rsidRPr="005D2A14" w:rsidRDefault="00F000F7" w:rsidP="00484561">
            <w:pPr>
              <w:pStyle w:val="Telobesedila"/>
              <w:widowControl w:val="0"/>
              <w:tabs>
                <w:tab w:val="left" w:pos="5257"/>
              </w:tabs>
              <w:ind w:left="-107" w:firstLine="107"/>
              <w:rPr>
                <w:rFonts w:ascii="Garamond" w:hAnsi="Garamond"/>
                <w:b/>
                <w:sz w:val="20"/>
              </w:rPr>
            </w:pPr>
            <w:r w:rsidRPr="005D2A14">
              <w:rPr>
                <w:rFonts w:ascii="Garamond" w:hAnsi="Garamond"/>
                <w:b/>
                <w:bCs/>
                <w:sz w:val="20"/>
                <w:lang w:val="en-GB"/>
              </w:rPr>
              <w:t>Article 1</w:t>
            </w:r>
          </w:p>
          <w:p w14:paraId="381E22F0" w14:textId="77777777" w:rsidR="00F000F7" w:rsidRPr="005D2A14" w:rsidRDefault="00F000F7" w:rsidP="00484561">
            <w:pPr>
              <w:pStyle w:val="Telobesedila"/>
              <w:widowControl w:val="0"/>
              <w:tabs>
                <w:tab w:val="left" w:pos="5257"/>
              </w:tabs>
              <w:ind w:left="-107" w:firstLine="107"/>
              <w:rPr>
                <w:rFonts w:ascii="Garamond" w:hAnsi="Garamond"/>
                <w:b/>
                <w:bCs/>
                <w:sz w:val="20"/>
              </w:rPr>
            </w:pPr>
            <w:r w:rsidRPr="005D2A14">
              <w:rPr>
                <w:rFonts w:ascii="Garamond" w:hAnsi="Garamond"/>
                <w:b/>
                <w:bCs/>
                <w:sz w:val="20"/>
                <w:lang w:val="en-GB"/>
              </w:rPr>
              <w:t>(Introductory provision)</w:t>
            </w:r>
          </w:p>
          <w:p w14:paraId="772F3091" w14:textId="77777777" w:rsidR="00712B06" w:rsidRPr="005D2A14" w:rsidRDefault="00712B06" w:rsidP="00484561">
            <w:pPr>
              <w:pStyle w:val="Telobesedila"/>
              <w:widowControl w:val="0"/>
              <w:tabs>
                <w:tab w:val="left" w:pos="5257"/>
              </w:tabs>
              <w:overflowPunct/>
              <w:autoSpaceDE/>
              <w:adjustRightInd/>
              <w:ind w:left="-107" w:firstLine="107"/>
              <w:rPr>
                <w:rFonts w:ascii="Garamond" w:hAnsi="Garamond"/>
                <w:sz w:val="20"/>
              </w:rPr>
            </w:pPr>
          </w:p>
          <w:p w14:paraId="686733A4" w14:textId="67C0221F" w:rsidR="00712B06" w:rsidRPr="005D2A14" w:rsidRDefault="00712B06" w:rsidP="00484561">
            <w:pPr>
              <w:ind w:left="-107" w:firstLine="107"/>
              <w:jc w:val="both"/>
              <w:rPr>
                <w:rFonts w:ascii="Garamond" w:hAnsi="Garamond" w:cs="Arial"/>
                <w:sz w:val="20"/>
                <w:szCs w:val="20"/>
              </w:rPr>
            </w:pPr>
            <w:r w:rsidRPr="005D2A14">
              <w:rPr>
                <w:rFonts w:ascii="Garamond" w:hAnsi="Garamond" w:cs="Arial"/>
                <w:sz w:val="20"/>
                <w:szCs w:val="20"/>
                <w:lang w:val="en-GB"/>
              </w:rPr>
              <w:t xml:space="preserve">The contracting parties note that the Contracting Authority has published on the Public Procurement Portal on </w:t>
            </w:r>
            <w:r w:rsidR="000F46D9">
              <w:rPr>
                <w:rFonts w:ascii="Garamond" w:hAnsi="Garamond" w:cs="Arial"/>
                <w:sz w:val="20"/>
                <w:szCs w:val="20"/>
                <w:lang w:val="en-GB"/>
              </w:rPr>
              <w:t>_________</w:t>
            </w:r>
            <w:r w:rsidR="000D7166" w:rsidRPr="005D2A14">
              <w:rPr>
                <w:rFonts w:ascii="Garamond" w:hAnsi="Garamond" w:cs="Arial"/>
                <w:sz w:val="20"/>
                <w:szCs w:val="20"/>
              </w:rPr>
              <w:t xml:space="preserve"> </w:t>
            </w:r>
            <w:r w:rsidRPr="005D2A14">
              <w:rPr>
                <w:rFonts w:ascii="Garamond" w:hAnsi="Garamond" w:cs="Arial"/>
                <w:sz w:val="20"/>
                <w:szCs w:val="20"/>
                <w:lang w:val="en-GB"/>
              </w:rPr>
              <w:t xml:space="preserve">under the publication number </w:t>
            </w:r>
            <w:r w:rsidR="000F46D9">
              <w:rPr>
                <w:rFonts w:ascii="Garamond" w:hAnsi="Garamond" w:cs="Arial"/>
                <w:sz w:val="20"/>
                <w:szCs w:val="20"/>
                <w:lang w:val="en-GB"/>
              </w:rPr>
              <w:t>_______________</w:t>
            </w:r>
            <w:r w:rsidRPr="005D2A14">
              <w:rPr>
                <w:rFonts w:ascii="Garamond" w:hAnsi="Garamond" w:cs="Arial"/>
                <w:sz w:val="20"/>
                <w:szCs w:val="20"/>
                <w:lang w:val="en-GB"/>
              </w:rPr>
              <w:t xml:space="preserve"> a call for tenders for the “supply and installation of a quarantine greenhouse”, in the process of which it selected the Contractor </w:t>
            </w:r>
            <w:r w:rsidR="00EB6F31" w:rsidRPr="005D2A14">
              <w:rPr>
                <w:rFonts w:ascii="Garamond" w:hAnsi="Garamond" w:cs="Arial"/>
                <w:sz w:val="20"/>
                <w:szCs w:val="20"/>
                <w:lang w:val="en-GB"/>
              </w:rPr>
              <w:t xml:space="preserve">listed above </w:t>
            </w:r>
            <w:r w:rsidRPr="005D2A14">
              <w:rPr>
                <w:rFonts w:ascii="Garamond" w:hAnsi="Garamond" w:cs="Arial"/>
                <w:sz w:val="20"/>
                <w:szCs w:val="20"/>
                <w:lang w:val="en-GB"/>
              </w:rPr>
              <w:t>as the most economically advantageous tenderer</w:t>
            </w:r>
            <w:r w:rsidR="000F46D9">
              <w:rPr>
                <w:rFonts w:ascii="Garamond" w:hAnsi="Garamond" w:cs="Arial"/>
                <w:sz w:val="20"/>
                <w:szCs w:val="20"/>
                <w:lang w:val="en-GB"/>
              </w:rPr>
              <w:t xml:space="preserve">. </w:t>
            </w:r>
          </w:p>
          <w:p w14:paraId="5A351C47" w14:textId="77777777" w:rsidR="00712B06" w:rsidRPr="005D2A14" w:rsidRDefault="00712B06" w:rsidP="00484561">
            <w:pPr>
              <w:ind w:left="-107" w:firstLine="107"/>
              <w:jc w:val="both"/>
              <w:rPr>
                <w:rFonts w:ascii="Garamond" w:hAnsi="Garamond" w:cs="Arial"/>
                <w:sz w:val="20"/>
                <w:szCs w:val="20"/>
              </w:rPr>
            </w:pPr>
          </w:p>
          <w:p w14:paraId="428AB9BE" w14:textId="77777777" w:rsidR="00712B06" w:rsidRPr="005D2A14" w:rsidRDefault="00712B06" w:rsidP="00484561">
            <w:pPr>
              <w:ind w:left="-107" w:firstLine="107"/>
              <w:jc w:val="both"/>
              <w:rPr>
                <w:rFonts w:ascii="Garamond" w:hAnsi="Garamond" w:cs="Arial"/>
                <w:sz w:val="20"/>
                <w:szCs w:val="20"/>
              </w:rPr>
            </w:pPr>
            <w:r w:rsidRPr="005D2A14">
              <w:rPr>
                <w:rFonts w:ascii="Garamond" w:hAnsi="Garamond" w:cs="Arial"/>
                <w:sz w:val="20"/>
                <w:szCs w:val="20"/>
                <w:lang w:val="en-GB"/>
              </w:rPr>
              <w:t>Based on the performed procurement procedure and the decision of the Contracting Authority, the contracting parties shall conclude this Contract.</w:t>
            </w:r>
          </w:p>
          <w:p w14:paraId="5F0481B7" w14:textId="77777777" w:rsidR="005F6868" w:rsidRPr="005D2A14" w:rsidRDefault="005F6868" w:rsidP="00484561">
            <w:pPr>
              <w:ind w:left="-107" w:firstLine="107"/>
              <w:jc w:val="both"/>
              <w:rPr>
                <w:rFonts w:ascii="Garamond" w:hAnsi="Garamond" w:cs="Arial"/>
                <w:sz w:val="20"/>
                <w:szCs w:val="20"/>
              </w:rPr>
            </w:pPr>
          </w:p>
          <w:p w14:paraId="4AF14590" w14:textId="77777777" w:rsidR="00712B06" w:rsidRPr="005D2A14" w:rsidRDefault="00712B06" w:rsidP="00484561">
            <w:pPr>
              <w:ind w:left="-107" w:firstLine="107"/>
              <w:jc w:val="both"/>
              <w:rPr>
                <w:rFonts w:ascii="Garamond" w:hAnsi="Garamond" w:cs="Arial"/>
                <w:sz w:val="20"/>
                <w:szCs w:val="20"/>
              </w:rPr>
            </w:pPr>
          </w:p>
          <w:p w14:paraId="2506775C" w14:textId="77777777" w:rsidR="00EB6F31" w:rsidRPr="005D2A14" w:rsidRDefault="00EB6F31" w:rsidP="00484561">
            <w:pPr>
              <w:ind w:left="-107" w:firstLine="107"/>
              <w:jc w:val="both"/>
              <w:rPr>
                <w:rFonts w:ascii="Garamond" w:hAnsi="Garamond" w:cs="Arial"/>
                <w:sz w:val="20"/>
                <w:szCs w:val="20"/>
              </w:rPr>
            </w:pPr>
          </w:p>
          <w:p w14:paraId="041DDA4B" w14:textId="77777777" w:rsidR="00EB6F31" w:rsidRPr="005D2A14" w:rsidRDefault="00EB6F31" w:rsidP="00484561">
            <w:pPr>
              <w:ind w:left="-107" w:firstLine="107"/>
              <w:jc w:val="both"/>
              <w:rPr>
                <w:rFonts w:ascii="Garamond" w:hAnsi="Garamond" w:cs="Arial"/>
                <w:sz w:val="20"/>
                <w:szCs w:val="20"/>
              </w:rPr>
            </w:pPr>
          </w:p>
          <w:p w14:paraId="084C28DF" w14:textId="77777777" w:rsidR="00297873" w:rsidRPr="005D2A14" w:rsidRDefault="00297873" w:rsidP="002B189E">
            <w:pPr>
              <w:pStyle w:val="Telobesedila"/>
              <w:widowControl w:val="0"/>
              <w:numPr>
                <w:ilvl w:val="0"/>
                <w:numId w:val="20"/>
              </w:numPr>
              <w:overflowPunct/>
              <w:autoSpaceDE/>
              <w:adjustRightInd/>
              <w:ind w:left="-247" w:firstLine="558"/>
              <w:textAlignment w:val="auto"/>
              <w:rPr>
                <w:rFonts w:ascii="Garamond" w:hAnsi="Garamond"/>
                <w:b/>
                <w:sz w:val="20"/>
              </w:rPr>
            </w:pPr>
            <w:r w:rsidRPr="005D2A14">
              <w:rPr>
                <w:rFonts w:ascii="Garamond" w:hAnsi="Garamond"/>
                <w:b/>
                <w:bCs/>
                <w:sz w:val="20"/>
              </w:rPr>
              <w:t>SUBJECT OF THE CONTRACT</w:t>
            </w:r>
          </w:p>
          <w:p w14:paraId="6CC89A46" w14:textId="77777777" w:rsidR="00F000F7" w:rsidRPr="005D2A14" w:rsidRDefault="00F000F7" w:rsidP="00484561">
            <w:pPr>
              <w:pStyle w:val="Telobesedila"/>
              <w:widowControl w:val="0"/>
              <w:overflowPunct/>
              <w:autoSpaceDE/>
              <w:adjustRightInd/>
              <w:ind w:left="-107" w:firstLine="107"/>
              <w:textAlignment w:val="auto"/>
              <w:rPr>
                <w:rFonts w:ascii="Garamond" w:hAnsi="Garamond"/>
                <w:b/>
                <w:sz w:val="20"/>
              </w:rPr>
            </w:pPr>
          </w:p>
          <w:p w14:paraId="66D35029" w14:textId="77777777" w:rsidR="00F000F7" w:rsidRPr="005D2A14" w:rsidRDefault="00F000F7" w:rsidP="00484561">
            <w:pPr>
              <w:pStyle w:val="Telobesedila"/>
              <w:ind w:left="-107" w:firstLine="107"/>
              <w:rPr>
                <w:rFonts w:ascii="Garamond" w:hAnsi="Garamond"/>
                <w:b/>
                <w:sz w:val="20"/>
              </w:rPr>
            </w:pPr>
            <w:proofErr w:type="spellStart"/>
            <w:r w:rsidRPr="005D2A14">
              <w:rPr>
                <w:rFonts w:ascii="Garamond" w:hAnsi="Garamond"/>
                <w:b/>
                <w:sz w:val="20"/>
              </w:rPr>
              <w:t>Article</w:t>
            </w:r>
            <w:proofErr w:type="spellEnd"/>
            <w:r w:rsidRPr="005D2A14">
              <w:rPr>
                <w:rFonts w:ascii="Garamond" w:hAnsi="Garamond"/>
                <w:b/>
                <w:sz w:val="20"/>
              </w:rPr>
              <w:t xml:space="preserve"> 2</w:t>
            </w:r>
          </w:p>
          <w:p w14:paraId="53B721EA" w14:textId="77777777" w:rsidR="00297873" w:rsidRPr="005D2A14" w:rsidRDefault="00F000F7" w:rsidP="00484561">
            <w:pPr>
              <w:pStyle w:val="Telobesedila"/>
              <w:ind w:left="-107" w:firstLine="107"/>
              <w:rPr>
                <w:rFonts w:ascii="Garamond" w:hAnsi="Garamond"/>
                <w:b/>
                <w:sz w:val="20"/>
              </w:rPr>
            </w:pPr>
            <w:r w:rsidRPr="005D2A14">
              <w:rPr>
                <w:rFonts w:ascii="Garamond" w:hAnsi="Garamond"/>
                <w:b/>
                <w:sz w:val="20"/>
              </w:rPr>
              <w:t>(</w:t>
            </w:r>
            <w:proofErr w:type="spellStart"/>
            <w:r w:rsidRPr="005D2A14">
              <w:rPr>
                <w:rFonts w:ascii="Garamond" w:hAnsi="Garamond"/>
                <w:b/>
                <w:sz w:val="20"/>
              </w:rPr>
              <w:t>The</w:t>
            </w:r>
            <w:proofErr w:type="spellEnd"/>
            <w:r w:rsidRPr="005D2A14">
              <w:rPr>
                <w:rFonts w:ascii="Garamond" w:hAnsi="Garamond"/>
                <w:b/>
                <w:sz w:val="20"/>
              </w:rPr>
              <w:t xml:space="preserve"> </w:t>
            </w:r>
            <w:proofErr w:type="spellStart"/>
            <w:r w:rsidRPr="005D2A14">
              <w:rPr>
                <w:rFonts w:ascii="Garamond" w:hAnsi="Garamond"/>
                <w:b/>
                <w:sz w:val="20"/>
              </w:rPr>
              <w:t>subject</w:t>
            </w:r>
            <w:proofErr w:type="spellEnd"/>
            <w:r w:rsidRPr="005D2A14">
              <w:rPr>
                <w:rFonts w:ascii="Garamond" w:hAnsi="Garamond"/>
                <w:b/>
                <w:sz w:val="20"/>
              </w:rPr>
              <w:t xml:space="preserve"> </w:t>
            </w:r>
            <w:proofErr w:type="spellStart"/>
            <w:r w:rsidRPr="005D2A14">
              <w:rPr>
                <w:rFonts w:ascii="Garamond" w:hAnsi="Garamond"/>
                <w:b/>
                <w:sz w:val="20"/>
              </w:rPr>
              <w:t>matter</w:t>
            </w:r>
            <w:proofErr w:type="spellEnd"/>
            <w:r w:rsidRPr="005D2A14">
              <w:rPr>
                <w:rFonts w:ascii="Garamond" w:hAnsi="Garamond"/>
                <w:b/>
                <w:sz w:val="20"/>
              </w:rPr>
              <w:t xml:space="preserve"> </w:t>
            </w:r>
            <w:proofErr w:type="spellStart"/>
            <w:r w:rsidRPr="005D2A14">
              <w:rPr>
                <w:rFonts w:ascii="Garamond" w:hAnsi="Garamond"/>
                <w:b/>
                <w:sz w:val="20"/>
              </w:rPr>
              <w:t>of</w:t>
            </w:r>
            <w:proofErr w:type="spellEnd"/>
            <w:r w:rsidRPr="005D2A14">
              <w:rPr>
                <w:rFonts w:ascii="Garamond" w:hAnsi="Garamond"/>
                <w:b/>
                <w:sz w:val="20"/>
              </w:rPr>
              <w:t xml:space="preserve"> </w:t>
            </w:r>
            <w:proofErr w:type="spellStart"/>
            <w:r w:rsidRPr="005D2A14">
              <w:rPr>
                <w:rFonts w:ascii="Garamond" w:hAnsi="Garamond"/>
                <w:b/>
                <w:sz w:val="20"/>
              </w:rPr>
              <w:t>the</w:t>
            </w:r>
            <w:proofErr w:type="spellEnd"/>
            <w:r w:rsidRPr="005D2A14">
              <w:rPr>
                <w:rFonts w:ascii="Garamond" w:hAnsi="Garamond"/>
                <w:b/>
                <w:sz w:val="20"/>
              </w:rPr>
              <w:t xml:space="preserve"> </w:t>
            </w:r>
            <w:proofErr w:type="spellStart"/>
            <w:r w:rsidRPr="005D2A14">
              <w:rPr>
                <w:rFonts w:ascii="Garamond" w:hAnsi="Garamond"/>
                <w:b/>
                <w:sz w:val="20"/>
              </w:rPr>
              <w:t>Contract</w:t>
            </w:r>
            <w:proofErr w:type="spellEnd"/>
            <w:r w:rsidRPr="005D2A14">
              <w:rPr>
                <w:rFonts w:ascii="Garamond" w:hAnsi="Garamond"/>
                <w:b/>
                <w:sz w:val="20"/>
              </w:rPr>
              <w:t>)</w:t>
            </w:r>
          </w:p>
          <w:p w14:paraId="339CF2DD" w14:textId="77777777" w:rsidR="00297873" w:rsidRPr="005D2A14" w:rsidRDefault="00F000F7" w:rsidP="00484561">
            <w:pPr>
              <w:pStyle w:val="Telobesedila"/>
              <w:widowControl w:val="0"/>
              <w:tabs>
                <w:tab w:val="left" w:pos="5257"/>
              </w:tabs>
              <w:overflowPunct/>
              <w:autoSpaceDE/>
              <w:adjustRightInd/>
              <w:ind w:left="-107" w:firstLine="107"/>
              <w:rPr>
                <w:rFonts w:ascii="Garamond" w:hAnsi="Garamond"/>
                <w:sz w:val="20"/>
              </w:rPr>
            </w:pPr>
            <w:r w:rsidRPr="005D2A14">
              <w:rPr>
                <w:rFonts w:ascii="Garamond" w:hAnsi="Garamond"/>
                <w:sz w:val="20"/>
              </w:rPr>
              <w:t xml:space="preserve"> </w:t>
            </w:r>
          </w:p>
          <w:p w14:paraId="271DCE7F" w14:textId="1994F65D" w:rsidR="00DD4184" w:rsidRPr="005D2A14" w:rsidRDefault="00DD4184" w:rsidP="00484561">
            <w:pPr>
              <w:ind w:left="-107" w:firstLine="107"/>
              <w:jc w:val="both"/>
              <w:rPr>
                <w:rFonts w:ascii="Garamond" w:hAnsi="Garamond"/>
                <w:sz w:val="20"/>
                <w:szCs w:val="20"/>
              </w:rPr>
            </w:pPr>
            <w:r w:rsidRPr="005D2A14">
              <w:rPr>
                <w:rFonts w:ascii="Garamond" w:hAnsi="Garamond"/>
                <w:sz w:val="20"/>
                <w:szCs w:val="20"/>
                <w:lang w:val="en-GB"/>
              </w:rPr>
              <w:t xml:space="preserve">The subject matter of this Contract is </w:t>
            </w:r>
            <w:bookmarkStart w:id="4" w:name="_Hlk73989236"/>
            <w:r w:rsidRPr="005D2A14">
              <w:rPr>
                <w:rFonts w:ascii="Garamond" w:hAnsi="Garamond"/>
                <w:sz w:val="20"/>
                <w:szCs w:val="20"/>
                <w:lang w:val="en-GB"/>
              </w:rPr>
              <w:t xml:space="preserve">supply and installation of quarantine greenhouse </w:t>
            </w:r>
            <w:bookmarkEnd w:id="4"/>
            <w:r w:rsidRPr="005D2A14">
              <w:rPr>
                <w:rFonts w:ascii="Garamond" w:hAnsi="Garamond"/>
                <w:sz w:val="20"/>
                <w:szCs w:val="20"/>
                <w:lang w:val="en-GB"/>
              </w:rPr>
              <w:t xml:space="preserve"> </w:t>
            </w:r>
          </w:p>
          <w:p w14:paraId="3D87992E" w14:textId="19ED764F" w:rsidR="00DD4184" w:rsidRPr="005D2A14" w:rsidRDefault="00DD4184" w:rsidP="00484561">
            <w:pPr>
              <w:numPr>
                <w:ilvl w:val="0"/>
                <w:numId w:val="27"/>
              </w:numPr>
              <w:ind w:left="-107" w:firstLine="107"/>
              <w:jc w:val="both"/>
              <w:rPr>
                <w:rFonts w:ascii="Garamond" w:hAnsi="Garamond"/>
                <w:sz w:val="20"/>
                <w:szCs w:val="20"/>
              </w:rPr>
            </w:pPr>
            <w:r w:rsidRPr="005D2A14">
              <w:rPr>
                <w:rFonts w:ascii="Garamond" w:hAnsi="Garamond"/>
                <w:sz w:val="20"/>
                <w:szCs w:val="20"/>
                <w:lang w:val="en-GB"/>
              </w:rPr>
              <w:t>…………………, by manufacturer …………………., Type / model / mark: …………………….,</w:t>
            </w:r>
            <w:r w:rsidR="000F46D9">
              <w:rPr>
                <w:rFonts w:ascii="Garamond" w:hAnsi="Garamond"/>
                <w:sz w:val="20"/>
                <w:szCs w:val="20"/>
                <w:lang w:val="en-GB"/>
              </w:rPr>
              <w:t xml:space="preserve"> </w:t>
            </w:r>
          </w:p>
          <w:p w14:paraId="160C58A6" w14:textId="6C5F6502" w:rsidR="00DD4184" w:rsidRPr="005D2A14" w:rsidRDefault="00DD4184" w:rsidP="00484561">
            <w:pPr>
              <w:keepNext/>
              <w:keepLines/>
              <w:widowControl w:val="0"/>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lastRenderedPageBreak/>
              <w:t xml:space="preserve">pursuant to the technical and other requirements according to the specification from the bidding documents of the </w:t>
            </w:r>
            <w:proofErr w:type="gramStart"/>
            <w:r w:rsidRPr="005D2A14">
              <w:rPr>
                <w:rFonts w:ascii="Garamond" w:eastAsia="Calibri Light" w:hAnsi="Garamond" w:cs="Calibri Light"/>
                <w:sz w:val="20"/>
                <w:szCs w:val="20"/>
                <w:lang w:val="en-GB"/>
              </w:rPr>
              <w:t>Contractor  on</w:t>
            </w:r>
            <w:proofErr w:type="gramEnd"/>
            <w:r w:rsidRPr="005D2A14">
              <w:rPr>
                <w:rFonts w:ascii="Garamond" w:eastAsia="Calibri Light" w:hAnsi="Garamond" w:cs="Calibri Light"/>
                <w:sz w:val="20"/>
                <w:szCs w:val="20"/>
                <w:lang w:val="en-GB"/>
              </w:rPr>
              <w:t xml:space="preserve"> date</w:t>
            </w:r>
            <w:r w:rsidR="000F46D9">
              <w:rPr>
                <w:rFonts w:ascii="Garamond" w:eastAsia="Calibri Light" w:hAnsi="Garamond" w:cs="Calibri Light"/>
                <w:sz w:val="20"/>
                <w:szCs w:val="20"/>
                <w:lang w:val="en-GB"/>
              </w:rPr>
              <w:t xml:space="preserve"> ______)</w:t>
            </w:r>
            <w:r w:rsidRPr="005D2A14">
              <w:rPr>
                <w:rFonts w:ascii="Garamond" w:eastAsia="Calibri Light" w:hAnsi="Garamond" w:cs="Calibri Light"/>
                <w:sz w:val="20"/>
                <w:szCs w:val="20"/>
                <w:lang w:val="en-GB"/>
              </w:rPr>
              <w:t xml:space="preserve"> (hereinafter: the Offer),  </w:t>
            </w:r>
          </w:p>
          <w:p w14:paraId="72B19119" w14:textId="77777777" w:rsidR="00DD4184" w:rsidRPr="005D2A14" w:rsidRDefault="00DD4184" w:rsidP="00484561">
            <w:pPr>
              <w:keepNext/>
              <w:keepLines/>
              <w:widowControl w:val="0"/>
              <w:spacing w:line="276" w:lineRule="auto"/>
              <w:ind w:left="-107" w:firstLine="107"/>
              <w:jc w:val="both"/>
              <w:rPr>
                <w:rFonts w:ascii="Garamond" w:eastAsia="Calibri Light" w:hAnsi="Garamond" w:cs="Calibri Light"/>
                <w:sz w:val="20"/>
                <w:szCs w:val="20"/>
                <w:lang w:val="en-GB"/>
              </w:rPr>
            </w:pPr>
          </w:p>
          <w:p w14:paraId="21186026" w14:textId="77777777" w:rsidR="00DD4184" w:rsidRPr="005D2A14" w:rsidRDefault="00DD4184" w:rsidP="00484561">
            <w:pPr>
              <w:keepNext/>
              <w:keepLines/>
              <w:widowControl w:val="0"/>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t xml:space="preserve">The Contractor will deliver at the Contracting Authority’s location: the new building of the Biotechnological Junction of the National Institute of Biology (BTS-NIB) in Ljubljana, </w:t>
            </w:r>
            <w:proofErr w:type="spellStart"/>
            <w:r w:rsidRPr="005D2A14">
              <w:rPr>
                <w:rFonts w:ascii="Garamond" w:eastAsia="Calibri Light" w:hAnsi="Garamond" w:cs="Calibri Light"/>
                <w:sz w:val="20"/>
                <w:szCs w:val="20"/>
                <w:lang w:val="en-GB"/>
              </w:rPr>
              <w:t>Večna</w:t>
            </w:r>
            <w:proofErr w:type="spellEnd"/>
            <w:r w:rsidRPr="005D2A14">
              <w:rPr>
                <w:rFonts w:ascii="Garamond" w:eastAsia="Calibri Light" w:hAnsi="Garamond" w:cs="Calibri Light"/>
                <w:sz w:val="20"/>
                <w:szCs w:val="20"/>
                <w:lang w:val="en-GB"/>
              </w:rPr>
              <w:t xml:space="preserve"> pot, 1000 Ljubljana (hereinafter: </w:t>
            </w:r>
            <w:proofErr w:type="gramStart"/>
            <w:r w:rsidRPr="005D2A14">
              <w:rPr>
                <w:rFonts w:ascii="Garamond" w:eastAsia="Calibri Light" w:hAnsi="Garamond" w:cs="Calibri Light"/>
                <w:sz w:val="20"/>
                <w:szCs w:val="20"/>
                <w:lang w:val="en-GB"/>
              </w:rPr>
              <w:t>the</w:t>
            </w:r>
            <w:proofErr w:type="gramEnd"/>
            <w:r w:rsidRPr="005D2A14">
              <w:rPr>
                <w:rFonts w:ascii="Garamond" w:eastAsia="Calibri Light" w:hAnsi="Garamond" w:cs="Calibri Light"/>
                <w:sz w:val="20"/>
                <w:szCs w:val="20"/>
                <w:lang w:val="en-GB"/>
              </w:rPr>
              <w:t xml:space="preserve"> Contracting Authority’s location). </w:t>
            </w:r>
          </w:p>
          <w:p w14:paraId="3F2D5338" w14:textId="77777777" w:rsidR="00DD4184" w:rsidRPr="005D2A14" w:rsidRDefault="00DD4184" w:rsidP="00484561">
            <w:pPr>
              <w:keepNext/>
              <w:keepLines/>
              <w:widowControl w:val="0"/>
              <w:spacing w:line="276" w:lineRule="auto"/>
              <w:ind w:left="-107" w:firstLine="107"/>
              <w:jc w:val="both"/>
              <w:rPr>
                <w:rFonts w:ascii="Garamond" w:hAnsi="Garamond" w:cs="Calibri Light"/>
                <w:sz w:val="20"/>
                <w:szCs w:val="20"/>
              </w:rPr>
            </w:pPr>
          </w:p>
          <w:p w14:paraId="48DE54C6" w14:textId="77777777" w:rsidR="00DD4184" w:rsidRPr="005D2A14" w:rsidRDefault="00DD4184" w:rsidP="00484561">
            <w:pPr>
              <w:keepNext/>
              <w:keepLines/>
              <w:widowControl w:val="0"/>
              <w:spacing w:line="276" w:lineRule="auto"/>
              <w:ind w:left="-107" w:firstLine="107"/>
              <w:jc w:val="both"/>
              <w:rPr>
                <w:rFonts w:ascii="Garamond" w:eastAsia="Calibri Light" w:hAnsi="Garamond" w:cs="Calibri Light"/>
                <w:sz w:val="20"/>
                <w:szCs w:val="20"/>
                <w:lang w:val="en-GB"/>
              </w:rPr>
            </w:pPr>
            <w:r w:rsidRPr="005D2A14">
              <w:rPr>
                <w:rFonts w:ascii="Garamond" w:eastAsia="Calibri Light" w:hAnsi="Garamond" w:cs="Calibri Light"/>
                <w:sz w:val="20"/>
                <w:szCs w:val="20"/>
                <w:lang w:val="en-GB"/>
              </w:rPr>
              <w:t xml:space="preserve">The subject matter of this Contract is also the supply of the necessary installation equipment or the supply of basic consumables for installation and commissioning of equipment at the Contracting Authority’s location and training of the Contracting Authority’s staff to operate the equipment at the Contracting Authority’s location and to the extent: </w:t>
            </w:r>
          </w:p>
          <w:p w14:paraId="14670A12" w14:textId="689EFFB5" w:rsidR="00DD4184" w:rsidRPr="005D2A14" w:rsidRDefault="00DD4184" w:rsidP="00484561">
            <w:pPr>
              <w:pStyle w:val="BodyText22"/>
              <w:numPr>
                <w:ilvl w:val="0"/>
                <w:numId w:val="31"/>
              </w:numPr>
              <w:spacing w:after="0" w:line="276" w:lineRule="auto"/>
              <w:ind w:left="-107" w:firstLine="107"/>
              <w:jc w:val="both"/>
              <w:rPr>
                <w:rFonts w:ascii="Garamond" w:hAnsi="Garamond" w:cs="Calibri Light"/>
              </w:rPr>
            </w:pPr>
            <w:r w:rsidRPr="005D2A14">
              <w:rPr>
                <w:rFonts w:ascii="Garamond" w:eastAsia="Calibri Light" w:hAnsi="Garamond" w:cs="Calibri Light"/>
                <w:lang w:val="en-GB"/>
              </w:rPr>
              <w:t xml:space="preserve">at least 6 users, the duration of the training shall last at least 3 days and distance </w:t>
            </w:r>
            <w:r w:rsidR="000F46D9">
              <w:rPr>
                <w:rFonts w:ascii="Garamond" w:eastAsia="Calibri Light" w:hAnsi="Garamond" w:cs="Calibri Light"/>
                <w:lang w:val="en-GB"/>
              </w:rPr>
              <w:t>learning an additional 60 hours,</w:t>
            </w:r>
          </w:p>
          <w:p w14:paraId="4FFA1BB8" w14:textId="3CD6D5B4" w:rsidR="00DD4184" w:rsidRPr="005D2A14" w:rsidRDefault="00DD4184" w:rsidP="000F46D9">
            <w:pPr>
              <w:pStyle w:val="Odstavekseznama"/>
              <w:keepNext/>
              <w:keepLines/>
              <w:widowControl w:val="0"/>
              <w:numPr>
                <w:ilvl w:val="0"/>
                <w:numId w:val="30"/>
              </w:numPr>
              <w:spacing w:line="276" w:lineRule="auto"/>
              <w:jc w:val="both"/>
              <w:rPr>
                <w:rFonts w:ascii="Garamond" w:hAnsi="Garamond" w:cs="Calibri Light"/>
                <w:sz w:val="20"/>
                <w:szCs w:val="20"/>
              </w:rPr>
            </w:pPr>
            <w:proofErr w:type="spellStart"/>
            <w:r w:rsidRPr="005D2A14">
              <w:rPr>
                <w:rFonts w:ascii="Garamond" w:hAnsi="Garamond" w:cs="Calibri Light"/>
                <w:sz w:val="20"/>
                <w:szCs w:val="20"/>
              </w:rPr>
              <w:t>The</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Contractor</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must</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provide</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service</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and</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spare</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parts</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for</w:t>
            </w:r>
            <w:proofErr w:type="spellEnd"/>
            <w:r w:rsidRPr="005D2A14">
              <w:rPr>
                <w:rFonts w:ascii="Garamond" w:hAnsi="Garamond" w:cs="Calibri Light"/>
                <w:sz w:val="20"/>
                <w:szCs w:val="20"/>
              </w:rPr>
              <w:t xml:space="preserve"> at </w:t>
            </w:r>
            <w:proofErr w:type="spellStart"/>
            <w:r w:rsidRPr="005D2A14">
              <w:rPr>
                <w:rFonts w:ascii="Garamond" w:hAnsi="Garamond" w:cs="Calibri Light"/>
                <w:sz w:val="20"/>
                <w:szCs w:val="20"/>
              </w:rPr>
              <w:t>least</w:t>
            </w:r>
            <w:proofErr w:type="spellEnd"/>
            <w:r w:rsidRPr="005D2A14">
              <w:rPr>
                <w:rFonts w:ascii="Garamond" w:hAnsi="Garamond" w:cs="Calibri Light"/>
                <w:sz w:val="20"/>
                <w:szCs w:val="20"/>
              </w:rPr>
              <w:t xml:space="preserve"> 10 </w:t>
            </w:r>
            <w:proofErr w:type="spellStart"/>
            <w:r w:rsidRPr="005D2A14">
              <w:rPr>
                <w:rFonts w:ascii="Garamond" w:hAnsi="Garamond" w:cs="Calibri Light"/>
                <w:sz w:val="20"/>
                <w:szCs w:val="20"/>
              </w:rPr>
              <w:t>years</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from</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the</w:t>
            </w:r>
            <w:proofErr w:type="spellEnd"/>
            <w:r w:rsidRPr="005D2A14">
              <w:rPr>
                <w:rFonts w:ascii="Garamond" w:hAnsi="Garamond" w:cs="Calibri Light"/>
                <w:sz w:val="20"/>
                <w:szCs w:val="20"/>
              </w:rPr>
              <w:t xml:space="preserve"> date </w:t>
            </w:r>
            <w:proofErr w:type="spellStart"/>
            <w:r w:rsidRPr="005D2A14">
              <w:rPr>
                <w:rFonts w:ascii="Garamond" w:hAnsi="Garamond" w:cs="Calibri Light"/>
                <w:sz w:val="20"/>
                <w:szCs w:val="20"/>
              </w:rPr>
              <w:t>of</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final</w:t>
            </w:r>
            <w:proofErr w:type="spellEnd"/>
            <w:r w:rsidRPr="005D2A14">
              <w:rPr>
                <w:rFonts w:ascii="Garamond" w:hAnsi="Garamond" w:cs="Calibri Light"/>
                <w:sz w:val="20"/>
                <w:szCs w:val="20"/>
              </w:rPr>
              <w:t xml:space="preserve"> </w:t>
            </w:r>
            <w:proofErr w:type="spellStart"/>
            <w:r w:rsidRPr="005D2A14">
              <w:rPr>
                <w:rFonts w:ascii="Garamond" w:hAnsi="Garamond" w:cs="Calibri Light"/>
                <w:sz w:val="20"/>
                <w:szCs w:val="20"/>
              </w:rPr>
              <w:t>takeover</w:t>
            </w:r>
            <w:proofErr w:type="spellEnd"/>
            <w:r w:rsidRPr="005D2A14">
              <w:rPr>
                <w:rFonts w:ascii="Garamond" w:hAnsi="Garamond" w:cs="Calibri Light"/>
                <w:sz w:val="20"/>
                <w:szCs w:val="20"/>
              </w:rPr>
              <w:t>.</w:t>
            </w:r>
            <w:r w:rsidR="000F46D9">
              <w:rPr>
                <w:rFonts w:ascii="Garamond" w:hAnsi="Garamond" w:cs="Calibri Light"/>
                <w:sz w:val="20"/>
                <w:szCs w:val="20"/>
              </w:rPr>
              <w:t xml:space="preserve"> </w:t>
            </w:r>
            <w:proofErr w:type="spellStart"/>
            <w:r w:rsidR="000F46D9" w:rsidRPr="000F46D9">
              <w:rPr>
                <w:rFonts w:ascii="Garamond" w:hAnsi="Garamond" w:cs="Calibri Light"/>
                <w:sz w:val="20"/>
                <w:szCs w:val="20"/>
              </w:rPr>
              <w:t>The</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cost</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of</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the</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spare</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parts</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will</w:t>
            </w:r>
            <w:proofErr w:type="spellEnd"/>
            <w:r w:rsidR="000F46D9" w:rsidRPr="000F46D9">
              <w:rPr>
                <w:rFonts w:ascii="Garamond" w:hAnsi="Garamond" w:cs="Calibri Light"/>
                <w:sz w:val="20"/>
                <w:szCs w:val="20"/>
              </w:rPr>
              <w:t xml:space="preserve"> be </w:t>
            </w:r>
            <w:proofErr w:type="spellStart"/>
            <w:r w:rsidR="000F46D9" w:rsidRPr="000F46D9">
              <w:rPr>
                <w:rFonts w:ascii="Garamond" w:hAnsi="Garamond" w:cs="Calibri Light"/>
                <w:sz w:val="20"/>
                <w:szCs w:val="20"/>
              </w:rPr>
              <w:t>assumed</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by</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the</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contractor</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only</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if</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the</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failure</w:t>
            </w:r>
            <w:proofErr w:type="spellEnd"/>
            <w:r w:rsidR="000F46D9" w:rsidRPr="000F46D9">
              <w:rPr>
                <w:rFonts w:ascii="Garamond" w:hAnsi="Garamond" w:cs="Calibri Light"/>
                <w:sz w:val="20"/>
                <w:szCs w:val="20"/>
              </w:rPr>
              <w:t xml:space="preserve"> is </w:t>
            </w:r>
            <w:proofErr w:type="spellStart"/>
            <w:r w:rsidR="000F46D9" w:rsidRPr="000F46D9">
              <w:rPr>
                <w:rFonts w:ascii="Garamond" w:hAnsi="Garamond" w:cs="Calibri Light"/>
                <w:sz w:val="20"/>
                <w:szCs w:val="20"/>
              </w:rPr>
              <w:t>covered</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by</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the</w:t>
            </w:r>
            <w:proofErr w:type="spellEnd"/>
            <w:r w:rsidR="000F46D9" w:rsidRPr="000F46D9">
              <w:rPr>
                <w:rFonts w:ascii="Garamond" w:hAnsi="Garamond" w:cs="Calibri Light"/>
                <w:sz w:val="20"/>
                <w:szCs w:val="20"/>
              </w:rPr>
              <w:t xml:space="preserve"> </w:t>
            </w:r>
            <w:proofErr w:type="spellStart"/>
            <w:r w:rsidR="000F46D9" w:rsidRPr="000F46D9">
              <w:rPr>
                <w:rFonts w:ascii="Garamond" w:hAnsi="Garamond" w:cs="Calibri Light"/>
                <w:sz w:val="20"/>
                <w:szCs w:val="20"/>
              </w:rPr>
              <w:t>warranty</w:t>
            </w:r>
            <w:proofErr w:type="spellEnd"/>
            <w:r w:rsidR="000F46D9">
              <w:rPr>
                <w:rFonts w:ascii="Garamond" w:hAnsi="Garamond" w:cs="Calibri Light"/>
                <w:sz w:val="20"/>
                <w:szCs w:val="20"/>
              </w:rPr>
              <w:t>.</w:t>
            </w:r>
          </w:p>
          <w:p w14:paraId="4906511D" w14:textId="77777777" w:rsidR="00827E41" w:rsidRPr="005D2A14" w:rsidRDefault="00827E41" w:rsidP="00484561">
            <w:pPr>
              <w:pStyle w:val="Telobesedila"/>
              <w:ind w:left="-107" w:firstLine="107"/>
              <w:rPr>
                <w:rFonts w:ascii="Garamond" w:hAnsi="Garamond"/>
                <w:sz w:val="20"/>
              </w:rPr>
            </w:pPr>
          </w:p>
          <w:p w14:paraId="12629543" w14:textId="77777777" w:rsidR="00F000F7" w:rsidRPr="005D2A14" w:rsidRDefault="00F000F7" w:rsidP="00484561">
            <w:pPr>
              <w:pStyle w:val="Telobesedila"/>
              <w:widowControl w:val="0"/>
              <w:tabs>
                <w:tab w:val="left" w:pos="352"/>
              </w:tabs>
              <w:ind w:left="-107" w:firstLine="107"/>
              <w:rPr>
                <w:rFonts w:ascii="Garamond" w:hAnsi="Garamond"/>
                <w:b/>
                <w:bCs/>
                <w:sz w:val="20"/>
              </w:rPr>
            </w:pPr>
            <w:r w:rsidRPr="005D2A14">
              <w:rPr>
                <w:rFonts w:ascii="Garamond" w:hAnsi="Garamond"/>
                <w:b/>
                <w:bCs/>
                <w:sz w:val="20"/>
                <w:lang w:val="en-GB"/>
              </w:rPr>
              <w:t>Article 3</w:t>
            </w:r>
          </w:p>
          <w:p w14:paraId="6B04E901" w14:textId="77777777" w:rsidR="00F000F7" w:rsidRPr="005D2A14" w:rsidRDefault="00F000F7" w:rsidP="00484561">
            <w:pPr>
              <w:pStyle w:val="Telobesedila"/>
              <w:widowControl w:val="0"/>
              <w:tabs>
                <w:tab w:val="left" w:pos="352"/>
              </w:tabs>
              <w:ind w:left="-107" w:firstLine="107"/>
              <w:rPr>
                <w:rFonts w:ascii="Garamond" w:hAnsi="Garamond"/>
                <w:b/>
                <w:bCs/>
                <w:sz w:val="20"/>
              </w:rPr>
            </w:pPr>
            <w:r w:rsidRPr="005D2A14">
              <w:rPr>
                <w:rFonts w:ascii="Garamond" w:hAnsi="Garamond"/>
                <w:b/>
                <w:bCs/>
                <w:sz w:val="20"/>
                <w:lang w:val="en-GB"/>
              </w:rPr>
              <w:t>(Annexes to the Contract)</w:t>
            </w:r>
          </w:p>
          <w:p w14:paraId="366BB803" w14:textId="77777777" w:rsidR="00297873" w:rsidRPr="005D2A14" w:rsidRDefault="00297873" w:rsidP="00484561">
            <w:pPr>
              <w:pStyle w:val="Telobesedila"/>
              <w:widowControl w:val="0"/>
              <w:tabs>
                <w:tab w:val="left" w:pos="5257"/>
              </w:tabs>
              <w:overflowPunct/>
              <w:autoSpaceDE/>
              <w:adjustRightInd/>
              <w:ind w:left="-107" w:firstLine="107"/>
              <w:rPr>
                <w:rFonts w:ascii="Garamond" w:hAnsi="Garamond"/>
                <w:sz w:val="20"/>
              </w:rPr>
            </w:pPr>
          </w:p>
          <w:p w14:paraId="5D7F0D40" w14:textId="77777777" w:rsidR="00DD4184" w:rsidRPr="005D2A14" w:rsidRDefault="00DD4184" w:rsidP="00484561">
            <w:pPr>
              <w:ind w:left="-107" w:firstLine="107"/>
              <w:jc w:val="both"/>
              <w:rPr>
                <w:rFonts w:ascii="Garamond" w:hAnsi="Garamond"/>
                <w:sz w:val="20"/>
                <w:szCs w:val="20"/>
              </w:rPr>
            </w:pPr>
            <w:r w:rsidRPr="005D2A14">
              <w:rPr>
                <w:rFonts w:ascii="Garamond" w:hAnsi="Garamond"/>
                <w:sz w:val="20"/>
                <w:szCs w:val="20"/>
                <w:lang w:val="en-GB"/>
              </w:rPr>
              <w:t>The Contractor undertakes to perform the works referred to in Article 2 of the Contract on the basis of this Contract and subject to the following documents:</w:t>
            </w:r>
          </w:p>
          <w:p w14:paraId="6E2C38FF" w14:textId="7777777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 xml:space="preserve">Technical specification and other documents of the tender dossier published in the public procurement procedure, </w:t>
            </w:r>
          </w:p>
          <w:p w14:paraId="31938C4B" w14:textId="305260E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the Contractor’s bidding documents dated</w:t>
            </w:r>
            <w:r w:rsidR="000F46D9">
              <w:rPr>
                <w:rFonts w:ascii="Garamond" w:hAnsi="Garamond"/>
                <w:sz w:val="20"/>
                <w:szCs w:val="20"/>
                <w:lang w:val="en-GB"/>
              </w:rPr>
              <w:t xml:space="preserve"> _________ </w:t>
            </w:r>
            <w:r w:rsidRPr="005D2A14">
              <w:rPr>
                <w:rFonts w:ascii="Garamond" w:hAnsi="Garamond"/>
                <w:sz w:val="20"/>
                <w:szCs w:val="20"/>
                <w:lang w:val="en-GB"/>
              </w:rPr>
              <w:t xml:space="preserve">(hereinafter: </w:t>
            </w:r>
            <w:proofErr w:type="gramStart"/>
            <w:r w:rsidRPr="005D2A14">
              <w:rPr>
                <w:rFonts w:ascii="Garamond" w:hAnsi="Garamond"/>
                <w:sz w:val="20"/>
                <w:szCs w:val="20"/>
                <w:lang w:val="en-GB"/>
              </w:rPr>
              <w:t>the</w:t>
            </w:r>
            <w:proofErr w:type="gramEnd"/>
            <w:r w:rsidRPr="005D2A14">
              <w:rPr>
                <w:rFonts w:ascii="Garamond" w:hAnsi="Garamond"/>
                <w:sz w:val="20"/>
                <w:szCs w:val="20"/>
                <w:lang w:val="en-GB"/>
              </w:rPr>
              <w:t xml:space="preserve"> Tender),</w:t>
            </w:r>
          </w:p>
          <w:p w14:paraId="0479E441" w14:textId="7777777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detailed timetable,</w:t>
            </w:r>
          </w:p>
          <w:p w14:paraId="53363E45" w14:textId="7777777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possible consents of subcontractors for direct payments.</w:t>
            </w:r>
          </w:p>
          <w:p w14:paraId="62FFC0CB" w14:textId="77777777" w:rsidR="00DD4184" w:rsidRPr="005D2A14" w:rsidRDefault="00DD4184" w:rsidP="00484561">
            <w:pPr>
              <w:ind w:left="-107" w:firstLine="107"/>
              <w:jc w:val="both"/>
              <w:rPr>
                <w:rFonts w:ascii="Garamond" w:hAnsi="Garamond"/>
                <w:sz w:val="20"/>
                <w:szCs w:val="20"/>
              </w:rPr>
            </w:pPr>
          </w:p>
          <w:p w14:paraId="089422E3" w14:textId="77777777" w:rsidR="00DD4184" w:rsidRPr="005D2A14" w:rsidRDefault="00DD4184" w:rsidP="00484561">
            <w:pPr>
              <w:ind w:left="-107" w:firstLine="107"/>
              <w:jc w:val="both"/>
              <w:rPr>
                <w:rFonts w:ascii="Garamond" w:hAnsi="Garamond"/>
                <w:sz w:val="20"/>
                <w:szCs w:val="20"/>
              </w:rPr>
            </w:pPr>
            <w:r w:rsidRPr="005D2A14">
              <w:rPr>
                <w:rFonts w:ascii="Garamond" w:hAnsi="Garamond"/>
                <w:sz w:val="20"/>
                <w:szCs w:val="20"/>
                <w:lang w:val="en-GB"/>
              </w:rPr>
              <w:t>The documents referred to in the previous paragraph shall be annexes to this Contract and shall be considered an integral part thereof.</w:t>
            </w:r>
          </w:p>
          <w:p w14:paraId="360B0A99" w14:textId="77777777" w:rsidR="00F000F7" w:rsidRPr="005D2A14" w:rsidRDefault="00F000F7" w:rsidP="00484561">
            <w:pPr>
              <w:ind w:left="-107" w:firstLine="107"/>
              <w:jc w:val="both"/>
              <w:rPr>
                <w:rFonts w:ascii="Garamond" w:hAnsi="Garamond"/>
                <w:sz w:val="20"/>
                <w:szCs w:val="20"/>
              </w:rPr>
            </w:pPr>
          </w:p>
          <w:p w14:paraId="60A268E5" w14:textId="77777777" w:rsidR="002B189E" w:rsidRPr="005D2A14" w:rsidRDefault="002B189E" w:rsidP="00484561">
            <w:pPr>
              <w:ind w:left="-107" w:firstLine="107"/>
              <w:jc w:val="both"/>
              <w:rPr>
                <w:rFonts w:ascii="Garamond" w:hAnsi="Garamond"/>
                <w:sz w:val="20"/>
                <w:szCs w:val="20"/>
              </w:rPr>
            </w:pPr>
          </w:p>
          <w:p w14:paraId="519F06D0"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III. VALUE OF THE CONTRACT WORKS AND SETTLEMENT OF ACCOUNTS</w:t>
            </w:r>
          </w:p>
          <w:p w14:paraId="5CD5296F"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p>
          <w:p w14:paraId="78A37949"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lastRenderedPageBreak/>
              <w:t>Article 4</w:t>
            </w:r>
          </w:p>
          <w:p w14:paraId="3270F04A"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(The Contract value)</w:t>
            </w:r>
          </w:p>
          <w:p w14:paraId="31BF09A5" w14:textId="14CA8CDC" w:rsidR="00693C10" w:rsidRPr="005D2A14" w:rsidRDefault="00693C10" w:rsidP="00484561">
            <w:pPr>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The total value of the services under this Contract referred to in Article 2 of the Contract is: </w:t>
            </w:r>
          </w:p>
          <w:p w14:paraId="08E1D2B7" w14:textId="77777777" w:rsidR="00693C10" w:rsidRPr="005D2A14" w:rsidRDefault="00693C10" w:rsidP="00484561">
            <w:pPr>
              <w:spacing w:line="276" w:lineRule="auto"/>
              <w:ind w:left="-107" w:firstLine="107"/>
              <w:jc w:val="both"/>
              <w:rPr>
                <w:rFonts w:ascii="Garamond" w:hAnsi="Garamond" w:cs="Calibri Light"/>
                <w:sz w:val="20"/>
                <w:szCs w:val="20"/>
                <w:lang w:eastAsia="en-US"/>
              </w:rPr>
            </w:pPr>
          </w:p>
          <w:tbl>
            <w:tblPr>
              <w:tblW w:w="0" w:type="auto"/>
              <w:jc w:val="center"/>
              <w:tblLook w:val="00A0" w:firstRow="1" w:lastRow="0" w:firstColumn="1" w:lastColumn="0" w:noHBand="0" w:noVBand="0"/>
            </w:tblPr>
            <w:tblGrid>
              <w:gridCol w:w="1960"/>
              <w:gridCol w:w="1576"/>
              <w:gridCol w:w="709"/>
            </w:tblGrid>
            <w:tr w:rsidR="005D2A14" w:rsidRPr="005D2A14" w14:paraId="630A9D17" w14:textId="77777777" w:rsidTr="00916FAB">
              <w:trPr>
                <w:trHeight w:val="340"/>
                <w:jc w:val="center"/>
              </w:trPr>
              <w:tc>
                <w:tcPr>
                  <w:tcW w:w="1960" w:type="dxa"/>
                </w:tcPr>
                <w:p w14:paraId="5A5D6CCD" w14:textId="77777777" w:rsidR="00693C10" w:rsidRPr="005D2A14" w:rsidRDefault="00916FAB" w:rsidP="00484561">
                  <w:pPr>
                    <w:ind w:left="-107" w:firstLine="107"/>
                    <w:jc w:val="both"/>
                    <w:rPr>
                      <w:rFonts w:ascii="Garamond" w:hAnsi="Garamond" w:cs="Calibri"/>
                      <w:sz w:val="20"/>
                      <w:szCs w:val="20"/>
                    </w:rPr>
                  </w:pPr>
                  <w:proofErr w:type="spellStart"/>
                  <w:r w:rsidRPr="005D2A14">
                    <w:rPr>
                      <w:rFonts w:ascii="Garamond" w:hAnsi="Garamond" w:cs="Calibri"/>
                      <w:sz w:val="20"/>
                      <w:szCs w:val="20"/>
                    </w:rPr>
                    <w:t>Without</w:t>
                  </w:r>
                  <w:proofErr w:type="spellEnd"/>
                  <w:r w:rsidRPr="005D2A14">
                    <w:rPr>
                      <w:rFonts w:ascii="Garamond" w:hAnsi="Garamond" w:cs="Calibri"/>
                      <w:sz w:val="20"/>
                      <w:szCs w:val="20"/>
                    </w:rPr>
                    <w:t xml:space="preserve"> VAT</w:t>
                  </w:r>
                </w:p>
              </w:tc>
              <w:tc>
                <w:tcPr>
                  <w:tcW w:w="1576" w:type="dxa"/>
                </w:tcPr>
                <w:p w14:paraId="4D23E8C3" w14:textId="58E5649C" w:rsidR="00693C10" w:rsidRPr="005D2A14" w:rsidRDefault="00693C10" w:rsidP="000F46D9">
                  <w:pPr>
                    <w:jc w:val="both"/>
                    <w:rPr>
                      <w:rFonts w:ascii="Garamond" w:hAnsi="Garamond" w:cs="Calibri"/>
                      <w:sz w:val="20"/>
                      <w:szCs w:val="20"/>
                    </w:rPr>
                  </w:pPr>
                </w:p>
              </w:tc>
              <w:tc>
                <w:tcPr>
                  <w:tcW w:w="709" w:type="dxa"/>
                </w:tcPr>
                <w:p w14:paraId="75A55714" w14:textId="77777777" w:rsidR="00693C10" w:rsidRPr="005D2A14" w:rsidRDefault="00693C10" w:rsidP="00484561">
                  <w:pPr>
                    <w:ind w:left="-107" w:firstLine="107"/>
                    <w:jc w:val="both"/>
                    <w:rPr>
                      <w:rFonts w:ascii="Garamond" w:hAnsi="Garamond" w:cs="Calibri"/>
                      <w:sz w:val="20"/>
                      <w:szCs w:val="20"/>
                    </w:rPr>
                  </w:pPr>
                  <w:r w:rsidRPr="005D2A14">
                    <w:rPr>
                      <w:rFonts w:ascii="Garamond" w:hAnsi="Garamond" w:cs="Calibri"/>
                      <w:sz w:val="20"/>
                      <w:szCs w:val="20"/>
                    </w:rPr>
                    <w:t>EUR</w:t>
                  </w:r>
                </w:p>
              </w:tc>
            </w:tr>
            <w:tr w:rsidR="005D2A14" w:rsidRPr="005D2A14" w14:paraId="79B8C4FC" w14:textId="77777777" w:rsidTr="00BA0AFA">
              <w:trPr>
                <w:jc w:val="center"/>
              </w:trPr>
              <w:tc>
                <w:tcPr>
                  <w:tcW w:w="1960" w:type="dxa"/>
                  <w:tcBorders>
                    <w:bottom w:val="single" w:sz="4" w:space="0" w:color="auto"/>
                  </w:tcBorders>
                </w:tcPr>
                <w:p w14:paraId="29395AE4" w14:textId="77777777" w:rsidR="00693C10" w:rsidRPr="005D2A14" w:rsidRDefault="00916FAB" w:rsidP="00484561">
                  <w:pPr>
                    <w:ind w:left="-107" w:firstLine="107"/>
                    <w:jc w:val="both"/>
                    <w:rPr>
                      <w:rFonts w:ascii="Garamond" w:hAnsi="Garamond" w:cs="Calibri"/>
                      <w:sz w:val="20"/>
                      <w:szCs w:val="20"/>
                    </w:rPr>
                  </w:pPr>
                  <w:proofErr w:type="spellStart"/>
                  <w:r w:rsidRPr="005D2A14">
                    <w:rPr>
                      <w:rFonts w:ascii="Garamond" w:hAnsi="Garamond" w:cs="Calibri"/>
                      <w:sz w:val="20"/>
                      <w:szCs w:val="20"/>
                    </w:rPr>
                    <w:t>Value</w:t>
                  </w:r>
                  <w:proofErr w:type="spellEnd"/>
                  <w:r w:rsidRPr="005D2A14">
                    <w:rPr>
                      <w:rFonts w:ascii="Garamond" w:hAnsi="Garamond" w:cs="Calibri"/>
                      <w:sz w:val="20"/>
                      <w:szCs w:val="20"/>
                    </w:rPr>
                    <w:t xml:space="preserve"> </w:t>
                  </w:r>
                  <w:proofErr w:type="spellStart"/>
                  <w:r w:rsidRPr="005D2A14">
                    <w:rPr>
                      <w:rFonts w:ascii="Garamond" w:hAnsi="Garamond" w:cs="Calibri"/>
                      <w:sz w:val="20"/>
                      <w:szCs w:val="20"/>
                    </w:rPr>
                    <w:t>of</w:t>
                  </w:r>
                  <w:proofErr w:type="spellEnd"/>
                  <w:r w:rsidRPr="005D2A14">
                    <w:rPr>
                      <w:rFonts w:ascii="Garamond" w:hAnsi="Garamond" w:cs="Calibri"/>
                      <w:sz w:val="20"/>
                      <w:szCs w:val="20"/>
                    </w:rPr>
                    <w:t xml:space="preserve"> VAT</w:t>
                  </w:r>
                </w:p>
              </w:tc>
              <w:tc>
                <w:tcPr>
                  <w:tcW w:w="1576" w:type="dxa"/>
                  <w:tcBorders>
                    <w:bottom w:val="single" w:sz="4" w:space="0" w:color="auto"/>
                  </w:tcBorders>
                </w:tcPr>
                <w:p w14:paraId="1860A703" w14:textId="63BB6B15" w:rsidR="00693C10" w:rsidRPr="005D2A14" w:rsidRDefault="00693C10" w:rsidP="000F46D9">
                  <w:pPr>
                    <w:jc w:val="both"/>
                    <w:rPr>
                      <w:rFonts w:ascii="Garamond" w:hAnsi="Garamond" w:cs="Calibri"/>
                      <w:sz w:val="20"/>
                      <w:szCs w:val="20"/>
                    </w:rPr>
                  </w:pPr>
                </w:p>
              </w:tc>
              <w:tc>
                <w:tcPr>
                  <w:tcW w:w="709" w:type="dxa"/>
                  <w:tcBorders>
                    <w:bottom w:val="single" w:sz="4" w:space="0" w:color="auto"/>
                  </w:tcBorders>
                </w:tcPr>
                <w:p w14:paraId="4EF3CAD2" w14:textId="77777777" w:rsidR="00693C10" w:rsidRPr="005D2A14" w:rsidRDefault="00693C10" w:rsidP="00484561">
                  <w:pPr>
                    <w:ind w:left="-107" w:firstLine="107"/>
                    <w:jc w:val="both"/>
                    <w:rPr>
                      <w:rFonts w:ascii="Garamond" w:hAnsi="Garamond" w:cs="Calibri"/>
                      <w:sz w:val="20"/>
                      <w:szCs w:val="20"/>
                    </w:rPr>
                  </w:pPr>
                  <w:r w:rsidRPr="005D2A14">
                    <w:rPr>
                      <w:rFonts w:ascii="Garamond" w:hAnsi="Garamond" w:cs="Calibri"/>
                      <w:sz w:val="20"/>
                      <w:szCs w:val="20"/>
                    </w:rPr>
                    <w:t>EUR</w:t>
                  </w:r>
                </w:p>
              </w:tc>
            </w:tr>
            <w:tr w:rsidR="005D2A14" w:rsidRPr="005D2A14" w14:paraId="3EDC588E" w14:textId="77777777" w:rsidTr="00BA0AFA">
              <w:trPr>
                <w:jc w:val="center"/>
              </w:trPr>
              <w:tc>
                <w:tcPr>
                  <w:tcW w:w="1960" w:type="dxa"/>
                  <w:tcBorders>
                    <w:top w:val="single" w:sz="4" w:space="0" w:color="auto"/>
                  </w:tcBorders>
                </w:tcPr>
                <w:p w14:paraId="4069EA90" w14:textId="77777777" w:rsidR="00693C10" w:rsidRPr="005D2A14" w:rsidRDefault="00916FAB" w:rsidP="00484561">
                  <w:pPr>
                    <w:ind w:left="-107" w:firstLine="107"/>
                    <w:jc w:val="both"/>
                    <w:rPr>
                      <w:rFonts w:ascii="Garamond" w:hAnsi="Garamond" w:cs="Calibri"/>
                      <w:b/>
                      <w:sz w:val="20"/>
                      <w:szCs w:val="20"/>
                    </w:rPr>
                  </w:pPr>
                  <w:proofErr w:type="spellStart"/>
                  <w:r w:rsidRPr="005D2A14">
                    <w:rPr>
                      <w:rFonts w:ascii="Garamond" w:hAnsi="Garamond" w:cs="Calibri"/>
                      <w:b/>
                      <w:sz w:val="20"/>
                      <w:szCs w:val="20"/>
                    </w:rPr>
                    <w:t>Including</w:t>
                  </w:r>
                  <w:proofErr w:type="spellEnd"/>
                  <w:r w:rsidRPr="005D2A14">
                    <w:rPr>
                      <w:rFonts w:ascii="Garamond" w:hAnsi="Garamond" w:cs="Calibri"/>
                      <w:b/>
                      <w:sz w:val="20"/>
                      <w:szCs w:val="20"/>
                    </w:rPr>
                    <w:t xml:space="preserve"> VAT</w:t>
                  </w:r>
                </w:p>
              </w:tc>
              <w:tc>
                <w:tcPr>
                  <w:tcW w:w="1576" w:type="dxa"/>
                  <w:tcBorders>
                    <w:top w:val="single" w:sz="4" w:space="0" w:color="auto"/>
                  </w:tcBorders>
                </w:tcPr>
                <w:p w14:paraId="3A586942" w14:textId="0422DC1D" w:rsidR="00693C10" w:rsidRPr="005D2A14" w:rsidRDefault="00693C10" w:rsidP="00484561">
                  <w:pPr>
                    <w:ind w:left="-107" w:firstLine="107"/>
                    <w:jc w:val="both"/>
                    <w:rPr>
                      <w:rFonts w:ascii="Garamond" w:hAnsi="Garamond" w:cs="Calibri"/>
                      <w:b/>
                      <w:sz w:val="20"/>
                      <w:szCs w:val="20"/>
                    </w:rPr>
                  </w:pPr>
                </w:p>
              </w:tc>
              <w:tc>
                <w:tcPr>
                  <w:tcW w:w="709" w:type="dxa"/>
                  <w:tcBorders>
                    <w:top w:val="single" w:sz="4" w:space="0" w:color="auto"/>
                  </w:tcBorders>
                </w:tcPr>
                <w:p w14:paraId="6CCAE5BC" w14:textId="77777777" w:rsidR="00693C10" w:rsidRPr="005D2A14" w:rsidRDefault="00693C10" w:rsidP="00484561">
                  <w:pPr>
                    <w:ind w:left="-107" w:firstLine="107"/>
                    <w:jc w:val="both"/>
                    <w:rPr>
                      <w:rFonts w:ascii="Garamond" w:hAnsi="Garamond" w:cs="Calibri"/>
                      <w:b/>
                      <w:sz w:val="20"/>
                      <w:szCs w:val="20"/>
                    </w:rPr>
                  </w:pPr>
                  <w:r w:rsidRPr="005D2A14">
                    <w:rPr>
                      <w:rFonts w:ascii="Garamond" w:hAnsi="Garamond" w:cs="Calibri"/>
                      <w:b/>
                      <w:sz w:val="20"/>
                      <w:szCs w:val="20"/>
                    </w:rPr>
                    <w:t>EUR</w:t>
                  </w:r>
                </w:p>
              </w:tc>
            </w:tr>
          </w:tbl>
          <w:p w14:paraId="263E11C9" w14:textId="77777777" w:rsidR="00916FAB" w:rsidRPr="005D2A14" w:rsidRDefault="00916FAB" w:rsidP="00484561">
            <w:pPr>
              <w:widowControl w:val="0"/>
              <w:suppressAutoHyphens/>
              <w:snapToGrid w:val="0"/>
              <w:ind w:left="-107" w:firstLine="107"/>
              <w:jc w:val="both"/>
              <w:rPr>
                <w:rFonts w:ascii="Garamond" w:hAnsi="Garamond" w:cs="Tahoma"/>
                <w:bCs/>
                <w:sz w:val="20"/>
                <w:szCs w:val="20"/>
              </w:rPr>
            </w:pPr>
          </w:p>
          <w:p w14:paraId="363D0976" w14:textId="7F25D71A" w:rsidR="00916FAB" w:rsidRPr="005D2A14" w:rsidRDefault="00916FAB" w:rsidP="00484561">
            <w:pPr>
              <w:tabs>
                <w:tab w:val="left" w:pos="284"/>
              </w:tabs>
              <w:spacing w:line="276" w:lineRule="auto"/>
              <w:ind w:left="-107" w:firstLine="107"/>
              <w:jc w:val="both"/>
              <w:rPr>
                <w:rFonts w:ascii="Garamond" w:hAnsi="Garamond" w:cs="Calibri Light"/>
                <w:sz w:val="20"/>
                <w:szCs w:val="20"/>
              </w:rPr>
            </w:pPr>
            <w:proofErr w:type="spellStart"/>
            <w:r w:rsidRPr="005D2A14">
              <w:rPr>
                <w:rFonts w:ascii="Garamond" w:hAnsi="Garamond" w:cs="Tahoma"/>
                <w:bCs/>
                <w:sz w:val="20"/>
                <w:szCs w:val="20"/>
              </w:rPr>
              <w:t>with</w:t>
            </w:r>
            <w:proofErr w:type="spellEnd"/>
            <w:r w:rsidRPr="005D2A14">
              <w:rPr>
                <w:rFonts w:ascii="Garamond" w:hAnsi="Garamond" w:cs="Tahoma"/>
                <w:bCs/>
                <w:sz w:val="20"/>
                <w:szCs w:val="20"/>
              </w:rPr>
              <w:t xml:space="preserve"> </w:t>
            </w:r>
            <w:proofErr w:type="spellStart"/>
            <w:r w:rsidRPr="005D2A14">
              <w:rPr>
                <w:rFonts w:ascii="Garamond" w:hAnsi="Garamond" w:cs="Tahoma"/>
                <w:bCs/>
                <w:sz w:val="20"/>
                <w:szCs w:val="20"/>
              </w:rPr>
              <w:t>the</w:t>
            </w:r>
            <w:proofErr w:type="spellEnd"/>
            <w:r w:rsidRPr="005D2A14">
              <w:rPr>
                <w:rFonts w:ascii="Garamond" w:hAnsi="Garamond" w:cs="Tahoma"/>
                <w:bCs/>
                <w:sz w:val="20"/>
                <w:szCs w:val="20"/>
              </w:rPr>
              <w:t xml:space="preserve"> </w:t>
            </w:r>
            <w:proofErr w:type="spellStart"/>
            <w:r w:rsidRPr="005D2A14">
              <w:rPr>
                <w:rFonts w:ascii="Garamond" w:hAnsi="Garamond" w:cs="Tahoma"/>
                <w:bCs/>
                <w:sz w:val="20"/>
                <w:szCs w:val="20"/>
              </w:rPr>
              <w:t>word</w:t>
            </w:r>
            <w:proofErr w:type="spellEnd"/>
            <w:r w:rsidRPr="005D2A14">
              <w:rPr>
                <w:rFonts w:ascii="Garamond" w:hAnsi="Garamond" w:cs="Tahoma"/>
                <w:bCs/>
                <w:sz w:val="20"/>
                <w:szCs w:val="20"/>
              </w:rPr>
              <w:t xml:space="preserve">: </w:t>
            </w:r>
            <w:r w:rsidR="00BE18EA">
              <w:rPr>
                <w:rFonts w:ascii="Garamond" w:hAnsi="Garamond" w:cs="Tahoma"/>
                <w:bCs/>
                <w:sz w:val="20"/>
                <w:szCs w:val="20"/>
              </w:rPr>
              <w:t xml:space="preserve">____________________________ </w:t>
            </w:r>
            <w:r w:rsidRPr="005D2A14">
              <w:rPr>
                <w:rFonts w:ascii="Garamond" w:hAnsi="Garamond" w:cs="Calibri Light"/>
                <w:sz w:val="20"/>
                <w:szCs w:val="20"/>
              </w:rPr>
              <w:t xml:space="preserve">EUR </w:t>
            </w:r>
            <w:r w:rsidR="00BE18EA">
              <w:rPr>
                <w:rFonts w:ascii="Garamond" w:hAnsi="Garamond" w:cs="Calibri Light"/>
                <w:sz w:val="20"/>
                <w:szCs w:val="20"/>
              </w:rPr>
              <w:t>___</w:t>
            </w:r>
            <w:r w:rsidRPr="005D2A14">
              <w:rPr>
                <w:rFonts w:ascii="Garamond" w:hAnsi="Garamond" w:cs="Calibri Light"/>
                <w:sz w:val="20"/>
                <w:szCs w:val="20"/>
              </w:rPr>
              <w:t>/100.</w:t>
            </w:r>
          </w:p>
          <w:p w14:paraId="5EA0CB9B" w14:textId="77777777" w:rsidR="00693C10" w:rsidRPr="005D2A14" w:rsidRDefault="00693C10" w:rsidP="00484561">
            <w:pPr>
              <w:widowControl w:val="0"/>
              <w:suppressAutoHyphens/>
              <w:snapToGrid w:val="0"/>
              <w:ind w:left="-107" w:firstLine="107"/>
              <w:jc w:val="both"/>
              <w:rPr>
                <w:rFonts w:ascii="Garamond" w:hAnsi="Garamond" w:cs="Tahoma"/>
                <w:bCs/>
                <w:sz w:val="20"/>
                <w:szCs w:val="20"/>
              </w:rPr>
            </w:pPr>
          </w:p>
          <w:p w14:paraId="59AFEE0C" w14:textId="77777777" w:rsidR="009962E8" w:rsidRPr="005D2A14" w:rsidRDefault="009962E8"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VAT shall be calculated pursuant to the applicable legislation.</w:t>
            </w:r>
          </w:p>
          <w:p w14:paraId="4D4C1C0C" w14:textId="77777777" w:rsidR="009962E8" w:rsidRPr="005D2A14" w:rsidRDefault="009962E8" w:rsidP="00484561">
            <w:pPr>
              <w:spacing w:line="276" w:lineRule="auto"/>
              <w:ind w:left="-107" w:firstLine="107"/>
              <w:jc w:val="both"/>
              <w:rPr>
                <w:rFonts w:ascii="Garamond" w:hAnsi="Garamond" w:cs="Calibri Light"/>
                <w:sz w:val="20"/>
                <w:szCs w:val="20"/>
                <w:lang w:eastAsia="en-US"/>
              </w:rPr>
            </w:pPr>
          </w:p>
          <w:p w14:paraId="7BDCE274" w14:textId="77777777" w:rsidR="009962E8" w:rsidRPr="005D2A14" w:rsidRDefault="009962E8" w:rsidP="00484561">
            <w:pPr>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t xml:space="preserve">The Contract price shall be fixed and shall include equipment, delivery to the Contracting Authority’s location, connection, installation and all other costs related to the delivery of the subject matter of the Contract (transport, material, installation at the Contracting Authority’s location, discounts and rebates, storage and insurance costs, etc.), FCO new BTS-NIB building, </w:t>
            </w:r>
            <w:proofErr w:type="spellStart"/>
            <w:r w:rsidRPr="005D2A14">
              <w:rPr>
                <w:rFonts w:ascii="Garamond" w:eastAsia="Calibri Light" w:hAnsi="Garamond" w:cs="Calibri Light"/>
                <w:sz w:val="20"/>
                <w:szCs w:val="20"/>
                <w:lang w:val="en-GB"/>
              </w:rPr>
              <w:t>Večna</w:t>
            </w:r>
            <w:proofErr w:type="spellEnd"/>
            <w:r w:rsidRPr="005D2A14">
              <w:rPr>
                <w:rFonts w:ascii="Garamond" w:eastAsia="Calibri Light" w:hAnsi="Garamond" w:cs="Calibri Light"/>
                <w:sz w:val="20"/>
                <w:szCs w:val="20"/>
                <w:lang w:val="en-GB"/>
              </w:rPr>
              <w:t xml:space="preserve"> pot, 1000 Ljubljana.</w:t>
            </w:r>
          </w:p>
          <w:p w14:paraId="35710A78" w14:textId="330C1A87" w:rsidR="00297873" w:rsidRDefault="00297873" w:rsidP="00484561">
            <w:pPr>
              <w:widowControl w:val="0"/>
              <w:suppressAutoHyphens/>
              <w:snapToGrid w:val="0"/>
              <w:ind w:left="-107" w:firstLine="107"/>
              <w:jc w:val="both"/>
              <w:rPr>
                <w:rFonts w:ascii="Garamond" w:hAnsi="Garamond" w:cs="Tahoma"/>
                <w:sz w:val="20"/>
                <w:szCs w:val="20"/>
              </w:rPr>
            </w:pPr>
          </w:p>
          <w:p w14:paraId="72627186" w14:textId="428EE41D" w:rsidR="00BE18EA" w:rsidRDefault="00BE18EA" w:rsidP="00484561">
            <w:pPr>
              <w:widowControl w:val="0"/>
              <w:suppressAutoHyphens/>
              <w:snapToGrid w:val="0"/>
              <w:ind w:left="-107" w:firstLine="107"/>
              <w:jc w:val="both"/>
              <w:rPr>
                <w:rFonts w:ascii="Garamond" w:hAnsi="Garamond" w:cs="Tahoma"/>
                <w:sz w:val="20"/>
                <w:szCs w:val="20"/>
              </w:rPr>
            </w:pPr>
          </w:p>
          <w:p w14:paraId="7ED21103" w14:textId="77777777" w:rsidR="00BE18EA" w:rsidRPr="005D2A14" w:rsidRDefault="00BE18EA" w:rsidP="00484561">
            <w:pPr>
              <w:widowControl w:val="0"/>
              <w:suppressAutoHyphens/>
              <w:snapToGrid w:val="0"/>
              <w:ind w:left="-107" w:firstLine="107"/>
              <w:jc w:val="both"/>
              <w:rPr>
                <w:rFonts w:ascii="Garamond" w:hAnsi="Garamond" w:cs="Tahoma"/>
                <w:sz w:val="20"/>
                <w:szCs w:val="20"/>
              </w:rPr>
            </w:pPr>
          </w:p>
          <w:p w14:paraId="4CAB684C" w14:textId="77777777" w:rsidR="00F000F7" w:rsidRPr="005D2A14" w:rsidRDefault="00F000F7" w:rsidP="00484561">
            <w:pPr>
              <w:spacing w:line="276" w:lineRule="auto"/>
              <w:ind w:left="-107" w:firstLine="107"/>
              <w:jc w:val="both"/>
              <w:rPr>
                <w:rFonts w:ascii="Garamond" w:hAnsi="Garamond" w:cs="Calibri Light"/>
                <w:b/>
                <w:sz w:val="20"/>
                <w:szCs w:val="20"/>
              </w:rPr>
            </w:pPr>
            <w:r w:rsidRPr="005D2A14">
              <w:rPr>
                <w:rFonts w:ascii="Garamond" w:eastAsia="Calibri Light" w:hAnsi="Garamond" w:cs="Calibri Light"/>
                <w:b/>
                <w:bCs/>
                <w:sz w:val="20"/>
                <w:szCs w:val="20"/>
                <w:lang w:val="en-GB"/>
              </w:rPr>
              <w:t>Article 5</w:t>
            </w:r>
          </w:p>
          <w:p w14:paraId="66CD091E" w14:textId="77777777" w:rsidR="00F000F7" w:rsidRPr="005D2A14" w:rsidRDefault="00F000F7" w:rsidP="00484561">
            <w:pPr>
              <w:spacing w:line="276" w:lineRule="auto"/>
              <w:ind w:left="-107" w:firstLine="107"/>
              <w:jc w:val="both"/>
              <w:rPr>
                <w:rFonts w:ascii="Garamond" w:hAnsi="Garamond" w:cs="Calibri Light"/>
                <w:b/>
                <w:bCs/>
                <w:sz w:val="20"/>
                <w:szCs w:val="20"/>
              </w:rPr>
            </w:pPr>
            <w:r w:rsidRPr="005D2A14">
              <w:rPr>
                <w:rFonts w:ascii="Garamond" w:eastAsia="Calibri Light" w:hAnsi="Garamond" w:cs="Calibri Light"/>
                <w:b/>
                <w:bCs/>
                <w:sz w:val="20"/>
                <w:szCs w:val="20"/>
                <w:lang w:val="en-GB"/>
              </w:rPr>
              <w:t>(Maintenance services billing)</w:t>
            </w:r>
          </w:p>
          <w:p w14:paraId="62E3B81C" w14:textId="77777777" w:rsidR="00297873" w:rsidRPr="005D2A14" w:rsidRDefault="00297873" w:rsidP="00484561">
            <w:pPr>
              <w:widowControl w:val="0"/>
              <w:suppressAutoHyphens/>
              <w:snapToGrid w:val="0"/>
              <w:ind w:left="-107" w:firstLine="107"/>
              <w:jc w:val="both"/>
              <w:rPr>
                <w:rFonts w:ascii="Garamond" w:hAnsi="Garamond" w:cs="Tahoma"/>
                <w:sz w:val="20"/>
                <w:szCs w:val="20"/>
              </w:rPr>
            </w:pPr>
          </w:p>
          <w:p w14:paraId="551AFFCF"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Maintenance costs (the tenderer should specify the price of preventive and extraordinary maintenance).</w:t>
            </w:r>
          </w:p>
          <w:p w14:paraId="07D488C9"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rPr>
            </w:pPr>
          </w:p>
          <w:p w14:paraId="7F903FA9"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lang w:val="en-GB"/>
              </w:rPr>
            </w:pPr>
            <w:r w:rsidRPr="005D2A14">
              <w:rPr>
                <w:rFonts w:ascii="Garamond" w:hAnsi="Garamond" w:cs="Tahoma"/>
                <w:sz w:val="20"/>
                <w:szCs w:val="20"/>
                <w:lang w:val="en-GB"/>
              </w:rPr>
              <w:t>An estimate of maintenance costs shall be made in accordance with the definitions below:</w:t>
            </w:r>
          </w:p>
          <w:p w14:paraId="5BE742E2" w14:textId="77777777" w:rsidR="00F000F7" w:rsidRPr="005D2A14" w:rsidRDefault="00F000F7" w:rsidP="00484561">
            <w:pPr>
              <w:widowControl w:val="0"/>
              <w:suppressAutoHyphens/>
              <w:snapToGrid w:val="0"/>
              <w:ind w:left="-107" w:firstLine="107"/>
              <w:jc w:val="both"/>
              <w:rPr>
                <w:rFonts w:ascii="Garamond" w:hAnsi="Garamond" w:cs="Tahoma"/>
                <w:sz w:val="20"/>
                <w:szCs w:val="20"/>
              </w:rPr>
            </w:pPr>
          </w:p>
          <w:p w14:paraId="51FDC81E" w14:textId="77777777" w:rsidR="00F000F7" w:rsidRPr="005D2A14" w:rsidRDefault="006861FF" w:rsidP="006861FF">
            <w:pPr>
              <w:pStyle w:val="Odstavekseznama"/>
              <w:widowControl w:val="0"/>
              <w:suppressAutoHyphens/>
              <w:snapToGrid w:val="0"/>
              <w:ind w:left="0"/>
              <w:jc w:val="both"/>
              <w:rPr>
                <w:rFonts w:ascii="Garamond" w:hAnsi="Garamond" w:cs="Tahoma"/>
                <w:sz w:val="20"/>
                <w:szCs w:val="20"/>
              </w:rPr>
            </w:pPr>
            <w:r w:rsidRPr="005D2A14">
              <w:rPr>
                <w:rFonts w:ascii="Garamond" w:hAnsi="Garamond" w:cs="Tahoma"/>
                <w:sz w:val="20"/>
                <w:szCs w:val="20"/>
                <w:lang w:val="en-GB"/>
              </w:rPr>
              <w:t>1.</w:t>
            </w:r>
            <w:r w:rsidR="006412E1">
              <w:rPr>
                <w:rFonts w:ascii="Garamond" w:hAnsi="Garamond" w:cs="Tahoma"/>
                <w:sz w:val="20"/>
                <w:szCs w:val="20"/>
                <w:lang w:val="en-GB"/>
              </w:rPr>
              <w:t xml:space="preserve"> </w:t>
            </w:r>
            <w:r w:rsidR="00F000F7" w:rsidRPr="005D2A14">
              <w:rPr>
                <w:rFonts w:ascii="Garamond" w:hAnsi="Garamond" w:cs="Tahoma"/>
                <w:sz w:val="20"/>
                <w:szCs w:val="20"/>
                <w:lang w:val="en-GB"/>
              </w:rPr>
              <w:t>Preventive maintenance: means ensuring that regular maintenance is performed. The number of regular maintenance services shall be performed as instructed by the manufacturer (at least once a year). Preventive maintenance shall include all spare parts, consumables, labour and travel costs and the annual calibration of the measuring devices installed. Preventive maintenance shall be performed in pre-determined periods and in accordance with the defined manufacturer’s criteria (protocol), to ensure smooth operation, reduce the possibility of failure and ensure continuous optimal operation.</w:t>
            </w:r>
          </w:p>
          <w:p w14:paraId="0FF315F2" w14:textId="77777777" w:rsidR="00F000F7" w:rsidRPr="005D2A14" w:rsidRDefault="006861FF" w:rsidP="006861FF">
            <w:pPr>
              <w:pStyle w:val="Odstavekseznama"/>
              <w:widowControl w:val="0"/>
              <w:suppressAutoHyphens/>
              <w:snapToGrid w:val="0"/>
              <w:ind w:left="0"/>
              <w:jc w:val="both"/>
              <w:rPr>
                <w:rFonts w:ascii="Garamond" w:hAnsi="Garamond" w:cs="Tahoma"/>
                <w:sz w:val="20"/>
                <w:szCs w:val="20"/>
              </w:rPr>
            </w:pPr>
            <w:r w:rsidRPr="005D2A14">
              <w:rPr>
                <w:rFonts w:ascii="Garamond" w:hAnsi="Garamond" w:cs="Tahoma"/>
                <w:sz w:val="20"/>
                <w:szCs w:val="20"/>
                <w:lang w:val="en-GB"/>
              </w:rPr>
              <w:t xml:space="preserve">2. </w:t>
            </w:r>
            <w:r w:rsidR="00F000F7" w:rsidRPr="005D2A14">
              <w:rPr>
                <w:rFonts w:ascii="Garamond" w:hAnsi="Garamond" w:cs="Tahoma"/>
                <w:sz w:val="20"/>
                <w:szCs w:val="20"/>
                <w:lang w:val="en-GB"/>
              </w:rPr>
              <w:t>Extraordinary maintenance: means service repairs / elimination of defects by replacing worn, defective parts and setting up the greenhouse / chambers into the mode of correct and flawless operation.</w:t>
            </w:r>
          </w:p>
          <w:p w14:paraId="7B9D9FBB"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6905B953" w14:textId="751DE6D2" w:rsidR="006861FF" w:rsidRDefault="006861FF" w:rsidP="00484561">
            <w:pPr>
              <w:pStyle w:val="Odstavekseznama"/>
              <w:widowControl w:val="0"/>
              <w:suppressAutoHyphens/>
              <w:snapToGrid w:val="0"/>
              <w:ind w:left="-107" w:firstLine="107"/>
              <w:jc w:val="both"/>
              <w:rPr>
                <w:rFonts w:ascii="Garamond" w:hAnsi="Garamond" w:cs="Tahoma"/>
                <w:sz w:val="20"/>
                <w:szCs w:val="20"/>
              </w:rPr>
            </w:pPr>
          </w:p>
          <w:p w14:paraId="172CEFB7" w14:textId="323A54E4"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02D7732B" w14:textId="793802CE"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74D08C5F" w14:textId="466B8CF1"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270ACC6C" w14:textId="1F65FC3B"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268A27FF" w14:textId="389CCFAD"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72D7E2E8" w14:textId="258F6CF3"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0A5373D5" w14:textId="5853615B"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11CACB36" w14:textId="35FF68F6"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226A6E6D" w14:textId="0B477107" w:rsidR="00BE18EA" w:rsidRDefault="00BE18EA" w:rsidP="00484561">
            <w:pPr>
              <w:pStyle w:val="Odstavekseznama"/>
              <w:widowControl w:val="0"/>
              <w:suppressAutoHyphens/>
              <w:snapToGrid w:val="0"/>
              <w:ind w:left="-107" w:firstLine="107"/>
              <w:jc w:val="both"/>
              <w:rPr>
                <w:rFonts w:ascii="Garamond" w:hAnsi="Garamond" w:cs="Tahoma"/>
                <w:sz w:val="20"/>
                <w:szCs w:val="20"/>
              </w:rPr>
            </w:pPr>
          </w:p>
          <w:p w14:paraId="4EC7C8BF" w14:textId="77777777" w:rsidR="00BE18EA" w:rsidRPr="005D2A14" w:rsidRDefault="00BE18EA" w:rsidP="00484561">
            <w:pPr>
              <w:pStyle w:val="Odstavekseznama"/>
              <w:widowControl w:val="0"/>
              <w:suppressAutoHyphens/>
              <w:snapToGrid w:val="0"/>
              <w:ind w:left="-107" w:firstLine="107"/>
              <w:jc w:val="both"/>
              <w:rPr>
                <w:rFonts w:ascii="Garamond" w:hAnsi="Garamond" w:cs="Tahoma"/>
                <w:sz w:val="20"/>
                <w:szCs w:val="20"/>
              </w:rPr>
            </w:pPr>
          </w:p>
          <w:p w14:paraId="1BA390AD" w14:textId="77777777" w:rsidR="003E4223" w:rsidRPr="005D2A14" w:rsidRDefault="003E4223" w:rsidP="00484561">
            <w:pPr>
              <w:spacing w:line="276" w:lineRule="auto"/>
              <w:ind w:left="-107" w:firstLine="107"/>
              <w:jc w:val="both"/>
              <w:rPr>
                <w:rFonts w:ascii="Garamond" w:hAnsi="Garamond" w:cs="Calibri Light"/>
                <w:b/>
                <w:sz w:val="20"/>
                <w:szCs w:val="20"/>
              </w:rPr>
            </w:pPr>
            <w:r w:rsidRPr="005D2A14">
              <w:rPr>
                <w:rFonts w:ascii="Garamond" w:eastAsia="Calibri Light" w:hAnsi="Garamond" w:cs="Calibri Light"/>
                <w:b/>
                <w:bCs/>
                <w:sz w:val="20"/>
                <w:szCs w:val="20"/>
                <w:lang w:val="en-GB"/>
              </w:rPr>
              <w:t>Article 6</w:t>
            </w:r>
          </w:p>
          <w:p w14:paraId="6CF2096C" w14:textId="77777777" w:rsidR="003E4223" w:rsidRPr="005D2A14" w:rsidRDefault="003E4223" w:rsidP="00484561">
            <w:pPr>
              <w:spacing w:line="276" w:lineRule="auto"/>
              <w:ind w:left="-107" w:firstLine="107"/>
              <w:jc w:val="both"/>
              <w:rPr>
                <w:rFonts w:ascii="Garamond" w:eastAsia="Calibri Light" w:hAnsi="Garamond" w:cs="Calibri Light"/>
                <w:b/>
                <w:bCs/>
                <w:sz w:val="20"/>
                <w:szCs w:val="20"/>
                <w:lang w:val="en-GB"/>
              </w:rPr>
            </w:pPr>
            <w:r w:rsidRPr="005D2A14">
              <w:rPr>
                <w:rFonts w:ascii="Garamond" w:eastAsia="Calibri Light" w:hAnsi="Garamond" w:cs="Calibri Light"/>
                <w:b/>
                <w:bCs/>
                <w:sz w:val="20"/>
                <w:szCs w:val="20"/>
                <w:lang w:val="en-GB"/>
              </w:rPr>
              <w:t xml:space="preserve">       (Time-limit for </w:t>
            </w:r>
            <w:commentRangeStart w:id="5"/>
            <w:r w:rsidRPr="005D2A14">
              <w:rPr>
                <w:rFonts w:ascii="Garamond" w:eastAsia="Calibri Light" w:hAnsi="Garamond" w:cs="Calibri Light"/>
                <w:b/>
                <w:bCs/>
                <w:sz w:val="20"/>
                <w:szCs w:val="20"/>
                <w:lang w:val="en-GB"/>
              </w:rPr>
              <w:t xml:space="preserve">payment </w:t>
            </w:r>
            <w:commentRangeEnd w:id="5"/>
            <w:r w:rsidR="002D15A2">
              <w:rPr>
                <w:rStyle w:val="Pripombasklic"/>
              </w:rPr>
              <w:commentReference w:id="5"/>
            </w:r>
            <w:r w:rsidRPr="005D2A14">
              <w:rPr>
                <w:rFonts w:ascii="Garamond" w:eastAsia="Calibri Light" w:hAnsi="Garamond" w:cs="Calibri Light"/>
                <w:b/>
                <w:bCs/>
                <w:sz w:val="20"/>
                <w:szCs w:val="20"/>
                <w:lang w:val="en-GB"/>
              </w:rPr>
              <w:t>of the settlement)</w:t>
            </w:r>
          </w:p>
          <w:p w14:paraId="1C606681" w14:textId="77777777" w:rsidR="006861FF" w:rsidRPr="005D2A14" w:rsidRDefault="006861FF" w:rsidP="00484561">
            <w:pPr>
              <w:spacing w:line="276" w:lineRule="auto"/>
              <w:ind w:left="-107" w:firstLine="107"/>
              <w:jc w:val="both"/>
              <w:rPr>
                <w:rFonts w:ascii="Garamond" w:eastAsia="Calibri Light" w:hAnsi="Garamond" w:cs="Calibri Light"/>
                <w:b/>
                <w:bCs/>
                <w:sz w:val="20"/>
                <w:szCs w:val="20"/>
                <w:lang w:val="en-GB"/>
              </w:rPr>
            </w:pPr>
          </w:p>
          <w:p w14:paraId="3949167D"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The Contractor will charge for the work performed with temporary monthly situations according to the level of work performed, as defined in this Article, and with the final situation. </w:t>
            </w:r>
          </w:p>
          <w:p w14:paraId="43F09905"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002B25F8" w14:textId="5E01BF59" w:rsidR="003E4223" w:rsidRPr="005D2A14" w:rsidRDefault="003E4223" w:rsidP="006861FF">
            <w:pPr>
              <w:pStyle w:val="Odstavekseznama"/>
              <w:widowControl w:val="0"/>
              <w:suppressAutoHyphens/>
              <w:snapToGrid w:val="0"/>
              <w:ind w:left="-107" w:firstLine="107"/>
              <w:jc w:val="both"/>
              <w:rPr>
                <w:rFonts w:ascii="Garamond" w:hAnsi="Garamond" w:cs="Tahoma"/>
                <w:sz w:val="20"/>
                <w:szCs w:val="20"/>
                <w:lang w:val="en-GB"/>
              </w:rPr>
            </w:pPr>
            <w:r w:rsidRPr="005D2A14">
              <w:rPr>
                <w:rFonts w:ascii="Garamond" w:hAnsi="Garamond" w:cs="Tahoma"/>
                <w:sz w:val="20"/>
                <w:szCs w:val="20"/>
                <w:lang w:val="en-GB"/>
              </w:rPr>
              <w:t>The Contractor will prepare a detailed price quotation by the commencement of the operational works (delivery) at the site at the latest, which shall be harmonised with the detailed timetable. The total value of the works must be equal to the value defined in the Price Quotation dated</w:t>
            </w:r>
            <w:r w:rsidR="00BE18EA">
              <w:rPr>
                <w:rFonts w:ascii="Garamond" w:hAnsi="Garamond" w:cs="Tahoma"/>
                <w:sz w:val="20"/>
                <w:szCs w:val="20"/>
                <w:lang w:val="en-GB"/>
              </w:rPr>
              <w:t xml:space="preserve"> __________. </w:t>
            </w:r>
            <w:r w:rsidRPr="005D2A14">
              <w:rPr>
                <w:rFonts w:ascii="Garamond" w:hAnsi="Garamond" w:cs="Tahoma"/>
                <w:sz w:val="20"/>
                <w:szCs w:val="20"/>
                <w:lang w:val="en-GB"/>
              </w:rPr>
              <w:t>A detailed price quotation shall be the basis for billing and issuing monthly billing situations.</w:t>
            </w:r>
          </w:p>
          <w:p w14:paraId="125C43B5"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789E3B76"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Temporary accounting situations shall be issued based on actually performed works in an individual month, recorded and confirmed by the Contracting Authority or the supervisor. </w:t>
            </w:r>
          </w:p>
          <w:p w14:paraId="695C1BBA"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0DA09659"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The accounting period shall be from the first to the last day of the current month.</w:t>
            </w:r>
          </w:p>
          <w:p w14:paraId="64B49DC3"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00151BFC"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The Contractor and the Contracting Authority shall be obliged to review the situations before issuing them and, if necessary, to correct and coordinate them. Based on the coordination, the actual situation shall be set out. The situation shall be served on the Contracting Authority in electronic form (</w:t>
            </w:r>
            <w:proofErr w:type="spellStart"/>
            <w:r w:rsidRPr="005D2A14">
              <w:rPr>
                <w:rFonts w:ascii="Garamond" w:hAnsi="Garamond" w:cs="Tahoma"/>
                <w:sz w:val="20"/>
                <w:szCs w:val="20"/>
                <w:lang w:val="en-GB"/>
              </w:rPr>
              <w:t>eInvoice</w:t>
            </w:r>
            <w:proofErr w:type="spellEnd"/>
            <w:r w:rsidRPr="005D2A14">
              <w:rPr>
                <w:rFonts w:ascii="Garamond" w:hAnsi="Garamond" w:cs="Tahoma"/>
                <w:sz w:val="20"/>
                <w:szCs w:val="20"/>
                <w:lang w:val="en-GB"/>
              </w:rPr>
              <w:t>) via Public Payments Administration of the Republic of Slovenia. Attached to each monthly situation shall also be a report on the progress and works performed in the month for which the statement is being prepared.</w:t>
            </w:r>
          </w:p>
          <w:p w14:paraId="44DF335E"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41C2660E"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When issuing temporary and final situations, the Contractor must refer to the number of this Contract.</w:t>
            </w:r>
          </w:p>
          <w:p w14:paraId="59D20472"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69016FB0"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By every 5th (fifth) day of the month for the previous month, the Contractor is obliged to compile and submit to the Contracting Authority for approval an individual </w:t>
            </w:r>
            <w:r w:rsidRPr="005D2A14">
              <w:rPr>
                <w:rFonts w:ascii="Garamond" w:hAnsi="Garamond" w:cs="Tahoma"/>
                <w:sz w:val="20"/>
                <w:szCs w:val="20"/>
                <w:lang w:val="en-GB"/>
              </w:rPr>
              <w:lastRenderedPageBreak/>
              <w:t xml:space="preserve">harmonised monthly situation in two copies, which will contain the performed calculated works. The Contracting Authority is obliged to review the situation within 15 (fifteen) days of receipt and confirm or reject it. The Contracting Authority is obliged to return one copy of the confirmed monthly situation to the Contractor within 20 (twenty) days of receipt. If the Contracting Authority fails to confirm or reject the situation within 20 (twenty) days, after the expiry of this period, the situation shall be deemed confirmed. </w:t>
            </w:r>
          </w:p>
          <w:p w14:paraId="7726B0D0"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225A21C3"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If the monthly situation is not issued pursuant to the previous paragraph of this Article, it shall be deemed to be issued in the following month.</w:t>
            </w:r>
          </w:p>
          <w:p w14:paraId="76CDF59A"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565404E3"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If, despite the preliminary inspection and coordination, the disputed items remain or appear in the temporary situation, or if the Contractor fails to perform the work within the required time pursuant to the timetable, the Contracting Authority is obliged to pay the undisputed part of the amount. The Contractor and the Contracting Authority or the supervisory body are under an obligation to resolve the disputed part of the amount until the submission of the next situation.</w:t>
            </w:r>
          </w:p>
          <w:p w14:paraId="704C60B0"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1F83ADCC" w14:textId="7C27681E" w:rsidR="003E4223" w:rsidRPr="005D2A14" w:rsidRDefault="003E4223" w:rsidP="00A230C1">
            <w:pPr>
              <w:rPr>
                <w:rFonts w:ascii="Garamond" w:hAnsi="Garamond" w:cs="Tahoma"/>
                <w:sz w:val="20"/>
                <w:szCs w:val="20"/>
              </w:rPr>
            </w:pPr>
            <w:r w:rsidRPr="005D2A14">
              <w:rPr>
                <w:rFonts w:ascii="Garamond" w:hAnsi="Garamond" w:cs="Tahoma"/>
                <w:sz w:val="20"/>
                <w:szCs w:val="20"/>
                <w:lang w:val="en-GB"/>
              </w:rPr>
              <w:t>Payment will be made to the Contractor’s bank account no.</w:t>
            </w:r>
            <w:r w:rsidR="00BE18EA">
              <w:rPr>
                <w:rFonts w:ascii="Garamond" w:hAnsi="Garamond" w:cs="Tahoma"/>
                <w:sz w:val="20"/>
                <w:szCs w:val="20"/>
                <w:lang w:val="en-GB"/>
              </w:rPr>
              <w:t xml:space="preserve"> _____________, </w:t>
            </w:r>
            <w:r w:rsidR="00C96AFF" w:rsidRPr="00C96AFF">
              <w:rPr>
                <w:rFonts w:ascii="Garamond" w:hAnsi="Garamond" w:cs="Tahoma"/>
                <w:sz w:val="20"/>
                <w:szCs w:val="20"/>
                <w:lang w:val="en-GB"/>
              </w:rPr>
              <w:t xml:space="preserve">Code: </w:t>
            </w:r>
            <w:r w:rsidR="00BE18EA">
              <w:rPr>
                <w:rFonts w:ascii="Garamond" w:hAnsi="Garamond" w:cs="Tahoma"/>
                <w:sz w:val="20"/>
                <w:szCs w:val="20"/>
                <w:lang w:val="en-GB"/>
              </w:rPr>
              <w:t>__________________.</w:t>
            </w:r>
          </w:p>
          <w:p w14:paraId="19AF3D29"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72C9FD65" w14:textId="287E83EB" w:rsidR="003E4223" w:rsidRDefault="003E4223" w:rsidP="00484561">
            <w:pPr>
              <w:pStyle w:val="Odstavekseznama"/>
              <w:widowControl w:val="0"/>
              <w:suppressAutoHyphens/>
              <w:snapToGrid w:val="0"/>
              <w:ind w:left="-107" w:firstLine="107"/>
              <w:jc w:val="both"/>
              <w:rPr>
                <w:rFonts w:ascii="Garamond" w:hAnsi="Garamond" w:cs="Tahoma"/>
                <w:sz w:val="20"/>
                <w:szCs w:val="20"/>
                <w:lang w:val="en-GB"/>
              </w:rPr>
            </w:pPr>
            <w:r w:rsidRPr="005D2A14">
              <w:rPr>
                <w:rFonts w:ascii="Garamond" w:hAnsi="Garamond" w:cs="Tahoma"/>
                <w:sz w:val="20"/>
                <w:szCs w:val="20"/>
                <w:lang w:val="en-GB"/>
              </w:rPr>
              <w:t>In case of late payment, the Contracting Authority shall be obliged to pay statutory default interest.</w:t>
            </w:r>
          </w:p>
          <w:p w14:paraId="1897A1FE" w14:textId="789D528C" w:rsidR="00BE18EA" w:rsidRDefault="00BE18EA" w:rsidP="00484561">
            <w:pPr>
              <w:pStyle w:val="Odstavekseznama"/>
              <w:widowControl w:val="0"/>
              <w:suppressAutoHyphens/>
              <w:snapToGrid w:val="0"/>
              <w:ind w:left="-107" w:firstLine="107"/>
              <w:jc w:val="both"/>
              <w:rPr>
                <w:rFonts w:ascii="Garamond" w:hAnsi="Garamond" w:cs="Tahoma"/>
                <w:sz w:val="20"/>
                <w:szCs w:val="20"/>
                <w:lang w:val="en-GB"/>
              </w:rPr>
            </w:pPr>
          </w:p>
          <w:p w14:paraId="4674BB65" w14:textId="76C413BD" w:rsidR="00BE18EA" w:rsidRPr="005D2A14" w:rsidRDefault="00BE18EA" w:rsidP="00BE18EA">
            <w:pPr>
              <w:pStyle w:val="Odstavekseznama"/>
              <w:widowControl w:val="0"/>
              <w:suppressAutoHyphens/>
              <w:snapToGrid w:val="0"/>
              <w:ind w:left="-107"/>
              <w:jc w:val="both"/>
              <w:rPr>
                <w:rFonts w:ascii="Garamond" w:hAnsi="Garamond" w:cs="Tahoma"/>
                <w:sz w:val="20"/>
                <w:szCs w:val="20"/>
              </w:rPr>
            </w:pPr>
            <w:r w:rsidRPr="00BE18EA">
              <w:rPr>
                <w:rFonts w:ascii="Garamond" w:hAnsi="Garamond" w:cs="Tahoma"/>
                <w:sz w:val="20"/>
                <w:szCs w:val="20"/>
              </w:rPr>
              <w:t xml:space="preserve">At </w:t>
            </w:r>
            <w:proofErr w:type="spellStart"/>
            <w:r w:rsidRPr="00BE18EA">
              <w:rPr>
                <w:rFonts w:ascii="Garamond" w:hAnsi="Garamond" w:cs="Tahoma"/>
                <w:sz w:val="20"/>
                <w:szCs w:val="20"/>
              </w:rPr>
              <w:t>the</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request</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of</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the</w:t>
            </w:r>
            <w:proofErr w:type="spellEnd"/>
            <w:r w:rsidRPr="00BE18EA">
              <w:rPr>
                <w:rFonts w:ascii="Garamond" w:hAnsi="Garamond" w:cs="Tahoma"/>
                <w:sz w:val="20"/>
                <w:szCs w:val="20"/>
              </w:rPr>
              <w:t xml:space="preserve"> </w:t>
            </w:r>
            <w:proofErr w:type="spellStart"/>
            <w:r w:rsidR="00D4410E">
              <w:rPr>
                <w:rFonts w:ascii="Garamond" w:hAnsi="Garamond" w:cs="Tahoma"/>
                <w:sz w:val="20"/>
                <w:szCs w:val="20"/>
              </w:rPr>
              <w:t>Contractor</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the</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Contracting</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Authority</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will</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authorize</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an</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advance</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payment</w:t>
            </w:r>
            <w:proofErr w:type="spellEnd"/>
            <w:r w:rsidRPr="00BE18EA">
              <w:rPr>
                <w:rFonts w:ascii="Garamond" w:hAnsi="Garamond" w:cs="Tahoma"/>
                <w:sz w:val="20"/>
                <w:szCs w:val="20"/>
              </w:rPr>
              <w:t xml:space="preserve">. </w:t>
            </w:r>
            <w:proofErr w:type="spellStart"/>
            <w:r w:rsidRPr="00BE18EA">
              <w:rPr>
                <w:rFonts w:ascii="Garamond" w:hAnsi="Garamond" w:cs="Tahoma"/>
                <w:sz w:val="20"/>
                <w:szCs w:val="20"/>
              </w:rPr>
              <w:t>The</w:t>
            </w:r>
            <w:proofErr w:type="spellEnd"/>
            <w:r w:rsidRPr="00BE18EA">
              <w:rPr>
                <w:rFonts w:ascii="Garamond" w:hAnsi="Garamond" w:cs="Tahoma"/>
                <w:sz w:val="20"/>
                <w:szCs w:val="20"/>
              </w:rPr>
              <w:t xml:space="preserve"> </w:t>
            </w:r>
            <w:proofErr w:type="spellStart"/>
            <w:r w:rsidR="00D4410E">
              <w:rPr>
                <w:rFonts w:ascii="Garamond" w:hAnsi="Garamond" w:cs="Tahoma"/>
                <w:sz w:val="20"/>
                <w:szCs w:val="20"/>
              </w:rPr>
              <w:t>Contracting</w:t>
            </w:r>
            <w:proofErr w:type="spellEnd"/>
            <w:r w:rsidR="00D4410E">
              <w:rPr>
                <w:rFonts w:ascii="Garamond" w:hAnsi="Garamond" w:cs="Tahoma"/>
                <w:sz w:val="20"/>
                <w:szCs w:val="20"/>
              </w:rPr>
              <w:t xml:space="preserve"> </w:t>
            </w:r>
            <w:proofErr w:type="spellStart"/>
            <w:r w:rsidR="00D4410E">
              <w:rPr>
                <w:rFonts w:ascii="Garamond" w:hAnsi="Garamond" w:cs="Tahoma"/>
                <w:sz w:val="20"/>
                <w:szCs w:val="20"/>
              </w:rPr>
              <w:t>Authority</w:t>
            </w:r>
            <w:proofErr w:type="spellEnd"/>
            <w:r w:rsidR="00D4410E">
              <w:rPr>
                <w:rFonts w:ascii="Garamond" w:hAnsi="Garamond" w:cs="Tahoma"/>
                <w:sz w:val="20"/>
                <w:szCs w:val="20"/>
              </w:rPr>
              <w:t xml:space="preserve"> </w:t>
            </w:r>
            <w:proofErr w:type="spellStart"/>
            <w:r w:rsidR="00D4410E">
              <w:rPr>
                <w:rFonts w:ascii="Garamond" w:hAnsi="Garamond" w:cs="Tahoma"/>
                <w:sz w:val="20"/>
                <w:szCs w:val="20"/>
              </w:rPr>
              <w:t>shall</w:t>
            </w:r>
            <w:proofErr w:type="spellEnd"/>
            <w:r w:rsidR="00D4410E">
              <w:rPr>
                <w:rFonts w:ascii="Garamond" w:hAnsi="Garamond" w:cs="Tahoma"/>
                <w:sz w:val="20"/>
                <w:szCs w:val="20"/>
              </w:rPr>
              <w:t xml:space="preserve"> </w:t>
            </w:r>
            <w:proofErr w:type="spellStart"/>
            <w:r w:rsidR="00D4410E">
              <w:rPr>
                <w:rFonts w:ascii="Garamond" w:hAnsi="Garamond" w:cs="Tahoma"/>
                <w:sz w:val="20"/>
                <w:szCs w:val="20"/>
              </w:rPr>
              <w:t>pay</w:t>
            </w:r>
            <w:proofErr w:type="spellEnd"/>
            <w:r w:rsidR="00D4410E">
              <w:rPr>
                <w:rFonts w:ascii="Garamond" w:hAnsi="Garamond" w:cs="Tahoma"/>
                <w:sz w:val="20"/>
                <w:szCs w:val="20"/>
              </w:rPr>
              <w:t xml:space="preserve"> no more </w:t>
            </w:r>
            <w:proofErr w:type="spellStart"/>
            <w:r w:rsidR="00D4410E">
              <w:rPr>
                <w:rFonts w:ascii="Garamond" w:hAnsi="Garamond" w:cs="Tahoma"/>
                <w:sz w:val="20"/>
                <w:szCs w:val="20"/>
              </w:rPr>
              <w:t>than</w:t>
            </w:r>
            <w:proofErr w:type="spellEnd"/>
            <w:r w:rsidR="00D4410E">
              <w:rPr>
                <w:rFonts w:ascii="Garamond" w:hAnsi="Garamond" w:cs="Tahoma"/>
                <w:sz w:val="20"/>
                <w:szCs w:val="20"/>
              </w:rPr>
              <w:t xml:space="preserve"> 300.000 </w:t>
            </w:r>
            <w:r w:rsidR="00C47901">
              <w:rPr>
                <w:rFonts w:ascii="Garamond" w:hAnsi="Garamond" w:cs="Tahoma"/>
                <w:sz w:val="20"/>
                <w:szCs w:val="20"/>
              </w:rPr>
              <w:t xml:space="preserve">EUR </w:t>
            </w:r>
            <w:proofErr w:type="spellStart"/>
            <w:r w:rsidR="00D4410E" w:rsidRPr="00D4410E">
              <w:rPr>
                <w:rFonts w:ascii="Garamond" w:hAnsi="Garamond" w:cs="Tahoma"/>
                <w:sz w:val="20"/>
                <w:szCs w:val="20"/>
              </w:rPr>
              <w:t>within</w:t>
            </w:r>
            <w:proofErr w:type="spellEnd"/>
            <w:r w:rsidR="00D4410E" w:rsidRPr="00D4410E">
              <w:rPr>
                <w:rFonts w:ascii="Garamond" w:hAnsi="Garamond" w:cs="Tahoma"/>
                <w:sz w:val="20"/>
                <w:szCs w:val="20"/>
              </w:rPr>
              <w:t xml:space="preserve"> 30 </w:t>
            </w:r>
            <w:proofErr w:type="spellStart"/>
            <w:r w:rsidR="00D4410E" w:rsidRPr="00D4410E">
              <w:rPr>
                <w:rFonts w:ascii="Garamond" w:hAnsi="Garamond" w:cs="Tahoma"/>
                <w:sz w:val="20"/>
                <w:szCs w:val="20"/>
              </w:rPr>
              <w:t>days</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after</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receipt</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of</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the</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invoice</w:t>
            </w:r>
            <w:proofErr w:type="spellEnd"/>
            <w:r w:rsidR="00D4410E" w:rsidRPr="00D4410E">
              <w:rPr>
                <w:rFonts w:ascii="Garamond" w:hAnsi="Garamond" w:cs="Tahoma"/>
                <w:sz w:val="20"/>
                <w:szCs w:val="20"/>
              </w:rPr>
              <w:t xml:space="preserve"> to </w:t>
            </w:r>
            <w:proofErr w:type="spellStart"/>
            <w:r w:rsidR="00D4410E" w:rsidRPr="00D4410E">
              <w:rPr>
                <w:rFonts w:ascii="Garamond" w:hAnsi="Garamond" w:cs="Tahoma"/>
                <w:sz w:val="20"/>
                <w:szCs w:val="20"/>
              </w:rPr>
              <w:t>the</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Supplier's</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account</w:t>
            </w:r>
            <w:proofErr w:type="spellEnd"/>
            <w:r w:rsidR="00D4410E" w:rsidRPr="00D4410E">
              <w:rPr>
                <w:rFonts w:ascii="Garamond" w:hAnsi="Garamond" w:cs="Tahoma"/>
                <w:sz w:val="20"/>
                <w:szCs w:val="20"/>
              </w:rPr>
              <w:t xml:space="preserve"> No. __________________________, </w:t>
            </w:r>
            <w:proofErr w:type="spellStart"/>
            <w:r w:rsidR="00D4410E" w:rsidRPr="00D4410E">
              <w:rPr>
                <w:rFonts w:ascii="Garamond" w:hAnsi="Garamond" w:cs="Tahoma"/>
                <w:sz w:val="20"/>
                <w:szCs w:val="20"/>
              </w:rPr>
              <w:t>opened</w:t>
            </w:r>
            <w:proofErr w:type="spellEnd"/>
            <w:r w:rsidR="00D4410E" w:rsidRPr="00D4410E">
              <w:rPr>
                <w:rFonts w:ascii="Garamond" w:hAnsi="Garamond" w:cs="Tahoma"/>
                <w:sz w:val="20"/>
                <w:szCs w:val="20"/>
              </w:rPr>
              <w:t xml:space="preserve"> </w:t>
            </w:r>
            <w:proofErr w:type="spellStart"/>
            <w:r w:rsidR="00D4410E" w:rsidRPr="00D4410E">
              <w:rPr>
                <w:rFonts w:ascii="Garamond" w:hAnsi="Garamond" w:cs="Tahoma"/>
                <w:sz w:val="20"/>
                <w:szCs w:val="20"/>
              </w:rPr>
              <w:t>with</w:t>
            </w:r>
            <w:proofErr w:type="spellEnd"/>
            <w:r w:rsidR="00D4410E" w:rsidRPr="00D4410E">
              <w:rPr>
                <w:rFonts w:ascii="Garamond" w:hAnsi="Garamond" w:cs="Tahoma"/>
                <w:sz w:val="20"/>
                <w:szCs w:val="20"/>
              </w:rPr>
              <w:t xml:space="preserve"> ______________.</w:t>
            </w:r>
          </w:p>
          <w:p w14:paraId="4A0B120A"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rPr>
            </w:pPr>
          </w:p>
          <w:p w14:paraId="25BFD756" w14:textId="560A339C" w:rsidR="002B189E" w:rsidRDefault="002B189E" w:rsidP="00484561">
            <w:pPr>
              <w:pStyle w:val="Odstavekseznama"/>
              <w:widowControl w:val="0"/>
              <w:suppressAutoHyphens/>
              <w:snapToGrid w:val="0"/>
              <w:ind w:left="-107" w:firstLine="107"/>
              <w:jc w:val="both"/>
              <w:rPr>
                <w:rFonts w:ascii="Garamond" w:hAnsi="Garamond" w:cs="Tahoma"/>
                <w:sz w:val="20"/>
                <w:szCs w:val="20"/>
              </w:rPr>
            </w:pPr>
          </w:p>
          <w:p w14:paraId="606AC94D" w14:textId="6EF80A1F" w:rsidR="002F22FC" w:rsidRDefault="002F22FC" w:rsidP="00484561">
            <w:pPr>
              <w:pStyle w:val="Odstavekseznama"/>
              <w:widowControl w:val="0"/>
              <w:suppressAutoHyphens/>
              <w:snapToGrid w:val="0"/>
              <w:ind w:left="-107" w:firstLine="107"/>
              <w:jc w:val="both"/>
              <w:rPr>
                <w:rFonts w:ascii="Garamond" w:hAnsi="Garamond" w:cs="Tahoma"/>
                <w:sz w:val="20"/>
                <w:szCs w:val="20"/>
              </w:rPr>
            </w:pPr>
          </w:p>
          <w:p w14:paraId="3CA935EE" w14:textId="77777777" w:rsidR="002F22FC" w:rsidRPr="005D2A14" w:rsidRDefault="002F22FC" w:rsidP="00484561">
            <w:pPr>
              <w:pStyle w:val="Odstavekseznama"/>
              <w:widowControl w:val="0"/>
              <w:suppressAutoHyphens/>
              <w:snapToGrid w:val="0"/>
              <w:ind w:left="-107" w:firstLine="107"/>
              <w:jc w:val="both"/>
              <w:rPr>
                <w:rFonts w:ascii="Garamond" w:hAnsi="Garamond" w:cs="Tahoma"/>
                <w:sz w:val="20"/>
                <w:szCs w:val="20"/>
              </w:rPr>
            </w:pPr>
          </w:p>
          <w:p w14:paraId="4BB4BF94" w14:textId="77777777" w:rsidR="003E4223" w:rsidRPr="005D2A14" w:rsidRDefault="003E4223" w:rsidP="00484561">
            <w:pPr>
              <w:keepNext/>
              <w:keepLines/>
              <w:widowControl w:val="0"/>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IV. DELIVERY AND TAKEOVER PERIOD</w:t>
            </w:r>
          </w:p>
          <w:p w14:paraId="70267996" w14:textId="77777777" w:rsidR="003E4223" w:rsidRPr="005D2A14" w:rsidRDefault="003E4223" w:rsidP="00484561">
            <w:pPr>
              <w:keepNext/>
              <w:keepLines/>
              <w:widowControl w:val="0"/>
              <w:spacing w:line="276" w:lineRule="auto"/>
              <w:ind w:left="-107" w:firstLine="107"/>
              <w:jc w:val="both"/>
              <w:rPr>
                <w:rFonts w:ascii="Garamond" w:hAnsi="Garamond" w:cs="Calibri Light"/>
                <w:b/>
                <w:sz w:val="20"/>
                <w:szCs w:val="20"/>
                <w:lang w:eastAsia="en-US"/>
              </w:rPr>
            </w:pPr>
          </w:p>
          <w:p w14:paraId="0F13741E" w14:textId="77777777" w:rsidR="003E4223" w:rsidRPr="005D2A14" w:rsidRDefault="003E4223" w:rsidP="00484561">
            <w:pPr>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Article 7</w:t>
            </w:r>
          </w:p>
          <w:p w14:paraId="785A69DA" w14:textId="77777777" w:rsidR="003E4223" w:rsidRPr="005D2A14" w:rsidRDefault="003E4223" w:rsidP="00484561">
            <w:pPr>
              <w:spacing w:line="276" w:lineRule="auto"/>
              <w:ind w:left="-107" w:firstLine="107"/>
              <w:jc w:val="both"/>
              <w:rPr>
                <w:rFonts w:ascii="Garamond" w:eastAsia="Calibri Light" w:hAnsi="Garamond" w:cs="Calibri Light"/>
                <w:b/>
                <w:bCs/>
                <w:sz w:val="20"/>
                <w:szCs w:val="20"/>
                <w:lang w:val="en-GB" w:eastAsia="en-US"/>
              </w:rPr>
            </w:pPr>
            <w:r w:rsidRPr="005D2A14">
              <w:rPr>
                <w:rFonts w:ascii="Garamond" w:eastAsia="Calibri Light" w:hAnsi="Garamond" w:cs="Calibri Light"/>
                <w:b/>
                <w:bCs/>
                <w:sz w:val="20"/>
                <w:szCs w:val="20"/>
                <w:lang w:val="en-GB" w:eastAsia="en-US"/>
              </w:rPr>
              <w:t>(Delivery period)</w:t>
            </w:r>
          </w:p>
          <w:p w14:paraId="3F9BD0EC" w14:textId="77777777" w:rsidR="006861FF" w:rsidRPr="005D2A14" w:rsidRDefault="006861FF" w:rsidP="00484561">
            <w:pPr>
              <w:spacing w:line="276" w:lineRule="auto"/>
              <w:ind w:left="-107" w:firstLine="107"/>
              <w:jc w:val="both"/>
              <w:rPr>
                <w:rFonts w:ascii="Garamond" w:hAnsi="Garamond" w:cs="Calibri Light"/>
                <w:b/>
                <w:bCs/>
                <w:sz w:val="20"/>
                <w:szCs w:val="20"/>
                <w:lang w:eastAsia="en-US"/>
              </w:rPr>
            </w:pPr>
          </w:p>
          <w:p w14:paraId="57AAC9F8" w14:textId="2B03B530" w:rsidR="003E4223" w:rsidRPr="005D2A14" w:rsidRDefault="003E4223" w:rsidP="002F22FC">
            <w:pPr>
              <w:ind w:left="-107"/>
              <w:jc w:val="both"/>
              <w:rPr>
                <w:rFonts w:ascii="Garamond" w:hAnsi="Garamond"/>
                <w:sz w:val="20"/>
                <w:szCs w:val="20"/>
                <w:lang w:val="en-GB"/>
              </w:rPr>
            </w:pPr>
            <w:r w:rsidRPr="005D2A14">
              <w:rPr>
                <w:rFonts w:ascii="Garamond" w:hAnsi="Garamond"/>
                <w:sz w:val="20"/>
                <w:szCs w:val="20"/>
                <w:lang w:val="en-GB"/>
              </w:rPr>
              <w:t xml:space="preserve">The time limit for delivery and installation of the quarantine greenhouse and establishing the functionality of the latter shall be </w:t>
            </w:r>
            <w:r w:rsidR="002F22FC">
              <w:rPr>
                <w:rFonts w:ascii="Garamond" w:hAnsi="Garamond"/>
                <w:b/>
                <w:sz w:val="20"/>
                <w:szCs w:val="20"/>
                <w:lang w:val="en-GB"/>
              </w:rPr>
              <w:t xml:space="preserve">5 </w:t>
            </w:r>
            <w:r w:rsidRPr="005D2A14">
              <w:rPr>
                <w:rFonts w:ascii="Garamond" w:hAnsi="Garamond"/>
                <w:b/>
                <w:bCs/>
                <w:sz w:val="20"/>
                <w:szCs w:val="20"/>
                <w:lang w:val="en-GB"/>
              </w:rPr>
              <w:t xml:space="preserve">months from the signing of the Contract </w:t>
            </w:r>
            <w:r w:rsidRPr="005D2A14">
              <w:rPr>
                <w:rFonts w:ascii="Garamond" w:hAnsi="Garamond"/>
                <w:sz w:val="20"/>
                <w:szCs w:val="20"/>
                <w:lang w:val="en-GB"/>
              </w:rPr>
              <w:t>(i.e. from the date of signature by the last contracting party).</w:t>
            </w:r>
          </w:p>
          <w:p w14:paraId="4E131FEF" w14:textId="77777777" w:rsidR="00D75950" w:rsidRPr="005D2A14" w:rsidRDefault="00D75950" w:rsidP="00484561">
            <w:pPr>
              <w:ind w:left="-107" w:firstLine="107"/>
              <w:jc w:val="both"/>
              <w:rPr>
                <w:rFonts w:ascii="Garamond" w:hAnsi="Garamond"/>
                <w:sz w:val="20"/>
                <w:szCs w:val="20"/>
              </w:rPr>
            </w:pPr>
          </w:p>
          <w:p w14:paraId="4EBD02CB" w14:textId="77777777" w:rsidR="00D75950" w:rsidRPr="005D2A14" w:rsidRDefault="00D75950" w:rsidP="00484561">
            <w:pPr>
              <w:widowControl w:val="0"/>
              <w:spacing w:line="276" w:lineRule="auto"/>
              <w:ind w:left="-107" w:firstLine="107"/>
              <w:jc w:val="both"/>
              <w:rPr>
                <w:rFonts w:ascii="Garamond" w:eastAsia="Calibri Light" w:hAnsi="Garamond" w:cs="Calibri Light"/>
                <w:sz w:val="20"/>
                <w:szCs w:val="20"/>
                <w:lang w:val="en-GB"/>
              </w:rPr>
            </w:pPr>
            <w:r w:rsidRPr="005D2A14">
              <w:rPr>
                <w:rFonts w:ascii="Garamond" w:eastAsia="Calibri Light" w:hAnsi="Garamond" w:cs="Calibri Light"/>
                <w:sz w:val="20"/>
                <w:szCs w:val="20"/>
                <w:lang w:val="en-GB"/>
              </w:rPr>
              <w:t xml:space="preserve">The Contracting Authority, taking into account the </w:t>
            </w:r>
            <w:r w:rsidRPr="005D2A14">
              <w:rPr>
                <w:rFonts w:ascii="Garamond" w:eastAsia="Calibri Light" w:hAnsi="Garamond" w:cs="Calibri Light"/>
                <w:sz w:val="20"/>
                <w:szCs w:val="20"/>
                <w:lang w:val="en-GB"/>
              </w:rPr>
              <w:lastRenderedPageBreak/>
              <w:t>schedule of progress with construction and craft works (hereinafter: GOI works)</w:t>
            </w:r>
            <w:r w:rsidRPr="005D2A14">
              <w:rPr>
                <w:rFonts w:ascii="Garamond" w:eastAsia="Calibri Light" w:hAnsi="Garamond" w:cs="Calibri Light"/>
                <w:b/>
                <w:bCs/>
                <w:sz w:val="20"/>
                <w:szCs w:val="20"/>
                <w:lang w:val="en-GB"/>
              </w:rPr>
              <w:t xml:space="preserve"> </w:t>
            </w:r>
            <w:r w:rsidRPr="005D2A14">
              <w:rPr>
                <w:rFonts w:ascii="Garamond" w:eastAsia="Calibri Light" w:hAnsi="Garamond" w:cs="Calibri Light"/>
                <w:sz w:val="20"/>
                <w:szCs w:val="20"/>
                <w:lang w:val="en-GB"/>
              </w:rPr>
              <w:t>on the facility, reserves the right to change the time limits for the completion of each phase or detailed timetable. The selected Contractor will be obliged to submit a timetable within 3 weeks after signing the Contract and to harmonise and coordinate their work with both the Contracting Authority and the construction contractor.</w:t>
            </w:r>
          </w:p>
          <w:p w14:paraId="4420FFF6" w14:textId="77777777" w:rsidR="006861FF" w:rsidRPr="005D2A14" w:rsidRDefault="006861FF" w:rsidP="00484561">
            <w:pPr>
              <w:widowControl w:val="0"/>
              <w:spacing w:line="276" w:lineRule="auto"/>
              <w:ind w:left="-107" w:firstLine="107"/>
              <w:jc w:val="both"/>
              <w:rPr>
                <w:rFonts w:ascii="Garamond" w:hAnsi="Garamond" w:cs="Calibri Light"/>
                <w:sz w:val="20"/>
                <w:szCs w:val="20"/>
              </w:rPr>
            </w:pPr>
          </w:p>
          <w:p w14:paraId="41084E85" w14:textId="77777777" w:rsidR="008932D2" w:rsidRPr="005D2A14" w:rsidRDefault="008932D2" w:rsidP="00484561">
            <w:pPr>
              <w:ind w:left="-107" w:firstLine="107"/>
              <w:jc w:val="both"/>
              <w:rPr>
                <w:rFonts w:ascii="Garamond" w:hAnsi="Garamond"/>
                <w:b/>
                <w:sz w:val="20"/>
                <w:szCs w:val="20"/>
              </w:rPr>
            </w:pPr>
            <w:r w:rsidRPr="005D2A14">
              <w:rPr>
                <w:rFonts w:ascii="Garamond" w:hAnsi="Garamond"/>
                <w:b/>
                <w:bCs/>
                <w:sz w:val="20"/>
                <w:szCs w:val="20"/>
                <w:lang w:val="en-GB"/>
              </w:rPr>
              <w:t>Article 8</w:t>
            </w:r>
          </w:p>
          <w:p w14:paraId="76B90919" w14:textId="77777777" w:rsidR="008932D2" w:rsidRPr="005D2A14" w:rsidRDefault="008932D2" w:rsidP="00484561">
            <w:pPr>
              <w:ind w:left="-107" w:firstLine="107"/>
              <w:jc w:val="both"/>
              <w:rPr>
                <w:rFonts w:ascii="Garamond" w:hAnsi="Garamond"/>
                <w:b/>
                <w:bCs/>
                <w:sz w:val="20"/>
                <w:szCs w:val="20"/>
              </w:rPr>
            </w:pPr>
            <w:r w:rsidRPr="005D2A14">
              <w:rPr>
                <w:rFonts w:ascii="Garamond" w:hAnsi="Garamond"/>
                <w:b/>
                <w:bCs/>
                <w:sz w:val="20"/>
                <w:szCs w:val="20"/>
                <w:lang w:val="en-GB"/>
              </w:rPr>
              <w:t>(Takeover)</w:t>
            </w:r>
          </w:p>
          <w:p w14:paraId="339EFA8B" w14:textId="77777777" w:rsidR="008932D2" w:rsidRPr="005D2A14" w:rsidRDefault="008932D2" w:rsidP="00484561">
            <w:pPr>
              <w:ind w:left="-107" w:firstLine="107"/>
              <w:jc w:val="both"/>
              <w:rPr>
                <w:rFonts w:ascii="Garamond" w:hAnsi="Garamond"/>
                <w:sz w:val="20"/>
                <w:szCs w:val="20"/>
              </w:rPr>
            </w:pPr>
          </w:p>
          <w:p w14:paraId="74FE8713" w14:textId="77777777" w:rsidR="008932D2" w:rsidRPr="005D2A14" w:rsidRDefault="008932D2" w:rsidP="00484561">
            <w:pPr>
              <w:ind w:left="-107" w:firstLine="107"/>
              <w:jc w:val="both"/>
              <w:rPr>
                <w:rFonts w:ascii="Garamond" w:hAnsi="Garamond"/>
                <w:sz w:val="20"/>
                <w:szCs w:val="20"/>
              </w:rPr>
            </w:pPr>
            <w:r w:rsidRPr="005D2A14">
              <w:rPr>
                <w:rFonts w:ascii="Garamond" w:hAnsi="Garamond"/>
                <w:sz w:val="20"/>
                <w:szCs w:val="20"/>
                <w:lang w:val="en-GB"/>
              </w:rPr>
              <w:t xml:space="preserve">The Contractor will deliver the equipment to the location: new BTS – NIB building in Ljubljana, </w:t>
            </w:r>
            <w:proofErr w:type="spellStart"/>
            <w:r w:rsidRPr="005D2A14">
              <w:rPr>
                <w:rFonts w:ascii="Garamond" w:hAnsi="Garamond"/>
                <w:sz w:val="20"/>
                <w:szCs w:val="20"/>
                <w:lang w:val="en-GB"/>
              </w:rPr>
              <w:t>Večna</w:t>
            </w:r>
            <w:proofErr w:type="spellEnd"/>
            <w:r w:rsidRPr="005D2A14">
              <w:rPr>
                <w:rFonts w:ascii="Garamond" w:hAnsi="Garamond"/>
                <w:sz w:val="20"/>
                <w:szCs w:val="20"/>
                <w:lang w:val="en-GB"/>
              </w:rPr>
              <w:t xml:space="preserve"> pot, 1000 Ljubljana. </w:t>
            </w:r>
          </w:p>
          <w:p w14:paraId="6390E946" w14:textId="77777777" w:rsidR="008932D2" w:rsidRPr="005D2A14" w:rsidRDefault="008932D2" w:rsidP="00484561">
            <w:pPr>
              <w:ind w:left="-107" w:firstLine="107"/>
              <w:jc w:val="both"/>
              <w:rPr>
                <w:rFonts w:ascii="Garamond" w:hAnsi="Garamond"/>
                <w:sz w:val="20"/>
                <w:szCs w:val="20"/>
              </w:rPr>
            </w:pPr>
          </w:p>
          <w:p w14:paraId="4952088F" w14:textId="77777777" w:rsidR="008932D2" w:rsidRPr="005D2A14" w:rsidRDefault="008932D2" w:rsidP="00484561">
            <w:pPr>
              <w:ind w:left="-107" w:firstLine="107"/>
              <w:jc w:val="both"/>
              <w:rPr>
                <w:rFonts w:ascii="Garamond" w:hAnsi="Garamond"/>
                <w:sz w:val="20"/>
                <w:szCs w:val="20"/>
              </w:rPr>
            </w:pPr>
            <w:r w:rsidRPr="005D2A14">
              <w:rPr>
                <w:rFonts w:ascii="Garamond" w:hAnsi="Garamond"/>
                <w:sz w:val="20"/>
                <w:szCs w:val="20"/>
                <w:lang w:val="en-GB"/>
              </w:rPr>
              <w:t xml:space="preserve">Acceptance of equipment shall be done by the mutual signing of the first report of acceptance. </w:t>
            </w:r>
          </w:p>
          <w:p w14:paraId="6B1F1F87" w14:textId="77777777" w:rsidR="008932D2" w:rsidRPr="005D2A14" w:rsidRDefault="008932D2" w:rsidP="00484561">
            <w:pPr>
              <w:ind w:left="-107" w:firstLine="107"/>
              <w:jc w:val="both"/>
              <w:rPr>
                <w:rFonts w:ascii="Garamond" w:hAnsi="Garamond"/>
                <w:sz w:val="20"/>
                <w:szCs w:val="20"/>
              </w:rPr>
            </w:pPr>
          </w:p>
          <w:p w14:paraId="2409661F" w14:textId="77777777" w:rsidR="008932D2" w:rsidRPr="005D2A14" w:rsidRDefault="008932D2" w:rsidP="00484561">
            <w:pPr>
              <w:ind w:left="-107" w:firstLine="107"/>
              <w:jc w:val="both"/>
              <w:rPr>
                <w:rFonts w:ascii="Garamond" w:hAnsi="Garamond"/>
                <w:sz w:val="20"/>
                <w:szCs w:val="20"/>
              </w:rPr>
            </w:pPr>
            <w:r w:rsidRPr="005D2A14">
              <w:rPr>
                <w:rFonts w:ascii="Garamond" w:hAnsi="Garamond"/>
                <w:sz w:val="20"/>
                <w:szCs w:val="20"/>
                <w:lang w:val="en-GB"/>
              </w:rPr>
              <w:t>The final handover report will be signed by the Contracting Authority and the Tenderer when the Tenderer ensures the flawless operation and installation of the delivered equipment and its functional use, which means use in a way that will enable efficient use of all its functions and smooth and correct operation of the delivered equipment as specified in the tender dossier and have completed the training of the Contracting Authority’s staff provided for within the specified time limit and performed other obligations provided for in this tender dossier prior to the signing of the final handover report.</w:t>
            </w:r>
          </w:p>
          <w:p w14:paraId="179F7247" w14:textId="77777777" w:rsidR="008932D2" w:rsidRPr="005D2A14" w:rsidRDefault="008932D2" w:rsidP="00484561">
            <w:pPr>
              <w:ind w:left="-107" w:firstLine="107"/>
              <w:jc w:val="both"/>
              <w:rPr>
                <w:rFonts w:ascii="Garamond" w:hAnsi="Garamond"/>
                <w:sz w:val="20"/>
                <w:szCs w:val="20"/>
              </w:rPr>
            </w:pPr>
          </w:p>
          <w:p w14:paraId="5AEFDE6A" w14:textId="77777777" w:rsidR="008932D2" w:rsidRPr="005D2A14" w:rsidRDefault="008932D2" w:rsidP="00484561">
            <w:pPr>
              <w:ind w:left="-107" w:firstLine="107"/>
              <w:jc w:val="both"/>
              <w:rPr>
                <w:rFonts w:ascii="Garamond" w:hAnsi="Garamond"/>
                <w:sz w:val="20"/>
                <w:szCs w:val="20"/>
                <w:lang w:val="en-GB"/>
              </w:rPr>
            </w:pPr>
            <w:r w:rsidRPr="005D2A14">
              <w:rPr>
                <w:rFonts w:ascii="Garamond" w:hAnsi="Garamond"/>
                <w:sz w:val="20"/>
                <w:szCs w:val="20"/>
                <w:lang w:val="en-GB"/>
              </w:rPr>
              <w:t>The quality of the equipment must correspond to the declared quality in the bidding documents and the accompanying documents. If the Contractor fails to ensure the appropriate quality of the equipment declared in the bidding documents upon delivery, the Contracting Authority may return the goods.</w:t>
            </w:r>
          </w:p>
          <w:p w14:paraId="3F34736E" w14:textId="3D42F642" w:rsidR="008932D2" w:rsidRDefault="008932D2" w:rsidP="00484561">
            <w:pPr>
              <w:ind w:left="-107" w:firstLine="107"/>
              <w:jc w:val="both"/>
              <w:rPr>
                <w:rFonts w:ascii="Garamond" w:hAnsi="Garamond"/>
                <w:sz w:val="20"/>
                <w:szCs w:val="20"/>
              </w:rPr>
            </w:pPr>
          </w:p>
          <w:p w14:paraId="4CEE1658" w14:textId="601A4421" w:rsidR="002F22FC" w:rsidRDefault="002F22FC" w:rsidP="00484561">
            <w:pPr>
              <w:ind w:left="-107" w:firstLine="107"/>
              <w:jc w:val="both"/>
              <w:rPr>
                <w:rFonts w:ascii="Garamond" w:hAnsi="Garamond"/>
                <w:sz w:val="20"/>
                <w:szCs w:val="20"/>
              </w:rPr>
            </w:pPr>
          </w:p>
          <w:p w14:paraId="6AB4A2E4" w14:textId="29922C42" w:rsidR="002F22FC" w:rsidRDefault="002F22FC" w:rsidP="00484561">
            <w:pPr>
              <w:ind w:left="-107" w:firstLine="107"/>
              <w:jc w:val="both"/>
              <w:rPr>
                <w:rFonts w:ascii="Garamond" w:hAnsi="Garamond"/>
                <w:sz w:val="20"/>
                <w:szCs w:val="20"/>
              </w:rPr>
            </w:pPr>
          </w:p>
          <w:p w14:paraId="67B89AA5" w14:textId="77777777" w:rsidR="002F22FC" w:rsidRPr="005D2A14" w:rsidRDefault="002F22FC" w:rsidP="00484561">
            <w:pPr>
              <w:ind w:left="-107" w:firstLine="107"/>
              <w:jc w:val="both"/>
              <w:rPr>
                <w:rFonts w:ascii="Garamond" w:hAnsi="Garamond"/>
                <w:sz w:val="20"/>
                <w:szCs w:val="20"/>
              </w:rPr>
            </w:pPr>
          </w:p>
          <w:p w14:paraId="5A3D2484" w14:textId="77777777" w:rsidR="008932D2" w:rsidRPr="005D2A14" w:rsidRDefault="008932D2" w:rsidP="00484561">
            <w:pPr>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Article 9</w:t>
            </w:r>
          </w:p>
          <w:p w14:paraId="76AEC8D2" w14:textId="77777777" w:rsidR="008932D2" w:rsidRPr="005D2A14" w:rsidRDefault="008932D2" w:rsidP="006861FF">
            <w:pPr>
              <w:spacing w:line="276" w:lineRule="auto"/>
              <w:ind w:left="-107" w:firstLine="107"/>
              <w:jc w:val="both"/>
              <w:rPr>
                <w:rFonts w:ascii="Garamond" w:hAnsi="Garamond" w:cs="Calibri Light"/>
                <w:b/>
                <w:bCs/>
                <w:sz w:val="20"/>
                <w:szCs w:val="20"/>
                <w:lang w:eastAsia="en-US"/>
              </w:rPr>
            </w:pPr>
            <w:r w:rsidRPr="005D2A14">
              <w:rPr>
                <w:rFonts w:ascii="Garamond" w:eastAsia="Calibri Light" w:hAnsi="Garamond" w:cs="Calibri Light"/>
                <w:b/>
                <w:bCs/>
                <w:sz w:val="20"/>
                <w:szCs w:val="20"/>
                <w:lang w:val="en-GB" w:eastAsia="en-US"/>
              </w:rPr>
              <w:t>(Fault resolution)</w:t>
            </w:r>
          </w:p>
          <w:p w14:paraId="2A5B1D92" w14:textId="77777777" w:rsidR="006861FF" w:rsidRPr="005D2A14" w:rsidRDefault="006861FF" w:rsidP="006861FF">
            <w:pPr>
              <w:spacing w:line="276" w:lineRule="auto"/>
              <w:ind w:left="-107" w:firstLine="107"/>
              <w:jc w:val="both"/>
              <w:rPr>
                <w:rFonts w:ascii="Garamond" w:hAnsi="Garamond" w:cs="Calibri Light"/>
                <w:b/>
                <w:bCs/>
                <w:sz w:val="20"/>
                <w:szCs w:val="20"/>
                <w:lang w:eastAsia="en-US"/>
              </w:rPr>
            </w:pPr>
          </w:p>
          <w:p w14:paraId="048A387E" w14:textId="77777777" w:rsidR="008932D2" w:rsidRPr="005D2A14" w:rsidRDefault="008932D2" w:rsidP="00484561">
            <w:pPr>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t>Upon delivery, the Contracting Authority shall perform a qualitative and quantitative acceptance of the equipment. In the event of identified faults, the Contracting Authority shall set a time limit for the elimination of the faults. The Contractor must immediately proceed to resolve the complaint.</w:t>
            </w:r>
          </w:p>
          <w:p w14:paraId="45A5F411" w14:textId="77777777" w:rsidR="008932D2" w:rsidRPr="005D2A14" w:rsidRDefault="008932D2" w:rsidP="00484561">
            <w:pPr>
              <w:spacing w:line="276" w:lineRule="auto"/>
              <w:ind w:left="-107" w:firstLine="107"/>
              <w:jc w:val="both"/>
              <w:rPr>
                <w:rFonts w:ascii="Garamond" w:hAnsi="Garamond" w:cs="Calibri Light"/>
                <w:sz w:val="20"/>
                <w:szCs w:val="20"/>
              </w:rPr>
            </w:pPr>
          </w:p>
          <w:p w14:paraId="0A911628" w14:textId="77777777" w:rsidR="008932D2" w:rsidRPr="005D2A14" w:rsidRDefault="008932D2" w:rsidP="00484561">
            <w:pPr>
              <w:spacing w:line="276" w:lineRule="auto"/>
              <w:ind w:left="-107" w:firstLine="107"/>
              <w:jc w:val="both"/>
              <w:rPr>
                <w:rFonts w:ascii="Garamond" w:eastAsia="Calibri Light" w:hAnsi="Garamond" w:cs="Calibri Light"/>
                <w:sz w:val="20"/>
                <w:szCs w:val="20"/>
                <w:lang w:val="en-GB"/>
              </w:rPr>
            </w:pPr>
            <w:r w:rsidRPr="005D2A14">
              <w:rPr>
                <w:rFonts w:ascii="Garamond" w:eastAsia="Calibri Light" w:hAnsi="Garamond" w:cs="Calibri Light"/>
                <w:sz w:val="20"/>
                <w:szCs w:val="20"/>
                <w:lang w:val="en-GB"/>
              </w:rPr>
              <w:lastRenderedPageBreak/>
              <w:t>The response time must be a maximum of 24 hours, and the time for the fault resolution 5 working days from the reporting of the fault by phone or e-mail. The Contractor shall be obliged to provide assistance by telephone or comparable forms of communication, which should also include giving instructions by the Contractor regarding the mode of operation of the device.</w:t>
            </w:r>
          </w:p>
          <w:p w14:paraId="7B0BB82C" w14:textId="17205AE7" w:rsidR="008932D2" w:rsidRDefault="008932D2" w:rsidP="00484561">
            <w:pPr>
              <w:spacing w:line="276" w:lineRule="auto"/>
              <w:ind w:left="-107" w:firstLine="107"/>
              <w:jc w:val="both"/>
              <w:rPr>
                <w:rFonts w:ascii="Garamond" w:eastAsia="Calibri Light" w:hAnsi="Garamond" w:cs="Calibri Light"/>
                <w:sz w:val="20"/>
                <w:szCs w:val="20"/>
                <w:lang w:val="en-GB"/>
              </w:rPr>
            </w:pPr>
          </w:p>
          <w:p w14:paraId="4F4C003F" w14:textId="2713210F" w:rsidR="002F22FC" w:rsidRDefault="002F22FC" w:rsidP="00484561">
            <w:pPr>
              <w:spacing w:line="276" w:lineRule="auto"/>
              <w:ind w:left="-107" w:firstLine="107"/>
              <w:jc w:val="both"/>
              <w:rPr>
                <w:rFonts w:ascii="Garamond" w:eastAsia="Calibri Light" w:hAnsi="Garamond" w:cs="Calibri Light"/>
                <w:sz w:val="20"/>
                <w:szCs w:val="20"/>
                <w:lang w:val="en-GB"/>
              </w:rPr>
            </w:pPr>
          </w:p>
          <w:p w14:paraId="626C4E99"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V. CONTRACTUAL OBLIGATIONS OF THE CONTRACTING AUTHORITY</w:t>
            </w:r>
          </w:p>
          <w:p w14:paraId="7010419C"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p>
          <w:p w14:paraId="3AB1EB71"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Article 10</w:t>
            </w:r>
          </w:p>
          <w:p w14:paraId="56A22BEF"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Obligations of the Contracting Authority</w:t>
            </w:r>
          </w:p>
          <w:p w14:paraId="267C6085" w14:textId="77777777" w:rsidR="00B97B8C" w:rsidRPr="005D2A14" w:rsidRDefault="00B97B8C" w:rsidP="00484561">
            <w:pPr>
              <w:snapToGrid w:val="0"/>
              <w:spacing w:line="276" w:lineRule="auto"/>
              <w:ind w:left="-107" w:firstLine="107"/>
              <w:jc w:val="both"/>
              <w:rPr>
                <w:rFonts w:ascii="Garamond" w:eastAsia="Calibri Light" w:hAnsi="Garamond" w:cs="Calibri Light"/>
                <w:sz w:val="20"/>
                <w:szCs w:val="20"/>
              </w:rPr>
            </w:pPr>
          </w:p>
          <w:p w14:paraId="0C8F88FD" w14:textId="77777777" w:rsidR="00B97B8C" w:rsidRPr="005D2A14" w:rsidRDefault="00B97B8C" w:rsidP="00484561">
            <w:p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The Contracting Authority undertakes:</w:t>
            </w:r>
          </w:p>
          <w:p w14:paraId="79870E00"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work closely with the Contractor with the aim of providing the service in the agreed content, in a timely and quality manner;</w:t>
            </w:r>
          </w:p>
          <w:p w14:paraId="4D3109C4"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inform the Contractor in a timely manner of any changes and new situations that could impact the performance of the liabilities assumed;</w:t>
            </w:r>
          </w:p>
          <w:p w14:paraId="6D50701A"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continuously monitor and control the performance of the service;</w:t>
            </w:r>
          </w:p>
          <w:p w14:paraId="41E995B9"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make available to the Contractor all available information, documentation and materials necessary for the performance of the service under this Contract.</w:t>
            </w:r>
          </w:p>
          <w:p w14:paraId="3921B2D9" w14:textId="6B4CC855" w:rsidR="008932D2" w:rsidRDefault="008932D2" w:rsidP="00484561">
            <w:pPr>
              <w:snapToGrid w:val="0"/>
              <w:spacing w:line="276" w:lineRule="auto"/>
              <w:ind w:left="-107" w:firstLine="107"/>
              <w:jc w:val="both"/>
              <w:rPr>
                <w:rFonts w:ascii="Garamond" w:hAnsi="Garamond" w:cs="Calibri Light"/>
                <w:sz w:val="20"/>
                <w:szCs w:val="20"/>
              </w:rPr>
            </w:pPr>
          </w:p>
          <w:p w14:paraId="7BAE42B0" w14:textId="77777777" w:rsidR="002F22FC" w:rsidRPr="005D2A14" w:rsidRDefault="002F22FC" w:rsidP="00484561">
            <w:pPr>
              <w:snapToGrid w:val="0"/>
              <w:spacing w:line="276" w:lineRule="auto"/>
              <w:ind w:left="-107" w:firstLine="107"/>
              <w:jc w:val="both"/>
              <w:rPr>
                <w:rFonts w:ascii="Garamond" w:hAnsi="Garamond" w:cs="Calibri Light"/>
                <w:sz w:val="20"/>
                <w:szCs w:val="20"/>
              </w:rPr>
            </w:pPr>
          </w:p>
          <w:p w14:paraId="5CD70419" w14:textId="77777777" w:rsidR="00B97B8C" w:rsidRPr="005D2A14" w:rsidRDefault="00B97B8C" w:rsidP="00484561">
            <w:pPr>
              <w:snapToGrid w:val="0"/>
              <w:spacing w:line="276" w:lineRule="auto"/>
              <w:ind w:left="-107" w:firstLine="107"/>
              <w:jc w:val="both"/>
              <w:rPr>
                <w:rFonts w:ascii="Garamond" w:hAnsi="Garamond" w:cs="Calibri Light"/>
                <w:b/>
                <w:sz w:val="20"/>
                <w:szCs w:val="20"/>
              </w:rPr>
            </w:pPr>
            <w:r w:rsidRPr="005D2A14">
              <w:rPr>
                <w:rFonts w:ascii="Garamond" w:eastAsia="Calibri Light" w:hAnsi="Garamond" w:cs="Calibri Light"/>
                <w:b/>
                <w:bCs/>
                <w:sz w:val="20"/>
                <w:szCs w:val="20"/>
                <w:lang w:val="en-GB"/>
              </w:rPr>
              <w:t>VI. SUBCONTRACTORS</w:t>
            </w:r>
          </w:p>
          <w:p w14:paraId="3FC5280C" w14:textId="77777777" w:rsidR="00B97B8C" w:rsidRPr="005D2A14" w:rsidRDefault="00B97B8C" w:rsidP="00484561">
            <w:pPr>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Article 11</w:t>
            </w:r>
          </w:p>
          <w:p w14:paraId="099E1C98" w14:textId="77777777" w:rsidR="00B97B8C" w:rsidRPr="005D2A14" w:rsidRDefault="00B97B8C" w:rsidP="00484561">
            <w:pPr>
              <w:spacing w:line="276" w:lineRule="auto"/>
              <w:ind w:left="-107" w:firstLine="107"/>
              <w:jc w:val="both"/>
              <w:rPr>
                <w:rFonts w:ascii="Garamond" w:hAnsi="Garamond" w:cs="Calibri Light"/>
                <w:b/>
                <w:bCs/>
                <w:sz w:val="20"/>
                <w:szCs w:val="20"/>
                <w:lang w:eastAsia="en-US"/>
              </w:rPr>
            </w:pPr>
            <w:r w:rsidRPr="005D2A14">
              <w:rPr>
                <w:rFonts w:ascii="Garamond" w:eastAsia="Calibri Light" w:hAnsi="Garamond" w:cs="Calibri Light"/>
                <w:b/>
                <w:bCs/>
                <w:sz w:val="20"/>
                <w:szCs w:val="20"/>
                <w:lang w:val="en-GB" w:eastAsia="en-US"/>
              </w:rPr>
              <w:t>(Subcontractors)</w:t>
            </w:r>
          </w:p>
          <w:p w14:paraId="11BBAA98"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678C459C"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Contractor shall be responsible to the Contracting Authority for its workers and subcontractors as if the work had been performed by itself. The contractors shall bear a joint and several liability vis-à-vis the Contracting Authority.</w:t>
            </w:r>
          </w:p>
          <w:p w14:paraId="0B575AF3"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3148D79F" w14:textId="77777777" w:rsidR="00B97B8C" w:rsidRPr="005D2A14" w:rsidRDefault="00B97B8C" w:rsidP="00484561">
            <w:pPr>
              <w:spacing w:line="276" w:lineRule="auto"/>
              <w:ind w:left="-107" w:firstLine="107"/>
              <w:jc w:val="both"/>
              <w:rPr>
                <w:rFonts w:ascii="Garamond" w:eastAsia="Calibri Light" w:hAnsi="Garamond" w:cs="Calibri Light"/>
                <w:sz w:val="20"/>
                <w:szCs w:val="20"/>
                <w:lang w:val="en-GB" w:eastAsia="en-US"/>
              </w:rPr>
            </w:pPr>
            <w:r w:rsidRPr="005D2A14">
              <w:rPr>
                <w:rFonts w:ascii="Garamond" w:eastAsia="Calibri Light" w:hAnsi="Garamond" w:cs="Calibri Light"/>
                <w:sz w:val="20"/>
                <w:szCs w:val="20"/>
                <w:lang w:val="en-GB" w:eastAsia="en-US"/>
              </w:rPr>
              <w:t>The Contractor will perform the contract work in cooperation with the following subcontractors, in accordance with the indication of subcontractors in the Subcontractors form under the Contractor’s bidding documents:</w:t>
            </w:r>
          </w:p>
          <w:p w14:paraId="55AC2DE0" w14:textId="77777777" w:rsidR="002F22FC" w:rsidRDefault="002F22FC" w:rsidP="006861FF">
            <w:pPr>
              <w:numPr>
                <w:ilvl w:val="0"/>
                <w:numId w:val="48"/>
              </w:numPr>
              <w:spacing w:line="276" w:lineRule="auto"/>
              <w:jc w:val="both"/>
              <w:rPr>
                <w:rFonts w:ascii="Garamond" w:eastAsia="Calibri Light" w:hAnsi="Garamond" w:cs="Calibri Light"/>
                <w:sz w:val="20"/>
                <w:szCs w:val="20"/>
                <w:lang w:eastAsia="en-US"/>
              </w:rPr>
            </w:pPr>
            <w:r>
              <w:rPr>
                <w:rFonts w:ascii="Garamond" w:eastAsia="Calibri Light" w:hAnsi="Garamond" w:cs="Calibri Light"/>
                <w:sz w:val="20"/>
                <w:szCs w:val="20"/>
                <w:lang w:eastAsia="en-US"/>
              </w:rPr>
              <w:t>______________________</w:t>
            </w:r>
          </w:p>
          <w:p w14:paraId="6FF3B429" w14:textId="77777777" w:rsidR="006861FF" w:rsidRPr="005D2A14" w:rsidRDefault="006861FF" w:rsidP="006861FF">
            <w:pPr>
              <w:spacing w:line="276" w:lineRule="auto"/>
              <w:ind w:left="720"/>
              <w:jc w:val="both"/>
              <w:rPr>
                <w:rFonts w:ascii="Garamond" w:eastAsia="Calibri Light" w:hAnsi="Garamond" w:cs="Calibri Light"/>
                <w:sz w:val="20"/>
                <w:szCs w:val="20"/>
                <w:lang w:eastAsia="en-US"/>
              </w:rPr>
            </w:pPr>
          </w:p>
          <w:p w14:paraId="73538593" w14:textId="77777777" w:rsidR="00B97B8C" w:rsidRPr="005D2A14" w:rsidRDefault="00B97B8C" w:rsidP="006861FF">
            <w:pPr>
              <w:spacing w:line="276" w:lineRule="auto"/>
              <w:ind w:left="-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lastRenderedPageBreak/>
              <w:t>During the performance of contractual works, the Contractor must notify the Contracting Authority of any changes in the information referred to in the previous paragraph and send the Contracting Authority information on new subcontractors it intends to include in the provision of services no later than five days after the change. In case of inclusion of new subcontractors, the Contractor must provide the Contracting Authority with information on the subcontractor from the previous Article and the completed and signed Subcontractor Declaration form and attach the request of the subcontractor for direct payment if the subcontractor so requests.</w:t>
            </w:r>
          </w:p>
          <w:p w14:paraId="66383BD5"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165C35B8"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Contracting Authority will reject any subcontractor if grounds for exclusion exist as listed in Articles 75(1), 75(2) or 75(4) of the Slovenian Public Procurement Act (ZJN-3). The Contracting Authority may reject the proposal for replacement of the subcontractor or the inclusion of a new subcontractor, also if such replacement could affect the smooth performance or completion of the works and if the new subcontractor fails to meet the criteria defined by the Contracting Authority in the tender dossier. The Contracting Authority shall notify the Contractor of any rejection of the new subcontractor within ten days of receipt of the proposal.</w:t>
            </w:r>
          </w:p>
          <w:p w14:paraId="6A85976D"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220F2AA8"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Contractor shall authorise the Contracting Authority to pay directly to subcontractors who so request in writing on the basis of a confirmed invoice or situation.</w:t>
            </w:r>
          </w:p>
          <w:p w14:paraId="3AE444C0"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622E4BCB"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subcontractors submitting a written request for direct payments shall agree that the Contracting Authority, instead of the main Contractor, will settle the subcontractor’s claims against the Main Contractor.</w:t>
            </w:r>
          </w:p>
          <w:p w14:paraId="251EA6FB"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23F8A4CE"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Contractor must attach to its invoice or situation the invoices or situations of its subcontractors, which he has previously confirmed.</w:t>
            </w:r>
          </w:p>
          <w:p w14:paraId="14D74077"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20D0CF9A"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Where the Contractor intends to contract with a subcontractor requesting direct payment pursuant to this Article:</w:t>
            </w:r>
          </w:p>
          <w:p w14:paraId="05B90D88" w14:textId="77777777" w:rsidR="00B97B8C" w:rsidRPr="005D2A14" w:rsidRDefault="00B97B8C" w:rsidP="00484561">
            <w:pPr>
              <w:numPr>
                <w:ilvl w:val="0"/>
                <w:numId w:val="38"/>
              </w:num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subcontractor shall submit an agreement whereby the Contracting Authority settles the subcontractor’s claim against the Contractor;</w:t>
            </w:r>
          </w:p>
          <w:p w14:paraId="2748D1EE" w14:textId="77777777" w:rsidR="00B97B8C" w:rsidRPr="005D2A14" w:rsidRDefault="00B97B8C" w:rsidP="00484561">
            <w:pPr>
              <w:numPr>
                <w:ilvl w:val="0"/>
                <w:numId w:val="38"/>
              </w:num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lastRenderedPageBreak/>
              <w:t>The Contractor shall attach to its invoice or situation the invoice or situation of the subcontractor previously confirmed.</w:t>
            </w:r>
          </w:p>
          <w:p w14:paraId="2FAA61CB"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3676636A"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If the subcontractors have not requested direct payments in writing, the Contractor shall send to the Contracting Authority no later than 60 days after the payment of the monthly situation its written statement and written statements of all subcontractors who have not been paid directly that the subcontractor has received payment for services rendered.</w:t>
            </w:r>
          </w:p>
          <w:p w14:paraId="76D0BBF6" w14:textId="77777777" w:rsidR="008932D2" w:rsidRPr="005D2A14" w:rsidRDefault="008932D2" w:rsidP="00484561">
            <w:pPr>
              <w:ind w:left="-107" w:firstLine="107"/>
              <w:jc w:val="both"/>
              <w:rPr>
                <w:rFonts w:ascii="Garamond" w:hAnsi="Garamond"/>
                <w:sz w:val="20"/>
                <w:szCs w:val="20"/>
              </w:rPr>
            </w:pPr>
          </w:p>
          <w:p w14:paraId="40C7C022" w14:textId="77777777" w:rsidR="00020B08" w:rsidRPr="005D2A14" w:rsidRDefault="00020B08" w:rsidP="00484561">
            <w:pPr>
              <w:ind w:left="-107" w:firstLine="107"/>
              <w:jc w:val="both"/>
              <w:rPr>
                <w:rFonts w:ascii="Garamond" w:hAnsi="Garamond"/>
                <w:b/>
                <w:sz w:val="20"/>
                <w:szCs w:val="20"/>
              </w:rPr>
            </w:pPr>
            <w:r w:rsidRPr="005D2A14">
              <w:rPr>
                <w:rFonts w:ascii="Garamond" w:hAnsi="Garamond"/>
                <w:b/>
                <w:bCs/>
                <w:sz w:val="20"/>
                <w:szCs w:val="20"/>
                <w:lang w:val="en-GB"/>
              </w:rPr>
              <w:t>VI</w:t>
            </w:r>
            <w:r w:rsidR="006861FF" w:rsidRPr="005D2A14">
              <w:rPr>
                <w:rFonts w:ascii="Garamond" w:hAnsi="Garamond"/>
                <w:b/>
                <w:bCs/>
                <w:sz w:val="20"/>
                <w:szCs w:val="20"/>
                <w:lang w:val="en-GB"/>
              </w:rPr>
              <w:t>I</w:t>
            </w:r>
            <w:r w:rsidRPr="005D2A14">
              <w:rPr>
                <w:rFonts w:ascii="Garamond" w:hAnsi="Garamond"/>
                <w:b/>
                <w:bCs/>
                <w:sz w:val="20"/>
                <w:szCs w:val="20"/>
                <w:lang w:val="en-GB"/>
              </w:rPr>
              <w:t>. COMMUNICATION BETWEEN THE PARTIES</w:t>
            </w:r>
          </w:p>
          <w:p w14:paraId="4A22A441" w14:textId="77777777" w:rsidR="00020B08" w:rsidRPr="005D2A14" w:rsidRDefault="00020B08" w:rsidP="00484561">
            <w:pPr>
              <w:ind w:left="-107" w:firstLine="107"/>
              <w:jc w:val="both"/>
              <w:rPr>
                <w:rFonts w:ascii="Garamond" w:hAnsi="Garamond"/>
                <w:b/>
                <w:sz w:val="20"/>
                <w:szCs w:val="20"/>
              </w:rPr>
            </w:pPr>
          </w:p>
          <w:p w14:paraId="2E042B87" w14:textId="77777777" w:rsidR="00020B08" w:rsidRPr="005D2A14" w:rsidRDefault="00020B08" w:rsidP="00484561">
            <w:pPr>
              <w:ind w:left="-107" w:firstLine="107"/>
              <w:jc w:val="both"/>
              <w:rPr>
                <w:rFonts w:ascii="Garamond" w:hAnsi="Garamond"/>
                <w:b/>
                <w:sz w:val="20"/>
                <w:szCs w:val="20"/>
              </w:rPr>
            </w:pPr>
            <w:r w:rsidRPr="005D2A14">
              <w:rPr>
                <w:rFonts w:ascii="Garamond" w:hAnsi="Garamond"/>
                <w:b/>
                <w:bCs/>
                <w:sz w:val="20"/>
                <w:szCs w:val="20"/>
                <w:lang w:val="en-GB"/>
              </w:rPr>
              <w:t>Article 12</w:t>
            </w:r>
          </w:p>
          <w:p w14:paraId="7106B2AE" w14:textId="77777777" w:rsidR="00020B08" w:rsidRPr="005D2A14" w:rsidRDefault="00020B08" w:rsidP="00484561">
            <w:pPr>
              <w:ind w:left="-107" w:firstLine="107"/>
              <w:jc w:val="both"/>
              <w:rPr>
                <w:rFonts w:ascii="Garamond" w:hAnsi="Garamond"/>
                <w:b/>
                <w:bCs/>
                <w:sz w:val="20"/>
                <w:szCs w:val="20"/>
              </w:rPr>
            </w:pPr>
            <w:r w:rsidRPr="005D2A14">
              <w:rPr>
                <w:rFonts w:ascii="Garamond" w:hAnsi="Garamond"/>
                <w:b/>
                <w:bCs/>
                <w:sz w:val="20"/>
                <w:szCs w:val="20"/>
                <w:lang w:val="en-GB"/>
              </w:rPr>
              <w:t>(Representatives of the contracting parties)</w:t>
            </w:r>
          </w:p>
          <w:p w14:paraId="2901B8D8" w14:textId="77777777" w:rsidR="00020B08" w:rsidRPr="005D2A14" w:rsidRDefault="00020B08" w:rsidP="00484561">
            <w:pPr>
              <w:ind w:left="-107" w:firstLine="107"/>
              <w:jc w:val="both"/>
              <w:rPr>
                <w:rFonts w:ascii="Garamond" w:hAnsi="Garamond"/>
                <w:sz w:val="20"/>
                <w:szCs w:val="20"/>
              </w:rPr>
            </w:pPr>
          </w:p>
          <w:p w14:paraId="421D0538" w14:textId="5FF74F39"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The authorised representative of the Contracting Authority for the performance of this Contract shall be:</w:t>
            </w:r>
            <w:r w:rsidR="002F22FC">
              <w:rPr>
                <w:rFonts w:ascii="Garamond" w:hAnsi="Garamond"/>
                <w:sz w:val="20"/>
                <w:szCs w:val="20"/>
                <w:lang w:val="en-GB"/>
              </w:rPr>
              <w:t xml:space="preserve"> ________________________, w</w:t>
            </w:r>
            <w:r w:rsidRPr="005D2A14">
              <w:rPr>
                <w:rFonts w:ascii="Garamond" w:hAnsi="Garamond"/>
                <w:sz w:val="20"/>
                <w:szCs w:val="20"/>
                <w:lang w:val="en-GB"/>
              </w:rPr>
              <w:t>ho is also the administrator of this Contract.</w:t>
            </w:r>
          </w:p>
          <w:p w14:paraId="6E5E0B82" w14:textId="77777777" w:rsidR="00020B08" w:rsidRPr="005D2A14" w:rsidRDefault="00020B08" w:rsidP="00484561">
            <w:pPr>
              <w:ind w:left="-107" w:firstLine="107"/>
              <w:jc w:val="both"/>
              <w:rPr>
                <w:rFonts w:ascii="Garamond" w:hAnsi="Garamond"/>
                <w:sz w:val="20"/>
                <w:szCs w:val="20"/>
              </w:rPr>
            </w:pPr>
          </w:p>
          <w:p w14:paraId="28EC7616" w14:textId="5E80C941"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The alternate representative of the Contracting Authority shall be:</w:t>
            </w:r>
            <w:r w:rsidR="002F22FC">
              <w:rPr>
                <w:rFonts w:ascii="Garamond" w:hAnsi="Garamond"/>
                <w:sz w:val="20"/>
                <w:szCs w:val="20"/>
                <w:lang w:val="en-GB"/>
              </w:rPr>
              <w:t xml:space="preserve"> ____________________. </w:t>
            </w:r>
          </w:p>
          <w:p w14:paraId="127AE736" w14:textId="77777777" w:rsidR="00020B08" w:rsidRPr="005D2A14" w:rsidRDefault="00020B08" w:rsidP="00484561">
            <w:pPr>
              <w:ind w:left="-107" w:firstLine="107"/>
              <w:jc w:val="both"/>
              <w:rPr>
                <w:rFonts w:ascii="Garamond" w:hAnsi="Garamond"/>
                <w:sz w:val="20"/>
                <w:szCs w:val="20"/>
              </w:rPr>
            </w:pPr>
          </w:p>
          <w:p w14:paraId="1004C575" w14:textId="18135CC9" w:rsidR="00020B08" w:rsidRPr="006412E1" w:rsidRDefault="00020B08" w:rsidP="00484561">
            <w:pPr>
              <w:ind w:left="-107" w:firstLine="107"/>
              <w:jc w:val="both"/>
              <w:rPr>
                <w:rFonts w:ascii="Garamond" w:hAnsi="Garamond"/>
                <w:sz w:val="20"/>
                <w:szCs w:val="20"/>
              </w:rPr>
            </w:pPr>
            <w:r w:rsidRPr="005D2A14">
              <w:rPr>
                <w:rFonts w:ascii="Garamond" w:hAnsi="Garamond"/>
                <w:sz w:val="20"/>
                <w:szCs w:val="20"/>
                <w:lang w:val="en-GB"/>
              </w:rPr>
              <w:t>The authorised representative of the Contractor for the performance of this Contract shall be:</w:t>
            </w:r>
            <w:r w:rsidR="002F22FC">
              <w:rPr>
                <w:rFonts w:ascii="Garamond" w:hAnsi="Garamond"/>
                <w:sz w:val="20"/>
                <w:szCs w:val="20"/>
                <w:lang w:val="en-GB"/>
              </w:rPr>
              <w:t xml:space="preserve"> _________________________</w:t>
            </w:r>
          </w:p>
          <w:p w14:paraId="2217CDE2" w14:textId="77777777" w:rsidR="00020B08" w:rsidRPr="006412E1" w:rsidRDefault="00020B08" w:rsidP="00484561">
            <w:pPr>
              <w:ind w:left="-107" w:firstLine="107"/>
              <w:jc w:val="both"/>
              <w:rPr>
                <w:rFonts w:ascii="Garamond" w:hAnsi="Garamond"/>
                <w:sz w:val="20"/>
                <w:szCs w:val="20"/>
              </w:rPr>
            </w:pPr>
          </w:p>
          <w:p w14:paraId="0642094F" w14:textId="5D8D1D0E" w:rsidR="00020B08" w:rsidRPr="00760441" w:rsidRDefault="00020B08" w:rsidP="00760441">
            <w:pPr>
              <w:pStyle w:val="Default"/>
              <w:rPr>
                <w:rFonts w:ascii="Arial" w:hAnsi="Arial" w:cs="Arial"/>
                <w:lang w:val="en-GB"/>
              </w:rPr>
            </w:pPr>
            <w:r w:rsidRPr="006412E1">
              <w:rPr>
                <w:rFonts w:ascii="Garamond" w:hAnsi="Garamond"/>
                <w:szCs w:val="20"/>
                <w:lang w:val="en-GB"/>
              </w:rPr>
              <w:t xml:space="preserve">The alternate representative of the Contractor shall be: </w:t>
            </w:r>
            <w:r w:rsidR="002F22FC">
              <w:rPr>
                <w:rFonts w:ascii="Garamond" w:hAnsi="Garamond"/>
                <w:szCs w:val="20"/>
                <w:lang w:val="en-GB"/>
              </w:rPr>
              <w:t xml:space="preserve">_____________________ </w:t>
            </w:r>
            <w:r w:rsidRPr="006412E1">
              <w:rPr>
                <w:rFonts w:ascii="Garamond" w:hAnsi="Garamond"/>
                <w:szCs w:val="20"/>
                <w:lang w:val="en-GB"/>
              </w:rPr>
              <w:t xml:space="preserve">(e-mail: </w:t>
            </w:r>
            <w:r w:rsidR="002F22FC">
              <w:rPr>
                <w:rFonts w:ascii="Garamond" w:hAnsi="Garamond"/>
                <w:szCs w:val="20"/>
                <w:lang w:val="en-GB"/>
              </w:rPr>
              <w:t>_______________).</w:t>
            </w:r>
          </w:p>
          <w:p w14:paraId="2E6BC3A3" w14:textId="77777777" w:rsidR="00020B08" w:rsidRPr="005D2A14" w:rsidRDefault="00020B08" w:rsidP="00484561">
            <w:pPr>
              <w:ind w:left="-107" w:firstLine="107"/>
              <w:jc w:val="both"/>
              <w:rPr>
                <w:rFonts w:ascii="Garamond" w:hAnsi="Garamond"/>
                <w:sz w:val="20"/>
                <w:szCs w:val="20"/>
              </w:rPr>
            </w:pPr>
          </w:p>
          <w:p w14:paraId="773D16EF" w14:textId="77777777"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 xml:space="preserve">The Contracting Parties shall notify each other in writing in the case of replacement of those representatives. </w:t>
            </w:r>
          </w:p>
          <w:p w14:paraId="7DA5BD0A" w14:textId="77777777" w:rsidR="00020B08" w:rsidRPr="005D2A14" w:rsidRDefault="00020B08" w:rsidP="00484561">
            <w:pPr>
              <w:ind w:left="-107" w:firstLine="107"/>
              <w:jc w:val="both"/>
              <w:rPr>
                <w:rFonts w:ascii="Garamond" w:hAnsi="Garamond"/>
                <w:sz w:val="20"/>
                <w:szCs w:val="20"/>
              </w:rPr>
            </w:pPr>
          </w:p>
          <w:p w14:paraId="5A523054" w14:textId="57B934E1"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All communication between the Contracting Authority and the Contractor must be in the Slovene</w:t>
            </w:r>
            <w:r w:rsidR="005F5B63">
              <w:rPr>
                <w:rFonts w:ascii="Garamond" w:hAnsi="Garamond"/>
                <w:sz w:val="20"/>
                <w:szCs w:val="20"/>
                <w:lang w:val="en-GB"/>
              </w:rPr>
              <w:t xml:space="preserve"> </w:t>
            </w:r>
            <w:proofErr w:type="gramStart"/>
            <w:r w:rsidR="005F5B63">
              <w:rPr>
                <w:rFonts w:ascii="Garamond" w:hAnsi="Garamond"/>
                <w:sz w:val="20"/>
                <w:szCs w:val="20"/>
                <w:lang w:val="en-GB"/>
              </w:rPr>
              <w:t>or  in</w:t>
            </w:r>
            <w:proofErr w:type="gramEnd"/>
            <w:r w:rsidR="005F5B63">
              <w:rPr>
                <w:rFonts w:ascii="Garamond" w:hAnsi="Garamond"/>
                <w:sz w:val="20"/>
                <w:szCs w:val="20"/>
                <w:lang w:val="en-GB"/>
              </w:rPr>
              <w:t xml:space="preserve"> English</w:t>
            </w:r>
            <w:r w:rsidRPr="005D2A14">
              <w:rPr>
                <w:rFonts w:ascii="Garamond" w:hAnsi="Garamond"/>
                <w:sz w:val="20"/>
                <w:szCs w:val="20"/>
                <w:lang w:val="en-GB"/>
              </w:rPr>
              <w:t xml:space="preserve"> language.</w:t>
            </w:r>
          </w:p>
          <w:p w14:paraId="1E14DE8F" w14:textId="77777777" w:rsidR="003E4223" w:rsidRPr="005D2A14" w:rsidRDefault="003E4223" w:rsidP="006861FF">
            <w:pPr>
              <w:jc w:val="both"/>
              <w:rPr>
                <w:rFonts w:ascii="Garamond" w:hAnsi="Garamond"/>
                <w:sz w:val="20"/>
                <w:szCs w:val="20"/>
              </w:rPr>
            </w:pPr>
          </w:p>
          <w:p w14:paraId="21AAD7D6" w14:textId="77777777" w:rsidR="00C6318F" w:rsidRPr="005D2A14" w:rsidRDefault="00C6318F" w:rsidP="00484561">
            <w:pPr>
              <w:keepNext/>
              <w:ind w:left="-107" w:firstLine="107"/>
              <w:jc w:val="both"/>
              <w:outlineLvl w:val="1"/>
              <w:rPr>
                <w:rFonts w:ascii="Garamond" w:hAnsi="Garamond" w:cs="Tahoma"/>
                <w:sz w:val="20"/>
                <w:szCs w:val="20"/>
              </w:rPr>
            </w:pPr>
          </w:p>
          <w:p w14:paraId="3226F5F3"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VII</w:t>
            </w:r>
            <w:r w:rsidR="006861FF" w:rsidRPr="005D2A14">
              <w:rPr>
                <w:rFonts w:ascii="Garamond" w:hAnsi="Garamond" w:cs="Tahoma"/>
                <w:b/>
                <w:bCs/>
                <w:sz w:val="20"/>
                <w:szCs w:val="20"/>
                <w:lang w:val="en-GB"/>
              </w:rPr>
              <w:t>I</w:t>
            </w:r>
            <w:r w:rsidRPr="005D2A14">
              <w:rPr>
                <w:rFonts w:ascii="Garamond" w:hAnsi="Garamond" w:cs="Tahoma"/>
                <w:b/>
                <w:bCs/>
                <w:sz w:val="20"/>
                <w:szCs w:val="20"/>
                <w:lang w:val="en-GB"/>
              </w:rPr>
              <w:t>. WARRANTY AND LIQUIDATED DAMAGES</w:t>
            </w:r>
          </w:p>
          <w:p w14:paraId="1BB63083" w14:textId="77777777" w:rsidR="00C6318F" w:rsidRPr="005D2A14" w:rsidRDefault="00C6318F" w:rsidP="00484561">
            <w:pPr>
              <w:keepNext/>
              <w:ind w:left="-107" w:firstLine="107"/>
              <w:jc w:val="both"/>
              <w:outlineLvl w:val="1"/>
              <w:rPr>
                <w:rFonts w:ascii="Garamond" w:hAnsi="Garamond" w:cs="Tahoma"/>
                <w:b/>
                <w:sz w:val="20"/>
                <w:szCs w:val="20"/>
              </w:rPr>
            </w:pPr>
          </w:p>
          <w:p w14:paraId="376FE523"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13</w:t>
            </w:r>
          </w:p>
          <w:p w14:paraId="5AB6377F"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b/>
                <w:bCs/>
                <w:sz w:val="20"/>
                <w:szCs w:val="20"/>
                <w:lang w:val="en-GB"/>
              </w:rPr>
              <w:t>(Types of guarantees)</w:t>
            </w:r>
          </w:p>
          <w:p w14:paraId="1B7BDD6E" w14:textId="77777777" w:rsidR="00C6318F" w:rsidRPr="005D2A14" w:rsidRDefault="00C6318F" w:rsidP="00484561">
            <w:pPr>
              <w:keepNext/>
              <w:ind w:left="-107" w:firstLine="107"/>
              <w:jc w:val="both"/>
              <w:outlineLvl w:val="1"/>
              <w:rPr>
                <w:rFonts w:ascii="Garamond" w:hAnsi="Garamond" w:cs="Tahoma"/>
                <w:sz w:val="20"/>
                <w:szCs w:val="20"/>
              </w:rPr>
            </w:pPr>
          </w:p>
          <w:p w14:paraId="79EA73B7"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Contractor must provide the investor with the following guarantees:</w:t>
            </w:r>
          </w:p>
          <w:p w14:paraId="32661A82" w14:textId="77777777" w:rsidR="00C6318F" w:rsidRPr="005D2A14" w:rsidRDefault="00C6318F" w:rsidP="00484561">
            <w:pPr>
              <w:keepNext/>
              <w:numPr>
                <w:ilvl w:val="0"/>
                <w:numId w:val="42"/>
              </w:numPr>
              <w:ind w:left="-107" w:firstLine="107"/>
              <w:jc w:val="both"/>
              <w:outlineLvl w:val="1"/>
              <w:rPr>
                <w:rFonts w:ascii="Garamond" w:hAnsi="Garamond" w:cs="Tahoma"/>
                <w:sz w:val="20"/>
                <w:szCs w:val="20"/>
              </w:rPr>
            </w:pPr>
            <w:r w:rsidRPr="005D2A14">
              <w:rPr>
                <w:rFonts w:ascii="Garamond" w:hAnsi="Garamond" w:cs="Tahoma"/>
                <w:sz w:val="20"/>
                <w:szCs w:val="20"/>
                <w:lang w:val="en-GB"/>
              </w:rPr>
              <w:t>A bank performance bond or an insurance company suretyship insurance, and</w:t>
            </w:r>
          </w:p>
          <w:p w14:paraId="1213BDC7"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A bank defect liability bond or an insurance company suretyship insurance.</w:t>
            </w:r>
          </w:p>
          <w:p w14:paraId="1A6438E3" w14:textId="77777777" w:rsidR="00C6318F" w:rsidRPr="005D2A14" w:rsidRDefault="00C6318F" w:rsidP="00484561">
            <w:pPr>
              <w:keepNext/>
              <w:ind w:left="-107" w:firstLine="107"/>
              <w:jc w:val="both"/>
              <w:outlineLvl w:val="1"/>
              <w:rPr>
                <w:rFonts w:ascii="Garamond" w:hAnsi="Garamond" w:cs="Tahoma"/>
                <w:sz w:val="20"/>
                <w:szCs w:val="20"/>
              </w:rPr>
            </w:pPr>
          </w:p>
          <w:p w14:paraId="11E71BC8"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14</w:t>
            </w:r>
          </w:p>
          <w:p w14:paraId="6A218DC9"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(Performance bond)</w:t>
            </w:r>
          </w:p>
          <w:p w14:paraId="244958D3" w14:textId="77777777" w:rsidR="00C6318F" w:rsidRPr="005D2A14" w:rsidRDefault="00C6318F" w:rsidP="00484561">
            <w:pPr>
              <w:keepNext/>
              <w:ind w:left="-107" w:firstLine="107"/>
              <w:jc w:val="both"/>
              <w:outlineLvl w:val="1"/>
              <w:rPr>
                <w:rFonts w:ascii="Garamond" w:hAnsi="Garamond" w:cs="Tahoma"/>
                <w:sz w:val="20"/>
                <w:szCs w:val="20"/>
              </w:rPr>
            </w:pPr>
          </w:p>
          <w:p w14:paraId="2CE15359" w14:textId="77777777" w:rsidR="006861FF" w:rsidRPr="005D2A14" w:rsidRDefault="006861FF" w:rsidP="00484561">
            <w:pPr>
              <w:keepNext/>
              <w:ind w:left="-107" w:firstLine="107"/>
              <w:jc w:val="both"/>
              <w:outlineLvl w:val="1"/>
              <w:rPr>
                <w:rFonts w:ascii="Garamond" w:hAnsi="Garamond" w:cs="Tahoma"/>
                <w:sz w:val="20"/>
                <w:szCs w:val="20"/>
                <w:lang w:val="en-GB"/>
              </w:rPr>
            </w:pPr>
          </w:p>
          <w:p w14:paraId="5B4735C0" w14:textId="3577BE43"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Contractor must, no later than 14 days from the receipt of a copy of the signed Contract by the Contracting Authority, as a condition for the validity of the Contract, provide the Contracting Authority with a bank performance bond or suretyship insurance in the required form pursuant to the sample from the tender dossier in the amount of 10% of the Contract value with</w:t>
            </w:r>
            <w:r w:rsidR="00637457">
              <w:rPr>
                <w:rFonts w:ascii="Garamond" w:hAnsi="Garamond" w:cs="Tahoma"/>
                <w:sz w:val="20"/>
                <w:szCs w:val="20"/>
                <w:lang w:val="en-GB"/>
              </w:rPr>
              <w:t>out</w:t>
            </w:r>
            <w:r w:rsidRPr="005D2A14">
              <w:rPr>
                <w:rFonts w:ascii="Garamond" w:hAnsi="Garamond" w:cs="Tahoma"/>
                <w:sz w:val="20"/>
                <w:szCs w:val="20"/>
                <w:lang w:val="en-GB"/>
              </w:rPr>
              <w:t xml:space="preserve"> VAT and validity for at least another 60 days after the time limit for completion of works.</w:t>
            </w:r>
          </w:p>
          <w:p w14:paraId="55E5FE56" w14:textId="77777777" w:rsidR="00C6318F" w:rsidRPr="005D2A14" w:rsidRDefault="00C6318F" w:rsidP="00484561">
            <w:pPr>
              <w:keepNext/>
              <w:ind w:left="-107" w:firstLine="107"/>
              <w:jc w:val="both"/>
              <w:outlineLvl w:val="1"/>
              <w:rPr>
                <w:rFonts w:ascii="Garamond" w:hAnsi="Garamond" w:cs="Tahoma"/>
                <w:sz w:val="20"/>
                <w:szCs w:val="20"/>
              </w:rPr>
            </w:pPr>
          </w:p>
          <w:p w14:paraId="735AFF2F" w14:textId="47383A68"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In case of exceeding the contractual term, the Contractor shall be obliged to extend the validity of the bond in accordance with the new agreed term in the annexe to this Contract in such a way that the bond would have a validity of at least 30 days after the time limit for the completion of works. If the Contractor fails to extend the validity of the bond at least 7 days before the expiry of the existing bond,</w:t>
            </w:r>
            <w:r w:rsidR="00637457">
              <w:rPr>
                <w:rFonts w:ascii="Garamond" w:hAnsi="Garamond" w:cs="Tahoma"/>
                <w:sz w:val="20"/>
                <w:szCs w:val="20"/>
                <w:lang w:val="en-GB"/>
              </w:rPr>
              <w:t xml:space="preserve"> </w:t>
            </w:r>
            <w:r w:rsidRPr="005D2A14">
              <w:rPr>
                <w:rFonts w:ascii="Garamond" w:hAnsi="Garamond" w:cs="Tahoma"/>
                <w:sz w:val="20"/>
                <w:szCs w:val="20"/>
                <w:lang w:val="en-GB"/>
              </w:rPr>
              <w:lastRenderedPageBreak/>
              <w:t>the Contracting Authority may redeem the existing performance bond.</w:t>
            </w:r>
          </w:p>
          <w:p w14:paraId="04FC9508" w14:textId="77777777" w:rsidR="00C6318F" w:rsidRPr="005D2A14" w:rsidRDefault="00C6318F" w:rsidP="00484561">
            <w:pPr>
              <w:keepNext/>
              <w:ind w:left="-107" w:firstLine="107"/>
              <w:jc w:val="both"/>
              <w:outlineLvl w:val="1"/>
              <w:rPr>
                <w:rFonts w:ascii="Garamond" w:hAnsi="Garamond" w:cs="Tahoma"/>
                <w:sz w:val="20"/>
                <w:szCs w:val="20"/>
              </w:rPr>
            </w:pPr>
          </w:p>
          <w:p w14:paraId="68EDF732"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Contracting Authority may redeem the submitted bank performance bond or insurance also under the following conditions:</w:t>
            </w:r>
          </w:p>
          <w:p w14:paraId="0C312836"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it turns out that the Contractor is failing to perform the work pursuant to the Contract;</w:t>
            </w:r>
          </w:p>
          <w:p w14:paraId="54E05A6F"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it turns out that the Contractor is performing work with a subcontractor for whom it has failed to obtain the consent by the Contracting Authority;</w:t>
            </w:r>
          </w:p>
          <w:p w14:paraId="3DFA44B8"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terminates the Contract due to breaches on the part of the Contractor;</w:t>
            </w:r>
          </w:p>
          <w:p w14:paraId="452B0C01"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terminates the Contract due to delay; or</w:t>
            </w:r>
          </w:p>
          <w:p w14:paraId="1F784EF1"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maximum contractual penalty provided for in this Contract is met.</w:t>
            </w:r>
          </w:p>
          <w:p w14:paraId="65793F74" w14:textId="77777777" w:rsidR="00C6318F" w:rsidRPr="005D2A14" w:rsidRDefault="00C6318F" w:rsidP="00484561">
            <w:pPr>
              <w:keepNext/>
              <w:ind w:left="-107" w:firstLine="107"/>
              <w:jc w:val="both"/>
              <w:outlineLvl w:val="1"/>
              <w:rPr>
                <w:rFonts w:ascii="Garamond" w:hAnsi="Garamond" w:cs="Tahoma"/>
                <w:b/>
                <w:sz w:val="20"/>
                <w:szCs w:val="20"/>
              </w:rPr>
            </w:pPr>
          </w:p>
          <w:p w14:paraId="77841F0D"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15</w:t>
            </w:r>
          </w:p>
          <w:p w14:paraId="22A834BA"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(Warranty period)</w:t>
            </w:r>
          </w:p>
          <w:p w14:paraId="29FB98EA" w14:textId="77777777" w:rsidR="00C6318F" w:rsidRPr="005D2A14" w:rsidRDefault="00C6318F" w:rsidP="00484561">
            <w:pPr>
              <w:keepNext/>
              <w:ind w:left="-107" w:firstLine="107"/>
              <w:jc w:val="both"/>
              <w:outlineLvl w:val="1"/>
              <w:rPr>
                <w:rFonts w:ascii="Garamond" w:hAnsi="Garamond" w:cs="Tahoma"/>
                <w:sz w:val="20"/>
                <w:szCs w:val="20"/>
              </w:rPr>
            </w:pPr>
          </w:p>
          <w:p w14:paraId="34261E94"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warranty period for quality work shall be:</w:t>
            </w:r>
          </w:p>
          <w:p w14:paraId="356FD7E0" w14:textId="72C21BA5" w:rsidR="00C6318F" w:rsidRPr="005D2A14" w:rsidRDefault="00C6318F" w:rsidP="006861FF">
            <w:pPr>
              <w:pStyle w:val="Odstavekseznama"/>
              <w:keepNext/>
              <w:numPr>
                <w:ilvl w:val="0"/>
                <w:numId w:val="49"/>
              </w:numPr>
              <w:jc w:val="both"/>
              <w:outlineLvl w:val="1"/>
              <w:rPr>
                <w:rFonts w:ascii="Garamond" w:hAnsi="Garamond" w:cs="Tahoma"/>
                <w:sz w:val="20"/>
                <w:szCs w:val="20"/>
              </w:rPr>
            </w:pPr>
            <w:r w:rsidRPr="005D2A14">
              <w:rPr>
                <w:rFonts w:ascii="Garamond" w:hAnsi="Garamond" w:cs="Tahoma"/>
                <w:sz w:val="20"/>
                <w:szCs w:val="20"/>
                <w:lang w:val="en-GB"/>
              </w:rPr>
              <w:t xml:space="preserve">Three years for all installed technological equipment. </w:t>
            </w:r>
          </w:p>
          <w:p w14:paraId="1EB98A7D" w14:textId="77777777" w:rsidR="00C6318F" w:rsidRPr="005D2A14" w:rsidRDefault="00C6318F" w:rsidP="006861FF">
            <w:pPr>
              <w:pStyle w:val="Odstavekseznama"/>
              <w:keepNext/>
              <w:numPr>
                <w:ilvl w:val="0"/>
                <w:numId w:val="49"/>
              </w:numPr>
              <w:jc w:val="both"/>
              <w:outlineLvl w:val="1"/>
              <w:rPr>
                <w:rFonts w:ascii="Garamond" w:hAnsi="Garamond" w:cs="Tahoma"/>
                <w:sz w:val="20"/>
                <w:szCs w:val="20"/>
              </w:rPr>
            </w:pPr>
            <w:r w:rsidRPr="005D2A14">
              <w:rPr>
                <w:rFonts w:ascii="Garamond" w:hAnsi="Garamond" w:cs="Tahoma"/>
                <w:sz w:val="20"/>
                <w:szCs w:val="20"/>
                <w:lang w:val="en-GB"/>
              </w:rPr>
              <w:t>At each request of the Contracting Authority the Contractor shall be obliged to eliminate the defects covered by the warranty period at its own expense within 5 days or within an agreed period. However, exceptional cases must be rectified immediately by the Contractor. For each elimination of defects taking longer than 10 days, the warranty period shall be extended accordingly. For each elimination of defects longer than 3 months, the warranty period shall commence from the beginning, except in the case of force majeure, e.g. quarantine.</w:t>
            </w:r>
          </w:p>
          <w:p w14:paraId="4F029648" w14:textId="77777777" w:rsidR="00C6318F" w:rsidRPr="005D2A14" w:rsidRDefault="00C6318F" w:rsidP="006861FF">
            <w:pPr>
              <w:pStyle w:val="Odstavekseznama"/>
              <w:keepNext/>
              <w:numPr>
                <w:ilvl w:val="0"/>
                <w:numId w:val="49"/>
              </w:numPr>
              <w:jc w:val="both"/>
              <w:outlineLvl w:val="1"/>
              <w:rPr>
                <w:rFonts w:ascii="Garamond" w:hAnsi="Garamond" w:cs="Tahoma"/>
                <w:sz w:val="20"/>
                <w:szCs w:val="20"/>
              </w:rPr>
            </w:pPr>
            <w:r w:rsidRPr="005D2A14">
              <w:rPr>
                <w:rFonts w:ascii="Garamond" w:hAnsi="Garamond" w:cs="Tahoma"/>
                <w:sz w:val="20"/>
                <w:szCs w:val="20"/>
                <w:lang w:val="en-GB"/>
              </w:rPr>
              <w:t>Replacement with new equipment: if the repair within the warranty period lasts more than 45 days from the reporting of the defect, the selected tenderer undertakes to replace the defected device with the same new one within 8 weeks.</w:t>
            </w:r>
          </w:p>
          <w:p w14:paraId="314C1CD4" w14:textId="77777777" w:rsidR="00C6318F" w:rsidRPr="005D2A14" w:rsidRDefault="00C6318F" w:rsidP="006861FF">
            <w:pPr>
              <w:keepNext/>
              <w:jc w:val="both"/>
              <w:outlineLvl w:val="1"/>
              <w:rPr>
                <w:rFonts w:ascii="Garamond" w:hAnsi="Garamond" w:cs="Tahoma"/>
                <w:sz w:val="20"/>
                <w:szCs w:val="20"/>
              </w:rPr>
            </w:pPr>
          </w:p>
          <w:p w14:paraId="5F2F9C6B"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16</w:t>
            </w:r>
          </w:p>
          <w:p w14:paraId="4090A989"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(Warranty for the elimination of defects within the warranty period)</w:t>
            </w:r>
          </w:p>
          <w:p w14:paraId="08C4BF7E" w14:textId="77777777" w:rsidR="00C6318F" w:rsidRPr="005D2A14" w:rsidRDefault="00C6318F" w:rsidP="00484561">
            <w:pPr>
              <w:keepNext/>
              <w:ind w:left="-107" w:firstLine="107"/>
              <w:jc w:val="both"/>
              <w:outlineLvl w:val="1"/>
              <w:rPr>
                <w:rFonts w:ascii="Garamond" w:hAnsi="Garamond" w:cs="Tahoma"/>
                <w:sz w:val="20"/>
                <w:szCs w:val="20"/>
              </w:rPr>
            </w:pPr>
          </w:p>
          <w:p w14:paraId="7EF30CA0" w14:textId="3963D253"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As a guarantee for the elimination of defects within the warranty period, the Contractor shall deliver to the Contracting Authority a bank or insurance defect liability bond, valid until the expiry of the warranty period, extended </w:t>
            </w:r>
            <w:r w:rsidRPr="005D2A14">
              <w:rPr>
                <w:rFonts w:ascii="Garamond" w:hAnsi="Garamond" w:cs="Tahoma"/>
                <w:sz w:val="20"/>
                <w:szCs w:val="20"/>
                <w:lang w:val="en-GB"/>
              </w:rPr>
              <w:lastRenderedPageBreak/>
              <w:t xml:space="preserve">by 1 day and amounting to 5% of the total value of all executed works (VAT </w:t>
            </w:r>
            <w:r w:rsidR="00811B87">
              <w:rPr>
                <w:rFonts w:ascii="Garamond" w:hAnsi="Garamond" w:cs="Tahoma"/>
                <w:sz w:val="20"/>
                <w:szCs w:val="20"/>
                <w:lang w:val="en-GB"/>
              </w:rPr>
              <w:t>excl.</w:t>
            </w:r>
            <w:r w:rsidRPr="005D2A14">
              <w:rPr>
                <w:rFonts w:ascii="Garamond" w:hAnsi="Garamond" w:cs="Tahoma"/>
                <w:sz w:val="20"/>
                <w:szCs w:val="20"/>
                <w:lang w:val="en-GB"/>
              </w:rPr>
              <w:t xml:space="preserve">) under the Contract. </w:t>
            </w:r>
          </w:p>
          <w:p w14:paraId="4D385DBF" w14:textId="77777777" w:rsidR="00C6318F" w:rsidRPr="005D2A14" w:rsidRDefault="00C6318F" w:rsidP="00484561">
            <w:pPr>
              <w:keepNext/>
              <w:ind w:left="-107" w:firstLine="107"/>
              <w:jc w:val="both"/>
              <w:outlineLvl w:val="1"/>
              <w:rPr>
                <w:rFonts w:ascii="Garamond" w:hAnsi="Garamond" w:cs="Tahoma"/>
                <w:sz w:val="20"/>
                <w:szCs w:val="20"/>
              </w:rPr>
            </w:pPr>
          </w:p>
          <w:p w14:paraId="0671398A"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The Contractor shall deliver the defect liability bond to the Contracting Authority at least 10 days before the expiry of the bank performance bond, with a clause that prevents the simultaneous realisation of both guarantees. The Contracting Authority shall return the defect liability bond to the Contractor after its expiry. </w:t>
            </w:r>
          </w:p>
          <w:p w14:paraId="40B90BBF" w14:textId="77777777" w:rsidR="00C6318F" w:rsidRPr="005D2A14" w:rsidRDefault="00C6318F" w:rsidP="00484561">
            <w:pPr>
              <w:keepNext/>
              <w:ind w:left="-107" w:firstLine="107"/>
              <w:jc w:val="both"/>
              <w:outlineLvl w:val="1"/>
              <w:rPr>
                <w:rFonts w:ascii="Garamond" w:hAnsi="Garamond" w:cs="Tahoma"/>
                <w:b/>
                <w:sz w:val="20"/>
                <w:szCs w:val="20"/>
              </w:rPr>
            </w:pPr>
          </w:p>
          <w:p w14:paraId="16046319"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17</w:t>
            </w:r>
          </w:p>
          <w:p w14:paraId="415A7F36"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(Replaced parts during the warranty period)</w:t>
            </w:r>
          </w:p>
          <w:p w14:paraId="47CF1F3F" w14:textId="77777777" w:rsidR="00C6318F" w:rsidRPr="005D2A14" w:rsidRDefault="00C6318F" w:rsidP="00484561">
            <w:pPr>
              <w:keepNext/>
              <w:ind w:left="-107" w:firstLine="107"/>
              <w:jc w:val="both"/>
              <w:outlineLvl w:val="1"/>
              <w:rPr>
                <w:rFonts w:ascii="Garamond" w:hAnsi="Garamond" w:cs="Tahoma"/>
                <w:sz w:val="20"/>
                <w:szCs w:val="20"/>
              </w:rPr>
            </w:pPr>
          </w:p>
          <w:p w14:paraId="6FEE8B8D"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For replaced parts during the warranty period, a new warranty period shall commence on the day of replacement, unless otherwise provided in the previous Article. The costs of materials, work, spare parts, equipment and transport costs for eliminating defects or replacing the product with a new one under warranty shall be borne by the Contractor. </w:t>
            </w:r>
          </w:p>
          <w:p w14:paraId="2D6C8DFE" w14:textId="77777777" w:rsidR="00C6318F" w:rsidRPr="005D2A14" w:rsidRDefault="00C6318F" w:rsidP="00484561">
            <w:pPr>
              <w:keepNext/>
              <w:ind w:left="-107" w:firstLine="107"/>
              <w:jc w:val="both"/>
              <w:outlineLvl w:val="1"/>
              <w:rPr>
                <w:rFonts w:ascii="Garamond" w:hAnsi="Garamond" w:cs="Tahoma"/>
                <w:b/>
                <w:sz w:val="20"/>
                <w:szCs w:val="20"/>
              </w:rPr>
            </w:pPr>
          </w:p>
          <w:p w14:paraId="38902729"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18</w:t>
            </w:r>
          </w:p>
          <w:p w14:paraId="0D3B1A3A"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(Latent defects)</w:t>
            </w:r>
          </w:p>
          <w:p w14:paraId="2F69DDBE" w14:textId="77777777" w:rsidR="00C6318F" w:rsidRPr="005D2A14" w:rsidRDefault="00C6318F" w:rsidP="00484561">
            <w:pPr>
              <w:keepNext/>
              <w:ind w:left="-107" w:firstLine="107"/>
              <w:jc w:val="both"/>
              <w:outlineLvl w:val="1"/>
              <w:rPr>
                <w:rFonts w:ascii="Garamond" w:hAnsi="Garamond" w:cs="Tahoma"/>
                <w:sz w:val="20"/>
                <w:szCs w:val="20"/>
              </w:rPr>
            </w:pPr>
          </w:p>
          <w:p w14:paraId="0B6C7E1F"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If a latent defect that could not be detected at the time of handover is subsequently detected within 24 months of the application of the defect, the Contracting Authority may invoke it, provided that it notifies the Contractor no later than six months after the defect was discovered.</w:t>
            </w:r>
          </w:p>
          <w:p w14:paraId="5C2F124C" w14:textId="77777777" w:rsidR="00C6318F" w:rsidRPr="005D2A14" w:rsidRDefault="00C6318F" w:rsidP="00484561">
            <w:pPr>
              <w:keepNext/>
              <w:ind w:left="-107" w:firstLine="107"/>
              <w:jc w:val="both"/>
              <w:outlineLvl w:val="1"/>
              <w:rPr>
                <w:rFonts w:ascii="Garamond" w:hAnsi="Garamond" w:cs="Tahoma"/>
                <w:sz w:val="20"/>
                <w:szCs w:val="20"/>
              </w:rPr>
            </w:pPr>
          </w:p>
          <w:p w14:paraId="14DDDFCE"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Contracting Authority, which has correctly informed the Contractor that the equipment has a defect preventing its intended use, may request the Contractor to remedy the defect and set a reasonable time limit for this. The Contracting Authority also reserves the right to compensation for damages suffered as a result of such defects.</w:t>
            </w:r>
          </w:p>
          <w:p w14:paraId="1EDF8E6C" w14:textId="77777777" w:rsidR="00C6318F" w:rsidRPr="005D2A14" w:rsidRDefault="00C6318F" w:rsidP="00484561">
            <w:pPr>
              <w:keepNext/>
              <w:ind w:left="-107" w:firstLine="107"/>
              <w:jc w:val="both"/>
              <w:outlineLvl w:val="1"/>
              <w:rPr>
                <w:rFonts w:ascii="Garamond" w:hAnsi="Garamond" w:cs="Tahoma"/>
                <w:sz w:val="20"/>
                <w:szCs w:val="20"/>
              </w:rPr>
            </w:pPr>
          </w:p>
          <w:p w14:paraId="01677BA3"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19</w:t>
            </w:r>
          </w:p>
          <w:p w14:paraId="79FECABE"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(Liquidated damages)</w:t>
            </w:r>
          </w:p>
          <w:p w14:paraId="3EB4D382" w14:textId="77777777" w:rsidR="00C6318F" w:rsidRPr="005D2A14" w:rsidRDefault="00C6318F" w:rsidP="00484561">
            <w:pPr>
              <w:keepNext/>
              <w:ind w:left="-107" w:firstLine="107"/>
              <w:jc w:val="both"/>
              <w:outlineLvl w:val="1"/>
              <w:rPr>
                <w:rFonts w:ascii="Garamond" w:hAnsi="Garamond" w:cs="Tahoma"/>
                <w:sz w:val="20"/>
                <w:szCs w:val="20"/>
              </w:rPr>
            </w:pPr>
          </w:p>
          <w:p w14:paraId="3A230A9A" w14:textId="7817F322" w:rsidR="006861FF" w:rsidRPr="005D2A14" w:rsidRDefault="006861FF" w:rsidP="006861FF">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In the event of a delay in the performance of obligations under this Contract, the Contractor shall pay for each </w:t>
            </w:r>
            <w:r w:rsidR="00811B87">
              <w:rPr>
                <w:rFonts w:ascii="Garamond" w:hAnsi="Garamond" w:cs="Tahoma"/>
                <w:sz w:val="20"/>
                <w:szCs w:val="20"/>
                <w:lang w:val="en-GB"/>
              </w:rPr>
              <w:t>week</w:t>
            </w:r>
            <w:r w:rsidRPr="005D2A14">
              <w:rPr>
                <w:rFonts w:ascii="Garamond" w:hAnsi="Garamond" w:cs="Tahoma"/>
                <w:sz w:val="20"/>
                <w:szCs w:val="20"/>
                <w:lang w:val="en-GB"/>
              </w:rPr>
              <w:t xml:space="preserve"> of delay 0.5% of the Contract value, but not more than 5% of the Contract value </w:t>
            </w:r>
            <w:r w:rsidR="00811B87">
              <w:rPr>
                <w:rFonts w:ascii="Garamond" w:hAnsi="Garamond" w:cs="Tahoma"/>
                <w:sz w:val="20"/>
                <w:szCs w:val="20"/>
                <w:lang w:val="en-GB"/>
              </w:rPr>
              <w:t>excluding</w:t>
            </w:r>
            <w:r w:rsidRPr="005D2A14">
              <w:rPr>
                <w:rFonts w:ascii="Garamond" w:hAnsi="Garamond" w:cs="Tahoma"/>
                <w:sz w:val="20"/>
                <w:szCs w:val="20"/>
                <w:lang w:val="en-GB"/>
              </w:rPr>
              <w:t xml:space="preserve"> VAT. If the delay is of such magnitude as to cause greater damage to the Contracting Authority or to significantly reduce the importance of the deliveries, the Contracting Authority may withdraw from the Contract and redeem the performance bond. The </w:t>
            </w:r>
            <w:r w:rsidRPr="005D2A14">
              <w:rPr>
                <w:rFonts w:ascii="Garamond" w:hAnsi="Garamond" w:cs="Tahoma"/>
                <w:sz w:val="20"/>
                <w:szCs w:val="20"/>
                <w:lang w:val="en-GB"/>
              </w:rPr>
              <w:lastRenderedPageBreak/>
              <w:t>calculation of the liquidated damages shall not preclude the realisation of the performance bond.</w:t>
            </w:r>
          </w:p>
          <w:p w14:paraId="6D5A90C2" w14:textId="77777777" w:rsidR="00C6318F" w:rsidRPr="005D2A14" w:rsidRDefault="00C6318F" w:rsidP="00484561">
            <w:pPr>
              <w:keepNext/>
              <w:ind w:left="-107" w:firstLine="107"/>
              <w:jc w:val="both"/>
              <w:outlineLvl w:val="1"/>
              <w:rPr>
                <w:rFonts w:ascii="Garamond" w:hAnsi="Garamond" w:cs="Tahoma"/>
                <w:sz w:val="20"/>
                <w:szCs w:val="20"/>
              </w:rPr>
            </w:pPr>
          </w:p>
          <w:p w14:paraId="46704203" w14:textId="77777777" w:rsidR="00EC784F" w:rsidRPr="005D2A14" w:rsidRDefault="00EC784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VIII. AMENDMENT OR ANNULMENT OF THE CONTRACT</w:t>
            </w:r>
          </w:p>
          <w:p w14:paraId="5BA13758" w14:textId="77777777" w:rsidR="00EC784F" w:rsidRPr="005D2A14" w:rsidRDefault="00EC784F" w:rsidP="00484561">
            <w:pPr>
              <w:keepNext/>
              <w:ind w:left="-107" w:firstLine="107"/>
              <w:jc w:val="both"/>
              <w:outlineLvl w:val="1"/>
              <w:rPr>
                <w:rFonts w:ascii="Garamond" w:hAnsi="Garamond" w:cs="Tahoma"/>
                <w:sz w:val="20"/>
                <w:szCs w:val="20"/>
              </w:rPr>
            </w:pPr>
          </w:p>
          <w:p w14:paraId="52D50508" w14:textId="77777777" w:rsidR="00EC784F" w:rsidRPr="009630CC" w:rsidRDefault="00EC784F" w:rsidP="00484561">
            <w:pPr>
              <w:keepNext/>
              <w:ind w:left="-107" w:firstLine="107"/>
              <w:jc w:val="both"/>
              <w:outlineLvl w:val="1"/>
              <w:rPr>
                <w:rFonts w:ascii="Garamond" w:hAnsi="Garamond" w:cs="Tahoma"/>
                <w:b/>
                <w:sz w:val="20"/>
                <w:szCs w:val="20"/>
              </w:rPr>
            </w:pPr>
            <w:r w:rsidRPr="009630CC">
              <w:rPr>
                <w:rFonts w:ascii="Garamond" w:hAnsi="Garamond" w:cs="Tahoma"/>
                <w:b/>
                <w:bCs/>
                <w:sz w:val="20"/>
                <w:szCs w:val="20"/>
                <w:lang w:val="en-GB"/>
              </w:rPr>
              <w:t>Article 20</w:t>
            </w:r>
          </w:p>
          <w:p w14:paraId="512EEA7B" w14:textId="77777777" w:rsidR="00EC784F" w:rsidRPr="009630CC" w:rsidRDefault="00EC784F" w:rsidP="00484561">
            <w:pPr>
              <w:keepNext/>
              <w:ind w:left="-107" w:firstLine="107"/>
              <w:jc w:val="both"/>
              <w:outlineLvl w:val="1"/>
              <w:rPr>
                <w:rFonts w:ascii="Garamond" w:hAnsi="Garamond" w:cs="Tahoma"/>
                <w:b/>
                <w:bCs/>
                <w:sz w:val="20"/>
                <w:szCs w:val="20"/>
              </w:rPr>
            </w:pPr>
            <w:r w:rsidRPr="009630CC">
              <w:rPr>
                <w:rFonts w:ascii="Garamond" w:hAnsi="Garamond" w:cs="Tahoma"/>
                <w:b/>
                <w:bCs/>
                <w:sz w:val="20"/>
                <w:szCs w:val="20"/>
                <w:lang w:val="en-GB"/>
              </w:rPr>
              <w:t>(Grounds on the part of the Contracting Authority)</w:t>
            </w:r>
          </w:p>
          <w:p w14:paraId="0FE66414" w14:textId="77777777" w:rsidR="00EC784F" w:rsidRPr="009630CC" w:rsidRDefault="00EC784F" w:rsidP="00484561">
            <w:pPr>
              <w:keepNext/>
              <w:ind w:left="-107" w:firstLine="107"/>
              <w:jc w:val="both"/>
              <w:outlineLvl w:val="1"/>
              <w:rPr>
                <w:rFonts w:ascii="Garamond" w:hAnsi="Garamond" w:cs="Tahoma"/>
                <w:sz w:val="20"/>
                <w:szCs w:val="20"/>
              </w:rPr>
            </w:pPr>
          </w:p>
          <w:p w14:paraId="1499FC41" w14:textId="3A058FD9" w:rsidR="00EC784F" w:rsidRPr="00A230C1" w:rsidRDefault="00EC784F" w:rsidP="00484561">
            <w:pPr>
              <w:keepNext/>
              <w:ind w:left="-107" w:firstLine="107"/>
              <w:jc w:val="both"/>
              <w:outlineLvl w:val="1"/>
              <w:rPr>
                <w:rFonts w:ascii="Garamond" w:hAnsi="Garamond" w:cs="Tahoma"/>
                <w:sz w:val="20"/>
                <w:szCs w:val="20"/>
                <w:lang w:val="en-GB"/>
              </w:rPr>
            </w:pPr>
            <w:r w:rsidRPr="009630CC">
              <w:rPr>
                <w:rFonts w:ascii="Garamond" w:hAnsi="Garamond" w:cs="Tahoma"/>
                <w:sz w:val="20"/>
                <w:szCs w:val="20"/>
                <w:lang w:val="en-GB"/>
              </w:rPr>
              <w:t>The Contracting Authority may unilaterally withdraw from the Contract before or during the performance. In this case, the Contract</w:t>
            </w:r>
            <w:r w:rsidR="004D63A1">
              <w:rPr>
                <w:rFonts w:ascii="Garamond" w:hAnsi="Garamond" w:cs="Tahoma"/>
                <w:sz w:val="20"/>
                <w:szCs w:val="20"/>
                <w:lang w:val="en-GB"/>
              </w:rPr>
              <w:t xml:space="preserve">or is entitled to compensation in accordance with applicable law. </w:t>
            </w:r>
          </w:p>
          <w:p w14:paraId="726F0ACC" w14:textId="77777777" w:rsidR="00474DFC" w:rsidRPr="005D2A14" w:rsidRDefault="00474DFC" w:rsidP="00484561">
            <w:pPr>
              <w:keepNext/>
              <w:ind w:left="-107" w:firstLine="107"/>
              <w:jc w:val="both"/>
              <w:outlineLvl w:val="1"/>
              <w:rPr>
                <w:rFonts w:ascii="Garamond" w:hAnsi="Garamond" w:cs="Tahoma"/>
                <w:sz w:val="20"/>
                <w:szCs w:val="20"/>
              </w:rPr>
            </w:pPr>
          </w:p>
          <w:p w14:paraId="28FE355D"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21</w:t>
            </w:r>
          </w:p>
          <w:p w14:paraId="3B51F100"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(Grounds on the part of the Contractor)</w:t>
            </w:r>
          </w:p>
          <w:p w14:paraId="51975A07" w14:textId="77777777" w:rsidR="00474DFC" w:rsidRPr="005D2A14" w:rsidRDefault="00474DFC" w:rsidP="00484561">
            <w:pPr>
              <w:keepNext/>
              <w:ind w:left="-107" w:firstLine="107"/>
              <w:jc w:val="both"/>
              <w:outlineLvl w:val="1"/>
              <w:rPr>
                <w:rFonts w:ascii="Garamond" w:hAnsi="Garamond" w:cs="Tahoma"/>
                <w:sz w:val="20"/>
                <w:szCs w:val="20"/>
              </w:rPr>
            </w:pPr>
          </w:p>
          <w:p w14:paraId="36658DE5"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Contracting Authority shall have the right to annul or terminate the Contract in cases where:</w:t>
            </w:r>
          </w:p>
          <w:p w14:paraId="71014B60" w14:textId="77777777" w:rsidR="00474DFC" w:rsidRPr="005D2A14" w:rsidRDefault="00474DFC" w:rsidP="00484561">
            <w:pPr>
              <w:keepNext/>
              <w:numPr>
                <w:ilvl w:val="0"/>
                <w:numId w:val="45"/>
              </w:numPr>
              <w:ind w:left="-107" w:firstLine="107"/>
              <w:jc w:val="both"/>
              <w:outlineLvl w:val="1"/>
              <w:rPr>
                <w:rFonts w:ascii="Garamond" w:hAnsi="Garamond" w:cs="Tahoma"/>
                <w:sz w:val="20"/>
                <w:szCs w:val="20"/>
              </w:rPr>
            </w:pPr>
            <w:r w:rsidRPr="005D2A14">
              <w:rPr>
                <w:rFonts w:ascii="Garamond" w:hAnsi="Garamond" w:cs="Tahoma"/>
                <w:sz w:val="20"/>
                <w:szCs w:val="20"/>
                <w:lang w:val="en-GB"/>
              </w:rPr>
              <w:t>The Contractor gravely breaches the provisions of this Contract and falls behind the timetable of the works through its own fault for more than 1 month according to the delivery time limit, the Contractor fails to perform works under this Contract pursuant to the professional rules, even after written notice;</w:t>
            </w:r>
          </w:p>
          <w:p w14:paraId="59B5A320" w14:textId="77777777" w:rsidR="00474DFC" w:rsidRPr="005D2A14" w:rsidRDefault="00474DFC" w:rsidP="00484561">
            <w:pPr>
              <w:keepNext/>
              <w:numPr>
                <w:ilvl w:val="0"/>
                <w:numId w:val="45"/>
              </w:numPr>
              <w:ind w:left="-107" w:firstLine="107"/>
              <w:jc w:val="both"/>
              <w:outlineLvl w:val="1"/>
              <w:rPr>
                <w:rFonts w:ascii="Garamond" w:hAnsi="Garamond" w:cs="Tahoma"/>
                <w:sz w:val="20"/>
                <w:szCs w:val="20"/>
              </w:rPr>
            </w:pPr>
            <w:r w:rsidRPr="005D2A14">
              <w:rPr>
                <w:rFonts w:ascii="Garamond" w:hAnsi="Garamond" w:cs="Tahoma"/>
                <w:sz w:val="20"/>
                <w:szCs w:val="20"/>
                <w:lang w:val="en-GB"/>
              </w:rPr>
              <w:t>Changed circumstances arise;</w:t>
            </w:r>
          </w:p>
          <w:p w14:paraId="283FE934" w14:textId="77777777" w:rsidR="00474DFC" w:rsidRPr="005D2A14" w:rsidRDefault="00474DFC" w:rsidP="00484561">
            <w:pPr>
              <w:keepNext/>
              <w:numPr>
                <w:ilvl w:val="0"/>
                <w:numId w:val="45"/>
              </w:numPr>
              <w:ind w:left="-107" w:firstLine="107"/>
              <w:jc w:val="both"/>
              <w:outlineLvl w:val="1"/>
              <w:rPr>
                <w:rFonts w:ascii="Garamond" w:hAnsi="Garamond" w:cs="Tahoma"/>
                <w:sz w:val="20"/>
                <w:szCs w:val="20"/>
              </w:rPr>
            </w:pPr>
            <w:r w:rsidRPr="005D2A14">
              <w:rPr>
                <w:rFonts w:ascii="Garamond" w:hAnsi="Garamond" w:cs="Tahoma"/>
                <w:sz w:val="20"/>
                <w:szCs w:val="20"/>
                <w:lang w:val="en-GB"/>
              </w:rPr>
              <w:t>For the reason stated in the Subcontractors section of this Contract.</w:t>
            </w:r>
          </w:p>
          <w:p w14:paraId="36E23CEB" w14:textId="77777777" w:rsidR="00474DFC" w:rsidRPr="005D2A14" w:rsidRDefault="00474DFC" w:rsidP="00484561">
            <w:pPr>
              <w:keepNext/>
              <w:ind w:left="-107" w:firstLine="107"/>
              <w:jc w:val="both"/>
              <w:outlineLvl w:val="1"/>
              <w:rPr>
                <w:rFonts w:ascii="Garamond" w:hAnsi="Garamond" w:cs="Tahoma"/>
                <w:sz w:val="20"/>
                <w:szCs w:val="20"/>
              </w:rPr>
            </w:pPr>
          </w:p>
          <w:p w14:paraId="2047D2B9"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In the event of termination of the Contract due to the reasons above, the Contracting Authority has the right to deduct from the Contractor’s account the liquidated damages and payment of damages due to non-performance of contractual obligations and to redeem the bonds. If the damage cannot be ascertained, it shall be charged at 10% of the contract value.</w:t>
            </w:r>
          </w:p>
          <w:p w14:paraId="7E6BC464" w14:textId="77777777" w:rsidR="00474DFC" w:rsidRPr="005D2A14" w:rsidRDefault="00474DFC" w:rsidP="00484561">
            <w:pPr>
              <w:keepNext/>
              <w:ind w:left="-107" w:firstLine="107"/>
              <w:jc w:val="both"/>
              <w:outlineLvl w:val="1"/>
              <w:rPr>
                <w:rFonts w:ascii="Garamond" w:hAnsi="Garamond" w:cs="Tahoma"/>
                <w:sz w:val="20"/>
                <w:szCs w:val="20"/>
              </w:rPr>
            </w:pPr>
          </w:p>
          <w:p w14:paraId="075A3195"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22</w:t>
            </w:r>
          </w:p>
          <w:p w14:paraId="2A2CE158"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(Reasons on the part of the partner and joint and several liability)</w:t>
            </w:r>
          </w:p>
          <w:p w14:paraId="16CDB9FF" w14:textId="77777777" w:rsidR="00474DFC" w:rsidRPr="005D2A14" w:rsidRDefault="00474DFC" w:rsidP="00484561">
            <w:pPr>
              <w:keepNext/>
              <w:ind w:left="-107" w:firstLine="107"/>
              <w:jc w:val="both"/>
              <w:outlineLvl w:val="1"/>
              <w:rPr>
                <w:rFonts w:ascii="Garamond" w:hAnsi="Garamond" w:cs="Tahoma"/>
                <w:sz w:val="20"/>
                <w:szCs w:val="20"/>
              </w:rPr>
            </w:pPr>
          </w:p>
          <w:p w14:paraId="6D653AFC"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If any of the partners for any reason is unable to perform and complete the works under this Contract and pursuant to the agreed delivery date, the partners or the lead partner must continue and perform all the works that the partner </w:t>
            </w:r>
            <w:r w:rsidRPr="005D2A14">
              <w:rPr>
                <w:rFonts w:ascii="Garamond" w:hAnsi="Garamond" w:cs="Tahoma"/>
                <w:sz w:val="20"/>
                <w:szCs w:val="20"/>
                <w:lang w:val="en-GB"/>
              </w:rPr>
              <w:lastRenderedPageBreak/>
              <w:t xml:space="preserve">or lead partner should have performed under unlimited joint and several </w:t>
            </w:r>
            <w:proofErr w:type="gramStart"/>
            <w:r w:rsidRPr="005D2A14">
              <w:rPr>
                <w:rFonts w:ascii="Garamond" w:hAnsi="Garamond" w:cs="Tahoma"/>
                <w:sz w:val="20"/>
                <w:szCs w:val="20"/>
                <w:lang w:val="en-GB"/>
              </w:rPr>
              <w:t>liability</w:t>
            </w:r>
            <w:proofErr w:type="gramEnd"/>
            <w:r w:rsidRPr="005D2A14">
              <w:rPr>
                <w:rFonts w:ascii="Garamond" w:hAnsi="Garamond" w:cs="Tahoma"/>
                <w:sz w:val="20"/>
                <w:szCs w:val="20"/>
                <w:lang w:val="en-GB"/>
              </w:rPr>
              <w:t xml:space="preserve"> between them.</w:t>
            </w:r>
          </w:p>
          <w:p w14:paraId="5F94BD19"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rPr>
              <w:t xml:space="preserve"> </w:t>
            </w:r>
          </w:p>
          <w:p w14:paraId="6827431E"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23</w:t>
            </w:r>
          </w:p>
          <w:p w14:paraId="4546CA56"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w:t>
            </w:r>
            <w:proofErr w:type="spellStart"/>
            <w:r w:rsidRPr="005D2A14">
              <w:rPr>
                <w:rFonts w:ascii="Garamond" w:hAnsi="Garamond" w:cs="Tahoma"/>
                <w:b/>
                <w:bCs/>
                <w:sz w:val="20"/>
                <w:szCs w:val="20"/>
                <w:lang w:val="en-GB"/>
              </w:rPr>
              <w:t>Resolutory</w:t>
            </w:r>
            <w:proofErr w:type="spellEnd"/>
            <w:r w:rsidRPr="005D2A14">
              <w:rPr>
                <w:rFonts w:ascii="Garamond" w:hAnsi="Garamond" w:cs="Tahoma"/>
                <w:b/>
                <w:bCs/>
                <w:sz w:val="20"/>
                <w:szCs w:val="20"/>
                <w:lang w:val="en-GB"/>
              </w:rPr>
              <w:t xml:space="preserve"> condition)</w:t>
            </w:r>
          </w:p>
          <w:p w14:paraId="47CD296C" w14:textId="77777777" w:rsidR="00474DFC" w:rsidRPr="005D2A14" w:rsidRDefault="00474DFC" w:rsidP="00484561">
            <w:pPr>
              <w:keepNext/>
              <w:ind w:left="-107" w:firstLine="107"/>
              <w:jc w:val="both"/>
              <w:outlineLvl w:val="1"/>
              <w:rPr>
                <w:rFonts w:ascii="Garamond" w:hAnsi="Garamond" w:cs="Tahoma"/>
                <w:sz w:val="20"/>
                <w:szCs w:val="20"/>
              </w:rPr>
            </w:pPr>
          </w:p>
          <w:p w14:paraId="24BAE875"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This Contract shall be concluded under the </w:t>
            </w:r>
            <w:proofErr w:type="spellStart"/>
            <w:r w:rsidRPr="005D2A14">
              <w:rPr>
                <w:rFonts w:ascii="Garamond" w:hAnsi="Garamond" w:cs="Tahoma"/>
                <w:sz w:val="20"/>
                <w:szCs w:val="20"/>
                <w:lang w:val="en-GB"/>
              </w:rPr>
              <w:t>resolutory</w:t>
            </w:r>
            <w:proofErr w:type="spellEnd"/>
            <w:r w:rsidRPr="005D2A14">
              <w:rPr>
                <w:rFonts w:ascii="Garamond" w:hAnsi="Garamond" w:cs="Tahoma"/>
                <w:sz w:val="20"/>
                <w:szCs w:val="20"/>
                <w:lang w:val="en-GB"/>
              </w:rPr>
              <w:t xml:space="preserve"> condition, which shall be deemed fulfilled upon the occurrence of one of the following circumstances:</w:t>
            </w:r>
          </w:p>
          <w:p w14:paraId="31748A46" w14:textId="77777777" w:rsidR="00474DFC" w:rsidRPr="005D2A14" w:rsidRDefault="00474DFC" w:rsidP="00484561">
            <w:pPr>
              <w:keepNext/>
              <w:numPr>
                <w:ilvl w:val="0"/>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If the Contracting Authority becomes aware that the court has found a breach of the obligations of labour, environmental or social legislation on the part of the Contractor or subcontractor by a final decision, or </w:t>
            </w:r>
          </w:p>
          <w:p w14:paraId="5EE97AFE" w14:textId="77777777" w:rsidR="00474DFC" w:rsidRPr="005D2A14" w:rsidRDefault="00474DFC" w:rsidP="00484561">
            <w:pPr>
              <w:keepNext/>
              <w:numPr>
                <w:ilvl w:val="0"/>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is informed that the competent state authority has identified at least two breaches with the Contractor or subcontractor during the performance of the Contract in relation to:</w:t>
            </w:r>
          </w:p>
          <w:p w14:paraId="3E203AC4"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payment for work, </w:t>
            </w:r>
          </w:p>
          <w:p w14:paraId="757B3888"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working hours, </w:t>
            </w:r>
          </w:p>
          <w:p w14:paraId="1334B69D"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rest, </w:t>
            </w:r>
          </w:p>
          <w:p w14:paraId="684E6C97"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performing work under civil law contracts despite the existence of elements of an employment relationship or in connection with undeclared employment </w:t>
            </w:r>
          </w:p>
          <w:p w14:paraId="23A8C89B"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and for which it has been fined for a minor offence by a final decision or several final decisions,</w:t>
            </w:r>
          </w:p>
          <w:p w14:paraId="1D249D6E"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And provided that at least six months remains from the date of notification of the breach and until the expiry of the Contract, or if the Contractor subcontracts or if the Contractor fails to replace or change that subcontractor due to the breach, as determined under Article 94 of the Public Procurement Act and provisions of this Contract within 30 days of becoming aware of the breach. </w:t>
            </w:r>
          </w:p>
          <w:p w14:paraId="20B84481" w14:textId="77777777" w:rsidR="00474DFC" w:rsidRPr="005D2A14" w:rsidRDefault="00474DFC" w:rsidP="00484561">
            <w:pPr>
              <w:keepNext/>
              <w:ind w:left="-107" w:firstLine="107"/>
              <w:jc w:val="both"/>
              <w:outlineLvl w:val="1"/>
              <w:rPr>
                <w:rFonts w:ascii="Garamond" w:hAnsi="Garamond" w:cs="Tahoma"/>
                <w:sz w:val="20"/>
                <w:szCs w:val="20"/>
              </w:rPr>
            </w:pPr>
          </w:p>
          <w:p w14:paraId="5828BD89"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If the circumstances and conditions referred to in the preceding paragraph are met, the Contract shall be deemed terminated on the day of concluding the new contract on the performance of the public procurement for the contract in question. The Contracting Authority shall inform the Contractor about the date of concluding the new contract.</w:t>
            </w:r>
          </w:p>
          <w:p w14:paraId="2DFC2536" w14:textId="77777777" w:rsidR="00474DFC" w:rsidRPr="005D2A14" w:rsidRDefault="00474DFC" w:rsidP="00484561">
            <w:pPr>
              <w:keepNext/>
              <w:ind w:left="-107" w:firstLine="107"/>
              <w:jc w:val="both"/>
              <w:outlineLvl w:val="1"/>
              <w:rPr>
                <w:rFonts w:ascii="Garamond" w:hAnsi="Garamond" w:cs="Tahoma"/>
                <w:sz w:val="20"/>
                <w:szCs w:val="20"/>
              </w:rPr>
            </w:pPr>
          </w:p>
          <w:p w14:paraId="3D2C466F" w14:textId="25DB1B8E"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fails to initiate a new public procurement procedure within 30 days of becoming aware of the breach, the Contract</w:t>
            </w:r>
            <w:r w:rsidR="00811B87">
              <w:rPr>
                <w:rFonts w:ascii="Garamond" w:hAnsi="Garamond" w:cs="Tahoma"/>
                <w:sz w:val="20"/>
                <w:szCs w:val="20"/>
                <w:lang w:val="en-GB"/>
              </w:rPr>
              <w:t xml:space="preserve"> </w:t>
            </w:r>
            <w:r w:rsidRPr="005D2A14">
              <w:rPr>
                <w:rFonts w:ascii="Garamond" w:hAnsi="Garamond" w:cs="Tahoma"/>
                <w:sz w:val="20"/>
                <w:szCs w:val="20"/>
                <w:lang w:val="en-GB"/>
              </w:rPr>
              <w:t>shall be deemed to be rescinded the thirtieth day after becoming aware of the breach.</w:t>
            </w:r>
          </w:p>
          <w:p w14:paraId="6696E48B" w14:textId="77777777" w:rsidR="00474DFC" w:rsidRPr="005D2A14" w:rsidRDefault="00474DFC" w:rsidP="00484561">
            <w:pPr>
              <w:keepNext/>
              <w:ind w:left="-107" w:firstLine="107"/>
              <w:jc w:val="both"/>
              <w:outlineLvl w:val="1"/>
              <w:rPr>
                <w:rFonts w:ascii="Garamond" w:hAnsi="Garamond" w:cs="Tahoma"/>
                <w:sz w:val="20"/>
                <w:szCs w:val="20"/>
              </w:rPr>
            </w:pPr>
          </w:p>
          <w:p w14:paraId="45CA88A1"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Article 24</w:t>
            </w:r>
          </w:p>
          <w:p w14:paraId="05E8640E"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 xml:space="preserve">(Termination of the Contract in the case of materialisation of the </w:t>
            </w:r>
            <w:proofErr w:type="spellStart"/>
            <w:r w:rsidRPr="005D2A14">
              <w:rPr>
                <w:rFonts w:ascii="Garamond" w:hAnsi="Garamond" w:cs="Tahoma"/>
                <w:b/>
                <w:bCs/>
                <w:sz w:val="20"/>
                <w:szCs w:val="20"/>
                <w:lang w:val="en-GB"/>
              </w:rPr>
              <w:t>resolutory</w:t>
            </w:r>
            <w:proofErr w:type="spellEnd"/>
            <w:r w:rsidRPr="005D2A14">
              <w:rPr>
                <w:rFonts w:ascii="Garamond" w:hAnsi="Garamond" w:cs="Tahoma"/>
                <w:b/>
                <w:bCs/>
                <w:sz w:val="20"/>
                <w:szCs w:val="20"/>
                <w:lang w:val="en-GB"/>
              </w:rPr>
              <w:t xml:space="preserve"> condition)</w:t>
            </w:r>
          </w:p>
          <w:p w14:paraId="3F531F37" w14:textId="77777777" w:rsidR="00474DFC" w:rsidRPr="005D2A14" w:rsidRDefault="00474DFC" w:rsidP="00484561">
            <w:pPr>
              <w:keepNext/>
              <w:ind w:left="-107" w:firstLine="107"/>
              <w:jc w:val="both"/>
              <w:outlineLvl w:val="1"/>
              <w:rPr>
                <w:rFonts w:ascii="Garamond" w:hAnsi="Garamond" w:cs="Tahoma"/>
                <w:sz w:val="20"/>
                <w:szCs w:val="20"/>
              </w:rPr>
            </w:pPr>
          </w:p>
          <w:p w14:paraId="72E1484F"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This Contract shall be concluded under the </w:t>
            </w:r>
            <w:proofErr w:type="spellStart"/>
            <w:r w:rsidRPr="005D2A14">
              <w:rPr>
                <w:rFonts w:ascii="Garamond" w:hAnsi="Garamond" w:cs="Tahoma"/>
                <w:sz w:val="20"/>
                <w:szCs w:val="20"/>
                <w:lang w:val="en-GB"/>
              </w:rPr>
              <w:t>resolutory</w:t>
            </w:r>
            <w:proofErr w:type="spellEnd"/>
            <w:r w:rsidRPr="005D2A14">
              <w:rPr>
                <w:rFonts w:ascii="Garamond" w:hAnsi="Garamond" w:cs="Tahoma"/>
                <w:sz w:val="20"/>
                <w:szCs w:val="20"/>
                <w:lang w:val="en-GB"/>
              </w:rPr>
              <w:t xml:space="preserve"> condition, which, in the event of materialisation of the circumstances referred to in the previous Article, shall be realised on the day of concluding a new contract on the </w:t>
            </w:r>
            <w:r w:rsidRPr="005D2A14">
              <w:rPr>
                <w:rFonts w:ascii="Garamond" w:hAnsi="Garamond" w:cs="Tahoma"/>
                <w:sz w:val="20"/>
                <w:szCs w:val="20"/>
                <w:lang w:val="en-GB"/>
              </w:rPr>
              <w:lastRenderedPageBreak/>
              <w:t>performance of the public procurement for the Contract in question. The Contracting Authority shall inform the Contractor about the date of concluding the new contract.</w:t>
            </w:r>
          </w:p>
          <w:p w14:paraId="479FFBE7" w14:textId="77777777" w:rsidR="00474DFC" w:rsidRPr="005D2A14" w:rsidRDefault="00474DFC" w:rsidP="00484561">
            <w:pPr>
              <w:keepNext/>
              <w:ind w:left="-107" w:firstLine="107"/>
              <w:jc w:val="both"/>
              <w:outlineLvl w:val="1"/>
              <w:rPr>
                <w:rFonts w:ascii="Garamond" w:hAnsi="Garamond" w:cs="Tahoma"/>
                <w:b/>
                <w:sz w:val="20"/>
                <w:szCs w:val="20"/>
              </w:rPr>
            </w:pPr>
          </w:p>
          <w:p w14:paraId="5F8FBAD6"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25</w:t>
            </w:r>
          </w:p>
          <w:p w14:paraId="27FF8F7E"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(Amendments to the Contract)</w:t>
            </w:r>
          </w:p>
          <w:p w14:paraId="12308FE5" w14:textId="77777777" w:rsidR="00474DFC" w:rsidRPr="005D2A14" w:rsidRDefault="00474DFC" w:rsidP="00484561">
            <w:pPr>
              <w:keepNext/>
              <w:ind w:left="-107" w:firstLine="107"/>
              <w:jc w:val="both"/>
              <w:outlineLvl w:val="1"/>
              <w:rPr>
                <w:rFonts w:ascii="Garamond" w:hAnsi="Garamond" w:cs="Tahoma"/>
                <w:sz w:val="20"/>
                <w:szCs w:val="20"/>
              </w:rPr>
            </w:pPr>
          </w:p>
          <w:p w14:paraId="6C0D03BA"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Either Contracting Party may at any time propose amendments to the Contract, which shall be agreed and arranged in writing in the form of annexes to this Contract.</w:t>
            </w:r>
          </w:p>
          <w:p w14:paraId="4A54F7F9" w14:textId="77777777" w:rsidR="00D4448B" w:rsidRPr="005D2A14" w:rsidRDefault="00D4448B" w:rsidP="00436ADF">
            <w:pPr>
              <w:keepNext/>
              <w:jc w:val="both"/>
              <w:outlineLvl w:val="1"/>
              <w:rPr>
                <w:rFonts w:ascii="Garamond" w:hAnsi="Garamond" w:cs="Tahoma"/>
                <w:b/>
                <w:bCs/>
                <w:sz w:val="20"/>
                <w:szCs w:val="20"/>
                <w:lang w:val="en-GB"/>
              </w:rPr>
            </w:pPr>
          </w:p>
          <w:p w14:paraId="38B9D99C" w14:textId="77777777" w:rsidR="00D4448B" w:rsidRPr="005D2A14" w:rsidRDefault="00D4448B" w:rsidP="00484561">
            <w:pPr>
              <w:keepNext/>
              <w:ind w:left="-107" w:firstLine="107"/>
              <w:jc w:val="both"/>
              <w:outlineLvl w:val="1"/>
              <w:rPr>
                <w:rFonts w:ascii="Garamond" w:hAnsi="Garamond" w:cs="Tahoma"/>
                <w:b/>
                <w:bCs/>
                <w:sz w:val="20"/>
                <w:szCs w:val="20"/>
                <w:lang w:val="en-GB"/>
              </w:rPr>
            </w:pPr>
            <w:r w:rsidRPr="005D2A14">
              <w:rPr>
                <w:rFonts w:ascii="Garamond" w:hAnsi="Garamond" w:cs="Tahoma"/>
                <w:b/>
                <w:bCs/>
                <w:sz w:val="20"/>
                <w:szCs w:val="20"/>
                <w:lang w:val="en-GB"/>
              </w:rPr>
              <w:t>I</w:t>
            </w:r>
            <w:r w:rsidR="00436ADF" w:rsidRPr="005D2A14">
              <w:rPr>
                <w:rFonts w:ascii="Garamond" w:hAnsi="Garamond" w:cs="Tahoma"/>
                <w:b/>
                <w:bCs/>
                <w:sz w:val="20"/>
                <w:szCs w:val="20"/>
                <w:lang w:val="en-GB"/>
              </w:rPr>
              <w:t>X</w:t>
            </w:r>
            <w:r w:rsidRPr="005D2A14">
              <w:rPr>
                <w:rFonts w:ascii="Garamond" w:hAnsi="Garamond" w:cs="Tahoma"/>
                <w:b/>
                <w:bCs/>
                <w:sz w:val="20"/>
                <w:szCs w:val="20"/>
                <w:lang w:val="en-GB"/>
              </w:rPr>
              <w:t>. TRANSITIONAL AND FINAL PROVISIONS</w:t>
            </w:r>
          </w:p>
          <w:p w14:paraId="4CDDFA75" w14:textId="77777777" w:rsidR="00D4448B" w:rsidRPr="005D2A14" w:rsidRDefault="00D4448B" w:rsidP="00484561">
            <w:pPr>
              <w:keepNext/>
              <w:ind w:left="-107" w:firstLine="107"/>
              <w:jc w:val="both"/>
              <w:outlineLvl w:val="1"/>
              <w:rPr>
                <w:rFonts w:ascii="Garamond" w:hAnsi="Garamond" w:cs="Tahoma"/>
                <w:b/>
                <w:sz w:val="20"/>
                <w:szCs w:val="20"/>
              </w:rPr>
            </w:pPr>
          </w:p>
          <w:p w14:paraId="7ADE2A99" w14:textId="77777777" w:rsidR="00D4448B" w:rsidRPr="005D2A14" w:rsidRDefault="00D4448B"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26</w:t>
            </w:r>
          </w:p>
          <w:p w14:paraId="38153674" w14:textId="77777777" w:rsidR="00D4448B" w:rsidRPr="005D2A14" w:rsidRDefault="00D4448B"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(Dispute resolution)</w:t>
            </w:r>
          </w:p>
          <w:p w14:paraId="20D6D82F" w14:textId="77777777" w:rsidR="00D4448B" w:rsidRPr="005D2A14" w:rsidRDefault="00D4448B" w:rsidP="00484561">
            <w:pPr>
              <w:keepNext/>
              <w:ind w:left="-107" w:firstLine="107"/>
              <w:jc w:val="both"/>
              <w:outlineLvl w:val="1"/>
              <w:rPr>
                <w:rFonts w:ascii="Garamond" w:hAnsi="Garamond" w:cs="Tahoma"/>
                <w:sz w:val="20"/>
                <w:szCs w:val="20"/>
              </w:rPr>
            </w:pPr>
          </w:p>
          <w:p w14:paraId="6D3046F5" w14:textId="77777777" w:rsidR="00D4448B" w:rsidRPr="005D2A14" w:rsidRDefault="00D4448B"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The parties undertake to resolve any disputes arising from this Contract amicably. In the event of a failed amicable settlement, the court with jurisdiction </w:t>
            </w:r>
            <w:proofErr w:type="spellStart"/>
            <w:r w:rsidRPr="005D2A14">
              <w:rPr>
                <w:rFonts w:ascii="Garamond" w:hAnsi="Garamond" w:cs="Tahoma"/>
                <w:i/>
                <w:iCs/>
                <w:sz w:val="20"/>
                <w:szCs w:val="20"/>
                <w:lang w:val="en-GB"/>
              </w:rPr>
              <w:t>rationae</w:t>
            </w:r>
            <w:proofErr w:type="spellEnd"/>
            <w:r w:rsidRPr="005D2A14">
              <w:rPr>
                <w:rFonts w:ascii="Garamond" w:hAnsi="Garamond" w:cs="Tahoma"/>
                <w:i/>
                <w:iCs/>
                <w:sz w:val="20"/>
                <w:szCs w:val="20"/>
                <w:lang w:val="en-GB"/>
              </w:rPr>
              <w:t xml:space="preserve"> </w:t>
            </w:r>
            <w:proofErr w:type="spellStart"/>
            <w:r w:rsidRPr="005D2A14">
              <w:rPr>
                <w:rFonts w:ascii="Garamond" w:hAnsi="Garamond" w:cs="Tahoma"/>
                <w:i/>
                <w:iCs/>
                <w:sz w:val="20"/>
                <w:szCs w:val="20"/>
                <w:lang w:val="en-GB"/>
              </w:rPr>
              <w:t>materiae</w:t>
            </w:r>
            <w:proofErr w:type="spellEnd"/>
            <w:r w:rsidRPr="005D2A14">
              <w:rPr>
                <w:rFonts w:ascii="Garamond" w:hAnsi="Garamond" w:cs="Tahoma"/>
                <w:sz w:val="20"/>
                <w:szCs w:val="20"/>
                <w:lang w:val="en-GB"/>
              </w:rPr>
              <w:t xml:space="preserve"> in </w:t>
            </w:r>
            <w:r w:rsidR="00436ADF" w:rsidRPr="005D2A14">
              <w:rPr>
                <w:rFonts w:ascii="Garamond" w:hAnsi="Garamond" w:cs="Tahoma"/>
                <w:sz w:val="20"/>
                <w:szCs w:val="20"/>
                <w:lang w:val="en-GB"/>
              </w:rPr>
              <w:t>Ljubljana,</w:t>
            </w:r>
            <w:r w:rsidRPr="005D2A14">
              <w:rPr>
                <w:rFonts w:ascii="Garamond" w:hAnsi="Garamond" w:cs="Tahoma"/>
                <w:sz w:val="20"/>
                <w:szCs w:val="20"/>
                <w:lang w:val="en-GB"/>
              </w:rPr>
              <w:t xml:space="preserve"> Slovenia, shall have jurisdiction in this case.</w:t>
            </w:r>
          </w:p>
          <w:p w14:paraId="701F1492" w14:textId="77777777" w:rsidR="00D4448B" w:rsidRPr="005D2A14" w:rsidRDefault="00D4448B" w:rsidP="00484561">
            <w:pPr>
              <w:keepNext/>
              <w:ind w:left="-107" w:firstLine="107"/>
              <w:jc w:val="both"/>
              <w:outlineLvl w:val="1"/>
              <w:rPr>
                <w:rFonts w:ascii="Garamond" w:hAnsi="Garamond" w:cs="Tahoma"/>
                <w:iCs/>
                <w:sz w:val="20"/>
                <w:szCs w:val="20"/>
              </w:rPr>
            </w:pPr>
          </w:p>
          <w:p w14:paraId="736510B5" w14:textId="77777777" w:rsidR="00D4448B" w:rsidRPr="005D2A14" w:rsidRDefault="00D4448B" w:rsidP="00484561">
            <w:pPr>
              <w:keepNext/>
              <w:ind w:left="-107" w:firstLine="107"/>
              <w:jc w:val="both"/>
              <w:outlineLvl w:val="1"/>
              <w:rPr>
                <w:rFonts w:ascii="Garamond" w:hAnsi="Garamond" w:cs="Tahoma"/>
                <w:iCs/>
                <w:sz w:val="20"/>
                <w:szCs w:val="20"/>
              </w:rPr>
            </w:pPr>
          </w:p>
          <w:p w14:paraId="073EF0B6"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Article 27</w:t>
            </w:r>
          </w:p>
          <w:p w14:paraId="14A51A76" w14:textId="77777777" w:rsidR="00D4448B" w:rsidRPr="005D2A14" w:rsidRDefault="00D4448B" w:rsidP="00484561">
            <w:pPr>
              <w:keepNext/>
              <w:ind w:left="-107" w:firstLine="107"/>
              <w:jc w:val="both"/>
              <w:outlineLvl w:val="1"/>
              <w:rPr>
                <w:rFonts w:ascii="Garamond" w:hAnsi="Garamond" w:cs="Tahoma"/>
                <w:b/>
                <w:bCs/>
                <w:iCs/>
                <w:sz w:val="20"/>
                <w:szCs w:val="20"/>
              </w:rPr>
            </w:pPr>
            <w:r w:rsidRPr="005D2A14">
              <w:rPr>
                <w:rFonts w:ascii="Garamond" w:hAnsi="Garamond" w:cs="Tahoma"/>
                <w:b/>
                <w:bCs/>
                <w:iCs/>
                <w:sz w:val="20"/>
                <w:szCs w:val="20"/>
                <w:lang w:val="en-GB"/>
              </w:rPr>
              <w:t>(Exclusion grounds)</w:t>
            </w:r>
          </w:p>
          <w:p w14:paraId="1CF4D804" w14:textId="77777777" w:rsidR="00D4448B" w:rsidRPr="005D2A14" w:rsidRDefault="00D4448B" w:rsidP="00484561">
            <w:pPr>
              <w:keepNext/>
              <w:ind w:left="-107" w:firstLine="107"/>
              <w:jc w:val="both"/>
              <w:outlineLvl w:val="1"/>
              <w:rPr>
                <w:rFonts w:ascii="Garamond" w:hAnsi="Garamond" w:cs="Tahoma"/>
                <w:iCs/>
                <w:sz w:val="20"/>
                <w:szCs w:val="20"/>
              </w:rPr>
            </w:pPr>
          </w:p>
          <w:p w14:paraId="780FDF4D"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Pursuant to Article 67(4) of ZJN-3, this Contract shall terminate if the Contracting Authority becomes aware that the competent state body or court has determined by a final decision a violation of labour, environmental or social legislation by the Contractor or its subcontractor.</w:t>
            </w:r>
          </w:p>
          <w:p w14:paraId="13F6829D" w14:textId="77777777" w:rsidR="00D4448B" w:rsidRPr="005D2A14" w:rsidRDefault="00D4448B" w:rsidP="00484561">
            <w:pPr>
              <w:keepNext/>
              <w:ind w:left="-107" w:firstLine="107"/>
              <w:jc w:val="both"/>
              <w:outlineLvl w:val="1"/>
              <w:rPr>
                <w:rFonts w:ascii="Garamond" w:hAnsi="Garamond" w:cs="Tahoma"/>
                <w:iCs/>
                <w:sz w:val="20"/>
                <w:szCs w:val="20"/>
              </w:rPr>
            </w:pPr>
          </w:p>
          <w:p w14:paraId="72FD7B67"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Article 28</w:t>
            </w:r>
          </w:p>
          <w:p w14:paraId="01740B5E"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(Anti-corruption clause)</w:t>
            </w:r>
          </w:p>
          <w:p w14:paraId="5BE4CCD2" w14:textId="77777777" w:rsidR="00D4448B" w:rsidRPr="005D2A14" w:rsidRDefault="00D4448B" w:rsidP="00484561">
            <w:pPr>
              <w:keepNext/>
              <w:ind w:left="-107" w:firstLine="107"/>
              <w:jc w:val="both"/>
              <w:outlineLvl w:val="1"/>
              <w:rPr>
                <w:rFonts w:ascii="Garamond" w:hAnsi="Garamond" w:cs="Tahoma"/>
                <w:iCs/>
                <w:sz w:val="20"/>
                <w:szCs w:val="20"/>
              </w:rPr>
            </w:pPr>
          </w:p>
          <w:p w14:paraId="73926C8E"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A Contract shall be deemed null and void where someone, on behalf or for the account of another contracting party,</w:t>
            </w:r>
          </w:p>
          <w:p w14:paraId="535B67D7"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promises to the representative or intermediary of the public sector body or organisation</w:t>
            </w:r>
          </w:p>
          <w:p w14:paraId="74AB7E71"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offers or provides any illicit benefit for the purpose of: </w:t>
            </w:r>
          </w:p>
          <w:p w14:paraId="721E9EFF"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obtaining business or </w:t>
            </w:r>
          </w:p>
          <w:p w14:paraId="1BC696D9"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concluding business under more favourable terms and conditions or </w:t>
            </w:r>
          </w:p>
          <w:p w14:paraId="2C95C033"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omitting due supervision over the implementation of contractual obligations or </w:t>
            </w:r>
          </w:p>
          <w:p w14:paraId="07FB354E"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any other act or omission which causes a public sector body or organisation damage or by which the representative or the agent of the public sector body or organisation or the other contracting party or its </w:t>
            </w:r>
            <w:r w:rsidRPr="005D2A14">
              <w:rPr>
                <w:rFonts w:ascii="Garamond" w:hAnsi="Garamond" w:cs="Tahoma"/>
                <w:iCs/>
                <w:sz w:val="20"/>
                <w:szCs w:val="20"/>
                <w:lang w:val="en-GB"/>
              </w:rPr>
              <w:lastRenderedPageBreak/>
              <w:t>representative, agent or intermediary are put in a position to obtain an undue advantage;</w:t>
            </w:r>
          </w:p>
          <w:p w14:paraId="4B389D78" w14:textId="77777777" w:rsidR="00D4448B" w:rsidRPr="005D2A14" w:rsidRDefault="00D4448B" w:rsidP="00484561">
            <w:pPr>
              <w:keepNext/>
              <w:ind w:left="-107" w:firstLine="107"/>
              <w:jc w:val="both"/>
              <w:outlineLvl w:val="1"/>
              <w:rPr>
                <w:rFonts w:ascii="Garamond" w:hAnsi="Garamond" w:cs="Tahoma"/>
                <w:iCs/>
                <w:sz w:val="20"/>
                <w:szCs w:val="20"/>
              </w:rPr>
            </w:pPr>
          </w:p>
          <w:p w14:paraId="55FDDDE8"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Article 29</w:t>
            </w:r>
          </w:p>
          <w:p w14:paraId="0736FAE8"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(Final provision)</w:t>
            </w:r>
          </w:p>
          <w:p w14:paraId="63443FCA" w14:textId="77777777" w:rsidR="00D4448B" w:rsidRPr="005D2A14" w:rsidRDefault="00D4448B" w:rsidP="00484561">
            <w:pPr>
              <w:keepNext/>
              <w:ind w:left="-107" w:firstLine="107"/>
              <w:jc w:val="both"/>
              <w:outlineLvl w:val="1"/>
              <w:rPr>
                <w:rFonts w:ascii="Garamond" w:hAnsi="Garamond" w:cs="Tahoma"/>
                <w:iCs/>
                <w:sz w:val="20"/>
                <w:szCs w:val="20"/>
              </w:rPr>
            </w:pPr>
          </w:p>
          <w:p w14:paraId="1045A71F" w14:textId="0A69A081" w:rsidR="00D7669C" w:rsidRDefault="00D7669C" w:rsidP="00484561">
            <w:pPr>
              <w:keepNext/>
              <w:ind w:left="-107" w:firstLine="107"/>
              <w:jc w:val="both"/>
              <w:outlineLvl w:val="1"/>
              <w:rPr>
                <w:rFonts w:ascii="Garamond" w:hAnsi="Garamond" w:cs="Tahoma"/>
                <w:iCs/>
                <w:sz w:val="20"/>
                <w:szCs w:val="20"/>
                <w:lang w:val="en-GB"/>
              </w:rPr>
            </w:pPr>
            <w:r w:rsidRPr="00D7669C">
              <w:rPr>
                <w:rFonts w:ascii="Garamond" w:hAnsi="Garamond" w:cs="Tahoma"/>
                <w:iCs/>
                <w:sz w:val="20"/>
                <w:szCs w:val="20"/>
                <w:lang w:val="en-GB"/>
              </w:rPr>
              <w:t>The Contractor undertakes to comply with all regulations related to investments co-financed by the EU (marking the construction site and documentation, storage of documentation, etc.), manage documentation and construction site in accordance with the client's requirements, enable control by supervisory authorities</w:t>
            </w:r>
            <w:r>
              <w:rPr>
                <w:rFonts w:ascii="Garamond" w:hAnsi="Garamond" w:cs="Tahoma"/>
                <w:iCs/>
                <w:sz w:val="20"/>
                <w:szCs w:val="20"/>
                <w:lang w:val="en-GB"/>
              </w:rPr>
              <w:t xml:space="preserve">, </w:t>
            </w:r>
            <w:bookmarkStart w:id="6" w:name="_GoBack"/>
            <w:bookmarkEnd w:id="6"/>
            <w:r w:rsidRPr="00D7669C">
              <w:rPr>
                <w:rFonts w:ascii="Garamond" w:hAnsi="Garamond" w:cs="Tahoma"/>
                <w:iCs/>
                <w:sz w:val="20"/>
                <w:szCs w:val="20"/>
                <w:lang w:val="en-GB"/>
              </w:rPr>
              <w:t>construction site and provide an audit trail.</w:t>
            </w:r>
          </w:p>
          <w:p w14:paraId="359BFA16" w14:textId="77777777" w:rsidR="00D7669C" w:rsidRDefault="00D7669C" w:rsidP="00484561">
            <w:pPr>
              <w:keepNext/>
              <w:ind w:left="-107" w:firstLine="107"/>
              <w:jc w:val="both"/>
              <w:outlineLvl w:val="1"/>
              <w:rPr>
                <w:rFonts w:ascii="Garamond" w:hAnsi="Garamond" w:cs="Tahoma"/>
                <w:iCs/>
                <w:sz w:val="20"/>
                <w:szCs w:val="20"/>
                <w:lang w:val="en-GB"/>
              </w:rPr>
            </w:pPr>
          </w:p>
          <w:p w14:paraId="4C501A59" w14:textId="70B6F32D"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This Contract shall enter into force on the day when signed by both parties. The performance of contractual obligations shall commence on the day ……………………….</w:t>
            </w:r>
          </w:p>
          <w:p w14:paraId="380FACBD" w14:textId="77777777" w:rsidR="00D4448B" w:rsidRPr="005D2A14" w:rsidRDefault="00487DE0" w:rsidP="00436ADF">
            <w:pPr>
              <w:keepNext/>
              <w:jc w:val="both"/>
              <w:outlineLvl w:val="1"/>
              <w:rPr>
                <w:rFonts w:ascii="Garamond" w:hAnsi="Garamond" w:cs="Tahoma"/>
                <w:iCs/>
                <w:sz w:val="20"/>
                <w:szCs w:val="20"/>
              </w:rPr>
            </w:pPr>
            <w:proofErr w:type="spellStart"/>
            <w:r w:rsidRPr="005D2A14">
              <w:rPr>
                <w:rFonts w:ascii="Garamond" w:hAnsi="Garamond" w:cs="Tahoma"/>
                <w:iCs/>
                <w:sz w:val="20"/>
                <w:szCs w:val="20"/>
              </w:rPr>
              <w:t>This</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contract</w:t>
            </w:r>
            <w:proofErr w:type="spellEnd"/>
            <w:r w:rsidRPr="005D2A14">
              <w:rPr>
                <w:rFonts w:ascii="Garamond" w:hAnsi="Garamond" w:cs="Tahoma"/>
                <w:iCs/>
                <w:sz w:val="20"/>
                <w:szCs w:val="20"/>
              </w:rPr>
              <w:t xml:space="preserve"> is </w:t>
            </w:r>
            <w:proofErr w:type="spellStart"/>
            <w:r w:rsidRPr="005D2A14">
              <w:rPr>
                <w:rFonts w:ascii="Garamond" w:hAnsi="Garamond" w:cs="Tahoma"/>
                <w:iCs/>
                <w:sz w:val="20"/>
                <w:szCs w:val="20"/>
              </w:rPr>
              <w:t>concluded</w:t>
            </w:r>
            <w:proofErr w:type="spellEnd"/>
            <w:r w:rsidRPr="005D2A14">
              <w:rPr>
                <w:rFonts w:ascii="Garamond" w:hAnsi="Garamond" w:cs="Tahoma"/>
                <w:iCs/>
                <w:sz w:val="20"/>
                <w:szCs w:val="20"/>
              </w:rPr>
              <w:t xml:space="preserve"> in </w:t>
            </w:r>
            <w:proofErr w:type="spellStart"/>
            <w:r w:rsidRPr="005D2A14">
              <w:rPr>
                <w:rFonts w:ascii="Garamond" w:hAnsi="Garamond" w:cs="Tahoma"/>
                <w:iCs/>
                <w:sz w:val="20"/>
                <w:szCs w:val="20"/>
              </w:rPr>
              <w:t>Slovene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and</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English</w:t>
            </w:r>
            <w:proofErr w:type="spellEnd"/>
            <w:r w:rsidRPr="005D2A14">
              <w:rPr>
                <w:rFonts w:ascii="Garamond" w:hAnsi="Garamond" w:cs="Tahoma"/>
                <w:iCs/>
                <w:sz w:val="20"/>
                <w:szCs w:val="20"/>
              </w:rPr>
              <w:t xml:space="preserve">. In </w:t>
            </w:r>
            <w:proofErr w:type="spellStart"/>
            <w:r w:rsidRPr="005D2A14">
              <w:rPr>
                <w:rFonts w:ascii="Garamond" w:hAnsi="Garamond" w:cs="Tahoma"/>
                <w:iCs/>
                <w:sz w:val="20"/>
                <w:szCs w:val="20"/>
              </w:rPr>
              <w:t>case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of</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discrepancies</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between</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the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two</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language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versions</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the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provisions</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of</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the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contract</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prepared</w:t>
            </w:r>
            <w:proofErr w:type="spellEnd"/>
            <w:r w:rsidRPr="005D2A14">
              <w:rPr>
                <w:rFonts w:ascii="Garamond" w:hAnsi="Garamond" w:cs="Tahoma"/>
                <w:iCs/>
                <w:sz w:val="20"/>
                <w:szCs w:val="20"/>
              </w:rPr>
              <w:t xml:space="preserve"> in </w:t>
            </w:r>
            <w:proofErr w:type="spellStart"/>
            <w:r w:rsidRPr="005D2A14">
              <w:rPr>
                <w:rFonts w:ascii="Garamond" w:hAnsi="Garamond" w:cs="Tahoma"/>
                <w:iCs/>
                <w:sz w:val="20"/>
                <w:szCs w:val="20"/>
              </w:rPr>
              <w:t>the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Slovene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language</w:t>
            </w:r>
            <w:proofErr w:type="spellEnd"/>
            <w:r w:rsidRPr="005D2A14">
              <w:rPr>
                <w:rFonts w:ascii="Garamond" w:hAnsi="Garamond" w:cs="Tahoma"/>
                <w:iCs/>
                <w:sz w:val="20"/>
                <w:szCs w:val="20"/>
              </w:rPr>
              <w:t xml:space="preserve"> </w:t>
            </w:r>
            <w:proofErr w:type="spellStart"/>
            <w:r w:rsidRPr="005D2A14">
              <w:rPr>
                <w:rFonts w:ascii="Garamond" w:hAnsi="Garamond" w:cs="Tahoma"/>
                <w:iCs/>
                <w:sz w:val="20"/>
                <w:szCs w:val="20"/>
              </w:rPr>
              <w:t>shall</w:t>
            </w:r>
            <w:proofErr w:type="spellEnd"/>
            <w:r w:rsidRPr="005D2A14">
              <w:rPr>
                <w:rFonts w:ascii="Garamond" w:hAnsi="Garamond" w:cs="Tahoma"/>
                <w:iCs/>
                <w:sz w:val="20"/>
                <w:szCs w:val="20"/>
              </w:rPr>
              <w:t xml:space="preserve"> be </w:t>
            </w:r>
            <w:proofErr w:type="spellStart"/>
            <w:r w:rsidRPr="005D2A14">
              <w:rPr>
                <w:rFonts w:ascii="Garamond" w:hAnsi="Garamond" w:cs="Tahoma"/>
                <w:iCs/>
                <w:sz w:val="20"/>
                <w:szCs w:val="20"/>
              </w:rPr>
              <w:t>observed</w:t>
            </w:r>
            <w:proofErr w:type="spellEnd"/>
            <w:r w:rsidRPr="005D2A14">
              <w:rPr>
                <w:rFonts w:ascii="Garamond" w:hAnsi="Garamond" w:cs="Tahoma"/>
                <w:iCs/>
                <w:sz w:val="20"/>
                <w:szCs w:val="20"/>
              </w:rPr>
              <w:t>.</w:t>
            </w:r>
          </w:p>
          <w:p w14:paraId="4C62916C" w14:textId="77777777" w:rsidR="00487DE0" w:rsidRPr="005D2A14" w:rsidRDefault="00487DE0" w:rsidP="00436ADF">
            <w:pPr>
              <w:keepNext/>
              <w:jc w:val="both"/>
              <w:outlineLvl w:val="1"/>
              <w:rPr>
                <w:rFonts w:ascii="Garamond" w:hAnsi="Garamond" w:cs="Tahoma"/>
                <w:iCs/>
                <w:sz w:val="20"/>
                <w:szCs w:val="20"/>
              </w:rPr>
            </w:pPr>
          </w:p>
          <w:p w14:paraId="7C71B000"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This Contract is drawn up in four identical copies, of which each contracting party shall receive two copies.</w:t>
            </w:r>
          </w:p>
          <w:p w14:paraId="3079F30D" w14:textId="77777777" w:rsidR="00297873" w:rsidRPr="005D2A14" w:rsidRDefault="00297873" w:rsidP="00484561">
            <w:pPr>
              <w:ind w:left="-107" w:firstLine="107"/>
              <w:jc w:val="both"/>
              <w:rPr>
                <w:rFonts w:ascii="Garamond" w:hAnsi="Garamond"/>
                <w:sz w:val="20"/>
                <w:szCs w:val="20"/>
              </w:rPr>
            </w:pPr>
          </w:p>
          <w:p w14:paraId="516E07B9" w14:textId="77777777" w:rsidR="00297873" w:rsidRPr="005D2A14" w:rsidRDefault="00297873" w:rsidP="00484561">
            <w:pPr>
              <w:ind w:left="-107" w:firstLine="107"/>
              <w:jc w:val="both"/>
              <w:rPr>
                <w:rFonts w:ascii="Garamond" w:hAnsi="Garamond"/>
                <w:sz w:val="20"/>
                <w:szCs w:val="20"/>
              </w:rPr>
            </w:pPr>
          </w:p>
        </w:tc>
      </w:tr>
      <w:tr w:rsidR="002A0F3A" w:rsidRPr="00A40709" w14:paraId="07CC4AF6" w14:textId="77777777" w:rsidTr="00DD4184">
        <w:trPr>
          <w:gridAfter w:val="1"/>
          <w:wAfter w:w="426" w:type="dxa"/>
        </w:trPr>
        <w:tc>
          <w:tcPr>
            <w:tcW w:w="4674" w:type="dxa"/>
            <w:gridSpan w:val="2"/>
            <w:shd w:val="clear" w:color="auto" w:fill="auto"/>
          </w:tcPr>
          <w:p w14:paraId="62ADDE36" w14:textId="77777777" w:rsidR="002A0F3A" w:rsidRPr="00EB6F31" w:rsidRDefault="002A0F3A" w:rsidP="00DD4184">
            <w:pPr>
              <w:pStyle w:val="Telobesedila"/>
              <w:rPr>
                <w:rFonts w:ascii="Garamond" w:hAnsi="Garamond"/>
                <w:b/>
                <w:color w:val="0F0F0F"/>
                <w:sz w:val="24"/>
                <w:szCs w:val="24"/>
              </w:rPr>
            </w:pPr>
          </w:p>
        </w:tc>
        <w:tc>
          <w:tcPr>
            <w:tcW w:w="4388" w:type="dxa"/>
            <w:gridSpan w:val="3"/>
            <w:shd w:val="clear" w:color="auto" w:fill="auto"/>
          </w:tcPr>
          <w:p w14:paraId="43329D60" w14:textId="77777777" w:rsidR="002A0F3A" w:rsidRPr="00EB6F31" w:rsidRDefault="002A0F3A" w:rsidP="00DD4184">
            <w:pPr>
              <w:pStyle w:val="Telobesedila"/>
              <w:rPr>
                <w:rFonts w:ascii="Garamond" w:hAnsi="Garamond"/>
                <w:b/>
                <w:bCs/>
                <w:color w:val="0F0F0F"/>
                <w:sz w:val="24"/>
                <w:szCs w:val="24"/>
              </w:rPr>
            </w:pPr>
          </w:p>
        </w:tc>
      </w:tr>
      <w:tr w:rsidR="00297873" w14:paraId="04547E5F" w14:textId="77777777" w:rsidTr="00DD4184">
        <w:trPr>
          <w:gridBefore w:val="1"/>
          <w:wBefore w:w="426" w:type="dxa"/>
        </w:trPr>
        <w:tc>
          <w:tcPr>
            <w:tcW w:w="4674" w:type="dxa"/>
            <w:gridSpan w:val="3"/>
            <w:shd w:val="clear" w:color="auto" w:fill="auto"/>
          </w:tcPr>
          <w:p w14:paraId="4364861A" w14:textId="77777777" w:rsidR="00297873" w:rsidRDefault="00297873" w:rsidP="009E34D1"/>
        </w:tc>
        <w:tc>
          <w:tcPr>
            <w:tcW w:w="4388" w:type="dxa"/>
            <w:gridSpan w:val="2"/>
            <w:shd w:val="clear" w:color="auto" w:fill="auto"/>
          </w:tcPr>
          <w:p w14:paraId="027958E8" w14:textId="77777777" w:rsidR="00297873" w:rsidRDefault="00297873" w:rsidP="002212F3">
            <w:pPr>
              <w:pStyle w:val="Odstavekseznama"/>
            </w:pPr>
          </w:p>
        </w:tc>
      </w:tr>
      <w:tr w:rsidR="00782322" w14:paraId="1E958314" w14:textId="77777777" w:rsidTr="00DD4184">
        <w:trPr>
          <w:gridBefore w:val="1"/>
          <w:wBefore w:w="426" w:type="dxa"/>
        </w:trPr>
        <w:tc>
          <w:tcPr>
            <w:tcW w:w="4674" w:type="dxa"/>
            <w:gridSpan w:val="3"/>
            <w:shd w:val="clear" w:color="auto" w:fill="auto"/>
          </w:tcPr>
          <w:p w14:paraId="3880BDEF" w14:textId="77777777" w:rsidR="00A40709" w:rsidRDefault="002212F3" w:rsidP="00782322">
            <w:pPr>
              <w:spacing w:line="256" w:lineRule="auto"/>
              <w:jc w:val="both"/>
              <w:rPr>
                <w:rFonts w:ascii="Garamond" w:hAnsi="Garamond" w:cs="Arial"/>
                <w:color w:val="000000"/>
                <w:sz w:val="24"/>
                <w:lang w:eastAsia="en-US"/>
              </w:rPr>
            </w:pPr>
            <w:bookmarkStart w:id="7" w:name="_Hlk33620242"/>
            <w:r>
              <w:rPr>
                <w:rFonts w:ascii="Garamond" w:hAnsi="Garamond" w:cs="Arial"/>
                <w:color w:val="000000"/>
                <w:sz w:val="24"/>
                <w:lang w:eastAsia="en-US"/>
              </w:rPr>
              <w:t>Ljubljana</w:t>
            </w:r>
            <w:r w:rsidR="00A40709">
              <w:rPr>
                <w:rFonts w:ascii="Garamond" w:hAnsi="Garamond" w:cs="Arial"/>
                <w:color w:val="000000"/>
                <w:sz w:val="24"/>
                <w:lang w:eastAsia="en-US"/>
              </w:rPr>
              <w:t>, dne ____________</w:t>
            </w:r>
          </w:p>
          <w:p w14:paraId="3E0345DE" w14:textId="77777777" w:rsidR="00105BA2" w:rsidRDefault="00105BA2" w:rsidP="00782322">
            <w:pPr>
              <w:spacing w:line="256" w:lineRule="auto"/>
              <w:jc w:val="both"/>
              <w:rPr>
                <w:rFonts w:ascii="Garamond" w:hAnsi="Garamond" w:cs="Arial"/>
                <w:b/>
                <w:color w:val="000000"/>
                <w:sz w:val="24"/>
                <w:lang w:eastAsia="en-US"/>
              </w:rPr>
            </w:pPr>
          </w:p>
          <w:p w14:paraId="1E9C2E37" w14:textId="77777777" w:rsidR="002212F3" w:rsidRPr="002212F3" w:rsidRDefault="002212F3" w:rsidP="002212F3">
            <w:pPr>
              <w:spacing w:line="256" w:lineRule="auto"/>
              <w:jc w:val="both"/>
              <w:rPr>
                <w:rFonts w:ascii="Garamond" w:hAnsi="Garamond" w:cs="Arial"/>
                <w:b/>
                <w:color w:val="000000"/>
                <w:sz w:val="24"/>
                <w:lang w:eastAsia="en-US"/>
              </w:rPr>
            </w:pPr>
            <w:r w:rsidRPr="002212F3">
              <w:rPr>
                <w:rFonts w:ascii="Garamond" w:hAnsi="Garamond" w:cs="Arial"/>
                <w:b/>
                <w:color w:val="000000"/>
                <w:sz w:val="24"/>
                <w:lang w:eastAsia="en-US"/>
              </w:rPr>
              <w:t>N A R O Č N I K :</w:t>
            </w:r>
          </w:p>
          <w:p w14:paraId="68A5C247" w14:textId="77777777" w:rsidR="002212F3" w:rsidRPr="002212F3" w:rsidRDefault="002212F3" w:rsidP="002212F3">
            <w:pPr>
              <w:spacing w:line="256" w:lineRule="auto"/>
              <w:jc w:val="both"/>
              <w:rPr>
                <w:rFonts w:ascii="Garamond" w:hAnsi="Garamond" w:cs="Arial"/>
                <w:b/>
                <w:bCs/>
                <w:color w:val="000000"/>
                <w:sz w:val="24"/>
                <w:lang w:eastAsia="en-US"/>
              </w:rPr>
            </w:pPr>
            <w:r w:rsidRPr="002212F3">
              <w:rPr>
                <w:rFonts w:ascii="Garamond" w:hAnsi="Garamond" w:cs="Arial"/>
                <w:b/>
                <w:bCs/>
                <w:color w:val="000000"/>
                <w:sz w:val="24"/>
                <w:lang w:eastAsia="en-US"/>
              </w:rPr>
              <w:t>Nacionalni inštitut za biologijo</w:t>
            </w:r>
          </w:p>
          <w:p w14:paraId="3A1B16E1" w14:textId="77777777" w:rsidR="002212F3" w:rsidRPr="002212F3" w:rsidRDefault="002212F3" w:rsidP="002212F3">
            <w:pPr>
              <w:spacing w:line="256" w:lineRule="auto"/>
              <w:jc w:val="both"/>
              <w:rPr>
                <w:rFonts w:ascii="Garamond" w:hAnsi="Garamond" w:cs="Arial"/>
                <w:b/>
                <w:bCs/>
                <w:color w:val="000000"/>
                <w:sz w:val="24"/>
                <w:lang w:eastAsia="en-US"/>
              </w:rPr>
            </w:pPr>
            <w:r w:rsidRPr="002212F3">
              <w:rPr>
                <w:rFonts w:ascii="Garamond" w:hAnsi="Garamond" w:cs="Arial"/>
                <w:b/>
                <w:bCs/>
                <w:color w:val="000000"/>
                <w:sz w:val="24"/>
                <w:lang w:eastAsia="en-US"/>
              </w:rPr>
              <w:t>Direktorica:</w:t>
            </w:r>
          </w:p>
          <w:p w14:paraId="3C497D98" w14:textId="77777777" w:rsidR="00782322" w:rsidRPr="002B189E" w:rsidRDefault="002212F3" w:rsidP="002B189E">
            <w:pPr>
              <w:spacing w:line="256" w:lineRule="auto"/>
              <w:jc w:val="both"/>
              <w:rPr>
                <w:rFonts w:ascii="Garamond" w:hAnsi="Garamond" w:cs="Arial"/>
                <w:color w:val="000000"/>
                <w:sz w:val="24"/>
                <w:lang w:eastAsia="en-US"/>
              </w:rPr>
            </w:pPr>
            <w:r w:rsidRPr="002212F3">
              <w:rPr>
                <w:rFonts w:ascii="Garamond" w:hAnsi="Garamond" w:cs="Arial"/>
                <w:b/>
                <w:bCs/>
                <w:color w:val="000000"/>
                <w:sz w:val="24"/>
                <w:lang w:eastAsia="en-US"/>
              </w:rPr>
              <w:t>Maja Ravnika</w:t>
            </w:r>
            <w:r w:rsidR="002B189E">
              <w:rPr>
                <w:rFonts w:ascii="Garamond" w:hAnsi="Garamond" w:cs="Arial"/>
                <w:b/>
                <w:bCs/>
                <w:color w:val="000000"/>
                <w:sz w:val="24"/>
                <w:lang w:eastAsia="en-US"/>
              </w:rPr>
              <w:t>r</w:t>
            </w:r>
          </w:p>
        </w:tc>
        <w:tc>
          <w:tcPr>
            <w:tcW w:w="4388" w:type="dxa"/>
            <w:gridSpan w:val="2"/>
            <w:shd w:val="clear" w:color="auto" w:fill="auto"/>
          </w:tcPr>
          <w:p w14:paraId="6A641179" w14:textId="77777777" w:rsidR="00782322" w:rsidRDefault="00782322" w:rsidP="00782322">
            <w:pPr>
              <w:rPr>
                <w:rFonts w:ascii="Garamond" w:hAnsi="Garamond"/>
                <w:sz w:val="24"/>
              </w:rPr>
            </w:pPr>
            <w:r w:rsidRPr="00782322">
              <w:rPr>
                <w:rFonts w:ascii="Garamond" w:hAnsi="Garamond"/>
                <w:sz w:val="24"/>
              </w:rPr>
              <w:t xml:space="preserve">Place </w:t>
            </w:r>
            <w:proofErr w:type="spellStart"/>
            <w:r w:rsidRPr="00782322">
              <w:rPr>
                <w:rFonts w:ascii="Garamond" w:hAnsi="Garamond"/>
                <w:sz w:val="24"/>
              </w:rPr>
              <w:t>and</w:t>
            </w:r>
            <w:proofErr w:type="spellEnd"/>
            <w:r w:rsidRPr="00782322">
              <w:rPr>
                <w:rFonts w:ascii="Garamond" w:hAnsi="Garamond"/>
                <w:sz w:val="24"/>
              </w:rPr>
              <w:t xml:space="preserve"> date ___________</w:t>
            </w:r>
          </w:p>
          <w:p w14:paraId="1BFF4652" w14:textId="77777777" w:rsidR="00782322" w:rsidRDefault="00782322" w:rsidP="00782322">
            <w:pPr>
              <w:rPr>
                <w:rFonts w:ascii="Garamond" w:hAnsi="Garamond"/>
                <w:sz w:val="24"/>
              </w:rPr>
            </w:pPr>
          </w:p>
          <w:p w14:paraId="2B3978D4" w14:textId="77777777" w:rsidR="00782322" w:rsidRPr="00355E99" w:rsidRDefault="00782322" w:rsidP="00782322">
            <w:pPr>
              <w:rPr>
                <w:rFonts w:ascii="Garamond" w:hAnsi="Garamond"/>
                <w:b/>
                <w:sz w:val="24"/>
              </w:rPr>
            </w:pPr>
            <w:r w:rsidRPr="00782322">
              <w:rPr>
                <w:rFonts w:ascii="Garamond" w:hAnsi="Garamond"/>
                <w:b/>
                <w:sz w:val="24"/>
              </w:rPr>
              <w:t>CONTRACTOR:</w:t>
            </w:r>
          </w:p>
          <w:p w14:paraId="781A28A0" w14:textId="7B2CE24D" w:rsidR="00782322" w:rsidRPr="00811B87" w:rsidRDefault="00782322" w:rsidP="00487DE0">
            <w:pPr>
              <w:rPr>
                <w:rFonts w:ascii="Garamond" w:hAnsi="Garamond"/>
                <w:b/>
                <w:sz w:val="24"/>
              </w:rPr>
            </w:pPr>
          </w:p>
        </w:tc>
      </w:tr>
      <w:bookmarkEnd w:id="7"/>
    </w:tbl>
    <w:p w14:paraId="68D260F8" w14:textId="77777777" w:rsidR="00D17E61" w:rsidRPr="009E34D1" w:rsidRDefault="00D17E61" w:rsidP="002024BF"/>
    <w:sectPr w:rsidR="00D17E61" w:rsidRPr="009E34D1" w:rsidSect="00D8622B">
      <w:headerReference w:type="default" r:id="rId10"/>
      <w:footerReference w:type="default" r:id="rId11"/>
      <w:headerReference w:type="first" r:id="rId12"/>
      <w:pgSz w:w="11906" w:h="16838" w:code="9"/>
      <w:pgMar w:top="2269" w:right="1417" w:bottom="2410" w:left="1417" w:header="397" w:footer="397" w:gutter="0"/>
      <w:cols w:space="708"/>
      <w:formProt w:val="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Avtor" w:initials="A">
    <w:p w14:paraId="16F53EE2" w14:textId="682FCA4B" w:rsidR="00BE18EA" w:rsidRDefault="00BE18EA">
      <w:pPr>
        <w:pStyle w:val="Pripombabesedilo"/>
      </w:pPr>
      <w:r>
        <w:rPr>
          <w:rStyle w:val="Pripombasklic"/>
        </w:rPr>
        <w:annotationRef/>
      </w:r>
      <w:r w:rsidRPr="002C318C">
        <w:rPr>
          <w:highlight w:val="yellow"/>
        </w:rPr>
        <w:t>NUJNO DODATI:</w:t>
      </w:r>
    </w:p>
    <w:p w14:paraId="0C7099E8" w14:textId="3D6AC368" w:rsidR="00BE18EA" w:rsidRDefault="00BE18EA">
      <w:pPr>
        <w:pStyle w:val="Pripombabesedilo"/>
      </w:pPr>
      <w:r>
        <w:t xml:space="preserve">Ob podpisu pogodbe se v roku 15 dni plača avans v višini 30% pogodbene cene. </w:t>
      </w:r>
    </w:p>
    <w:p w14:paraId="7C41F153" w14:textId="1EB11F2F" w:rsidR="00BE18EA" w:rsidRDefault="00BE18EA" w:rsidP="002D15A2">
      <w:pPr>
        <w:pStyle w:val="Pripombabesedilo"/>
      </w:pPr>
      <w:r>
        <w:t>V ostalem pa ostane člen isti: ko se prične izgradnja rastlinjaka, se plačuje po mesečnih situacijah.</w:t>
      </w:r>
    </w:p>
    <w:p w14:paraId="0C060C58" w14:textId="01FC953B" w:rsidR="00BE18EA" w:rsidRDefault="00BE18EA" w:rsidP="002D15A2">
      <w:pPr>
        <w:pStyle w:val="Pripombabesedilo"/>
      </w:pPr>
    </w:p>
    <w:p w14:paraId="51F5A6F7" w14:textId="1604EE5F" w:rsidR="00BE18EA" w:rsidRDefault="00BE18EA" w:rsidP="002D15A2">
      <w:pPr>
        <w:pStyle w:val="Pripombabesedilo"/>
      </w:pPr>
      <w:r>
        <w:t>Nekako takole:</w:t>
      </w:r>
    </w:p>
    <w:p w14:paraId="56397FB0" w14:textId="084A7EB4" w:rsidR="00BE18EA" w:rsidRDefault="00BE18EA" w:rsidP="002D15A2">
      <w:pPr>
        <w:pStyle w:val="Pripombabesedilo"/>
      </w:pPr>
    </w:p>
    <w:p w14:paraId="7DC33436" w14:textId="38BD42EE" w:rsidR="00BE18EA" w:rsidRDefault="00BE18EA" w:rsidP="00C10071">
      <w:pPr>
        <w:tabs>
          <w:tab w:val="left" w:pos="284"/>
        </w:tabs>
        <w:jc w:val="both"/>
        <w:rPr>
          <w:rFonts w:ascii="Calibri" w:hAnsi="Calibri" w:cs="Calibri"/>
          <w:lang w:val="en-GB"/>
        </w:rPr>
      </w:pPr>
      <w:r>
        <w:rPr>
          <w:rFonts w:ascii="Calibri" w:hAnsi="Calibri" w:cs="Calibri"/>
          <w:i/>
          <w:lang w:val="en-GB"/>
        </w:rPr>
        <w:t xml:space="preserve">OPTION: </w:t>
      </w:r>
      <w:r w:rsidRPr="00671450">
        <w:rPr>
          <w:rFonts w:ascii="Calibri" w:hAnsi="Calibri" w:cs="Calibri"/>
          <w:lang w:val="en-GB"/>
        </w:rPr>
        <w:t>At the request of the Supplier, the Contracting Authority will autho</w:t>
      </w:r>
      <w:r>
        <w:rPr>
          <w:rFonts w:ascii="Calibri" w:hAnsi="Calibri" w:cs="Calibri"/>
          <w:lang w:val="en-GB"/>
        </w:rPr>
        <w:t>rize an advance payment</w:t>
      </w:r>
      <w:r w:rsidRPr="00671450">
        <w:rPr>
          <w:rFonts w:ascii="Calibri" w:hAnsi="Calibri" w:cs="Calibri"/>
          <w:lang w:val="en-GB"/>
        </w:rPr>
        <w:t>.</w:t>
      </w:r>
      <w:r w:rsidRPr="00671450">
        <w:t xml:space="preserve"> </w:t>
      </w:r>
      <w:r w:rsidRPr="00671450">
        <w:rPr>
          <w:rFonts w:ascii="Calibri" w:hAnsi="Calibri" w:cs="Calibri"/>
          <w:lang w:val="en-GB"/>
        </w:rPr>
        <w:t xml:space="preserve">The Contracting Authority shall pay </w:t>
      </w:r>
      <w:r>
        <w:rPr>
          <w:rFonts w:ascii="Calibri" w:hAnsi="Calibri" w:cs="Calibri"/>
          <w:lang w:val="en-GB"/>
        </w:rPr>
        <w:t>………</w:t>
      </w:r>
    </w:p>
    <w:p w14:paraId="2CEB71E5" w14:textId="77777777" w:rsidR="00BE18EA" w:rsidRDefault="00BE18EA" w:rsidP="002D15A2">
      <w:pPr>
        <w:pStyle w:val="Pripombabesedilo"/>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EB71E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FE996" w14:textId="77777777" w:rsidR="00BE18EA" w:rsidRDefault="00BE18EA" w:rsidP="001903AB">
      <w:r>
        <w:separator/>
      </w:r>
    </w:p>
  </w:endnote>
  <w:endnote w:type="continuationSeparator" w:id="0">
    <w:p w14:paraId="656C9CF4" w14:textId="77777777" w:rsidR="00BE18EA" w:rsidRDefault="00BE18EA" w:rsidP="0019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v">
    <w:altName w:val="Times New Roman"/>
    <w:charset w:val="00"/>
    <w:family w:val="roman"/>
    <w:pitch w:val="default"/>
    <w:sig w:usb0="00000000" w:usb1="00000000" w:usb2="00000000"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Novarese">
    <w:altName w:val="Segoe Print"/>
    <w:charset w:val="00"/>
    <w:family w:val="swiss"/>
    <w:pitch w:val="default"/>
    <w:sig w:usb0="00000087" w:usb1="00000000" w:usb2="00000000" w:usb3="00000000" w:csb0="0000000B" w:csb1="00000000"/>
  </w:font>
  <w:font w:name="Lucida Sans Unicode">
    <w:panose1 w:val="020B0602030504020204"/>
    <w:charset w:val="EE"/>
    <w:family w:val="swiss"/>
    <w:pitch w:val="variable"/>
    <w:sig w:usb0="80000AFF" w:usb1="0000396B" w:usb2="00000000" w:usb3="00000000" w:csb0="000000BF" w:csb1="00000000"/>
  </w:font>
  <w:font w:name="CenturyGothic">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sz w:val="20"/>
        <w:szCs w:val="20"/>
      </w:rPr>
      <w:id w:val="-443537914"/>
      <w:docPartObj>
        <w:docPartGallery w:val="Page Numbers (Bottom of Page)"/>
        <w:docPartUnique/>
      </w:docPartObj>
    </w:sdtPr>
    <w:sdtContent>
      <w:sdt>
        <w:sdtPr>
          <w:rPr>
            <w:rFonts w:ascii="Garamond" w:hAnsi="Garamond"/>
            <w:sz w:val="20"/>
            <w:szCs w:val="20"/>
          </w:rPr>
          <w:id w:val="1728636285"/>
          <w:docPartObj>
            <w:docPartGallery w:val="Page Numbers (Top of Page)"/>
            <w:docPartUnique/>
          </w:docPartObj>
        </w:sdtPr>
        <w:sdtContent>
          <w:p w14:paraId="5F86843A" w14:textId="1EB7EFF1" w:rsidR="00BE18EA" w:rsidRPr="00870370" w:rsidRDefault="00BE18EA">
            <w:pPr>
              <w:pStyle w:val="Besedilooblaka"/>
              <w:jc w:val="center"/>
              <w:rPr>
                <w:rFonts w:ascii="Garamond" w:hAnsi="Garamond"/>
                <w:sz w:val="20"/>
                <w:szCs w:val="20"/>
              </w:rPr>
            </w:pPr>
            <w:r w:rsidRPr="00870370">
              <w:rPr>
                <w:rFonts w:ascii="Garamond" w:hAnsi="Garamond"/>
                <w:sz w:val="20"/>
                <w:szCs w:val="20"/>
              </w:rPr>
              <w:t xml:space="preserve">Stran </w:t>
            </w:r>
            <w:r w:rsidRPr="00870370">
              <w:rPr>
                <w:rFonts w:ascii="Garamond" w:hAnsi="Garamond"/>
                <w:bCs/>
                <w:sz w:val="20"/>
                <w:szCs w:val="20"/>
              </w:rPr>
              <w:fldChar w:fldCharType="begin"/>
            </w:r>
            <w:r w:rsidRPr="00870370">
              <w:rPr>
                <w:rFonts w:ascii="Garamond" w:hAnsi="Garamond"/>
                <w:bCs/>
                <w:sz w:val="20"/>
                <w:szCs w:val="20"/>
              </w:rPr>
              <w:instrText>PAGE</w:instrText>
            </w:r>
            <w:r w:rsidRPr="00870370">
              <w:rPr>
                <w:rFonts w:ascii="Garamond" w:hAnsi="Garamond"/>
                <w:bCs/>
                <w:sz w:val="20"/>
                <w:szCs w:val="20"/>
              </w:rPr>
              <w:fldChar w:fldCharType="separate"/>
            </w:r>
            <w:r w:rsidR="00D7669C">
              <w:rPr>
                <w:rFonts w:ascii="Garamond" w:hAnsi="Garamond"/>
                <w:bCs/>
                <w:noProof/>
                <w:sz w:val="20"/>
                <w:szCs w:val="20"/>
              </w:rPr>
              <w:t>15</w:t>
            </w:r>
            <w:r w:rsidRPr="00870370">
              <w:rPr>
                <w:rFonts w:ascii="Garamond" w:hAnsi="Garamond"/>
                <w:bCs/>
                <w:sz w:val="20"/>
                <w:szCs w:val="20"/>
              </w:rPr>
              <w:fldChar w:fldCharType="end"/>
            </w:r>
            <w:r w:rsidRPr="00870370">
              <w:rPr>
                <w:rFonts w:ascii="Garamond" w:hAnsi="Garamond"/>
                <w:sz w:val="20"/>
                <w:szCs w:val="20"/>
              </w:rPr>
              <w:t xml:space="preserve"> od </w:t>
            </w:r>
            <w:r w:rsidRPr="00870370">
              <w:rPr>
                <w:rFonts w:ascii="Garamond" w:hAnsi="Garamond"/>
                <w:bCs/>
                <w:sz w:val="20"/>
                <w:szCs w:val="20"/>
              </w:rPr>
              <w:fldChar w:fldCharType="begin"/>
            </w:r>
            <w:r w:rsidRPr="00870370">
              <w:rPr>
                <w:rFonts w:ascii="Garamond" w:hAnsi="Garamond"/>
                <w:bCs/>
                <w:sz w:val="20"/>
                <w:szCs w:val="20"/>
              </w:rPr>
              <w:instrText>NUMPAGES</w:instrText>
            </w:r>
            <w:r w:rsidRPr="00870370">
              <w:rPr>
                <w:rFonts w:ascii="Garamond" w:hAnsi="Garamond"/>
                <w:bCs/>
                <w:sz w:val="20"/>
                <w:szCs w:val="20"/>
              </w:rPr>
              <w:fldChar w:fldCharType="separate"/>
            </w:r>
            <w:r w:rsidR="00D7669C">
              <w:rPr>
                <w:rFonts w:ascii="Garamond" w:hAnsi="Garamond"/>
                <w:bCs/>
                <w:noProof/>
                <w:sz w:val="20"/>
                <w:szCs w:val="20"/>
              </w:rPr>
              <w:t>17</w:t>
            </w:r>
            <w:r w:rsidRPr="00870370">
              <w:rPr>
                <w:rFonts w:ascii="Garamond" w:hAnsi="Garamond"/>
                <w:bCs/>
                <w:sz w:val="20"/>
                <w:szCs w:val="20"/>
              </w:rPr>
              <w:fldChar w:fldCharType="end"/>
            </w:r>
          </w:p>
        </w:sdtContent>
      </w:sdt>
    </w:sdtContent>
  </w:sdt>
  <w:p w14:paraId="468B9C48" w14:textId="77777777" w:rsidR="00BE18EA" w:rsidRDefault="00BE18EA">
    <w:pPr>
      <w:pStyle w:val="Besediloobla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CDEFD" w14:textId="77777777" w:rsidR="00BE18EA" w:rsidRDefault="00BE18EA" w:rsidP="001903AB">
      <w:r>
        <w:separator/>
      </w:r>
    </w:p>
  </w:footnote>
  <w:footnote w:type="continuationSeparator" w:id="0">
    <w:p w14:paraId="7AE47E3B" w14:textId="77777777" w:rsidR="00BE18EA" w:rsidRDefault="00BE18EA" w:rsidP="001903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90A41" w14:textId="77777777" w:rsidR="00BE18EA" w:rsidRDefault="00BE18EA">
    <w:pPr>
      <w:pStyle w:val="Glava"/>
    </w:pPr>
    <w:r>
      <w:rPr>
        <w:noProof/>
      </w:rPr>
      <w:drawing>
        <wp:anchor distT="0" distB="0" distL="114300" distR="114300" simplePos="0" relativeHeight="251659264" behindDoc="1" locked="0" layoutInCell="1" allowOverlap="1" wp14:anchorId="53EE6BED" wp14:editId="7CAF49BF">
          <wp:simplePos x="0" y="0"/>
          <wp:positionH relativeFrom="page">
            <wp:posOffset>-241300</wp:posOffset>
          </wp:positionH>
          <wp:positionV relativeFrom="page">
            <wp:align>top</wp:align>
          </wp:positionV>
          <wp:extent cx="7477125" cy="10677525"/>
          <wp:effectExtent l="0" t="0" r="0" b="0"/>
          <wp:wrapNone/>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7125"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65BF4" w14:textId="77777777" w:rsidR="00BE18EA" w:rsidRDefault="00BE18EA">
    <w:pPr>
      <w:pStyle w:val="Glava"/>
    </w:pPr>
    <w:r>
      <w:rPr>
        <w:noProof/>
      </w:rPr>
      <w:drawing>
        <wp:anchor distT="0" distB="0" distL="114300" distR="114300" simplePos="0" relativeHeight="251658240" behindDoc="1" locked="0" layoutInCell="1" allowOverlap="1" wp14:anchorId="6BAD1EBE" wp14:editId="6B8150B0">
          <wp:simplePos x="0" y="0"/>
          <wp:positionH relativeFrom="page">
            <wp:align>left</wp:align>
          </wp:positionH>
          <wp:positionV relativeFrom="page">
            <wp:align>top</wp:align>
          </wp:positionV>
          <wp:extent cx="7515225" cy="10534650"/>
          <wp:effectExtent l="0" t="0" r="0" b="0"/>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5225" cy="105346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F552AA"/>
    <w:multiLevelType w:val="hybridMultilevel"/>
    <w:tmpl w:val="558064D6"/>
    <w:lvl w:ilvl="0" w:tplc="D3864418">
      <w:start w:val="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13479F"/>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B92266"/>
    <w:multiLevelType w:val="hybridMultilevel"/>
    <w:tmpl w:val="D3E4761E"/>
    <w:lvl w:ilvl="0" w:tplc="9188A406">
      <w:start w:val="20"/>
      <w:numFmt w:val="decimal"/>
      <w:lvlText w:val="%1."/>
      <w:lvlJc w:val="left"/>
      <w:pPr>
        <w:ind w:left="850" w:hanging="360"/>
      </w:pPr>
      <w:rPr>
        <w:rFonts w:ascii="Garamond" w:hAnsi="Garamond"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AE1FC0"/>
    <w:multiLevelType w:val="hybridMultilevel"/>
    <w:tmpl w:val="1EA2B442"/>
    <w:lvl w:ilvl="0" w:tplc="28A48C4A">
      <w:start w:val="1"/>
      <w:numFmt w:val="upperRoman"/>
      <w:lvlText w:val="%1."/>
      <w:lvlJc w:val="right"/>
      <w:pPr>
        <w:ind w:left="112" w:hanging="360"/>
      </w:pPr>
      <w:rPr>
        <w:rFonts w:hint="default"/>
        <w:b/>
      </w:rPr>
    </w:lvl>
    <w:lvl w:ilvl="1" w:tplc="04240019">
      <w:start w:val="1"/>
      <w:numFmt w:val="lowerLetter"/>
      <w:lvlText w:val="%2."/>
      <w:lvlJc w:val="left"/>
      <w:pPr>
        <w:ind w:left="1181" w:hanging="360"/>
      </w:pPr>
    </w:lvl>
    <w:lvl w:ilvl="2" w:tplc="0424001B" w:tentative="1">
      <w:start w:val="1"/>
      <w:numFmt w:val="lowerRoman"/>
      <w:lvlText w:val="%3."/>
      <w:lvlJc w:val="right"/>
      <w:pPr>
        <w:ind w:left="1901" w:hanging="180"/>
      </w:pPr>
    </w:lvl>
    <w:lvl w:ilvl="3" w:tplc="0424000F" w:tentative="1">
      <w:start w:val="1"/>
      <w:numFmt w:val="decimal"/>
      <w:lvlText w:val="%4."/>
      <w:lvlJc w:val="left"/>
      <w:pPr>
        <w:ind w:left="2621" w:hanging="360"/>
      </w:pPr>
    </w:lvl>
    <w:lvl w:ilvl="4" w:tplc="04240019" w:tentative="1">
      <w:start w:val="1"/>
      <w:numFmt w:val="lowerLetter"/>
      <w:lvlText w:val="%5."/>
      <w:lvlJc w:val="left"/>
      <w:pPr>
        <w:ind w:left="3341" w:hanging="360"/>
      </w:pPr>
    </w:lvl>
    <w:lvl w:ilvl="5" w:tplc="0424001B" w:tentative="1">
      <w:start w:val="1"/>
      <w:numFmt w:val="lowerRoman"/>
      <w:lvlText w:val="%6."/>
      <w:lvlJc w:val="right"/>
      <w:pPr>
        <w:ind w:left="4061" w:hanging="180"/>
      </w:pPr>
    </w:lvl>
    <w:lvl w:ilvl="6" w:tplc="0424000F" w:tentative="1">
      <w:start w:val="1"/>
      <w:numFmt w:val="decimal"/>
      <w:lvlText w:val="%7."/>
      <w:lvlJc w:val="left"/>
      <w:pPr>
        <w:ind w:left="4781" w:hanging="360"/>
      </w:pPr>
    </w:lvl>
    <w:lvl w:ilvl="7" w:tplc="04240019" w:tentative="1">
      <w:start w:val="1"/>
      <w:numFmt w:val="lowerLetter"/>
      <w:lvlText w:val="%8."/>
      <w:lvlJc w:val="left"/>
      <w:pPr>
        <w:ind w:left="5501" w:hanging="360"/>
      </w:pPr>
    </w:lvl>
    <w:lvl w:ilvl="8" w:tplc="0424001B" w:tentative="1">
      <w:start w:val="1"/>
      <w:numFmt w:val="lowerRoman"/>
      <w:lvlText w:val="%9."/>
      <w:lvlJc w:val="right"/>
      <w:pPr>
        <w:ind w:left="6221" w:hanging="180"/>
      </w:pPr>
    </w:lvl>
  </w:abstractNum>
  <w:abstractNum w:abstractNumId="9"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B87B5F"/>
    <w:multiLevelType w:val="hybridMultilevel"/>
    <w:tmpl w:val="9C0AD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DEA3A94">
      <w:start w:val="1"/>
      <w:numFmt w:val="bullet"/>
      <w:lvlText w:val=""/>
      <w:lvlJc w:val="left"/>
      <w:pPr>
        <w:ind w:left="726" w:hanging="360"/>
      </w:pPr>
      <w:rPr>
        <w:rFonts w:ascii="Symbol" w:hAnsi="Symbol" w:hint="default"/>
      </w:rPr>
    </w:lvl>
    <w:lvl w:ilvl="1" w:tplc="B374D90A">
      <w:start w:val="1"/>
      <w:numFmt w:val="bullet"/>
      <w:lvlText w:val="o"/>
      <w:lvlJc w:val="left"/>
      <w:pPr>
        <w:ind w:left="1446" w:hanging="360"/>
      </w:pPr>
      <w:rPr>
        <w:rFonts w:ascii="Courier New" w:hAnsi="Courier New" w:cs="Courier New" w:hint="default"/>
      </w:rPr>
    </w:lvl>
    <w:lvl w:ilvl="2" w:tplc="EDD0CEB6">
      <w:start w:val="1"/>
      <w:numFmt w:val="bullet"/>
      <w:lvlText w:val=""/>
      <w:lvlJc w:val="left"/>
      <w:pPr>
        <w:ind w:left="2166" w:hanging="360"/>
      </w:pPr>
      <w:rPr>
        <w:rFonts w:ascii="Wingdings" w:hAnsi="Wingdings" w:hint="default"/>
      </w:rPr>
    </w:lvl>
    <w:lvl w:ilvl="3" w:tplc="BD9A4E54">
      <w:start w:val="1"/>
      <w:numFmt w:val="bullet"/>
      <w:lvlText w:val=""/>
      <w:lvlJc w:val="left"/>
      <w:pPr>
        <w:ind w:left="2886" w:hanging="360"/>
      </w:pPr>
      <w:rPr>
        <w:rFonts w:ascii="Symbol" w:hAnsi="Symbol" w:hint="default"/>
      </w:rPr>
    </w:lvl>
    <w:lvl w:ilvl="4" w:tplc="49441900">
      <w:start w:val="1"/>
      <w:numFmt w:val="bullet"/>
      <w:lvlText w:val="o"/>
      <w:lvlJc w:val="left"/>
      <w:pPr>
        <w:ind w:left="3606" w:hanging="360"/>
      </w:pPr>
      <w:rPr>
        <w:rFonts w:ascii="Courier New" w:hAnsi="Courier New" w:cs="Courier New" w:hint="default"/>
      </w:rPr>
    </w:lvl>
    <w:lvl w:ilvl="5" w:tplc="78EC6B10">
      <w:start w:val="1"/>
      <w:numFmt w:val="bullet"/>
      <w:lvlText w:val=""/>
      <w:lvlJc w:val="left"/>
      <w:pPr>
        <w:ind w:left="4326" w:hanging="360"/>
      </w:pPr>
      <w:rPr>
        <w:rFonts w:ascii="Wingdings" w:hAnsi="Wingdings" w:hint="default"/>
      </w:rPr>
    </w:lvl>
    <w:lvl w:ilvl="6" w:tplc="9F94819C">
      <w:start w:val="1"/>
      <w:numFmt w:val="bullet"/>
      <w:lvlText w:val=""/>
      <w:lvlJc w:val="left"/>
      <w:pPr>
        <w:ind w:left="5046" w:hanging="360"/>
      </w:pPr>
      <w:rPr>
        <w:rFonts w:ascii="Symbol" w:hAnsi="Symbol" w:hint="default"/>
      </w:rPr>
    </w:lvl>
    <w:lvl w:ilvl="7" w:tplc="E4F647D2">
      <w:start w:val="1"/>
      <w:numFmt w:val="bullet"/>
      <w:lvlText w:val="o"/>
      <w:lvlJc w:val="left"/>
      <w:pPr>
        <w:ind w:left="5766" w:hanging="360"/>
      </w:pPr>
      <w:rPr>
        <w:rFonts w:ascii="Courier New" w:hAnsi="Courier New" w:cs="Courier New" w:hint="default"/>
      </w:rPr>
    </w:lvl>
    <w:lvl w:ilvl="8" w:tplc="C4326360">
      <w:start w:val="1"/>
      <w:numFmt w:val="bullet"/>
      <w:lvlText w:val=""/>
      <w:lvlJc w:val="left"/>
      <w:pPr>
        <w:ind w:left="6486" w:hanging="360"/>
      </w:pPr>
      <w:rPr>
        <w:rFonts w:ascii="Wingdings" w:hAnsi="Wingdings" w:hint="default"/>
      </w:rPr>
    </w:lvl>
  </w:abstractNum>
  <w:abstractNum w:abstractNumId="14" w15:restartNumberingAfterBreak="0">
    <w:nsid w:val="244520DA"/>
    <w:multiLevelType w:val="hybridMultilevel"/>
    <w:tmpl w:val="2AEACE4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021BF7"/>
    <w:multiLevelType w:val="hybridMultilevel"/>
    <w:tmpl w:val="8ECCAF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4916415"/>
    <w:multiLevelType w:val="hybridMultilevel"/>
    <w:tmpl w:val="0D502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D86F6C"/>
    <w:multiLevelType w:val="hybridMultilevel"/>
    <w:tmpl w:val="B198A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7B0E96"/>
    <w:multiLevelType w:val="hybridMultilevel"/>
    <w:tmpl w:val="88909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532962"/>
    <w:multiLevelType w:val="hybridMultilevel"/>
    <w:tmpl w:val="BE4E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64F63"/>
    <w:multiLevelType w:val="hybridMultilevel"/>
    <w:tmpl w:val="AB789AAC"/>
    <w:lvl w:ilvl="0" w:tplc="0424000F">
      <w:start w:val="1"/>
      <w:numFmt w:val="decimal"/>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F1A6DDE"/>
    <w:multiLevelType w:val="hybridMultilevel"/>
    <w:tmpl w:val="5EE4A49A"/>
    <w:lvl w:ilvl="0" w:tplc="54B64996">
      <w:numFmt w:val="bullet"/>
      <w:lvlText w:val="-"/>
      <w:lvlJc w:val="left"/>
      <w:pPr>
        <w:ind w:left="711" w:hanging="705"/>
      </w:pPr>
      <w:rPr>
        <w:rFonts w:ascii="Garamond" w:eastAsia="Garamond" w:hAnsi="Garamond" w:cs="Garamond" w:hint="default"/>
      </w:rPr>
    </w:lvl>
    <w:lvl w:ilvl="1" w:tplc="50F06788">
      <w:start w:val="1"/>
      <w:numFmt w:val="bullet"/>
      <w:lvlText w:val="o"/>
      <w:lvlJc w:val="left"/>
      <w:pPr>
        <w:ind w:left="1086" w:hanging="360"/>
      </w:pPr>
      <w:rPr>
        <w:rFonts w:ascii="Courier New" w:hAnsi="Courier New" w:cs="Courier New" w:hint="default"/>
      </w:rPr>
    </w:lvl>
    <w:lvl w:ilvl="2" w:tplc="5CF245A8">
      <w:start w:val="1"/>
      <w:numFmt w:val="bullet"/>
      <w:lvlText w:val=""/>
      <w:lvlJc w:val="left"/>
      <w:pPr>
        <w:ind w:left="1806" w:hanging="360"/>
      </w:pPr>
      <w:rPr>
        <w:rFonts w:ascii="Wingdings" w:hAnsi="Wingdings" w:hint="default"/>
      </w:rPr>
    </w:lvl>
    <w:lvl w:ilvl="3" w:tplc="A15CBCA2">
      <w:start w:val="1"/>
      <w:numFmt w:val="bullet"/>
      <w:lvlText w:val=""/>
      <w:lvlJc w:val="left"/>
      <w:pPr>
        <w:ind w:left="2526" w:hanging="360"/>
      </w:pPr>
      <w:rPr>
        <w:rFonts w:ascii="Symbol" w:hAnsi="Symbol" w:hint="default"/>
      </w:rPr>
    </w:lvl>
    <w:lvl w:ilvl="4" w:tplc="331C08C2">
      <w:start w:val="1"/>
      <w:numFmt w:val="bullet"/>
      <w:lvlText w:val="o"/>
      <w:lvlJc w:val="left"/>
      <w:pPr>
        <w:ind w:left="3246" w:hanging="360"/>
      </w:pPr>
      <w:rPr>
        <w:rFonts w:ascii="Courier New" w:hAnsi="Courier New" w:cs="Courier New" w:hint="default"/>
      </w:rPr>
    </w:lvl>
    <w:lvl w:ilvl="5" w:tplc="7A9E8BD8">
      <w:start w:val="1"/>
      <w:numFmt w:val="bullet"/>
      <w:lvlText w:val=""/>
      <w:lvlJc w:val="left"/>
      <w:pPr>
        <w:ind w:left="3966" w:hanging="360"/>
      </w:pPr>
      <w:rPr>
        <w:rFonts w:ascii="Wingdings" w:hAnsi="Wingdings" w:hint="default"/>
      </w:rPr>
    </w:lvl>
    <w:lvl w:ilvl="6" w:tplc="599AC280">
      <w:start w:val="1"/>
      <w:numFmt w:val="bullet"/>
      <w:lvlText w:val=""/>
      <w:lvlJc w:val="left"/>
      <w:pPr>
        <w:ind w:left="4686" w:hanging="360"/>
      </w:pPr>
      <w:rPr>
        <w:rFonts w:ascii="Symbol" w:hAnsi="Symbol" w:hint="default"/>
      </w:rPr>
    </w:lvl>
    <w:lvl w:ilvl="7" w:tplc="3DFA116C">
      <w:start w:val="1"/>
      <w:numFmt w:val="bullet"/>
      <w:lvlText w:val="o"/>
      <w:lvlJc w:val="left"/>
      <w:pPr>
        <w:ind w:left="5406" w:hanging="360"/>
      </w:pPr>
      <w:rPr>
        <w:rFonts w:ascii="Courier New" w:hAnsi="Courier New" w:cs="Courier New" w:hint="default"/>
      </w:rPr>
    </w:lvl>
    <w:lvl w:ilvl="8" w:tplc="AB2679EC">
      <w:start w:val="1"/>
      <w:numFmt w:val="bullet"/>
      <w:lvlText w:val=""/>
      <w:lvlJc w:val="left"/>
      <w:pPr>
        <w:ind w:left="6126" w:hanging="360"/>
      </w:pPr>
      <w:rPr>
        <w:rFonts w:ascii="Wingdings" w:hAnsi="Wingdings" w:hint="default"/>
      </w:rPr>
    </w:lvl>
  </w:abstractNum>
  <w:abstractNum w:abstractNumId="27"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9E100F"/>
    <w:multiLevelType w:val="hybridMultilevel"/>
    <w:tmpl w:val="AAD2EFF4"/>
    <w:lvl w:ilvl="0" w:tplc="FFFFFFFF">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0A64386"/>
    <w:multiLevelType w:val="hybridMultilevel"/>
    <w:tmpl w:val="C4B863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6B920AF"/>
    <w:multiLevelType w:val="hybridMultilevel"/>
    <w:tmpl w:val="2C8A312A"/>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A61F05"/>
    <w:multiLevelType w:val="hybridMultilevel"/>
    <w:tmpl w:val="71CE63CA"/>
    <w:lvl w:ilvl="0" w:tplc="F580E05A">
      <w:start w:val="12"/>
      <w:numFmt w:val="bullet"/>
      <w:lvlText w:val="-"/>
      <w:lvlJc w:val="left"/>
      <w:pPr>
        <w:ind w:left="720" w:hanging="360"/>
      </w:pPr>
      <w:rPr>
        <w:rFonts w:ascii="Trebuchet MS" w:eastAsia="Times New Roman" w:hAnsi="Trebuchet MS"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B1664E"/>
    <w:multiLevelType w:val="hybridMultilevel"/>
    <w:tmpl w:val="3A3A19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660805"/>
    <w:multiLevelType w:val="hybridMultilevel"/>
    <w:tmpl w:val="8BE423AA"/>
    <w:lvl w:ilvl="0" w:tplc="04240001">
      <w:start w:val="1"/>
      <w:numFmt w:val="bullet"/>
      <w:lvlText w:val=""/>
      <w:lvlJc w:val="left"/>
      <w:pPr>
        <w:ind w:left="720" w:hanging="360"/>
      </w:pPr>
      <w:rPr>
        <w:rFonts w:ascii="Symbol" w:hAnsi="Symbol"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DEE1E38"/>
    <w:multiLevelType w:val="hybridMultilevel"/>
    <w:tmpl w:val="E774EA3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2" w15:restartNumberingAfterBreak="0">
    <w:nsid w:val="70611B3C"/>
    <w:multiLevelType w:val="hybridMultilevel"/>
    <w:tmpl w:val="9DCE949E"/>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0D14DA0"/>
    <w:multiLevelType w:val="hybridMultilevel"/>
    <w:tmpl w:val="41523B00"/>
    <w:lvl w:ilvl="0" w:tplc="D3864418">
      <w:start w:val="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702F00"/>
    <w:multiLevelType w:val="hybridMultilevel"/>
    <w:tmpl w:val="ACD85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490C31"/>
    <w:multiLevelType w:val="hybridMultilevel"/>
    <w:tmpl w:val="5BE24C7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23519F"/>
    <w:multiLevelType w:val="hybridMultilevel"/>
    <w:tmpl w:val="156409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3"/>
  </w:num>
  <w:num w:numId="4">
    <w:abstractNumId w:val="39"/>
  </w:num>
  <w:num w:numId="5">
    <w:abstractNumId w:val="31"/>
  </w:num>
  <w:num w:numId="6">
    <w:abstractNumId w:val="34"/>
  </w:num>
  <w:num w:numId="7">
    <w:abstractNumId w:val="36"/>
  </w:num>
  <w:num w:numId="8">
    <w:abstractNumId w:val="7"/>
  </w:num>
  <w:num w:numId="9">
    <w:abstractNumId w:val="12"/>
  </w:num>
  <w:num w:numId="10">
    <w:abstractNumId w:val="8"/>
  </w:num>
  <w:num w:numId="11">
    <w:abstractNumId w:val="10"/>
  </w:num>
  <w:num w:numId="12">
    <w:abstractNumId w:val="21"/>
  </w:num>
  <w:num w:numId="13">
    <w:abstractNumId w:val="9"/>
  </w:num>
  <w:num w:numId="14">
    <w:abstractNumId w:val="27"/>
  </w:num>
  <w:num w:numId="15">
    <w:abstractNumId w:val="19"/>
  </w:num>
  <w:num w:numId="16">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9"/>
  </w:num>
  <w:num w:numId="20">
    <w:abstractNumId w:val="35"/>
  </w:num>
  <w:num w:numId="21">
    <w:abstractNumId w:val="43"/>
  </w:num>
  <w:num w:numId="22">
    <w:abstractNumId w:val="3"/>
  </w:num>
  <w:num w:numId="23">
    <w:abstractNumId w:val="26"/>
  </w:num>
  <w:num w:numId="24">
    <w:abstractNumId w:val="13"/>
  </w:num>
  <w:num w:numId="25">
    <w:abstractNumId w:val="4"/>
  </w:num>
  <w:num w:numId="26">
    <w:abstractNumId w:val="42"/>
  </w:num>
  <w:num w:numId="27">
    <w:abstractNumId w:val="11"/>
  </w:num>
  <w:num w:numId="28">
    <w:abstractNumId w:val="48"/>
  </w:num>
  <w:num w:numId="29">
    <w:abstractNumId w:val="24"/>
  </w:num>
  <w:num w:numId="30">
    <w:abstractNumId w:val="38"/>
  </w:num>
  <w:num w:numId="31">
    <w:abstractNumId w:val="23"/>
  </w:num>
  <w:num w:numId="32">
    <w:abstractNumId w:val="18"/>
  </w:num>
  <w:num w:numId="33">
    <w:abstractNumId w:val="8"/>
  </w:num>
  <w:num w:numId="34">
    <w:abstractNumId w:val="17"/>
  </w:num>
  <w:num w:numId="35">
    <w:abstractNumId w:val="30"/>
  </w:num>
  <w:num w:numId="36">
    <w:abstractNumId w:val="20"/>
  </w:num>
  <w:num w:numId="37">
    <w:abstractNumId w:val="32"/>
  </w:num>
  <w:num w:numId="38">
    <w:abstractNumId w:val="47"/>
  </w:num>
  <w:num w:numId="39">
    <w:abstractNumId w:val="44"/>
  </w:num>
  <w:num w:numId="40">
    <w:abstractNumId w:val="40"/>
  </w:num>
  <w:num w:numId="41">
    <w:abstractNumId w:val="37"/>
  </w:num>
  <w:num w:numId="42">
    <w:abstractNumId w:val="6"/>
  </w:num>
  <w:num w:numId="43">
    <w:abstractNumId w:val="1"/>
  </w:num>
  <w:num w:numId="44">
    <w:abstractNumId w:val="46"/>
  </w:num>
  <w:num w:numId="45">
    <w:abstractNumId w:val="28"/>
  </w:num>
  <w:num w:numId="46">
    <w:abstractNumId w:val="16"/>
  </w:num>
  <w:num w:numId="47">
    <w:abstractNumId w:val="14"/>
  </w:num>
  <w:num w:numId="48">
    <w:abstractNumId w:val="25"/>
  </w:num>
  <w:num w:numId="49">
    <w:abstractNumId w:val="45"/>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hideSpellingErrors/>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653"/>
    <w:rsid w:val="000059A3"/>
    <w:rsid w:val="00011208"/>
    <w:rsid w:val="00015053"/>
    <w:rsid w:val="00020AF7"/>
    <w:rsid w:val="00020B08"/>
    <w:rsid w:val="00022734"/>
    <w:rsid w:val="00022E4E"/>
    <w:rsid w:val="000312FA"/>
    <w:rsid w:val="0003349F"/>
    <w:rsid w:val="00033AF0"/>
    <w:rsid w:val="00035B41"/>
    <w:rsid w:val="00052930"/>
    <w:rsid w:val="00060E00"/>
    <w:rsid w:val="00067A9A"/>
    <w:rsid w:val="00067CBF"/>
    <w:rsid w:val="00072BB5"/>
    <w:rsid w:val="000731EF"/>
    <w:rsid w:val="00083B9C"/>
    <w:rsid w:val="00093267"/>
    <w:rsid w:val="00095C33"/>
    <w:rsid w:val="000A69CB"/>
    <w:rsid w:val="000B4CC6"/>
    <w:rsid w:val="000B515C"/>
    <w:rsid w:val="000C4D43"/>
    <w:rsid w:val="000C78BF"/>
    <w:rsid w:val="000D0055"/>
    <w:rsid w:val="000D61F2"/>
    <w:rsid w:val="000D7166"/>
    <w:rsid w:val="000E1735"/>
    <w:rsid w:val="000E52D1"/>
    <w:rsid w:val="000F261F"/>
    <w:rsid w:val="000F3931"/>
    <w:rsid w:val="000F4638"/>
    <w:rsid w:val="000F46D9"/>
    <w:rsid w:val="00100B0B"/>
    <w:rsid w:val="00105BA2"/>
    <w:rsid w:val="001069F2"/>
    <w:rsid w:val="00107876"/>
    <w:rsid w:val="001107D8"/>
    <w:rsid w:val="0011419C"/>
    <w:rsid w:val="0012646F"/>
    <w:rsid w:val="00126D31"/>
    <w:rsid w:val="00137013"/>
    <w:rsid w:val="001425D1"/>
    <w:rsid w:val="00156372"/>
    <w:rsid w:val="00160661"/>
    <w:rsid w:val="00165F74"/>
    <w:rsid w:val="00171057"/>
    <w:rsid w:val="00172FC1"/>
    <w:rsid w:val="00174286"/>
    <w:rsid w:val="001762B1"/>
    <w:rsid w:val="00180174"/>
    <w:rsid w:val="00182EF8"/>
    <w:rsid w:val="001903AB"/>
    <w:rsid w:val="00197E6F"/>
    <w:rsid w:val="001A55FF"/>
    <w:rsid w:val="001A7400"/>
    <w:rsid w:val="001B7B8B"/>
    <w:rsid w:val="001C37F3"/>
    <w:rsid w:val="001D27E3"/>
    <w:rsid w:val="001E7900"/>
    <w:rsid w:val="001F14AB"/>
    <w:rsid w:val="001F6E4C"/>
    <w:rsid w:val="002015A6"/>
    <w:rsid w:val="002024BF"/>
    <w:rsid w:val="002036ED"/>
    <w:rsid w:val="002040B6"/>
    <w:rsid w:val="00210EE5"/>
    <w:rsid w:val="002212F3"/>
    <w:rsid w:val="00224E7E"/>
    <w:rsid w:val="00225F38"/>
    <w:rsid w:val="00226B91"/>
    <w:rsid w:val="00230C07"/>
    <w:rsid w:val="00233BB3"/>
    <w:rsid w:val="00235AC6"/>
    <w:rsid w:val="00235C7B"/>
    <w:rsid w:val="00247E46"/>
    <w:rsid w:val="002564D5"/>
    <w:rsid w:val="0026033F"/>
    <w:rsid w:val="00262BD2"/>
    <w:rsid w:val="002670C8"/>
    <w:rsid w:val="002755F8"/>
    <w:rsid w:val="00275B92"/>
    <w:rsid w:val="002765B2"/>
    <w:rsid w:val="00281B50"/>
    <w:rsid w:val="00282A95"/>
    <w:rsid w:val="002871E7"/>
    <w:rsid w:val="00290577"/>
    <w:rsid w:val="0029143C"/>
    <w:rsid w:val="002944DD"/>
    <w:rsid w:val="00297873"/>
    <w:rsid w:val="002A03B3"/>
    <w:rsid w:val="002A0C98"/>
    <w:rsid w:val="002A0F3A"/>
    <w:rsid w:val="002A11E3"/>
    <w:rsid w:val="002A5A94"/>
    <w:rsid w:val="002A7600"/>
    <w:rsid w:val="002A7E4C"/>
    <w:rsid w:val="002B189E"/>
    <w:rsid w:val="002B4C12"/>
    <w:rsid w:val="002B4FB5"/>
    <w:rsid w:val="002C318C"/>
    <w:rsid w:val="002C6B9B"/>
    <w:rsid w:val="002D02CE"/>
    <w:rsid w:val="002D114F"/>
    <w:rsid w:val="002D15A2"/>
    <w:rsid w:val="002D1C98"/>
    <w:rsid w:val="002F0DD9"/>
    <w:rsid w:val="002F22FC"/>
    <w:rsid w:val="002F5B74"/>
    <w:rsid w:val="002F5F33"/>
    <w:rsid w:val="00313F7D"/>
    <w:rsid w:val="00316A65"/>
    <w:rsid w:val="003224CE"/>
    <w:rsid w:val="003276B9"/>
    <w:rsid w:val="00331F05"/>
    <w:rsid w:val="003341A4"/>
    <w:rsid w:val="00337DCB"/>
    <w:rsid w:val="00345F97"/>
    <w:rsid w:val="00346710"/>
    <w:rsid w:val="003542A0"/>
    <w:rsid w:val="00355E99"/>
    <w:rsid w:val="003633BA"/>
    <w:rsid w:val="00366D03"/>
    <w:rsid w:val="003758A6"/>
    <w:rsid w:val="003764CD"/>
    <w:rsid w:val="003772CD"/>
    <w:rsid w:val="00380DC5"/>
    <w:rsid w:val="0038321A"/>
    <w:rsid w:val="00387716"/>
    <w:rsid w:val="00397075"/>
    <w:rsid w:val="003B461C"/>
    <w:rsid w:val="003C65E9"/>
    <w:rsid w:val="003D1C76"/>
    <w:rsid w:val="003E4223"/>
    <w:rsid w:val="003F4D36"/>
    <w:rsid w:val="003F5EA8"/>
    <w:rsid w:val="003F7CD5"/>
    <w:rsid w:val="00404CA8"/>
    <w:rsid w:val="00407B30"/>
    <w:rsid w:val="004103C4"/>
    <w:rsid w:val="00413515"/>
    <w:rsid w:val="00416813"/>
    <w:rsid w:val="00417289"/>
    <w:rsid w:val="00423847"/>
    <w:rsid w:val="00436ADF"/>
    <w:rsid w:val="004375E3"/>
    <w:rsid w:val="00445182"/>
    <w:rsid w:val="00445C22"/>
    <w:rsid w:val="00447BA7"/>
    <w:rsid w:val="0046367D"/>
    <w:rsid w:val="00465970"/>
    <w:rsid w:val="004666AA"/>
    <w:rsid w:val="004711D9"/>
    <w:rsid w:val="00472A22"/>
    <w:rsid w:val="00474DFC"/>
    <w:rsid w:val="00480627"/>
    <w:rsid w:val="00484561"/>
    <w:rsid w:val="0048476A"/>
    <w:rsid w:val="004857F8"/>
    <w:rsid w:val="00487DE0"/>
    <w:rsid w:val="0049008E"/>
    <w:rsid w:val="004966F6"/>
    <w:rsid w:val="004B24F1"/>
    <w:rsid w:val="004B4523"/>
    <w:rsid w:val="004C4A54"/>
    <w:rsid w:val="004C6113"/>
    <w:rsid w:val="004C652F"/>
    <w:rsid w:val="004D20AC"/>
    <w:rsid w:val="004D6297"/>
    <w:rsid w:val="004D63A1"/>
    <w:rsid w:val="004E0875"/>
    <w:rsid w:val="004E0B2E"/>
    <w:rsid w:val="004E12A8"/>
    <w:rsid w:val="004E15C8"/>
    <w:rsid w:val="004E617C"/>
    <w:rsid w:val="004E698C"/>
    <w:rsid w:val="00502F96"/>
    <w:rsid w:val="00503DF7"/>
    <w:rsid w:val="005056C6"/>
    <w:rsid w:val="00505FC1"/>
    <w:rsid w:val="00512884"/>
    <w:rsid w:val="0051363E"/>
    <w:rsid w:val="005145F0"/>
    <w:rsid w:val="0052375B"/>
    <w:rsid w:val="00530295"/>
    <w:rsid w:val="0053217B"/>
    <w:rsid w:val="00534E54"/>
    <w:rsid w:val="005357D3"/>
    <w:rsid w:val="00544E1C"/>
    <w:rsid w:val="0055393E"/>
    <w:rsid w:val="005611C9"/>
    <w:rsid w:val="005618B2"/>
    <w:rsid w:val="00562CBF"/>
    <w:rsid w:val="0057218B"/>
    <w:rsid w:val="005744D1"/>
    <w:rsid w:val="00591D58"/>
    <w:rsid w:val="00596152"/>
    <w:rsid w:val="00596242"/>
    <w:rsid w:val="005A3F34"/>
    <w:rsid w:val="005B6431"/>
    <w:rsid w:val="005B6472"/>
    <w:rsid w:val="005D296C"/>
    <w:rsid w:val="005D2A14"/>
    <w:rsid w:val="005D3F44"/>
    <w:rsid w:val="005D4BAC"/>
    <w:rsid w:val="005D4E02"/>
    <w:rsid w:val="005F0349"/>
    <w:rsid w:val="005F16A9"/>
    <w:rsid w:val="005F5B63"/>
    <w:rsid w:val="005F6868"/>
    <w:rsid w:val="0060070E"/>
    <w:rsid w:val="00605EC6"/>
    <w:rsid w:val="00610DA3"/>
    <w:rsid w:val="00612640"/>
    <w:rsid w:val="00616858"/>
    <w:rsid w:val="00623002"/>
    <w:rsid w:val="00624C67"/>
    <w:rsid w:val="0062576B"/>
    <w:rsid w:val="00627801"/>
    <w:rsid w:val="00637457"/>
    <w:rsid w:val="00637506"/>
    <w:rsid w:val="006412E1"/>
    <w:rsid w:val="006506A0"/>
    <w:rsid w:val="006558D7"/>
    <w:rsid w:val="00655F96"/>
    <w:rsid w:val="0065767C"/>
    <w:rsid w:val="00660FAA"/>
    <w:rsid w:val="00666C7F"/>
    <w:rsid w:val="00666F2D"/>
    <w:rsid w:val="0067128A"/>
    <w:rsid w:val="006804AC"/>
    <w:rsid w:val="00681953"/>
    <w:rsid w:val="006861FF"/>
    <w:rsid w:val="00693AA2"/>
    <w:rsid w:val="00693C10"/>
    <w:rsid w:val="0069595E"/>
    <w:rsid w:val="006A149E"/>
    <w:rsid w:val="006A2643"/>
    <w:rsid w:val="006A5BA1"/>
    <w:rsid w:val="006A7848"/>
    <w:rsid w:val="006D4618"/>
    <w:rsid w:val="006D55E9"/>
    <w:rsid w:val="006E2CC3"/>
    <w:rsid w:val="006E5272"/>
    <w:rsid w:val="006E6990"/>
    <w:rsid w:val="006F3BD3"/>
    <w:rsid w:val="006F4976"/>
    <w:rsid w:val="006F74DE"/>
    <w:rsid w:val="00710048"/>
    <w:rsid w:val="00712B06"/>
    <w:rsid w:val="00725D26"/>
    <w:rsid w:val="00727D83"/>
    <w:rsid w:val="00733226"/>
    <w:rsid w:val="00735308"/>
    <w:rsid w:val="00741F8C"/>
    <w:rsid w:val="0074794B"/>
    <w:rsid w:val="00754EB4"/>
    <w:rsid w:val="00760441"/>
    <w:rsid w:val="00761B88"/>
    <w:rsid w:val="00763742"/>
    <w:rsid w:val="00782322"/>
    <w:rsid w:val="00783B61"/>
    <w:rsid w:val="00784E42"/>
    <w:rsid w:val="00784EDE"/>
    <w:rsid w:val="00797319"/>
    <w:rsid w:val="007A2F39"/>
    <w:rsid w:val="007A57F6"/>
    <w:rsid w:val="007A6F64"/>
    <w:rsid w:val="007B02DB"/>
    <w:rsid w:val="007B07EA"/>
    <w:rsid w:val="007B6B68"/>
    <w:rsid w:val="007C3A1C"/>
    <w:rsid w:val="007C44C8"/>
    <w:rsid w:val="007C78CE"/>
    <w:rsid w:val="007D3BBE"/>
    <w:rsid w:val="007D7F92"/>
    <w:rsid w:val="007E4F39"/>
    <w:rsid w:val="007F1180"/>
    <w:rsid w:val="007F46E9"/>
    <w:rsid w:val="007F4F3A"/>
    <w:rsid w:val="007F6386"/>
    <w:rsid w:val="007F6773"/>
    <w:rsid w:val="00803B21"/>
    <w:rsid w:val="00804D51"/>
    <w:rsid w:val="00811652"/>
    <w:rsid w:val="00811B87"/>
    <w:rsid w:val="0082683B"/>
    <w:rsid w:val="00826B6A"/>
    <w:rsid w:val="00827E41"/>
    <w:rsid w:val="008361CD"/>
    <w:rsid w:val="008453F9"/>
    <w:rsid w:val="008653BA"/>
    <w:rsid w:val="00871F6A"/>
    <w:rsid w:val="00873830"/>
    <w:rsid w:val="008744EE"/>
    <w:rsid w:val="00874BA2"/>
    <w:rsid w:val="0087730F"/>
    <w:rsid w:val="00885729"/>
    <w:rsid w:val="008932D2"/>
    <w:rsid w:val="008A362A"/>
    <w:rsid w:val="008B2F55"/>
    <w:rsid w:val="008B7A81"/>
    <w:rsid w:val="008B7D2B"/>
    <w:rsid w:val="008C08C3"/>
    <w:rsid w:val="008C16BB"/>
    <w:rsid w:val="008C1C81"/>
    <w:rsid w:val="008C28EB"/>
    <w:rsid w:val="008C51BC"/>
    <w:rsid w:val="008D1C72"/>
    <w:rsid w:val="008E6602"/>
    <w:rsid w:val="008F1C08"/>
    <w:rsid w:val="008F56D1"/>
    <w:rsid w:val="00907653"/>
    <w:rsid w:val="00911C60"/>
    <w:rsid w:val="009125A8"/>
    <w:rsid w:val="00916FAB"/>
    <w:rsid w:val="0091761F"/>
    <w:rsid w:val="00920EB1"/>
    <w:rsid w:val="00921A04"/>
    <w:rsid w:val="00922DC4"/>
    <w:rsid w:val="0092312F"/>
    <w:rsid w:val="00923F57"/>
    <w:rsid w:val="00924342"/>
    <w:rsid w:val="00941410"/>
    <w:rsid w:val="00941A35"/>
    <w:rsid w:val="00941E52"/>
    <w:rsid w:val="00944599"/>
    <w:rsid w:val="00947239"/>
    <w:rsid w:val="009502BC"/>
    <w:rsid w:val="009522C0"/>
    <w:rsid w:val="00952EA2"/>
    <w:rsid w:val="00955B02"/>
    <w:rsid w:val="0095619A"/>
    <w:rsid w:val="00957B1C"/>
    <w:rsid w:val="009630CC"/>
    <w:rsid w:val="00963129"/>
    <w:rsid w:val="009661D1"/>
    <w:rsid w:val="009669C7"/>
    <w:rsid w:val="00972C33"/>
    <w:rsid w:val="00972DC8"/>
    <w:rsid w:val="009760B1"/>
    <w:rsid w:val="009800D2"/>
    <w:rsid w:val="009866BE"/>
    <w:rsid w:val="00987C7C"/>
    <w:rsid w:val="009929A3"/>
    <w:rsid w:val="009962E8"/>
    <w:rsid w:val="00997649"/>
    <w:rsid w:val="009B4F89"/>
    <w:rsid w:val="009B56C9"/>
    <w:rsid w:val="009B58D7"/>
    <w:rsid w:val="009C20CE"/>
    <w:rsid w:val="009C4C5B"/>
    <w:rsid w:val="009D13C6"/>
    <w:rsid w:val="009D615D"/>
    <w:rsid w:val="009E34D1"/>
    <w:rsid w:val="009F52FE"/>
    <w:rsid w:val="00A06A12"/>
    <w:rsid w:val="00A10B03"/>
    <w:rsid w:val="00A1111E"/>
    <w:rsid w:val="00A1520F"/>
    <w:rsid w:val="00A20633"/>
    <w:rsid w:val="00A230C1"/>
    <w:rsid w:val="00A25DA1"/>
    <w:rsid w:val="00A36BD8"/>
    <w:rsid w:val="00A37266"/>
    <w:rsid w:val="00A3761C"/>
    <w:rsid w:val="00A37B04"/>
    <w:rsid w:val="00A40709"/>
    <w:rsid w:val="00A47BCB"/>
    <w:rsid w:val="00A517BF"/>
    <w:rsid w:val="00A52DAA"/>
    <w:rsid w:val="00A5647E"/>
    <w:rsid w:val="00A56DD6"/>
    <w:rsid w:val="00A57D97"/>
    <w:rsid w:val="00A612F7"/>
    <w:rsid w:val="00A64F97"/>
    <w:rsid w:val="00A673FB"/>
    <w:rsid w:val="00A726BA"/>
    <w:rsid w:val="00A735A7"/>
    <w:rsid w:val="00A80B97"/>
    <w:rsid w:val="00A84274"/>
    <w:rsid w:val="00A86F1A"/>
    <w:rsid w:val="00A87DD5"/>
    <w:rsid w:val="00A9324C"/>
    <w:rsid w:val="00A939E0"/>
    <w:rsid w:val="00AA0C0A"/>
    <w:rsid w:val="00AA14C7"/>
    <w:rsid w:val="00AB36EB"/>
    <w:rsid w:val="00AB73A6"/>
    <w:rsid w:val="00AC0306"/>
    <w:rsid w:val="00AC210E"/>
    <w:rsid w:val="00AC2A07"/>
    <w:rsid w:val="00AC4F81"/>
    <w:rsid w:val="00AC6E69"/>
    <w:rsid w:val="00AD0D7D"/>
    <w:rsid w:val="00AD66C6"/>
    <w:rsid w:val="00AE1526"/>
    <w:rsid w:val="00AE30A1"/>
    <w:rsid w:val="00AF333A"/>
    <w:rsid w:val="00AF56AD"/>
    <w:rsid w:val="00B04D97"/>
    <w:rsid w:val="00B05EB6"/>
    <w:rsid w:val="00B07D2D"/>
    <w:rsid w:val="00B14971"/>
    <w:rsid w:val="00B20269"/>
    <w:rsid w:val="00B21B00"/>
    <w:rsid w:val="00B269E2"/>
    <w:rsid w:val="00B2725F"/>
    <w:rsid w:val="00B30823"/>
    <w:rsid w:val="00B31563"/>
    <w:rsid w:val="00B37E3D"/>
    <w:rsid w:val="00B44ACF"/>
    <w:rsid w:val="00B51AF7"/>
    <w:rsid w:val="00B52F79"/>
    <w:rsid w:val="00B546FF"/>
    <w:rsid w:val="00B56F00"/>
    <w:rsid w:val="00B615E9"/>
    <w:rsid w:val="00B76640"/>
    <w:rsid w:val="00B81116"/>
    <w:rsid w:val="00B8154A"/>
    <w:rsid w:val="00B8273A"/>
    <w:rsid w:val="00B84F1C"/>
    <w:rsid w:val="00B87200"/>
    <w:rsid w:val="00B877DA"/>
    <w:rsid w:val="00B91D2B"/>
    <w:rsid w:val="00B97B8C"/>
    <w:rsid w:val="00BA0AFA"/>
    <w:rsid w:val="00BA20FC"/>
    <w:rsid w:val="00BA223A"/>
    <w:rsid w:val="00BA6562"/>
    <w:rsid w:val="00BB6D2B"/>
    <w:rsid w:val="00BD45EB"/>
    <w:rsid w:val="00BD4A88"/>
    <w:rsid w:val="00BD4B10"/>
    <w:rsid w:val="00BD736E"/>
    <w:rsid w:val="00BE18EA"/>
    <w:rsid w:val="00BE485B"/>
    <w:rsid w:val="00BF22D7"/>
    <w:rsid w:val="00BF3B1A"/>
    <w:rsid w:val="00BF69FC"/>
    <w:rsid w:val="00C0096F"/>
    <w:rsid w:val="00C03407"/>
    <w:rsid w:val="00C03BA0"/>
    <w:rsid w:val="00C06DD9"/>
    <w:rsid w:val="00C076BC"/>
    <w:rsid w:val="00C07FD1"/>
    <w:rsid w:val="00C10071"/>
    <w:rsid w:val="00C15BB3"/>
    <w:rsid w:val="00C2145B"/>
    <w:rsid w:val="00C2224A"/>
    <w:rsid w:val="00C270F9"/>
    <w:rsid w:val="00C30937"/>
    <w:rsid w:val="00C31A7B"/>
    <w:rsid w:val="00C31C97"/>
    <w:rsid w:val="00C41B91"/>
    <w:rsid w:val="00C41DF7"/>
    <w:rsid w:val="00C438BD"/>
    <w:rsid w:val="00C47901"/>
    <w:rsid w:val="00C6318F"/>
    <w:rsid w:val="00C73CA2"/>
    <w:rsid w:val="00C90FDA"/>
    <w:rsid w:val="00C91F15"/>
    <w:rsid w:val="00C92E9C"/>
    <w:rsid w:val="00C96960"/>
    <w:rsid w:val="00C96AFF"/>
    <w:rsid w:val="00C97D2B"/>
    <w:rsid w:val="00CA055D"/>
    <w:rsid w:val="00CA2114"/>
    <w:rsid w:val="00CB12C2"/>
    <w:rsid w:val="00CB48C5"/>
    <w:rsid w:val="00CB7603"/>
    <w:rsid w:val="00CC17BA"/>
    <w:rsid w:val="00CD6537"/>
    <w:rsid w:val="00CE306E"/>
    <w:rsid w:val="00CE693E"/>
    <w:rsid w:val="00CF14B1"/>
    <w:rsid w:val="00CF3A39"/>
    <w:rsid w:val="00CF43E4"/>
    <w:rsid w:val="00CF610C"/>
    <w:rsid w:val="00CF61BE"/>
    <w:rsid w:val="00D04939"/>
    <w:rsid w:val="00D052A2"/>
    <w:rsid w:val="00D0578C"/>
    <w:rsid w:val="00D0668F"/>
    <w:rsid w:val="00D07FEA"/>
    <w:rsid w:val="00D100E1"/>
    <w:rsid w:val="00D12A00"/>
    <w:rsid w:val="00D12EF6"/>
    <w:rsid w:val="00D14268"/>
    <w:rsid w:val="00D17E61"/>
    <w:rsid w:val="00D33A22"/>
    <w:rsid w:val="00D37718"/>
    <w:rsid w:val="00D4168A"/>
    <w:rsid w:val="00D4410E"/>
    <w:rsid w:val="00D4448B"/>
    <w:rsid w:val="00D4618C"/>
    <w:rsid w:val="00D5082B"/>
    <w:rsid w:val="00D5111A"/>
    <w:rsid w:val="00D527F9"/>
    <w:rsid w:val="00D73437"/>
    <w:rsid w:val="00D75950"/>
    <w:rsid w:val="00D76675"/>
    <w:rsid w:val="00D7669C"/>
    <w:rsid w:val="00D83C18"/>
    <w:rsid w:val="00D8578B"/>
    <w:rsid w:val="00D8622B"/>
    <w:rsid w:val="00D871EC"/>
    <w:rsid w:val="00D952C4"/>
    <w:rsid w:val="00D96021"/>
    <w:rsid w:val="00DA3F25"/>
    <w:rsid w:val="00DA40C7"/>
    <w:rsid w:val="00DA6F11"/>
    <w:rsid w:val="00DA7BD1"/>
    <w:rsid w:val="00DB2393"/>
    <w:rsid w:val="00DB6D81"/>
    <w:rsid w:val="00DC4DFE"/>
    <w:rsid w:val="00DD2BC7"/>
    <w:rsid w:val="00DD4184"/>
    <w:rsid w:val="00DF0F3A"/>
    <w:rsid w:val="00DF22EC"/>
    <w:rsid w:val="00E0126C"/>
    <w:rsid w:val="00E05A9B"/>
    <w:rsid w:val="00E16C87"/>
    <w:rsid w:val="00E25010"/>
    <w:rsid w:val="00E2623D"/>
    <w:rsid w:val="00E34504"/>
    <w:rsid w:val="00E35448"/>
    <w:rsid w:val="00E376C0"/>
    <w:rsid w:val="00E44F76"/>
    <w:rsid w:val="00E47F14"/>
    <w:rsid w:val="00E52C9A"/>
    <w:rsid w:val="00E67023"/>
    <w:rsid w:val="00E746E9"/>
    <w:rsid w:val="00E75606"/>
    <w:rsid w:val="00E76CF1"/>
    <w:rsid w:val="00E777C5"/>
    <w:rsid w:val="00E81031"/>
    <w:rsid w:val="00E8256A"/>
    <w:rsid w:val="00E828DA"/>
    <w:rsid w:val="00E84F73"/>
    <w:rsid w:val="00E866EF"/>
    <w:rsid w:val="00E93713"/>
    <w:rsid w:val="00E9501F"/>
    <w:rsid w:val="00EA0BAC"/>
    <w:rsid w:val="00EA4A2E"/>
    <w:rsid w:val="00EB5666"/>
    <w:rsid w:val="00EB6F31"/>
    <w:rsid w:val="00EC1692"/>
    <w:rsid w:val="00EC50F8"/>
    <w:rsid w:val="00EC784F"/>
    <w:rsid w:val="00ED4C49"/>
    <w:rsid w:val="00EE0501"/>
    <w:rsid w:val="00EE05D9"/>
    <w:rsid w:val="00EE0A5E"/>
    <w:rsid w:val="00EE4FA6"/>
    <w:rsid w:val="00EE6602"/>
    <w:rsid w:val="00EF3553"/>
    <w:rsid w:val="00EF37FA"/>
    <w:rsid w:val="00EF5577"/>
    <w:rsid w:val="00EF7421"/>
    <w:rsid w:val="00F000F7"/>
    <w:rsid w:val="00F02B7E"/>
    <w:rsid w:val="00F05A41"/>
    <w:rsid w:val="00F07CCB"/>
    <w:rsid w:val="00F2010A"/>
    <w:rsid w:val="00F2089C"/>
    <w:rsid w:val="00F229C7"/>
    <w:rsid w:val="00F342B2"/>
    <w:rsid w:val="00F3609E"/>
    <w:rsid w:val="00F412D2"/>
    <w:rsid w:val="00F412E3"/>
    <w:rsid w:val="00F416C1"/>
    <w:rsid w:val="00F467A1"/>
    <w:rsid w:val="00F472E8"/>
    <w:rsid w:val="00F52B20"/>
    <w:rsid w:val="00F6003C"/>
    <w:rsid w:val="00F674CB"/>
    <w:rsid w:val="00F702BD"/>
    <w:rsid w:val="00F74035"/>
    <w:rsid w:val="00F74739"/>
    <w:rsid w:val="00F753FA"/>
    <w:rsid w:val="00F842A1"/>
    <w:rsid w:val="00F85CB7"/>
    <w:rsid w:val="00F85F86"/>
    <w:rsid w:val="00F86C9E"/>
    <w:rsid w:val="00F87419"/>
    <w:rsid w:val="00F934E9"/>
    <w:rsid w:val="00F93DA0"/>
    <w:rsid w:val="00FA48C7"/>
    <w:rsid w:val="00FB65D9"/>
    <w:rsid w:val="00FB691C"/>
    <w:rsid w:val="00FB7318"/>
    <w:rsid w:val="00FC0FB5"/>
    <w:rsid w:val="00FC3807"/>
    <w:rsid w:val="00FC39E3"/>
    <w:rsid w:val="00FC4497"/>
    <w:rsid w:val="00FD3C7C"/>
    <w:rsid w:val="00FD6768"/>
    <w:rsid w:val="00FD6961"/>
    <w:rsid w:val="00FE112F"/>
    <w:rsid w:val="00FE64B1"/>
    <w:rsid w:val="00FE730E"/>
    <w:rsid w:val="00FE7CAD"/>
    <w:rsid w:val="00FF72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5EA2C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aramond" w:eastAsiaTheme="minorHAnsi" w:hAnsi="Garamond" w:cstheme="minorBidi"/>
        <w:sz w:val="24"/>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1C72"/>
    <w:pPr>
      <w:spacing w:after="0" w:line="240" w:lineRule="auto"/>
    </w:pPr>
    <w:rPr>
      <w:rFonts w:ascii="Arial" w:eastAsia="Times New Roman" w:hAnsi="Arial" w:cs="Times New Roman"/>
      <w:sz w:val="22"/>
      <w:szCs w:val="24"/>
      <w:lang w:eastAsia="sl-SI"/>
    </w:rPr>
  </w:style>
  <w:style w:type="paragraph" w:styleId="Naslov1">
    <w:name w:val="heading 1"/>
    <w:basedOn w:val="Navaden"/>
    <w:next w:val="Navaden"/>
    <w:link w:val="Naslov1Znak"/>
    <w:uiPriority w:val="7"/>
    <w:qFormat/>
    <w:rsid w:val="001903AB"/>
    <w:pPr>
      <w:keepNext/>
      <w:jc w:val="center"/>
      <w:outlineLvl w:val="0"/>
    </w:pPr>
    <w:rPr>
      <w:rFonts w:ascii="Cambria" w:hAnsi="Cambria"/>
      <w:b/>
      <w:bCs/>
      <w:kern w:val="32"/>
      <w:sz w:val="32"/>
      <w:szCs w:val="32"/>
      <w:lang w:val="x-none" w:eastAsia="en-US"/>
    </w:rPr>
  </w:style>
  <w:style w:type="paragraph" w:styleId="Naslov2">
    <w:name w:val="heading 2"/>
    <w:basedOn w:val="Navaden"/>
    <w:next w:val="Navaden"/>
    <w:link w:val="Naslov2Znak"/>
    <w:uiPriority w:val="7"/>
    <w:qFormat/>
    <w:rsid w:val="001903AB"/>
    <w:pPr>
      <w:keepNext/>
      <w:widowControl w:val="0"/>
      <w:spacing w:before="240" w:after="60"/>
      <w:jc w:val="both"/>
      <w:outlineLvl w:val="1"/>
    </w:pPr>
    <w:rPr>
      <w:rFonts w:cs="Arial"/>
      <w:b/>
      <w:bCs/>
      <w:i/>
      <w:iCs/>
      <w:sz w:val="28"/>
      <w:szCs w:val="28"/>
    </w:rPr>
  </w:style>
  <w:style w:type="paragraph" w:styleId="Naslov3">
    <w:name w:val="heading 3"/>
    <w:basedOn w:val="Navaden"/>
    <w:next w:val="Navaden"/>
    <w:link w:val="Naslov3Znak"/>
    <w:uiPriority w:val="7"/>
    <w:qFormat/>
    <w:rsid w:val="001903AB"/>
    <w:pPr>
      <w:keepNext/>
      <w:widowControl w:val="0"/>
      <w:spacing w:before="240" w:after="60"/>
      <w:jc w:val="both"/>
      <w:outlineLvl w:val="2"/>
    </w:pPr>
    <w:rPr>
      <w:rFonts w:cs="Arial"/>
      <w:b/>
      <w:bCs/>
      <w:sz w:val="26"/>
      <w:szCs w:val="26"/>
    </w:rPr>
  </w:style>
  <w:style w:type="paragraph" w:styleId="Naslov4">
    <w:name w:val="heading 4"/>
    <w:basedOn w:val="Navaden"/>
    <w:next w:val="Navaden"/>
    <w:link w:val="Naslov4Znak"/>
    <w:uiPriority w:val="7"/>
    <w:qFormat/>
    <w:rsid w:val="001903AB"/>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qFormat/>
    <w:rsid w:val="001903AB"/>
    <w:pPr>
      <w:tabs>
        <w:tab w:val="left" w:pos="1008"/>
      </w:tabs>
      <w:spacing w:before="240" w:after="60"/>
      <w:ind w:left="1008" w:hanging="1008"/>
      <w:outlineLvl w:val="4"/>
    </w:pPr>
    <w:rPr>
      <w:rFonts w:ascii="Times New Roman" w:hAnsi="Times New Roman"/>
      <w:bCs/>
      <w:snapToGrid w:val="0"/>
      <w:color w:val="000000"/>
      <w:sz w:val="24"/>
      <w:szCs w:val="20"/>
    </w:rPr>
  </w:style>
  <w:style w:type="paragraph" w:styleId="Naslov6">
    <w:name w:val="heading 6"/>
    <w:basedOn w:val="Navaden"/>
    <w:next w:val="Navaden"/>
    <w:link w:val="Naslov6Znak"/>
    <w:uiPriority w:val="7"/>
    <w:qFormat/>
    <w:rsid w:val="001903AB"/>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1903AB"/>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1903AB"/>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1903AB"/>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1903AB"/>
    <w:rPr>
      <w:rFonts w:ascii="Cambria" w:eastAsia="Times New Roman" w:hAnsi="Cambria" w:cs="Times New Roman"/>
      <w:b/>
      <w:bCs/>
      <w:kern w:val="32"/>
      <w:sz w:val="32"/>
      <w:szCs w:val="32"/>
      <w:lang w:val="x-none"/>
    </w:rPr>
  </w:style>
  <w:style w:type="character" w:customStyle="1" w:styleId="Naslov2Znak">
    <w:name w:val="Naslov 2 Znak"/>
    <w:basedOn w:val="Privzetapisavaodstavka"/>
    <w:link w:val="Naslov2"/>
    <w:uiPriority w:val="7"/>
    <w:rsid w:val="001903A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7"/>
    <w:rsid w:val="001903AB"/>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7"/>
    <w:rsid w:val="001903AB"/>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7"/>
    <w:rsid w:val="001903AB"/>
    <w:rPr>
      <w:rFonts w:ascii="Times New Roman" w:eastAsia="Times New Roman" w:hAnsi="Times New Roman" w:cs="Times New Roman"/>
      <w:bCs/>
      <w:snapToGrid w:val="0"/>
      <w:color w:val="000000"/>
      <w:szCs w:val="20"/>
      <w:lang w:eastAsia="sl-SI"/>
    </w:rPr>
  </w:style>
  <w:style w:type="character" w:customStyle="1" w:styleId="Naslov6Znak">
    <w:name w:val="Naslov 6 Znak"/>
    <w:basedOn w:val="Privzetapisavaodstavka"/>
    <w:link w:val="Naslov6"/>
    <w:uiPriority w:val="7"/>
    <w:rsid w:val="001903AB"/>
    <w:rPr>
      <w:rFonts w:ascii="Times New Roman" w:eastAsia="Times New Roman" w:hAnsi="Times New Roman" w:cs="Times New Roman"/>
      <w:bCs/>
      <w:i/>
      <w:snapToGrid w:val="0"/>
      <w:color w:val="000000"/>
      <w:sz w:val="22"/>
      <w:szCs w:val="20"/>
      <w:lang w:eastAsia="sl-SI"/>
    </w:rPr>
  </w:style>
  <w:style w:type="character" w:customStyle="1" w:styleId="Naslov7Znak">
    <w:name w:val="Naslov 7 Znak"/>
    <w:basedOn w:val="Privzetapisavaodstavka"/>
    <w:link w:val="Naslov7"/>
    <w:uiPriority w:val="7"/>
    <w:rsid w:val="001903AB"/>
    <w:rPr>
      <w:rFonts w:ascii="Arial" w:eastAsia="Times New Roman" w:hAnsi="Arial" w:cs="Times New Roman"/>
      <w:bCs/>
      <w:snapToGrid w:val="0"/>
      <w:color w:val="000000"/>
      <w:szCs w:val="20"/>
      <w:lang w:eastAsia="sl-SI"/>
    </w:rPr>
  </w:style>
  <w:style w:type="character" w:customStyle="1" w:styleId="Naslov8Znak">
    <w:name w:val="Naslov 8 Znak"/>
    <w:basedOn w:val="Privzetapisavaodstavka"/>
    <w:link w:val="Naslov8"/>
    <w:uiPriority w:val="7"/>
    <w:rsid w:val="001903AB"/>
    <w:rPr>
      <w:rFonts w:ascii="Arial" w:eastAsia="Times New Roman" w:hAnsi="Arial" w:cs="Times New Roman"/>
      <w:bCs/>
      <w:i/>
      <w:snapToGrid w:val="0"/>
      <w:color w:val="000000"/>
      <w:szCs w:val="20"/>
      <w:lang w:eastAsia="sl-SI"/>
    </w:rPr>
  </w:style>
  <w:style w:type="character" w:customStyle="1" w:styleId="Naslov9Znak">
    <w:name w:val="Naslov 9 Znak"/>
    <w:basedOn w:val="Privzetapisavaodstavka"/>
    <w:link w:val="Naslov9"/>
    <w:uiPriority w:val="7"/>
    <w:rsid w:val="001903AB"/>
    <w:rPr>
      <w:rFonts w:ascii="Arial" w:eastAsia="Times New Roman" w:hAnsi="Arial" w:cs="Times New Roman"/>
      <w:b/>
      <w:bCs/>
      <w:i/>
      <w:snapToGrid w:val="0"/>
      <w:color w:val="000000"/>
      <w:sz w:val="18"/>
      <w:szCs w:val="20"/>
      <w:lang w:eastAsia="sl-SI"/>
    </w:rPr>
  </w:style>
  <w:style w:type="paragraph" w:styleId="Glava">
    <w:name w:val="header"/>
    <w:aliases w:val="E-PVO-glava,body txt,Znak,Glava - napis"/>
    <w:basedOn w:val="Navaden"/>
    <w:link w:val="GlavaZnak"/>
    <w:uiPriority w:val="99"/>
    <w:rsid w:val="001903AB"/>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1903AB"/>
    <w:rPr>
      <w:rFonts w:ascii="Arial" w:eastAsia="Times New Roman" w:hAnsi="Arial" w:cs="Times New Roman"/>
      <w:sz w:val="22"/>
      <w:szCs w:val="24"/>
      <w:lang w:eastAsia="sl-SI"/>
    </w:rPr>
  </w:style>
  <w:style w:type="paragraph" w:styleId="Noga">
    <w:name w:val="footer"/>
    <w:basedOn w:val="Navaden"/>
    <w:link w:val="NogaZnak"/>
    <w:uiPriority w:val="99"/>
    <w:rsid w:val="001903AB"/>
    <w:pPr>
      <w:tabs>
        <w:tab w:val="center" w:pos="4536"/>
        <w:tab w:val="right" w:pos="9072"/>
      </w:tabs>
    </w:pPr>
  </w:style>
  <w:style w:type="character" w:customStyle="1" w:styleId="NogaZnak">
    <w:name w:val="Noga Znak"/>
    <w:basedOn w:val="Privzetapisavaodstavka"/>
    <w:link w:val="Noga"/>
    <w:uiPriority w:val="99"/>
    <w:rsid w:val="001903AB"/>
    <w:rPr>
      <w:rFonts w:ascii="Arial" w:eastAsia="Times New Roman" w:hAnsi="Arial" w:cs="Times New Roman"/>
      <w:sz w:val="22"/>
      <w:szCs w:val="24"/>
      <w:lang w:eastAsia="sl-SI"/>
    </w:rPr>
  </w:style>
  <w:style w:type="paragraph" w:styleId="Telobesedila">
    <w:name w:val="Body Text"/>
    <w:basedOn w:val="Navaden"/>
    <w:link w:val="TelobesedilaZnak"/>
    <w:rsid w:val="001903AB"/>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1903AB"/>
    <w:rPr>
      <w:rFonts w:ascii="Arial" w:eastAsia="Times New Roman" w:hAnsi="Arial" w:cs="Times New Roman"/>
      <w:sz w:val="22"/>
      <w:szCs w:val="20"/>
      <w:lang w:eastAsia="sl-SI"/>
    </w:rPr>
  </w:style>
  <w:style w:type="character" w:styleId="Hiperpovezava">
    <w:name w:val="Hyperlink"/>
    <w:uiPriority w:val="99"/>
    <w:rsid w:val="001903AB"/>
    <w:rPr>
      <w:color w:val="0000FF"/>
      <w:u w:val="single"/>
    </w:rPr>
  </w:style>
  <w:style w:type="table" w:styleId="Tabelamrea">
    <w:name w:val="Table Grid"/>
    <w:basedOn w:val="Navadnatabela"/>
    <w:uiPriority w:val="59"/>
    <w:rsid w:val="001903AB"/>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6">
    <w:name w:val="Font Style26"/>
    <w:basedOn w:val="Privzetapisavaodstavka"/>
    <w:rsid w:val="001903AB"/>
  </w:style>
  <w:style w:type="paragraph" w:styleId="Odstavekseznama">
    <w:name w:val="List Paragraph"/>
    <w:basedOn w:val="Navaden"/>
    <w:link w:val="OdstavekseznamaZnak"/>
    <w:uiPriority w:val="34"/>
    <w:qFormat/>
    <w:rsid w:val="001903AB"/>
    <w:pPr>
      <w:ind w:left="720"/>
      <w:contextualSpacing/>
    </w:pPr>
  </w:style>
  <w:style w:type="paragraph" w:styleId="Besedilooblaka">
    <w:name w:val="Balloon Text"/>
    <w:basedOn w:val="Navaden"/>
    <w:link w:val="BesedilooblakaZnak"/>
    <w:uiPriority w:val="99"/>
    <w:rsid w:val="001903AB"/>
    <w:rPr>
      <w:rFonts w:ascii="Tahoma" w:hAnsi="Tahoma" w:cs="Tahoma"/>
      <w:sz w:val="16"/>
      <w:szCs w:val="16"/>
    </w:rPr>
  </w:style>
  <w:style w:type="character" w:customStyle="1" w:styleId="BesedilooblakaZnak">
    <w:name w:val="Besedilo oblačka Znak"/>
    <w:basedOn w:val="Privzetapisavaodstavka"/>
    <w:link w:val="Besedilooblaka"/>
    <w:uiPriority w:val="99"/>
    <w:rsid w:val="001903AB"/>
    <w:rPr>
      <w:rFonts w:ascii="Tahoma" w:eastAsia="Times New Roman" w:hAnsi="Tahoma" w:cs="Tahoma"/>
      <w:sz w:val="16"/>
      <w:szCs w:val="16"/>
      <w:lang w:eastAsia="sl-SI"/>
    </w:rPr>
  </w:style>
  <w:style w:type="character" w:styleId="Besedilooznabemesta">
    <w:name w:val="Placeholder Text"/>
    <w:uiPriority w:val="99"/>
    <w:semiHidden/>
    <w:rsid w:val="001903AB"/>
    <w:rPr>
      <w:color w:val="808080"/>
    </w:rPr>
  </w:style>
  <w:style w:type="character" w:customStyle="1" w:styleId="Slog1">
    <w:name w:val="Slog1"/>
    <w:basedOn w:val="Privzetapisavaodstavka"/>
    <w:uiPriority w:val="1"/>
    <w:rsid w:val="001903AB"/>
  </w:style>
  <w:style w:type="character" w:customStyle="1" w:styleId="Slog2">
    <w:name w:val="Slog2"/>
    <w:basedOn w:val="Privzetapisavaodstavka"/>
    <w:uiPriority w:val="1"/>
    <w:rsid w:val="001903AB"/>
  </w:style>
  <w:style w:type="paragraph" w:styleId="Konnaopomba-besedilo">
    <w:name w:val="endnote text"/>
    <w:basedOn w:val="Navaden"/>
    <w:link w:val="Konnaopomba-besediloZnak"/>
    <w:rsid w:val="001903AB"/>
    <w:rPr>
      <w:sz w:val="20"/>
      <w:szCs w:val="20"/>
    </w:rPr>
  </w:style>
  <w:style w:type="character" w:customStyle="1" w:styleId="Konnaopomba-besediloZnak">
    <w:name w:val="Končna opomba - besedilo Znak"/>
    <w:basedOn w:val="Privzetapisavaodstavka"/>
    <w:link w:val="Konnaopomba-besedilo"/>
    <w:rsid w:val="001903AB"/>
    <w:rPr>
      <w:rFonts w:ascii="Arial" w:eastAsia="Times New Roman" w:hAnsi="Arial" w:cs="Times New Roman"/>
      <w:sz w:val="20"/>
      <w:szCs w:val="20"/>
      <w:lang w:eastAsia="sl-SI"/>
    </w:rPr>
  </w:style>
  <w:style w:type="character" w:styleId="Konnaopomba-sklic">
    <w:name w:val="endnote reference"/>
    <w:rsid w:val="001903AB"/>
    <w:rPr>
      <w:vertAlign w:val="superscript"/>
    </w:rPr>
  </w:style>
  <w:style w:type="character" w:styleId="Pripombasklic">
    <w:name w:val="annotation reference"/>
    <w:uiPriority w:val="99"/>
    <w:rsid w:val="001903AB"/>
    <w:rPr>
      <w:sz w:val="16"/>
      <w:szCs w:val="16"/>
    </w:rPr>
  </w:style>
  <w:style w:type="paragraph" w:styleId="Pripombabesedilo">
    <w:name w:val="annotation text"/>
    <w:basedOn w:val="Navaden"/>
    <w:link w:val="PripombabesediloZnak"/>
    <w:uiPriority w:val="99"/>
    <w:rsid w:val="001903AB"/>
    <w:rPr>
      <w:sz w:val="20"/>
      <w:szCs w:val="20"/>
    </w:rPr>
  </w:style>
  <w:style w:type="character" w:customStyle="1" w:styleId="PripombabesediloZnak">
    <w:name w:val="Pripomba – besedilo Znak"/>
    <w:basedOn w:val="Privzetapisavaodstavka"/>
    <w:link w:val="Pripombabesedilo"/>
    <w:uiPriority w:val="99"/>
    <w:rsid w:val="00190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1903AB"/>
    <w:rPr>
      <w:b/>
      <w:bCs/>
    </w:rPr>
  </w:style>
  <w:style w:type="character" w:customStyle="1" w:styleId="ZadevapripombeZnak">
    <w:name w:val="Zadeva pripombe Znak"/>
    <w:basedOn w:val="PripombabesediloZnak"/>
    <w:link w:val="Zadevapripombe"/>
    <w:uiPriority w:val="99"/>
    <w:rsid w:val="001903AB"/>
    <w:rPr>
      <w:rFonts w:ascii="Arial" w:eastAsia="Times New Roman" w:hAnsi="Arial" w:cs="Times New Roman"/>
      <w:b/>
      <w:bCs/>
      <w:sz w:val="20"/>
      <w:szCs w:val="20"/>
      <w:lang w:eastAsia="sl-SI"/>
    </w:rPr>
  </w:style>
  <w:style w:type="character" w:customStyle="1" w:styleId="Slog3">
    <w:name w:val="Slog3"/>
    <w:uiPriority w:val="1"/>
    <w:rsid w:val="001903AB"/>
    <w:rPr>
      <w:b/>
    </w:rPr>
  </w:style>
  <w:style w:type="character" w:customStyle="1" w:styleId="Slog4">
    <w:name w:val="Slog4"/>
    <w:uiPriority w:val="1"/>
    <w:rsid w:val="001903AB"/>
    <w:rPr>
      <w:sz w:val="20"/>
    </w:rPr>
  </w:style>
  <w:style w:type="character" w:customStyle="1" w:styleId="Slog5">
    <w:name w:val="Slog5"/>
    <w:uiPriority w:val="1"/>
    <w:rsid w:val="001903AB"/>
    <w:rPr>
      <w:sz w:val="18"/>
    </w:rPr>
  </w:style>
  <w:style w:type="character" w:customStyle="1" w:styleId="Slog6">
    <w:name w:val="Slog6"/>
    <w:basedOn w:val="Privzetapisavaodstavka"/>
    <w:uiPriority w:val="1"/>
    <w:rsid w:val="001903AB"/>
  </w:style>
  <w:style w:type="character" w:customStyle="1" w:styleId="Slog7">
    <w:name w:val="Slog7"/>
    <w:uiPriority w:val="1"/>
    <w:rsid w:val="001903AB"/>
    <w:rPr>
      <w:b/>
    </w:rPr>
  </w:style>
  <w:style w:type="character" w:customStyle="1" w:styleId="Slog8">
    <w:name w:val="Slog8"/>
    <w:uiPriority w:val="1"/>
    <w:rsid w:val="001903AB"/>
    <w:rPr>
      <w:sz w:val="22"/>
    </w:rPr>
  </w:style>
  <w:style w:type="paragraph" w:styleId="Telobesedila2">
    <w:name w:val="Body Text 2"/>
    <w:basedOn w:val="Navaden"/>
    <w:link w:val="Telobesedila2Znak"/>
    <w:rsid w:val="001903AB"/>
    <w:pPr>
      <w:spacing w:after="120" w:line="480" w:lineRule="auto"/>
    </w:pPr>
  </w:style>
  <w:style w:type="character" w:customStyle="1" w:styleId="Telobesedila2Znak">
    <w:name w:val="Telo besedila 2 Znak"/>
    <w:basedOn w:val="Privzetapisavaodstavka"/>
    <w:link w:val="Telobesedila2"/>
    <w:rsid w:val="001903AB"/>
    <w:rPr>
      <w:rFonts w:ascii="Arial" w:eastAsia="Times New Roman" w:hAnsi="Arial" w:cs="Times New Roman"/>
      <w:sz w:val="22"/>
      <w:szCs w:val="24"/>
      <w:lang w:eastAsia="sl-SI"/>
    </w:rPr>
  </w:style>
  <w:style w:type="paragraph" w:customStyle="1" w:styleId="Default">
    <w:name w:val="Default"/>
    <w:rsid w:val="001903AB"/>
    <w:pPr>
      <w:autoSpaceDE w:val="0"/>
      <w:autoSpaceDN w:val="0"/>
      <w:adjustRightInd w:val="0"/>
      <w:spacing w:after="0" w:line="240" w:lineRule="auto"/>
    </w:pPr>
    <w:rPr>
      <w:rFonts w:ascii="Times New Roman" w:hAnsi="Times New Roman" w:cs="Times New Roman"/>
      <w:color w:val="000000"/>
      <w:szCs w:val="24"/>
    </w:rPr>
  </w:style>
  <w:style w:type="character" w:customStyle="1" w:styleId="highlight">
    <w:name w:val="highlight"/>
    <w:basedOn w:val="Privzetapisavaodstavka"/>
    <w:rsid w:val="001903AB"/>
  </w:style>
  <w:style w:type="paragraph" w:customStyle="1" w:styleId="Telobesedila31">
    <w:name w:val="Telo besedila 31"/>
    <w:basedOn w:val="Navaden"/>
    <w:rsid w:val="001903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Telobesedila21">
    <w:name w:val="Telo besedila 21"/>
    <w:basedOn w:val="Navaden"/>
    <w:rsid w:val="001903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ahoma" w:hAnsi="Tahoma"/>
      <w:b/>
      <w:sz w:val="24"/>
      <w:szCs w:val="20"/>
    </w:rPr>
  </w:style>
  <w:style w:type="paragraph" w:styleId="Navadensplet">
    <w:name w:val="Normal (Web)"/>
    <w:basedOn w:val="Navaden"/>
    <w:uiPriority w:val="99"/>
    <w:unhideWhenUsed/>
    <w:rsid w:val="001903AB"/>
    <w:rPr>
      <w:rFonts w:ascii="Times New Roman" w:eastAsiaTheme="minorHAnsi" w:hAnsi="Times New Roman"/>
      <w:sz w:val="24"/>
    </w:rPr>
  </w:style>
  <w:style w:type="paragraph" w:styleId="Sprotnaopomba-besedilo">
    <w:name w:val="footnote text"/>
    <w:basedOn w:val="Navaden"/>
    <w:link w:val="Sprotnaopomba-besediloZnak"/>
    <w:rsid w:val="001903AB"/>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903AB"/>
    <w:rPr>
      <w:rFonts w:ascii="Times New Roman" w:eastAsia="Times New Roman" w:hAnsi="Times New Roman" w:cs="Times New Roman"/>
      <w:sz w:val="20"/>
      <w:szCs w:val="20"/>
      <w:lang w:eastAsia="sl-SI"/>
    </w:rPr>
  </w:style>
  <w:style w:type="character" w:styleId="Sprotnaopomba-sklic">
    <w:name w:val="footnote reference"/>
    <w:rsid w:val="001903AB"/>
    <w:rPr>
      <w:rFonts w:cs="Times New Roman"/>
      <w:vertAlign w:val="superscript"/>
    </w:rPr>
  </w:style>
  <w:style w:type="paragraph" w:customStyle="1" w:styleId="body">
    <w:name w:val="body"/>
    <w:basedOn w:val="Navaden"/>
    <w:rsid w:val="001903AB"/>
    <w:pPr>
      <w:widowControl w:val="0"/>
      <w:suppressAutoHyphens/>
      <w:spacing w:before="280" w:after="280" w:line="288" w:lineRule="auto"/>
    </w:pPr>
    <w:rPr>
      <w:rFonts w:eastAsia="Arial Unicode MS" w:cs="Arial"/>
      <w:color w:val="000000"/>
      <w:sz w:val="20"/>
      <w:szCs w:val="20"/>
      <w:lang w:eastAsia="en-US"/>
    </w:rPr>
  </w:style>
  <w:style w:type="character" w:customStyle="1" w:styleId="ListParagraphChar">
    <w:name w:val="List Paragraph Char"/>
    <w:link w:val="ListParagraph1"/>
    <w:uiPriority w:val="34"/>
    <w:locked/>
    <w:rsid w:val="001903AB"/>
    <w:rPr>
      <w:rFonts w:eastAsia="Calibri"/>
      <w:sz w:val="22"/>
      <w:lang w:val="en-US" w:eastAsia="zh-CN"/>
    </w:rPr>
  </w:style>
  <w:style w:type="paragraph" w:customStyle="1" w:styleId="ListParagraph1">
    <w:name w:val="List Paragraph1"/>
    <w:basedOn w:val="Navaden"/>
    <w:link w:val="ListParagraphChar"/>
    <w:uiPriority w:val="34"/>
    <w:qFormat/>
    <w:rsid w:val="001903AB"/>
    <w:pPr>
      <w:keepLines/>
      <w:spacing w:after="200" w:line="276" w:lineRule="auto"/>
      <w:ind w:left="720"/>
      <w:contextualSpacing/>
      <w:jc w:val="both"/>
    </w:pPr>
    <w:rPr>
      <w:rFonts w:ascii="Garamond" w:eastAsia="Calibri" w:hAnsi="Garamond" w:cstheme="minorBidi"/>
      <w:szCs w:val="22"/>
      <w:lang w:val="en-US" w:eastAsia="zh-CN"/>
    </w:rPr>
  </w:style>
  <w:style w:type="table" w:customStyle="1" w:styleId="Tablanormal51">
    <w:name w:val="Tabla normal 51"/>
    <w:basedOn w:val="Navadnatabela"/>
    <w:uiPriority w:val="45"/>
    <w:rsid w:val="001903AB"/>
    <w:pPr>
      <w:spacing w:after="0" w:line="240" w:lineRule="auto"/>
    </w:pPr>
    <w:rPr>
      <w:rFonts w:asciiTheme="minorHAnsi" w:hAnsiTheme="minorHAnsi"/>
      <w:sz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uadrculadetablaclara1">
    <w:name w:val="Cuadrícula de tabla clara1"/>
    <w:basedOn w:val="Navadnatabela"/>
    <w:uiPriority w:val="40"/>
    <w:rsid w:val="001903AB"/>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5oscura-nfasis31">
    <w:name w:val="Tabla de cuadrícula 5 oscura - Énfasis 31"/>
    <w:basedOn w:val="Navadnatabela"/>
    <w:uiPriority w:val="50"/>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normal31">
    <w:name w:val="Tabla normal 31"/>
    <w:basedOn w:val="Navadnatabela"/>
    <w:uiPriority w:val="43"/>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anormal11">
    <w:name w:val="Tabla normal 11"/>
    <w:basedOn w:val="Navadnatabela"/>
    <w:uiPriority w:val="41"/>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Paragraph">
    <w:name w:val="Table Paragraph"/>
    <w:basedOn w:val="Navaden"/>
    <w:uiPriority w:val="1"/>
    <w:qFormat/>
    <w:rsid w:val="001903AB"/>
    <w:pPr>
      <w:widowControl w:val="0"/>
      <w:autoSpaceDE w:val="0"/>
      <w:autoSpaceDN w:val="0"/>
      <w:adjustRightInd w:val="0"/>
    </w:pPr>
    <w:rPr>
      <w:rFonts w:ascii="Times New Roman" w:eastAsiaTheme="minorEastAsia" w:hAnsi="Times New Roman"/>
      <w:sz w:val="24"/>
    </w:rPr>
  </w:style>
  <w:style w:type="paragraph" w:customStyle="1" w:styleId="BasicParagraph">
    <w:name w:val="[Basic Paragraph]"/>
    <w:basedOn w:val="Navaden"/>
    <w:uiPriority w:val="99"/>
    <w:rsid w:val="001903AB"/>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1903AB"/>
    <w:rPr>
      <w:rFonts w:ascii="Arial" w:eastAsia="Times New Roman" w:hAnsi="Arial" w:cs="Times New Roman"/>
      <w:sz w:val="22"/>
      <w:szCs w:val="24"/>
      <w:lang w:eastAsia="sl-SI"/>
    </w:rPr>
  </w:style>
  <w:style w:type="paragraph" w:styleId="Brezrazmikov">
    <w:name w:val="No Spacing"/>
    <w:uiPriority w:val="1"/>
    <w:qFormat/>
    <w:rsid w:val="001903AB"/>
    <w:pPr>
      <w:spacing w:after="0" w:line="240" w:lineRule="auto"/>
    </w:pPr>
    <w:rPr>
      <w:rFonts w:asciiTheme="minorHAnsi" w:hAnsiTheme="minorHAnsi"/>
      <w:sz w:val="22"/>
    </w:rPr>
  </w:style>
  <w:style w:type="paragraph" w:customStyle="1" w:styleId="Article">
    <w:name w:val="Article"/>
    <w:basedOn w:val="Odstavekseznama"/>
    <w:qFormat/>
    <w:rsid w:val="001903AB"/>
    <w:pPr>
      <w:widowControl w:val="0"/>
      <w:numPr>
        <w:numId w:val="1"/>
      </w:numPr>
      <w:spacing w:before="480" w:after="200" w:line="276" w:lineRule="auto"/>
      <w:jc w:val="center"/>
    </w:pPr>
    <w:rPr>
      <w:rFonts w:eastAsiaTheme="minorHAnsi" w:cs="Arial"/>
      <w:szCs w:val="22"/>
      <w:lang w:val="en-US" w:eastAsia="en-US"/>
    </w:rPr>
  </w:style>
  <w:style w:type="table" w:customStyle="1" w:styleId="Tabladecuadrcula1clara1">
    <w:name w:val="Tabla de cuadrícula 1 clara1"/>
    <w:basedOn w:val="Navadnatabela"/>
    <w:uiPriority w:val="46"/>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1903AB"/>
    <w:pPr>
      <w:spacing w:after="0" w:line="240" w:lineRule="auto"/>
    </w:pPr>
    <w:rPr>
      <w:rFonts w:ascii="Arial" w:eastAsia="Times New Roman" w:hAnsi="Arial" w:cs="Times New Roman"/>
      <w:sz w:val="22"/>
      <w:szCs w:val="24"/>
      <w:lang w:eastAsia="sl-SI"/>
    </w:rPr>
  </w:style>
  <w:style w:type="paragraph" w:customStyle="1" w:styleId="pogodbaleni">
    <w:name w:val="pogodba členi"/>
    <w:next w:val="Navaden"/>
    <w:uiPriority w:val="99"/>
    <w:qFormat/>
    <w:rsid w:val="001903AB"/>
    <w:pPr>
      <w:numPr>
        <w:numId w:val="2"/>
      </w:numPr>
      <w:spacing w:before="120" w:after="120" w:line="240" w:lineRule="atLeast"/>
      <w:jc w:val="center"/>
    </w:pPr>
    <w:rPr>
      <w:rFonts w:ascii="Arial" w:eastAsia="Calibri" w:hAnsi="Arial" w:cs="Times New Roman"/>
      <w:sz w:val="20"/>
    </w:rPr>
  </w:style>
  <w:style w:type="table" w:customStyle="1" w:styleId="Navadnatabela11">
    <w:name w:val="Navadna tabela 11"/>
    <w:basedOn w:val="Navadnatabela"/>
    <w:uiPriority w:val="41"/>
    <w:rsid w:val="001903AB"/>
    <w:pPr>
      <w:spacing w:after="0" w:line="240" w:lineRule="auto"/>
    </w:pPr>
    <w:rPr>
      <w:rFonts w:asciiTheme="minorHAnsi" w:hAnsiTheme="minorHAnsi"/>
      <w:sz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vilkastrani">
    <w:name w:val="page number"/>
    <w:basedOn w:val="Privzetapisavaodstavka"/>
    <w:rsid w:val="001903AB"/>
  </w:style>
  <w:style w:type="character" w:styleId="SledenaHiperpovezava">
    <w:name w:val="FollowedHyperlink"/>
    <w:uiPriority w:val="6"/>
    <w:unhideWhenUsed/>
    <w:rsid w:val="001903AB"/>
    <w:rPr>
      <w:color w:val="800080"/>
      <w:u w:val="single"/>
    </w:rPr>
  </w:style>
  <w:style w:type="character" w:styleId="Krepko">
    <w:name w:val="Strong"/>
    <w:uiPriority w:val="22"/>
    <w:qFormat/>
    <w:rsid w:val="001903AB"/>
    <w:rPr>
      <w:b/>
      <w:bCs/>
    </w:rPr>
  </w:style>
  <w:style w:type="character" w:customStyle="1" w:styleId="Naslov2MKZnak">
    <w:name w:val="Naslov 2 MK Znak"/>
    <w:rsid w:val="001903AB"/>
    <w:rPr>
      <w:rFonts w:ascii="Arial" w:hAnsi="Arial" w:cs="Arial"/>
      <w:b/>
      <w:sz w:val="22"/>
      <w:szCs w:val="22"/>
      <w:lang w:val="sl-SI" w:eastAsia="sl-SI" w:bidi="ar-SA"/>
    </w:rPr>
  </w:style>
  <w:style w:type="character" w:customStyle="1" w:styleId="Telobesedila-zamik3Znak1">
    <w:name w:val="Telo besedila - zamik 3 Znak1"/>
    <w:rsid w:val="001903AB"/>
    <w:rPr>
      <w:rFonts w:ascii="Arial" w:hAnsi="Arial" w:cs="Arial"/>
      <w:color w:val="000000"/>
      <w:sz w:val="16"/>
      <w:szCs w:val="16"/>
    </w:rPr>
  </w:style>
  <w:style w:type="character" w:customStyle="1" w:styleId="Naslov3MKZnak">
    <w:name w:val="Naslov 3 MK Znak"/>
    <w:rsid w:val="001903AB"/>
    <w:rPr>
      <w:rFonts w:ascii="Arial" w:hAnsi="Arial" w:cs="Arial"/>
      <w:b/>
      <w:kern w:val="28"/>
      <w:sz w:val="22"/>
      <w:szCs w:val="22"/>
      <w:lang w:val="sl-SI" w:eastAsia="sl-SI" w:bidi="ar-SA"/>
    </w:rPr>
  </w:style>
  <w:style w:type="character" w:customStyle="1" w:styleId="Telobesedila-zamik2Znak">
    <w:name w:val="Telo besedila - zamik 2 Znak"/>
    <w:link w:val="Telobesedila-zamik2"/>
    <w:uiPriority w:val="99"/>
    <w:rsid w:val="001903AB"/>
    <w:rPr>
      <w:rFonts w:ascii="Arial" w:hAnsi="Arial"/>
      <w:szCs w:val="24"/>
    </w:rPr>
  </w:style>
  <w:style w:type="character" w:customStyle="1" w:styleId="BesedilooblakaZnak1">
    <w:name w:val="Besedilo oblačka Znak1"/>
    <w:uiPriority w:val="7"/>
    <w:rsid w:val="001903AB"/>
    <w:rPr>
      <w:rFonts w:ascii="Tahoma" w:hAnsi="Tahoma" w:cs="Tahoma"/>
      <w:sz w:val="16"/>
      <w:szCs w:val="16"/>
    </w:rPr>
  </w:style>
  <w:style w:type="character" w:customStyle="1" w:styleId="NaslovZnak">
    <w:name w:val="Naslov Znak"/>
    <w:link w:val="Naslov"/>
    <w:rsid w:val="001903AB"/>
    <w:rPr>
      <w:rFonts w:ascii="Arial" w:hAnsi="Arial" w:cs="Arial"/>
      <w:b/>
      <w:bCs/>
      <w:kern w:val="28"/>
      <w:sz w:val="32"/>
      <w:szCs w:val="32"/>
    </w:rPr>
  </w:style>
  <w:style w:type="character" w:customStyle="1" w:styleId="Telobesedila3Znak">
    <w:name w:val="Telo besedila 3 Znak"/>
    <w:link w:val="Telobesedila3"/>
    <w:uiPriority w:val="99"/>
    <w:rsid w:val="001903AB"/>
    <w:rPr>
      <w:rFonts w:ascii="Arial" w:hAnsi="Arial"/>
      <w:sz w:val="16"/>
      <w:szCs w:val="16"/>
      <w:lang w:val="en-US"/>
    </w:rPr>
  </w:style>
  <w:style w:type="character" w:customStyle="1" w:styleId="PripombabesediloZnak1">
    <w:name w:val="Pripomba – besedilo Znak1"/>
    <w:uiPriority w:val="6"/>
    <w:rsid w:val="001903AB"/>
    <w:rPr>
      <w:rFonts w:ascii="v" w:hAnsi="v"/>
    </w:rPr>
  </w:style>
  <w:style w:type="character" w:customStyle="1" w:styleId="GolobesediloZnak">
    <w:name w:val="Golo besedilo Znak"/>
    <w:link w:val="Golobesedilo"/>
    <w:uiPriority w:val="99"/>
    <w:rsid w:val="001903AB"/>
    <w:rPr>
      <w:rFonts w:ascii="Courier New" w:hAnsi="Courier New" w:cs="Courier New"/>
    </w:rPr>
  </w:style>
  <w:style w:type="character" w:customStyle="1" w:styleId="ZnakZnak3">
    <w:name w:val="Znak Znak3"/>
    <w:rsid w:val="001903AB"/>
    <w:rPr>
      <w:rFonts w:ascii="Times New Roman" w:eastAsia="Times New Roman" w:hAnsi="Times New Roman" w:cs="Times New Roman" w:hint="default"/>
      <w:bCs/>
      <w:snapToGrid w:val="0"/>
      <w:color w:val="000000"/>
      <w:sz w:val="24"/>
    </w:rPr>
  </w:style>
  <w:style w:type="character" w:customStyle="1" w:styleId="ZadevapripombeZnak1">
    <w:name w:val="Zadeva pripombe Znak1"/>
    <w:uiPriority w:val="6"/>
    <w:rsid w:val="001903AB"/>
    <w:rPr>
      <w:rFonts w:ascii="v" w:hAnsi="v"/>
      <w:b/>
      <w:bCs/>
    </w:rPr>
  </w:style>
  <w:style w:type="character" w:customStyle="1" w:styleId="HTML-oblikovanoZnak">
    <w:name w:val="HTML-oblikovano Znak"/>
    <w:link w:val="HTML-oblikovano"/>
    <w:rsid w:val="001903AB"/>
    <w:rPr>
      <w:rFonts w:ascii="Courier New" w:hAnsi="Courier New" w:cs="Courier New"/>
      <w:sz w:val="18"/>
      <w:szCs w:val="18"/>
    </w:rPr>
  </w:style>
  <w:style w:type="character" w:customStyle="1" w:styleId="Telobesedila-zamikZnak">
    <w:name w:val="Telo besedila - zamik Znak"/>
    <w:link w:val="Telobesedila-zamik"/>
    <w:uiPriority w:val="99"/>
    <w:rsid w:val="001903AB"/>
    <w:rPr>
      <w:rFonts w:ascii="Arial" w:hAnsi="Arial" w:cs="Arial"/>
      <w:color w:val="000000"/>
    </w:rPr>
  </w:style>
  <w:style w:type="character" w:customStyle="1" w:styleId="GolobesediloZnak1">
    <w:name w:val="Golo besedilo Znak1"/>
    <w:rsid w:val="001903AB"/>
    <w:rPr>
      <w:rFonts w:ascii="Courier New" w:hAnsi="Courier New" w:cs="Courier New"/>
      <w:color w:val="000000"/>
    </w:rPr>
  </w:style>
  <w:style w:type="character" w:customStyle="1" w:styleId="st">
    <w:name w:val="st"/>
    <w:rsid w:val="001903AB"/>
  </w:style>
  <w:style w:type="character" w:customStyle="1" w:styleId="emcsbodytextZnak">
    <w:name w:val="emcs_body_text Znak"/>
    <w:link w:val="emcsbodytext"/>
    <w:rsid w:val="001903AB"/>
    <w:rPr>
      <w:lang w:val="en-GB"/>
    </w:rPr>
  </w:style>
  <w:style w:type="character" w:customStyle="1" w:styleId="searchletnik">
    <w:name w:val="searchletnik"/>
    <w:rsid w:val="001903AB"/>
  </w:style>
  <w:style w:type="character" w:customStyle="1" w:styleId="ZgradbadokumentaZnak">
    <w:name w:val="Zgradba dokumenta Znak"/>
    <w:link w:val="Zgradbadokumenta"/>
    <w:uiPriority w:val="99"/>
    <w:rsid w:val="001903AB"/>
    <w:rPr>
      <w:rFonts w:ascii="Tahoma" w:hAnsi="Tahoma" w:cs="Tahoma"/>
      <w:sz w:val="16"/>
      <w:szCs w:val="16"/>
    </w:rPr>
  </w:style>
  <w:style w:type="character" w:customStyle="1" w:styleId="ZnakZnak31">
    <w:name w:val="Znak Znak31"/>
    <w:rsid w:val="001903AB"/>
    <w:rPr>
      <w:rFonts w:ascii="Times New Roman" w:eastAsia="Times New Roman" w:hAnsi="Times New Roman"/>
      <w:bCs/>
      <w:snapToGrid w:val="0"/>
      <w:color w:val="000000"/>
      <w:sz w:val="24"/>
    </w:rPr>
  </w:style>
  <w:style w:type="character" w:customStyle="1" w:styleId="ZgradbadokumentaZnak1">
    <w:name w:val="Zgradba dokumenta Znak1"/>
    <w:rsid w:val="001903AB"/>
    <w:rPr>
      <w:rFonts w:ascii="Tahoma" w:hAnsi="Tahoma" w:cs="Tahoma"/>
      <w:color w:val="000000"/>
      <w:sz w:val="16"/>
      <w:szCs w:val="16"/>
    </w:rPr>
  </w:style>
  <w:style w:type="character" w:customStyle="1" w:styleId="Telobesedila-zamik3Znak">
    <w:name w:val="Telo besedila - zamik 3 Znak"/>
    <w:link w:val="Telobesedila-zamik3"/>
    <w:uiPriority w:val="99"/>
    <w:rsid w:val="001903AB"/>
    <w:rPr>
      <w:rFonts w:ascii="Arial" w:hAnsi="Arial" w:cs="Arial"/>
      <w:sz w:val="28"/>
      <w:szCs w:val="24"/>
    </w:rPr>
  </w:style>
  <w:style w:type="paragraph" w:customStyle="1" w:styleId="ListParagraph2">
    <w:name w:val="List Paragraph2"/>
    <w:basedOn w:val="Navaden"/>
    <w:uiPriority w:val="7"/>
    <w:qFormat/>
    <w:rsid w:val="001903AB"/>
    <w:pPr>
      <w:spacing w:after="200" w:line="276" w:lineRule="auto"/>
      <w:ind w:left="720"/>
      <w:contextualSpacing/>
    </w:pPr>
    <w:rPr>
      <w:rFonts w:ascii="Calibri" w:eastAsia="Calibri" w:hAnsi="Calibri"/>
      <w:szCs w:val="22"/>
      <w:lang w:eastAsia="en-US"/>
    </w:rPr>
  </w:style>
  <w:style w:type="paragraph" w:customStyle="1" w:styleId="xl99">
    <w:name w:val="xl99"/>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b/>
      <w:bCs/>
      <w:sz w:val="24"/>
    </w:rPr>
  </w:style>
  <w:style w:type="paragraph" w:styleId="NaslovTOC">
    <w:name w:val="TOC Heading"/>
    <w:basedOn w:val="Naslov1"/>
    <w:next w:val="Navaden"/>
    <w:uiPriority w:val="39"/>
    <w:qFormat/>
    <w:rsid w:val="001903AB"/>
    <w:pPr>
      <w:keepLines/>
      <w:spacing w:before="480" w:line="276" w:lineRule="auto"/>
      <w:jc w:val="left"/>
      <w:outlineLvl w:val="9"/>
    </w:pPr>
    <w:rPr>
      <w:color w:val="365F91"/>
      <w:kern w:val="0"/>
      <w:sz w:val="28"/>
      <w:szCs w:val="28"/>
      <w:lang w:val="sl-SI" w:eastAsia="sl-SI"/>
    </w:rPr>
  </w:style>
  <w:style w:type="paragraph" w:customStyle="1" w:styleId="xl106">
    <w:name w:val="xl106"/>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b/>
      <w:bCs/>
      <w:sz w:val="24"/>
    </w:rPr>
  </w:style>
  <w:style w:type="paragraph" w:styleId="HTML-oblikovano">
    <w:name w:val="HTML Preformatted"/>
    <w:basedOn w:val="Navaden"/>
    <w:link w:val="HTML-oblikovanoZnak"/>
    <w:rsid w:val="0019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18"/>
      <w:szCs w:val="18"/>
      <w:lang w:eastAsia="en-US"/>
    </w:rPr>
  </w:style>
  <w:style w:type="character" w:customStyle="1" w:styleId="HTML-oblikovanoZnak1">
    <w:name w:val="HTML-oblikovano Znak1"/>
    <w:basedOn w:val="Privzetapisavaodstavka"/>
    <w:uiPriority w:val="99"/>
    <w:semiHidden/>
    <w:rsid w:val="001903AB"/>
    <w:rPr>
      <w:rFonts w:ascii="Consolas" w:eastAsia="Times New Roman" w:hAnsi="Consolas" w:cs="Times New Roman"/>
      <w:sz w:val="20"/>
      <w:szCs w:val="20"/>
      <w:lang w:eastAsia="sl-SI"/>
    </w:rPr>
  </w:style>
  <w:style w:type="paragraph" w:styleId="Otevilenseznam">
    <w:name w:val="List Number"/>
    <w:basedOn w:val="Navaden"/>
    <w:uiPriority w:val="99"/>
    <w:rsid w:val="001903AB"/>
    <w:pPr>
      <w:tabs>
        <w:tab w:val="left" w:pos="720"/>
      </w:tabs>
      <w:spacing w:before="120" w:after="120"/>
      <w:ind w:left="720" w:hanging="360"/>
      <w:jc w:val="both"/>
    </w:pPr>
    <w:rPr>
      <w:rFonts w:ascii="Times New Roman" w:hAnsi="Times New Roman"/>
      <w:snapToGrid w:val="0"/>
      <w:sz w:val="24"/>
      <w:lang w:val="en-GB"/>
    </w:rPr>
  </w:style>
  <w:style w:type="paragraph" w:styleId="Kazalovsebine3">
    <w:name w:val="toc 3"/>
    <w:basedOn w:val="Navaden"/>
    <w:next w:val="Navaden"/>
    <w:uiPriority w:val="39"/>
    <w:rsid w:val="001903AB"/>
    <w:pPr>
      <w:widowControl w:val="0"/>
      <w:ind w:left="480"/>
      <w:jc w:val="both"/>
    </w:pPr>
    <w:rPr>
      <w:rFonts w:ascii="Times New Roman" w:hAnsi="Times New Roman"/>
      <w:sz w:val="24"/>
      <w:szCs w:val="20"/>
    </w:rPr>
  </w:style>
  <w:style w:type="paragraph" w:styleId="Napis">
    <w:name w:val="caption"/>
    <w:basedOn w:val="Navaden"/>
    <w:next w:val="Navaden"/>
    <w:uiPriority w:val="99"/>
    <w:qFormat/>
    <w:rsid w:val="001903AB"/>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xl111">
    <w:name w:val="xl111"/>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pPr>
    <w:rPr>
      <w:rFonts w:ascii="Times New Roman" w:hAnsi="Times New Roman"/>
      <w:b/>
      <w:bCs/>
      <w:sz w:val="18"/>
      <w:szCs w:val="18"/>
    </w:rPr>
  </w:style>
  <w:style w:type="paragraph" w:customStyle="1" w:styleId="emcsbodytext">
    <w:name w:val="emcs_body_text"/>
    <w:link w:val="emcsbodytextZnak"/>
    <w:rsid w:val="001903AB"/>
    <w:pPr>
      <w:widowControl w:val="0"/>
      <w:adjustRightInd w:val="0"/>
      <w:spacing w:before="120" w:after="0" w:line="360" w:lineRule="atLeast"/>
      <w:ind w:left="567"/>
      <w:jc w:val="both"/>
      <w:textAlignment w:val="baseline"/>
    </w:pPr>
    <w:rPr>
      <w:lang w:val="en-GB"/>
    </w:rPr>
  </w:style>
  <w:style w:type="paragraph" w:customStyle="1" w:styleId="xl73">
    <w:name w:val="xl73"/>
    <w:basedOn w:val="Navaden"/>
    <w:uiPriority w:val="99"/>
    <w:rsid w:val="001903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rPr>
  </w:style>
  <w:style w:type="paragraph" w:customStyle="1" w:styleId="xl107">
    <w:name w:val="xl107"/>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24"/>
    </w:rPr>
  </w:style>
  <w:style w:type="paragraph" w:styleId="Oznaenseznam2">
    <w:name w:val="List Bullet 2"/>
    <w:basedOn w:val="Oznaenseznam"/>
    <w:uiPriority w:val="99"/>
    <w:rsid w:val="001903AB"/>
    <w:pPr>
      <w:widowControl/>
      <w:numPr>
        <w:numId w:val="0"/>
      </w:numPr>
    </w:pPr>
    <w:rPr>
      <w:spacing w:val="-5"/>
      <w:u w:val="single"/>
    </w:rPr>
  </w:style>
  <w:style w:type="paragraph" w:customStyle="1" w:styleId="emcsbodynumbered">
    <w:name w:val="emcs_body_numbered"/>
    <w:uiPriority w:val="99"/>
    <w:rsid w:val="001903AB"/>
    <w:pPr>
      <w:widowControl w:val="0"/>
      <w:numPr>
        <w:numId w:val="3"/>
      </w:numPr>
      <w:adjustRightInd w:val="0"/>
      <w:spacing w:after="0" w:line="360" w:lineRule="atLeast"/>
      <w:jc w:val="both"/>
      <w:textAlignment w:val="baseline"/>
    </w:pPr>
    <w:rPr>
      <w:rFonts w:ascii="Times New Roman" w:eastAsia="Times New Roman" w:hAnsi="Times New Roman" w:cs="Times New Roman"/>
      <w:szCs w:val="20"/>
      <w:lang w:val="en-GB"/>
    </w:rPr>
  </w:style>
  <w:style w:type="paragraph" w:customStyle="1" w:styleId="font5">
    <w:name w:val="font5"/>
    <w:basedOn w:val="Navaden"/>
    <w:uiPriority w:val="99"/>
    <w:rsid w:val="001903AB"/>
    <w:pPr>
      <w:spacing w:before="100" w:beforeAutospacing="1" w:after="100" w:afterAutospacing="1"/>
    </w:pPr>
    <w:rPr>
      <w:rFonts w:cs="Arial"/>
      <w:sz w:val="16"/>
      <w:szCs w:val="16"/>
    </w:rPr>
  </w:style>
  <w:style w:type="paragraph" w:customStyle="1" w:styleId="xl101">
    <w:name w:val="xl101"/>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24"/>
    </w:rPr>
  </w:style>
  <w:style w:type="character" w:customStyle="1" w:styleId="BesedilooblakaZnak2">
    <w:name w:val="Besedilo oblačka Znak2"/>
    <w:basedOn w:val="Privzetapisavaodstavka"/>
    <w:uiPriority w:val="99"/>
    <w:semiHidden/>
    <w:rsid w:val="001903AB"/>
    <w:rPr>
      <w:rFonts w:ascii="Segoe UI" w:eastAsia="Times New Roman" w:hAnsi="Segoe UI" w:cs="Segoe UI"/>
      <w:color w:val="000000"/>
      <w:sz w:val="18"/>
      <w:szCs w:val="18"/>
      <w:lang w:eastAsia="sl-SI"/>
    </w:rPr>
  </w:style>
  <w:style w:type="paragraph" w:customStyle="1" w:styleId="podpisi">
    <w:name w:val="podpisi"/>
    <w:basedOn w:val="Navaden"/>
    <w:uiPriority w:val="99"/>
    <w:qFormat/>
    <w:rsid w:val="001903AB"/>
    <w:pPr>
      <w:tabs>
        <w:tab w:val="left" w:pos="3402"/>
      </w:tabs>
      <w:spacing w:line="260" w:lineRule="exact"/>
    </w:pPr>
    <w:rPr>
      <w:sz w:val="20"/>
      <w:lang w:val="it-IT" w:eastAsia="en-US"/>
    </w:rPr>
  </w:style>
  <w:style w:type="paragraph" w:customStyle="1" w:styleId="xl93">
    <w:name w:val="xl93"/>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b/>
      <w:bCs/>
      <w:sz w:val="24"/>
    </w:rPr>
  </w:style>
  <w:style w:type="paragraph" w:styleId="Kazalovsebine1">
    <w:name w:val="toc 1"/>
    <w:basedOn w:val="Navaden"/>
    <w:next w:val="Navaden"/>
    <w:uiPriority w:val="39"/>
    <w:rsid w:val="001903AB"/>
    <w:pPr>
      <w:widowControl w:val="0"/>
      <w:jc w:val="both"/>
    </w:pPr>
    <w:rPr>
      <w:rFonts w:ascii="Times New Roman" w:hAnsi="Times New Roman"/>
      <w:sz w:val="24"/>
      <w:szCs w:val="20"/>
    </w:rPr>
  </w:style>
  <w:style w:type="paragraph" w:customStyle="1" w:styleId="datumtevilka">
    <w:name w:val="datum številka"/>
    <w:basedOn w:val="Navaden"/>
    <w:uiPriority w:val="99"/>
    <w:qFormat/>
    <w:rsid w:val="001903AB"/>
    <w:pPr>
      <w:tabs>
        <w:tab w:val="left" w:pos="1701"/>
      </w:tabs>
      <w:spacing w:line="260" w:lineRule="exact"/>
    </w:pPr>
    <w:rPr>
      <w:sz w:val="20"/>
      <w:szCs w:val="20"/>
    </w:rPr>
  </w:style>
  <w:style w:type="paragraph" w:customStyle="1" w:styleId="Naslov2MK">
    <w:name w:val="Naslov 2 MK"/>
    <w:basedOn w:val="Navaden"/>
    <w:uiPriority w:val="99"/>
    <w:rsid w:val="001903AB"/>
    <w:pPr>
      <w:tabs>
        <w:tab w:val="left" w:pos="1080"/>
      </w:tabs>
      <w:ind w:left="1080" w:hanging="720"/>
    </w:pPr>
    <w:rPr>
      <w:rFonts w:cs="Arial"/>
      <w:b/>
      <w:szCs w:val="22"/>
    </w:rPr>
  </w:style>
  <w:style w:type="paragraph" w:customStyle="1" w:styleId="xl71">
    <w:name w:val="xl71"/>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20"/>
      <w:szCs w:val="20"/>
    </w:rPr>
  </w:style>
  <w:style w:type="paragraph" w:customStyle="1" w:styleId="Besedilooblaka1">
    <w:name w:val="Besedilo oblačka1"/>
    <w:basedOn w:val="Navaden"/>
    <w:uiPriority w:val="7"/>
    <w:rsid w:val="001903AB"/>
    <w:rPr>
      <w:rFonts w:ascii="Tahoma" w:hAnsi="Tahoma" w:cs="Tahoma"/>
      <w:sz w:val="16"/>
      <w:szCs w:val="16"/>
    </w:rPr>
  </w:style>
  <w:style w:type="paragraph" w:customStyle="1" w:styleId="Besedilooblaka2">
    <w:name w:val="Besedilo oblačka2"/>
    <w:basedOn w:val="Navaden"/>
    <w:uiPriority w:val="7"/>
    <w:rsid w:val="001903AB"/>
    <w:rPr>
      <w:rFonts w:ascii="Tahoma" w:hAnsi="Tahoma" w:cs="Tahoma"/>
      <w:sz w:val="16"/>
      <w:szCs w:val="16"/>
    </w:rPr>
  </w:style>
  <w:style w:type="paragraph" w:customStyle="1" w:styleId="0Naslov1MK">
    <w:name w:val="0 Naslov 1 MK"/>
    <w:basedOn w:val="Naslov1"/>
    <w:uiPriority w:val="99"/>
    <w:rsid w:val="001903AB"/>
    <w:pPr>
      <w:pBdr>
        <w:top w:val="single" w:sz="4" w:space="1" w:color="auto"/>
        <w:left w:val="single" w:sz="4" w:space="4" w:color="auto"/>
        <w:bottom w:val="single" w:sz="4" w:space="1" w:color="auto"/>
        <w:right w:val="single" w:sz="4" w:space="4" w:color="auto"/>
      </w:pBdr>
      <w:spacing w:before="240" w:after="60"/>
      <w:jc w:val="both"/>
    </w:pPr>
    <w:rPr>
      <w:rFonts w:ascii="Arial" w:hAnsi="Arial"/>
      <w:bCs w:val="0"/>
      <w:kern w:val="28"/>
      <w:sz w:val="22"/>
      <w:szCs w:val="22"/>
      <w:lang w:val="sl-SI" w:eastAsia="sl-SI"/>
    </w:rPr>
  </w:style>
  <w:style w:type="paragraph" w:customStyle="1" w:styleId="xl90">
    <w:name w:val="xl90"/>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character" w:customStyle="1" w:styleId="TelobesedilaZnak1">
    <w:name w:val="Telo besedila Znak1"/>
    <w:basedOn w:val="Privzetapisavaodstavka"/>
    <w:uiPriority w:val="99"/>
    <w:semiHidden/>
    <w:rsid w:val="001903AB"/>
    <w:rPr>
      <w:rFonts w:ascii="Arial" w:eastAsia="Times New Roman" w:hAnsi="Arial" w:cs="Arial"/>
      <w:color w:val="000000"/>
      <w:lang w:eastAsia="sl-SI"/>
    </w:rPr>
  </w:style>
  <w:style w:type="character" w:customStyle="1" w:styleId="Sprotnaopomba-besediloZnak1">
    <w:name w:val="Sprotna opomba - besedilo Znak1"/>
    <w:basedOn w:val="Privzetapisavaodstavka"/>
    <w:uiPriority w:val="99"/>
    <w:semiHidden/>
    <w:rsid w:val="001903AB"/>
    <w:rPr>
      <w:rFonts w:ascii="Arial" w:eastAsia="Times New Roman" w:hAnsi="Arial" w:cs="Arial"/>
      <w:color w:val="000000"/>
      <w:sz w:val="20"/>
      <w:szCs w:val="20"/>
      <w:lang w:eastAsia="sl-SI"/>
    </w:rPr>
  </w:style>
  <w:style w:type="paragraph" w:styleId="Telobesedila-zamik">
    <w:name w:val="Body Text Indent"/>
    <w:basedOn w:val="Navaden"/>
    <w:link w:val="Telobesedila-zamikZnak"/>
    <w:uiPriority w:val="99"/>
    <w:rsid w:val="001903AB"/>
    <w:pPr>
      <w:spacing w:after="120"/>
      <w:ind w:left="283"/>
    </w:pPr>
    <w:rPr>
      <w:rFonts w:eastAsiaTheme="minorHAnsi" w:cs="Arial"/>
      <w:color w:val="000000"/>
      <w:sz w:val="24"/>
      <w:szCs w:val="22"/>
      <w:lang w:eastAsia="en-US"/>
    </w:rPr>
  </w:style>
  <w:style w:type="character" w:customStyle="1" w:styleId="Telobesedila-zamikZnak1">
    <w:name w:val="Telo besedila - zamik Znak1"/>
    <w:basedOn w:val="Privzetapisavaodstavka"/>
    <w:uiPriority w:val="99"/>
    <w:semiHidden/>
    <w:rsid w:val="001903AB"/>
    <w:rPr>
      <w:rFonts w:ascii="Arial" w:eastAsia="Times New Roman" w:hAnsi="Arial" w:cs="Times New Roman"/>
      <w:sz w:val="22"/>
      <w:szCs w:val="24"/>
      <w:lang w:eastAsia="sl-SI"/>
    </w:rPr>
  </w:style>
  <w:style w:type="paragraph" w:styleId="Kazalovsebine2">
    <w:name w:val="toc 2"/>
    <w:basedOn w:val="Navaden"/>
    <w:next w:val="Navaden"/>
    <w:uiPriority w:val="39"/>
    <w:rsid w:val="001903AB"/>
    <w:pPr>
      <w:widowControl w:val="0"/>
      <w:ind w:left="240"/>
      <w:jc w:val="both"/>
    </w:pPr>
    <w:rPr>
      <w:rFonts w:ascii="Times New Roman" w:hAnsi="Times New Roman"/>
      <w:sz w:val="24"/>
      <w:szCs w:val="20"/>
    </w:rPr>
  </w:style>
  <w:style w:type="paragraph" w:styleId="Telobesedila-zamik3">
    <w:name w:val="Body Text Indent 3"/>
    <w:basedOn w:val="Navaden"/>
    <w:link w:val="Telobesedila-zamik3Znak"/>
    <w:uiPriority w:val="99"/>
    <w:rsid w:val="001903AB"/>
    <w:pPr>
      <w:ind w:left="3600" w:hanging="3600"/>
      <w:jc w:val="both"/>
    </w:pPr>
    <w:rPr>
      <w:rFonts w:eastAsiaTheme="minorHAnsi" w:cs="Arial"/>
      <w:sz w:val="28"/>
      <w:lang w:eastAsia="en-US"/>
    </w:rPr>
  </w:style>
  <w:style w:type="character" w:customStyle="1" w:styleId="Telobesedila-zamik3Znak2">
    <w:name w:val="Telo besedila - zamik 3 Znak2"/>
    <w:basedOn w:val="Privzetapisavaodstavka"/>
    <w:uiPriority w:val="99"/>
    <w:semiHidden/>
    <w:rsid w:val="001903AB"/>
    <w:rPr>
      <w:rFonts w:ascii="Arial" w:eastAsia="Times New Roman" w:hAnsi="Arial" w:cs="Times New Roman"/>
      <w:sz w:val="16"/>
      <w:szCs w:val="16"/>
      <w:lang w:eastAsia="sl-SI"/>
    </w:rPr>
  </w:style>
  <w:style w:type="paragraph" w:styleId="Oznaenseznam">
    <w:name w:val="List Bullet"/>
    <w:basedOn w:val="Navaden"/>
    <w:uiPriority w:val="6"/>
    <w:rsid w:val="001903AB"/>
    <w:pPr>
      <w:widowControl w:val="0"/>
      <w:numPr>
        <w:numId w:val="4"/>
      </w:numPr>
      <w:jc w:val="both"/>
    </w:pPr>
    <w:rPr>
      <w:rFonts w:ascii="Times New Roman" w:hAnsi="Times New Roman"/>
      <w:sz w:val="24"/>
      <w:szCs w:val="20"/>
    </w:rPr>
  </w:style>
  <w:style w:type="paragraph" w:customStyle="1" w:styleId="xl77">
    <w:name w:val="xl77"/>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Seznamabc">
    <w:name w:val="Seznam abc"/>
    <w:basedOn w:val="Navaden"/>
    <w:uiPriority w:val="99"/>
    <w:rsid w:val="001903AB"/>
    <w:pPr>
      <w:keepLines/>
      <w:numPr>
        <w:numId w:val="5"/>
      </w:numPr>
      <w:tabs>
        <w:tab w:val="left" w:pos="0"/>
      </w:tabs>
      <w:spacing w:after="120" w:line="288" w:lineRule="auto"/>
      <w:jc w:val="both"/>
    </w:pPr>
    <w:rPr>
      <w:rFonts w:ascii="Garamond" w:eastAsia="Calibri" w:hAnsi="Garamond"/>
      <w:szCs w:val="22"/>
    </w:rPr>
  </w:style>
  <w:style w:type="paragraph" w:customStyle="1" w:styleId="xl69">
    <w:name w:val="xl69"/>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ZADEVA">
    <w:name w:val="ZADEVA"/>
    <w:basedOn w:val="Navaden"/>
    <w:uiPriority w:val="99"/>
    <w:qFormat/>
    <w:rsid w:val="001903AB"/>
    <w:pPr>
      <w:tabs>
        <w:tab w:val="left" w:pos="1701"/>
      </w:tabs>
      <w:spacing w:line="260" w:lineRule="exact"/>
      <w:ind w:left="1701" w:hanging="1701"/>
    </w:pPr>
    <w:rPr>
      <w:b/>
      <w:sz w:val="20"/>
      <w:lang w:val="it-IT" w:eastAsia="en-US"/>
    </w:rPr>
  </w:style>
  <w:style w:type="paragraph" w:customStyle="1" w:styleId="Naslov1MK">
    <w:name w:val="Naslov 1 MK"/>
    <w:basedOn w:val="Naslov1"/>
    <w:uiPriority w:val="99"/>
    <w:rsid w:val="001903AB"/>
    <w:pPr>
      <w:pBdr>
        <w:top w:val="single" w:sz="4" w:space="1" w:color="auto"/>
        <w:left w:val="single" w:sz="4" w:space="4" w:color="auto"/>
        <w:bottom w:val="single" w:sz="4" w:space="1" w:color="auto"/>
        <w:right w:val="single" w:sz="4" w:space="4" w:color="auto"/>
      </w:pBdr>
      <w:spacing w:before="240" w:after="60"/>
      <w:jc w:val="both"/>
    </w:pPr>
    <w:rPr>
      <w:rFonts w:ascii="Arial" w:hAnsi="Arial" w:cs="Arial"/>
      <w:bCs w:val="0"/>
      <w:kern w:val="28"/>
      <w:sz w:val="22"/>
      <w:szCs w:val="22"/>
      <w:lang w:val="sl-SI" w:eastAsia="sl-SI"/>
    </w:rPr>
  </w:style>
  <w:style w:type="paragraph" w:customStyle="1" w:styleId="BESEDILO">
    <w:name w:val="BESEDILO"/>
    <w:uiPriority w:val="99"/>
    <w:rsid w:val="00190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osnovno">
    <w:name w:val="osnovno"/>
    <w:basedOn w:val="Navaden"/>
    <w:uiPriority w:val="99"/>
    <w:rsid w:val="001903AB"/>
    <w:pPr>
      <w:jc w:val="both"/>
    </w:pPr>
    <w:rPr>
      <w:rFonts w:ascii="Times New Roman" w:hAnsi="Times New Roman"/>
      <w:sz w:val="24"/>
      <w:szCs w:val="20"/>
      <w:lang w:eastAsia="en-US"/>
    </w:rPr>
  </w:style>
  <w:style w:type="character" w:customStyle="1" w:styleId="PripombabesediloZnak2">
    <w:name w:val="Pripomba – besedilo Znak2"/>
    <w:basedOn w:val="Privzetapisavaodstavka"/>
    <w:uiPriority w:val="99"/>
    <w:rsid w:val="001903AB"/>
    <w:rPr>
      <w:rFonts w:ascii="Arial" w:eastAsia="Times New Roman" w:hAnsi="Arial" w:cs="Arial"/>
      <w:color w:val="000000"/>
      <w:sz w:val="20"/>
      <w:szCs w:val="20"/>
      <w:lang w:eastAsia="sl-SI"/>
    </w:rPr>
  </w:style>
  <w:style w:type="character" w:customStyle="1" w:styleId="ZadevapripombeZnak2">
    <w:name w:val="Zadeva pripombe Znak2"/>
    <w:basedOn w:val="PripombabesediloZnak2"/>
    <w:uiPriority w:val="99"/>
    <w:semiHidden/>
    <w:rsid w:val="001903AB"/>
    <w:rPr>
      <w:rFonts w:ascii="Arial" w:eastAsia="Times New Roman" w:hAnsi="Arial" w:cs="Arial"/>
      <w:b/>
      <w:bCs/>
      <w:color w:val="000000"/>
      <w:sz w:val="20"/>
      <w:szCs w:val="20"/>
      <w:lang w:eastAsia="sl-SI"/>
    </w:rPr>
  </w:style>
  <w:style w:type="paragraph" w:styleId="Kazalovsebine4">
    <w:name w:val="toc 4"/>
    <w:basedOn w:val="Navaden"/>
    <w:next w:val="Navaden"/>
    <w:uiPriority w:val="99"/>
    <w:rsid w:val="001903AB"/>
    <w:pPr>
      <w:widowControl w:val="0"/>
      <w:ind w:left="720"/>
      <w:jc w:val="both"/>
    </w:pPr>
    <w:rPr>
      <w:rFonts w:ascii="Times New Roman" w:hAnsi="Times New Roman"/>
      <w:sz w:val="24"/>
      <w:szCs w:val="20"/>
    </w:rPr>
  </w:style>
  <w:style w:type="paragraph" w:styleId="Golobesedilo">
    <w:name w:val="Plain Text"/>
    <w:basedOn w:val="Navaden"/>
    <w:link w:val="GolobesediloZnak"/>
    <w:uiPriority w:val="99"/>
    <w:rsid w:val="001903AB"/>
    <w:rPr>
      <w:rFonts w:ascii="Courier New" w:eastAsiaTheme="minorHAnsi" w:hAnsi="Courier New" w:cs="Courier New"/>
      <w:sz w:val="24"/>
      <w:szCs w:val="22"/>
      <w:lang w:eastAsia="en-US"/>
    </w:rPr>
  </w:style>
  <w:style w:type="character" w:customStyle="1" w:styleId="GolobesediloZnak2">
    <w:name w:val="Golo besedilo Znak2"/>
    <w:basedOn w:val="Privzetapisavaodstavka"/>
    <w:uiPriority w:val="99"/>
    <w:semiHidden/>
    <w:rsid w:val="001903AB"/>
    <w:rPr>
      <w:rFonts w:ascii="Consolas" w:eastAsia="Times New Roman" w:hAnsi="Consolas" w:cs="Times New Roman"/>
      <w:sz w:val="21"/>
      <w:szCs w:val="21"/>
      <w:lang w:eastAsia="sl-SI"/>
    </w:rPr>
  </w:style>
  <w:style w:type="character" w:customStyle="1" w:styleId="GlavaZnak1">
    <w:name w:val="Glava Znak1"/>
    <w:basedOn w:val="Privzetapisavaodstavka"/>
    <w:uiPriority w:val="99"/>
    <w:semiHidden/>
    <w:rsid w:val="001903AB"/>
    <w:rPr>
      <w:rFonts w:ascii="Arial" w:eastAsia="Times New Roman" w:hAnsi="Arial" w:cs="Arial"/>
      <w:color w:val="000000"/>
      <w:lang w:eastAsia="sl-SI"/>
    </w:rPr>
  </w:style>
  <w:style w:type="paragraph" w:styleId="Telobesedila3">
    <w:name w:val="Body Text 3"/>
    <w:basedOn w:val="Navaden"/>
    <w:link w:val="Telobesedila3Znak"/>
    <w:uiPriority w:val="99"/>
    <w:rsid w:val="001903AB"/>
    <w:pPr>
      <w:spacing w:after="120" w:line="260" w:lineRule="exact"/>
    </w:pPr>
    <w:rPr>
      <w:rFonts w:eastAsiaTheme="minorHAnsi" w:cstheme="minorBidi"/>
      <w:sz w:val="16"/>
      <w:szCs w:val="16"/>
      <w:lang w:val="en-US" w:eastAsia="en-US"/>
    </w:rPr>
  </w:style>
  <w:style w:type="character" w:customStyle="1" w:styleId="Telobesedila3Znak1">
    <w:name w:val="Telo besedila 3 Znak1"/>
    <w:basedOn w:val="Privzetapisavaodstavka"/>
    <w:uiPriority w:val="99"/>
    <w:semiHidden/>
    <w:rsid w:val="001903AB"/>
    <w:rPr>
      <w:rFonts w:ascii="Arial" w:eastAsia="Times New Roman" w:hAnsi="Arial" w:cs="Times New Roman"/>
      <w:sz w:val="16"/>
      <w:szCs w:val="16"/>
      <w:lang w:eastAsia="sl-SI"/>
    </w:rPr>
  </w:style>
  <w:style w:type="paragraph" w:customStyle="1" w:styleId="ListParagraph3">
    <w:name w:val="List Paragraph3"/>
    <w:basedOn w:val="Navaden"/>
    <w:uiPriority w:val="99"/>
    <w:unhideWhenUsed/>
    <w:rsid w:val="001903AB"/>
    <w:pPr>
      <w:keepLines/>
      <w:spacing w:after="120" w:line="288" w:lineRule="auto"/>
      <w:ind w:left="720"/>
      <w:contextualSpacing/>
      <w:jc w:val="both"/>
    </w:pPr>
    <w:rPr>
      <w:rFonts w:ascii="Garamond" w:eastAsia="Calibri" w:hAnsi="Garamond"/>
      <w:szCs w:val="22"/>
      <w:lang w:val="en-US" w:eastAsia="zh-CN"/>
    </w:rPr>
  </w:style>
  <w:style w:type="paragraph" w:styleId="Naslov">
    <w:name w:val="Title"/>
    <w:basedOn w:val="Navaden"/>
    <w:link w:val="NaslovZnak"/>
    <w:qFormat/>
    <w:rsid w:val="001903AB"/>
    <w:pPr>
      <w:widowControl w:val="0"/>
      <w:spacing w:before="240" w:after="60"/>
      <w:jc w:val="center"/>
      <w:outlineLvl w:val="0"/>
    </w:pPr>
    <w:rPr>
      <w:rFonts w:eastAsiaTheme="minorHAnsi" w:cs="Arial"/>
      <w:b/>
      <w:bCs/>
      <w:kern w:val="28"/>
      <w:sz w:val="32"/>
      <w:szCs w:val="32"/>
      <w:lang w:eastAsia="en-US"/>
    </w:rPr>
  </w:style>
  <w:style w:type="character" w:customStyle="1" w:styleId="NaslovZnak1">
    <w:name w:val="Naslov Znak1"/>
    <w:basedOn w:val="Privzetapisavaodstavka"/>
    <w:uiPriority w:val="10"/>
    <w:rsid w:val="001903AB"/>
    <w:rPr>
      <w:rFonts w:asciiTheme="majorHAnsi" w:eastAsiaTheme="majorEastAsia" w:hAnsiTheme="majorHAnsi" w:cstheme="majorBidi"/>
      <w:spacing w:val="-10"/>
      <w:kern w:val="28"/>
      <w:sz w:val="56"/>
      <w:szCs w:val="56"/>
      <w:lang w:eastAsia="sl-SI"/>
    </w:rPr>
  </w:style>
  <w:style w:type="paragraph" w:customStyle="1" w:styleId="p">
    <w:name w:val="p"/>
    <w:basedOn w:val="Navaden"/>
    <w:uiPriority w:val="99"/>
    <w:rsid w:val="001903AB"/>
    <w:pPr>
      <w:spacing w:before="40" w:after="10"/>
      <w:ind w:left="10" w:right="10" w:firstLine="240"/>
      <w:jc w:val="both"/>
    </w:pPr>
    <w:rPr>
      <w:rFonts w:cs="Arial"/>
      <w:color w:val="222222"/>
      <w:szCs w:val="22"/>
      <w:lang w:val="en-US" w:eastAsia="en-US"/>
    </w:rPr>
  </w:style>
  <w:style w:type="character" w:customStyle="1" w:styleId="NogaZnak1">
    <w:name w:val="Noga Znak1"/>
    <w:basedOn w:val="Privzetapisavaodstavka"/>
    <w:uiPriority w:val="99"/>
    <w:semiHidden/>
    <w:rsid w:val="001903AB"/>
    <w:rPr>
      <w:rFonts w:ascii="Arial" w:eastAsia="Times New Roman" w:hAnsi="Arial" w:cs="Arial"/>
      <w:color w:val="000000"/>
      <w:lang w:eastAsia="sl-SI"/>
    </w:rPr>
  </w:style>
  <w:style w:type="paragraph" w:styleId="Zgradbadokumenta">
    <w:name w:val="Document Map"/>
    <w:basedOn w:val="Navaden"/>
    <w:link w:val="ZgradbadokumentaZnak"/>
    <w:uiPriority w:val="99"/>
    <w:unhideWhenUsed/>
    <w:rsid w:val="001903AB"/>
    <w:rPr>
      <w:rFonts w:ascii="Tahoma" w:eastAsiaTheme="minorHAnsi" w:hAnsi="Tahoma" w:cs="Tahoma"/>
      <w:sz w:val="16"/>
      <w:szCs w:val="16"/>
      <w:lang w:eastAsia="en-US"/>
    </w:rPr>
  </w:style>
  <w:style w:type="character" w:customStyle="1" w:styleId="ZgradbadokumentaZnak2">
    <w:name w:val="Zgradba dokumenta Znak2"/>
    <w:basedOn w:val="Privzetapisavaodstavka"/>
    <w:uiPriority w:val="99"/>
    <w:semiHidden/>
    <w:rsid w:val="001903AB"/>
    <w:rPr>
      <w:rFonts w:ascii="Segoe UI" w:eastAsia="Times New Roman" w:hAnsi="Segoe UI" w:cs="Segoe UI"/>
      <w:sz w:val="16"/>
      <w:szCs w:val="16"/>
      <w:lang w:eastAsia="sl-SI"/>
    </w:rPr>
  </w:style>
  <w:style w:type="paragraph" w:customStyle="1" w:styleId="xl115">
    <w:name w:val="xl115"/>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styleId="Telobesedila-zamik2">
    <w:name w:val="Body Text Indent 2"/>
    <w:basedOn w:val="Navaden"/>
    <w:link w:val="Telobesedila-zamik2Znak"/>
    <w:uiPriority w:val="99"/>
    <w:rsid w:val="001903AB"/>
    <w:pPr>
      <w:spacing w:after="120" w:line="480" w:lineRule="auto"/>
      <w:ind w:left="283"/>
    </w:pPr>
    <w:rPr>
      <w:rFonts w:eastAsiaTheme="minorHAnsi" w:cstheme="minorBidi"/>
      <w:sz w:val="24"/>
      <w:lang w:eastAsia="en-US"/>
    </w:rPr>
  </w:style>
  <w:style w:type="character" w:customStyle="1" w:styleId="Telobesedila-zamik2Znak1">
    <w:name w:val="Telo besedila - zamik 2 Znak1"/>
    <w:basedOn w:val="Privzetapisavaodstavka"/>
    <w:uiPriority w:val="99"/>
    <w:semiHidden/>
    <w:rsid w:val="001903AB"/>
    <w:rPr>
      <w:rFonts w:ascii="Arial" w:eastAsia="Times New Roman" w:hAnsi="Arial" w:cs="Times New Roman"/>
      <w:sz w:val="22"/>
      <w:szCs w:val="24"/>
      <w:lang w:eastAsia="sl-SI"/>
    </w:rPr>
  </w:style>
  <w:style w:type="paragraph" w:customStyle="1" w:styleId="ListNumberLevel2">
    <w:name w:val="List Number (Level 2)"/>
    <w:basedOn w:val="Navaden"/>
    <w:uiPriority w:val="99"/>
    <w:rsid w:val="001903AB"/>
    <w:pPr>
      <w:tabs>
        <w:tab w:val="left" w:pos="765"/>
      </w:tabs>
      <w:spacing w:before="120" w:after="120"/>
      <w:ind w:left="765" w:hanging="405"/>
      <w:jc w:val="both"/>
    </w:pPr>
    <w:rPr>
      <w:rFonts w:ascii="Times New Roman" w:hAnsi="Times New Roman"/>
      <w:snapToGrid w:val="0"/>
      <w:sz w:val="24"/>
      <w:lang w:val="en-GB"/>
    </w:rPr>
  </w:style>
  <w:style w:type="character" w:customStyle="1" w:styleId="Telobesedila2Znak1">
    <w:name w:val="Telo besedila 2 Znak1"/>
    <w:basedOn w:val="Privzetapisavaodstavka"/>
    <w:uiPriority w:val="99"/>
    <w:semiHidden/>
    <w:rsid w:val="001903AB"/>
    <w:rPr>
      <w:rFonts w:ascii="Arial" w:eastAsia="Times New Roman" w:hAnsi="Arial" w:cs="Arial"/>
      <w:color w:val="000000"/>
      <w:lang w:eastAsia="sl-SI"/>
    </w:rPr>
  </w:style>
  <w:style w:type="paragraph" w:customStyle="1" w:styleId="Index">
    <w:name w:val="Index"/>
    <w:basedOn w:val="Navaden"/>
    <w:uiPriority w:val="99"/>
    <w:rsid w:val="001903AB"/>
    <w:pPr>
      <w:suppressLineNumbers/>
      <w:suppressAutoHyphens/>
    </w:pPr>
    <w:rPr>
      <w:rFonts w:ascii="Verdana" w:hAnsi="Verdana" w:cs="Tahoma"/>
      <w:bCs/>
      <w:sz w:val="24"/>
      <w:szCs w:val="22"/>
      <w:lang w:val="en-GB"/>
    </w:rPr>
  </w:style>
  <w:style w:type="paragraph" w:customStyle="1" w:styleId="xl86">
    <w:name w:val="xl86"/>
    <w:basedOn w:val="Navaden"/>
    <w:uiPriority w:val="99"/>
    <w:rsid w:val="001903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rPr>
  </w:style>
  <w:style w:type="paragraph" w:customStyle="1" w:styleId="Naslov3MK">
    <w:name w:val="Naslov 3 MK"/>
    <w:basedOn w:val="Naslov1"/>
    <w:uiPriority w:val="99"/>
    <w:rsid w:val="001903AB"/>
    <w:pPr>
      <w:numPr>
        <w:ilvl w:val="1"/>
        <w:numId w:val="6"/>
      </w:numPr>
      <w:tabs>
        <w:tab w:val="left" w:pos="1080"/>
      </w:tabs>
      <w:spacing w:before="240" w:after="60"/>
      <w:jc w:val="both"/>
    </w:pPr>
    <w:rPr>
      <w:rFonts w:ascii="Arial" w:hAnsi="Arial" w:cs="Arial"/>
      <w:bCs w:val="0"/>
      <w:kern w:val="28"/>
      <w:sz w:val="22"/>
      <w:szCs w:val="22"/>
      <w:lang w:val="sl-SI" w:eastAsia="sl-SI"/>
    </w:rPr>
  </w:style>
  <w:style w:type="paragraph" w:customStyle="1" w:styleId="xl89">
    <w:name w:val="xl89"/>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rPr>
  </w:style>
  <w:style w:type="paragraph" w:customStyle="1" w:styleId="xl91">
    <w:name w:val="xl91"/>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rPr>
  </w:style>
  <w:style w:type="paragraph" w:customStyle="1" w:styleId="Besedilo0">
    <w:name w:val="Besedilo"/>
    <w:basedOn w:val="Naslov"/>
    <w:uiPriority w:val="99"/>
    <w:rsid w:val="001903AB"/>
    <w:pPr>
      <w:keepLines/>
      <w:tabs>
        <w:tab w:val="left" w:pos="0"/>
      </w:tabs>
      <w:spacing w:line="264" w:lineRule="auto"/>
      <w:jc w:val="both"/>
      <w:outlineLvl w:val="9"/>
    </w:pPr>
    <w:rPr>
      <w:rFonts w:cs="Times New Roman"/>
      <w:b w:val="0"/>
      <w:bCs w:val="0"/>
      <w:sz w:val="22"/>
      <w:szCs w:val="20"/>
    </w:rPr>
  </w:style>
  <w:style w:type="paragraph" w:customStyle="1" w:styleId="xl87">
    <w:name w:val="xl87"/>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b/>
      <w:bCs/>
      <w:sz w:val="24"/>
    </w:rPr>
  </w:style>
  <w:style w:type="paragraph" w:customStyle="1" w:styleId="xl104">
    <w:name w:val="xl104"/>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xl84">
    <w:name w:val="xl84"/>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C00000"/>
      <w:sz w:val="24"/>
    </w:rPr>
  </w:style>
  <w:style w:type="paragraph" w:customStyle="1" w:styleId="xl81">
    <w:name w:val="xl81"/>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BodyText21">
    <w:name w:val="Body Text 21"/>
    <w:basedOn w:val="Navaden"/>
    <w:uiPriority w:val="99"/>
    <w:rsid w:val="001903AB"/>
    <w:pPr>
      <w:jc w:val="both"/>
    </w:pPr>
    <w:rPr>
      <w:rFonts w:ascii="Times New Roman" w:hAnsi="Times New Roman"/>
      <w:szCs w:val="20"/>
    </w:rPr>
  </w:style>
  <w:style w:type="paragraph" w:customStyle="1" w:styleId="Zadeva0">
    <w:name w:val="Zadeva"/>
    <w:basedOn w:val="Navaden"/>
    <w:next w:val="Navaden"/>
    <w:uiPriority w:val="99"/>
    <w:rsid w:val="001903AB"/>
    <w:rPr>
      <w:rFonts w:ascii="Novarese" w:hAnsi="Novarese"/>
      <w:b/>
      <w:sz w:val="24"/>
      <w:szCs w:val="20"/>
      <w:lang w:val="en-US" w:eastAsia="en-US"/>
    </w:rPr>
  </w:style>
  <w:style w:type="paragraph" w:customStyle="1" w:styleId="Revizija1">
    <w:name w:val="Revizija1"/>
    <w:uiPriority w:val="7"/>
    <w:rsid w:val="001903AB"/>
    <w:pPr>
      <w:spacing w:after="0" w:line="240" w:lineRule="auto"/>
    </w:pPr>
    <w:rPr>
      <w:rFonts w:ascii="v" w:eastAsia="Times New Roman" w:hAnsi="v" w:cs="Times New Roman"/>
      <w:sz w:val="20"/>
      <w:szCs w:val="24"/>
      <w:lang w:eastAsia="sl-SI"/>
    </w:rPr>
  </w:style>
  <w:style w:type="paragraph" w:customStyle="1" w:styleId="xl110">
    <w:name w:val="xl110"/>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len">
    <w:name w:val="člen"/>
    <w:basedOn w:val="Navaden"/>
    <w:uiPriority w:val="99"/>
    <w:rsid w:val="001903AB"/>
    <w:pPr>
      <w:jc w:val="center"/>
    </w:pPr>
    <w:rPr>
      <w:sz w:val="20"/>
      <w:szCs w:val="20"/>
    </w:rPr>
  </w:style>
  <w:style w:type="paragraph" w:customStyle="1" w:styleId="DefaultText">
    <w:name w:val="Default Text"/>
    <w:basedOn w:val="Navaden"/>
    <w:uiPriority w:val="99"/>
    <w:rsid w:val="001903AB"/>
    <w:pPr>
      <w:jc w:val="both"/>
    </w:pPr>
    <w:rPr>
      <w:sz w:val="20"/>
      <w:szCs w:val="20"/>
    </w:rPr>
  </w:style>
  <w:style w:type="paragraph" w:customStyle="1" w:styleId="xl109">
    <w:name w:val="xl109"/>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24"/>
    </w:rPr>
  </w:style>
  <w:style w:type="paragraph" w:customStyle="1" w:styleId="xl75">
    <w:name w:val="xl75"/>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b/>
      <w:bCs/>
      <w:sz w:val="18"/>
      <w:szCs w:val="18"/>
    </w:rPr>
  </w:style>
  <w:style w:type="paragraph" w:customStyle="1" w:styleId="xl88">
    <w:name w:val="xl88"/>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Bullet">
    <w:name w:val="Bullet"/>
    <w:basedOn w:val="Navaden"/>
    <w:uiPriority w:val="99"/>
    <w:rsid w:val="001903AB"/>
    <w:pPr>
      <w:numPr>
        <w:numId w:val="7"/>
      </w:numPr>
      <w:tabs>
        <w:tab w:val="left" w:pos="284"/>
      </w:tabs>
      <w:jc w:val="both"/>
    </w:pPr>
    <w:rPr>
      <w:rFonts w:ascii="Times New Roman" w:hAnsi="Times New Roman"/>
      <w:sz w:val="20"/>
      <w:szCs w:val="20"/>
    </w:rPr>
  </w:style>
  <w:style w:type="paragraph" w:customStyle="1" w:styleId="xl112">
    <w:name w:val="xl112"/>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8">
    <w:name w:val="xl98"/>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63">
    <w:name w:val="xl63"/>
    <w:basedOn w:val="Navaden"/>
    <w:uiPriority w:val="99"/>
    <w:rsid w:val="001903AB"/>
    <w:pPr>
      <w:spacing w:before="100" w:beforeAutospacing="1" w:after="100" w:afterAutospacing="1"/>
    </w:pPr>
    <w:rPr>
      <w:rFonts w:ascii="Times New Roman" w:hAnsi="Times New Roman"/>
      <w:sz w:val="24"/>
    </w:rPr>
  </w:style>
  <w:style w:type="paragraph" w:customStyle="1" w:styleId="xl64">
    <w:name w:val="xl64"/>
    <w:basedOn w:val="Navaden"/>
    <w:uiPriority w:val="99"/>
    <w:rsid w:val="001903AB"/>
    <w:pPr>
      <w:spacing w:before="100" w:beforeAutospacing="1" w:after="100" w:afterAutospacing="1"/>
      <w:jc w:val="right"/>
    </w:pPr>
    <w:rPr>
      <w:rFonts w:ascii="Times New Roman" w:hAnsi="Times New Roman"/>
      <w:sz w:val="24"/>
    </w:rPr>
  </w:style>
  <w:style w:type="paragraph" w:customStyle="1" w:styleId="BodyTextIndent858D7CFB-ED40-4347-BF05-701D383B685F858D7CFB-ED40-4347-BF05-701D383B685F">
    <w:name w:val="Body Text Indent[858D7CFB-ED40-4347-BF05-701D383B685F][858D7CFB-ED40-4347-BF05-701D383B685F]"/>
    <w:basedOn w:val="Navaden"/>
    <w:uiPriority w:val="6"/>
    <w:rsid w:val="001903AB"/>
    <w:pPr>
      <w:spacing w:after="120"/>
      <w:ind w:left="283"/>
      <w:jc w:val="both"/>
    </w:pPr>
    <w:rPr>
      <w:szCs w:val="22"/>
    </w:rPr>
  </w:style>
  <w:style w:type="paragraph" w:customStyle="1" w:styleId="xl97">
    <w:name w:val="xl97"/>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24"/>
    </w:rPr>
  </w:style>
  <w:style w:type="paragraph" w:customStyle="1" w:styleId="xl65">
    <w:name w:val="xl65"/>
    <w:basedOn w:val="Navaden"/>
    <w:uiPriority w:val="99"/>
    <w:rsid w:val="001903AB"/>
    <w:pPr>
      <w:spacing w:before="100" w:beforeAutospacing="1" w:after="100" w:afterAutospacing="1"/>
    </w:pPr>
    <w:rPr>
      <w:rFonts w:ascii="Times New Roman" w:hAnsi="Times New Roman"/>
      <w:sz w:val="24"/>
    </w:rPr>
  </w:style>
  <w:style w:type="paragraph" w:customStyle="1" w:styleId="xl85">
    <w:name w:val="xl85"/>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C00000"/>
      <w:sz w:val="24"/>
    </w:rPr>
  </w:style>
  <w:style w:type="paragraph" w:customStyle="1" w:styleId="xl70">
    <w:name w:val="xl70"/>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16"/>
      <w:szCs w:val="16"/>
    </w:rPr>
  </w:style>
  <w:style w:type="paragraph" w:customStyle="1" w:styleId="xl66">
    <w:name w:val="xl66"/>
    <w:basedOn w:val="Navaden"/>
    <w:uiPriority w:val="99"/>
    <w:rsid w:val="001903AB"/>
    <w:pPr>
      <w:shd w:val="clear" w:color="000000" w:fill="FFFFFF"/>
      <w:spacing w:before="100" w:beforeAutospacing="1" w:after="100" w:afterAutospacing="1"/>
    </w:pPr>
    <w:rPr>
      <w:rFonts w:ascii="Times New Roman" w:hAnsi="Times New Roman"/>
      <w:sz w:val="24"/>
    </w:rPr>
  </w:style>
  <w:style w:type="paragraph" w:customStyle="1" w:styleId="xl113">
    <w:name w:val="xl113"/>
    <w:basedOn w:val="Navaden"/>
    <w:uiPriority w:val="99"/>
    <w:rsid w:val="001903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rPr>
  </w:style>
  <w:style w:type="paragraph" w:customStyle="1" w:styleId="xl94">
    <w:name w:val="xl94"/>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24"/>
    </w:rPr>
  </w:style>
  <w:style w:type="paragraph" w:customStyle="1" w:styleId="xl92">
    <w:name w:val="xl92"/>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7">
    <w:name w:val="xl67"/>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103">
    <w:name w:val="xl103"/>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xl100">
    <w:name w:val="xl100"/>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16"/>
      <w:szCs w:val="16"/>
    </w:rPr>
  </w:style>
  <w:style w:type="paragraph" w:customStyle="1" w:styleId="xl68">
    <w:name w:val="xl68"/>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16"/>
      <w:szCs w:val="16"/>
    </w:rPr>
  </w:style>
  <w:style w:type="paragraph" w:customStyle="1" w:styleId="xl105">
    <w:name w:val="xl105"/>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xl72">
    <w:name w:val="xl72"/>
    <w:basedOn w:val="Navaden"/>
    <w:uiPriority w:val="99"/>
    <w:rsid w:val="001903AB"/>
    <w:pPr>
      <w:spacing w:before="100" w:beforeAutospacing="1" w:after="100" w:afterAutospacing="1"/>
    </w:pPr>
    <w:rPr>
      <w:rFonts w:ascii="Times New Roman" w:hAnsi="Times New Roman"/>
      <w:color w:val="FF0000"/>
      <w:sz w:val="24"/>
    </w:rPr>
  </w:style>
  <w:style w:type="paragraph" w:customStyle="1" w:styleId="xl114">
    <w:name w:val="xl114"/>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74">
    <w:name w:val="xl74"/>
    <w:basedOn w:val="Navaden"/>
    <w:uiPriority w:val="99"/>
    <w:rsid w:val="001903AB"/>
    <w:pPr>
      <w:spacing w:before="100" w:beforeAutospacing="1" w:after="100" w:afterAutospacing="1"/>
      <w:jc w:val="right"/>
    </w:pPr>
    <w:rPr>
      <w:rFonts w:ascii="Times New Roman" w:hAnsi="Times New Roman"/>
      <w:color w:val="FF0000"/>
      <w:sz w:val="24"/>
    </w:rPr>
  </w:style>
  <w:style w:type="paragraph" w:customStyle="1" w:styleId="Znak1">
    <w:name w:val="Znak1"/>
    <w:basedOn w:val="Navaden"/>
    <w:uiPriority w:val="99"/>
    <w:rsid w:val="001903AB"/>
    <w:pPr>
      <w:tabs>
        <w:tab w:val="left" w:pos="360"/>
      </w:tabs>
      <w:spacing w:after="160" w:line="240" w:lineRule="exact"/>
    </w:pPr>
    <w:rPr>
      <w:rFonts w:ascii="Tahoma" w:hAnsi="Tahoma"/>
      <w:sz w:val="20"/>
      <w:szCs w:val="20"/>
      <w:lang w:val="en-US" w:eastAsia="en-US"/>
    </w:rPr>
  </w:style>
  <w:style w:type="paragraph" w:customStyle="1" w:styleId="xl76">
    <w:name w:val="xl76"/>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78">
    <w:name w:val="xl78"/>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16"/>
      <w:szCs w:val="16"/>
    </w:rPr>
  </w:style>
  <w:style w:type="paragraph" w:customStyle="1" w:styleId="xl96">
    <w:name w:val="xl96"/>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b/>
      <w:bCs/>
      <w:sz w:val="24"/>
    </w:rPr>
  </w:style>
  <w:style w:type="paragraph" w:customStyle="1" w:styleId="xl79">
    <w:name w:val="xl79"/>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xl108">
    <w:name w:val="xl108"/>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b/>
      <w:bCs/>
      <w:sz w:val="24"/>
    </w:rPr>
  </w:style>
  <w:style w:type="paragraph" w:customStyle="1" w:styleId="xl80">
    <w:name w:val="xl80"/>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p0">
    <w:name w:val="p0"/>
    <w:basedOn w:val="Navaden"/>
    <w:uiPriority w:val="99"/>
    <w:rsid w:val="001903AB"/>
    <w:rPr>
      <w:rFonts w:ascii="Times New Roman" w:eastAsia="Arial Unicode MS" w:hAnsi="Times New Roman"/>
      <w:sz w:val="24"/>
    </w:rPr>
  </w:style>
  <w:style w:type="paragraph" w:customStyle="1" w:styleId="xl82">
    <w:name w:val="xl82"/>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83">
    <w:name w:val="xl83"/>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rPr>
  </w:style>
  <w:style w:type="paragraph" w:customStyle="1" w:styleId="WW-Telobesedila2">
    <w:name w:val="WW-Telo besedila 2"/>
    <w:basedOn w:val="Navaden"/>
    <w:uiPriority w:val="2"/>
    <w:rsid w:val="001903AB"/>
    <w:pPr>
      <w:suppressAutoHyphens/>
      <w:jc w:val="center"/>
    </w:pPr>
    <w:rPr>
      <w:rFonts w:ascii="Verdana" w:hAnsi="Verdana"/>
      <w:b/>
      <w:bCs/>
      <w:sz w:val="44"/>
      <w:lang w:eastAsia="ar-SA"/>
    </w:rPr>
  </w:style>
  <w:style w:type="paragraph" w:customStyle="1" w:styleId="Zadevapripombe1">
    <w:name w:val="Zadeva pripombe1"/>
    <w:basedOn w:val="Pripombabesedilo"/>
    <w:next w:val="Pripombabesedilo"/>
    <w:uiPriority w:val="6"/>
    <w:rsid w:val="001903AB"/>
    <w:rPr>
      <w:rFonts w:ascii="v" w:hAnsi="v"/>
      <w:b/>
      <w:bCs/>
      <w:szCs w:val="24"/>
    </w:rPr>
  </w:style>
  <w:style w:type="paragraph" w:customStyle="1" w:styleId="xl95">
    <w:name w:val="xl95"/>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102">
    <w:name w:val="xl102"/>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b/>
      <w:bCs/>
      <w:sz w:val="24"/>
    </w:rPr>
  </w:style>
  <w:style w:type="paragraph" w:customStyle="1" w:styleId="Zadevapripombe2">
    <w:name w:val="Zadeva pripombe2"/>
    <w:basedOn w:val="Pripombabesedilo"/>
    <w:next w:val="Pripombabesedilo"/>
    <w:uiPriority w:val="6"/>
    <w:rsid w:val="001903AB"/>
    <w:rPr>
      <w:rFonts w:ascii="v" w:hAnsi="v"/>
      <w:b/>
      <w:bCs/>
      <w:szCs w:val="24"/>
    </w:rPr>
  </w:style>
  <w:style w:type="table" w:customStyle="1" w:styleId="TableNormal1">
    <w:name w:val="Table Normal1"/>
    <w:uiPriority w:val="2"/>
    <w:unhideWhenUsed/>
    <w:qFormat/>
    <w:rsid w:val="001903AB"/>
    <w:pPr>
      <w:widowControl w:val="0"/>
      <w:spacing w:after="0" w:line="240" w:lineRule="auto"/>
    </w:pPr>
    <w:rPr>
      <w:rFonts w:ascii="Calibri" w:eastAsia="Calibri" w:hAnsi="Calibri" w:cs="Times New Roman"/>
      <w:sz w:val="22"/>
      <w:lang w:val="en-US"/>
    </w:rPr>
    <w:tblPr>
      <w:tblCellMar>
        <w:top w:w="0" w:type="dxa"/>
        <w:left w:w="0" w:type="dxa"/>
        <w:bottom w:w="0" w:type="dxa"/>
        <w:right w:w="0" w:type="dxa"/>
      </w:tblCellMar>
    </w:tblPr>
  </w:style>
  <w:style w:type="paragraph" w:customStyle="1" w:styleId="BodyTextIndent858D7CFB-ED40-4347-BF05-701D383B685F858D7CFB-ED40-4347-BF05-701D383B685F1">
    <w:name w:val="Body Text Indent[858D7CFB-ED40-4347-BF05-701D383B685F][858D7CFB-ED40-4347-BF05-701D383B685F]1"/>
    <w:basedOn w:val="Navaden"/>
    <w:uiPriority w:val="6"/>
    <w:rsid w:val="001903AB"/>
    <w:pPr>
      <w:spacing w:after="120"/>
      <w:ind w:left="283"/>
      <w:jc w:val="both"/>
    </w:pPr>
    <w:rPr>
      <w:szCs w:val="22"/>
    </w:rPr>
  </w:style>
  <w:style w:type="paragraph" w:customStyle="1" w:styleId="2Naslov">
    <w:name w:val="2Naslov"/>
    <w:basedOn w:val="Naslov2"/>
    <w:next w:val="Navaden"/>
    <w:qFormat/>
    <w:rsid w:val="001903AB"/>
    <w:pPr>
      <w:keepLines/>
      <w:widowControl/>
      <w:spacing w:before="200" w:after="200"/>
    </w:pPr>
    <w:rPr>
      <w:rFonts w:ascii="Garamond" w:eastAsiaTheme="minorHAnsi" w:hAnsi="Garamond" w:cstheme="minorBidi"/>
      <w:bCs w:val="0"/>
      <w:i w:val="0"/>
      <w:iCs w:val="0"/>
      <w:szCs w:val="22"/>
      <w:lang w:eastAsia="en-US"/>
    </w:rPr>
  </w:style>
  <w:style w:type="paragraph" w:customStyle="1" w:styleId="3Naslov">
    <w:name w:val="3Naslov"/>
    <w:basedOn w:val="Naslov3"/>
    <w:next w:val="Navaden"/>
    <w:qFormat/>
    <w:rsid w:val="001903AB"/>
    <w:pPr>
      <w:keepLines/>
      <w:widowControl/>
      <w:spacing w:before="200" w:after="200"/>
    </w:pPr>
    <w:rPr>
      <w:rFonts w:ascii="Garamond" w:eastAsiaTheme="minorHAnsi" w:hAnsi="Garamond" w:cstheme="minorBidi"/>
      <w:bCs w:val="0"/>
      <w:sz w:val="24"/>
      <w:szCs w:val="22"/>
      <w:lang w:eastAsia="en-US"/>
    </w:rPr>
  </w:style>
  <w:style w:type="paragraph" w:customStyle="1" w:styleId="4">
    <w:name w:val="4"/>
    <w:basedOn w:val="Naslov4"/>
    <w:link w:val="4Znak"/>
    <w:qFormat/>
    <w:rsid w:val="001903AB"/>
    <w:pPr>
      <w:keepLines/>
      <w:widowControl/>
      <w:numPr>
        <w:ilvl w:val="2"/>
        <w:numId w:val="8"/>
      </w:numPr>
      <w:spacing w:before="40" w:after="0"/>
      <w:jc w:val="left"/>
    </w:pPr>
    <w:rPr>
      <w:rFonts w:ascii="Arial" w:eastAsiaTheme="majorEastAsia" w:hAnsi="Arial" w:cstheme="majorBidi"/>
      <w:bCs w:val="0"/>
      <w:i/>
      <w:iCs/>
      <w:sz w:val="22"/>
      <w:szCs w:val="24"/>
    </w:rPr>
  </w:style>
  <w:style w:type="character" w:customStyle="1" w:styleId="4Znak">
    <w:name w:val="4 Znak"/>
    <w:basedOn w:val="OdstavekseznamaZnak"/>
    <w:link w:val="4"/>
    <w:rsid w:val="001903AB"/>
    <w:rPr>
      <w:rFonts w:ascii="Arial" w:eastAsiaTheme="majorEastAsia" w:hAnsi="Arial" w:cstheme="majorBidi"/>
      <w:b/>
      <w:i/>
      <w:iCs/>
      <w:sz w:val="22"/>
      <w:szCs w:val="24"/>
      <w:lang w:eastAsia="sl-SI"/>
    </w:rPr>
  </w:style>
  <w:style w:type="table" w:customStyle="1" w:styleId="Tabladecuadrcula4-nfasis21">
    <w:name w:val="Tabla de cuadrícula 4 - Énfasis 21"/>
    <w:basedOn w:val="Navadnatabela"/>
    <w:uiPriority w:val="49"/>
    <w:rsid w:val="001903AB"/>
    <w:pPr>
      <w:spacing w:after="0" w:line="240" w:lineRule="auto"/>
    </w:pPr>
    <w:rPr>
      <w:rFonts w:asciiTheme="minorHAnsi" w:hAnsiTheme="minorHAnsi"/>
      <w:sz w:val="22"/>
      <w:lang w:val="en-GB"/>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decuadrcula2-nfasis31">
    <w:name w:val="Tabla de cuadrícula 2 - Énfasis 31"/>
    <w:basedOn w:val="Navadnatabela"/>
    <w:uiPriority w:val="47"/>
    <w:rsid w:val="0074794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PlainTable11">
    <w:name w:val="Plain Table 11"/>
    <w:basedOn w:val="Navadnatabela"/>
    <w:uiPriority w:val="41"/>
    <w:rsid w:val="00297873"/>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odyText22">
    <w:name w:val="Body Text 22"/>
    <w:basedOn w:val="Navaden"/>
    <w:rsid w:val="00DD4184"/>
    <w:pPr>
      <w:spacing w:after="120"/>
      <w:ind w:left="283"/>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61615">
      <w:bodyDiv w:val="1"/>
      <w:marLeft w:val="0"/>
      <w:marRight w:val="0"/>
      <w:marTop w:val="0"/>
      <w:marBottom w:val="0"/>
      <w:divBdr>
        <w:top w:val="none" w:sz="0" w:space="0" w:color="auto"/>
        <w:left w:val="none" w:sz="0" w:space="0" w:color="auto"/>
        <w:bottom w:val="none" w:sz="0" w:space="0" w:color="auto"/>
        <w:right w:val="none" w:sz="0" w:space="0" w:color="auto"/>
      </w:divBdr>
    </w:div>
    <w:div w:id="53892906">
      <w:bodyDiv w:val="1"/>
      <w:marLeft w:val="0"/>
      <w:marRight w:val="0"/>
      <w:marTop w:val="0"/>
      <w:marBottom w:val="0"/>
      <w:divBdr>
        <w:top w:val="none" w:sz="0" w:space="0" w:color="auto"/>
        <w:left w:val="none" w:sz="0" w:space="0" w:color="auto"/>
        <w:bottom w:val="none" w:sz="0" w:space="0" w:color="auto"/>
        <w:right w:val="none" w:sz="0" w:space="0" w:color="auto"/>
      </w:divBdr>
    </w:div>
    <w:div w:id="84345612">
      <w:bodyDiv w:val="1"/>
      <w:marLeft w:val="0"/>
      <w:marRight w:val="0"/>
      <w:marTop w:val="0"/>
      <w:marBottom w:val="0"/>
      <w:divBdr>
        <w:top w:val="none" w:sz="0" w:space="0" w:color="auto"/>
        <w:left w:val="none" w:sz="0" w:space="0" w:color="auto"/>
        <w:bottom w:val="none" w:sz="0" w:space="0" w:color="auto"/>
        <w:right w:val="none" w:sz="0" w:space="0" w:color="auto"/>
      </w:divBdr>
    </w:div>
    <w:div w:id="272901514">
      <w:bodyDiv w:val="1"/>
      <w:marLeft w:val="0"/>
      <w:marRight w:val="0"/>
      <w:marTop w:val="0"/>
      <w:marBottom w:val="0"/>
      <w:divBdr>
        <w:top w:val="none" w:sz="0" w:space="0" w:color="auto"/>
        <w:left w:val="none" w:sz="0" w:space="0" w:color="auto"/>
        <w:bottom w:val="none" w:sz="0" w:space="0" w:color="auto"/>
        <w:right w:val="none" w:sz="0" w:space="0" w:color="auto"/>
      </w:divBdr>
    </w:div>
    <w:div w:id="511068873">
      <w:bodyDiv w:val="1"/>
      <w:marLeft w:val="0"/>
      <w:marRight w:val="0"/>
      <w:marTop w:val="0"/>
      <w:marBottom w:val="0"/>
      <w:divBdr>
        <w:top w:val="none" w:sz="0" w:space="0" w:color="auto"/>
        <w:left w:val="none" w:sz="0" w:space="0" w:color="auto"/>
        <w:bottom w:val="none" w:sz="0" w:space="0" w:color="auto"/>
        <w:right w:val="none" w:sz="0" w:space="0" w:color="auto"/>
      </w:divBdr>
    </w:div>
    <w:div w:id="594942743">
      <w:bodyDiv w:val="1"/>
      <w:marLeft w:val="0"/>
      <w:marRight w:val="0"/>
      <w:marTop w:val="0"/>
      <w:marBottom w:val="0"/>
      <w:divBdr>
        <w:top w:val="none" w:sz="0" w:space="0" w:color="auto"/>
        <w:left w:val="none" w:sz="0" w:space="0" w:color="auto"/>
        <w:bottom w:val="none" w:sz="0" w:space="0" w:color="auto"/>
        <w:right w:val="none" w:sz="0" w:space="0" w:color="auto"/>
      </w:divBdr>
    </w:div>
    <w:div w:id="605885064">
      <w:bodyDiv w:val="1"/>
      <w:marLeft w:val="0"/>
      <w:marRight w:val="0"/>
      <w:marTop w:val="0"/>
      <w:marBottom w:val="0"/>
      <w:divBdr>
        <w:top w:val="none" w:sz="0" w:space="0" w:color="auto"/>
        <w:left w:val="none" w:sz="0" w:space="0" w:color="auto"/>
        <w:bottom w:val="none" w:sz="0" w:space="0" w:color="auto"/>
        <w:right w:val="none" w:sz="0" w:space="0" w:color="auto"/>
      </w:divBdr>
    </w:div>
    <w:div w:id="671102466">
      <w:bodyDiv w:val="1"/>
      <w:marLeft w:val="0"/>
      <w:marRight w:val="0"/>
      <w:marTop w:val="0"/>
      <w:marBottom w:val="0"/>
      <w:divBdr>
        <w:top w:val="none" w:sz="0" w:space="0" w:color="auto"/>
        <w:left w:val="none" w:sz="0" w:space="0" w:color="auto"/>
        <w:bottom w:val="none" w:sz="0" w:space="0" w:color="auto"/>
        <w:right w:val="none" w:sz="0" w:space="0" w:color="auto"/>
      </w:divBdr>
    </w:div>
    <w:div w:id="683480395">
      <w:bodyDiv w:val="1"/>
      <w:marLeft w:val="0"/>
      <w:marRight w:val="0"/>
      <w:marTop w:val="0"/>
      <w:marBottom w:val="0"/>
      <w:divBdr>
        <w:top w:val="none" w:sz="0" w:space="0" w:color="auto"/>
        <w:left w:val="none" w:sz="0" w:space="0" w:color="auto"/>
        <w:bottom w:val="none" w:sz="0" w:space="0" w:color="auto"/>
        <w:right w:val="none" w:sz="0" w:space="0" w:color="auto"/>
      </w:divBdr>
    </w:div>
    <w:div w:id="1028606369">
      <w:bodyDiv w:val="1"/>
      <w:marLeft w:val="0"/>
      <w:marRight w:val="0"/>
      <w:marTop w:val="0"/>
      <w:marBottom w:val="0"/>
      <w:divBdr>
        <w:top w:val="none" w:sz="0" w:space="0" w:color="auto"/>
        <w:left w:val="none" w:sz="0" w:space="0" w:color="auto"/>
        <w:bottom w:val="none" w:sz="0" w:space="0" w:color="auto"/>
        <w:right w:val="none" w:sz="0" w:space="0" w:color="auto"/>
      </w:divBdr>
    </w:div>
    <w:div w:id="1114208665">
      <w:bodyDiv w:val="1"/>
      <w:marLeft w:val="0"/>
      <w:marRight w:val="0"/>
      <w:marTop w:val="0"/>
      <w:marBottom w:val="0"/>
      <w:divBdr>
        <w:top w:val="none" w:sz="0" w:space="0" w:color="auto"/>
        <w:left w:val="none" w:sz="0" w:space="0" w:color="auto"/>
        <w:bottom w:val="none" w:sz="0" w:space="0" w:color="auto"/>
        <w:right w:val="none" w:sz="0" w:space="0" w:color="auto"/>
      </w:divBdr>
    </w:div>
    <w:div w:id="1176075235">
      <w:bodyDiv w:val="1"/>
      <w:marLeft w:val="0"/>
      <w:marRight w:val="0"/>
      <w:marTop w:val="0"/>
      <w:marBottom w:val="0"/>
      <w:divBdr>
        <w:top w:val="none" w:sz="0" w:space="0" w:color="auto"/>
        <w:left w:val="none" w:sz="0" w:space="0" w:color="auto"/>
        <w:bottom w:val="none" w:sz="0" w:space="0" w:color="auto"/>
        <w:right w:val="none" w:sz="0" w:space="0" w:color="auto"/>
      </w:divBdr>
    </w:div>
    <w:div w:id="1224561196">
      <w:bodyDiv w:val="1"/>
      <w:marLeft w:val="0"/>
      <w:marRight w:val="0"/>
      <w:marTop w:val="0"/>
      <w:marBottom w:val="0"/>
      <w:divBdr>
        <w:top w:val="none" w:sz="0" w:space="0" w:color="auto"/>
        <w:left w:val="none" w:sz="0" w:space="0" w:color="auto"/>
        <w:bottom w:val="none" w:sz="0" w:space="0" w:color="auto"/>
        <w:right w:val="none" w:sz="0" w:space="0" w:color="auto"/>
      </w:divBdr>
    </w:div>
    <w:div w:id="1440640480">
      <w:bodyDiv w:val="1"/>
      <w:marLeft w:val="0"/>
      <w:marRight w:val="0"/>
      <w:marTop w:val="0"/>
      <w:marBottom w:val="0"/>
      <w:divBdr>
        <w:top w:val="none" w:sz="0" w:space="0" w:color="auto"/>
        <w:left w:val="none" w:sz="0" w:space="0" w:color="auto"/>
        <w:bottom w:val="none" w:sz="0" w:space="0" w:color="auto"/>
        <w:right w:val="none" w:sz="0" w:space="0" w:color="auto"/>
      </w:divBdr>
    </w:div>
    <w:div w:id="1442843071">
      <w:bodyDiv w:val="1"/>
      <w:marLeft w:val="0"/>
      <w:marRight w:val="0"/>
      <w:marTop w:val="0"/>
      <w:marBottom w:val="0"/>
      <w:divBdr>
        <w:top w:val="none" w:sz="0" w:space="0" w:color="auto"/>
        <w:left w:val="none" w:sz="0" w:space="0" w:color="auto"/>
        <w:bottom w:val="none" w:sz="0" w:space="0" w:color="auto"/>
        <w:right w:val="none" w:sz="0" w:space="0" w:color="auto"/>
      </w:divBdr>
    </w:div>
    <w:div w:id="1524510664">
      <w:bodyDiv w:val="1"/>
      <w:marLeft w:val="0"/>
      <w:marRight w:val="0"/>
      <w:marTop w:val="0"/>
      <w:marBottom w:val="0"/>
      <w:divBdr>
        <w:top w:val="none" w:sz="0" w:space="0" w:color="auto"/>
        <w:left w:val="none" w:sz="0" w:space="0" w:color="auto"/>
        <w:bottom w:val="none" w:sz="0" w:space="0" w:color="auto"/>
        <w:right w:val="none" w:sz="0" w:space="0" w:color="auto"/>
      </w:divBdr>
    </w:div>
    <w:div w:id="1565332991">
      <w:bodyDiv w:val="1"/>
      <w:marLeft w:val="0"/>
      <w:marRight w:val="0"/>
      <w:marTop w:val="0"/>
      <w:marBottom w:val="0"/>
      <w:divBdr>
        <w:top w:val="none" w:sz="0" w:space="0" w:color="auto"/>
        <w:left w:val="none" w:sz="0" w:space="0" w:color="auto"/>
        <w:bottom w:val="none" w:sz="0" w:space="0" w:color="auto"/>
        <w:right w:val="none" w:sz="0" w:space="0" w:color="auto"/>
      </w:divBdr>
    </w:div>
    <w:div w:id="1598639785">
      <w:bodyDiv w:val="1"/>
      <w:marLeft w:val="0"/>
      <w:marRight w:val="0"/>
      <w:marTop w:val="0"/>
      <w:marBottom w:val="0"/>
      <w:divBdr>
        <w:top w:val="none" w:sz="0" w:space="0" w:color="auto"/>
        <w:left w:val="none" w:sz="0" w:space="0" w:color="auto"/>
        <w:bottom w:val="none" w:sz="0" w:space="0" w:color="auto"/>
        <w:right w:val="none" w:sz="0" w:space="0" w:color="auto"/>
      </w:divBdr>
    </w:div>
    <w:div w:id="1728798373">
      <w:bodyDiv w:val="1"/>
      <w:marLeft w:val="0"/>
      <w:marRight w:val="0"/>
      <w:marTop w:val="0"/>
      <w:marBottom w:val="0"/>
      <w:divBdr>
        <w:top w:val="none" w:sz="0" w:space="0" w:color="auto"/>
        <w:left w:val="none" w:sz="0" w:space="0" w:color="auto"/>
        <w:bottom w:val="none" w:sz="0" w:space="0" w:color="auto"/>
        <w:right w:val="none" w:sz="0" w:space="0" w:color="auto"/>
      </w:divBdr>
    </w:div>
    <w:div w:id="1749496396">
      <w:bodyDiv w:val="1"/>
      <w:marLeft w:val="0"/>
      <w:marRight w:val="0"/>
      <w:marTop w:val="0"/>
      <w:marBottom w:val="0"/>
      <w:divBdr>
        <w:top w:val="none" w:sz="0" w:space="0" w:color="auto"/>
        <w:left w:val="none" w:sz="0" w:space="0" w:color="auto"/>
        <w:bottom w:val="none" w:sz="0" w:space="0" w:color="auto"/>
        <w:right w:val="none" w:sz="0" w:space="0" w:color="auto"/>
      </w:divBdr>
    </w:div>
    <w:div w:id="1823278862">
      <w:bodyDiv w:val="1"/>
      <w:marLeft w:val="0"/>
      <w:marRight w:val="0"/>
      <w:marTop w:val="0"/>
      <w:marBottom w:val="0"/>
      <w:divBdr>
        <w:top w:val="none" w:sz="0" w:space="0" w:color="auto"/>
        <w:left w:val="none" w:sz="0" w:space="0" w:color="auto"/>
        <w:bottom w:val="none" w:sz="0" w:space="0" w:color="auto"/>
        <w:right w:val="none" w:sz="0" w:space="0" w:color="auto"/>
      </w:divBdr>
    </w:div>
    <w:div w:id="1845047786">
      <w:bodyDiv w:val="1"/>
      <w:marLeft w:val="0"/>
      <w:marRight w:val="0"/>
      <w:marTop w:val="0"/>
      <w:marBottom w:val="0"/>
      <w:divBdr>
        <w:top w:val="none" w:sz="0" w:space="0" w:color="auto"/>
        <w:left w:val="none" w:sz="0" w:space="0" w:color="auto"/>
        <w:bottom w:val="none" w:sz="0" w:space="0" w:color="auto"/>
        <w:right w:val="none" w:sz="0" w:space="0" w:color="auto"/>
      </w:divBdr>
    </w:div>
    <w:div w:id="1847090366">
      <w:bodyDiv w:val="1"/>
      <w:marLeft w:val="0"/>
      <w:marRight w:val="0"/>
      <w:marTop w:val="0"/>
      <w:marBottom w:val="0"/>
      <w:divBdr>
        <w:top w:val="none" w:sz="0" w:space="0" w:color="auto"/>
        <w:left w:val="none" w:sz="0" w:space="0" w:color="auto"/>
        <w:bottom w:val="none" w:sz="0" w:space="0" w:color="auto"/>
        <w:right w:val="none" w:sz="0" w:space="0" w:color="auto"/>
      </w:divBdr>
      <w:divsChild>
        <w:div w:id="672340265">
          <w:marLeft w:val="0"/>
          <w:marRight w:val="0"/>
          <w:marTop w:val="60"/>
          <w:marBottom w:val="0"/>
          <w:divBdr>
            <w:top w:val="none" w:sz="0" w:space="0" w:color="auto"/>
            <w:left w:val="none" w:sz="0" w:space="0" w:color="auto"/>
            <w:bottom w:val="none" w:sz="0" w:space="0" w:color="auto"/>
            <w:right w:val="none" w:sz="0" w:space="0" w:color="auto"/>
          </w:divBdr>
        </w:div>
      </w:divsChild>
    </w:div>
    <w:div w:id="2037269282">
      <w:bodyDiv w:val="1"/>
      <w:marLeft w:val="0"/>
      <w:marRight w:val="0"/>
      <w:marTop w:val="0"/>
      <w:marBottom w:val="0"/>
      <w:divBdr>
        <w:top w:val="none" w:sz="0" w:space="0" w:color="auto"/>
        <w:left w:val="none" w:sz="0" w:space="0" w:color="auto"/>
        <w:bottom w:val="none" w:sz="0" w:space="0" w:color="auto"/>
        <w:right w:val="none" w:sz="0" w:space="0" w:color="auto"/>
      </w:divBdr>
    </w:div>
    <w:div w:id="203804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05C820-9C1D-4F38-9140-936FF1A4F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7463</Words>
  <Characters>42543</Characters>
  <Application>Microsoft Office Word</Application>
  <DocSecurity>0</DocSecurity>
  <Lines>354</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49907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2022-04-01T08:44:00Z</dcterms:created>
  <dcterms:modified xsi:type="dcterms:W3CDTF">2022-04-19T11:35:00Z</dcterms:modified>
</cp:coreProperties>
</file>