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bookmarkStart w:id="0" w:name="_GoBack"/>
      <w:bookmarkEnd w:id="0"/>
      <w:r>
        <w:rPr>
          <w:noProof/>
          <w:lang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iK6cMA&#10;AADbAAAADwAAAGRycy9kb3ducmV2LnhtbERPS2vCQBC+C/6HZYTezCYtSomuYkulQvGQND14G7KT&#10;B2ZnQ3Y16b/vFgq9zcf3nO1+Mp240+BaywqSKAZBXFrdcq2g+Dwun0E4j6yxs0wKvsnBfjefbTHV&#10;duSM7rmvRQhhl6KCxvs+ldKVDRl0ke2JA1fZwaAPcKilHnAM4aaTj3G8lgZbDg0N9vTaUHnNb0bB&#10;V7z6eKue6nP/Xui2yl78JUm0Ug+L6bAB4Wny/+I/90mH+Qn8/hI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iK6cMAAADbAAAADwAAAAAAAAAAAAAAAACYAgAAZHJzL2Rv&#10;d25yZXYueG1sUEsFBgAAAAAEAAQA9QAAAIgD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vfaPAAAAA2wAAAA8AAABkcnMvZG93bnJldi54bWxET8lqwzAQvRfyD2ICudVyHSjBtWzSQklP&#10;gbi59DZY44VYIyOpjtOvrwKF3ubx1imqxYxiJucHywqekhQEcWP1wJ2C8+f74w6ED8gaR8uk4EYe&#10;qnL1UGCu7ZVPNNehEzGEfY4K+hCmXErf9GTQJ3YijlxrncEQoeukdniN4WaUWZo+S4MDx4YeJ3rr&#10;qbnU30bBYaH2JMn9fB3Snd++6mNd30ipzXrZv4AItIR/8Z/7Q8f5Gdx/iQfI8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e99o8AAAADbAAAADwAAAAAAAAAAAAAAAACfAgAA&#10;ZHJzL2Rvd25yZXYueG1sUEsFBgAAAAAEAAQA9wAAAIwD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8" w14:textId="7C60D015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49035A">
        <w:rPr>
          <w:rFonts w:ascii="Arial" w:eastAsia="Times New Roman" w:hAnsi="Arial" w:cs="Times New Roman"/>
          <w:b/>
          <w:szCs w:val="20"/>
        </w:rPr>
        <w:t xml:space="preserve"> ZA SKLOP 9</w:t>
      </w:r>
    </w:p>
    <w:p w14:paraId="628F79F9" w14:textId="77777777" w:rsidR="006F1491" w:rsidRPr="006F1491" w:rsidRDefault="006F1491" w:rsidP="007F123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Times New Roman"/>
          <w:b/>
          <w:szCs w:val="20"/>
        </w:rPr>
      </w:pPr>
    </w:p>
    <w:p w14:paraId="628F79FA" w14:textId="06C26031" w:rsidR="006F1491" w:rsidRDefault="00316AB7" w:rsidP="007F123A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Times New Roman"/>
          <w:b/>
          <w:szCs w:val="20"/>
        </w:rPr>
        <w:t>MORS 162</w:t>
      </w:r>
      <w:r w:rsidR="006F1491" w:rsidRPr="006F1491">
        <w:rPr>
          <w:rFonts w:ascii="Arial" w:eastAsia="Times New Roman" w:hAnsi="Arial" w:cs="Times New Roman"/>
          <w:b/>
          <w:szCs w:val="20"/>
        </w:rPr>
        <w:t>/20</w:t>
      </w:r>
      <w:r>
        <w:rPr>
          <w:rFonts w:ascii="Arial" w:eastAsia="Times New Roman" w:hAnsi="Arial" w:cs="Times New Roman"/>
          <w:b/>
          <w:szCs w:val="20"/>
        </w:rPr>
        <w:t>22</w:t>
      </w:r>
      <w:r w:rsidR="006F1491" w:rsidRPr="006F1491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6F1491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</w:rPr>
        <w:t xml:space="preserve">USTREZNE OPREME ZA IZVAJANJE NALOG NA PODROČJU ZAŠČITE, REŠEVANJA IN POMOČI OB POPLAVAH </w:t>
      </w:r>
      <w:r w:rsidR="007F123A">
        <w:rPr>
          <w:rFonts w:ascii="Arial" w:eastAsia="Times New Roman" w:hAnsi="Arial" w:cs="Arial"/>
          <w:b/>
          <w:sz w:val="20"/>
          <w:szCs w:val="20"/>
        </w:rPr>
        <w:t>NA DR</w:t>
      </w:r>
      <w:r w:rsidR="00DD0A79" w:rsidRPr="0049035A">
        <w:rPr>
          <w:rFonts w:ascii="Arial" w:eastAsia="Times New Roman" w:hAnsi="Arial" w:cs="Arial"/>
          <w:b/>
          <w:sz w:val="20"/>
          <w:szCs w:val="20"/>
        </w:rPr>
        <w:t>Ž</w:t>
      </w:r>
      <w:r w:rsidR="007F123A">
        <w:rPr>
          <w:rFonts w:ascii="Arial" w:eastAsia="Times New Roman" w:hAnsi="Arial" w:cs="Arial"/>
          <w:b/>
          <w:sz w:val="20"/>
          <w:szCs w:val="20"/>
        </w:rPr>
        <w:t>A</w:t>
      </w:r>
      <w:r w:rsidR="00DD0A79" w:rsidRPr="0049035A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69F0D911" w14:textId="57C453E4" w:rsidR="007F123A" w:rsidRDefault="007F123A" w:rsidP="007F123A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1D32F31" w14:textId="77777777" w:rsidR="007F123A" w:rsidRPr="0049035A" w:rsidRDefault="007F123A" w:rsidP="007F123A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1216ACB" w14:textId="6DAC7B5C" w:rsidR="00915FC1" w:rsidRPr="007F123A" w:rsidRDefault="000C5AA2" w:rsidP="007F123A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F123A">
        <w:rPr>
          <w:rFonts w:ascii="Arial" w:eastAsia="Times New Roman" w:hAnsi="Arial" w:cs="Arial"/>
          <w:b/>
          <w:sz w:val="24"/>
          <w:szCs w:val="24"/>
        </w:rPr>
        <w:t xml:space="preserve">SKLOP </w:t>
      </w:r>
      <w:r w:rsidR="0049035A" w:rsidRPr="007F123A">
        <w:rPr>
          <w:rFonts w:ascii="Arial" w:eastAsia="Times New Roman" w:hAnsi="Arial" w:cs="Arial"/>
          <w:b/>
          <w:sz w:val="24"/>
          <w:szCs w:val="24"/>
        </w:rPr>
        <w:t>9</w:t>
      </w:r>
      <w:r w:rsidR="006F1491" w:rsidRPr="007F123A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D60DB3" w:rsidRPr="007F123A">
        <w:rPr>
          <w:rFonts w:ascii="Arial" w:hAnsi="Arial" w:cs="Arial"/>
          <w:b/>
          <w:sz w:val="24"/>
          <w:szCs w:val="24"/>
        </w:rPr>
        <w:t>Kotalni zabojnik</w:t>
      </w:r>
      <w:r w:rsidR="00483543" w:rsidRPr="007F123A">
        <w:rPr>
          <w:rFonts w:ascii="Arial" w:hAnsi="Arial" w:cs="Arial"/>
          <w:b/>
          <w:sz w:val="24"/>
          <w:szCs w:val="24"/>
        </w:rPr>
        <w:t>i</w:t>
      </w:r>
      <w:r w:rsidR="00D60DB3" w:rsidRPr="007F123A">
        <w:rPr>
          <w:rFonts w:ascii="Arial" w:hAnsi="Arial" w:cs="Arial"/>
          <w:b/>
          <w:sz w:val="24"/>
          <w:szCs w:val="24"/>
        </w:rPr>
        <w:t xml:space="preserve"> – </w:t>
      </w:r>
      <w:r w:rsidR="00781463" w:rsidRPr="007F123A">
        <w:rPr>
          <w:rFonts w:ascii="Arial" w:hAnsi="Arial" w:cs="Arial"/>
          <w:b/>
          <w:sz w:val="24"/>
          <w:szCs w:val="24"/>
        </w:rPr>
        <w:t>logistična</w:t>
      </w:r>
      <w:r w:rsidR="0049035A" w:rsidRPr="007F123A">
        <w:rPr>
          <w:rFonts w:ascii="Arial" w:hAnsi="Arial" w:cs="Arial"/>
          <w:b/>
          <w:sz w:val="24"/>
          <w:szCs w:val="24"/>
        </w:rPr>
        <w:t xml:space="preserve"> podpor</w:t>
      </w:r>
      <w:r w:rsidR="00781463" w:rsidRPr="007F123A">
        <w:rPr>
          <w:rFonts w:ascii="Arial" w:hAnsi="Arial" w:cs="Arial"/>
          <w:b/>
          <w:sz w:val="24"/>
          <w:szCs w:val="24"/>
        </w:rPr>
        <w:t>a</w:t>
      </w:r>
    </w:p>
    <w:p w14:paraId="689203E5" w14:textId="77777777" w:rsidR="009B60F0" w:rsidRDefault="009B60F0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4AC6300" w14:textId="77777777" w:rsidR="009B60F0" w:rsidRDefault="009B60F0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708"/>
        <w:gridCol w:w="1134"/>
        <w:gridCol w:w="1418"/>
        <w:gridCol w:w="1843"/>
        <w:gridCol w:w="1701"/>
        <w:gridCol w:w="2268"/>
      </w:tblGrid>
      <w:tr w:rsidR="00B53EFC" w:rsidRPr="006F1491" w14:paraId="067EC76E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6F1491" w14:paraId="144F62A0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6=5*22%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9B60F0" w:rsidRPr="006F1491" w14:paraId="23591AE7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E0784" w14:textId="5FACF6E8" w:rsidR="009B60F0" w:rsidRDefault="0049035A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9</w:t>
            </w:r>
            <w:r w:rsidR="009B60F0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</w:t>
            </w:r>
            <w:r w:rsidR="00D60DB3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33736" w14:textId="6690F82A" w:rsidR="009B60F0" w:rsidRPr="0049035A" w:rsidRDefault="00D60DB3" w:rsidP="00D60DB3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</w:rPr>
            </w:pPr>
            <w:r w:rsidRPr="0049035A">
              <w:rPr>
                <w:rFonts w:ascii="Arial" w:hAnsi="Arial" w:cs="Arial"/>
                <w:sz w:val="20"/>
                <w:szCs w:val="20"/>
              </w:rPr>
              <w:t xml:space="preserve">Kotalni zabojnik (20´) – </w:t>
            </w:r>
            <w:r w:rsidR="0049035A" w:rsidRPr="0049035A">
              <w:rPr>
                <w:rFonts w:ascii="Arial" w:hAnsi="Arial" w:cs="Arial"/>
                <w:sz w:val="20"/>
                <w:szCs w:val="20"/>
              </w:rPr>
              <w:t xml:space="preserve">menjalna nadgradnja za logistično podporo (prehrana) </w:t>
            </w:r>
            <w:r w:rsidR="0049035A" w:rsidRPr="0049035A">
              <w:rPr>
                <w:rFonts w:ascii="Arial" w:hAnsi="Arial" w:cs="Arial"/>
                <w:sz w:val="20"/>
                <w:szCs w:val="20"/>
                <w:lang w:eastAsia="sl-SI"/>
              </w:rPr>
              <w:t>– KZ-TIP-1.6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771" w14:textId="56B623C6" w:rsidR="009B60F0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51610" w14:textId="268A53C6" w:rsidR="009B60F0" w:rsidRDefault="00D60DB3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B37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EF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E34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C90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6C09E02" w14:textId="77777777" w:rsidTr="001C2FA1">
        <w:trPr>
          <w:cantSplit/>
          <w:trHeight w:val="377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4E699705" w:rsidR="00B53EFC" w:rsidRPr="006F1491" w:rsidRDefault="007F123A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</w:rPr>
              <w:t>Ocenjevalni kriterij:</w:t>
            </w:r>
          </w:p>
        </w:tc>
      </w:tr>
      <w:tr w:rsidR="00B53EFC" w:rsidRPr="006F1491" w14:paraId="577BD51C" w14:textId="77777777" w:rsidTr="001C2FA1">
        <w:trPr>
          <w:cantSplit/>
          <w:trHeight w:val="519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65881A5F" w:rsidR="00B53EFC" w:rsidRPr="006F1491" w:rsidRDefault="007F123A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9AF7243" w14:textId="77777777" w:rsidTr="001C2FA1">
        <w:trPr>
          <w:cantSplit/>
          <w:trHeight w:val="471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77A83930" w:rsidR="00B53EFC" w:rsidRPr="006F1491" w:rsidRDefault="007F123A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3F8EBDFA" w14:textId="77777777" w:rsidR="001C2FA1" w:rsidRDefault="001C2FA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D1221F6" w14:textId="77777777" w:rsidR="00AC03AF" w:rsidRDefault="00AC03AF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3BADCFB5" w14:textId="77777777" w:rsidR="00AC03AF" w:rsidRDefault="00AC03AF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1606179E" w14:textId="77777777" w:rsidR="00AC03AF" w:rsidRDefault="00AC03AF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02C4B91B" w14:textId="77777777" w:rsidR="00AC03AF" w:rsidRPr="006F1491" w:rsidRDefault="00AC03AF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9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0"/>
        <w:gridCol w:w="9009"/>
      </w:tblGrid>
      <w:tr w:rsidR="006F1491" w:rsidRPr="006F1491" w14:paraId="628F7A4B" w14:textId="77777777" w:rsidTr="00FC2DB7">
        <w:tc>
          <w:tcPr>
            <w:tcW w:w="4990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9009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F1491" w:rsidRPr="006F1491" w14:paraId="628F7A4E" w14:textId="77777777" w:rsidTr="00FC2DB7">
        <w:tc>
          <w:tcPr>
            <w:tcW w:w="4990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009" w:type="dxa"/>
          </w:tcPr>
          <w:p w14:paraId="197B5AE7" w14:textId="77777777" w:rsidR="007F123A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30. dan. Rok plačila začne teči naslednji dan od uradnega prejema e-računa na naslovu</w:t>
            </w:r>
          </w:p>
          <w:p w14:paraId="628F7A4D" w14:textId="3ADA68A6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</w:tr>
      <w:tr w:rsidR="006F1491" w:rsidRPr="006F1491" w14:paraId="628F7A5D" w14:textId="77777777" w:rsidTr="00FC2DB7">
        <w:tc>
          <w:tcPr>
            <w:tcW w:w="4990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9009" w:type="dxa"/>
            <w:shd w:val="clear" w:color="auto" w:fill="FFFFFF" w:themeFill="background1"/>
          </w:tcPr>
          <w:p w14:paraId="628F7A5C" w14:textId="32136BC3" w:rsidR="006F1491" w:rsidRPr="00943801" w:rsidRDefault="006461F3" w:rsidP="006461F3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___________ koledarskih dni </w:t>
            </w:r>
            <w:r w:rsidR="007F123A">
              <w:rPr>
                <w:rFonts w:ascii="Arial" w:eastAsia="Times New Roman" w:hAnsi="Arial" w:cs="Arial"/>
                <w:sz w:val="20"/>
                <w:szCs w:val="20"/>
              </w:rPr>
              <w:t xml:space="preserve">od dneva 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>podpisa</w:t>
            </w:r>
            <w:r w:rsidR="007F123A">
              <w:rPr>
                <w:rFonts w:ascii="Arial" w:eastAsia="Times New Roman" w:hAnsi="Arial" w:cs="Arial"/>
                <w:sz w:val="20"/>
                <w:szCs w:val="20"/>
              </w:rPr>
              <w:t xml:space="preserve"> pogodbe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obeh pogodbenih strank 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oziroma skladno z okvirnim terminskim planom dobav, ki </w:t>
            </w:r>
            <w:r w:rsidR="002F3F02" w:rsidRPr="006461F3">
              <w:rPr>
                <w:rFonts w:ascii="Arial" w:eastAsia="Times New Roman" w:hAnsi="Arial" w:cs="Arial"/>
                <w:sz w:val="20"/>
                <w:szCs w:val="20"/>
              </w:rPr>
              <w:t>je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v prilogi pogodbe.</w:t>
            </w:r>
          </w:p>
        </w:tc>
      </w:tr>
      <w:tr w:rsidR="00F7687C" w:rsidRPr="006F1491" w14:paraId="1D1F3298" w14:textId="77777777" w:rsidTr="00FC2DB7">
        <w:tc>
          <w:tcPr>
            <w:tcW w:w="4990" w:type="dxa"/>
          </w:tcPr>
          <w:p w14:paraId="20DB1F47" w14:textId="1744A5BD" w:rsidR="00F7687C" w:rsidRPr="006F149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009" w:type="dxa"/>
          </w:tcPr>
          <w:p w14:paraId="114B9EFE" w14:textId="078B230E" w:rsidR="00F7687C" w:rsidRPr="006F1491" w:rsidRDefault="00F7687C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(minimalno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 leta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) brez omejitev (tehničnih, časovnih, idr.) in izjem na obmo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čju Republike Slovenije, Evropsk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7F123A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7687C" w:rsidRPr="006F1491" w14:paraId="628F7A63" w14:textId="77777777" w:rsidTr="00FC2DB7">
        <w:tc>
          <w:tcPr>
            <w:tcW w:w="4990" w:type="dxa"/>
          </w:tcPr>
          <w:p w14:paraId="6205B252" w14:textId="77777777" w:rsidR="007F123A" w:rsidRDefault="00F7687C" w:rsidP="001C2FA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 NAMENSKO MENJALNO NADGRADNJO </w:t>
            </w:r>
          </w:p>
          <w:p w14:paraId="628F7A61" w14:textId="7FCC7732" w:rsidR="00F7687C" w:rsidRPr="006F1491" w:rsidRDefault="00F7687C" w:rsidP="001C2FA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09" w:type="dxa"/>
          </w:tcPr>
          <w:p w14:paraId="628F7A62" w14:textId="68C75576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od dneva kakovostnega prevzema blaga</w:t>
            </w:r>
            <w:r w:rsidR="007F123A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F7687C" w:rsidRPr="006F1491" w14:paraId="628F7A69" w14:textId="77777777" w:rsidTr="00FC2DB7">
        <w:tc>
          <w:tcPr>
            <w:tcW w:w="4990" w:type="dxa"/>
          </w:tcPr>
          <w:p w14:paraId="628F7A67" w14:textId="5C6EF457" w:rsidR="00F7687C" w:rsidRPr="007F123A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ŽIVLJENJSKA DOBA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ZA NAMENSKO MENJALNO NADGRADNJO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D66F81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9009" w:type="dxa"/>
          </w:tcPr>
          <w:p w14:paraId="628F7A68" w14:textId="16786612" w:rsidR="00F7687C" w:rsidRPr="006F1491" w:rsidRDefault="00F7687C" w:rsidP="006A5D7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A5D70">
              <w:rPr>
                <w:rFonts w:ascii="Arial" w:eastAsia="Times New Roman" w:hAnsi="Arial" w:cs="Arial"/>
                <w:sz w:val="20"/>
                <w:szCs w:val="20"/>
              </w:rPr>
              <w:t xml:space="preserve">v Republiki Sloveniji in sicer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7F123A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6F1491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1AE01E66" w14:textId="77777777" w:rsidR="00FC2DB7" w:rsidRDefault="00FC2DB7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57408FE" w14:textId="77777777" w:rsidR="001C2FA1" w:rsidRPr="006F1491" w:rsidRDefault="001C2FA1" w:rsidP="001C2FA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>
        <w:rPr>
          <w:rFonts w:ascii="Arial" w:eastAsia="Times New Roman" w:hAnsi="Arial" w:cs="Arial"/>
          <w:sz w:val="20"/>
          <w:szCs w:val="20"/>
        </w:rPr>
        <w:t xml:space="preserve"> – Tehnične zahteve naročnika.</w:t>
      </w:r>
    </w:p>
    <w:p w14:paraId="4F89A90D" w14:textId="77777777" w:rsidR="001C2FA1" w:rsidRPr="006F1491" w:rsidRDefault="001C2FA1" w:rsidP="001C2FA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7944BD">
        <w:rPr>
          <w:rFonts w:ascii="Arial" w:eastAsia="Times New Roman" w:hAnsi="Arial" w:cs="Arial"/>
          <w:sz w:val="20"/>
          <w:szCs w:val="20"/>
        </w:rPr>
        <w:t>9</w:t>
      </w:r>
      <w:r w:rsidRPr="007944BD">
        <w:rPr>
          <w:rFonts w:ascii="Arial" w:eastAsia="Times New Roman" w:hAnsi="Arial" w:cs="Arial"/>
          <w:sz w:val="20"/>
          <w:szCs w:val="24"/>
        </w:rPr>
        <w:t>0</w:t>
      </w:r>
      <w:r w:rsidRPr="006F1491">
        <w:rPr>
          <w:rFonts w:ascii="Arial" w:eastAsia="Times New Roman" w:hAnsi="Arial" w:cs="Arial"/>
          <w:sz w:val="20"/>
          <w:szCs w:val="24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</w:rPr>
        <w:t>.</w:t>
      </w:r>
    </w:p>
    <w:p w14:paraId="6F273B13" w14:textId="77777777" w:rsidR="001C2FA1" w:rsidRPr="008875BA" w:rsidRDefault="001C2FA1" w:rsidP="001C2FA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4F12428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904F21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3D9564" w14:textId="77777777" w:rsidR="001C2FA1" w:rsidRDefault="001C2FA1" w:rsidP="001C2FA1">
      <w:pPr>
        <w:tabs>
          <w:tab w:val="left" w:pos="8042"/>
        </w:tabs>
        <w:spacing w:after="0" w:line="254" w:lineRule="auto"/>
        <w:rPr>
          <w:szCs w:val="20"/>
        </w:rPr>
      </w:pPr>
    </w:p>
    <w:p w14:paraId="7798E4C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C96E1" w14:textId="77777777" w:rsidR="00742EED" w:rsidRDefault="00742EED" w:rsidP="001072DE">
      <w:pPr>
        <w:spacing w:after="0" w:line="240" w:lineRule="auto"/>
      </w:pPr>
      <w:r>
        <w:separator/>
      </w:r>
    </w:p>
  </w:endnote>
  <w:endnote w:type="continuationSeparator" w:id="0">
    <w:p w14:paraId="0BCA6701" w14:textId="77777777" w:rsidR="00742EED" w:rsidRDefault="00742EED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FA80F" w14:textId="77777777" w:rsidR="00742EED" w:rsidRDefault="00742EED" w:rsidP="001072DE">
      <w:pPr>
        <w:spacing w:after="0" w:line="240" w:lineRule="auto"/>
      </w:pPr>
      <w:r>
        <w:separator/>
      </w:r>
    </w:p>
  </w:footnote>
  <w:footnote w:type="continuationSeparator" w:id="0">
    <w:p w14:paraId="43A170A0" w14:textId="77777777" w:rsidR="00742EED" w:rsidRDefault="00742EED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466B0"/>
    <w:rsid w:val="000826D8"/>
    <w:rsid w:val="000A747F"/>
    <w:rsid w:val="000C5AA2"/>
    <w:rsid w:val="000F102A"/>
    <w:rsid w:val="001072DE"/>
    <w:rsid w:val="001C2FA1"/>
    <w:rsid w:val="002D4BC6"/>
    <w:rsid w:val="002E65CF"/>
    <w:rsid w:val="002F3F02"/>
    <w:rsid w:val="0030352C"/>
    <w:rsid w:val="00316AB7"/>
    <w:rsid w:val="003552DA"/>
    <w:rsid w:val="003B21CD"/>
    <w:rsid w:val="00427270"/>
    <w:rsid w:val="004744D7"/>
    <w:rsid w:val="00483543"/>
    <w:rsid w:val="0049035A"/>
    <w:rsid w:val="0049586D"/>
    <w:rsid w:val="0058345F"/>
    <w:rsid w:val="00593989"/>
    <w:rsid w:val="005F0F96"/>
    <w:rsid w:val="005F31EF"/>
    <w:rsid w:val="0061142D"/>
    <w:rsid w:val="006461F3"/>
    <w:rsid w:val="00664870"/>
    <w:rsid w:val="006A5D70"/>
    <w:rsid w:val="006F1491"/>
    <w:rsid w:val="007156D1"/>
    <w:rsid w:val="00742EED"/>
    <w:rsid w:val="00781463"/>
    <w:rsid w:val="007944BD"/>
    <w:rsid w:val="007B7659"/>
    <w:rsid w:val="007F123A"/>
    <w:rsid w:val="00801A50"/>
    <w:rsid w:val="008268D4"/>
    <w:rsid w:val="008355DA"/>
    <w:rsid w:val="008875BA"/>
    <w:rsid w:val="0090130A"/>
    <w:rsid w:val="00915FC1"/>
    <w:rsid w:val="00923FF5"/>
    <w:rsid w:val="00943801"/>
    <w:rsid w:val="009764CD"/>
    <w:rsid w:val="009B60F0"/>
    <w:rsid w:val="00A56B4F"/>
    <w:rsid w:val="00AC03AF"/>
    <w:rsid w:val="00B1136C"/>
    <w:rsid w:val="00B33525"/>
    <w:rsid w:val="00B53EFC"/>
    <w:rsid w:val="00C076BA"/>
    <w:rsid w:val="00C75CB7"/>
    <w:rsid w:val="00D129F0"/>
    <w:rsid w:val="00D60DB3"/>
    <w:rsid w:val="00D66F81"/>
    <w:rsid w:val="00D82B2A"/>
    <w:rsid w:val="00DD0A79"/>
    <w:rsid w:val="00E05A6F"/>
    <w:rsid w:val="00E75250"/>
    <w:rsid w:val="00F17592"/>
    <w:rsid w:val="00F7687C"/>
    <w:rsid w:val="00F90C97"/>
    <w:rsid w:val="00FC2DB7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1C2FA1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2022-05-18T05:34:00Z</dcterms:created>
  <dcterms:modified xsi:type="dcterms:W3CDTF">2022-05-18T05:34:00Z</dcterms:modified>
</cp:coreProperties>
</file>