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77777777" w:rsidR="009537A3" w:rsidRDefault="00306532">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1A648C47"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Klančič,dr.med.,spec. </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77777777" w:rsidR="009537A3" w:rsidRDefault="00306532">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PRODAJALEC</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Default="00306532">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54CCEE5D" w14:textId="77777777" w:rsidR="0033544F" w:rsidRDefault="0033544F">
      <w:pPr>
        <w:pStyle w:val="Standard"/>
        <w:widowControl w:val="0"/>
        <w:spacing w:before="120" w:after="120" w:line="100" w:lineRule="atLeast"/>
        <w:jc w:val="both"/>
        <w:rPr>
          <w:rFonts w:ascii="Tahoma" w:hAnsi="Tahoma" w:cs="Tahoma"/>
          <w:sz w:val="18"/>
          <w:szCs w:val="18"/>
          <w:lang w:val="sl-SI"/>
        </w:rPr>
      </w:pPr>
    </w:p>
    <w:p w14:paraId="31022BCB" w14:textId="28D37F72" w:rsidR="009537A3" w:rsidRDefault="00306532">
      <w:pPr>
        <w:pStyle w:val="Standard"/>
        <w:widowControl w:val="0"/>
        <w:spacing w:before="120" w:after="120" w:line="100" w:lineRule="atLeast"/>
        <w:jc w:val="both"/>
        <w:rPr>
          <w:rFonts w:ascii="Tahoma" w:hAnsi="Tahoma" w:cs="Tahoma"/>
          <w:sz w:val="18"/>
          <w:szCs w:val="18"/>
          <w:lang w:val="sl-SI"/>
        </w:rPr>
      </w:pPr>
      <w:r>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D837D1"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E6CAD1A" w14:textId="553D46D9" w:rsidR="009537A3" w:rsidRPr="00D837D1" w:rsidRDefault="00306532" w:rsidP="00436824">
            <w:pPr>
              <w:pStyle w:val="Standard"/>
              <w:widowControl w:val="0"/>
              <w:spacing w:after="0" w:line="100" w:lineRule="atLeast"/>
              <w:jc w:val="center"/>
            </w:pPr>
            <w:r w:rsidRPr="00D837D1">
              <w:rPr>
                <w:rFonts w:ascii="Tahoma" w:hAnsi="Tahoma" w:cs="Tahoma"/>
                <w:b/>
                <w:sz w:val="18"/>
                <w:szCs w:val="18"/>
                <w:lang w:val="sl-SI"/>
              </w:rPr>
              <w:t xml:space="preserve">POGODBO </w:t>
            </w:r>
            <w:r w:rsidRPr="00D837D1">
              <w:rPr>
                <w:rFonts w:ascii="Tahoma" w:hAnsi="Tahoma" w:cs="Tahoma"/>
                <w:b/>
                <w:sz w:val="18"/>
                <w:szCs w:val="18"/>
              </w:rPr>
              <w:t xml:space="preserve">ZA  </w:t>
            </w:r>
            <w:r w:rsidR="00A843F2">
              <w:rPr>
                <w:rFonts w:ascii="Tahoma" w:hAnsi="Tahoma" w:cs="Tahoma"/>
                <w:b/>
                <w:sz w:val="18"/>
                <w:szCs w:val="18"/>
              </w:rPr>
              <w:t xml:space="preserve">OČESNI DIAGNOSTIČNI ULTRAZVOČNI APARAT,  </w:t>
            </w:r>
            <w:r w:rsidR="00EC60C0" w:rsidRPr="00D837D1">
              <w:rPr>
                <w:rFonts w:ascii="Tahoma" w:hAnsi="Tahoma" w:cs="Tahoma"/>
                <w:b/>
                <w:sz w:val="18"/>
                <w:szCs w:val="18"/>
                <w:lang w:val="sl-SI"/>
              </w:rPr>
              <w:t>številka 252-</w:t>
            </w:r>
            <w:r w:rsidR="00A843F2">
              <w:rPr>
                <w:rFonts w:ascii="Tahoma" w:hAnsi="Tahoma" w:cs="Tahoma"/>
                <w:b/>
                <w:sz w:val="18"/>
                <w:szCs w:val="18"/>
                <w:lang w:val="sl-SI"/>
              </w:rPr>
              <w:t>2</w:t>
            </w:r>
            <w:r w:rsidRPr="00D837D1">
              <w:rPr>
                <w:rFonts w:ascii="Tahoma" w:hAnsi="Tahoma" w:cs="Tahoma"/>
                <w:b/>
                <w:sz w:val="18"/>
                <w:szCs w:val="18"/>
                <w:lang w:val="sl-SI"/>
              </w:rPr>
              <w:t>/202</w:t>
            </w:r>
            <w:r w:rsidR="00A53849">
              <w:rPr>
                <w:rFonts w:ascii="Tahoma" w:hAnsi="Tahoma" w:cs="Tahoma"/>
                <w:b/>
                <w:sz w:val="18"/>
                <w:szCs w:val="18"/>
                <w:lang w:val="sl-SI"/>
              </w:rPr>
              <w:t>2</w:t>
            </w:r>
            <w:r w:rsidRPr="00D837D1">
              <w:rPr>
                <w:rFonts w:ascii="Tahoma" w:hAnsi="Tahoma" w:cs="Tahoma"/>
                <w:b/>
                <w:sz w:val="18"/>
                <w:szCs w:val="18"/>
                <w:lang w:val="sl-SI"/>
              </w:rPr>
              <w:t>-</w:t>
            </w:r>
            <w:bookmarkStart w:id="1" w:name="Besedilo60"/>
            <w:r w:rsidR="00A53849">
              <w:rPr>
                <w:rFonts w:ascii="Tahoma" w:hAnsi="Tahoma" w:cs="Tahoma"/>
                <w:b/>
                <w:sz w:val="18"/>
                <w:szCs w:val="18"/>
                <w:lang w:val="sl-SI"/>
              </w:rPr>
              <w:fldChar w:fldCharType="begin">
                <w:ffData>
                  <w:name w:val="Besedilo15"/>
                  <w:enabled/>
                  <w:calcOnExit w:val="0"/>
                  <w:textInput/>
                </w:ffData>
              </w:fldChar>
            </w:r>
            <w:bookmarkStart w:id="2" w:name="Besedilo15"/>
            <w:r w:rsidR="00A53849">
              <w:rPr>
                <w:rFonts w:ascii="Tahoma" w:hAnsi="Tahoma" w:cs="Tahoma"/>
                <w:b/>
                <w:sz w:val="18"/>
                <w:szCs w:val="18"/>
                <w:lang w:val="sl-SI"/>
              </w:rPr>
              <w:instrText xml:space="preserve"> FORMTEXT </w:instrText>
            </w:r>
            <w:r w:rsidR="00A53849">
              <w:rPr>
                <w:rFonts w:ascii="Tahoma" w:hAnsi="Tahoma" w:cs="Tahoma"/>
                <w:b/>
                <w:sz w:val="18"/>
                <w:szCs w:val="18"/>
                <w:lang w:val="sl-SI"/>
              </w:rPr>
            </w:r>
            <w:r w:rsidR="00A53849">
              <w:rPr>
                <w:rFonts w:ascii="Tahoma" w:hAnsi="Tahoma" w:cs="Tahoma"/>
                <w:b/>
                <w:sz w:val="18"/>
                <w:szCs w:val="18"/>
                <w:lang w:val="sl-SI"/>
              </w:rPr>
              <w:fldChar w:fldCharType="separate"/>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sz w:val="18"/>
                <w:szCs w:val="18"/>
                <w:lang w:val="sl-SI"/>
              </w:rPr>
              <w:fldChar w:fldCharType="end"/>
            </w:r>
            <w:bookmarkEnd w:id="2"/>
            <w:r w:rsidRPr="00D837D1">
              <w:rPr>
                <w:rFonts w:ascii="Tahoma" w:hAnsi="Tahoma" w:cs="Tahoma"/>
                <w:b/>
                <w:sz w:val="18"/>
                <w:szCs w:val="18"/>
                <w:lang w:val="sl-SI"/>
              </w:rPr>
              <w:fldChar w:fldCharType="begin"/>
            </w:r>
            <w:r w:rsidRPr="00D837D1">
              <w:rPr>
                <w:rFonts w:ascii="Tahoma" w:hAnsi="Tahoma" w:cs="Tahoma"/>
                <w:b/>
                <w:sz w:val="18"/>
                <w:szCs w:val="18"/>
                <w:lang w:val="sl-SI"/>
              </w:rPr>
              <w:instrText xml:space="preserve"> FILLIN "Besedilo60" </w:instrText>
            </w:r>
            <w:r w:rsidRPr="00D837D1">
              <w:rPr>
                <w:rFonts w:ascii="Tahoma" w:hAnsi="Tahoma" w:cs="Tahoma"/>
                <w:b/>
                <w:sz w:val="18"/>
                <w:szCs w:val="18"/>
                <w:lang w:val="sl-SI"/>
              </w:rPr>
              <w:fldChar w:fldCharType="separate"/>
            </w:r>
            <w:r w:rsidRPr="00D837D1">
              <w:rPr>
                <w:rFonts w:ascii="Tahoma" w:hAnsi="Tahoma" w:cs="Tahoma"/>
                <w:b/>
                <w:sz w:val="18"/>
                <w:szCs w:val="18"/>
                <w:lang w:val="sl-SI"/>
              </w:rPr>
              <w:t>     </w:t>
            </w:r>
            <w:r w:rsidRPr="00D837D1">
              <w:rPr>
                <w:rFonts w:ascii="Tahoma" w:hAnsi="Tahoma" w:cs="Tahoma"/>
                <w:b/>
                <w:sz w:val="18"/>
                <w:szCs w:val="18"/>
                <w:lang w:val="sl-SI"/>
              </w:rPr>
              <w:fldChar w:fldCharType="end"/>
            </w:r>
            <w:bookmarkEnd w:id="1"/>
          </w:p>
        </w:tc>
      </w:tr>
    </w:tbl>
    <w:p w14:paraId="07478E42" w14:textId="77777777" w:rsidR="009537A3" w:rsidRPr="00D837D1" w:rsidRDefault="009537A3">
      <w:pPr>
        <w:pStyle w:val="Standard"/>
        <w:widowControl w:val="0"/>
        <w:spacing w:after="0" w:line="100" w:lineRule="atLeast"/>
        <w:jc w:val="both"/>
        <w:rPr>
          <w:rFonts w:ascii="Tahoma" w:hAnsi="Tahoma" w:cs="Tahoma"/>
          <w:sz w:val="18"/>
          <w:szCs w:val="18"/>
          <w:lang w:val="sl-SI"/>
        </w:rPr>
      </w:pPr>
    </w:p>
    <w:p w14:paraId="5F10BD48" w14:textId="77777777" w:rsidR="0033544F" w:rsidRDefault="0033544F">
      <w:pPr>
        <w:pStyle w:val="Standard"/>
        <w:widowControl w:val="0"/>
        <w:spacing w:after="120" w:line="100" w:lineRule="atLeast"/>
        <w:jc w:val="center"/>
        <w:rPr>
          <w:rFonts w:ascii="Tahoma" w:hAnsi="Tahoma" w:cs="Tahoma"/>
          <w:sz w:val="18"/>
          <w:szCs w:val="18"/>
          <w:lang w:val="sl-SI"/>
        </w:rPr>
      </w:pPr>
    </w:p>
    <w:p w14:paraId="5F292642" w14:textId="54E1373B" w:rsidR="009537A3" w:rsidRPr="00D837D1" w:rsidRDefault="00306532">
      <w:pPr>
        <w:pStyle w:val="Standard"/>
        <w:widowControl w:val="0"/>
        <w:spacing w:after="120" w:line="100" w:lineRule="atLeast"/>
        <w:jc w:val="center"/>
        <w:rPr>
          <w:rFonts w:ascii="Tahoma" w:hAnsi="Tahoma" w:cs="Tahoma"/>
          <w:sz w:val="18"/>
          <w:szCs w:val="18"/>
          <w:lang w:val="sl-SI"/>
        </w:rPr>
      </w:pPr>
      <w:r w:rsidRPr="00D837D1">
        <w:rPr>
          <w:rFonts w:ascii="Tahoma" w:hAnsi="Tahoma" w:cs="Tahoma"/>
          <w:sz w:val="18"/>
          <w:szCs w:val="18"/>
          <w:lang w:val="sl-SI"/>
        </w:rPr>
        <w:t>1. člen</w:t>
      </w:r>
    </w:p>
    <w:p w14:paraId="48AD993A" w14:textId="77777777" w:rsidR="009537A3" w:rsidRPr="00D837D1" w:rsidRDefault="00306532">
      <w:pPr>
        <w:pStyle w:val="Standard"/>
        <w:widowControl w:val="0"/>
        <w:spacing w:after="120" w:line="100" w:lineRule="atLeast"/>
        <w:rPr>
          <w:rFonts w:ascii="Tahoma" w:hAnsi="Tahoma" w:cs="Tahoma"/>
          <w:sz w:val="18"/>
          <w:szCs w:val="18"/>
          <w:lang w:val="sl-SI"/>
        </w:rPr>
      </w:pPr>
      <w:r w:rsidRPr="00D837D1">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D837D1" w:rsidRDefault="00306532">
            <w:pPr>
              <w:pStyle w:val="Standard"/>
              <w:widowControl w:val="0"/>
              <w:spacing w:after="0" w:line="100" w:lineRule="atLeast"/>
              <w:jc w:val="both"/>
            </w:pPr>
            <w:r w:rsidRPr="00D837D1">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1C371EF3" w:rsidR="009537A3" w:rsidRPr="00546D42" w:rsidRDefault="00D02683">
            <w:pPr>
              <w:pStyle w:val="Standard"/>
              <w:widowControl w:val="0"/>
              <w:spacing w:after="0" w:line="100" w:lineRule="atLeast"/>
              <w:jc w:val="both"/>
            </w:pPr>
            <w:r w:rsidRPr="00D837D1">
              <w:rPr>
                <w:rFonts w:ascii="Tahoma" w:hAnsi="Tahoma" w:cs="Tahoma"/>
                <w:sz w:val="18"/>
                <w:szCs w:val="18"/>
                <w:lang w:val="sl-SI"/>
              </w:rPr>
              <w:t>252-</w:t>
            </w:r>
            <w:r w:rsidR="00A843F2">
              <w:rPr>
                <w:rFonts w:ascii="Tahoma" w:hAnsi="Tahoma" w:cs="Tahoma"/>
                <w:sz w:val="18"/>
                <w:szCs w:val="18"/>
                <w:lang w:val="sl-SI"/>
              </w:rPr>
              <w:t>2</w:t>
            </w:r>
            <w:r w:rsidR="00306532" w:rsidRPr="00D837D1">
              <w:rPr>
                <w:rFonts w:ascii="Tahoma" w:hAnsi="Tahoma" w:cs="Tahoma"/>
                <w:sz w:val="18"/>
                <w:szCs w:val="18"/>
                <w:lang w:val="sl-SI"/>
              </w:rPr>
              <w:t>/202</w:t>
            </w:r>
            <w:r w:rsidR="00A53849">
              <w:rPr>
                <w:rFonts w:ascii="Tahoma" w:hAnsi="Tahoma" w:cs="Tahoma"/>
                <w:sz w:val="18"/>
                <w:szCs w:val="18"/>
                <w:lang w:val="sl-SI"/>
              </w:rPr>
              <w:t>2</w:t>
            </w:r>
            <w:r w:rsidR="00306532" w:rsidRPr="00D837D1">
              <w:rPr>
                <w:rFonts w:ascii="Tahoma" w:hAnsi="Tahoma" w:cs="Tahoma"/>
                <w:sz w:val="18"/>
                <w:szCs w:val="18"/>
                <w:lang w:val="sl-SI"/>
              </w:rPr>
              <w:t xml:space="preserve">, </w:t>
            </w:r>
            <w:r w:rsidR="00EC60C0" w:rsidRPr="00D837D1">
              <w:rPr>
                <w:rFonts w:ascii="Tahoma" w:hAnsi="Tahoma" w:cs="Tahoma"/>
                <w:sz w:val="18"/>
                <w:szCs w:val="18"/>
                <w:lang w:val="sl-SI"/>
              </w:rPr>
              <w:t xml:space="preserve">objava na portalu e-naročanje dne </w:t>
            </w:r>
            <w:r w:rsidR="00A53849">
              <w:rPr>
                <w:rFonts w:ascii="Tahoma" w:hAnsi="Tahoma" w:cs="Tahoma"/>
                <w:sz w:val="18"/>
                <w:szCs w:val="18"/>
                <w:lang w:val="sl-SI"/>
              </w:rPr>
              <w:fldChar w:fldCharType="begin">
                <w:ffData>
                  <w:name w:val="Besedilo16"/>
                  <w:enabled/>
                  <w:calcOnExit w:val="0"/>
                  <w:textInput/>
                </w:ffData>
              </w:fldChar>
            </w:r>
            <w:bookmarkStart w:id="3" w:name="Besedilo16"/>
            <w:r w:rsidR="00A53849">
              <w:rPr>
                <w:rFonts w:ascii="Tahoma" w:hAnsi="Tahoma" w:cs="Tahoma"/>
                <w:sz w:val="18"/>
                <w:szCs w:val="18"/>
                <w:lang w:val="sl-SI"/>
              </w:rPr>
              <w:instrText xml:space="preserve"> FORMTEXT </w:instrText>
            </w:r>
            <w:r w:rsidR="00A53849">
              <w:rPr>
                <w:rFonts w:ascii="Tahoma" w:hAnsi="Tahoma" w:cs="Tahoma"/>
                <w:sz w:val="18"/>
                <w:szCs w:val="18"/>
                <w:lang w:val="sl-SI"/>
              </w:rPr>
            </w:r>
            <w:r w:rsidR="00A53849">
              <w:rPr>
                <w:rFonts w:ascii="Tahoma" w:hAnsi="Tahoma" w:cs="Tahoma"/>
                <w:sz w:val="18"/>
                <w:szCs w:val="18"/>
                <w:lang w:val="sl-SI"/>
              </w:rPr>
              <w:fldChar w:fldCharType="separate"/>
            </w:r>
            <w:r w:rsidR="00A53849">
              <w:rPr>
                <w:rFonts w:ascii="Tahoma" w:hAnsi="Tahoma" w:cs="Tahoma"/>
                <w:noProof/>
                <w:sz w:val="18"/>
                <w:szCs w:val="18"/>
                <w:lang w:val="sl-SI"/>
              </w:rPr>
              <w:t> </w:t>
            </w:r>
            <w:r w:rsidR="00A53849">
              <w:rPr>
                <w:rFonts w:ascii="Tahoma" w:hAnsi="Tahoma" w:cs="Tahoma"/>
                <w:noProof/>
                <w:sz w:val="18"/>
                <w:szCs w:val="18"/>
                <w:lang w:val="sl-SI"/>
              </w:rPr>
              <w:t> </w:t>
            </w:r>
            <w:r w:rsidR="00A53849">
              <w:rPr>
                <w:rFonts w:ascii="Tahoma" w:hAnsi="Tahoma" w:cs="Tahoma"/>
                <w:noProof/>
                <w:sz w:val="18"/>
                <w:szCs w:val="18"/>
                <w:lang w:val="sl-SI"/>
              </w:rPr>
              <w:t> </w:t>
            </w:r>
            <w:r w:rsidR="00A53849">
              <w:rPr>
                <w:rFonts w:ascii="Tahoma" w:hAnsi="Tahoma" w:cs="Tahoma"/>
                <w:noProof/>
                <w:sz w:val="18"/>
                <w:szCs w:val="18"/>
                <w:lang w:val="sl-SI"/>
              </w:rPr>
              <w:t> </w:t>
            </w:r>
            <w:r w:rsidR="00A53849">
              <w:rPr>
                <w:rFonts w:ascii="Tahoma" w:hAnsi="Tahoma" w:cs="Tahoma"/>
                <w:noProof/>
                <w:sz w:val="18"/>
                <w:szCs w:val="18"/>
                <w:lang w:val="sl-SI"/>
              </w:rPr>
              <w:t> </w:t>
            </w:r>
            <w:r w:rsidR="00A53849">
              <w:rPr>
                <w:rFonts w:ascii="Tahoma" w:hAnsi="Tahoma" w:cs="Tahoma"/>
                <w:sz w:val="18"/>
                <w:szCs w:val="18"/>
                <w:lang w:val="sl-SI"/>
              </w:rPr>
              <w:fldChar w:fldCharType="end"/>
            </w:r>
            <w:bookmarkEnd w:id="3"/>
            <w:r w:rsidR="00A53849">
              <w:rPr>
                <w:rFonts w:ascii="Tahoma" w:hAnsi="Tahoma" w:cs="Tahoma"/>
                <w:sz w:val="18"/>
                <w:szCs w:val="18"/>
                <w:lang w:val="sl-SI"/>
              </w:rPr>
              <w:t xml:space="preserve"> </w:t>
            </w:r>
            <w:r w:rsidR="00EC60C0" w:rsidRPr="00D837D1">
              <w:rPr>
                <w:rFonts w:ascii="Tahoma" w:hAnsi="Tahoma" w:cs="Tahoma"/>
                <w:sz w:val="18"/>
                <w:szCs w:val="18"/>
                <w:lang w:val="sl-SI"/>
              </w:rPr>
              <w:t xml:space="preserve">pod številko  </w:t>
            </w:r>
            <w:r w:rsidR="00EC60C0" w:rsidRPr="00D837D1">
              <w:rPr>
                <w:rFonts w:ascii="Tahoma" w:eastAsia="Times New Roman" w:hAnsi="Tahoma" w:cs="Tahoma"/>
                <w:color w:val="000000"/>
                <w:sz w:val="18"/>
                <w:szCs w:val="18"/>
                <w:lang w:val="sl-SI"/>
              </w:rPr>
              <w:fldChar w:fldCharType="begin">
                <w:ffData>
                  <w:name w:val="Besedilo1"/>
                  <w:enabled/>
                  <w:calcOnExit w:val="0"/>
                  <w:textInput/>
                </w:ffData>
              </w:fldChar>
            </w:r>
            <w:r w:rsidR="00EC60C0" w:rsidRPr="00D837D1">
              <w:rPr>
                <w:rFonts w:ascii="Tahoma" w:eastAsia="Times New Roman" w:hAnsi="Tahoma" w:cs="Tahoma"/>
                <w:color w:val="000000"/>
                <w:sz w:val="18"/>
                <w:szCs w:val="18"/>
                <w:lang w:val="sl-SI"/>
              </w:rPr>
              <w:instrText xml:space="preserve"> FORMTEXT </w:instrText>
            </w:r>
            <w:r w:rsidR="00EC60C0" w:rsidRPr="00D837D1">
              <w:rPr>
                <w:rFonts w:ascii="Tahoma" w:eastAsia="Times New Roman" w:hAnsi="Tahoma" w:cs="Tahoma"/>
                <w:color w:val="000000"/>
                <w:sz w:val="18"/>
                <w:szCs w:val="18"/>
                <w:lang w:val="sl-SI"/>
              </w:rPr>
            </w:r>
            <w:r w:rsidR="00EC60C0" w:rsidRPr="00D837D1">
              <w:rPr>
                <w:rFonts w:ascii="Tahoma" w:eastAsia="Times New Roman" w:hAnsi="Tahoma" w:cs="Tahoma"/>
                <w:color w:val="000000"/>
                <w:sz w:val="18"/>
                <w:szCs w:val="18"/>
                <w:lang w:val="sl-SI"/>
              </w:rPr>
              <w:fldChar w:fldCharType="separate"/>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color w:val="000000"/>
                <w:sz w:val="18"/>
                <w:szCs w:val="18"/>
                <w:lang w:val="sl-SI"/>
              </w:rPr>
              <w:fldChar w:fldCharType="end"/>
            </w:r>
            <w:r w:rsidR="00EC60C0" w:rsidRPr="00D837D1">
              <w:rPr>
                <w:rFonts w:ascii="Tahoma" w:hAnsi="Tahoma" w:cs="Tahoma"/>
                <w:sz w:val="18"/>
                <w:szCs w:val="18"/>
                <w:lang w:val="sl-SI"/>
              </w:rPr>
              <w:t xml:space="preserve"> , ter na portalu EU dne  </w:t>
            </w:r>
            <w:r w:rsidR="00EC60C0" w:rsidRPr="00D837D1">
              <w:rPr>
                <w:rFonts w:ascii="Tahoma" w:eastAsia="Times New Roman" w:hAnsi="Tahoma" w:cs="Tahoma"/>
                <w:color w:val="000000"/>
                <w:sz w:val="18"/>
                <w:szCs w:val="18"/>
                <w:lang w:val="sl-SI"/>
              </w:rPr>
              <w:fldChar w:fldCharType="begin">
                <w:ffData>
                  <w:name w:val="Besedilo1"/>
                  <w:enabled/>
                  <w:calcOnExit w:val="0"/>
                  <w:textInput/>
                </w:ffData>
              </w:fldChar>
            </w:r>
            <w:r w:rsidR="00EC60C0" w:rsidRPr="00D837D1">
              <w:rPr>
                <w:rFonts w:ascii="Tahoma" w:eastAsia="Times New Roman" w:hAnsi="Tahoma" w:cs="Tahoma"/>
                <w:color w:val="000000"/>
                <w:sz w:val="18"/>
                <w:szCs w:val="18"/>
                <w:lang w:val="sl-SI"/>
              </w:rPr>
              <w:instrText xml:space="preserve"> FORMTEXT </w:instrText>
            </w:r>
            <w:r w:rsidR="00EC60C0" w:rsidRPr="00D837D1">
              <w:rPr>
                <w:rFonts w:ascii="Tahoma" w:eastAsia="Times New Roman" w:hAnsi="Tahoma" w:cs="Tahoma"/>
                <w:color w:val="000000"/>
                <w:sz w:val="18"/>
                <w:szCs w:val="18"/>
                <w:lang w:val="sl-SI"/>
              </w:rPr>
            </w:r>
            <w:r w:rsidR="00EC60C0" w:rsidRPr="00D837D1">
              <w:rPr>
                <w:rFonts w:ascii="Tahoma" w:eastAsia="Times New Roman" w:hAnsi="Tahoma" w:cs="Tahoma"/>
                <w:color w:val="000000"/>
                <w:sz w:val="18"/>
                <w:szCs w:val="18"/>
                <w:lang w:val="sl-SI"/>
              </w:rPr>
              <w:fldChar w:fldCharType="separate"/>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color w:val="000000"/>
                <w:sz w:val="18"/>
                <w:szCs w:val="18"/>
                <w:lang w:val="sl-SI"/>
              </w:rPr>
              <w:fldChar w:fldCharType="end"/>
            </w:r>
            <w:r w:rsidR="00EC60C0" w:rsidRPr="00D837D1">
              <w:rPr>
                <w:rFonts w:ascii="Tahoma" w:hAnsi="Tahoma" w:cs="Tahoma"/>
                <w:sz w:val="18"/>
                <w:szCs w:val="18"/>
                <w:lang w:val="sl-SI"/>
              </w:rPr>
              <w:t xml:space="preserve">pod številko   </w:t>
            </w:r>
            <w:r w:rsidR="00EC60C0" w:rsidRPr="00D837D1">
              <w:rPr>
                <w:rFonts w:ascii="Tahoma" w:eastAsia="Times New Roman" w:hAnsi="Tahoma" w:cs="Tahoma"/>
                <w:color w:val="000000"/>
                <w:sz w:val="18"/>
                <w:szCs w:val="18"/>
                <w:lang w:val="sl-SI"/>
              </w:rPr>
              <w:fldChar w:fldCharType="begin">
                <w:ffData>
                  <w:name w:val="Besedilo1"/>
                  <w:enabled/>
                  <w:calcOnExit w:val="0"/>
                  <w:textInput/>
                </w:ffData>
              </w:fldChar>
            </w:r>
            <w:r w:rsidR="00EC60C0" w:rsidRPr="00D837D1">
              <w:rPr>
                <w:rFonts w:ascii="Tahoma" w:eastAsia="Times New Roman" w:hAnsi="Tahoma" w:cs="Tahoma"/>
                <w:color w:val="000000"/>
                <w:sz w:val="18"/>
                <w:szCs w:val="18"/>
                <w:lang w:val="sl-SI"/>
              </w:rPr>
              <w:instrText xml:space="preserve"> FORMTEXT </w:instrText>
            </w:r>
            <w:r w:rsidR="00EC60C0" w:rsidRPr="00D837D1">
              <w:rPr>
                <w:rFonts w:ascii="Tahoma" w:eastAsia="Times New Roman" w:hAnsi="Tahoma" w:cs="Tahoma"/>
                <w:color w:val="000000"/>
                <w:sz w:val="18"/>
                <w:szCs w:val="18"/>
                <w:lang w:val="sl-SI"/>
              </w:rPr>
            </w:r>
            <w:r w:rsidR="00EC60C0" w:rsidRPr="00D837D1">
              <w:rPr>
                <w:rFonts w:ascii="Tahoma" w:eastAsia="Times New Roman" w:hAnsi="Tahoma" w:cs="Tahoma"/>
                <w:color w:val="000000"/>
                <w:sz w:val="18"/>
                <w:szCs w:val="18"/>
                <w:lang w:val="sl-SI"/>
              </w:rPr>
              <w:fldChar w:fldCharType="separate"/>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noProof/>
                <w:color w:val="000000"/>
                <w:sz w:val="18"/>
                <w:szCs w:val="18"/>
                <w:lang w:val="sl-SI"/>
              </w:rPr>
              <w:t> </w:t>
            </w:r>
            <w:r w:rsidR="00EC60C0" w:rsidRPr="00D837D1">
              <w:rPr>
                <w:rFonts w:ascii="Tahoma" w:eastAsia="Times New Roman" w:hAnsi="Tahoma" w:cs="Tahoma"/>
                <w:color w:val="000000"/>
                <w:sz w:val="18"/>
                <w:szCs w:val="18"/>
                <w:lang w:val="sl-SI"/>
              </w:rPr>
              <w:fldChar w:fldCharType="end"/>
            </w:r>
            <w:r w:rsidR="00EC60C0" w:rsidRPr="00D837D1">
              <w:rPr>
                <w:rFonts w:ascii="Tahoma" w:hAnsi="Tahoma" w:cs="Tahoma"/>
                <w:sz w:val="18"/>
                <w:szCs w:val="18"/>
                <w:lang w:val="sl-SI"/>
              </w:rPr>
              <w:t>.</w:t>
            </w:r>
            <w:r w:rsidR="00EC60C0" w:rsidRPr="00546D42">
              <w:rPr>
                <w:rFonts w:ascii="Tahoma" w:hAnsi="Tahoma" w:cs="Tahoma"/>
                <w:sz w:val="18"/>
                <w:szCs w:val="18"/>
                <w:lang w:val="sl-SI"/>
              </w:rPr>
              <w:t xml:space="preserve">    </w:t>
            </w:r>
          </w:p>
        </w:tc>
      </w:tr>
    </w:tbl>
    <w:p w14:paraId="665B2260" w14:textId="77777777" w:rsidR="009537A3" w:rsidRDefault="009537A3">
      <w:pPr>
        <w:pStyle w:val="Standard"/>
        <w:widowControl w:val="0"/>
        <w:spacing w:after="0" w:line="100" w:lineRule="atLeast"/>
        <w:rPr>
          <w:rFonts w:ascii="Tahoma" w:hAnsi="Tahoma" w:cs="Tahoma"/>
          <w:sz w:val="18"/>
          <w:szCs w:val="18"/>
          <w:lang w:val="sl-SI"/>
        </w:rPr>
      </w:pPr>
    </w:p>
    <w:p w14:paraId="5142A9BF" w14:textId="77777777" w:rsidR="009537A3" w:rsidRDefault="00306532">
      <w:pPr>
        <w:pStyle w:val="Standard"/>
        <w:widowControl w:val="0"/>
        <w:spacing w:after="0" w:line="100" w:lineRule="atLeast"/>
        <w:rPr>
          <w:rFonts w:ascii="Tahoma" w:hAnsi="Tahoma" w:cs="Tahoma"/>
          <w:sz w:val="18"/>
          <w:szCs w:val="18"/>
          <w:lang w:val="sl-SI"/>
        </w:rPr>
      </w:pPr>
      <w:r>
        <w:rPr>
          <w:rFonts w:ascii="Tahoma" w:hAnsi="Tahoma" w:cs="Tahoma"/>
          <w:sz w:val="18"/>
          <w:szCs w:val="18"/>
          <w:lang w:val="sl-SI"/>
        </w:rPr>
        <w:t>PREDMET POGODBE</w:t>
      </w:r>
    </w:p>
    <w:p w14:paraId="0576DB4F" w14:textId="77777777" w:rsidR="009537A3" w:rsidRDefault="00306532">
      <w:pPr>
        <w:pStyle w:val="Standard"/>
        <w:widowControl w:val="0"/>
        <w:spacing w:after="0" w:line="100" w:lineRule="atLeast"/>
        <w:jc w:val="center"/>
        <w:rPr>
          <w:rFonts w:ascii="Tahoma" w:hAnsi="Tahoma" w:cs="Tahoma"/>
          <w:sz w:val="18"/>
          <w:szCs w:val="18"/>
          <w:lang w:val="sl-SI"/>
        </w:rPr>
      </w:pPr>
      <w:r>
        <w:rPr>
          <w:rFonts w:ascii="Tahoma" w:hAnsi="Tahoma" w:cs="Tahoma"/>
          <w:sz w:val="18"/>
          <w:szCs w:val="18"/>
          <w:lang w:val="sl-SI"/>
        </w:rPr>
        <w:t>2. člen</w:t>
      </w:r>
    </w:p>
    <w:p w14:paraId="3BC80DC9" w14:textId="3258E116"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1) V ta namen pogodbeni stranki skleneta  pogodbo, s katero se obvežeta, da prodajalec proda in montira, naročnik pa kupi </w:t>
      </w:r>
      <w:r w:rsidR="00A843F2">
        <w:rPr>
          <w:rFonts w:ascii="Tahoma" w:eastAsia="Times New Roman" w:hAnsi="Tahoma" w:cs="Tahoma"/>
          <w:color w:val="000000"/>
          <w:sz w:val="18"/>
          <w:szCs w:val="18"/>
          <w:shd w:val="clear" w:color="auto" w:fill="C0C0C0"/>
          <w:lang w:val="sl-SI"/>
        </w:rPr>
        <w:t>očesni diagnostični ultrazvočni aparat</w:t>
      </w:r>
      <w:r>
        <w:rPr>
          <w:rFonts w:ascii="Tahoma" w:eastAsia="Times New Roman" w:hAnsi="Tahoma" w:cs="Tahoma"/>
          <w:color w:val="000000"/>
          <w:sz w:val="18"/>
          <w:szCs w:val="18"/>
          <w:lang w:val="sl-SI"/>
        </w:rPr>
        <w:t xml:space="preserve"> (v nadaljevanju: opremo) z vzdrževanjem za čas pričakovane življenjske dobe 7 let.</w:t>
      </w:r>
    </w:p>
    <w:p w14:paraId="04C5B8AE" w14:textId="18252EBC" w:rsidR="009537A3" w:rsidRDefault="00306532">
      <w:pPr>
        <w:pStyle w:val="Standard"/>
        <w:tabs>
          <w:tab w:val="left" w:pos="5954"/>
        </w:tabs>
        <w:suppressAutoHyphens w:val="0"/>
        <w:spacing w:after="0" w:line="240" w:lineRule="auto"/>
        <w:jc w:val="both"/>
      </w:pPr>
      <w:r>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4" w:name="Besedilo50"/>
      <w:r>
        <w:rPr>
          <w:rFonts w:ascii="Tahoma" w:eastAsia="Times New Roman" w:hAnsi="Tahoma" w:cs="Tahoma"/>
          <w:color w:val="000000"/>
          <w:sz w:val="18"/>
          <w:szCs w:val="18"/>
          <w:lang w:val="sl-SI"/>
        </w:rPr>
        <w:fldChar w:fldCharType="begin">
          <w:ffData>
            <w:name w:val="Besedilo1"/>
            <w:enabled/>
            <w:calcOnExit w:val="0"/>
            <w:textInput/>
          </w:ffData>
        </w:fldChar>
      </w:r>
      <w:bookmarkStart w:id="5" w:name="Besedilo1"/>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4"/>
      <w:bookmarkEnd w:id="5"/>
      <w:r>
        <w:rPr>
          <w:rFonts w:ascii="Tahoma" w:eastAsia="Times New Roman" w:hAnsi="Tahoma" w:cs="Tahoma"/>
          <w:color w:val="000000"/>
          <w:sz w:val="18"/>
          <w:szCs w:val="18"/>
          <w:lang w:val="sl-SI"/>
        </w:rPr>
        <w:t xml:space="preserve"> (VPIŠE NAROČNIK), ponudbe  izbranega prodajalca št.:</w:t>
      </w:r>
      <w:r>
        <w:rPr>
          <w:rFonts w:ascii="Tahoma" w:eastAsia="Times New Roman" w:hAnsi="Tahoma" w:cs="Tahoma"/>
          <w:color w:val="000000"/>
          <w:sz w:val="18"/>
          <w:szCs w:val="18"/>
          <w:lang w:val="sl-SI"/>
        </w:rPr>
        <w:fldChar w:fldCharType="begin">
          <w:ffData>
            <w:name w:val="Besedilo2"/>
            <w:enabled/>
            <w:calcOnExit w:val="0"/>
            <w:textInput/>
          </w:ffData>
        </w:fldChar>
      </w:r>
      <w:bookmarkStart w:id="6" w:name="Besedilo2"/>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6"/>
      <w:r>
        <w:rPr>
          <w:rFonts w:ascii="Tahoma" w:eastAsia="Times New Roman" w:hAnsi="Tahoma" w:cs="Tahoma"/>
          <w:color w:val="000000"/>
          <w:sz w:val="18"/>
          <w:szCs w:val="18"/>
          <w:lang w:val="sl-SI"/>
        </w:rPr>
        <w:t xml:space="preserve">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xml:space="preserve"> z dne </w:t>
      </w:r>
      <w:r>
        <w:rPr>
          <w:rFonts w:ascii="Tahoma" w:eastAsia="Times New Roman" w:hAnsi="Tahoma" w:cs="Tahoma"/>
          <w:color w:val="000000"/>
          <w:sz w:val="18"/>
          <w:szCs w:val="18"/>
          <w:lang w:val="sl-SI"/>
        </w:rPr>
        <w:fldChar w:fldCharType="begin">
          <w:ffData>
            <w:name w:val="Besedilo3"/>
            <w:enabled/>
            <w:calcOnExit w:val="0"/>
            <w:textInput/>
          </w:ffData>
        </w:fldChar>
      </w:r>
      <w:bookmarkStart w:id="7" w:name="Besedilo3"/>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7"/>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in z razpisnimi pogoji, ki so sestavni del te pogodbe.</w:t>
      </w:r>
    </w:p>
    <w:p w14:paraId="2F726F11" w14:textId="77777777" w:rsidR="0033544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lastRenderedPageBreak/>
        <w:t>POGODBENA VREDNOST</w:t>
      </w:r>
    </w:p>
    <w:p w14:paraId="75721759" w14:textId="77777777" w:rsidR="009537A3" w:rsidRDefault="00306532">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3. člen</w:t>
      </w:r>
    </w:p>
    <w:p w14:paraId="34F695E3" w14:textId="303DD84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1) Cena predmeta pogodbe, določenega v 2. členu te pogodbe je določena na podlagi prodajalčevega  ponudbenega predračuna št.: </w:t>
      </w:r>
      <w:r>
        <w:rPr>
          <w:rFonts w:ascii="Tahoma" w:eastAsia="Times New Roman" w:hAnsi="Tahoma" w:cs="Tahoma"/>
          <w:color w:val="000000"/>
          <w:sz w:val="18"/>
          <w:szCs w:val="18"/>
          <w:lang w:val="sl-SI"/>
        </w:rPr>
        <w:fldChar w:fldCharType="begin">
          <w:ffData>
            <w:name w:val="Besedilo4"/>
            <w:enabled/>
            <w:calcOnExit w:val="0"/>
            <w:textInput/>
          </w:ffData>
        </w:fldChar>
      </w:r>
      <w:bookmarkStart w:id="8" w:name="Besedilo4"/>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8"/>
      <w:r>
        <w:rPr>
          <w:rFonts w:ascii="Tahoma" w:eastAsia="Times New Roman" w:hAnsi="Tahoma" w:cs="Tahoma"/>
          <w:color w:val="000000"/>
          <w:sz w:val="18"/>
          <w:szCs w:val="18"/>
          <w:lang w:val="sl-SI"/>
        </w:rPr>
        <w:t xml:space="preserve"> z dne </w:t>
      </w:r>
      <w:r>
        <w:rPr>
          <w:rFonts w:ascii="Tahoma" w:eastAsia="Times New Roman" w:hAnsi="Tahoma" w:cs="Tahoma"/>
          <w:color w:val="000000"/>
          <w:sz w:val="18"/>
          <w:szCs w:val="18"/>
          <w:lang w:val="sl-SI"/>
        </w:rPr>
        <w:fldChar w:fldCharType="begin">
          <w:ffData>
            <w:name w:val="Besedilo5"/>
            <w:enabled/>
            <w:calcOnExit w:val="0"/>
            <w:textInput/>
          </w:ffData>
        </w:fldChar>
      </w:r>
      <w:bookmarkStart w:id="9" w:name="Besedilo5"/>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9"/>
      <w:r>
        <w:rPr>
          <w:rFonts w:ascii="Tahoma" w:eastAsia="Times New Roman" w:hAnsi="Tahoma" w:cs="Tahoma"/>
          <w:color w:val="000000"/>
          <w:sz w:val="18"/>
          <w:szCs w:val="18"/>
          <w:lang w:val="sl-SI"/>
        </w:rPr>
        <w:t xml:space="preserve"> in znaša za:</w:t>
      </w:r>
    </w:p>
    <w:p w14:paraId="72E0F64F" w14:textId="2DDD7EE8"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 dobavo in montažo opreme: </w:t>
      </w:r>
      <w:r>
        <w:rPr>
          <w:rFonts w:ascii="Tahoma" w:eastAsia="Times New Roman" w:hAnsi="Tahoma" w:cs="Tahoma"/>
          <w:color w:val="000000"/>
          <w:sz w:val="18"/>
          <w:szCs w:val="18"/>
          <w:lang w:val="sl-SI"/>
        </w:rPr>
        <w:fldChar w:fldCharType="begin">
          <w:ffData>
            <w:name w:val="Besedilo6"/>
            <w:enabled/>
            <w:calcOnExit w:val="0"/>
            <w:textInput/>
          </w:ffData>
        </w:fldChar>
      </w:r>
      <w:bookmarkStart w:id="10" w:name="Besedilo6"/>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10"/>
      <w:r>
        <w:rPr>
          <w:rFonts w:ascii="Tahoma" w:eastAsia="Times New Roman" w:hAnsi="Tahoma" w:cs="Tahoma"/>
          <w:color w:val="000000"/>
          <w:sz w:val="18"/>
          <w:szCs w:val="18"/>
          <w:lang w:val="sl-SI"/>
        </w:rPr>
        <w:t>:</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begin">
          <w:ffData>
            <w:name w:val="Besedilo7"/>
            <w:enabled/>
            <w:calcOnExit w:val="0"/>
            <w:textInput/>
          </w:ffData>
        </w:fldChar>
      </w:r>
      <w:bookmarkStart w:id="11" w:name="Besedilo7"/>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11"/>
      <w:r>
        <w:rPr>
          <w:rFonts w:ascii="Tahoma" w:eastAsia="Times New Roman" w:hAnsi="Tahoma" w:cs="Tahoma"/>
          <w:color w:val="000000"/>
          <w:sz w:val="18"/>
          <w:szCs w:val="18"/>
          <w:lang w:val="sl-SI"/>
        </w:rPr>
        <w:t xml:space="preserve"> EUR brez DDV oz.</w:t>
      </w:r>
      <w:r>
        <w:rPr>
          <w:rFonts w:ascii="Tahoma" w:eastAsia="Times New Roman" w:hAnsi="Tahoma" w:cs="Tahoma"/>
          <w:color w:val="000000"/>
          <w:sz w:val="18"/>
          <w:szCs w:val="18"/>
          <w:lang w:val="sl-SI"/>
        </w:rPr>
        <w:fldChar w:fldCharType="begin">
          <w:ffData>
            <w:name w:val="Besedilo8"/>
            <w:enabled/>
            <w:calcOnExit w:val="0"/>
            <w:textInput/>
          </w:ffData>
        </w:fldChar>
      </w:r>
      <w:bookmarkStart w:id="12" w:name="Besedilo8"/>
      <w:r>
        <w:rPr>
          <w:rFonts w:ascii="Tahoma" w:eastAsia="Times New Roman" w:hAnsi="Tahoma" w:cs="Tahoma"/>
          <w:color w:val="000000"/>
          <w:sz w:val="18"/>
          <w:szCs w:val="18"/>
          <w:lang w:val="sl-SI"/>
        </w:rPr>
        <w:instrText xml:space="preserve"> FORMTEXT </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noProof/>
          <w:color w:val="000000"/>
          <w:sz w:val="18"/>
          <w:szCs w:val="18"/>
          <w:lang w:val="sl-SI"/>
        </w:rPr>
        <w:t> </w:t>
      </w:r>
      <w:r>
        <w:rPr>
          <w:rFonts w:ascii="Tahoma" w:eastAsia="Times New Roman" w:hAnsi="Tahoma" w:cs="Tahoma"/>
          <w:color w:val="000000"/>
          <w:sz w:val="18"/>
          <w:szCs w:val="18"/>
          <w:lang w:val="sl-SI"/>
        </w:rPr>
        <w:fldChar w:fldCharType="end"/>
      </w:r>
      <w:bookmarkEnd w:id="12"/>
      <w:r>
        <w:rPr>
          <w:rFonts w:ascii="Tahoma" w:eastAsia="Times New Roman" w:hAnsi="Tahoma" w:cs="Tahoma"/>
          <w:color w:val="000000"/>
          <w:sz w:val="18"/>
          <w:szCs w:val="18"/>
          <w:lang w:val="sl-SI"/>
        </w:rPr>
        <w:t xml:space="preserve"> EUR z DDV.</w:t>
      </w:r>
    </w:p>
    <w:p w14:paraId="3B563487"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529F462"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65914F88"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12A4FF08" w14:textId="77777777" w:rsidR="009537A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4. člen</w:t>
      </w:r>
    </w:p>
    <w:p w14:paraId="5ED89B97" w14:textId="77777777" w:rsidR="009537A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1) V kolikor bo prodajalec obveznosti po tej pogodbi izvedel s podizvajalci je priloga in sestavni del te pogodbe tudi seznam podizvajalcev s priloženimi pooblastili in kopijami veljavnih pogodb s podizvajalci.</w:t>
      </w:r>
    </w:p>
    <w:p w14:paraId="36D5C6D9" w14:textId="77777777" w:rsidR="009537A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Roki plačil glavnemu izvajalcu in njegovim podizvajalcem so enaki.</w:t>
      </w:r>
    </w:p>
    <w:p w14:paraId="423A4840" w14:textId="77777777" w:rsidR="009537A3"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ROK DOBAVE/IZVEDBE</w:t>
      </w:r>
    </w:p>
    <w:p w14:paraId="50F29BC9" w14:textId="77777777" w:rsidR="009537A3" w:rsidRDefault="00306532">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5. člen</w:t>
      </w:r>
    </w:p>
    <w:p w14:paraId="0963FBEF" w14:textId="5CFA7E42" w:rsidR="009537A3" w:rsidRPr="00716BF3" w:rsidRDefault="00306532">
      <w:pPr>
        <w:pStyle w:val="Standard"/>
        <w:suppressAutoHyphens w:val="0"/>
        <w:spacing w:after="0" w:line="240" w:lineRule="auto"/>
        <w:jc w:val="both"/>
      </w:pPr>
      <w:r w:rsidRPr="00716BF3">
        <w:rPr>
          <w:rFonts w:ascii="Tahoma" w:eastAsia="Times New Roman" w:hAnsi="Tahoma" w:cs="Tahoma"/>
          <w:color w:val="000000"/>
          <w:sz w:val="18"/>
          <w:szCs w:val="18"/>
          <w:lang w:val="sl-SI"/>
        </w:rPr>
        <w:t>1) Prodajalec se zavezuje opremo, ki  je predmet pogodbe dobaviti DDP (Delivered Duty Paid; Incoterms 2020)  sedež naročnika razloženo in montirano, izvesti usposabljanje  osebja naročn</w:t>
      </w:r>
      <w:r w:rsidR="00051301" w:rsidRPr="00716BF3">
        <w:rPr>
          <w:rFonts w:ascii="Tahoma" w:eastAsia="Times New Roman" w:hAnsi="Tahoma" w:cs="Tahoma"/>
          <w:color w:val="000000"/>
          <w:sz w:val="18"/>
          <w:szCs w:val="18"/>
          <w:lang w:val="sl-SI"/>
        </w:rPr>
        <w:t>ika ter “zagon v živo” v roku</w:t>
      </w:r>
      <w:r w:rsidR="008E37D7" w:rsidRPr="00716BF3">
        <w:rPr>
          <w:rFonts w:ascii="Tahoma" w:eastAsia="Times New Roman" w:hAnsi="Tahoma" w:cs="Tahoma"/>
          <w:color w:val="000000"/>
          <w:sz w:val="18"/>
          <w:szCs w:val="18"/>
          <w:lang w:val="sl-SI"/>
        </w:rPr>
        <w:t xml:space="preserve"> </w:t>
      </w:r>
      <w:r w:rsidR="00582815" w:rsidRPr="00716BF3">
        <w:rPr>
          <w:rFonts w:ascii="Tahoma" w:eastAsia="Times New Roman" w:hAnsi="Tahoma" w:cs="Tahoma"/>
          <w:color w:val="000000"/>
          <w:sz w:val="18"/>
          <w:szCs w:val="18"/>
          <w:lang w:val="sl-SI"/>
        </w:rPr>
        <w:t xml:space="preserve"> </w:t>
      </w:r>
      <w:r w:rsidR="00A843F2">
        <w:rPr>
          <w:rFonts w:ascii="Tahoma" w:eastAsia="Times New Roman" w:hAnsi="Tahoma" w:cs="Tahoma"/>
          <w:color w:val="000000"/>
          <w:sz w:val="18"/>
          <w:szCs w:val="18"/>
          <w:lang w:val="sl-SI"/>
        </w:rPr>
        <w:t>3</w:t>
      </w:r>
      <w:r w:rsidR="00582815" w:rsidRPr="00716BF3">
        <w:rPr>
          <w:rFonts w:ascii="Tahoma" w:eastAsia="Times New Roman" w:hAnsi="Tahoma" w:cs="Tahoma"/>
          <w:color w:val="000000"/>
          <w:sz w:val="18"/>
          <w:szCs w:val="18"/>
          <w:lang w:val="sl-SI"/>
        </w:rPr>
        <w:t>0</w:t>
      </w:r>
      <w:r w:rsidRPr="00716BF3">
        <w:rPr>
          <w:rFonts w:ascii="Tahoma" w:eastAsia="Times New Roman" w:hAnsi="Tahoma" w:cs="Tahoma"/>
          <w:color w:val="000000"/>
          <w:sz w:val="18"/>
          <w:szCs w:val="18"/>
          <w:lang w:val="sl-SI"/>
        </w:rPr>
        <w:t xml:space="preserve"> od dneva podpisa pogodbe.</w:t>
      </w:r>
    </w:p>
    <w:p w14:paraId="10729715" w14:textId="77777777" w:rsidR="00A53849" w:rsidRPr="00716BF3" w:rsidRDefault="00A53849" w:rsidP="00306B07">
      <w:pPr>
        <w:pStyle w:val="Golobesedilo"/>
        <w:rPr>
          <w:rFonts w:ascii="Tahoma" w:hAnsi="Tahoma" w:cs="Tahoma"/>
          <w:sz w:val="18"/>
          <w:szCs w:val="18"/>
        </w:rPr>
      </w:pPr>
    </w:p>
    <w:p w14:paraId="1DB4F456" w14:textId="76932887" w:rsidR="00306B07" w:rsidRPr="00716BF3" w:rsidRDefault="00306B07" w:rsidP="00A53849">
      <w:pPr>
        <w:pStyle w:val="Golobesedilo"/>
        <w:jc w:val="both"/>
        <w:rPr>
          <w:rFonts w:ascii="Tahoma" w:hAnsi="Tahoma" w:cs="Tahoma"/>
          <w:sz w:val="18"/>
          <w:szCs w:val="18"/>
        </w:rPr>
      </w:pPr>
      <w:r w:rsidRPr="00716BF3">
        <w:rPr>
          <w:rFonts w:ascii="Tahoma" w:hAnsi="Tahoma" w:cs="Tahoma"/>
          <w:sz w:val="18"/>
          <w:szCs w:val="18"/>
        </w:rPr>
        <w:t>2)</w:t>
      </w:r>
      <w:r w:rsidR="00051301" w:rsidRPr="00716BF3">
        <w:rPr>
          <w:rFonts w:ascii="Tahoma" w:hAnsi="Tahoma" w:cs="Tahoma"/>
          <w:sz w:val="18"/>
          <w:szCs w:val="18"/>
        </w:rPr>
        <w:t xml:space="preserve"> Prodajalec se zavezuje v roku </w:t>
      </w:r>
      <w:r w:rsidR="008E37D7" w:rsidRPr="00716BF3">
        <w:rPr>
          <w:rFonts w:ascii="Tahoma" w:hAnsi="Tahoma" w:cs="Tahoma"/>
          <w:sz w:val="18"/>
          <w:szCs w:val="18"/>
        </w:rPr>
        <w:t>3-</w:t>
      </w:r>
      <w:r w:rsidRPr="00716BF3">
        <w:rPr>
          <w:rFonts w:ascii="Tahoma" w:hAnsi="Tahoma" w:cs="Tahoma"/>
          <w:sz w:val="18"/>
          <w:szCs w:val="18"/>
        </w:rPr>
        <w:t>eh mesecev po opravljeni montaži  in »za</w:t>
      </w:r>
      <w:r w:rsidR="008E37D7" w:rsidRPr="00716BF3">
        <w:rPr>
          <w:rFonts w:ascii="Tahoma" w:hAnsi="Tahoma" w:cs="Tahoma"/>
          <w:sz w:val="18"/>
          <w:szCs w:val="18"/>
        </w:rPr>
        <w:t xml:space="preserve">gonu v živo« organizirati za </w:t>
      </w:r>
      <w:r w:rsidR="00D841A1">
        <w:rPr>
          <w:rFonts w:ascii="Tahoma" w:hAnsi="Tahoma" w:cs="Tahoma"/>
          <w:sz w:val="18"/>
          <w:szCs w:val="18"/>
        </w:rPr>
        <w:t>3</w:t>
      </w:r>
      <w:r w:rsidRPr="00716BF3">
        <w:rPr>
          <w:rFonts w:ascii="Tahoma" w:hAnsi="Tahoma" w:cs="Tahoma"/>
          <w:sz w:val="18"/>
          <w:szCs w:val="18"/>
        </w:rPr>
        <w:t>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Vse stroške šolanja nosi prodajalec.</w:t>
      </w:r>
    </w:p>
    <w:p w14:paraId="420E41C3" w14:textId="77777777" w:rsidR="00306B07" w:rsidRPr="00306B07" w:rsidRDefault="00306B07" w:rsidP="00A53849">
      <w:pPr>
        <w:pStyle w:val="Golobesedilo"/>
        <w:jc w:val="both"/>
        <w:rPr>
          <w:rFonts w:ascii="Tahoma" w:hAnsi="Tahoma" w:cs="Tahoma"/>
          <w:sz w:val="18"/>
          <w:szCs w:val="18"/>
        </w:rPr>
      </w:pPr>
      <w:r w:rsidRPr="00716BF3">
        <w:rPr>
          <w:rFonts w:ascii="Tahoma" w:hAnsi="Tahoma" w:cs="Tahoma"/>
          <w:sz w:val="18"/>
          <w:szCs w:val="18"/>
        </w:rPr>
        <w:t>Strokovnjak mora pridobiti potrdilo o šolanju in vso potrebno literaturo za osnovni obseg vzdrževanja “first line service”.</w:t>
      </w:r>
    </w:p>
    <w:p w14:paraId="7FAF68F6" w14:textId="77777777" w:rsidR="00306B07" w:rsidRDefault="00306B07" w:rsidP="00A53849">
      <w:pPr>
        <w:pStyle w:val="Standard"/>
        <w:suppressAutoHyphens w:val="0"/>
        <w:spacing w:after="0" w:line="240" w:lineRule="auto"/>
        <w:jc w:val="both"/>
        <w:rPr>
          <w:rFonts w:ascii="Tahoma" w:eastAsia="Times New Roman" w:hAnsi="Tahoma" w:cs="Tahoma"/>
          <w:color w:val="000000"/>
          <w:sz w:val="18"/>
          <w:szCs w:val="18"/>
          <w:lang w:val="sl-SI"/>
        </w:rPr>
      </w:pPr>
    </w:p>
    <w:p w14:paraId="5BC4B10D"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3) Podpis pogodbe s strani naročnika velja kot nepreklicno naročilo. Če prodajalec ne izpolni pogodbeno prevzetih obveznosti v roku, določenem v s to pogodbo, je dolžan plačati pogodbeno kazen v višini 5 promil od pogodbene vrednosti del za vsak zamujeni delovni dan, vendar skupno največ 5% pogodbene vrednosti.</w:t>
      </w:r>
    </w:p>
    <w:p w14:paraId="23C92687"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Pogodbena kazen se določi ob primopredaji predmeta pogodbe.</w:t>
      </w:r>
    </w:p>
    <w:p w14:paraId="76D7C49C"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Če bo škoda, ki jo bo zaradi zamude utrpel naročnik večja od pogodbene kazni, ima pravico zahtevati razliko do polne odškodnine.</w:t>
      </w:r>
    </w:p>
    <w:p w14:paraId="4E9E7E05" w14:textId="77777777" w:rsidR="009537A3" w:rsidRDefault="009537A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31556EA4" w14:textId="77777777" w:rsidR="009537A3" w:rsidRDefault="00306532">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VZDRŽEVANJE</w:t>
      </w:r>
    </w:p>
    <w:p w14:paraId="358267D7" w14:textId="77777777" w:rsidR="009537A3" w:rsidRPr="00716BF3"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716BF3">
        <w:rPr>
          <w:rFonts w:ascii="Tahoma" w:eastAsia="Times New Roman" w:hAnsi="Tahoma" w:cs="Tahoma"/>
          <w:color w:val="000000"/>
          <w:sz w:val="18"/>
          <w:szCs w:val="18"/>
          <w:lang w:val="sl-SI"/>
        </w:rPr>
        <w:t>6. člen</w:t>
      </w:r>
    </w:p>
    <w:p w14:paraId="66D669E9" w14:textId="77777777" w:rsidR="009537A3" w:rsidRDefault="00306532">
      <w:pPr>
        <w:pStyle w:val="Standard"/>
        <w:widowControl w:val="0"/>
        <w:overflowPunct w:val="0"/>
        <w:autoSpaceDE w:val="0"/>
        <w:spacing w:after="120" w:line="240" w:lineRule="auto"/>
        <w:jc w:val="both"/>
      </w:pPr>
      <w:r w:rsidRPr="00716BF3">
        <w:rPr>
          <w:rFonts w:ascii="Tahoma" w:eastAsia="Lucida Sans Unicode" w:hAnsi="Tahoma" w:cs="Tahoma"/>
          <w:color w:val="000000"/>
          <w:sz w:val="18"/>
          <w:szCs w:val="18"/>
          <w:lang w:val="sl-SI"/>
        </w:rPr>
        <w:t>1) Prodajalec bo za naročnika sedem (7) let izvajal storitve vzdrževanja za  opremo, katerega dobava in montaža je predmet te pogodbe po posebni vzdrževalni pogodbi, ki jo bosta pogodbeni stranki podpisali pred primopredajo predmeta pogodbe.</w:t>
      </w:r>
    </w:p>
    <w:p w14:paraId="4AAA026F" w14:textId="77777777" w:rsidR="009537A3" w:rsidRDefault="009537A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772C40A6" w14:textId="77777777" w:rsidR="009537A3" w:rsidRDefault="009537A3">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Default="00306532">
      <w:pPr>
        <w:pStyle w:val="Standard"/>
        <w:tabs>
          <w:tab w:val="left" w:pos="0"/>
        </w:tabs>
        <w:suppressAutoHyphens w:val="0"/>
        <w:spacing w:after="0" w:line="240" w:lineRule="auto"/>
        <w:jc w:val="both"/>
      </w:pPr>
      <w:r>
        <w:rPr>
          <w:rFonts w:ascii="Tahoma" w:eastAsia="Times New Roman" w:hAnsi="Tahoma" w:cs="Tahoma"/>
          <w:color w:val="000000"/>
          <w:sz w:val="18"/>
          <w:szCs w:val="18"/>
          <w:lang w:val="sl-SI"/>
        </w:rPr>
        <w:t>FAKTURIRANJE IN PLAČEVANJE</w:t>
      </w:r>
    </w:p>
    <w:p w14:paraId="155FFEB2"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7. člen</w:t>
      </w:r>
    </w:p>
    <w:p w14:paraId="1EBAB6A0" w14:textId="11B664F5" w:rsidR="009537A3" w:rsidRDefault="00306532">
      <w:pPr>
        <w:pStyle w:val="Standard"/>
        <w:widowControl w:val="0"/>
        <w:overflowPunct w:val="0"/>
        <w:autoSpaceDE w:val="0"/>
        <w:spacing w:after="120" w:line="240" w:lineRule="auto"/>
        <w:jc w:val="both"/>
      </w:pPr>
      <w:r>
        <w:rPr>
          <w:rFonts w:ascii="Tahoma" w:eastAsia="Times New Roman" w:hAnsi="Tahoma" w:cs="Tahoma"/>
          <w:color w:val="000000"/>
          <w:sz w:val="18"/>
          <w:szCs w:val="18"/>
          <w:lang w:val="sl-SI"/>
        </w:rPr>
        <w:t>1) Naročnik se zavezuje pogodbeni znesek  plačati v enkratnem znesku  v roku 60 dni od dneva izstavitve računa prodajalca</w:t>
      </w:r>
      <w:r w:rsidR="00A53849" w:rsidRPr="00A53849">
        <w:rPr>
          <w:rFonts w:ascii="Tahoma" w:hAnsi="Tahoma" w:cs="Tahoma"/>
          <w:kern w:val="0"/>
          <w:sz w:val="18"/>
          <w:szCs w:val="18"/>
          <w:lang w:val="sl-SI" w:eastAsia="en-US"/>
        </w:rPr>
        <w:t xml:space="preserve"> oziroma v roku, kot ga določa veljavna zakonodaja</w:t>
      </w:r>
      <w:r>
        <w:rPr>
          <w:rFonts w:ascii="Tahoma" w:eastAsia="Times New Roman" w:hAnsi="Tahoma" w:cs="Tahoma"/>
          <w:color w:val="000000"/>
          <w:sz w:val="18"/>
          <w:szCs w:val="18"/>
          <w:lang w:val="sl-SI"/>
        </w:rPr>
        <w:t xml:space="preserve">, ki ga bo prodajalec izstavil po uspešno opravljeni primopredaji predmeta pogodbe in zagonu "v živo" ter podpisu primopredajnega zapisnika s strani pooblaščenih predstavnikov obeh pogodbenih strank  na račun prodajalca št.: </w:t>
      </w:r>
      <w:r w:rsidR="00A53849">
        <w:rPr>
          <w:rFonts w:ascii="Tahoma" w:eastAsia="Times New Roman" w:hAnsi="Tahoma" w:cs="Tahoma"/>
          <w:color w:val="000000"/>
          <w:sz w:val="18"/>
          <w:szCs w:val="18"/>
          <w:lang w:val="sl-SI"/>
        </w:rPr>
        <w:fldChar w:fldCharType="begin">
          <w:ffData>
            <w:name w:val="Besedilo19"/>
            <w:enabled/>
            <w:calcOnExit w:val="0"/>
            <w:textInput/>
          </w:ffData>
        </w:fldChar>
      </w:r>
      <w:bookmarkStart w:id="13" w:name="Besedilo19"/>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3"/>
      <w:r>
        <w:rPr>
          <w:rFonts w:ascii="Tahoma" w:eastAsia="Times New Roman" w:hAnsi="Tahoma" w:cs="Tahoma"/>
          <w:color w:val="000000"/>
          <w:sz w:val="18"/>
          <w:szCs w:val="18"/>
          <w:lang w:val="sl-SI"/>
        </w:rPr>
        <w:t xml:space="preserve">, odprt pri </w:t>
      </w:r>
      <w:r w:rsidR="00A53849">
        <w:rPr>
          <w:rFonts w:ascii="Tahoma" w:eastAsia="Times New Roman" w:hAnsi="Tahoma" w:cs="Tahoma"/>
          <w:color w:val="000000"/>
          <w:sz w:val="18"/>
          <w:szCs w:val="18"/>
          <w:lang w:val="sl-SI"/>
        </w:rPr>
        <w:fldChar w:fldCharType="begin">
          <w:ffData>
            <w:name w:val="Besedilo18"/>
            <w:enabled/>
            <w:calcOnExit w:val="0"/>
            <w:textInput/>
          </w:ffData>
        </w:fldChar>
      </w:r>
      <w:bookmarkStart w:id="14" w:name="Besedilo18"/>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4"/>
      <w:r>
        <w:rPr>
          <w:rFonts w:ascii="Tahoma" w:eastAsia="Times New Roman" w:hAnsi="Tahoma" w:cs="Tahoma"/>
          <w:color w:val="000000"/>
          <w:sz w:val="18"/>
          <w:szCs w:val="18"/>
          <w:lang w:val="sl-SI"/>
        </w:rPr>
        <w:t>.V primeru neustrezne izdaje računa naročnik tega zavrne. Rok za obveznost plačila začne teči šele z dnem prejetja pravilno izstavljenega računa.</w:t>
      </w:r>
    </w:p>
    <w:p w14:paraId="7BFCE84C"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PRIMOPREDAJA</w:t>
      </w:r>
    </w:p>
    <w:p w14:paraId="36DF86FD"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8. člen</w:t>
      </w:r>
    </w:p>
    <w:p w14:paraId="384A6324"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Pogodbeni stranki ob montaži in po opravljenem preizkusu predmeta pogodbe ("zagonu v živo") sestavita in podpišeta  primopredajni zapisnik.</w:t>
      </w:r>
    </w:p>
    <w:p w14:paraId="18CA1DA5"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1CDFF3F2"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Pooblaščeni predstavniki naročnika za podpis primopredajnega zapisnika so:</w:t>
      </w:r>
    </w:p>
    <w:p w14:paraId="569E5CCF" w14:textId="77777777" w:rsidR="009537A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 Vodja službe za nabavo in javna naročila</w:t>
      </w:r>
    </w:p>
    <w:p w14:paraId="145B5F7F"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in</w:t>
      </w:r>
    </w:p>
    <w:p w14:paraId="106B4D00" w14:textId="2D987E02" w:rsidR="009537A3" w:rsidRPr="00B07A25"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 xml:space="preserve">- </w:t>
      </w:r>
      <w:r w:rsidR="00B07A25">
        <w:rPr>
          <w:rFonts w:ascii="Tahoma" w:eastAsia="Times New Roman" w:hAnsi="Tahoma" w:cs="Tahoma"/>
          <w:color w:val="000000"/>
          <w:sz w:val="18"/>
          <w:szCs w:val="18"/>
          <w:lang w:val="sl-SI"/>
        </w:rPr>
        <w:t xml:space="preserve">Bogdan Gregorčič, </w:t>
      </w:r>
      <w:r>
        <w:rPr>
          <w:rFonts w:ascii="Tahoma" w:eastAsia="Times New Roman" w:hAnsi="Tahoma" w:cs="Tahoma"/>
          <w:color w:val="000000"/>
          <w:sz w:val="18"/>
          <w:szCs w:val="18"/>
          <w:lang w:val="sl-SI"/>
        </w:rPr>
        <w:fldChar w:fldCharType="begin"/>
      </w:r>
      <w:r>
        <w:rPr>
          <w:rFonts w:ascii="Tahoma" w:eastAsia="Times New Roman" w:hAnsi="Tahoma" w:cs="Tahoma"/>
          <w:color w:val="000000"/>
          <w:sz w:val="18"/>
          <w:szCs w:val="18"/>
          <w:lang w:val="sl-SI"/>
        </w:rPr>
        <w:instrText xml:space="preserve"> FILLIN "Besedilo18" </w:instrText>
      </w:r>
      <w:r>
        <w:rPr>
          <w:rFonts w:ascii="Tahoma" w:eastAsia="Times New Roman" w:hAnsi="Tahoma" w:cs="Tahoma"/>
          <w:color w:val="000000"/>
          <w:sz w:val="18"/>
          <w:szCs w:val="18"/>
          <w:lang w:val="sl-SI"/>
        </w:rPr>
        <w:fldChar w:fldCharType="separate"/>
      </w:r>
      <w:r w:rsidR="00B07A25">
        <w:rPr>
          <w:rFonts w:ascii="Tahoma" w:eastAsia="Times New Roman" w:hAnsi="Tahoma" w:cs="Tahoma"/>
          <w:color w:val="000000"/>
          <w:sz w:val="18"/>
          <w:szCs w:val="18"/>
          <w:lang w:val="sl-SI"/>
        </w:rPr>
        <w:t>dr.med., spec. oftamologije</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p>
    <w:p w14:paraId="7F75C5DF"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4350A26"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Pooblaščeni predstavnik prodajalca za podpis primopredajnega zapisnika je:</w:t>
      </w:r>
    </w:p>
    <w:p w14:paraId="61D343AC" w14:textId="7C5F1E1B"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lastRenderedPageBreak/>
        <w:t xml:space="preserve">- </w:t>
      </w:r>
      <w:r w:rsidR="00A53849">
        <w:rPr>
          <w:rFonts w:ascii="Tahoma" w:eastAsia="Times New Roman" w:hAnsi="Tahoma" w:cs="Tahoma"/>
          <w:color w:val="000000"/>
          <w:sz w:val="18"/>
          <w:szCs w:val="18"/>
          <w:lang w:val="sl-SI"/>
        </w:rPr>
        <w:fldChar w:fldCharType="begin">
          <w:ffData>
            <w:name w:val="Besedilo21"/>
            <w:enabled/>
            <w:calcOnExit w:val="0"/>
            <w:textInput/>
          </w:ffData>
        </w:fldChar>
      </w:r>
      <w:bookmarkStart w:id="15" w:name="Besedilo21"/>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5"/>
      <w:r>
        <w:rPr>
          <w:rFonts w:ascii="Tahoma" w:eastAsia="Times New Roman" w:hAnsi="Tahoma" w:cs="Tahoma"/>
          <w:color w:val="000000"/>
          <w:sz w:val="18"/>
          <w:szCs w:val="18"/>
          <w:lang w:val="sl-SI"/>
        </w:rPr>
        <w:fldChar w:fldCharType="begin"/>
      </w:r>
      <w:r>
        <w:rPr>
          <w:rFonts w:ascii="Tahoma" w:eastAsia="Times New Roman" w:hAnsi="Tahoma" w:cs="Tahoma"/>
          <w:color w:val="000000"/>
          <w:sz w:val="18"/>
          <w:szCs w:val="18"/>
          <w:lang w:val="sl-SI"/>
        </w:rPr>
        <w:instrText xml:space="preserve"> FILLIN "Besedilo19" </w:instrText>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p>
    <w:p w14:paraId="00D7FE98"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in</w:t>
      </w:r>
    </w:p>
    <w:p w14:paraId="794ED047" w14:textId="5E7C0B3E"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rsidR="00A53849">
        <w:rPr>
          <w:rFonts w:ascii="Tahoma" w:eastAsia="Times New Roman" w:hAnsi="Tahoma" w:cs="Tahoma"/>
          <w:color w:val="000000"/>
          <w:sz w:val="18"/>
          <w:szCs w:val="18"/>
          <w:lang w:val="sl-SI"/>
        </w:rPr>
        <w:fldChar w:fldCharType="begin">
          <w:ffData>
            <w:name w:val="Besedilo22"/>
            <w:enabled/>
            <w:calcOnExit w:val="0"/>
            <w:textInput/>
          </w:ffData>
        </w:fldChar>
      </w:r>
      <w:bookmarkStart w:id="16" w:name="Besedilo22"/>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6"/>
      <w:r>
        <w:rPr>
          <w:rFonts w:ascii="Tahoma" w:eastAsia="Times New Roman" w:hAnsi="Tahoma" w:cs="Tahoma"/>
          <w:color w:val="000000"/>
          <w:sz w:val="18"/>
          <w:szCs w:val="18"/>
          <w:lang w:val="sl-SI"/>
        </w:rPr>
        <w:t>.</w:t>
      </w:r>
    </w:p>
    <w:p w14:paraId="5F992370"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10F1576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3) Prodajalec se zavezuje naročniku ob primopredaji predmeta pogodbe izročiti vso, z razpisno dokumentacijo opredeljeno dokumentacijo. V primopredajnem zapisniku se obvezno navede datum in uro izročitve oz. podpisa.</w:t>
      </w:r>
    </w:p>
    <w:p w14:paraId="15B3E557"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171EDE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4) Odgovornost za riziko preide od prodajalca h naročniku po uspešno izvedeni primopredaji, razen za jamčevanje za napake po določilih o garancijskih rokih.</w:t>
      </w:r>
    </w:p>
    <w:p w14:paraId="7AC1AD8E"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ODGOVORNOST ZA ŠKODO</w:t>
      </w:r>
    </w:p>
    <w:p w14:paraId="001DA9AF"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9. člen</w:t>
      </w:r>
    </w:p>
    <w:p w14:paraId="0D03520E"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Prodajalec vedno odgovarja za neposredno škodo, ki jo je povzročil, za posredno škodo pa samo, če je nastala kot posledica naklepa ali velike malomarnosti.</w:t>
      </w:r>
    </w:p>
    <w:p w14:paraId="536F8E65" w14:textId="77777777" w:rsidR="009537A3" w:rsidRDefault="00306532">
      <w:pPr>
        <w:pStyle w:val="Standard"/>
        <w:keepNext/>
        <w:widowControl w:val="0"/>
        <w:tabs>
          <w:tab w:val="left" w:pos="0"/>
          <w:tab w:val="left" w:pos="850"/>
        </w:tabs>
        <w:overflowPunct w:val="0"/>
        <w:autoSpaceDE w:val="0"/>
        <w:spacing w:before="240" w:after="60" w:line="240" w:lineRule="auto"/>
      </w:pPr>
      <w:r>
        <w:rPr>
          <w:rFonts w:ascii="Tahoma" w:eastAsia="Times New Roman" w:hAnsi="Tahoma" w:cs="Tahoma"/>
          <w:color w:val="000000"/>
          <w:sz w:val="18"/>
          <w:szCs w:val="18"/>
          <w:lang w:val="sl-SI"/>
        </w:rPr>
        <w:t>SODELOVANJE IN VIŠJA SILA</w:t>
      </w:r>
    </w:p>
    <w:p w14:paraId="79B6A074"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10. člen</w:t>
      </w:r>
    </w:p>
    <w:p w14:paraId="6E368902"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1) Pod višjo silo se razumejo vsi nepredvideni in nepričakovani dogodki, ki nastopijo neodvisno od volje strank in ki jih stranki nista mogli predvideti ob sklepanju pogodbe ter kakorkoli vplivajo na izvedbo pogodbenih obveznosti.</w:t>
      </w:r>
    </w:p>
    <w:p w14:paraId="3D331022"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AFEAC4F"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2) Izvajalec je dolžan pisno obvestiti naročnika o nastanku višje sile v dveh delovnih dneh po nastanku le-te.</w:t>
      </w:r>
    </w:p>
    <w:p w14:paraId="4725493C" w14:textId="77777777" w:rsidR="009537A3" w:rsidRDefault="009537A3">
      <w:pPr>
        <w:pStyle w:val="Standard"/>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Tahoma" w:eastAsia="Times New Roman" w:hAnsi="Tahoma" w:cs="Tahoma"/>
          <w:color w:val="000000"/>
          <w:sz w:val="18"/>
          <w:szCs w:val="18"/>
          <w:lang w:val="sl-SI"/>
        </w:rPr>
      </w:pPr>
    </w:p>
    <w:p w14:paraId="7C776A6B"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3) Nobena od strank ni odgovorna za neizpolnitev katerekoli izmed svojih obveznosti iz razlogov, ki so izven njenega nadzora.</w:t>
      </w:r>
    </w:p>
    <w:p w14:paraId="0C3A9318"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Default="00306532">
      <w:pPr>
        <w:pStyle w:val="Standard"/>
        <w:widowControl w:val="0"/>
        <w:spacing w:after="0" w:line="240" w:lineRule="auto"/>
        <w:jc w:val="both"/>
      </w:pPr>
      <w:r>
        <w:rPr>
          <w:rFonts w:ascii="Tahoma" w:eastAsia="Times New Roman" w:hAnsi="Tahoma" w:cs="Tahoma"/>
          <w:color w:val="000000"/>
          <w:sz w:val="18"/>
          <w:szCs w:val="18"/>
          <w:lang w:val="sl-SI"/>
        </w:rPr>
        <w:t>GARANCIJSKE OBVEZNOSTI</w:t>
      </w:r>
    </w:p>
    <w:p w14:paraId="6219C7D5" w14:textId="77777777" w:rsidR="009537A3" w:rsidRDefault="00306532">
      <w:pPr>
        <w:pStyle w:val="Standard"/>
        <w:widowControl w:val="0"/>
        <w:spacing w:after="0" w:line="240" w:lineRule="auto"/>
        <w:jc w:val="center"/>
      </w:pPr>
      <w:r>
        <w:rPr>
          <w:rFonts w:ascii="Tahoma" w:eastAsia="Times New Roman" w:hAnsi="Tahoma" w:cs="Tahoma"/>
          <w:color w:val="000000"/>
          <w:sz w:val="18"/>
          <w:szCs w:val="18"/>
          <w:lang w:val="sl-SI"/>
        </w:rPr>
        <w:t>11. člen</w:t>
      </w:r>
    </w:p>
    <w:p w14:paraId="12142474" w14:textId="77777777" w:rsidR="009537A3" w:rsidRDefault="00306532">
      <w:pPr>
        <w:pStyle w:val="Standard"/>
        <w:widowControl w:val="0"/>
        <w:spacing w:after="0" w:line="240" w:lineRule="auto"/>
        <w:jc w:val="both"/>
      </w:pPr>
      <w:r>
        <w:rPr>
          <w:rFonts w:ascii="Tahoma" w:eastAsia="Times New Roman" w:hAnsi="Tahoma" w:cs="Tahoma"/>
          <w:color w:val="000000"/>
          <w:sz w:val="18"/>
          <w:szCs w:val="18"/>
          <w:lang w:val="sl-SI"/>
        </w:rPr>
        <w:t>1) Prodajalec garantira za dobro izvedbo posla v skladu z veljavnimi standardi v stroki.</w:t>
      </w:r>
    </w:p>
    <w:p w14:paraId="29C72319" w14:textId="77777777" w:rsidR="009537A3" w:rsidRDefault="009537A3">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579A4F52" w14:textId="77777777" w:rsidR="009537A3" w:rsidRDefault="00306532">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pPr>
      <w:r>
        <w:rPr>
          <w:rFonts w:ascii="Tahoma" w:eastAsia="Times New Roman" w:hAnsi="Tahoma" w:cs="Tahoma"/>
          <w:color w:val="000000"/>
          <w:sz w:val="18"/>
          <w:szCs w:val="18"/>
          <w:lang w:val="sl-SI"/>
        </w:rPr>
        <w:t xml:space="preserve">2) Prodajalec bo moral hkrati z vsemi podpisanimi izvodi pogodbe v petih delovnih dneh po podpisu pogodbe kot pogoj za veljavnost pogodbe izročiti </w:t>
      </w:r>
      <w:bookmarkStart w:id="17" w:name="_Hlk13217362"/>
      <w:r>
        <w:rPr>
          <w:rFonts w:ascii="Tahoma" w:eastAsia="Times New Roman" w:hAnsi="Tahoma" w:cs="Tahoma"/>
          <w:color w:val="000000"/>
          <w:sz w:val="18"/>
          <w:szCs w:val="18"/>
          <w:lang w:val="sl-SI"/>
        </w:rPr>
        <w:t xml:space="preserve">bančno </w:t>
      </w:r>
      <w:r>
        <w:rPr>
          <w:rFonts w:ascii="Tahoma" w:eastAsia="Lucida Sans Unicode" w:hAnsi="Tahoma" w:cs="Tahoma"/>
          <w:color w:val="000000"/>
          <w:sz w:val="18"/>
          <w:szCs w:val="18"/>
          <w:lang w:val="sl-SI"/>
        </w:rPr>
        <w:t>garancijo ali 1 bianco menico z menično izjavo in pooblastilom za unovčenje ali ustrezno  kavcijsko zavarovanje zavarovalnice</w:t>
      </w:r>
      <w:bookmarkEnd w:id="17"/>
      <w:r>
        <w:rPr>
          <w:rFonts w:ascii="Tahoma" w:eastAsia="Lucida Sans Unicode" w:hAnsi="Tahoma" w:cs="Tahoma"/>
          <w:color w:val="000000"/>
          <w:sz w:val="18"/>
          <w:szCs w:val="18"/>
          <w:lang w:val="sl-SI"/>
        </w:rPr>
        <w:t xml:space="preserve"> za dobro izvedbo posla v višini</w:t>
      </w:r>
      <w:r>
        <w:rPr>
          <w:rFonts w:ascii="Tahoma" w:eastAsia="Times New Roman" w:hAnsi="Tahoma" w:cs="Tahoma"/>
          <w:color w:val="000000"/>
          <w:sz w:val="18"/>
          <w:szCs w:val="18"/>
          <w:lang w:val="sl-SI"/>
        </w:rPr>
        <w:t xml:space="preserve"> 10 % od pogodbene vrednosti v EUR z DDV, ki jo bo naročnik unovčil v naslednjih primerih:</w:t>
      </w:r>
    </w:p>
    <w:p w14:paraId="55E1E371" w14:textId="77777777" w:rsidR="009537A3" w:rsidRDefault="009537A3">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55DF3A0B" w14:textId="77777777" w:rsidR="009537A3" w:rsidRDefault="00306532">
      <w:pPr>
        <w:pStyle w:val="Standard"/>
        <w:widowControl w:val="0"/>
        <w:numPr>
          <w:ilvl w:val="0"/>
          <w:numId w:val="7"/>
        </w:numPr>
        <w:suppressAutoHyphens w:val="0"/>
        <w:spacing w:after="0" w:line="240" w:lineRule="auto"/>
        <w:jc w:val="both"/>
      </w:pPr>
      <w:r>
        <w:rPr>
          <w:rFonts w:ascii="Tahoma" w:eastAsia="Times New Roman" w:hAnsi="Tahoma" w:cs="Tahoma"/>
          <w:color w:val="000000"/>
          <w:sz w:val="18"/>
          <w:szCs w:val="18"/>
          <w:lang w:val="sl-SI"/>
        </w:rPr>
        <w:t>če se bo izkazalo, da storitev ni opravljena v skladu s pogodbo ali zahtevami iz razpisne dokumentacije;</w:t>
      </w:r>
    </w:p>
    <w:p w14:paraId="6FC2A996"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bo naročnik pogodbo razdrl zaradi kršitev s strani prodajalca;</w:t>
      </w:r>
    </w:p>
    <w:p w14:paraId="19F0C76C"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bo prodajalec kršil zaupnost podatkov.</w:t>
      </w:r>
    </w:p>
    <w:p w14:paraId="451F2B50" w14:textId="77777777" w:rsidR="009537A3" w:rsidRDefault="00306532">
      <w:pPr>
        <w:pStyle w:val="Standard"/>
        <w:widowControl w:val="0"/>
        <w:numPr>
          <w:ilvl w:val="0"/>
          <w:numId w:val="5"/>
        </w:numPr>
        <w:suppressAutoHyphens w:val="0"/>
        <w:spacing w:after="0" w:line="240" w:lineRule="auto"/>
        <w:jc w:val="both"/>
      </w:pPr>
      <w:r>
        <w:rPr>
          <w:rFonts w:ascii="Tahoma" w:eastAsia="Times New Roman" w:hAnsi="Tahoma" w:cs="Tahoma"/>
          <w:color w:val="000000"/>
          <w:sz w:val="18"/>
          <w:szCs w:val="18"/>
          <w:lang w:val="sl-SI"/>
        </w:rPr>
        <w:t>če prodajalec ne bo predložil finančnega zavarovanja za dobro izvedbo pogodbenih obveznosti (vzdrževanje).</w:t>
      </w:r>
    </w:p>
    <w:p w14:paraId="57CD74ED"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prodajalec ne bo predložil finančnega zavarovanja za odpravo napak in pomanjkljivosti v garancijski dobi.</w:t>
      </w:r>
    </w:p>
    <w:p w14:paraId="000B9246"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56F749AA"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 xml:space="preserve">3) Predložitev finančnega zavarovanja je pogoj za veljavnost pogodbe. </w:t>
      </w:r>
      <w:bookmarkStart w:id="18" w:name="_Hlk41631615"/>
      <w:r>
        <w:rPr>
          <w:rFonts w:ascii="Tahoma" w:eastAsia="Times New Roman" w:hAnsi="Tahoma" w:cs="Tahoma"/>
          <w:color w:val="000000"/>
          <w:sz w:val="18"/>
          <w:szCs w:val="18"/>
          <w:lang w:val="sl-SI"/>
        </w:rPr>
        <w:t>Finančno zavarovanje za dobro izvedbo posla mora veljati do primopredaje oz. podpisa primopredajnega zapisnika plus 30 dni.</w:t>
      </w:r>
      <w:bookmarkEnd w:id="18"/>
    </w:p>
    <w:p w14:paraId="67D1EE7A"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7BB69F20" w14:textId="09CC07DB"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 xml:space="preserve">4) Prodajalec se zavezuje vse napake in </w:t>
      </w:r>
      <w:r w:rsidR="003D108A">
        <w:rPr>
          <w:rFonts w:ascii="Tahoma" w:eastAsia="Times New Roman" w:hAnsi="Tahoma" w:cs="Tahoma"/>
          <w:color w:val="000000"/>
          <w:sz w:val="18"/>
          <w:szCs w:val="18"/>
          <w:lang w:val="sl-SI"/>
        </w:rPr>
        <w:t>pomanjkljivosti</w:t>
      </w:r>
      <w:r>
        <w:rPr>
          <w:rFonts w:ascii="Tahoma" w:eastAsia="Times New Roman" w:hAnsi="Tahoma" w:cs="Tahoma"/>
          <w:color w:val="000000"/>
          <w:sz w:val="18"/>
          <w:szCs w:val="18"/>
          <w:lang w:val="sl-SI"/>
        </w:rPr>
        <w:t xml:space="preserve"> na predmetu pogodbe odpraviti preko pooblaščenega serviserja v </w:t>
      </w:r>
      <w:r w:rsidR="003D108A">
        <w:rPr>
          <w:rFonts w:ascii="Tahoma" w:eastAsia="Times New Roman" w:hAnsi="Tahoma" w:cs="Tahoma"/>
          <w:color w:val="000000"/>
          <w:sz w:val="18"/>
          <w:szCs w:val="18"/>
          <w:lang w:val="sl-SI"/>
        </w:rPr>
        <w:t>čim krajšem</w:t>
      </w:r>
      <w:r>
        <w:rPr>
          <w:rFonts w:ascii="Tahoma" w:eastAsia="Times New Roman" w:hAnsi="Tahoma" w:cs="Tahoma"/>
          <w:color w:val="000000"/>
          <w:sz w:val="18"/>
          <w:szCs w:val="18"/>
          <w:lang w:val="sl-SI"/>
        </w:rPr>
        <w:t xml:space="preserve"> možnem času, tako da ne bo moteno obratovanje naročnika, najkasneje pa v </w:t>
      </w:r>
      <w:bookmarkStart w:id="19" w:name="Besedilo63"/>
      <w:r w:rsidR="00B07A25">
        <w:rPr>
          <w:rFonts w:ascii="Tahoma" w:eastAsia="Times New Roman" w:hAnsi="Tahoma" w:cs="Tahoma"/>
          <w:color w:val="000000"/>
          <w:sz w:val="18"/>
          <w:szCs w:val="18"/>
          <w:lang w:val="sl-SI"/>
        </w:rPr>
        <w:t xml:space="preserve">3 delovnih dneh </w:t>
      </w:r>
      <w:r w:rsidR="00215B01">
        <w:rPr>
          <w:rFonts w:ascii="Tahoma" w:eastAsia="Times New Roman" w:hAnsi="Tahoma" w:cs="Tahoma"/>
          <w:color w:val="000000"/>
          <w:sz w:val="18"/>
          <w:szCs w:val="18"/>
          <w:lang w:val="sl-SI"/>
        </w:rPr>
        <w:t>-</w:t>
      </w:r>
      <w:bookmarkEnd w:id="19"/>
      <w:r>
        <w:rPr>
          <w:rFonts w:ascii="Tahoma" w:eastAsia="Times New Roman" w:hAnsi="Tahoma" w:cs="Tahoma"/>
          <w:color w:val="000000"/>
          <w:sz w:val="18"/>
          <w:szCs w:val="18"/>
          <w:lang w:val="sl-SI"/>
        </w:rPr>
        <w:t xml:space="preserve">. Odzivni čas na poziv naročnika je </w:t>
      </w:r>
      <w:r w:rsidR="00EE242B">
        <w:rPr>
          <w:rFonts w:ascii="Tahoma" w:eastAsia="Times New Roman" w:hAnsi="Tahoma" w:cs="Tahoma"/>
          <w:color w:val="000000"/>
          <w:sz w:val="18"/>
          <w:szCs w:val="18"/>
          <w:lang w:val="sl-SI"/>
        </w:rPr>
        <w:t xml:space="preserve">24 </w:t>
      </w:r>
      <w:r>
        <w:rPr>
          <w:rFonts w:ascii="Tahoma" w:eastAsia="Times New Roman" w:hAnsi="Tahoma" w:cs="Tahoma"/>
          <w:color w:val="000000"/>
          <w:sz w:val="18"/>
          <w:szCs w:val="18"/>
          <w:lang w:val="sl-SI"/>
        </w:rPr>
        <w:t xml:space="preserve"> ur.</w:t>
      </w:r>
    </w:p>
    <w:p w14:paraId="2803828A"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29B3C1F9"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5) Prodajalec bo moral ob primopredaji naročniku izročiti bančno garancijo ali 1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(jamčevalnega) roka. Brez izročitve ustreznega finančnega zavarovanja  za odpravo napak in pomanjkljivosti v garancijski dobi primopredaja ni opravljena.</w:t>
      </w:r>
    </w:p>
    <w:p w14:paraId="70253F20"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V garancijskem roku bo prodajalec odpravil vse napake in izdal novo garancijo za popravljeni del. Vgrajeni deli morajo biti originalni.</w:t>
      </w:r>
    </w:p>
    <w:p w14:paraId="5FF3AE60"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22758D8A" w14:textId="77777777" w:rsidR="009537A3" w:rsidRDefault="00306532">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pPr>
      <w:r>
        <w:rPr>
          <w:rFonts w:ascii="Tahoma" w:eastAsia="Times New Roman" w:hAnsi="Tahoma" w:cs="Tahoma"/>
          <w:color w:val="000000"/>
          <w:sz w:val="18"/>
          <w:szCs w:val="18"/>
          <w:lang w:val="sl-SI"/>
        </w:rPr>
        <w:t>6) Prodajalec bo moral ob primopredaji naročniku izročiti tudi  1 bianco menico z menično izjavo in pooblastilom za unovčenje</w:t>
      </w:r>
      <w:r>
        <w:rPr>
          <w:rFonts w:ascii="Tahoma" w:eastAsia="Times New Roman" w:hAnsi="Tahoma" w:cs="Tahoma"/>
          <w:sz w:val="18"/>
          <w:szCs w:val="18"/>
          <w:lang w:val="sl-SI"/>
        </w:rPr>
        <w:t xml:space="preserve"> </w:t>
      </w:r>
      <w:r>
        <w:rPr>
          <w:rFonts w:ascii="Tahoma" w:eastAsia="Times New Roman" w:hAnsi="Tahoma" w:cs="Tahoma"/>
          <w:color w:val="000000"/>
          <w:sz w:val="18"/>
          <w:szCs w:val="18"/>
          <w:lang w:val="sl-SI"/>
        </w:rPr>
        <w:t>ali bančno garancijo ali kavcijskim zavarovanjem zavarovalnice za zavarovanje obveznosti vzdrževanja predmeta pogodbe za ceno vzdrževanja, ki jo je prodajalec podal v ponudbi za JN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za obdobje sedem (7) let po primopredaji  v višini 10 %  vrednosti sedem (7)-letnega vzdrževanja predmeta pogodbe v EUR z DDV.</w:t>
      </w:r>
      <w:r>
        <w:rPr>
          <w:rFonts w:ascii="Tahoma" w:eastAsia="Lucida Sans Unicode" w:hAnsi="Tahoma" w:cs="Tahoma"/>
          <w:color w:val="000000"/>
          <w:sz w:val="18"/>
          <w:szCs w:val="18"/>
          <w:lang w:val="sl-SI"/>
        </w:rPr>
        <w:t xml:space="preserve"> </w:t>
      </w:r>
      <w:r>
        <w:rPr>
          <w:rFonts w:ascii="Tahoma" w:eastAsia="Times New Roman" w:hAnsi="Tahoma" w:cs="Tahoma"/>
          <w:color w:val="000000"/>
          <w:sz w:val="18"/>
          <w:szCs w:val="18"/>
          <w:lang w:val="sl-SI"/>
        </w:rPr>
        <w:t>V primeru ponudbe brezplačnega 7-letnega vzdrževanja, prodajalcu ni  potrebno dostavljati zahtevanega finančnega zavarovanja za zavarovanje obveznosti vzdrževanja opreme v obdobju 7-ih let.</w:t>
      </w:r>
    </w:p>
    <w:p w14:paraId="729007BB" w14:textId="182DBBB2" w:rsidR="004A0308" w:rsidRDefault="00306532">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 xml:space="preserve">Finančno zavarovanje za zavarovanje obveznosti vzdrževanja predmeta pogodbe mora veljati za čas 7-letnega </w:t>
      </w:r>
      <w:r>
        <w:rPr>
          <w:rFonts w:ascii="Tahoma" w:eastAsia="Times New Roman" w:hAnsi="Tahoma" w:cs="Tahoma"/>
          <w:color w:val="000000"/>
          <w:sz w:val="18"/>
          <w:szCs w:val="18"/>
          <w:lang w:val="sl-SI"/>
        </w:rPr>
        <w:lastRenderedPageBreak/>
        <w:t>vzdrževanja plus 30 dni.</w:t>
      </w:r>
    </w:p>
    <w:p w14:paraId="2D864C4B" w14:textId="77777777" w:rsidR="0033544F" w:rsidRDefault="0033544F">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01A499C5"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20"/>
          <w:szCs w:val="20"/>
          <w:lang w:val="sl-SI" w:eastAsia="en-US"/>
        </w:rPr>
        <w:t>POSLOVNA SKRIVNOST, TAJNI IN OSEBNI PODATKI</w:t>
      </w:r>
    </w:p>
    <w:p w14:paraId="22ABC55A"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20"/>
          <w:szCs w:val="20"/>
          <w:lang w:val="sl-SI" w:eastAsia="en-US"/>
        </w:rPr>
        <w:t>12. člen</w:t>
      </w:r>
    </w:p>
    <w:p w14:paraId="32BEDCAC"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1) Pogodbeni stranki ugotavljata:</w:t>
      </w:r>
    </w:p>
    <w:p w14:paraId="5F2482B2"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so vsi dokumenti v zvezi z oddajo javnega naročila po pravnomočnosti odločitve o oddaji javnega naročila javni, če ne vsebujejo poslovnih skrivnosti, tajnih in osebnih podatkov,</w:t>
      </w:r>
    </w:p>
    <w:p w14:paraId="16B6BE72"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se za poslovno skrivnost ne morejo določiti podatki, ki so po zakonu javni ali podatki o kršitvi zakona ali dobrih poslovnih običajev,</w:t>
      </w:r>
    </w:p>
    <w:p w14:paraId="7BB4DA0D" w14:textId="77777777" w:rsidR="009537A3" w:rsidRDefault="00306532">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veljavni predpisi s področja javnega naročanja izrecno določajo, kateri so javni podatki,</w:t>
      </w:r>
    </w:p>
    <w:p w14:paraId="641E1F3B"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je naročnik dolžan kot poslovno skrivnost varovati le dokumente/podatke, ki mu jih prodajalec predloži in kot take označi ter od takrat, ko se s to lastnostjo dokumenta/podatka seznani ter</w:t>
      </w:r>
    </w:p>
    <w:p w14:paraId="72A0F3AC" w14:textId="77777777" w:rsidR="009537A3" w:rsidRDefault="00306532">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tajne in osebne podatke določajo veljavni predpisi.</w:t>
      </w:r>
    </w:p>
    <w:p w14:paraId="23B0F423"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5692B6DC"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57DEF16"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5B49FEAD"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3) Pogodbeni stranki se zavežeta uporabljati in varovati vse pri izvajanju te pogodbe pridobljene osebne in/ali občutljive osebne podatke v skladu z veljavnimi predpisi o varovanju osebnih in/ali občutljivih osebnih podatkov.</w:t>
      </w:r>
    </w:p>
    <w:p w14:paraId="40BC0AF7"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08FD7096"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7DD4EF93"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6CF7C65F"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88220F8"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3337D10A"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6) Prodajalec mora naročnika takoj obvestiti o vsakem disciplinskem in/ali drugem postopku zaradi kršitev obveznosti, ki ga je zoper zaposlenega sprožil v zvezi z izvajanjem del iz te pogodbe in/ali obveznosti iz tega člena.</w:t>
      </w:r>
    </w:p>
    <w:p w14:paraId="7F5B4BB7"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6C749893"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hAnsi="Tahoma" w:cs="Tahoma"/>
          <w:sz w:val="18"/>
          <w:szCs w:val="18"/>
          <w:lang w:val="sl-SI" w:eastAsia="en-US"/>
        </w:rPr>
        <w:t>7) Obveznost varovanja poslovnih skrivnosti, tajnih in osebnih podatkov, se nanaša tako na čas izvrševanja pogodbe, kot tudi na čas po tem.</w:t>
      </w:r>
    </w:p>
    <w:p w14:paraId="500E2B39"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18"/>
          <w:szCs w:val="18"/>
          <w:lang w:val="sl-SI"/>
        </w:rPr>
        <w:t>13.člen</w:t>
      </w:r>
    </w:p>
    <w:p w14:paraId="4A9D123B"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1) Za vse pravice in obveznosti, ki izhajajo iz pogodbenega razmerja in niso posebej določene s to pogodbo, veljajo razpisni pogoji naročnika in ponudba prodajalca.</w:t>
      </w:r>
    </w:p>
    <w:p w14:paraId="06D14A30" w14:textId="77777777" w:rsidR="009537A3" w:rsidRDefault="009537A3">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rPr>
          <w:rFonts w:ascii="Tahoma" w:eastAsia="Times New Roman" w:hAnsi="Tahoma" w:cs="Tahoma"/>
          <w:color w:val="000000"/>
          <w:sz w:val="18"/>
          <w:szCs w:val="18"/>
          <w:lang w:val="sl-SI"/>
        </w:rPr>
      </w:pPr>
    </w:p>
    <w:p w14:paraId="2617C45E" w14:textId="77777777" w:rsidR="009537A3" w:rsidRDefault="00306532">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pPr>
      <w:r>
        <w:rPr>
          <w:rFonts w:ascii="Tahoma" w:eastAsia="Times New Roman" w:hAnsi="Tahoma" w:cs="Tahoma"/>
          <w:color w:val="000000"/>
          <w:sz w:val="18"/>
          <w:szCs w:val="18"/>
          <w:lang w:val="sl-SI"/>
        </w:rPr>
        <w:t>SPREMEMBE</w:t>
      </w:r>
    </w:p>
    <w:p w14:paraId="78D51513"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14. člen</w:t>
      </w:r>
    </w:p>
    <w:p w14:paraId="21966C52"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1) O spremembah elementov te pogodbe, katerih vsebine ni bilo možno opredeliti pred podpisom te pogodbe, se dogovorita naročnik in prodajalec sporazumno tako, da sprejmeta aneks k tej pogodbi.</w:t>
      </w:r>
    </w:p>
    <w:p w14:paraId="22C6475A"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KONČNA DOLOČBA</w:t>
      </w:r>
    </w:p>
    <w:p w14:paraId="05307AB7" w14:textId="77777777" w:rsidR="009537A3" w:rsidRDefault="00306532">
      <w:pPr>
        <w:pStyle w:val="Standard"/>
        <w:widowControl w:val="0"/>
        <w:overflowPunct w:val="0"/>
        <w:autoSpaceDE w:val="0"/>
        <w:spacing w:after="0" w:line="240" w:lineRule="auto"/>
        <w:jc w:val="center"/>
      </w:pPr>
      <w:r>
        <w:rPr>
          <w:rFonts w:ascii="Tahoma" w:eastAsia="Times New Roman" w:hAnsi="Tahoma" w:cs="Tahoma"/>
          <w:color w:val="000000"/>
          <w:sz w:val="18"/>
          <w:szCs w:val="18"/>
          <w:lang w:val="sl-SI"/>
        </w:rPr>
        <w:t>15. člen</w:t>
      </w:r>
    </w:p>
    <w:p w14:paraId="2FE0600D"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1) Naročnik in prodajalec si bosta prizadevala, da bo izvrševanje pogodbe potekalo v smislu dobrega sodelovanja in spoštovanja določil pogodbe.</w:t>
      </w:r>
    </w:p>
    <w:p w14:paraId="4DD19496"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7C3E0B5E"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2) O vseh nastalih problemih se bosta sproti pisno obveščala in morebitna sporna vprašanja reševala v smislu razumevanja in spoštovanja dobrih poslovnih običajev.</w:t>
      </w:r>
    </w:p>
    <w:p w14:paraId="7346FCEC"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0561D99B" w14:textId="77777777" w:rsidR="009537A3" w:rsidRDefault="00306532">
      <w:pPr>
        <w:pStyle w:val="Standard"/>
        <w:widowControl w:val="0"/>
        <w:tabs>
          <w:tab w:val="left" w:pos="0"/>
        </w:tabs>
        <w:overflowPunct w:val="0"/>
        <w:autoSpaceDE w:val="0"/>
        <w:spacing w:after="0" w:line="240" w:lineRule="auto"/>
        <w:jc w:val="both"/>
      </w:pPr>
      <w:r>
        <w:rPr>
          <w:rFonts w:ascii="Tahoma" w:eastAsia="Times New Roman" w:hAnsi="Tahoma" w:cs="Tahoma"/>
          <w:color w:val="000000"/>
          <w:sz w:val="18"/>
          <w:szCs w:val="18"/>
          <w:lang w:val="sl-SI"/>
        </w:rPr>
        <w:t>3) V primeru sporov iz te pogodbe odloča stvarno pristojno sodišče v Novi Gorici, ki odloča po slovenskem pravu.</w:t>
      </w:r>
    </w:p>
    <w:p w14:paraId="15E5CA21" w14:textId="77777777" w:rsidR="009537A3"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2B881E05" w14:textId="77777777" w:rsidR="009537A3"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16. člen</w:t>
      </w:r>
    </w:p>
    <w:p w14:paraId="7EB8C565"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1) Pogodbeni stranki lahko pogodbo enostransko razvežeta zaradi neizpolnjevanja pogodbenih določil kot je to navedeno v pogodbi, zaradi česar oškodovalec odgovarja oškodovancu za povzročeno škodo.</w:t>
      </w:r>
    </w:p>
    <w:p w14:paraId="1179A5F6"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02E081F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V primeru razveze pogodbe uredita stranki medsebojna razmerja z uporabo veljavne zakonodaje in dobrih poslovnih običajev.</w:t>
      </w:r>
    </w:p>
    <w:p w14:paraId="79E7CCE1"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17. člen</w:t>
      </w:r>
    </w:p>
    <w:p w14:paraId="75A13C39"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5905F14"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4E9C4C38"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18. člen</w:t>
      </w:r>
    </w:p>
    <w:p w14:paraId="5D24E4E5"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Ta pogodba je sklenjena pod razveznim pogojem, ki se uresniči v primeru izpolnitve ene od naslednjih okoliščin:</w:t>
      </w:r>
    </w:p>
    <w:p w14:paraId="6B6E1C40"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sodišče s pravnomočno odločitvijo ugotovilo kršitev obveznosti delovne, okoljske ali socialne zakonodaje s strani prodajalca ali podizvajalca ali</w:t>
      </w:r>
    </w:p>
    <w:p w14:paraId="7A3EB523"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pristojni državni organ pri prodajalcu ali podizvajalcu v času izvajanja pogodbe ugotovil najmanj dve kršitvi v zvezi s:</w:t>
      </w:r>
    </w:p>
    <w:p w14:paraId="52B80383"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plačilom za delo,</w:t>
      </w:r>
    </w:p>
    <w:p w14:paraId="786BA5E8"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delovnim časom,</w:t>
      </w:r>
    </w:p>
    <w:p w14:paraId="54C8B602"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počitki,</w:t>
      </w:r>
    </w:p>
    <w:p w14:paraId="32FB46F7"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opravljanjem dela na podlagi pogodb civilnega prava kljub obstoju elementov delovnega razmerja ali v zvezi z zaposlovanjem na črno</w:t>
      </w:r>
    </w:p>
    <w:p w14:paraId="6CDE3C35"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4B8AC3A"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5BB3E0F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1ECB6BC2"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7CF1B223"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3) Če naročnik v roku 30 dni od seznanitve s kršitvijo ne začne novega postopka javnega naročila, se šteje, da je pogodba razvezana trideseti dan od seznanitve s kršitvijo.</w:t>
      </w:r>
    </w:p>
    <w:p w14:paraId="5F4BDF8D"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7CCC015B" w14:textId="77777777"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19.člen</w:t>
      </w:r>
    </w:p>
    <w:p w14:paraId="395CF7CB"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Ta pogodba stopi v veljavo z dnem, ko jo podpišeta obe pogodbeni stranki in ko prodajalec predloži zahtevano finančno zavarovanje za dobro izvedbo pogodbenih obveznosti.</w:t>
      </w:r>
    </w:p>
    <w:p w14:paraId="3E9B0AC7"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5CF93A93" w14:textId="77777777" w:rsidR="009537A3" w:rsidRDefault="00306532">
      <w:pPr>
        <w:pStyle w:val="Standard"/>
        <w:suppressAutoHyphens w:val="0"/>
        <w:spacing w:after="120" w:line="240" w:lineRule="auto"/>
        <w:jc w:val="both"/>
      </w:pPr>
      <w:r>
        <w:rPr>
          <w:rFonts w:ascii="Tahoma" w:eastAsia="Times New Roman" w:hAnsi="Tahoma" w:cs="Tahoma"/>
          <w:color w:val="000000"/>
          <w:sz w:val="18"/>
          <w:szCs w:val="18"/>
          <w:lang w:val="sl-SI"/>
        </w:rPr>
        <w:t xml:space="preserve">2) Pogodba je sklenjena v dveh (2) izvodih, od katerih prejme </w:t>
      </w:r>
      <w:bookmarkStart w:id="20" w:name="_Hlk41633376"/>
      <w:r>
        <w:rPr>
          <w:rFonts w:ascii="Tahoma" w:eastAsia="Times New Roman" w:hAnsi="Tahoma" w:cs="Tahoma"/>
          <w:color w:val="000000"/>
          <w:sz w:val="18"/>
          <w:szCs w:val="18"/>
          <w:lang w:val="sl-SI"/>
        </w:rPr>
        <w:t>naročnik en (1) in prodajalec en (1) izvod</w:t>
      </w:r>
      <w:bookmarkEnd w:id="20"/>
      <w:r>
        <w:rPr>
          <w:rFonts w:ascii="Tahoma" w:eastAsia="Times New Roman" w:hAnsi="Tahoma" w:cs="Tahoma"/>
          <w:color w:val="000000"/>
          <w:sz w:val="18"/>
          <w:szCs w:val="18"/>
          <w:lang w:val="sl-SI"/>
        </w:rPr>
        <w:t>.</w:t>
      </w:r>
    </w:p>
    <w:p w14:paraId="604901C7" w14:textId="77777777" w:rsidR="009537A3" w:rsidRDefault="009537A3">
      <w:pPr>
        <w:pStyle w:val="Standard"/>
        <w:suppressAutoHyphens w:val="0"/>
        <w:spacing w:after="120" w:line="240" w:lineRule="auto"/>
        <w:jc w:val="both"/>
        <w:rPr>
          <w:rFonts w:ascii="Tahoma" w:hAnsi="Tahoma" w:cs="Tahoma"/>
          <w:b/>
          <w:sz w:val="18"/>
          <w:szCs w:val="18"/>
          <w:lang w:val="sl-SI"/>
        </w:rPr>
      </w:pPr>
    </w:p>
    <w:tbl>
      <w:tblPr>
        <w:tblW w:w="9609" w:type="dxa"/>
        <w:tblLayout w:type="fixed"/>
        <w:tblCellMar>
          <w:left w:w="10" w:type="dxa"/>
          <w:right w:w="10" w:type="dxa"/>
        </w:tblCellMar>
        <w:tblLook w:val="04A0" w:firstRow="1" w:lastRow="0" w:firstColumn="1" w:lastColumn="0" w:noHBand="0" w:noVBand="1"/>
      </w:tblPr>
      <w:tblGrid>
        <w:gridCol w:w="4788"/>
        <w:gridCol w:w="4767"/>
        <w:gridCol w:w="54"/>
      </w:tblGrid>
      <w:tr w:rsidR="009537A3" w14:paraId="1991333A"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BD60A1B"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Začetek veljavnosti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D4E8D58"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Konec veljavnosti</w:t>
            </w:r>
          </w:p>
        </w:tc>
      </w:tr>
      <w:tr w:rsidR="009537A3" w14:paraId="68D1178A"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266EBC5"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Z dnem podpisa zadnje od pogodbenih strank.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16FCB24" w14:textId="77777777" w:rsidR="009537A3" w:rsidRDefault="00306532">
            <w:pPr>
              <w:pStyle w:val="Standard"/>
              <w:widowControl w:val="0"/>
              <w:spacing w:after="0" w:line="100" w:lineRule="atLeast"/>
              <w:jc w:val="both"/>
            </w:pPr>
            <w:r>
              <w:rPr>
                <w:rFonts w:ascii="Tahoma" w:hAnsi="Tahoma" w:cs="Tahoma"/>
                <w:sz w:val="18"/>
                <w:szCs w:val="18"/>
                <w:lang w:val="sl-SI"/>
              </w:rPr>
              <w:t>7 let po uspešno opravljeni primopredaji</w:t>
            </w:r>
          </w:p>
        </w:tc>
      </w:tr>
      <w:tr w:rsidR="009537A3" w14:paraId="4B8C586D" w14:textId="77777777" w:rsidTr="00A53849">
        <w:trPr>
          <w:trHeight w:val="24"/>
        </w:trPr>
        <w:tc>
          <w:tcPr>
            <w:tcW w:w="9555"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388105E4"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Predčasna odpoved pogodbe</w:t>
            </w:r>
          </w:p>
        </w:tc>
        <w:tc>
          <w:tcPr>
            <w:tcW w:w="54" w:type="dxa"/>
            <w:tcBorders>
              <w:left w:val="single" w:sz="4" w:space="0" w:color="000000"/>
            </w:tcBorders>
            <w:shd w:val="clear" w:color="auto" w:fill="auto"/>
            <w:tcMar>
              <w:top w:w="0" w:type="dxa"/>
              <w:left w:w="0" w:type="dxa"/>
              <w:bottom w:w="0" w:type="dxa"/>
              <w:right w:w="0" w:type="dxa"/>
            </w:tcMar>
          </w:tcPr>
          <w:p w14:paraId="48CBBFDD" w14:textId="77777777" w:rsidR="009537A3" w:rsidRDefault="009537A3">
            <w:pPr>
              <w:pStyle w:val="Standard"/>
              <w:snapToGrid w:val="0"/>
              <w:rPr>
                <w:rFonts w:ascii="Tahoma" w:hAnsi="Tahoma" w:cs="Tahoma"/>
                <w:sz w:val="18"/>
                <w:szCs w:val="18"/>
              </w:rPr>
            </w:pPr>
          </w:p>
        </w:tc>
      </w:tr>
      <w:tr w:rsidR="009537A3" w14:paraId="1BC0BBEE"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22930F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Razlogi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147D4EF"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Odpoved velja</w:t>
            </w:r>
          </w:p>
        </w:tc>
      </w:tr>
      <w:tr w:rsidR="009537A3" w14:paraId="1F46E8D0"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BF64A8A"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t>Naročnik uveljavi finančno zavarovanje za dobro izvedbo pogodbenih obveznosti.</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429668FF" w14:textId="77777777" w:rsidR="009537A3" w:rsidRDefault="00306532">
            <w:pPr>
              <w:pStyle w:val="Standard"/>
              <w:widowControl w:val="0"/>
              <w:spacing w:after="0" w:line="100" w:lineRule="atLeast"/>
              <w:jc w:val="both"/>
            </w:pPr>
            <w:r>
              <w:rPr>
                <w:rFonts w:ascii="Tahoma" w:hAnsi="Tahoma" w:cs="Tahoma"/>
                <w:sz w:val="18"/>
                <w:szCs w:val="18"/>
                <w:lang w:val="sl-SI"/>
              </w:rPr>
              <w:t>Ad 1) Z dnem unovčenja finančnega zavarovanja.</w:t>
            </w:r>
          </w:p>
        </w:tc>
      </w:tr>
      <w:tr w:rsidR="009537A3" w14:paraId="3F391243"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E5E35CC"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t>Neutemeljena zavrnitev naročila s strani prodajalca, odstopanje od naročenega načina izvedbe ali nekvalitetno oziroma nepravilno opravljena storitev.</w:t>
            </w:r>
          </w:p>
        </w:tc>
        <w:tc>
          <w:tcPr>
            <w:tcW w:w="4767"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F42C2D3" w14:textId="77777777" w:rsidR="009537A3" w:rsidRDefault="00306532">
            <w:pPr>
              <w:pStyle w:val="Standard"/>
              <w:widowControl w:val="0"/>
              <w:spacing w:after="0" w:line="100" w:lineRule="atLeast"/>
              <w:jc w:val="both"/>
            </w:pPr>
            <w:r>
              <w:rPr>
                <w:rFonts w:ascii="Tahoma" w:hAnsi="Tahoma" w:cs="Tahoma"/>
                <w:sz w:val="18"/>
                <w:szCs w:val="18"/>
                <w:lang w:val="sl-SI"/>
              </w:rPr>
              <w:t>Ad 2, 3, 4, 5) Z dnem, ko izvajalec prejme obvestilo o odpovedi pogodbe, če popolnoma ne sanira razlogov za odpoved v petih delovnih dneh po prejemu odpovedi.</w:t>
            </w:r>
          </w:p>
        </w:tc>
      </w:tr>
      <w:tr w:rsidR="009537A3" w14:paraId="3A41A7ED" w14:textId="77777777" w:rsidTr="00A53849">
        <w:trPr>
          <w:gridAfter w:val="1"/>
          <w:wAfter w:w="54" w:type="dxa"/>
          <w:trHeight w:val="6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B7E66B1" w14:textId="77777777" w:rsidR="009537A3" w:rsidRDefault="00306532">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Zamuda prodajalca ali napake pri izvedbi, ki bistveno zmanjšajo pomen posla.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B363952" w14:textId="77777777" w:rsidR="009537A3" w:rsidRDefault="009537A3"/>
        </w:tc>
      </w:tr>
      <w:tr w:rsidR="009537A3" w14:paraId="23A39AF3"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3D3FE3A" w14:textId="77777777" w:rsidR="009537A3" w:rsidRDefault="00306532">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Dosežek maksimalne višine pogodbene kazni.</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6CCA35A" w14:textId="77777777" w:rsidR="009537A3" w:rsidRDefault="009537A3"/>
        </w:tc>
      </w:tr>
      <w:tr w:rsidR="009537A3" w14:paraId="0DC5EF5B"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567C1B71"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prodajalca pogodbe o izvedbi javnega naročila ali </w:t>
            </w:r>
            <w:r>
              <w:rPr>
                <w:rFonts w:ascii="Tahoma" w:hAnsi="Tahoma" w:cs="Tahoma"/>
                <w:sz w:val="18"/>
                <w:szCs w:val="18"/>
                <w:lang w:val="sl-SI"/>
              </w:rPr>
              <w:lastRenderedPageBreak/>
              <w:t>njegovega podizvajalca.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2359C9C" w14:textId="77777777" w:rsidR="009537A3" w:rsidRDefault="009537A3"/>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679" w:type="dxa"/>
        <w:tblLayout w:type="fixed"/>
        <w:tblCellMar>
          <w:left w:w="10" w:type="dxa"/>
          <w:right w:w="10" w:type="dxa"/>
        </w:tblCellMar>
        <w:tblLook w:val="04A0" w:firstRow="1" w:lastRow="0" w:firstColumn="1" w:lastColumn="0" w:noHBand="0" w:noVBand="1"/>
      </w:tblPr>
      <w:tblGrid>
        <w:gridCol w:w="2406"/>
        <w:gridCol w:w="7097"/>
        <w:gridCol w:w="176"/>
      </w:tblGrid>
      <w:tr w:rsidR="009537A3" w14:paraId="69F3CA64" w14:textId="77777777" w:rsidTr="0033544F">
        <w:trPr>
          <w:trHeight w:val="23"/>
        </w:trPr>
        <w:tc>
          <w:tcPr>
            <w:tcW w:w="9503"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176"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407F5202" w14:textId="77777777" w:rsidR="009537A3" w:rsidRDefault="009537A3">
      <w:pPr>
        <w:pStyle w:val="Standard"/>
        <w:widowControl w:val="0"/>
        <w:spacing w:after="0" w:line="100" w:lineRule="atLeast"/>
        <w:jc w:val="both"/>
        <w:rPr>
          <w:rFonts w:ascii="Tahoma" w:hAnsi="Tahoma" w:cs="Tahoma"/>
          <w:sz w:val="18"/>
          <w:szCs w:val="18"/>
          <w:lang w:val="sl-SI"/>
        </w:rPr>
      </w:pPr>
    </w:p>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9373" w:type="dxa"/>
        <w:jc w:val="center"/>
        <w:tblCellMar>
          <w:top w:w="57" w:type="dxa"/>
          <w:left w:w="57" w:type="dxa"/>
          <w:bottom w:w="57" w:type="dxa"/>
          <w:right w:w="57" w:type="dxa"/>
        </w:tblCellMar>
        <w:tblLook w:val="04A0" w:firstRow="1" w:lastRow="0" w:firstColumn="1" w:lastColumn="0" w:noHBand="0" w:noVBand="1"/>
      </w:tblPr>
      <w:tblGrid>
        <w:gridCol w:w="4688"/>
        <w:gridCol w:w="200"/>
        <w:gridCol w:w="4485"/>
      </w:tblGrid>
      <w:tr w:rsidR="00A53849" w:rsidRPr="00A53849" w14:paraId="5358F8FB"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C2E895"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Prodajalec</w:t>
            </w:r>
          </w:p>
        </w:tc>
        <w:tc>
          <w:tcPr>
            <w:tcW w:w="200" w:type="dxa"/>
            <w:tcBorders>
              <w:left w:val="single" w:sz="4" w:space="0" w:color="000000"/>
              <w:right w:val="single" w:sz="4" w:space="0" w:color="000000"/>
            </w:tcBorders>
            <w:shd w:val="clear" w:color="auto" w:fill="FFFFFF"/>
            <w:vAlign w:val="center"/>
          </w:tcPr>
          <w:p w14:paraId="65616ED9"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E6690D"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Naročnik</w:t>
            </w:r>
          </w:p>
        </w:tc>
      </w:tr>
      <w:tr w:rsidR="00A53849" w:rsidRPr="00A53849" w14:paraId="6C9DEEAC"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4862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00" w:type="dxa"/>
            <w:tcBorders>
              <w:left w:val="single" w:sz="4" w:space="0" w:color="000000"/>
              <w:right w:val="single" w:sz="4" w:space="0" w:color="000000"/>
            </w:tcBorders>
            <w:shd w:val="clear" w:color="auto" w:fill="FFFFFF"/>
            <w:vAlign w:val="center"/>
          </w:tcPr>
          <w:p w14:paraId="20AC7A1D" w14:textId="77777777" w:rsidR="00A53849" w:rsidRPr="00A53849" w:rsidRDefault="00A53849" w:rsidP="00A53849">
            <w:pPr>
              <w:keepLines/>
              <w:suppressAutoHyphens w:val="0"/>
              <w:autoSpaceDN/>
              <w:textAlignment w:val="auto"/>
              <w:rPr>
                <w:rFonts w:ascii="Tahoma" w:eastAsia="Calibri" w:hAnsi="Tahoma" w:cs="Tahoma"/>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777D"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 Nova Gorica</w:t>
            </w:r>
          </w:p>
          <w:p w14:paraId="7F55BECA"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p>
          <w:p w14:paraId="1785370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5290 Šempeter pri Gorici</w:t>
            </w:r>
          </w:p>
        </w:tc>
      </w:tr>
    </w:tbl>
    <w:p w14:paraId="01DA2D7B"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p w14:paraId="2A0F77DD"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0" w:type="auto"/>
        <w:tblInd w:w="250" w:type="dxa"/>
        <w:tblLayout w:type="fixed"/>
        <w:tblLook w:val="0000" w:firstRow="0" w:lastRow="0" w:firstColumn="0" w:lastColumn="0" w:noHBand="0" w:noVBand="0"/>
      </w:tblPr>
      <w:tblGrid>
        <w:gridCol w:w="2327"/>
        <w:gridCol w:w="2470"/>
        <w:gridCol w:w="2885"/>
        <w:gridCol w:w="1674"/>
      </w:tblGrid>
      <w:tr w:rsidR="00A53849" w:rsidRPr="00A53849" w14:paraId="4DF1C454"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A53849" w:rsidRPr="00A53849" w14:paraId="452C5745" w14:textId="77777777" w:rsidTr="0033544F">
        <w:trPr>
          <w:trHeight w:val="231"/>
        </w:trPr>
        <w:tc>
          <w:tcPr>
            <w:tcW w:w="2327"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21"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1"/>
          </w:p>
        </w:tc>
        <w:tc>
          <w:tcPr>
            <w:tcW w:w="2470" w:type="dxa"/>
            <w:tcBorders>
              <w:top w:val="single" w:sz="4" w:space="0" w:color="808080"/>
              <w:left w:val="single" w:sz="4" w:space="0" w:color="808080"/>
              <w:bottom w:val="single" w:sz="4" w:space="0" w:color="808080"/>
            </w:tcBorders>
            <w:shd w:val="clear" w:color="auto" w:fill="auto"/>
          </w:tcPr>
          <w:p w14:paraId="25A7726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22"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2"/>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23" w:name="Text182"/>
        <w:bookmarkEnd w:id="23"/>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0D560A2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24"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4"/>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33544F">
        <w:trPr>
          <w:trHeight w:val="710"/>
        </w:trPr>
        <w:tc>
          <w:tcPr>
            <w:tcW w:w="2327" w:type="dxa"/>
            <w:tcBorders>
              <w:top w:val="single" w:sz="4" w:space="0" w:color="808080"/>
              <w:left w:val="single" w:sz="4" w:space="0" w:color="808080"/>
              <w:bottom w:val="single" w:sz="4" w:space="0" w:color="808080"/>
            </w:tcBorders>
            <w:shd w:val="clear" w:color="auto" w:fill="auto"/>
          </w:tcPr>
          <w:p w14:paraId="509512B5"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fldChar w:fldCharType="begin">
                <w:ffData>
                  <w:name w:val="Besedilo186"/>
                  <w:enabled/>
                  <w:calcOnExit w:val="0"/>
                  <w:textInput/>
                </w:ffData>
              </w:fldChar>
            </w:r>
            <w:bookmarkStart w:id="25"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25"/>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58A5E65C"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4430F02B" w14:textId="77777777" w:rsidR="009537A3" w:rsidRDefault="009537A3">
      <w:pPr>
        <w:pStyle w:val="Standard"/>
        <w:widowControl w:val="0"/>
        <w:spacing w:after="0" w:line="100" w:lineRule="atLeast"/>
        <w:jc w:val="both"/>
      </w:pPr>
    </w:p>
    <w:p w14:paraId="247A69DB" w14:textId="77777777" w:rsidR="009537A3" w:rsidRDefault="009537A3">
      <w:pPr>
        <w:pStyle w:val="Standard"/>
      </w:pPr>
    </w:p>
    <w:p w14:paraId="073BADEF" w14:textId="77777777" w:rsidR="009537A3" w:rsidRDefault="009537A3">
      <w:pPr>
        <w:pStyle w:val="Standard"/>
      </w:pPr>
    </w:p>
    <w:p w14:paraId="178C6638" w14:textId="77777777" w:rsidR="009537A3" w:rsidRDefault="009537A3">
      <w:pPr>
        <w:pStyle w:val="Standard"/>
      </w:pPr>
    </w:p>
    <w:p w14:paraId="003A3542" w14:textId="77777777" w:rsidR="009537A3" w:rsidRDefault="009537A3">
      <w:pPr>
        <w:pStyle w:val="Standard"/>
      </w:pPr>
    </w:p>
    <w:p w14:paraId="5419E052" w14:textId="77777777" w:rsidR="009537A3" w:rsidRDefault="009537A3">
      <w:pPr>
        <w:pStyle w:val="Standard"/>
      </w:pPr>
    </w:p>
    <w:p w14:paraId="7FBF7E3B" w14:textId="77777777" w:rsidR="009537A3" w:rsidRDefault="009537A3">
      <w:pPr>
        <w:pStyle w:val="Standard"/>
      </w:pPr>
    </w:p>
    <w:p w14:paraId="705AA0DB" w14:textId="77777777" w:rsidR="009537A3" w:rsidRDefault="009537A3">
      <w:pPr>
        <w:pStyle w:val="Standard"/>
      </w:pPr>
    </w:p>
    <w:p w14:paraId="5FD9E279" w14:textId="77777777" w:rsidR="009537A3" w:rsidRDefault="009537A3">
      <w:pPr>
        <w:pStyle w:val="Standard"/>
      </w:pPr>
    </w:p>
    <w:p w14:paraId="44D231F8" w14:textId="77777777" w:rsidR="009537A3" w:rsidRDefault="009537A3">
      <w:pPr>
        <w:pStyle w:val="Standard"/>
      </w:pPr>
    </w:p>
    <w:p w14:paraId="4ED3D427" w14:textId="77777777" w:rsidR="009537A3" w:rsidRDefault="009537A3">
      <w:pPr>
        <w:pStyle w:val="Standard"/>
      </w:pPr>
    </w:p>
    <w:p w14:paraId="2F7ECCF0" w14:textId="77777777" w:rsidR="009537A3" w:rsidRDefault="00306532">
      <w:pPr>
        <w:pStyle w:val="Standard"/>
        <w:tabs>
          <w:tab w:val="left" w:pos="8565"/>
        </w:tabs>
      </w:pPr>
      <w:r>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E3B7" w14:textId="77777777" w:rsidR="00664F22" w:rsidRDefault="00664F22">
      <w:r>
        <w:separator/>
      </w:r>
    </w:p>
  </w:endnote>
  <w:endnote w:type="continuationSeparator" w:id="0">
    <w:p w14:paraId="60A63567" w14:textId="77777777" w:rsidR="00664F22" w:rsidRDefault="0066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1A56" w14:textId="77777777" w:rsidR="00845CE0"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845CE0" w:rsidRDefault="00A910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7C67" w14:textId="77777777" w:rsidR="00845CE0" w:rsidRDefault="00A910CE">
    <w:pPr>
      <w:pStyle w:val="Noga"/>
      <w:spacing w:after="0" w:line="100" w:lineRule="atLeast"/>
      <w:rPr>
        <w:rFonts w:ascii="Verdana" w:hAnsi="Verdana" w:cs="Verdana"/>
        <w:sz w:val="16"/>
        <w:szCs w:val="16"/>
        <w:lang w:val="sl-SI"/>
      </w:rPr>
    </w:pPr>
  </w:p>
  <w:p w14:paraId="6C5E6C08" w14:textId="77777777" w:rsidR="00845CE0"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845CE0" w:rsidRDefault="00A910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2355" w14:textId="77777777" w:rsidR="00664F22" w:rsidRDefault="00664F22">
      <w:r>
        <w:rPr>
          <w:color w:val="000000"/>
        </w:rPr>
        <w:separator/>
      </w:r>
    </w:p>
  </w:footnote>
  <w:footnote w:type="continuationSeparator" w:id="0">
    <w:p w14:paraId="2E3582B5" w14:textId="77777777" w:rsidR="00664F22" w:rsidRDefault="00664F22">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CD21" w14:textId="77777777" w:rsidR="00845CE0" w:rsidRDefault="00A910C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DABA" w14:textId="77777777" w:rsidR="00845CE0"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600941095">
    <w:abstractNumId w:val="0"/>
  </w:num>
  <w:num w:numId="2" w16cid:durableId="117377688">
    <w:abstractNumId w:val="3"/>
  </w:num>
  <w:num w:numId="3" w16cid:durableId="1375082966">
    <w:abstractNumId w:val="5"/>
  </w:num>
  <w:num w:numId="4" w16cid:durableId="1237939917">
    <w:abstractNumId w:val="1"/>
  </w:num>
  <w:num w:numId="5" w16cid:durableId="567425341">
    <w:abstractNumId w:val="4"/>
  </w:num>
  <w:num w:numId="6" w16cid:durableId="777485740">
    <w:abstractNumId w:val="2"/>
  </w:num>
  <w:num w:numId="7" w16cid:durableId="1456677082">
    <w:abstractNumId w:val="4"/>
  </w:num>
  <w:num w:numId="8" w16cid:durableId="116701189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9537A3"/>
    <w:rsid w:val="00051301"/>
    <w:rsid w:val="00215B01"/>
    <w:rsid w:val="00306532"/>
    <w:rsid w:val="00306B07"/>
    <w:rsid w:val="0033544F"/>
    <w:rsid w:val="003D108A"/>
    <w:rsid w:val="00436824"/>
    <w:rsid w:val="004A0308"/>
    <w:rsid w:val="00546D42"/>
    <w:rsid w:val="00582815"/>
    <w:rsid w:val="00664F22"/>
    <w:rsid w:val="00681606"/>
    <w:rsid w:val="006E095B"/>
    <w:rsid w:val="00716BF3"/>
    <w:rsid w:val="00785D36"/>
    <w:rsid w:val="007F4A0F"/>
    <w:rsid w:val="00822022"/>
    <w:rsid w:val="008E37D7"/>
    <w:rsid w:val="009537A3"/>
    <w:rsid w:val="00A44D88"/>
    <w:rsid w:val="00A53849"/>
    <w:rsid w:val="00A843F2"/>
    <w:rsid w:val="00A910CE"/>
    <w:rsid w:val="00B07A25"/>
    <w:rsid w:val="00C87B4E"/>
    <w:rsid w:val="00D02683"/>
    <w:rsid w:val="00D77FAB"/>
    <w:rsid w:val="00D837D1"/>
    <w:rsid w:val="00D841A1"/>
    <w:rsid w:val="00E85BBB"/>
    <w:rsid w:val="00EC60C0"/>
    <w:rsid w:val="00EE242B"/>
    <w:rsid w:val="00EF29EF"/>
    <w:rsid w:val="00EF56B9"/>
    <w:rsid w:val="00F446DD"/>
    <w:rsid w:val="00F725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B07A25"/>
    <w:pPr>
      <w:widowControl/>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2554</Words>
  <Characters>14562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uporabnik</cp:lastModifiedBy>
  <cp:revision>17</cp:revision>
  <cp:lastPrinted>2021-10-05T10:36:00Z</cp:lastPrinted>
  <dcterms:created xsi:type="dcterms:W3CDTF">2021-11-21T14:23:00Z</dcterms:created>
  <dcterms:modified xsi:type="dcterms:W3CDTF">2022-06-14T07:39:00Z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