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605" w:rsidRPr="00BC1EC6" w:rsidRDefault="00596605" w:rsidP="00596605">
      <w:pPr>
        <w:spacing w:after="0"/>
        <w:jc w:val="center"/>
        <w:rPr>
          <w:rFonts w:ascii="IBM Plex Sans" w:hAnsi="IBM Plex Sans"/>
          <w:b/>
          <w:bCs/>
        </w:rPr>
      </w:pPr>
      <w:r w:rsidRPr="00BC1EC6">
        <w:rPr>
          <w:rFonts w:ascii="IBM Plex Sans" w:eastAsia="Arial" w:hAnsi="IBM Plex Sans" w:cs="Arial"/>
          <w:b/>
        </w:rPr>
        <w:t>POGODBA O IZVEDBI JAVNEGA NAROČILA</w:t>
      </w:r>
    </w:p>
    <w:p w:rsidR="00596605" w:rsidRDefault="00596605" w:rsidP="00596605">
      <w:pPr>
        <w:spacing w:after="0"/>
        <w:jc w:val="center"/>
        <w:rPr>
          <w:rFonts w:ascii="IBM Plex Sans" w:eastAsia="Arial" w:hAnsi="IBM Plex Sans" w:cs="Arial"/>
        </w:rPr>
      </w:pPr>
      <w:r w:rsidRPr="00BC1EC6">
        <w:rPr>
          <w:rFonts w:ascii="IBM Plex Sans" w:eastAsia="Arial" w:hAnsi="IBM Plex Sans" w:cs="Arial"/>
        </w:rPr>
        <w:t>»IZVAJANJE ŠOLSKIH PREVOZOV NA OBMOČJU OBČINE HRASTNIK ZA ŠOLSKA LETA 2022/2023, 2023/2024, 2024/2025, 2025/2026«</w:t>
      </w:r>
    </w:p>
    <w:p w:rsidR="00596605" w:rsidRPr="00BC1EC6" w:rsidRDefault="00596605" w:rsidP="00596605">
      <w:pPr>
        <w:spacing w:after="0"/>
        <w:jc w:val="center"/>
        <w:rPr>
          <w:rFonts w:ascii="IBM Plex Sans" w:eastAsia="Arial" w:hAnsi="IBM Plex Sans" w:cs="Arial"/>
        </w:rPr>
      </w:pPr>
    </w:p>
    <w:p w:rsidR="00596605" w:rsidRPr="00BC1EC6" w:rsidRDefault="00596605" w:rsidP="00596605">
      <w:pPr>
        <w:spacing w:after="0"/>
        <w:jc w:val="center"/>
        <w:rPr>
          <w:rFonts w:ascii="IBM Plex Sans" w:eastAsia="Arial" w:hAnsi="IBM Plex Sans" w:cs="Arial"/>
        </w:rPr>
      </w:pPr>
      <w:r w:rsidRPr="00BC1EC6">
        <w:rPr>
          <w:rFonts w:ascii="IBM Plex Sans" w:eastAsia="Arial" w:hAnsi="IBM Plex Sans" w:cs="Arial"/>
        </w:rPr>
        <w:t>sklenjena med</w:t>
      </w:r>
    </w:p>
    <w:p w:rsidR="00596605" w:rsidRPr="00BC1EC6" w:rsidRDefault="00596605" w:rsidP="00596605">
      <w:pPr>
        <w:spacing w:after="0"/>
        <w:rPr>
          <w:rFonts w:ascii="IBM Plex Sans" w:eastAsia="Arial" w:hAnsi="IBM Plex Sans" w:cs="Arial"/>
          <w:b/>
        </w:rPr>
      </w:pPr>
      <w:r w:rsidRPr="00BC1EC6">
        <w:rPr>
          <w:rFonts w:ascii="IBM Plex Sans" w:eastAsia="Arial" w:hAnsi="IBM Plex Sans" w:cs="Arial"/>
          <w:b/>
        </w:rPr>
        <w:t>NAROČNIKOM: OBČINA HRASTNIK, Pot Vitka Pavliča 5, 1430 Hrastnik,</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ki jo zastopa Marko Funkl, župan</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Matična številka:</w:t>
      </w:r>
      <w:r w:rsidRPr="00BC1EC6">
        <w:rPr>
          <w:rFonts w:ascii="IBM Plex Sans" w:eastAsia="Arial" w:hAnsi="IBM Plex Sans" w:cs="Arial"/>
        </w:rPr>
        <w:tab/>
      </w:r>
      <w:r w:rsidRPr="00BC1EC6">
        <w:rPr>
          <w:rFonts w:ascii="IBM Plex Sans" w:eastAsia="Arial" w:hAnsi="IBM Plex Sans" w:cs="Arial"/>
        </w:rPr>
        <w:tab/>
      </w:r>
      <w:r w:rsidRPr="00BC1EC6">
        <w:rPr>
          <w:rFonts w:ascii="IBM Plex Sans" w:eastAsia="Arial" w:hAnsi="IBM Plex Sans" w:cs="Arial"/>
        </w:rPr>
        <w:tab/>
      </w:r>
      <w:r>
        <w:rPr>
          <w:rFonts w:ascii="IBM Plex Sans" w:eastAsia="Arial" w:hAnsi="IBM Plex Sans" w:cs="Arial"/>
        </w:rPr>
        <w:t xml:space="preserve">    </w:t>
      </w:r>
      <w:r w:rsidRPr="00BC1EC6">
        <w:rPr>
          <w:rFonts w:ascii="IBM Plex Sans" w:eastAsia="Arial" w:hAnsi="IBM Plex Sans" w:cs="Arial"/>
        </w:rPr>
        <w:t>5880181000</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Identifikacijska številka (ID za DDV):</w:t>
      </w:r>
      <w:r w:rsidRPr="00BC1EC6">
        <w:rPr>
          <w:rFonts w:ascii="IBM Plex Sans" w:eastAsia="Arial" w:hAnsi="IBM Plex Sans" w:cs="Arial"/>
        </w:rPr>
        <w:tab/>
      </w:r>
      <w:r>
        <w:rPr>
          <w:rFonts w:ascii="IBM Plex Sans" w:eastAsia="Arial" w:hAnsi="IBM Plex Sans" w:cs="Arial"/>
        </w:rPr>
        <w:t xml:space="preserve">    </w:t>
      </w:r>
      <w:r w:rsidRPr="00BC1EC6">
        <w:rPr>
          <w:rFonts w:ascii="IBM Plex Sans" w:eastAsia="Arial" w:hAnsi="IBM Plex Sans" w:cs="Arial"/>
        </w:rPr>
        <w:t>SI 83246274</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Transakcijski račun (TRR):</w:t>
      </w:r>
      <w:r w:rsidRPr="00BC1EC6">
        <w:rPr>
          <w:rFonts w:ascii="IBM Plex Sans" w:eastAsia="Arial" w:hAnsi="IBM Plex Sans" w:cs="Arial"/>
        </w:rPr>
        <w:tab/>
      </w:r>
      <w:r w:rsidRPr="00BC1EC6">
        <w:rPr>
          <w:rFonts w:ascii="IBM Plex Sans" w:eastAsia="Arial" w:hAnsi="IBM Plex Sans" w:cs="Arial"/>
        </w:rPr>
        <w:tab/>
      </w:r>
      <w:r>
        <w:rPr>
          <w:rFonts w:ascii="IBM Plex Sans" w:eastAsia="Arial" w:hAnsi="IBM Plex Sans" w:cs="Arial"/>
        </w:rPr>
        <w:t xml:space="preserve">    </w:t>
      </w:r>
      <w:r w:rsidRPr="00BC1EC6">
        <w:rPr>
          <w:rFonts w:ascii="IBM Plex Sans" w:eastAsia="Arial" w:hAnsi="IBM Plex Sans" w:cs="Arial"/>
        </w:rPr>
        <w:t>SI56 0123 4010 0018 218 odprt pri UJP</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in</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b/>
        </w:rPr>
      </w:pPr>
      <w:r w:rsidRPr="00BC1EC6">
        <w:rPr>
          <w:rFonts w:ascii="IBM Plex Sans" w:eastAsia="Arial" w:hAnsi="IBM Plex Sans" w:cs="Arial"/>
          <w:b/>
        </w:rPr>
        <w:t xml:space="preserve">IZVAJALCEM: </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ki ga zastopa ___________________, direktor ____________</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Matična številka:</w:t>
      </w:r>
      <w:r>
        <w:rPr>
          <w:rFonts w:ascii="IBM Plex Sans" w:eastAsia="Arial" w:hAnsi="IBM Plex Sans" w:cs="Arial"/>
        </w:rPr>
        <w:t xml:space="preserve">                                         </w:t>
      </w:r>
      <w:r w:rsidRPr="00BC1EC6">
        <w:rPr>
          <w:rFonts w:ascii="IBM Plex Sans" w:eastAsia="Arial" w:hAnsi="IBM Plex Sans" w:cs="Arial"/>
        </w:rPr>
        <w:t xml:space="preserve"> ________________</w:t>
      </w:r>
      <w:r>
        <w:rPr>
          <w:rFonts w:ascii="IBM Plex Sans" w:eastAsia="Arial" w:hAnsi="IBM Plex Sans" w:cs="Arial"/>
        </w:rPr>
        <w:t>___</w:t>
      </w:r>
      <w:r w:rsidRPr="00BC1EC6">
        <w:rPr>
          <w:rFonts w:ascii="IBM Plex Sans" w:eastAsia="Arial" w:hAnsi="IBM Plex Sans" w:cs="Arial"/>
        </w:rPr>
        <w:tab/>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Identifi</w:t>
      </w:r>
      <w:r>
        <w:rPr>
          <w:rFonts w:ascii="IBM Plex Sans" w:eastAsia="Arial" w:hAnsi="IBM Plex Sans" w:cs="Arial"/>
        </w:rPr>
        <w:t xml:space="preserve">kacijska številka (ID za DDV):     </w:t>
      </w:r>
      <w:r w:rsidRPr="00BC1EC6">
        <w:rPr>
          <w:rFonts w:ascii="IBM Plex Sans" w:eastAsia="Arial" w:hAnsi="IBM Plex Sans" w:cs="Arial"/>
        </w:rPr>
        <w:t>___________________</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xml:space="preserve">Transakcijski račun (TRR): </w:t>
      </w:r>
      <w:r w:rsidRPr="00BC1EC6">
        <w:rPr>
          <w:rFonts w:ascii="IBM Plex Sans" w:eastAsia="Arial" w:hAnsi="IBM Plex Sans" w:cs="Arial"/>
        </w:rPr>
        <w:tab/>
      </w:r>
      <w:r w:rsidRPr="00BC1EC6">
        <w:rPr>
          <w:rFonts w:ascii="IBM Plex Sans" w:eastAsia="Arial" w:hAnsi="IBM Plex Sans" w:cs="Arial"/>
        </w:rPr>
        <w:tab/>
      </w:r>
      <w:r>
        <w:rPr>
          <w:rFonts w:ascii="IBM Plex Sans" w:eastAsia="Arial" w:hAnsi="IBM Plex Sans" w:cs="Arial"/>
        </w:rPr>
        <w:t xml:space="preserve">     </w:t>
      </w:r>
      <w:r w:rsidRPr="00BC1EC6">
        <w:rPr>
          <w:rFonts w:ascii="IBM Plex Sans" w:eastAsia="Arial" w:hAnsi="IBM Plex Sans" w:cs="Arial"/>
        </w:rPr>
        <w:t>___________________</w:t>
      </w:r>
      <w:r w:rsidRPr="00BC1EC6">
        <w:rPr>
          <w:rFonts w:ascii="IBM Plex Sans" w:eastAsia="Arial" w:hAnsi="IBM Plex Sans" w:cs="Arial"/>
        </w:rPr>
        <w:tab/>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xml:space="preserve"> </w:t>
      </w:r>
    </w:p>
    <w:p w:rsidR="00596605"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1. člen</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Naročnik in izvajalec ugotavljata, da je bil na osnovi:</w:t>
      </w:r>
    </w:p>
    <w:p w:rsidR="00596605" w:rsidRDefault="00596605" w:rsidP="00596605">
      <w:pPr>
        <w:spacing w:after="0"/>
        <w:jc w:val="both"/>
        <w:rPr>
          <w:rFonts w:ascii="IBM Plex Sans" w:eastAsia="Arial" w:hAnsi="IBM Plex Sans" w:cs="IBM Plex Sans"/>
        </w:rPr>
      </w:pPr>
      <w:r w:rsidRPr="00BC1EC6">
        <w:rPr>
          <w:rFonts w:ascii="Arial" w:eastAsia="Arial" w:hAnsi="Arial" w:cs="Arial"/>
        </w:rPr>
        <w:t>●</w:t>
      </w:r>
      <w:r w:rsidRPr="00BC1EC6">
        <w:rPr>
          <w:rFonts w:ascii="IBM Plex Sans" w:eastAsia="Arial" w:hAnsi="IBM Plex Sans" w:cs="Arial"/>
        </w:rPr>
        <w:tab/>
        <w:t>javnega naro</w:t>
      </w:r>
      <w:r w:rsidRPr="00BC1EC6">
        <w:rPr>
          <w:rFonts w:ascii="IBM Plex Sans" w:eastAsia="Arial" w:hAnsi="IBM Plex Sans" w:cs="IBM Plex Sans"/>
        </w:rPr>
        <w:t>č</w:t>
      </w:r>
      <w:r w:rsidRPr="00BC1EC6">
        <w:rPr>
          <w:rFonts w:ascii="IBM Plex Sans" w:eastAsia="Arial" w:hAnsi="IBM Plex Sans" w:cs="Arial"/>
        </w:rPr>
        <w:t>ila</w:t>
      </w:r>
      <w:r>
        <w:rPr>
          <w:rFonts w:ascii="IBM Plex Sans" w:eastAsia="Arial" w:hAnsi="IBM Plex Sans" w:cs="Arial"/>
        </w:rPr>
        <w:t>, izvedenega po odprtem postopku</w:t>
      </w:r>
      <w:r w:rsidRPr="00BC1EC6">
        <w:rPr>
          <w:rFonts w:ascii="IBM Plex Sans" w:eastAsia="Arial" w:hAnsi="IBM Plex Sans" w:cs="Arial"/>
        </w:rPr>
        <w:t>, objavljenega na Portalu javnih naro</w:t>
      </w:r>
      <w:r w:rsidRPr="00BC1EC6">
        <w:rPr>
          <w:rFonts w:ascii="IBM Plex Sans" w:eastAsia="Arial" w:hAnsi="IBM Plex Sans" w:cs="IBM Plex Sans"/>
        </w:rPr>
        <w:t>č</w:t>
      </w:r>
      <w:r w:rsidRPr="00BC1EC6">
        <w:rPr>
          <w:rFonts w:ascii="IBM Plex Sans" w:eastAsia="Arial" w:hAnsi="IBM Plex Sans" w:cs="Arial"/>
        </w:rPr>
        <w:t>il</w:t>
      </w:r>
      <w:r>
        <w:rPr>
          <w:rFonts w:ascii="IBM Plex Sans" w:eastAsia="Arial" w:hAnsi="IBM Plex Sans" w:cs="Arial"/>
        </w:rPr>
        <w:t xml:space="preserve"> in Evropskem portalu</w:t>
      </w:r>
      <w:r w:rsidRPr="00BC1EC6">
        <w:rPr>
          <w:rFonts w:ascii="IBM Plex Sans" w:eastAsia="Arial" w:hAnsi="IBM Plex Sans" w:cs="Arial"/>
        </w:rPr>
        <w:t xml:space="preserve">, z oznako ____________ z dne _____________ in naslovom </w:t>
      </w:r>
      <w:r w:rsidRPr="00BC1EC6">
        <w:rPr>
          <w:rFonts w:ascii="IBM Plex Sans" w:eastAsia="Arial" w:hAnsi="IBM Plex Sans" w:cs="IBM Plex Sans"/>
        </w:rPr>
        <w:t xml:space="preserve">»IZVAJANJE ŠOLSKIH PREVOZOV NA OBMOČJU OBČINE HRASTNIK ZA ŠOLSKA LETA 2022/2023, 2023/2024, 2024/2025, 2025/2026« </w:t>
      </w:r>
    </w:p>
    <w:p w:rsidR="00596605" w:rsidRPr="00BC1EC6" w:rsidRDefault="00596605" w:rsidP="00596605">
      <w:pPr>
        <w:spacing w:after="0"/>
        <w:jc w:val="both"/>
        <w:rPr>
          <w:rFonts w:ascii="IBM Plex Sans" w:eastAsia="Arial" w:hAnsi="IBM Plex Sans" w:cs="Arial"/>
        </w:rPr>
      </w:pPr>
      <w:r w:rsidRPr="00BC1EC6">
        <w:rPr>
          <w:rFonts w:ascii="Arial" w:eastAsia="Arial" w:hAnsi="Arial" w:cs="Arial"/>
        </w:rPr>
        <w:t>●</w:t>
      </w:r>
      <w:r w:rsidRPr="00BC1EC6">
        <w:rPr>
          <w:rFonts w:ascii="IBM Plex Sans" w:eastAsia="Arial" w:hAnsi="IBM Plex Sans" w:cs="Arial"/>
        </w:rPr>
        <w:tab/>
        <w:t>naro</w:t>
      </w:r>
      <w:r w:rsidRPr="00BC1EC6">
        <w:rPr>
          <w:rFonts w:ascii="IBM Plex Sans" w:eastAsia="Arial" w:hAnsi="IBM Plex Sans" w:cs="IBM Plex Sans"/>
        </w:rPr>
        <w:t>č</w:t>
      </w:r>
      <w:r w:rsidRPr="00BC1EC6">
        <w:rPr>
          <w:rFonts w:ascii="IBM Plex Sans" w:eastAsia="Arial" w:hAnsi="IBM Plex Sans" w:cs="Arial"/>
        </w:rPr>
        <w:t>nikove odlo</w:t>
      </w:r>
      <w:r w:rsidRPr="00BC1EC6">
        <w:rPr>
          <w:rFonts w:ascii="IBM Plex Sans" w:eastAsia="Arial" w:hAnsi="IBM Plex Sans" w:cs="IBM Plex Sans"/>
        </w:rPr>
        <w:t>č</w:t>
      </w:r>
      <w:r w:rsidRPr="00BC1EC6">
        <w:rPr>
          <w:rFonts w:ascii="IBM Plex Sans" w:eastAsia="Arial" w:hAnsi="IBM Plex Sans" w:cs="Arial"/>
        </w:rPr>
        <w:t>itve o oddaji javnega naro</w:t>
      </w:r>
      <w:r w:rsidRPr="00BC1EC6">
        <w:rPr>
          <w:rFonts w:ascii="IBM Plex Sans" w:eastAsia="Arial" w:hAnsi="IBM Plex Sans" w:cs="IBM Plex Sans"/>
        </w:rPr>
        <w:t>č</w:t>
      </w:r>
      <w:r w:rsidRPr="00BC1EC6">
        <w:rPr>
          <w:rFonts w:ascii="IBM Plex Sans" w:eastAsia="Arial" w:hAnsi="IBM Plex Sans" w:cs="Arial"/>
        </w:rPr>
        <w:t xml:space="preserve">ila </w:t>
      </w:r>
      <w:r w:rsidRPr="00BC1EC6">
        <w:rPr>
          <w:rFonts w:ascii="IBM Plex Sans" w:eastAsia="Arial" w:hAnsi="IBM Plex Sans" w:cs="IBM Plex Sans"/>
        </w:rPr>
        <w:t>š</w:t>
      </w:r>
      <w:r w:rsidRPr="00BC1EC6">
        <w:rPr>
          <w:rFonts w:ascii="IBM Plex Sans" w:eastAsia="Arial" w:hAnsi="IBM Plex Sans" w:cs="Arial"/>
        </w:rPr>
        <w:t>tevilka z dne _____________, ki je bila objavljena na Portalu javnih naro</w:t>
      </w:r>
      <w:r w:rsidRPr="00BC1EC6">
        <w:rPr>
          <w:rFonts w:ascii="IBM Plex Sans" w:eastAsia="Arial" w:hAnsi="IBM Plex Sans" w:cs="IBM Plex Sans"/>
        </w:rPr>
        <w:t>č</w:t>
      </w:r>
      <w:r w:rsidRPr="00BC1EC6">
        <w:rPr>
          <w:rFonts w:ascii="IBM Plex Sans" w:eastAsia="Arial" w:hAnsi="IBM Plex Sans" w:cs="Arial"/>
        </w:rPr>
        <w:t>il dne pod oznako ________________,</w:t>
      </w:r>
    </w:p>
    <w:p w:rsidR="00596605" w:rsidRPr="00BC1EC6" w:rsidRDefault="00596605" w:rsidP="00596605">
      <w:pPr>
        <w:spacing w:after="0"/>
        <w:jc w:val="both"/>
        <w:rPr>
          <w:rFonts w:ascii="IBM Plex Sans" w:eastAsia="Arial" w:hAnsi="IBM Plex Sans" w:cs="Arial"/>
        </w:rPr>
      </w:pPr>
      <w:r w:rsidRPr="00BC1EC6">
        <w:rPr>
          <w:rFonts w:ascii="Arial" w:eastAsia="Arial" w:hAnsi="Arial" w:cs="Arial"/>
        </w:rPr>
        <w:t>●</w:t>
      </w:r>
      <w:r w:rsidRPr="00BC1EC6">
        <w:rPr>
          <w:rFonts w:ascii="IBM Plex Sans" w:eastAsia="Arial" w:hAnsi="IBM Plex Sans" w:cs="Arial"/>
        </w:rPr>
        <w:tab/>
        <w:t xml:space="preserve">razpisne dokumentacije, objavljene na </w:t>
      </w:r>
      <w:r>
        <w:rPr>
          <w:rFonts w:ascii="IBM Plex Sans" w:eastAsia="Arial" w:hAnsi="IBM Plex Sans" w:cs="Arial"/>
        </w:rPr>
        <w:t>Portalu javnih naročil</w:t>
      </w:r>
      <w:r w:rsidRPr="00BC1EC6">
        <w:rPr>
          <w:rFonts w:ascii="IBM Plex Sans" w:eastAsia="Arial" w:hAnsi="IBM Plex Sans" w:cs="Arial"/>
        </w:rPr>
        <w:t>,</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izbran izvajalec del v okviru omenjenega javnega naročila, zaradi česar se sklepa predmetna pogodba.</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2. člen</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S to pogodbo naročnik odda, izvajalec pa prevzame v izvedbo javnega naročila po ponudbi izvajalca, številka _____________.</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3. člen</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Izvajalec bo vršil pogodbena dela v skladu in v obsegu določenem z naslednjimi dokumenti:</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r w:rsidRPr="00BC1EC6">
        <w:rPr>
          <w:rFonts w:ascii="Arial" w:eastAsia="Arial" w:hAnsi="Arial" w:cs="Arial"/>
        </w:rPr>
        <w:t>●</w:t>
      </w:r>
      <w:r w:rsidRPr="00BC1EC6">
        <w:rPr>
          <w:rFonts w:ascii="IBM Plex Sans" w:eastAsia="Arial" w:hAnsi="IBM Plex Sans" w:cs="Arial"/>
        </w:rPr>
        <w:tab/>
        <w:t>Razpisna dokumentacija naro</w:t>
      </w:r>
      <w:r w:rsidRPr="00BC1EC6">
        <w:rPr>
          <w:rFonts w:ascii="IBM Plex Sans" w:eastAsia="Arial" w:hAnsi="IBM Plex Sans" w:cs="IBM Plex Sans"/>
        </w:rPr>
        <w:t>č</w:t>
      </w:r>
      <w:r w:rsidRPr="00BC1EC6">
        <w:rPr>
          <w:rFonts w:ascii="IBM Plex Sans" w:eastAsia="Arial" w:hAnsi="IBM Plex Sans" w:cs="Arial"/>
        </w:rPr>
        <w:t>nika v postopku oddaje javnega naro</w:t>
      </w:r>
      <w:r w:rsidRPr="00BC1EC6">
        <w:rPr>
          <w:rFonts w:ascii="IBM Plex Sans" w:eastAsia="Arial" w:hAnsi="IBM Plex Sans" w:cs="IBM Plex Sans"/>
        </w:rPr>
        <w:t>č</w:t>
      </w:r>
      <w:r w:rsidRPr="00BC1EC6">
        <w:rPr>
          <w:rFonts w:ascii="IBM Plex Sans" w:eastAsia="Arial" w:hAnsi="IBM Plex Sans" w:cs="Arial"/>
        </w:rPr>
        <w:t xml:space="preserve">ila, ki je bila objavljena na </w:t>
      </w:r>
      <w:r>
        <w:rPr>
          <w:rFonts w:ascii="IBM Plex Sans" w:eastAsia="Arial" w:hAnsi="IBM Plex Sans" w:cs="Arial"/>
        </w:rPr>
        <w:t>Portalu javnih naročil,</w:t>
      </w:r>
      <w:r w:rsidRPr="00BC1EC6">
        <w:rPr>
          <w:rFonts w:ascii="IBM Plex Sans" w:eastAsia="Arial" w:hAnsi="IBM Plex Sans" w:cs="Arial"/>
        </w:rPr>
        <w:t xml:space="preserve"> </w:t>
      </w:r>
    </w:p>
    <w:p w:rsidR="00596605" w:rsidRPr="00BC1EC6" w:rsidRDefault="00596605" w:rsidP="00596605">
      <w:pPr>
        <w:spacing w:after="0"/>
        <w:rPr>
          <w:rFonts w:ascii="IBM Plex Sans" w:eastAsia="Arial" w:hAnsi="IBM Plex Sans" w:cs="Arial"/>
        </w:rPr>
      </w:pPr>
      <w:r w:rsidRPr="00BC1EC6">
        <w:rPr>
          <w:rFonts w:ascii="Arial" w:eastAsia="Arial" w:hAnsi="Arial" w:cs="Arial"/>
        </w:rPr>
        <w:t>●</w:t>
      </w:r>
      <w:r>
        <w:rPr>
          <w:rFonts w:ascii="IBM Plex Sans" w:eastAsia="Arial" w:hAnsi="IBM Plex Sans" w:cs="Arial"/>
        </w:rPr>
        <w:tab/>
        <w:t xml:space="preserve">Ponudba </w:t>
      </w:r>
      <w:r w:rsidRPr="00BC1EC6">
        <w:rPr>
          <w:rFonts w:ascii="IBM Plex Sans" w:eastAsia="Arial" w:hAnsi="IBM Plex Sans" w:cs="Arial"/>
        </w:rPr>
        <w:t xml:space="preserve">izvajalca </w:t>
      </w:r>
      <w:r w:rsidRPr="00BC1EC6">
        <w:rPr>
          <w:rFonts w:ascii="IBM Plex Sans" w:eastAsia="Arial" w:hAnsi="IBM Plex Sans" w:cs="IBM Plex Sans"/>
        </w:rPr>
        <w:t>š</w:t>
      </w:r>
      <w:r w:rsidRPr="00BC1EC6">
        <w:rPr>
          <w:rFonts w:ascii="IBM Plex Sans" w:eastAsia="Arial" w:hAnsi="IBM Plex Sans" w:cs="Arial"/>
        </w:rPr>
        <w:t>tevilka ____________</w:t>
      </w:r>
      <w:r>
        <w:rPr>
          <w:rFonts w:ascii="IBM Plex Sans" w:eastAsia="Arial" w:hAnsi="IBM Plex Sans" w:cs="Arial"/>
        </w:rPr>
        <w:t>,</w:t>
      </w:r>
      <w:r w:rsidRPr="00BC1EC6">
        <w:rPr>
          <w:rFonts w:ascii="IBM Plex Sans" w:eastAsia="Arial" w:hAnsi="IBM Plex Sans" w:cs="Arial"/>
        </w:rPr>
        <w:t xml:space="preserve">  z dne __________.</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Predmetni dokumenti so priloga in sestavni del te pogodbe.</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 xml:space="preserve">Za tolmačenje pogodbe se upošteva prioriteta dokumentov po vrstnem redu navedbe v prvem odstavku tega člena. </w:t>
      </w:r>
    </w:p>
    <w:p w:rsidR="00596605" w:rsidRPr="00BC1EC6" w:rsidRDefault="00596605" w:rsidP="00596605">
      <w:pPr>
        <w:spacing w:after="0"/>
        <w:jc w:val="both"/>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4. člen</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 xml:space="preserve">Izvajalec s podpisom te pogodbe potrjuje, da je v celoti seznanjen z obsegom in zahtevnostjo pogodbenih del, </w:t>
      </w:r>
      <w:r>
        <w:rPr>
          <w:rFonts w:ascii="IBM Plex Sans" w:eastAsia="Arial" w:hAnsi="IBM Plex Sans" w:cs="Arial"/>
        </w:rPr>
        <w:t>razpisno dokumentacijo</w:t>
      </w:r>
      <w:r w:rsidRPr="00BC1EC6">
        <w:rPr>
          <w:rFonts w:ascii="IBM Plex Sans" w:eastAsia="Arial" w:hAnsi="IBM Plex Sans" w:cs="Arial"/>
        </w:rPr>
        <w:t xml:space="preserve"> ter </w:t>
      </w:r>
      <w:r>
        <w:rPr>
          <w:rFonts w:ascii="IBM Plex Sans" w:eastAsia="Arial" w:hAnsi="IBM Plex Sans" w:cs="Arial"/>
        </w:rPr>
        <w:t>s pogoji izvajanja pogodbenih del.</w:t>
      </w:r>
    </w:p>
    <w:p w:rsidR="00596605" w:rsidRPr="00BC1EC6" w:rsidRDefault="00596605" w:rsidP="00596605">
      <w:pPr>
        <w:spacing w:after="0"/>
        <w:jc w:val="both"/>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5. člen</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Podlaga za določitev vrednosti več del so cene na enoto iz pogodbe skupaj s popustom, ki ga dodatno ponuja izvajalec.</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6. člen</w:t>
      </w:r>
    </w:p>
    <w:p w:rsidR="00596605" w:rsidRDefault="00596605" w:rsidP="00596605">
      <w:pPr>
        <w:spacing w:after="0"/>
        <w:rPr>
          <w:rFonts w:ascii="IBM Plex Sans" w:eastAsia="Arial" w:hAnsi="IBM Plex Sans" w:cs="Arial"/>
        </w:rPr>
      </w:pPr>
      <w:r w:rsidRPr="00BC1EC6">
        <w:rPr>
          <w:rFonts w:ascii="IBM Plex Sans" w:eastAsia="Arial" w:hAnsi="IBM Plex Sans" w:cs="Arial"/>
        </w:rPr>
        <w:t>Pogodbena cena za dela po tej pogodbi je določena na osnovi ponudbe in znaša:</w:t>
      </w:r>
    </w:p>
    <w:p w:rsidR="00596605"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b/>
        </w:rPr>
        <w:t>a) Za obdobje od 1. 9. 2022 do 30. 6. 2026</w:t>
      </w:r>
      <w:r>
        <w:rPr>
          <w:rFonts w:ascii="IBM Plex Sans" w:eastAsia="Arial" w:hAnsi="IBM Plex Sans" w:cs="Arial"/>
          <w:b/>
        </w:rPr>
        <w:t xml:space="preserve"> oz. šolskih let 2022/2023, 2023/2024, 2024/2025, 2025/2026</w:t>
      </w:r>
      <w:r w:rsidRPr="00BC1EC6">
        <w:rPr>
          <w:rFonts w:ascii="IBM Plex Sans" w:eastAsia="Arial" w:hAnsi="IBM Plex Sans" w:cs="Arial"/>
          <w:b/>
        </w:rPr>
        <w:t>:</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_______________  brez DDV</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xml:space="preserve">- _______________  EUR davek na dodano vrednost (DDV) </w:t>
      </w:r>
    </w:p>
    <w:p w:rsidR="00596605" w:rsidRDefault="00596605" w:rsidP="00596605">
      <w:pPr>
        <w:spacing w:after="0"/>
        <w:rPr>
          <w:rFonts w:ascii="IBM Plex Sans" w:eastAsia="Arial" w:hAnsi="IBM Plex Sans" w:cs="Arial"/>
        </w:rPr>
      </w:pPr>
      <w:r w:rsidRPr="00BC1EC6">
        <w:rPr>
          <w:rFonts w:ascii="IBM Plex Sans" w:eastAsia="Arial" w:hAnsi="IBM Plex Sans" w:cs="Arial"/>
        </w:rPr>
        <w:t xml:space="preserve">- _______________  pogodbena vrednost vključno z DDV. </w:t>
      </w:r>
    </w:p>
    <w:p w:rsidR="00596605" w:rsidRDefault="00596605" w:rsidP="00596605">
      <w:pPr>
        <w:spacing w:after="0"/>
        <w:rPr>
          <w:rFonts w:ascii="IBM Plex Sans" w:eastAsia="Arial" w:hAnsi="IBM Plex Sans" w:cs="Arial"/>
        </w:rPr>
      </w:pPr>
    </w:p>
    <w:p w:rsidR="00596605" w:rsidRDefault="00596605" w:rsidP="00596605">
      <w:pPr>
        <w:spacing w:after="0"/>
        <w:rPr>
          <w:rFonts w:ascii="IBM Plex Sans" w:eastAsia="Arial" w:hAnsi="IBM Plex Sans" w:cs="Arial"/>
        </w:rPr>
      </w:pPr>
      <w:r w:rsidRPr="00BC1EC6">
        <w:rPr>
          <w:rFonts w:ascii="IBM Plex Sans" w:eastAsia="Arial" w:hAnsi="IBM Plex Sans" w:cs="Arial"/>
          <w:b/>
        </w:rPr>
        <w:t>b) Za obdobje šolskega leta 2022/2023 (okvirno 190 dni):</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_______________  brez DDV</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xml:space="preserve">- _______________  EUR davek na dodano vrednost (DDV) </w:t>
      </w:r>
    </w:p>
    <w:p w:rsidR="00596605" w:rsidRDefault="00596605" w:rsidP="00596605">
      <w:pPr>
        <w:spacing w:after="0"/>
        <w:rPr>
          <w:rFonts w:ascii="IBM Plex Sans" w:eastAsia="Arial" w:hAnsi="IBM Plex Sans" w:cs="Arial"/>
        </w:rPr>
      </w:pPr>
      <w:r w:rsidRPr="00BC1EC6">
        <w:rPr>
          <w:rFonts w:ascii="IBM Plex Sans" w:eastAsia="Arial" w:hAnsi="IBM Plex Sans" w:cs="Arial"/>
        </w:rPr>
        <w:t xml:space="preserve">- _______________  pogodbena vrednost vključno z DDV. </w:t>
      </w:r>
    </w:p>
    <w:p w:rsidR="00596605"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b/>
        </w:rPr>
      </w:pPr>
      <w:r w:rsidRPr="00BC1EC6">
        <w:rPr>
          <w:rFonts w:ascii="IBM Plex Sans" w:eastAsia="Arial" w:hAnsi="IBM Plex Sans" w:cs="Arial"/>
          <w:b/>
        </w:rPr>
        <w:t>Relacija 1: Žel. postaja – OŠ NHR Hrastnik – Čeče – OŠ NHR Hrastnik – Turje – Brezno – PŠ Dol</w:t>
      </w:r>
    </w:p>
    <w:tbl>
      <w:tblPr>
        <w:tblStyle w:val="Tabelamrea"/>
        <w:tblW w:w="0" w:type="auto"/>
        <w:tblLook w:val="04A0" w:firstRow="1" w:lastRow="0" w:firstColumn="1" w:lastColumn="0" w:noHBand="0" w:noVBand="1"/>
      </w:tblPr>
      <w:tblGrid>
        <w:gridCol w:w="4606"/>
        <w:gridCol w:w="4606"/>
      </w:tblGrid>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v EUR brez DDV na dan</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v EUR z DDV na dan</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za šolsko leto 2022/2023 (okvirno 190 dni v EUR brez DDV)</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za šolsko leto 2022/2023 (okvirno 190 dni v EUR z DDV)</w:t>
            </w:r>
          </w:p>
        </w:tc>
        <w:tc>
          <w:tcPr>
            <w:tcW w:w="4606" w:type="dxa"/>
          </w:tcPr>
          <w:p w:rsidR="00596605" w:rsidRDefault="00596605" w:rsidP="001419D6">
            <w:pPr>
              <w:rPr>
                <w:rFonts w:ascii="IBM Plex Sans" w:eastAsia="Arial" w:hAnsi="IBM Plex Sans" w:cs="Arial"/>
              </w:rPr>
            </w:pPr>
          </w:p>
        </w:tc>
      </w:tr>
    </w:tbl>
    <w:p w:rsidR="00596605" w:rsidRDefault="00596605" w:rsidP="00596605">
      <w:pPr>
        <w:spacing w:after="0"/>
        <w:rPr>
          <w:rFonts w:ascii="IBM Plex Sans" w:eastAsia="Arial" w:hAnsi="IBM Plex Sans" w:cs="Arial"/>
        </w:rPr>
      </w:pPr>
    </w:p>
    <w:p w:rsidR="00596605" w:rsidRDefault="00596605" w:rsidP="00596605">
      <w:pPr>
        <w:spacing w:after="0"/>
        <w:rPr>
          <w:rFonts w:ascii="IBM Plex Sans" w:eastAsia="Arial" w:hAnsi="IBM Plex Sans" w:cs="Arial"/>
          <w:b/>
        </w:rPr>
      </w:pPr>
      <w:r w:rsidRPr="00BC1EC6">
        <w:rPr>
          <w:rFonts w:ascii="IBM Plex Sans" w:eastAsia="Arial" w:hAnsi="IBM Plex Sans" w:cs="Arial"/>
          <w:b/>
        </w:rPr>
        <w:lastRenderedPageBreak/>
        <w:t>Relacija 2: Kal – OŠ NHR Hrastnik  - Brnica – Krištandolska cesta – Partizanska cesta – Krištandol – PŠ Dol – Unično – Krištandol – Marno – PŠ Dol – Brdce – Brezno – Turje – PŠ Dol (Turje – OŠ NHR Hrastnik v 2023/2024) – Podkraj – OŠ NHR Hrastnik</w:t>
      </w:r>
    </w:p>
    <w:tbl>
      <w:tblPr>
        <w:tblStyle w:val="Tabelamrea"/>
        <w:tblW w:w="0" w:type="auto"/>
        <w:tblLook w:val="04A0" w:firstRow="1" w:lastRow="0" w:firstColumn="1" w:lastColumn="0" w:noHBand="0" w:noVBand="1"/>
      </w:tblPr>
      <w:tblGrid>
        <w:gridCol w:w="4606"/>
        <w:gridCol w:w="4606"/>
      </w:tblGrid>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v EUR brez DDV na dan</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v EUR z DDV na dan</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za šolsko leto 2022/2023 (okvirno 190 dni v EUR brez DDV)</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za šolsko leto 2022/2023 (okvirno 190 dni v EUR z DDV)</w:t>
            </w:r>
          </w:p>
        </w:tc>
        <w:tc>
          <w:tcPr>
            <w:tcW w:w="4606" w:type="dxa"/>
          </w:tcPr>
          <w:p w:rsidR="00596605" w:rsidRDefault="00596605" w:rsidP="001419D6">
            <w:pPr>
              <w:rPr>
                <w:rFonts w:ascii="IBM Plex Sans" w:eastAsia="Arial" w:hAnsi="IBM Plex Sans" w:cs="Arial"/>
              </w:rPr>
            </w:pPr>
          </w:p>
        </w:tc>
      </w:tr>
    </w:tbl>
    <w:p w:rsidR="00596605" w:rsidRDefault="00596605" w:rsidP="00596605">
      <w:pPr>
        <w:spacing w:after="0"/>
        <w:rPr>
          <w:rFonts w:ascii="IBM Plex Sans" w:eastAsia="Arial" w:hAnsi="IBM Plex Sans" w:cs="Arial"/>
          <w:b/>
        </w:rPr>
      </w:pPr>
    </w:p>
    <w:p w:rsidR="00596605" w:rsidRDefault="00596605" w:rsidP="00596605">
      <w:pPr>
        <w:spacing w:after="0"/>
        <w:rPr>
          <w:rFonts w:ascii="IBM Plex Sans" w:eastAsia="Arial" w:hAnsi="IBM Plex Sans" w:cs="Arial"/>
          <w:b/>
        </w:rPr>
      </w:pPr>
      <w:r>
        <w:rPr>
          <w:rFonts w:ascii="IBM Plex Sans" w:eastAsia="Arial" w:hAnsi="IBM Plex Sans" w:cs="Arial"/>
          <w:b/>
        </w:rPr>
        <w:t>Relacija 3: Šavna peč – Krnice – OŠ NHR Hrastnik – Gore – Kopitnik – Turje – PŠ Dol</w:t>
      </w:r>
    </w:p>
    <w:tbl>
      <w:tblPr>
        <w:tblStyle w:val="Tabelamrea"/>
        <w:tblW w:w="0" w:type="auto"/>
        <w:tblLook w:val="04A0" w:firstRow="1" w:lastRow="0" w:firstColumn="1" w:lastColumn="0" w:noHBand="0" w:noVBand="1"/>
      </w:tblPr>
      <w:tblGrid>
        <w:gridCol w:w="4606"/>
        <w:gridCol w:w="4606"/>
      </w:tblGrid>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v EUR brez DDV na dan</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v EUR z DDV na dan</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za šolsko leto 2022/2023 (okvirno 190 dni v EUR brez DDV)</w:t>
            </w:r>
          </w:p>
        </w:tc>
        <w:tc>
          <w:tcPr>
            <w:tcW w:w="4606" w:type="dxa"/>
          </w:tcPr>
          <w:p w:rsidR="00596605" w:rsidRDefault="00596605" w:rsidP="001419D6">
            <w:pPr>
              <w:rPr>
                <w:rFonts w:ascii="IBM Plex Sans" w:eastAsia="Arial" w:hAnsi="IBM Plex Sans" w:cs="Arial"/>
              </w:rPr>
            </w:pPr>
          </w:p>
        </w:tc>
      </w:tr>
      <w:tr w:rsidR="00596605" w:rsidTr="001419D6">
        <w:tc>
          <w:tcPr>
            <w:tcW w:w="4606" w:type="dxa"/>
          </w:tcPr>
          <w:p w:rsidR="00596605" w:rsidRDefault="00596605" w:rsidP="001419D6">
            <w:pPr>
              <w:rPr>
                <w:rFonts w:ascii="IBM Plex Sans" w:eastAsia="Arial" w:hAnsi="IBM Plex Sans" w:cs="Arial"/>
              </w:rPr>
            </w:pPr>
            <w:r>
              <w:rPr>
                <w:rFonts w:ascii="IBM Plex Sans" w:eastAsia="Arial" w:hAnsi="IBM Plex Sans" w:cs="Arial"/>
              </w:rPr>
              <w:t>Ponudbena cena za šolsko leto 2022/2023 (okvirno 190 dni v EUR z DDV)</w:t>
            </w:r>
          </w:p>
        </w:tc>
        <w:tc>
          <w:tcPr>
            <w:tcW w:w="4606" w:type="dxa"/>
          </w:tcPr>
          <w:p w:rsidR="00596605" w:rsidRDefault="00596605" w:rsidP="001419D6">
            <w:pPr>
              <w:rPr>
                <w:rFonts w:ascii="IBM Plex Sans" w:eastAsia="Arial" w:hAnsi="IBM Plex Sans" w:cs="Arial"/>
              </w:rPr>
            </w:pPr>
          </w:p>
        </w:tc>
      </w:tr>
    </w:tbl>
    <w:p w:rsidR="00596605" w:rsidRDefault="00596605" w:rsidP="00596605">
      <w:pPr>
        <w:spacing w:after="0"/>
        <w:rPr>
          <w:rFonts w:ascii="IBM Plex Sans" w:eastAsia="Arial" w:hAnsi="IBM Plex Sans" w:cs="Arial"/>
        </w:rPr>
      </w:pP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Pogodbena cena iz predhodnega odstavka tega člena je določena po predračunskih količinah del in po fiksnih cenah za enoto.</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Pogodbena vrednost vsebuje vse elemente cene, vključno z DDV, manipulativnimi stroški, taksami, carino idr. in je ni možno povečati na nobeni osnovi, razen na zakonski. Izvajalec v zvez</w:t>
      </w:r>
      <w:r>
        <w:rPr>
          <w:rFonts w:ascii="IBM Plex Sans" w:eastAsia="Arial" w:hAnsi="IBM Plex Sans" w:cs="Arial"/>
        </w:rPr>
        <w:t>i</w:t>
      </w:r>
      <w:r w:rsidRPr="00BC1EC6">
        <w:rPr>
          <w:rFonts w:ascii="IBM Plex Sans" w:eastAsia="Arial" w:hAnsi="IBM Plex Sans" w:cs="Arial"/>
        </w:rPr>
        <w:t xml:space="preserve"> </w:t>
      </w:r>
      <w:r>
        <w:rPr>
          <w:rFonts w:ascii="IBM Plex Sans" w:eastAsia="Arial" w:hAnsi="IBM Plex Sans" w:cs="Arial"/>
        </w:rPr>
        <w:t>s</w:t>
      </w:r>
      <w:r w:rsidRPr="00BC1EC6">
        <w:rPr>
          <w:rFonts w:ascii="IBM Plex Sans" w:eastAsia="Arial" w:hAnsi="IBM Plex Sans" w:cs="Arial"/>
        </w:rPr>
        <w:t xml:space="preserve"> tem nima pravice zaračunavati nobenih dodatnih stroškov.</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Pogodbena cena zajema tudi dela, ki v posameznih postavkah popisa del niso zajeta, vendar so po svoji naravi nujna za normalni potek del in dela, ki izhajajo iz določb, ki jih mora kot izvajalec izvesti na podlagi veljavnih predpisov.</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Sredstva za izvedbo naročila so zagotovljena:</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w:t>
      </w:r>
      <w:r w:rsidRPr="00BC1EC6">
        <w:rPr>
          <w:rFonts w:ascii="IBM Plex Sans" w:eastAsia="Arial" w:hAnsi="IBM Plex Sans" w:cs="Arial"/>
        </w:rPr>
        <w:tab/>
        <w:t>Proračun Občine Hrastnik.</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7. člen</w:t>
      </w:r>
    </w:p>
    <w:p w:rsidR="00596605" w:rsidRDefault="00596605" w:rsidP="00596605">
      <w:pPr>
        <w:spacing w:after="0"/>
        <w:jc w:val="both"/>
        <w:rPr>
          <w:rFonts w:ascii="IBM Plex Sans" w:eastAsia="Arial" w:hAnsi="IBM Plex Sans" w:cs="Arial"/>
        </w:rPr>
      </w:pPr>
      <w:r>
        <w:rPr>
          <w:rFonts w:ascii="IBM Plex Sans" w:eastAsia="Arial" w:hAnsi="IBM Plex Sans" w:cs="Arial"/>
        </w:rPr>
        <w:t>Cene iz ponudbenega predračuna so za šolsko leto 2022/2023 fiksne.</w:t>
      </w:r>
    </w:p>
    <w:p w:rsidR="00596605" w:rsidRDefault="00596605" w:rsidP="00596605">
      <w:pPr>
        <w:spacing w:after="0"/>
        <w:jc w:val="both"/>
        <w:rPr>
          <w:rFonts w:ascii="IBM Plex Sans" w:eastAsia="Arial" w:hAnsi="IBM Plex Sans" w:cs="Arial"/>
        </w:rPr>
      </w:pPr>
      <w:r>
        <w:rPr>
          <w:rFonts w:ascii="IBM Plex Sans" w:eastAsia="Arial" w:hAnsi="IBM Plex Sans" w:cs="Arial"/>
        </w:rPr>
        <w:t>Tekom izvajanja naročila se dnevne cene šolskega prevoza lahko spremenijo enkrat letno in sicer konec meseca avgusta z veljavnostjo od 1. 9. dalje in sicer za rast cen na drobno v predhodnem šolskem letu, ki ga objavi Statistični urad Republike Slovenije.</w:t>
      </w:r>
    </w:p>
    <w:p w:rsidR="00596605" w:rsidRPr="00455E4D" w:rsidRDefault="00596605" w:rsidP="00596605">
      <w:pPr>
        <w:spacing w:after="0"/>
        <w:jc w:val="both"/>
        <w:rPr>
          <w:rFonts w:ascii="IBM Plex Sans" w:eastAsia="Arial" w:hAnsi="IBM Plex Sans" w:cs="Arial"/>
        </w:rPr>
      </w:pPr>
      <w:r>
        <w:rPr>
          <w:rFonts w:ascii="IBM Plex Sans" w:eastAsia="Arial" w:hAnsi="IBM Plex Sans" w:cs="Arial"/>
        </w:rPr>
        <w:t>Sprememba cene je mogoča samo v primeru predhodnega pisnega in obrazloženega obvestila s strani izvajalca in podanem soglasju naročnika. Sprememba cene se uredi s sklenitvijo aneksa k tej pogodbi, sicer se šteje, da cena ni spremenjena.</w:t>
      </w:r>
    </w:p>
    <w:p w:rsidR="00596605" w:rsidRDefault="00596605" w:rsidP="00596605">
      <w:pPr>
        <w:spacing w:after="0"/>
        <w:jc w:val="center"/>
        <w:rPr>
          <w:rFonts w:ascii="IBM Plex Sans" w:eastAsia="Arial" w:hAnsi="IBM Plex Sans" w:cs="Arial"/>
          <w:b/>
        </w:rPr>
      </w:pPr>
    </w:p>
    <w:p w:rsidR="00596605" w:rsidRDefault="00596605" w:rsidP="00596605">
      <w:pPr>
        <w:spacing w:after="0"/>
        <w:jc w:val="center"/>
        <w:rPr>
          <w:rFonts w:ascii="IBM Plex Sans" w:eastAsia="Arial" w:hAnsi="IBM Plex Sans" w:cs="Arial"/>
          <w:b/>
        </w:rPr>
      </w:pPr>
      <w:r w:rsidRPr="00BC1EC6">
        <w:rPr>
          <w:rFonts w:ascii="IBM Plex Sans" w:eastAsia="Arial" w:hAnsi="IBM Plex Sans" w:cs="Arial"/>
          <w:b/>
        </w:rPr>
        <w:t>8. člen</w:t>
      </w:r>
    </w:p>
    <w:p w:rsidR="00596605" w:rsidRDefault="00596605" w:rsidP="00596605">
      <w:pPr>
        <w:spacing w:after="0"/>
        <w:jc w:val="both"/>
        <w:rPr>
          <w:rFonts w:ascii="IBM Plex Sans" w:eastAsia="Arial" w:hAnsi="IBM Plex Sans" w:cs="Arial"/>
        </w:rPr>
      </w:pPr>
      <w:r>
        <w:rPr>
          <w:rFonts w:ascii="IBM Plex Sans" w:eastAsia="Arial" w:hAnsi="IBM Plex Sans" w:cs="Arial"/>
        </w:rPr>
        <w:t xml:space="preserve">Naročnik si zaradi spremenjenih potreb po prevozih (št. vozačev na posameznih relacijah, spremenjen urnik pouka, ipd.) pridržuje pravico do spremembe voznega reda, zmanjšanja </w:t>
      </w:r>
      <w:r>
        <w:rPr>
          <w:rFonts w:ascii="IBM Plex Sans" w:eastAsia="Arial" w:hAnsi="IBM Plex Sans" w:cs="Arial"/>
        </w:rPr>
        <w:lastRenderedPageBreak/>
        <w:t>števila voženj na relacijah oz. enostranskega odstopa od pogodbe. Morebitno časovno spremembo voznih redov na posamezni liniji, za dne, ko ima šola drugače organiziran pouk, je šola dolžna sporočiti izvajalcu najmanj 24 ur pred spremembo in o tem obvestiti naročnika.</w:t>
      </w:r>
    </w:p>
    <w:p w:rsidR="00596605" w:rsidRDefault="00596605" w:rsidP="00596605">
      <w:pPr>
        <w:spacing w:after="0"/>
        <w:jc w:val="both"/>
        <w:rPr>
          <w:rFonts w:ascii="IBM Plex Sans" w:eastAsia="Arial" w:hAnsi="IBM Plex Sans" w:cs="Arial"/>
        </w:rPr>
      </w:pPr>
      <w:r>
        <w:rPr>
          <w:rFonts w:ascii="IBM Plex Sans" w:eastAsia="Arial" w:hAnsi="IBM Plex Sans" w:cs="Arial"/>
        </w:rPr>
        <w:t xml:space="preserve">Izvajalec bo opravljal prevoze z vozili, ki jih je ponudil v ponudbi, na osnovi katere je bil izbran. V primeru okvare ali zamenjave vozil bo prevoze opravljal z drugimi vozili enake ali boljše kvalitete in po dovozih, razvozih in relacijah, ki so bile navedene v razpisni dokumentaciji oz. v primeru sprememb usklajene z osebo, pooblaščeno s strani šole. </w:t>
      </w:r>
    </w:p>
    <w:p w:rsidR="00596605" w:rsidRDefault="00596605" w:rsidP="00596605">
      <w:pPr>
        <w:spacing w:after="0"/>
        <w:jc w:val="both"/>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9. člen</w:t>
      </w:r>
    </w:p>
    <w:p w:rsidR="00596605" w:rsidRDefault="00596605" w:rsidP="00596605">
      <w:pPr>
        <w:spacing w:after="0"/>
        <w:jc w:val="both"/>
        <w:rPr>
          <w:rFonts w:ascii="IBM Plex Sans" w:eastAsia="Arial" w:hAnsi="IBM Plex Sans" w:cs="Arial"/>
        </w:rPr>
      </w:pPr>
      <w:r>
        <w:rPr>
          <w:rFonts w:ascii="IBM Plex Sans" w:eastAsia="Arial" w:hAnsi="IBM Plex Sans" w:cs="Arial"/>
        </w:rPr>
        <w:t>Naročnik mora do desetega septembra poslati izvajalcu seznam učencev vozačev z vstopnimi in izstopnimi postajami.</w:t>
      </w:r>
    </w:p>
    <w:p w:rsidR="00596605" w:rsidRDefault="00596605" w:rsidP="00596605">
      <w:pPr>
        <w:spacing w:after="0"/>
        <w:jc w:val="both"/>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10. člen</w:t>
      </w:r>
    </w:p>
    <w:p w:rsidR="00596605" w:rsidRPr="00BC1EC6" w:rsidRDefault="00596605" w:rsidP="00596605">
      <w:pPr>
        <w:spacing w:after="0"/>
        <w:jc w:val="both"/>
        <w:rPr>
          <w:rFonts w:ascii="IBM Plex Sans" w:eastAsia="Arial" w:hAnsi="IBM Plex Sans" w:cs="Arial"/>
          <w:color w:val="FF0000"/>
        </w:rPr>
      </w:pPr>
      <w:r>
        <w:rPr>
          <w:rFonts w:ascii="IBM Plex Sans" w:eastAsia="Arial" w:hAnsi="IBM Plex Sans" w:cs="Arial"/>
        </w:rPr>
        <w:t xml:space="preserve">Izvajalec izstavi račun za opravljene prevoze iz 1. člena te pogodbe zadnji dan v mesecu za tekoči mesec. Naročnik se obvezuje, da bo tako izstavljen račun poravnal 30. dan po </w:t>
      </w:r>
      <w:r w:rsidRPr="00455E4D">
        <w:rPr>
          <w:rFonts w:ascii="IBM Plex Sans" w:eastAsia="Arial" w:hAnsi="IBM Plex Sans" w:cs="Arial"/>
        </w:rPr>
        <w:t xml:space="preserve">prejemu </w:t>
      </w:r>
      <w:proofErr w:type="spellStart"/>
      <w:r w:rsidRPr="00455E4D">
        <w:rPr>
          <w:rFonts w:ascii="IBM Plex Sans" w:eastAsia="Arial" w:hAnsi="IBM Plex Sans" w:cs="Arial"/>
        </w:rPr>
        <w:t>eRačuna</w:t>
      </w:r>
      <w:proofErr w:type="spellEnd"/>
      <w:r w:rsidRPr="00455E4D">
        <w:rPr>
          <w:rFonts w:ascii="IBM Plex Sans" w:eastAsia="Arial" w:hAnsi="IBM Plex Sans" w:cs="Arial"/>
        </w:rPr>
        <w:t xml:space="preserve"> na račun št. IBAN: </w:t>
      </w:r>
      <w:r w:rsidRPr="00BC1EC6">
        <w:rPr>
          <w:rFonts w:ascii="IBM Plex Sans" w:eastAsia="Arial" w:hAnsi="IBM Plex Sans" w:cs="Arial"/>
        </w:rPr>
        <w:t>SI56 0123 4010 0018 218</w:t>
      </w:r>
      <w:r w:rsidRPr="00455E4D">
        <w:rPr>
          <w:rFonts w:ascii="IBM Plex Sans" w:eastAsia="Arial" w:hAnsi="IBM Plex Sans" w:cs="Arial"/>
        </w:rPr>
        <w:t>, SWIFT: LJBASI2X.</w:t>
      </w:r>
    </w:p>
    <w:p w:rsidR="00596605" w:rsidRPr="00BC1EC6" w:rsidRDefault="00596605" w:rsidP="00596605">
      <w:pPr>
        <w:spacing w:after="0"/>
        <w:jc w:val="both"/>
        <w:rPr>
          <w:rFonts w:ascii="IBM Plex Sans" w:eastAsia="Arial" w:hAnsi="IBM Plex Sans" w:cs="Arial"/>
        </w:rPr>
      </w:pPr>
      <w:r>
        <w:rPr>
          <w:rFonts w:ascii="IBM Plex Sans" w:eastAsia="Arial" w:hAnsi="IBM Plex Sans" w:cs="Arial"/>
        </w:rPr>
        <w:t>Naročnik bo izvajalcu izvršena dela izplačeval na transakcijski račun izvajalca št. IBAN: _______________________________________, SWIFT: __________________________.</w:t>
      </w:r>
    </w:p>
    <w:p w:rsidR="00596605" w:rsidRPr="00BC1EC6" w:rsidRDefault="00596605" w:rsidP="00596605">
      <w:pPr>
        <w:spacing w:after="0"/>
        <w:rPr>
          <w:rFonts w:ascii="IBM Plex Sans" w:eastAsia="Arial" w:hAnsi="IBM Plex Sans" w:cs="Arial"/>
          <w:b/>
        </w:rPr>
      </w:pPr>
    </w:p>
    <w:p w:rsidR="00596605" w:rsidRPr="00BC1EC6" w:rsidRDefault="00596605" w:rsidP="00596605">
      <w:pPr>
        <w:spacing w:after="0"/>
        <w:jc w:val="center"/>
        <w:rPr>
          <w:rFonts w:ascii="IBM Plex Sans" w:eastAsia="Arial" w:hAnsi="IBM Plex Sans" w:cs="Arial"/>
          <w:b/>
        </w:rPr>
      </w:pPr>
      <w:r>
        <w:rPr>
          <w:rFonts w:ascii="IBM Plex Sans" w:eastAsia="Arial" w:hAnsi="IBM Plex Sans" w:cs="Arial"/>
          <w:b/>
        </w:rPr>
        <w:t>11</w:t>
      </w:r>
      <w:r w:rsidRPr="00BC1EC6">
        <w:rPr>
          <w:rFonts w:ascii="IBM Plex Sans" w:eastAsia="Arial" w:hAnsi="IBM Plex Sans" w:cs="Arial"/>
          <w:b/>
        </w:rPr>
        <w:t>. člen</w:t>
      </w:r>
    </w:p>
    <w:p w:rsidR="00596605" w:rsidRDefault="00596605" w:rsidP="00596605">
      <w:pPr>
        <w:spacing w:after="0"/>
        <w:rPr>
          <w:rFonts w:ascii="IBM Plex Sans" w:eastAsia="Arial" w:hAnsi="IBM Plex Sans" w:cs="Arial"/>
        </w:rPr>
      </w:pPr>
      <w:r w:rsidRPr="00BC1EC6">
        <w:rPr>
          <w:rFonts w:ascii="IBM Plex Sans" w:eastAsia="Arial" w:hAnsi="IBM Plex Sans" w:cs="Arial"/>
        </w:rPr>
        <w:t>Izvajalec lahko za izvedbo določenih del javnega naročila v skladu z Zakonom o javnem naročanju (ZJN-3) sklene pogodbo s podizvajalcem.</w:t>
      </w:r>
    </w:p>
    <w:p w:rsidR="00596605" w:rsidRDefault="00596605" w:rsidP="00596605">
      <w:pPr>
        <w:spacing w:after="0"/>
        <w:rPr>
          <w:rFonts w:ascii="IBM Plex Sans" w:eastAsia="Arial" w:hAnsi="IBM Plex Sans" w:cs="Arial"/>
        </w:rPr>
      </w:pPr>
      <w:r>
        <w:rPr>
          <w:rFonts w:ascii="IBM Plex Sans" w:eastAsia="Arial" w:hAnsi="IBM Plex Sans" w:cs="Arial"/>
        </w:rPr>
        <w:t xml:space="preserve">Za izvajalca bodo pogodbena dela po tej pogodbi izvajali naslednji podizvajalci </w:t>
      </w:r>
      <w:r w:rsidRPr="00455E4D">
        <w:rPr>
          <w:rFonts w:ascii="IBM Plex Sans" w:eastAsia="Arial" w:hAnsi="IBM Plex Sans" w:cs="Arial"/>
          <w:i/>
        </w:rPr>
        <w:t xml:space="preserve">(ponudnik izpolni v primeru </w:t>
      </w:r>
      <w:proofErr w:type="spellStart"/>
      <w:r w:rsidRPr="00455E4D">
        <w:rPr>
          <w:rFonts w:ascii="IBM Plex Sans" w:eastAsia="Arial" w:hAnsi="IBM Plex Sans" w:cs="Arial"/>
          <w:i/>
        </w:rPr>
        <w:t>podizvajalstva</w:t>
      </w:r>
      <w:proofErr w:type="spellEnd"/>
      <w:r w:rsidRPr="00455E4D">
        <w:rPr>
          <w:rFonts w:ascii="IBM Plex Sans" w:eastAsia="Arial" w:hAnsi="IBM Plex Sans" w:cs="Arial"/>
          <w:i/>
        </w:rPr>
        <w:t>)</w:t>
      </w:r>
      <w:r>
        <w:rPr>
          <w:rFonts w:ascii="IBM Plex Sans" w:eastAsia="Arial" w:hAnsi="IBM Plex Sans" w:cs="Arial"/>
        </w:rPr>
        <w:t>:</w:t>
      </w:r>
    </w:p>
    <w:p w:rsidR="00596605" w:rsidRPr="00455E4D" w:rsidRDefault="00596605" w:rsidP="00596605">
      <w:pPr>
        <w:spacing w:after="0"/>
        <w:rPr>
          <w:rFonts w:ascii="IBM Plex Sans" w:eastAsia="Arial" w:hAnsi="IBM Plex Sans" w:cs="Arial"/>
          <w:b/>
        </w:rPr>
      </w:pPr>
      <w:r w:rsidRPr="00455E4D">
        <w:rPr>
          <w:rFonts w:ascii="IBM Plex Sans" w:eastAsia="Arial" w:hAnsi="IBM Plex Sans" w:cs="Arial"/>
          <w:b/>
        </w:rPr>
        <w:t>Podizvajalec 1</w:t>
      </w:r>
    </w:p>
    <w:p w:rsidR="00596605" w:rsidRDefault="00596605" w:rsidP="00596605">
      <w:pPr>
        <w:spacing w:after="0"/>
        <w:rPr>
          <w:rFonts w:ascii="IBM Plex Sans" w:eastAsia="Arial" w:hAnsi="IBM Plex Sans" w:cs="Arial"/>
        </w:rPr>
      </w:pPr>
      <w:r>
        <w:rPr>
          <w:rFonts w:ascii="IBM Plex Sans" w:eastAsia="Arial" w:hAnsi="IBM Plex Sans" w:cs="Arial"/>
        </w:rPr>
        <w:t xml:space="preserve">Ime gospodarskega subjekta: </w:t>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Naslov: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Matična št.: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Davčna št: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Št. transakcijskega računa: </w:t>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Relacija izvajanja prevozov:</w:t>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Količina del: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Vrednost del: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Kraj: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Rok izvedbe: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Odstotek od celotne pogodbe: </w:t>
      </w:r>
      <w:r>
        <w:rPr>
          <w:rFonts w:ascii="IBM Plex Sans" w:eastAsia="Arial" w:hAnsi="IBM Plex Sans" w:cs="Arial"/>
        </w:rPr>
        <w:tab/>
        <w:t xml:space="preserve">     _________________________________________</w:t>
      </w:r>
    </w:p>
    <w:p w:rsidR="00596605" w:rsidRPr="00455E4D" w:rsidRDefault="00596605" w:rsidP="00596605">
      <w:pPr>
        <w:spacing w:after="0"/>
        <w:rPr>
          <w:rFonts w:ascii="IBM Plex Sans" w:eastAsia="Arial" w:hAnsi="IBM Plex Sans" w:cs="Arial"/>
          <w:b/>
        </w:rPr>
      </w:pPr>
      <w:r w:rsidRPr="00455E4D">
        <w:rPr>
          <w:rFonts w:ascii="IBM Plex Sans" w:eastAsia="Arial" w:hAnsi="IBM Plex Sans" w:cs="Arial"/>
          <w:b/>
        </w:rPr>
        <w:t xml:space="preserve">Podizvajalec </w:t>
      </w:r>
      <w:r>
        <w:rPr>
          <w:rFonts w:ascii="IBM Plex Sans" w:eastAsia="Arial" w:hAnsi="IBM Plex Sans" w:cs="Arial"/>
          <w:b/>
        </w:rPr>
        <w:t>2</w:t>
      </w:r>
    </w:p>
    <w:p w:rsidR="00596605" w:rsidRDefault="00596605" w:rsidP="00596605">
      <w:pPr>
        <w:spacing w:after="0"/>
        <w:rPr>
          <w:rFonts w:ascii="IBM Plex Sans" w:eastAsia="Arial" w:hAnsi="IBM Plex Sans" w:cs="Arial"/>
        </w:rPr>
      </w:pPr>
      <w:r>
        <w:rPr>
          <w:rFonts w:ascii="IBM Plex Sans" w:eastAsia="Arial" w:hAnsi="IBM Plex Sans" w:cs="Arial"/>
        </w:rPr>
        <w:t xml:space="preserve">Ime gospodarskega subjekta: </w:t>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lastRenderedPageBreak/>
        <w:t xml:space="preserve">Naslov: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Matična št.: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Davčna št: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Št. transakcijskega računa: </w:t>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Relacija izvajanja prevozov:</w:t>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Količina del: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Vrednost del: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Kraj: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Rok izvedbe: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Odstotek od celotne pogodbe: </w:t>
      </w:r>
      <w:r>
        <w:rPr>
          <w:rFonts w:ascii="IBM Plex Sans" w:eastAsia="Arial" w:hAnsi="IBM Plex Sans" w:cs="Arial"/>
        </w:rPr>
        <w:tab/>
        <w:t xml:space="preserve">     _________________________________________</w:t>
      </w:r>
    </w:p>
    <w:p w:rsidR="00596605" w:rsidRPr="00455E4D" w:rsidRDefault="00596605" w:rsidP="00596605">
      <w:pPr>
        <w:spacing w:after="0"/>
        <w:rPr>
          <w:rFonts w:ascii="IBM Plex Sans" w:eastAsia="Arial" w:hAnsi="IBM Plex Sans" w:cs="Arial"/>
          <w:b/>
        </w:rPr>
      </w:pPr>
      <w:r w:rsidRPr="00455E4D">
        <w:rPr>
          <w:rFonts w:ascii="IBM Plex Sans" w:eastAsia="Arial" w:hAnsi="IBM Plex Sans" w:cs="Arial"/>
          <w:b/>
        </w:rPr>
        <w:t xml:space="preserve">Podizvajalec </w:t>
      </w:r>
      <w:r>
        <w:rPr>
          <w:rFonts w:ascii="IBM Plex Sans" w:eastAsia="Arial" w:hAnsi="IBM Plex Sans" w:cs="Arial"/>
          <w:b/>
        </w:rPr>
        <w:t>3</w:t>
      </w:r>
    </w:p>
    <w:p w:rsidR="00596605" w:rsidRDefault="00596605" w:rsidP="00596605">
      <w:pPr>
        <w:spacing w:after="0"/>
        <w:rPr>
          <w:rFonts w:ascii="IBM Plex Sans" w:eastAsia="Arial" w:hAnsi="IBM Plex Sans" w:cs="Arial"/>
        </w:rPr>
      </w:pPr>
      <w:r>
        <w:rPr>
          <w:rFonts w:ascii="IBM Plex Sans" w:eastAsia="Arial" w:hAnsi="IBM Plex Sans" w:cs="Arial"/>
        </w:rPr>
        <w:t xml:space="preserve">Ime gospodarskega subjekta: </w:t>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Naslov: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Matična št.: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Davčna št: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Št. transakcijskega računa: </w:t>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Relacija izvajanja prevozov:</w:t>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Količina del: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Vrednost del: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Kraj: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Rok izvedbe: </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 xml:space="preserve">Odstotek od celotne pogodbe: </w:t>
      </w:r>
      <w:r>
        <w:rPr>
          <w:rFonts w:ascii="IBM Plex Sans" w:eastAsia="Arial" w:hAnsi="IBM Plex Sans" w:cs="Arial"/>
        </w:rPr>
        <w:tab/>
        <w:t xml:space="preserve">     _________________________________________</w:t>
      </w:r>
    </w:p>
    <w:p w:rsidR="00596605" w:rsidRDefault="00596605" w:rsidP="00596605">
      <w:pPr>
        <w:spacing w:after="0"/>
        <w:rPr>
          <w:rFonts w:ascii="IBM Plex Sans" w:eastAsia="Arial" w:hAnsi="IBM Plex Sans" w:cs="Arial"/>
        </w:rPr>
      </w:pPr>
    </w:p>
    <w:p w:rsidR="00596605" w:rsidRPr="00455E4D" w:rsidRDefault="00596605" w:rsidP="00596605">
      <w:pPr>
        <w:spacing w:after="0"/>
        <w:jc w:val="center"/>
        <w:rPr>
          <w:rFonts w:ascii="IBM Plex Sans" w:eastAsia="Arial" w:hAnsi="IBM Plex Sans" w:cs="Arial"/>
          <w:b/>
        </w:rPr>
      </w:pPr>
      <w:r w:rsidRPr="00455E4D">
        <w:rPr>
          <w:rFonts w:ascii="IBM Plex Sans" w:eastAsia="Arial" w:hAnsi="IBM Plex Sans" w:cs="Arial"/>
          <w:b/>
        </w:rPr>
        <w:t>12. člen</w:t>
      </w:r>
    </w:p>
    <w:p w:rsidR="00596605" w:rsidRDefault="00596605" w:rsidP="00596605">
      <w:pPr>
        <w:spacing w:after="0"/>
        <w:rPr>
          <w:rFonts w:ascii="IBM Plex Sans" w:eastAsia="Arial" w:hAnsi="IBM Plex Sans" w:cs="Arial"/>
        </w:rPr>
      </w:pPr>
      <w:r>
        <w:rPr>
          <w:rFonts w:ascii="IBM Plex Sans" w:eastAsia="Arial" w:hAnsi="IBM Plex Sans" w:cs="Arial"/>
        </w:rPr>
        <w:t>V primeru izvedbe pogodbenih obveznosti s podizvajalci izvajalec pooblašča naročnika, da na podlagi potrjenega računa oziroma situacije neposredno plačuje podizvajalcem, ki v skladu z določbo 94. člena ZJN-3 v ponudbenih dokumentaciji zahtevajo neposredno plačilo.</w:t>
      </w:r>
    </w:p>
    <w:p w:rsidR="00596605" w:rsidRDefault="00596605" w:rsidP="00596605">
      <w:pPr>
        <w:spacing w:after="0"/>
        <w:rPr>
          <w:rFonts w:ascii="IBM Plex Sans" w:eastAsia="Arial" w:hAnsi="IBM Plex Sans" w:cs="Arial"/>
        </w:rPr>
      </w:pPr>
      <w:r>
        <w:rPr>
          <w:rFonts w:ascii="IBM Plex Sans" w:eastAsia="Arial" w:hAnsi="IBM Plex Sans" w:cs="Arial"/>
        </w:rPr>
        <w:t xml:space="preserve">V primeru prejšnjega odstavka bo naročnik izvajalcu izvršena dela izplačeval ne le na transakcijski račun izvajalca, pač pa tudi na transakcijski račun naslednjih podizvajalcev </w:t>
      </w:r>
      <w:r w:rsidRPr="00455E4D">
        <w:rPr>
          <w:rFonts w:ascii="IBM Plex Sans" w:eastAsia="Arial" w:hAnsi="IBM Plex Sans" w:cs="Arial"/>
          <w:i/>
        </w:rPr>
        <w:t>(ponudnik izpolni v primeru zahteve neposrednega plačila podizvajalcem)</w:t>
      </w:r>
      <w:r>
        <w:rPr>
          <w:rFonts w:ascii="IBM Plex Sans" w:eastAsia="Arial" w:hAnsi="IBM Plex Sans" w:cs="Arial"/>
        </w:rPr>
        <w:t>:</w:t>
      </w:r>
    </w:p>
    <w:p w:rsidR="00596605" w:rsidRDefault="00596605" w:rsidP="00596605">
      <w:pPr>
        <w:spacing w:after="0"/>
        <w:rPr>
          <w:rFonts w:ascii="IBM Plex Sans" w:eastAsia="Arial" w:hAnsi="IBM Plex Sans" w:cs="Arial"/>
        </w:rPr>
      </w:pPr>
      <w:r>
        <w:rPr>
          <w:rFonts w:ascii="IBM Plex Sans" w:eastAsia="Arial" w:hAnsi="IBM Plex Sans" w:cs="Arial"/>
        </w:rPr>
        <w:t>Podizvajalec 1: ______________________________________________________________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IBAN: ____________________________________, SWIFT: 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Podizvajalec 2: ______________________________________________________________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IBAN: ____________________________________, SWIFT: 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t>Podizvajalec 3: ______________________________________________________________</w:t>
      </w:r>
    </w:p>
    <w:p w:rsidR="00596605" w:rsidRDefault="00596605" w:rsidP="00596605">
      <w:pPr>
        <w:spacing w:after="0"/>
        <w:rPr>
          <w:rFonts w:ascii="IBM Plex Sans" w:eastAsia="Arial" w:hAnsi="IBM Plex Sans" w:cs="Arial"/>
        </w:rPr>
      </w:pPr>
      <w:r>
        <w:rPr>
          <w:rFonts w:ascii="IBM Plex Sans" w:eastAsia="Arial" w:hAnsi="IBM Plex Sans" w:cs="Arial"/>
        </w:rPr>
        <w:lastRenderedPageBreak/>
        <w:t>IBAN: ____________________________________, SWIFT: ________________________,</w:t>
      </w:r>
    </w:p>
    <w:p w:rsidR="00596605" w:rsidRPr="00455E4D" w:rsidRDefault="00596605" w:rsidP="00596605">
      <w:pPr>
        <w:spacing w:after="0"/>
        <w:rPr>
          <w:rFonts w:ascii="IBM Plex Sans" w:eastAsia="Arial" w:hAnsi="IBM Plex Sans" w:cs="Arial"/>
        </w:rPr>
      </w:pPr>
    </w:p>
    <w:p w:rsidR="00596605" w:rsidRDefault="00596605" w:rsidP="00596605">
      <w:pPr>
        <w:spacing w:after="0"/>
        <w:rPr>
          <w:rFonts w:ascii="IBM Plex Sans" w:eastAsia="Arial" w:hAnsi="IBM Plex Sans" w:cs="Arial"/>
        </w:rPr>
      </w:pPr>
      <w:r>
        <w:rPr>
          <w:rFonts w:ascii="IBM Plex Sans" w:eastAsia="Arial" w:hAnsi="IBM Plex Sans" w:cs="Arial"/>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rsidR="00596605" w:rsidRDefault="00596605" w:rsidP="00596605">
      <w:pPr>
        <w:spacing w:after="0"/>
        <w:jc w:val="both"/>
        <w:rPr>
          <w:rFonts w:ascii="IBM Plex Sans" w:eastAsia="Arial" w:hAnsi="IBM Plex Sans" w:cs="Arial"/>
        </w:rPr>
      </w:pPr>
      <w:r>
        <w:rPr>
          <w:rFonts w:ascii="IBM Plex Sans" w:eastAsia="Arial" w:hAnsi="IBM Plex Sans" w:cs="Arial"/>
        </w:rPr>
        <w:t>Izvajalec mora med izvajanjem pogodbe naročnika obvestiti o morebitnih spremembah informacij iz prejšnjega odstavka in poslati informacije o novih podizvajalcih, ki jih namerava naknadno vključiti v izvajanje takšnih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rsidR="00596605" w:rsidRDefault="00596605" w:rsidP="00596605">
      <w:pPr>
        <w:spacing w:after="0"/>
        <w:jc w:val="both"/>
        <w:rPr>
          <w:rFonts w:ascii="IBM Plex Sans" w:eastAsia="Arial" w:hAnsi="IBM Plex Sans" w:cs="Arial"/>
        </w:rPr>
      </w:pPr>
      <w:r>
        <w:rPr>
          <w:rFonts w:ascii="IBM Plex Sans" w:eastAsia="Arial" w:hAnsi="IBM Plex Sans" w:cs="Arial"/>
        </w:rPr>
        <w:t>Izvajalec se strinja, da naročnik izvede plačilo neposredno podizvajalcu pod pogoji, določeni v tej dokumentaciji v zvezi z oddajo javnega naročila ter v skladu z določbami ZJN-3. V primeru nastopa s podizvajalci mora izvajalec svojemu računu oziroma situaciji obvezno priložiti (predhodno potrjene) račune oziroma situacije svojih podizvajalcev, ki so zahtevali neposredno plačilo. Če neposredno plačilo podizvajalcu ni obvezno, naročnik od izvajalca zahteva, da mu najpozneje v 60 dneh od plačila končnega računa oziroma situacije pošlje svojo pisno izjavo in pisno izjavo podizvajalca, da je podizvajalec prejel plačilo za izvedene storitve, neposredno povezano s predmetom javnega naročila.</w:t>
      </w:r>
    </w:p>
    <w:p w:rsidR="00596605" w:rsidRDefault="00596605" w:rsidP="00596605">
      <w:pPr>
        <w:spacing w:after="0"/>
        <w:jc w:val="both"/>
        <w:rPr>
          <w:rFonts w:ascii="IBM Plex Sans" w:eastAsia="Arial" w:hAnsi="IBM Plex Sans" w:cs="Arial"/>
        </w:rPr>
      </w:pPr>
      <w:r>
        <w:rPr>
          <w:rFonts w:ascii="IBM Plex Sans" w:eastAsia="Arial" w:hAnsi="IBM Plex Sans" w:cs="Arial"/>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rsidR="00596605" w:rsidRDefault="00596605" w:rsidP="00596605">
      <w:pPr>
        <w:spacing w:after="0"/>
        <w:jc w:val="both"/>
        <w:rPr>
          <w:rFonts w:ascii="IBM Plex Sans" w:eastAsia="Arial" w:hAnsi="IBM Plex Sans" w:cs="Arial"/>
        </w:rPr>
      </w:pPr>
      <w:r>
        <w:rPr>
          <w:rFonts w:ascii="IBM Plex Sans" w:eastAsia="Arial" w:hAnsi="IBM Plex Sans" w:cs="Arial"/>
        </w:rPr>
        <w:t xml:space="preserve">V razmerju do naročnika izvajalec v celoti odgovarja za izvedbo storitev, ki so predmet te pogodbe, ne glede na to, ali jih opravi podizvajalec. S sklenitvijo pogodbe prenese izvajalec nase vse rizike, ki spremljajo izvedbo storitev in se nanašajo na podizvajalca. </w:t>
      </w:r>
    </w:p>
    <w:p w:rsidR="00596605" w:rsidRDefault="00596605" w:rsidP="00596605">
      <w:pPr>
        <w:spacing w:after="0"/>
        <w:jc w:val="both"/>
        <w:rPr>
          <w:rFonts w:ascii="IBM Plex Sans" w:eastAsia="Arial" w:hAnsi="IBM Plex Sans" w:cs="Arial"/>
        </w:rPr>
      </w:pPr>
      <w:r>
        <w:rPr>
          <w:rFonts w:ascii="IBM Plex Sans" w:eastAsia="Arial" w:hAnsi="IBM Plex Sans" w:cs="Arial"/>
        </w:rPr>
        <w:t>Določbe podizvajalcev veljajo tudi za podizvajalce podizvajalcev.</w:t>
      </w:r>
    </w:p>
    <w:p w:rsidR="00596605" w:rsidRDefault="00596605" w:rsidP="00596605">
      <w:pPr>
        <w:spacing w:after="0"/>
        <w:jc w:val="both"/>
        <w:rPr>
          <w:rFonts w:ascii="IBM Plex Sans" w:eastAsia="Arial" w:hAnsi="IBM Plex Sans" w:cs="Arial"/>
        </w:rPr>
      </w:pPr>
    </w:p>
    <w:p w:rsidR="00596605" w:rsidRPr="00455E4D" w:rsidRDefault="00596605" w:rsidP="00596605">
      <w:pPr>
        <w:spacing w:after="0"/>
        <w:jc w:val="center"/>
        <w:rPr>
          <w:rFonts w:ascii="IBM Plex Sans" w:eastAsia="Arial" w:hAnsi="IBM Plex Sans" w:cs="Arial"/>
          <w:b/>
        </w:rPr>
      </w:pPr>
      <w:r w:rsidRPr="00455E4D">
        <w:rPr>
          <w:rFonts w:ascii="IBM Plex Sans" w:eastAsia="Arial" w:hAnsi="IBM Plex Sans" w:cs="Arial"/>
          <w:b/>
        </w:rPr>
        <w:t>1</w:t>
      </w:r>
      <w:r>
        <w:rPr>
          <w:rFonts w:ascii="IBM Plex Sans" w:eastAsia="Arial" w:hAnsi="IBM Plex Sans" w:cs="Arial"/>
          <w:b/>
        </w:rPr>
        <w:t>3</w:t>
      </w:r>
      <w:r w:rsidRPr="00455E4D">
        <w:rPr>
          <w:rFonts w:ascii="IBM Plex Sans" w:eastAsia="Arial" w:hAnsi="IBM Plex Sans" w:cs="Arial"/>
          <w:b/>
        </w:rPr>
        <w:t>. člen</w:t>
      </w:r>
    </w:p>
    <w:p w:rsidR="00596605" w:rsidRDefault="00596605" w:rsidP="00596605">
      <w:pPr>
        <w:spacing w:after="0"/>
        <w:jc w:val="both"/>
        <w:rPr>
          <w:rFonts w:ascii="IBM Plex Sans" w:eastAsia="Arial" w:hAnsi="IBM Plex Sans" w:cs="Arial"/>
        </w:rPr>
      </w:pPr>
      <w:r>
        <w:rPr>
          <w:rFonts w:ascii="IBM Plex Sans" w:eastAsia="Arial" w:hAnsi="IBM Plex Sans" w:cs="Arial"/>
        </w:rPr>
        <w:t xml:space="preserve">Izvajalec je odgovoren za delovanje, zamude in malomarnost svojih podizvajalcev in njihovih zastopnikov ali zaposlenih, kot da bi bilo to delovanje, zamude ali malomarnost izvajalca, njegovega pooblaščenca ali zaposlenih. Naročnikova odobritev za sklenitev </w:t>
      </w:r>
      <w:proofErr w:type="spellStart"/>
      <w:r>
        <w:rPr>
          <w:rFonts w:ascii="IBM Plex Sans" w:eastAsia="Arial" w:hAnsi="IBM Plex Sans" w:cs="Arial"/>
        </w:rPr>
        <w:t>podizvajalske</w:t>
      </w:r>
      <w:proofErr w:type="spellEnd"/>
      <w:r>
        <w:rPr>
          <w:rFonts w:ascii="IBM Plex Sans" w:eastAsia="Arial" w:hAnsi="IBM Plex Sans" w:cs="Arial"/>
        </w:rPr>
        <w:t xml:space="preserve"> pogodbe za katerikoli del pogodbe ali odobritev podizvajalcu, da izvede katerikoli del storitev, ne odveže izvajalca katerih koli pogodbenih obveznosti.</w:t>
      </w:r>
    </w:p>
    <w:p w:rsidR="00596605" w:rsidRDefault="00596605" w:rsidP="00596605">
      <w:pPr>
        <w:spacing w:after="0"/>
        <w:jc w:val="both"/>
        <w:rPr>
          <w:rFonts w:ascii="IBM Plex Sans" w:eastAsia="Arial" w:hAnsi="IBM Plex Sans" w:cs="Arial"/>
        </w:rPr>
      </w:pPr>
      <w:r>
        <w:rPr>
          <w:rFonts w:ascii="IBM Plex Sans" w:eastAsia="Arial" w:hAnsi="IBM Plex Sans" w:cs="Arial"/>
        </w:rPr>
        <w:t>Če naročnik ugotovi, da podizvajalec ni sposoben opravljati svojih nalog, lahko naročnik od prevoznika zahteva, da ali zagotovi nadomestnega podizvajalca s kvalifikacijami in izkušnjami, ki so sprejemljive za naročnika, ali pa nadaljuje z izvajanjem naročila sam.</w:t>
      </w:r>
    </w:p>
    <w:p w:rsidR="00596605" w:rsidRPr="00BC1EC6" w:rsidRDefault="00596605" w:rsidP="00596605">
      <w:pPr>
        <w:spacing w:after="0"/>
        <w:rPr>
          <w:rFonts w:ascii="IBM Plex Sans" w:eastAsia="Arial" w:hAnsi="IBM Plex Sans" w:cs="Arial"/>
          <w:b/>
        </w:rPr>
      </w:pPr>
    </w:p>
    <w:p w:rsidR="00596605" w:rsidRDefault="00596605" w:rsidP="00596605">
      <w:pPr>
        <w:spacing w:after="0"/>
        <w:jc w:val="center"/>
        <w:rPr>
          <w:rFonts w:ascii="IBM Plex Sans" w:eastAsia="Arial" w:hAnsi="IBM Plex Sans" w:cs="Arial"/>
          <w:b/>
        </w:rPr>
      </w:pPr>
      <w:r w:rsidRPr="00BC1EC6">
        <w:rPr>
          <w:rFonts w:ascii="IBM Plex Sans" w:eastAsia="Arial" w:hAnsi="IBM Plex Sans" w:cs="Arial"/>
          <w:b/>
        </w:rPr>
        <w:lastRenderedPageBreak/>
        <w:t>1</w:t>
      </w:r>
      <w:r w:rsidR="009B299B">
        <w:rPr>
          <w:rFonts w:ascii="IBM Plex Sans" w:eastAsia="Arial" w:hAnsi="IBM Plex Sans" w:cs="Arial"/>
          <w:b/>
        </w:rPr>
        <w:t>4</w:t>
      </w:r>
      <w:r w:rsidRPr="00BC1EC6">
        <w:rPr>
          <w:rFonts w:ascii="IBM Plex Sans" w:eastAsia="Arial" w:hAnsi="IBM Plex Sans" w:cs="Arial"/>
          <w:b/>
        </w:rPr>
        <w:t>. člen</w:t>
      </w:r>
    </w:p>
    <w:p w:rsidR="00596605" w:rsidRDefault="00596605" w:rsidP="00596605">
      <w:pPr>
        <w:spacing w:after="0"/>
        <w:jc w:val="both"/>
        <w:rPr>
          <w:rFonts w:ascii="IBM Plex Sans" w:eastAsia="Arial" w:hAnsi="IBM Plex Sans" w:cs="Arial"/>
        </w:rPr>
      </w:pPr>
      <w:r>
        <w:rPr>
          <w:rFonts w:ascii="IBM Plex Sans" w:eastAsia="Arial" w:hAnsi="IBM Plex Sans" w:cs="Arial"/>
        </w:rPr>
        <w:t>Izvajalec se zavezuje za naročnika vršiti prevoz oseb v prostem cestnem prometu na način in po pogojih, ki jih predpisuje veljavna zakonodaja s tega področja.</w:t>
      </w:r>
    </w:p>
    <w:p w:rsidR="00596605" w:rsidRDefault="00596605" w:rsidP="00596605">
      <w:pPr>
        <w:spacing w:after="0"/>
        <w:jc w:val="both"/>
        <w:rPr>
          <w:rFonts w:ascii="IBM Plex Sans" w:eastAsia="Arial" w:hAnsi="IBM Plex Sans" w:cs="Arial"/>
        </w:rPr>
      </w:pPr>
      <w:r>
        <w:rPr>
          <w:rFonts w:ascii="IBM Plex Sans" w:eastAsia="Arial" w:hAnsi="IBM Plex Sans" w:cs="Arial"/>
        </w:rPr>
        <w:t>Število vozačev ne sme presegati z zakonom določenih kapacitet vozila, s katerim bo opravljal prevoze otrok. Izvajalec je dolžan opremiti in vzdrževati vozilo v tehnično brezhibnem stanju in imeti vozilo opremljeno po predpisih za prevoz otrok.</w:t>
      </w:r>
    </w:p>
    <w:p w:rsidR="00596605" w:rsidRDefault="00596605" w:rsidP="00596605">
      <w:pPr>
        <w:spacing w:after="0"/>
        <w:jc w:val="both"/>
        <w:rPr>
          <w:rFonts w:ascii="IBM Plex Sans" w:eastAsia="Arial" w:hAnsi="IBM Plex Sans" w:cs="Arial"/>
        </w:rPr>
      </w:pPr>
      <w:r>
        <w:rPr>
          <w:rFonts w:ascii="IBM Plex Sans" w:eastAsia="Arial" w:hAnsi="IBM Plex Sans" w:cs="Arial"/>
        </w:rPr>
        <w:t>Voznik avtomobila oz. avtobusa mora izpolnjevati tudi zakonsko določene predpise glede izobrazbe in kategorije vozniškega izpita, upoštevajoč število sedežev prevoznega sredstva.</w:t>
      </w:r>
    </w:p>
    <w:p w:rsidR="00596605" w:rsidRDefault="00596605" w:rsidP="00596605">
      <w:pPr>
        <w:spacing w:after="0"/>
        <w:jc w:val="both"/>
        <w:rPr>
          <w:rFonts w:ascii="IBM Plex Sans" w:eastAsia="Arial" w:hAnsi="IBM Plex Sans" w:cs="Arial"/>
        </w:rPr>
      </w:pPr>
      <w:r>
        <w:rPr>
          <w:rFonts w:ascii="IBM Plex Sans" w:eastAsia="Arial" w:hAnsi="IBM Plex Sans" w:cs="Arial"/>
        </w:rPr>
        <w:t>Izvajalec je seznanjen z vsemi pogoji izvajanja storitev na relacijah, kjer bo potekalo izvajanje prevozov, z zahtevami naročnika in da so ti pogoji upoštevani pri določitvi ponudbene cene, rokov in drugih pogojev za izvajanje storitev po tej pogodbi.</w:t>
      </w:r>
    </w:p>
    <w:p w:rsidR="00596605" w:rsidRDefault="00596605" w:rsidP="00596605">
      <w:pPr>
        <w:spacing w:after="0"/>
        <w:jc w:val="both"/>
        <w:rPr>
          <w:rFonts w:ascii="IBM Plex Sans" w:eastAsia="Arial" w:hAnsi="IBM Plex Sans" w:cs="Arial"/>
        </w:rPr>
      </w:pPr>
    </w:p>
    <w:p w:rsidR="00596605" w:rsidRPr="00455E4D" w:rsidRDefault="00596605" w:rsidP="00596605">
      <w:pPr>
        <w:spacing w:after="0"/>
        <w:jc w:val="center"/>
        <w:rPr>
          <w:rFonts w:ascii="IBM Plex Sans" w:eastAsia="Arial" w:hAnsi="IBM Plex Sans" w:cs="Arial"/>
          <w:b/>
        </w:rPr>
      </w:pPr>
      <w:r w:rsidRPr="00455E4D">
        <w:rPr>
          <w:rFonts w:ascii="IBM Plex Sans" w:eastAsia="Arial" w:hAnsi="IBM Plex Sans" w:cs="Arial"/>
          <w:b/>
        </w:rPr>
        <w:t>1</w:t>
      </w:r>
      <w:r w:rsidR="009B299B">
        <w:rPr>
          <w:rFonts w:ascii="IBM Plex Sans" w:eastAsia="Arial" w:hAnsi="IBM Plex Sans" w:cs="Arial"/>
          <w:b/>
        </w:rPr>
        <w:t>5</w:t>
      </w:r>
      <w:r w:rsidRPr="00455E4D">
        <w:rPr>
          <w:rFonts w:ascii="IBM Plex Sans" w:eastAsia="Arial" w:hAnsi="IBM Plex Sans" w:cs="Arial"/>
          <w:b/>
        </w:rPr>
        <w:t>. člen</w:t>
      </w:r>
    </w:p>
    <w:p w:rsidR="00596605" w:rsidRDefault="00596605" w:rsidP="00596605">
      <w:pPr>
        <w:spacing w:after="0"/>
        <w:jc w:val="both"/>
        <w:rPr>
          <w:rFonts w:ascii="IBM Plex Sans" w:eastAsia="Arial" w:hAnsi="IBM Plex Sans" w:cs="Arial"/>
        </w:rPr>
      </w:pPr>
      <w:r>
        <w:rPr>
          <w:rFonts w:ascii="IBM Plex Sans" w:eastAsia="Arial" w:hAnsi="IBM Plex Sans" w:cs="Arial"/>
        </w:rPr>
        <w:t>Izvajalec jamči, da:</w:t>
      </w:r>
    </w:p>
    <w:p w:rsidR="00596605" w:rsidRDefault="00596605" w:rsidP="00596605">
      <w:pPr>
        <w:spacing w:after="0"/>
        <w:jc w:val="both"/>
        <w:rPr>
          <w:rFonts w:ascii="IBM Plex Sans" w:eastAsia="Arial" w:hAnsi="IBM Plex Sans" w:cs="Arial"/>
        </w:rPr>
      </w:pPr>
      <w:r>
        <w:rPr>
          <w:rFonts w:ascii="IBM Plex Sans" w:eastAsia="Arial" w:hAnsi="IBM Plex Sans" w:cs="Arial"/>
        </w:rPr>
        <w:t>- bo za vse linije, ki so navedene v ponudbeni dokumentaciji, opravljal nemoteno in da bo v skladu z veljavno zakonodajo, ki ureja področje predmeta javnega naročila, zagotovil varen prevoz šoloobveznih otrok, kar jamči tudi z izjavo v ponudbi,</w:t>
      </w:r>
    </w:p>
    <w:p w:rsidR="00596605" w:rsidRDefault="00596605" w:rsidP="00596605">
      <w:pPr>
        <w:spacing w:after="0"/>
        <w:jc w:val="both"/>
        <w:rPr>
          <w:rFonts w:ascii="IBM Plex Sans" w:eastAsia="Arial" w:hAnsi="IBM Plex Sans" w:cs="Arial"/>
        </w:rPr>
      </w:pPr>
      <w:r>
        <w:rPr>
          <w:rFonts w:ascii="IBM Plex Sans" w:eastAsia="Arial" w:hAnsi="IBM Plex Sans" w:cs="Arial"/>
        </w:rPr>
        <w:t>- je zanesljiv ponudnik, sposoben upravljanja, z izkušnjami, ugledom in zaposlenimi, ki so sposobni izvesti vsa razpisana dela, ter da razpolaga z zadostnimi tehničnimi in kadrovskimi zmogljivostmi za izvedbo javnega naročila,</w:t>
      </w:r>
    </w:p>
    <w:p w:rsidR="00596605" w:rsidRDefault="00596605" w:rsidP="00596605">
      <w:pPr>
        <w:spacing w:after="0"/>
        <w:jc w:val="both"/>
        <w:rPr>
          <w:rFonts w:ascii="IBM Plex Sans" w:eastAsia="Arial" w:hAnsi="IBM Plex Sans" w:cs="Arial"/>
        </w:rPr>
      </w:pPr>
      <w:r>
        <w:rPr>
          <w:rFonts w:ascii="IBM Plex Sans" w:eastAsia="Arial" w:hAnsi="IBM Plex Sans" w:cs="Arial"/>
        </w:rPr>
        <w:t>- bo vsa zahtevana dela izvajal s skrbnostjo dobrega strokovnjaka, kvalitetno in po pravilih stroke v skladu z veljavnimi predpisi (zakoni, pravilniki in drugo zakonodajo, ki ureja področje predmeta javnega naročila),</w:t>
      </w:r>
    </w:p>
    <w:p w:rsidR="00596605" w:rsidRDefault="00596605" w:rsidP="00596605">
      <w:pPr>
        <w:spacing w:after="0"/>
        <w:jc w:val="both"/>
        <w:rPr>
          <w:rFonts w:ascii="IBM Plex Sans" w:eastAsia="Arial" w:hAnsi="IBM Plex Sans" w:cs="Arial"/>
        </w:rPr>
      </w:pPr>
      <w:r>
        <w:rPr>
          <w:rFonts w:ascii="IBM Plex Sans" w:eastAsia="Arial" w:hAnsi="IBM Plex Sans" w:cs="Arial"/>
        </w:rPr>
        <w:t>- bo javno naročilo izvajal s strokovno usposobljenimi delavci oziroma kadrom in ga je sposoben izvesti,</w:t>
      </w:r>
    </w:p>
    <w:p w:rsidR="00596605" w:rsidRDefault="00596605" w:rsidP="00596605">
      <w:pPr>
        <w:spacing w:after="0"/>
        <w:jc w:val="both"/>
        <w:rPr>
          <w:rFonts w:ascii="IBM Plex Sans" w:eastAsia="Arial" w:hAnsi="IBM Plex Sans" w:cs="Arial"/>
        </w:rPr>
      </w:pPr>
      <w:r>
        <w:rPr>
          <w:rFonts w:ascii="IBM Plex Sans" w:eastAsia="Arial" w:hAnsi="IBM Plex Sans" w:cs="Arial"/>
        </w:rPr>
        <w:t>- bodo vsi novi podizvajalci, ki bodo zamenjali priglašene podizvajalce, na katere kapacitete se je ponudnik skliceval pri oddaji ponudbe, zagotavljal najmanj enake kapacitete v enakem obsegu oziroma najmanj v obsegu, ki bi zadoščal za priznanje usposobljenosti, če bi bili ti podizvajalci navedeni v sami ponudbi namesto podizvajalcev, ki jih zamenjujejo,</w:t>
      </w:r>
    </w:p>
    <w:p w:rsidR="00596605" w:rsidRDefault="00596605" w:rsidP="00596605">
      <w:pPr>
        <w:spacing w:after="0"/>
        <w:jc w:val="both"/>
        <w:rPr>
          <w:rFonts w:ascii="IBM Plex Sans" w:eastAsia="Arial" w:hAnsi="IBM Plex Sans" w:cs="Arial"/>
        </w:rPr>
      </w:pPr>
      <w:r>
        <w:rPr>
          <w:rFonts w:ascii="IBM Plex Sans" w:eastAsia="Arial" w:hAnsi="IBM Plex Sans" w:cs="Arial"/>
        </w:rPr>
        <w:t>- je ekonomsko in finančno sposoben izvesti javno naročilo, ki je predmet tega javnega naročila,</w:t>
      </w:r>
    </w:p>
    <w:p w:rsidR="00596605" w:rsidRDefault="00596605" w:rsidP="00596605">
      <w:pPr>
        <w:spacing w:after="0"/>
        <w:jc w:val="both"/>
        <w:rPr>
          <w:rFonts w:ascii="IBM Plex Sans" w:eastAsia="Arial" w:hAnsi="IBM Plex Sans" w:cs="Arial"/>
        </w:rPr>
      </w:pPr>
      <w:r>
        <w:rPr>
          <w:rFonts w:ascii="IBM Plex Sans" w:eastAsia="Arial" w:hAnsi="IBM Plex Sans" w:cs="Arial"/>
        </w:rPr>
        <w:t>- ima tehnično brezhibna in ustrezna vozila,</w:t>
      </w:r>
    </w:p>
    <w:p w:rsidR="00596605" w:rsidRDefault="00596605" w:rsidP="00596605">
      <w:pPr>
        <w:spacing w:after="0"/>
        <w:jc w:val="both"/>
        <w:rPr>
          <w:rFonts w:ascii="IBM Plex Sans" w:eastAsia="Arial" w:hAnsi="IBM Plex Sans" w:cs="Arial"/>
        </w:rPr>
      </w:pPr>
      <w:r>
        <w:rPr>
          <w:rFonts w:ascii="IBM Plex Sans" w:eastAsia="Arial" w:hAnsi="IBM Plex Sans" w:cs="Arial"/>
        </w:rPr>
        <w:t>- bo zagotovil varen prevoz šoloobveznih otrok, s tehnično brezhibnimi vozili, za katere ima veljavno licenco in izpolnjuje pogoje, ki jih določajo predpisi za prevoze skupine otrok in ostala veljavna zakonodaja, ki ureja področje predmeta javnega naročila in</w:t>
      </w:r>
    </w:p>
    <w:p w:rsidR="00596605" w:rsidRDefault="00596605" w:rsidP="00596605">
      <w:pPr>
        <w:spacing w:after="0"/>
        <w:jc w:val="both"/>
        <w:rPr>
          <w:rFonts w:ascii="IBM Plex Sans" w:eastAsia="Arial" w:hAnsi="IBM Plex Sans" w:cs="Arial"/>
        </w:rPr>
      </w:pPr>
      <w:r>
        <w:rPr>
          <w:rFonts w:ascii="IBM Plex Sans" w:eastAsia="Arial" w:hAnsi="IBM Plex Sans" w:cs="Arial"/>
        </w:rPr>
        <w:t>- ima veljavno licenco za opravljanje prostega cestnega prevoza oseb v notranjem cestnem prometu.</w:t>
      </w:r>
    </w:p>
    <w:p w:rsidR="00596605" w:rsidRDefault="00596605" w:rsidP="00596605">
      <w:pPr>
        <w:spacing w:after="0"/>
        <w:jc w:val="both"/>
        <w:rPr>
          <w:rFonts w:ascii="IBM Plex Sans" w:eastAsia="Arial" w:hAnsi="IBM Plex Sans" w:cs="Arial"/>
        </w:rPr>
      </w:pPr>
    </w:p>
    <w:p w:rsidR="009B299B" w:rsidRDefault="009B299B" w:rsidP="00596605">
      <w:pPr>
        <w:spacing w:after="0"/>
        <w:jc w:val="center"/>
        <w:rPr>
          <w:rFonts w:ascii="IBM Plex Sans" w:eastAsia="Arial" w:hAnsi="IBM Plex Sans" w:cs="Arial"/>
          <w:b/>
        </w:rPr>
      </w:pPr>
    </w:p>
    <w:p w:rsidR="00596605" w:rsidRPr="00455E4D" w:rsidRDefault="00596605" w:rsidP="00596605">
      <w:pPr>
        <w:spacing w:after="0"/>
        <w:jc w:val="center"/>
        <w:rPr>
          <w:rFonts w:ascii="IBM Plex Sans" w:eastAsia="Arial" w:hAnsi="IBM Plex Sans" w:cs="Arial"/>
          <w:b/>
        </w:rPr>
      </w:pPr>
      <w:r w:rsidRPr="00455E4D">
        <w:rPr>
          <w:rFonts w:ascii="IBM Plex Sans" w:eastAsia="Arial" w:hAnsi="IBM Plex Sans" w:cs="Arial"/>
          <w:b/>
        </w:rPr>
        <w:lastRenderedPageBreak/>
        <w:t>1</w:t>
      </w:r>
      <w:r w:rsidR="009B299B">
        <w:rPr>
          <w:rFonts w:ascii="IBM Plex Sans" w:eastAsia="Arial" w:hAnsi="IBM Plex Sans" w:cs="Arial"/>
          <w:b/>
        </w:rPr>
        <w:t>6</w:t>
      </w:r>
      <w:r w:rsidRPr="00455E4D">
        <w:rPr>
          <w:rFonts w:ascii="IBM Plex Sans" w:eastAsia="Arial" w:hAnsi="IBM Plex Sans" w:cs="Arial"/>
          <w:b/>
        </w:rPr>
        <w:t>. člen</w:t>
      </w:r>
    </w:p>
    <w:p w:rsidR="00596605" w:rsidRDefault="00596605" w:rsidP="00596605">
      <w:pPr>
        <w:spacing w:after="0"/>
        <w:jc w:val="both"/>
        <w:rPr>
          <w:rFonts w:ascii="IBM Plex Sans" w:eastAsia="Arial" w:hAnsi="IBM Plex Sans" w:cs="Arial"/>
        </w:rPr>
      </w:pPr>
      <w:r>
        <w:rPr>
          <w:rFonts w:ascii="IBM Plex Sans" w:eastAsia="Arial" w:hAnsi="IBM Plex Sans" w:cs="Arial"/>
        </w:rPr>
        <w:t>Izvajalec se obvezuje, da bo prevoze izvrševal vestno in v dogovorjenem času, pri čemer bo v prvi vrsti skrbel za varnost učencev med prevozom.</w:t>
      </w:r>
    </w:p>
    <w:p w:rsidR="00596605" w:rsidRDefault="00596605" w:rsidP="00596605">
      <w:pPr>
        <w:spacing w:after="0"/>
        <w:jc w:val="both"/>
        <w:rPr>
          <w:rFonts w:ascii="IBM Plex Sans" w:eastAsia="Arial" w:hAnsi="IBM Plex Sans" w:cs="Arial"/>
        </w:rPr>
      </w:pPr>
      <w:r>
        <w:rPr>
          <w:rFonts w:ascii="IBM Plex Sans" w:eastAsia="Arial" w:hAnsi="IBM Plex Sans" w:cs="Arial"/>
        </w:rPr>
        <w:t>Navedene storitve se izvajalec zaveže izvesti v skladu:</w:t>
      </w:r>
    </w:p>
    <w:p w:rsidR="00596605" w:rsidRDefault="00596605" w:rsidP="00596605">
      <w:pPr>
        <w:spacing w:after="0"/>
        <w:jc w:val="both"/>
        <w:rPr>
          <w:rFonts w:ascii="IBM Plex Sans" w:eastAsia="Arial" w:hAnsi="IBM Plex Sans" w:cs="Arial"/>
        </w:rPr>
      </w:pPr>
      <w:r>
        <w:rPr>
          <w:rFonts w:ascii="IBM Plex Sans" w:eastAsia="Arial" w:hAnsi="IBM Plex Sans" w:cs="Arial"/>
        </w:rPr>
        <w:t>- z veljavnimi predpisi za izvedbo storitev, ki so predmet pogodbe,</w:t>
      </w:r>
    </w:p>
    <w:p w:rsidR="00596605" w:rsidRDefault="00596605" w:rsidP="00596605">
      <w:pPr>
        <w:spacing w:after="0"/>
        <w:jc w:val="both"/>
        <w:rPr>
          <w:rFonts w:ascii="IBM Plex Sans" w:eastAsia="Arial" w:hAnsi="IBM Plex Sans" w:cs="Arial"/>
        </w:rPr>
      </w:pPr>
      <w:r>
        <w:rPr>
          <w:rFonts w:ascii="IBM Plex Sans" w:eastAsia="Arial" w:hAnsi="IBM Plex Sans" w:cs="Arial"/>
        </w:rPr>
        <w:t>- z določili razpisne dokumentacije,</w:t>
      </w:r>
    </w:p>
    <w:p w:rsidR="00596605" w:rsidRDefault="00596605" w:rsidP="00596605">
      <w:pPr>
        <w:spacing w:after="0"/>
        <w:jc w:val="both"/>
        <w:rPr>
          <w:rFonts w:ascii="IBM Plex Sans" w:eastAsia="Arial" w:hAnsi="IBM Plex Sans" w:cs="Arial"/>
        </w:rPr>
      </w:pPr>
      <w:r>
        <w:rPr>
          <w:rFonts w:ascii="IBM Plex Sans" w:eastAsia="Arial" w:hAnsi="IBM Plex Sans" w:cs="Arial"/>
        </w:rPr>
        <w:t>- s ponudbo podizvajalca in</w:t>
      </w:r>
    </w:p>
    <w:p w:rsidR="00596605" w:rsidRDefault="00596605" w:rsidP="00596605">
      <w:pPr>
        <w:spacing w:after="0"/>
        <w:jc w:val="both"/>
        <w:rPr>
          <w:rFonts w:ascii="IBM Plex Sans" w:eastAsia="Arial" w:hAnsi="IBM Plex Sans" w:cs="Arial"/>
        </w:rPr>
      </w:pPr>
      <w:r>
        <w:rPr>
          <w:rFonts w:ascii="IBM Plex Sans" w:eastAsia="Arial" w:hAnsi="IBM Plex Sans" w:cs="Arial"/>
        </w:rPr>
        <w:t>- v skladu z javnim naročilom in razpisnimi pogoji naročnika.</w:t>
      </w:r>
    </w:p>
    <w:p w:rsidR="00596605" w:rsidRPr="00BC1EC6" w:rsidRDefault="00596605" w:rsidP="00596605">
      <w:pPr>
        <w:spacing w:after="0"/>
        <w:rPr>
          <w:rFonts w:ascii="IBM Plex Sans" w:eastAsia="Arial" w:hAnsi="IBM Plex Sans" w:cs="Arial"/>
          <w:b/>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1</w:t>
      </w:r>
      <w:r w:rsidR="009B299B">
        <w:rPr>
          <w:rFonts w:ascii="IBM Plex Sans" w:eastAsia="Arial" w:hAnsi="IBM Plex Sans" w:cs="Arial"/>
          <w:b/>
        </w:rPr>
        <w:t>7</w:t>
      </w:r>
      <w:r w:rsidRPr="00BC1EC6">
        <w:rPr>
          <w:rFonts w:ascii="IBM Plex Sans" w:eastAsia="Arial" w:hAnsi="IBM Plex Sans" w:cs="Arial"/>
          <w:b/>
        </w:rPr>
        <w:t>. člen</w:t>
      </w:r>
    </w:p>
    <w:p w:rsidR="00596605" w:rsidRPr="00BC1EC6" w:rsidRDefault="00596605" w:rsidP="00596605">
      <w:pPr>
        <w:spacing w:after="0"/>
        <w:rPr>
          <w:rFonts w:ascii="IBM Plex Sans" w:eastAsia="Arial" w:hAnsi="IBM Plex Sans" w:cs="Arial"/>
        </w:rPr>
      </w:pPr>
      <w:r>
        <w:rPr>
          <w:rFonts w:ascii="IBM Plex Sans" w:eastAsia="Arial" w:hAnsi="IBM Plex Sans" w:cs="Arial"/>
        </w:rPr>
        <w:t xml:space="preserve">Pooblaščeni zastopnik naročnika, ki naročnika zastopa glede vseh vprašanj v zvezi s pogodbo, je </w:t>
      </w:r>
      <w:r w:rsidRPr="00455E4D">
        <w:rPr>
          <w:rFonts w:ascii="IBM Plex Sans" w:eastAsia="Arial" w:hAnsi="IBM Plex Sans" w:cs="Arial"/>
          <w:b/>
        </w:rPr>
        <w:t>Suzana Venko.</w:t>
      </w:r>
    </w:p>
    <w:p w:rsidR="00596605" w:rsidRPr="00BC1EC6" w:rsidRDefault="00596605" w:rsidP="00596605">
      <w:pPr>
        <w:spacing w:after="0"/>
        <w:rPr>
          <w:rFonts w:ascii="IBM Plex Sans" w:eastAsia="Arial" w:hAnsi="IBM Plex Sans" w:cs="Arial"/>
        </w:rPr>
      </w:pPr>
      <w:r>
        <w:rPr>
          <w:rFonts w:ascii="IBM Plex Sans" w:eastAsia="Arial" w:hAnsi="IBM Plex Sans" w:cs="Arial"/>
        </w:rPr>
        <w:t>Pooblaščeni zastopnik izvajalca, ki izvajalca zastopa glede vseh vprašanj v zvezi s pogodbo, je ____________.</w:t>
      </w:r>
    </w:p>
    <w:p w:rsidR="00596605" w:rsidRDefault="00596605" w:rsidP="00596605">
      <w:pPr>
        <w:spacing w:after="0"/>
        <w:rPr>
          <w:rFonts w:ascii="IBM Plex Sans" w:eastAsia="Arial" w:hAnsi="IBM Plex Sans" w:cs="Arial"/>
        </w:rPr>
      </w:pPr>
    </w:p>
    <w:p w:rsidR="00596605" w:rsidRDefault="00596605" w:rsidP="00596605">
      <w:pPr>
        <w:spacing w:after="0"/>
        <w:jc w:val="center"/>
        <w:rPr>
          <w:rFonts w:ascii="IBM Plex Sans" w:eastAsia="Arial" w:hAnsi="IBM Plex Sans" w:cs="Arial"/>
          <w:b/>
        </w:rPr>
      </w:pPr>
      <w:r w:rsidRPr="00455E4D">
        <w:rPr>
          <w:rFonts w:ascii="IBM Plex Sans" w:eastAsia="Arial" w:hAnsi="IBM Plex Sans" w:cs="Arial"/>
          <w:b/>
        </w:rPr>
        <w:t>1</w:t>
      </w:r>
      <w:r w:rsidR="009B299B">
        <w:rPr>
          <w:rFonts w:ascii="IBM Plex Sans" w:eastAsia="Arial" w:hAnsi="IBM Plex Sans" w:cs="Arial"/>
          <w:b/>
        </w:rPr>
        <w:t>8</w:t>
      </w:r>
      <w:r w:rsidRPr="00455E4D">
        <w:rPr>
          <w:rFonts w:ascii="IBM Plex Sans" w:eastAsia="Arial" w:hAnsi="IBM Plex Sans" w:cs="Arial"/>
          <w:b/>
        </w:rPr>
        <w:t>. člen</w:t>
      </w:r>
    </w:p>
    <w:p w:rsidR="00596605" w:rsidRDefault="00596605" w:rsidP="00596605">
      <w:pPr>
        <w:spacing w:after="0"/>
        <w:jc w:val="both"/>
        <w:rPr>
          <w:rFonts w:ascii="IBM Plex Sans" w:eastAsia="Arial" w:hAnsi="IBM Plex Sans" w:cs="Arial"/>
        </w:rPr>
      </w:pPr>
      <w:r w:rsidRPr="00455E4D">
        <w:rPr>
          <w:rFonts w:ascii="IBM Plex Sans" w:eastAsia="Arial" w:hAnsi="IBM Plex Sans" w:cs="Arial"/>
        </w:rPr>
        <w:t>Če naročnik izvajalcu naroči storitev, s katero bi bili kršeni predpisi</w:t>
      </w:r>
      <w:r>
        <w:rPr>
          <w:rFonts w:ascii="IBM Plex Sans" w:eastAsia="Arial" w:hAnsi="IBM Plex Sans" w:cs="Arial"/>
        </w:rPr>
        <w:t xml:space="preserve"> ali pa povzročena nesorazmerna škoda naročniku ali tretjemu, lahko izvajalec takšno naročilo odkloni, ne, da bi kršil pogodbo. Neutemeljena zavrnitev izvedbe, odstopanje od naročenega načina izvedbe ali nekvalitetna oziroma neprimerna izvedba storitev pomeni kršite pogodbene obveznosti, zaradi katere lahko naročnik razdre sklenjeno pogodbo, uveljavi zavarovanja za izvedbo pogodbenih obveznosti, v primeru škode pa tudi zahteva odškodnino. Zgoraj naštete ukrepe lahko naročnik uveljavlja po opominu, po katerem izvajalec ne odpravi kršitve. V primeru, da bi zaradi zamude ali nepravilnosti pri opravljeni storitvi, naročniku lahko nastala škoda ali da bi izvedba storitve zaradi zamude izgubila pomen, lahko naročnik nadomestno storitev naroči pri drugem izvajalcu na stroške zamudnika, lahko pa razdre pogodbo in unovči zavarovanje posla ter zahteva povrnitev dejanske škode.</w:t>
      </w:r>
    </w:p>
    <w:p w:rsidR="00596605" w:rsidRDefault="00596605" w:rsidP="00596605">
      <w:pPr>
        <w:spacing w:after="0"/>
        <w:jc w:val="both"/>
        <w:rPr>
          <w:rFonts w:ascii="IBM Plex Sans" w:eastAsia="Arial" w:hAnsi="IBM Plex Sans" w:cs="Arial"/>
        </w:rPr>
      </w:pPr>
      <w:r>
        <w:rPr>
          <w:rFonts w:ascii="IBM Plex Sans" w:eastAsia="Arial" w:hAnsi="IBM Plex Sans" w:cs="Arial"/>
        </w:rPr>
        <w:t>Katerakoli od pogodbenih strank lahko zaradi kršitev pogodbenih obveznosti s strani nasprotne stranke, v kolikor kršitve ne prenehajo po pisnem opominu, odstopi od pogodbe. V primeru odstopa sta pogodbeni stranki dolžni poravnati medsebojne obveznosti iz te pogodbe in nastalo škodo. V vsakem primeru lahko katera od pogodbenih strank od pogodbe odstopi, s tem da glede na razlog odstopa izbere za nasprotno stran primeren čas ter poravna vse stroške, ki jih s tem povzroči.</w:t>
      </w:r>
    </w:p>
    <w:p w:rsidR="00596605" w:rsidRDefault="00596605" w:rsidP="00596605">
      <w:pPr>
        <w:spacing w:after="0"/>
        <w:jc w:val="both"/>
        <w:rPr>
          <w:rFonts w:ascii="IBM Plex Sans" w:eastAsia="Arial" w:hAnsi="IBM Plex Sans" w:cs="Arial"/>
        </w:rPr>
      </w:pPr>
      <w:r>
        <w:rPr>
          <w:rFonts w:ascii="IBM Plex Sans" w:eastAsia="Arial" w:hAnsi="IBM Plex Sans" w:cs="Arial"/>
        </w:rPr>
        <w:t>Naročnik lahko s pisnim obvestilom, ki ga pošlje izvajalcu odstopi od pogodbe, če:</w:t>
      </w:r>
    </w:p>
    <w:p w:rsidR="00596605" w:rsidRDefault="00596605" w:rsidP="00596605">
      <w:pPr>
        <w:spacing w:after="0"/>
        <w:jc w:val="both"/>
        <w:rPr>
          <w:rFonts w:ascii="IBM Plex Sans" w:eastAsia="Arial" w:hAnsi="IBM Plex Sans" w:cs="Arial"/>
        </w:rPr>
      </w:pPr>
      <w:r>
        <w:rPr>
          <w:rFonts w:ascii="IBM Plex Sans" w:eastAsia="Arial" w:hAnsi="IBM Plex Sans" w:cs="Arial"/>
        </w:rPr>
        <w:t>- izvajalec bankrotira ali postane insolventen, če je v prisilni poravnavi ali če je kot pravna oseba sprejel sklep o zapiranju gospodarske družbe,</w:t>
      </w:r>
    </w:p>
    <w:p w:rsidR="00596605" w:rsidRDefault="00596605" w:rsidP="00596605">
      <w:pPr>
        <w:spacing w:after="0"/>
        <w:jc w:val="both"/>
        <w:rPr>
          <w:rFonts w:ascii="IBM Plex Sans" w:eastAsia="Arial" w:hAnsi="IBM Plex Sans" w:cs="Arial"/>
        </w:rPr>
      </w:pPr>
      <w:r>
        <w:rPr>
          <w:rFonts w:ascii="IBM Plex Sans" w:eastAsia="Arial" w:hAnsi="IBM Plex Sans" w:cs="Arial"/>
        </w:rPr>
        <w:t>- izvajalec prenese pogodbo ali katerokoli pravico ali interes, ki izvira iz pogodbe, brez soglasja naročnika,</w:t>
      </w:r>
    </w:p>
    <w:p w:rsidR="00596605" w:rsidRDefault="00596605" w:rsidP="00596605">
      <w:pPr>
        <w:spacing w:after="0"/>
        <w:jc w:val="both"/>
        <w:rPr>
          <w:rFonts w:ascii="IBM Plex Sans" w:eastAsia="Arial" w:hAnsi="IBM Plex Sans" w:cs="Arial"/>
        </w:rPr>
      </w:pPr>
      <w:r>
        <w:rPr>
          <w:rFonts w:ascii="IBM Plex Sans" w:eastAsia="Arial" w:hAnsi="IBM Plex Sans" w:cs="Arial"/>
        </w:rPr>
        <w:t>- izvajalec odstopi od pogodbe ali jo preneha izvajati,</w:t>
      </w:r>
    </w:p>
    <w:p w:rsidR="00596605" w:rsidRDefault="00596605" w:rsidP="00596605">
      <w:pPr>
        <w:spacing w:after="0"/>
        <w:jc w:val="both"/>
        <w:rPr>
          <w:rFonts w:ascii="IBM Plex Sans" w:eastAsia="Arial" w:hAnsi="IBM Plex Sans" w:cs="Arial"/>
        </w:rPr>
      </w:pPr>
      <w:r>
        <w:rPr>
          <w:rFonts w:ascii="IBM Plex Sans" w:eastAsia="Arial" w:hAnsi="IBM Plex Sans" w:cs="Arial"/>
        </w:rPr>
        <w:lastRenderedPageBreak/>
        <w:t>- izvajalec ni takoj začel izvajati del, ki so predmet pogodbe, ne da bi imel utemeljen razlog za to ali jih je ustavil za dlje kakor en dan po sprejemu pisnega naloga naročnika, naj jih nadaljuje,</w:t>
      </w:r>
    </w:p>
    <w:p w:rsidR="00596605" w:rsidRDefault="00596605" w:rsidP="00596605">
      <w:pPr>
        <w:spacing w:after="0"/>
        <w:jc w:val="both"/>
        <w:rPr>
          <w:rFonts w:ascii="IBM Plex Sans" w:eastAsia="Arial" w:hAnsi="IBM Plex Sans" w:cs="Arial"/>
        </w:rPr>
      </w:pPr>
      <w:r>
        <w:rPr>
          <w:rFonts w:ascii="IBM Plex Sans" w:eastAsia="Arial" w:hAnsi="IBM Plex Sans" w:cs="Arial"/>
        </w:rPr>
        <w:t>- izvajalec večkrat ne izvaja del v skladu s pogodbo ali večkrat ne izpolni svojih obveznosti v skladu s pogodbo ali večkrat spregleda svoje obveznosti v skladu s pogodbo brez upravičenega razloga.</w:t>
      </w:r>
    </w:p>
    <w:p w:rsidR="00596605" w:rsidRDefault="00596605" w:rsidP="00596605">
      <w:pPr>
        <w:spacing w:after="0"/>
        <w:jc w:val="both"/>
        <w:rPr>
          <w:rFonts w:ascii="IBM Plex Sans" w:eastAsia="Arial" w:hAnsi="IBM Plex Sans" w:cs="Arial"/>
        </w:rPr>
      </w:pPr>
      <w:r>
        <w:rPr>
          <w:rFonts w:ascii="IBM Plex Sans" w:eastAsia="Arial" w:hAnsi="IBM Plex Sans" w:cs="Arial"/>
        </w:rPr>
        <w:t>Pogodbena kazen se obračuna za vsak dan, ko izvajalec po lastni krivdi ne opravi dnevnega prevoza v skladu s to pogodbo. Pogodbena kazen znaša dvakratno vrednost dnevne pogodbene vrednosti, vendar skupaj največ desetkratno vrednost v posameznem mesecu.</w:t>
      </w:r>
    </w:p>
    <w:p w:rsidR="00596605" w:rsidRDefault="00596605" w:rsidP="00596605">
      <w:pPr>
        <w:spacing w:after="0"/>
        <w:jc w:val="both"/>
        <w:rPr>
          <w:rFonts w:ascii="IBM Plex Sans" w:eastAsia="Arial" w:hAnsi="IBM Plex Sans" w:cs="Arial"/>
        </w:rPr>
      </w:pPr>
    </w:p>
    <w:p w:rsidR="00596605" w:rsidRPr="00455E4D" w:rsidRDefault="009B299B" w:rsidP="00596605">
      <w:pPr>
        <w:spacing w:after="0"/>
        <w:jc w:val="center"/>
        <w:rPr>
          <w:rFonts w:ascii="IBM Plex Sans" w:eastAsia="Arial" w:hAnsi="IBM Plex Sans" w:cs="Arial"/>
          <w:b/>
        </w:rPr>
      </w:pPr>
      <w:r>
        <w:rPr>
          <w:rFonts w:ascii="IBM Plex Sans" w:eastAsia="Arial" w:hAnsi="IBM Plex Sans" w:cs="Arial"/>
          <w:b/>
        </w:rPr>
        <w:t>19</w:t>
      </w:r>
      <w:r w:rsidR="00596605" w:rsidRPr="00455E4D">
        <w:rPr>
          <w:rFonts w:ascii="IBM Plex Sans" w:eastAsia="Arial" w:hAnsi="IBM Plex Sans" w:cs="Arial"/>
          <w:b/>
        </w:rPr>
        <w:t>. člen</w:t>
      </w:r>
    </w:p>
    <w:p w:rsidR="00596605" w:rsidRDefault="00596605" w:rsidP="00596605">
      <w:pPr>
        <w:spacing w:after="0"/>
        <w:jc w:val="both"/>
        <w:rPr>
          <w:rFonts w:ascii="IBM Plex Sans" w:eastAsia="Arial" w:hAnsi="IBM Plex Sans" w:cs="Arial"/>
        </w:rPr>
      </w:pPr>
      <w:r>
        <w:rPr>
          <w:rFonts w:ascii="IBM Plex Sans" w:eastAsia="Arial" w:hAnsi="IBM Plex Sans" w:cs="Arial"/>
        </w:rPr>
        <w:t>V primeru okvare ali zamenjave vozil bo izvajalec prevoze opravljal z drugimi vozili enake ali boljše kvalitete. Izvajalec mora v primeru spremembe voznega parka, ki mora biti enake ali boljše kvalitete, naročnika o zamenjavi pisno obvestiti.</w:t>
      </w:r>
    </w:p>
    <w:p w:rsidR="00596605" w:rsidRDefault="00596605" w:rsidP="00596605">
      <w:pPr>
        <w:spacing w:after="0"/>
        <w:jc w:val="both"/>
        <w:rPr>
          <w:rFonts w:ascii="IBM Plex Sans" w:eastAsia="Arial" w:hAnsi="IBM Plex Sans" w:cs="Arial"/>
        </w:rPr>
      </w:pPr>
      <w:r>
        <w:rPr>
          <w:rFonts w:ascii="IBM Plex Sans" w:eastAsia="Arial" w:hAnsi="IBM Plex Sans" w:cs="Arial"/>
        </w:rPr>
        <w:t xml:space="preserve">V primeru </w:t>
      </w:r>
      <w:proofErr w:type="spellStart"/>
      <w:r>
        <w:rPr>
          <w:rFonts w:ascii="IBM Plex Sans" w:eastAsia="Arial" w:hAnsi="IBM Plex Sans" w:cs="Arial"/>
        </w:rPr>
        <w:t>neizvrševanja</w:t>
      </w:r>
      <w:proofErr w:type="spellEnd"/>
      <w:r>
        <w:rPr>
          <w:rFonts w:ascii="IBM Plex Sans" w:eastAsia="Arial" w:hAnsi="IBM Plex Sans" w:cs="Arial"/>
        </w:rPr>
        <w:t xml:space="preserve"> pogodbenih del je izvajalec dolžan naročniku povrniti nastalo škodo. V primeru, ko bi bila vožnja tvegana zaradi izredno slabih vremenskih razmer, lahko izvajalec po lastni presoji opusti prevoz, o tem pa v najkrajšem času obvesti ravnatelja šole, na katero se prevoz učencev nanaša, ter naročnika.</w:t>
      </w:r>
    </w:p>
    <w:p w:rsidR="00596605" w:rsidRDefault="00596605" w:rsidP="00596605">
      <w:pPr>
        <w:spacing w:after="0"/>
        <w:jc w:val="both"/>
        <w:rPr>
          <w:rFonts w:ascii="IBM Plex Sans" w:eastAsia="Arial" w:hAnsi="IBM Plex Sans" w:cs="Arial"/>
        </w:rPr>
      </w:pPr>
    </w:p>
    <w:p w:rsidR="00596605" w:rsidRPr="00455E4D" w:rsidRDefault="00596605" w:rsidP="00596605">
      <w:pPr>
        <w:spacing w:after="0"/>
        <w:jc w:val="center"/>
        <w:rPr>
          <w:rFonts w:ascii="IBM Plex Sans" w:eastAsia="Arial" w:hAnsi="IBM Plex Sans" w:cs="Arial"/>
          <w:b/>
        </w:rPr>
      </w:pPr>
      <w:r w:rsidRPr="00455E4D">
        <w:rPr>
          <w:rFonts w:ascii="IBM Plex Sans" w:eastAsia="Arial" w:hAnsi="IBM Plex Sans" w:cs="Arial"/>
          <w:b/>
        </w:rPr>
        <w:t>2</w:t>
      </w:r>
      <w:r w:rsidR="009B299B">
        <w:rPr>
          <w:rFonts w:ascii="IBM Plex Sans" w:eastAsia="Arial" w:hAnsi="IBM Plex Sans" w:cs="Arial"/>
          <w:b/>
        </w:rPr>
        <w:t>0</w:t>
      </w:r>
      <w:r w:rsidRPr="00455E4D">
        <w:rPr>
          <w:rFonts w:ascii="IBM Plex Sans" w:eastAsia="Arial" w:hAnsi="IBM Plex Sans" w:cs="Arial"/>
          <w:b/>
        </w:rPr>
        <w:t>. člen</w:t>
      </w:r>
    </w:p>
    <w:p w:rsidR="00596605" w:rsidRDefault="00596605" w:rsidP="00596605">
      <w:pPr>
        <w:spacing w:after="0"/>
        <w:jc w:val="both"/>
        <w:rPr>
          <w:rFonts w:ascii="IBM Plex Sans" w:eastAsia="Arial" w:hAnsi="IBM Plex Sans" w:cs="Arial"/>
        </w:rPr>
      </w:pPr>
      <w:r>
        <w:rPr>
          <w:rFonts w:ascii="IBM Plex Sans" w:eastAsia="Arial" w:hAnsi="IBM Plex Sans" w:cs="Arial"/>
        </w:rPr>
        <w:t xml:space="preserve">Pogodbeni stranki sta soglasni, da za vsa morebitna dodatna ali nepredvidena dela , za katera bosta pogodbeni stranki sklenili dodatek k tej pogodbi, veljajo kvaliteta in cena iz ponudbe izvajalca. Uporablja se cenik del, ki velja pri izvajalcu na dan izdaje ponudbe in njegovega predračuna. Če je izvajalec v predračunu podal </w:t>
      </w:r>
      <w:proofErr w:type="spellStart"/>
      <w:r>
        <w:rPr>
          <w:rFonts w:ascii="IBM Plex Sans" w:eastAsia="Arial" w:hAnsi="IBM Plex Sans" w:cs="Arial"/>
        </w:rPr>
        <w:t>eventuelni</w:t>
      </w:r>
      <w:proofErr w:type="spellEnd"/>
      <w:r>
        <w:rPr>
          <w:rFonts w:ascii="IBM Plex Sans" w:eastAsia="Arial" w:hAnsi="IBM Plex Sans" w:cs="Arial"/>
        </w:rPr>
        <w:t xml:space="preserve"> popust, velja ta popust tudi za morebitna dodatna dela.</w:t>
      </w:r>
    </w:p>
    <w:p w:rsidR="00596605" w:rsidRDefault="00596605" w:rsidP="00596605">
      <w:pPr>
        <w:spacing w:after="0"/>
        <w:jc w:val="both"/>
        <w:rPr>
          <w:rFonts w:ascii="IBM Plex Sans" w:eastAsia="Arial" w:hAnsi="IBM Plex Sans" w:cs="Arial"/>
        </w:rPr>
      </w:pPr>
    </w:p>
    <w:p w:rsidR="00596605" w:rsidRPr="00455E4D" w:rsidRDefault="00596605" w:rsidP="00596605">
      <w:pPr>
        <w:spacing w:after="0"/>
        <w:jc w:val="center"/>
        <w:rPr>
          <w:rFonts w:ascii="IBM Plex Sans" w:eastAsia="Arial" w:hAnsi="IBM Plex Sans" w:cs="Arial"/>
          <w:b/>
        </w:rPr>
      </w:pPr>
      <w:r w:rsidRPr="00455E4D">
        <w:rPr>
          <w:rFonts w:ascii="IBM Plex Sans" w:eastAsia="Arial" w:hAnsi="IBM Plex Sans" w:cs="Arial"/>
          <w:b/>
        </w:rPr>
        <w:t>2</w:t>
      </w:r>
      <w:r w:rsidR="009B299B">
        <w:rPr>
          <w:rFonts w:ascii="IBM Plex Sans" w:eastAsia="Arial" w:hAnsi="IBM Plex Sans" w:cs="Arial"/>
          <w:b/>
        </w:rPr>
        <w:t>1</w:t>
      </w:r>
      <w:r w:rsidRPr="00455E4D">
        <w:rPr>
          <w:rFonts w:ascii="IBM Plex Sans" w:eastAsia="Arial" w:hAnsi="IBM Plex Sans" w:cs="Arial"/>
          <w:b/>
        </w:rPr>
        <w:t>. člen</w:t>
      </w:r>
    </w:p>
    <w:p w:rsidR="00596605" w:rsidRDefault="00596605" w:rsidP="00596605">
      <w:pPr>
        <w:spacing w:after="0"/>
        <w:jc w:val="both"/>
        <w:rPr>
          <w:rFonts w:ascii="IBM Plex Sans" w:eastAsia="Arial" w:hAnsi="IBM Plex Sans" w:cs="Arial"/>
        </w:rPr>
      </w:pPr>
      <w:r>
        <w:rPr>
          <w:rFonts w:ascii="IBM Plex Sans" w:eastAsia="Arial" w:hAnsi="IBM Plex Sans" w:cs="Arial"/>
        </w:rPr>
        <w:t>Pogodba preneha:</w:t>
      </w:r>
    </w:p>
    <w:p w:rsidR="00596605" w:rsidRDefault="00596605" w:rsidP="00596605">
      <w:pPr>
        <w:spacing w:after="0"/>
        <w:jc w:val="both"/>
        <w:rPr>
          <w:rFonts w:ascii="IBM Plex Sans" w:eastAsia="Arial" w:hAnsi="IBM Plex Sans" w:cs="Arial"/>
        </w:rPr>
      </w:pPr>
      <w:r>
        <w:rPr>
          <w:rFonts w:ascii="IBM Plex Sans" w:eastAsia="Arial" w:hAnsi="IBM Plex Sans" w:cs="Arial"/>
        </w:rPr>
        <w:t>- s pretekom časa, ki je določen v pogodbi,</w:t>
      </w:r>
    </w:p>
    <w:p w:rsidR="00596605" w:rsidRDefault="00596605" w:rsidP="00596605">
      <w:pPr>
        <w:spacing w:after="0"/>
        <w:jc w:val="both"/>
        <w:rPr>
          <w:rFonts w:ascii="IBM Plex Sans" w:eastAsia="Arial" w:hAnsi="IBM Plex Sans" w:cs="Arial"/>
        </w:rPr>
      </w:pPr>
      <w:r>
        <w:rPr>
          <w:rFonts w:ascii="IBM Plex Sans" w:eastAsia="Arial" w:hAnsi="IBM Plex Sans" w:cs="Arial"/>
        </w:rPr>
        <w:t>- če izvajalec ali naročnik ne izpolnjujeta obveznosti, določenih s to pogodbo.</w:t>
      </w:r>
    </w:p>
    <w:p w:rsidR="00596605" w:rsidRDefault="00596605" w:rsidP="00596605">
      <w:pPr>
        <w:spacing w:after="0"/>
        <w:jc w:val="both"/>
        <w:rPr>
          <w:rFonts w:ascii="IBM Plex Sans" w:eastAsia="Arial" w:hAnsi="IBM Plex Sans" w:cs="Arial"/>
        </w:rPr>
      </w:pPr>
      <w:r>
        <w:rPr>
          <w:rFonts w:ascii="IBM Plex Sans" w:eastAsia="Arial" w:hAnsi="IBM Plex Sans" w:cs="Arial"/>
        </w:rPr>
        <w:t>Pogodbeni stranki sta sporazumni, da naročnik lahko odstopi od pogodbe:</w:t>
      </w:r>
    </w:p>
    <w:p w:rsidR="00596605" w:rsidRDefault="00596605" w:rsidP="00596605">
      <w:pPr>
        <w:spacing w:after="0"/>
        <w:jc w:val="both"/>
        <w:rPr>
          <w:rFonts w:ascii="IBM Plex Sans" w:eastAsia="Arial" w:hAnsi="IBM Plex Sans" w:cs="Arial"/>
        </w:rPr>
      </w:pPr>
      <w:r>
        <w:rPr>
          <w:rFonts w:ascii="IBM Plex Sans" w:eastAsia="Arial" w:hAnsi="IBM Plex Sans" w:cs="Arial"/>
        </w:rPr>
        <w:t>- če izven pogodbeno dogovorjenih rokov in brez soglasja naročnika prepusti izvedbo vseh ali pretežnega dela podizvajalcem, ki niso navedeni v 5. členu te pogodbe ali naročnik za vključitev podizvajalca  v dela po tej pogodbi ne da soglasja in ne sklene aneksa k tej pogodbi,</w:t>
      </w:r>
    </w:p>
    <w:p w:rsidR="00596605" w:rsidRDefault="00596605" w:rsidP="00596605">
      <w:pPr>
        <w:spacing w:after="0"/>
        <w:jc w:val="both"/>
        <w:rPr>
          <w:rFonts w:ascii="IBM Plex Sans" w:eastAsia="Arial" w:hAnsi="IBM Plex Sans" w:cs="Arial"/>
        </w:rPr>
      </w:pPr>
      <w:r>
        <w:rPr>
          <w:rFonts w:ascii="IBM Plex Sans" w:eastAsia="Arial" w:hAnsi="IBM Plex Sans" w:cs="Arial"/>
        </w:rPr>
        <w:t>- če izvajalec ne spoštuje določil te pogodbe,</w:t>
      </w:r>
    </w:p>
    <w:p w:rsidR="00596605" w:rsidRDefault="00596605" w:rsidP="00596605">
      <w:pPr>
        <w:spacing w:after="0"/>
        <w:jc w:val="both"/>
        <w:rPr>
          <w:rFonts w:ascii="IBM Plex Sans" w:eastAsia="Arial" w:hAnsi="IBM Plex Sans" w:cs="Arial"/>
        </w:rPr>
      </w:pPr>
      <w:r>
        <w:rPr>
          <w:rFonts w:ascii="IBM Plex Sans" w:eastAsia="Arial" w:hAnsi="IBM Plex Sans" w:cs="Arial"/>
        </w:rPr>
        <w:t>- če je bil izvajalec v času oddaje javnega naročila v enem od položajev, zaradi katerega bi ga naročnik moral izključiti iz postopka javnega naročanja, pa s tem dejstvom naročnik ni bil seznanjen v postopku javnega naročanja.</w:t>
      </w:r>
    </w:p>
    <w:p w:rsidR="00596605" w:rsidRDefault="00596605" w:rsidP="00596605">
      <w:pPr>
        <w:spacing w:after="0"/>
        <w:jc w:val="both"/>
        <w:rPr>
          <w:rFonts w:ascii="IBM Plex Sans" w:eastAsia="Arial" w:hAnsi="IBM Plex Sans" w:cs="Arial"/>
        </w:rPr>
      </w:pPr>
      <w:r>
        <w:rPr>
          <w:rFonts w:ascii="IBM Plex Sans" w:eastAsia="Arial" w:hAnsi="IBM Plex Sans" w:cs="Arial"/>
        </w:rPr>
        <w:lastRenderedPageBreak/>
        <w:t>Odstop od pogodbe učinkuje z dnem, ko izvajalec prejme pisno izjavo naročnika o odstopu. Naročnik bo istočasno z odstopom od pogodbe pričel s postopki za unovčenje zavarovanja za dobro izvedbo pogodbenih obveznosti. 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petih delovnih dni od pravnomočnosti odločitve državnega organa ali sodišča o kršitvah delovne, okoljske ali socialne zakonodaje s strani izvajalca pogodbe javnega naročila ali njegovega podizvajalca.</w:t>
      </w:r>
    </w:p>
    <w:p w:rsidR="00596605" w:rsidRPr="00BC1EC6" w:rsidRDefault="00596605" w:rsidP="00596605">
      <w:pPr>
        <w:spacing w:after="0"/>
        <w:rPr>
          <w:rFonts w:ascii="IBM Plex Sans" w:eastAsia="Arial" w:hAnsi="IBM Plex Sans" w:cs="Arial"/>
          <w:b/>
        </w:rPr>
      </w:pP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Pr>
          <w:rFonts w:ascii="IBM Plex Sans" w:eastAsia="Arial" w:hAnsi="IBM Plex Sans" w:cs="Arial"/>
          <w:b/>
        </w:rPr>
        <w:t>2</w:t>
      </w:r>
      <w:r w:rsidR="009B299B">
        <w:rPr>
          <w:rFonts w:ascii="IBM Plex Sans" w:eastAsia="Arial" w:hAnsi="IBM Plex Sans" w:cs="Arial"/>
          <w:b/>
        </w:rPr>
        <w:t>2</w:t>
      </w:r>
      <w:r w:rsidRPr="00BC1EC6">
        <w:rPr>
          <w:rFonts w:ascii="IBM Plex Sans" w:eastAsia="Arial" w:hAnsi="IBM Plex Sans" w:cs="Arial"/>
          <w:b/>
        </w:rPr>
        <w:t>. člen</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ZAVAROVANJE ZA DOBRO IZVEDBO</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xml:space="preserve">Instrument zavarovanja: </w:t>
      </w:r>
      <w:r>
        <w:rPr>
          <w:rFonts w:ascii="IBM Plex Sans" w:eastAsia="Arial" w:hAnsi="IBM Plex Sans" w:cs="Arial"/>
        </w:rPr>
        <w:t>bančna garancija/kavcijsko zavarovanje pri zavarovalnici</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Višina zavarovanja: 10 % od vrednosti pogodbe z DDV</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xml:space="preserve">Čas </w:t>
      </w:r>
      <w:r>
        <w:rPr>
          <w:rFonts w:ascii="IBM Plex Sans" w:eastAsia="Arial" w:hAnsi="IBM Plex Sans" w:cs="Arial"/>
        </w:rPr>
        <w:t xml:space="preserve">veljavnosti: najmanj 60 dni od </w:t>
      </w:r>
      <w:r w:rsidRPr="00BC1EC6">
        <w:rPr>
          <w:rFonts w:ascii="IBM Plex Sans" w:eastAsia="Arial" w:hAnsi="IBM Plex Sans" w:cs="Arial"/>
        </w:rPr>
        <w:t xml:space="preserve">roka za izvedbo </w:t>
      </w:r>
      <w:r>
        <w:rPr>
          <w:rFonts w:ascii="IBM Plex Sans" w:eastAsia="Arial" w:hAnsi="IBM Plex Sans" w:cs="Arial"/>
        </w:rPr>
        <w:t>storitve</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Izvajalec mora najpozneje v desetih dneh od sklenitve pogodbe kot pogoj za veljavnost pogodbe izročiti naročniku zavarovanje za dobro izvedbo pogodbenih obveznosti, v nasprotnem primeru lahko naročnik odstopi od pogodbe. Zavarovanje za dobro izvedbo pogodbenih obveznosti naročnik unovči za vse primere kršitev obveznosti izvajalca iz te pogodbe, vezanih na izvajanje pogodbe, pri čemer v zvezi z višino unovčitve upošteva naravo in obseg kršitve pogodbenih obveznosti.</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Pr>
          <w:rFonts w:ascii="IBM Plex Sans" w:eastAsia="Arial" w:hAnsi="IBM Plex Sans" w:cs="Arial"/>
          <w:b/>
        </w:rPr>
        <w:t>2</w:t>
      </w:r>
      <w:r w:rsidR="009B299B">
        <w:rPr>
          <w:rFonts w:ascii="IBM Plex Sans" w:eastAsia="Arial" w:hAnsi="IBM Plex Sans" w:cs="Arial"/>
          <w:b/>
        </w:rPr>
        <w:t>3</w:t>
      </w:r>
      <w:r w:rsidRPr="00BC1EC6">
        <w:rPr>
          <w:rFonts w:ascii="IBM Plex Sans" w:eastAsia="Arial" w:hAnsi="IBM Plex Sans" w:cs="Arial"/>
          <w:b/>
        </w:rPr>
        <w:t>. člen</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ZAVAROVANJE ODGOVORNOSTI</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Izvajalec mora imeti zavarovano odgovornost za dejavnost, ki je predmet javnega naročila, za zavarovalno vsoto najmanj 50.000 EUR.</w:t>
      </w:r>
    </w:p>
    <w:p w:rsidR="00596605" w:rsidRPr="00BC1EC6" w:rsidRDefault="00596605" w:rsidP="00596605">
      <w:pPr>
        <w:spacing w:after="0"/>
        <w:rPr>
          <w:rFonts w:ascii="IBM Plex Sans" w:eastAsia="Arial" w:hAnsi="IBM Plex Sans" w:cs="Arial"/>
          <w:b/>
        </w:rPr>
      </w:pPr>
    </w:p>
    <w:p w:rsidR="00596605" w:rsidRPr="00BC1EC6" w:rsidRDefault="00596605" w:rsidP="00596605">
      <w:pPr>
        <w:spacing w:after="0"/>
        <w:jc w:val="center"/>
        <w:rPr>
          <w:rFonts w:ascii="IBM Plex Sans" w:eastAsia="Arial" w:hAnsi="IBM Plex Sans" w:cs="Arial"/>
          <w:b/>
        </w:rPr>
      </w:pPr>
      <w:r>
        <w:rPr>
          <w:rFonts w:ascii="IBM Plex Sans" w:eastAsia="Arial" w:hAnsi="IBM Plex Sans" w:cs="Arial"/>
          <w:b/>
        </w:rPr>
        <w:t>2</w:t>
      </w:r>
      <w:r w:rsidR="009B299B">
        <w:rPr>
          <w:rFonts w:ascii="IBM Plex Sans" w:eastAsia="Arial" w:hAnsi="IBM Plex Sans" w:cs="Arial"/>
          <w:b/>
        </w:rPr>
        <w:t>4</w:t>
      </w:r>
      <w:r w:rsidRPr="00BC1EC6">
        <w:rPr>
          <w:rFonts w:ascii="IBM Plex Sans" w:eastAsia="Arial" w:hAnsi="IBM Plex Sans" w:cs="Arial"/>
          <w:b/>
        </w:rPr>
        <w:t>. člen</w:t>
      </w:r>
    </w:p>
    <w:p w:rsidR="00596605" w:rsidRPr="00455E4D" w:rsidRDefault="00596605" w:rsidP="00596605">
      <w:pPr>
        <w:spacing w:after="0"/>
        <w:jc w:val="both"/>
        <w:rPr>
          <w:rFonts w:ascii="IBM Plex Sans" w:eastAsia="Arial" w:hAnsi="IBM Plex Sans" w:cs="Arial"/>
        </w:rPr>
      </w:pPr>
      <w:r w:rsidRPr="00BC1EC6">
        <w:rPr>
          <w:rFonts w:ascii="IBM Plex Sans" w:eastAsia="Arial" w:hAnsi="IBM Plex Sans" w:cs="Arial"/>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596605" w:rsidRPr="00BC1EC6" w:rsidRDefault="00596605" w:rsidP="00596605">
      <w:pPr>
        <w:spacing w:after="0"/>
        <w:rPr>
          <w:rFonts w:ascii="IBM Plex Sans" w:eastAsia="Arial" w:hAnsi="IBM Plex Sans" w:cs="Arial"/>
          <w:b/>
        </w:rPr>
      </w:pPr>
    </w:p>
    <w:p w:rsidR="00596605" w:rsidRPr="00BC1EC6" w:rsidRDefault="00596605" w:rsidP="00596605">
      <w:pPr>
        <w:spacing w:after="0"/>
        <w:jc w:val="center"/>
        <w:rPr>
          <w:rFonts w:ascii="IBM Plex Sans" w:eastAsia="Arial" w:hAnsi="IBM Plex Sans" w:cs="Arial"/>
          <w:b/>
        </w:rPr>
      </w:pPr>
      <w:r>
        <w:rPr>
          <w:rFonts w:ascii="IBM Plex Sans" w:eastAsia="Arial" w:hAnsi="IBM Plex Sans" w:cs="Arial"/>
          <w:b/>
        </w:rPr>
        <w:t>2</w:t>
      </w:r>
      <w:r w:rsidR="009B299B">
        <w:rPr>
          <w:rFonts w:ascii="IBM Plex Sans" w:eastAsia="Arial" w:hAnsi="IBM Plex Sans" w:cs="Arial"/>
          <w:b/>
        </w:rPr>
        <w:t>5</w:t>
      </w:r>
      <w:r w:rsidRPr="00BC1EC6">
        <w:rPr>
          <w:rFonts w:ascii="IBM Plex Sans" w:eastAsia="Arial" w:hAnsi="IBM Plex Sans" w:cs="Arial"/>
          <w:b/>
        </w:rPr>
        <w:t>. člen</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w:t>
      </w:r>
      <w:r w:rsidRPr="00BC1EC6">
        <w:rPr>
          <w:rFonts w:ascii="IBM Plex Sans" w:eastAsia="Arial" w:hAnsi="IBM Plex Sans" w:cs="Arial"/>
        </w:rPr>
        <w:lastRenderedPageBreak/>
        <w:t>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rsidR="00596605" w:rsidRPr="00BC1EC6" w:rsidRDefault="00596605" w:rsidP="00596605">
      <w:pPr>
        <w:spacing w:after="0"/>
        <w:rPr>
          <w:rFonts w:ascii="IBM Plex Sans" w:eastAsia="Arial" w:hAnsi="IBM Plex Sans" w:cs="Arial"/>
          <w:b/>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2</w:t>
      </w:r>
      <w:r w:rsidR="009B299B">
        <w:rPr>
          <w:rFonts w:ascii="IBM Plex Sans" w:eastAsia="Arial" w:hAnsi="IBM Plex Sans" w:cs="Arial"/>
          <w:b/>
        </w:rPr>
        <w:t>6</w:t>
      </w:r>
      <w:r w:rsidRPr="00BC1EC6">
        <w:rPr>
          <w:rFonts w:ascii="IBM Plex Sans" w:eastAsia="Arial" w:hAnsi="IBM Plex Sans" w:cs="Arial"/>
          <w:b/>
        </w:rPr>
        <w:t>. člen</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Vsa dokumentacija, povezana z izvedbo projekta, mora biti hranjena na način, da zagotavlja revizijsko sled izvedbe projekta.</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Izvajalec je vso dokumentacijo, povezano z izvajanjem projekta, dolžan hraniti v skladu z veljavno zakonodajo oziroma še najmanj 10 let po izpolnitvi pogodbenih obveznosti.</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Informacije, ki jih revizijska sled vključuje, morajo biti takšne, da dokazujejo neoporečnost shranjene informacije. Njihov nastanek in hramba morata zagotavljati njihovo neoporečnost in uporabnost v vsem času hranjenja informacij.</w:t>
      </w:r>
    </w:p>
    <w:p w:rsidR="00596605" w:rsidRPr="00BC1EC6" w:rsidRDefault="00596605" w:rsidP="00596605">
      <w:pPr>
        <w:spacing w:after="0"/>
        <w:rPr>
          <w:rFonts w:ascii="IBM Plex Sans" w:eastAsia="Arial" w:hAnsi="IBM Plex Sans" w:cs="Arial"/>
          <w:b/>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2</w:t>
      </w:r>
      <w:r w:rsidR="009B299B">
        <w:rPr>
          <w:rFonts w:ascii="IBM Plex Sans" w:eastAsia="Arial" w:hAnsi="IBM Plex Sans" w:cs="Arial"/>
          <w:b/>
        </w:rPr>
        <w:t>7</w:t>
      </w:r>
      <w:r w:rsidRPr="00BC1EC6">
        <w:rPr>
          <w:rFonts w:ascii="IBM Plex Sans" w:eastAsia="Arial" w:hAnsi="IBM Plex Sans" w:cs="Arial"/>
          <w:b/>
        </w:rPr>
        <w:t>. člen</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 xml:space="preserve">Pogodba je sklenjena in prične veljati z dnem, ko jo podpišeta obe pogodbeni stranki, pod </w:t>
      </w:r>
      <w:proofErr w:type="spellStart"/>
      <w:r w:rsidRPr="00BC1EC6">
        <w:rPr>
          <w:rFonts w:ascii="IBM Plex Sans" w:eastAsia="Arial" w:hAnsi="IBM Plex Sans" w:cs="Arial"/>
        </w:rPr>
        <w:t>odložnim</w:t>
      </w:r>
      <w:proofErr w:type="spellEnd"/>
      <w:r w:rsidRPr="00BC1EC6">
        <w:rPr>
          <w:rFonts w:ascii="IBM Plex Sans" w:eastAsia="Arial" w:hAnsi="IBM Plex Sans" w:cs="Arial"/>
        </w:rPr>
        <w:t xml:space="preserve"> pogojem po predložitvi zavarovanja za dobro izvedbo.</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jc w:val="center"/>
        <w:rPr>
          <w:rFonts w:ascii="IBM Plex Sans" w:eastAsia="Arial" w:hAnsi="IBM Plex Sans" w:cs="Arial"/>
          <w:b/>
        </w:rPr>
      </w:pPr>
      <w:r w:rsidRPr="00BC1EC6">
        <w:rPr>
          <w:rFonts w:ascii="IBM Plex Sans" w:eastAsia="Arial" w:hAnsi="IBM Plex Sans" w:cs="Arial"/>
          <w:b/>
        </w:rPr>
        <w:t>2</w:t>
      </w:r>
      <w:r w:rsidR="009B299B">
        <w:rPr>
          <w:rFonts w:ascii="IBM Plex Sans" w:eastAsia="Arial" w:hAnsi="IBM Plex Sans" w:cs="Arial"/>
          <w:b/>
        </w:rPr>
        <w:t>8</w:t>
      </w:r>
      <w:bookmarkStart w:id="0" w:name="_GoBack"/>
      <w:bookmarkEnd w:id="0"/>
      <w:r w:rsidRPr="00BC1EC6">
        <w:rPr>
          <w:rFonts w:ascii="IBM Plex Sans" w:eastAsia="Arial" w:hAnsi="IBM Plex Sans" w:cs="Arial"/>
          <w:b/>
        </w:rPr>
        <w:t>. člen</w:t>
      </w:r>
    </w:p>
    <w:p w:rsidR="00596605" w:rsidRPr="00BC1EC6" w:rsidRDefault="00596605" w:rsidP="00596605">
      <w:pPr>
        <w:spacing w:after="0"/>
        <w:jc w:val="both"/>
        <w:rPr>
          <w:rFonts w:ascii="IBM Plex Sans" w:eastAsia="Arial" w:hAnsi="IBM Plex Sans" w:cs="Arial"/>
        </w:rPr>
      </w:pPr>
      <w:r w:rsidRPr="00BC1EC6">
        <w:rPr>
          <w:rFonts w:ascii="IBM Plex Sans" w:eastAsia="Arial" w:hAnsi="IBM Plex Sans" w:cs="Arial"/>
        </w:rPr>
        <w:t>Ta pogodba je napisana v šestih (6) enakih izvodih, od katerih prejme naročnik štiri (4) izvode, izvajalec pa dva (2) izvoda.</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V/na _____________, dne _________</w:t>
      </w:r>
      <w:r>
        <w:rPr>
          <w:rFonts w:ascii="IBM Plex Sans" w:eastAsia="Arial" w:hAnsi="IBM Plex Sans" w:cs="Arial"/>
        </w:rPr>
        <w:tab/>
      </w:r>
      <w:r>
        <w:rPr>
          <w:rFonts w:ascii="IBM Plex Sans" w:eastAsia="Arial" w:hAnsi="IBM Plex Sans" w:cs="Arial"/>
        </w:rPr>
        <w:tab/>
        <w:t>V_____________ dne __________</w:t>
      </w:r>
    </w:p>
    <w:p w:rsidR="00596605"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 xml:space="preserve">Št. </w:t>
      </w:r>
      <w:r>
        <w:rPr>
          <w:rFonts w:ascii="IBM Plex Sans" w:eastAsia="Arial" w:hAnsi="IBM Plex Sans" w:cs="Arial"/>
        </w:rPr>
        <w:t>zadeve:______________________</w:t>
      </w:r>
      <w:r>
        <w:rPr>
          <w:rFonts w:ascii="IBM Plex Sans" w:eastAsia="Arial" w:hAnsi="IBM Plex Sans" w:cs="Arial"/>
        </w:rPr>
        <w:tab/>
      </w:r>
      <w:r>
        <w:rPr>
          <w:rFonts w:ascii="IBM Plex Sans" w:eastAsia="Arial" w:hAnsi="IBM Plex Sans" w:cs="Arial"/>
        </w:rPr>
        <w:tab/>
      </w:r>
      <w:r w:rsidRPr="00BC1EC6">
        <w:rPr>
          <w:rFonts w:ascii="IBM Plex Sans" w:eastAsia="Arial" w:hAnsi="IBM Plex Sans" w:cs="Arial"/>
        </w:rPr>
        <w:t>Št. zadeve: _________________</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r w:rsidRPr="00BC1EC6">
        <w:rPr>
          <w:rFonts w:ascii="IBM Plex Sans" w:eastAsia="Arial" w:hAnsi="IBM Plex Sans" w:cs="Arial"/>
        </w:rPr>
        <w:t>Izvajalec:</w:t>
      </w:r>
      <w:r w:rsidRPr="00BC1EC6">
        <w:rPr>
          <w:rFonts w:ascii="IBM Plex Sans" w:eastAsia="Arial" w:hAnsi="IBM Plex Sans" w:cs="Arial"/>
        </w:rPr>
        <w:tab/>
      </w:r>
      <w:r w:rsidRPr="00BC1EC6">
        <w:rPr>
          <w:rFonts w:ascii="IBM Plex Sans" w:eastAsia="Arial" w:hAnsi="IBM Plex Sans" w:cs="Arial"/>
        </w:rPr>
        <w:tab/>
      </w:r>
      <w:r w:rsidRPr="00BC1EC6">
        <w:rPr>
          <w:rFonts w:ascii="IBM Plex Sans" w:eastAsia="Arial" w:hAnsi="IBM Plex Sans" w:cs="Arial"/>
        </w:rPr>
        <w:tab/>
      </w:r>
      <w:r w:rsidRPr="00BC1EC6">
        <w:rPr>
          <w:rFonts w:ascii="IBM Plex Sans" w:eastAsia="Arial" w:hAnsi="IBM Plex Sans" w:cs="Arial"/>
        </w:rPr>
        <w:tab/>
      </w:r>
      <w:r w:rsidRPr="00BC1EC6">
        <w:rPr>
          <w:rFonts w:ascii="IBM Plex Sans" w:eastAsia="Arial" w:hAnsi="IBM Plex Sans" w:cs="Arial"/>
        </w:rPr>
        <w:tab/>
      </w:r>
      <w:r w:rsidRPr="00BC1EC6">
        <w:rPr>
          <w:rFonts w:ascii="IBM Plex Sans" w:eastAsia="Arial" w:hAnsi="IBM Plex Sans" w:cs="Arial"/>
        </w:rPr>
        <w:tab/>
        <w:t>Naročnik:</w:t>
      </w:r>
    </w:p>
    <w:p w:rsidR="00596605" w:rsidRPr="00BC1EC6" w:rsidRDefault="00596605" w:rsidP="00596605">
      <w:pPr>
        <w:spacing w:after="0"/>
        <w:rPr>
          <w:rFonts w:ascii="IBM Plex Sans" w:eastAsia="Arial" w:hAnsi="IBM Plex Sans" w:cs="Arial"/>
        </w:rPr>
      </w:pPr>
      <w:r>
        <w:rPr>
          <w:rFonts w:ascii="IBM Plex Sans" w:eastAsia="Arial" w:hAnsi="IBM Plex Sans" w:cs="Arial"/>
        </w:rPr>
        <w:t>________________________</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t>OBČINA HRASTNIK</w:t>
      </w:r>
    </w:p>
    <w:p w:rsidR="00596605" w:rsidRPr="00BC1EC6" w:rsidRDefault="00596605" w:rsidP="00596605">
      <w:pPr>
        <w:spacing w:after="0"/>
        <w:rPr>
          <w:rFonts w:ascii="IBM Plex Sans" w:eastAsia="Arial" w:hAnsi="IBM Plex Sans" w:cs="Arial"/>
        </w:rPr>
      </w:pPr>
      <w:r>
        <w:rPr>
          <w:rFonts w:ascii="IBM Plex Sans" w:eastAsia="Arial" w:hAnsi="IBM Plex Sans" w:cs="Arial"/>
        </w:rPr>
        <w:t>_________________, direktor</w:t>
      </w:r>
      <w:r>
        <w:rPr>
          <w:rFonts w:ascii="IBM Plex Sans" w:eastAsia="Arial" w:hAnsi="IBM Plex Sans" w:cs="Arial"/>
        </w:rPr>
        <w:tab/>
      </w:r>
      <w:r>
        <w:rPr>
          <w:rFonts w:ascii="IBM Plex Sans" w:eastAsia="Arial" w:hAnsi="IBM Plex Sans" w:cs="Arial"/>
        </w:rPr>
        <w:tab/>
      </w:r>
      <w:r>
        <w:rPr>
          <w:rFonts w:ascii="IBM Plex Sans" w:eastAsia="Arial" w:hAnsi="IBM Plex Sans" w:cs="Arial"/>
        </w:rPr>
        <w:tab/>
      </w:r>
      <w:r w:rsidRPr="00BC1EC6">
        <w:rPr>
          <w:rFonts w:ascii="IBM Plex Sans" w:eastAsia="Arial" w:hAnsi="IBM Plex Sans" w:cs="Arial"/>
        </w:rPr>
        <w:t>Marko Funkl, župan</w:t>
      </w:r>
    </w:p>
    <w:p w:rsidR="00596605" w:rsidRPr="00BC1EC6" w:rsidRDefault="00596605" w:rsidP="00596605">
      <w:pPr>
        <w:spacing w:after="0"/>
        <w:rPr>
          <w:rFonts w:ascii="IBM Plex Sans" w:eastAsia="Arial" w:hAnsi="IBM Plex Sans" w:cs="Arial"/>
        </w:rPr>
      </w:pPr>
    </w:p>
    <w:p w:rsidR="00596605" w:rsidRPr="00BC1EC6" w:rsidRDefault="00596605" w:rsidP="00596605">
      <w:pPr>
        <w:spacing w:after="0"/>
        <w:rPr>
          <w:rFonts w:ascii="IBM Plex Sans" w:eastAsia="Arial" w:hAnsi="IBM Plex Sans" w:cs="Arial"/>
        </w:rPr>
      </w:pPr>
    </w:p>
    <w:p w:rsidR="00507F96" w:rsidRDefault="00507F96"/>
    <w:sectPr w:rsidR="00507F9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74E" w:rsidRDefault="0071174E" w:rsidP="00596605">
      <w:pPr>
        <w:spacing w:after="0" w:line="240" w:lineRule="auto"/>
      </w:pPr>
      <w:r>
        <w:separator/>
      </w:r>
    </w:p>
  </w:endnote>
  <w:endnote w:type="continuationSeparator" w:id="0">
    <w:p w:rsidR="0071174E" w:rsidRDefault="0071174E" w:rsidP="00596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Helvetica Neue">
    <w:altName w:val="Times New Roman"/>
    <w:charset w:val="00"/>
    <w:family w:val="auto"/>
    <w:pitch w:val="default"/>
  </w:font>
  <w:font w:name="IBM Plex Sans">
    <w:panose1 w:val="020B0503050203000203"/>
    <w:charset w:val="00"/>
    <w:family w:val="swiss"/>
    <w:notTrueType/>
    <w:pitch w:val="variable"/>
    <w:sig w:usb0="A00002EF" w:usb1="5000203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605" w:rsidRDefault="0059660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605" w:rsidRDefault="00596605">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605" w:rsidRDefault="0059660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74E" w:rsidRDefault="0071174E" w:rsidP="00596605">
      <w:pPr>
        <w:spacing w:after="0" w:line="240" w:lineRule="auto"/>
      </w:pPr>
      <w:r>
        <w:separator/>
      </w:r>
    </w:p>
  </w:footnote>
  <w:footnote w:type="continuationSeparator" w:id="0">
    <w:p w:rsidR="0071174E" w:rsidRDefault="0071174E" w:rsidP="005966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605" w:rsidRDefault="0059660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605" w:rsidRPr="008D6E8D" w:rsidRDefault="00596605" w:rsidP="00596605">
    <w:pPr>
      <w:pStyle w:val="Glava"/>
      <w:tabs>
        <w:tab w:val="clear" w:pos="4536"/>
        <w:tab w:val="clear" w:pos="9072"/>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5ED09F2B" wp14:editId="0477288A">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w:t>
    </w:r>
    <w:proofErr w:type="spellStart"/>
    <w:r w:rsidRPr="008D6E8D">
      <w:rPr>
        <w:sz w:val="12"/>
        <w:szCs w:val="12"/>
      </w:rPr>
      <w:t>hrastnik.si</w:t>
    </w:r>
    <w:proofErr w:type="spellEnd"/>
  </w:p>
  <w:p w:rsidR="00596605" w:rsidRPr="008D6E8D" w:rsidRDefault="00596605" w:rsidP="00596605">
    <w:pPr>
      <w:pStyle w:val="Glava"/>
      <w:tabs>
        <w:tab w:val="clear" w:pos="4536"/>
        <w:tab w:val="clear" w:pos="9072"/>
        <w:tab w:val="left" w:pos="4253"/>
        <w:tab w:val="left" w:pos="5557"/>
        <w:tab w:val="left" w:pos="6861"/>
      </w:tabs>
      <w:spacing w:after="840"/>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rsidR="00596605" w:rsidRPr="00596605" w:rsidRDefault="00596605" w:rsidP="0059660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605" w:rsidRDefault="00596605">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605"/>
    <w:rsid w:val="00507F96"/>
    <w:rsid w:val="00596605"/>
    <w:rsid w:val="005A3CBD"/>
    <w:rsid w:val="0071174E"/>
    <w:rsid w:val="009B29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96605"/>
    <w:rPr>
      <w:rFonts w:ascii="Helvetica" w:eastAsia="Helvetica Neue" w:hAnsi="Helvetica" w:cs="Helvetica Neu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596605"/>
    <w:pPr>
      <w:spacing w:after="0" w:line="240" w:lineRule="auto"/>
    </w:pPr>
    <w:rPr>
      <w:rFonts w:ascii="Helvetica Neue" w:eastAsia="Helvetica Neue" w:hAnsi="Helvetica Neue" w:cs="Helvetica Neue"/>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596605"/>
    <w:pPr>
      <w:tabs>
        <w:tab w:val="center" w:pos="4536"/>
        <w:tab w:val="right" w:pos="9072"/>
      </w:tabs>
      <w:spacing w:after="0" w:line="240" w:lineRule="auto"/>
    </w:pPr>
  </w:style>
  <w:style w:type="character" w:customStyle="1" w:styleId="GlavaZnak">
    <w:name w:val="Glava Znak"/>
    <w:basedOn w:val="Privzetapisavaodstavka"/>
    <w:link w:val="Glava"/>
    <w:uiPriority w:val="99"/>
    <w:rsid w:val="00596605"/>
    <w:rPr>
      <w:rFonts w:ascii="Helvetica" w:eastAsia="Helvetica Neue" w:hAnsi="Helvetica" w:cs="Helvetica Neue"/>
      <w:lang w:eastAsia="sl-SI"/>
    </w:rPr>
  </w:style>
  <w:style w:type="paragraph" w:styleId="Noga">
    <w:name w:val="footer"/>
    <w:basedOn w:val="Navaden"/>
    <w:link w:val="NogaZnak"/>
    <w:uiPriority w:val="99"/>
    <w:unhideWhenUsed/>
    <w:rsid w:val="00596605"/>
    <w:pPr>
      <w:tabs>
        <w:tab w:val="center" w:pos="4536"/>
        <w:tab w:val="right" w:pos="9072"/>
      </w:tabs>
      <w:spacing w:after="0" w:line="240" w:lineRule="auto"/>
    </w:pPr>
  </w:style>
  <w:style w:type="character" w:customStyle="1" w:styleId="NogaZnak">
    <w:name w:val="Noga Znak"/>
    <w:basedOn w:val="Privzetapisavaodstavka"/>
    <w:link w:val="Noga"/>
    <w:uiPriority w:val="99"/>
    <w:rsid w:val="00596605"/>
    <w:rPr>
      <w:rFonts w:ascii="Helvetica" w:eastAsia="Helvetica Neue" w:hAnsi="Helvetica" w:cs="Helvetica Neue"/>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96605"/>
    <w:rPr>
      <w:rFonts w:ascii="Helvetica" w:eastAsia="Helvetica Neue" w:hAnsi="Helvetica" w:cs="Helvetica Neu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596605"/>
    <w:pPr>
      <w:spacing w:after="0" w:line="240" w:lineRule="auto"/>
    </w:pPr>
    <w:rPr>
      <w:rFonts w:ascii="Helvetica Neue" w:eastAsia="Helvetica Neue" w:hAnsi="Helvetica Neue" w:cs="Helvetica Neue"/>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596605"/>
    <w:pPr>
      <w:tabs>
        <w:tab w:val="center" w:pos="4536"/>
        <w:tab w:val="right" w:pos="9072"/>
      </w:tabs>
      <w:spacing w:after="0" w:line="240" w:lineRule="auto"/>
    </w:pPr>
  </w:style>
  <w:style w:type="character" w:customStyle="1" w:styleId="GlavaZnak">
    <w:name w:val="Glava Znak"/>
    <w:basedOn w:val="Privzetapisavaodstavka"/>
    <w:link w:val="Glava"/>
    <w:uiPriority w:val="99"/>
    <w:rsid w:val="00596605"/>
    <w:rPr>
      <w:rFonts w:ascii="Helvetica" w:eastAsia="Helvetica Neue" w:hAnsi="Helvetica" w:cs="Helvetica Neue"/>
      <w:lang w:eastAsia="sl-SI"/>
    </w:rPr>
  </w:style>
  <w:style w:type="paragraph" w:styleId="Noga">
    <w:name w:val="footer"/>
    <w:basedOn w:val="Navaden"/>
    <w:link w:val="NogaZnak"/>
    <w:uiPriority w:val="99"/>
    <w:unhideWhenUsed/>
    <w:rsid w:val="00596605"/>
    <w:pPr>
      <w:tabs>
        <w:tab w:val="center" w:pos="4536"/>
        <w:tab w:val="right" w:pos="9072"/>
      </w:tabs>
      <w:spacing w:after="0" w:line="240" w:lineRule="auto"/>
    </w:pPr>
  </w:style>
  <w:style w:type="character" w:customStyle="1" w:styleId="NogaZnak">
    <w:name w:val="Noga Znak"/>
    <w:basedOn w:val="Privzetapisavaodstavka"/>
    <w:link w:val="Noga"/>
    <w:uiPriority w:val="99"/>
    <w:rsid w:val="00596605"/>
    <w:rPr>
      <w:rFonts w:ascii="Helvetica" w:eastAsia="Helvetica Neue" w:hAnsi="Helvetica" w:cs="Helvetica Neu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3771</Words>
  <Characters>21496</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Rebeka Kupec</dc:creator>
  <cp:lastModifiedBy>Rebeka Kupec</cp:lastModifiedBy>
  <cp:revision>2</cp:revision>
  <dcterms:created xsi:type="dcterms:W3CDTF">2022-06-24T10:58:00Z</dcterms:created>
  <dcterms:modified xsi:type="dcterms:W3CDTF">2022-06-24T11:02:00Z</dcterms:modified>
</cp:coreProperties>
</file>