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71E1" w14:textId="77777777" w:rsidR="00403F91" w:rsidRPr="005E5753" w:rsidRDefault="00403F91" w:rsidP="00403F91">
      <w:pPr>
        <w:jc w:val="center"/>
        <w:rPr>
          <w:rFonts w:ascii="Verdana" w:eastAsia="Calibri" w:hAnsi="Verdana" w:cstheme="minorHAnsi"/>
          <w:b/>
          <w:sz w:val="28"/>
          <w:szCs w:val="28"/>
          <w:lang w:eastAsia="en-US"/>
        </w:rPr>
      </w:pPr>
      <w:bookmarkStart w:id="0" w:name="_Hlk50636533"/>
      <w:r w:rsidRPr="005E5753">
        <w:rPr>
          <w:rFonts w:ascii="Verdana" w:eastAsia="Calibri" w:hAnsi="Verdana" w:cstheme="minorHAnsi"/>
          <w:b/>
          <w:sz w:val="28"/>
          <w:szCs w:val="28"/>
          <w:lang w:eastAsia="en-US"/>
        </w:rPr>
        <w:t>SPECIFIKACIJE</w:t>
      </w:r>
    </w:p>
    <w:p w14:paraId="4010B9A0" w14:textId="77777777" w:rsidR="00403F91" w:rsidRPr="005E5753" w:rsidRDefault="00403F91" w:rsidP="00403F91">
      <w:pPr>
        <w:jc w:val="center"/>
        <w:rPr>
          <w:rFonts w:ascii="Verdana" w:eastAsia="Calibri" w:hAnsi="Verdana" w:cstheme="minorHAnsi"/>
          <w:b/>
          <w:lang w:eastAsia="en-US"/>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42"/>
        <w:gridCol w:w="6431"/>
      </w:tblGrid>
      <w:tr w:rsidR="00403F91" w:rsidRPr="005E5753" w14:paraId="55FFCD3F" w14:textId="77777777" w:rsidTr="00B97979">
        <w:trPr>
          <w:jc w:val="center"/>
        </w:trPr>
        <w:tc>
          <w:tcPr>
            <w:tcW w:w="2842" w:type="dxa"/>
            <w:shd w:val="clear" w:color="auto" w:fill="FDB940"/>
          </w:tcPr>
          <w:p w14:paraId="5CAE16C0" w14:textId="77777777"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Naročnik</w:t>
            </w:r>
          </w:p>
        </w:tc>
        <w:bookmarkStart w:id="1" w:name="_Hlk107990769"/>
        <w:tc>
          <w:tcPr>
            <w:tcW w:w="6431" w:type="dxa"/>
            <w:shd w:val="clear" w:color="auto" w:fill="FFF0D5"/>
          </w:tcPr>
          <w:p w14:paraId="1DABA59C" w14:textId="0EFD8573"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"MFiles_P1021n1_P0"  \* MERGEFORMAT </w:instrText>
            </w:r>
            <w:r w:rsidRPr="005E5753">
              <w:rPr>
                <w:rFonts w:ascii="Verdana" w:eastAsia="Calibri" w:hAnsi="Verdana" w:cstheme="minorHAnsi"/>
                <w:b/>
                <w:sz w:val="20"/>
                <w:szCs w:val="20"/>
                <w:lang w:eastAsia="en-US"/>
              </w:rPr>
              <w:fldChar w:fldCharType="separate"/>
            </w:r>
            <w:r w:rsidR="00CE61E3">
              <w:rPr>
                <w:rFonts w:ascii="Verdana" w:eastAsia="Calibri" w:hAnsi="Verdana" w:cstheme="minorHAnsi"/>
                <w:b/>
                <w:sz w:val="20"/>
                <w:szCs w:val="20"/>
                <w:lang w:eastAsia="en-US"/>
              </w:rPr>
              <w:t>Zavod za zdravstveno zavarovanje Slovenije</w:t>
            </w:r>
            <w:r w:rsidRPr="005E5753">
              <w:rPr>
                <w:rFonts w:ascii="Verdana" w:eastAsia="Calibri" w:hAnsi="Verdana" w:cstheme="minorHAnsi"/>
                <w:b/>
                <w:sz w:val="20"/>
                <w:szCs w:val="20"/>
                <w:lang w:eastAsia="en-US"/>
              </w:rPr>
              <w:fldChar w:fldCharType="end"/>
            </w:r>
          </w:p>
          <w:bookmarkEnd w:id="1"/>
          <w:p w14:paraId="5CFD0DB0" w14:textId="116132C8"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"MFiles_P1021n1_P1033"  \* MERGEFORMAT </w:instrText>
            </w:r>
            <w:r w:rsidRPr="005E5753">
              <w:rPr>
                <w:rFonts w:ascii="Verdana" w:eastAsia="Calibri" w:hAnsi="Verdana" w:cstheme="minorHAnsi"/>
                <w:b/>
                <w:sz w:val="20"/>
                <w:szCs w:val="20"/>
                <w:lang w:eastAsia="en-US"/>
              </w:rPr>
              <w:fldChar w:fldCharType="separate"/>
            </w:r>
            <w:r w:rsidR="00CE61E3">
              <w:rPr>
                <w:rFonts w:ascii="Verdana" w:eastAsia="Calibri" w:hAnsi="Verdana" w:cstheme="minorHAnsi"/>
                <w:b/>
                <w:sz w:val="20"/>
                <w:szCs w:val="20"/>
                <w:lang w:eastAsia="en-US"/>
              </w:rPr>
              <w:t>Miklošičeva cesta 24</w:t>
            </w:r>
            <w:r w:rsidRPr="005E5753">
              <w:rPr>
                <w:rFonts w:ascii="Verdana" w:eastAsia="Calibri" w:hAnsi="Verdana" w:cstheme="minorHAnsi"/>
                <w:b/>
                <w:sz w:val="20"/>
                <w:szCs w:val="20"/>
                <w:lang w:eastAsia="en-US"/>
              </w:rPr>
              <w:fldChar w:fldCharType="end"/>
            </w:r>
          </w:p>
          <w:p w14:paraId="730305BB" w14:textId="03B0CF66"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"MFiles_PG5BC2FC14A405421BA79F5FEC63BD00E3n1_PGB3D8D77D2D654902AEB821305A1A12BC"  \* MERGEFORMAT </w:instrText>
            </w:r>
            <w:r w:rsidRPr="005E5753">
              <w:rPr>
                <w:rFonts w:ascii="Verdana" w:eastAsia="Calibri" w:hAnsi="Verdana" w:cstheme="minorHAnsi"/>
                <w:b/>
                <w:sz w:val="20"/>
                <w:szCs w:val="20"/>
                <w:lang w:eastAsia="en-US"/>
              </w:rPr>
              <w:fldChar w:fldCharType="separate"/>
            </w:r>
            <w:r w:rsidR="00CE61E3">
              <w:rPr>
                <w:rFonts w:ascii="Verdana" w:eastAsia="Calibri" w:hAnsi="Verdana" w:cstheme="minorHAnsi"/>
                <w:b/>
                <w:sz w:val="20"/>
                <w:szCs w:val="20"/>
                <w:lang w:eastAsia="en-US"/>
              </w:rPr>
              <w:t>1000 Ljubljana</w:t>
            </w:r>
            <w:r w:rsidRPr="005E5753">
              <w:rPr>
                <w:rFonts w:ascii="Verdana" w:eastAsia="Calibri" w:hAnsi="Verdana" w:cstheme="minorHAnsi"/>
                <w:b/>
                <w:sz w:val="20"/>
                <w:szCs w:val="20"/>
                <w:lang w:eastAsia="en-US"/>
              </w:rPr>
              <w:fldChar w:fldCharType="end"/>
            </w:r>
          </w:p>
        </w:tc>
      </w:tr>
      <w:tr w:rsidR="00403F91" w:rsidRPr="005E5753" w14:paraId="1505D66A" w14:textId="77777777" w:rsidTr="007739A7">
        <w:trPr>
          <w:jc w:val="center"/>
        </w:trPr>
        <w:tc>
          <w:tcPr>
            <w:tcW w:w="2842" w:type="dxa"/>
            <w:shd w:val="clear" w:color="auto" w:fill="FDB940"/>
          </w:tcPr>
          <w:p w14:paraId="5171BC88"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Oznaka javnega naročila</w:t>
            </w:r>
          </w:p>
        </w:tc>
        <w:tc>
          <w:tcPr>
            <w:tcW w:w="6431" w:type="dxa"/>
            <w:shd w:val="clear" w:color="auto" w:fill="FFF0D5"/>
            <w:vAlign w:val="center"/>
          </w:tcPr>
          <w:p w14:paraId="135A94A9" w14:textId="7BFD1EB4" w:rsidR="00403F91" w:rsidRPr="005E5753" w:rsidRDefault="00403F91" w:rsidP="00A93C71">
            <w:pPr>
              <w:jc w:val="both"/>
              <w:rPr>
                <w:rFonts w:ascii="Verdana" w:eastAsia="Calibri" w:hAnsi="Verdana" w:cstheme="minorHAnsi"/>
                <w:sz w:val="20"/>
                <w:szCs w:val="20"/>
                <w:lang w:eastAsia="en-US"/>
              </w:rPr>
            </w:pPr>
            <w:r w:rsidRPr="005E5753">
              <w:rPr>
                <w:rFonts w:ascii="Verdana" w:eastAsia="Calibri" w:hAnsi="Verdana" w:cstheme="minorHAnsi"/>
                <w:sz w:val="20"/>
                <w:szCs w:val="20"/>
                <w:lang w:eastAsia="en-US"/>
              </w:rPr>
              <w:fldChar w:fldCharType="begin"/>
            </w:r>
            <w:r w:rsidRPr="005E5753">
              <w:rPr>
                <w:rFonts w:ascii="Verdana" w:eastAsia="Calibri" w:hAnsi="Verdana" w:cstheme="minorHAnsi"/>
                <w:sz w:val="20"/>
                <w:szCs w:val="20"/>
                <w:lang w:eastAsia="en-US"/>
              </w:rPr>
              <w:instrText xml:space="preserve"> DOCPROPERTY  "MFiles_P1045"  \* MERGEFORMAT </w:instrText>
            </w:r>
            <w:r w:rsidRPr="005E5753">
              <w:rPr>
                <w:rFonts w:ascii="Verdana" w:eastAsia="Calibri" w:hAnsi="Verdana" w:cstheme="minorHAnsi"/>
                <w:sz w:val="20"/>
                <w:szCs w:val="20"/>
                <w:lang w:eastAsia="en-US"/>
              </w:rPr>
              <w:fldChar w:fldCharType="separate"/>
            </w:r>
            <w:r w:rsidR="00CE61E3">
              <w:rPr>
                <w:rFonts w:ascii="Verdana" w:eastAsia="Calibri" w:hAnsi="Verdana" w:cstheme="minorHAnsi"/>
                <w:sz w:val="20"/>
                <w:szCs w:val="20"/>
                <w:lang w:eastAsia="en-US"/>
              </w:rPr>
              <w:t>IC-VZ-49-032/22-S</w:t>
            </w:r>
            <w:r w:rsidRPr="005E5753">
              <w:rPr>
                <w:rFonts w:ascii="Verdana" w:eastAsia="Calibri" w:hAnsi="Verdana" w:cstheme="minorHAnsi"/>
                <w:sz w:val="20"/>
                <w:szCs w:val="20"/>
                <w:lang w:eastAsia="en-US"/>
              </w:rPr>
              <w:fldChar w:fldCharType="end"/>
            </w:r>
          </w:p>
        </w:tc>
      </w:tr>
      <w:tr w:rsidR="00403F91" w:rsidRPr="005E5753" w14:paraId="6B7DA92E" w14:textId="77777777" w:rsidTr="00B97979">
        <w:trPr>
          <w:jc w:val="center"/>
        </w:trPr>
        <w:tc>
          <w:tcPr>
            <w:tcW w:w="2842" w:type="dxa"/>
            <w:shd w:val="clear" w:color="auto" w:fill="FDB940"/>
          </w:tcPr>
          <w:p w14:paraId="1BFF4AC5"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Predmet javnega naročila</w:t>
            </w:r>
          </w:p>
        </w:tc>
        <w:bookmarkStart w:id="2" w:name="_Hlk14678293"/>
        <w:tc>
          <w:tcPr>
            <w:tcW w:w="6431" w:type="dxa"/>
            <w:shd w:val="clear" w:color="auto" w:fill="FFF0D5"/>
          </w:tcPr>
          <w:p w14:paraId="2BE42C21" w14:textId="01BB44F8"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"MFiles_P1046"  \* MERGEFORMAT </w:instrText>
            </w:r>
            <w:r w:rsidRPr="005E5753">
              <w:rPr>
                <w:rFonts w:ascii="Verdana" w:eastAsia="Calibri" w:hAnsi="Verdana" w:cstheme="minorHAnsi"/>
                <w:b/>
                <w:sz w:val="20"/>
                <w:szCs w:val="20"/>
                <w:lang w:eastAsia="en-US"/>
              </w:rPr>
              <w:fldChar w:fldCharType="separate"/>
            </w:r>
            <w:r w:rsidR="00CE61E3">
              <w:rPr>
                <w:rFonts w:ascii="Verdana" w:eastAsia="Calibri" w:hAnsi="Verdana" w:cstheme="minorHAnsi"/>
                <w:b/>
                <w:sz w:val="20"/>
                <w:szCs w:val="20"/>
                <w:lang w:eastAsia="en-US"/>
              </w:rPr>
              <w:t>Storitve preverjanja skladnosti licenčne programske opreme IBM</w:t>
            </w:r>
            <w:r w:rsidRPr="005E5753">
              <w:rPr>
                <w:rFonts w:ascii="Verdana" w:eastAsia="Calibri" w:hAnsi="Verdana" w:cstheme="minorHAnsi"/>
                <w:b/>
                <w:sz w:val="20"/>
                <w:szCs w:val="20"/>
                <w:lang w:eastAsia="en-US"/>
              </w:rPr>
              <w:fldChar w:fldCharType="end"/>
            </w:r>
            <w:bookmarkEnd w:id="2"/>
          </w:p>
        </w:tc>
      </w:tr>
      <w:bookmarkEnd w:id="0"/>
    </w:tbl>
    <w:p w14:paraId="2936620F" w14:textId="749FB7FF" w:rsidR="003C32C5" w:rsidRPr="00B97979" w:rsidRDefault="003C32C5" w:rsidP="00403F91">
      <w:pPr>
        <w:jc w:val="both"/>
        <w:rPr>
          <w:rFonts w:ascii="Verdana" w:hAnsi="Verdana"/>
          <w:b/>
          <w:color w:val="00B050"/>
          <w:sz w:val="20"/>
          <w:szCs w:val="20"/>
        </w:rPr>
      </w:pPr>
    </w:p>
    <w:p w14:paraId="2E62A34E" w14:textId="77777777" w:rsidR="00403F91" w:rsidRPr="00B97979" w:rsidRDefault="00403F91" w:rsidP="00403F91">
      <w:pPr>
        <w:jc w:val="both"/>
        <w:rPr>
          <w:rFonts w:ascii="Verdana" w:hAnsi="Verdana"/>
          <w:b/>
          <w:color w:val="00B050"/>
          <w:sz w:val="20"/>
          <w:szCs w:val="20"/>
        </w:rPr>
      </w:pPr>
    </w:p>
    <w:p w14:paraId="3DB6BC23" w14:textId="53789868" w:rsidR="003C32C5" w:rsidRPr="00B97979" w:rsidRDefault="003C32C5" w:rsidP="00403F91">
      <w:pPr>
        <w:jc w:val="both"/>
        <w:rPr>
          <w:rFonts w:ascii="Verdana" w:hAnsi="Verdana"/>
          <w:b/>
          <w:color w:val="00B050"/>
          <w:sz w:val="20"/>
          <w:szCs w:val="20"/>
        </w:rPr>
      </w:pPr>
      <w:r w:rsidRPr="00B97979">
        <w:rPr>
          <w:rFonts w:ascii="Verdana" w:hAnsi="Verdana"/>
          <w:b/>
          <w:color w:val="00B050"/>
          <w:sz w:val="20"/>
          <w:szCs w:val="20"/>
        </w:rPr>
        <w:t>PREDMET NAROČILA</w:t>
      </w:r>
      <w:r w:rsidR="00F9791E">
        <w:rPr>
          <w:rFonts w:ascii="Verdana" w:hAnsi="Verdana"/>
          <w:b/>
          <w:color w:val="00B050"/>
          <w:sz w:val="20"/>
          <w:szCs w:val="20"/>
        </w:rPr>
        <w:t>:</w:t>
      </w:r>
    </w:p>
    <w:p w14:paraId="265C4CF4" w14:textId="77777777" w:rsidR="003C32C5" w:rsidRPr="00B97979" w:rsidRDefault="003C32C5" w:rsidP="00403F91">
      <w:pPr>
        <w:jc w:val="both"/>
        <w:rPr>
          <w:rFonts w:ascii="Verdana" w:hAnsi="Verdana"/>
          <w:color w:val="0000FF"/>
          <w:sz w:val="20"/>
          <w:szCs w:val="20"/>
        </w:rPr>
      </w:pPr>
    </w:p>
    <w:p w14:paraId="05ED9CA0" w14:textId="710D649F" w:rsidR="00612B18" w:rsidRPr="00B97979" w:rsidRDefault="00905C8C" w:rsidP="00403F91">
      <w:pPr>
        <w:jc w:val="both"/>
        <w:rPr>
          <w:rFonts w:ascii="Verdana" w:hAnsi="Verdana" w:cstheme="minorHAnsi"/>
          <w:sz w:val="20"/>
          <w:szCs w:val="20"/>
        </w:rPr>
      </w:pPr>
      <w:r w:rsidRPr="00B97979">
        <w:rPr>
          <w:rFonts w:ascii="Verdana" w:hAnsi="Verdana" w:cstheme="minorHAnsi"/>
          <w:sz w:val="20"/>
          <w:szCs w:val="20"/>
        </w:rPr>
        <w:t xml:space="preserve">Predmet javnega naročila </w:t>
      </w:r>
      <w:r w:rsidR="00612B18" w:rsidRPr="00B97979">
        <w:rPr>
          <w:rFonts w:ascii="Verdana" w:hAnsi="Verdana" w:cstheme="minorHAnsi"/>
          <w:sz w:val="20"/>
          <w:szCs w:val="20"/>
        </w:rPr>
        <w:t xml:space="preserve">so </w:t>
      </w:r>
      <w:bookmarkStart w:id="3" w:name="_Hlk95457225"/>
      <w:r w:rsidR="00612B18" w:rsidRPr="00B97979">
        <w:rPr>
          <w:rFonts w:ascii="Verdana" w:hAnsi="Verdana" w:cstheme="minorHAnsi"/>
          <w:sz w:val="20"/>
          <w:szCs w:val="20"/>
        </w:rPr>
        <w:t xml:space="preserve">storitve </w:t>
      </w:r>
      <w:r w:rsidR="00BC2794" w:rsidRPr="00B97979">
        <w:rPr>
          <w:rFonts w:ascii="Verdana" w:hAnsi="Verdana" w:cstheme="minorHAnsi"/>
          <w:sz w:val="20"/>
          <w:szCs w:val="20"/>
        </w:rPr>
        <w:t xml:space="preserve">preverjanja </w:t>
      </w:r>
      <w:r w:rsidR="00612B18" w:rsidRPr="00B97979">
        <w:rPr>
          <w:rFonts w:ascii="Verdana" w:hAnsi="Verdana" w:cstheme="minorHAnsi"/>
          <w:sz w:val="20"/>
          <w:szCs w:val="20"/>
        </w:rPr>
        <w:t xml:space="preserve">izpolnjevanja obveznosti Zavoda za zdravstveno zavarovanje Slovenije (v nadaljevanju naročnik) </w:t>
      </w:r>
      <w:r w:rsidR="005052B5">
        <w:rPr>
          <w:rFonts w:ascii="Verdana" w:hAnsi="Verdana" w:cstheme="minorHAnsi"/>
          <w:sz w:val="20"/>
          <w:szCs w:val="20"/>
        </w:rPr>
        <w:t xml:space="preserve">do proizvajalca IBM </w:t>
      </w:r>
      <w:r w:rsidR="00612B18" w:rsidRPr="00B97979">
        <w:rPr>
          <w:rFonts w:ascii="Verdana" w:hAnsi="Verdana" w:cstheme="minorHAnsi"/>
          <w:sz w:val="20"/>
          <w:szCs w:val="20"/>
        </w:rPr>
        <w:t>v okviru vključitve naročnika v program IASP</w:t>
      </w:r>
      <w:bookmarkEnd w:id="3"/>
      <w:r w:rsidR="00612B18" w:rsidRPr="00B97979">
        <w:rPr>
          <w:rFonts w:ascii="Verdana" w:hAnsi="Verdana" w:cstheme="minorHAnsi"/>
          <w:sz w:val="20"/>
          <w:szCs w:val="20"/>
        </w:rPr>
        <w:t xml:space="preserve"> </w:t>
      </w:r>
      <w:r w:rsidR="009129F6" w:rsidRPr="00B97979">
        <w:rPr>
          <w:rFonts w:ascii="Verdana" w:hAnsi="Verdana" w:cstheme="minorHAnsi"/>
          <w:bCs/>
          <w:sz w:val="20"/>
          <w:szCs w:val="20"/>
        </w:rPr>
        <w:t>(</w:t>
      </w:r>
      <w:r w:rsidR="009129F6" w:rsidRPr="00B97979">
        <w:rPr>
          <w:rFonts w:ascii="Verdana" w:hAnsi="Verdana" w:cstheme="minorHAnsi"/>
          <w:bCs/>
          <w:i/>
          <w:iCs/>
          <w:sz w:val="20"/>
          <w:szCs w:val="20"/>
        </w:rPr>
        <w:t>IBM Authorized Software Asset Management Provider</w:t>
      </w:r>
      <w:r w:rsidR="009129F6" w:rsidRPr="00B97979">
        <w:rPr>
          <w:rFonts w:ascii="Verdana" w:hAnsi="Verdana" w:cstheme="minorHAnsi"/>
          <w:bCs/>
          <w:sz w:val="20"/>
          <w:szCs w:val="20"/>
        </w:rPr>
        <w:t>)</w:t>
      </w:r>
      <w:r w:rsidR="00BC2794" w:rsidRPr="00B97979">
        <w:rPr>
          <w:rFonts w:ascii="Verdana" w:hAnsi="Verdana" w:cstheme="minorHAnsi"/>
          <w:bCs/>
          <w:sz w:val="20"/>
          <w:szCs w:val="20"/>
        </w:rPr>
        <w:t>. Javno naročilo se pripravlja</w:t>
      </w:r>
      <w:r w:rsidR="009129F6" w:rsidRPr="00B97979">
        <w:rPr>
          <w:rFonts w:ascii="Verdana" w:hAnsi="Verdana" w:cstheme="minorHAnsi"/>
          <w:bCs/>
          <w:sz w:val="20"/>
          <w:szCs w:val="20"/>
        </w:rPr>
        <w:t xml:space="preserve"> </w:t>
      </w:r>
      <w:bookmarkStart w:id="4" w:name="_Hlk95723842"/>
      <w:r w:rsidR="00612B18" w:rsidRPr="00B97979">
        <w:rPr>
          <w:rFonts w:ascii="Verdana" w:hAnsi="Verdana" w:cstheme="minorHAnsi"/>
          <w:sz w:val="20"/>
          <w:szCs w:val="20"/>
        </w:rPr>
        <w:t xml:space="preserve">z </w:t>
      </w:r>
      <w:r w:rsidR="009129F6" w:rsidRPr="00B97979">
        <w:rPr>
          <w:rFonts w:ascii="Verdana" w:hAnsi="Verdana" w:cstheme="minorHAnsi"/>
          <w:sz w:val="20"/>
          <w:szCs w:val="20"/>
        </w:rPr>
        <w:t xml:space="preserve">namenom </w:t>
      </w:r>
      <w:r w:rsidR="00612B18" w:rsidRPr="00B97979">
        <w:rPr>
          <w:rFonts w:ascii="Verdana" w:hAnsi="Verdana" w:cstheme="minorHAnsi"/>
          <w:sz w:val="20"/>
          <w:szCs w:val="20"/>
        </w:rPr>
        <w:t xml:space="preserve">zagotavljanja skladnosti </w:t>
      </w:r>
      <w:r w:rsidR="00A419BF" w:rsidRPr="00B97979">
        <w:rPr>
          <w:rFonts w:ascii="Verdana" w:hAnsi="Verdana" w:cstheme="minorHAnsi"/>
          <w:sz w:val="20"/>
          <w:szCs w:val="20"/>
        </w:rPr>
        <w:t xml:space="preserve">naročnika </w:t>
      </w:r>
      <w:r w:rsidR="00612B18" w:rsidRPr="00B97979">
        <w:rPr>
          <w:rFonts w:ascii="Verdana" w:hAnsi="Verdana" w:cstheme="minorHAnsi"/>
          <w:sz w:val="20"/>
          <w:szCs w:val="20"/>
        </w:rPr>
        <w:t>z licenčnimi pogoji IBM, dogovorjenimi v ESSO</w:t>
      </w:r>
      <w:r w:rsidR="009B2EFC" w:rsidRPr="00B97979">
        <w:rPr>
          <w:rFonts w:ascii="Verdana" w:hAnsi="Verdana" w:cstheme="minorHAnsi"/>
          <w:sz w:val="20"/>
          <w:szCs w:val="20"/>
        </w:rPr>
        <w:t xml:space="preserve"> </w:t>
      </w:r>
      <w:r w:rsidR="00612B18" w:rsidRPr="00B97979">
        <w:rPr>
          <w:rFonts w:ascii="Verdana" w:hAnsi="Verdana" w:cstheme="minorHAnsi"/>
          <w:sz w:val="20"/>
          <w:szCs w:val="20"/>
        </w:rPr>
        <w:t xml:space="preserve">pogodbi za obdobje trajanja </w:t>
      </w:r>
      <w:r w:rsidR="009129F6" w:rsidRPr="00B97979">
        <w:rPr>
          <w:rFonts w:ascii="Verdana" w:hAnsi="Verdana" w:cstheme="minorHAnsi"/>
          <w:sz w:val="20"/>
          <w:szCs w:val="20"/>
        </w:rPr>
        <w:t xml:space="preserve">te </w:t>
      </w:r>
      <w:r w:rsidR="00612B18" w:rsidRPr="00B97979">
        <w:rPr>
          <w:rFonts w:ascii="Verdana" w:hAnsi="Verdana" w:cstheme="minorHAnsi"/>
          <w:sz w:val="20"/>
          <w:szCs w:val="20"/>
        </w:rPr>
        <w:t>pogodbe ESSO</w:t>
      </w:r>
      <w:r w:rsidR="00613C58" w:rsidRPr="00B97979">
        <w:rPr>
          <w:rFonts w:ascii="Verdana" w:hAnsi="Verdana" w:cstheme="minorHAnsi"/>
          <w:sz w:val="20"/>
          <w:szCs w:val="20"/>
        </w:rPr>
        <w:t>, to je do 30.</w:t>
      </w:r>
      <w:r w:rsidR="00B97979">
        <w:rPr>
          <w:rFonts w:ascii="Verdana" w:hAnsi="Verdana" w:cstheme="minorHAnsi"/>
          <w:sz w:val="20"/>
          <w:szCs w:val="20"/>
        </w:rPr>
        <w:t xml:space="preserve"> </w:t>
      </w:r>
      <w:r w:rsidR="00613C58" w:rsidRPr="00B97979">
        <w:rPr>
          <w:rFonts w:ascii="Verdana" w:hAnsi="Verdana" w:cstheme="minorHAnsi"/>
          <w:sz w:val="20"/>
          <w:szCs w:val="20"/>
        </w:rPr>
        <w:t>11. 2024</w:t>
      </w:r>
      <w:r w:rsidR="0081168A" w:rsidRPr="00B97979">
        <w:rPr>
          <w:rFonts w:ascii="Verdana" w:hAnsi="Verdana" w:cstheme="minorHAnsi"/>
          <w:sz w:val="20"/>
          <w:szCs w:val="20"/>
        </w:rPr>
        <w:t>. V okviru te pogodbe je naročnik, z namenom izogiba izvedbam zunanjih revizijskih pregledov uporabe licenčne programske opreme IBM s strani pooblaščenih revizijskih hiš, podpisal pristopno izjavo k vključitvi v program IASP</w:t>
      </w:r>
      <w:r w:rsidR="0009196C" w:rsidRPr="00B97979">
        <w:rPr>
          <w:rFonts w:ascii="Verdana" w:hAnsi="Verdana" w:cstheme="minorHAnsi"/>
          <w:sz w:val="20"/>
          <w:szCs w:val="20"/>
        </w:rPr>
        <w:t>.</w:t>
      </w:r>
    </w:p>
    <w:p w14:paraId="7BDE2E40" w14:textId="24FB6832" w:rsidR="00612B18" w:rsidRPr="00B97979" w:rsidRDefault="00612B18" w:rsidP="00403F91">
      <w:pPr>
        <w:jc w:val="both"/>
        <w:rPr>
          <w:rFonts w:ascii="Verdana" w:hAnsi="Verdana" w:cstheme="minorHAnsi"/>
          <w:sz w:val="20"/>
          <w:szCs w:val="20"/>
        </w:rPr>
      </w:pPr>
    </w:p>
    <w:p w14:paraId="5BD90687" w14:textId="75BABA4B" w:rsidR="0001573D" w:rsidRPr="00B97979" w:rsidRDefault="0001573D" w:rsidP="00403F91">
      <w:pPr>
        <w:jc w:val="both"/>
        <w:rPr>
          <w:rFonts w:ascii="Verdana" w:hAnsi="Verdana" w:cstheme="minorHAnsi"/>
          <w:sz w:val="20"/>
          <w:szCs w:val="20"/>
        </w:rPr>
      </w:pPr>
      <w:r w:rsidRPr="00B97979">
        <w:rPr>
          <w:rFonts w:ascii="Verdana" w:hAnsi="Verdana" w:cstheme="minorHAnsi"/>
          <w:sz w:val="20"/>
          <w:szCs w:val="20"/>
        </w:rPr>
        <w:t>Cilj pogodbenih storitev je, da ima naročnik stalen pregled nad stanjem licenčne skladnosti IBM programske opreme.</w:t>
      </w:r>
    </w:p>
    <w:bookmarkEnd w:id="4"/>
    <w:p w14:paraId="02869494" w14:textId="1E95A5CA" w:rsidR="00905C8C" w:rsidRPr="00B97979" w:rsidRDefault="00905C8C" w:rsidP="00403F91">
      <w:pPr>
        <w:jc w:val="both"/>
        <w:rPr>
          <w:rFonts w:ascii="Verdana" w:hAnsi="Verdana" w:cstheme="minorHAnsi"/>
          <w:b/>
          <w:sz w:val="20"/>
          <w:szCs w:val="20"/>
        </w:rPr>
      </w:pPr>
    </w:p>
    <w:p w14:paraId="5FECEDF5" w14:textId="1E6D44D4" w:rsidR="00BE5D0B" w:rsidRPr="00B97979" w:rsidRDefault="003948E5" w:rsidP="00403F91">
      <w:pPr>
        <w:pStyle w:val="ListParagraph"/>
        <w:widowControl/>
        <w:suppressAutoHyphens w:val="0"/>
        <w:spacing w:after="0" w:line="240" w:lineRule="auto"/>
        <w:ind w:left="357" w:hanging="357"/>
        <w:rPr>
          <w:rFonts w:ascii="Verdana" w:hAnsi="Verdana"/>
          <w:b/>
          <w:color w:val="00B050"/>
          <w:sz w:val="20"/>
          <w:szCs w:val="20"/>
        </w:rPr>
      </w:pPr>
      <w:r w:rsidRPr="00B97979">
        <w:rPr>
          <w:rFonts w:ascii="Verdana" w:eastAsia="Times New Roman" w:hAnsi="Verdana" w:cs="Arial"/>
          <w:b/>
          <w:color w:val="00B050"/>
          <w:kern w:val="0"/>
          <w:sz w:val="20"/>
          <w:szCs w:val="20"/>
          <w:lang w:val="sl-SI" w:eastAsia="en-US"/>
        </w:rPr>
        <w:t>Opis o</w:t>
      </w:r>
      <w:r w:rsidR="00BE5D0B" w:rsidRPr="00B97979">
        <w:rPr>
          <w:rFonts w:ascii="Verdana" w:eastAsia="Times New Roman" w:hAnsi="Verdana" w:cs="Arial"/>
          <w:b/>
          <w:color w:val="00B050"/>
          <w:kern w:val="0"/>
          <w:sz w:val="20"/>
          <w:szCs w:val="20"/>
          <w:lang w:val="sl-SI" w:eastAsia="en-US"/>
        </w:rPr>
        <w:t>kolj</w:t>
      </w:r>
      <w:r w:rsidRPr="00B97979">
        <w:rPr>
          <w:rFonts w:ascii="Verdana" w:eastAsia="Times New Roman" w:hAnsi="Verdana" w:cs="Arial"/>
          <w:b/>
          <w:color w:val="00B050"/>
          <w:kern w:val="0"/>
          <w:sz w:val="20"/>
          <w:szCs w:val="20"/>
          <w:lang w:val="sl-SI" w:eastAsia="en-US"/>
        </w:rPr>
        <w:t>a</w:t>
      </w:r>
      <w:r w:rsidR="00BE5D0B" w:rsidRPr="00B97979">
        <w:rPr>
          <w:rFonts w:ascii="Verdana" w:eastAsia="Times New Roman" w:hAnsi="Verdana" w:cs="Arial"/>
          <w:b/>
          <w:color w:val="00B050"/>
          <w:kern w:val="0"/>
          <w:sz w:val="20"/>
          <w:szCs w:val="20"/>
          <w:lang w:val="sl-SI" w:eastAsia="en-US"/>
        </w:rPr>
        <w:t xml:space="preserve"> naročnika</w:t>
      </w:r>
      <w:r w:rsidR="00BE5D0B" w:rsidRPr="00B97979">
        <w:rPr>
          <w:rFonts w:ascii="Verdana" w:hAnsi="Verdana"/>
          <w:b/>
          <w:color w:val="00B050"/>
          <w:sz w:val="20"/>
          <w:szCs w:val="20"/>
        </w:rPr>
        <w:br/>
      </w:r>
    </w:p>
    <w:p w14:paraId="1F71AFC4" w14:textId="07F285B6" w:rsidR="00BE5D0B" w:rsidRPr="00B97979" w:rsidRDefault="00BE5D0B"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Naročnik</w:t>
      </w:r>
      <w:r w:rsidR="00A419BF" w:rsidRPr="00B97979">
        <w:rPr>
          <w:rFonts w:ascii="Verdana" w:hAnsi="Verdana" w:cstheme="minorHAnsi"/>
          <w:sz w:val="20"/>
          <w:szCs w:val="20"/>
        </w:rPr>
        <w:t>ovo</w:t>
      </w:r>
      <w:r w:rsidR="00E83153" w:rsidRPr="00B97979">
        <w:rPr>
          <w:rFonts w:ascii="Verdana" w:hAnsi="Verdana" w:cstheme="minorHAnsi"/>
          <w:sz w:val="20"/>
          <w:szCs w:val="20"/>
        </w:rPr>
        <w:t xml:space="preserve"> </w:t>
      </w:r>
      <w:r w:rsidRPr="00B97979">
        <w:rPr>
          <w:rFonts w:ascii="Verdana" w:hAnsi="Verdana" w:cstheme="minorHAnsi"/>
          <w:sz w:val="20"/>
          <w:szCs w:val="20"/>
        </w:rPr>
        <w:t>distribuirano okolje:</w:t>
      </w:r>
    </w:p>
    <w:p w14:paraId="6770AAEC" w14:textId="5A8A2AD9" w:rsidR="00BE5D0B" w:rsidRPr="00B97979" w:rsidRDefault="003948E5"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Centralni strežniški sistem Cisco UCS s 6 fizičnimi rezinami na dveh lokacijah</w:t>
      </w:r>
      <w:r w:rsidR="00FA37F6" w:rsidRPr="00B97979">
        <w:rPr>
          <w:rFonts w:ascii="Verdana" w:hAnsi="Verdana" w:cstheme="minorHAnsi"/>
          <w:sz w:val="20"/>
          <w:szCs w:val="20"/>
        </w:rPr>
        <w:t>,</w:t>
      </w:r>
      <w:r w:rsidRPr="00B97979">
        <w:rPr>
          <w:rFonts w:ascii="Verdana" w:hAnsi="Verdana" w:cstheme="minorHAnsi"/>
          <w:sz w:val="20"/>
          <w:szCs w:val="20"/>
        </w:rPr>
        <w:t xml:space="preserve"> na katerih </w:t>
      </w:r>
      <w:r w:rsidR="00A373B1" w:rsidRPr="00B97979">
        <w:rPr>
          <w:rFonts w:ascii="Verdana" w:hAnsi="Verdana" w:cstheme="minorHAnsi"/>
          <w:sz w:val="20"/>
          <w:szCs w:val="20"/>
        </w:rPr>
        <w:t xml:space="preserve">v VMware ESXi deluje </w:t>
      </w:r>
      <w:r w:rsidR="00E522EE" w:rsidRPr="00B97979">
        <w:rPr>
          <w:rFonts w:ascii="Verdana" w:hAnsi="Verdana" w:cstheme="minorHAnsi"/>
          <w:sz w:val="20"/>
          <w:szCs w:val="20"/>
        </w:rPr>
        <w:t xml:space="preserve">241 </w:t>
      </w:r>
      <w:r w:rsidRPr="00B97979">
        <w:rPr>
          <w:rFonts w:ascii="Verdana" w:hAnsi="Verdana" w:cstheme="minorHAnsi"/>
          <w:sz w:val="20"/>
          <w:szCs w:val="20"/>
        </w:rPr>
        <w:t>virtualnih strežnikov (</w:t>
      </w:r>
      <w:r w:rsidR="00752290" w:rsidRPr="00B97979">
        <w:rPr>
          <w:rFonts w:ascii="Verdana" w:hAnsi="Verdana" w:cstheme="minorHAnsi"/>
          <w:sz w:val="20"/>
          <w:szCs w:val="20"/>
        </w:rPr>
        <w:t xml:space="preserve">pretežno </w:t>
      </w:r>
      <w:r w:rsidRPr="00B97979">
        <w:rPr>
          <w:rFonts w:ascii="Verdana" w:hAnsi="Verdana" w:cstheme="minorHAnsi"/>
          <w:sz w:val="20"/>
          <w:szCs w:val="20"/>
        </w:rPr>
        <w:t xml:space="preserve">Windows, </w:t>
      </w:r>
      <w:r w:rsidR="00752290" w:rsidRPr="00B97979">
        <w:rPr>
          <w:rFonts w:ascii="Verdana" w:hAnsi="Verdana" w:cstheme="minorHAnsi"/>
          <w:sz w:val="20"/>
          <w:szCs w:val="20"/>
        </w:rPr>
        <w:t xml:space="preserve">nekaj </w:t>
      </w:r>
      <w:r w:rsidRPr="00B97979">
        <w:rPr>
          <w:rFonts w:ascii="Verdana" w:hAnsi="Verdana" w:cstheme="minorHAnsi"/>
          <w:sz w:val="20"/>
          <w:szCs w:val="20"/>
        </w:rPr>
        <w:t xml:space="preserve">Linux, </w:t>
      </w:r>
      <w:r w:rsidR="00752290" w:rsidRPr="00B97979">
        <w:rPr>
          <w:rFonts w:ascii="Verdana" w:hAnsi="Verdana" w:cstheme="minorHAnsi"/>
          <w:sz w:val="20"/>
          <w:szCs w:val="20"/>
        </w:rPr>
        <w:t xml:space="preserve">večinoma v obliki namenskih strežnikov - </w:t>
      </w:r>
      <w:r w:rsidRPr="00B97979">
        <w:rPr>
          <w:rFonts w:ascii="Verdana" w:hAnsi="Verdana" w:cstheme="minorHAnsi"/>
          <w:sz w:val="20"/>
          <w:szCs w:val="20"/>
        </w:rPr>
        <w:t>Appliance</w:t>
      </w:r>
      <w:r w:rsidR="00752290" w:rsidRPr="00B97979">
        <w:rPr>
          <w:rFonts w:ascii="Verdana" w:hAnsi="Verdana" w:cstheme="minorHAnsi"/>
          <w:sz w:val="20"/>
          <w:szCs w:val="20"/>
        </w:rPr>
        <w:t>)</w:t>
      </w:r>
      <w:r w:rsidR="003A4085" w:rsidRPr="00B97979">
        <w:rPr>
          <w:rFonts w:ascii="Verdana" w:hAnsi="Verdana" w:cstheme="minorHAnsi"/>
          <w:sz w:val="20"/>
          <w:szCs w:val="20"/>
        </w:rPr>
        <w:t>.</w:t>
      </w:r>
    </w:p>
    <w:p w14:paraId="7AAE6BBC" w14:textId="019ABC2D" w:rsidR="003948E5" w:rsidRPr="00B97979" w:rsidRDefault="00FA37F6"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63 fizičnih strežnikov za oddaljene lokacije (9 regijskih centrov in 45 manjših lokacij)</w:t>
      </w:r>
      <w:r w:rsidR="003A4085" w:rsidRPr="00B97979">
        <w:rPr>
          <w:rFonts w:ascii="Verdana" w:hAnsi="Verdana" w:cstheme="minorHAnsi"/>
          <w:sz w:val="20"/>
          <w:szCs w:val="20"/>
        </w:rPr>
        <w:t>.</w:t>
      </w:r>
    </w:p>
    <w:p w14:paraId="737CCEBD" w14:textId="2831A8B2" w:rsidR="00FA37F6" w:rsidRPr="00B97979" w:rsidRDefault="00FA37F6"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Na </w:t>
      </w:r>
      <w:r w:rsidR="001C71B7" w:rsidRPr="00B97979">
        <w:rPr>
          <w:rFonts w:ascii="Verdana" w:hAnsi="Verdana" w:cstheme="minorHAnsi"/>
          <w:sz w:val="20"/>
          <w:szCs w:val="20"/>
        </w:rPr>
        <w:t xml:space="preserve">204 </w:t>
      </w:r>
      <w:r w:rsidRPr="00B97979">
        <w:rPr>
          <w:rFonts w:ascii="Verdana" w:hAnsi="Verdana" w:cstheme="minorHAnsi"/>
          <w:sz w:val="20"/>
          <w:szCs w:val="20"/>
        </w:rPr>
        <w:t xml:space="preserve">strežnikih je nameščen ILMT </w:t>
      </w:r>
      <w:r w:rsidR="00F501BA" w:rsidRPr="00B97979">
        <w:rPr>
          <w:rFonts w:ascii="Verdana" w:hAnsi="Verdana" w:cstheme="minorHAnsi"/>
          <w:sz w:val="20"/>
          <w:szCs w:val="20"/>
        </w:rPr>
        <w:t xml:space="preserve">(v9.2.26.0-20211213-0017) </w:t>
      </w:r>
      <w:r w:rsidRPr="00B97979">
        <w:rPr>
          <w:rFonts w:ascii="Verdana" w:hAnsi="Verdana" w:cstheme="minorHAnsi"/>
          <w:sz w:val="20"/>
          <w:szCs w:val="20"/>
        </w:rPr>
        <w:t>klient za sledenje PVU in VPC</w:t>
      </w:r>
      <w:r w:rsidR="00C225A6" w:rsidRPr="00B97979">
        <w:rPr>
          <w:rFonts w:ascii="Verdana" w:hAnsi="Verdana" w:cstheme="minorHAnsi"/>
          <w:sz w:val="20"/>
          <w:szCs w:val="20"/>
        </w:rPr>
        <w:t xml:space="preserve"> in BigFix (v10.0.2.53) samo za potrebe ILMT</w:t>
      </w:r>
      <w:r w:rsidR="00FE479B" w:rsidRPr="00B97979">
        <w:rPr>
          <w:rFonts w:ascii="Verdana" w:hAnsi="Verdana" w:cstheme="minorHAnsi"/>
          <w:sz w:val="20"/>
          <w:szCs w:val="20"/>
        </w:rPr>
        <w:t xml:space="preserve">. </w:t>
      </w:r>
      <w:r w:rsidR="00C225A6" w:rsidRPr="00B97979">
        <w:rPr>
          <w:rFonts w:ascii="Verdana" w:hAnsi="Verdana" w:cstheme="minorHAnsi"/>
          <w:sz w:val="20"/>
          <w:szCs w:val="20"/>
        </w:rPr>
        <w:t xml:space="preserve">ILMT je nameščen na vseh strežnikih, ki uporabljajo IBM programsko opremo. </w:t>
      </w:r>
      <w:r w:rsidR="00FE479B" w:rsidRPr="00B97979">
        <w:rPr>
          <w:rFonts w:ascii="Verdana" w:hAnsi="Verdana" w:cstheme="minorHAnsi"/>
          <w:sz w:val="20"/>
          <w:szCs w:val="20"/>
        </w:rPr>
        <w:t>Pogodbeni vzdrževalec za ILMT je Software</w:t>
      </w:r>
      <w:r w:rsidR="00691303" w:rsidRPr="00B97979">
        <w:rPr>
          <w:rFonts w:ascii="Verdana" w:hAnsi="Verdana" w:cstheme="minorHAnsi"/>
          <w:sz w:val="20"/>
          <w:szCs w:val="20"/>
        </w:rPr>
        <w:t xml:space="preserve">ONE, </w:t>
      </w:r>
      <w:r w:rsidR="006D40A1" w:rsidRPr="00B97979">
        <w:rPr>
          <w:rFonts w:ascii="Verdana" w:hAnsi="Verdana" w:cstheme="minorHAnsi"/>
          <w:sz w:val="20"/>
          <w:szCs w:val="20"/>
        </w:rPr>
        <w:t>s katerim ima naročnik sklenjeno pogodbo št. 430-20/2020-DI/168, z dne 4. 11. 2020</w:t>
      </w:r>
      <w:r w:rsidR="003A4085" w:rsidRPr="00B97979">
        <w:rPr>
          <w:rFonts w:ascii="Verdana" w:hAnsi="Verdana" w:cstheme="minorHAnsi"/>
          <w:sz w:val="20"/>
          <w:szCs w:val="20"/>
        </w:rPr>
        <w:t>.</w:t>
      </w:r>
    </w:p>
    <w:p w14:paraId="3290AE55" w14:textId="14217DCC" w:rsidR="00FA37F6" w:rsidRPr="00B97979" w:rsidRDefault="00F501BA"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Za spremljanje druge nameščene IBM programske opreme </w:t>
      </w:r>
      <w:r w:rsidR="00A419BF" w:rsidRPr="00B97979">
        <w:rPr>
          <w:rFonts w:ascii="Verdana" w:hAnsi="Verdana" w:cstheme="minorHAnsi"/>
          <w:sz w:val="20"/>
          <w:szCs w:val="20"/>
        </w:rPr>
        <w:t xml:space="preserve">se </w:t>
      </w:r>
      <w:r w:rsidRPr="00B97979">
        <w:rPr>
          <w:rFonts w:ascii="Verdana" w:hAnsi="Verdana" w:cstheme="minorHAnsi"/>
          <w:sz w:val="20"/>
          <w:szCs w:val="20"/>
        </w:rPr>
        <w:t xml:space="preserve">uporablja orodje Snow (v9.16 Revision 02 Build 7957). </w:t>
      </w:r>
      <w:r w:rsidR="00D9363A" w:rsidRPr="00B97979">
        <w:rPr>
          <w:rFonts w:ascii="Verdana" w:hAnsi="Verdana" w:cstheme="minorHAnsi"/>
          <w:sz w:val="20"/>
          <w:szCs w:val="20"/>
        </w:rPr>
        <w:t xml:space="preserve">Orodje ILMT je integrirano v Snow (input). </w:t>
      </w:r>
      <w:r w:rsidRPr="00B97979">
        <w:rPr>
          <w:rFonts w:ascii="Verdana" w:hAnsi="Verdana" w:cstheme="minorHAnsi"/>
          <w:sz w:val="20"/>
          <w:szCs w:val="20"/>
        </w:rPr>
        <w:t>Klient je nameščen na strežnikih in delovnih postajah.</w:t>
      </w:r>
      <w:r w:rsidR="00FE479B" w:rsidRPr="00B97979">
        <w:rPr>
          <w:rFonts w:ascii="Verdana" w:hAnsi="Verdana" w:cstheme="minorHAnsi"/>
          <w:sz w:val="20"/>
          <w:szCs w:val="20"/>
        </w:rPr>
        <w:t xml:space="preserve"> Pogodbeni vzdrževalec programske opreme je podjetje SmartIS</w:t>
      </w:r>
      <w:r w:rsidR="006D40A1" w:rsidRPr="00B97979">
        <w:rPr>
          <w:rFonts w:ascii="Verdana" w:hAnsi="Verdana" w:cstheme="minorHAnsi"/>
          <w:sz w:val="20"/>
          <w:szCs w:val="20"/>
        </w:rPr>
        <w:t xml:space="preserve">, </w:t>
      </w:r>
      <w:r w:rsidR="00E86F45" w:rsidRPr="00B97979">
        <w:rPr>
          <w:rFonts w:ascii="Verdana" w:hAnsi="Verdana" w:cstheme="minorHAnsi"/>
          <w:sz w:val="20"/>
          <w:szCs w:val="20"/>
        </w:rPr>
        <w:t>s katerimi ima naročnik sklenjeno pogodbo št. 430-36/2019-DI/17, z dne 16. 9. 2019</w:t>
      </w:r>
      <w:r w:rsidR="003A4085" w:rsidRPr="00B97979">
        <w:rPr>
          <w:rFonts w:ascii="Verdana" w:hAnsi="Verdana" w:cstheme="minorHAnsi"/>
          <w:sz w:val="20"/>
          <w:szCs w:val="20"/>
        </w:rPr>
        <w:t>.</w:t>
      </w:r>
    </w:p>
    <w:p w14:paraId="2E96AB4D" w14:textId="63E3C4E0" w:rsidR="00F501BA" w:rsidRPr="00B97979" w:rsidRDefault="00F501BA"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Programska oprema se na delovne postaje praviloma namešča preko SCCM. SCCM klient je vključen v image in nameščen na vseh </w:t>
      </w:r>
      <w:r w:rsidR="00563C25" w:rsidRPr="00B97979">
        <w:rPr>
          <w:rFonts w:ascii="Verdana" w:hAnsi="Verdana" w:cstheme="minorHAnsi"/>
          <w:sz w:val="20"/>
          <w:szCs w:val="20"/>
        </w:rPr>
        <w:t xml:space="preserve">Windows </w:t>
      </w:r>
      <w:r w:rsidRPr="00B97979">
        <w:rPr>
          <w:rFonts w:ascii="Verdana" w:hAnsi="Verdana" w:cstheme="minorHAnsi"/>
          <w:sz w:val="20"/>
          <w:szCs w:val="20"/>
        </w:rPr>
        <w:t>delovnih postajah</w:t>
      </w:r>
      <w:r w:rsidR="00563C25" w:rsidRPr="00B97979">
        <w:rPr>
          <w:rFonts w:ascii="Verdana" w:hAnsi="Verdana" w:cstheme="minorHAnsi"/>
          <w:sz w:val="20"/>
          <w:szCs w:val="20"/>
        </w:rPr>
        <w:t xml:space="preserve"> in Windows strežnikih</w:t>
      </w:r>
      <w:r w:rsidR="003A4085" w:rsidRPr="00B97979">
        <w:rPr>
          <w:rFonts w:ascii="Verdana" w:hAnsi="Verdana" w:cstheme="minorHAnsi"/>
          <w:sz w:val="20"/>
          <w:szCs w:val="20"/>
        </w:rPr>
        <w:t>.</w:t>
      </w:r>
    </w:p>
    <w:p w14:paraId="7B7C00BA" w14:textId="3404ABB1" w:rsidR="00752290" w:rsidRPr="00B97979" w:rsidRDefault="00752290"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Imeniki: Windows Active Directory (Windows), Lotus Domino (mail, aplikacije), RACF (centralni računalnik)</w:t>
      </w:r>
      <w:r w:rsidR="003A4085" w:rsidRPr="00B97979">
        <w:rPr>
          <w:rFonts w:ascii="Verdana" w:hAnsi="Verdana" w:cstheme="minorHAnsi"/>
          <w:sz w:val="20"/>
          <w:szCs w:val="20"/>
        </w:rPr>
        <w:t>.</w:t>
      </w:r>
    </w:p>
    <w:p w14:paraId="64C26410" w14:textId="5E28D350" w:rsidR="00752290" w:rsidRPr="00B97979" w:rsidRDefault="00752290"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Aplikacije: kupljene Windows, lastne so razvite v Javi, aplikacijske baze v Domino okolju.</w:t>
      </w:r>
    </w:p>
    <w:p w14:paraId="5F3F8CD0" w14:textId="323B6D15" w:rsidR="00563C25" w:rsidRPr="00B97979" w:rsidRDefault="00563C25"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Baze podatkov: Db2 na centralnem računalniku (centralna baza), MS SQL za potrebe strežnikov v distribuiranem okolju</w:t>
      </w:r>
      <w:r w:rsidR="003A4085" w:rsidRPr="00B97979">
        <w:rPr>
          <w:rFonts w:ascii="Verdana" w:hAnsi="Verdana" w:cstheme="minorHAnsi"/>
          <w:sz w:val="20"/>
          <w:szCs w:val="20"/>
        </w:rPr>
        <w:t>.</w:t>
      </w:r>
    </w:p>
    <w:p w14:paraId="2956FF32" w14:textId="7A3EE4F1" w:rsidR="00553471" w:rsidRPr="00B97979" w:rsidRDefault="0055347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Ticketing system: Easy Vista</w:t>
      </w:r>
      <w:r w:rsidR="00E86F45" w:rsidRPr="00B97979">
        <w:rPr>
          <w:rFonts w:ascii="Verdana" w:hAnsi="Verdana" w:cstheme="minorHAnsi"/>
          <w:sz w:val="20"/>
          <w:szCs w:val="20"/>
        </w:rPr>
        <w:t>.</w:t>
      </w:r>
    </w:p>
    <w:p w14:paraId="61AB0CD6" w14:textId="77777777" w:rsidR="00BE5D0B" w:rsidRPr="00B97979" w:rsidRDefault="00BE5D0B" w:rsidP="00403F91">
      <w:pPr>
        <w:pStyle w:val="Header"/>
        <w:tabs>
          <w:tab w:val="clear" w:pos="4536"/>
          <w:tab w:val="clear" w:pos="9072"/>
        </w:tabs>
        <w:ind w:left="720"/>
        <w:jc w:val="both"/>
        <w:rPr>
          <w:rFonts w:ascii="Verdana" w:hAnsi="Verdana" w:cstheme="minorHAnsi"/>
          <w:sz w:val="20"/>
          <w:szCs w:val="20"/>
        </w:rPr>
      </w:pPr>
    </w:p>
    <w:p w14:paraId="7A185630" w14:textId="0CAB7694" w:rsidR="00BE5D0B" w:rsidRPr="00B97979" w:rsidRDefault="00BE5D0B"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Naročnikovo okolje </w:t>
      </w:r>
      <w:r w:rsidR="00F501BA" w:rsidRPr="00B97979">
        <w:rPr>
          <w:rFonts w:ascii="Verdana" w:hAnsi="Verdana" w:cstheme="minorHAnsi"/>
          <w:sz w:val="20"/>
          <w:szCs w:val="20"/>
        </w:rPr>
        <w:t>centralnega</w:t>
      </w:r>
      <w:r w:rsidRPr="00B97979">
        <w:rPr>
          <w:rFonts w:ascii="Verdana" w:hAnsi="Verdana" w:cstheme="minorHAnsi"/>
          <w:sz w:val="20"/>
          <w:szCs w:val="20"/>
        </w:rPr>
        <w:t xml:space="preserve"> računalnika vključuje:</w:t>
      </w:r>
    </w:p>
    <w:p w14:paraId="12AF7796" w14:textId="2CD498EB" w:rsidR="00BE5D0B" w:rsidRPr="00B97979" w:rsidRDefault="00A419BF"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lastRenderedPageBreak/>
        <w:t>D</w:t>
      </w:r>
      <w:r w:rsidR="00BE5D0B" w:rsidRPr="00B97979">
        <w:rPr>
          <w:rFonts w:ascii="Verdana" w:hAnsi="Verdana" w:cstheme="minorHAnsi"/>
          <w:sz w:val="20"/>
          <w:szCs w:val="20"/>
        </w:rPr>
        <w:t xml:space="preserve">va </w:t>
      </w:r>
      <w:r w:rsidR="00F501BA" w:rsidRPr="00B97979">
        <w:rPr>
          <w:rFonts w:ascii="Verdana" w:hAnsi="Verdana" w:cstheme="minorHAnsi"/>
          <w:sz w:val="20"/>
          <w:szCs w:val="20"/>
        </w:rPr>
        <w:t>centralna računalnika na dveh lokacijah</w:t>
      </w:r>
      <w:r w:rsidR="00BE5D0B" w:rsidRPr="00B97979">
        <w:rPr>
          <w:rFonts w:ascii="Verdana" w:hAnsi="Verdana" w:cstheme="minorHAnsi"/>
          <w:sz w:val="20"/>
          <w:szCs w:val="20"/>
        </w:rPr>
        <w:t xml:space="preserve"> </w:t>
      </w:r>
      <w:r w:rsidR="00553471" w:rsidRPr="00B97979">
        <w:rPr>
          <w:rFonts w:ascii="Verdana" w:hAnsi="Verdana" w:cstheme="minorHAnsi"/>
          <w:sz w:val="20"/>
          <w:szCs w:val="20"/>
        </w:rPr>
        <w:t>(IBM z15)</w:t>
      </w:r>
      <w:r w:rsidR="003A4085" w:rsidRPr="00B97979">
        <w:rPr>
          <w:rFonts w:ascii="Verdana" w:hAnsi="Verdana" w:cstheme="minorHAnsi"/>
          <w:sz w:val="20"/>
          <w:szCs w:val="20"/>
        </w:rPr>
        <w:t>.</w:t>
      </w:r>
    </w:p>
    <w:p w14:paraId="64783EC3" w14:textId="0BF3B6F3" w:rsidR="0010248A" w:rsidRPr="00B97979" w:rsidRDefault="0010248A"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Spremljanje uporabe IBM programske opreme v okolju centralnega strežnika se izvaja preko SCRT mesečnih poročil. Uporabljamo obračunski model TFP z dvema kontejnerjema (en Consumption Container in en DevTest Container). Produkti so vidni iz priloge 1 in priloge 3.</w:t>
      </w:r>
    </w:p>
    <w:p w14:paraId="42DE2930" w14:textId="76DCD245" w:rsidR="00BE5D0B" w:rsidRPr="00B97979" w:rsidRDefault="00BE5D0B" w:rsidP="00403F91">
      <w:pPr>
        <w:jc w:val="both"/>
        <w:rPr>
          <w:rFonts w:ascii="Verdana" w:hAnsi="Verdana"/>
          <w:sz w:val="20"/>
          <w:szCs w:val="20"/>
        </w:rPr>
      </w:pPr>
    </w:p>
    <w:p w14:paraId="107B8673" w14:textId="2C7F5670" w:rsidR="00883128" w:rsidRPr="00B97979" w:rsidRDefault="003A4085"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D</w:t>
      </w:r>
      <w:r w:rsidR="008F623D" w:rsidRPr="00B97979">
        <w:rPr>
          <w:rFonts w:ascii="Verdana" w:hAnsi="Verdana" w:cstheme="minorHAnsi"/>
          <w:sz w:val="20"/>
          <w:szCs w:val="20"/>
        </w:rPr>
        <w:t xml:space="preserve">odatne </w:t>
      </w:r>
      <w:r w:rsidR="00883128" w:rsidRPr="00B97979">
        <w:rPr>
          <w:rFonts w:ascii="Verdana" w:hAnsi="Verdana" w:cstheme="minorHAnsi"/>
          <w:sz w:val="20"/>
          <w:szCs w:val="20"/>
        </w:rPr>
        <w:t>informacij</w:t>
      </w:r>
      <w:r w:rsidR="002B04CB" w:rsidRPr="00B97979">
        <w:rPr>
          <w:rFonts w:ascii="Verdana" w:hAnsi="Verdana" w:cstheme="minorHAnsi"/>
          <w:sz w:val="20"/>
          <w:szCs w:val="20"/>
        </w:rPr>
        <w:t>e</w:t>
      </w:r>
      <w:r w:rsidR="00883128" w:rsidRPr="00B97979">
        <w:rPr>
          <w:rFonts w:ascii="Verdana" w:hAnsi="Verdana" w:cstheme="minorHAnsi"/>
          <w:sz w:val="20"/>
          <w:szCs w:val="20"/>
        </w:rPr>
        <w:t xml:space="preserve"> </w:t>
      </w:r>
      <w:r w:rsidRPr="00B97979">
        <w:rPr>
          <w:rFonts w:ascii="Verdana" w:hAnsi="Verdana" w:cstheme="minorHAnsi"/>
          <w:sz w:val="20"/>
          <w:szCs w:val="20"/>
        </w:rPr>
        <w:t xml:space="preserve">o okolju naročnika so </w:t>
      </w:r>
      <w:r w:rsidR="00883128" w:rsidRPr="00B97979">
        <w:rPr>
          <w:rFonts w:ascii="Verdana" w:hAnsi="Verdana" w:cstheme="minorHAnsi"/>
          <w:sz w:val="20"/>
          <w:szCs w:val="20"/>
        </w:rPr>
        <w:t>v prilogah:</w:t>
      </w:r>
    </w:p>
    <w:p w14:paraId="00915CDB" w14:textId="5E5DBFEC" w:rsidR="00883128" w:rsidRPr="00B97979" w:rsidRDefault="00883128"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Priloga 1: </w:t>
      </w:r>
      <w:r w:rsidR="00A419BF" w:rsidRPr="00B97979">
        <w:rPr>
          <w:rFonts w:ascii="Verdana" w:hAnsi="Verdana" w:cstheme="minorHAnsi"/>
          <w:sz w:val="20"/>
          <w:szCs w:val="20"/>
        </w:rPr>
        <w:t>S</w:t>
      </w:r>
      <w:r w:rsidRPr="00B97979">
        <w:rPr>
          <w:rFonts w:ascii="Verdana" w:hAnsi="Verdana" w:cstheme="minorHAnsi"/>
          <w:sz w:val="20"/>
          <w:szCs w:val="20"/>
        </w:rPr>
        <w:t>eznam IBM produktov v okviru ESSO pogodbe</w:t>
      </w:r>
    </w:p>
    <w:p w14:paraId="386831AD" w14:textId="4D98BC97" w:rsidR="00883128" w:rsidRPr="00B97979" w:rsidRDefault="00883128"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Priloga 2: </w:t>
      </w:r>
      <w:r w:rsidR="00A419BF" w:rsidRPr="00B97979">
        <w:rPr>
          <w:rFonts w:ascii="Verdana" w:hAnsi="Verdana" w:cstheme="minorHAnsi"/>
          <w:sz w:val="20"/>
          <w:szCs w:val="20"/>
        </w:rPr>
        <w:t>Z</w:t>
      </w:r>
      <w:r w:rsidRPr="00B97979">
        <w:rPr>
          <w:rFonts w:ascii="Verdana" w:hAnsi="Verdana" w:cstheme="minorHAnsi"/>
          <w:sz w:val="20"/>
          <w:szCs w:val="20"/>
        </w:rPr>
        <w:t>adnje mesečno ILMT poročilo (</w:t>
      </w:r>
      <w:r w:rsidR="00FD218F" w:rsidRPr="00B97979">
        <w:rPr>
          <w:rFonts w:ascii="Verdana" w:hAnsi="Verdana" w:cstheme="minorHAnsi"/>
          <w:sz w:val="20"/>
          <w:szCs w:val="20"/>
        </w:rPr>
        <w:t>a</w:t>
      </w:r>
      <w:r w:rsidRPr="00B97979">
        <w:rPr>
          <w:rFonts w:ascii="Verdana" w:hAnsi="Verdana" w:cstheme="minorHAnsi"/>
          <w:sz w:val="20"/>
          <w:szCs w:val="20"/>
        </w:rPr>
        <w:t>pril 2022)</w:t>
      </w:r>
    </w:p>
    <w:p w14:paraId="0075A360" w14:textId="7787D05B" w:rsidR="0010248A" w:rsidRPr="00B97979" w:rsidRDefault="0010248A"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Priloga 3: </w:t>
      </w:r>
      <w:r w:rsidR="00A419BF" w:rsidRPr="00B97979">
        <w:rPr>
          <w:rFonts w:ascii="Verdana" w:hAnsi="Verdana" w:cstheme="minorHAnsi"/>
          <w:sz w:val="20"/>
          <w:szCs w:val="20"/>
        </w:rPr>
        <w:t>Z</w:t>
      </w:r>
      <w:r w:rsidRPr="00B97979">
        <w:rPr>
          <w:rFonts w:ascii="Verdana" w:hAnsi="Verdana" w:cstheme="minorHAnsi"/>
          <w:sz w:val="20"/>
          <w:szCs w:val="20"/>
        </w:rPr>
        <w:t>adnje mesečno SCRT TFP poročilo (maj 2022)</w:t>
      </w:r>
    </w:p>
    <w:p w14:paraId="01FBE811" w14:textId="77777777" w:rsidR="00883128" w:rsidRPr="00B97979" w:rsidRDefault="00883128" w:rsidP="00403F91">
      <w:pPr>
        <w:jc w:val="both"/>
        <w:rPr>
          <w:rFonts w:ascii="Verdana" w:hAnsi="Verdana"/>
          <w:sz w:val="20"/>
          <w:szCs w:val="20"/>
        </w:rPr>
      </w:pPr>
    </w:p>
    <w:p w14:paraId="6795C20E" w14:textId="77777777" w:rsidR="003948E5" w:rsidRPr="00B97979" w:rsidRDefault="003948E5" w:rsidP="00403F91">
      <w:pPr>
        <w:jc w:val="both"/>
        <w:rPr>
          <w:rFonts w:ascii="Verdana" w:hAnsi="Verdana"/>
          <w:sz w:val="20"/>
          <w:szCs w:val="20"/>
        </w:rPr>
      </w:pPr>
    </w:p>
    <w:p w14:paraId="5EEA9162" w14:textId="77777777" w:rsidR="003948E5" w:rsidRPr="00B97979" w:rsidRDefault="003948E5" w:rsidP="00403F91">
      <w:pPr>
        <w:autoSpaceDE w:val="0"/>
        <w:autoSpaceDN w:val="0"/>
        <w:adjustRightInd w:val="0"/>
        <w:jc w:val="both"/>
        <w:rPr>
          <w:rFonts w:ascii="Verdana" w:hAnsi="Verdana"/>
          <w:b/>
          <w:color w:val="00B050"/>
          <w:sz w:val="20"/>
          <w:szCs w:val="20"/>
        </w:rPr>
      </w:pPr>
      <w:r w:rsidRPr="00B97979">
        <w:rPr>
          <w:rFonts w:ascii="Verdana" w:hAnsi="Verdana"/>
          <w:b/>
          <w:color w:val="00B050"/>
          <w:sz w:val="20"/>
          <w:szCs w:val="20"/>
        </w:rPr>
        <w:t xml:space="preserve">SPECIFIKACIJE PREDMETA NAROČILA IN MINIMALNE ZAHTEVE NAROČNIKA: </w:t>
      </w:r>
    </w:p>
    <w:p w14:paraId="36BFB013" w14:textId="1D3E42F8" w:rsidR="00BE5D0B" w:rsidRPr="00B97979" w:rsidRDefault="00BE5D0B" w:rsidP="00403F91">
      <w:pPr>
        <w:jc w:val="both"/>
        <w:rPr>
          <w:rFonts w:ascii="Verdana" w:hAnsi="Verdana" w:cstheme="minorHAnsi"/>
          <w:b/>
          <w:sz w:val="20"/>
          <w:szCs w:val="20"/>
        </w:rPr>
      </w:pPr>
    </w:p>
    <w:p w14:paraId="31B8CD11" w14:textId="2C23D73D" w:rsidR="00A373B1" w:rsidRPr="00B97979" w:rsidRDefault="00A373B1" w:rsidP="00403F91">
      <w:pPr>
        <w:jc w:val="both"/>
        <w:rPr>
          <w:rFonts w:ascii="Verdana" w:hAnsi="Verdana" w:cstheme="minorHAnsi"/>
          <w:sz w:val="20"/>
          <w:szCs w:val="20"/>
        </w:rPr>
      </w:pPr>
      <w:r w:rsidRPr="00B97979">
        <w:rPr>
          <w:rFonts w:ascii="Verdana" w:hAnsi="Verdana" w:cstheme="minorHAnsi"/>
          <w:sz w:val="20"/>
          <w:szCs w:val="20"/>
        </w:rPr>
        <w:t>Predmet naročila sestoji iz naslednjih storitev:</w:t>
      </w:r>
    </w:p>
    <w:p w14:paraId="796D4C5B" w14:textId="01DF9602"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Z</w:t>
      </w:r>
      <w:r w:rsidR="00A373B1" w:rsidRPr="00B97979">
        <w:rPr>
          <w:rFonts w:ascii="Verdana" w:hAnsi="Verdana" w:cstheme="minorHAnsi"/>
          <w:sz w:val="20"/>
          <w:szCs w:val="20"/>
        </w:rPr>
        <w:t>agotavljanje izpolnjevanja obveznosti naročnika za poročanje IBM-u v okviru zahtev programa IASP</w:t>
      </w:r>
      <w:r w:rsidRPr="00B97979">
        <w:rPr>
          <w:rFonts w:ascii="Verdana" w:hAnsi="Verdana" w:cstheme="minorHAnsi"/>
          <w:sz w:val="20"/>
          <w:szCs w:val="20"/>
        </w:rPr>
        <w:t>.</w:t>
      </w:r>
    </w:p>
    <w:p w14:paraId="199FCA0A" w14:textId="6377C314"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P</w:t>
      </w:r>
      <w:r w:rsidR="00A373B1" w:rsidRPr="00B97979">
        <w:rPr>
          <w:rFonts w:ascii="Verdana" w:hAnsi="Verdana" w:cstheme="minorHAnsi"/>
          <w:sz w:val="20"/>
          <w:szCs w:val="20"/>
        </w:rPr>
        <w:t>ripravo priporočil za optimizacijo uporabe in stroškov uporabe licenc programske opreme IBM</w:t>
      </w:r>
      <w:r w:rsidRPr="00B97979">
        <w:rPr>
          <w:rFonts w:ascii="Verdana" w:hAnsi="Verdana" w:cstheme="minorHAnsi"/>
          <w:sz w:val="20"/>
          <w:szCs w:val="20"/>
        </w:rPr>
        <w:t>.</w:t>
      </w:r>
    </w:p>
    <w:p w14:paraId="22169257" w14:textId="73F367C6"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V</w:t>
      </w:r>
      <w:r w:rsidR="00A373B1" w:rsidRPr="00B97979">
        <w:rPr>
          <w:rFonts w:ascii="Verdana" w:hAnsi="Verdana" w:cstheme="minorHAnsi"/>
          <w:sz w:val="20"/>
          <w:szCs w:val="20"/>
        </w:rPr>
        <w:t>zdrževanje oziroma zagotavljanje licenčne skladnosti s pravicami uporabe programske opreme IBM</w:t>
      </w:r>
      <w:r w:rsidRPr="00B97979">
        <w:rPr>
          <w:rFonts w:ascii="Verdana" w:hAnsi="Verdana" w:cstheme="minorHAnsi"/>
          <w:sz w:val="20"/>
          <w:szCs w:val="20"/>
        </w:rPr>
        <w:t>.</w:t>
      </w:r>
    </w:p>
    <w:p w14:paraId="215BFDE8" w14:textId="71F68720"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Z</w:t>
      </w:r>
      <w:r w:rsidR="00A373B1" w:rsidRPr="00B97979">
        <w:rPr>
          <w:rFonts w:ascii="Verdana" w:hAnsi="Verdana" w:cstheme="minorHAnsi"/>
          <w:sz w:val="20"/>
          <w:szCs w:val="20"/>
        </w:rPr>
        <w:t>agotavljanje popolne in točne evidence porabe programske opreme IBM skozi čas</w:t>
      </w:r>
      <w:r w:rsidRPr="00B97979">
        <w:rPr>
          <w:rFonts w:ascii="Verdana" w:hAnsi="Verdana" w:cstheme="minorHAnsi"/>
          <w:sz w:val="20"/>
          <w:szCs w:val="20"/>
        </w:rPr>
        <w:t>.</w:t>
      </w:r>
    </w:p>
    <w:p w14:paraId="2AB45F64" w14:textId="458F63E6"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P</w:t>
      </w:r>
      <w:r w:rsidR="00A373B1" w:rsidRPr="00B97979">
        <w:rPr>
          <w:rFonts w:ascii="Verdana" w:hAnsi="Verdana" w:cstheme="minorHAnsi"/>
          <w:sz w:val="20"/>
          <w:szCs w:val="20"/>
        </w:rPr>
        <w:t>riprava začetnega poročila (</w:t>
      </w:r>
      <w:r w:rsidR="00A373B1" w:rsidRPr="00B97979">
        <w:rPr>
          <w:rFonts w:ascii="Verdana" w:hAnsi="Verdana" w:cstheme="minorHAnsi"/>
          <w:i/>
          <w:iCs/>
          <w:sz w:val="20"/>
          <w:szCs w:val="20"/>
        </w:rPr>
        <w:t>initial baseline</w:t>
      </w:r>
      <w:r w:rsidR="00A373B1" w:rsidRPr="00B97979">
        <w:rPr>
          <w:rFonts w:ascii="Verdana" w:hAnsi="Verdana" w:cstheme="minorHAnsi"/>
          <w:sz w:val="20"/>
          <w:szCs w:val="20"/>
        </w:rPr>
        <w:t>) in dodatnih dveh letnih poročil (</w:t>
      </w:r>
      <w:r w:rsidR="00A373B1" w:rsidRPr="00B97979">
        <w:rPr>
          <w:rFonts w:ascii="Verdana" w:hAnsi="Verdana" w:cstheme="minorHAnsi"/>
          <w:i/>
          <w:iCs/>
          <w:sz w:val="20"/>
          <w:szCs w:val="20"/>
        </w:rPr>
        <w:t>baseline refresh</w:t>
      </w:r>
      <w:r w:rsidR="00037509" w:rsidRPr="00B97979">
        <w:rPr>
          <w:rFonts w:ascii="Verdana" w:hAnsi="Verdana" w:cstheme="minorHAnsi"/>
          <w:i/>
          <w:iCs/>
          <w:sz w:val="20"/>
          <w:szCs w:val="20"/>
        </w:rPr>
        <w:t>)</w:t>
      </w:r>
      <w:r w:rsidRPr="00B97979">
        <w:rPr>
          <w:rFonts w:ascii="Verdana" w:hAnsi="Verdana" w:cstheme="minorHAnsi"/>
          <w:i/>
          <w:iCs/>
          <w:sz w:val="20"/>
          <w:szCs w:val="20"/>
        </w:rPr>
        <w:t>.</w:t>
      </w:r>
    </w:p>
    <w:p w14:paraId="64BC538C" w14:textId="08A1BD69"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P</w:t>
      </w:r>
      <w:r w:rsidR="00A373B1" w:rsidRPr="00B97979">
        <w:rPr>
          <w:rFonts w:ascii="Verdana" w:hAnsi="Verdana" w:cstheme="minorHAnsi"/>
          <w:sz w:val="20"/>
          <w:szCs w:val="20"/>
        </w:rPr>
        <w:t>regled konfiguracije ILMT orodja za preverjanje PVU in VPC s priporočili podizvajalcu za spremembe</w:t>
      </w:r>
      <w:r w:rsidRPr="00B97979">
        <w:rPr>
          <w:rFonts w:ascii="Verdana" w:hAnsi="Verdana" w:cstheme="minorHAnsi"/>
          <w:sz w:val="20"/>
          <w:szCs w:val="20"/>
        </w:rPr>
        <w:t>.</w:t>
      </w:r>
    </w:p>
    <w:p w14:paraId="77BA4F20" w14:textId="400EA5D2"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P</w:t>
      </w:r>
      <w:r w:rsidR="00A373B1" w:rsidRPr="00B97979">
        <w:rPr>
          <w:rFonts w:ascii="Verdana" w:hAnsi="Verdana" w:cstheme="minorHAnsi"/>
          <w:sz w:val="20"/>
          <w:szCs w:val="20"/>
        </w:rPr>
        <w:t xml:space="preserve">regled konfiguracije za samodejno zbiranje podatkov in generiranje poročil za sisteme, ki jih ILMT ne podpira (npr. Snow, </w:t>
      </w:r>
      <w:r w:rsidR="00BF7351" w:rsidRPr="00B97979">
        <w:rPr>
          <w:rFonts w:ascii="Verdana" w:hAnsi="Verdana" w:cstheme="minorHAnsi"/>
          <w:sz w:val="20"/>
          <w:szCs w:val="20"/>
        </w:rPr>
        <w:t xml:space="preserve">VMware, MS AD, </w:t>
      </w:r>
      <w:r w:rsidR="00A373B1" w:rsidRPr="00B97979">
        <w:rPr>
          <w:rFonts w:ascii="Verdana" w:hAnsi="Verdana" w:cstheme="minorHAnsi"/>
          <w:sz w:val="20"/>
          <w:szCs w:val="20"/>
        </w:rPr>
        <w:t>SCCM) s priporočili podizvajalcu za spremembe</w:t>
      </w:r>
      <w:r w:rsidR="00BF7351" w:rsidRPr="00B97979">
        <w:rPr>
          <w:rFonts w:ascii="Verdana" w:hAnsi="Verdana" w:cstheme="minorHAnsi"/>
          <w:sz w:val="20"/>
          <w:szCs w:val="20"/>
        </w:rPr>
        <w:t xml:space="preserve"> (ponudnik lahko namesto naročnikovih uporabi svoja orodja za pridobivanje podatkov o uporabi IBM produktov)</w:t>
      </w:r>
      <w:r w:rsidRPr="00B97979">
        <w:rPr>
          <w:rFonts w:ascii="Verdana" w:hAnsi="Verdana" w:cstheme="minorHAnsi"/>
          <w:sz w:val="20"/>
          <w:szCs w:val="20"/>
        </w:rPr>
        <w:t>.</w:t>
      </w:r>
    </w:p>
    <w:p w14:paraId="7D07CF37" w14:textId="276244AF"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Č</w:t>
      </w:r>
      <w:r w:rsidR="00A373B1" w:rsidRPr="00B97979">
        <w:rPr>
          <w:rFonts w:ascii="Verdana" w:hAnsi="Verdana" w:cstheme="minorHAnsi"/>
          <w:sz w:val="20"/>
          <w:szCs w:val="20"/>
        </w:rPr>
        <w:t>etrtletno poročanje (samo na podlagi ILMT) o porabi IBM-ove licenčne programske opreme (</w:t>
      </w:r>
      <w:r w:rsidR="00FD218F" w:rsidRPr="00B97979">
        <w:rPr>
          <w:rFonts w:ascii="Verdana" w:hAnsi="Verdana" w:cstheme="minorHAnsi"/>
          <w:sz w:val="20"/>
          <w:szCs w:val="20"/>
        </w:rPr>
        <w:t>8</w:t>
      </w:r>
      <w:r w:rsidR="002B04CB" w:rsidRPr="00B97979">
        <w:rPr>
          <w:rFonts w:ascii="Verdana" w:hAnsi="Verdana" w:cstheme="minorHAnsi"/>
          <w:sz w:val="20"/>
          <w:szCs w:val="20"/>
        </w:rPr>
        <w:t xml:space="preserve"> </w:t>
      </w:r>
      <w:r w:rsidR="00A373B1" w:rsidRPr="00B97979">
        <w:rPr>
          <w:rFonts w:ascii="Verdana" w:hAnsi="Verdana" w:cstheme="minorHAnsi"/>
          <w:sz w:val="20"/>
          <w:szCs w:val="20"/>
        </w:rPr>
        <w:t>četrtletnih pregledov)</w:t>
      </w:r>
      <w:r w:rsidRPr="00B97979">
        <w:rPr>
          <w:rFonts w:ascii="Verdana" w:hAnsi="Verdana" w:cstheme="minorHAnsi"/>
          <w:sz w:val="20"/>
          <w:szCs w:val="20"/>
        </w:rPr>
        <w:t>.</w:t>
      </w:r>
      <w:r w:rsidR="00A373B1" w:rsidRPr="00B97979">
        <w:rPr>
          <w:rFonts w:ascii="Verdana" w:hAnsi="Verdana" w:cstheme="minorHAnsi"/>
          <w:sz w:val="20"/>
          <w:szCs w:val="20"/>
        </w:rPr>
        <w:t xml:space="preserve"> </w:t>
      </w:r>
    </w:p>
    <w:p w14:paraId="20E061C0" w14:textId="541CF593"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L</w:t>
      </w:r>
      <w:r w:rsidR="00A373B1" w:rsidRPr="00B97979">
        <w:rPr>
          <w:rFonts w:ascii="Verdana" w:hAnsi="Verdana" w:cstheme="minorHAnsi"/>
          <w:sz w:val="20"/>
          <w:szCs w:val="20"/>
        </w:rPr>
        <w:t>etno poročanje o porabi nameščene IBM-ove licenčne programske opreme (za izdelke, ki niso PVU)</w:t>
      </w:r>
      <w:r w:rsidRPr="00B97979">
        <w:rPr>
          <w:rFonts w:ascii="Verdana" w:hAnsi="Verdana" w:cstheme="minorHAnsi"/>
          <w:sz w:val="20"/>
          <w:szCs w:val="20"/>
        </w:rPr>
        <w:t>.</w:t>
      </w:r>
    </w:p>
    <w:p w14:paraId="2FA57262" w14:textId="640DA2B7" w:rsidR="00A373B1" w:rsidRPr="00B97979" w:rsidRDefault="003B1276" w:rsidP="00403F91">
      <w:pPr>
        <w:numPr>
          <w:ilvl w:val="0"/>
          <w:numId w:val="10"/>
        </w:numPr>
        <w:jc w:val="both"/>
        <w:rPr>
          <w:rFonts w:ascii="Verdana" w:hAnsi="Verdana" w:cstheme="minorHAnsi"/>
          <w:sz w:val="20"/>
          <w:szCs w:val="20"/>
        </w:rPr>
      </w:pPr>
      <w:r w:rsidRPr="00B97979">
        <w:rPr>
          <w:rFonts w:ascii="Verdana" w:hAnsi="Verdana" w:cstheme="minorHAnsi"/>
          <w:sz w:val="20"/>
          <w:szCs w:val="20"/>
        </w:rPr>
        <w:t>V</w:t>
      </w:r>
      <w:r w:rsidR="00A373B1" w:rsidRPr="00B97979">
        <w:rPr>
          <w:rFonts w:ascii="Verdana" w:hAnsi="Verdana" w:cstheme="minorHAnsi"/>
          <w:sz w:val="20"/>
          <w:szCs w:val="20"/>
        </w:rPr>
        <w:t>sa potrebna poročanja IBM o uporabi IBM programske opreme na centralnem računalniku</w:t>
      </w:r>
      <w:r w:rsidRPr="00B97979">
        <w:rPr>
          <w:rFonts w:ascii="Verdana" w:hAnsi="Verdana" w:cstheme="minorHAnsi"/>
          <w:sz w:val="20"/>
          <w:szCs w:val="20"/>
        </w:rPr>
        <w:t>.</w:t>
      </w:r>
    </w:p>
    <w:p w14:paraId="3A7EE8E1" w14:textId="77777777" w:rsidR="00A373B1" w:rsidRPr="00B97979" w:rsidRDefault="00A373B1" w:rsidP="00403F91">
      <w:pPr>
        <w:jc w:val="both"/>
        <w:rPr>
          <w:rFonts w:ascii="Verdana" w:hAnsi="Verdana" w:cstheme="minorHAnsi"/>
          <w:b/>
          <w:sz w:val="20"/>
          <w:szCs w:val="20"/>
        </w:rPr>
      </w:pPr>
    </w:p>
    <w:p w14:paraId="16FC1637" w14:textId="1CB08FAB" w:rsidR="00BE5D0B" w:rsidRPr="00B97979" w:rsidRDefault="004F59E0"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Groba opredelitev nalog</w:t>
      </w:r>
    </w:p>
    <w:p w14:paraId="3C84465F" w14:textId="77777777" w:rsidR="00403F91" w:rsidRPr="00B97979" w:rsidRDefault="00403F91"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p>
    <w:p w14:paraId="64938AB3" w14:textId="0550F5B6" w:rsidR="004F59E0" w:rsidRPr="00B97979" w:rsidRDefault="004F59E0" w:rsidP="00403F91">
      <w:pPr>
        <w:pStyle w:val="ListParagraph"/>
        <w:numPr>
          <w:ilvl w:val="0"/>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Opredelitev obsega dela in priprava plana dela</w:t>
      </w:r>
    </w:p>
    <w:p w14:paraId="468E13D8" w14:textId="60B10679" w:rsidR="004F59E0" w:rsidRPr="00B97979" w:rsidRDefault="004F59E0" w:rsidP="00403F91">
      <w:pPr>
        <w:pStyle w:val="ListParagraph"/>
        <w:numPr>
          <w:ilvl w:val="1"/>
          <w:numId w:val="35"/>
        </w:numPr>
        <w:spacing w:after="0" w:line="240" w:lineRule="auto"/>
        <w:jc w:val="both"/>
        <w:rPr>
          <w:rFonts w:ascii="Verdana" w:hAnsi="Verdana" w:cstheme="minorHAnsi"/>
          <w:sz w:val="20"/>
          <w:szCs w:val="20"/>
          <w:lang w:val="sl-SI"/>
        </w:rPr>
      </w:pPr>
      <w:r w:rsidRPr="00B97979">
        <w:rPr>
          <w:rFonts w:ascii="Verdana" w:hAnsi="Verdana" w:cstheme="minorHAnsi"/>
          <w:sz w:val="20"/>
          <w:szCs w:val="20"/>
          <w:lang w:val="sl-SI"/>
        </w:rPr>
        <w:t xml:space="preserve">Pregled </w:t>
      </w:r>
      <w:r w:rsidR="00340CCD" w:rsidRPr="00B97979">
        <w:rPr>
          <w:rFonts w:ascii="Verdana" w:hAnsi="Verdana" w:cstheme="minorHAnsi"/>
          <w:sz w:val="20"/>
          <w:szCs w:val="20"/>
          <w:lang w:val="sl-SI"/>
        </w:rPr>
        <w:t xml:space="preserve">naročnikovega </w:t>
      </w:r>
      <w:r w:rsidR="002B04CB" w:rsidRPr="00B97979">
        <w:rPr>
          <w:rFonts w:ascii="Verdana" w:hAnsi="Verdana" w:cstheme="minorHAnsi"/>
          <w:sz w:val="20"/>
          <w:szCs w:val="20"/>
          <w:lang w:val="sl-SI"/>
        </w:rPr>
        <w:t>seznama</w:t>
      </w:r>
      <w:r w:rsidRPr="00B97979">
        <w:rPr>
          <w:rFonts w:ascii="Verdana" w:hAnsi="Verdana" w:cstheme="minorHAnsi"/>
          <w:sz w:val="20"/>
          <w:szCs w:val="20"/>
          <w:lang w:val="sl-SI"/>
        </w:rPr>
        <w:t xml:space="preserve"> licenc IBM programske opreme</w:t>
      </w:r>
      <w:r w:rsidR="00E86F45" w:rsidRPr="00B97979">
        <w:rPr>
          <w:rFonts w:ascii="Verdana" w:hAnsi="Verdana" w:cstheme="minorHAnsi"/>
          <w:sz w:val="20"/>
          <w:szCs w:val="20"/>
          <w:lang w:val="sl-SI"/>
        </w:rPr>
        <w:t>,</w:t>
      </w:r>
      <w:r w:rsidRPr="00B97979">
        <w:rPr>
          <w:rFonts w:ascii="Verdana" w:hAnsi="Verdana" w:cstheme="minorHAnsi"/>
          <w:sz w:val="20"/>
          <w:szCs w:val="20"/>
          <w:lang w:val="sl-SI"/>
        </w:rPr>
        <w:t xml:space="preserve"> vključene v ESSO pogodbo</w:t>
      </w:r>
      <w:r w:rsidR="00E86F45" w:rsidRPr="00B97979">
        <w:rPr>
          <w:rFonts w:ascii="Verdana" w:hAnsi="Verdana" w:cstheme="minorHAnsi"/>
          <w:sz w:val="20"/>
          <w:szCs w:val="20"/>
          <w:lang w:val="sl-SI"/>
        </w:rPr>
        <w:t>.</w:t>
      </w:r>
    </w:p>
    <w:p w14:paraId="31E8DDC5" w14:textId="69F5624B" w:rsidR="004F59E0" w:rsidRPr="00B97979" w:rsidRDefault="004F59E0" w:rsidP="00403F91">
      <w:pPr>
        <w:pStyle w:val="ListParagraph"/>
        <w:numPr>
          <w:ilvl w:val="1"/>
          <w:numId w:val="35"/>
        </w:numPr>
        <w:spacing w:after="0" w:line="240" w:lineRule="auto"/>
        <w:jc w:val="both"/>
        <w:rPr>
          <w:rFonts w:ascii="Verdana" w:hAnsi="Verdana" w:cstheme="minorHAnsi"/>
          <w:sz w:val="20"/>
          <w:szCs w:val="20"/>
          <w:lang w:val="sl-SI"/>
        </w:rPr>
      </w:pPr>
      <w:r w:rsidRPr="00B97979">
        <w:rPr>
          <w:rFonts w:ascii="Verdana" w:hAnsi="Verdana" w:cstheme="minorHAnsi"/>
          <w:sz w:val="20"/>
          <w:szCs w:val="20"/>
          <w:lang w:val="sl-SI"/>
        </w:rPr>
        <w:t>Definiranje spiska orodij</w:t>
      </w:r>
      <w:r w:rsidR="008F623D" w:rsidRPr="00B97979">
        <w:rPr>
          <w:rFonts w:ascii="Verdana" w:hAnsi="Verdana" w:cstheme="minorHAnsi"/>
          <w:sz w:val="20"/>
          <w:szCs w:val="20"/>
          <w:lang w:val="sl-SI"/>
        </w:rPr>
        <w:t>,</w:t>
      </w:r>
      <w:r w:rsidRPr="00B97979">
        <w:rPr>
          <w:rFonts w:ascii="Verdana" w:hAnsi="Verdana" w:cstheme="minorHAnsi"/>
          <w:sz w:val="20"/>
          <w:szCs w:val="20"/>
          <w:lang w:val="sl-SI"/>
        </w:rPr>
        <w:t xml:space="preserve"> potrebnih za spremljanje porabe IBM produktov</w:t>
      </w:r>
      <w:r w:rsidR="00E86F45" w:rsidRPr="00B97979">
        <w:rPr>
          <w:rFonts w:ascii="Verdana" w:hAnsi="Verdana" w:cstheme="minorHAnsi"/>
          <w:sz w:val="20"/>
          <w:szCs w:val="20"/>
          <w:lang w:val="sl-SI"/>
        </w:rPr>
        <w:t>.</w:t>
      </w:r>
    </w:p>
    <w:p w14:paraId="3F42CBA4" w14:textId="06302355" w:rsidR="004F59E0" w:rsidRPr="00B97979" w:rsidRDefault="004F59E0" w:rsidP="00403F91">
      <w:pPr>
        <w:pStyle w:val="ListParagraph"/>
        <w:numPr>
          <w:ilvl w:val="1"/>
          <w:numId w:val="35"/>
        </w:numPr>
        <w:spacing w:after="0" w:line="240" w:lineRule="auto"/>
        <w:jc w:val="both"/>
        <w:rPr>
          <w:rFonts w:ascii="Verdana" w:hAnsi="Verdana" w:cstheme="minorHAnsi"/>
          <w:sz w:val="20"/>
          <w:szCs w:val="20"/>
          <w:lang w:val="sl-SI"/>
        </w:rPr>
      </w:pPr>
      <w:r w:rsidRPr="00B97979">
        <w:rPr>
          <w:rFonts w:ascii="Verdana" w:hAnsi="Verdana" w:cstheme="minorHAnsi"/>
          <w:sz w:val="20"/>
          <w:szCs w:val="20"/>
          <w:lang w:val="sl-SI"/>
        </w:rPr>
        <w:t xml:space="preserve">Opredelitev plana dela ponudnika za aktivno </w:t>
      </w:r>
      <w:r w:rsidR="005052B5">
        <w:rPr>
          <w:rFonts w:ascii="Verdana" w:hAnsi="Verdana" w:cstheme="minorHAnsi"/>
          <w:sz w:val="20"/>
          <w:szCs w:val="20"/>
          <w:lang w:val="sl-SI"/>
        </w:rPr>
        <w:t>preverjanje licenčne skladnosti</w:t>
      </w:r>
      <w:r w:rsidR="005052B5" w:rsidRPr="00B97979">
        <w:rPr>
          <w:rFonts w:ascii="Verdana" w:hAnsi="Verdana" w:cstheme="minorHAnsi"/>
          <w:sz w:val="20"/>
          <w:szCs w:val="20"/>
          <w:lang w:val="sl-SI"/>
        </w:rPr>
        <w:t xml:space="preserve"> </w:t>
      </w:r>
      <w:r w:rsidRPr="00B97979">
        <w:rPr>
          <w:rFonts w:ascii="Verdana" w:hAnsi="Verdana" w:cstheme="minorHAnsi"/>
          <w:sz w:val="20"/>
          <w:szCs w:val="20"/>
          <w:lang w:val="sl-SI"/>
        </w:rPr>
        <w:t xml:space="preserve"> IBM </w:t>
      </w:r>
      <w:r w:rsidR="005052B5" w:rsidRPr="00B97979">
        <w:rPr>
          <w:rFonts w:ascii="Verdana" w:hAnsi="Verdana" w:cstheme="minorHAnsi"/>
          <w:sz w:val="20"/>
          <w:szCs w:val="20"/>
          <w:lang w:val="sl-SI"/>
        </w:rPr>
        <w:t>programsk</w:t>
      </w:r>
      <w:r w:rsidR="005052B5">
        <w:rPr>
          <w:rFonts w:ascii="Verdana" w:hAnsi="Verdana" w:cstheme="minorHAnsi"/>
          <w:sz w:val="20"/>
          <w:szCs w:val="20"/>
          <w:lang w:val="sl-SI"/>
        </w:rPr>
        <w:t>e</w:t>
      </w:r>
      <w:r w:rsidR="005052B5" w:rsidRPr="00B97979">
        <w:rPr>
          <w:rFonts w:ascii="Verdana" w:hAnsi="Verdana" w:cstheme="minorHAnsi"/>
          <w:sz w:val="20"/>
          <w:szCs w:val="20"/>
          <w:lang w:val="sl-SI"/>
        </w:rPr>
        <w:t xml:space="preserve"> oprem</w:t>
      </w:r>
      <w:r w:rsidR="005052B5">
        <w:rPr>
          <w:rFonts w:ascii="Verdana" w:hAnsi="Verdana" w:cstheme="minorHAnsi"/>
          <w:sz w:val="20"/>
          <w:szCs w:val="20"/>
          <w:lang w:val="sl-SI"/>
        </w:rPr>
        <w:t>e</w:t>
      </w:r>
      <w:r w:rsidR="00E86F45" w:rsidRPr="00B97979">
        <w:rPr>
          <w:rFonts w:ascii="Verdana" w:hAnsi="Verdana" w:cstheme="minorHAnsi"/>
          <w:sz w:val="20"/>
          <w:szCs w:val="20"/>
          <w:lang w:val="sl-SI"/>
        </w:rPr>
        <w:t>.</w:t>
      </w:r>
    </w:p>
    <w:p w14:paraId="4DC6DA88" w14:textId="2EFCB3F2" w:rsidR="004F59E0" w:rsidRPr="00B97979" w:rsidRDefault="004F59E0" w:rsidP="00403F91">
      <w:pPr>
        <w:jc w:val="both"/>
        <w:rPr>
          <w:rFonts w:ascii="Verdana" w:hAnsi="Verdana" w:cstheme="minorHAnsi"/>
          <w:sz w:val="20"/>
          <w:szCs w:val="20"/>
        </w:rPr>
      </w:pPr>
    </w:p>
    <w:p w14:paraId="16E2DFCE" w14:textId="77777777" w:rsidR="008145A7" w:rsidRPr="00B97979" w:rsidRDefault="008145A7" w:rsidP="00403F91">
      <w:pPr>
        <w:pStyle w:val="ListParagraph"/>
        <w:numPr>
          <w:ilvl w:val="0"/>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Vzpostavitev natančne in popolne metrike porabe IBM programske opreme v orodjih, ki jih zahteva IBM in so sestavni del osnovne IASP ponudbe:</w:t>
      </w:r>
    </w:p>
    <w:p w14:paraId="18B09012" w14:textId="7A28433C"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Pregled nastavitev v orodju ILMT za učinkovito spremljanje metrik</w:t>
      </w:r>
      <w:r w:rsidR="003B1276" w:rsidRPr="00B97979">
        <w:rPr>
          <w:rFonts w:ascii="Verdana" w:hAnsi="Verdana" w:cstheme="minorHAnsi"/>
          <w:sz w:val="20"/>
          <w:szCs w:val="20"/>
          <w:lang w:val="sl-SI"/>
        </w:rPr>
        <w:t>:</w:t>
      </w:r>
      <w:r w:rsidRPr="00B97979">
        <w:rPr>
          <w:rFonts w:ascii="Verdana" w:hAnsi="Verdana" w:cstheme="minorHAnsi"/>
          <w:sz w:val="20"/>
          <w:szCs w:val="20"/>
          <w:lang w:val="sl-SI"/>
        </w:rPr>
        <w:t xml:space="preserve"> </w:t>
      </w:r>
    </w:p>
    <w:p w14:paraId="4893B8C9"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konfiguracije ILMT strežnika in BigFix konzole</w:t>
      </w:r>
    </w:p>
    <w:p w14:paraId="6624E457"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nastavitev agentov</w:t>
      </w:r>
    </w:p>
    <w:p w14:paraId="3058B7F8"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opozarjanje, če je potrebna namestitev najnovejših nadgradenj in posodobitev orodja ILMT</w:t>
      </w:r>
    </w:p>
    <w:p w14:paraId="5696812E" w14:textId="216FF9FE"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druga priporočila</w:t>
      </w:r>
      <w:r w:rsidR="00882FF6" w:rsidRPr="00B97979">
        <w:rPr>
          <w:rFonts w:ascii="Verdana" w:hAnsi="Verdana" w:cstheme="minorHAnsi"/>
          <w:sz w:val="20"/>
          <w:szCs w:val="20"/>
        </w:rPr>
        <w:t>.</w:t>
      </w:r>
    </w:p>
    <w:p w14:paraId="66E6A49D" w14:textId="6F0B8EBB"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Opredelitev nalog pogodbenim partnerjem za ureditev stanja</w:t>
      </w:r>
      <w:r w:rsidR="00882FF6" w:rsidRPr="00B97979">
        <w:rPr>
          <w:rFonts w:ascii="Verdana" w:hAnsi="Verdana" w:cstheme="minorHAnsi"/>
          <w:sz w:val="20"/>
          <w:szCs w:val="20"/>
          <w:lang w:val="sl-SI"/>
        </w:rPr>
        <w:t>:</w:t>
      </w:r>
    </w:p>
    <w:p w14:paraId="3946123F" w14:textId="5FD654C5" w:rsidR="008145A7" w:rsidRPr="00B97979" w:rsidRDefault="00882FF6" w:rsidP="00403F91">
      <w:pPr>
        <w:numPr>
          <w:ilvl w:val="2"/>
          <w:numId w:val="36"/>
        </w:numPr>
        <w:jc w:val="both"/>
        <w:rPr>
          <w:rFonts w:ascii="Verdana" w:hAnsi="Verdana" w:cstheme="minorHAnsi"/>
          <w:sz w:val="20"/>
          <w:szCs w:val="20"/>
        </w:rPr>
      </w:pPr>
      <w:r w:rsidRPr="00B97979">
        <w:rPr>
          <w:rFonts w:ascii="Verdana" w:hAnsi="Verdana" w:cstheme="minorHAnsi"/>
          <w:sz w:val="20"/>
          <w:szCs w:val="20"/>
        </w:rPr>
        <w:t>o</w:t>
      </w:r>
      <w:r w:rsidR="008145A7" w:rsidRPr="00B97979">
        <w:rPr>
          <w:rFonts w:ascii="Verdana" w:hAnsi="Verdana" w:cstheme="minorHAnsi"/>
          <w:sz w:val="20"/>
          <w:szCs w:val="20"/>
        </w:rPr>
        <w:t xml:space="preserve">predelitev potrebnih dopolnitev </w:t>
      </w:r>
    </w:p>
    <w:p w14:paraId="5036D45A" w14:textId="3C7EFF0E" w:rsidR="008145A7" w:rsidRPr="00B97979" w:rsidRDefault="00882FF6" w:rsidP="00403F91">
      <w:pPr>
        <w:numPr>
          <w:ilvl w:val="2"/>
          <w:numId w:val="36"/>
        </w:numPr>
        <w:jc w:val="both"/>
        <w:rPr>
          <w:rFonts w:ascii="Verdana" w:hAnsi="Verdana" w:cstheme="minorHAnsi"/>
          <w:sz w:val="20"/>
          <w:szCs w:val="20"/>
        </w:rPr>
      </w:pPr>
      <w:r w:rsidRPr="00B97979">
        <w:rPr>
          <w:rFonts w:ascii="Verdana" w:hAnsi="Verdana" w:cstheme="minorHAnsi"/>
          <w:sz w:val="20"/>
          <w:szCs w:val="20"/>
        </w:rPr>
        <w:t>v</w:t>
      </w:r>
      <w:r w:rsidR="008145A7" w:rsidRPr="00B97979">
        <w:rPr>
          <w:rFonts w:ascii="Verdana" w:hAnsi="Verdana" w:cstheme="minorHAnsi"/>
          <w:sz w:val="20"/>
          <w:szCs w:val="20"/>
        </w:rPr>
        <w:t>sa potrebna komunikacija s pogodbenimi partnerji za ureditev stanja</w:t>
      </w:r>
      <w:r w:rsidRPr="00B97979">
        <w:rPr>
          <w:rFonts w:ascii="Verdana" w:hAnsi="Verdana" w:cstheme="minorHAnsi"/>
          <w:sz w:val="20"/>
          <w:szCs w:val="20"/>
        </w:rPr>
        <w:t>.</w:t>
      </w:r>
    </w:p>
    <w:p w14:paraId="627D55E3" w14:textId="77777777" w:rsidR="008145A7" w:rsidRPr="00B97979" w:rsidRDefault="008145A7" w:rsidP="00403F91">
      <w:pPr>
        <w:rPr>
          <w:rFonts w:ascii="Verdana" w:hAnsi="Verdana"/>
          <w:sz w:val="20"/>
          <w:szCs w:val="20"/>
        </w:rPr>
      </w:pPr>
    </w:p>
    <w:p w14:paraId="7D54D375" w14:textId="68784D87" w:rsidR="008145A7" w:rsidRPr="00B97979" w:rsidRDefault="008145A7" w:rsidP="00403F91">
      <w:pPr>
        <w:pStyle w:val="ListParagraph"/>
        <w:spacing w:after="0" w:line="240" w:lineRule="auto"/>
        <w:jc w:val="both"/>
        <w:rPr>
          <w:rFonts w:ascii="Verdana" w:hAnsi="Verdana" w:cstheme="minorHAnsi"/>
          <w:sz w:val="20"/>
          <w:szCs w:val="20"/>
          <w:lang w:val="sl-SI"/>
        </w:rPr>
      </w:pPr>
      <w:r w:rsidRPr="00B97979">
        <w:rPr>
          <w:rFonts w:ascii="Verdana" w:hAnsi="Verdana" w:cstheme="minorHAnsi"/>
          <w:sz w:val="20"/>
          <w:szCs w:val="20"/>
          <w:lang w:val="sl-SI"/>
        </w:rPr>
        <w:t xml:space="preserve">Vzpostavitev natančne in popolne metrike porabe IBM programske opreme z lastnimi orodij, ki jih želi namestiti in uporabiti ponudnik za učinkovito izvajanje aktivnosti po pogodbi: </w:t>
      </w:r>
    </w:p>
    <w:p w14:paraId="3A412238" w14:textId="75A83F31"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Opredelitev potreb po strojni in programski opremi za namestitev orodij in izdelavo varnostnih kopij (backup)</w:t>
      </w:r>
      <w:r w:rsidR="003B1276" w:rsidRPr="00B97979">
        <w:rPr>
          <w:rFonts w:ascii="Verdana" w:hAnsi="Verdana" w:cstheme="minorHAnsi"/>
          <w:sz w:val="20"/>
          <w:szCs w:val="20"/>
          <w:lang w:val="sl-SI"/>
        </w:rPr>
        <w:t>.</w:t>
      </w:r>
    </w:p>
    <w:p w14:paraId="6FCA9BC7" w14:textId="0EB5EBC5"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Namestitev lastnih orodij ponudnika za pridobivanje podatkov (ponudnik zagotavlja licenčno skladnost za vsa njegova orodja, nameščena pri naročniku)</w:t>
      </w:r>
      <w:r w:rsidR="003B1276" w:rsidRPr="00B97979">
        <w:rPr>
          <w:rFonts w:ascii="Verdana" w:hAnsi="Verdana" w:cstheme="minorHAnsi"/>
          <w:sz w:val="20"/>
          <w:szCs w:val="20"/>
          <w:lang w:val="sl-SI"/>
        </w:rPr>
        <w:t>.</w:t>
      </w:r>
    </w:p>
    <w:p w14:paraId="4AC70E8A" w14:textId="528D384E"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Upravljanje konfiguracij lastnih orodij</w:t>
      </w:r>
      <w:r w:rsidR="003B1276" w:rsidRPr="00B97979">
        <w:rPr>
          <w:rFonts w:ascii="Verdana" w:hAnsi="Verdana" w:cstheme="minorHAnsi"/>
          <w:sz w:val="20"/>
          <w:szCs w:val="20"/>
          <w:lang w:val="sl-SI"/>
        </w:rPr>
        <w:t>.</w:t>
      </w:r>
    </w:p>
    <w:p w14:paraId="518597AD" w14:textId="74229977"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Vzdrževanje lastnih orodij (posodabljanje, odprava napak, varnostni popravki)</w:t>
      </w:r>
      <w:r w:rsidR="003B1276" w:rsidRPr="00B97979">
        <w:rPr>
          <w:rFonts w:ascii="Verdana" w:hAnsi="Verdana" w:cstheme="minorHAnsi"/>
          <w:sz w:val="20"/>
          <w:szCs w:val="20"/>
          <w:lang w:val="sl-SI"/>
        </w:rPr>
        <w:t>.</w:t>
      </w:r>
    </w:p>
    <w:p w14:paraId="0D18B5FF" w14:textId="6E664D35"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Zahtevki za sodelovanje z naročnikom</w:t>
      </w:r>
      <w:r w:rsidR="003B1276" w:rsidRPr="00B97979">
        <w:rPr>
          <w:rFonts w:ascii="Verdana" w:hAnsi="Verdana" w:cstheme="minorHAnsi"/>
          <w:sz w:val="20"/>
          <w:szCs w:val="20"/>
          <w:lang w:val="sl-SI"/>
        </w:rPr>
        <w:t>.</w:t>
      </w:r>
    </w:p>
    <w:p w14:paraId="080AAB91" w14:textId="65ACE882"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Dokumentiranje rešitve</w:t>
      </w:r>
      <w:r w:rsidR="003B1276" w:rsidRPr="00B97979">
        <w:rPr>
          <w:rFonts w:ascii="Verdana" w:hAnsi="Verdana" w:cstheme="minorHAnsi"/>
          <w:sz w:val="20"/>
          <w:szCs w:val="20"/>
          <w:lang w:val="sl-SI"/>
        </w:rPr>
        <w:t>.</w:t>
      </w:r>
    </w:p>
    <w:p w14:paraId="57D2CAFC" w14:textId="77777777" w:rsidR="008145A7" w:rsidRPr="00B97979" w:rsidRDefault="008145A7" w:rsidP="00403F91">
      <w:pPr>
        <w:rPr>
          <w:rFonts w:ascii="Verdana" w:hAnsi="Verdana"/>
          <w:sz w:val="20"/>
          <w:szCs w:val="20"/>
        </w:rPr>
      </w:pPr>
    </w:p>
    <w:p w14:paraId="4CC21C62" w14:textId="77777777" w:rsidR="008145A7" w:rsidRPr="00B97979" w:rsidRDefault="008145A7" w:rsidP="00403F91">
      <w:pPr>
        <w:pStyle w:val="ListParagraph"/>
        <w:spacing w:after="0" w:line="240" w:lineRule="auto"/>
        <w:jc w:val="both"/>
        <w:rPr>
          <w:rFonts w:ascii="Verdana" w:hAnsi="Verdana" w:cstheme="minorHAnsi"/>
          <w:sz w:val="20"/>
          <w:szCs w:val="20"/>
          <w:lang w:val="sl-SI"/>
        </w:rPr>
      </w:pPr>
      <w:r w:rsidRPr="00B97979">
        <w:rPr>
          <w:rFonts w:ascii="Verdana" w:hAnsi="Verdana" w:cstheme="minorHAnsi"/>
          <w:sz w:val="20"/>
          <w:szCs w:val="20"/>
          <w:lang w:val="sl-SI"/>
        </w:rPr>
        <w:t>Vzpostavitev natančne in popolne metrike porabe IBM programske opreme v naročnikovih orodjih, ki jih želi uporabiti ponudnik za učinkovito izvajanje aktivnosti po pogodbi:</w:t>
      </w:r>
    </w:p>
    <w:p w14:paraId="4DC7B896" w14:textId="3CAE7C81"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Pregled uporabnosti obstoječih orodij za potrebe ponudnika (Snow, VMware, MS AD in SCCM</w:t>
      </w:r>
      <w:r w:rsidR="002B04CB" w:rsidRPr="00B97979">
        <w:rPr>
          <w:rFonts w:ascii="Verdana" w:hAnsi="Verdana" w:cstheme="minorHAnsi"/>
          <w:sz w:val="20"/>
          <w:szCs w:val="20"/>
          <w:lang w:val="sl-SI"/>
        </w:rPr>
        <w:t xml:space="preserve"> </w:t>
      </w:r>
      <w:r w:rsidRPr="00B97979">
        <w:rPr>
          <w:rFonts w:ascii="Verdana" w:hAnsi="Verdana" w:cstheme="minorHAnsi"/>
          <w:sz w:val="20"/>
          <w:szCs w:val="20"/>
          <w:lang w:val="sl-SI"/>
        </w:rPr>
        <w:t>…)</w:t>
      </w:r>
      <w:r w:rsidR="003B1276" w:rsidRPr="00B97979">
        <w:rPr>
          <w:rFonts w:ascii="Verdana" w:hAnsi="Verdana" w:cstheme="minorHAnsi"/>
          <w:sz w:val="20"/>
          <w:szCs w:val="20"/>
          <w:lang w:val="sl-SI"/>
        </w:rPr>
        <w:t>.</w:t>
      </w:r>
    </w:p>
    <w:p w14:paraId="02013C4C" w14:textId="77777777"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 xml:space="preserve">Pregled nastavitev v orodju Snow za učinkovito spremljanje metrik (če ponudnik želi uporabiti to orodje) </w:t>
      </w:r>
    </w:p>
    <w:p w14:paraId="0472CF02"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integracije ILMT v Snow</w:t>
      </w:r>
    </w:p>
    <w:p w14:paraId="437C3753"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pravilnosti vpisa druge IBM programske opreme</w:t>
      </w:r>
    </w:p>
    <w:p w14:paraId="0F635372"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nastavitev agentov za poročanje v konzolo</w:t>
      </w:r>
    </w:p>
    <w:p w14:paraId="708500F9"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opozarjanje, če je potrebna namestitev najnovejših nadgradenj in posodobitev orodja Snow oz. povečanje števila licenc</w:t>
      </w:r>
    </w:p>
    <w:p w14:paraId="39833204" w14:textId="0E4741C1"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druga priporočila</w:t>
      </w:r>
      <w:r w:rsidR="003B1276" w:rsidRPr="00B97979">
        <w:rPr>
          <w:rFonts w:ascii="Verdana" w:hAnsi="Verdana" w:cstheme="minorHAnsi"/>
          <w:sz w:val="20"/>
          <w:szCs w:val="20"/>
        </w:rPr>
        <w:t>.</w:t>
      </w:r>
    </w:p>
    <w:p w14:paraId="79228A1B" w14:textId="77777777"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Pregled nastavitev v orodju SCCM za učinkovito spremljanje metrik (če ponudnik želi uporabiti to orodje)</w:t>
      </w:r>
    </w:p>
    <w:p w14:paraId="3D193907"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za produkte, ki morda niso zajeti v ILMT in Snow</w:t>
      </w:r>
    </w:p>
    <w:p w14:paraId="0BAD87E7"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kot dvojno kontrolo (double check), če je potrebna</w:t>
      </w:r>
    </w:p>
    <w:p w14:paraId="1B4371E7" w14:textId="75303105"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druga priporočila</w:t>
      </w:r>
      <w:r w:rsidR="003B1276" w:rsidRPr="00B97979">
        <w:rPr>
          <w:rFonts w:ascii="Verdana" w:hAnsi="Verdana" w:cstheme="minorHAnsi"/>
          <w:sz w:val="20"/>
          <w:szCs w:val="20"/>
        </w:rPr>
        <w:t>.</w:t>
      </w:r>
    </w:p>
    <w:p w14:paraId="05755B40" w14:textId="77777777" w:rsidR="008145A7" w:rsidRPr="00B97979" w:rsidRDefault="008145A7" w:rsidP="00403F91">
      <w:pPr>
        <w:pStyle w:val="ListParagraph"/>
        <w:numPr>
          <w:ilvl w:val="1"/>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Opredelitev nalog naročniku za ureditev stanja</w:t>
      </w:r>
    </w:p>
    <w:p w14:paraId="023A5FCD" w14:textId="77777777"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Opredelitev potrebnih dopolnitev</w:t>
      </w:r>
    </w:p>
    <w:p w14:paraId="1479DBC5" w14:textId="5EB231DF" w:rsidR="008145A7" w:rsidRPr="00B97979" w:rsidRDefault="008145A7" w:rsidP="00403F91">
      <w:pPr>
        <w:numPr>
          <w:ilvl w:val="2"/>
          <w:numId w:val="36"/>
        </w:numPr>
        <w:jc w:val="both"/>
        <w:rPr>
          <w:rFonts w:ascii="Verdana" w:hAnsi="Verdana" w:cstheme="minorHAnsi"/>
          <w:sz w:val="20"/>
          <w:szCs w:val="20"/>
        </w:rPr>
      </w:pPr>
      <w:r w:rsidRPr="00B97979">
        <w:rPr>
          <w:rFonts w:ascii="Verdana" w:hAnsi="Verdana" w:cstheme="minorHAnsi"/>
          <w:sz w:val="20"/>
          <w:szCs w:val="20"/>
        </w:rPr>
        <w:t>Vsa potrebna komunikacija s pogodbenimi partnerji za ureditev stanja</w:t>
      </w:r>
      <w:r w:rsidR="003B1276" w:rsidRPr="00B97979">
        <w:rPr>
          <w:rFonts w:ascii="Verdana" w:hAnsi="Verdana" w:cstheme="minorHAnsi"/>
          <w:sz w:val="20"/>
          <w:szCs w:val="20"/>
        </w:rPr>
        <w:t>.</w:t>
      </w:r>
    </w:p>
    <w:p w14:paraId="55F9EEF9" w14:textId="77777777" w:rsidR="00F6570D" w:rsidRPr="00B97979" w:rsidRDefault="00F6570D" w:rsidP="00403F91">
      <w:pPr>
        <w:jc w:val="both"/>
        <w:rPr>
          <w:rFonts w:ascii="Verdana" w:hAnsi="Verdana" w:cstheme="minorHAnsi"/>
          <w:sz w:val="20"/>
          <w:szCs w:val="20"/>
        </w:rPr>
      </w:pPr>
    </w:p>
    <w:p w14:paraId="1C69D17F" w14:textId="461EB9A2" w:rsidR="00F6570D" w:rsidRPr="00B97979" w:rsidRDefault="00F6570D" w:rsidP="00403F91">
      <w:pPr>
        <w:pStyle w:val="ListParagraph"/>
        <w:numPr>
          <w:ilvl w:val="0"/>
          <w:numId w:val="27"/>
        </w:numPr>
        <w:spacing w:after="0" w:line="240" w:lineRule="auto"/>
        <w:ind w:hanging="357"/>
        <w:jc w:val="both"/>
        <w:rPr>
          <w:rFonts w:ascii="Verdana" w:hAnsi="Verdana" w:cstheme="minorHAnsi"/>
          <w:sz w:val="20"/>
          <w:szCs w:val="20"/>
          <w:lang w:val="sl-SI"/>
        </w:rPr>
      </w:pPr>
      <w:r w:rsidRPr="00B97979">
        <w:rPr>
          <w:rFonts w:ascii="Verdana" w:hAnsi="Verdana" w:cstheme="minorHAnsi"/>
          <w:sz w:val="20"/>
          <w:szCs w:val="20"/>
          <w:lang w:val="sl-SI"/>
        </w:rPr>
        <w:t>Vzpostavitev procesa poročanja</w:t>
      </w:r>
    </w:p>
    <w:p w14:paraId="5DAE40D8" w14:textId="7604FCC0" w:rsidR="00F6570D" w:rsidRPr="00B97979" w:rsidRDefault="008A6E9D" w:rsidP="00403F91">
      <w:pPr>
        <w:numPr>
          <w:ilvl w:val="1"/>
          <w:numId w:val="27"/>
        </w:numPr>
        <w:jc w:val="both"/>
        <w:rPr>
          <w:rFonts w:ascii="Verdana" w:hAnsi="Verdana" w:cstheme="minorHAnsi"/>
          <w:sz w:val="20"/>
          <w:szCs w:val="20"/>
        </w:rPr>
      </w:pPr>
      <w:r w:rsidRPr="00B97979">
        <w:rPr>
          <w:rFonts w:ascii="Verdana" w:hAnsi="Verdana" w:cstheme="minorHAnsi"/>
          <w:sz w:val="20"/>
          <w:szCs w:val="20"/>
        </w:rPr>
        <w:t>P</w:t>
      </w:r>
      <w:r w:rsidR="00F6570D" w:rsidRPr="00B97979">
        <w:rPr>
          <w:rFonts w:ascii="Verdana" w:hAnsi="Verdana" w:cstheme="minorHAnsi"/>
          <w:sz w:val="20"/>
          <w:szCs w:val="20"/>
        </w:rPr>
        <w:t>riprava začetnega poročila (</w:t>
      </w:r>
      <w:r w:rsidR="00F6570D" w:rsidRPr="00B97979">
        <w:rPr>
          <w:rFonts w:ascii="Verdana" w:hAnsi="Verdana" w:cstheme="minorHAnsi"/>
          <w:i/>
          <w:iCs/>
          <w:sz w:val="20"/>
          <w:szCs w:val="20"/>
        </w:rPr>
        <w:t>initial baseline</w:t>
      </w:r>
      <w:r w:rsidR="00F6570D" w:rsidRPr="00B97979">
        <w:rPr>
          <w:rFonts w:ascii="Verdana" w:hAnsi="Verdana" w:cstheme="minorHAnsi"/>
          <w:sz w:val="20"/>
          <w:szCs w:val="20"/>
        </w:rPr>
        <w:t>), ki vključuje:</w:t>
      </w:r>
    </w:p>
    <w:p w14:paraId="00FA8B92" w14:textId="77777777"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analizo upravičenosti</w:t>
      </w:r>
    </w:p>
    <w:p w14:paraId="26C8FF23" w14:textId="77777777"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priprava zahteve za pripravo podatkov</w:t>
      </w:r>
    </w:p>
    <w:p w14:paraId="07F0A3CE" w14:textId="77777777"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pregled IT okolja</w:t>
      </w:r>
    </w:p>
    <w:p w14:paraId="35C8DCC2" w14:textId="77777777"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zbiranje podatkov</w:t>
      </w:r>
    </w:p>
    <w:p w14:paraId="75C9C22C" w14:textId="77777777"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analiza podatkov</w:t>
      </w:r>
    </w:p>
    <w:p w14:paraId="582B0346" w14:textId="1B6B3CD6" w:rsidR="00F6570D" w:rsidRPr="00B97979" w:rsidRDefault="00F6570D" w:rsidP="00403F91">
      <w:pPr>
        <w:numPr>
          <w:ilvl w:val="2"/>
          <w:numId w:val="36"/>
        </w:numPr>
        <w:jc w:val="both"/>
        <w:rPr>
          <w:rFonts w:ascii="Verdana" w:hAnsi="Verdana" w:cstheme="minorHAnsi"/>
          <w:sz w:val="20"/>
          <w:szCs w:val="20"/>
        </w:rPr>
      </w:pPr>
      <w:r w:rsidRPr="00B97979">
        <w:rPr>
          <w:rFonts w:ascii="Verdana" w:hAnsi="Verdana" w:cstheme="minorHAnsi"/>
          <w:sz w:val="20"/>
          <w:szCs w:val="20"/>
        </w:rPr>
        <w:t xml:space="preserve">priprava </w:t>
      </w:r>
      <w:r w:rsidR="00ED3355" w:rsidRPr="00B97979">
        <w:rPr>
          <w:rFonts w:ascii="Verdana" w:hAnsi="Verdana" w:cstheme="minorHAnsi"/>
          <w:sz w:val="20"/>
          <w:szCs w:val="20"/>
        </w:rPr>
        <w:t xml:space="preserve">in predstavitev </w:t>
      </w:r>
      <w:r w:rsidRPr="00B97979">
        <w:rPr>
          <w:rFonts w:ascii="Verdana" w:hAnsi="Verdana" w:cstheme="minorHAnsi"/>
          <w:sz w:val="20"/>
          <w:szCs w:val="20"/>
        </w:rPr>
        <w:t>poročila</w:t>
      </w:r>
    </w:p>
    <w:p w14:paraId="1AB80D9B" w14:textId="3861376E" w:rsidR="00FA77B6" w:rsidRPr="00B97979" w:rsidRDefault="008A6E9D" w:rsidP="00403F91">
      <w:pPr>
        <w:numPr>
          <w:ilvl w:val="1"/>
          <w:numId w:val="27"/>
        </w:numPr>
        <w:jc w:val="both"/>
        <w:rPr>
          <w:rFonts w:ascii="Verdana" w:hAnsi="Verdana" w:cstheme="minorHAnsi"/>
          <w:sz w:val="20"/>
          <w:szCs w:val="20"/>
        </w:rPr>
      </w:pPr>
      <w:r w:rsidRPr="00B97979">
        <w:rPr>
          <w:rFonts w:ascii="Verdana" w:hAnsi="Verdana" w:cstheme="minorHAnsi"/>
          <w:sz w:val="20"/>
          <w:szCs w:val="20"/>
        </w:rPr>
        <w:t>Č</w:t>
      </w:r>
      <w:r w:rsidR="00FA77B6" w:rsidRPr="00B97979">
        <w:rPr>
          <w:rFonts w:ascii="Verdana" w:hAnsi="Verdana" w:cstheme="minorHAnsi"/>
          <w:sz w:val="20"/>
          <w:szCs w:val="20"/>
        </w:rPr>
        <w:t>etrtletno poročanje IBM-u (samo na podlagi ILMT, PVU) o porabi IBM-ove licenčne programske opreme (</w:t>
      </w:r>
      <w:r w:rsidR="00FD218F" w:rsidRPr="00B97979">
        <w:rPr>
          <w:rFonts w:ascii="Verdana" w:hAnsi="Verdana" w:cstheme="minorHAnsi"/>
          <w:sz w:val="20"/>
          <w:szCs w:val="20"/>
        </w:rPr>
        <w:t>8</w:t>
      </w:r>
      <w:r w:rsidR="00FA77B6" w:rsidRPr="00B97979">
        <w:rPr>
          <w:rFonts w:ascii="Verdana" w:hAnsi="Verdana" w:cstheme="minorHAnsi"/>
          <w:sz w:val="20"/>
          <w:szCs w:val="20"/>
        </w:rPr>
        <w:t xml:space="preserve"> četrtletnih pregledov), ki vključujejo:</w:t>
      </w:r>
    </w:p>
    <w:p w14:paraId="21EEBEC3" w14:textId="77777777" w:rsidR="00FA77B6" w:rsidRPr="00B97979" w:rsidRDefault="00FA77B6"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preverjanje skladnosti (bundling verification)</w:t>
      </w:r>
    </w:p>
    <w:p w14:paraId="5F19154E" w14:textId="77777777" w:rsidR="00FA77B6" w:rsidRPr="00B97979" w:rsidRDefault="00FA77B6" w:rsidP="00403F91">
      <w:pPr>
        <w:numPr>
          <w:ilvl w:val="2"/>
          <w:numId w:val="36"/>
        </w:numPr>
        <w:jc w:val="both"/>
        <w:rPr>
          <w:rFonts w:ascii="Verdana" w:hAnsi="Verdana" w:cstheme="minorHAnsi"/>
          <w:sz w:val="20"/>
          <w:szCs w:val="20"/>
        </w:rPr>
      </w:pPr>
      <w:r w:rsidRPr="00B97979">
        <w:rPr>
          <w:rFonts w:ascii="Verdana" w:hAnsi="Verdana" w:cstheme="minorHAnsi"/>
          <w:sz w:val="20"/>
          <w:szCs w:val="20"/>
        </w:rPr>
        <w:t>naslavljanje nastalih težav pri poročanju</w:t>
      </w:r>
    </w:p>
    <w:p w14:paraId="605342B3" w14:textId="77777777" w:rsidR="00FA77B6" w:rsidRPr="00B97979" w:rsidRDefault="00FA77B6" w:rsidP="00403F91">
      <w:pPr>
        <w:numPr>
          <w:ilvl w:val="2"/>
          <w:numId w:val="36"/>
        </w:numPr>
        <w:jc w:val="both"/>
        <w:rPr>
          <w:rFonts w:ascii="Verdana" w:hAnsi="Verdana" w:cstheme="minorHAnsi"/>
          <w:sz w:val="20"/>
          <w:szCs w:val="20"/>
        </w:rPr>
      </w:pPr>
      <w:r w:rsidRPr="00B97979">
        <w:rPr>
          <w:rFonts w:ascii="Verdana" w:hAnsi="Verdana" w:cstheme="minorHAnsi"/>
          <w:sz w:val="20"/>
          <w:szCs w:val="20"/>
        </w:rPr>
        <w:t xml:space="preserve">izvedbo potrebnih nastavitev </w:t>
      </w:r>
    </w:p>
    <w:p w14:paraId="592919AC" w14:textId="65D0973F" w:rsidR="00A373B1" w:rsidRPr="00B97979" w:rsidRDefault="008A6E9D" w:rsidP="00403F91">
      <w:pPr>
        <w:numPr>
          <w:ilvl w:val="1"/>
          <w:numId w:val="27"/>
        </w:numPr>
        <w:jc w:val="both"/>
        <w:rPr>
          <w:rFonts w:ascii="Verdana" w:hAnsi="Verdana" w:cstheme="minorHAnsi"/>
          <w:sz w:val="20"/>
          <w:szCs w:val="20"/>
        </w:rPr>
      </w:pPr>
      <w:r w:rsidRPr="00B97979">
        <w:rPr>
          <w:rFonts w:ascii="Verdana" w:hAnsi="Verdana" w:cstheme="minorHAnsi"/>
          <w:sz w:val="20"/>
          <w:szCs w:val="20"/>
        </w:rPr>
        <w:t>L</w:t>
      </w:r>
      <w:r w:rsidR="00FA77B6" w:rsidRPr="00B97979">
        <w:rPr>
          <w:rFonts w:ascii="Verdana" w:hAnsi="Verdana" w:cstheme="minorHAnsi"/>
          <w:sz w:val="20"/>
          <w:szCs w:val="20"/>
        </w:rPr>
        <w:t xml:space="preserve">etno poročanje IBM-u o porabi nameščene IBM-ove licenčne programske opreme </w:t>
      </w:r>
      <w:r w:rsidR="00A373B1" w:rsidRPr="00B97979">
        <w:rPr>
          <w:rFonts w:ascii="Verdana" w:hAnsi="Verdana" w:cstheme="minorHAnsi"/>
          <w:sz w:val="20"/>
          <w:szCs w:val="20"/>
        </w:rPr>
        <w:t>(</w:t>
      </w:r>
      <w:r w:rsidR="00A373B1" w:rsidRPr="00B97979">
        <w:rPr>
          <w:rFonts w:ascii="Verdana" w:hAnsi="Verdana" w:cstheme="minorHAnsi"/>
          <w:i/>
          <w:iCs/>
          <w:sz w:val="20"/>
          <w:szCs w:val="20"/>
        </w:rPr>
        <w:t>baseline refresh</w:t>
      </w:r>
      <w:r w:rsidR="00A373B1" w:rsidRPr="00B97979">
        <w:rPr>
          <w:rFonts w:ascii="Verdana" w:hAnsi="Verdana" w:cstheme="minorHAnsi"/>
          <w:sz w:val="20"/>
          <w:szCs w:val="20"/>
        </w:rPr>
        <w:t>), ki vključuje:</w:t>
      </w:r>
    </w:p>
    <w:p w14:paraId="18CACCA1" w14:textId="77777777" w:rsidR="00A373B1" w:rsidRPr="00B97979" w:rsidRDefault="00A373B1"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posodobljeno analizo upravičenosti</w:t>
      </w:r>
    </w:p>
    <w:p w14:paraId="3718FA9B" w14:textId="77777777" w:rsidR="00A373B1" w:rsidRPr="00B97979" w:rsidRDefault="00A373B1" w:rsidP="00403F91">
      <w:pPr>
        <w:numPr>
          <w:ilvl w:val="2"/>
          <w:numId w:val="36"/>
        </w:numPr>
        <w:jc w:val="both"/>
        <w:rPr>
          <w:rFonts w:ascii="Verdana" w:hAnsi="Verdana" w:cstheme="minorHAnsi"/>
          <w:sz w:val="20"/>
          <w:szCs w:val="20"/>
        </w:rPr>
      </w:pPr>
      <w:r w:rsidRPr="00B97979">
        <w:rPr>
          <w:rFonts w:ascii="Verdana" w:hAnsi="Verdana" w:cstheme="minorHAnsi"/>
          <w:sz w:val="20"/>
          <w:szCs w:val="20"/>
        </w:rPr>
        <w:t>priprava zahteve za pripravo podatkov</w:t>
      </w:r>
    </w:p>
    <w:p w14:paraId="5452D60A" w14:textId="77777777" w:rsidR="00A373B1" w:rsidRPr="00B97979" w:rsidRDefault="00A373B1" w:rsidP="00403F91">
      <w:pPr>
        <w:numPr>
          <w:ilvl w:val="2"/>
          <w:numId w:val="36"/>
        </w:numPr>
        <w:jc w:val="both"/>
        <w:rPr>
          <w:rFonts w:ascii="Verdana" w:hAnsi="Verdana" w:cstheme="minorHAnsi"/>
          <w:sz w:val="20"/>
          <w:szCs w:val="20"/>
        </w:rPr>
      </w:pPr>
      <w:r w:rsidRPr="00B97979">
        <w:rPr>
          <w:rFonts w:ascii="Verdana" w:hAnsi="Verdana" w:cstheme="minorHAnsi"/>
          <w:sz w:val="20"/>
          <w:szCs w:val="20"/>
        </w:rPr>
        <w:t>zbiranje podatkov</w:t>
      </w:r>
    </w:p>
    <w:p w14:paraId="08EA0D49" w14:textId="77777777" w:rsidR="00A373B1" w:rsidRPr="00B97979" w:rsidRDefault="00A373B1" w:rsidP="00403F91">
      <w:pPr>
        <w:numPr>
          <w:ilvl w:val="2"/>
          <w:numId w:val="36"/>
        </w:numPr>
        <w:jc w:val="both"/>
        <w:rPr>
          <w:rFonts w:ascii="Verdana" w:hAnsi="Verdana" w:cstheme="minorHAnsi"/>
          <w:sz w:val="20"/>
          <w:szCs w:val="20"/>
        </w:rPr>
      </w:pPr>
      <w:r w:rsidRPr="00B97979">
        <w:rPr>
          <w:rFonts w:ascii="Verdana" w:hAnsi="Verdana" w:cstheme="minorHAnsi"/>
          <w:sz w:val="20"/>
          <w:szCs w:val="20"/>
        </w:rPr>
        <w:t>analiza podatkov</w:t>
      </w:r>
    </w:p>
    <w:p w14:paraId="160C6038" w14:textId="7AAA6AE7" w:rsidR="00A373B1" w:rsidRPr="00B97979" w:rsidRDefault="00A373B1" w:rsidP="00403F91">
      <w:pPr>
        <w:numPr>
          <w:ilvl w:val="2"/>
          <w:numId w:val="36"/>
        </w:numPr>
        <w:jc w:val="both"/>
        <w:rPr>
          <w:rFonts w:ascii="Verdana" w:hAnsi="Verdana" w:cstheme="minorHAnsi"/>
          <w:sz w:val="20"/>
          <w:szCs w:val="20"/>
        </w:rPr>
      </w:pPr>
      <w:r w:rsidRPr="00B97979">
        <w:rPr>
          <w:rFonts w:ascii="Verdana" w:hAnsi="Verdana" w:cstheme="minorHAnsi"/>
          <w:sz w:val="20"/>
          <w:szCs w:val="20"/>
        </w:rPr>
        <w:t xml:space="preserve">priprava </w:t>
      </w:r>
      <w:r w:rsidR="00ED3355" w:rsidRPr="00B97979">
        <w:rPr>
          <w:rFonts w:ascii="Verdana" w:hAnsi="Verdana" w:cstheme="minorHAnsi"/>
          <w:sz w:val="20"/>
          <w:szCs w:val="20"/>
        </w:rPr>
        <w:t xml:space="preserve">in predstavitev </w:t>
      </w:r>
      <w:r w:rsidRPr="00B97979">
        <w:rPr>
          <w:rFonts w:ascii="Verdana" w:hAnsi="Verdana" w:cstheme="minorHAnsi"/>
          <w:sz w:val="20"/>
          <w:szCs w:val="20"/>
        </w:rPr>
        <w:t>poročila</w:t>
      </w:r>
      <w:r w:rsidR="008A6E9D" w:rsidRPr="00B97979">
        <w:rPr>
          <w:rFonts w:ascii="Verdana" w:hAnsi="Verdana" w:cstheme="minorHAnsi"/>
          <w:sz w:val="20"/>
          <w:szCs w:val="20"/>
        </w:rPr>
        <w:t>.</w:t>
      </w:r>
    </w:p>
    <w:p w14:paraId="4270B066" w14:textId="77777777" w:rsidR="001953F4" w:rsidRPr="00B97979" w:rsidRDefault="001953F4" w:rsidP="00403F91">
      <w:pPr>
        <w:rPr>
          <w:rFonts w:ascii="Verdana" w:hAnsi="Verdana" w:cstheme="minorHAnsi"/>
          <w:sz w:val="20"/>
          <w:szCs w:val="20"/>
        </w:rPr>
      </w:pPr>
    </w:p>
    <w:p w14:paraId="2205ACDB" w14:textId="3944A3C5" w:rsidR="00FA77B6" w:rsidRPr="00B97979" w:rsidRDefault="00FA77B6"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Izdelki</w:t>
      </w:r>
    </w:p>
    <w:p w14:paraId="5F1993C0" w14:textId="781ED424" w:rsidR="00F639C3" w:rsidRPr="00B97979" w:rsidRDefault="00F639C3" w:rsidP="00403F91">
      <w:pPr>
        <w:rPr>
          <w:rFonts w:ascii="Verdana" w:hAnsi="Verdana" w:cstheme="minorHAnsi"/>
          <w:sz w:val="20"/>
          <w:szCs w:val="20"/>
        </w:rPr>
      </w:pPr>
    </w:p>
    <w:p w14:paraId="51BD7425" w14:textId="4033623F" w:rsidR="00F639C3" w:rsidRPr="00B97979" w:rsidRDefault="00F639C3"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Izdelki začetnega pregleda (</w:t>
      </w:r>
      <w:r w:rsidRPr="00B97979">
        <w:rPr>
          <w:rFonts w:ascii="Verdana" w:hAnsi="Verdana" w:cstheme="minorHAnsi"/>
          <w:i/>
          <w:iCs/>
          <w:sz w:val="20"/>
          <w:szCs w:val="20"/>
        </w:rPr>
        <w:t>bas</w:t>
      </w:r>
      <w:r w:rsidR="00FA77B6" w:rsidRPr="00B97979">
        <w:rPr>
          <w:rFonts w:ascii="Verdana" w:hAnsi="Verdana" w:cstheme="minorHAnsi"/>
          <w:i/>
          <w:iCs/>
          <w:sz w:val="20"/>
          <w:szCs w:val="20"/>
        </w:rPr>
        <w:t>e</w:t>
      </w:r>
      <w:r w:rsidRPr="00B97979">
        <w:rPr>
          <w:rFonts w:ascii="Verdana" w:hAnsi="Verdana" w:cstheme="minorHAnsi"/>
          <w:i/>
          <w:iCs/>
          <w:sz w:val="20"/>
          <w:szCs w:val="20"/>
        </w:rPr>
        <w:t>line)</w:t>
      </w:r>
      <w:r w:rsidRPr="00B97979">
        <w:rPr>
          <w:rFonts w:ascii="Verdana" w:hAnsi="Verdana" w:cstheme="minorHAnsi"/>
          <w:sz w:val="20"/>
          <w:szCs w:val="20"/>
        </w:rPr>
        <w:t xml:space="preserve"> so:</w:t>
      </w:r>
    </w:p>
    <w:p w14:paraId="308F7528" w14:textId="06DE7A94" w:rsidR="00F639C3"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w:t>
      </w:r>
      <w:r w:rsidR="00F639C3" w:rsidRPr="00B97979">
        <w:rPr>
          <w:rFonts w:ascii="Verdana" w:hAnsi="Verdana" w:cstheme="minorHAnsi"/>
          <w:sz w:val="20"/>
          <w:szCs w:val="20"/>
        </w:rPr>
        <w:t xml:space="preserve">oročilo o stanju licenc IBM programske opreme, ki vsebuje priporočila za njihovo optimizacijo tako za okolje </w:t>
      </w:r>
      <w:r w:rsidR="0009196C" w:rsidRPr="00B97979">
        <w:rPr>
          <w:rFonts w:ascii="Verdana" w:hAnsi="Verdana" w:cstheme="minorHAnsi"/>
          <w:sz w:val="20"/>
          <w:szCs w:val="20"/>
        </w:rPr>
        <w:t>centralnega</w:t>
      </w:r>
      <w:r w:rsidR="00F639C3" w:rsidRPr="00B97979">
        <w:rPr>
          <w:rFonts w:ascii="Verdana" w:hAnsi="Verdana" w:cstheme="minorHAnsi"/>
          <w:sz w:val="20"/>
          <w:szCs w:val="20"/>
        </w:rPr>
        <w:t xml:space="preserve"> računalnika kot za distribuirano okolje</w:t>
      </w:r>
      <w:r w:rsidR="000E6D5B" w:rsidRPr="00B97979">
        <w:rPr>
          <w:rFonts w:ascii="Verdana" w:hAnsi="Verdana" w:cstheme="minorHAnsi"/>
          <w:sz w:val="20"/>
          <w:szCs w:val="20"/>
        </w:rPr>
        <w:t>.</w:t>
      </w:r>
    </w:p>
    <w:p w14:paraId="263E9180" w14:textId="4CB43C8B" w:rsidR="00F639C3"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N</w:t>
      </w:r>
      <w:r w:rsidR="001F7601" w:rsidRPr="00B97979">
        <w:rPr>
          <w:rFonts w:ascii="Verdana" w:hAnsi="Verdana" w:cstheme="minorHAnsi"/>
          <w:sz w:val="20"/>
          <w:szCs w:val="20"/>
        </w:rPr>
        <w:t xml:space="preserve">ameščena in </w:t>
      </w:r>
      <w:r w:rsidR="00F639C3" w:rsidRPr="00B97979">
        <w:rPr>
          <w:rFonts w:ascii="Verdana" w:hAnsi="Verdana" w:cstheme="minorHAnsi"/>
          <w:sz w:val="20"/>
          <w:szCs w:val="20"/>
        </w:rPr>
        <w:t>konfiguri</w:t>
      </w:r>
      <w:r w:rsidR="00FA77B6" w:rsidRPr="00B97979">
        <w:rPr>
          <w:rFonts w:ascii="Verdana" w:hAnsi="Verdana" w:cstheme="minorHAnsi"/>
          <w:sz w:val="20"/>
          <w:szCs w:val="20"/>
        </w:rPr>
        <w:t>r</w:t>
      </w:r>
      <w:r w:rsidR="00F639C3" w:rsidRPr="00B97979">
        <w:rPr>
          <w:rFonts w:ascii="Verdana" w:hAnsi="Verdana" w:cstheme="minorHAnsi"/>
          <w:sz w:val="20"/>
          <w:szCs w:val="20"/>
        </w:rPr>
        <w:t>ana najsodobne</w:t>
      </w:r>
      <w:r w:rsidR="00FA77B6" w:rsidRPr="00B97979">
        <w:rPr>
          <w:rFonts w:ascii="Verdana" w:hAnsi="Verdana" w:cstheme="minorHAnsi"/>
          <w:sz w:val="20"/>
          <w:szCs w:val="20"/>
        </w:rPr>
        <w:t>j</w:t>
      </w:r>
      <w:r w:rsidR="00F639C3" w:rsidRPr="00B97979">
        <w:rPr>
          <w:rFonts w:ascii="Verdana" w:hAnsi="Verdana" w:cstheme="minorHAnsi"/>
          <w:sz w:val="20"/>
          <w:szCs w:val="20"/>
        </w:rPr>
        <w:t>ša različica ILMT, ki pokriva vse izdelke PVU</w:t>
      </w:r>
      <w:r w:rsidR="000E6D5B" w:rsidRPr="00B97979">
        <w:rPr>
          <w:rFonts w:ascii="Verdana" w:hAnsi="Verdana" w:cstheme="minorHAnsi"/>
          <w:sz w:val="20"/>
          <w:szCs w:val="20"/>
        </w:rPr>
        <w:t>.</w:t>
      </w:r>
    </w:p>
    <w:p w14:paraId="39F803B4" w14:textId="4123E27B" w:rsidR="00FA77B6"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N</w:t>
      </w:r>
      <w:r w:rsidR="00FA77B6" w:rsidRPr="00B97979">
        <w:rPr>
          <w:rFonts w:ascii="Verdana" w:hAnsi="Verdana" w:cstheme="minorHAnsi"/>
          <w:sz w:val="20"/>
          <w:szCs w:val="20"/>
        </w:rPr>
        <w:t>ameščena in konfigurirana najsodobnejša različica Snow, ki pokriva vse izdelke ne-PVU</w:t>
      </w:r>
      <w:r w:rsidR="00BF7351" w:rsidRPr="00B97979">
        <w:rPr>
          <w:rFonts w:ascii="Verdana" w:hAnsi="Verdana" w:cstheme="minorHAnsi"/>
          <w:sz w:val="20"/>
          <w:szCs w:val="20"/>
        </w:rPr>
        <w:t xml:space="preserve"> (če ponudnik ne uporabi svojih orodij)</w:t>
      </w:r>
      <w:r w:rsidR="008F623D" w:rsidRPr="00B97979">
        <w:rPr>
          <w:rFonts w:ascii="Verdana" w:hAnsi="Verdana" w:cstheme="minorHAnsi"/>
          <w:sz w:val="20"/>
          <w:szCs w:val="20"/>
        </w:rPr>
        <w:t>.</w:t>
      </w:r>
    </w:p>
    <w:p w14:paraId="1C1DF82B" w14:textId="77777777" w:rsidR="00FA77B6" w:rsidRPr="00B97979" w:rsidRDefault="00FA77B6" w:rsidP="00403F91">
      <w:pPr>
        <w:pStyle w:val="Header"/>
        <w:tabs>
          <w:tab w:val="clear" w:pos="4536"/>
          <w:tab w:val="clear" w:pos="9072"/>
        </w:tabs>
        <w:jc w:val="both"/>
        <w:rPr>
          <w:rFonts w:ascii="Verdana" w:hAnsi="Verdana" w:cstheme="minorHAnsi"/>
          <w:sz w:val="20"/>
          <w:szCs w:val="20"/>
        </w:rPr>
      </w:pPr>
    </w:p>
    <w:p w14:paraId="1201A372" w14:textId="4BC130E8" w:rsidR="00F639C3" w:rsidRPr="00B97979" w:rsidRDefault="00F639C3"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Izdelki </w:t>
      </w:r>
      <w:r w:rsidR="00FA77B6" w:rsidRPr="00B97979">
        <w:rPr>
          <w:rFonts w:ascii="Verdana" w:hAnsi="Verdana" w:cstheme="minorHAnsi"/>
          <w:sz w:val="20"/>
          <w:szCs w:val="20"/>
        </w:rPr>
        <w:t>četrtletnih</w:t>
      </w:r>
      <w:r w:rsidRPr="00B97979">
        <w:rPr>
          <w:rFonts w:ascii="Verdana" w:hAnsi="Verdana" w:cstheme="minorHAnsi"/>
          <w:sz w:val="20"/>
          <w:szCs w:val="20"/>
        </w:rPr>
        <w:t xml:space="preserve"> pregledov so:</w:t>
      </w:r>
    </w:p>
    <w:p w14:paraId="0D9E47DF" w14:textId="2011248F" w:rsidR="00F639C3" w:rsidRPr="00B97979" w:rsidRDefault="008A6E9D" w:rsidP="00403F91">
      <w:pPr>
        <w:pStyle w:val="Header"/>
        <w:numPr>
          <w:ilvl w:val="0"/>
          <w:numId w:val="29"/>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w:t>
      </w:r>
      <w:r w:rsidR="00FA77B6" w:rsidRPr="00B97979">
        <w:rPr>
          <w:rFonts w:ascii="Verdana" w:hAnsi="Verdana" w:cstheme="minorHAnsi"/>
          <w:sz w:val="20"/>
          <w:szCs w:val="20"/>
        </w:rPr>
        <w:t>osodobljeno</w:t>
      </w:r>
      <w:r w:rsidR="001F7601" w:rsidRPr="00B97979">
        <w:rPr>
          <w:rFonts w:ascii="Verdana" w:hAnsi="Verdana" w:cstheme="minorHAnsi"/>
          <w:sz w:val="20"/>
          <w:szCs w:val="20"/>
        </w:rPr>
        <w:t xml:space="preserve"> </w:t>
      </w:r>
      <w:r w:rsidR="00F639C3" w:rsidRPr="00B97979">
        <w:rPr>
          <w:rFonts w:ascii="Verdana" w:hAnsi="Verdana" w:cstheme="minorHAnsi"/>
          <w:sz w:val="20"/>
          <w:szCs w:val="20"/>
        </w:rPr>
        <w:t>poročilo o stanju licenc IBM programske opreme, ki vsebuje priporočila za njihovo optimizacijo tako za okolje glavnega računalnika kot za distribuirano okolje</w:t>
      </w:r>
      <w:r w:rsidR="000E6D5B" w:rsidRPr="00B97979">
        <w:rPr>
          <w:rFonts w:ascii="Verdana" w:hAnsi="Verdana" w:cstheme="minorHAnsi"/>
          <w:sz w:val="20"/>
          <w:szCs w:val="20"/>
        </w:rPr>
        <w:t>.</w:t>
      </w:r>
    </w:p>
    <w:p w14:paraId="0C37DFE6" w14:textId="5962D54D" w:rsidR="00F639C3" w:rsidRPr="00B97979" w:rsidRDefault="008A6E9D" w:rsidP="00403F91">
      <w:pPr>
        <w:pStyle w:val="Header"/>
        <w:numPr>
          <w:ilvl w:val="0"/>
          <w:numId w:val="29"/>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K</w:t>
      </w:r>
      <w:r w:rsidR="00F639C3" w:rsidRPr="00B97979">
        <w:rPr>
          <w:rFonts w:ascii="Verdana" w:hAnsi="Verdana" w:cstheme="minorHAnsi"/>
          <w:sz w:val="20"/>
          <w:szCs w:val="20"/>
        </w:rPr>
        <w:t>onfiguri</w:t>
      </w:r>
      <w:r w:rsidR="00FA77B6" w:rsidRPr="00B97979">
        <w:rPr>
          <w:rFonts w:ascii="Verdana" w:hAnsi="Verdana" w:cstheme="minorHAnsi"/>
          <w:sz w:val="20"/>
          <w:szCs w:val="20"/>
        </w:rPr>
        <w:t>r</w:t>
      </w:r>
      <w:r w:rsidR="00F639C3" w:rsidRPr="00B97979">
        <w:rPr>
          <w:rFonts w:ascii="Verdana" w:hAnsi="Verdana" w:cstheme="minorHAnsi"/>
          <w:sz w:val="20"/>
          <w:szCs w:val="20"/>
        </w:rPr>
        <w:t>ana najsodobne</w:t>
      </w:r>
      <w:r w:rsidR="00FA77B6" w:rsidRPr="00B97979">
        <w:rPr>
          <w:rFonts w:ascii="Verdana" w:hAnsi="Verdana" w:cstheme="minorHAnsi"/>
          <w:sz w:val="20"/>
          <w:szCs w:val="20"/>
        </w:rPr>
        <w:t>j</w:t>
      </w:r>
      <w:r w:rsidR="00F639C3" w:rsidRPr="00B97979">
        <w:rPr>
          <w:rFonts w:ascii="Verdana" w:hAnsi="Verdana" w:cstheme="minorHAnsi"/>
          <w:sz w:val="20"/>
          <w:szCs w:val="20"/>
        </w:rPr>
        <w:t>ša različica ILMT, ki pokriva vse izdelke PVU</w:t>
      </w:r>
      <w:r w:rsidR="008F623D" w:rsidRPr="00B97979">
        <w:rPr>
          <w:rFonts w:ascii="Verdana" w:hAnsi="Verdana" w:cstheme="minorHAnsi"/>
          <w:sz w:val="20"/>
          <w:szCs w:val="20"/>
        </w:rPr>
        <w:t>.</w:t>
      </w:r>
    </w:p>
    <w:p w14:paraId="0DC7989D" w14:textId="1B25C097" w:rsidR="00F639C3" w:rsidRPr="00B97979" w:rsidRDefault="00F639C3" w:rsidP="00403F91">
      <w:pPr>
        <w:jc w:val="both"/>
        <w:rPr>
          <w:rFonts w:ascii="Verdana" w:hAnsi="Verdana" w:cstheme="minorHAnsi"/>
          <w:sz w:val="20"/>
          <w:szCs w:val="20"/>
        </w:rPr>
      </w:pPr>
    </w:p>
    <w:p w14:paraId="741161BB" w14:textId="7029A92D" w:rsidR="00FA77B6" w:rsidRPr="00B97979" w:rsidRDefault="00FA77B6"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Izdelki letnega poročanja (</w:t>
      </w:r>
      <w:r w:rsidRPr="00B97979">
        <w:rPr>
          <w:rFonts w:ascii="Verdana" w:hAnsi="Verdana" w:cstheme="minorHAnsi"/>
          <w:i/>
          <w:iCs/>
          <w:sz w:val="20"/>
          <w:szCs w:val="20"/>
        </w:rPr>
        <w:t>baseline refresh</w:t>
      </w:r>
      <w:r w:rsidRPr="00B97979">
        <w:rPr>
          <w:rFonts w:ascii="Verdana" w:hAnsi="Verdana" w:cstheme="minorHAnsi"/>
          <w:sz w:val="20"/>
          <w:szCs w:val="20"/>
        </w:rPr>
        <w:t>) so:</w:t>
      </w:r>
    </w:p>
    <w:p w14:paraId="59DF4096" w14:textId="39837BFC" w:rsidR="00FA77B6"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w:t>
      </w:r>
      <w:r w:rsidR="00FA77B6" w:rsidRPr="00B97979">
        <w:rPr>
          <w:rFonts w:ascii="Verdana" w:hAnsi="Verdana" w:cstheme="minorHAnsi"/>
          <w:sz w:val="20"/>
          <w:szCs w:val="20"/>
        </w:rPr>
        <w:t>oročilo o stanju licenc IBM programske opreme, ki vsebuje priporočila za njihovo optimizacijo tako za okolje glavnega računalnika kot za distribuirano okolje</w:t>
      </w:r>
      <w:r w:rsidR="000E6D5B" w:rsidRPr="00B97979">
        <w:rPr>
          <w:rFonts w:ascii="Verdana" w:hAnsi="Verdana" w:cstheme="minorHAnsi"/>
          <w:sz w:val="20"/>
          <w:szCs w:val="20"/>
        </w:rPr>
        <w:t>.</w:t>
      </w:r>
    </w:p>
    <w:p w14:paraId="64BDABDB" w14:textId="04384413" w:rsidR="00FA77B6"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K</w:t>
      </w:r>
      <w:r w:rsidR="00FA77B6" w:rsidRPr="00B97979">
        <w:rPr>
          <w:rFonts w:ascii="Verdana" w:hAnsi="Verdana" w:cstheme="minorHAnsi"/>
          <w:sz w:val="20"/>
          <w:szCs w:val="20"/>
        </w:rPr>
        <w:t>onfigurirana najsodobnejša različica ILMT, ki pokriva vse izdelke PVU</w:t>
      </w:r>
      <w:r w:rsidR="000E6D5B" w:rsidRPr="00B97979">
        <w:rPr>
          <w:rFonts w:ascii="Verdana" w:hAnsi="Verdana" w:cstheme="minorHAnsi"/>
          <w:sz w:val="20"/>
          <w:szCs w:val="20"/>
        </w:rPr>
        <w:t>.</w:t>
      </w:r>
    </w:p>
    <w:p w14:paraId="015C80EA" w14:textId="51345E51" w:rsidR="00FA77B6" w:rsidRPr="00B97979" w:rsidRDefault="008A6E9D" w:rsidP="00403F91">
      <w:pPr>
        <w:pStyle w:val="Header"/>
        <w:numPr>
          <w:ilvl w:val="0"/>
          <w:numId w:val="28"/>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N</w:t>
      </w:r>
      <w:r w:rsidR="00FA77B6" w:rsidRPr="00B97979">
        <w:rPr>
          <w:rFonts w:ascii="Verdana" w:hAnsi="Verdana" w:cstheme="minorHAnsi"/>
          <w:sz w:val="20"/>
          <w:szCs w:val="20"/>
        </w:rPr>
        <w:t>ameščena in konfigurirana najsodobnejša različica Snow, ki pokriva vse izdelke ne-PVU</w:t>
      </w:r>
      <w:r w:rsidR="00BF7351" w:rsidRPr="00B97979">
        <w:rPr>
          <w:rFonts w:ascii="Verdana" w:hAnsi="Verdana" w:cstheme="minorHAnsi"/>
          <w:sz w:val="20"/>
          <w:szCs w:val="20"/>
        </w:rPr>
        <w:t xml:space="preserve"> (če ponudnik ne uporabi svojih orodij)</w:t>
      </w:r>
      <w:r w:rsidR="008F623D" w:rsidRPr="00B97979">
        <w:rPr>
          <w:rFonts w:ascii="Verdana" w:hAnsi="Verdana" w:cstheme="minorHAnsi"/>
          <w:sz w:val="20"/>
          <w:szCs w:val="20"/>
        </w:rPr>
        <w:t>.</w:t>
      </w:r>
    </w:p>
    <w:p w14:paraId="6022B254" w14:textId="77777777" w:rsidR="00403F91" w:rsidRPr="00B97979" w:rsidRDefault="00403F91" w:rsidP="00403F91">
      <w:pPr>
        <w:rPr>
          <w:rFonts w:ascii="Verdana" w:hAnsi="Verdana" w:cstheme="minorHAnsi"/>
          <w:sz w:val="20"/>
          <w:szCs w:val="20"/>
        </w:rPr>
      </w:pPr>
    </w:p>
    <w:p w14:paraId="10AE9C6F" w14:textId="2E2033FB" w:rsidR="00CB4F6F" w:rsidRPr="00B97979" w:rsidRDefault="00CB4F6F"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Minimalna vsebina poročila</w:t>
      </w:r>
    </w:p>
    <w:p w14:paraId="2476FA81" w14:textId="77777777" w:rsidR="00403F91" w:rsidRPr="00B97979" w:rsidRDefault="00403F91"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p>
    <w:p w14:paraId="6BB862F9" w14:textId="60BDA0E8" w:rsidR="005246C0" w:rsidRPr="00B97979" w:rsidRDefault="005246C0" w:rsidP="00403F91">
      <w:pPr>
        <w:jc w:val="both"/>
        <w:rPr>
          <w:rFonts w:ascii="Verdana" w:hAnsi="Verdana" w:cstheme="minorHAnsi"/>
          <w:sz w:val="20"/>
          <w:szCs w:val="20"/>
        </w:rPr>
      </w:pPr>
      <w:r w:rsidRPr="00B97979">
        <w:rPr>
          <w:rFonts w:ascii="Verdana" w:hAnsi="Verdana" w:cstheme="minorHAnsi"/>
          <w:sz w:val="20"/>
          <w:szCs w:val="20"/>
        </w:rPr>
        <w:t>Zaradi jasnosti uporabljenih izrazov podajamo zahtevana polja in obliko poročila v slovenščini in angleščini.</w:t>
      </w:r>
    </w:p>
    <w:p w14:paraId="43F0E3CC" w14:textId="77777777" w:rsidR="005246C0" w:rsidRPr="00B97979" w:rsidRDefault="005246C0" w:rsidP="00403F91">
      <w:pPr>
        <w:jc w:val="both"/>
        <w:rPr>
          <w:rFonts w:ascii="Verdana" w:hAnsi="Verdana" w:cstheme="minorHAnsi"/>
          <w:sz w:val="20"/>
          <w:szCs w:val="20"/>
        </w:rPr>
      </w:pPr>
    </w:p>
    <w:p w14:paraId="735BE4A1" w14:textId="3CC8D9DD" w:rsidR="00CB4F6F" w:rsidRPr="00B97979" w:rsidRDefault="00CB4F6F" w:rsidP="00403F91">
      <w:pPr>
        <w:jc w:val="both"/>
        <w:rPr>
          <w:rFonts w:ascii="Verdana" w:hAnsi="Verdana" w:cstheme="minorHAnsi"/>
          <w:sz w:val="20"/>
          <w:szCs w:val="20"/>
        </w:rPr>
      </w:pPr>
      <w:r w:rsidRPr="00B97979">
        <w:rPr>
          <w:rFonts w:ascii="Verdana" w:hAnsi="Verdana" w:cstheme="minorHAnsi"/>
          <w:sz w:val="20"/>
          <w:szCs w:val="20"/>
        </w:rPr>
        <w:t xml:space="preserve">Pričakovani stolpci v predlogi za poročanje IASP za osnovno poročilo </w:t>
      </w:r>
      <w:r w:rsidR="00F44567" w:rsidRPr="00B97979">
        <w:rPr>
          <w:rFonts w:ascii="Verdana" w:hAnsi="Verdana" w:cstheme="minorHAnsi"/>
          <w:sz w:val="20"/>
          <w:szCs w:val="20"/>
        </w:rPr>
        <w:t xml:space="preserve">(letno) </w:t>
      </w:r>
      <w:r w:rsidRPr="00B97979">
        <w:rPr>
          <w:rFonts w:ascii="Verdana" w:hAnsi="Verdana" w:cstheme="minorHAnsi"/>
          <w:sz w:val="20"/>
          <w:szCs w:val="20"/>
        </w:rPr>
        <w:t>in tekoča</w:t>
      </w:r>
      <w:r w:rsidR="00F44567" w:rsidRPr="00B97979">
        <w:rPr>
          <w:rFonts w:ascii="Verdana" w:hAnsi="Verdana" w:cstheme="minorHAnsi"/>
          <w:sz w:val="20"/>
          <w:szCs w:val="20"/>
        </w:rPr>
        <w:t xml:space="preserve"> (četr</w:t>
      </w:r>
      <w:r w:rsidR="00882FF6" w:rsidRPr="00B97979">
        <w:rPr>
          <w:rFonts w:ascii="Verdana" w:hAnsi="Verdana" w:cstheme="minorHAnsi"/>
          <w:sz w:val="20"/>
          <w:szCs w:val="20"/>
        </w:rPr>
        <w:t>t</w:t>
      </w:r>
      <w:r w:rsidR="00F44567" w:rsidRPr="00B97979">
        <w:rPr>
          <w:rFonts w:ascii="Verdana" w:hAnsi="Verdana" w:cstheme="minorHAnsi"/>
          <w:sz w:val="20"/>
          <w:szCs w:val="20"/>
        </w:rPr>
        <w:t>letna)</w:t>
      </w:r>
      <w:r w:rsidRPr="00B97979">
        <w:rPr>
          <w:rFonts w:ascii="Verdana" w:hAnsi="Verdana" w:cstheme="minorHAnsi"/>
          <w:sz w:val="20"/>
          <w:szCs w:val="20"/>
        </w:rPr>
        <w:t xml:space="preserve"> poročila:</w:t>
      </w:r>
    </w:p>
    <w:p w14:paraId="01B2B27B" w14:textId="565BADE2"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Ime stranke</w:t>
      </w:r>
    </w:p>
    <w:p w14:paraId="3F75D4A0" w14:textId="51B1F32A"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Seznam številk mest Passport Advantage</w:t>
      </w:r>
    </w:p>
    <w:p w14:paraId="266AE3F5" w14:textId="2155D439"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Z Enterprise številka in številke strank (kjer je primerno)</w:t>
      </w:r>
    </w:p>
    <w:p w14:paraId="6DB7F2B6" w14:textId="35F690F8"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Vrsta/model/serijska številka (System z HW, kjer je primerno)</w:t>
      </w:r>
    </w:p>
    <w:p w14:paraId="44E71F9C" w14:textId="77777777"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Kategorija izdelka</w:t>
      </w:r>
    </w:p>
    <w:p w14:paraId="71B4884C" w14:textId="77777777"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Ime izdelka programske opreme IBM</w:t>
      </w:r>
    </w:p>
    <w:p w14:paraId="35DDC9A4" w14:textId="1B5124DE"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Metrika licenciranja</w:t>
      </w:r>
    </w:p>
    <w:p w14:paraId="188D6023" w14:textId="4487AB2B"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Koda licence</w:t>
      </w:r>
    </w:p>
    <w:p w14:paraId="02ADE41A" w14:textId="42082E31"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Koda naročnine in podpore ("S&amp;S").</w:t>
      </w:r>
    </w:p>
    <w:p w14:paraId="64147490" w14:textId="77777777"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Končni datum S&amp;S</w:t>
      </w:r>
    </w:p>
    <w:p w14:paraId="7FC89E37" w14:textId="00BE490B"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Upravičena količina licenc</w:t>
      </w:r>
    </w:p>
    <w:p w14:paraId="4E6A9605" w14:textId="15C56365"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Upravičena količina S&amp;S</w:t>
      </w:r>
    </w:p>
    <w:p w14:paraId="6A0A2956" w14:textId="3499AF7E"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Količina uporabljenih licenc</w:t>
      </w:r>
    </w:p>
    <w:p w14:paraId="22E0BB2F" w14:textId="06EE4793"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Neto količina licenc</w:t>
      </w:r>
    </w:p>
    <w:p w14:paraId="2279C5FB" w14:textId="61B34799"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Neto količina</w:t>
      </w:r>
    </w:p>
    <w:p w14:paraId="34ACE1BC" w14:textId="309C6E97"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Koda za obnovitev (če je primerno)</w:t>
      </w:r>
    </w:p>
    <w:p w14:paraId="675CC1EF" w14:textId="7A3EC098"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Koda za zamenjavo (če je primerno)</w:t>
      </w:r>
    </w:p>
    <w:p w14:paraId="6C88E974" w14:textId="0BD976BC" w:rsidR="00CB4F6F" w:rsidRPr="00B97979" w:rsidRDefault="00CB4F6F" w:rsidP="00403F91">
      <w:pPr>
        <w:numPr>
          <w:ilvl w:val="0"/>
          <w:numId w:val="31"/>
        </w:numPr>
        <w:rPr>
          <w:rFonts w:ascii="Verdana" w:hAnsi="Verdana" w:cstheme="minorHAnsi"/>
          <w:sz w:val="20"/>
          <w:szCs w:val="20"/>
        </w:rPr>
      </w:pPr>
      <w:r w:rsidRPr="00B97979">
        <w:rPr>
          <w:rFonts w:ascii="Verdana" w:hAnsi="Verdana" w:cstheme="minorHAnsi"/>
          <w:sz w:val="20"/>
          <w:szCs w:val="20"/>
        </w:rPr>
        <w:t>Komentarji</w:t>
      </w:r>
      <w:r w:rsidR="008A6E9D" w:rsidRPr="00B97979">
        <w:rPr>
          <w:rFonts w:ascii="Verdana" w:hAnsi="Verdana" w:cstheme="minorHAnsi"/>
          <w:sz w:val="20"/>
          <w:szCs w:val="20"/>
        </w:rPr>
        <w:t>.</w:t>
      </w:r>
    </w:p>
    <w:p w14:paraId="5B70FC1A" w14:textId="546F75E3" w:rsidR="00CB4F6F" w:rsidRPr="00B97979" w:rsidRDefault="00CB4F6F" w:rsidP="00403F91">
      <w:pPr>
        <w:rPr>
          <w:rFonts w:ascii="Verdana" w:hAnsi="Verdana" w:cstheme="minorHAnsi"/>
          <w:sz w:val="20"/>
          <w:szCs w:val="20"/>
        </w:rPr>
      </w:pPr>
    </w:p>
    <w:p w14:paraId="5A551CE1" w14:textId="77777777" w:rsidR="005246C0" w:rsidRPr="00B97979" w:rsidRDefault="005246C0" w:rsidP="00403F91">
      <w:pPr>
        <w:rPr>
          <w:rFonts w:ascii="Verdana" w:hAnsi="Verdana" w:cstheme="minorHAnsi"/>
          <w:sz w:val="20"/>
          <w:szCs w:val="20"/>
          <w:lang w:val="en-GB"/>
        </w:rPr>
      </w:pPr>
      <w:r w:rsidRPr="00B97979">
        <w:rPr>
          <w:rFonts w:ascii="Verdana" w:hAnsi="Verdana" w:cstheme="minorHAnsi"/>
          <w:sz w:val="20"/>
          <w:szCs w:val="20"/>
          <w:lang w:val="en-GB"/>
        </w:rPr>
        <w:t>Columns expected in the IASP reporting template for Baseline Report and ongoing Reports:</w:t>
      </w:r>
    </w:p>
    <w:p w14:paraId="50C9B276" w14:textId="1E5913B1"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Client Name(s)</w:t>
      </w:r>
    </w:p>
    <w:p w14:paraId="64D03866"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List of Passport Advantage Site Number(s)</w:t>
      </w:r>
    </w:p>
    <w:p w14:paraId="23109199"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Z Enterprise and Customer Numbers (where applicable)</w:t>
      </w:r>
    </w:p>
    <w:p w14:paraId="4DAE6DAD"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Machine Type/Model/Serial (System z HW Only where applicable)</w:t>
      </w:r>
    </w:p>
    <w:p w14:paraId="37B2708C"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Product Category</w:t>
      </w:r>
    </w:p>
    <w:p w14:paraId="53947783"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IBM Software Product Name</w:t>
      </w:r>
    </w:p>
    <w:p w14:paraId="01B9AF77"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lastRenderedPageBreak/>
        <w:t>Licensing Metric</w:t>
      </w:r>
    </w:p>
    <w:p w14:paraId="4B8D17A9"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License Part Number</w:t>
      </w:r>
    </w:p>
    <w:p w14:paraId="7ED18768"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Subscription &amp; Support ("S&amp;S") Part Number</w:t>
      </w:r>
    </w:p>
    <w:p w14:paraId="4744AFE5"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S&amp;S End Date</w:t>
      </w:r>
    </w:p>
    <w:p w14:paraId="311CBBA2"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Entitlement License Qty</w:t>
      </w:r>
    </w:p>
    <w:p w14:paraId="36570EB8"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Entitlement S&amp;S Qty</w:t>
      </w:r>
    </w:p>
    <w:p w14:paraId="44DC6CA7"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License Deployment Qty</w:t>
      </w:r>
    </w:p>
    <w:p w14:paraId="57412B44"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Net License Qty</w:t>
      </w:r>
    </w:p>
    <w:p w14:paraId="7A25BF6B" w14:textId="16809AB9"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Net Qty</w:t>
      </w:r>
    </w:p>
    <w:p w14:paraId="152D6568"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Reinstatement Part Number (if applicable)</w:t>
      </w:r>
    </w:p>
    <w:p w14:paraId="0998123D" w14:textId="77777777"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 xml:space="preserve">Trade-up Part Number (if applicable) </w:t>
      </w:r>
    </w:p>
    <w:p w14:paraId="2A005E44" w14:textId="30ACBE86" w:rsidR="00CB4F6F" w:rsidRPr="00B97979" w:rsidRDefault="00CB4F6F" w:rsidP="00403F91">
      <w:pPr>
        <w:numPr>
          <w:ilvl w:val="0"/>
          <w:numId w:val="31"/>
        </w:numPr>
        <w:rPr>
          <w:rFonts w:ascii="Verdana" w:hAnsi="Verdana" w:cstheme="minorHAnsi"/>
          <w:sz w:val="20"/>
          <w:szCs w:val="20"/>
          <w:lang w:val="en-GB"/>
        </w:rPr>
      </w:pPr>
      <w:r w:rsidRPr="00B97979">
        <w:rPr>
          <w:rFonts w:ascii="Verdana" w:hAnsi="Verdana" w:cstheme="minorHAnsi"/>
          <w:sz w:val="20"/>
          <w:szCs w:val="20"/>
          <w:lang w:val="en-GB"/>
        </w:rPr>
        <w:t>Comments</w:t>
      </w:r>
      <w:r w:rsidR="008A6E9D" w:rsidRPr="00B97979">
        <w:rPr>
          <w:rFonts w:ascii="Verdana" w:hAnsi="Verdana" w:cstheme="minorHAnsi"/>
          <w:sz w:val="20"/>
          <w:szCs w:val="20"/>
          <w:lang w:val="en-GB"/>
        </w:rPr>
        <w:t>.</w:t>
      </w:r>
    </w:p>
    <w:p w14:paraId="157543FB" w14:textId="77777777" w:rsidR="00CB4F6F" w:rsidRPr="00B97979" w:rsidRDefault="00CB4F6F" w:rsidP="00403F91">
      <w:pPr>
        <w:rPr>
          <w:rFonts w:ascii="Verdana" w:hAnsi="Verdana" w:cstheme="minorHAnsi"/>
          <w:sz w:val="20"/>
          <w:szCs w:val="20"/>
        </w:rPr>
      </w:pPr>
    </w:p>
    <w:p w14:paraId="1884601E" w14:textId="77777777" w:rsidR="00CB4F6F" w:rsidRPr="00B97979" w:rsidRDefault="00CB4F6F" w:rsidP="00403F91">
      <w:pPr>
        <w:rPr>
          <w:rFonts w:ascii="Verdana" w:hAnsi="Verdana" w:cstheme="minorHAnsi"/>
          <w:sz w:val="20"/>
          <w:szCs w:val="20"/>
        </w:rPr>
      </w:pPr>
      <w:r w:rsidRPr="00B97979">
        <w:rPr>
          <w:rFonts w:ascii="Verdana" w:hAnsi="Verdana" w:cstheme="minorHAnsi"/>
          <w:sz w:val="20"/>
          <w:szCs w:val="20"/>
        </w:rPr>
        <w:t>Oblika datoteke poročila je lahko datoteka preglednice z naslednjimi zavihki:</w:t>
      </w:r>
    </w:p>
    <w:p w14:paraId="1A368BCC" w14:textId="0ED5D7EA"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Potrditev poročila IASP (ime pripravljavca ASP, ime za stik s stranko, različica orodja, časovno obdobje pokritosti poročila, vse druge pomembne podrobnosti itd.)</w:t>
      </w:r>
    </w:p>
    <w:p w14:paraId="399DD465"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Izjave poročila IASP (povzetek licence, S&amp;S, izjave o ponovni vzpostavitvi)</w:t>
      </w:r>
    </w:p>
    <w:p w14:paraId="76EA04E0"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PVU/RVU ELP</w:t>
      </w:r>
    </w:p>
    <w:p w14:paraId="0AC9EB95"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Podrobnosti o PVU/RVU</w:t>
      </w:r>
    </w:p>
    <w:p w14:paraId="7F5F5D4F"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ELP, ki ni PW</w:t>
      </w:r>
    </w:p>
    <w:p w14:paraId="088BAA05"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Z OTC ELP (če je primerno)</w:t>
      </w:r>
    </w:p>
    <w:p w14:paraId="71064147" w14:textId="77777777"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Z MLC ELP (če je primerno)</w:t>
      </w:r>
    </w:p>
    <w:p w14:paraId="18033B3B" w14:textId="6E15E54E" w:rsidR="00CB4F6F" w:rsidRPr="00B97979" w:rsidRDefault="00CB4F6F" w:rsidP="00403F91">
      <w:pPr>
        <w:numPr>
          <w:ilvl w:val="0"/>
          <w:numId w:val="32"/>
        </w:numPr>
        <w:rPr>
          <w:rFonts w:ascii="Verdana" w:hAnsi="Verdana" w:cstheme="minorHAnsi"/>
          <w:sz w:val="20"/>
          <w:szCs w:val="20"/>
        </w:rPr>
      </w:pPr>
      <w:r w:rsidRPr="00B97979">
        <w:rPr>
          <w:rFonts w:ascii="Verdana" w:hAnsi="Verdana" w:cstheme="minorHAnsi"/>
          <w:sz w:val="20"/>
          <w:szCs w:val="20"/>
        </w:rPr>
        <w:t>Sysplex Verifikacija (če je primerno)</w:t>
      </w:r>
      <w:r w:rsidR="008A6E9D" w:rsidRPr="00B97979">
        <w:rPr>
          <w:rFonts w:ascii="Verdana" w:hAnsi="Verdana" w:cstheme="minorHAnsi"/>
          <w:sz w:val="20"/>
          <w:szCs w:val="20"/>
        </w:rPr>
        <w:t>.</w:t>
      </w:r>
    </w:p>
    <w:p w14:paraId="4D990801" w14:textId="02D4F40C" w:rsidR="00CB4F6F" w:rsidRPr="00B97979" w:rsidRDefault="00CB4F6F" w:rsidP="00403F91">
      <w:pPr>
        <w:rPr>
          <w:rFonts w:ascii="Verdana" w:hAnsi="Verdana" w:cstheme="minorHAnsi"/>
          <w:sz w:val="20"/>
          <w:szCs w:val="20"/>
        </w:rPr>
      </w:pPr>
    </w:p>
    <w:p w14:paraId="148F4EBC" w14:textId="77777777" w:rsidR="005246C0" w:rsidRPr="00B97979" w:rsidRDefault="005246C0" w:rsidP="00403F91">
      <w:pPr>
        <w:rPr>
          <w:rFonts w:ascii="Verdana" w:hAnsi="Verdana" w:cstheme="minorHAnsi"/>
          <w:sz w:val="20"/>
          <w:szCs w:val="20"/>
          <w:lang w:val="en-US"/>
        </w:rPr>
      </w:pPr>
      <w:r w:rsidRPr="00B97979">
        <w:rPr>
          <w:rFonts w:ascii="Verdana" w:hAnsi="Verdana" w:cstheme="minorHAnsi"/>
          <w:sz w:val="20"/>
          <w:szCs w:val="20"/>
          <w:lang w:val="en-US"/>
        </w:rPr>
        <w:t>Report file format can be a spreadsheet file with the following tabs:</w:t>
      </w:r>
    </w:p>
    <w:p w14:paraId="2C0CCC0E"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IASP Report Acknowledgement (ASP preparer name, Client contact name, tool version, report coverage date range, any other relevant detail, etc.)</w:t>
      </w:r>
    </w:p>
    <w:p w14:paraId="01FCEEB6"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IASP Report Declarations (summary of license, S&amp;S, reinstatement declarations)</w:t>
      </w:r>
    </w:p>
    <w:p w14:paraId="5F5E6361"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PVU/RVU ELP</w:t>
      </w:r>
    </w:p>
    <w:p w14:paraId="431760F9"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PVU/RVU Details</w:t>
      </w:r>
    </w:p>
    <w:p w14:paraId="72F00E0A"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Non-PW ELP</w:t>
      </w:r>
    </w:p>
    <w:p w14:paraId="7E5790D0"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Z OTC ELP (if applicable)</w:t>
      </w:r>
    </w:p>
    <w:p w14:paraId="005B6D15" w14:textId="77777777" w:rsidR="005246C0" w:rsidRPr="00B97979" w:rsidRDefault="005246C0" w:rsidP="00403F91">
      <w:pPr>
        <w:numPr>
          <w:ilvl w:val="0"/>
          <w:numId w:val="32"/>
        </w:numPr>
        <w:rPr>
          <w:rFonts w:ascii="Verdana" w:hAnsi="Verdana" w:cstheme="minorHAnsi"/>
          <w:sz w:val="20"/>
          <w:szCs w:val="20"/>
          <w:lang w:val="en-US"/>
        </w:rPr>
      </w:pPr>
      <w:r w:rsidRPr="00B97979">
        <w:rPr>
          <w:rFonts w:ascii="Verdana" w:hAnsi="Verdana" w:cstheme="minorHAnsi"/>
          <w:sz w:val="20"/>
          <w:szCs w:val="20"/>
          <w:lang w:val="en-US"/>
        </w:rPr>
        <w:t>Z MLC ELP (if applicable)</w:t>
      </w:r>
    </w:p>
    <w:p w14:paraId="4E74794C" w14:textId="590ADE3D" w:rsidR="005246C0" w:rsidRPr="00B97979" w:rsidRDefault="005246C0" w:rsidP="00403F91">
      <w:pPr>
        <w:numPr>
          <w:ilvl w:val="0"/>
          <w:numId w:val="32"/>
        </w:numPr>
        <w:rPr>
          <w:rFonts w:ascii="Verdana" w:hAnsi="Verdana" w:cstheme="minorHAnsi"/>
          <w:sz w:val="20"/>
          <w:szCs w:val="20"/>
          <w:lang w:val="en-US"/>
        </w:rPr>
      </w:pPr>
      <w:proofErr w:type="spellStart"/>
      <w:r w:rsidRPr="00B97979">
        <w:rPr>
          <w:rFonts w:ascii="Verdana" w:hAnsi="Verdana" w:cstheme="minorHAnsi"/>
          <w:sz w:val="20"/>
          <w:szCs w:val="20"/>
          <w:lang w:val="en-US"/>
        </w:rPr>
        <w:t>Sysplex</w:t>
      </w:r>
      <w:proofErr w:type="spellEnd"/>
      <w:r w:rsidRPr="00B97979">
        <w:rPr>
          <w:rFonts w:ascii="Verdana" w:hAnsi="Verdana" w:cstheme="minorHAnsi"/>
          <w:sz w:val="20"/>
          <w:szCs w:val="20"/>
          <w:lang w:val="en-US"/>
        </w:rPr>
        <w:t xml:space="preserve"> Verification (if applicable)</w:t>
      </w:r>
      <w:r w:rsidR="008A6E9D" w:rsidRPr="00B97979">
        <w:rPr>
          <w:rFonts w:ascii="Verdana" w:hAnsi="Verdana" w:cstheme="minorHAnsi"/>
          <w:sz w:val="20"/>
          <w:szCs w:val="20"/>
          <w:lang w:val="en-US"/>
        </w:rPr>
        <w:t>.</w:t>
      </w:r>
    </w:p>
    <w:p w14:paraId="7A3263DE" w14:textId="436380DF" w:rsidR="008849DD" w:rsidRPr="00B97979" w:rsidRDefault="008849DD" w:rsidP="00403F91">
      <w:pPr>
        <w:rPr>
          <w:rFonts w:ascii="Verdana" w:hAnsi="Verdana"/>
          <w:sz w:val="20"/>
          <w:szCs w:val="20"/>
        </w:rPr>
      </w:pPr>
    </w:p>
    <w:p w14:paraId="00578C08" w14:textId="0374E3EF" w:rsidR="00A03718" w:rsidRPr="00B97979" w:rsidRDefault="00A03718"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Naloge naročnika</w:t>
      </w:r>
    </w:p>
    <w:p w14:paraId="3658FCB9" w14:textId="77777777" w:rsidR="00403F91" w:rsidRPr="00B97979" w:rsidRDefault="00403F91" w:rsidP="00403F91">
      <w:pPr>
        <w:pStyle w:val="ListParagraph"/>
        <w:widowControl/>
        <w:suppressAutoHyphens w:val="0"/>
        <w:spacing w:after="0" w:line="240" w:lineRule="auto"/>
        <w:ind w:left="357" w:hanging="357"/>
        <w:rPr>
          <w:rFonts w:ascii="Verdana" w:eastAsia="Times New Roman" w:hAnsi="Verdana" w:cs="Arial"/>
          <w:b/>
          <w:color w:val="00B050"/>
          <w:kern w:val="0"/>
          <w:sz w:val="20"/>
          <w:szCs w:val="20"/>
          <w:lang w:val="sl-SI" w:eastAsia="en-US"/>
        </w:rPr>
      </w:pPr>
    </w:p>
    <w:p w14:paraId="2D03F208" w14:textId="55698FF1" w:rsidR="00A73DE4" w:rsidRPr="00B97979" w:rsidRDefault="00A73DE4"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Pregleduje in potrjuje predložena letna in </w:t>
      </w:r>
      <w:r w:rsidR="00152660" w:rsidRPr="00B97979">
        <w:rPr>
          <w:rFonts w:ascii="Verdana" w:hAnsi="Verdana" w:cstheme="minorHAnsi"/>
          <w:sz w:val="20"/>
          <w:szCs w:val="20"/>
        </w:rPr>
        <w:t>četrtletna</w:t>
      </w:r>
      <w:r w:rsidRPr="00B97979">
        <w:rPr>
          <w:rFonts w:ascii="Verdana" w:hAnsi="Verdana" w:cstheme="minorHAnsi"/>
          <w:sz w:val="20"/>
          <w:szCs w:val="20"/>
        </w:rPr>
        <w:t xml:space="preserve"> poročila.</w:t>
      </w:r>
    </w:p>
    <w:p w14:paraId="5498320D" w14:textId="6F725104" w:rsidR="00A73DE4" w:rsidRPr="00B97979" w:rsidRDefault="00A73DE4"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Izvajalcu zagotavlja </w:t>
      </w:r>
      <w:r w:rsidR="00F639C3" w:rsidRPr="00B97979">
        <w:rPr>
          <w:rFonts w:ascii="Verdana" w:hAnsi="Verdana" w:cstheme="minorHAnsi"/>
          <w:sz w:val="20"/>
          <w:szCs w:val="20"/>
        </w:rPr>
        <w:t xml:space="preserve">vse potrebne </w:t>
      </w:r>
      <w:r w:rsidRPr="00B97979">
        <w:rPr>
          <w:rFonts w:ascii="Verdana" w:hAnsi="Verdana" w:cstheme="minorHAnsi"/>
          <w:sz w:val="20"/>
          <w:szCs w:val="20"/>
        </w:rPr>
        <w:t>informacije o uporabi licenčne programske opreme IBM</w:t>
      </w:r>
      <w:r w:rsidR="00F639C3" w:rsidRPr="00B97979">
        <w:rPr>
          <w:rFonts w:ascii="Verdana" w:hAnsi="Verdana" w:cstheme="minorHAnsi"/>
          <w:sz w:val="20"/>
          <w:szCs w:val="20"/>
        </w:rPr>
        <w:t xml:space="preserve"> in vse </w:t>
      </w:r>
      <w:r w:rsidR="00FA77B6" w:rsidRPr="00B97979">
        <w:rPr>
          <w:rFonts w:ascii="Verdana" w:hAnsi="Verdana" w:cstheme="minorHAnsi"/>
          <w:sz w:val="20"/>
          <w:szCs w:val="20"/>
        </w:rPr>
        <w:t>dostope</w:t>
      </w:r>
      <w:r w:rsidRPr="00B97979">
        <w:rPr>
          <w:rFonts w:ascii="Verdana" w:hAnsi="Verdana" w:cstheme="minorHAnsi"/>
          <w:sz w:val="20"/>
          <w:szCs w:val="20"/>
        </w:rPr>
        <w:t xml:space="preserve">, potrebne za izvedbo </w:t>
      </w:r>
      <w:r w:rsidR="00FA77B6" w:rsidRPr="00B97979">
        <w:rPr>
          <w:rFonts w:ascii="Verdana" w:hAnsi="Verdana" w:cstheme="minorHAnsi"/>
          <w:sz w:val="20"/>
          <w:szCs w:val="20"/>
        </w:rPr>
        <w:t>pogodbenih</w:t>
      </w:r>
      <w:r w:rsidR="00F639C3" w:rsidRPr="00B97979">
        <w:rPr>
          <w:rFonts w:ascii="Verdana" w:hAnsi="Verdana" w:cstheme="minorHAnsi"/>
          <w:sz w:val="20"/>
          <w:szCs w:val="20"/>
        </w:rPr>
        <w:t xml:space="preserve"> </w:t>
      </w:r>
      <w:r w:rsidRPr="00B97979">
        <w:rPr>
          <w:rFonts w:ascii="Verdana" w:hAnsi="Verdana" w:cstheme="minorHAnsi"/>
          <w:sz w:val="20"/>
          <w:szCs w:val="20"/>
        </w:rPr>
        <w:t>storitev</w:t>
      </w:r>
      <w:r w:rsidR="00F639C3" w:rsidRPr="00B97979">
        <w:rPr>
          <w:rFonts w:ascii="Verdana" w:hAnsi="Verdana" w:cstheme="minorHAnsi"/>
          <w:sz w:val="20"/>
          <w:szCs w:val="20"/>
        </w:rPr>
        <w:t>.</w:t>
      </w:r>
    </w:p>
    <w:p w14:paraId="643EB0CF" w14:textId="66026F42" w:rsidR="00A73DE4" w:rsidRPr="00B97979" w:rsidRDefault="00A73DE4"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Izvajalcu </w:t>
      </w:r>
      <w:r w:rsidR="00FA77B6" w:rsidRPr="00B97979">
        <w:rPr>
          <w:rFonts w:ascii="Verdana" w:hAnsi="Verdana" w:cstheme="minorHAnsi"/>
          <w:sz w:val="20"/>
          <w:szCs w:val="20"/>
        </w:rPr>
        <w:t>zagotavlja</w:t>
      </w:r>
      <w:r w:rsidRPr="00B97979">
        <w:rPr>
          <w:rFonts w:ascii="Verdana" w:hAnsi="Verdana" w:cstheme="minorHAnsi"/>
          <w:sz w:val="20"/>
          <w:szCs w:val="20"/>
        </w:rPr>
        <w:t xml:space="preserve"> informacije o projektih, ki bi lahko vplivali na uporabo IBM licenčne programske opreme</w:t>
      </w:r>
      <w:r w:rsidR="00152660" w:rsidRPr="00B97979">
        <w:rPr>
          <w:rFonts w:ascii="Verdana" w:hAnsi="Verdana" w:cstheme="minorHAnsi"/>
          <w:sz w:val="20"/>
          <w:szCs w:val="20"/>
        </w:rPr>
        <w:t>.</w:t>
      </w:r>
    </w:p>
    <w:p w14:paraId="081D745E" w14:textId="73B2A594" w:rsidR="00A73DE4" w:rsidRPr="00B97979" w:rsidRDefault="00A73DE4"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Sodel</w:t>
      </w:r>
      <w:r w:rsidR="00F44567" w:rsidRPr="00B97979">
        <w:rPr>
          <w:rFonts w:ascii="Verdana" w:hAnsi="Verdana" w:cstheme="minorHAnsi"/>
          <w:sz w:val="20"/>
          <w:szCs w:val="20"/>
        </w:rPr>
        <w:t>uje</w:t>
      </w:r>
      <w:r w:rsidRPr="00B97979">
        <w:rPr>
          <w:rFonts w:ascii="Verdana" w:hAnsi="Verdana" w:cstheme="minorHAnsi"/>
          <w:sz w:val="20"/>
          <w:szCs w:val="20"/>
        </w:rPr>
        <w:t xml:space="preserve"> z izvajalcem </w:t>
      </w:r>
      <w:r w:rsidR="00FA77B6" w:rsidRPr="00B97979">
        <w:rPr>
          <w:rFonts w:ascii="Verdana" w:hAnsi="Verdana" w:cstheme="minorHAnsi"/>
          <w:sz w:val="20"/>
          <w:szCs w:val="20"/>
        </w:rPr>
        <w:t xml:space="preserve">in pogodbenimi partnerji </w:t>
      </w:r>
      <w:r w:rsidRPr="00B97979">
        <w:rPr>
          <w:rFonts w:ascii="Verdana" w:hAnsi="Verdana" w:cstheme="minorHAnsi"/>
          <w:sz w:val="20"/>
          <w:szCs w:val="20"/>
        </w:rPr>
        <w:t>z namenom, da se storitve po tej pogodbi izvršijo pravočasno in kakovostno</w:t>
      </w:r>
      <w:r w:rsidR="00152660" w:rsidRPr="00B97979">
        <w:rPr>
          <w:rFonts w:ascii="Verdana" w:hAnsi="Verdana" w:cstheme="minorHAnsi"/>
          <w:sz w:val="20"/>
          <w:szCs w:val="20"/>
        </w:rPr>
        <w:t>.</w:t>
      </w:r>
    </w:p>
    <w:p w14:paraId="5DB784D7" w14:textId="0451B224" w:rsidR="00A73DE4" w:rsidRPr="00B97979" w:rsidRDefault="00A73DE4"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Pravočasno obvešča izvajalca o vseh spremembah in novo nastalih situacijah, ki bi lahko imele vpliv na izvršitev pogodbenih storitev</w:t>
      </w:r>
      <w:r w:rsidR="00152660" w:rsidRPr="00B97979">
        <w:rPr>
          <w:rFonts w:ascii="Verdana" w:hAnsi="Verdana" w:cstheme="minorHAnsi"/>
          <w:sz w:val="20"/>
          <w:szCs w:val="20"/>
        </w:rPr>
        <w:t>.</w:t>
      </w:r>
    </w:p>
    <w:p w14:paraId="36DC456F" w14:textId="77777777" w:rsidR="00B97979" w:rsidRPr="00B97979" w:rsidRDefault="00B97979" w:rsidP="00403F91">
      <w:pPr>
        <w:jc w:val="both"/>
        <w:rPr>
          <w:rFonts w:ascii="Verdana" w:hAnsi="Verdana"/>
          <w:sz w:val="20"/>
          <w:szCs w:val="20"/>
        </w:rPr>
      </w:pPr>
    </w:p>
    <w:p w14:paraId="629DF016" w14:textId="0EE42831" w:rsidR="006354E0" w:rsidRPr="00B97979" w:rsidRDefault="00A03718"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Plačilni pogoji</w:t>
      </w:r>
    </w:p>
    <w:p w14:paraId="645C07CB" w14:textId="77777777" w:rsidR="00B97979" w:rsidRDefault="00B97979" w:rsidP="00403F91">
      <w:pPr>
        <w:pStyle w:val="Header"/>
        <w:tabs>
          <w:tab w:val="clear" w:pos="4536"/>
          <w:tab w:val="clear" w:pos="9072"/>
        </w:tabs>
        <w:jc w:val="both"/>
        <w:rPr>
          <w:rFonts w:ascii="Verdana" w:hAnsi="Verdana" w:cstheme="minorHAnsi"/>
          <w:sz w:val="20"/>
          <w:szCs w:val="20"/>
        </w:rPr>
      </w:pPr>
    </w:p>
    <w:p w14:paraId="4B7D4C21" w14:textId="3B607855" w:rsidR="00A03718" w:rsidRDefault="00A03718"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Naročnik bo storitve plačal v treh letnih obrokih za storitve v prvem letu trajanja pogodbe, in sicer po pripravi začetnega poročila (</w:t>
      </w:r>
      <w:r w:rsidRPr="00B97979">
        <w:rPr>
          <w:rFonts w:ascii="Verdana" w:hAnsi="Verdana" w:cstheme="minorHAnsi"/>
          <w:i/>
          <w:iCs/>
          <w:sz w:val="20"/>
          <w:szCs w:val="20"/>
        </w:rPr>
        <w:t>bas</w:t>
      </w:r>
      <w:r w:rsidR="00256104" w:rsidRPr="00B97979">
        <w:rPr>
          <w:rFonts w:ascii="Verdana" w:hAnsi="Verdana" w:cstheme="minorHAnsi"/>
          <w:i/>
          <w:iCs/>
          <w:sz w:val="20"/>
          <w:szCs w:val="20"/>
        </w:rPr>
        <w:t>e</w:t>
      </w:r>
      <w:r w:rsidRPr="00B97979">
        <w:rPr>
          <w:rFonts w:ascii="Verdana" w:hAnsi="Verdana" w:cstheme="minorHAnsi"/>
          <w:i/>
          <w:iCs/>
          <w:sz w:val="20"/>
          <w:szCs w:val="20"/>
        </w:rPr>
        <w:t>line</w:t>
      </w:r>
      <w:r w:rsidRPr="00B97979">
        <w:rPr>
          <w:rFonts w:ascii="Verdana" w:hAnsi="Verdana" w:cstheme="minorHAnsi"/>
          <w:sz w:val="20"/>
          <w:szCs w:val="20"/>
        </w:rPr>
        <w:t>) in po pripravi drugega in tretjega letnega poročila</w:t>
      </w:r>
      <w:r w:rsidR="00664317" w:rsidRPr="00B97979">
        <w:rPr>
          <w:rFonts w:ascii="Verdana" w:hAnsi="Verdana" w:cstheme="minorHAnsi"/>
          <w:sz w:val="20"/>
          <w:szCs w:val="20"/>
        </w:rPr>
        <w:t xml:space="preserve"> (</w:t>
      </w:r>
      <w:r w:rsidR="00664317" w:rsidRPr="00B97979">
        <w:rPr>
          <w:rFonts w:ascii="Verdana" w:hAnsi="Verdana" w:cstheme="minorHAnsi"/>
          <w:i/>
          <w:iCs/>
          <w:sz w:val="20"/>
          <w:szCs w:val="20"/>
        </w:rPr>
        <w:t>baseline refresh)</w:t>
      </w:r>
      <w:r w:rsidRPr="00B97979">
        <w:rPr>
          <w:rFonts w:ascii="Verdana" w:hAnsi="Verdana" w:cstheme="minorHAnsi"/>
          <w:sz w:val="20"/>
          <w:szCs w:val="20"/>
        </w:rPr>
        <w:t xml:space="preserve">, </w:t>
      </w:r>
      <w:r w:rsidR="00664317" w:rsidRPr="00B97979">
        <w:rPr>
          <w:rFonts w:ascii="Verdana" w:hAnsi="Verdana" w:cstheme="minorHAnsi"/>
          <w:sz w:val="20"/>
          <w:szCs w:val="20"/>
        </w:rPr>
        <w:t xml:space="preserve">in sicer </w:t>
      </w:r>
      <w:r w:rsidRPr="00B97979">
        <w:rPr>
          <w:rFonts w:ascii="Verdana" w:hAnsi="Verdana" w:cstheme="minorHAnsi"/>
          <w:sz w:val="20"/>
          <w:szCs w:val="20"/>
        </w:rPr>
        <w:t xml:space="preserve">za </w:t>
      </w:r>
      <w:r w:rsidR="00664317" w:rsidRPr="00B97979">
        <w:rPr>
          <w:rFonts w:ascii="Verdana" w:hAnsi="Verdana" w:cstheme="minorHAnsi"/>
          <w:sz w:val="20"/>
          <w:szCs w:val="20"/>
        </w:rPr>
        <w:t xml:space="preserve">vse </w:t>
      </w:r>
      <w:r w:rsidRPr="00B97979">
        <w:rPr>
          <w:rFonts w:ascii="Verdana" w:hAnsi="Verdana" w:cstheme="minorHAnsi"/>
          <w:sz w:val="20"/>
          <w:szCs w:val="20"/>
        </w:rPr>
        <w:t>storitve, opravljene v drugem oziroma tretjem letu trajanja pogodbe.</w:t>
      </w:r>
      <w:r w:rsidR="00A73DE4" w:rsidRPr="00B97979">
        <w:rPr>
          <w:rFonts w:ascii="Verdana" w:hAnsi="Verdana" w:cstheme="minorHAnsi"/>
          <w:sz w:val="20"/>
          <w:szCs w:val="20"/>
        </w:rPr>
        <w:t xml:space="preserve"> Pogoj za plačilo je s strani naročnika potrjeno poročilo o izvedenih storitvah.</w:t>
      </w:r>
    </w:p>
    <w:p w14:paraId="7EF539E1" w14:textId="77777777" w:rsidR="00B97979" w:rsidRDefault="00B97979" w:rsidP="00403F91">
      <w:pPr>
        <w:pStyle w:val="Header"/>
        <w:tabs>
          <w:tab w:val="clear" w:pos="4536"/>
          <w:tab w:val="clear" w:pos="9072"/>
        </w:tabs>
        <w:jc w:val="both"/>
        <w:rPr>
          <w:rFonts w:ascii="Verdana" w:hAnsi="Verdana" w:cstheme="minorHAnsi"/>
          <w:sz w:val="20"/>
          <w:szCs w:val="20"/>
        </w:rPr>
      </w:pPr>
    </w:p>
    <w:p w14:paraId="4D238336" w14:textId="2EDEE2B4" w:rsidR="00B97979" w:rsidRPr="00B97979" w:rsidRDefault="00B97979" w:rsidP="00403F91">
      <w:pPr>
        <w:pStyle w:val="Heade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Plačilni rok je 30 dni.</w:t>
      </w:r>
    </w:p>
    <w:p w14:paraId="25F1B81C" w14:textId="4530DB78" w:rsidR="00A03718" w:rsidRPr="00B97979" w:rsidRDefault="00A03718" w:rsidP="00403F91">
      <w:pPr>
        <w:pStyle w:val="Header"/>
        <w:tabs>
          <w:tab w:val="clear" w:pos="4536"/>
          <w:tab w:val="clear" w:pos="9072"/>
        </w:tabs>
        <w:jc w:val="both"/>
        <w:rPr>
          <w:rFonts w:ascii="Verdana" w:hAnsi="Verdana" w:cstheme="minorHAnsi"/>
          <w:sz w:val="20"/>
          <w:szCs w:val="20"/>
        </w:rPr>
      </w:pPr>
    </w:p>
    <w:p w14:paraId="536FA2B1" w14:textId="0E47CBD1" w:rsidR="00A03718" w:rsidRPr="00B97979" w:rsidRDefault="00A03718" w:rsidP="00403F91">
      <w:pPr>
        <w:jc w:val="both"/>
        <w:rPr>
          <w:rFonts w:ascii="Verdana" w:hAnsi="Verdana" w:cstheme="minorHAnsi"/>
          <w:sz w:val="20"/>
          <w:szCs w:val="20"/>
        </w:rPr>
      </w:pPr>
      <w:r w:rsidRPr="00B97979">
        <w:rPr>
          <w:rFonts w:ascii="Verdana" w:hAnsi="Verdana" w:cstheme="minorHAnsi"/>
          <w:sz w:val="20"/>
          <w:szCs w:val="20"/>
        </w:rPr>
        <w:t>Cene, navedene v predračunu</w:t>
      </w:r>
      <w:r w:rsidR="00F44567" w:rsidRPr="00B97979">
        <w:rPr>
          <w:rFonts w:ascii="Verdana" w:hAnsi="Verdana" w:cstheme="minorHAnsi"/>
          <w:sz w:val="20"/>
          <w:szCs w:val="20"/>
        </w:rPr>
        <w:t>,</w:t>
      </w:r>
      <w:r w:rsidRPr="00B97979">
        <w:rPr>
          <w:rFonts w:ascii="Verdana" w:hAnsi="Verdana" w:cstheme="minorHAnsi"/>
          <w:sz w:val="20"/>
          <w:szCs w:val="20"/>
        </w:rPr>
        <w:t xml:space="preserve"> so fiksne ves čas trajanja pogodbe.</w:t>
      </w:r>
    </w:p>
    <w:p w14:paraId="559294C6" w14:textId="6CDB021B" w:rsidR="006354E0" w:rsidRPr="00B97979" w:rsidRDefault="006354E0" w:rsidP="00403F91">
      <w:pPr>
        <w:pStyle w:val="Header"/>
        <w:tabs>
          <w:tab w:val="clear" w:pos="4536"/>
          <w:tab w:val="clear" w:pos="9072"/>
        </w:tabs>
        <w:jc w:val="both"/>
        <w:rPr>
          <w:rFonts w:ascii="Verdana" w:hAnsi="Verdana"/>
          <w:sz w:val="20"/>
          <w:szCs w:val="20"/>
        </w:rPr>
      </w:pPr>
    </w:p>
    <w:p w14:paraId="4677FB89" w14:textId="7040B8AC" w:rsidR="0001573D" w:rsidRPr="00B97979" w:rsidRDefault="00A73DE4" w:rsidP="00B97979">
      <w:pPr>
        <w:pStyle w:val="ListParagraph"/>
        <w:widowControl/>
        <w:suppressAutoHyphens w:val="0"/>
        <w:spacing w:after="0" w:line="240" w:lineRule="auto"/>
        <w:ind w:left="0" w:hanging="73"/>
        <w:jc w:val="both"/>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Kraj izvajanja storitev in o</w:t>
      </w:r>
      <w:r w:rsidR="0001573D" w:rsidRPr="00B97979">
        <w:rPr>
          <w:rFonts w:ascii="Verdana" w:eastAsia="Times New Roman" w:hAnsi="Verdana" w:cs="Arial"/>
          <w:b/>
          <w:color w:val="00B050"/>
          <w:kern w:val="0"/>
          <w:sz w:val="20"/>
          <w:szCs w:val="20"/>
          <w:lang w:val="sl-SI" w:eastAsia="en-US"/>
        </w:rPr>
        <w:t>ddaljen dostop izvajalca do informacijskega sistema</w:t>
      </w:r>
      <w:r w:rsidR="00B97979">
        <w:rPr>
          <w:rFonts w:ascii="Verdana" w:eastAsia="Times New Roman" w:hAnsi="Verdana" w:cs="Arial"/>
          <w:b/>
          <w:color w:val="00B050"/>
          <w:kern w:val="0"/>
          <w:sz w:val="20"/>
          <w:szCs w:val="20"/>
          <w:lang w:val="sl-SI" w:eastAsia="en-US"/>
        </w:rPr>
        <w:t xml:space="preserve"> </w:t>
      </w:r>
      <w:r w:rsidR="0001573D" w:rsidRPr="00B97979">
        <w:rPr>
          <w:rFonts w:ascii="Verdana" w:eastAsia="Times New Roman" w:hAnsi="Verdana" w:cs="Arial"/>
          <w:b/>
          <w:color w:val="00B050"/>
          <w:kern w:val="0"/>
          <w:sz w:val="20"/>
          <w:szCs w:val="20"/>
          <w:lang w:val="sl-SI" w:eastAsia="en-US"/>
        </w:rPr>
        <w:t>naročnika</w:t>
      </w:r>
    </w:p>
    <w:p w14:paraId="186EC208" w14:textId="77777777" w:rsidR="00403F91" w:rsidRPr="00B97979" w:rsidRDefault="00403F91"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p>
    <w:p w14:paraId="08B9C54A" w14:textId="6E77CCB9" w:rsidR="00A73DE4" w:rsidRPr="00B97979" w:rsidRDefault="00A73DE4" w:rsidP="00403F91">
      <w:pPr>
        <w:jc w:val="both"/>
        <w:rPr>
          <w:rFonts w:ascii="Verdana" w:hAnsi="Verdana" w:cstheme="minorHAnsi"/>
          <w:sz w:val="20"/>
          <w:szCs w:val="20"/>
        </w:rPr>
      </w:pPr>
      <w:r w:rsidRPr="00B97979">
        <w:rPr>
          <w:rFonts w:ascii="Verdana" w:hAnsi="Verdana" w:cstheme="minorHAnsi"/>
          <w:sz w:val="20"/>
          <w:szCs w:val="20"/>
        </w:rPr>
        <w:t>Izvajanja storitev poteka oddaljeno, z uporabo komunikacijskih sredstev za delo na daljavo (e-mail, telefon, konferenčni sistemi</w:t>
      </w:r>
      <w:r w:rsidR="00256104" w:rsidRPr="00B97979">
        <w:rPr>
          <w:rFonts w:ascii="Verdana" w:hAnsi="Verdana" w:cstheme="minorHAnsi"/>
          <w:sz w:val="20"/>
          <w:szCs w:val="20"/>
        </w:rPr>
        <w:t>, VPN povezava do ILMT strežnika</w:t>
      </w:r>
      <w:r w:rsidR="00F44567" w:rsidRPr="00B97979">
        <w:rPr>
          <w:rFonts w:ascii="Verdana" w:hAnsi="Verdana" w:cstheme="minorHAnsi"/>
          <w:sz w:val="20"/>
          <w:szCs w:val="20"/>
        </w:rPr>
        <w:t xml:space="preserve"> </w:t>
      </w:r>
      <w:r w:rsidRPr="00B97979">
        <w:rPr>
          <w:rFonts w:ascii="Verdana" w:hAnsi="Verdana" w:cstheme="minorHAnsi"/>
          <w:sz w:val="20"/>
          <w:szCs w:val="20"/>
        </w:rPr>
        <w:t xml:space="preserve">…). </w:t>
      </w:r>
    </w:p>
    <w:p w14:paraId="78497019" w14:textId="77777777" w:rsidR="00A73DE4" w:rsidRPr="00B97979" w:rsidRDefault="00A73DE4" w:rsidP="00403F91">
      <w:pPr>
        <w:jc w:val="both"/>
        <w:rPr>
          <w:rFonts w:ascii="Verdana" w:hAnsi="Verdana" w:cstheme="minorHAnsi"/>
          <w:sz w:val="20"/>
          <w:szCs w:val="20"/>
        </w:rPr>
      </w:pPr>
    </w:p>
    <w:p w14:paraId="79BF3844" w14:textId="3734349E" w:rsidR="00A73DE4" w:rsidRPr="00B97979" w:rsidRDefault="0001573D" w:rsidP="00403F91">
      <w:pPr>
        <w:jc w:val="both"/>
        <w:rPr>
          <w:rFonts w:ascii="Verdana" w:hAnsi="Verdana" w:cstheme="minorHAnsi"/>
          <w:sz w:val="20"/>
          <w:szCs w:val="20"/>
        </w:rPr>
      </w:pPr>
      <w:r w:rsidRPr="00B97979">
        <w:rPr>
          <w:rFonts w:ascii="Verdana" w:hAnsi="Verdana" w:cstheme="minorHAnsi"/>
          <w:sz w:val="20"/>
          <w:szCs w:val="20"/>
        </w:rPr>
        <w:t xml:space="preserve">Naročnik izvajalcu omogoči varovan oddaljen dostop do </w:t>
      </w:r>
      <w:r w:rsidR="00A73DE4" w:rsidRPr="00B97979">
        <w:rPr>
          <w:rFonts w:ascii="Verdana" w:hAnsi="Verdana" w:cstheme="minorHAnsi"/>
          <w:sz w:val="20"/>
          <w:szCs w:val="20"/>
        </w:rPr>
        <w:t>svojega sistema</w:t>
      </w:r>
      <w:r w:rsidRPr="00B97979">
        <w:rPr>
          <w:rFonts w:ascii="Verdana" w:hAnsi="Verdana" w:cstheme="minorHAnsi"/>
          <w:sz w:val="20"/>
          <w:szCs w:val="20"/>
        </w:rPr>
        <w:t>. Pri tem je izvajalec dolžan striktno upoštevati navodila naročnika v zvezi z uporabo opreme za takšen dostop.</w:t>
      </w:r>
    </w:p>
    <w:p w14:paraId="2880134E" w14:textId="77777777" w:rsidR="00010BB4" w:rsidRPr="00B97979" w:rsidRDefault="00010BB4" w:rsidP="00403F91">
      <w:pPr>
        <w:pStyle w:val="Header"/>
        <w:tabs>
          <w:tab w:val="clear" w:pos="4536"/>
          <w:tab w:val="clear" w:pos="9072"/>
        </w:tabs>
        <w:jc w:val="both"/>
        <w:rPr>
          <w:rFonts w:ascii="Verdana" w:hAnsi="Verdana"/>
          <w:sz w:val="20"/>
          <w:szCs w:val="20"/>
        </w:rPr>
      </w:pPr>
    </w:p>
    <w:p w14:paraId="7362433F" w14:textId="339E2A53" w:rsidR="006354E0" w:rsidRPr="00B97979" w:rsidRDefault="006D6BCB"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Varovanje informacij</w:t>
      </w:r>
    </w:p>
    <w:p w14:paraId="55CA76EF" w14:textId="77777777" w:rsidR="00403F91" w:rsidRPr="00B97979" w:rsidRDefault="00403F91"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p>
    <w:p w14:paraId="5687CDE6" w14:textId="607F69D7" w:rsidR="006D6BCB" w:rsidRPr="00B97979" w:rsidRDefault="006D6BCB" w:rsidP="00403F91">
      <w:pPr>
        <w:jc w:val="both"/>
        <w:rPr>
          <w:rFonts w:ascii="Verdana" w:hAnsi="Verdana" w:cstheme="minorHAnsi"/>
          <w:sz w:val="20"/>
          <w:szCs w:val="20"/>
        </w:rPr>
      </w:pPr>
      <w:r w:rsidRPr="00B97979">
        <w:rPr>
          <w:rFonts w:ascii="Verdana" w:hAnsi="Verdana" w:cstheme="minorHAnsi"/>
          <w:sz w:val="20"/>
          <w:szCs w:val="20"/>
        </w:rPr>
        <w:t xml:space="preserve">Izvajalec mora kot zaupne oziroma kot poslovno skrivnost varovati vse informacije, dokumente in druge podatke, do katerih bo dostopal oziroma prišel v stik tekom izvajanja pogodbenih storitev in jih ne sme sporočiti tretjim osebam ali jih kakorkoli uporabiti naprej. </w:t>
      </w:r>
    </w:p>
    <w:p w14:paraId="32F2D7F5" w14:textId="77777777" w:rsidR="006D6BCB" w:rsidRPr="00B97979" w:rsidRDefault="006D6BCB" w:rsidP="00403F91">
      <w:pPr>
        <w:jc w:val="both"/>
        <w:rPr>
          <w:rFonts w:ascii="Verdana" w:hAnsi="Verdana" w:cstheme="minorHAnsi"/>
          <w:sz w:val="20"/>
          <w:szCs w:val="20"/>
        </w:rPr>
      </w:pPr>
    </w:p>
    <w:p w14:paraId="29539EF5" w14:textId="77777777" w:rsidR="006D6BCB" w:rsidRPr="00B97979" w:rsidRDefault="006D6BCB" w:rsidP="00403F91">
      <w:pPr>
        <w:jc w:val="both"/>
        <w:rPr>
          <w:rFonts w:ascii="Verdana" w:hAnsi="Verdana"/>
          <w:color w:val="000000" w:themeColor="text1"/>
          <w:kern w:val="1"/>
          <w:sz w:val="20"/>
          <w:szCs w:val="20"/>
          <w:lang w:eastAsia="ar-SA"/>
        </w:rPr>
      </w:pPr>
      <w:r w:rsidRPr="00B97979">
        <w:rPr>
          <w:rFonts w:ascii="Verdana" w:hAnsi="Verdana" w:cstheme="minorHAnsi"/>
          <w:sz w:val="20"/>
          <w:szCs w:val="20"/>
        </w:rPr>
        <w:t xml:space="preserve">Izvajalec je dolžan vse osebne </w:t>
      </w:r>
      <w:r w:rsidRPr="00B97979">
        <w:rPr>
          <w:rFonts w:ascii="Verdana" w:hAnsi="Verdana"/>
          <w:color w:val="000000" w:themeColor="text1"/>
          <w:kern w:val="1"/>
          <w:sz w:val="20"/>
          <w:szCs w:val="20"/>
          <w:lang w:eastAsia="ar-SA"/>
        </w:rPr>
        <w:t>podatke naročnika, ki jih bo morebiti obdeloval v okviru izvajanja storitev po tej pogodbi, varovati ter zagotavljati in izvajati ustrezne postopke in ukrepe za zavarovanje teh osebnih podatkov v skladu z veljavnimi predpisi o varstvu osebnih podatkov.</w:t>
      </w:r>
    </w:p>
    <w:p w14:paraId="0805E563" w14:textId="77777777" w:rsidR="006D6BCB" w:rsidRPr="00B97979" w:rsidRDefault="006D6BCB" w:rsidP="00403F91">
      <w:pPr>
        <w:jc w:val="both"/>
        <w:rPr>
          <w:rFonts w:ascii="Verdana" w:hAnsi="Verdana" w:cstheme="minorHAnsi"/>
          <w:sz w:val="20"/>
          <w:szCs w:val="20"/>
        </w:rPr>
      </w:pPr>
    </w:p>
    <w:p w14:paraId="653DCC46" w14:textId="77777777" w:rsidR="006D6BCB" w:rsidRPr="00B97979" w:rsidRDefault="006D6BCB" w:rsidP="00403F91">
      <w:pPr>
        <w:jc w:val="both"/>
        <w:rPr>
          <w:rFonts w:ascii="Verdana" w:hAnsi="Verdana" w:cstheme="minorHAnsi"/>
          <w:sz w:val="20"/>
          <w:szCs w:val="20"/>
        </w:rPr>
      </w:pPr>
      <w:r w:rsidRPr="00B97979">
        <w:rPr>
          <w:rFonts w:ascii="Verdana" w:hAnsi="Verdana" w:cstheme="minorHAnsi"/>
          <w:sz w:val="20"/>
          <w:szCs w:val="20"/>
        </w:rPr>
        <w:t xml:space="preserve">Izvajalec mora svojo obveznost varovanja informacij razširiti na vse osebe, ki bodo kakorkoli izvrševali celotna ali posamična dela v zvezi s tem javnim naročilom. Obveznost varovanja informacij se nanaša tako na čas izvajanja pogodbenih obveznosti kot tudi na čas po tem. </w:t>
      </w:r>
    </w:p>
    <w:p w14:paraId="450E7413" w14:textId="42386C1E" w:rsidR="006D6BCB" w:rsidRPr="00B97979" w:rsidRDefault="006D6BCB"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p>
    <w:p w14:paraId="09988FCC" w14:textId="37F13427" w:rsidR="0001573D" w:rsidRPr="00B97979" w:rsidRDefault="0001573D"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Jezik</w:t>
      </w:r>
    </w:p>
    <w:p w14:paraId="021C23D9" w14:textId="4714014D" w:rsidR="003C32C5" w:rsidRPr="00B97979" w:rsidRDefault="003C32C5" w:rsidP="00403F91">
      <w:pPr>
        <w:pStyle w:val="Header"/>
        <w:tabs>
          <w:tab w:val="clear" w:pos="4536"/>
          <w:tab w:val="clear" w:pos="9072"/>
        </w:tabs>
        <w:jc w:val="both"/>
        <w:rPr>
          <w:rFonts w:ascii="Verdana" w:hAnsi="Verdana"/>
          <w:sz w:val="20"/>
          <w:szCs w:val="20"/>
        </w:rPr>
      </w:pPr>
    </w:p>
    <w:p w14:paraId="6653A467" w14:textId="5FCEF833" w:rsidR="0001573D" w:rsidRPr="00B97979" w:rsidRDefault="0001573D" w:rsidP="00403F91">
      <w:pPr>
        <w:jc w:val="both"/>
        <w:rPr>
          <w:rFonts w:ascii="Verdana" w:hAnsi="Verdana" w:cstheme="minorHAnsi"/>
          <w:sz w:val="20"/>
          <w:szCs w:val="20"/>
        </w:rPr>
      </w:pPr>
      <w:r w:rsidRPr="00B97979">
        <w:rPr>
          <w:rFonts w:ascii="Verdana" w:hAnsi="Verdana" w:cstheme="minorHAnsi"/>
          <w:sz w:val="20"/>
          <w:szCs w:val="20"/>
        </w:rPr>
        <w:t xml:space="preserve">Vsa komunikacija in vsi izdelki so </w:t>
      </w:r>
      <w:r w:rsidR="00882FF6" w:rsidRPr="00B97979">
        <w:rPr>
          <w:rFonts w:ascii="Verdana" w:hAnsi="Verdana" w:cstheme="minorHAnsi"/>
          <w:sz w:val="20"/>
          <w:szCs w:val="20"/>
        </w:rPr>
        <w:t xml:space="preserve">v </w:t>
      </w:r>
      <w:r w:rsidRPr="00B97979">
        <w:rPr>
          <w:rFonts w:ascii="Verdana" w:hAnsi="Verdana" w:cstheme="minorHAnsi"/>
          <w:sz w:val="20"/>
          <w:szCs w:val="20"/>
        </w:rPr>
        <w:t>slovenskem oziroma v angleškem jeziku.</w:t>
      </w:r>
    </w:p>
    <w:p w14:paraId="054188A3" w14:textId="3E237596" w:rsidR="0001573D" w:rsidRPr="00B97979" w:rsidRDefault="0001573D" w:rsidP="00403F91">
      <w:pPr>
        <w:pStyle w:val="Header"/>
        <w:tabs>
          <w:tab w:val="clear" w:pos="4536"/>
          <w:tab w:val="clear" w:pos="9072"/>
        </w:tabs>
        <w:jc w:val="both"/>
        <w:rPr>
          <w:rFonts w:ascii="Verdana" w:hAnsi="Verdana"/>
          <w:sz w:val="20"/>
          <w:szCs w:val="20"/>
        </w:rPr>
      </w:pPr>
    </w:p>
    <w:p w14:paraId="7162D7F1" w14:textId="5F2EF341" w:rsidR="0001573D" w:rsidRPr="00B97979" w:rsidRDefault="0001573D" w:rsidP="00403F91">
      <w:pPr>
        <w:pStyle w:val="ListParagraph"/>
        <w:widowControl/>
        <w:suppressAutoHyphens w:val="0"/>
        <w:spacing w:after="0" w:line="240" w:lineRule="auto"/>
        <w:ind w:left="357" w:hanging="357"/>
        <w:jc w:val="both"/>
        <w:rPr>
          <w:rFonts w:ascii="Verdana" w:eastAsia="Times New Roman" w:hAnsi="Verdana" w:cs="Arial"/>
          <w:b/>
          <w:color w:val="00B050"/>
          <w:kern w:val="0"/>
          <w:sz w:val="20"/>
          <w:szCs w:val="20"/>
          <w:lang w:val="sl-SI" w:eastAsia="en-US"/>
        </w:rPr>
      </w:pPr>
      <w:r w:rsidRPr="00B97979">
        <w:rPr>
          <w:rFonts w:ascii="Verdana" w:eastAsia="Times New Roman" w:hAnsi="Verdana" w:cs="Arial"/>
          <w:b/>
          <w:color w:val="00B050"/>
          <w:kern w:val="0"/>
          <w:sz w:val="20"/>
          <w:szCs w:val="20"/>
          <w:lang w:val="sl-SI" w:eastAsia="en-US"/>
        </w:rPr>
        <w:t>Čas izvajanja storitev</w:t>
      </w:r>
    </w:p>
    <w:p w14:paraId="2736EE90" w14:textId="016ADE03" w:rsidR="0001573D" w:rsidRPr="00B97979" w:rsidRDefault="0001573D" w:rsidP="00403F91">
      <w:pPr>
        <w:pStyle w:val="Header"/>
        <w:tabs>
          <w:tab w:val="clear" w:pos="4536"/>
          <w:tab w:val="clear" w:pos="9072"/>
        </w:tabs>
        <w:jc w:val="both"/>
        <w:rPr>
          <w:rFonts w:ascii="Verdana" w:hAnsi="Verdana"/>
          <w:sz w:val="20"/>
          <w:szCs w:val="20"/>
        </w:rPr>
      </w:pPr>
    </w:p>
    <w:p w14:paraId="6D7EB615" w14:textId="67C39C66" w:rsidR="00A73DE4" w:rsidRPr="00B97979" w:rsidRDefault="00A73DE4" w:rsidP="00403F91">
      <w:pPr>
        <w:jc w:val="both"/>
        <w:rPr>
          <w:rFonts w:ascii="Verdana" w:hAnsi="Verdana" w:cstheme="minorHAnsi"/>
          <w:sz w:val="20"/>
          <w:szCs w:val="20"/>
        </w:rPr>
      </w:pPr>
      <w:r w:rsidRPr="00B97979">
        <w:rPr>
          <w:rFonts w:ascii="Verdana" w:hAnsi="Verdana" w:cstheme="minorHAnsi"/>
          <w:sz w:val="20"/>
          <w:szCs w:val="20"/>
        </w:rPr>
        <w:t>Storitve se prične</w:t>
      </w:r>
      <w:r w:rsidR="00F44567" w:rsidRPr="00B97979">
        <w:rPr>
          <w:rFonts w:ascii="Verdana" w:hAnsi="Verdana" w:cstheme="minorHAnsi"/>
          <w:sz w:val="20"/>
          <w:szCs w:val="20"/>
        </w:rPr>
        <w:t>jo</w:t>
      </w:r>
      <w:r w:rsidRPr="00B97979">
        <w:rPr>
          <w:rFonts w:ascii="Verdana" w:hAnsi="Verdana" w:cstheme="minorHAnsi"/>
          <w:sz w:val="20"/>
          <w:szCs w:val="20"/>
        </w:rPr>
        <w:t xml:space="preserve"> izvajati takoj po podpisu pogodbe. </w:t>
      </w:r>
    </w:p>
    <w:p w14:paraId="1F019A5F" w14:textId="1B8BE776" w:rsidR="00F30659" w:rsidRPr="00B97979" w:rsidRDefault="00F30659" w:rsidP="00403F91">
      <w:pPr>
        <w:jc w:val="both"/>
        <w:rPr>
          <w:rFonts w:ascii="Verdana" w:hAnsi="Verdana" w:cstheme="minorHAnsi"/>
          <w:sz w:val="20"/>
          <w:szCs w:val="20"/>
        </w:rPr>
      </w:pPr>
    </w:p>
    <w:p w14:paraId="613B4F24" w14:textId="5D81E844" w:rsidR="00F30659" w:rsidRPr="00B97979" w:rsidRDefault="00F30659" w:rsidP="00403F91">
      <w:pPr>
        <w:jc w:val="both"/>
        <w:rPr>
          <w:rFonts w:ascii="Verdana" w:hAnsi="Verdana" w:cstheme="minorHAnsi"/>
          <w:sz w:val="20"/>
          <w:szCs w:val="20"/>
        </w:rPr>
      </w:pPr>
      <w:r w:rsidRPr="00B97979">
        <w:rPr>
          <w:rFonts w:ascii="Verdana" w:hAnsi="Verdana" w:cstheme="minorHAnsi"/>
          <w:sz w:val="20"/>
          <w:szCs w:val="20"/>
        </w:rPr>
        <w:t>Rok za pripravo začetnega poročila (</w:t>
      </w:r>
      <w:r w:rsidRPr="00B97979">
        <w:rPr>
          <w:rFonts w:ascii="Verdana" w:hAnsi="Verdana" w:cstheme="minorHAnsi"/>
          <w:i/>
          <w:iCs/>
          <w:sz w:val="20"/>
          <w:szCs w:val="20"/>
        </w:rPr>
        <w:t>baseline</w:t>
      </w:r>
      <w:r w:rsidRPr="00B97979">
        <w:rPr>
          <w:rFonts w:ascii="Verdana" w:hAnsi="Verdana" w:cstheme="minorHAnsi"/>
          <w:sz w:val="20"/>
          <w:szCs w:val="20"/>
        </w:rPr>
        <w:t xml:space="preserve">) je </w:t>
      </w:r>
      <w:r w:rsidR="00A647A3">
        <w:rPr>
          <w:rFonts w:ascii="Verdana" w:hAnsi="Verdana" w:cstheme="minorHAnsi"/>
          <w:sz w:val="20"/>
          <w:szCs w:val="20"/>
        </w:rPr>
        <w:t>en (1) mesec po podpisu pogodbe</w:t>
      </w:r>
      <w:r w:rsidRPr="00B97979">
        <w:rPr>
          <w:rFonts w:ascii="Verdana" w:hAnsi="Verdana" w:cstheme="minorHAnsi"/>
          <w:sz w:val="20"/>
          <w:szCs w:val="20"/>
        </w:rPr>
        <w:t>.</w:t>
      </w:r>
    </w:p>
    <w:p w14:paraId="213B588B" w14:textId="77777777" w:rsidR="00A73DE4" w:rsidRPr="00B97979" w:rsidRDefault="00A73DE4" w:rsidP="00403F91">
      <w:pPr>
        <w:jc w:val="both"/>
        <w:rPr>
          <w:rFonts w:ascii="Verdana" w:hAnsi="Verdana" w:cstheme="minorHAnsi"/>
          <w:sz w:val="20"/>
          <w:szCs w:val="20"/>
        </w:rPr>
      </w:pPr>
    </w:p>
    <w:p w14:paraId="7BD3C871" w14:textId="311C2EC7" w:rsidR="0001573D" w:rsidRPr="00B97979" w:rsidRDefault="0001573D" w:rsidP="00403F91">
      <w:pPr>
        <w:jc w:val="both"/>
        <w:rPr>
          <w:rFonts w:ascii="Verdana" w:hAnsi="Verdana" w:cstheme="minorHAnsi"/>
          <w:sz w:val="20"/>
          <w:szCs w:val="20"/>
        </w:rPr>
      </w:pPr>
      <w:r w:rsidRPr="00B97979">
        <w:rPr>
          <w:rFonts w:ascii="Verdana" w:hAnsi="Verdana" w:cstheme="minorHAnsi"/>
          <w:sz w:val="20"/>
          <w:szCs w:val="20"/>
        </w:rPr>
        <w:t>Storitve po tej pogodbi se izvajajo v rednem delovnem času naročnika na delovnike v Republiki Sloveniji.</w:t>
      </w:r>
    </w:p>
    <w:p w14:paraId="3A770A60" w14:textId="7A27DB87" w:rsidR="003C32C5" w:rsidRDefault="003C32C5" w:rsidP="00403F91">
      <w:pPr>
        <w:autoSpaceDE w:val="0"/>
        <w:autoSpaceDN w:val="0"/>
        <w:adjustRightInd w:val="0"/>
        <w:jc w:val="both"/>
        <w:rPr>
          <w:rFonts w:ascii="Verdana" w:hAnsi="Verdana"/>
          <w:b/>
          <w:color w:val="00B050"/>
          <w:sz w:val="20"/>
          <w:szCs w:val="20"/>
        </w:rPr>
      </w:pPr>
    </w:p>
    <w:p w14:paraId="661DC2C0" w14:textId="77777777" w:rsidR="00B97979" w:rsidRPr="00B97979" w:rsidRDefault="00B97979" w:rsidP="00403F91">
      <w:pPr>
        <w:autoSpaceDE w:val="0"/>
        <w:autoSpaceDN w:val="0"/>
        <w:adjustRightInd w:val="0"/>
        <w:jc w:val="both"/>
        <w:rPr>
          <w:rFonts w:ascii="Verdana" w:hAnsi="Verdana"/>
          <w:b/>
          <w:color w:val="00B050"/>
          <w:sz w:val="20"/>
          <w:szCs w:val="20"/>
        </w:rPr>
      </w:pPr>
    </w:p>
    <w:p w14:paraId="03D5E095" w14:textId="2F8DED07" w:rsidR="003C32C5" w:rsidRPr="00B97979" w:rsidRDefault="003C32C5" w:rsidP="00403F91">
      <w:pPr>
        <w:autoSpaceDE w:val="0"/>
        <w:autoSpaceDN w:val="0"/>
        <w:adjustRightInd w:val="0"/>
        <w:jc w:val="both"/>
        <w:rPr>
          <w:rFonts w:ascii="Verdana" w:hAnsi="Verdana"/>
          <w:b/>
          <w:color w:val="00B050"/>
          <w:sz w:val="20"/>
          <w:szCs w:val="20"/>
        </w:rPr>
      </w:pPr>
      <w:r w:rsidRPr="00B97979">
        <w:rPr>
          <w:rFonts w:ascii="Verdana" w:hAnsi="Verdana"/>
          <w:b/>
          <w:color w:val="00B050"/>
          <w:sz w:val="20"/>
          <w:szCs w:val="20"/>
        </w:rPr>
        <w:t>POSEBNI POGOJI:</w:t>
      </w:r>
    </w:p>
    <w:p w14:paraId="35D0FE38" w14:textId="2DB589BB" w:rsidR="000C2F55" w:rsidRPr="00B97979" w:rsidRDefault="000C2F55" w:rsidP="00403F91">
      <w:pPr>
        <w:jc w:val="both"/>
        <w:rPr>
          <w:rFonts w:ascii="Verdana" w:hAnsi="Verdana" w:cstheme="minorHAnsi"/>
          <w:sz w:val="20"/>
          <w:szCs w:val="20"/>
        </w:rPr>
      </w:pPr>
    </w:p>
    <w:p w14:paraId="543D65B3" w14:textId="0913D4C7" w:rsidR="00403F91" w:rsidRDefault="00CE61E3" w:rsidP="00403F91">
      <w:pPr>
        <w:jc w:val="both"/>
        <w:rPr>
          <w:rFonts w:ascii="Verdana" w:hAnsi="Verdana" w:cstheme="minorHAnsi"/>
          <w:sz w:val="20"/>
          <w:szCs w:val="20"/>
        </w:rPr>
      </w:pPr>
      <w:r w:rsidRPr="00CE61E3">
        <w:rPr>
          <w:rFonts w:ascii="Verdana" w:hAnsi="Verdana" w:cstheme="minorHAnsi"/>
          <w:sz w:val="20"/>
          <w:szCs w:val="20"/>
        </w:rPr>
        <w:t xml:space="preserve">Gospodarski subjekt, ki je akreditiran s strani IBM kot IASP partner, lahko na pravočasno pisno zahtevo (zahteva mora biti podana najkasneje 10 dni pred iztekom roka za prejem ponudb), z namenom priprave ponudbe, od naročnika pridobi seznam naročnikove IBM programske opreme (Priloga 1), zadnje mesečno ILMT poročilo (Priloga 2) in zadnje mesečno SCRT TFP poročilo (maj 2022) (Priloga 3). Vse navedene dokumente lahko gospodarski subjekt pridobi na način, da na elektronski naslov naročnika </w:t>
      </w:r>
      <w:hyperlink r:id="rId8" w:history="1">
        <w:r w:rsidRPr="00A14BC5">
          <w:rPr>
            <w:rStyle w:val="Hyperlink"/>
            <w:rFonts w:ascii="Verdana" w:hAnsi="Verdana" w:cstheme="minorHAnsi"/>
            <w:sz w:val="20"/>
            <w:szCs w:val="20"/>
          </w:rPr>
          <w:t>IJN@zzzs.si</w:t>
        </w:r>
      </w:hyperlink>
      <w:r w:rsidRPr="00CE61E3">
        <w:rPr>
          <w:rFonts w:ascii="Verdana" w:hAnsi="Verdana" w:cstheme="minorHAnsi"/>
          <w:sz w:val="20"/>
          <w:szCs w:val="20"/>
        </w:rPr>
        <w:t xml:space="preserve"> posreduje </w:t>
      </w:r>
      <w:r w:rsidRPr="00CE61E3">
        <w:rPr>
          <w:rFonts w:ascii="Verdana" w:hAnsi="Verdana" w:cstheme="minorHAnsi"/>
          <w:b/>
          <w:bCs/>
          <w:sz w:val="20"/>
          <w:szCs w:val="20"/>
        </w:rPr>
        <w:t>potrdilo o veljavnem statusu akreditiranega partnerja IASP oziroma drugo ustrezno dokazilo, ki izkazuje, da je gospodarski subjekt akreditiran s strani IBM kot IASP partner in podpisan Sporazum o nerazkrivanju podatkov</w:t>
      </w:r>
      <w:r w:rsidRPr="00CE61E3">
        <w:rPr>
          <w:rFonts w:ascii="Verdana" w:hAnsi="Verdana" w:cstheme="minorHAnsi"/>
          <w:sz w:val="20"/>
          <w:szCs w:val="20"/>
        </w:rPr>
        <w:t>, ki je del dokumentacije v zvezi z oddajo javnega naročila.</w:t>
      </w:r>
    </w:p>
    <w:p w14:paraId="4CF88736" w14:textId="77777777" w:rsidR="00CE61E3" w:rsidRPr="00B97979" w:rsidRDefault="00CE61E3" w:rsidP="00403F91">
      <w:pPr>
        <w:jc w:val="both"/>
        <w:rPr>
          <w:rFonts w:ascii="Verdana" w:hAnsi="Verdana"/>
          <w:b/>
          <w:sz w:val="20"/>
          <w:szCs w:val="20"/>
        </w:rPr>
      </w:pPr>
    </w:p>
    <w:p w14:paraId="52073BF4" w14:textId="77777777" w:rsidR="00403F91" w:rsidRPr="00B97979" w:rsidRDefault="00403F91" w:rsidP="00403F91">
      <w:pPr>
        <w:rPr>
          <w:rFonts w:ascii="Verdana" w:hAnsi="Verdana"/>
          <w:sz w:val="20"/>
          <w:szCs w:val="20"/>
        </w:rPr>
      </w:pPr>
      <w:r w:rsidRPr="00B97979">
        <w:rPr>
          <w:rFonts w:ascii="Verdana" w:hAnsi="Verdana"/>
          <w:sz w:val="20"/>
          <w:szCs w:val="20"/>
        </w:rPr>
        <w:t>Priloge</w:t>
      </w:r>
      <w:r w:rsidRPr="00B97979">
        <w:rPr>
          <w:rFonts w:ascii="Verdana" w:hAnsi="Verdana"/>
          <w:sz w:val="20"/>
          <w:szCs w:val="20"/>
        </w:rPr>
        <w:softHyphen/>
        <w:t>:</w:t>
      </w:r>
    </w:p>
    <w:p w14:paraId="7A93CE3D" w14:textId="77777777" w:rsidR="00403F91" w:rsidRPr="00B97979" w:rsidRDefault="00403F9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Priloga 1: Seznam IBM produktov v okviru ESSO pogodbe</w:t>
      </w:r>
    </w:p>
    <w:p w14:paraId="135BE8C2" w14:textId="77777777" w:rsidR="00403F91" w:rsidRPr="00B97979" w:rsidRDefault="00403F9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Priloga 2: Zadnje mesečno ILMT poročilo (April 2022)</w:t>
      </w:r>
    </w:p>
    <w:p w14:paraId="47FD11D9" w14:textId="77777777" w:rsidR="00403F91" w:rsidRPr="00B97979" w:rsidRDefault="00403F9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lastRenderedPageBreak/>
        <w:t>Priloga 3: Zadnje mesečno SCRT TFP poročilo (maj 2022)</w:t>
      </w:r>
    </w:p>
    <w:p w14:paraId="52A29496" w14:textId="77777777" w:rsidR="00403F91" w:rsidRPr="00B97979" w:rsidRDefault="00403F91" w:rsidP="00403F91">
      <w:pPr>
        <w:pStyle w:val="Header"/>
        <w:tabs>
          <w:tab w:val="clear" w:pos="4536"/>
          <w:tab w:val="clear" w:pos="9072"/>
        </w:tabs>
        <w:ind w:left="720"/>
        <w:jc w:val="both"/>
        <w:rPr>
          <w:rFonts w:ascii="Verdana" w:hAnsi="Verdana" w:cstheme="minorHAnsi"/>
          <w:sz w:val="20"/>
          <w:szCs w:val="20"/>
        </w:rPr>
      </w:pPr>
    </w:p>
    <w:p w14:paraId="0CA16BEA" w14:textId="77777777" w:rsidR="00403F91" w:rsidRPr="00B97979" w:rsidRDefault="00403F91" w:rsidP="00403F91">
      <w:pPr>
        <w:rPr>
          <w:rFonts w:ascii="Verdana" w:hAnsi="Verdana"/>
          <w:sz w:val="20"/>
          <w:szCs w:val="20"/>
        </w:rPr>
      </w:pPr>
    </w:p>
    <w:p w14:paraId="27B59E17" w14:textId="6B0CCDF2" w:rsidR="00403F91" w:rsidRPr="00B97979" w:rsidRDefault="00403F91" w:rsidP="00403F91">
      <w:pPr>
        <w:jc w:val="both"/>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Zastopnik/pooblaščeni predstavnik ponudnika izjavljam, da storitve v celoti ustrezajo zgoraj navedenim opisom.</w:t>
      </w:r>
    </w:p>
    <w:p w14:paraId="7D7EA707" w14:textId="77777777" w:rsidR="00403F91" w:rsidRPr="00B97979" w:rsidRDefault="00403F91" w:rsidP="00403F91">
      <w:pPr>
        <w:rPr>
          <w:rFonts w:ascii="Verdana" w:eastAsia="Calibri" w:hAnsi="Verdana" w:cstheme="minorHAnsi"/>
          <w:sz w:val="20"/>
          <w:szCs w:val="20"/>
          <w:lang w:eastAsia="en-US"/>
        </w:rPr>
      </w:pPr>
    </w:p>
    <w:p w14:paraId="7EDAAD1A"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 xml:space="preserve">V/na </w:t>
      </w:r>
      <w:r w:rsidRPr="00B97979">
        <w:rPr>
          <w:rFonts w:ascii="Verdana" w:eastAsia="Calibri" w:hAnsi="Verdana" w:cstheme="minorHAnsi"/>
          <w:sz w:val="20"/>
          <w:szCs w:val="20"/>
          <w:lang w:eastAsia="en-US"/>
        </w:rPr>
        <w:fldChar w:fldCharType="begin">
          <w:ffData>
            <w:name w:val="Text1"/>
            <w:enabled/>
            <w:calcOnExit w:val="0"/>
            <w:textInput/>
          </w:ffData>
        </w:fldChar>
      </w:r>
      <w:bookmarkStart w:id="5" w:name="Text1"/>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5"/>
      <w:r w:rsidRPr="00B97979">
        <w:rPr>
          <w:rFonts w:ascii="Verdana" w:eastAsia="Calibri" w:hAnsi="Verdana" w:cstheme="minorHAnsi"/>
          <w:sz w:val="20"/>
          <w:szCs w:val="20"/>
          <w:lang w:eastAsia="en-US"/>
        </w:rPr>
        <w:t xml:space="preserve">, dne </w:t>
      </w:r>
      <w:r w:rsidRPr="00B97979">
        <w:rPr>
          <w:rFonts w:ascii="Verdana" w:eastAsia="Calibri" w:hAnsi="Verdana" w:cstheme="minorHAnsi"/>
          <w:sz w:val="20"/>
          <w:szCs w:val="20"/>
          <w:lang w:eastAsia="en-US"/>
        </w:rPr>
        <w:fldChar w:fldCharType="begin">
          <w:ffData>
            <w:name w:val="Text2"/>
            <w:enabled/>
            <w:calcOnExit w:val="0"/>
            <w:textInput/>
          </w:ffData>
        </w:fldChar>
      </w:r>
      <w:bookmarkStart w:id="6" w:name="Text2"/>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6"/>
    </w:p>
    <w:p w14:paraId="262FBE80" w14:textId="77777777" w:rsidR="00403F91" w:rsidRPr="00B97979" w:rsidRDefault="00403F91" w:rsidP="00403F91">
      <w:pPr>
        <w:rPr>
          <w:rFonts w:ascii="Verdana" w:eastAsia="Calibri" w:hAnsi="Verdana" w:cstheme="minorHAnsi"/>
          <w:sz w:val="20"/>
          <w:szCs w:val="20"/>
          <w:lang w:eastAsia="en-US"/>
        </w:rPr>
      </w:pPr>
    </w:p>
    <w:p w14:paraId="10ABF850"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Ime in priimek:</w:t>
      </w:r>
    </w:p>
    <w:p w14:paraId="3061D74D" w14:textId="77777777" w:rsidR="00403F91" w:rsidRPr="00B97979" w:rsidRDefault="00403F91" w:rsidP="00403F91">
      <w:pPr>
        <w:rPr>
          <w:rFonts w:ascii="Verdana" w:eastAsia="Calibri" w:hAnsi="Verdana" w:cstheme="minorHAnsi"/>
          <w:sz w:val="20"/>
          <w:szCs w:val="20"/>
          <w:lang w:eastAsia="en-US"/>
        </w:rPr>
      </w:pPr>
    </w:p>
    <w:p w14:paraId="37CFDEDA" w14:textId="4F07FB56" w:rsidR="00C821CE" w:rsidRPr="005618F4" w:rsidRDefault="00403F91" w:rsidP="005618F4">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Podpis in žig:</w:t>
      </w:r>
      <w:r w:rsidRPr="00B97979">
        <w:rPr>
          <w:rFonts w:ascii="Verdana" w:hAnsi="Verdana" w:cstheme="minorHAnsi"/>
          <w:i/>
        </w:rPr>
        <w:t xml:space="preserve">              </w:t>
      </w:r>
    </w:p>
    <w:p w14:paraId="0C429D35" w14:textId="77777777" w:rsidR="00EF5019" w:rsidRPr="00B97979" w:rsidRDefault="00EF5019" w:rsidP="002F0695">
      <w:pPr>
        <w:jc w:val="both"/>
        <w:rPr>
          <w:rFonts w:ascii="Verdana" w:hAnsi="Verdana"/>
          <w:sz w:val="22"/>
          <w:szCs w:val="22"/>
        </w:rPr>
      </w:pPr>
    </w:p>
    <w:p w14:paraId="7641AD8E" w14:textId="0D66D1CA" w:rsidR="00EF5019" w:rsidRPr="00B97979" w:rsidRDefault="00EF5019" w:rsidP="00296019">
      <w:pPr>
        <w:rPr>
          <w:rFonts w:ascii="Verdana" w:hAnsi="Verdana"/>
          <w:sz w:val="22"/>
          <w:szCs w:val="22"/>
        </w:rPr>
      </w:pPr>
    </w:p>
    <w:p w14:paraId="56DB2CED" w14:textId="6545B6E5" w:rsidR="00AF4E75" w:rsidRPr="00B97979" w:rsidRDefault="00AF4E75" w:rsidP="00AF4E75">
      <w:pPr>
        <w:jc w:val="both"/>
        <w:rPr>
          <w:rFonts w:ascii="Verdana" w:hAnsi="Verdana"/>
          <w:i/>
          <w:sz w:val="19"/>
          <w:szCs w:val="19"/>
        </w:rPr>
      </w:pPr>
    </w:p>
    <w:p w14:paraId="22C7A02E" w14:textId="77777777" w:rsidR="00F44567" w:rsidRPr="00B97979" w:rsidRDefault="00F44567" w:rsidP="00296019">
      <w:pPr>
        <w:rPr>
          <w:rFonts w:ascii="Verdana" w:hAnsi="Verdana"/>
          <w:sz w:val="22"/>
          <w:szCs w:val="22"/>
        </w:rPr>
      </w:pPr>
    </w:p>
    <w:sectPr w:rsidR="00F44567" w:rsidRPr="00B97979"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7B4E" w14:textId="77777777" w:rsidR="0006092D" w:rsidRDefault="0006092D">
      <w:r>
        <w:separator/>
      </w:r>
    </w:p>
  </w:endnote>
  <w:endnote w:type="continuationSeparator" w:id="0">
    <w:p w14:paraId="29A73140" w14:textId="77777777" w:rsidR="0006092D" w:rsidRDefault="0006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4053" w14:textId="77777777" w:rsidR="00B97979" w:rsidRDefault="00B97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453E6B97" w:rsidR="00F810F4" w:rsidRPr="001E0575" w:rsidRDefault="00F810F4"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8</w:t>
    </w:r>
    <w:r w:rsidRPr="001E0575">
      <w:rPr>
        <w:sz w:val="17"/>
        <w:szCs w:val="17"/>
      </w:rPr>
      <w:fldChar w:fldCharType="end"/>
    </w:r>
    <w:r w:rsidRPr="001E0575">
      <w:rPr>
        <w:sz w:val="17"/>
        <w:szCs w:val="17"/>
      </w:rPr>
      <w:t xml:space="preserve"> </w:t>
    </w:r>
    <w:r w:rsidRPr="001E0575">
      <w:rPr>
        <w:sz w:val="17"/>
        <w:szCs w:val="17"/>
      </w:rPr>
      <w:t xml:space="preserve">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8</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0494" w14:textId="77777777" w:rsidR="00B97979" w:rsidRDefault="00B97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1045" w14:textId="77777777" w:rsidR="0006092D" w:rsidRDefault="0006092D">
      <w:r>
        <w:separator/>
      </w:r>
    </w:p>
  </w:footnote>
  <w:footnote w:type="continuationSeparator" w:id="0">
    <w:p w14:paraId="49C9C4A0" w14:textId="77777777" w:rsidR="0006092D" w:rsidRDefault="0006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A898" w14:textId="77777777" w:rsidR="00B97979" w:rsidRDefault="00B97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2555FC07" w:rsidR="00F810F4" w:rsidRPr="005E5753" w:rsidRDefault="00403F91" w:rsidP="000E3C1A">
    <w:pPr>
      <w:pStyle w:val="Header"/>
      <w:pBdr>
        <w:bottom w:val="single" w:sz="4" w:space="1" w:color="auto"/>
      </w:pBdr>
      <w:jc w:val="right"/>
      <w:rPr>
        <w:rFonts w:ascii="Verdana" w:hAnsi="Verdana"/>
        <w:iCs/>
        <w:sz w:val="16"/>
        <w:szCs w:val="16"/>
      </w:rPr>
    </w:pPr>
    <w:r w:rsidRPr="005E5753">
      <w:rPr>
        <w:rFonts w:ascii="Verdana" w:hAnsi="Verdana"/>
        <w:iCs/>
        <w:sz w:val="16"/>
        <w:szCs w:val="16"/>
      </w:rPr>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54FD" w14:textId="77777777" w:rsidR="00B97979" w:rsidRDefault="00B97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6A5E"/>
    <w:multiLevelType w:val="hybridMultilevel"/>
    <w:tmpl w:val="C3869FAA"/>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043C8"/>
    <w:multiLevelType w:val="hybridMultilevel"/>
    <w:tmpl w:val="C1BA846E"/>
    <w:lvl w:ilvl="0" w:tplc="D04C762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D529D"/>
    <w:multiLevelType w:val="hybridMultilevel"/>
    <w:tmpl w:val="3A845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8A27F0"/>
    <w:multiLevelType w:val="hybridMultilevel"/>
    <w:tmpl w:val="9D4E289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E95FB7"/>
    <w:multiLevelType w:val="hybridMultilevel"/>
    <w:tmpl w:val="72721B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A155E"/>
    <w:multiLevelType w:val="hybridMultilevel"/>
    <w:tmpl w:val="7BF01E28"/>
    <w:lvl w:ilvl="0" w:tplc="54C44D5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883542"/>
    <w:multiLevelType w:val="hybridMultilevel"/>
    <w:tmpl w:val="BFC2190A"/>
    <w:lvl w:ilvl="0" w:tplc="B212F070">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24336"/>
    <w:multiLevelType w:val="hybridMultilevel"/>
    <w:tmpl w:val="40B0F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C4C5F"/>
    <w:multiLevelType w:val="hybridMultilevel"/>
    <w:tmpl w:val="2A8A6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430E97"/>
    <w:multiLevelType w:val="hybridMultilevel"/>
    <w:tmpl w:val="D8FCCB1A"/>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2" w15:restartNumberingAfterBreak="0">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7326A"/>
    <w:multiLevelType w:val="hybridMultilevel"/>
    <w:tmpl w:val="795EAE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CB215E"/>
    <w:multiLevelType w:val="hybridMultilevel"/>
    <w:tmpl w:val="8812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E753AD"/>
    <w:multiLevelType w:val="hybridMultilevel"/>
    <w:tmpl w:val="C77A1152"/>
    <w:lvl w:ilvl="0" w:tplc="9392EE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4F4A46"/>
    <w:multiLevelType w:val="hybridMultilevel"/>
    <w:tmpl w:val="417A3DC6"/>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8" w15:restartNumberingAfterBreak="0">
    <w:nsid w:val="36495079"/>
    <w:multiLevelType w:val="hybridMultilevel"/>
    <w:tmpl w:val="E9A28C2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4F539E"/>
    <w:multiLevelType w:val="hybridMultilevel"/>
    <w:tmpl w:val="58A2B5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CA58CD"/>
    <w:multiLevelType w:val="hybridMultilevel"/>
    <w:tmpl w:val="FE78F8A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00964"/>
    <w:multiLevelType w:val="hybridMultilevel"/>
    <w:tmpl w:val="B97C5E9A"/>
    <w:lvl w:ilvl="0" w:tplc="6B28420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F91EBB"/>
    <w:multiLevelType w:val="hybridMultilevel"/>
    <w:tmpl w:val="3E2C6FC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CC7E927E">
      <w:numFmt w:val="bullet"/>
      <w:lvlText w:val="-"/>
      <w:lvlJc w:val="left"/>
      <w:pPr>
        <w:ind w:left="2160" w:hanging="180"/>
      </w:pPr>
      <w:rPr>
        <w:rFonts w:ascii="Arial" w:eastAsiaTheme="minorEastAsia"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8865AB"/>
    <w:multiLevelType w:val="hybridMultilevel"/>
    <w:tmpl w:val="37B6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754F88"/>
    <w:multiLevelType w:val="hybridMultilevel"/>
    <w:tmpl w:val="55FAAE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310B6C"/>
    <w:multiLevelType w:val="hybridMultilevel"/>
    <w:tmpl w:val="D2E422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0D4933"/>
    <w:multiLevelType w:val="hybridMultilevel"/>
    <w:tmpl w:val="D17E8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030D4C"/>
    <w:multiLevelType w:val="hybridMultilevel"/>
    <w:tmpl w:val="7EB42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A320D8"/>
    <w:multiLevelType w:val="hybridMultilevel"/>
    <w:tmpl w:val="861A1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2C4F26"/>
    <w:multiLevelType w:val="hybridMultilevel"/>
    <w:tmpl w:val="3D84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9B53EC"/>
    <w:multiLevelType w:val="hybridMultilevel"/>
    <w:tmpl w:val="7DFCA8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8A0888"/>
    <w:multiLevelType w:val="hybridMultilevel"/>
    <w:tmpl w:val="B1326BD6"/>
    <w:lvl w:ilvl="0" w:tplc="0D28FC5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46123A"/>
    <w:multiLevelType w:val="hybridMultilevel"/>
    <w:tmpl w:val="BE623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F537C5"/>
    <w:multiLevelType w:val="hybridMultilevel"/>
    <w:tmpl w:val="BB344464"/>
    <w:lvl w:ilvl="0" w:tplc="9B56AF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6511441">
    <w:abstractNumId w:val="26"/>
  </w:num>
  <w:num w:numId="2" w16cid:durableId="313024910">
    <w:abstractNumId w:val="2"/>
  </w:num>
  <w:num w:numId="3" w16cid:durableId="1076517971">
    <w:abstractNumId w:val="31"/>
  </w:num>
  <w:num w:numId="4" w16cid:durableId="164634483">
    <w:abstractNumId w:val="24"/>
  </w:num>
  <w:num w:numId="5" w16cid:durableId="208341237">
    <w:abstractNumId w:val="1"/>
  </w:num>
  <w:num w:numId="6" w16cid:durableId="1995796040">
    <w:abstractNumId w:val="13"/>
  </w:num>
  <w:num w:numId="7" w16cid:durableId="764764432">
    <w:abstractNumId w:val="10"/>
  </w:num>
  <w:num w:numId="8" w16cid:durableId="2048404453">
    <w:abstractNumId w:val="21"/>
  </w:num>
  <w:num w:numId="9" w16cid:durableId="315457151">
    <w:abstractNumId w:val="5"/>
  </w:num>
  <w:num w:numId="10" w16cid:durableId="426121965">
    <w:abstractNumId w:val="14"/>
  </w:num>
  <w:num w:numId="11" w16cid:durableId="916093638">
    <w:abstractNumId w:val="12"/>
  </w:num>
  <w:num w:numId="12" w16cid:durableId="1028871273">
    <w:abstractNumId w:val="28"/>
  </w:num>
  <w:num w:numId="13" w16cid:durableId="1530486386">
    <w:abstractNumId w:val="25"/>
  </w:num>
  <w:num w:numId="14" w16cid:durableId="809636921">
    <w:abstractNumId w:val="8"/>
  </w:num>
  <w:num w:numId="15" w16cid:durableId="1827628393">
    <w:abstractNumId w:val="9"/>
  </w:num>
  <w:num w:numId="16" w16cid:durableId="500587856">
    <w:abstractNumId w:val="32"/>
  </w:num>
  <w:num w:numId="17" w16cid:durableId="1578781583">
    <w:abstractNumId w:val="29"/>
  </w:num>
  <w:num w:numId="18" w16cid:durableId="756905083">
    <w:abstractNumId w:val="19"/>
  </w:num>
  <w:num w:numId="19" w16cid:durableId="1079912072">
    <w:abstractNumId w:val="18"/>
  </w:num>
  <w:num w:numId="20" w16cid:durableId="1523936690">
    <w:abstractNumId w:val="27"/>
  </w:num>
  <w:num w:numId="21" w16cid:durableId="462893231">
    <w:abstractNumId w:val="4"/>
  </w:num>
  <w:num w:numId="22" w16cid:durableId="2089109320">
    <w:abstractNumId w:val="6"/>
  </w:num>
  <w:num w:numId="23" w16cid:durableId="2068457280">
    <w:abstractNumId w:val="16"/>
  </w:num>
  <w:num w:numId="24" w16cid:durableId="955330586">
    <w:abstractNumId w:val="22"/>
  </w:num>
  <w:num w:numId="25" w16cid:durableId="238753140">
    <w:abstractNumId w:val="35"/>
  </w:num>
  <w:num w:numId="26" w16cid:durableId="1978996408">
    <w:abstractNumId w:val="33"/>
  </w:num>
  <w:num w:numId="27" w16cid:durableId="21825948">
    <w:abstractNumId w:val="0"/>
  </w:num>
  <w:num w:numId="28" w16cid:durableId="1616251661">
    <w:abstractNumId w:val="15"/>
  </w:num>
  <w:num w:numId="29" w16cid:durableId="883098308">
    <w:abstractNumId w:val="34"/>
  </w:num>
  <w:num w:numId="30" w16cid:durableId="2101174287">
    <w:abstractNumId w:val="3"/>
  </w:num>
  <w:num w:numId="31" w16cid:durableId="59865297">
    <w:abstractNumId w:val="17"/>
  </w:num>
  <w:num w:numId="32" w16cid:durableId="2126801578">
    <w:abstractNumId w:val="11"/>
  </w:num>
  <w:num w:numId="33" w16cid:durableId="172186273">
    <w:abstractNumId w:val="30"/>
  </w:num>
  <w:num w:numId="34" w16cid:durableId="769931040">
    <w:abstractNumId w:val="7"/>
  </w:num>
  <w:num w:numId="35" w16cid:durableId="61946715">
    <w:abstractNumId w:val="20"/>
  </w:num>
  <w:num w:numId="36" w16cid:durableId="184747597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00E"/>
    <w:rsid w:val="00004DEB"/>
    <w:rsid w:val="00010810"/>
    <w:rsid w:val="00010BB4"/>
    <w:rsid w:val="00010D85"/>
    <w:rsid w:val="000113FE"/>
    <w:rsid w:val="0001573D"/>
    <w:rsid w:val="00020C8D"/>
    <w:rsid w:val="00026408"/>
    <w:rsid w:val="00034C28"/>
    <w:rsid w:val="00037509"/>
    <w:rsid w:val="00044D9B"/>
    <w:rsid w:val="000462C3"/>
    <w:rsid w:val="0005391C"/>
    <w:rsid w:val="00054A29"/>
    <w:rsid w:val="00055E28"/>
    <w:rsid w:val="0005709A"/>
    <w:rsid w:val="0006092D"/>
    <w:rsid w:val="00063F9C"/>
    <w:rsid w:val="00065A36"/>
    <w:rsid w:val="00071380"/>
    <w:rsid w:val="00075227"/>
    <w:rsid w:val="00076A80"/>
    <w:rsid w:val="00076F58"/>
    <w:rsid w:val="0008505B"/>
    <w:rsid w:val="0009196C"/>
    <w:rsid w:val="000919AF"/>
    <w:rsid w:val="0009249C"/>
    <w:rsid w:val="00092B0B"/>
    <w:rsid w:val="000933A7"/>
    <w:rsid w:val="00095555"/>
    <w:rsid w:val="00095590"/>
    <w:rsid w:val="00095B3A"/>
    <w:rsid w:val="000A0E4E"/>
    <w:rsid w:val="000A4A16"/>
    <w:rsid w:val="000A4D52"/>
    <w:rsid w:val="000B3849"/>
    <w:rsid w:val="000B4383"/>
    <w:rsid w:val="000B5017"/>
    <w:rsid w:val="000B5E27"/>
    <w:rsid w:val="000B77A2"/>
    <w:rsid w:val="000B7910"/>
    <w:rsid w:val="000C130A"/>
    <w:rsid w:val="000C2F55"/>
    <w:rsid w:val="000C44BC"/>
    <w:rsid w:val="000C6AB1"/>
    <w:rsid w:val="000D19D2"/>
    <w:rsid w:val="000D36C5"/>
    <w:rsid w:val="000D5324"/>
    <w:rsid w:val="000E0ADC"/>
    <w:rsid w:val="000E13C1"/>
    <w:rsid w:val="000E3C1A"/>
    <w:rsid w:val="000E3D4A"/>
    <w:rsid w:val="000E6D5B"/>
    <w:rsid w:val="000F3C4F"/>
    <w:rsid w:val="000F61BF"/>
    <w:rsid w:val="000F7954"/>
    <w:rsid w:val="00100863"/>
    <w:rsid w:val="0010248A"/>
    <w:rsid w:val="0010252E"/>
    <w:rsid w:val="001046A6"/>
    <w:rsid w:val="00106959"/>
    <w:rsid w:val="00106B92"/>
    <w:rsid w:val="00107F54"/>
    <w:rsid w:val="00111475"/>
    <w:rsid w:val="00115F58"/>
    <w:rsid w:val="0011699D"/>
    <w:rsid w:val="001175EE"/>
    <w:rsid w:val="00121C3C"/>
    <w:rsid w:val="00125269"/>
    <w:rsid w:val="00143501"/>
    <w:rsid w:val="001523D0"/>
    <w:rsid w:val="00152660"/>
    <w:rsid w:val="001569B4"/>
    <w:rsid w:val="0016214F"/>
    <w:rsid w:val="00165481"/>
    <w:rsid w:val="00167883"/>
    <w:rsid w:val="00177DCD"/>
    <w:rsid w:val="001807F7"/>
    <w:rsid w:val="00180E11"/>
    <w:rsid w:val="00184A87"/>
    <w:rsid w:val="00194412"/>
    <w:rsid w:val="001953F4"/>
    <w:rsid w:val="001B39BA"/>
    <w:rsid w:val="001C1B76"/>
    <w:rsid w:val="001C414A"/>
    <w:rsid w:val="001C5355"/>
    <w:rsid w:val="001C71B7"/>
    <w:rsid w:val="001D1C23"/>
    <w:rsid w:val="001E0575"/>
    <w:rsid w:val="001E0F77"/>
    <w:rsid w:val="001E3FC1"/>
    <w:rsid w:val="001E4AA5"/>
    <w:rsid w:val="001E5472"/>
    <w:rsid w:val="001F0836"/>
    <w:rsid w:val="001F3FE8"/>
    <w:rsid w:val="001F4A91"/>
    <w:rsid w:val="001F7601"/>
    <w:rsid w:val="002131F8"/>
    <w:rsid w:val="00221CB3"/>
    <w:rsid w:val="00243E10"/>
    <w:rsid w:val="002508A9"/>
    <w:rsid w:val="00256104"/>
    <w:rsid w:val="002566AE"/>
    <w:rsid w:val="00260046"/>
    <w:rsid w:val="002675A2"/>
    <w:rsid w:val="0027697A"/>
    <w:rsid w:val="002930E6"/>
    <w:rsid w:val="00296019"/>
    <w:rsid w:val="002A0A39"/>
    <w:rsid w:val="002B04CB"/>
    <w:rsid w:val="002B2563"/>
    <w:rsid w:val="002B28F6"/>
    <w:rsid w:val="002B3124"/>
    <w:rsid w:val="002B3A9E"/>
    <w:rsid w:val="002C0E47"/>
    <w:rsid w:val="002C16F0"/>
    <w:rsid w:val="002D3A85"/>
    <w:rsid w:val="002E11F8"/>
    <w:rsid w:val="002E5D33"/>
    <w:rsid w:val="002F0695"/>
    <w:rsid w:val="003018D5"/>
    <w:rsid w:val="003022F5"/>
    <w:rsid w:val="003144E7"/>
    <w:rsid w:val="00325925"/>
    <w:rsid w:val="0033402B"/>
    <w:rsid w:val="003351F9"/>
    <w:rsid w:val="00340CCD"/>
    <w:rsid w:val="003418A4"/>
    <w:rsid w:val="0034415F"/>
    <w:rsid w:val="0034485E"/>
    <w:rsid w:val="003448E5"/>
    <w:rsid w:val="00345A27"/>
    <w:rsid w:val="00346D00"/>
    <w:rsid w:val="003532DD"/>
    <w:rsid w:val="00354F2D"/>
    <w:rsid w:val="003631DD"/>
    <w:rsid w:val="003660E4"/>
    <w:rsid w:val="00377F8C"/>
    <w:rsid w:val="003912AE"/>
    <w:rsid w:val="00391B14"/>
    <w:rsid w:val="00393F5C"/>
    <w:rsid w:val="003948E5"/>
    <w:rsid w:val="003A12D9"/>
    <w:rsid w:val="003A1420"/>
    <w:rsid w:val="003A1E9A"/>
    <w:rsid w:val="003A4085"/>
    <w:rsid w:val="003A7631"/>
    <w:rsid w:val="003B1276"/>
    <w:rsid w:val="003B5618"/>
    <w:rsid w:val="003C0151"/>
    <w:rsid w:val="003C32C5"/>
    <w:rsid w:val="003C32CD"/>
    <w:rsid w:val="003D4270"/>
    <w:rsid w:val="003F1440"/>
    <w:rsid w:val="003F2BF8"/>
    <w:rsid w:val="003F39AA"/>
    <w:rsid w:val="00400FE5"/>
    <w:rsid w:val="00403F91"/>
    <w:rsid w:val="004140FE"/>
    <w:rsid w:val="0041784E"/>
    <w:rsid w:val="004249DE"/>
    <w:rsid w:val="00433963"/>
    <w:rsid w:val="00433C8A"/>
    <w:rsid w:val="00446129"/>
    <w:rsid w:val="004479CD"/>
    <w:rsid w:val="0045008C"/>
    <w:rsid w:val="00453898"/>
    <w:rsid w:val="00456D55"/>
    <w:rsid w:val="00463071"/>
    <w:rsid w:val="00477E07"/>
    <w:rsid w:val="0048203E"/>
    <w:rsid w:val="00492B9F"/>
    <w:rsid w:val="0049741F"/>
    <w:rsid w:val="004A4376"/>
    <w:rsid w:val="004B577F"/>
    <w:rsid w:val="004D1625"/>
    <w:rsid w:val="004D4B15"/>
    <w:rsid w:val="004D7A8E"/>
    <w:rsid w:val="004E060E"/>
    <w:rsid w:val="004E0E0E"/>
    <w:rsid w:val="004F10A2"/>
    <w:rsid w:val="004F4C1F"/>
    <w:rsid w:val="004F59E0"/>
    <w:rsid w:val="005008DD"/>
    <w:rsid w:val="005011DF"/>
    <w:rsid w:val="005052B5"/>
    <w:rsid w:val="005246C0"/>
    <w:rsid w:val="00531122"/>
    <w:rsid w:val="0053318C"/>
    <w:rsid w:val="005341CE"/>
    <w:rsid w:val="00536A82"/>
    <w:rsid w:val="0054426C"/>
    <w:rsid w:val="005525BE"/>
    <w:rsid w:val="00553471"/>
    <w:rsid w:val="00560FFE"/>
    <w:rsid w:val="005618F4"/>
    <w:rsid w:val="00563C25"/>
    <w:rsid w:val="005707F2"/>
    <w:rsid w:val="00575EF3"/>
    <w:rsid w:val="005761A1"/>
    <w:rsid w:val="00576750"/>
    <w:rsid w:val="00577323"/>
    <w:rsid w:val="00577934"/>
    <w:rsid w:val="00580E3B"/>
    <w:rsid w:val="00581149"/>
    <w:rsid w:val="005924DE"/>
    <w:rsid w:val="005944EB"/>
    <w:rsid w:val="00596713"/>
    <w:rsid w:val="00597633"/>
    <w:rsid w:val="005A57E1"/>
    <w:rsid w:val="005B22E4"/>
    <w:rsid w:val="005B4DA2"/>
    <w:rsid w:val="005C3305"/>
    <w:rsid w:val="005E5753"/>
    <w:rsid w:val="005E671F"/>
    <w:rsid w:val="005E7CB0"/>
    <w:rsid w:val="005F19BC"/>
    <w:rsid w:val="005F3114"/>
    <w:rsid w:val="005F6330"/>
    <w:rsid w:val="00605C37"/>
    <w:rsid w:val="00607C2A"/>
    <w:rsid w:val="00612964"/>
    <w:rsid w:val="00612B18"/>
    <w:rsid w:val="00613C58"/>
    <w:rsid w:val="00615103"/>
    <w:rsid w:val="00625574"/>
    <w:rsid w:val="00625714"/>
    <w:rsid w:val="00632ACA"/>
    <w:rsid w:val="006354E0"/>
    <w:rsid w:val="00641ED6"/>
    <w:rsid w:val="00646886"/>
    <w:rsid w:val="00650286"/>
    <w:rsid w:val="00650445"/>
    <w:rsid w:val="006522D0"/>
    <w:rsid w:val="0065602B"/>
    <w:rsid w:val="00661A29"/>
    <w:rsid w:val="006638FC"/>
    <w:rsid w:val="00664317"/>
    <w:rsid w:val="00665706"/>
    <w:rsid w:val="006739A6"/>
    <w:rsid w:val="00673AB2"/>
    <w:rsid w:val="0067426B"/>
    <w:rsid w:val="00681E52"/>
    <w:rsid w:val="00684B91"/>
    <w:rsid w:val="0068602E"/>
    <w:rsid w:val="00691303"/>
    <w:rsid w:val="00691F79"/>
    <w:rsid w:val="006A433E"/>
    <w:rsid w:val="006A48F9"/>
    <w:rsid w:val="006A4D6B"/>
    <w:rsid w:val="006A7B4C"/>
    <w:rsid w:val="006B0A5C"/>
    <w:rsid w:val="006C2D09"/>
    <w:rsid w:val="006C43F5"/>
    <w:rsid w:val="006C5B8B"/>
    <w:rsid w:val="006C6653"/>
    <w:rsid w:val="006C71B3"/>
    <w:rsid w:val="006D085D"/>
    <w:rsid w:val="006D40A1"/>
    <w:rsid w:val="006D527D"/>
    <w:rsid w:val="006D6BCB"/>
    <w:rsid w:val="006F5B0D"/>
    <w:rsid w:val="00700A35"/>
    <w:rsid w:val="00703BF6"/>
    <w:rsid w:val="007068F1"/>
    <w:rsid w:val="00706FD3"/>
    <w:rsid w:val="00711A0D"/>
    <w:rsid w:val="007135C2"/>
    <w:rsid w:val="00715003"/>
    <w:rsid w:val="0071573D"/>
    <w:rsid w:val="00722A08"/>
    <w:rsid w:val="00727580"/>
    <w:rsid w:val="0073421A"/>
    <w:rsid w:val="00735710"/>
    <w:rsid w:val="00735E13"/>
    <w:rsid w:val="00740A0E"/>
    <w:rsid w:val="00741C87"/>
    <w:rsid w:val="007430A6"/>
    <w:rsid w:val="0074716A"/>
    <w:rsid w:val="007475E8"/>
    <w:rsid w:val="00750718"/>
    <w:rsid w:val="00750A6E"/>
    <w:rsid w:val="00752290"/>
    <w:rsid w:val="0075739C"/>
    <w:rsid w:val="00763412"/>
    <w:rsid w:val="00763415"/>
    <w:rsid w:val="00772435"/>
    <w:rsid w:val="007739A7"/>
    <w:rsid w:val="00773D23"/>
    <w:rsid w:val="007762E5"/>
    <w:rsid w:val="00777D22"/>
    <w:rsid w:val="007803B5"/>
    <w:rsid w:val="0078384A"/>
    <w:rsid w:val="00785AE0"/>
    <w:rsid w:val="00787C4C"/>
    <w:rsid w:val="007906B7"/>
    <w:rsid w:val="007913DB"/>
    <w:rsid w:val="00793A9A"/>
    <w:rsid w:val="007B2CE8"/>
    <w:rsid w:val="007B509F"/>
    <w:rsid w:val="007B564C"/>
    <w:rsid w:val="007C18C2"/>
    <w:rsid w:val="007C241A"/>
    <w:rsid w:val="007C3214"/>
    <w:rsid w:val="007C32A4"/>
    <w:rsid w:val="007C53FB"/>
    <w:rsid w:val="007D023C"/>
    <w:rsid w:val="007D488D"/>
    <w:rsid w:val="007D6179"/>
    <w:rsid w:val="007E056C"/>
    <w:rsid w:val="007E6CE1"/>
    <w:rsid w:val="007F2F69"/>
    <w:rsid w:val="007F3F02"/>
    <w:rsid w:val="0081168A"/>
    <w:rsid w:val="00814221"/>
    <w:rsid w:val="008145A7"/>
    <w:rsid w:val="00816B34"/>
    <w:rsid w:val="0082030A"/>
    <w:rsid w:val="008312D9"/>
    <w:rsid w:val="00831CAA"/>
    <w:rsid w:val="00832AC3"/>
    <w:rsid w:val="00832ECE"/>
    <w:rsid w:val="00841422"/>
    <w:rsid w:val="00841661"/>
    <w:rsid w:val="0084230A"/>
    <w:rsid w:val="008472D2"/>
    <w:rsid w:val="00856E51"/>
    <w:rsid w:val="0086172B"/>
    <w:rsid w:val="0086585A"/>
    <w:rsid w:val="00882FF6"/>
    <w:rsid w:val="00883128"/>
    <w:rsid w:val="008849DD"/>
    <w:rsid w:val="0088627D"/>
    <w:rsid w:val="00887FDB"/>
    <w:rsid w:val="0089175B"/>
    <w:rsid w:val="00892AA5"/>
    <w:rsid w:val="008972CC"/>
    <w:rsid w:val="008A0867"/>
    <w:rsid w:val="008A43CF"/>
    <w:rsid w:val="008A534D"/>
    <w:rsid w:val="008A54BC"/>
    <w:rsid w:val="008A6E9D"/>
    <w:rsid w:val="008A7227"/>
    <w:rsid w:val="008B3C3C"/>
    <w:rsid w:val="008B4B3B"/>
    <w:rsid w:val="008B61B4"/>
    <w:rsid w:val="008B63D5"/>
    <w:rsid w:val="008B74E7"/>
    <w:rsid w:val="008C1D6F"/>
    <w:rsid w:val="008C546F"/>
    <w:rsid w:val="008D246F"/>
    <w:rsid w:val="008D4E8B"/>
    <w:rsid w:val="008D6F8F"/>
    <w:rsid w:val="008E2887"/>
    <w:rsid w:val="008E6BBF"/>
    <w:rsid w:val="008E7C17"/>
    <w:rsid w:val="008F2210"/>
    <w:rsid w:val="008F623D"/>
    <w:rsid w:val="008F769C"/>
    <w:rsid w:val="009005D3"/>
    <w:rsid w:val="00900808"/>
    <w:rsid w:val="009022BE"/>
    <w:rsid w:val="00905C8C"/>
    <w:rsid w:val="009072F9"/>
    <w:rsid w:val="00910709"/>
    <w:rsid w:val="009112C5"/>
    <w:rsid w:val="009129F6"/>
    <w:rsid w:val="0092233B"/>
    <w:rsid w:val="00925013"/>
    <w:rsid w:val="00932D40"/>
    <w:rsid w:val="00936380"/>
    <w:rsid w:val="009413C0"/>
    <w:rsid w:val="00942470"/>
    <w:rsid w:val="0094358B"/>
    <w:rsid w:val="00944E87"/>
    <w:rsid w:val="00951DA2"/>
    <w:rsid w:val="00952C2A"/>
    <w:rsid w:val="009628F4"/>
    <w:rsid w:val="00965788"/>
    <w:rsid w:val="0096660B"/>
    <w:rsid w:val="00967BDC"/>
    <w:rsid w:val="00972E4D"/>
    <w:rsid w:val="00976170"/>
    <w:rsid w:val="0098662B"/>
    <w:rsid w:val="00995FBC"/>
    <w:rsid w:val="009A3768"/>
    <w:rsid w:val="009A5E2C"/>
    <w:rsid w:val="009B2EFC"/>
    <w:rsid w:val="009B49E0"/>
    <w:rsid w:val="009C0373"/>
    <w:rsid w:val="009C0E54"/>
    <w:rsid w:val="009C6A78"/>
    <w:rsid w:val="009D13D4"/>
    <w:rsid w:val="009D278F"/>
    <w:rsid w:val="009E03C8"/>
    <w:rsid w:val="009E6BC2"/>
    <w:rsid w:val="009F3BE9"/>
    <w:rsid w:val="009F6554"/>
    <w:rsid w:val="00A03532"/>
    <w:rsid w:val="00A03718"/>
    <w:rsid w:val="00A164E2"/>
    <w:rsid w:val="00A2375C"/>
    <w:rsid w:val="00A23AC2"/>
    <w:rsid w:val="00A24354"/>
    <w:rsid w:val="00A254E7"/>
    <w:rsid w:val="00A27CF3"/>
    <w:rsid w:val="00A31DB6"/>
    <w:rsid w:val="00A34DB6"/>
    <w:rsid w:val="00A373B1"/>
    <w:rsid w:val="00A419BF"/>
    <w:rsid w:val="00A468A0"/>
    <w:rsid w:val="00A523AD"/>
    <w:rsid w:val="00A62F22"/>
    <w:rsid w:val="00A647A3"/>
    <w:rsid w:val="00A73DE4"/>
    <w:rsid w:val="00A80516"/>
    <w:rsid w:val="00A809CB"/>
    <w:rsid w:val="00A80F51"/>
    <w:rsid w:val="00A830D6"/>
    <w:rsid w:val="00A84FB9"/>
    <w:rsid w:val="00A91B5F"/>
    <w:rsid w:val="00A94EC1"/>
    <w:rsid w:val="00A967F7"/>
    <w:rsid w:val="00AA395B"/>
    <w:rsid w:val="00AA49A8"/>
    <w:rsid w:val="00AA5F6F"/>
    <w:rsid w:val="00AA74C3"/>
    <w:rsid w:val="00AB21E0"/>
    <w:rsid w:val="00AB4115"/>
    <w:rsid w:val="00AB698F"/>
    <w:rsid w:val="00AC0B76"/>
    <w:rsid w:val="00AD4FB5"/>
    <w:rsid w:val="00AD6BFC"/>
    <w:rsid w:val="00AD7874"/>
    <w:rsid w:val="00AE31B9"/>
    <w:rsid w:val="00AE361B"/>
    <w:rsid w:val="00AE5D9F"/>
    <w:rsid w:val="00AE61EE"/>
    <w:rsid w:val="00AE6639"/>
    <w:rsid w:val="00AF4E75"/>
    <w:rsid w:val="00B027A5"/>
    <w:rsid w:val="00B033AF"/>
    <w:rsid w:val="00B037BB"/>
    <w:rsid w:val="00B07831"/>
    <w:rsid w:val="00B25BA6"/>
    <w:rsid w:val="00B34188"/>
    <w:rsid w:val="00B34F2F"/>
    <w:rsid w:val="00B359F6"/>
    <w:rsid w:val="00B36279"/>
    <w:rsid w:val="00B45078"/>
    <w:rsid w:val="00B46718"/>
    <w:rsid w:val="00B554FF"/>
    <w:rsid w:val="00B6470F"/>
    <w:rsid w:val="00B64A1B"/>
    <w:rsid w:val="00B64DEA"/>
    <w:rsid w:val="00B7121D"/>
    <w:rsid w:val="00B81F0C"/>
    <w:rsid w:val="00B84A0B"/>
    <w:rsid w:val="00B94DFA"/>
    <w:rsid w:val="00B963A8"/>
    <w:rsid w:val="00B97979"/>
    <w:rsid w:val="00BA1629"/>
    <w:rsid w:val="00BA3A95"/>
    <w:rsid w:val="00BA47B0"/>
    <w:rsid w:val="00BB040A"/>
    <w:rsid w:val="00BB24D0"/>
    <w:rsid w:val="00BB528B"/>
    <w:rsid w:val="00BC2794"/>
    <w:rsid w:val="00BC31F7"/>
    <w:rsid w:val="00BC4224"/>
    <w:rsid w:val="00BC4E37"/>
    <w:rsid w:val="00BD026B"/>
    <w:rsid w:val="00BD5164"/>
    <w:rsid w:val="00BD575B"/>
    <w:rsid w:val="00BE3BA8"/>
    <w:rsid w:val="00BE50FF"/>
    <w:rsid w:val="00BE5D0B"/>
    <w:rsid w:val="00BE695C"/>
    <w:rsid w:val="00BF06E1"/>
    <w:rsid w:val="00BF2D93"/>
    <w:rsid w:val="00BF2E60"/>
    <w:rsid w:val="00BF391A"/>
    <w:rsid w:val="00BF6FCC"/>
    <w:rsid w:val="00BF7351"/>
    <w:rsid w:val="00C1066B"/>
    <w:rsid w:val="00C20654"/>
    <w:rsid w:val="00C211C7"/>
    <w:rsid w:val="00C225A6"/>
    <w:rsid w:val="00C24A1B"/>
    <w:rsid w:val="00C407E4"/>
    <w:rsid w:val="00C444E6"/>
    <w:rsid w:val="00C46D8E"/>
    <w:rsid w:val="00C50902"/>
    <w:rsid w:val="00C5749D"/>
    <w:rsid w:val="00C600E7"/>
    <w:rsid w:val="00C607EB"/>
    <w:rsid w:val="00C611B3"/>
    <w:rsid w:val="00C67ECB"/>
    <w:rsid w:val="00C81276"/>
    <w:rsid w:val="00C821CE"/>
    <w:rsid w:val="00C827CD"/>
    <w:rsid w:val="00C91D4D"/>
    <w:rsid w:val="00C92420"/>
    <w:rsid w:val="00C92CBC"/>
    <w:rsid w:val="00CA2ED8"/>
    <w:rsid w:val="00CA3A64"/>
    <w:rsid w:val="00CB16B2"/>
    <w:rsid w:val="00CB339C"/>
    <w:rsid w:val="00CB4F6F"/>
    <w:rsid w:val="00CC1641"/>
    <w:rsid w:val="00CC63BB"/>
    <w:rsid w:val="00CC76C1"/>
    <w:rsid w:val="00CD02E5"/>
    <w:rsid w:val="00CD7D83"/>
    <w:rsid w:val="00CD7F48"/>
    <w:rsid w:val="00CE4DAE"/>
    <w:rsid w:val="00CE5A65"/>
    <w:rsid w:val="00CE61E3"/>
    <w:rsid w:val="00CF3E5A"/>
    <w:rsid w:val="00CF415B"/>
    <w:rsid w:val="00D05BE9"/>
    <w:rsid w:val="00D05DDA"/>
    <w:rsid w:val="00D30247"/>
    <w:rsid w:val="00D326BD"/>
    <w:rsid w:val="00D33118"/>
    <w:rsid w:val="00D42B0C"/>
    <w:rsid w:val="00D471BF"/>
    <w:rsid w:val="00D520FD"/>
    <w:rsid w:val="00D54B19"/>
    <w:rsid w:val="00D60F9E"/>
    <w:rsid w:val="00D63AAB"/>
    <w:rsid w:val="00D65648"/>
    <w:rsid w:val="00D75718"/>
    <w:rsid w:val="00D77ED9"/>
    <w:rsid w:val="00D81E45"/>
    <w:rsid w:val="00D81E9C"/>
    <w:rsid w:val="00D84790"/>
    <w:rsid w:val="00D860A7"/>
    <w:rsid w:val="00D9363A"/>
    <w:rsid w:val="00DA3058"/>
    <w:rsid w:val="00DB6395"/>
    <w:rsid w:val="00DC1C47"/>
    <w:rsid w:val="00DC4670"/>
    <w:rsid w:val="00DE0CE4"/>
    <w:rsid w:val="00DE2430"/>
    <w:rsid w:val="00DE6737"/>
    <w:rsid w:val="00DF779D"/>
    <w:rsid w:val="00E12CDB"/>
    <w:rsid w:val="00E139B6"/>
    <w:rsid w:val="00E23EA6"/>
    <w:rsid w:val="00E33321"/>
    <w:rsid w:val="00E35A10"/>
    <w:rsid w:val="00E415BC"/>
    <w:rsid w:val="00E45617"/>
    <w:rsid w:val="00E522EE"/>
    <w:rsid w:val="00E5441F"/>
    <w:rsid w:val="00E57106"/>
    <w:rsid w:val="00E60C78"/>
    <w:rsid w:val="00E76590"/>
    <w:rsid w:val="00E777A9"/>
    <w:rsid w:val="00E80079"/>
    <w:rsid w:val="00E83153"/>
    <w:rsid w:val="00E86F45"/>
    <w:rsid w:val="00E87E33"/>
    <w:rsid w:val="00E9514B"/>
    <w:rsid w:val="00EA3365"/>
    <w:rsid w:val="00EA3E28"/>
    <w:rsid w:val="00EA5CBC"/>
    <w:rsid w:val="00EB5663"/>
    <w:rsid w:val="00EC3DB7"/>
    <w:rsid w:val="00EC4CD4"/>
    <w:rsid w:val="00EC6750"/>
    <w:rsid w:val="00ED15FB"/>
    <w:rsid w:val="00ED3355"/>
    <w:rsid w:val="00ED522F"/>
    <w:rsid w:val="00EE5182"/>
    <w:rsid w:val="00EF5019"/>
    <w:rsid w:val="00F060BB"/>
    <w:rsid w:val="00F075FB"/>
    <w:rsid w:val="00F10A17"/>
    <w:rsid w:val="00F12D27"/>
    <w:rsid w:val="00F13789"/>
    <w:rsid w:val="00F226D3"/>
    <w:rsid w:val="00F25D68"/>
    <w:rsid w:val="00F30659"/>
    <w:rsid w:val="00F32AD0"/>
    <w:rsid w:val="00F44567"/>
    <w:rsid w:val="00F47E97"/>
    <w:rsid w:val="00F501BA"/>
    <w:rsid w:val="00F51BE8"/>
    <w:rsid w:val="00F56546"/>
    <w:rsid w:val="00F639C3"/>
    <w:rsid w:val="00F63CC9"/>
    <w:rsid w:val="00F6570D"/>
    <w:rsid w:val="00F744CB"/>
    <w:rsid w:val="00F76354"/>
    <w:rsid w:val="00F802AB"/>
    <w:rsid w:val="00F80C76"/>
    <w:rsid w:val="00F810F4"/>
    <w:rsid w:val="00F86CD8"/>
    <w:rsid w:val="00F90D77"/>
    <w:rsid w:val="00F96DF1"/>
    <w:rsid w:val="00F9791E"/>
    <w:rsid w:val="00FA37F6"/>
    <w:rsid w:val="00FA6222"/>
    <w:rsid w:val="00FA77B6"/>
    <w:rsid w:val="00FB4B4B"/>
    <w:rsid w:val="00FB4DC1"/>
    <w:rsid w:val="00FB65B3"/>
    <w:rsid w:val="00FB706C"/>
    <w:rsid w:val="00FC0BA7"/>
    <w:rsid w:val="00FC0DAE"/>
    <w:rsid w:val="00FC6362"/>
    <w:rsid w:val="00FD218F"/>
    <w:rsid w:val="00FD6A21"/>
    <w:rsid w:val="00FE2776"/>
    <w:rsid w:val="00FE479B"/>
    <w:rsid w:val="00FE70DD"/>
    <w:rsid w:val="00FE75A9"/>
    <w:rsid w:val="00FF24B8"/>
    <w:rsid w:val="00FF7386"/>
    <w:rsid w:val="00FF7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63A"/>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styleId="NormalWeb">
    <w:name w:val="Normal (Web)"/>
    <w:basedOn w:val="Normal"/>
    <w:uiPriority w:val="99"/>
    <w:semiHidden/>
    <w:unhideWhenUsed/>
    <w:rsid w:val="009C0E54"/>
    <w:pPr>
      <w:spacing w:before="100" w:beforeAutospacing="1" w:after="100" w:afterAutospacing="1"/>
    </w:pPr>
    <w:rPr>
      <w:rFonts w:ascii="Times New Roman" w:eastAsiaTheme="minorHAnsi" w:hAnsi="Times New Roman" w:cs="Times New Roman"/>
    </w:rPr>
  </w:style>
  <w:style w:type="character" w:styleId="Strong">
    <w:name w:val="Strong"/>
    <w:basedOn w:val="DefaultParagraphFont"/>
    <w:uiPriority w:val="22"/>
    <w:qFormat/>
    <w:rsid w:val="009C0E54"/>
    <w:rPr>
      <w:b/>
      <w:bCs/>
    </w:rPr>
  </w:style>
  <w:style w:type="paragraph" w:styleId="Caption">
    <w:name w:val="caption"/>
    <w:basedOn w:val="Normal"/>
    <w:next w:val="Normal"/>
    <w:uiPriority w:val="35"/>
    <w:unhideWhenUsed/>
    <w:qFormat/>
    <w:rsid w:val="00E60C78"/>
    <w:rPr>
      <w:b/>
      <w:bCs/>
      <w:sz w:val="20"/>
      <w:szCs w:val="20"/>
    </w:rPr>
  </w:style>
  <w:style w:type="paragraph" w:customStyle="1" w:styleId="Default">
    <w:name w:val="Default"/>
    <w:rsid w:val="00E60C78"/>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C71B3"/>
    <w:rPr>
      <w:rFonts w:ascii="Arial" w:hAnsi="Arial" w:cs="Arial"/>
      <w:sz w:val="24"/>
      <w:szCs w:val="24"/>
    </w:rPr>
  </w:style>
  <w:style w:type="character" w:styleId="UnresolvedMention">
    <w:name w:val="Unresolved Mention"/>
    <w:basedOn w:val="DefaultParagraphFont"/>
    <w:uiPriority w:val="99"/>
    <w:semiHidden/>
    <w:unhideWhenUsed/>
    <w:rsid w:val="00F7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29207169">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ED652-6FF6-4CBC-8FA3-81E8E311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TotalTime>
  <Pages>7</Pages>
  <Words>2306</Words>
  <Characters>13150</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4</cp:revision>
  <cp:lastPrinted>2018-06-20T09:15:00Z</cp:lastPrinted>
  <dcterms:created xsi:type="dcterms:W3CDTF">2022-07-06T11:23:00Z</dcterms:created>
  <dcterms:modified xsi:type="dcterms:W3CDTF">2022-07-07T06:05:00Z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IC-VZ-49-032/22-S</vt:lpwstr>
  </property>
  <property fmtid="{D5CDD505-2E9C-101B-9397-08002B2CF9AE}" pid="5" name="MFiles_P1046">
    <vt:lpwstr>Storitve preverjanja skladnosti licenčne programske opreme IBM</vt:lpwstr>
  </property>
  <property fmtid="{D5CDD505-2E9C-101B-9397-08002B2CF9AE}" pid="6" name="MFiles_PG5BC2FC14A405421BA79F5FEC63BD00E3n1_PGB3D8D77D2D654902AEB821305A1A12BC">
    <vt:lpwstr>1000 Ljubljana</vt:lpwstr>
  </property>
</Properties>
</file>