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57C0002" w14:textId="77777777" w:rsidR="00893556" w:rsidRDefault="00893556">
      <w:pPr>
        <w:spacing w:after="0" w:line="100" w:lineRule="atLeast"/>
        <w:rPr>
          <w:rStyle w:val="BalloonTextChar"/>
          <w:rFonts w:ascii="Tahoma" w:hAnsi="Tahoma" w:cs="Tahoma"/>
        </w:rPr>
      </w:pPr>
    </w:p>
    <w:p w14:paraId="711922BE" w14:textId="77777777" w:rsidR="00893556" w:rsidRDefault="000C4B5A">
      <w:pPr>
        <w:spacing w:after="0" w:line="100" w:lineRule="atLeast"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SPECIFIKACIJE</w:t>
      </w:r>
    </w:p>
    <w:p w14:paraId="6C56C0F1" w14:textId="77777777" w:rsidR="00893556" w:rsidRDefault="00893556">
      <w:pPr>
        <w:spacing w:after="0" w:line="100" w:lineRule="atLeast"/>
        <w:jc w:val="both"/>
        <w:rPr>
          <w:rFonts w:ascii="Tahoma" w:hAnsi="Tahoma" w:cs="Tahoma"/>
          <w:sz w:val="20"/>
          <w:szCs w:val="20"/>
        </w:rPr>
      </w:pPr>
    </w:p>
    <w:tbl>
      <w:tblPr>
        <w:tblW w:w="9703" w:type="dxa"/>
        <w:tblInd w:w="103" w:type="dxa"/>
        <w:tblCellMar>
          <w:top w:w="108" w:type="dxa"/>
          <w:left w:w="98" w:type="dxa"/>
          <w:bottom w:w="108" w:type="dxa"/>
        </w:tblCellMar>
        <w:tblLook w:val="0000" w:firstRow="0" w:lastRow="0" w:firstColumn="0" w:lastColumn="0" w:noHBand="0" w:noVBand="0"/>
      </w:tblPr>
      <w:tblGrid>
        <w:gridCol w:w="3263"/>
        <w:gridCol w:w="6440"/>
      </w:tblGrid>
      <w:tr w:rsidR="00893556" w14:paraId="40BD7C1A" w14:textId="77777777">
        <w:tc>
          <w:tcPr>
            <w:tcW w:w="3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92D050"/>
          </w:tcPr>
          <w:p w14:paraId="5734C95F" w14:textId="77777777" w:rsidR="00893556" w:rsidRDefault="000C4B5A">
            <w:pPr>
              <w:spacing w:after="0" w:line="100" w:lineRule="atLeast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Naročnik</w:t>
            </w:r>
          </w:p>
        </w:tc>
        <w:tc>
          <w:tcPr>
            <w:tcW w:w="64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F1E2A0A" w14:textId="77777777" w:rsidR="00893556" w:rsidRDefault="000C4B5A">
            <w:pPr>
              <w:spacing w:after="0" w:line="100" w:lineRule="atLeast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fldChar w:fldCharType="begin"/>
            </w:r>
            <w:r>
              <w:rPr>
                <w:rFonts w:ascii="Tahoma" w:hAnsi="Tahoma" w:cs="Tahoma"/>
              </w:rPr>
              <w:instrText>DOCPROPERTY "MFiles_P1021n1_P0"</w:instrText>
            </w:r>
            <w:r>
              <w:rPr>
                <w:rFonts w:ascii="Tahoma" w:hAnsi="Tahoma" w:cs="Tahoma"/>
              </w:rPr>
              <w:fldChar w:fldCharType="separate"/>
            </w:r>
            <w:r>
              <w:rPr>
                <w:rFonts w:ascii="Tahoma" w:hAnsi="Tahoma" w:cs="Tahoma"/>
              </w:rPr>
              <w:t>Splošna bolnišnica "dr. Franca Derganca" Nova Gorica</w:t>
            </w:r>
            <w:r>
              <w:rPr>
                <w:rFonts w:ascii="Tahoma" w:hAnsi="Tahoma" w:cs="Tahoma"/>
              </w:rPr>
              <w:fldChar w:fldCharType="end"/>
            </w:r>
          </w:p>
          <w:p w14:paraId="633F8404" w14:textId="77777777" w:rsidR="00893556" w:rsidRDefault="000C4B5A">
            <w:pPr>
              <w:spacing w:after="0" w:line="100" w:lineRule="atLeast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fldChar w:fldCharType="begin"/>
            </w:r>
            <w:r>
              <w:rPr>
                <w:rFonts w:ascii="Tahoma" w:hAnsi="Tahoma" w:cs="Tahoma"/>
              </w:rPr>
              <w:instrText>DOCPROPERTY "MFiles_P1021n1_P1033"</w:instrText>
            </w:r>
            <w:r>
              <w:rPr>
                <w:rFonts w:ascii="Tahoma" w:hAnsi="Tahoma" w:cs="Tahoma"/>
              </w:rPr>
              <w:fldChar w:fldCharType="separate"/>
            </w:r>
            <w:r>
              <w:rPr>
                <w:rFonts w:ascii="Tahoma" w:hAnsi="Tahoma" w:cs="Tahoma"/>
              </w:rPr>
              <w:t>Ulica padlih borcev 13A</w:t>
            </w:r>
            <w:r>
              <w:rPr>
                <w:rFonts w:ascii="Tahoma" w:hAnsi="Tahoma" w:cs="Tahoma"/>
              </w:rPr>
              <w:fldChar w:fldCharType="end"/>
            </w:r>
          </w:p>
          <w:p w14:paraId="16B88B1C" w14:textId="77777777" w:rsidR="00893556" w:rsidRDefault="000C4B5A">
            <w:pPr>
              <w:spacing w:after="0" w:line="100" w:lineRule="atLeast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fldChar w:fldCharType="begin"/>
            </w:r>
            <w:r>
              <w:rPr>
                <w:rFonts w:ascii="Tahoma" w:hAnsi="Tahoma" w:cs="Tahoma"/>
              </w:rPr>
              <w:instrText>DOCPROPERTY "MFiles_PG5BC2FC14A405421BA79F5FEC63BD00E3n1_PGB3D8D77D2D654902AEB821305A1A12BC"</w:instrText>
            </w:r>
            <w:r>
              <w:rPr>
                <w:rFonts w:ascii="Tahoma" w:hAnsi="Tahoma" w:cs="Tahoma"/>
              </w:rPr>
              <w:fldChar w:fldCharType="separate"/>
            </w:r>
            <w:r>
              <w:rPr>
                <w:rFonts w:ascii="Tahoma" w:hAnsi="Tahoma" w:cs="Tahoma"/>
              </w:rPr>
              <w:t>5290 Šempeter pri Gorici</w:t>
            </w:r>
            <w:r>
              <w:rPr>
                <w:rFonts w:ascii="Tahoma" w:hAnsi="Tahoma" w:cs="Tahoma"/>
              </w:rPr>
              <w:fldChar w:fldCharType="end"/>
            </w:r>
          </w:p>
        </w:tc>
      </w:tr>
      <w:tr w:rsidR="00893556" w14:paraId="55A1F24F" w14:textId="77777777">
        <w:tc>
          <w:tcPr>
            <w:tcW w:w="3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92D050"/>
          </w:tcPr>
          <w:p w14:paraId="404EBD7F" w14:textId="77777777" w:rsidR="00893556" w:rsidRDefault="000C4B5A">
            <w:pPr>
              <w:spacing w:after="0" w:line="100" w:lineRule="atLeas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Oznaka javnega naročila</w:t>
            </w:r>
          </w:p>
        </w:tc>
        <w:tc>
          <w:tcPr>
            <w:tcW w:w="64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7C898FD" w14:textId="77777777" w:rsidR="00893556" w:rsidRDefault="000C4B5A">
            <w:pPr>
              <w:spacing w:after="0" w:line="100" w:lineRule="atLeast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252-3/2022</w:t>
            </w:r>
          </w:p>
        </w:tc>
      </w:tr>
      <w:tr w:rsidR="00893556" w14:paraId="6EB5ACCD" w14:textId="77777777">
        <w:tc>
          <w:tcPr>
            <w:tcW w:w="3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92D050"/>
          </w:tcPr>
          <w:p w14:paraId="40D996B8" w14:textId="77777777" w:rsidR="00893556" w:rsidRDefault="000C4B5A">
            <w:pPr>
              <w:spacing w:after="0" w:line="100" w:lineRule="atLeast"/>
              <w:rPr>
                <w:rFonts w:ascii="Tahoma" w:hAnsi="Tahoma" w:cs="Tahoma"/>
                <w:sz w:val="18"/>
                <w:szCs w:val="18"/>
                <w:highlight w:val="yellow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Predmet javnega naročila</w:t>
            </w:r>
          </w:p>
        </w:tc>
        <w:tc>
          <w:tcPr>
            <w:tcW w:w="64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677D866" w14:textId="77777777" w:rsidR="00893556" w:rsidRDefault="000C4B5A">
            <w:pPr>
              <w:spacing w:after="0" w:line="100" w:lineRule="atLeast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20"/>
              </w:rPr>
              <w:t xml:space="preserve">Laparoskopski videostolp z opremo </w:t>
            </w:r>
          </w:p>
        </w:tc>
      </w:tr>
    </w:tbl>
    <w:p w14:paraId="4AB3161B" w14:textId="77777777" w:rsidR="00893556" w:rsidRDefault="00893556">
      <w:pPr>
        <w:suppressAutoHyphens w:val="0"/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sl-SI"/>
        </w:rPr>
      </w:pPr>
      <w:bookmarkStart w:id="0" w:name="_Hlk10623904"/>
      <w:bookmarkEnd w:id="0"/>
    </w:p>
    <w:p w14:paraId="5363D75C" w14:textId="77777777" w:rsidR="00893556" w:rsidRDefault="000C4B5A">
      <w:pPr>
        <w:suppressAutoHyphens w:val="0"/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sl-SI"/>
        </w:rPr>
      </w:pPr>
      <w:r>
        <w:rPr>
          <w:rFonts w:ascii="Tahoma" w:eastAsia="Times New Roman" w:hAnsi="Tahoma" w:cs="Tahoma"/>
          <w:sz w:val="18"/>
          <w:szCs w:val="18"/>
          <w:lang w:eastAsia="sl-SI"/>
        </w:rPr>
        <w:t xml:space="preserve">Predmet javnega naročila zajema dobavo opreme: </w:t>
      </w:r>
      <w:r>
        <w:rPr>
          <w:rFonts w:ascii="Tahoma" w:hAnsi="Tahoma" w:cs="Tahoma"/>
          <w:b/>
          <w:bCs/>
          <w:sz w:val="18"/>
          <w:szCs w:val="18"/>
        </w:rPr>
        <w:t xml:space="preserve">Laparoskopski videostolp z opremo </w:t>
      </w:r>
      <w:r>
        <w:rPr>
          <w:rFonts w:ascii="Tahoma" w:eastAsia="Times New Roman" w:hAnsi="Tahoma" w:cs="Tahoma"/>
          <w:sz w:val="18"/>
          <w:szCs w:val="18"/>
          <w:lang w:eastAsia="sl-SI"/>
        </w:rPr>
        <w:t>(v nadaljevanju oprema/aparat) in vzdrževanje opreme za čas pričakovane življenjske dobe (7 let).</w:t>
      </w:r>
    </w:p>
    <w:p w14:paraId="3849BE30" w14:textId="77777777" w:rsidR="00893556" w:rsidRDefault="000C4B5A">
      <w:pPr>
        <w:suppressAutoHyphens w:val="0"/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sl-SI"/>
        </w:rPr>
      </w:pPr>
      <w:r>
        <w:rPr>
          <w:rFonts w:ascii="Tahoma" w:eastAsia="Times New Roman" w:hAnsi="Tahoma" w:cs="Tahoma"/>
          <w:sz w:val="18"/>
          <w:szCs w:val="18"/>
          <w:lang w:eastAsia="sl-SI"/>
        </w:rPr>
        <w:t>Ponudba mora zajemati ves material potreben za montažo in povezavo opreme, ki mora biti zajet v ponudbeno ceno.</w:t>
      </w:r>
    </w:p>
    <w:p w14:paraId="00120225" w14:textId="77777777" w:rsidR="00893556" w:rsidRDefault="00893556">
      <w:pPr>
        <w:suppressAutoHyphens w:val="0"/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sl-SI"/>
        </w:rPr>
      </w:pPr>
    </w:p>
    <w:p w14:paraId="4DE8FC97" w14:textId="77777777" w:rsidR="00893556" w:rsidRDefault="000C4B5A">
      <w:pPr>
        <w:spacing w:after="0" w:line="240" w:lineRule="auto"/>
        <w:rPr>
          <w:rFonts w:ascii="Tahoma" w:eastAsia="HG Mincho Light J;Times New Rom" w:hAnsi="Tahoma" w:cs="Tahoma"/>
          <w:sz w:val="18"/>
          <w:szCs w:val="18"/>
        </w:rPr>
      </w:pPr>
      <w:r>
        <w:rPr>
          <w:rFonts w:ascii="Tahoma" w:eastAsia="HG Mincho Light J;Times New Rom" w:hAnsi="Tahoma" w:cs="Tahoma"/>
          <w:sz w:val="18"/>
          <w:szCs w:val="18"/>
        </w:rPr>
        <w:t>Ponujeno: Proizvajalec: _____________________________________</w:t>
      </w:r>
    </w:p>
    <w:p w14:paraId="7E2EFAB4" w14:textId="77777777" w:rsidR="00893556" w:rsidRDefault="00893556">
      <w:pPr>
        <w:spacing w:after="0" w:line="240" w:lineRule="auto"/>
        <w:rPr>
          <w:rFonts w:ascii="Tahoma" w:eastAsia="HG Mincho Light J;Times New Rom" w:hAnsi="Tahoma" w:cs="Tahoma"/>
          <w:sz w:val="18"/>
          <w:szCs w:val="18"/>
        </w:rPr>
      </w:pPr>
    </w:p>
    <w:p w14:paraId="6B54CEAA" w14:textId="77777777" w:rsidR="00893556" w:rsidRDefault="000C4B5A">
      <w:pPr>
        <w:spacing w:after="0" w:line="240" w:lineRule="auto"/>
        <w:rPr>
          <w:rFonts w:ascii="Tahoma" w:eastAsia="HG Mincho Light J;Times New Rom" w:hAnsi="Tahoma" w:cs="Tahoma"/>
          <w:sz w:val="18"/>
          <w:szCs w:val="18"/>
        </w:rPr>
      </w:pPr>
      <w:r>
        <w:rPr>
          <w:rFonts w:ascii="Tahoma" w:eastAsia="HG Mincho Light J;Times New Rom" w:hAnsi="Tahoma" w:cs="Tahoma"/>
          <w:sz w:val="18"/>
          <w:szCs w:val="18"/>
        </w:rPr>
        <w:t>Model: ______________________________</w:t>
      </w:r>
    </w:p>
    <w:p w14:paraId="2F893297" w14:textId="77777777" w:rsidR="00893556" w:rsidRDefault="00893556">
      <w:pPr>
        <w:spacing w:after="0" w:line="240" w:lineRule="auto"/>
        <w:rPr>
          <w:rFonts w:ascii="Tahoma" w:hAnsi="Tahoma" w:cs="Tahoma"/>
          <w:sz w:val="18"/>
          <w:szCs w:val="18"/>
        </w:rPr>
      </w:pPr>
    </w:p>
    <w:tbl>
      <w:tblPr>
        <w:tblW w:w="9639" w:type="dxa"/>
        <w:tblInd w:w="-10" w:type="dxa"/>
        <w:tblCellMar>
          <w:left w:w="98" w:type="dxa"/>
        </w:tblCellMar>
        <w:tblLook w:val="0000" w:firstRow="0" w:lastRow="0" w:firstColumn="0" w:lastColumn="0" w:noHBand="0" w:noVBand="0"/>
      </w:tblPr>
      <w:tblGrid>
        <w:gridCol w:w="4100"/>
        <w:gridCol w:w="1644"/>
        <w:gridCol w:w="2251"/>
        <w:gridCol w:w="1644"/>
      </w:tblGrid>
      <w:tr w:rsidR="00893556" w14:paraId="5B8195CF" w14:textId="77777777">
        <w:tc>
          <w:tcPr>
            <w:tcW w:w="4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92D050"/>
          </w:tcPr>
          <w:p w14:paraId="3D6694CF" w14:textId="77777777" w:rsidR="00893556" w:rsidRDefault="000C4B5A">
            <w:pPr>
              <w:spacing w:after="0" w:line="240" w:lineRule="auto"/>
              <w:jc w:val="both"/>
              <w:rPr>
                <w:rFonts w:ascii="Tahoma" w:hAnsi="Tahoma" w:cs="Tahoma"/>
                <w:b/>
                <w:sz w:val="18"/>
                <w:szCs w:val="18"/>
                <w:u w:val="single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Zahtevana tehnična specifikacija</w:t>
            </w:r>
          </w:p>
        </w:tc>
        <w:tc>
          <w:tcPr>
            <w:tcW w:w="553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2D050"/>
          </w:tcPr>
          <w:p w14:paraId="2367ADC1" w14:textId="77777777" w:rsidR="00893556" w:rsidRDefault="000C4B5A">
            <w:pPr>
              <w:spacing w:after="0" w:line="240" w:lineRule="auto"/>
              <w:ind w:left="20"/>
              <w:jc w:val="both"/>
              <w:rPr>
                <w:rFonts w:ascii="Tahoma" w:hAnsi="Tahoma" w:cs="Tahoma"/>
                <w:b/>
                <w:sz w:val="18"/>
                <w:szCs w:val="18"/>
                <w:u w:val="single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IZPOLNI PONUDNIK</w:t>
            </w:r>
          </w:p>
        </w:tc>
      </w:tr>
      <w:tr w:rsidR="00893556" w14:paraId="49823B3B" w14:textId="77777777">
        <w:tc>
          <w:tcPr>
            <w:tcW w:w="4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155D1818" w14:textId="77777777" w:rsidR="00893556" w:rsidRDefault="00893556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F7207CB" w14:textId="77777777" w:rsidR="00893556" w:rsidRDefault="000C4B5A">
            <w:pPr>
              <w:snapToGrid w:val="0"/>
              <w:spacing w:after="0" w:line="240" w:lineRule="auto"/>
              <w:ind w:left="20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Dokazilo </w:t>
            </w:r>
          </w:p>
          <w:p w14:paraId="44A1BDA1" w14:textId="77777777" w:rsidR="00893556" w:rsidRDefault="000C4B5A">
            <w:pPr>
              <w:snapToGrid w:val="0"/>
              <w:spacing w:after="0" w:line="240" w:lineRule="auto"/>
              <w:ind w:left="20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DA/NE</w:t>
            </w:r>
          </w:p>
        </w:tc>
        <w:tc>
          <w:tcPr>
            <w:tcW w:w="2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BF49CE3" w14:textId="77777777" w:rsidR="00893556" w:rsidRDefault="000C4B5A">
            <w:pPr>
              <w:snapToGrid w:val="0"/>
              <w:spacing w:after="0" w:line="240" w:lineRule="auto"/>
              <w:ind w:left="20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Dokument in številka strani na kateri je razvidno izpolnjevanje zahteve. </w:t>
            </w: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2336A4F" w14:textId="77777777" w:rsidR="00893556" w:rsidRDefault="000C4B5A">
            <w:pPr>
              <w:snapToGrid w:val="0"/>
              <w:spacing w:after="0" w:line="240" w:lineRule="auto"/>
              <w:ind w:left="20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Opomba</w:t>
            </w:r>
          </w:p>
        </w:tc>
      </w:tr>
      <w:tr w:rsidR="00893556" w14:paraId="0B3C188C" w14:textId="77777777">
        <w:tc>
          <w:tcPr>
            <w:tcW w:w="963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2D050"/>
          </w:tcPr>
          <w:p w14:paraId="24271ACE" w14:textId="77777777" w:rsidR="00893556" w:rsidRDefault="000C4B5A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20"/>
                <w:szCs w:val="18"/>
              </w:rPr>
              <w:t>4K/ICG endoskopski videoprocesor</w:t>
            </w:r>
          </w:p>
        </w:tc>
      </w:tr>
      <w:tr w:rsidR="00893556" w14:paraId="55A31DC3" w14:textId="77777777">
        <w:tc>
          <w:tcPr>
            <w:tcW w:w="4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1B865FD2" w14:textId="77777777" w:rsidR="00893556" w:rsidRDefault="000C4B5A">
            <w:pPr>
              <w:suppressAutoHyphens w:val="0"/>
              <w:spacing w:after="0" w:line="240" w:lineRule="auto"/>
              <w:rPr>
                <w:rFonts w:ascii="Tahoma" w:eastAsia="Times New Roman" w:hAnsi="Tahoma" w:cs="Tahoma"/>
                <w:iCs/>
                <w:color w:val="auto"/>
                <w:sz w:val="18"/>
                <w:szCs w:val="18"/>
                <w:lang w:val="en-GB" w:eastAsia="en-US"/>
              </w:rPr>
            </w:pPr>
            <w:r>
              <w:rPr>
                <w:rFonts w:ascii="Tahoma" w:eastAsia="Times New Roman" w:hAnsi="Tahoma" w:cs="Tahoma"/>
                <w:iCs/>
                <w:color w:val="auto"/>
                <w:sz w:val="18"/>
                <w:szCs w:val="18"/>
                <w:lang w:val="en-GB" w:eastAsia="en-US"/>
              </w:rPr>
              <w:t>1. Polna 4K kvaliteta slike z resolucijo vsaj 3840x2160 točk, razmerje slike 16:9</w:t>
            </w:r>
          </w:p>
          <w:p w14:paraId="0D16AE2B" w14:textId="77777777" w:rsidR="00893556" w:rsidRDefault="00893556">
            <w:pPr>
              <w:tabs>
                <w:tab w:val="left" w:pos="1125"/>
              </w:tabs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A2467E9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1B329A4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15143CE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893556" w14:paraId="07B151BB" w14:textId="77777777">
        <w:tc>
          <w:tcPr>
            <w:tcW w:w="4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6DB99947" w14:textId="77777777" w:rsidR="00893556" w:rsidRDefault="000C4B5A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>
              <w:rPr>
                <w:rFonts w:ascii="Tahoma" w:eastAsia="HG Mincho Light J;Times New Rom" w:hAnsi="Tahoma" w:cs="Tahoma"/>
                <w:sz w:val="18"/>
                <w:szCs w:val="18"/>
              </w:rPr>
              <w:t>2. V kombinaciji z ICG glavo kamere naj omogoča hkratni prikaz klasične svetlobe in NIR/ICG na eni sliki</w:t>
            </w: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43A3806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8840224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B52EF41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893556" w14:paraId="41CE7345" w14:textId="77777777">
        <w:tc>
          <w:tcPr>
            <w:tcW w:w="4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3899207E" w14:textId="77777777" w:rsidR="00893556" w:rsidRDefault="000C4B5A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>
              <w:rPr>
                <w:rFonts w:ascii="Tahoma" w:eastAsia="HG Mincho Light J;Times New Rom" w:hAnsi="Tahoma" w:cs="Tahoma"/>
                <w:sz w:val="18"/>
                <w:szCs w:val="18"/>
              </w:rPr>
              <w:t>3. Videoizhodi, kompatibilni s ponujenim monitorjem, za 4K prenos slike</w:t>
            </w: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5804608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50B8CF5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72B43A2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893556" w14:paraId="05235464" w14:textId="77777777">
        <w:tc>
          <w:tcPr>
            <w:tcW w:w="4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2828FA9B" w14:textId="77777777" w:rsidR="00893556" w:rsidRDefault="000C4B5A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>
              <w:rPr>
                <w:rFonts w:ascii="Tahoma" w:eastAsia="HG Mincho Light J;Times New Rom" w:hAnsi="Tahoma" w:cs="Tahoma"/>
                <w:sz w:val="18"/>
                <w:szCs w:val="18"/>
              </w:rPr>
              <w:t>4. Vsaj en 3G SDI video izhod</w:t>
            </w: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722CC4C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D045E19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B9A9A6E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893556" w14:paraId="6531E225" w14:textId="77777777">
        <w:tc>
          <w:tcPr>
            <w:tcW w:w="4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37693F6B" w14:textId="77777777" w:rsidR="00893556" w:rsidRDefault="000C4B5A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>
              <w:rPr>
                <w:rFonts w:ascii="Tahoma" w:eastAsia="HG Mincho Light J;Times New Rom" w:hAnsi="Tahoma" w:cs="Tahoma"/>
                <w:sz w:val="18"/>
                <w:szCs w:val="18"/>
              </w:rPr>
              <w:t>5. Možnost shranjevanja slike preko USB vhoda v HD kvaliteti na izmenljiv medij (USB ključ, zunanji disk)</w:t>
            </w: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BB2C376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4016CAA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5B2BE0D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893556" w14:paraId="2AB4D83A" w14:textId="77777777">
        <w:tc>
          <w:tcPr>
            <w:tcW w:w="4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45BD9529" w14:textId="77777777" w:rsidR="00893556" w:rsidRDefault="000C4B5A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>
              <w:rPr>
                <w:rFonts w:ascii="Tahoma" w:eastAsia="HG Mincho Light J;Times New Rom" w:hAnsi="Tahoma" w:cs="Tahoma"/>
                <w:sz w:val="18"/>
                <w:szCs w:val="18"/>
              </w:rPr>
              <w:t>6. Funkcije in nastavitve kamere naj bodo dostopne iz sterilnega polja</w:t>
            </w: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5101911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59E6C7B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9B47337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893556" w14:paraId="56A413EF" w14:textId="77777777">
        <w:tc>
          <w:tcPr>
            <w:tcW w:w="963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2D050"/>
          </w:tcPr>
          <w:p w14:paraId="76D7FB57" w14:textId="77777777" w:rsidR="00893556" w:rsidRDefault="000C4B5A">
            <w:pPr>
              <w:pStyle w:val="Odstavekseznama"/>
              <w:numPr>
                <w:ilvl w:val="0"/>
                <w:numId w:val="1"/>
              </w:numPr>
              <w:tabs>
                <w:tab w:val="left" w:pos="1395"/>
              </w:tabs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20"/>
                <w:szCs w:val="18"/>
              </w:rPr>
              <w:t>Endoskopski izvor svetlobe NIR/ICG</w:t>
            </w:r>
          </w:p>
          <w:p w14:paraId="56D22361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  <w:bookmarkStart w:id="1" w:name="_Hlk107822135"/>
            <w:bookmarkEnd w:id="1"/>
          </w:p>
        </w:tc>
      </w:tr>
      <w:tr w:rsidR="00893556" w14:paraId="218BC516" w14:textId="77777777">
        <w:tc>
          <w:tcPr>
            <w:tcW w:w="4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6F9D8D8A" w14:textId="77777777" w:rsidR="00893556" w:rsidRDefault="000C4B5A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>
              <w:rPr>
                <w:rFonts w:ascii="Tahoma" w:eastAsia="HG Mincho Light J;Times New Rom" w:hAnsi="Tahoma" w:cs="Tahoma"/>
                <w:sz w:val="18"/>
                <w:szCs w:val="18"/>
              </w:rPr>
              <w:t>1.</w:t>
            </w:r>
            <w:r>
              <w:t xml:space="preserve">  </w:t>
            </w:r>
            <w:r>
              <w:rPr>
                <w:rFonts w:ascii="Tahoma" w:eastAsia="HG Mincho Light J;Times New Rom" w:hAnsi="Tahoma" w:cs="Tahoma"/>
                <w:sz w:val="18"/>
                <w:szCs w:val="18"/>
              </w:rPr>
              <w:t>LED izvor hladne svetlobe</w:t>
            </w: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A4BDF8C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BCBAD71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FC988A3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893556" w14:paraId="35D0FAD4" w14:textId="77777777">
        <w:tc>
          <w:tcPr>
            <w:tcW w:w="4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0A1497D1" w14:textId="77777777" w:rsidR="00893556" w:rsidRDefault="000C4B5A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>
              <w:rPr>
                <w:rFonts w:ascii="Tahoma" w:eastAsia="HG Mincho Light J;Times New Rom" w:hAnsi="Tahoma" w:cs="Tahoma"/>
                <w:sz w:val="18"/>
                <w:szCs w:val="18"/>
              </w:rPr>
              <w:t>2.</w:t>
            </w:r>
            <w:r>
              <w:t xml:space="preserve">  O</w:t>
            </w:r>
            <w:r>
              <w:rPr>
                <w:rFonts w:ascii="Tahoma" w:eastAsia="HG Mincho Light J;Times New Rom" w:hAnsi="Tahoma" w:cs="Tahoma"/>
                <w:sz w:val="18"/>
                <w:szCs w:val="18"/>
              </w:rPr>
              <w:t>mogoča naj hkratno osvetlitev s klasično (belo) svetlobo in spektrom blizu infrardeči svetlobi (NIR/ICG)</w:t>
            </w: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310D097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71F1C61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F9081D1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893556" w14:paraId="513C65DC" w14:textId="77777777">
        <w:tc>
          <w:tcPr>
            <w:tcW w:w="4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2D3370EE" w14:textId="77777777" w:rsidR="00893556" w:rsidRDefault="000C4B5A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>
              <w:rPr>
                <w:rFonts w:ascii="Tahoma" w:eastAsia="HG Mincho Light J;Times New Rom" w:hAnsi="Tahoma" w:cs="Tahoma"/>
                <w:sz w:val="18"/>
                <w:szCs w:val="18"/>
              </w:rPr>
              <w:t>3.</w:t>
            </w:r>
            <w:r>
              <w:t xml:space="preserve"> K</w:t>
            </w:r>
            <w:r>
              <w:rPr>
                <w:rFonts w:ascii="Tahoma" w:eastAsia="HG Mincho Light J;Times New Rom" w:hAnsi="Tahoma" w:cs="Tahoma"/>
                <w:sz w:val="18"/>
                <w:szCs w:val="18"/>
              </w:rPr>
              <w:t>ompatibilen s ponujenim procesorjem</w:t>
            </w: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980331A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63541B7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426D815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893556" w14:paraId="2FC35B17" w14:textId="77777777">
        <w:tc>
          <w:tcPr>
            <w:tcW w:w="4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151C86A9" w14:textId="77777777" w:rsidR="00893556" w:rsidRDefault="000C4B5A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>
              <w:rPr>
                <w:rFonts w:ascii="Tahoma" w:eastAsia="HG Mincho Light J;Times New Rom" w:hAnsi="Tahoma" w:cs="Tahoma"/>
                <w:sz w:val="18"/>
                <w:szCs w:val="18"/>
              </w:rPr>
              <w:t>4.</w:t>
            </w:r>
            <w:r>
              <w:t xml:space="preserve"> Ži</w:t>
            </w:r>
            <w:r>
              <w:rPr>
                <w:rFonts w:ascii="Tahoma" w:eastAsia="HG Mincho Light J;Times New Rom" w:hAnsi="Tahoma" w:cs="Tahoma"/>
                <w:sz w:val="18"/>
                <w:szCs w:val="18"/>
              </w:rPr>
              <w:t>vljenjska doba žarnice vsaj 15.000 ur</w:t>
            </w: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266BDCA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A8BB14B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C1D6BF5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893556" w14:paraId="31D462A7" w14:textId="77777777">
        <w:tc>
          <w:tcPr>
            <w:tcW w:w="963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2D050"/>
          </w:tcPr>
          <w:p w14:paraId="748A46F6" w14:textId="77777777" w:rsidR="00893556" w:rsidRDefault="000C4B5A">
            <w:pPr>
              <w:pStyle w:val="Odstavekseznama"/>
              <w:numPr>
                <w:ilvl w:val="0"/>
                <w:numId w:val="1"/>
              </w:numPr>
              <w:tabs>
                <w:tab w:val="left" w:pos="1395"/>
              </w:tabs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20"/>
                <w:szCs w:val="18"/>
              </w:rPr>
              <w:t>4K Monitor</w:t>
            </w:r>
          </w:p>
          <w:p w14:paraId="77D141C0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893556" w14:paraId="12868CA4" w14:textId="77777777">
        <w:tc>
          <w:tcPr>
            <w:tcW w:w="4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3BD97CE8" w14:textId="77777777" w:rsidR="00893556" w:rsidRDefault="000C4B5A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>
              <w:rPr>
                <w:rFonts w:ascii="Tahoma" w:eastAsia="HG Mincho Light J;Times New Rom" w:hAnsi="Tahoma" w:cs="Tahoma"/>
                <w:sz w:val="18"/>
                <w:szCs w:val="18"/>
              </w:rPr>
              <w:t>1. Velikost ekrana vsaj 55”</w:t>
            </w: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1999AC3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CD2F373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3D236A0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893556" w14:paraId="1A9BE55E" w14:textId="77777777">
        <w:tc>
          <w:tcPr>
            <w:tcW w:w="4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4ECE345D" w14:textId="77777777" w:rsidR="00893556" w:rsidRDefault="000C4B5A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>
              <w:rPr>
                <w:rFonts w:ascii="Tahoma" w:eastAsia="HG Mincho Light J;Times New Rom" w:hAnsi="Tahoma" w:cs="Tahoma"/>
                <w:sz w:val="18"/>
                <w:szCs w:val="18"/>
              </w:rPr>
              <w:t>2. Certifikat MDD</w:t>
            </w: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7BBA3E2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48AF59C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1FD39B6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893556" w14:paraId="6046F311" w14:textId="77777777">
        <w:tc>
          <w:tcPr>
            <w:tcW w:w="4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69BB1080" w14:textId="77777777" w:rsidR="00893556" w:rsidRDefault="000C4B5A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>
              <w:rPr>
                <w:rFonts w:ascii="Tahoma" w:eastAsia="HG Mincho Light J;Times New Rom" w:hAnsi="Tahoma" w:cs="Tahoma"/>
                <w:sz w:val="18"/>
                <w:szCs w:val="18"/>
              </w:rPr>
              <w:t>3. Ločljivost slike 4K – vsaj 3840x2160 točk</w:t>
            </w: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874F809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A5C3C92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F8C9BEF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893556" w14:paraId="16CEEFA0" w14:textId="77777777">
        <w:tc>
          <w:tcPr>
            <w:tcW w:w="4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1CE7CBD0" w14:textId="77777777" w:rsidR="00893556" w:rsidRDefault="000C4B5A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>
              <w:rPr>
                <w:rFonts w:ascii="Tahoma" w:eastAsia="HG Mincho Light J;Times New Rom" w:hAnsi="Tahoma" w:cs="Tahoma"/>
                <w:sz w:val="18"/>
                <w:szCs w:val="18"/>
              </w:rPr>
              <w:t>Kompatibilen s ponujenim videoprocesorjem</w:t>
            </w: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382AEFA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77F5A14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BAF8003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893556" w14:paraId="3C0D0DE9" w14:textId="77777777">
        <w:tc>
          <w:tcPr>
            <w:tcW w:w="963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2D050"/>
          </w:tcPr>
          <w:p w14:paraId="1BCB7C68" w14:textId="77777777" w:rsidR="00893556" w:rsidRDefault="000C4B5A">
            <w:pPr>
              <w:tabs>
                <w:tab w:val="left" w:pos="1395"/>
              </w:tabs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20"/>
                <w:szCs w:val="18"/>
              </w:rPr>
              <w:t>4</w:t>
            </w:r>
            <w:r>
              <w:rPr>
                <w:rFonts w:ascii="Tahoma" w:hAnsi="Tahoma" w:cs="Tahoma"/>
                <w:b/>
                <w:bCs/>
                <w:sz w:val="20"/>
                <w:szCs w:val="18"/>
              </w:rPr>
              <w:t>. 4K glava kamere</w:t>
            </w:r>
          </w:p>
          <w:p w14:paraId="68706CDB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893556" w14:paraId="79E36C57" w14:textId="77777777">
        <w:tc>
          <w:tcPr>
            <w:tcW w:w="4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5BDB8340" w14:textId="77777777" w:rsidR="00893556" w:rsidRDefault="000C4B5A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>
              <w:rPr>
                <w:rFonts w:ascii="Tahoma" w:eastAsia="HG Mincho Light J;Times New Rom" w:hAnsi="Tahoma" w:cs="Tahoma"/>
                <w:sz w:val="18"/>
                <w:szCs w:val="18"/>
              </w:rPr>
              <w:t>1.</w:t>
            </w:r>
            <w:r>
              <w:t xml:space="preserve"> </w:t>
            </w:r>
            <w:r>
              <w:rPr>
                <w:rFonts w:ascii="Tahoma" w:eastAsia="HG Mincho Light J;Times New Rom" w:hAnsi="Tahoma" w:cs="Tahoma"/>
                <w:sz w:val="18"/>
                <w:szCs w:val="18"/>
              </w:rPr>
              <w:t>4K glava kamere, resolucija zajete slike vsaj 3840x2160 točk, razmerje slike 16:9</w:t>
            </w: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F4725C4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78078D1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6A7AEA2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893556" w14:paraId="4489167F" w14:textId="77777777">
        <w:tc>
          <w:tcPr>
            <w:tcW w:w="4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24C05099" w14:textId="77777777" w:rsidR="00893556" w:rsidRDefault="000C4B5A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>
              <w:rPr>
                <w:rFonts w:ascii="Tahoma" w:eastAsia="HG Mincho Light J;Times New Rom" w:hAnsi="Tahoma" w:cs="Tahoma"/>
                <w:sz w:val="18"/>
                <w:szCs w:val="18"/>
              </w:rPr>
              <w:lastRenderedPageBreak/>
              <w:t>2. Kompatibilna s ponujenim videoprocesorjem</w:t>
            </w: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0E0D554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C649F87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B48D7BC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893556" w14:paraId="44B639C4" w14:textId="77777777">
        <w:tc>
          <w:tcPr>
            <w:tcW w:w="4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5A30DFC0" w14:textId="77777777" w:rsidR="00893556" w:rsidRDefault="000C4B5A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>
              <w:rPr>
                <w:rFonts w:ascii="Tahoma" w:eastAsia="HG Mincho Light J;Times New Rom" w:hAnsi="Tahoma" w:cs="Tahoma"/>
                <w:sz w:val="18"/>
                <w:szCs w:val="18"/>
              </w:rPr>
              <w:t>3.</w:t>
            </w:r>
            <w:r>
              <w:t xml:space="preserve">  V</w:t>
            </w:r>
            <w:r>
              <w:rPr>
                <w:rFonts w:ascii="Tahoma" w:eastAsia="HG Mincho Light J;Times New Rom" w:hAnsi="Tahoma" w:cs="Tahoma"/>
                <w:sz w:val="18"/>
                <w:szCs w:val="18"/>
              </w:rPr>
              <w:t>saj dva gumba, preko katerih je možen dostop do željenih funkcij</w:t>
            </w: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004ABE2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E42BC7D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145FAE1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893556" w14:paraId="5F08FF4D" w14:textId="77777777">
        <w:tc>
          <w:tcPr>
            <w:tcW w:w="4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1DD2FE9B" w14:textId="77777777" w:rsidR="00893556" w:rsidRDefault="000C4B5A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>
              <w:rPr>
                <w:rFonts w:ascii="Tahoma" w:eastAsia="HG Mincho Light J;Times New Rom" w:hAnsi="Tahoma" w:cs="Tahoma"/>
                <w:sz w:val="18"/>
                <w:szCs w:val="18"/>
              </w:rPr>
              <w:t>4.</w:t>
            </w:r>
            <w:r>
              <w:t xml:space="preserve"> M</w:t>
            </w:r>
            <w:r>
              <w:rPr>
                <w:rFonts w:ascii="Tahoma" w:eastAsia="HG Mincho Light J;Times New Rom" w:hAnsi="Tahoma" w:cs="Tahoma"/>
                <w:sz w:val="18"/>
                <w:szCs w:val="18"/>
              </w:rPr>
              <w:t>ožnost sterilizacije v avtoklavu ali plazma sterilizaciji (Sterrad), plinski ali kemijski sterilizaciji.</w:t>
            </w: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27E3116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E2DFC58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536B6A0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893556" w14:paraId="5C984A0F" w14:textId="77777777">
        <w:tc>
          <w:tcPr>
            <w:tcW w:w="4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77370B61" w14:textId="77777777" w:rsidR="00893556" w:rsidRDefault="000C4B5A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>
              <w:rPr>
                <w:rFonts w:ascii="Tahoma" w:eastAsia="HG Mincho Light J;Times New Rom" w:hAnsi="Tahoma" w:cs="Tahoma"/>
                <w:sz w:val="18"/>
                <w:szCs w:val="18"/>
              </w:rPr>
              <w:t>5.</w:t>
            </w:r>
            <w:r>
              <w:t xml:space="preserve"> V</w:t>
            </w:r>
            <w:r>
              <w:rPr>
                <w:rFonts w:ascii="Tahoma" w:eastAsia="HG Mincho Light J;Times New Rom" w:hAnsi="Tahoma" w:cs="Tahoma"/>
                <w:sz w:val="18"/>
                <w:szCs w:val="18"/>
              </w:rPr>
              <w:t>grajen ali odstranljiv adapter za optiko z okularjem</w:t>
            </w: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5BC8359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C07B197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E34D9E7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893556" w14:paraId="2E3413FA" w14:textId="77777777">
        <w:tc>
          <w:tcPr>
            <w:tcW w:w="4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595E04CE" w14:textId="77777777" w:rsidR="00893556" w:rsidRDefault="000C4B5A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>
              <w:t>6.  Č</w:t>
            </w:r>
            <w:r>
              <w:rPr>
                <w:rFonts w:ascii="Tahoma" w:eastAsia="HG Mincho Light J;Times New Rom" w:hAnsi="Tahoma" w:cs="Tahoma"/>
                <w:sz w:val="18"/>
                <w:szCs w:val="18"/>
              </w:rPr>
              <w:t>e je glava kamere avtoklavirna, naj bo v ponudbi tudi sterilizacijska kaseta</w:t>
            </w: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6EB2722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6490418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A2EBDCC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893556" w14:paraId="56EA0616" w14:textId="77777777">
        <w:tc>
          <w:tcPr>
            <w:tcW w:w="963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2D050"/>
          </w:tcPr>
          <w:p w14:paraId="1EEF21A2" w14:textId="77777777" w:rsidR="00893556" w:rsidRDefault="000C4B5A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20"/>
                <w:szCs w:val="18"/>
              </w:rPr>
              <w:t>5. ICG/NIR glava kamere</w:t>
            </w:r>
          </w:p>
        </w:tc>
      </w:tr>
      <w:tr w:rsidR="00893556" w14:paraId="27EDEE1F" w14:textId="77777777">
        <w:tc>
          <w:tcPr>
            <w:tcW w:w="4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6AF869B5" w14:textId="77777777" w:rsidR="00893556" w:rsidRDefault="000C4B5A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>
              <w:rPr>
                <w:rFonts w:ascii="Tahoma" w:eastAsia="HG Mincho Light J;Times New Rom" w:hAnsi="Tahoma" w:cs="Tahoma"/>
                <w:sz w:val="18"/>
                <w:szCs w:val="18"/>
              </w:rPr>
              <w:t>1. Prikaz slike na monitorju v kombinaciji s ponujenim procesorjem in monitorjem vsaj 3840x2160 točk, razmerje slike 16:9</w:t>
            </w: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6FC3E49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5EE6856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62581B6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893556" w14:paraId="2D27BA63" w14:textId="77777777">
        <w:tc>
          <w:tcPr>
            <w:tcW w:w="4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6DD4EE48" w14:textId="77777777" w:rsidR="00893556" w:rsidRDefault="000C4B5A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>
              <w:rPr>
                <w:rFonts w:ascii="Tahoma" w:eastAsia="HG Mincho Light J;Times New Rom" w:hAnsi="Tahoma" w:cs="Tahoma"/>
                <w:sz w:val="18"/>
                <w:szCs w:val="18"/>
              </w:rPr>
              <w:t>2. Omogoča naj hkratni prikaz klasične svetlobe in NIR/ICG na eni sliki</w:t>
            </w: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CC623E3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85B8C4F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B22B286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893556" w14:paraId="099ACD38" w14:textId="77777777">
        <w:tc>
          <w:tcPr>
            <w:tcW w:w="4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68263D9B" w14:textId="77777777" w:rsidR="00893556" w:rsidRDefault="000C4B5A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>
              <w:rPr>
                <w:rFonts w:ascii="Tahoma" w:eastAsia="HG Mincho Light J;Times New Rom" w:hAnsi="Tahoma" w:cs="Tahoma"/>
                <w:sz w:val="18"/>
                <w:szCs w:val="18"/>
              </w:rPr>
              <w:t>3. Kompatibilna s ponujenim videoprocesorjem</w:t>
            </w: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E1654C1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9BE23BD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E6DE944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893556" w14:paraId="7AC4E301" w14:textId="77777777">
        <w:tc>
          <w:tcPr>
            <w:tcW w:w="4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12BF8608" w14:textId="77777777" w:rsidR="00893556" w:rsidRDefault="000C4B5A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>
              <w:rPr>
                <w:rFonts w:ascii="Tahoma" w:eastAsia="HG Mincho Light J;Times New Rom" w:hAnsi="Tahoma" w:cs="Tahoma"/>
                <w:sz w:val="18"/>
                <w:szCs w:val="18"/>
              </w:rPr>
              <w:t>4. Vsaj dva gumba, preko katerih je možen dostop do željenih funkcij</w:t>
            </w: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885AC95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B3ABB81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7380281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893556" w14:paraId="7569A0EB" w14:textId="77777777">
        <w:tc>
          <w:tcPr>
            <w:tcW w:w="4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6E459CE4" w14:textId="77777777" w:rsidR="00893556" w:rsidRDefault="000C4B5A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>
              <w:rPr>
                <w:rFonts w:ascii="Tahoma" w:eastAsia="HG Mincho Light J;Times New Rom" w:hAnsi="Tahoma" w:cs="Tahoma"/>
                <w:sz w:val="18"/>
                <w:szCs w:val="18"/>
              </w:rPr>
              <w:t>5. Možnost sterilizacije v avtoklavu ali plazma sterilizaciji (Sterrad), plinski ali kemijski sterilizaciji.</w:t>
            </w: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FA0B6A8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38C5785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A067955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893556" w14:paraId="3C5C1EF7" w14:textId="77777777">
        <w:tc>
          <w:tcPr>
            <w:tcW w:w="4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704F5EEA" w14:textId="77777777" w:rsidR="00893556" w:rsidRDefault="000C4B5A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>
              <w:rPr>
                <w:rFonts w:ascii="Tahoma" w:eastAsia="HG Mincho Light J;Times New Rom" w:hAnsi="Tahoma" w:cs="Tahoma"/>
                <w:sz w:val="18"/>
                <w:szCs w:val="18"/>
              </w:rPr>
              <w:t>6. Vgrajen ali odstranljiv adapter za optiko z okularjem</w:t>
            </w: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FF9277A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46C3F87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7CDC71B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893556" w14:paraId="6AFD38C3" w14:textId="77777777">
        <w:tc>
          <w:tcPr>
            <w:tcW w:w="4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351CC080" w14:textId="77777777" w:rsidR="00893556" w:rsidRDefault="000C4B5A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>
              <w:rPr>
                <w:rFonts w:ascii="Tahoma" w:eastAsia="HG Mincho Light J;Times New Rom" w:hAnsi="Tahoma" w:cs="Tahoma"/>
                <w:sz w:val="18"/>
                <w:szCs w:val="18"/>
              </w:rPr>
              <w:t>7. Če je glava kamere avtoklavirna, naj bo v ponudbi tudi sterilizacijska kaseta</w:t>
            </w: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B11AF04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073EEFD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AA44523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893556" w14:paraId="3B267468" w14:textId="77777777">
        <w:tc>
          <w:tcPr>
            <w:tcW w:w="963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2D050"/>
          </w:tcPr>
          <w:p w14:paraId="0F778402" w14:textId="77777777" w:rsidR="00893556" w:rsidRDefault="000C4B5A">
            <w:pPr>
              <w:tabs>
                <w:tab w:val="left" w:pos="1395"/>
              </w:tabs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20"/>
                <w:szCs w:val="18"/>
              </w:rPr>
              <w:t>6. Laparoskopske optike in svetlobni kabli</w:t>
            </w:r>
          </w:p>
          <w:p w14:paraId="770FFB3E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  <w:bookmarkStart w:id="2" w:name="_Hlk107823473"/>
            <w:bookmarkEnd w:id="2"/>
          </w:p>
        </w:tc>
      </w:tr>
      <w:tr w:rsidR="00893556" w14:paraId="436EAFD8" w14:textId="77777777">
        <w:tc>
          <w:tcPr>
            <w:tcW w:w="4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4D4C8F6C" w14:textId="77777777" w:rsidR="00893556" w:rsidRDefault="000C4B5A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>
              <w:rPr>
                <w:rFonts w:ascii="Tahoma" w:eastAsia="HG Mincho Light J;Times New Rom" w:hAnsi="Tahoma" w:cs="Tahoma"/>
                <w:sz w:val="18"/>
                <w:szCs w:val="18"/>
              </w:rPr>
              <w:t>1.</w:t>
            </w:r>
            <w:r>
              <w:t xml:space="preserve"> </w:t>
            </w:r>
            <w:r>
              <w:rPr>
                <w:rFonts w:ascii="Tahoma" w:eastAsia="HG Mincho Light J;Times New Rom" w:hAnsi="Tahoma" w:cs="Tahoma"/>
                <w:sz w:val="18"/>
                <w:szCs w:val="18"/>
              </w:rPr>
              <w:t>2x 0°optika, premera 10 mm, lečni sistem, omogočati mora prikaz 4K slike in prikaz ICG slike</w:t>
            </w: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D2713AE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F2AADD6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35BCA5B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893556" w14:paraId="022916B2" w14:textId="77777777">
        <w:tc>
          <w:tcPr>
            <w:tcW w:w="4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085CC072" w14:textId="77777777" w:rsidR="00893556" w:rsidRDefault="000C4B5A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>
              <w:rPr>
                <w:rFonts w:ascii="Tahoma" w:eastAsia="HG Mincho Light J;Times New Rom" w:hAnsi="Tahoma" w:cs="Tahoma"/>
                <w:sz w:val="18"/>
                <w:szCs w:val="18"/>
              </w:rPr>
              <w:t>2. 1x 30°optika, premera 10 mm, lečni sistem, omogočati mora prikaz 4K slike in prikaz ICG slike</w:t>
            </w: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94F9A1F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DD886C2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6B67EBD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893556" w14:paraId="080217CB" w14:textId="77777777">
        <w:tc>
          <w:tcPr>
            <w:tcW w:w="4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7D584BB4" w14:textId="77777777" w:rsidR="00893556" w:rsidRDefault="000C4B5A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>
              <w:rPr>
                <w:rFonts w:ascii="Tahoma" w:eastAsia="HG Mincho Light J;Times New Rom" w:hAnsi="Tahoma" w:cs="Tahoma"/>
                <w:sz w:val="18"/>
                <w:szCs w:val="18"/>
              </w:rPr>
              <w:t>3.</w:t>
            </w:r>
            <w:r>
              <w:t xml:space="preserve"> </w:t>
            </w:r>
            <w:r>
              <w:rPr>
                <w:rFonts w:ascii="Tahoma" w:eastAsia="HG Mincho Light J;Times New Rom" w:hAnsi="Tahoma" w:cs="Tahoma"/>
                <w:sz w:val="18"/>
                <w:szCs w:val="18"/>
              </w:rPr>
              <w:t>1x 0°optika, premera 5 mm (možnost odstopanja 10%), lečni sistem, omogočati mora prikaz 4K slike</w:t>
            </w: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F5D3C91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6E9611C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23F7896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893556" w14:paraId="75C898CC" w14:textId="77777777">
        <w:tc>
          <w:tcPr>
            <w:tcW w:w="4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53577F9E" w14:textId="77777777" w:rsidR="00893556" w:rsidRDefault="000C4B5A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>
              <w:rPr>
                <w:rFonts w:ascii="Tahoma" w:eastAsia="HG Mincho Light J;Times New Rom" w:hAnsi="Tahoma" w:cs="Tahoma"/>
                <w:sz w:val="18"/>
                <w:szCs w:val="18"/>
              </w:rPr>
              <w:t>4.</w:t>
            </w:r>
            <w:r>
              <w:t xml:space="preserve"> D</w:t>
            </w:r>
            <w:r>
              <w:rPr>
                <w:rFonts w:ascii="Tahoma" w:eastAsia="HG Mincho Light J;Times New Rom" w:hAnsi="Tahoma" w:cs="Tahoma"/>
                <w:sz w:val="18"/>
                <w:szCs w:val="18"/>
              </w:rPr>
              <w:t>olžina optik 300 mm (možnost odstopanja 5%), s standardnim okularjem</w:t>
            </w: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EC7A511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C1460C2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4D0B551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893556" w14:paraId="0909BCE3" w14:textId="77777777">
        <w:tc>
          <w:tcPr>
            <w:tcW w:w="4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2B9AC90A" w14:textId="77777777" w:rsidR="00893556" w:rsidRDefault="000C4B5A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>
              <w:rPr>
                <w:rFonts w:ascii="Tahoma" w:eastAsia="HG Mincho Light J;Times New Rom" w:hAnsi="Tahoma" w:cs="Tahoma"/>
                <w:sz w:val="18"/>
                <w:szCs w:val="18"/>
              </w:rPr>
              <w:t>5.</w:t>
            </w:r>
            <w:r>
              <w:t xml:space="preserve"> </w:t>
            </w:r>
            <w:r>
              <w:rPr>
                <w:rFonts w:ascii="Tahoma" w:eastAsia="HG Mincho Light J;Times New Rom" w:hAnsi="Tahoma" w:cs="Tahoma"/>
                <w:sz w:val="18"/>
                <w:szCs w:val="18"/>
              </w:rPr>
              <w:t>4x kaseta za sterilizacijo ponujenih optik</w:t>
            </w: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C1F5315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8C32D4A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2AD2FA6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893556" w14:paraId="6390356E" w14:textId="77777777">
        <w:tc>
          <w:tcPr>
            <w:tcW w:w="4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55A0122D" w14:textId="77777777" w:rsidR="00893556" w:rsidRDefault="000C4B5A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>
              <w:rPr>
                <w:rFonts w:ascii="Tahoma" w:eastAsia="HG Mincho Light J;Times New Rom" w:hAnsi="Tahoma" w:cs="Tahoma"/>
                <w:sz w:val="18"/>
                <w:szCs w:val="18"/>
              </w:rPr>
              <w:t>6.</w:t>
            </w:r>
            <w:r>
              <w:t xml:space="preserve"> </w:t>
            </w:r>
            <w:r>
              <w:rPr>
                <w:rFonts w:ascii="Tahoma" w:eastAsia="HG Mincho Light J;Times New Rom" w:hAnsi="Tahoma" w:cs="Tahoma"/>
                <w:sz w:val="18"/>
                <w:szCs w:val="18"/>
              </w:rPr>
              <w:t>4x svetlobni kabel velikosti 5 mm (možnost odstopanja 5%), kompatibilen s 4K in NIR/ICG, prilagojen za boljšo svetlobno prevodnost, dolžina vsaj 3m</w:t>
            </w: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8E62DA6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1722953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3A81DE9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893556" w14:paraId="60E8E755" w14:textId="77777777">
        <w:tc>
          <w:tcPr>
            <w:tcW w:w="4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2E5EA93C" w14:textId="77777777" w:rsidR="00893556" w:rsidRDefault="000C4B5A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>
              <w:rPr>
                <w:rFonts w:ascii="Tahoma" w:eastAsia="HG Mincho Light J;Times New Rom" w:hAnsi="Tahoma" w:cs="Tahoma"/>
                <w:sz w:val="18"/>
                <w:szCs w:val="18"/>
              </w:rPr>
              <w:t>7. 2x svetlobni kabel velikosti 2,5 mm (možnost odstopanja 5%), dolžina vsaj 3m</w:t>
            </w: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08F2856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F0B0DF0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622677D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893556" w14:paraId="26314661" w14:textId="77777777">
        <w:tc>
          <w:tcPr>
            <w:tcW w:w="963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2D050"/>
          </w:tcPr>
          <w:p w14:paraId="61FFA3F5" w14:textId="77777777" w:rsidR="00893556" w:rsidRDefault="000C4B5A">
            <w:pPr>
              <w:tabs>
                <w:tab w:val="left" w:pos="1395"/>
              </w:tabs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20"/>
                <w:szCs w:val="18"/>
              </w:rPr>
              <w:t>7. Insuflator</w:t>
            </w:r>
          </w:p>
          <w:p w14:paraId="2741E66A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893556" w14:paraId="0FE94B5C" w14:textId="77777777">
        <w:tc>
          <w:tcPr>
            <w:tcW w:w="4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4B65B0DC" w14:textId="77777777" w:rsidR="00893556" w:rsidRDefault="000C4B5A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>
              <w:rPr>
                <w:rFonts w:ascii="Tahoma" w:eastAsia="HG Mincho Light J;Times New Rom" w:hAnsi="Tahoma" w:cs="Tahoma"/>
                <w:sz w:val="18"/>
                <w:szCs w:val="18"/>
              </w:rPr>
              <w:t>1. Za insuflacijo CO2 med laparoskopskimi posegi</w:t>
            </w: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73EB58D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BC79C97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3CF39CE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893556" w14:paraId="067C8767" w14:textId="77777777">
        <w:tc>
          <w:tcPr>
            <w:tcW w:w="4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03FCD2C1" w14:textId="77777777" w:rsidR="00893556" w:rsidRDefault="000C4B5A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>
              <w:rPr>
                <w:rFonts w:ascii="Tahoma" w:eastAsia="HG Mincho Light J;Times New Rom" w:hAnsi="Tahoma" w:cs="Tahoma"/>
                <w:sz w:val="18"/>
                <w:szCs w:val="18"/>
              </w:rPr>
              <w:t>2. Z ogrevanjem insufliranega dima, možnost priklopa cevi z ogrevanjem ali brez ogrevanja</w:t>
            </w:r>
          </w:p>
          <w:p w14:paraId="152DF0C9" w14:textId="77777777" w:rsidR="00893556" w:rsidRDefault="00893556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E7B0B1D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16624EF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6A3D703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893556" w14:paraId="77926431" w14:textId="77777777">
        <w:tc>
          <w:tcPr>
            <w:tcW w:w="4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726330E3" w14:textId="77777777" w:rsidR="00893556" w:rsidRDefault="000C4B5A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>
              <w:rPr>
                <w:rFonts w:ascii="Tahoma" w:eastAsia="HG Mincho Light J;Times New Rom" w:hAnsi="Tahoma" w:cs="Tahoma"/>
                <w:sz w:val="18"/>
                <w:szCs w:val="18"/>
              </w:rPr>
              <w:t>3. Najvišji pretok plina vsaj 45 L/min</w:t>
            </w: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25776B0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0713273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1A950ED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893556" w14:paraId="7DDA025A" w14:textId="77777777">
        <w:tc>
          <w:tcPr>
            <w:tcW w:w="4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461AB2AC" w14:textId="77777777" w:rsidR="00893556" w:rsidRDefault="000C4B5A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>
              <w:rPr>
                <w:rFonts w:ascii="Tahoma" w:eastAsia="HG Mincho Light J;Times New Rom" w:hAnsi="Tahoma" w:cs="Tahoma"/>
                <w:sz w:val="18"/>
                <w:szCs w:val="18"/>
              </w:rPr>
              <w:t>4. Z zaslonom ki jasno prikazuje aktualne in nastavljene vrednosti pretoka in pritiska ter porabo plina</w:t>
            </w: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9454887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1FC26EE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16E41AC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893556" w14:paraId="53AE8EE7" w14:textId="77777777">
        <w:tc>
          <w:tcPr>
            <w:tcW w:w="4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2F99309B" w14:textId="77777777" w:rsidR="00893556" w:rsidRDefault="000C4B5A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>
              <w:rPr>
                <w:rFonts w:ascii="Tahoma" w:eastAsia="HG Mincho Light J;Times New Rom" w:hAnsi="Tahoma" w:cs="Tahoma"/>
                <w:sz w:val="18"/>
                <w:szCs w:val="18"/>
              </w:rPr>
              <w:t>5. Nastavitve ciljnega tlaka plina vsaj 0-30 mmHg</w:t>
            </w: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2EA7DB5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8E5429A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E38CA1D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893556" w14:paraId="1F08BDB6" w14:textId="77777777">
        <w:tc>
          <w:tcPr>
            <w:tcW w:w="4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6AAD21FC" w14:textId="77777777" w:rsidR="00893556" w:rsidRDefault="000C4B5A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>
              <w:rPr>
                <w:rFonts w:ascii="Tahoma" w:eastAsia="HG Mincho Light J;Times New Rom" w:hAnsi="Tahoma" w:cs="Tahoma"/>
                <w:sz w:val="18"/>
                <w:szCs w:val="18"/>
              </w:rPr>
              <w:t xml:space="preserve">6. Alarm ob prekoračenem nastavljenem </w:t>
            </w:r>
            <w:r>
              <w:rPr>
                <w:rFonts w:ascii="Tahoma" w:eastAsia="HG Mincho Light J;Times New Rom" w:hAnsi="Tahoma" w:cs="Tahoma"/>
                <w:sz w:val="18"/>
                <w:szCs w:val="18"/>
              </w:rPr>
              <w:lastRenderedPageBreak/>
              <w:t>intraabdominalnem tlaku CO2</w:t>
            </w: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EFDBA3C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6DE42AD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7B0A724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893556" w14:paraId="1EE98D8F" w14:textId="77777777">
        <w:tc>
          <w:tcPr>
            <w:tcW w:w="963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2D050"/>
          </w:tcPr>
          <w:p w14:paraId="2D62BA59" w14:textId="77777777" w:rsidR="00893556" w:rsidRDefault="000C4B5A">
            <w:pPr>
              <w:tabs>
                <w:tab w:val="left" w:pos="1395"/>
              </w:tabs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18"/>
              </w:rPr>
            </w:pPr>
            <w:r>
              <w:rPr>
                <w:rFonts w:ascii="Tahoma" w:hAnsi="Tahoma" w:cs="Tahoma"/>
                <w:b/>
                <w:bCs/>
                <w:sz w:val="20"/>
                <w:szCs w:val="18"/>
              </w:rPr>
              <w:t>8. Črpalka</w:t>
            </w:r>
          </w:p>
          <w:p w14:paraId="3F93A9E5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893556" w14:paraId="1B5B1875" w14:textId="77777777">
        <w:tc>
          <w:tcPr>
            <w:tcW w:w="4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00E878DA" w14:textId="77777777" w:rsidR="00893556" w:rsidRDefault="000C4B5A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>
              <w:rPr>
                <w:rFonts w:ascii="Tahoma" w:eastAsia="HG Mincho Light J;Times New Rom" w:hAnsi="Tahoma" w:cs="Tahoma"/>
                <w:sz w:val="18"/>
                <w:szCs w:val="18"/>
              </w:rPr>
              <w:t>1. Primerna za sukcijo in irigacijo pri laparoskopiji in za histeroskopske posege</w:t>
            </w: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170E4C3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304F512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03A65AB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893556" w14:paraId="72D8D4DA" w14:textId="77777777">
        <w:tc>
          <w:tcPr>
            <w:tcW w:w="4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10C5F0FC" w14:textId="77777777" w:rsidR="00893556" w:rsidRDefault="000C4B5A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>
              <w:rPr>
                <w:rFonts w:ascii="Tahoma" w:eastAsia="HG Mincho Light J;Times New Rom" w:hAnsi="Tahoma" w:cs="Tahoma"/>
                <w:sz w:val="18"/>
                <w:szCs w:val="18"/>
              </w:rPr>
              <w:t>2. Za histeroskopske posege nastavljiv irigacijski tlak vsaj od 0-200 mm Hg</w:t>
            </w: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4BABB08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AA5E052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89B8F65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893556" w14:paraId="2EED2BA0" w14:textId="77777777">
        <w:tc>
          <w:tcPr>
            <w:tcW w:w="4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036AB41F" w14:textId="77777777" w:rsidR="00893556" w:rsidRDefault="000C4B5A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>
              <w:rPr>
                <w:rFonts w:ascii="Tahoma" w:eastAsia="HG Mincho Light J;Times New Rom" w:hAnsi="Tahoma" w:cs="Tahoma"/>
                <w:sz w:val="18"/>
                <w:szCs w:val="18"/>
              </w:rPr>
              <w:t>3. Nastavljiv pretok, nastavljiva sukcija</w:t>
            </w: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F8CC5BB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68A60D0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5B0E926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893556" w14:paraId="05D6193E" w14:textId="77777777">
        <w:tc>
          <w:tcPr>
            <w:tcW w:w="963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2D050"/>
          </w:tcPr>
          <w:p w14:paraId="5BAF6447" w14:textId="77777777" w:rsidR="00893556" w:rsidRDefault="000C4B5A">
            <w:pPr>
              <w:tabs>
                <w:tab w:val="left" w:pos="1395"/>
              </w:tabs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18"/>
              </w:rPr>
            </w:pPr>
            <w:r>
              <w:rPr>
                <w:rFonts w:ascii="Tahoma" w:hAnsi="Tahoma" w:cs="Tahoma"/>
                <w:b/>
                <w:bCs/>
                <w:sz w:val="20"/>
                <w:szCs w:val="18"/>
              </w:rPr>
              <w:t>9. Endoskopski voziček</w:t>
            </w:r>
          </w:p>
          <w:p w14:paraId="72A6D8BF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  <w:bookmarkStart w:id="3" w:name="_Hlk107823892"/>
            <w:bookmarkEnd w:id="3"/>
          </w:p>
        </w:tc>
      </w:tr>
      <w:tr w:rsidR="00893556" w14:paraId="1EA86C5E" w14:textId="77777777">
        <w:tc>
          <w:tcPr>
            <w:tcW w:w="409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01930AC3" w14:textId="17B3BC82" w:rsidR="00893556" w:rsidRPr="004A61A2" w:rsidRDefault="000C4B5A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4A61A2">
              <w:rPr>
                <w:rFonts w:ascii="Tahoma" w:eastAsia="HG Mincho Light J;Times New Rom" w:hAnsi="Tahoma" w:cs="Tahoma"/>
                <w:sz w:val="18"/>
                <w:szCs w:val="18"/>
              </w:rPr>
              <w:t>1.</w:t>
            </w:r>
            <w:r w:rsidRPr="004A61A2">
              <w:rPr>
                <w:rFonts w:ascii="Tahoma" w:hAnsi="Tahoma" w:cs="Tahoma"/>
                <w:sz w:val="18"/>
                <w:szCs w:val="18"/>
              </w:rPr>
              <w:t xml:space="preserve"> Omogoča</w:t>
            </w:r>
            <w:r w:rsidRPr="004A61A2">
              <w:rPr>
                <w:rFonts w:ascii="Tahoma" w:eastAsia="HG Mincho Light J;Times New Rom" w:hAnsi="Tahoma" w:cs="Tahoma"/>
                <w:sz w:val="18"/>
                <w:szCs w:val="18"/>
              </w:rPr>
              <w:t xml:space="preserve"> namestitev vseh naprav iz razpisa</w:t>
            </w:r>
            <w:r w:rsidR="006D0D71" w:rsidRPr="004A61A2">
              <w:rPr>
                <w:rFonts w:ascii="Tahoma" w:eastAsia="HG Mincho Light J;Times New Rom" w:hAnsi="Tahoma" w:cs="Tahoma"/>
                <w:sz w:val="18"/>
                <w:szCs w:val="18"/>
              </w:rPr>
              <w:t>,</w:t>
            </w:r>
            <w:r w:rsidRPr="004A61A2">
              <w:rPr>
                <w:rFonts w:ascii="Tahoma" w:eastAsia="HG Mincho Light J;Times New Rom" w:hAnsi="Tahoma" w:cs="Tahoma"/>
                <w:sz w:val="18"/>
                <w:szCs w:val="18"/>
              </w:rPr>
              <w:t xml:space="preserve"> je mobilen z zavoro</w:t>
            </w:r>
            <w:r w:rsidR="006D0D71" w:rsidRPr="004A61A2">
              <w:rPr>
                <w:rFonts w:ascii="Tahoma" w:eastAsia="HG Mincho Light J;Times New Rom" w:hAnsi="Tahoma" w:cs="Tahoma"/>
                <w:sz w:val="18"/>
                <w:szCs w:val="18"/>
              </w:rPr>
              <w:t>.</w:t>
            </w:r>
          </w:p>
        </w:tc>
        <w:tc>
          <w:tcPr>
            <w:tcW w:w="164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11086E7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25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213F7E6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4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31A2FCD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893556" w14:paraId="4A342D4B" w14:textId="77777777">
        <w:tc>
          <w:tcPr>
            <w:tcW w:w="4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3E522206" w14:textId="77777777" w:rsidR="00893556" w:rsidRDefault="000C4B5A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>
              <w:rPr>
                <w:rFonts w:ascii="Tahoma" w:eastAsia="HG Mincho Light J;Times New Rom" w:hAnsi="Tahoma" w:cs="Tahoma"/>
                <w:sz w:val="18"/>
                <w:szCs w:val="18"/>
              </w:rPr>
              <w:t>2.</w:t>
            </w:r>
            <w:r>
              <w:t xml:space="preserve"> V</w:t>
            </w:r>
            <w:r>
              <w:rPr>
                <w:rFonts w:ascii="Tahoma" w:eastAsia="HG Mincho Light J;Times New Rom" w:hAnsi="Tahoma" w:cs="Tahoma"/>
                <w:sz w:val="18"/>
                <w:szCs w:val="18"/>
              </w:rPr>
              <w:t>si potrebni kabli in priključki za napajanje in povezovanje vseh naprav v tem razpisu, ki omogočajo normalno in varno delovanje naprav.</w:t>
            </w: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FF022C8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A73545B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5781115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893556" w14:paraId="2E462038" w14:textId="77777777">
        <w:tc>
          <w:tcPr>
            <w:tcW w:w="4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4EBA67D8" w14:textId="77777777" w:rsidR="00893556" w:rsidRDefault="000C4B5A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>
              <w:rPr>
                <w:rFonts w:ascii="Tahoma" w:eastAsia="HG Mincho Light J;Times New Rom" w:hAnsi="Tahoma" w:cs="Tahoma"/>
                <w:sz w:val="18"/>
                <w:szCs w:val="18"/>
              </w:rPr>
              <w:t>3.</w:t>
            </w:r>
            <w:r>
              <w:t xml:space="preserve"> N</w:t>
            </w:r>
            <w:r>
              <w:rPr>
                <w:rFonts w:ascii="Tahoma" w:eastAsia="HG Mincho Light J;Times New Rom" w:hAnsi="Tahoma" w:cs="Tahoma"/>
                <w:sz w:val="18"/>
                <w:szCs w:val="18"/>
              </w:rPr>
              <w:t>osilec CO2 jeklenke</w:t>
            </w: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02E9BE3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71F4C2C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6BA25BB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893556" w14:paraId="4180C8F0" w14:textId="77777777">
        <w:tc>
          <w:tcPr>
            <w:tcW w:w="4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534EE167" w14:textId="77777777" w:rsidR="00893556" w:rsidRDefault="000C4B5A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>
              <w:rPr>
                <w:rFonts w:ascii="Tahoma" w:eastAsia="HG Mincho Light J;Times New Rom" w:hAnsi="Tahoma" w:cs="Tahoma"/>
                <w:sz w:val="18"/>
                <w:szCs w:val="18"/>
              </w:rPr>
              <w:t>4.</w:t>
            </w:r>
            <w:r>
              <w:t xml:space="preserve"> N</w:t>
            </w:r>
            <w:r>
              <w:rPr>
                <w:rFonts w:ascii="Tahoma" w:eastAsia="HG Mincho Light J;Times New Rom" w:hAnsi="Tahoma" w:cs="Tahoma"/>
                <w:sz w:val="18"/>
                <w:szCs w:val="18"/>
              </w:rPr>
              <w:t>osilec za tekočine</w:t>
            </w: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42A1D30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EAE7C13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6DAC33C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893556" w14:paraId="6901A0AD" w14:textId="77777777">
        <w:tc>
          <w:tcPr>
            <w:tcW w:w="4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04A967A6" w14:textId="77777777" w:rsidR="00893556" w:rsidRDefault="000C4B5A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>
              <w:rPr>
                <w:rFonts w:ascii="Tahoma" w:eastAsia="HG Mincho Light J;Times New Rom" w:hAnsi="Tahoma" w:cs="Tahoma"/>
                <w:sz w:val="18"/>
                <w:szCs w:val="18"/>
              </w:rPr>
              <w:t>5.</w:t>
            </w:r>
            <w:r>
              <w:t xml:space="preserve"> N</w:t>
            </w:r>
            <w:r>
              <w:rPr>
                <w:rFonts w:ascii="Tahoma" w:eastAsia="HG Mincho Light J;Times New Rom" w:hAnsi="Tahoma" w:cs="Tahoma"/>
                <w:sz w:val="18"/>
                <w:szCs w:val="18"/>
              </w:rPr>
              <w:t>osilec za glavo kamere</w:t>
            </w: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1F9F137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CA7C7BD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BA661C5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893556" w14:paraId="74B7DABB" w14:textId="77777777">
        <w:tc>
          <w:tcPr>
            <w:tcW w:w="4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7E7DEC14" w14:textId="77777777" w:rsidR="00893556" w:rsidRDefault="000C4B5A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>
              <w:rPr>
                <w:rFonts w:ascii="Tahoma" w:eastAsia="HG Mincho Light J;Times New Rom" w:hAnsi="Tahoma" w:cs="Tahoma"/>
                <w:sz w:val="18"/>
                <w:szCs w:val="18"/>
              </w:rPr>
              <w:t>6.</w:t>
            </w:r>
            <w:r>
              <w:t xml:space="preserve"> V</w:t>
            </w:r>
            <w:r>
              <w:rPr>
                <w:rFonts w:ascii="Tahoma" w:eastAsia="HG Mincho Light J;Times New Rom" w:hAnsi="Tahoma" w:cs="Tahoma"/>
                <w:sz w:val="18"/>
                <w:szCs w:val="18"/>
              </w:rPr>
              <w:t>grajena potrebna oprema za varnost električne napeljave (galvanski ločilni transformator)</w:t>
            </w: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FD6B64C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B1C6557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B688B60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893556" w14:paraId="37F2DBE2" w14:textId="77777777">
        <w:tc>
          <w:tcPr>
            <w:tcW w:w="963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2D050"/>
          </w:tcPr>
          <w:p w14:paraId="4C4F37B0" w14:textId="77777777" w:rsidR="00893556" w:rsidRDefault="000C4B5A">
            <w:pPr>
              <w:tabs>
                <w:tab w:val="left" w:pos="1395"/>
              </w:tabs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18"/>
              </w:rPr>
            </w:pPr>
            <w:r>
              <w:rPr>
                <w:rFonts w:ascii="Tahoma" w:hAnsi="Tahoma" w:cs="Tahoma"/>
                <w:b/>
                <w:bCs/>
                <w:sz w:val="20"/>
                <w:szCs w:val="18"/>
              </w:rPr>
              <w:t>10. Manipulator</w:t>
            </w:r>
          </w:p>
          <w:p w14:paraId="1618293E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893556" w14:paraId="50861BAC" w14:textId="77777777">
        <w:tc>
          <w:tcPr>
            <w:tcW w:w="4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7AEA34F4" w14:textId="483CF0D8" w:rsidR="00893556" w:rsidRDefault="000C4B5A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>
              <w:rPr>
                <w:rFonts w:ascii="Tahoma" w:eastAsia="HG Mincho Light J;Times New Rom" w:hAnsi="Tahoma" w:cs="Tahoma"/>
                <w:sz w:val="18"/>
                <w:szCs w:val="18"/>
              </w:rPr>
              <w:t xml:space="preserve">1.  Primeren za laparoskopske histerektomije, ki omogoča lažjo identifikacijo kupole vagine, varno kolpotomijo in zatesnitev vagine za preprečevanje </w:t>
            </w:r>
            <w:r>
              <w:rPr>
                <w:rFonts w:ascii="Tahoma" w:eastAsia="HG Mincho Light J;Times New Rom" w:hAnsi="Tahoma" w:cs="Tahoma"/>
                <w:sz w:val="18"/>
                <w:szCs w:val="18"/>
              </w:rPr>
              <w:t>uhajanja plina ob kolpotomiji</w:t>
            </w: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5FE7C44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EF1E77E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14A7562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893556" w14:paraId="6CED3055" w14:textId="77777777">
        <w:tc>
          <w:tcPr>
            <w:tcW w:w="963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2D050"/>
          </w:tcPr>
          <w:p w14:paraId="43E0850D" w14:textId="77777777" w:rsidR="00893556" w:rsidRDefault="000C4B5A">
            <w:pPr>
              <w:tabs>
                <w:tab w:val="left" w:pos="1395"/>
              </w:tabs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18"/>
              </w:rPr>
            </w:pPr>
            <w:r>
              <w:rPr>
                <w:rFonts w:ascii="Tahoma" w:hAnsi="Tahoma" w:cs="Tahoma"/>
                <w:b/>
                <w:bCs/>
                <w:sz w:val="20"/>
                <w:szCs w:val="18"/>
              </w:rPr>
              <w:t>11. Potrošni material za obdobje 7 let po opravljeni primopredaji</w:t>
            </w:r>
          </w:p>
          <w:p w14:paraId="175D2F53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  <w:bookmarkStart w:id="4" w:name="_Hlk107824383"/>
            <w:bookmarkEnd w:id="4"/>
          </w:p>
        </w:tc>
      </w:tr>
      <w:tr w:rsidR="00893556" w14:paraId="34970355" w14:textId="77777777">
        <w:tc>
          <w:tcPr>
            <w:tcW w:w="963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2641B06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sz w:val="18"/>
                <w:szCs w:val="18"/>
              </w:rPr>
            </w:pPr>
          </w:p>
          <w:p w14:paraId="356D8F9E" w14:textId="77777777" w:rsidR="00893556" w:rsidRDefault="000C4B5A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  <w:t>-</w:t>
            </w:r>
            <w:r>
              <w:rPr>
                <w:b/>
                <w:bCs/>
              </w:rPr>
              <w:t xml:space="preserve"> </w:t>
            </w:r>
            <w:r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  <w:t>Ponudba mora vključevati ves potrebni potrošni material za izvedbo 700 LPSC, 350 HSC in 140 histerektomij (količine kot jih naročnik planira opraviti v obdobju 7-ih let).</w:t>
            </w:r>
          </w:p>
          <w:p w14:paraId="472B8374" w14:textId="77777777" w:rsidR="00893556" w:rsidRDefault="000C4B5A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sz w:val="18"/>
                <w:szCs w:val="18"/>
              </w:rPr>
            </w:pPr>
            <w:r>
              <w:rPr>
                <w:rFonts w:ascii="Tahoma" w:eastAsia="HG Mincho Light J;Times New Rom" w:hAnsi="Tahoma" w:cs="Tahoma"/>
                <w:sz w:val="18"/>
                <w:szCs w:val="18"/>
              </w:rPr>
              <w:t>- Cevi za dovod plinov, kompatibilne s ponujenim insuflatorjem, z gretjem plina, za enkratno ali večkratno uporabo, s potrebnimi filtri (za 700 LPSC v obdobju 7-ih let).</w:t>
            </w:r>
          </w:p>
          <w:p w14:paraId="6B5ED7EC" w14:textId="77777777" w:rsidR="00893556" w:rsidRDefault="000C4B5A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sz w:val="18"/>
                <w:szCs w:val="18"/>
              </w:rPr>
            </w:pPr>
            <w:r>
              <w:rPr>
                <w:rFonts w:ascii="Tahoma" w:eastAsia="HG Mincho Light J;Times New Rom" w:hAnsi="Tahoma" w:cs="Tahoma"/>
                <w:sz w:val="18"/>
                <w:szCs w:val="18"/>
              </w:rPr>
              <w:t>- Cevi za odvajanje dima s potrebnimi filtri (za 700 LPSC v obdobju 7-ih let).</w:t>
            </w:r>
          </w:p>
          <w:p w14:paraId="308E7052" w14:textId="77777777" w:rsidR="00893556" w:rsidRDefault="000C4B5A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sz w:val="18"/>
                <w:szCs w:val="18"/>
              </w:rPr>
            </w:pPr>
            <w:r>
              <w:rPr>
                <w:rFonts w:ascii="Tahoma" w:eastAsia="HG Mincho Light J;Times New Rom" w:hAnsi="Tahoma" w:cs="Tahoma"/>
                <w:sz w:val="18"/>
                <w:szCs w:val="18"/>
              </w:rPr>
              <w:t>- Irigacijska cev za črpalko, kompatibilna s ponujeno črpalko – za irigacijo, sukcijo, histeroskopije (za 700 LPSC in 350 HSC v obdobju 7-ih let).</w:t>
            </w:r>
          </w:p>
          <w:p w14:paraId="6377CFBB" w14:textId="77777777" w:rsidR="00893556" w:rsidRDefault="000C4B5A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sz w:val="18"/>
                <w:szCs w:val="18"/>
              </w:rPr>
            </w:pPr>
            <w:r>
              <w:rPr>
                <w:rFonts w:ascii="Tahoma" w:eastAsia="HG Mincho Light J;Times New Rom" w:hAnsi="Tahoma" w:cs="Tahoma"/>
                <w:sz w:val="18"/>
                <w:szCs w:val="18"/>
              </w:rPr>
              <w:t>- Potrošni material za ponujeni manipulator, če je potreben. (za 140 histerektomij letno).</w:t>
            </w:r>
          </w:p>
          <w:p w14:paraId="06691FE4" w14:textId="77777777" w:rsidR="00893556" w:rsidRDefault="000C4B5A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sz w:val="18"/>
                <w:szCs w:val="18"/>
              </w:rPr>
            </w:pPr>
            <w:r>
              <w:rPr>
                <w:rFonts w:ascii="Tahoma" w:eastAsia="HG Mincho Light J;Times New Rom" w:hAnsi="Tahoma" w:cs="Tahoma"/>
                <w:sz w:val="18"/>
                <w:szCs w:val="18"/>
              </w:rPr>
              <w:t xml:space="preserve">- Morebitni drugi potrošni material, ki je nujno potreben za uporabo ponujene opreme za LPSC in HSC (za 700 LPSC in </w:t>
            </w:r>
          </w:p>
          <w:p w14:paraId="09F910F9" w14:textId="77777777" w:rsidR="00893556" w:rsidRDefault="000C4B5A">
            <w:pPr>
              <w:snapToGrid w:val="0"/>
              <w:spacing w:after="0" w:line="240" w:lineRule="auto"/>
              <w:jc w:val="both"/>
              <w:rPr>
                <w:rFonts w:ascii="Tahoma" w:eastAsia="HG Mincho Light J;Times New Rom" w:hAnsi="Tahoma" w:cs="Tahoma"/>
                <w:sz w:val="18"/>
                <w:szCs w:val="18"/>
              </w:rPr>
            </w:pPr>
            <w:r>
              <w:rPr>
                <w:rFonts w:ascii="Tahoma" w:eastAsia="HG Mincho Light J;Times New Rom" w:hAnsi="Tahoma" w:cs="Tahoma"/>
                <w:sz w:val="18"/>
                <w:szCs w:val="18"/>
              </w:rPr>
              <w:t>350 HSC v obdobju 7-ih let).</w:t>
            </w:r>
          </w:p>
          <w:p w14:paraId="330CDB34" w14:textId="77777777" w:rsidR="00893556" w:rsidRDefault="000C4B5A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sz w:val="18"/>
                <w:szCs w:val="18"/>
              </w:rPr>
            </w:pPr>
            <w:r>
              <w:rPr>
                <w:rFonts w:ascii="Tahoma" w:eastAsia="HG Mincho Light J;Times New Rom" w:hAnsi="Tahoma" w:cs="Tahoma"/>
                <w:sz w:val="18"/>
                <w:szCs w:val="18"/>
              </w:rPr>
              <w:t>- Omenjeni potrošni material je lahko za enkratno ali večkratno uporabo, izračun za omenjeno število posegov letno, za 7 let</w:t>
            </w:r>
          </w:p>
          <w:p w14:paraId="0F421CF4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  <w:p w14:paraId="765D85EB" w14:textId="77777777" w:rsidR="00893556" w:rsidRDefault="000C4B5A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  <w:t>Ponudnik, ki v ponudbo ne bo vključil vsega potrebnega potrošnega materiala, bo za obdobje 7-ih let po opravljeni primopredaji, brezplačno zagotavljal potrošni material, katerega ne bo vključil v ponudbo. Ponudniki ponudbi predložijo lastni obrazec oz. predračun iz katerega bo razviden predvideni potrošni material za obdobje 7-ih let po posamezni postavki. Vsaka posamezna postavka mora poleg cene v EUR brez DDV in EUR z DDV, vsebovati tudi enoto mere, predvideno količino in pripadajočo kataloško številko.</w:t>
            </w:r>
          </w:p>
          <w:p w14:paraId="7CE77AEF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  <w:p w14:paraId="576418AF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  <w:p w14:paraId="3613E723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893556" w14:paraId="640C4CC3" w14:textId="77777777">
        <w:tc>
          <w:tcPr>
            <w:tcW w:w="963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2D050"/>
          </w:tcPr>
          <w:p w14:paraId="206790A6" w14:textId="77777777" w:rsidR="00893556" w:rsidRDefault="000C4B5A">
            <w:pPr>
              <w:tabs>
                <w:tab w:val="left" w:pos="1395"/>
              </w:tabs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18"/>
              </w:rPr>
            </w:pPr>
            <w:r>
              <w:rPr>
                <w:rFonts w:ascii="Tahoma" w:hAnsi="Tahoma" w:cs="Tahoma"/>
                <w:b/>
                <w:bCs/>
                <w:sz w:val="20"/>
                <w:szCs w:val="18"/>
              </w:rPr>
              <w:t>12. Vzdrževanje ponujene opreme za obdobje 7 let po opravljeni primopredaji</w:t>
            </w:r>
          </w:p>
          <w:p w14:paraId="4024EFB2" w14:textId="77777777" w:rsidR="00893556" w:rsidRDefault="00893556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</w:tbl>
    <w:p w14:paraId="46E9D185" w14:textId="77777777" w:rsidR="00893556" w:rsidRDefault="00893556">
      <w:pPr>
        <w:spacing w:after="0" w:line="240" w:lineRule="auto"/>
        <w:jc w:val="both"/>
        <w:rPr>
          <w:rFonts w:ascii="Tahoma" w:hAnsi="Tahoma" w:cs="Tahoma"/>
          <w:sz w:val="18"/>
          <w:szCs w:val="18"/>
        </w:rPr>
      </w:pPr>
    </w:p>
    <w:p w14:paraId="1317BEC0" w14:textId="77777777" w:rsidR="00893556" w:rsidRDefault="000C4B5A">
      <w:pPr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Spodaj podpisani pooblaščeni predstavnik ponudnika izjavljam, da ponujeno blago/vse storitve v celoti ustreza/jo zgoraj navedenim opisom.</w:t>
      </w:r>
    </w:p>
    <w:tbl>
      <w:tblPr>
        <w:tblpPr w:leftFromText="180" w:rightFromText="180" w:vertAnchor="text" w:horzAnchor="margin" w:tblpY="266"/>
        <w:tblW w:w="9532" w:type="dxa"/>
        <w:tblLook w:val="01E0" w:firstRow="1" w:lastRow="1" w:firstColumn="1" w:lastColumn="1" w:noHBand="0" w:noVBand="0"/>
      </w:tblPr>
      <w:tblGrid>
        <w:gridCol w:w="3594"/>
        <w:gridCol w:w="3061"/>
        <w:gridCol w:w="2877"/>
      </w:tblGrid>
      <w:tr w:rsidR="00893556" w14:paraId="683D4348" w14:textId="77777777">
        <w:tc>
          <w:tcPr>
            <w:tcW w:w="9532" w:type="dxa"/>
            <w:gridSpan w:val="3"/>
            <w:tcBorders>
              <w:top w:val="single" w:sz="4" w:space="0" w:color="669999"/>
              <w:left w:val="single" w:sz="4" w:space="0" w:color="669999"/>
              <w:bottom w:val="single" w:sz="4" w:space="0" w:color="669999"/>
              <w:right w:val="single" w:sz="4" w:space="0" w:color="669999"/>
            </w:tcBorders>
            <w:shd w:val="clear" w:color="auto" w:fill="FFFFFF"/>
          </w:tcPr>
          <w:p w14:paraId="10FD80A7" w14:textId="77777777" w:rsidR="00893556" w:rsidRDefault="000C4B5A">
            <w:pPr>
              <w:suppressAutoHyphens w:val="0"/>
              <w:spacing w:after="0" w:line="240" w:lineRule="auto"/>
              <w:jc w:val="both"/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t xml:space="preserve">V/na </w:t>
            </w:r>
            <w: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instrText>FORMTEXT</w:instrText>
            </w:r>
            <w:r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</w:r>
            <w:r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fldChar w:fldCharType="separate"/>
            </w:r>
            <w:r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t>     </w:t>
            </w:r>
            <w:r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fldChar w:fldCharType="end"/>
            </w:r>
            <w:r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t xml:space="preserve">, dne </w:t>
            </w:r>
            <w: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instrText>FORMTEXT</w:instrText>
            </w:r>
            <w:r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</w:r>
            <w:r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fldChar w:fldCharType="separate"/>
            </w:r>
            <w:r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t>     </w:t>
            </w:r>
            <w:r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fldChar w:fldCharType="end"/>
            </w:r>
          </w:p>
        </w:tc>
      </w:tr>
      <w:tr w:rsidR="00893556" w14:paraId="547C4CEC" w14:textId="77777777">
        <w:tc>
          <w:tcPr>
            <w:tcW w:w="3594" w:type="dxa"/>
            <w:tcBorders>
              <w:top w:val="single" w:sz="4" w:space="0" w:color="669999"/>
              <w:left w:val="single" w:sz="4" w:space="0" w:color="669999"/>
              <w:bottom w:val="single" w:sz="4" w:space="0" w:color="669999"/>
              <w:right w:val="single" w:sz="4" w:space="0" w:color="669999"/>
            </w:tcBorders>
            <w:shd w:val="clear" w:color="auto" w:fill="FFFFFF"/>
          </w:tcPr>
          <w:p w14:paraId="114B1F57" w14:textId="77777777" w:rsidR="00893556" w:rsidRDefault="00893556">
            <w:pPr>
              <w:suppressAutoHyphens w:val="0"/>
              <w:spacing w:after="0" w:line="240" w:lineRule="auto"/>
              <w:jc w:val="both"/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3061" w:type="dxa"/>
            <w:tcBorders>
              <w:top w:val="single" w:sz="4" w:space="0" w:color="669999"/>
              <w:left w:val="single" w:sz="4" w:space="0" w:color="669999"/>
              <w:bottom w:val="single" w:sz="4" w:space="0" w:color="669999"/>
              <w:right w:val="single" w:sz="4" w:space="0" w:color="669999"/>
            </w:tcBorders>
            <w:shd w:val="clear" w:color="auto" w:fill="FFFFFF"/>
          </w:tcPr>
          <w:p w14:paraId="09FDFB97" w14:textId="77777777" w:rsidR="00893556" w:rsidRDefault="00893556">
            <w:pPr>
              <w:suppressAutoHyphens w:val="0"/>
              <w:spacing w:after="0" w:line="240" w:lineRule="auto"/>
              <w:jc w:val="both"/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877" w:type="dxa"/>
            <w:tcBorders>
              <w:top w:val="single" w:sz="4" w:space="0" w:color="669999"/>
              <w:left w:val="single" w:sz="4" w:space="0" w:color="669999"/>
              <w:bottom w:val="single" w:sz="4" w:space="0" w:color="669999"/>
              <w:right w:val="single" w:sz="4" w:space="0" w:color="669999"/>
            </w:tcBorders>
            <w:shd w:val="clear" w:color="auto" w:fill="FFFFFF"/>
          </w:tcPr>
          <w:p w14:paraId="6FA97F0F" w14:textId="77777777" w:rsidR="00893556" w:rsidRDefault="00893556">
            <w:pPr>
              <w:suppressAutoHyphens w:val="0"/>
              <w:spacing w:after="0" w:line="240" w:lineRule="auto"/>
              <w:jc w:val="both"/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</w:pPr>
          </w:p>
        </w:tc>
      </w:tr>
      <w:tr w:rsidR="00893556" w14:paraId="6443DA0E" w14:textId="77777777">
        <w:tc>
          <w:tcPr>
            <w:tcW w:w="3594" w:type="dxa"/>
            <w:tcBorders>
              <w:top w:val="single" w:sz="4" w:space="0" w:color="669999"/>
              <w:left w:val="single" w:sz="4" w:space="0" w:color="669999"/>
              <w:bottom w:val="single" w:sz="4" w:space="0" w:color="669999"/>
              <w:right w:val="single" w:sz="4" w:space="0" w:color="669999"/>
            </w:tcBorders>
            <w:shd w:val="clear" w:color="auto" w:fill="92D050"/>
          </w:tcPr>
          <w:p w14:paraId="3F9FD7EB" w14:textId="77777777" w:rsidR="00893556" w:rsidRDefault="000C4B5A">
            <w:pPr>
              <w:keepLines/>
              <w:widowControl w:val="0"/>
              <w:suppressAutoHyphens w:val="0"/>
              <w:spacing w:after="0" w:line="240" w:lineRule="auto"/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t>Zastopnik/prokurist (ime in priimek)</w:t>
            </w:r>
          </w:p>
          <w:p w14:paraId="722B3892" w14:textId="77777777" w:rsidR="00893556" w:rsidRDefault="00893556">
            <w:pPr>
              <w:suppressAutoHyphens w:val="0"/>
              <w:spacing w:after="0" w:line="240" w:lineRule="auto"/>
              <w:jc w:val="both"/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3061" w:type="dxa"/>
            <w:tcBorders>
              <w:top w:val="single" w:sz="4" w:space="0" w:color="669999"/>
              <w:left w:val="single" w:sz="4" w:space="0" w:color="669999"/>
              <w:bottom w:val="single" w:sz="4" w:space="0" w:color="669999"/>
              <w:right w:val="single" w:sz="4" w:space="0" w:color="669999"/>
            </w:tcBorders>
            <w:shd w:val="clear" w:color="auto" w:fill="92D050"/>
          </w:tcPr>
          <w:p w14:paraId="7F262FF2" w14:textId="77777777" w:rsidR="00893556" w:rsidRDefault="000C4B5A">
            <w:pPr>
              <w:suppressAutoHyphens w:val="0"/>
              <w:spacing w:after="0" w:line="240" w:lineRule="auto"/>
              <w:jc w:val="both"/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lastRenderedPageBreak/>
              <w:t>Podpis</w:t>
            </w:r>
          </w:p>
        </w:tc>
        <w:tc>
          <w:tcPr>
            <w:tcW w:w="2877" w:type="dxa"/>
            <w:tcBorders>
              <w:top w:val="single" w:sz="4" w:space="0" w:color="669999"/>
              <w:left w:val="single" w:sz="4" w:space="0" w:color="669999"/>
              <w:bottom w:val="single" w:sz="4" w:space="0" w:color="669999"/>
              <w:right w:val="single" w:sz="4" w:space="0" w:color="669999"/>
            </w:tcBorders>
            <w:shd w:val="clear" w:color="auto" w:fill="92D050"/>
          </w:tcPr>
          <w:p w14:paraId="770A614E" w14:textId="77777777" w:rsidR="00893556" w:rsidRDefault="000C4B5A">
            <w:pPr>
              <w:suppressAutoHyphens w:val="0"/>
              <w:spacing w:after="0" w:line="240" w:lineRule="auto"/>
              <w:jc w:val="both"/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t>Žig</w:t>
            </w:r>
          </w:p>
        </w:tc>
      </w:tr>
      <w:tr w:rsidR="00893556" w14:paraId="13264B98" w14:textId="77777777">
        <w:trPr>
          <w:trHeight w:val="655"/>
        </w:trPr>
        <w:tc>
          <w:tcPr>
            <w:tcW w:w="3594" w:type="dxa"/>
            <w:tcBorders>
              <w:top w:val="single" w:sz="4" w:space="0" w:color="669999"/>
              <w:left w:val="single" w:sz="4" w:space="0" w:color="669999"/>
              <w:bottom w:val="single" w:sz="4" w:space="0" w:color="669999"/>
              <w:right w:val="single" w:sz="4" w:space="0" w:color="669999"/>
            </w:tcBorders>
          </w:tcPr>
          <w:p w14:paraId="1A113A82" w14:textId="77777777" w:rsidR="00893556" w:rsidRDefault="00893556">
            <w:pPr>
              <w:suppressAutoHyphens w:val="0"/>
              <w:spacing w:after="0" w:line="240" w:lineRule="auto"/>
              <w:jc w:val="both"/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</w:pPr>
          </w:p>
          <w:p w14:paraId="21FE4487" w14:textId="77777777" w:rsidR="00893556" w:rsidRDefault="000C4B5A">
            <w:pPr>
              <w:suppressAutoHyphens w:val="0"/>
              <w:spacing w:after="0" w:line="240" w:lineRule="auto"/>
              <w:jc w:val="both"/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</w:pPr>
            <w: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t>     </w:t>
            </w:r>
            <w:r>
              <w:fldChar w:fldCharType="end"/>
            </w:r>
          </w:p>
        </w:tc>
        <w:tc>
          <w:tcPr>
            <w:tcW w:w="3061" w:type="dxa"/>
            <w:tcBorders>
              <w:top w:val="single" w:sz="4" w:space="0" w:color="669999"/>
              <w:left w:val="single" w:sz="4" w:space="0" w:color="669999"/>
              <w:bottom w:val="single" w:sz="4" w:space="0" w:color="669999"/>
              <w:right w:val="single" w:sz="4" w:space="0" w:color="669999"/>
            </w:tcBorders>
          </w:tcPr>
          <w:p w14:paraId="3297A478" w14:textId="77777777" w:rsidR="00893556" w:rsidRDefault="00893556">
            <w:pPr>
              <w:suppressAutoHyphens w:val="0"/>
              <w:spacing w:after="0" w:line="240" w:lineRule="auto"/>
              <w:jc w:val="both"/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877" w:type="dxa"/>
            <w:tcBorders>
              <w:top w:val="single" w:sz="4" w:space="0" w:color="669999"/>
              <w:left w:val="single" w:sz="4" w:space="0" w:color="669999"/>
              <w:bottom w:val="single" w:sz="4" w:space="0" w:color="669999"/>
              <w:right w:val="single" w:sz="4" w:space="0" w:color="669999"/>
            </w:tcBorders>
          </w:tcPr>
          <w:p w14:paraId="7E8D569F" w14:textId="77777777" w:rsidR="00893556" w:rsidRDefault="00893556">
            <w:pPr>
              <w:suppressAutoHyphens w:val="0"/>
              <w:spacing w:after="0" w:line="240" w:lineRule="auto"/>
              <w:jc w:val="both"/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</w:pPr>
          </w:p>
          <w:p w14:paraId="0F411976" w14:textId="77777777" w:rsidR="00893556" w:rsidRDefault="00893556">
            <w:pPr>
              <w:suppressAutoHyphens w:val="0"/>
              <w:spacing w:after="0" w:line="240" w:lineRule="auto"/>
              <w:jc w:val="both"/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</w:pPr>
          </w:p>
          <w:p w14:paraId="4F7A758B" w14:textId="77777777" w:rsidR="00893556" w:rsidRDefault="00893556">
            <w:pPr>
              <w:suppressAutoHyphens w:val="0"/>
              <w:spacing w:after="0" w:line="240" w:lineRule="auto"/>
              <w:jc w:val="both"/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</w:pPr>
          </w:p>
          <w:p w14:paraId="27FC3FBF" w14:textId="77777777" w:rsidR="00893556" w:rsidRDefault="00893556">
            <w:pPr>
              <w:suppressAutoHyphens w:val="0"/>
              <w:spacing w:after="0" w:line="240" w:lineRule="auto"/>
              <w:jc w:val="both"/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</w:pPr>
          </w:p>
        </w:tc>
      </w:tr>
    </w:tbl>
    <w:p w14:paraId="3F2ECB74" w14:textId="77777777" w:rsidR="00893556" w:rsidRDefault="00893556">
      <w:pPr>
        <w:spacing w:after="0" w:line="240" w:lineRule="auto"/>
        <w:rPr>
          <w:rFonts w:ascii="Tahoma" w:hAnsi="Tahoma" w:cs="Tahoma"/>
          <w:sz w:val="18"/>
          <w:szCs w:val="20"/>
        </w:rPr>
      </w:pPr>
    </w:p>
    <w:p w14:paraId="013FF4B1" w14:textId="77777777" w:rsidR="00893556" w:rsidRDefault="000C4B5A">
      <w:pPr>
        <w:spacing w:after="0" w:line="240" w:lineRule="auto"/>
        <w:rPr>
          <w:rFonts w:ascii="Tahoma" w:hAnsi="Tahoma" w:cs="Tahoma"/>
          <w:sz w:val="16"/>
          <w:szCs w:val="28"/>
        </w:rPr>
      </w:pPr>
      <w:r>
        <w:rPr>
          <w:rFonts w:ascii="Tahoma" w:hAnsi="Tahoma" w:cs="Tahoma"/>
          <w:sz w:val="18"/>
          <w:szCs w:val="20"/>
        </w:rPr>
        <w:tab/>
      </w:r>
      <w:r>
        <w:rPr>
          <w:rFonts w:ascii="Tahoma" w:hAnsi="Tahoma" w:cs="Tahoma"/>
          <w:sz w:val="18"/>
          <w:szCs w:val="20"/>
        </w:rPr>
        <w:tab/>
      </w:r>
      <w:r>
        <w:rPr>
          <w:rFonts w:ascii="Tahoma" w:hAnsi="Tahoma" w:cs="Tahoma"/>
          <w:sz w:val="18"/>
          <w:szCs w:val="20"/>
        </w:rPr>
        <w:tab/>
      </w:r>
      <w:r>
        <w:rPr>
          <w:rFonts w:ascii="Tahoma" w:hAnsi="Tahoma" w:cs="Tahoma"/>
          <w:sz w:val="18"/>
          <w:szCs w:val="20"/>
        </w:rPr>
        <w:tab/>
      </w:r>
      <w:r>
        <w:rPr>
          <w:rFonts w:ascii="Tahoma" w:hAnsi="Tahoma" w:cs="Tahoma"/>
          <w:sz w:val="18"/>
          <w:szCs w:val="20"/>
        </w:rPr>
        <w:tab/>
      </w:r>
      <w:r>
        <w:rPr>
          <w:rFonts w:ascii="Tahoma" w:hAnsi="Tahoma" w:cs="Tahoma"/>
          <w:sz w:val="18"/>
          <w:szCs w:val="20"/>
        </w:rPr>
        <w:tab/>
      </w:r>
    </w:p>
    <w:p w14:paraId="0D9ACBB9" w14:textId="77777777" w:rsidR="00893556" w:rsidRDefault="00893556">
      <w:pPr>
        <w:spacing w:after="0" w:line="100" w:lineRule="atLeast"/>
        <w:jc w:val="both"/>
        <w:rPr>
          <w:rFonts w:ascii="Tahoma" w:hAnsi="Tahoma" w:cs="Tahoma"/>
        </w:rPr>
      </w:pPr>
    </w:p>
    <w:sectPr w:rsidR="00893556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8" w:right="1134" w:bottom="1418" w:left="1134" w:header="709" w:footer="709" w:gutter="0"/>
      <w:cols w:space="708"/>
      <w:formProt w:val="0"/>
      <w:docGrid w:linePitch="360" w:charSpace="-2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C74C5" w14:textId="77777777" w:rsidR="002B16FA" w:rsidRDefault="000C4B5A">
      <w:pPr>
        <w:spacing w:after="0" w:line="240" w:lineRule="auto"/>
      </w:pPr>
      <w:r>
        <w:separator/>
      </w:r>
    </w:p>
  </w:endnote>
  <w:endnote w:type="continuationSeparator" w:id="0">
    <w:p w14:paraId="4101EFEA" w14:textId="77777777" w:rsidR="002B16FA" w:rsidRDefault="000C4B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;Courier New">
    <w:altName w:val="Cambria"/>
    <w:panose1 w:val="00000000000000000000"/>
    <w:charset w:val="00"/>
    <w:family w:val="roman"/>
    <w:notTrueType/>
    <w:pitch w:val="default"/>
  </w:font>
  <w:font w:name="Liberation Serif;Times New Roma">
    <w:panose1 w:val="00000000000000000000"/>
    <w:charset w:val="00"/>
    <w:family w:val="roman"/>
    <w:notTrueType/>
    <w:pitch w:val="default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HG Mincho Light J;Times New Rom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CD8C0" w14:textId="77777777" w:rsidR="00893556" w:rsidRDefault="000C4B5A">
    <w:pPr>
      <w:pStyle w:val="Noga"/>
      <w:jc w:val="right"/>
    </w:pPr>
    <w:r>
      <w:t xml:space="preserve">Stran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t xml:space="preserve"> od </w:t>
    </w:r>
    <w:r>
      <w:fldChar w:fldCharType="begin"/>
    </w:r>
    <w:r>
      <w:instrText>NUMPAGES</w:instrText>
    </w:r>
    <w:r>
      <w:fldChar w:fldCharType="separate"/>
    </w:r>
    <w:r>
      <w:t>4</w:t>
    </w:r>
    <w:r>
      <w:fldChar w:fldCharType="end"/>
    </w:r>
  </w:p>
  <w:p w14:paraId="17542860" w14:textId="77777777" w:rsidR="00893556" w:rsidRDefault="0089355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E14D0" w14:textId="77777777" w:rsidR="00893556" w:rsidRDefault="000C4B5A">
    <w:pPr>
      <w:pStyle w:val="Noga"/>
      <w:spacing w:after="0" w:line="100" w:lineRule="atLeast"/>
      <w:jc w:val="right"/>
    </w:pPr>
    <w:r>
      <w:rPr>
        <w:rFonts w:ascii="Verdana" w:hAnsi="Verdana" w:cs="Verdana"/>
        <w:sz w:val="16"/>
        <w:szCs w:val="16"/>
      </w:rPr>
      <w:t xml:space="preserve">Stran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rPr>
        <w:rFonts w:ascii="Verdana" w:hAnsi="Verdana" w:cs="Verdana"/>
        <w:sz w:val="16"/>
        <w:szCs w:val="16"/>
      </w:rPr>
      <w:t>/</w:t>
    </w:r>
    <w:r>
      <w:fldChar w:fldCharType="begin"/>
    </w:r>
    <w:r>
      <w:instrText>NUMPAGES</w:instrText>
    </w:r>
    <w:r>
      <w:fldChar w:fldCharType="separate"/>
    </w:r>
    <w:r>
      <w:t>4</w:t>
    </w:r>
    <w:r>
      <w:fldChar w:fldCharType="end"/>
    </w:r>
  </w:p>
  <w:p w14:paraId="53C140DC" w14:textId="77777777" w:rsidR="00893556" w:rsidRDefault="0089355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2C2D7D" w14:textId="77777777" w:rsidR="002B16FA" w:rsidRDefault="000C4B5A">
      <w:pPr>
        <w:spacing w:after="0" w:line="240" w:lineRule="auto"/>
      </w:pPr>
      <w:r>
        <w:separator/>
      </w:r>
    </w:p>
  </w:footnote>
  <w:footnote w:type="continuationSeparator" w:id="0">
    <w:p w14:paraId="7292D38A" w14:textId="77777777" w:rsidR="002B16FA" w:rsidRDefault="000C4B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AC142" w14:textId="77777777" w:rsidR="00893556" w:rsidRDefault="00893556">
    <w:pPr>
      <w:pStyle w:val="Glava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0CAEB" w14:textId="77777777" w:rsidR="00893556" w:rsidRDefault="00893556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56777E"/>
    <w:multiLevelType w:val="multilevel"/>
    <w:tmpl w:val="EA020542"/>
    <w:lvl w:ilvl="0">
      <w:start w:val="1"/>
      <w:numFmt w:val="decimal"/>
      <w:lvlText w:val="%1."/>
      <w:lvlJc w:val="left"/>
      <w:pPr>
        <w:ind w:left="380" w:hanging="360"/>
      </w:pPr>
      <w:rPr>
        <w:sz w:val="20"/>
      </w:rPr>
    </w:lvl>
    <w:lvl w:ilvl="1">
      <w:start w:val="1"/>
      <w:numFmt w:val="lowerLetter"/>
      <w:lvlText w:val="%2."/>
      <w:lvlJc w:val="left"/>
      <w:pPr>
        <w:ind w:left="1100" w:hanging="360"/>
      </w:pPr>
    </w:lvl>
    <w:lvl w:ilvl="2">
      <w:start w:val="1"/>
      <w:numFmt w:val="lowerRoman"/>
      <w:lvlText w:val="%3."/>
      <w:lvlJc w:val="right"/>
      <w:pPr>
        <w:ind w:left="1820" w:hanging="180"/>
      </w:pPr>
    </w:lvl>
    <w:lvl w:ilvl="3">
      <w:start w:val="1"/>
      <w:numFmt w:val="decimal"/>
      <w:lvlText w:val="%4."/>
      <w:lvlJc w:val="left"/>
      <w:pPr>
        <w:ind w:left="2540" w:hanging="360"/>
      </w:pPr>
    </w:lvl>
    <w:lvl w:ilvl="4">
      <w:start w:val="1"/>
      <w:numFmt w:val="lowerLetter"/>
      <w:lvlText w:val="%5."/>
      <w:lvlJc w:val="left"/>
      <w:pPr>
        <w:ind w:left="3260" w:hanging="360"/>
      </w:pPr>
    </w:lvl>
    <w:lvl w:ilvl="5">
      <w:start w:val="1"/>
      <w:numFmt w:val="lowerRoman"/>
      <w:lvlText w:val="%6."/>
      <w:lvlJc w:val="right"/>
      <w:pPr>
        <w:ind w:left="3980" w:hanging="180"/>
      </w:pPr>
    </w:lvl>
    <w:lvl w:ilvl="6">
      <w:start w:val="1"/>
      <w:numFmt w:val="decimal"/>
      <w:lvlText w:val="%7."/>
      <w:lvlJc w:val="left"/>
      <w:pPr>
        <w:ind w:left="4700" w:hanging="360"/>
      </w:pPr>
    </w:lvl>
    <w:lvl w:ilvl="7">
      <w:start w:val="1"/>
      <w:numFmt w:val="lowerLetter"/>
      <w:lvlText w:val="%8."/>
      <w:lvlJc w:val="left"/>
      <w:pPr>
        <w:ind w:left="5420" w:hanging="360"/>
      </w:pPr>
    </w:lvl>
    <w:lvl w:ilvl="8">
      <w:start w:val="1"/>
      <w:numFmt w:val="lowerRoman"/>
      <w:lvlText w:val="%9."/>
      <w:lvlJc w:val="right"/>
      <w:pPr>
        <w:ind w:left="6140" w:hanging="180"/>
      </w:pPr>
    </w:lvl>
  </w:abstractNum>
  <w:abstractNum w:abstractNumId="1" w15:restartNumberingAfterBreak="0">
    <w:nsid w:val="512077A6"/>
    <w:multiLevelType w:val="multilevel"/>
    <w:tmpl w:val="DE201CD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457143763">
    <w:abstractNumId w:val="0"/>
  </w:num>
  <w:num w:numId="2" w16cid:durableId="12374000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defaultTabStop w:val="720"/>
  <w:autoHyphenation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3556"/>
    <w:rsid w:val="000C4B5A"/>
    <w:rsid w:val="002929FC"/>
    <w:rsid w:val="002B16FA"/>
    <w:rsid w:val="004A61A2"/>
    <w:rsid w:val="006D0D71"/>
    <w:rsid w:val="00893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9C4DF"/>
  <w15:docId w15:val="{CBE16587-5608-481B-8442-E1C22660A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oto Sans CJK SC Regular" w:hAnsi="Liberation Serif" w:cs="FreeSans"/>
        <w:szCs w:val="24"/>
        <w:lang w:val="sl-SI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rFonts w:ascii="Calibri" w:eastAsia="Calibri" w:hAnsi="Calibri" w:cs="Calibri"/>
      <w:color w:val="00000A"/>
      <w:sz w:val="22"/>
      <w:szCs w:val="22"/>
      <w:lang w:bidi="ar-S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Verdana" w:hAnsi="Verdana" w:cs="Times New Roman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Arial" w:hAnsi="Arial" w:cs="Times New Roman"/>
    </w:rPr>
  </w:style>
  <w:style w:type="character" w:customStyle="1" w:styleId="WW8Num3z1">
    <w:name w:val="WW8Num3z1"/>
    <w:qFormat/>
    <w:rPr>
      <w:rFonts w:ascii="Courier New" w:hAnsi="Courier New" w:cs="Times New Roman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" w:hAnsi="Symbol" w:cs="Symbol"/>
    </w:rPr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rFonts w:eastAsia="Times New Roman" w:cs="Times New Roman"/>
      <w:b w:val="0"/>
      <w:color w:val="000000"/>
      <w:sz w:val="20"/>
    </w:rPr>
  </w:style>
  <w:style w:type="character" w:customStyle="1" w:styleId="WW8Num5z1">
    <w:name w:val="WW8Num5z1"/>
    <w:qFormat/>
    <w:rPr>
      <w:rFonts w:cs="Times New Roman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rFonts w:ascii="Tahoma" w:hAnsi="Tahoma" w:cs="Tahoma"/>
      <w:sz w:val="18"/>
      <w:szCs w:val="18"/>
      <w:lang w:val="sl-SI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  <w:rPr>
      <w:rFonts w:cs="Tahoma"/>
      <w:lang w:val="sl-SI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  <w:rPr>
      <w:rFonts w:ascii="Tahoma" w:eastAsia="Times New Roman" w:hAnsi="Tahoma" w:cs="Tahoma"/>
      <w:sz w:val="18"/>
      <w:szCs w:val="18"/>
      <w:highlight w:val="yellow"/>
      <w:lang w:val="sl-SI" w:eastAsia="en-US"/>
    </w:rPr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Tahoma" w:eastAsia="Times New Roman" w:hAnsi="Tahoma" w:cs="Tahoma"/>
      <w:color w:val="000000"/>
      <w:sz w:val="18"/>
    </w:rPr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Tahoma" w:eastAsia="Times New Roman" w:hAnsi="Tahoma" w:cs="Tahoma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3z3">
    <w:name w:val="WW8Num23z3"/>
    <w:qFormat/>
    <w:rPr>
      <w:rFonts w:ascii="Symbol" w:hAnsi="Symbol" w:cs="Symbol"/>
    </w:rPr>
  </w:style>
  <w:style w:type="character" w:customStyle="1" w:styleId="WW8Num24z0">
    <w:name w:val="WW8Num24z0"/>
    <w:qFormat/>
    <w:rPr>
      <w:b w:val="0"/>
      <w:bCs/>
      <w:color w:val="000000"/>
    </w:rPr>
  </w:style>
  <w:style w:type="character" w:customStyle="1" w:styleId="WW8Num24z1">
    <w:name w:val="WW8Num24z1"/>
    <w:qFormat/>
    <w:rPr>
      <w:rFonts w:ascii="Calibri" w:eastAsia="Calibri" w:hAnsi="Calibri" w:cs="Calibri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4z3">
    <w:name w:val="WW8Num24z3"/>
    <w:qFormat/>
    <w:rPr>
      <w:rFonts w:ascii="Symbol" w:hAnsi="Symbol" w:cs="Symbol"/>
    </w:rPr>
  </w:style>
  <w:style w:type="character" w:customStyle="1" w:styleId="WW8Num24z4">
    <w:name w:val="WW8Num24z4"/>
    <w:qFormat/>
    <w:rPr>
      <w:rFonts w:ascii="Courier New" w:hAnsi="Courier New" w:cs="Courier New"/>
    </w:rPr>
  </w:style>
  <w:style w:type="character" w:customStyle="1" w:styleId="WW8Num25z0">
    <w:name w:val="WW8Num25z0"/>
    <w:qFormat/>
    <w:rPr>
      <w:rFonts w:cs="Tahoma"/>
      <w:lang w:val="sl-SI"/>
    </w:rPr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  <w:rPr>
      <w:rFonts w:ascii="Tahoma" w:eastAsia="Times New Roman" w:hAnsi="Tahoma" w:cs="Tahoma"/>
      <w:sz w:val="18"/>
      <w:szCs w:val="18"/>
      <w:lang w:eastAsia="en-US"/>
    </w:rPr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Tahoma" w:eastAsia="Times New Roman" w:hAnsi="Tahoma" w:cs="Tahoma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 w:cs="Wingdings"/>
    </w:rPr>
  </w:style>
  <w:style w:type="character" w:customStyle="1" w:styleId="WW8Num28z3">
    <w:name w:val="WW8Num28z3"/>
    <w:qFormat/>
    <w:rPr>
      <w:rFonts w:ascii="Symbol" w:hAnsi="Symbol" w:cs="Symbol"/>
    </w:rPr>
  </w:style>
  <w:style w:type="character" w:customStyle="1" w:styleId="WW8NumSt16z0">
    <w:name w:val="WW8NumSt16z0"/>
    <w:qFormat/>
    <w:rPr>
      <w:rFonts w:ascii="Tahoma" w:hAnsi="Tahoma" w:cs="Tahoma"/>
      <w:sz w:val="18"/>
      <w:szCs w:val="18"/>
      <w:lang w:val="sl-SI"/>
    </w:rPr>
  </w:style>
  <w:style w:type="character" w:customStyle="1" w:styleId="WW8NumSt17z0">
    <w:name w:val="WW8NumSt17z0"/>
    <w:qFormat/>
    <w:rPr>
      <w:rFonts w:cs="Tahoma"/>
      <w:lang w:val="sl-SI"/>
    </w:rPr>
  </w:style>
  <w:style w:type="character" w:customStyle="1" w:styleId="WW8NumSt20z1">
    <w:name w:val="WW8NumSt20z1"/>
    <w:qFormat/>
    <w:rPr>
      <w:rFonts w:ascii="Tahoma" w:hAnsi="Tahoma" w:cs="Tahoma"/>
      <w:lang w:val="sl-SI"/>
    </w:rPr>
  </w:style>
  <w:style w:type="character" w:customStyle="1" w:styleId="WW8NumSt20z2">
    <w:name w:val="WW8NumSt20z2"/>
    <w:qFormat/>
    <w:rPr>
      <w:rFonts w:cs="Tahoma"/>
      <w:sz w:val="18"/>
      <w:szCs w:val="18"/>
      <w:lang w:val="sl-SI"/>
    </w:rPr>
  </w:style>
  <w:style w:type="character" w:customStyle="1" w:styleId="WW-Privzetapisavaodstavka">
    <w:name w:val="WW-Privzeta pisava odstavka"/>
    <w:qFormat/>
  </w:style>
  <w:style w:type="character" w:customStyle="1" w:styleId="HeaderChar">
    <w:name w:val="Header Char"/>
    <w:qFormat/>
    <w:rPr>
      <w:sz w:val="22"/>
      <w:szCs w:val="22"/>
    </w:rPr>
  </w:style>
  <w:style w:type="character" w:customStyle="1" w:styleId="FooterChar">
    <w:name w:val="Footer Char"/>
    <w:qFormat/>
    <w:rPr>
      <w:sz w:val="22"/>
      <w:szCs w:val="22"/>
    </w:rPr>
  </w:style>
  <w:style w:type="character" w:customStyle="1" w:styleId="BalloonTextChar">
    <w:name w:val="Balloon Text Char"/>
    <w:qFormat/>
    <w:rPr>
      <w:rFonts w:ascii="Segoe UI" w:hAnsi="Segoe UI" w:cs="Segoe UI"/>
      <w:sz w:val="18"/>
      <w:szCs w:val="18"/>
      <w:lang w:val="en-US"/>
    </w:rPr>
  </w:style>
  <w:style w:type="character" w:styleId="Pripombasklic">
    <w:name w:val="annotation reference"/>
    <w:qFormat/>
    <w:rPr>
      <w:sz w:val="16"/>
      <w:szCs w:val="16"/>
    </w:rPr>
  </w:style>
  <w:style w:type="character" w:customStyle="1" w:styleId="PripombabesediloZnak">
    <w:name w:val="Pripomba – besedilo Znak"/>
    <w:qFormat/>
    <w:rPr>
      <w:rFonts w:ascii="Calibri" w:eastAsia="Calibri" w:hAnsi="Calibri" w:cs="Calibri"/>
    </w:rPr>
  </w:style>
  <w:style w:type="character" w:customStyle="1" w:styleId="ZadevapripombeZnak">
    <w:name w:val="Zadeva pripombe Znak"/>
    <w:qFormat/>
    <w:rPr>
      <w:rFonts w:ascii="Calibri" w:eastAsia="Calibri" w:hAnsi="Calibri" w:cs="Calibri"/>
      <w:b/>
      <w:bCs/>
    </w:rPr>
  </w:style>
  <w:style w:type="character" w:customStyle="1" w:styleId="NogaZnak">
    <w:name w:val="Noga Znak"/>
    <w:qFormat/>
    <w:rPr>
      <w:rFonts w:ascii="Calibri" w:eastAsia="Calibri" w:hAnsi="Calibri" w:cs="Calibri"/>
      <w:sz w:val="22"/>
      <w:szCs w:val="22"/>
    </w:rPr>
  </w:style>
  <w:style w:type="paragraph" w:styleId="Naslov">
    <w:name w:val="Title"/>
    <w:basedOn w:val="Navaden"/>
    <w:next w:val="Telobesedila"/>
    <w:qFormat/>
    <w:pPr>
      <w:keepNext/>
      <w:spacing w:before="240" w:after="120"/>
    </w:pPr>
    <w:rPr>
      <w:rFonts w:ascii="Arial" w:eastAsia="Lucida Sans Unicode" w:hAnsi="Arial" w:cs="Mangal;Courier New"/>
      <w:sz w:val="28"/>
      <w:szCs w:val="28"/>
    </w:rPr>
  </w:style>
  <w:style w:type="paragraph" w:styleId="Telobesedila">
    <w:name w:val="Body Text"/>
    <w:basedOn w:val="Navaden"/>
    <w:pPr>
      <w:spacing w:after="120"/>
    </w:pPr>
  </w:style>
  <w:style w:type="paragraph" w:styleId="Seznam">
    <w:name w:val="List"/>
    <w:basedOn w:val="Telobesedila"/>
    <w:rPr>
      <w:rFonts w:cs="Mangal;Courier New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;Courier New"/>
      <w:i/>
      <w:iCs/>
      <w:sz w:val="24"/>
      <w:szCs w:val="24"/>
    </w:rPr>
  </w:style>
  <w:style w:type="paragraph" w:customStyle="1" w:styleId="Kazalo">
    <w:name w:val="Kazalo"/>
    <w:basedOn w:val="Navaden"/>
    <w:qFormat/>
    <w:pPr>
      <w:suppressLineNumbers/>
    </w:pPr>
    <w:rPr>
      <w:rFonts w:cs="Mangal;Courier New"/>
    </w:rPr>
  </w:style>
  <w:style w:type="paragraph" w:customStyle="1" w:styleId="Glavainnoga">
    <w:name w:val="Glava in noga"/>
    <w:basedOn w:val="Navaden"/>
    <w:qFormat/>
  </w:style>
  <w:style w:type="paragraph" w:styleId="Glava">
    <w:name w:val="header"/>
    <w:basedOn w:val="Navaden"/>
    <w:pPr>
      <w:suppressLineNumbers/>
      <w:tabs>
        <w:tab w:val="center" w:pos="4680"/>
        <w:tab w:val="right" w:pos="9360"/>
      </w:tabs>
    </w:pPr>
  </w:style>
  <w:style w:type="paragraph" w:styleId="Noga">
    <w:name w:val="footer"/>
    <w:basedOn w:val="Navaden"/>
    <w:pPr>
      <w:suppressLineNumbers/>
      <w:tabs>
        <w:tab w:val="center" w:pos="4680"/>
        <w:tab w:val="right" w:pos="9360"/>
      </w:tabs>
    </w:pPr>
  </w:style>
  <w:style w:type="paragraph" w:styleId="Besedilooblaka">
    <w:name w:val="Balloon Text"/>
    <w:basedOn w:val="Navaden"/>
    <w:qFormat/>
    <w:pPr>
      <w:spacing w:after="0" w:line="100" w:lineRule="atLeast"/>
    </w:pPr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qFormat/>
    <w:pPr>
      <w:ind w:left="720"/>
    </w:pPr>
  </w:style>
  <w:style w:type="paragraph" w:styleId="Pripombabesedilo">
    <w:name w:val="annotation text"/>
    <w:basedOn w:val="Navaden"/>
    <w:qFormat/>
    <w:rPr>
      <w:sz w:val="20"/>
      <w:szCs w:val="20"/>
    </w:rPr>
  </w:style>
  <w:style w:type="paragraph" w:styleId="Zadevapripombe">
    <w:name w:val="annotation subject"/>
    <w:basedOn w:val="Pripombabesedilo"/>
    <w:qFormat/>
    <w:rPr>
      <w:b/>
      <w:bCs/>
    </w:rPr>
  </w:style>
  <w:style w:type="paragraph" w:customStyle="1" w:styleId="Standard">
    <w:name w:val="Standard"/>
    <w:qFormat/>
    <w:pPr>
      <w:textAlignment w:val="baseline"/>
    </w:pPr>
    <w:rPr>
      <w:rFonts w:ascii="Liberation Serif;Times New Roma" w:eastAsia="NSimSun" w:hAnsi="Liberation Serif;Times New Roma" w:cs="Arial"/>
      <w:color w:val="00000A"/>
      <w:sz w:val="22"/>
    </w:rPr>
  </w:style>
  <w:style w:type="paragraph" w:customStyle="1" w:styleId="Vsebinatabele">
    <w:name w:val="Vsebina tabele"/>
    <w:basedOn w:val="Navaden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paragraph" w:styleId="Revizija">
    <w:name w:val="Revision"/>
    <w:hidden/>
    <w:uiPriority w:val="99"/>
    <w:semiHidden/>
    <w:rsid w:val="000C4B5A"/>
    <w:pPr>
      <w:suppressAutoHyphens w:val="0"/>
    </w:pPr>
    <w:rPr>
      <w:rFonts w:ascii="Calibri" w:eastAsia="Calibri" w:hAnsi="Calibri" w:cs="Calibri"/>
      <w:color w:val="00000A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900CC86-5C0E-46AD-AEA6-79C9F4AD6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4</Pages>
  <Words>1025</Words>
  <Characters>5848</Characters>
  <Application>Microsoft Office Word</Application>
  <DocSecurity>0</DocSecurity>
  <Lines>48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6860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dc:description/>
  <cp:lastModifiedBy>uporabnik</cp:lastModifiedBy>
  <cp:revision>23</cp:revision>
  <cp:lastPrinted>2022-04-25T09:21:00Z</cp:lastPrinted>
  <dcterms:created xsi:type="dcterms:W3CDTF">2021-11-21T14:13:00Z</dcterms:created>
  <dcterms:modified xsi:type="dcterms:W3CDTF">2022-07-25T10:57:00Z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Praetor d.o.o.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MFiles_P1021n1_P0">
    <vt:lpwstr>Splošna bolnišnica "dr. Franca Derganca" Nova Gorica</vt:lpwstr>
  </property>
  <property fmtid="{D5CDD505-2E9C-101B-9397-08002B2CF9AE}" pid="8" name="MFiles_P1021n1_P1033">
    <vt:lpwstr>Ulica padlih borcev 13A</vt:lpwstr>
  </property>
  <property fmtid="{D5CDD505-2E9C-101B-9397-08002B2CF9AE}" pid="9" name="MFiles_P1045">
    <vt:lpwstr>260-11/2018</vt:lpwstr>
  </property>
  <property fmtid="{D5CDD505-2E9C-101B-9397-08002B2CF9AE}" pid="10" name="MFiles_P1046">
    <vt:lpwstr>Mamografski aparat - operativni leasing</vt:lpwstr>
  </property>
  <property fmtid="{D5CDD505-2E9C-101B-9397-08002B2CF9AE}" pid="11" name="MFiles_PG5BC2FC14A405421BA79F5FEC63BD00E3n1_PGB3D8D77D2D654902AEB821305A1A12BC">
    <vt:lpwstr>5290 Šempeter pri Gorici</vt:lpwstr>
  </property>
  <property fmtid="{D5CDD505-2E9C-101B-9397-08002B2CF9AE}" pid="12" name="ScaleCrop">
    <vt:bool>false</vt:bool>
  </property>
  <property fmtid="{D5CDD505-2E9C-101B-9397-08002B2CF9AE}" pid="13" name="ShareDoc">
    <vt:bool>false</vt:bool>
  </property>
</Properties>
</file>