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E3554" w14:textId="77777777" w:rsidR="000174EA" w:rsidRPr="00CD293E" w:rsidRDefault="000174EA" w:rsidP="000174EA">
      <w:pPr>
        <w:jc w:val="center"/>
        <w:rPr>
          <w:rFonts w:ascii="Verdana" w:eastAsia="Calibri" w:hAnsi="Verdana"/>
          <w:b/>
          <w:sz w:val="28"/>
          <w:szCs w:val="28"/>
          <w:lang w:eastAsia="en-US"/>
        </w:rPr>
      </w:pPr>
      <w:r w:rsidRPr="00CD293E">
        <w:rPr>
          <w:rFonts w:ascii="Verdana" w:eastAsia="Calibri" w:hAnsi="Verdana"/>
          <w:b/>
          <w:sz w:val="28"/>
          <w:szCs w:val="28"/>
          <w:lang w:eastAsia="en-US"/>
        </w:rPr>
        <w:t>SPECIFIKACIJE</w:t>
      </w:r>
    </w:p>
    <w:p w14:paraId="67F32D6C" w14:textId="77226F68" w:rsidR="000174EA" w:rsidRDefault="000174EA"/>
    <w:tbl>
      <w:tblPr>
        <w:tblpPr w:leftFromText="180" w:rightFromText="180" w:vertAnchor="page" w:horzAnchor="margin" w:tblpXSpec="center" w:tblpY="2101"/>
        <w:tblW w:w="9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0174EA" w:rsidRPr="000174EA" w14:paraId="503585DF" w14:textId="77777777" w:rsidTr="000174EA">
        <w:tc>
          <w:tcPr>
            <w:tcW w:w="9694" w:type="dxa"/>
            <w:gridSpan w:val="2"/>
            <w:shd w:val="clear" w:color="auto" w:fill="FDB940"/>
          </w:tcPr>
          <w:p w14:paraId="039397DC" w14:textId="77777777" w:rsidR="000174EA" w:rsidRPr="000174EA" w:rsidRDefault="000174EA" w:rsidP="000174E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174EA">
              <w:rPr>
                <w:rFonts w:ascii="Verdana" w:hAnsi="Verdana"/>
                <w:b/>
                <w:sz w:val="20"/>
                <w:szCs w:val="20"/>
              </w:rPr>
              <w:t>Javno naročilo</w:t>
            </w:r>
          </w:p>
        </w:tc>
      </w:tr>
      <w:tr w:rsidR="000174EA" w:rsidRPr="000174EA" w14:paraId="32247517" w14:textId="77777777" w:rsidTr="000174EA">
        <w:tc>
          <w:tcPr>
            <w:tcW w:w="3122" w:type="dxa"/>
            <w:shd w:val="clear" w:color="auto" w:fill="FDB940"/>
          </w:tcPr>
          <w:p w14:paraId="305DA9A2" w14:textId="77777777" w:rsidR="000174EA" w:rsidRPr="000174EA" w:rsidRDefault="000174EA" w:rsidP="000174EA">
            <w:pPr>
              <w:rPr>
                <w:rFonts w:ascii="Verdana" w:hAnsi="Verdana"/>
                <w:b/>
                <w:sz w:val="20"/>
                <w:szCs w:val="20"/>
              </w:rPr>
            </w:pPr>
            <w:r w:rsidRPr="000174EA">
              <w:rPr>
                <w:rFonts w:ascii="Verdana" w:hAnsi="Verdan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14417BBA" w14:textId="15F71B75" w:rsidR="000174EA" w:rsidRPr="000174EA" w:rsidRDefault="000174EA" w:rsidP="000174EA">
            <w:pPr>
              <w:rPr>
                <w:rFonts w:ascii="Verdana" w:hAnsi="Verdana"/>
                <w:b/>
                <w:sz w:val="20"/>
                <w:szCs w:val="20"/>
              </w:rPr>
            </w:pP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2A74E4">
              <w:rPr>
                <w:rFonts w:ascii="Verdana" w:hAnsi="Verdana"/>
                <w:b/>
                <w:sz w:val="20"/>
                <w:szCs w:val="20"/>
              </w:rPr>
              <w:t>Zavod za zdravstveno zavarovanje Slovenije</w:t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2F345A2D" w14:textId="47641404" w:rsidR="000174EA" w:rsidRPr="000174EA" w:rsidRDefault="000174EA" w:rsidP="000174EA">
            <w:pPr>
              <w:rPr>
                <w:rFonts w:ascii="Verdana" w:hAnsi="Verdana"/>
                <w:b/>
                <w:sz w:val="20"/>
                <w:szCs w:val="20"/>
              </w:rPr>
            </w:pP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2A74E4">
              <w:rPr>
                <w:rFonts w:ascii="Verdana" w:hAnsi="Verdana"/>
                <w:b/>
                <w:sz w:val="20"/>
                <w:szCs w:val="20"/>
              </w:rPr>
              <w:t>Miklošičeva cesta 24</w:t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06742E64" w14:textId="4A9567B8" w:rsidR="000174EA" w:rsidRPr="000174EA" w:rsidRDefault="000174EA" w:rsidP="000174EA">
            <w:pPr>
              <w:rPr>
                <w:rFonts w:ascii="Verdana" w:hAnsi="Verdana"/>
                <w:b/>
                <w:sz w:val="20"/>
                <w:szCs w:val="20"/>
              </w:rPr>
            </w:pP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2A74E4">
              <w:rPr>
                <w:rFonts w:ascii="Verdana" w:hAnsi="Verdana"/>
                <w:b/>
                <w:sz w:val="20"/>
                <w:szCs w:val="20"/>
              </w:rPr>
              <w:t>1000 Ljubljana</w:t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  <w:tr w:rsidR="000174EA" w:rsidRPr="000174EA" w14:paraId="720611FC" w14:textId="77777777" w:rsidTr="000174EA">
        <w:tc>
          <w:tcPr>
            <w:tcW w:w="3122" w:type="dxa"/>
            <w:shd w:val="clear" w:color="auto" w:fill="FDB940"/>
          </w:tcPr>
          <w:p w14:paraId="3BACC720" w14:textId="77777777" w:rsidR="000174EA" w:rsidRPr="000174EA" w:rsidRDefault="000174EA" w:rsidP="000174EA">
            <w:pPr>
              <w:rPr>
                <w:rFonts w:ascii="Verdana" w:hAnsi="Verdana"/>
                <w:b/>
                <w:sz w:val="20"/>
                <w:szCs w:val="20"/>
              </w:rPr>
            </w:pPr>
            <w:r w:rsidRPr="000174EA">
              <w:rPr>
                <w:rFonts w:ascii="Verdana" w:hAnsi="Verdan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6E5FF34F" w14:textId="2F25BB83" w:rsidR="000174EA" w:rsidRPr="000174EA" w:rsidRDefault="00A671E6" w:rsidP="000174EA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2A74E4">
              <w:rPr>
                <w:rFonts w:ascii="Verdana" w:hAnsi="Verdana"/>
                <w:sz w:val="20"/>
                <w:szCs w:val="20"/>
              </w:rPr>
              <w:t>IC-VZ-50-035/22-S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0174EA" w:rsidRPr="000174EA" w14:paraId="44AA58D1" w14:textId="77777777" w:rsidTr="000174EA">
        <w:tc>
          <w:tcPr>
            <w:tcW w:w="3122" w:type="dxa"/>
            <w:shd w:val="clear" w:color="auto" w:fill="FDB940"/>
          </w:tcPr>
          <w:p w14:paraId="6DECED26" w14:textId="77777777" w:rsidR="000174EA" w:rsidRPr="000174EA" w:rsidRDefault="000174EA" w:rsidP="000174EA">
            <w:pPr>
              <w:rPr>
                <w:rFonts w:ascii="Verdana" w:hAnsi="Verdana"/>
                <w:b/>
                <w:sz w:val="20"/>
                <w:szCs w:val="20"/>
              </w:rPr>
            </w:pPr>
            <w:r w:rsidRPr="000174EA">
              <w:rPr>
                <w:rFonts w:ascii="Verdana" w:hAnsi="Verdana"/>
                <w:b/>
                <w:sz w:val="20"/>
                <w:szCs w:val="20"/>
              </w:rPr>
              <w:t>Naziv javnega naročila</w:t>
            </w:r>
          </w:p>
        </w:tc>
        <w:tc>
          <w:tcPr>
            <w:tcW w:w="6572" w:type="dxa"/>
            <w:shd w:val="clear" w:color="auto" w:fill="FFF0D5"/>
          </w:tcPr>
          <w:p w14:paraId="3552CDB5" w14:textId="2D452AD9" w:rsidR="000174EA" w:rsidRPr="000174EA" w:rsidRDefault="000174EA" w:rsidP="000174EA">
            <w:pPr>
              <w:rPr>
                <w:rFonts w:ascii="Verdana" w:hAnsi="Verdana"/>
                <w:b/>
                <w:sz w:val="20"/>
                <w:szCs w:val="20"/>
              </w:rPr>
            </w:pP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instrText xml:space="preserve"> DOCPROPERTY  "MFiles_PGD818801420344C36A96C09D897B0ACBE"  \* MERGEFORMAT </w:instrText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2A74E4">
              <w:rPr>
                <w:rFonts w:ascii="Verdana" w:hAnsi="Verdana"/>
                <w:b/>
                <w:sz w:val="20"/>
                <w:szCs w:val="20"/>
              </w:rPr>
              <w:t>Vzdrževanje programske in strojne opreme</w:t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</w:tbl>
    <w:p w14:paraId="7F18ED8D" w14:textId="77777777" w:rsidR="000174EA" w:rsidRPr="008919CE" w:rsidRDefault="000174EA">
      <w:pPr>
        <w:rPr>
          <w:rFonts w:ascii="Verdana" w:hAnsi="Verdana"/>
          <w:sz w:val="20"/>
          <w:szCs w:val="20"/>
        </w:rPr>
      </w:pPr>
    </w:p>
    <w:p w14:paraId="265C4CF4" w14:textId="34A6A66D" w:rsidR="003C32C5" w:rsidRPr="00D16A77" w:rsidRDefault="008972CF" w:rsidP="008972CF">
      <w:pPr>
        <w:jc w:val="center"/>
        <w:rPr>
          <w:rFonts w:ascii="Verdana" w:hAnsi="Verdana"/>
          <w:b/>
        </w:rPr>
      </w:pPr>
      <w:r w:rsidRPr="00D16A77">
        <w:rPr>
          <w:rFonts w:ascii="Verdana" w:hAnsi="Verdana"/>
          <w:b/>
        </w:rPr>
        <w:t xml:space="preserve">SKLOP 2: </w:t>
      </w:r>
      <w:r w:rsidR="00D16A77" w:rsidRPr="00D16A77">
        <w:rPr>
          <w:rFonts w:ascii="Verdana" w:hAnsi="Verdana"/>
          <w:b/>
        </w:rPr>
        <w:t>Podaljšanje vzdrževanja licenc F5 pri proizvajalcu in lokalna tehnična pomoč</w:t>
      </w:r>
    </w:p>
    <w:p w14:paraId="60A75289" w14:textId="77777777" w:rsidR="008972CF" w:rsidRPr="008919CE" w:rsidRDefault="008972CF" w:rsidP="008972CF">
      <w:pPr>
        <w:jc w:val="center"/>
        <w:rPr>
          <w:rFonts w:ascii="Verdana" w:hAnsi="Verdana"/>
          <w:sz w:val="20"/>
          <w:szCs w:val="20"/>
        </w:rPr>
      </w:pPr>
    </w:p>
    <w:p w14:paraId="43DB57CC" w14:textId="291DD078" w:rsidR="003C32C5" w:rsidRPr="008919CE" w:rsidRDefault="008972CF" w:rsidP="003C32C5">
      <w:pPr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</w:rPr>
        <w:t>Predmet naročila je vzdrževanje programske opreme F5 proizvajalca BIG-IP do izteka možnosti podaljšanja proizvajalčeve podpore za obstoječe verzije produkta, to je od 12.12.2022 do 11.12.2024 (2 leti) in lokalna tehnična pomoč.</w:t>
      </w:r>
    </w:p>
    <w:p w14:paraId="77D345CF" w14:textId="62ED80A8" w:rsidR="008972CF" w:rsidRDefault="008972CF" w:rsidP="003C32C5">
      <w:pPr>
        <w:jc w:val="both"/>
        <w:rPr>
          <w:rFonts w:ascii="Verdana" w:hAnsi="Verdana"/>
          <w:sz w:val="20"/>
          <w:szCs w:val="20"/>
        </w:rPr>
      </w:pPr>
    </w:p>
    <w:p w14:paraId="4C6D88E5" w14:textId="77777777" w:rsidR="002A74E4" w:rsidRPr="008919CE" w:rsidRDefault="002A74E4" w:rsidP="003C32C5">
      <w:pPr>
        <w:jc w:val="both"/>
        <w:rPr>
          <w:rFonts w:ascii="Verdana" w:hAnsi="Verdana"/>
          <w:sz w:val="20"/>
          <w:szCs w:val="20"/>
        </w:rPr>
      </w:pPr>
    </w:p>
    <w:p w14:paraId="6FC9C975" w14:textId="77777777" w:rsidR="003C32C5" w:rsidRPr="008919CE" w:rsidRDefault="003C32C5" w:rsidP="003C32C5">
      <w:pPr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  <w:r w:rsidRPr="008919CE">
        <w:rPr>
          <w:rFonts w:ascii="Verdana" w:hAnsi="Verdana"/>
          <w:b/>
          <w:sz w:val="20"/>
          <w:szCs w:val="20"/>
        </w:rPr>
        <w:t xml:space="preserve">SPECIFIKACIJE PREDMETA NAROČILA IN MINIMALNE ZAHTEVE NAROČNIKA: </w:t>
      </w:r>
    </w:p>
    <w:p w14:paraId="2B427847" w14:textId="77777777" w:rsidR="003C32C5" w:rsidRPr="008919CE" w:rsidRDefault="003C32C5" w:rsidP="003C32C5">
      <w:pPr>
        <w:jc w:val="both"/>
        <w:rPr>
          <w:rFonts w:ascii="Verdana" w:hAnsi="Verdana"/>
          <w:sz w:val="20"/>
          <w:szCs w:val="20"/>
        </w:rPr>
      </w:pPr>
    </w:p>
    <w:p w14:paraId="56A962B3" w14:textId="6B6961A2" w:rsidR="008972CF" w:rsidRPr="002A74E4" w:rsidRDefault="008972CF" w:rsidP="002A74E4">
      <w:pPr>
        <w:pStyle w:val="ListParagraph"/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  <w:r w:rsidRPr="002A74E4">
        <w:rPr>
          <w:rFonts w:ascii="Verdana" w:hAnsi="Verdana"/>
          <w:b/>
          <w:sz w:val="20"/>
          <w:szCs w:val="20"/>
        </w:rPr>
        <w:t>VZDRŽEVANJE PROGRAMSKE OPREME F5</w:t>
      </w:r>
    </w:p>
    <w:p w14:paraId="3B3C527B" w14:textId="77777777" w:rsidR="008972CF" w:rsidRPr="008919CE" w:rsidRDefault="008972CF" w:rsidP="008972CF">
      <w:pPr>
        <w:jc w:val="both"/>
        <w:rPr>
          <w:rFonts w:ascii="Verdana" w:hAnsi="Verdana"/>
          <w:sz w:val="20"/>
          <w:szCs w:val="20"/>
        </w:rPr>
      </w:pPr>
      <w:bookmarkStart w:id="0" w:name="_Hlk25233800"/>
    </w:p>
    <w:bookmarkEnd w:id="0"/>
    <w:p w14:paraId="14351047" w14:textId="77777777" w:rsidR="008972CF" w:rsidRPr="008919CE" w:rsidRDefault="008972CF" w:rsidP="008972CF">
      <w:pPr>
        <w:pStyle w:val="Header"/>
        <w:spacing w:after="60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</w:rPr>
        <w:t>Predmet naročila je vzdrževanje za naslednjo programsko opremo:</w:t>
      </w:r>
    </w:p>
    <w:tbl>
      <w:tblPr>
        <w:tblW w:w="913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03"/>
        <w:gridCol w:w="850"/>
        <w:gridCol w:w="782"/>
      </w:tblGrid>
      <w:tr w:rsidR="008972CF" w:rsidRPr="008919CE" w14:paraId="2D30ABDE" w14:textId="77777777" w:rsidTr="008919CE">
        <w:trPr>
          <w:trHeight w:val="506"/>
          <w:jc w:val="center"/>
        </w:trPr>
        <w:tc>
          <w:tcPr>
            <w:tcW w:w="7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noWrap/>
            <w:vAlign w:val="center"/>
            <w:hideMark/>
          </w:tcPr>
          <w:p w14:paraId="65E69D5D" w14:textId="77777777" w:rsidR="008972CF" w:rsidRPr="008919CE" w:rsidRDefault="008972CF" w:rsidP="00B371BA">
            <w:pPr>
              <w:pStyle w:val="Header"/>
              <w:jc w:val="both"/>
              <w:rPr>
                <w:rFonts w:ascii="Verdana" w:hAnsi="Verdana"/>
                <w:sz w:val="20"/>
                <w:szCs w:val="20"/>
              </w:rPr>
            </w:pPr>
            <w:r w:rsidRPr="008919CE">
              <w:rPr>
                <w:rFonts w:ascii="Verdana" w:hAnsi="Verdana"/>
                <w:sz w:val="20"/>
                <w:szCs w:val="20"/>
              </w:rPr>
              <w:t> </w:t>
            </w:r>
            <w:r w:rsidRPr="008919CE">
              <w:rPr>
                <w:rFonts w:ascii="Verdana" w:hAnsi="Verdana"/>
                <w:b/>
                <w:sz w:val="20"/>
                <w:szCs w:val="20"/>
              </w:rPr>
              <w:t>Naziv programske opreme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B940"/>
            <w:noWrap/>
            <w:vAlign w:val="center"/>
            <w:hideMark/>
          </w:tcPr>
          <w:p w14:paraId="5B2FE222" w14:textId="77777777" w:rsidR="008972CF" w:rsidRPr="008919CE" w:rsidRDefault="008972CF" w:rsidP="00B371BA">
            <w:pPr>
              <w:pStyle w:val="Header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919CE">
              <w:rPr>
                <w:rFonts w:ascii="Verdana" w:hAnsi="Verdana"/>
                <w:b/>
                <w:bCs/>
                <w:sz w:val="20"/>
                <w:szCs w:val="20"/>
              </w:rPr>
              <w:t>Kol.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B940"/>
            <w:noWrap/>
            <w:vAlign w:val="center"/>
            <w:hideMark/>
          </w:tcPr>
          <w:p w14:paraId="57031B06" w14:textId="77777777" w:rsidR="008972CF" w:rsidRPr="008919CE" w:rsidRDefault="008972CF" w:rsidP="00B371BA">
            <w:pPr>
              <w:pStyle w:val="Header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919CE">
              <w:rPr>
                <w:rFonts w:ascii="Verdana" w:hAnsi="Verdana"/>
                <w:b/>
                <w:bCs/>
                <w:sz w:val="20"/>
                <w:szCs w:val="20"/>
              </w:rPr>
              <w:t>Enota</w:t>
            </w:r>
          </w:p>
        </w:tc>
      </w:tr>
      <w:tr w:rsidR="008972CF" w:rsidRPr="008919CE" w14:paraId="6187F9D7" w14:textId="77777777" w:rsidTr="008919CE">
        <w:trPr>
          <w:trHeight w:val="510"/>
          <w:jc w:val="center"/>
        </w:trPr>
        <w:tc>
          <w:tcPr>
            <w:tcW w:w="7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E32B3" w14:textId="77777777" w:rsidR="008972CF" w:rsidRPr="008919CE" w:rsidRDefault="008972CF" w:rsidP="00B371BA">
            <w:pPr>
              <w:pStyle w:val="Header"/>
              <w:rPr>
                <w:rFonts w:ascii="Verdana" w:hAnsi="Verdana"/>
                <w:sz w:val="20"/>
                <w:szCs w:val="20"/>
              </w:rPr>
            </w:pPr>
            <w:r w:rsidRPr="008919CE">
              <w:rPr>
                <w:rFonts w:ascii="Verdana" w:hAnsi="Verdana"/>
                <w:b/>
                <w:bCs/>
                <w:sz w:val="20"/>
                <w:szCs w:val="20"/>
              </w:rPr>
              <w:t>Okolje OZZ</w:t>
            </w:r>
            <w:r w:rsidRPr="008919CE">
              <w:rPr>
                <w:rFonts w:ascii="Verdana" w:hAnsi="Verdana"/>
                <w:sz w:val="20"/>
                <w:szCs w:val="20"/>
              </w:rPr>
              <w:t xml:space="preserve"> (Online zdravstveno zavarovanje)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BC8B4" w14:textId="77777777" w:rsidR="008972CF" w:rsidRPr="008919CE" w:rsidRDefault="008972CF" w:rsidP="00B371BA">
            <w:pPr>
              <w:pStyle w:val="Header"/>
              <w:jc w:val="center"/>
              <w:rPr>
                <w:rFonts w:ascii="Verdana" w:hAnsi="Verdana"/>
                <w:sz w:val="20"/>
                <w:szCs w:val="20"/>
              </w:rPr>
            </w:pPr>
            <w:r w:rsidRPr="008919CE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F8CC3" w14:textId="77777777" w:rsidR="008972CF" w:rsidRPr="008919CE" w:rsidRDefault="008972CF" w:rsidP="00B371BA">
            <w:pPr>
              <w:pStyle w:val="Header"/>
              <w:jc w:val="center"/>
              <w:rPr>
                <w:rFonts w:ascii="Verdana" w:hAnsi="Verdana"/>
                <w:sz w:val="20"/>
                <w:szCs w:val="20"/>
              </w:rPr>
            </w:pPr>
            <w:r w:rsidRPr="008919CE">
              <w:rPr>
                <w:rFonts w:ascii="Verdana" w:hAnsi="Verdana"/>
                <w:sz w:val="20"/>
                <w:szCs w:val="20"/>
              </w:rPr>
              <w:t>lic</w:t>
            </w:r>
          </w:p>
        </w:tc>
      </w:tr>
      <w:tr w:rsidR="008972CF" w:rsidRPr="008919CE" w14:paraId="49B386CF" w14:textId="77777777" w:rsidTr="008919CE">
        <w:trPr>
          <w:trHeight w:val="510"/>
          <w:jc w:val="center"/>
        </w:trPr>
        <w:tc>
          <w:tcPr>
            <w:tcW w:w="7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8A79D" w14:textId="77777777" w:rsidR="008972CF" w:rsidRPr="008919CE" w:rsidRDefault="008972CF" w:rsidP="00B371BA">
            <w:pPr>
              <w:pStyle w:val="Header"/>
              <w:ind w:left="559"/>
              <w:rPr>
                <w:rFonts w:ascii="Verdana" w:hAnsi="Verdana"/>
                <w:sz w:val="20"/>
                <w:szCs w:val="20"/>
              </w:rPr>
            </w:pPr>
            <w:r w:rsidRPr="008919CE">
              <w:rPr>
                <w:rFonts w:ascii="Verdana" w:hAnsi="Verdana"/>
                <w:sz w:val="20"/>
                <w:szCs w:val="20"/>
              </w:rPr>
              <w:t>BIG-IP Virtual Edition Local Traffic Manager 200 Mbps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30B33" w14:textId="77777777" w:rsidR="008972CF" w:rsidRPr="008919CE" w:rsidRDefault="008972CF" w:rsidP="00B371BA">
            <w:pPr>
              <w:pStyle w:val="Header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18336" w14:textId="77777777" w:rsidR="008972CF" w:rsidRPr="008919CE" w:rsidRDefault="008972CF" w:rsidP="00B371BA">
            <w:pPr>
              <w:pStyle w:val="Header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8972CF" w:rsidRPr="008919CE" w14:paraId="371B471A" w14:textId="77777777" w:rsidTr="008919CE">
        <w:trPr>
          <w:trHeight w:val="510"/>
          <w:jc w:val="center"/>
        </w:trPr>
        <w:tc>
          <w:tcPr>
            <w:tcW w:w="7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78506" w14:textId="77777777" w:rsidR="008972CF" w:rsidRPr="008919CE" w:rsidRDefault="008972CF" w:rsidP="00B371BA">
            <w:pPr>
              <w:pStyle w:val="Header"/>
              <w:ind w:left="559"/>
              <w:rPr>
                <w:rFonts w:ascii="Verdana" w:hAnsi="Verdana"/>
                <w:sz w:val="20"/>
                <w:szCs w:val="20"/>
              </w:rPr>
            </w:pPr>
            <w:r w:rsidRPr="008919CE">
              <w:rPr>
                <w:rFonts w:ascii="Verdana" w:hAnsi="Verdana"/>
                <w:sz w:val="20"/>
                <w:szCs w:val="20"/>
              </w:rPr>
              <w:t>BIG-IP Virtual Edition Access Policy Manager Base Add-on License (50x VPN)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6F824" w14:textId="77777777" w:rsidR="008972CF" w:rsidRPr="008919CE" w:rsidRDefault="008972CF" w:rsidP="00B371BA">
            <w:pPr>
              <w:pStyle w:val="Header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A696D" w14:textId="77777777" w:rsidR="008972CF" w:rsidRPr="008919CE" w:rsidRDefault="008972CF" w:rsidP="00B371BA">
            <w:pPr>
              <w:pStyle w:val="Header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8972CF" w:rsidRPr="008919CE" w14:paraId="46C78E74" w14:textId="77777777" w:rsidTr="008919CE">
        <w:trPr>
          <w:trHeight w:val="510"/>
          <w:jc w:val="center"/>
        </w:trPr>
        <w:tc>
          <w:tcPr>
            <w:tcW w:w="7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37561" w14:textId="77777777" w:rsidR="008972CF" w:rsidRPr="008919CE" w:rsidRDefault="008972CF" w:rsidP="00B371BA">
            <w:pPr>
              <w:pStyle w:val="Header"/>
              <w:rPr>
                <w:rFonts w:ascii="Verdana" w:hAnsi="Verdana"/>
                <w:sz w:val="20"/>
                <w:szCs w:val="20"/>
              </w:rPr>
            </w:pPr>
            <w:r w:rsidRPr="008919CE">
              <w:rPr>
                <w:rFonts w:ascii="Verdana" w:hAnsi="Verdana"/>
                <w:b/>
                <w:bCs/>
                <w:sz w:val="20"/>
                <w:szCs w:val="20"/>
              </w:rPr>
              <w:t>Okolje WAF</w:t>
            </w:r>
            <w:r w:rsidRPr="008919CE">
              <w:rPr>
                <w:rFonts w:ascii="Verdana" w:hAnsi="Verdana"/>
                <w:sz w:val="20"/>
                <w:szCs w:val="20"/>
              </w:rPr>
              <w:t xml:space="preserve"> (zaščita strežnikov v DMZ)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AE846" w14:textId="77777777" w:rsidR="008972CF" w:rsidRPr="008919CE" w:rsidRDefault="008972CF" w:rsidP="00B371BA">
            <w:pPr>
              <w:pStyle w:val="Header"/>
              <w:jc w:val="center"/>
              <w:rPr>
                <w:rFonts w:ascii="Verdana" w:hAnsi="Verdana"/>
                <w:sz w:val="20"/>
                <w:szCs w:val="20"/>
              </w:rPr>
            </w:pPr>
            <w:r w:rsidRPr="008919CE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D9DB2" w14:textId="77777777" w:rsidR="008972CF" w:rsidRPr="008919CE" w:rsidRDefault="008972CF" w:rsidP="00B371BA">
            <w:pPr>
              <w:pStyle w:val="Header"/>
              <w:jc w:val="center"/>
              <w:rPr>
                <w:rFonts w:ascii="Verdana" w:hAnsi="Verdana"/>
                <w:sz w:val="20"/>
                <w:szCs w:val="20"/>
              </w:rPr>
            </w:pPr>
            <w:r w:rsidRPr="008919CE">
              <w:rPr>
                <w:rFonts w:ascii="Verdana" w:hAnsi="Verdana"/>
                <w:sz w:val="20"/>
                <w:szCs w:val="20"/>
              </w:rPr>
              <w:t>lic</w:t>
            </w:r>
          </w:p>
        </w:tc>
      </w:tr>
      <w:tr w:rsidR="008972CF" w:rsidRPr="008919CE" w14:paraId="1FD476B9" w14:textId="77777777" w:rsidTr="008919CE">
        <w:trPr>
          <w:trHeight w:val="510"/>
          <w:jc w:val="center"/>
        </w:trPr>
        <w:tc>
          <w:tcPr>
            <w:tcW w:w="7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0DB58" w14:textId="77777777" w:rsidR="008972CF" w:rsidRPr="008919CE" w:rsidRDefault="008972CF" w:rsidP="00B371BA">
            <w:pPr>
              <w:pStyle w:val="Header"/>
              <w:ind w:left="559"/>
              <w:rPr>
                <w:rFonts w:ascii="Verdana" w:hAnsi="Verdana"/>
                <w:sz w:val="20"/>
                <w:szCs w:val="20"/>
              </w:rPr>
            </w:pPr>
            <w:r w:rsidRPr="008919CE">
              <w:rPr>
                <w:rFonts w:ascii="Verdana" w:hAnsi="Verdana"/>
                <w:sz w:val="20"/>
                <w:szCs w:val="20"/>
              </w:rPr>
              <w:t>BIG-IP Virtual Edition Local Traffic Manager 200 Mbps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BABB0" w14:textId="77777777" w:rsidR="008972CF" w:rsidRPr="008919CE" w:rsidRDefault="008972CF" w:rsidP="00B371BA">
            <w:pPr>
              <w:pStyle w:val="Header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66E5B" w14:textId="77777777" w:rsidR="008972CF" w:rsidRPr="008919CE" w:rsidRDefault="008972CF" w:rsidP="00B371BA">
            <w:pPr>
              <w:pStyle w:val="Header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8972CF" w:rsidRPr="008919CE" w14:paraId="48CB8E4A" w14:textId="77777777" w:rsidTr="008919CE">
        <w:trPr>
          <w:trHeight w:val="510"/>
          <w:jc w:val="center"/>
        </w:trPr>
        <w:tc>
          <w:tcPr>
            <w:tcW w:w="7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B4CA2" w14:textId="77777777" w:rsidR="008972CF" w:rsidRPr="008919CE" w:rsidRDefault="008972CF" w:rsidP="00B371BA">
            <w:pPr>
              <w:pStyle w:val="Header"/>
              <w:ind w:left="559"/>
              <w:rPr>
                <w:rFonts w:ascii="Verdana" w:hAnsi="Verdana"/>
                <w:sz w:val="20"/>
                <w:szCs w:val="20"/>
              </w:rPr>
            </w:pPr>
            <w:r w:rsidRPr="008919CE">
              <w:rPr>
                <w:rFonts w:ascii="Verdana" w:hAnsi="Verdana"/>
                <w:sz w:val="20"/>
                <w:szCs w:val="20"/>
              </w:rPr>
              <w:t>BIG-IP Virtual Edition Local Traffic Manager License Upgrade (200 Mbps to 1 Gbps)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7A9E2" w14:textId="77777777" w:rsidR="008972CF" w:rsidRPr="008919CE" w:rsidRDefault="008972CF" w:rsidP="00B371BA">
            <w:pPr>
              <w:pStyle w:val="Header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D2470" w14:textId="77777777" w:rsidR="008972CF" w:rsidRPr="008919CE" w:rsidRDefault="008972CF" w:rsidP="00B371BA">
            <w:pPr>
              <w:pStyle w:val="Header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8972CF" w:rsidRPr="008919CE" w14:paraId="5A10DEC3" w14:textId="77777777" w:rsidTr="008919CE">
        <w:trPr>
          <w:trHeight w:val="510"/>
          <w:jc w:val="center"/>
        </w:trPr>
        <w:tc>
          <w:tcPr>
            <w:tcW w:w="7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E902A" w14:textId="77777777" w:rsidR="008972CF" w:rsidRPr="008919CE" w:rsidRDefault="008972CF" w:rsidP="00B371BA">
            <w:pPr>
              <w:pStyle w:val="Header"/>
              <w:ind w:left="559"/>
              <w:rPr>
                <w:rFonts w:ascii="Verdana" w:hAnsi="Verdana"/>
                <w:sz w:val="20"/>
                <w:szCs w:val="20"/>
              </w:rPr>
            </w:pPr>
            <w:r w:rsidRPr="008919CE">
              <w:rPr>
                <w:rFonts w:ascii="Verdana" w:hAnsi="Verdana"/>
                <w:sz w:val="20"/>
                <w:szCs w:val="20"/>
              </w:rPr>
              <w:t>BIG-IP Virtual Edition Application Security Manager Add-on License 200Mbps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D6895" w14:textId="77777777" w:rsidR="008972CF" w:rsidRPr="008919CE" w:rsidRDefault="008972CF" w:rsidP="00B371BA">
            <w:pPr>
              <w:pStyle w:val="Header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2075A" w14:textId="77777777" w:rsidR="008972CF" w:rsidRPr="008919CE" w:rsidRDefault="008972CF" w:rsidP="00B371BA">
            <w:pPr>
              <w:pStyle w:val="Header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8972CF" w:rsidRPr="008919CE" w14:paraId="4B3B6DE4" w14:textId="77777777" w:rsidTr="008919CE">
        <w:trPr>
          <w:trHeight w:val="510"/>
          <w:jc w:val="center"/>
        </w:trPr>
        <w:tc>
          <w:tcPr>
            <w:tcW w:w="7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EBB3A" w14:textId="77777777" w:rsidR="008972CF" w:rsidRPr="008919CE" w:rsidRDefault="008972CF" w:rsidP="00B371BA">
            <w:pPr>
              <w:pStyle w:val="Header"/>
              <w:ind w:left="559"/>
              <w:rPr>
                <w:rFonts w:ascii="Verdana" w:hAnsi="Verdana"/>
                <w:sz w:val="20"/>
                <w:szCs w:val="20"/>
              </w:rPr>
            </w:pPr>
            <w:r w:rsidRPr="008919CE">
              <w:rPr>
                <w:rFonts w:ascii="Verdana" w:hAnsi="Verdana"/>
                <w:sz w:val="20"/>
                <w:szCs w:val="20"/>
              </w:rPr>
              <w:t>BIG-IP Virtual Edition Application Security Manager License Upgrade (200 Mbps to 1 Gbps)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1787D" w14:textId="77777777" w:rsidR="008972CF" w:rsidRPr="008919CE" w:rsidRDefault="008972CF" w:rsidP="00B371BA">
            <w:pPr>
              <w:pStyle w:val="Header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813C7" w14:textId="77777777" w:rsidR="008972CF" w:rsidRPr="008919CE" w:rsidRDefault="008972CF" w:rsidP="00B371BA">
            <w:pPr>
              <w:pStyle w:val="Header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8972CF" w:rsidRPr="008919CE" w14:paraId="4B27FD10" w14:textId="77777777" w:rsidTr="008919CE">
        <w:trPr>
          <w:trHeight w:val="510"/>
          <w:jc w:val="center"/>
        </w:trPr>
        <w:tc>
          <w:tcPr>
            <w:tcW w:w="7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3B14C" w14:textId="77777777" w:rsidR="008972CF" w:rsidRPr="008919CE" w:rsidRDefault="008972CF" w:rsidP="00B371BA">
            <w:pPr>
              <w:pStyle w:val="Header"/>
              <w:rPr>
                <w:rFonts w:ascii="Verdana" w:hAnsi="Verdana"/>
                <w:sz w:val="20"/>
                <w:szCs w:val="20"/>
              </w:rPr>
            </w:pPr>
            <w:r w:rsidRPr="008919CE">
              <w:rPr>
                <w:rFonts w:ascii="Verdana" w:hAnsi="Verdana"/>
                <w:b/>
                <w:bCs/>
                <w:sz w:val="20"/>
                <w:szCs w:val="20"/>
              </w:rPr>
              <w:t>Okolje LAB</w:t>
            </w:r>
            <w:r w:rsidRPr="008919CE">
              <w:rPr>
                <w:rFonts w:ascii="Verdana" w:hAnsi="Verdana"/>
                <w:sz w:val="20"/>
                <w:szCs w:val="20"/>
              </w:rPr>
              <w:t xml:space="preserve"> (razvojno/testno okolje)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598E9" w14:textId="77777777" w:rsidR="008972CF" w:rsidRPr="008919CE" w:rsidRDefault="008972CF" w:rsidP="00B371BA">
            <w:pPr>
              <w:pStyle w:val="Header"/>
              <w:jc w:val="center"/>
              <w:rPr>
                <w:rFonts w:ascii="Verdana" w:hAnsi="Verdana"/>
                <w:sz w:val="20"/>
                <w:szCs w:val="20"/>
              </w:rPr>
            </w:pPr>
            <w:r w:rsidRPr="008919CE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7F67D" w14:textId="77777777" w:rsidR="008972CF" w:rsidRPr="008919CE" w:rsidRDefault="008972CF" w:rsidP="00B371BA">
            <w:pPr>
              <w:pStyle w:val="Header"/>
              <w:jc w:val="center"/>
              <w:rPr>
                <w:rFonts w:ascii="Verdana" w:hAnsi="Verdana"/>
                <w:sz w:val="20"/>
                <w:szCs w:val="20"/>
              </w:rPr>
            </w:pPr>
            <w:r w:rsidRPr="008919CE">
              <w:rPr>
                <w:rFonts w:ascii="Verdana" w:hAnsi="Verdana"/>
                <w:sz w:val="20"/>
                <w:szCs w:val="20"/>
              </w:rPr>
              <w:t>lic</w:t>
            </w:r>
          </w:p>
        </w:tc>
      </w:tr>
      <w:tr w:rsidR="008972CF" w:rsidRPr="008919CE" w14:paraId="7B1EDB49" w14:textId="77777777" w:rsidTr="008919CE">
        <w:trPr>
          <w:trHeight w:val="510"/>
          <w:jc w:val="center"/>
        </w:trPr>
        <w:tc>
          <w:tcPr>
            <w:tcW w:w="7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43EFB" w14:textId="14834B33" w:rsidR="008972CF" w:rsidRPr="008919CE" w:rsidRDefault="008972CF" w:rsidP="00B371BA">
            <w:pPr>
              <w:pStyle w:val="Header"/>
              <w:ind w:left="559"/>
              <w:rPr>
                <w:rFonts w:ascii="Verdana" w:hAnsi="Verdana"/>
                <w:sz w:val="20"/>
                <w:szCs w:val="20"/>
              </w:rPr>
            </w:pPr>
            <w:r w:rsidRPr="008919CE">
              <w:rPr>
                <w:rFonts w:ascii="Verdana" w:hAnsi="Verdana"/>
                <w:sz w:val="20"/>
                <w:szCs w:val="20"/>
              </w:rPr>
              <w:t xml:space="preserve">BIG-IP Virtual Edition Lab License (LTM, DNS, AFM, ASM, APM Lite, CGN, SSL Forward Proxy, Advanced Protocols, 10 Mbps, v11.6.x </w:t>
            </w:r>
            <w:r w:rsidR="002A74E4">
              <w:rPr>
                <w:rFonts w:ascii="Verdana" w:hAnsi="Verdana"/>
                <w:sz w:val="20"/>
                <w:szCs w:val="20"/>
              </w:rPr>
              <w:t>–</w:t>
            </w:r>
            <w:r w:rsidRPr="008919CE">
              <w:rPr>
                <w:rFonts w:ascii="Verdana" w:hAnsi="Verdana"/>
                <w:sz w:val="20"/>
                <w:szCs w:val="20"/>
              </w:rPr>
              <w:t xml:space="preserve"> v16.x)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0F9CE" w14:textId="77777777" w:rsidR="008972CF" w:rsidRPr="008919CE" w:rsidRDefault="008972CF" w:rsidP="00B371BA">
            <w:pPr>
              <w:pStyle w:val="Header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C066A" w14:textId="77777777" w:rsidR="008972CF" w:rsidRPr="008919CE" w:rsidRDefault="008972CF" w:rsidP="00B371BA">
            <w:pPr>
              <w:pStyle w:val="Header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5F559FD" w14:textId="77777777" w:rsidR="008972CF" w:rsidRPr="008919CE" w:rsidRDefault="008972CF" w:rsidP="008972CF">
      <w:pPr>
        <w:pStyle w:val="Header"/>
        <w:rPr>
          <w:rFonts w:ascii="Verdana" w:hAnsi="Verdana"/>
          <w:sz w:val="20"/>
          <w:szCs w:val="20"/>
        </w:rPr>
      </w:pPr>
    </w:p>
    <w:p w14:paraId="408A2C9B" w14:textId="66D36B18" w:rsidR="008972CF" w:rsidRPr="008919CE" w:rsidRDefault="008972CF" w:rsidP="008972CF">
      <w:pPr>
        <w:pStyle w:val="ListParagraph"/>
        <w:widowControl/>
        <w:numPr>
          <w:ilvl w:val="0"/>
          <w:numId w:val="26"/>
        </w:numPr>
        <w:suppressAutoHyphens w:val="0"/>
        <w:autoSpaceDE w:val="0"/>
        <w:autoSpaceDN w:val="0"/>
        <w:adjustRightInd w:val="0"/>
        <w:spacing w:after="120" w:line="240" w:lineRule="auto"/>
        <w:ind w:left="425" w:hanging="357"/>
        <w:jc w:val="both"/>
        <w:rPr>
          <w:rFonts w:ascii="Verdana" w:hAnsi="Verdana"/>
          <w:sz w:val="20"/>
          <w:szCs w:val="20"/>
          <w:lang w:val="sl-SI"/>
        </w:rPr>
      </w:pPr>
      <w:r w:rsidRPr="008919CE">
        <w:rPr>
          <w:rFonts w:ascii="Verdana" w:hAnsi="Verdana"/>
          <w:sz w:val="20"/>
          <w:szCs w:val="20"/>
          <w:lang w:val="sl-SI"/>
        </w:rPr>
        <w:t>Naročnik je 3.</w:t>
      </w:r>
      <w:r w:rsidR="008919CE">
        <w:rPr>
          <w:rFonts w:ascii="Verdana" w:hAnsi="Verdana"/>
          <w:sz w:val="20"/>
          <w:szCs w:val="20"/>
          <w:lang w:val="sl-SI"/>
        </w:rPr>
        <w:t xml:space="preserve"> </w:t>
      </w:r>
      <w:r w:rsidRPr="008919CE">
        <w:rPr>
          <w:rFonts w:ascii="Verdana" w:hAnsi="Verdana"/>
          <w:sz w:val="20"/>
          <w:szCs w:val="20"/>
          <w:lang w:val="sl-SI"/>
        </w:rPr>
        <w:t>5.</w:t>
      </w:r>
      <w:r w:rsidR="008919CE">
        <w:rPr>
          <w:rFonts w:ascii="Verdana" w:hAnsi="Verdana"/>
          <w:sz w:val="20"/>
          <w:szCs w:val="20"/>
          <w:lang w:val="sl-SI"/>
        </w:rPr>
        <w:t xml:space="preserve"> </w:t>
      </w:r>
      <w:r w:rsidRPr="008919CE">
        <w:rPr>
          <w:rFonts w:ascii="Verdana" w:hAnsi="Verdana"/>
          <w:sz w:val="20"/>
          <w:szCs w:val="20"/>
          <w:lang w:val="sl-SI"/>
        </w:rPr>
        <w:t>2022 prekinil vzdrževanje. Če je potrebno zaradi podaljšanja vzdrževanja od 12.</w:t>
      </w:r>
      <w:r w:rsidR="008919CE">
        <w:rPr>
          <w:rFonts w:ascii="Verdana" w:hAnsi="Verdana"/>
          <w:sz w:val="20"/>
          <w:szCs w:val="20"/>
          <w:lang w:val="sl-SI"/>
        </w:rPr>
        <w:t xml:space="preserve"> </w:t>
      </w:r>
      <w:r w:rsidRPr="008919CE">
        <w:rPr>
          <w:rFonts w:ascii="Verdana" w:hAnsi="Verdana"/>
          <w:sz w:val="20"/>
          <w:szCs w:val="20"/>
          <w:lang w:val="sl-SI"/>
        </w:rPr>
        <w:t>12.</w:t>
      </w:r>
      <w:r w:rsidR="008919CE">
        <w:rPr>
          <w:rFonts w:ascii="Verdana" w:hAnsi="Verdana"/>
          <w:sz w:val="20"/>
          <w:szCs w:val="20"/>
          <w:lang w:val="sl-SI"/>
        </w:rPr>
        <w:t xml:space="preserve"> </w:t>
      </w:r>
      <w:r w:rsidRPr="008919CE">
        <w:rPr>
          <w:rFonts w:ascii="Verdana" w:hAnsi="Verdana"/>
          <w:sz w:val="20"/>
          <w:szCs w:val="20"/>
          <w:lang w:val="sl-SI"/>
        </w:rPr>
        <w:t>2022 do izteka življenjske dobe licenc (11.</w:t>
      </w:r>
      <w:r w:rsidR="008919CE">
        <w:rPr>
          <w:rFonts w:ascii="Verdana" w:hAnsi="Verdana"/>
          <w:sz w:val="20"/>
          <w:szCs w:val="20"/>
          <w:lang w:val="sl-SI"/>
        </w:rPr>
        <w:t xml:space="preserve"> </w:t>
      </w:r>
      <w:r w:rsidRPr="008919CE">
        <w:rPr>
          <w:rFonts w:ascii="Verdana" w:hAnsi="Verdana"/>
          <w:sz w:val="20"/>
          <w:szCs w:val="20"/>
          <w:lang w:val="sl-SI"/>
        </w:rPr>
        <w:t>12.</w:t>
      </w:r>
      <w:r w:rsidR="008919CE">
        <w:rPr>
          <w:rFonts w:ascii="Verdana" w:hAnsi="Verdana"/>
          <w:sz w:val="20"/>
          <w:szCs w:val="20"/>
          <w:lang w:val="sl-SI"/>
        </w:rPr>
        <w:t xml:space="preserve"> </w:t>
      </w:r>
      <w:r w:rsidRPr="008919CE">
        <w:rPr>
          <w:rFonts w:ascii="Verdana" w:hAnsi="Verdana"/>
          <w:sz w:val="20"/>
          <w:szCs w:val="20"/>
          <w:lang w:val="sl-SI"/>
        </w:rPr>
        <w:t>2024) doplačati razliko za vmesno obdobje, mora biti le-ta vključena v mesečni znesek vzdrževanja.</w:t>
      </w:r>
    </w:p>
    <w:p w14:paraId="0FDE0D27" w14:textId="77777777" w:rsidR="008972CF" w:rsidRPr="008919CE" w:rsidRDefault="008972CF" w:rsidP="008972CF">
      <w:pPr>
        <w:pStyle w:val="ListParagraph"/>
        <w:widowControl/>
        <w:numPr>
          <w:ilvl w:val="0"/>
          <w:numId w:val="26"/>
        </w:numPr>
        <w:suppressAutoHyphens w:val="0"/>
        <w:autoSpaceDE w:val="0"/>
        <w:autoSpaceDN w:val="0"/>
        <w:adjustRightInd w:val="0"/>
        <w:spacing w:after="120" w:line="240" w:lineRule="auto"/>
        <w:ind w:left="425" w:hanging="357"/>
        <w:jc w:val="both"/>
        <w:rPr>
          <w:rFonts w:ascii="Verdana" w:hAnsi="Verdana"/>
          <w:sz w:val="20"/>
          <w:szCs w:val="20"/>
          <w:lang w:val="sl-SI"/>
        </w:rPr>
      </w:pPr>
      <w:r w:rsidRPr="008919CE">
        <w:rPr>
          <w:rFonts w:ascii="Verdana" w:hAnsi="Verdana"/>
          <w:sz w:val="20"/>
          <w:szCs w:val="20"/>
          <w:lang w:val="sl-SI"/>
        </w:rPr>
        <w:lastRenderedPageBreak/>
        <w:t>Vzdrževanje licenc se plačuje mesečno. Priloga prvega računa je potrdilo proizvajalca o podaljšanju vzdrževanja.</w:t>
      </w:r>
    </w:p>
    <w:p w14:paraId="54AB58A6" w14:textId="55034DC6" w:rsidR="008972CF" w:rsidRDefault="008972CF" w:rsidP="002A74E4">
      <w:pPr>
        <w:pStyle w:val="ListParagraph"/>
        <w:widowControl/>
        <w:numPr>
          <w:ilvl w:val="0"/>
          <w:numId w:val="26"/>
        </w:numPr>
        <w:suppressAutoHyphens w:val="0"/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Verdana" w:hAnsi="Verdana"/>
          <w:sz w:val="20"/>
          <w:szCs w:val="20"/>
          <w:lang w:val="sl-SI"/>
        </w:rPr>
      </w:pPr>
      <w:r w:rsidRPr="008919CE">
        <w:rPr>
          <w:rFonts w:ascii="Verdana" w:hAnsi="Verdana"/>
          <w:sz w:val="20"/>
          <w:szCs w:val="20"/>
          <w:lang w:val="sl-SI"/>
        </w:rPr>
        <w:t>Rok za podaljšanje vzdrževanja licenc je 14 dni po podpisu pogodbe.</w:t>
      </w:r>
    </w:p>
    <w:p w14:paraId="7ACB7C38" w14:textId="6DFA79A3" w:rsidR="002A74E4" w:rsidRDefault="002A74E4" w:rsidP="002A74E4">
      <w:pPr>
        <w:pStyle w:val="ListParagraph"/>
        <w:widowControl/>
        <w:suppressAutoHyphens w:val="0"/>
        <w:autoSpaceDE w:val="0"/>
        <w:autoSpaceDN w:val="0"/>
        <w:adjustRightInd w:val="0"/>
        <w:spacing w:after="0" w:line="240" w:lineRule="auto"/>
        <w:ind w:left="425"/>
        <w:jc w:val="both"/>
        <w:rPr>
          <w:rFonts w:ascii="Verdana" w:hAnsi="Verdana"/>
          <w:sz w:val="20"/>
          <w:szCs w:val="20"/>
          <w:lang w:val="sl-SI"/>
        </w:rPr>
      </w:pPr>
    </w:p>
    <w:p w14:paraId="3D1960EB" w14:textId="77777777" w:rsidR="002A74E4" w:rsidRPr="008919CE" w:rsidRDefault="002A74E4" w:rsidP="002A74E4">
      <w:pPr>
        <w:pStyle w:val="ListParagraph"/>
        <w:widowControl/>
        <w:suppressAutoHyphens w:val="0"/>
        <w:autoSpaceDE w:val="0"/>
        <w:autoSpaceDN w:val="0"/>
        <w:adjustRightInd w:val="0"/>
        <w:spacing w:after="0" w:line="240" w:lineRule="auto"/>
        <w:ind w:left="425"/>
        <w:jc w:val="both"/>
        <w:rPr>
          <w:rFonts w:ascii="Verdana" w:hAnsi="Verdana"/>
          <w:sz w:val="20"/>
          <w:szCs w:val="20"/>
          <w:lang w:val="sl-SI"/>
        </w:rPr>
      </w:pPr>
    </w:p>
    <w:p w14:paraId="0BBD20F7" w14:textId="77777777" w:rsidR="008972CF" w:rsidRPr="008919CE" w:rsidRDefault="008972CF" w:rsidP="008972CF">
      <w:pPr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  <w:r w:rsidRPr="008919CE">
        <w:rPr>
          <w:rFonts w:ascii="Verdana" w:hAnsi="Verdana"/>
          <w:b/>
          <w:sz w:val="20"/>
          <w:szCs w:val="20"/>
        </w:rPr>
        <w:t>II. LOKALNA TEHNIČNA PODPORA (pavšalno vzdrževanje)</w:t>
      </w:r>
    </w:p>
    <w:p w14:paraId="71A65BED" w14:textId="77777777" w:rsidR="008972CF" w:rsidRPr="008919CE" w:rsidRDefault="008972CF" w:rsidP="008972CF">
      <w:pPr>
        <w:jc w:val="both"/>
        <w:rPr>
          <w:rFonts w:ascii="Verdana" w:hAnsi="Verdana"/>
          <w:sz w:val="20"/>
          <w:szCs w:val="20"/>
        </w:rPr>
      </w:pPr>
    </w:p>
    <w:p w14:paraId="162175C8" w14:textId="77777777" w:rsidR="008972CF" w:rsidRPr="008919CE" w:rsidRDefault="008972CF" w:rsidP="008972CF">
      <w:pPr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</w:rPr>
        <w:t>Naročnik z orodjem F5 upravlja naslednje storitve:</w:t>
      </w:r>
    </w:p>
    <w:p w14:paraId="1CB035AD" w14:textId="77777777" w:rsidR="008972CF" w:rsidRPr="008919CE" w:rsidRDefault="008972CF" w:rsidP="008972CF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</w:rPr>
        <w:t>Podpora spletnih storitev Online zdravstvenega zavarovanja (SSL, LB)</w:t>
      </w:r>
    </w:p>
    <w:p w14:paraId="2F07F448" w14:textId="77777777" w:rsidR="008972CF" w:rsidRPr="008919CE" w:rsidRDefault="008972CF" w:rsidP="008972CF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</w:rPr>
        <w:t>Zaščita spletišč ZZZS (SSL, LB, WAF)</w:t>
      </w:r>
    </w:p>
    <w:p w14:paraId="5F333E1A" w14:textId="77777777" w:rsidR="008972CF" w:rsidRPr="008919CE" w:rsidRDefault="008972CF" w:rsidP="008972CF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</w:rPr>
        <w:t>Zaščita oddaljenega dostopa preko DirectAccess, AllwaysOn VPN in RDP-GW (LB)</w:t>
      </w:r>
    </w:p>
    <w:p w14:paraId="4BE26461" w14:textId="77777777" w:rsidR="008972CF" w:rsidRPr="008919CE" w:rsidRDefault="008972CF" w:rsidP="008972CF">
      <w:pPr>
        <w:jc w:val="both"/>
        <w:rPr>
          <w:rFonts w:ascii="Verdana" w:hAnsi="Verdana"/>
          <w:sz w:val="20"/>
          <w:szCs w:val="20"/>
        </w:rPr>
      </w:pPr>
    </w:p>
    <w:p w14:paraId="4731BD85" w14:textId="77777777" w:rsidR="008972CF" w:rsidRPr="008919CE" w:rsidRDefault="008972CF" w:rsidP="008972CF">
      <w:pPr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</w:rPr>
        <w:t xml:space="preserve">Posamezni strežniki so priklopljeni v različna omrežja glede na funkcionalnosti, ki jih izvajajo (DMZ, interno omrežje). Vsi F5 strežniki so nameščeni v virtualno okolje VMware ESXi v6.5 (iz datoteke .ova), ki bo v letošnjem letu nadgrajeno na v7. Razen razvojno in testno okolje so F5 strežniki nameščeni v paru zaradi zagotavljanja visoke razpoložljivosti storitve (HA). Avtentikacija administrativnih uporabnikov se izvaja po protokolu TACACS+ preko strežnika ISE (LDAP = Windows AD). Uporabljenih je veliko iRule skript za deljenje bremena, preusmerjanje prometa med protokoli, preverjanje certifikatov in CRL, posredovanje podatkov o zaglavjih paketov (header) v aplikacijske storitve na višjem nivoju. </w:t>
      </w:r>
    </w:p>
    <w:p w14:paraId="5A4080D0" w14:textId="77777777" w:rsidR="008972CF" w:rsidRPr="008919CE" w:rsidRDefault="008972CF" w:rsidP="008972CF">
      <w:pPr>
        <w:jc w:val="both"/>
        <w:rPr>
          <w:rFonts w:ascii="Verdana" w:hAnsi="Verdana"/>
          <w:sz w:val="20"/>
          <w:szCs w:val="20"/>
        </w:rPr>
      </w:pPr>
    </w:p>
    <w:p w14:paraId="779AA22C" w14:textId="77777777" w:rsidR="008972CF" w:rsidRPr="008919CE" w:rsidRDefault="008972CF" w:rsidP="008972CF">
      <w:pPr>
        <w:jc w:val="both"/>
        <w:rPr>
          <w:rFonts w:ascii="Verdana" w:hAnsi="Verdana"/>
          <w:b/>
          <w:sz w:val="20"/>
          <w:szCs w:val="20"/>
        </w:rPr>
      </w:pPr>
      <w:r w:rsidRPr="008919CE">
        <w:rPr>
          <w:rFonts w:ascii="Verdana" w:hAnsi="Verdana"/>
          <w:b/>
          <w:sz w:val="20"/>
          <w:szCs w:val="20"/>
        </w:rPr>
        <w:t>Vzdrževanje v okviru mesečnega pavšala vključuje:</w:t>
      </w:r>
    </w:p>
    <w:p w14:paraId="024C606F" w14:textId="77777777" w:rsidR="008972CF" w:rsidRPr="008919CE" w:rsidRDefault="008972CF" w:rsidP="008972CF">
      <w:pPr>
        <w:jc w:val="both"/>
        <w:rPr>
          <w:rFonts w:ascii="Verdana" w:hAnsi="Verdana"/>
          <w:b/>
          <w:sz w:val="20"/>
          <w:szCs w:val="20"/>
        </w:rPr>
      </w:pPr>
    </w:p>
    <w:p w14:paraId="471C2BE9" w14:textId="77777777" w:rsidR="008972CF" w:rsidRPr="008919CE" w:rsidRDefault="008972CF" w:rsidP="008972CF">
      <w:pPr>
        <w:numPr>
          <w:ilvl w:val="0"/>
          <w:numId w:val="37"/>
        </w:numPr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  <w:u w:val="single"/>
        </w:rPr>
        <w:t>Dostop do tehnične podpore ponudnika</w:t>
      </w:r>
      <w:r w:rsidRPr="008919CE">
        <w:rPr>
          <w:rFonts w:ascii="Verdana" w:hAnsi="Verdana"/>
          <w:sz w:val="20"/>
          <w:szCs w:val="20"/>
        </w:rPr>
        <w:t xml:space="preserve"> po:</w:t>
      </w:r>
    </w:p>
    <w:p w14:paraId="1ECD5C38" w14:textId="77777777" w:rsidR="008972CF" w:rsidRPr="008919CE" w:rsidRDefault="008972CF" w:rsidP="008972CF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</w:rPr>
        <w:t>telefonu oziroma mobitelu izven delovnega časa,</w:t>
      </w:r>
    </w:p>
    <w:p w14:paraId="4757A144" w14:textId="77777777" w:rsidR="008972CF" w:rsidRPr="008919CE" w:rsidRDefault="008972CF" w:rsidP="008972CF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</w:rPr>
        <w:t>elektronski pošti.</w:t>
      </w:r>
    </w:p>
    <w:p w14:paraId="07D28E24" w14:textId="77777777" w:rsidR="008972CF" w:rsidRPr="008919CE" w:rsidRDefault="008972CF" w:rsidP="008972CF">
      <w:pPr>
        <w:numPr>
          <w:ilvl w:val="0"/>
          <w:numId w:val="36"/>
        </w:numPr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  <w:u w:val="single"/>
        </w:rPr>
        <w:t>Odzivni časi, obravnava in odprava napak</w:t>
      </w:r>
      <w:r w:rsidRPr="008919CE">
        <w:rPr>
          <w:rFonts w:ascii="Verdana" w:hAnsi="Verdana"/>
          <w:sz w:val="20"/>
          <w:szCs w:val="20"/>
        </w:rPr>
        <w:t>:</w:t>
      </w:r>
    </w:p>
    <w:p w14:paraId="33A3A5CA" w14:textId="77777777" w:rsidR="008972CF" w:rsidRPr="008919CE" w:rsidRDefault="008972CF" w:rsidP="008972CF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</w:rPr>
        <w:t>Ponudnik mora zagotavljati vzdrževanje programske opreme virtualnih naprav na kraju uporabe z zagotovljenim časom odziva in odprave napake.</w:t>
      </w:r>
    </w:p>
    <w:p w14:paraId="281BFE64" w14:textId="77777777" w:rsidR="008972CF" w:rsidRPr="008919CE" w:rsidRDefault="008972CF" w:rsidP="008972CF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</w:rPr>
        <w:t xml:space="preserve">Ponudnik mora zagotoviti možnost </w:t>
      </w:r>
      <w:r w:rsidRPr="008919CE">
        <w:rPr>
          <w:rFonts w:ascii="Verdana" w:hAnsi="Verdana"/>
          <w:b/>
          <w:sz w:val="20"/>
          <w:szCs w:val="20"/>
        </w:rPr>
        <w:t>prijave okvare vse dni v letu</w:t>
      </w:r>
      <w:r w:rsidRPr="008919CE">
        <w:rPr>
          <w:rFonts w:ascii="Verdana" w:hAnsi="Verdana"/>
          <w:sz w:val="20"/>
          <w:szCs w:val="20"/>
        </w:rPr>
        <w:t xml:space="preserve"> (7x24x365).</w:t>
      </w:r>
    </w:p>
    <w:p w14:paraId="54FB0B28" w14:textId="77777777" w:rsidR="008972CF" w:rsidRPr="008919CE" w:rsidRDefault="008972CF" w:rsidP="008972CF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b/>
          <w:sz w:val="20"/>
          <w:szCs w:val="20"/>
        </w:rPr>
        <w:t>Odzivni čas</w:t>
      </w:r>
      <w:r w:rsidRPr="008919CE">
        <w:rPr>
          <w:rFonts w:ascii="Verdana" w:hAnsi="Verdana"/>
          <w:sz w:val="20"/>
          <w:szCs w:val="20"/>
        </w:rPr>
        <w:t xml:space="preserve"> ponudnika od prijave okvare: </w:t>
      </w:r>
      <w:r w:rsidRPr="008919CE">
        <w:rPr>
          <w:rFonts w:ascii="Verdana" w:hAnsi="Verdana"/>
          <w:b/>
          <w:sz w:val="20"/>
          <w:szCs w:val="20"/>
        </w:rPr>
        <w:t>do 45 minut</w:t>
      </w:r>
      <w:r w:rsidRPr="008919CE">
        <w:rPr>
          <w:rFonts w:ascii="Verdana" w:hAnsi="Verdana"/>
          <w:sz w:val="20"/>
          <w:szCs w:val="20"/>
        </w:rPr>
        <w:t>.</w:t>
      </w:r>
    </w:p>
    <w:p w14:paraId="3DE7ECA6" w14:textId="77777777" w:rsidR="008972CF" w:rsidRPr="008919CE" w:rsidRDefault="008972CF" w:rsidP="008972CF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b/>
          <w:sz w:val="20"/>
          <w:szCs w:val="20"/>
        </w:rPr>
        <w:t>Odprava napake</w:t>
      </w:r>
      <w:r w:rsidRPr="008919CE">
        <w:rPr>
          <w:rFonts w:ascii="Verdana" w:hAnsi="Verdana"/>
          <w:sz w:val="20"/>
          <w:szCs w:val="20"/>
        </w:rPr>
        <w:t xml:space="preserve"> od potrditve prijave napake: </w:t>
      </w:r>
      <w:r w:rsidRPr="008919CE">
        <w:rPr>
          <w:rFonts w:ascii="Verdana" w:hAnsi="Verdana"/>
          <w:b/>
          <w:sz w:val="20"/>
          <w:szCs w:val="20"/>
        </w:rPr>
        <w:t>4 ure</w:t>
      </w:r>
      <w:r w:rsidRPr="008919CE">
        <w:rPr>
          <w:rFonts w:ascii="Verdana" w:hAnsi="Verdana"/>
          <w:sz w:val="20"/>
          <w:szCs w:val="20"/>
        </w:rPr>
        <w:t>.</w:t>
      </w:r>
    </w:p>
    <w:p w14:paraId="056E8475" w14:textId="77777777" w:rsidR="008972CF" w:rsidRPr="008919CE" w:rsidRDefault="008972CF" w:rsidP="008972CF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</w:rPr>
        <w:t>Storitev mora vključevati vse potrebne nadomestne dele, material, potne stroške in delo, potrebno za odpravo okvare.</w:t>
      </w:r>
    </w:p>
    <w:p w14:paraId="7BDC4269" w14:textId="77777777" w:rsidR="008972CF" w:rsidRPr="008919CE" w:rsidRDefault="008972CF" w:rsidP="008972CF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</w:rPr>
        <w:t>V primeru nepravilnega delovanja programske opreme ponudnik naročniku nudi tehnično pomoč, obvesti proizvajalčev center za tehnično pomoč o najdeni napaki in takoj, ko proizvajalec dobavi novo različico programske opreme z odpravljeno napako, izvede v dogovoru z naročnikom namestitev popravljene programske opreme.</w:t>
      </w:r>
    </w:p>
    <w:p w14:paraId="4BECA20A" w14:textId="77777777" w:rsidR="008972CF" w:rsidRPr="008919CE" w:rsidRDefault="008972CF" w:rsidP="008972CF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</w:rPr>
        <w:t xml:space="preserve">Tehnična pomoč pri težavah v delovanju, ki pomenijo poslabšanje ali nedelovanje storitev, ki so vezane na implementirane virtualne naprave. </w:t>
      </w:r>
    </w:p>
    <w:p w14:paraId="5011490D" w14:textId="77777777" w:rsidR="008972CF" w:rsidRPr="008919CE" w:rsidRDefault="008972CF" w:rsidP="008972CF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</w:rPr>
        <w:t>Vodenje vseh postopkov prijave, obravnave in odprave napak pri proizvajalcu.</w:t>
      </w:r>
    </w:p>
    <w:p w14:paraId="422C5562" w14:textId="77777777" w:rsidR="008972CF" w:rsidRPr="008919CE" w:rsidRDefault="008972CF" w:rsidP="008972CF">
      <w:pPr>
        <w:numPr>
          <w:ilvl w:val="0"/>
          <w:numId w:val="36"/>
        </w:numPr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  <w:u w:val="single"/>
        </w:rPr>
        <w:t>Dostop do novih verzij</w:t>
      </w:r>
      <w:r w:rsidRPr="008919CE">
        <w:rPr>
          <w:rFonts w:ascii="Verdana" w:hAnsi="Verdana"/>
          <w:sz w:val="20"/>
          <w:szCs w:val="20"/>
        </w:rPr>
        <w:t xml:space="preserve"> programske opreme:</w:t>
      </w:r>
    </w:p>
    <w:p w14:paraId="39D46C64" w14:textId="77777777" w:rsidR="008972CF" w:rsidRPr="008919CE" w:rsidRDefault="008972CF" w:rsidP="008972CF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</w:rPr>
        <w:t>Obveščanje naročnika o novih verzijah in spremembah v njih.</w:t>
      </w:r>
    </w:p>
    <w:p w14:paraId="254EFF5D" w14:textId="77777777" w:rsidR="008972CF" w:rsidRPr="008919CE" w:rsidRDefault="008972CF" w:rsidP="008972CF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</w:rPr>
        <w:t>Ponudnik izvede brezplačno nadgradnjo po dogovoru z naročnikom enkrat letno. Kadar gre za namestitev programske opreme zaradi napak v delovanju naprave, taka nadgradnja ne šteje kot nadgradnja na zahtevo naročnika.</w:t>
      </w:r>
    </w:p>
    <w:p w14:paraId="62A74DC0" w14:textId="77777777" w:rsidR="008972CF" w:rsidRPr="008919CE" w:rsidRDefault="008972CF" w:rsidP="008972CF">
      <w:pPr>
        <w:numPr>
          <w:ilvl w:val="0"/>
          <w:numId w:val="36"/>
        </w:numPr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  <w:u w:val="single"/>
        </w:rPr>
        <w:t>Vodenje dokumentacije vzdrževalnih posegov</w:t>
      </w:r>
      <w:r w:rsidRPr="008919CE">
        <w:rPr>
          <w:rFonts w:ascii="Verdana" w:hAnsi="Verdana"/>
          <w:sz w:val="20"/>
          <w:szCs w:val="20"/>
        </w:rPr>
        <w:t xml:space="preserve"> na opremi naročnika. Naročnik mora imeti možnost vpogleda v dokumentacijo preko interneta za čas trajanja pogodbe.</w:t>
      </w:r>
    </w:p>
    <w:p w14:paraId="475EBD14" w14:textId="77777777" w:rsidR="008972CF" w:rsidRPr="008919CE" w:rsidRDefault="008972CF" w:rsidP="008972CF">
      <w:pPr>
        <w:numPr>
          <w:ilvl w:val="0"/>
          <w:numId w:val="36"/>
        </w:numPr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  <w:u w:val="single"/>
        </w:rPr>
        <w:t>Obveščanje naročnika o varnostnih problemih</w:t>
      </w:r>
      <w:r w:rsidRPr="008919CE">
        <w:rPr>
          <w:rFonts w:ascii="Verdana" w:hAnsi="Verdana"/>
          <w:sz w:val="20"/>
          <w:szCs w:val="20"/>
        </w:rPr>
        <w:t xml:space="preserve"> z obstoječimi verzijami programske opreme in takojšnja izvedba akcij v dogovoru z naročnikom, če obstaja varnostna ogroženost na opremi, ki jo ima naročnik.</w:t>
      </w:r>
    </w:p>
    <w:p w14:paraId="18888B8C" w14:textId="77777777" w:rsidR="008972CF" w:rsidRPr="008919CE" w:rsidRDefault="008972CF" w:rsidP="008972CF">
      <w:pPr>
        <w:numPr>
          <w:ilvl w:val="0"/>
          <w:numId w:val="36"/>
        </w:numPr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  <w:u w:val="single"/>
        </w:rPr>
        <w:t>Izvajanje rednih storitev (aktivno upravljanje):</w:t>
      </w:r>
    </w:p>
    <w:p w14:paraId="495E472F" w14:textId="77777777" w:rsidR="008972CF" w:rsidRPr="008919CE" w:rsidRDefault="008972CF" w:rsidP="008972CF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</w:rPr>
        <w:t>dnevni monitoring sistema in obveščanje naročnika ter vzdrževalne ekipe ponudnika o nepravilnem delovanju z namenom čim hitrejše odprave napak</w:t>
      </w:r>
    </w:p>
    <w:p w14:paraId="40DDC14C" w14:textId="77777777" w:rsidR="008972CF" w:rsidRPr="008919CE" w:rsidRDefault="008972CF" w:rsidP="008972CF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</w:rPr>
        <w:lastRenderedPageBreak/>
        <w:t>4-urna mesečna delavnica: pregled alarmov in opozoril, pregled vzorcev napadov, pregled varnostnih dogodkov (block/alarm/learn), pregled varnostnih kršitev v načinu Staging (zabeležno, transakcija ni blokirana) in Operational – odprava lažnih alarmov (False Positive), pregled zaznanih in blokiranih http zahtevkov z namenom optimizacije pregledovalnika in izločanje manj pomembnih varnostnih dogodkov, dokumentiranje vsake spremembe ASM varnostne politike</w:t>
      </w:r>
    </w:p>
    <w:p w14:paraId="164D57AE" w14:textId="77777777" w:rsidR="008972CF" w:rsidRPr="008919CE" w:rsidRDefault="008972CF" w:rsidP="008972CF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</w:rPr>
        <w:t>beleženje in zaščita revizijskih sledi o prijavah in spremembah na sistemu, alarmiranje ob incidentih (nepooblaščen dostop)</w:t>
      </w:r>
    </w:p>
    <w:p w14:paraId="3029643C" w14:textId="77777777" w:rsidR="008972CF" w:rsidRPr="008919CE" w:rsidRDefault="008972CF" w:rsidP="008972CF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</w:rPr>
        <w:t>mesečno poročilo o delovanju sistema (končna oblika poročila se dogovori s ponudnikom po podpisu pogodbe), okvirna vsebina:</w:t>
      </w:r>
    </w:p>
    <w:p w14:paraId="3EF72A36" w14:textId="77777777" w:rsidR="008972CF" w:rsidRPr="008919CE" w:rsidRDefault="008972CF" w:rsidP="008972CF">
      <w:pPr>
        <w:numPr>
          <w:ilvl w:val="2"/>
          <w:numId w:val="36"/>
        </w:numPr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</w:rPr>
        <w:t xml:space="preserve">Povzetek delovanja strežnikov (CPU, RAM, disk, performance </w:t>
      </w:r>
    </w:p>
    <w:p w14:paraId="2B1B4058" w14:textId="77777777" w:rsidR="008972CF" w:rsidRPr="008919CE" w:rsidRDefault="008972CF" w:rsidP="008972CF">
      <w:pPr>
        <w:numPr>
          <w:ilvl w:val="2"/>
          <w:numId w:val="36"/>
        </w:numPr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</w:rPr>
        <w:t>Ključne statistike uporabe sistema (npr. št. povezav, promet, http zahtevki, SSL transakcije)</w:t>
      </w:r>
    </w:p>
    <w:p w14:paraId="4F804AEE" w14:textId="77777777" w:rsidR="008972CF" w:rsidRPr="008919CE" w:rsidRDefault="008972CF" w:rsidP="008972CF">
      <w:pPr>
        <w:numPr>
          <w:ilvl w:val="2"/>
          <w:numId w:val="36"/>
        </w:numPr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</w:rPr>
        <w:t>Opozorilo na prekoračitve in zasičenja</w:t>
      </w:r>
    </w:p>
    <w:p w14:paraId="07C779EF" w14:textId="77777777" w:rsidR="008972CF" w:rsidRPr="008919CE" w:rsidRDefault="008972CF" w:rsidP="008972CF">
      <w:pPr>
        <w:numPr>
          <w:ilvl w:val="2"/>
          <w:numId w:val="36"/>
        </w:numPr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</w:rPr>
        <w:t>Varnostne posodobitve strežnikov in nameščena zadnja verzija VMtools</w:t>
      </w:r>
    </w:p>
    <w:p w14:paraId="0A9D87C4" w14:textId="77777777" w:rsidR="008972CF" w:rsidRPr="008919CE" w:rsidRDefault="008972CF" w:rsidP="008972CF">
      <w:pPr>
        <w:numPr>
          <w:ilvl w:val="2"/>
          <w:numId w:val="36"/>
        </w:numPr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</w:rPr>
        <w:t>Kratek povzetek servisnih posegov</w:t>
      </w:r>
    </w:p>
    <w:p w14:paraId="586E17AF" w14:textId="77777777" w:rsidR="008972CF" w:rsidRPr="008919CE" w:rsidRDefault="008972CF" w:rsidP="008972CF">
      <w:pPr>
        <w:numPr>
          <w:ilvl w:val="2"/>
          <w:numId w:val="36"/>
        </w:numPr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</w:rPr>
        <w:t>Kratek povzetek sprememb varnostnih politik</w:t>
      </w:r>
    </w:p>
    <w:p w14:paraId="128F783B" w14:textId="77777777" w:rsidR="008972CF" w:rsidRPr="008919CE" w:rsidRDefault="008972CF" w:rsidP="008972CF">
      <w:pPr>
        <w:numPr>
          <w:ilvl w:val="2"/>
          <w:numId w:val="36"/>
        </w:numPr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</w:rPr>
        <w:t>Kratek povzetek sprememb konfiguracije</w:t>
      </w:r>
    </w:p>
    <w:p w14:paraId="2504393D" w14:textId="77777777" w:rsidR="008972CF" w:rsidRPr="008919CE" w:rsidRDefault="008972CF" w:rsidP="008972CF">
      <w:pPr>
        <w:numPr>
          <w:ilvl w:val="2"/>
          <w:numId w:val="36"/>
        </w:numPr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</w:rPr>
        <w:t>Kratek povzetek revizijskih sledi</w:t>
      </w:r>
    </w:p>
    <w:p w14:paraId="2E14AFC7" w14:textId="77777777" w:rsidR="008972CF" w:rsidRPr="008919CE" w:rsidRDefault="008972CF" w:rsidP="008972CF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</w:rPr>
        <w:t>2x letno pregled optimalnega delovanja sistema in poročilo o predlogih sprememb/nadgradenj/optimizacije.</w:t>
      </w:r>
    </w:p>
    <w:p w14:paraId="6AA83E3B" w14:textId="77777777" w:rsidR="008972CF" w:rsidRPr="008919CE" w:rsidRDefault="008972CF" w:rsidP="008972CF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</w:rPr>
        <w:t>1x letno ažuriranje dokumentacije sistema</w:t>
      </w:r>
    </w:p>
    <w:p w14:paraId="53684E93" w14:textId="77777777" w:rsidR="008972CF" w:rsidRPr="008919CE" w:rsidRDefault="008972CF" w:rsidP="008972CF">
      <w:pPr>
        <w:jc w:val="both"/>
        <w:rPr>
          <w:rFonts w:ascii="Verdana" w:hAnsi="Verdana"/>
          <w:sz w:val="20"/>
          <w:szCs w:val="20"/>
        </w:rPr>
      </w:pPr>
    </w:p>
    <w:p w14:paraId="639B41E1" w14:textId="77777777" w:rsidR="008972CF" w:rsidRPr="008919CE" w:rsidRDefault="008972CF" w:rsidP="008972CF">
      <w:pPr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</w:rPr>
        <w:t xml:space="preserve">Storitev lokalne podpore (pavšal) poleg zgoraj naštetih nalog vsebuje tudi pomoč administratorjem F5 sistema naročnika za manjše spremembe v obsegu </w:t>
      </w:r>
      <w:r w:rsidRPr="008919CE">
        <w:rPr>
          <w:rFonts w:ascii="Verdana" w:hAnsi="Verdana"/>
          <w:b/>
          <w:sz w:val="20"/>
          <w:szCs w:val="20"/>
        </w:rPr>
        <w:t>2 uri mesečno</w:t>
      </w:r>
      <w:r w:rsidRPr="008919CE">
        <w:rPr>
          <w:rFonts w:ascii="Verdana" w:hAnsi="Verdana"/>
          <w:sz w:val="20"/>
          <w:szCs w:val="20"/>
        </w:rPr>
        <w:t xml:space="preserve"> z možnostjo prenašanja neizkoriščenih ur v naslednje mesece. Pomoč pri konfiguraciji novih storitev ali sprememba pri obstoječih rešitvah, izvaja se lahko na vseh aktivnih programskih modulih. Najmanjša enota koriščenja je 1 ura. Storitev lokalne podpore se obračunava mesečno. Kratek povzetek opravljenih vzdrževalnih posegov je priloga mesečnemu računu.</w:t>
      </w:r>
    </w:p>
    <w:p w14:paraId="3ACC6F07" w14:textId="77777777" w:rsidR="008972CF" w:rsidRPr="008919CE" w:rsidRDefault="008972CF" w:rsidP="008972CF">
      <w:pPr>
        <w:jc w:val="both"/>
        <w:rPr>
          <w:rFonts w:ascii="Verdana" w:hAnsi="Verdana"/>
          <w:sz w:val="20"/>
          <w:szCs w:val="20"/>
        </w:rPr>
      </w:pPr>
    </w:p>
    <w:p w14:paraId="4FCC3C9A" w14:textId="77777777" w:rsidR="008972CF" w:rsidRPr="008919CE" w:rsidRDefault="008972CF" w:rsidP="008972CF">
      <w:pPr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</w:rPr>
        <w:t>Pri čemer naročnik zagotovi:</w:t>
      </w:r>
    </w:p>
    <w:p w14:paraId="693DD0B6" w14:textId="77777777" w:rsidR="008972CF" w:rsidRPr="008919CE" w:rsidRDefault="008972CF" w:rsidP="008972CF">
      <w:pPr>
        <w:pStyle w:val="ListParagraph"/>
        <w:widowControl/>
        <w:numPr>
          <w:ilvl w:val="0"/>
          <w:numId w:val="18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8919CE">
        <w:rPr>
          <w:rFonts w:ascii="Verdana" w:hAnsi="Verdana"/>
          <w:sz w:val="20"/>
          <w:szCs w:val="20"/>
          <w:lang w:val="sl-SI"/>
        </w:rPr>
        <w:t>razpoložljivost ključnih oseb za morebitna vsebinska in tehnična vprašanja,</w:t>
      </w:r>
    </w:p>
    <w:p w14:paraId="037CBE1F" w14:textId="77777777" w:rsidR="008972CF" w:rsidRPr="008919CE" w:rsidRDefault="008972CF" w:rsidP="008972CF">
      <w:pPr>
        <w:pStyle w:val="ListParagraph"/>
        <w:widowControl/>
        <w:numPr>
          <w:ilvl w:val="0"/>
          <w:numId w:val="18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8919CE">
        <w:rPr>
          <w:rFonts w:ascii="Verdana" w:hAnsi="Verdana"/>
          <w:sz w:val="20"/>
          <w:szCs w:val="20"/>
          <w:lang w:val="sl-SI"/>
        </w:rPr>
        <w:t>dostop do F5 okolja preko varne VPN povezave.</w:t>
      </w:r>
    </w:p>
    <w:p w14:paraId="435A49B5" w14:textId="11A7F735" w:rsidR="008972CF" w:rsidRDefault="008972CF" w:rsidP="008972CF">
      <w:pPr>
        <w:jc w:val="both"/>
        <w:rPr>
          <w:rFonts w:ascii="Verdana" w:hAnsi="Verdana"/>
          <w:b/>
          <w:sz w:val="20"/>
          <w:szCs w:val="20"/>
        </w:rPr>
      </w:pPr>
    </w:p>
    <w:p w14:paraId="73C36BF1" w14:textId="77777777" w:rsidR="002A74E4" w:rsidRPr="008919CE" w:rsidRDefault="002A74E4" w:rsidP="008972CF">
      <w:pPr>
        <w:jc w:val="both"/>
        <w:rPr>
          <w:rFonts w:ascii="Verdana" w:hAnsi="Verdana"/>
          <w:b/>
          <w:sz w:val="20"/>
          <w:szCs w:val="20"/>
        </w:rPr>
      </w:pPr>
    </w:p>
    <w:p w14:paraId="79CA8974" w14:textId="2FE6F458" w:rsidR="008972CF" w:rsidRPr="008919CE" w:rsidRDefault="008972CF" w:rsidP="008972CF">
      <w:pPr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  <w:r w:rsidRPr="008919CE">
        <w:rPr>
          <w:rFonts w:ascii="Verdana" w:hAnsi="Verdana"/>
          <w:b/>
          <w:sz w:val="20"/>
          <w:szCs w:val="20"/>
        </w:rPr>
        <w:t xml:space="preserve">III. DODATNA POMOČ STROKOVNA TEHNIČNA </w:t>
      </w:r>
    </w:p>
    <w:p w14:paraId="6A082C23" w14:textId="77777777" w:rsidR="008972CF" w:rsidRPr="008919CE" w:rsidRDefault="008972CF" w:rsidP="008972CF">
      <w:pPr>
        <w:jc w:val="both"/>
        <w:rPr>
          <w:rFonts w:ascii="Verdana" w:hAnsi="Verdana"/>
          <w:sz w:val="20"/>
          <w:szCs w:val="20"/>
        </w:rPr>
      </w:pPr>
    </w:p>
    <w:p w14:paraId="56922470" w14:textId="77777777" w:rsidR="008972CF" w:rsidRPr="008919CE" w:rsidRDefault="008972CF" w:rsidP="008972CF">
      <w:pPr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</w:rPr>
        <w:t>Opcijsko ocenjujemo, da bomo tekom pogodbenega odnosa potrebovali storitve dodatne strokovne pomoči (v nadaljevanju dodatne storitve) v obsegu do 240 ur za izvajanje naslednjih obsežnejših nalog:</w:t>
      </w:r>
    </w:p>
    <w:p w14:paraId="3F8CC1D7" w14:textId="77777777" w:rsidR="008972CF" w:rsidRPr="008919CE" w:rsidRDefault="008972CF" w:rsidP="008972CF">
      <w:pPr>
        <w:numPr>
          <w:ilvl w:val="0"/>
          <w:numId w:val="21"/>
        </w:numPr>
        <w:tabs>
          <w:tab w:val="clear" w:pos="720"/>
          <w:tab w:val="num" w:pos="360"/>
        </w:tabs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</w:rPr>
        <w:t>večje nadgradnje in spreminjanje konfiguracije naprave, ki niso vezane na napake strojne ali programske opreme,</w:t>
      </w:r>
    </w:p>
    <w:p w14:paraId="15F53731" w14:textId="77777777" w:rsidR="008972CF" w:rsidRPr="008919CE" w:rsidRDefault="008972CF" w:rsidP="008972CF">
      <w:pPr>
        <w:numPr>
          <w:ilvl w:val="0"/>
          <w:numId w:val="21"/>
        </w:numPr>
        <w:tabs>
          <w:tab w:val="clear" w:pos="720"/>
          <w:tab w:val="num" w:pos="360"/>
        </w:tabs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</w:rPr>
        <w:t>zahtevnejši troubleshooting nepravilnega delovanja sistema F5 v povezavi z drugimi elementi v omrežju in drugimi podpornimi skupinami,</w:t>
      </w:r>
    </w:p>
    <w:p w14:paraId="7B52FD5B" w14:textId="77777777" w:rsidR="008972CF" w:rsidRPr="008919CE" w:rsidRDefault="008972CF" w:rsidP="008972CF">
      <w:pPr>
        <w:numPr>
          <w:ilvl w:val="0"/>
          <w:numId w:val="21"/>
        </w:numPr>
        <w:tabs>
          <w:tab w:val="clear" w:pos="720"/>
          <w:tab w:val="num" w:pos="360"/>
        </w:tabs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</w:rPr>
        <w:t>implementacija novih storitev v sistemu F5 v razvojnem, testnem in produkcijskem okolju,</w:t>
      </w:r>
    </w:p>
    <w:p w14:paraId="39CE92DB" w14:textId="77777777" w:rsidR="008972CF" w:rsidRPr="008919CE" w:rsidRDefault="008972CF" w:rsidP="008972CF">
      <w:pPr>
        <w:numPr>
          <w:ilvl w:val="0"/>
          <w:numId w:val="21"/>
        </w:numPr>
        <w:tabs>
          <w:tab w:val="clear" w:pos="720"/>
          <w:tab w:val="num" w:pos="360"/>
        </w:tabs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</w:rPr>
        <w:t>implementacija novih funkcionalnosti v sistemu F5 v razvojnem, testnem in produkcijskem okolju,</w:t>
      </w:r>
    </w:p>
    <w:p w14:paraId="44E4ACB5" w14:textId="77777777" w:rsidR="008972CF" w:rsidRPr="008919CE" w:rsidRDefault="008972CF" w:rsidP="008972CF">
      <w:pPr>
        <w:numPr>
          <w:ilvl w:val="0"/>
          <w:numId w:val="21"/>
        </w:numPr>
        <w:tabs>
          <w:tab w:val="clear" w:pos="720"/>
          <w:tab w:val="num" w:pos="360"/>
        </w:tabs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</w:rPr>
        <w:t>vzpostavitev in varovanje revizijskih sledi,</w:t>
      </w:r>
    </w:p>
    <w:p w14:paraId="13C26ABB" w14:textId="77777777" w:rsidR="008972CF" w:rsidRPr="008919CE" w:rsidRDefault="008972CF" w:rsidP="008972CF">
      <w:pPr>
        <w:numPr>
          <w:ilvl w:val="0"/>
          <w:numId w:val="21"/>
        </w:numPr>
        <w:tabs>
          <w:tab w:val="clear" w:pos="720"/>
          <w:tab w:val="num" w:pos="360"/>
        </w:tabs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</w:rPr>
        <w:t>izdelava zahtevnejših poročil in alarmiranja.</w:t>
      </w:r>
    </w:p>
    <w:p w14:paraId="24854CA5" w14:textId="77777777" w:rsidR="008972CF" w:rsidRPr="008919CE" w:rsidRDefault="008972CF" w:rsidP="008972CF">
      <w:pPr>
        <w:jc w:val="both"/>
        <w:rPr>
          <w:rFonts w:ascii="Verdana" w:hAnsi="Verdana"/>
          <w:sz w:val="20"/>
          <w:szCs w:val="20"/>
        </w:rPr>
      </w:pPr>
    </w:p>
    <w:p w14:paraId="28DA1F13" w14:textId="77777777" w:rsidR="008972CF" w:rsidRPr="008919CE" w:rsidRDefault="008972CF" w:rsidP="008919CE">
      <w:pPr>
        <w:pStyle w:val="Header"/>
        <w:numPr>
          <w:ilvl w:val="0"/>
          <w:numId w:val="31"/>
        </w:numPr>
        <w:tabs>
          <w:tab w:val="clear" w:pos="4536"/>
        </w:tabs>
        <w:spacing w:after="120"/>
        <w:ind w:left="96" w:hanging="357"/>
        <w:jc w:val="both"/>
        <w:rPr>
          <w:rFonts w:ascii="Verdana" w:hAnsi="Verdana"/>
          <w:sz w:val="20"/>
          <w:szCs w:val="20"/>
        </w:rPr>
      </w:pPr>
      <w:bookmarkStart w:id="1" w:name="_Hlk63169044"/>
      <w:r w:rsidRPr="008919CE">
        <w:rPr>
          <w:rFonts w:ascii="Verdana" w:hAnsi="Verdana"/>
          <w:sz w:val="20"/>
          <w:szCs w:val="20"/>
        </w:rPr>
        <w:t>Ponudnik mora za posebej dogovorjena dela na podlagi naročnikove zahteve predhodno pripraviti in z naročnikom uskladiti ponudbo z opisom zahtev, rešitve in ceno izvedbe, opredeljeno po postavkah v obliki ur.</w:t>
      </w:r>
    </w:p>
    <w:p w14:paraId="52E6DA2B" w14:textId="77777777" w:rsidR="008972CF" w:rsidRPr="008919CE" w:rsidRDefault="008972CF" w:rsidP="008919CE">
      <w:pPr>
        <w:pStyle w:val="Header"/>
        <w:numPr>
          <w:ilvl w:val="0"/>
          <w:numId w:val="31"/>
        </w:numPr>
        <w:tabs>
          <w:tab w:val="clear" w:pos="4536"/>
        </w:tabs>
        <w:spacing w:after="120"/>
        <w:ind w:left="96" w:hanging="357"/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</w:rPr>
        <w:lastRenderedPageBreak/>
        <w:t xml:space="preserve">Na podlagi potrjene ponudbe naročnik v okviru pogodbe naroči dodatno storitev po elektronski pošti. Naročilo storitev je podlaga za pričetek izvedbe dodatne storitve. </w:t>
      </w:r>
    </w:p>
    <w:p w14:paraId="7D4C7B49" w14:textId="77777777" w:rsidR="008972CF" w:rsidRPr="008919CE" w:rsidRDefault="008972CF" w:rsidP="008919CE">
      <w:pPr>
        <w:pStyle w:val="Header"/>
        <w:numPr>
          <w:ilvl w:val="0"/>
          <w:numId w:val="31"/>
        </w:numPr>
        <w:tabs>
          <w:tab w:val="clear" w:pos="4536"/>
        </w:tabs>
        <w:spacing w:after="120"/>
        <w:ind w:left="96" w:hanging="357"/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</w:rPr>
        <w:t>Vrednost ure mora vsebovati le aktivno delo ponudnika na lokaciji naročnika oziroma svoji lokaciji. Naročnik ne priznava dodatnih stroškov za čas delavca na poti, dnevnice, kilometrine in ostalih stroškov.</w:t>
      </w:r>
    </w:p>
    <w:p w14:paraId="7A228D49" w14:textId="77777777" w:rsidR="008972CF" w:rsidRPr="008919CE" w:rsidRDefault="008972CF" w:rsidP="008919CE">
      <w:pPr>
        <w:pStyle w:val="Header"/>
        <w:numPr>
          <w:ilvl w:val="0"/>
          <w:numId w:val="31"/>
        </w:numPr>
        <w:tabs>
          <w:tab w:val="clear" w:pos="4536"/>
        </w:tabs>
        <w:spacing w:after="120"/>
        <w:ind w:left="96" w:hanging="357"/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</w:rPr>
        <w:t>Dodatne storitve se obračunajo v skladu s potrjeno ponudbo.</w:t>
      </w:r>
    </w:p>
    <w:p w14:paraId="1A932DC5" w14:textId="77777777" w:rsidR="008972CF" w:rsidRPr="008919CE" w:rsidRDefault="008972CF" w:rsidP="002A74E4">
      <w:pPr>
        <w:pStyle w:val="Header"/>
        <w:numPr>
          <w:ilvl w:val="0"/>
          <w:numId w:val="31"/>
        </w:numPr>
        <w:tabs>
          <w:tab w:val="clear" w:pos="4536"/>
        </w:tabs>
        <w:ind w:left="96" w:hanging="357"/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</w:rPr>
        <w:t>Dodatne storitve se izvedejo samo po potrebi in na zahtevo naročnika. Naročnik se ne zavezuje k naročilu nobenega minimalnega obsega tehnične pomoči.</w:t>
      </w:r>
    </w:p>
    <w:bookmarkEnd w:id="1"/>
    <w:p w14:paraId="5A121A18" w14:textId="053F868B" w:rsidR="008972CF" w:rsidRDefault="008972CF" w:rsidP="008972CF">
      <w:pPr>
        <w:autoSpaceDE w:val="0"/>
        <w:autoSpaceDN w:val="0"/>
        <w:adjustRightInd w:val="0"/>
        <w:jc w:val="both"/>
        <w:rPr>
          <w:rFonts w:ascii="Verdana" w:hAnsi="Verdana"/>
          <w:b/>
          <w:color w:val="00B050"/>
          <w:sz w:val="20"/>
          <w:szCs w:val="20"/>
        </w:rPr>
      </w:pPr>
    </w:p>
    <w:p w14:paraId="711945B4" w14:textId="77777777" w:rsidR="002A74E4" w:rsidRPr="008919CE" w:rsidRDefault="002A74E4" w:rsidP="008972CF">
      <w:pPr>
        <w:autoSpaceDE w:val="0"/>
        <w:autoSpaceDN w:val="0"/>
        <w:adjustRightInd w:val="0"/>
        <w:jc w:val="both"/>
        <w:rPr>
          <w:rFonts w:ascii="Verdana" w:hAnsi="Verdana"/>
          <w:b/>
          <w:color w:val="00B050"/>
          <w:sz w:val="20"/>
          <w:szCs w:val="20"/>
        </w:rPr>
      </w:pPr>
    </w:p>
    <w:p w14:paraId="037FE90F" w14:textId="34250DDE" w:rsidR="008972CF" w:rsidRPr="008919CE" w:rsidRDefault="008972CF" w:rsidP="008972CF">
      <w:pPr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  <w:r w:rsidRPr="008919CE">
        <w:rPr>
          <w:rFonts w:ascii="Verdana" w:hAnsi="Verdana"/>
          <w:b/>
          <w:sz w:val="20"/>
          <w:szCs w:val="20"/>
        </w:rPr>
        <w:t>POSEBNI POGOJI:</w:t>
      </w:r>
    </w:p>
    <w:p w14:paraId="5D1C8BDC" w14:textId="77777777" w:rsidR="008972CF" w:rsidRPr="008919CE" w:rsidRDefault="008972CF" w:rsidP="008972CF">
      <w:pPr>
        <w:pStyle w:val="Header"/>
        <w:tabs>
          <w:tab w:val="clear" w:pos="4536"/>
          <w:tab w:val="clear" w:pos="9072"/>
        </w:tabs>
        <w:jc w:val="both"/>
        <w:rPr>
          <w:rFonts w:ascii="Verdana" w:hAnsi="Verdana"/>
          <w:sz w:val="20"/>
          <w:szCs w:val="20"/>
        </w:rPr>
      </w:pPr>
    </w:p>
    <w:p w14:paraId="2B2E6598" w14:textId="77777777" w:rsidR="008972CF" w:rsidRPr="008919CE" w:rsidRDefault="008972CF" w:rsidP="008919CE">
      <w:pPr>
        <w:pStyle w:val="Header"/>
        <w:numPr>
          <w:ilvl w:val="0"/>
          <w:numId w:val="38"/>
        </w:numPr>
        <w:tabs>
          <w:tab w:val="clear" w:pos="4536"/>
        </w:tabs>
        <w:spacing w:after="120"/>
        <w:jc w:val="both"/>
        <w:rPr>
          <w:rFonts w:ascii="Verdana" w:hAnsi="Verdana"/>
          <w:sz w:val="20"/>
          <w:szCs w:val="20"/>
        </w:rPr>
      </w:pPr>
      <w:r w:rsidRPr="008919CE">
        <w:rPr>
          <w:rFonts w:ascii="Verdana" w:hAnsi="Verdana"/>
          <w:sz w:val="20"/>
          <w:szCs w:val="20"/>
        </w:rPr>
        <w:t xml:space="preserve">Ponudnik izstavi naročniku mesečni račun za vzdrževanje licenc pri proizvajalcu in lokalno tehnično podporo. Obvezna priloga računu je mesečno oz. letno poročilo in stanje koriščenja ur. </w:t>
      </w:r>
    </w:p>
    <w:p w14:paraId="2DFC368F" w14:textId="77777777" w:rsidR="008972CF" w:rsidRPr="008919CE" w:rsidRDefault="008972CF" w:rsidP="008919CE">
      <w:pPr>
        <w:pStyle w:val="Header"/>
        <w:numPr>
          <w:ilvl w:val="0"/>
          <w:numId w:val="38"/>
        </w:numPr>
        <w:tabs>
          <w:tab w:val="clear" w:pos="4536"/>
        </w:tabs>
        <w:spacing w:after="120"/>
        <w:jc w:val="both"/>
        <w:rPr>
          <w:rFonts w:ascii="Verdana" w:hAnsi="Verdana"/>
          <w:sz w:val="20"/>
          <w:szCs w:val="20"/>
        </w:rPr>
      </w:pPr>
      <w:bookmarkStart w:id="2" w:name="_Hlk37849856"/>
      <w:r w:rsidRPr="008919CE">
        <w:rPr>
          <w:rFonts w:ascii="Verdana" w:hAnsi="Verdana"/>
          <w:sz w:val="20"/>
          <w:szCs w:val="20"/>
        </w:rPr>
        <w:t>Plačilo za dodatno (opcijsko) strokovno pomoč se obračuna po opravljeni storitvi. Priloga računu je specifikacija opravljenih storitev in s strani naročnika potrjena izvedba naročenih dodatnih storitev. Naročnik ni vezan na izvedbo nalog oziroma koriščenje dodatnih ur strokovne tehnične pomoči.</w:t>
      </w:r>
    </w:p>
    <w:bookmarkEnd w:id="2"/>
    <w:p w14:paraId="1A2C5320" w14:textId="77777777" w:rsidR="00D06BCD" w:rsidRPr="008919CE" w:rsidRDefault="00D06BCD" w:rsidP="003C32C5">
      <w:pPr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</w:p>
    <w:p w14:paraId="36093D8A" w14:textId="77777777" w:rsidR="000174EA" w:rsidRPr="008919CE" w:rsidRDefault="000174EA" w:rsidP="000174EA">
      <w:pPr>
        <w:jc w:val="both"/>
        <w:rPr>
          <w:rFonts w:ascii="Verdana" w:eastAsia="Calibri" w:hAnsi="Verdana"/>
          <w:sz w:val="20"/>
          <w:szCs w:val="20"/>
          <w:lang w:eastAsia="en-US"/>
        </w:rPr>
      </w:pPr>
      <w:bookmarkStart w:id="3" w:name="_Hlk42502245"/>
      <w:r w:rsidRPr="008919CE">
        <w:rPr>
          <w:rFonts w:ascii="Verdana" w:eastAsia="Calibri" w:hAnsi="Verdana"/>
          <w:sz w:val="20"/>
          <w:szCs w:val="20"/>
          <w:lang w:eastAsia="en-US"/>
        </w:rPr>
        <w:t>Zastopnik/pooblaščeni predstavnik ponudnika izjavljam, da vse storitve v celoti ustrezajo zgoraj navedenim opisom.</w:t>
      </w:r>
    </w:p>
    <w:p w14:paraId="1B8AB89E" w14:textId="77777777" w:rsidR="000174EA" w:rsidRPr="008919CE" w:rsidRDefault="000174EA" w:rsidP="000174EA">
      <w:pPr>
        <w:rPr>
          <w:rFonts w:ascii="Verdana" w:eastAsia="Calibri" w:hAnsi="Verdana"/>
          <w:sz w:val="20"/>
          <w:szCs w:val="20"/>
          <w:lang w:eastAsia="en-US"/>
        </w:rPr>
      </w:pPr>
    </w:p>
    <w:p w14:paraId="33D944F0" w14:textId="77777777" w:rsidR="000174EA" w:rsidRPr="008919CE" w:rsidRDefault="000174EA" w:rsidP="000174EA">
      <w:pPr>
        <w:rPr>
          <w:rFonts w:ascii="Verdana" w:eastAsia="Calibri" w:hAnsi="Verdana"/>
          <w:sz w:val="20"/>
          <w:szCs w:val="20"/>
          <w:lang w:eastAsia="en-US"/>
        </w:rPr>
      </w:pPr>
      <w:r w:rsidRPr="008919CE">
        <w:rPr>
          <w:rFonts w:ascii="Verdana" w:eastAsia="Calibri" w:hAnsi="Verdana"/>
          <w:sz w:val="20"/>
          <w:szCs w:val="20"/>
          <w:lang w:eastAsia="en-US"/>
        </w:rPr>
        <w:tab/>
      </w:r>
      <w:r w:rsidRPr="008919CE">
        <w:rPr>
          <w:rFonts w:ascii="Verdana" w:eastAsia="Calibri" w:hAnsi="Verdana"/>
          <w:sz w:val="20"/>
          <w:szCs w:val="20"/>
          <w:lang w:eastAsia="en-US"/>
        </w:rPr>
        <w:tab/>
      </w:r>
      <w:r w:rsidRPr="008919CE">
        <w:rPr>
          <w:rFonts w:ascii="Verdana" w:eastAsia="Calibri" w:hAnsi="Verdana"/>
          <w:sz w:val="20"/>
          <w:szCs w:val="20"/>
          <w:lang w:eastAsia="en-US"/>
        </w:rPr>
        <w:tab/>
      </w:r>
      <w:r w:rsidRPr="008919CE">
        <w:rPr>
          <w:rFonts w:ascii="Verdana" w:eastAsia="Calibri" w:hAnsi="Verdana"/>
          <w:sz w:val="20"/>
          <w:szCs w:val="20"/>
          <w:lang w:eastAsia="en-US"/>
        </w:rPr>
        <w:tab/>
      </w:r>
      <w:r w:rsidRPr="008919CE">
        <w:rPr>
          <w:rFonts w:ascii="Verdana" w:eastAsia="Calibri" w:hAnsi="Verdana"/>
          <w:sz w:val="20"/>
          <w:szCs w:val="20"/>
          <w:lang w:eastAsia="en-US"/>
        </w:rPr>
        <w:tab/>
      </w:r>
      <w:r w:rsidRPr="008919CE">
        <w:rPr>
          <w:rFonts w:ascii="Verdana" w:eastAsia="Calibri" w:hAnsi="Verdana"/>
          <w:sz w:val="20"/>
          <w:szCs w:val="20"/>
          <w:lang w:eastAsia="en-US"/>
        </w:rPr>
        <w:tab/>
      </w:r>
      <w:r w:rsidRPr="008919CE">
        <w:rPr>
          <w:rFonts w:ascii="Verdana" w:eastAsia="Calibri" w:hAnsi="Verdana"/>
          <w:sz w:val="20"/>
          <w:szCs w:val="20"/>
          <w:lang w:eastAsia="en-US"/>
        </w:rPr>
        <w:tab/>
        <w:t xml:space="preserve">V/na </w:t>
      </w:r>
      <w:r w:rsidRPr="008919CE">
        <w:rPr>
          <w:rFonts w:ascii="Verdana" w:eastAsia="Calibri" w:hAnsi="Verdana"/>
          <w:sz w:val="20"/>
          <w:szCs w:val="20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 w:rsidRPr="008919CE">
        <w:rPr>
          <w:rFonts w:ascii="Verdana" w:eastAsia="Calibri" w:hAnsi="Verdana"/>
          <w:sz w:val="20"/>
          <w:szCs w:val="20"/>
          <w:lang w:eastAsia="en-US"/>
        </w:rPr>
        <w:instrText xml:space="preserve"> FORMTEXT </w:instrText>
      </w:r>
      <w:r w:rsidRPr="008919CE">
        <w:rPr>
          <w:rFonts w:ascii="Verdana" w:eastAsia="Calibri" w:hAnsi="Verdana"/>
          <w:sz w:val="20"/>
          <w:szCs w:val="20"/>
          <w:lang w:eastAsia="en-US"/>
        </w:rPr>
      </w:r>
      <w:r w:rsidRPr="008919CE">
        <w:rPr>
          <w:rFonts w:ascii="Verdana" w:eastAsia="Calibri" w:hAnsi="Verdana"/>
          <w:sz w:val="20"/>
          <w:szCs w:val="20"/>
          <w:lang w:eastAsia="en-US"/>
        </w:rPr>
        <w:fldChar w:fldCharType="separate"/>
      </w:r>
      <w:r w:rsidRPr="008919C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8919C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8919C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8919C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8919CE">
        <w:rPr>
          <w:rFonts w:ascii="Verdana" w:eastAsia="Calibri" w:hAnsi="Verdana"/>
          <w:noProof/>
          <w:sz w:val="20"/>
          <w:szCs w:val="20"/>
          <w:lang w:eastAsia="en-US"/>
        </w:rPr>
        <w:tab/>
      </w:r>
      <w:r w:rsidRPr="008919CE">
        <w:rPr>
          <w:rFonts w:ascii="Verdana" w:eastAsia="Calibri" w:hAnsi="Verdana"/>
          <w:noProof/>
          <w:sz w:val="20"/>
          <w:szCs w:val="20"/>
          <w:lang w:eastAsia="en-US"/>
        </w:rPr>
        <w:tab/>
      </w:r>
      <w:r w:rsidRPr="008919C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8919CE">
        <w:rPr>
          <w:rFonts w:ascii="Verdana" w:eastAsia="Calibri" w:hAnsi="Verdana"/>
          <w:sz w:val="20"/>
          <w:szCs w:val="20"/>
          <w:lang w:eastAsia="en-US"/>
        </w:rPr>
        <w:fldChar w:fldCharType="end"/>
      </w:r>
      <w:bookmarkEnd w:id="4"/>
      <w:r w:rsidRPr="008919CE">
        <w:rPr>
          <w:rFonts w:ascii="Verdana" w:eastAsia="Calibri" w:hAnsi="Verdana"/>
          <w:sz w:val="20"/>
          <w:szCs w:val="20"/>
          <w:lang w:eastAsia="en-US"/>
        </w:rPr>
        <w:t xml:space="preserve">, dne </w:t>
      </w:r>
      <w:r w:rsidRPr="008919CE">
        <w:rPr>
          <w:rFonts w:ascii="Verdana" w:eastAsia="Calibri" w:hAnsi="Verdana"/>
          <w:sz w:val="20"/>
          <w:szCs w:val="20"/>
          <w:lang w:eastAsia="en-US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 w:rsidRPr="008919CE">
        <w:rPr>
          <w:rFonts w:ascii="Verdana" w:eastAsia="Calibri" w:hAnsi="Verdana"/>
          <w:sz w:val="20"/>
          <w:szCs w:val="20"/>
          <w:lang w:eastAsia="en-US"/>
        </w:rPr>
        <w:instrText xml:space="preserve"> FORMTEXT </w:instrText>
      </w:r>
      <w:r w:rsidRPr="008919CE">
        <w:rPr>
          <w:rFonts w:ascii="Verdana" w:eastAsia="Calibri" w:hAnsi="Verdana"/>
          <w:sz w:val="20"/>
          <w:szCs w:val="20"/>
          <w:lang w:eastAsia="en-US"/>
        </w:rPr>
      </w:r>
      <w:r w:rsidRPr="008919CE">
        <w:rPr>
          <w:rFonts w:ascii="Verdana" w:eastAsia="Calibri" w:hAnsi="Verdana"/>
          <w:sz w:val="20"/>
          <w:szCs w:val="20"/>
          <w:lang w:eastAsia="en-US"/>
        </w:rPr>
        <w:fldChar w:fldCharType="separate"/>
      </w:r>
      <w:r w:rsidRPr="008919C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8919C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8919C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8919C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8919CE">
        <w:rPr>
          <w:rFonts w:ascii="Verdana" w:eastAsia="Calibri" w:hAnsi="Verdana"/>
          <w:noProof/>
          <w:sz w:val="20"/>
          <w:szCs w:val="20"/>
          <w:lang w:eastAsia="en-US"/>
        </w:rPr>
        <w:tab/>
      </w:r>
      <w:r w:rsidRPr="008919C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8919CE">
        <w:rPr>
          <w:rFonts w:ascii="Verdana" w:eastAsia="Calibri" w:hAnsi="Verdana"/>
          <w:sz w:val="20"/>
          <w:szCs w:val="20"/>
          <w:lang w:eastAsia="en-US"/>
        </w:rPr>
        <w:fldChar w:fldCharType="end"/>
      </w:r>
      <w:bookmarkEnd w:id="5"/>
    </w:p>
    <w:p w14:paraId="3136863A" w14:textId="77777777" w:rsidR="000174EA" w:rsidRPr="008919CE" w:rsidRDefault="000174EA" w:rsidP="000174EA">
      <w:pPr>
        <w:rPr>
          <w:rFonts w:ascii="Verdana" w:eastAsia="Calibri" w:hAnsi="Verdana"/>
          <w:sz w:val="20"/>
          <w:szCs w:val="20"/>
          <w:lang w:eastAsia="en-US"/>
        </w:rPr>
      </w:pPr>
    </w:p>
    <w:p w14:paraId="13C82D26" w14:textId="77777777" w:rsidR="000174EA" w:rsidRPr="008919CE" w:rsidRDefault="000174EA" w:rsidP="000174EA">
      <w:pPr>
        <w:rPr>
          <w:rFonts w:ascii="Verdana" w:eastAsia="Calibri" w:hAnsi="Verdana"/>
          <w:sz w:val="20"/>
          <w:szCs w:val="20"/>
          <w:lang w:eastAsia="en-US"/>
        </w:rPr>
      </w:pPr>
      <w:r w:rsidRPr="008919CE">
        <w:rPr>
          <w:rFonts w:ascii="Verdana" w:eastAsia="Calibri" w:hAnsi="Verdana"/>
          <w:sz w:val="20"/>
          <w:szCs w:val="20"/>
          <w:lang w:eastAsia="en-US"/>
        </w:rPr>
        <w:tab/>
      </w:r>
      <w:r w:rsidRPr="008919CE">
        <w:rPr>
          <w:rFonts w:ascii="Verdana" w:eastAsia="Calibri" w:hAnsi="Verdana"/>
          <w:sz w:val="20"/>
          <w:szCs w:val="20"/>
          <w:lang w:eastAsia="en-US"/>
        </w:rPr>
        <w:tab/>
      </w:r>
      <w:r w:rsidRPr="008919CE">
        <w:rPr>
          <w:rFonts w:ascii="Verdana" w:eastAsia="Calibri" w:hAnsi="Verdana"/>
          <w:sz w:val="20"/>
          <w:szCs w:val="20"/>
          <w:lang w:eastAsia="en-US"/>
        </w:rPr>
        <w:tab/>
      </w:r>
      <w:r w:rsidRPr="008919CE">
        <w:rPr>
          <w:rFonts w:ascii="Verdana" w:eastAsia="Calibri" w:hAnsi="Verdana"/>
          <w:sz w:val="20"/>
          <w:szCs w:val="20"/>
          <w:lang w:eastAsia="en-US"/>
        </w:rPr>
        <w:tab/>
      </w:r>
      <w:r w:rsidRPr="008919CE">
        <w:rPr>
          <w:rFonts w:ascii="Verdana" w:eastAsia="Calibri" w:hAnsi="Verdana"/>
          <w:sz w:val="20"/>
          <w:szCs w:val="20"/>
          <w:lang w:eastAsia="en-US"/>
        </w:rPr>
        <w:tab/>
      </w:r>
      <w:r w:rsidRPr="008919CE">
        <w:rPr>
          <w:rFonts w:ascii="Verdana" w:eastAsia="Calibri" w:hAnsi="Verdana"/>
          <w:sz w:val="20"/>
          <w:szCs w:val="20"/>
          <w:lang w:eastAsia="en-US"/>
        </w:rPr>
        <w:tab/>
      </w:r>
      <w:r w:rsidRPr="008919CE">
        <w:rPr>
          <w:rFonts w:ascii="Verdana" w:eastAsia="Calibri" w:hAnsi="Verdana"/>
          <w:sz w:val="20"/>
          <w:szCs w:val="20"/>
          <w:lang w:eastAsia="en-US"/>
        </w:rPr>
        <w:tab/>
        <w:t>Ime in priimek:</w:t>
      </w:r>
    </w:p>
    <w:p w14:paraId="0178C8A0" w14:textId="77777777" w:rsidR="000174EA" w:rsidRPr="008919CE" w:rsidRDefault="000174EA" w:rsidP="000174EA">
      <w:pPr>
        <w:rPr>
          <w:rFonts w:ascii="Verdana" w:eastAsia="Calibri" w:hAnsi="Verdana"/>
          <w:sz w:val="20"/>
          <w:szCs w:val="20"/>
          <w:lang w:eastAsia="en-US"/>
        </w:rPr>
      </w:pPr>
    </w:p>
    <w:p w14:paraId="7CA39865" w14:textId="63D9D25A" w:rsidR="00243E10" w:rsidRPr="008919CE" w:rsidRDefault="000174EA" w:rsidP="00243E10">
      <w:pPr>
        <w:rPr>
          <w:rFonts w:ascii="Verdana" w:eastAsia="Calibri" w:hAnsi="Verdana"/>
          <w:sz w:val="20"/>
          <w:szCs w:val="20"/>
          <w:lang w:eastAsia="en-US"/>
        </w:rPr>
      </w:pPr>
      <w:r w:rsidRPr="008919CE">
        <w:rPr>
          <w:rFonts w:ascii="Verdana" w:eastAsia="Calibri" w:hAnsi="Verdana"/>
          <w:sz w:val="20"/>
          <w:szCs w:val="20"/>
          <w:lang w:eastAsia="en-US"/>
        </w:rPr>
        <w:tab/>
      </w:r>
      <w:r w:rsidRPr="008919CE">
        <w:rPr>
          <w:rFonts w:ascii="Verdana" w:eastAsia="Calibri" w:hAnsi="Verdana"/>
          <w:sz w:val="20"/>
          <w:szCs w:val="20"/>
          <w:lang w:eastAsia="en-US"/>
        </w:rPr>
        <w:tab/>
      </w:r>
      <w:r w:rsidRPr="008919CE">
        <w:rPr>
          <w:rFonts w:ascii="Verdana" w:eastAsia="Calibri" w:hAnsi="Verdana"/>
          <w:sz w:val="20"/>
          <w:szCs w:val="20"/>
          <w:lang w:eastAsia="en-US"/>
        </w:rPr>
        <w:tab/>
      </w:r>
      <w:r w:rsidRPr="008919CE">
        <w:rPr>
          <w:rFonts w:ascii="Verdana" w:eastAsia="Calibri" w:hAnsi="Verdana"/>
          <w:sz w:val="20"/>
          <w:szCs w:val="20"/>
          <w:lang w:eastAsia="en-US"/>
        </w:rPr>
        <w:tab/>
      </w:r>
      <w:r w:rsidRPr="008919CE">
        <w:rPr>
          <w:rFonts w:ascii="Verdana" w:eastAsia="Calibri" w:hAnsi="Verdana"/>
          <w:sz w:val="20"/>
          <w:szCs w:val="20"/>
          <w:lang w:eastAsia="en-US"/>
        </w:rPr>
        <w:tab/>
      </w:r>
      <w:r w:rsidRPr="008919CE">
        <w:rPr>
          <w:rFonts w:ascii="Verdana" w:eastAsia="Calibri" w:hAnsi="Verdana"/>
          <w:sz w:val="20"/>
          <w:szCs w:val="20"/>
          <w:lang w:eastAsia="en-US"/>
        </w:rPr>
        <w:tab/>
      </w:r>
      <w:r w:rsidRPr="008919CE">
        <w:rPr>
          <w:rFonts w:ascii="Verdana" w:eastAsia="Calibri" w:hAnsi="Verdana"/>
          <w:sz w:val="20"/>
          <w:szCs w:val="20"/>
          <w:lang w:eastAsia="en-US"/>
        </w:rPr>
        <w:tab/>
        <w:t>Podpis in žig:</w:t>
      </w:r>
      <w:bookmarkEnd w:id="3"/>
    </w:p>
    <w:sectPr w:rsidR="00243E10" w:rsidRPr="008919CE" w:rsidSect="008423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4" w:code="9"/>
      <w:pgMar w:top="1418" w:right="1275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0131C" w14:textId="77777777" w:rsidR="006B4C1C" w:rsidRDefault="006B4C1C">
      <w:r>
        <w:separator/>
      </w:r>
    </w:p>
  </w:endnote>
  <w:endnote w:type="continuationSeparator" w:id="0">
    <w:p w14:paraId="568A5808" w14:textId="77777777" w:rsidR="006B4C1C" w:rsidRDefault="006B4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4017E" w14:textId="77777777" w:rsidR="002A74E4" w:rsidRDefault="002A74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22866" w14:textId="32D67096" w:rsidR="003351F9" w:rsidRPr="001E0575" w:rsidRDefault="003351F9" w:rsidP="00B359F6">
    <w:pPr>
      <w:pStyle w:val="Footer"/>
      <w:pBdr>
        <w:top w:val="single" w:sz="4" w:space="1" w:color="auto"/>
      </w:pBdr>
      <w:jc w:val="center"/>
      <w:rPr>
        <w:sz w:val="17"/>
        <w:szCs w:val="17"/>
      </w:rPr>
    </w:pPr>
    <w:r w:rsidRPr="001E0575">
      <w:rPr>
        <w:sz w:val="17"/>
        <w:szCs w:val="17"/>
      </w:rPr>
      <w:t xml:space="preserve">Stran </w:t>
    </w:r>
    <w:r w:rsidRPr="001E0575">
      <w:rPr>
        <w:sz w:val="17"/>
        <w:szCs w:val="17"/>
      </w:rPr>
      <w:fldChar w:fldCharType="begin"/>
    </w:r>
    <w:r w:rsidRPr="001E0575">
      <w:rPr>
        <w:sz w:val="17"/>
        <w:szCs w:val="17"/>
      </w:rPr>
      <w:instrText xml:space="preserve"> PAGE </w:instrText>
    </w:r>
    <w:r w:rsidRPr="001E0575">
      <w:rPr>
        <w:sz w:val="17"/>
        <w:szCs w:val="17"/>
      </w:rPr>
      <w:fldChar w:fldCharType="separate"/>
    </w:r>
    <w:r w:rsidR="00D46E2C">
      <w:rPr>
        <w:noProof/>
        <w:sz w:val="17"/>
        <w:szCs w:val="17"/>
      </w:rPr>
      <w:t>2</w:t>
    </w:r>
    <w:r w:rsidRPr="001E0575">
      <w:rPr>
        <w:sz w:val="17"/>
        <w:szCs w:val="17"/>
      </w:rPr>
      <w:fldChar w:fldCharType="end"/>
    </w:r>
    <w:r w:rsidRPr="001E0575">
      <w:rPr>
        <w:sz w:val="17"/>
        <w:szCs w:val="17"/>
      </w:rPr>
      <w:t xml:space="preserve"> od </w:t>
    </w:r>
    <w:r w:rsidRPr="001E0575">
      <w:rPr>
        <w:sz w:val="17"/>
        <w:szCs w:val="17"/>
      </w:rPr>
      <w:fldChar w:fldCharType="begin"/>
    </w:r>
    <w:r w:rsidRPr="001E0575">
      <w:rPr>
        <w:sz w:val="17"/>
        <w:szCs w:val="17"/>
      </w:rPr>
      <w:instrText xml:space="preserve"> NUMPAGES </w:instrText>
    </w:r>
    <w:r w:rsidRPr="001E0575">
      <w:rPr>
        <w:sz w:val="17"/>
        <w:szCs w:val="17"/>
      </w:rPr>
      <w:fldChar w:fldCharType="separate"/>
    </w:r>
    <w:r w:rsidR="00D46E2C">
      <w:rPr>
        <w:noProof/>
        <w:sz w:val="17"/>
        <w:szCs w:val="17"/>
      </w:rPr>
      <w:t>7</w:t>
    </w:r>
    <w:r w:rsidRPr="001E0575">
      <w:rPr>
        <w:sz w:val="17"/>
        <w:szCs w:val="17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DB3EF" w14:textId="77777777" w:rsidR="002A74E4" w:rsidRDefault="002A74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91B5E" w14:textId="77777777" w:rsidR="006B4C1C" w:rsidRDefault="006B4C1C">
      <w:r>
        <w:separator/>
      </w:r>
    </w:p>
  </w:footnote>
  <w:footnote w:type="continuationSeparator" w:id="0">
    <w:p w14:paraId="102D71B2" w14:textId="77777777" w:rsidR="006B4C1C" w:rsidRDefault="006B4C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FBAC9" w14:textId="77777777" w:rsidR="002A74E4" w:rsidRDefault="002A74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E53B7" w14:textId="5EEEEB1B" w:rsidR="000174EA" w:rsidRPr="00CD293E" w:rsidRDefault="000174EA" w:rsidP="000174EA">
    <w:pPr>
      <w:pStyle w:val="Header"/>
      <w:pBdr>
        <w:bottom w:val="single" w:sz="4" w:space="1" w:color="auto"/>
      </w:pBdr>
      <w:rPr>
        <w:rFonts w:ascii="Verdana" w:hAnsi="Verdana"/>
        <w:i/>
        <w:sz w:val="16"/>
        <w:szCs w:val="16"/>
      </w:rPr>
    </w:pPr>
    <w:r w:rsidRPr="00CD293E">
      <w:rPr>
        <w:rFonts w:ascii="Verdana" w:hAnsi="Verdana"/>
        <w:sz w:val="16"/>
        <w:szCs w:val="16"/>
      </w:rPr>
      <w:t>ePRO</w:t>
    </w:r>
    <w:r w:rsidRPr="00CD293E">
      <w:rPr>
        <w:rFonts w:ascii="Verdana" w:hAnsi="Verdana"/>
        <w:i/>
        <w:sz w:val="16"/>
        <w:szCs w:val="16"/>
      </w:rPr>
      <w:t xml:space="preserve"> </w:t>
    </w:r>
    <w:r w:rsidRPr="00CD293E">
      <w:rPr>
        <w:rFonts w:ascii="Verdana" w:hAnsi="Verdana"/>
        <w:i/>
        <w:sz w:val="16"/>
        <w:szCs w:val="16"/>
      </w:rPr>
      <w:tab/>
    </w:r>
    <w:r w:rsidRPr="00CD293E">
      <w:rPr>
        <w:rFonts w:ascii="Verdana" w:hAnsi="Verdana"/>
        <w:i/>
        <w:sz w:val="16"/>
        <w:szCs w:val="16"/>
      </w:rPr>
      <w:tab/>
      <w:t xml:space="preserve">  </w:t>
    </w:r>
    <w:r w:rsidRPr="00CD293E">
      <w:rPr>
        <w:rFonts w:ascii="Verdana" w:hAnsi="Verdana"/>
        <w:iCs/>
        <w:sz w:val="16"/>
        <w:szCs w:val="16"/>
      </w:rPr>
      <w:t>Specifikacije</w:t>
    </w:r>
    <w:r>
      <w:rPr>
        <w:rFonts w:ascii="Verdana" w:hAnsi="Verdana"/>
        <w:iCs/>
        <w:sz w:val="16"/>
        <w:szCs w:val="16"/>
      </w:rPr>
      <w:t xml:space="preserve">_sklop </w:t>
    </w:r>
    <w:r w:rsidR="00D16A77">
      <w:rPr>
        <w:rFonts w:ascii="Verdana" w:hAnsi="Verdana"/>
        <w:iCs/>
        <w:sz w:val="16"/>
        <w:szCs w:val="16"/>
      </w:rPr>
      <w:t>2</w:t>
    </w:r>
  </w:p>
  <w:p w14:paraId="7DEE0932" w14:textId="65799B79" w:rsidR="003351F9" w:rsidRPr="000174EA" w:rsidRDefault="003351F9" w:rsidP="000174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05615" w14:textId="77777777" w:rsidR="002A74E4" w:rsidRDefault="002A74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876B1"/>
    <w:multiLevelType w:val="hybridMultilevel"/>
    <w:tmpl w:val="FDA687BC"/>
    <w:lvl w:ilvl="0" w:tplc="DD36D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37D22"/>
    <w:multiLevelType w:val="hybridMultilevel"/>
    <w:tmpl w:val="AD4A60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E0024"/>
    <w:multiLevelType w:val="hybridMultilevel"/>
    <w:tmpl w:val="E7C636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1250E9"/>
    <w:multiLevelType w:val="hybridMultilevel"/>
    <w:tmpl w:val="6BAC42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4612B"/>
    <w:multiLevelType w:val="hybridMultilevel"/>
    <w:tmpl w:val="CFAEE75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C049A"/>
    <w:multiLevelType w:val="hybridMultilevel"/>
    <w:tmpl w:val="51BE7C40"/>
    <w:lvl w:ilvl="0" w:tplc="0424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D7C6319"/>
    <w:multiLevelType w:val="hybridMultilevel"/>
    <w:tmpl w:val="295CF1B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A822AE"/>
    <w:multiLevelType w:val="hybridMultilevel"/>
    <w:tmpl w:val="543632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A83AAA"/>
    <w:multiLevelType w:val="hybridMultilevel"/>
    <w:tmpl w:val="B9928E5C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212653C">
      <w:numFmt w:val="bullet"/>
      <w:lvlText w:val="-"/>
      <w:lvlJc w:val="left"/>
      <w:pPr>
        <w:ind w:left="732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9" w15:restartNumberingAfterBreak="0">
    <w:nsid w:val="287D0FF6"/>
    <w:multiLevelType w:val="singleLevel"/>
    <w:tmpl w:val="8BE42334"/>
    <w:lvl w:ilvl="0">
      <w:start w:val="1"/>
      <w:numFmt w:val="none"/>
      <w:lvlText w:val=""/>
      <w:legacy w:legacy="1" w:legacySpace="0" w:legacyIndent="360"/>
      <w:lvlJc w:val="left"/>
      <w:pPr>
        <w:ind w:left="1068" w:hanging="360"/>
      </w:pPr>
      <w:rPr>
        <w:rFonts w:ascii="Symbol" w:hAnsi="Symbol" w:hint="default"/>
      </w:rPr>
    </w:lvl>
  </w:abstractNum>
  <w:abstractNum w:abstractNumId="10" w15:restartNumberingAfterBreak="0">
    <w:nsid w:val="299F6707"/>
    <w:multiLevelType w:val="multilevel"/>
    <w:tmpl w:val="6FE40C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E115B1"/>
    <w:multiLevelType w:val="hybridMultilevel"/>
    <w:tmpl w:val="7416D25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137AF8"/>
    <w:multiLevelType w:val="multilevel"/>
    <w:tmpl w:val="1A30FE60"/>
    <w:lvl w:ilvl="0">
      <w:start w:val="1"/>
      <w:numFmt w:val="lowerLetter"/>
      <w:lvlText w:val="%1)"/>
      <w:lvlJc w:val="left"/>
      <w:pPr>
        <w:tabs>
          <w:tab w:val="num" w:pos="99"/>
        </w:tabs>
        <w:ind w:left="99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819"/>
        </w:tabs>
        <w:ind w:left="819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539"/>
        </w:tabs>
        <w:ind w:left="1539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259"/>
        </w:tabs>
        <w:ind w:left="2259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979"/>
        </w:tabs>
        <w:ind w:left="2979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699"/>
        </w:tabs>
        <w:ind w:left="3699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419"/>
        </w:tabs>
        <w:ind w:left="4419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139"/>
        </w:tabs>
        <w:ind w:left="5139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5859"/>
        </w:tabs>
        <w:ind w:left="5859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CC647A3"/>
    <w:multiLevelType w:val="hybridMultilevel"/>
    <w:tmpl w:val="E9DE9720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DF3629D"/>
    <w:multiLevelType w:val="singleLevel"/>
    <w:tmpl w:val="8BE42334"/>
    <w:lvl w:ilvl="0">
      <w:start w:val="1"/>
      <w:numFmt w:val="none"/>
      <w:lvlText w:val=""/>
      <w:legacy w:legacy="1" w:legacySpace="0" w:legacyIndent="360"/>
      <w:lvlJc w:val="left"/>
      <w:pPr>
        <w:ind w:left="1068" w:hanging="360"/>
      </w:pPr>
      <w:rPr>
        <w:rFonts w:ascii="Symbol" w:hAnsi="Symbol" w:hint="default"/>
      </w:rPr>
    </w:lvl>
  </w:abstractNum>
  <w:abstractNum w:abstractNumId="15" w15:restartNumberingAfterBreak="0">
    <w:nsid w:val="3F4F7BC0"/>
    <w:multiLevelType w:val="hybridMultilevel"/>
    <w:tmpl w:val="EDEAB39C"/>
    <w:lvl w:ilvl="0" w:tplc="86F02F2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E08CD9A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F834D72"/>
    <w:multiLevelType w:val="hybridMultilevel"/>
    <w:tmpl w:val="1D8C024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D5558"/>
    <w:multiLevelType w:val="hybridMultilevel"/>
    <w:tmpl w:val="5F7EC3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D47DE"/>
    <w:multiLevelType w:val="singleLevel"/>
    <w:tmpl w:val="8BE42334"/>
    <w:lvl w:ilvl="0">
      <w:start w:val="1"/>
      <w:numFmt w:val="none"/>
      <w:lvlText w:val=""/>
      <w:legacy w:legacy="1" w:legacySpace="0" w:legacyIndent="360"/>
      <w:lvlJc w:val="left"/>
      <w:pPr>
        <w:ind w:left="1068" w:hanging="360"/>
      </w:pPr>
      <w:rPr>
        <w:rFonts w:ascii="Symbol" w:hAnsi="Symbol" w:hint="default"/>
      </w:rPr>
    </w:lvl>
  </w:abstractNum>
  <w:abstractNum w:abstractNumId="19" w15:restartNumberingAfterBreak="0">
    <w:nsid w:val="43C76F2C"/>
    <w:multiLevelType w:val="hybridMultilevel"/>
    <w:tmpl w:val="815E6596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A405B9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Euphemia" w:hAnsi="Euphemi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3401C4"/>
    <w:multiLevelType w:val="hybridMultilevel"/>
    <w:tmpl w:val="E17A8D2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1D5DDF"/>
    <w:multiLevelType w:val="hybridMultilevel"/>
    <w:tmpl w:val="2DF473C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800E31"/>
    <w:multiLevelType w:val="multilevel"/>
    <w:tmpl w:val="2ABCEC8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8E660B0"/>
    <w:multiLevelType w:val="multilevel"/>
    <w:tmpl w:val="1A30FE60"/>
    <w:lvl w:ilvl="0">
      <w:start w:val="1"/>
      <w:numFmt w:val="lowerLetter"/>
      <w:lvlText w:val="%1)"/>
      <w:lvlJc w:val="left"/>
      <w:pPr>
        <w:tabs>
          <w:tab w:val="num" w:pos="99"/>
        </w:tabs>
        <w:ind w:left="99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819"/>
        </w:tabs>
        <w:ind w:left="819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539"/>
        </w:tabs>
        <w:ind w:left="1539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259"/>
        </w:tabs>
        <w:ind w:left="2259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979"/>
        </w:tabs>
        <w:ind w:left="2979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699"/>
        </w:tabs>
        <w:ind w:left="3699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419"/>
        </w:tabs>
        <w:ind w:left="4419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139"/>
        </w:tabs>
        <w:ind w:left="5139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5859"/>
        </w:tabs>
        <w:ind w:left="5859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0A76C13"/>
    <w:multiLevelType w:val="multilevel"/>
    <w:tmpl w:val="AF422E3E"/>
    <w:lvl w:ilvl="0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A976D5"/>
    <w:multiLevelType w:val="hybridMultilevel"/>
    <w:tmpl w:val="2FA656A6"/>
    <w:lvl w:ilvl="0" w:tplc="04240019">
      <w:start w:val="1"/>
      <w:numFmt w:val="low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7DB2979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A816240"/>
    <w:multiLevelType w:val="hybridMultilevel"/>
    <w:tmpl w:val="A58EAEE2"/>
    <w:lvl w:ilvl="0" w:tplc="EA821E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1D13CE"/>
    <w:multiLevelType w:val="hybridMultilevel"/>
    <w:tmpl w:val="E3A0FF1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1746568"/>
    <w:multiLevelType w:val="multilevel"/>
    <w:tmpl w:val="1A30FE60"/>
    <w:lvl w:ilvl="0">
      <w:start w:val="1"/>
      <w:numFmt w:val="lowerLetter"/>
      <w:lvlText w:val="%1)"/>
      <w:lvlJc w:val="left"/>
      <w:pPr>
        <w:tabs>
          <w:tab w:val="num" w:pos="99"/>
        </w:tabs>
        <w:ind w:left="99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819"/>
        </w:tabs>
        <w:ind w:left="819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539"/>
        </w:tabs>
        <w:ind w:left="1539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259"/>
        </w:tabs>
        <w:ind w:left="2259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979"/>
        </w:tabs>
        <w:ind w:left="2979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699"/>
        </w:tabs>
        <w:ind w:left="3699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419"/>
        </w:tabs>
        <w:ind w:left="4419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139"/>
        </w:tabs>
        <w:ind w:left="5139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5859"/>
        </w:tabs>
        <w:ind w:left="5859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C07202C"/>
    <w:multiLevelType w:val="hybridMultilevel"/>
    <w:tmpl w:val="D1AEB4A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CB0F4A"/>
    <w:multiLevelType w:val="hybridMultilevel"/>
    <w:tmpl w:val="8F7C28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004C19"/>
    <w:multiLevelType w:val="hybridMultilevel"/>
    <w:tmpl w:val="5504D8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48B5BA3"/>
    <w:multiLevelType w:val="hybridMultilevel"/>
    <w:tmpl w:val="76BA5338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212653C">
      <w:numFmt w:val="bullet"/>
      <w:lvlText w:val="-"/>
      <w:lvlJc w:val="left"/>
      <w:pPr>
        <w:ind w:left="732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34" w15:restartNumberingAfterBreak="0">
    <w:nsid w:val="75267504"/>
    <w:multiLevelType w:val="hybridMultilevel"/>
    <w:tmpl w:val="BADC1D2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A405B9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Euphemia" w:hAnsi="Euphemi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7925C62"/>
    <w:multiLevelType w:val="hybridMultilevel"/>
    <w:tmpl w:val="C9B0EE1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81A5893"/>
    <w:multiLevelType w:val="hybridMultilevel"/>
    <w:tmpl w:val="BB5673CC"/>
    <w:lvl w:ilvl="0" w:tplc="D38090D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C32790"/>
    <w:multiLevelType w:val="hybridMultilevel"/>
    <w:tmpl w:val="6EF4202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EC72DF"/>
    <w:multiLevelType w:val="hybridMultilevel"/>
    <w:tmpl w:val="6C0695D0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0011043">
    <w:abstractNumId w:val="26"/>
  </w:num>
  <w:num w:numId="2" w16cid:durableId="1460567668">
    <w:abstractNumId w:val="1"/>
  </w:num>
  <w:num w:numId="3" w16cid:durableId="1777014810">
    <w:abstractNumId w:val="0"/>
  </w:num>
  <w:num w:numId="4" w16cid:durableId="305817282">
    <w:abstractNumId w:val="35"/>
  </w:num>
  <w:num w:numId="5" w16cid:durableId="400760606">
    <w:abstractNumId w:val="21"/>
  </w:num>
  <w:num w:numId="6" w16cid:durableId="444277007">
    <w:abstractNumId w:val="9"/>
  </w:num>
  <w:num w:numId="7" w16cid:durableId="1677225070">
    <w:abstractNumId w:val="14"/>
  </w:num>
  <w:num w:numId="8" w16cid:durableId="1171601266">
    <w:abstractNumId w:val="18"/>
  </w:num>
  <w:num w:numId="9" w16cid:durableId="208029574">
    <w:abstractNumId w:val="2"/>
  </w:num>
  <w:num w:numId="10" w16cid:durableId="254554135">
    <w:abstractNumId w:val="17"/>
  </w:num>
  <w:num w:numId="11" w16cid:durableId="840656397">
    <w:abstractNumId w:val="33"/>
  </w:num>
  <w:num w:numId="12" w16cid:durableId="1593467105">
    <w:abstractNumId w:val="8"/>
  </w:num>
  <w:num w:numId="13" w16cid:durableId="809905623">
    <w:abstractNumId w:val="7"/>
  </w:num>
  <w:num w:numId="14" w16cid:durableId="1407608466">
    <w:abstractNumId w:val="38"/>
  </w:num>
  <w:num w:numId="15" w16cid:durableId="1150712063">
    <w:abstractNumId w:val="13"/>
  </w:num>
  <w:num w:numId="16" w16cid:durableId="214239240">
    <w:abstractNumId w:val="28"/>
  </w:num>
  <w:num w:numId="17" w16cid:durableId="1164198726">
    <w:abstractNumId w:val="36"/>
  </w:num>
  <w:num w:numId="18" w16cid:durableId="1735471622">
    <w:abstractNumId w:val="31"/>
  </w:num>
  <w:num w:numId="19" w16cid:durableId="1371687305">
    <w:abstractNumId w:val="15"/>
  </w:num>
  <w:num w:numId="20" w16cid:durableId="979269691">
    <w:abstractNumId w:val="3"/>
  </w:num>
  <w:num w:numId="21" w16cid:durableId="217210852">
    <w:abstractNumId w:val="20"/>
  </w:num>
  <w:num w:numId="22" w16cid:durableId="34276902">
    <w:abstractNumId w:val="32"/>
  </w:num>
  <w:num w:numId="23" w16cid:durableId="119617439">
    <w:abstractNumId w:val="19"/>
  </w:num>
  <w:num w:numId="24" w16cid:durableId="1183397159">
    <w:abstractNumId w:val="34"/>
  </w:num>
  <w:num w:numId="25" w16cid:durableId="1417632769">
    <w:abstractNumId w:val="4"/>
  </w:num>
  <w:num w:numId="26" w16cid:durableId="106707229">
    <w:abstractNumId w:val="11"/>
  </w:num>
  <w:num w:numId="27" w16cid:durableId="2085032408">
    <w:abstractNumId w:val="24"/>
  </w:num>
  <w:num w:numId="28" w16cid:durableId="1053893026">
    <w:abstractNumId w:val="29"/>
  </w:num>
  <w:num w:numId="29" w16cid:durableId="848057610">
    <w:abstractNumId w:val="6"/>
  </w:num>
  <w:num w:numId="30" w16cid:durableId="637035407">
    <w:abstractNumId w:val="25"/>
  </w:num>
  <w:num w:numId="31" w16cid:durableId="1487746697">
    <w:abstractNumId w:val="23"/>
  </w:num>
  <w:num w:numId="32" w16cid:durableId="791246145">
    <w:abstractNumId w:val="37"/>
  </w:num>
  <w:num w:numId="33" w16cid:durableId="1365252972">
    <w:abstractNumId w:val="30"/>
  </w:num>
  <w:num w:numId="34" w16cid:durableId="2064450645">
    <w:abstractNumId w:val="5"/>
  </w:num>
  <w:num w:numId="35" w16cid:durableId="1502772965">
    <w:abstractNumId w:val="16"/>
  </w:num>
  <w:num w:numId="36" w16cid:durableId="842282532">
    <w:abstractNumId w:val="10"/>
  </w:num>
  <w:num w:numId="37" w16cid:durableId="1393843462">
    <w:abstractNumId w:val="22"/>
  </w:num>
  <w:num w:numId="38" w16cid:durableId="1146439032">
    <w:abstractNumId w:val="12"/>
  </w:num>
  <w:num w:numId="39" w16cid:durableId="235166825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C47"/>
    <w:rsid w:val="00004DEB"/>
    <w:rsid w:val="00010810"/>
    <w:rsid w:val="00010D85"/>
    <w:rsid w:val="000113FE"/>
    <w:rsid w:val="000174EA"/>
    <w:rsid w:val="00026408"/>
    <w:rsid w:val="000412A6"/>
    <w:rsid w:val="00044D9B"/>
    <w:rsid w:val="000462C3"/>
    <w:rsid w:val="0004654B"/>
    <w:rsid w:val="0005391C"/>
    <w:rsid w:val="00054A29"/>
    <w:rsid w:val="00063F9C"/>
    <w:rsid w:val="00067340"/>
    <w:rsid w:val="000717C5"/>
    <w:rsid w:val="0007304E"/>
    <w:rsid w:val="00075227"/>
    <w:rsid w:val="00076A80"/>
    <w:rsid w:val="0008505B"/>
    <w:rsid w:val="000919AF"/>
    <w:rsid w:val="0009249C"/>
    <w:rsid w:val="00092B0B"/>
    <w:rsid w:val="000933A7"/>
    <w:rsid w:val="00095555"/>
    <w:rsid w:val="00095590"/>
    <w:rsid w:val="00095B3A"/>
    <w:rsid w:val="000A01BC"/>
    <w:rsid w:val="000A0E4E"/>
    <w:rsid w:val="000A4A16"/>
    <w:rsid w:val="000B3849"/>
    <w:rsid w:val="000C130A"/>
    <w:rsid w:val="000C44BC"/>
    <w:rsid w:val="000C6AB1"/>
    <w:rsid w:val="000E3C1A"/>
    <w:rsid w:val="000F3C4F"/>
    <w:rsid w:val="000F61BF"/>
    <w:rsid w:val="000F7954"/>
    <w:rsid w:val="00100863"/>
    <w:rsid w:val="0010252E"/>
    <w:rsid w:val="001046A6"/>
    <w:rsid w:val="00106B92"/>
    <w:rsid w:val="00106D74"/>
    <w:rsid w:val="00107F54"/>
    <w:rsid w:val="001175EE"/>
    <w:rsid w:val="00121C3C"/>
    <w:rsid w:val="00125269"/>
    <w:rsid w:val="00153EE8"/>
    <w:rsid w:val="00154E10"/>
    <w:rsid w:val="00157785"/>
    <w:rsid w:val="0016214F"/>
    <w:rsid w:val="00165481"/>
    <w:rsid w:val="001807F7"/>
    <w:rsid w:val="00180E11"/>
    <w:rsid w:val="00184A87"/>
    <w:rsid w:val="00190123"/>
    <w:rsid w:val="00194412"/>
    <w:rsid w:val="00196F11"/>
    <w:rsid w:val="001B39BA"/>
    <w:rsid w:val="001C1B76"/>
    <w:rsid w:val="001C414A"/>
    <w:rsid w:val="001C5355"/>
    <w:rsid w:val="001C7ABC"/>
    <w:rsid w:val="001D1C23"/>
    <w:rsid w:val="001E0575"/>
    <w:rsid w:val="001E0F77"/>
    <w:rsid w:val="001E3FBE"/>
    <w:rsid w:val="001E4AA5"/>
    <w:rsid w:val="001F0836"/>
    <w:rsid w:val="001F4A91"/>
    <w:rsid w:val="00212E77"/>
    <w:rsid w:val="00221CB3"/>
    <w:rsid w:val="00236B55"/>
    <w:rsid w:val="00243E10"/>
    <w:rsid w:val="002508A9"/>
    <w:rsid w:val="002675A2"/>
    <w:rsid w:val="00296019"/>
    <w:rsid w:val="002A74E4"/>
    <w:rsid w:val="002B28F6"/>
    <w:rsid w:val="002B3124"/>
    <w:rsid w:val="002B3A9E"/>
    <w:rsid w:val="002C0E47"/>
    <w:rsid w:val="002C7716"/>
    <w:rsid w:val="002F0695"/>
    <w:rsid w:val="003022F5"/>
    <w:rsid w:val="00325925"/>
    <w:rsid w:val="0033243A"/>
    <w:rsid w:val="00333B04"/>
    <w:rsid w:val="0033402B"/>
    <w:rsid w:val="003345A5"/>
    <w:rsid w:val="003351F9"/>
    <w:rsid w:val="00341371"/>
    <w:rsid w:val="003418A4"/>
    <w:rsid w:val="0034485E"/>
    <w:rsid w:val="003448E5"/>
    <w:rsid w:val="00345A27"/>
    <w:rsid w:val="00346D00"/>
    <w:rsid w:val="00350730"/>
    <w:rsid w:val="003532DD"/>
    <w:rsid w:val="00365853"/>
    <w:rsid w:val="003660E4"/>
    <w:rsid w:val="0037185F"/>
    <w:rsid w:val="00377F8C"/>
    <w:rsid w:val="00391B14"/>
    <w:rsid w:val="00393F5C"/>
    <w:rsid w:val="003943B4"/>
    <w:rsid w:val="003A12D9"/>
    <w:rsid w:val="003A7631"/>
    <w:rsid w:val="003C0151"/>
    <w:rsid w:val="003C32C5"/>
    <w:rsid w:val="003C32CD"/>
    <w:rsid w:val="003C3943"/>
    <w:rsid w:val="003D4270"/>
    <w:rsid w:val="003F1440"/>
    <w:rsid w:val="004166FE"/>
    <w:rsid w:val="004249DE"/>
    <w:rsid w:val="00433963"/>
    <w:rsid w:val="00433C8A"/>
    <w:rsid w:val="0043699A"/>
    <w:rsid w:val="00446129"/>
    <w:rsid w:val="004469A9"/>
    <w:rsid w:val="004479CD"/>
    <w:rsid w:val="0045008C"/>
    <w:rsid w:val="00456D55"/>
    <w:rsid w:val="00463071"/>
    <w:rsid w:val="00477C05"/>
    <w:rsid w:val="00477E07"/>
    <w:rsid w:val="00481D95"/>
    <w:rsid w:val="00481E2E"/>
    <w:rsid w:val="0048203E"/>
    <w:rsid w:val="00486569"/>
    <w:rsid w:val="00492B9F"/>
    <w:rsid w:val="004A4376"/>
    <w:rsid w:val="004A72BA"/>
    <w:rsid w:val="004B6F61"/>
    <w:rsid w:val="004D7A8E"/>
    <w:rsid w:val="004E0521"/>
    <w:rsid w:val="004E060E"/>
    <w:rsid w:val="004E4D0A"/>
    <w:rsid w:val="004F10A2"/>
    <w:rsid w:val="005011DF"/>
    <w:rsid w:val="00503A97"/>
    <w:rsid w:val="00531F71"/>
    <w:rsid w:val="0053318C"/>
    <w:rsid w:val="00535564"/>
    <w:rsid w:val="005504C7"/>
    <w:rsid w:val="00560FFE"/>
    <w:rsid w:val="005707F2"/>
    <w:rsid w:val="00576750"/>
    <w:rsid w:val="00577934"/>
    <w:rsid w:val="005924DE"/>
    <w:rsid w:val="005934E2"/>
    <w:rsid w:val="00596713"/>
    <w:rsid w:val="005A52A6"/>
    <w:rsid w:val="005B4DA2"/>
    <w:rsid w:val="005E671F"/>
    <w:rsid w:val="005E7CB0"/>
    <w:rsid w:val="005F19BC"/>
    <w:rsid w:val="005F3114"/>
    <w:rsid w:val="005F5E5E"/>
    <w:rsid w:val="005F6330"/>
    <w:rsid w:val="00605C37"/>
    <w:rsid w:val="00607C2A"/>
    <w:rsid w:val="00615103"/>
    <w:rsid w:val="0061625B"/>
    <w:rsid w:val="00625714"/>
    <w:rsid w:val="00632ACA"/>
    <w:rsid w:val="00641ED6"/>
    <w:rsid w:val="00642C6A"/>
    <w:rsid w:val="00650445"/>
    <w:rsid w:val="006522D0"/>
    <w:rsid w:val="00652CB6"/>
    <w:rsid w:val="006638FC"/>
    <w:rsid w:val="00667BC6"/>
    <w:rsid w:val="006739A6"/>
    <w:rsid w:val="00673AB2"/>
    <w:rsid w:val="006759D3"/>
    <w:rsid w:val="00681E52"/>
    <w:rsid w:val="00691F79"/>
    <w:rsid w:val="006A433E"/>
    <w:rsid w:val="006A48F9"/>
    <w:rsid w:val="006A4D6B"/>
    <w:rsid w:val="006A7B4C"/>
    <w:rsid w:val="006B0A5C"/>
    <w:rsid w:val="006B4C1C"/>
    <w:rsid w:val="006B4FDD"/>
    <w:rsid w:val="006C5B8B"/>
    <w:rsid w:val="006C7B9A"/>
    <w:rsid w:val="006D085D"/>
    <w:rsid w:val="006D130A"/>
    <w:rsid w:val="00700A35"/>
    <w:rsid w:val="00706FD3"/>
    <w:rsid w:val="007135C2"/>
    <w:rsid w:val="0073421A"/>
    <w:rsid w:val="00735371"/>
    <w:rsid w:val="00735710"/>
    <w:rsid w:val="00735E13"/>
    <w:rsid w:val="00740A0E"/>
    <w:rsid w:val="00741C87"/>
    <w:rsid w:val="007430A6"/>
    <w:rsid w:val="0074716A"/>
    <w:rsid w:val="007475E8"/>
    <w:rsid w:val="0075739C"/>
    <w:rsid w:val="00757733"/>
    <w:rsid w:val="00764017"/>
    <w:rsid w:val="00773D23"/>
    <w:rsid w:val="007762E5"/>
    <w:rsid w:val="007803B5"/>
    <w:rsid w:val="007906B7"/>
    <w:rsid w:val="007913DB"/>
    <w:rsid w:val="00793A9A"/>
    <w:rsid w:val="007B2BCF"/>
    <w:rsid w:val="007B2CE8"/>
    <w:rsid w:val="007B564C"/>
    <w:rsid w:val="007C18C2"/>
    <w:rsid w:val="007C3214"/>
    <w:rsid w:val="007C32A4"/>
    <w:rsid w:val="007C7457"/>
    <w:rsid w:val="007D6179"/>
    <w:rsid w:val="007E056C"/>
    <w:rsid w:val="007E6CE1"/>
    <w:rsid w:val="007F2F69"/>
    <w:rsid w:val="007F6C3F"/>
    <w:rsid w:val="008238F4"/>
    <w:rsid w:val="008312D9"/>
    <w:rsid w:val="00831CAA"/>
    <w:rsid w:val="00832AC3"/>
    <w:rsid w:val="00832ECE"/>
    <w:rsid w:val="00841661"/>
    <w:rsid w:val="0084230A"/>
    <w:rsid w:val="00846B82"/>
    <w:rsid w:val="008472D2"/>
    <w:rsid w:val="008540F7"/>
    <w:rsid w:val="00856E51"/>
    <w:rsid w:val="0086585A"/>
    <w:rsid w:val="00882D17"/>
    <w:rsid w:val="00882DA7"/>
    <w:rsid w:val="0088627D"/>
    <w:rsid w:val="0089175B"/>
    <w:rsid w:val="008919CE"/>
    <w:rsid w:val="00892AA5"/>
    <w:rsid w:val="008972CC"/>
    <w:rsid w:val="008972CF"/>
    <w:rsid w:val="008A0867"/>
    <w:rsid w:val="008A43CF"/>
    <w:rsid w:val="008A534D"/>
    <w:rsid w:val="008A54BC"/>
    <w:rsid w:val="008A60E3"/>
    <w:rsid w:val="008B61B4"/>
    <w:rsid w:val="008B63D5"/>
    <w:rsid w:val="008C692D"/>
    <w:rsid w:val="008D246F"/>
    <w:rsid w:val="008D4E8B"/>
    <w:rsid w:val="008D6F8F"/>
    <w:rsid w:val="008E2887"/>
    <w:rsid w:val="008E6BBF"/>
    <w:rsid w:val="008E7C17"/>
    <w:rsid w:val="008F7E43"/>
    <w:rsid w:val="009005D3"/>
    <w:rsid w:val="00900808"/>
    <w:rsid w:val="009022BE"/>
    <w:rsid w:val="00905689"/>
    <w:rsid w:val="009072F9"/>
    <w:rsid w:val="009112C5"/>
    <w:rsid w:val="0092233B"/>
    <w:rsid w:val="00932D40"/>
    <w:rsid w:val="00936380"/>
    <w:rsid w:val="009413C0"/>
    <w:rsid w:val="00944E87"/>
    <w:rsid w:val="00950F71"/>
    <w:rsid w:val="00951DA2"/>
    <w:rsid w:val="00952C2A"/>
    <w:rsid w:val="0095681C"/>
    <w:rsid w:val="009628F4"/>
    <w:rsid w:val="0096660B"/>
    <w:rsid w:val="00967BDC"/>
    <w:rsid w:val="00972E4D"/>
    <w:rsid w:val="00973523"/>
    <w:rsid w:val="0098588A"/>
    <w:rsid w:val="00985FBE"/>
    <w:rsid w:val="00993446"/>
    <w:rsid w:val="009A3768"/>
    <w:rsid w:val="009A5E2C"/>
    <w:rsid w:val="009B49E0"/>
    <w:rsid w:val="009C0373"/>
    <w:rsid w:val="009C2D1C"/>
    <w:rsid w:val="009C32E0"/>
    <w:rsid w:val="009C6A78"/>
    <w:rsid w:val="009D13D4"/>
    <w:rsid w:val="009D278F"/>
    <w:rsid w:val="009F6554"/>
    <w:rsid w:val="00A06CA3"/>
    <w:rsid w:val="00A131A6"/>
    <w:rsid w:val="00A164E2"/>
    <w:rsid w:val="00A24354"/>
    <w:rsid w:val="00A27981"/>
    <w:rsid w:val="00A27CF3"/>
    <w:rsid w:val="00A31DB6"/>
    <w:rsid w:val="00A34DB6"/>
    <w:rsid w:val="00A468A0"/>
    <w:rsid w:val="00A523AD"/>
    <w:rsid w:val="00A62F22"/>
    <w:rsid w:val="00A671E6"/>
    <w:rsid w:val="00A80516"/>
    <w:rsid w:val="00A809CB"/>
    <w:rsid w:val="00A830D6"/>
    <w:rsid w:val="00A84FB9"/>
    <w:rsid w:val="00A967F7"/>
    <w:rsid w:val="00AA49A8"/>
    <w:rsid w:val="00AA5F6F"/>
    <w:rsid w:val="00AB21E0"/>
    <w:rsid w:val="00AB4115"/>
    <w:rsid w:val="00AD7874"/>
    <w:rsid w:val="00AE31B9"/>
    <w:rsid w:val="00AE5D9F"/>
    <w:rsid w:val="00AE61EE"/>
    <w:rsid w:val="00AE6639"/>
    <w:rsid w:val="00AF4E75"/>
    <w:rsid w:val="00B037BB"/>
    <w:rsid w:val="00B07831"/>
    <w:rsid w:val="00B11963"/>
    <w:rsid w:val="00B12FBC"/>
    <w:rsid w:val="00B34188"/>
    <w:rsid w:val="00B359F6"/>
    <w:rsid w:val="00B36279"/>
    <w:rsid w:val="00B37C5D"/>
    <w:rsid w:val="00B45078"/>
    <w:rsid w:val="00B47F14"/>
    <w:rsid w:val="00B554FF"/>
    <w:rsid w:val="00B61A31"/>
    <w:rsid w:val="00B63510"/>
    <w:rsid w:val="00B64A1B"/>
    <w:rsid w:val="00B653CA"/>
    <w:rsid w:val="00B7121D"/>
    <w:rsid w:val="00B81F0C"/>
    <w:rsid w:val="00B9700C"/>
    <w:rsid w:val="00BA1629"/>
    <w:rsid w:val="00BB040A"/>
    <w:rsid w:val="00BB1A60"/>
    <w:rsid w:val="00BB24D0"/>
    <w:rsid w:val="00BC4224"/>
    <w:rsid w:val="00BC4E37"/>
    <w:rsid w:val="00BD026B"/>
    <w:rsid w:val="00BD575B"/>
    <w:rsid w:val="00BE3BA8"/>
    <w:rsid w:val="00BE50FF"/>
    <w:rsid w:val="00BE695C"/>
    <w:rsid w:val="00BF2D93"/>
    <w:rsid w:val="00BF391A"/>
    <w:rsid w:val="00BF6FCC"/>
    <w:rsid w:val="00C1066B"/>
    <w:rsid w:val="00C20654"/>
    <w:rsid w:val="00C211C7"/>
    <w:rsid w:val="00C407E4"/>
    <w:rsid w:val="00C444E6"/>
    <w:rsid w:val="00C46D8E"/>
    <w:rsid w:val="00C50902"/>
    <w:rsid w:val="00C5749D"/>
    <w:rsid w:val="00C600E7"/>
    <w:rsid w:val="00C607EB"/>
    <w:rsid w:val="00C611B3"/>
    <w:rsid w:val="00C67ECB"/>
    <w:rsid w:val="00C81276"/>
    <w:rsid w:val="00C821CE"/>
    <w:rsid w:val="00C827CD"/>
    <w:rsid w:val="00C91D4D"/>
    <w:rsid w:val="00CA2ED8"/>
    <w:rsid w:val="00CA3A64"/>
    <w:rsid w:val="00CA3F5D"/>
    <w:rsid w:val="00CB16B2"/>
    <w:rsid w:val="00CB3371"/>
    <w:rsid w:val="00CB339C"/>
    <w:rsid w:val="00CB6633"/>
    <w:rsid w:val="00CC4F36"/>
    <w:rsid w:val="00CC76C1"/>
    <w:rsid w:val="00CD02E5"/>
    <w:rsid w:val="00CD4597"/>
    <w:rsid w:val="00CD7D83"/>
    <w:rsid w:val="00CD7F48"/>
    <w:rsid w:val="00CE4DAE"/>
    <w:rsid w:val="00CE5A65"/>
    <w:rsid w:val="00CE5E3B"/>
    <w:rsid w:val="00CF3E5A"/>
    <w:rsid w:val="00D027A5"/>
    <w:rsid w:val="00D05BE9"/>
    <w:rsid w:val="00D05DDA"/>
    <w:rsid w:val="00D06BCD"/>
    <w:rsid w:val="00D11D23"/>
    <w:rsid w:val="00D16A77"/>
    <w:rsid w:val="00D42B0C"/>
    <w:rsid w:val="00D46E2C"/>
    <w:rsid w:val="00D471BF"/>
    <w:rsid w:val="00D520FD"/>
    <w:rsid w:val="00D54B19"/>
    <w:rsid w:val="00D60F9E"/>
    <w:rsid w:val="00D63AAB"/>
    <w:rsid w:val="00D65648"/>
    <w:rsid w:val="00D75718"/>
    <w:rsid w:val="00D75D68"/>
    <w:rsid w:val="00D761B5"/>
    <w:rsid w:val="00D81E9C"/>
    <w:rsid w:val="00D84790"/>
    <w:rsid w:val="00D860A7"/>
    <w:rsid w:val="00DA3058"/>
    <w:rsid w:val="00DB243E"/>
    <w:rsid w:val="00DB7C59"/>
    <w:rsid w:val="00DC1C47"/>
    <w:rsid w:val="00DC4670"/>
    <w:rsid w:val="00DE0CE4"/>
    <w:rsid w:val="00DE2430"/>
    <w:rsid w:val="00DE66CE"/>
    <w:rsid w:val="00DE6737"/>
    <w:rsid w:val="00DF0D54"/>
    <w:rsid w:val="00E1190C"/>
    <w:rsid w:val="00E139B6"/>
    <w:rsid w:val="00E21917"/>
    <w:rsid w:val="00E33321"/>
    <w:rsid w:val="00E35A10"/>
    <w:rsid w:val="00E35B23"/>
    <w:rsid w:val="00E415BC"/>
    <w:rsid w:val="00E46463"/>
    <w:rsid w:val="00E5441F"/>
    <w:rsid w:val="00E80079"/>
    <w:rsid w:val="00E87E33"/>
    <w:rsid w:val="00E93310"/>
    <w:rsid w:val="00EA3365"/>
    <w:rsid w:val="00EA3708"/>
    <w:rsid w:val="00EA4213"/>
    <w:rsid w:val="00EA5CBC"/>
    <w:rsid w:val="00EB5663"/>
    <w:rsid w:val="00EC4321"/>
    <w:rsid w:val="00EC6750"/>
    <w:rsid w:val="00ED15FB"/>
    <w:rsid w:val="00ED522F"/>
    <w:rsid w:val="00EF5019"/>
    <w:rsid w:val="00F075FB"/>
    <w:rsid w:val="00F10A17"/>
    <w:rsid w:val="00F12D27"/>
    <w:rsid w:val="00F205DA"/>
    <w:rsid w:val="00F226D3"/>
    <w:rsid w:val="00F25D68"/>
    <w:rsid w:val="00F32AD0"/>
    <w:rsid w:val="00F47E97"/>
    <w:rsid w:val="00F51BE8"/>
    <w:rsid w:val="00F63CC9"/>
    <w:rsid w:val="00F744CB"/>
    <w:rsid w:val="00F802AB"/>
    <w:rsid w:val="00F86CD8"/>
    <w:rsid w:val="00F90D77"/>
    <w:rsid w:val="00F91666"/>
    <w:rsid w:val="00F958D5"/>
    <w:rsid w:val="00FA03C8"/>
    <w:rsid w:val="00FB4DC1"/>
    <w:rsid w:val="00FB546D"/>
    <w:rsid w:val="00FB65B3"/>
    <w:rsid w:val="00FC0BA7"/>
    <w:rsid w:val="00FC0DAE"/>
    <w:rsid w:val="00FC6362"/>
    <w:rsid w:val="00FE405A"/>
    <w:rsid w:val="00FE6513"/>
    <w:rsid w:val="00FE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D2F36A"/>
  <w15:docId w15:val="{CEE0B27B-207B-45F7-B4BE-4E21CF04E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 w:cs="Arial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smallCaps/>
      <w:sz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small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TOC2">
    <w:name w:val="toc 2"/>
    <w:basedOn w:val="Normal"/>
    <w:next w:val="Normal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TOC3">
    <w:name w:val="toc 3"/>
    <w:basedOn w:val="Normal"/>
    <w:next w:val="Normal"/>
    <w:semiHidden/>
    <w:pPr>
      <w:tabs>
        <w:tab w:val="right" w:leader="dot" w:pos="8309"/>
      </w:tabs>
      <w:ind w:left="482"/>
    </w:pPr>
    <w:rPr>
      <w:smallCaps/>
    </w:rPr>
  </w:style>
  <w:style w:type="paragraph" w:styleId="TOC4">
    <w:name w:val="toc 4"/>
    <w:basedOn w:val="Normal"/>
    <w:next w:val="Normal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sz w:val="20"/>
    </w:rPr>
  </w:style>
  <w:style w:type="table" w:styleId="TableGrid">
    <w:name w:val="Table Grid"/>
    <w:basedOn w:val="TableNormal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1E0575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1E0575"/>
    <w:pPr>
      <w:tabs>
        <w:tab w:val="center" w:pos="4536"/>
        <w:tab w:val="right" w:pos="9072"/>
      </w:tabs>
    </w:pPr>
  </w:style>
  <w:style w:type="paragraph" w:styleId="ListParagraph">
    <w:name w:val="List Paragraph"/>
    <w:aliases w:val="Bullet Number,Bullet List,FooterText,Num List Paragraph,Use Case List Paragraph,lp1,lp11,List Paragraph1,Steps"/>
    <w:basedOn w:val="Normal"/>
    <w:link w:val="ListParagraphChar"/>
    <w:uiPriority w:val="34"/>
    <w:qFormat/>
    <w:rsid w:val="00D54B19"/>
    <w:pPr>
      <w:widowControl w:val="0"/>
      <w:suppressAutoHyphens/>
      <w:spacing w:after="200" w:line="276" w:lineRule="auto"/>
      <w:ind w:left="720"/>
    </w:pPr>
    <w:rPr>
      <w:rFonts w:eastAsia="Calibri" w:cs="Tahoma"/>
      <w:kern w:val="1"/>
      <w:lang w:val="en-GB" w:eastAsia="ar-SA"/>
    </w:rPr>
  </w:style>
  <w:style w:type="paragraph" w:styleId="NoSpacing">
    <w:name w:val="No Spacing"/>
    <w:uiPriority w:val="1"/>
    <w:qFormat/>
    <w:rsid w:val="00AE31B9"/>
    <w:rPr>
      <w:rFonts w:ascii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60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60A7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rsid w:val="00E5441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E5441F"/>
    <w:rPr>
      <w:rFonts w:ascii="Courier New" w:hAnsi="Courier New" w:cs="Courier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1DF"/>
    <w:rPr>
      <w:b/>
      <w:bCs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011DF"/>
    <w:rPr>
      <w:rFonts w:ascii="Arial" w:hAnsi="Arial" w:cs="Arial"/>
      <w:szCs w:val="24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1DF"/>
    <w:rPr>
      <w:rFonts w:ascii="Arial" w:hAnsi="Arial" w:cs="Arial"/>
      <w:b/>
      <w:bCs/>
      <w:szCs w:val="24"/>
    </w:rPr>
  </w:style>
  <w:style w:type="character" w:styleId="Hyperlink">
    <w:name w:val="Hyperlink"/>
    <w:basedOn w:val="DefaultParagraphFont"/>
    <w:uiPriority w:val="99"/>
    <w:unhideWhenUsed/>
    <w:rsid w:val="0008505B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10D8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0D85"/>
    <w:rPr>
      <w:rFonts w:ascii="Arial" w:hAnsi="Arial" w:cs="Arial"/>
    </w:rPr>
  </w:style>
  <w:style w:type="character" w:styleId="FootnoteReference">
    <w:name w:val="footnote reference"/>
    <w:basedOn w:val="DefaultParagraphFont"/>
    <w:uiPriority w:val="99"/>
    <w:semiHidden/>
    <w:unhideWhenUsed/>
    <w:rsid w:val="00010D85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8A534D"/>
    <w:rPr>
      <w:color w:val="800080" w:themeColor="followedHyperlink"/>
      <w:u w:val="single"/>
    </w:rPr>
  </w:style>
  <w:style w:type="character" w:customStyle="1" w:styleId="HeaderChar">
    <w:name w:val="Header Char"/>
    <w:basedOn w:val="DefaultParagraphFont"/>
    <w:link w:val="Header"/>
    <w:rsid w:val="003C32C5"/>
    <w:rPr>
      <w:rFonts w:ascii="Arial" w:hAnsi="Arial" w:cs="Arial"/>
      <w:sz w:val="24"/>
      <w:szCs w:val="24"/>
    </w:rPr>
  </w:style>
  <w:style w:type="character" w:customStyle="1" w:styleId="ListParagraphChar">
    <w:name w:val="List Paragraph Char"/>
    <w:aliases w:val="Bullet Number Char,Bullet List Char,FooterText Char,Num List Paragraph Char,Use Case List Paragraph Char,lp1 Char,lp11 Char,List Paragraph1 Char,Steps Char"/>
    <w:link w:val="ListParagraph"/>
    <w:uiPriority w:val="34"/>
    <w:rsid w:val="003C32C5"/>
    <w:rPr>
      <w:rFonts w:ascii="Arial" w:eastAsia="Calibri" w:hAnsi="Arial" w:cs="Tahoma"/>
      <w:kern w:val="1"/>
      <w:sz w:val="24"/>
      <w:szCs w:val="24"/>
      <w:lang w:val="en-GB" w:eastAsia="ar-SA"/>
    </w:rPr>
  </w:style>
  <w:style w:type="paragraph" w:customStyle="1" w:styleId="Brezrazmikov1">
    <w:name w:val="Brez razmikov1"/>
    <w:qFormat/>
    <w:rsid w:val="00154E10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BA47C-AF51-49E8-8CC2-B7BA198AE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8</TotalTime>
  <Pages>4</Pages>
  <Words>1419</Words>
  <Characters>8089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Standardni obrazec za dopis</vt:lpstr>
      <vt:lpstr>Standardni obrazec za dopis</vt:lpstr>
    </vt:vector>
  </TitlesOfParts>
  <Company>ZZZS</Company>
  <LinksUpToDate>false</LinksUpToDate>
  <CharactersWithSpaces>9490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Silvija Sivčevič</cp:lastModifiedBy>
  <cp:revision>5</cp:revision>
  <cp:lastPrinted>2018-02-09T10:08:00Z</cp:lastPrinted>
  <dcterms:created xsi:type="dcterms:W3CDTF">2022-07-27T12:10:00Z</dcterms:created>
  <dcterms:modified xsi:type="dcterms:W3CDTF">2022-08-04T11:44:00Z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IC-VZ-50-035/22-S</vt:lpwstr>
  </property>
  <property fmtid="{D5CDD505-2E9C-101B-9397-08002B2CF9AE}" pid="5" name="MFiles_PG5BC2FC14A405421BA79F5FEC63BD00E3n1_PGB3D8D77D2D654902AEB821305A1A12BC">
    <vt:lpwstr>1000 Ljubljana</vt:lpwstr>
  </property>
  <property fmtid="{D5CDD505-2E9C-101B-9397-08002B2CF9AE}" pid="6" name="MFiles_PGD818801420344C36A96C09D897B0ACBE">
    <vt:lpwstr>Vzdrževanje programske in strojne opreme</vt:lpwstr>
  </property>
</Properties>
</file>