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35217" w14:textId="77777777"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673183A2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096A269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3DE1802B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EFECC4A" w14:textId="78275AAC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bookmarkEnd w:id="1"/>
      <w:r w:rsidR="008D3C2F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FEFDE1D" w14:textId="1C668D60"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1028F753" w14:textId="76821ED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EA4D723" w14:textId="50A788F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4DE2517" w14:textId="0768AA39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3941D93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37087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4CB63E" w14:textId="7D255DB5" w:rsidR="005F17AA" w:rsidRPr="00014FDD" w:rsidRDefault="009D692A" w:rsidP="005F17A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6"/>
      <w:r w:rsidR="008D3C2F">
        <w:rPr>
          <w:rFonts w:ascii="Arial" w:hAnsi="Arial" w:cs="Arial"/>
          <w:sz w:val="22"/>
          <w:szCs w:val="22"/>
        </w:rPr>
        <w:t xml:space="preserve"> </w:t>
      </w:r>
      <w:r w:rsidRPr="009D692A">
        <w:rPr>
          <w:rFonts w:ascii="Arial" w:hAnsi="Arial" w:cs="Arial"/>
          <w:sz w:val="22"/>
          <w:szCs w:val="22"/>
        </w:rPr>
        <w:t xml:space="preserve">pooblaščam naročnika UKC Maribor, Ljubljanska ulica 5, 2000 Maribor, da skladno s 77. členom </w:t>
      </w:r>
      <w:r w:rsidR="005F17AA" w:rsidRPr="00014FDD">
        <w:rPr>
          <w:rFonts w:ascii="Arial" w:hAnsi="Arial" w:cs="Arial"/>
          <w:sz w:val="22"/>
          <w:szCs w:val="22"/>
        </w:rPr>
        <w:t>Zakona o javnem naročanju (</w:t>
      </w:r>
      <w:r w:rsidR="005F17AA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5F17AA" w:rsidRPr="007D2349">
        <w:rPr>
          <w:rFonts w:ascii="Arial" w:hAnsi="Arial" w:cs="Arial"/>
          <w:sz w:val="22"/>
          <w:szCs w:val="22"/>
        </w:rPr>
        <w:t>, v nadaljevanju ZJN-3</w:t>
      </w:r>
      <w:r w:rsidR="005F17AA"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517FAA" w:rsidRPr="00517FAA">
        <w:rPr>
          <w:rFonts w:ascii="Arial" w:hAnsi="Arial" w:cs="Arial"/>
          <w:sz w:val="22"/>
          <w:szCs w:val="22"/>
        </w:rPr>
        <w:t>NABAVA SISTEMA ZA KLASIČNO SANGERJEVO SEKVENCIRANJE IN IZVAJANJE FRAGMENTNIH ANALIZ S POMOČJO KAPILARNE ELEKTROFEREZE Z REAGENTI,  POTROŠNIM MATERIALOM IN VZDRŽEVANJEM</w:t>
      </w:r>
      <w:r w:rsidR="005F17AA" w:rsidRPr="00014FDD">
        <w:rPr>
          <w:rFonts w:ascii="Arial" w:hAnsi="Arial" w:cs="Arial"/>
          <w:sz w:val="22"/>
          <w:szCs w:val="22"/>
        </w:rPr>
        <w:t xml:space="preserve">, </w:t>
      </w:r>
      <w:bookmarkStart w:id="7" w:name="_Hlk68084268"/>
      <w:r w:rsidR="005F17AA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8" w:name="_Hlk16069489"/>
      <w:bookmarkStart w:id="9" w:name="_Hlk68084112"/>
      <w:bookmarkEnd w:id="7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0" w:name="Besedilo8"/>
      <w:r w:rsidR="008D3C2F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/>
          <w:iCs/>
          <w:sz w:val="22"/>
          <w:szCs w:val="22"/>
        </w:rPr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0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1" w:name="Besedilo9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  <w:r w:rsidR="008D3C2F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2" w:name="Besedilo10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8"/>
      <w:bookmarkEnd w:id="9"/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3" w:name="Besedilo11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D3C2F" w:rsidRPr="007D2349">
        <w:rPr>
          <w:rFonts w:ascii="Arial" w:hAnsi="Arial" w:cs="Arial"/>
          <w:sz w:val="22"/>
          <w:szCs w:val="22"/>
        </w:rPr>
        <w:t xml:space="preserve">, </w:t>
      </w:r>
      <w:r w:rsidR="005F17AA" w:rsidRPr="007D2349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</w:t>
      </w:r>
      <w:r w:rsidR="005F17AA" w:rsidRPr="00014FDD">
        <w:rPr>
          <w:rFonts w:ascii="Arial" w:hAnsi="Arial" w:cs="Arial"/>
          <w:sz w:val="22"/>
          <w:szCs w:val="22"/>
        </w:rPr>
        <w:t>.</w:t>
      </w:r>
    </w:p>
    <w:p w14:paraId="69F82969" w14:textId="77777777" w:rsidR="005F17AA" w:rsidRPr="009D692A" w:rsidRDefault="005F17AA" w:rsidP="005F17A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598685" w14:textId="456BA235" w:rsidR="009D692A" w:rsidRPr="009D692A" w:rsidRDefault="005F17AA" w:rsidP="005F17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517FAA" w:rsidRPr="00517FAA">
        <w:rPr>
          <w:rFonts w:ascii="Arial" w:hAnsi="Arial" w:cs="Arial"/>
          <w:sz w:val="22"/>
          <w:szCs w:val="22"/>
        </w:rPr>
        <w:t>NABAVA SISTEMA ZA KLASIČNO SANGERJEVO SEKVENCIRANJE IN IZVAJANJE FRAGMENTNIH ANALIZ S POMOČJO KAPILARNE ELEKTROFEREZE Z REAGENTI,  POTROŠNIM MATERIALOM IN VZDRŽEVANJEM</w:t>
      </w:r>
      <w:r w:rsidR="009D692A" w:rsidRPr="00517FAA">
        <w:rPr>
          <w:rFonts w:ascii="Arial" w:hAnsi="Arial" w:cs="Arial"/>
          <w:sz w:val="22"/>
          <w:szCs w:val="22"/>
        </w:rPr>
        <w:t>.</w:t>
      </w:r>
    </w:p>
    <w:p w14:paraId="358A934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41DBE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9DC1C0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41EA942" w14:textId="7B0F5D3C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4" w:name="Besedilo1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14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15" w:name="_Hlk43191357"/>
    </w:p>
    <w:p w14:paraId="37501FE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5"/>
    </w:p>
    <w:p w14:paraId="17E462A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A90E3D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393F9C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EE202E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F977B25" w14:textId="77777777"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05E2F8D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52FFC1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2A462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7D3665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092B56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2ED04A06" w14:textId="77777777"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07B4A279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37C9AAB7" w14:textId="77777777"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B9B" w14:textId="77777777" w:rsidR="00F01FF0" w:rsidRDefault="00F01FF0">
      <w:r>
        <w:separator/>
      </w:r>
    </w:p>
  </w:endnote>
  <w:endnote w:type="continuationSeparator" w:id="0">
    <w:p w14:paraId="21D5FE74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257D" w14:textId="77777777" w:rsidR="002802E8" w:rsidRPr="000D622E" w:rsidRDefault="00957101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4859D552" w14:textId="609F9099" w:rsidR="002802E8" w:rsidRPr="000D622E" w:rsidRDefault="004756A4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4756A4">
      <w:rPr>
        <w:rFonts w:ascii="Arial" w:hAnsi="Arial" w:cs="Arial"/>
        <w:i/>
        <w:sz w:val="20"/>
      </w:rPr>
      <w:t>UKC Maribor</w:t>
    </w:r>
    <w:r w:rsidRPr="004756A4">
      <w:rPr>
        <w:rFonts w:ascii="Arial" w:hAnsi="Arial" w:cs="Arial"/>
        <w:i/>
        <w:sz w:val="20"/>
      </w:rPr>
      <w:tab/>
    </w:r>
    <w:r w:rsidR="00517FAA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F25" w14:textId="77777777" w:rsidR="00F01FF0" w:rsidRDefault="00F01FF0">
      <w:r>
        <w:separator/>
      </w:r>
    </w:p>
  </w:footnote>
  <w:footnote w:type="continuationSeparator" w:id="0">
    <w:p w14:paraId="7AE1A3FE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AE32" w14:textId="77777777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5F17AA">
      <w:rPr>
        <w:rFonts w:ascii="Arial" w:hAnsi="Arial" w:cs="Arial"/>
        <w:b/>
        <w:bCs/>
      </w:rPr>
      <w:t>6.2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3urDp6AnFS00lV62hUlb1bPj05AoFTlsRZ4OF3WvAddO7mcY2LG+l3c4n/FPX5H8Zm6pKPuXh5rDAb5Yv3O5g==" w:salt="WBKG4ccGu+HbgxmmcV/Ol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17FAA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07537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A44C8"/>
    <w:rsid w:val="008B1872"/>
    <w:rsid w:val="008D3316"/>
    <w:rsid w:val="008D3C2F"/>
    <w:rsid w:val="008D584B"/>
    <w:rsid w:val="008E7A9D"/>
    <w:rsid w:val="008F1483"/>
    <w:rsid w:val="008F3F29"/>
    <w:rsid w:val="0091445C"/>
    <w:rsid w:val="00937840"/>
    <w:rsid w:val="00957027"/>
    <w:rsid w:val="00957101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2813F-D9E4-4942-9F07-937937EB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17</cp:revision>
  <cp:lastPrinted>2022-10-18T09:18:00Z</cp:lastPrinted>
  <dcterms:created xsi:type="dcterms:W3CDTF">2021-03-30T09:01:00Z</dcterms:created>
  <dcterms:modified xsi:type="dcterms:W3CDTF">2022-10-18T09:19:00Z</dcterms:modified>
</cp:coreProperties>
</file>