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77777777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3520A7BE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E2247">
              <w:rPr>
                <w:rFonts w:ascii="Verdana" w:hAnsi="Verdana"/>
                <w:b/>
                <w:sz w:val="20"/>
                <w:szCs w:val="20"/>
              </w:rPr>
              <w:t>Srednja gozdarska in lesarska šola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064AD8F6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E2247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31B8D8EB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E2247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458E521B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CE2247">
              <w:rPr>
                <w:rFonts w:ascii="Verdana" w:hAnsi="Verdana"/>
                <w:sz w:val="20"/>
                <w:szCs w:val="20"/>
              </w:rPr>
              <w:t>39/3-2022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4D0FB1CA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CE2247">
              <w:rPr>
                <w:rFonts w:ascii="Verdana" w:hAnsi="Verdana"/>
                <w:b/>
                <w:sz w:val="20"/>
                <w:szCs w:val="20"/>
              </w:rPr>
              <w:t>Nakup in dobava konvencionalnih in ekoloških živil za obdobje štirih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672"/>
      </w:tblGrid>
      <w:tr w:rsidR="005A0B62" w:rsidRPr="009D35C3" w14:paraId="1AC35B7E" w14:textId="77777777" w:rsidTr="007C0FD3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6AB62F" w14:textId="77777777" w:rsidR="005A0B62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PONUDNIK/</w:t>
            </w:r>
          </w:p>
          <w:p w14:paraId="49DC0AA2" w14:textId="77777777" w:rsidR="005A0B62" w:rsidRPr="009D35C3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DOBAVITELJ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90C65D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Poslovodeči partner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16ABA2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Partner 2</w:t>
            </w:r>
          </w:p>
        </w:tc>
      </w:tr>
      <w:tr w:rsidR="005A0B62" w:rsidRPr="009D35C3" w14:paraId="0A13A31A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399AAF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41B1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783AFD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A0B62" w:rsidRPr="009D35C3" w14:paraId="6955D237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E64DE4F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ID št. za DDV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B14993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2260742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A0B62" w:rsidRPr="009D35C3" w14:paraId="58C1985E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C6E6917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Matična številka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C25A6A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0513842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5FF43F0" w14:textId="77777777" w:rsidR="005A0B62" w:rsidRDefault="005A0B62" w:rsidP="005A0B6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2DA4B05" w14:textId="104F19C1" w:rsidR="00D31B08" w:rsidRPr="00A54DCF" w:rsidRDefault="005A0B62" w:rsidP="00CD5ED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A54DCF">
        <w:rPr>
          <w:rFonts w:ascii="Verdana" w:hAnsi="Verdana"/>
          <w:b/>
          <w:bCs/>
          <w:sz w:val="20"/>
          <w:szCs w:val="20"/>
        </w:rPr>
        <w:t>Prijavljamo se na naslednje sklope (ponudnik označi):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91"/>
        <w:gridCol w:w="4305"/>
      </w:tblGrid>
      <w:tr w:rsidR="00ED0E07" w:rsidRPr="004F507F" w14:paraId="566DC305" w14:textId="77777777" w:rsidTr="005A0B62">
        <w:trPr>
          <w:jc w:val="center"/>
        </w:trPr>
        <w:tc>
          <w:tcPr>
            <w:tcW w:w="5391" w:type="dxa"/>
            <w:shd w:val="clear" w:color="auto" w:fill="FDB940"/>
            <w:vAlign w:val="center"/>
          </w:tcPr>
          <w:p w14:paraId="14C06C5D" w14:textId="4050D1E7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Sklop:</w:t>
            </w:r>
          </w:p>
        </w:tc>
        <w:tc>
          <w:tcPr>
            <w:tcW w:w="43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6D63C1E" w14:textId="2A09F731" w:rsidR="005A0B62" w:rsidRPr="00D578D4" w:rsidRDefault="005A0B62" w:rsidP="005A0B6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8"/>
              </w:rPr>
              <w:t>D</w:t>
            </w:r>
            <w:r>
              <w:rPr>
                <w:rFonts w:ascii="Verdana" w:hAnsi="Verdana"/>
                <w:b/>
                <w:sz w:val="20"/>
                <w:szCs w:val="28"/>
              </w:rPr>
              <w:t>A</w:t>
            </w:r>
            <w:r>
              <w:rPr>
                <w:rFonts w:ascii="Verdana" w:hAnsi="Verdana"/>
                <w:b/>
                <w:sz w:val="20"/>
                <w:szCs w:val="28"/>
              </w:rPr>
              <w:t xml:space="preserve"> / N</w:t>
            </w:r>
            <w:r>
              <w:rPr>
                <w:rFonts w:ascii="Verdana" w:hAnsi="Verdana"/>
                <w:b/>
                <w:sz w:val="20"/>
                <w:szCs w:val="28"/>
              </w:rPr>
              <w:t>E</w:t>
            </w:r>
          </w:p>
          <w:p w14:paraId="7E514720" w14:textId="77777777" w:rsidR="005A0B62" w:rsidRDefault="005A0B62" w:rsidP="005A0B62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578D4">
              <w:rPr>
                <w:rFonts w:ascii="Verdana" w:hAnsi="Verdana"/>
                <w:b/>
                <w:sz w:val="16"/>
                <w:szCs w:val="16"/>
              </w:rPr>
              <w:t xml:space="preserve">Ponudnik </w:t>
            </w:r>
            <w:r>
              <w:rPr>
                <w:rFonts w:ascii="Verdana" w:hAnsi="Verdana"/>
                <w:b/>
                <w:sz w:val="16"/>
                <w:szCs w:val="16"/>
              </w:rPr>
              <w:t>označi z D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A pri sklopu, za katerega oddaja ponudbo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578D4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14:paraId="3509DCF0" w14:textId="0AE495BE" w:rsidR="00ED0E07" w:rsidRPr="004F507F" w:rsidRDefault="005A0B62" w:rsidP="005A0B6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bo naročnik štel, da </w:t>
            </w:r>
            <w:r>
              <w:rPr>
                <w:rFonts w:ascii="Verdana" w:hAnsi="Verdana"/>
                <w:bCs/>
                <w:sz w:val="16"/>
                <w:szCs w:val="16"/>
              </w:rPr>
              <w:t>sklopa ne ponuja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CE2247" w:rsidRPr="004F507F" w14:paraId="4645BF35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1DE76F2" w14:textId="2FC59131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 xml:space="preserve">SKLOP A-1: Mleko </w:t>
            </w:r>
          </w:p>
        </w:tc>
        <w:tc>
          <w:tcPr>
            <w:tcW w:w="4305" w:type="dxa"/>
            <w:shd w:val="clear" w:color="auto" w:fill="auto"/>
          </w:tcPr>
          <w:p w14:paraId="0E8603A0" w14:textId="0F22A42B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0C99D416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7CC522ED" w14:textId="7B270B31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A-2: Mlečni izdelki</w:t>
            </w:r>
          </w:p>
        </w:tc>
        <w:tc>
          <w:tcPr>
            <w:tcW w:w="4305" w:type="dxa"/>
            <w:shd w:val="clear" w:color="auto" w:fill="auto"/>
          </w:tcPr>
          <w:p w14:paraId="31D9D3A9" w14:textId="3F00BDB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79D8A05D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46A13BB" w14:textId="2D8752DF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A-3: Sladoled</w:t>
            </w:r>
          </w:p>
        </w:tc>
        <w:tc>
          <w:tcPr>
            <w:tcW w:w="4305" w:type="dxa"/>
            <w:shd w:val="clear" w:color="auto" w:fill="auto"/>
          </w:tcPr>
          <w:p w14:paraId="7483A833" w14:textId="1A7BFDBD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5CDBB572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68D0919" w14:textId="2BF7C8BA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B-1: Sadje</w:t>
            </w:r>
          </w:p>
        </w:tc>
        <w:tc>
          <w:tcPr>
            <w:tcW w:w="4305" w:type="dxa"/>
            <w:shd w:val="clear" w:color="auto" w:fill="auto"/>
          </w:tcPr>
          <w:p w14:paraId="6BA2BA8D" w14:textId="21C1FBBA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7F152E22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73CCCAED" w14:textId="2BA3E398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B-2: Sveža zelenjava in kmetijski pridelki</w:t>
            </w:r>
          </w:p>
        </w:tc>
        <w:tc>
          <w:tcPr>
            <w:tcW w:w="4305" w:type="dxa"/>
            <w:shd w:val="clear" w:color="auto" w:fill="auto"/>
          </w:tcPr>
          <w:p w14:paraId="1291D140" w14:textId="29E2CDA9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654C4805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6A97BCCB" w14:textId="5B42A1A3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C-1: Kruh</w:t>
            </w:r>
          </w:p>
        </w:tc>
        <w:tc>
          <w:tcPr>
            <w:tcW w:w="4305" w:type="dxa"/>
            <w:shd w:val="clear" w:color="auto" w:fill="auto"/>
          </w:tcPr>
          <w:p w14:paraId="5A32AE0E" w14:textId="7CF8A3FB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00B03462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3A73C81A" w14:textId="76EC8348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C-2: Pekovsko pecivo</w:t>
            </w:r>
          </w:p>
        </w:tc>
        <w:tc>
          <w:tcPr>
            <w:tcW w:w="4305" w:type="dxa"/>
            <w:shd w:val="clear" w:color="auto" w:fill="auto"/>
          </w:tcPr>
          <w:p w14:paraId="06D05096" w14:textId="69B7E159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174822FE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2D63553" w14:textId="32B208EE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D: Mlevski izdelki, riž in testenine</w:t>
            </w:r>
          </w:p>
        </w:tc>
        <w:tc>
          <w:tcPr>
            <w:tcW w:w="4305" w:type="dxa"/>
            <w:shd w:val="clear" w:color="auto" w:fill="auto"/>
          </w:tcPr>
          <w:p w14:paraId="6EC85A96" w14:textId="4E4CF543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58153B38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5732431" w14:textId="60746C05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E-1: Jajca</w:t>
            </w:r>
          </w:p>
        </w:tc>
        <w:tc>
          <w:tcPr>
            <w:tcW w:w="4305" w:type="dxa"/>
            <w:shd w:val="clear" w:color="auto" w:fill="auto"/>
          </w:tcPr>
          <w:p w14:paraId="6D40554C" w14:textId="7969F4B0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6BE86399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18DC1DD" w14:textId="39CB7EDB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F-1: Sveže meso</w:t>
            </w:r>
          </w:p>
        </w:tc>
        <w:tc>
          <w:tcPr>
            <w:tcW w:w="4305" w:type="dxa"/>
            <w:shd w:val="clear" w:color="auto" w:fill="auto"/>
          </w:tcPr>
          <w:p w14:paraId="7653120D" w14:textId="70DCEC9C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3A2F3975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D41CD8E" w14:textId="5F2C3B62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F-2: Ribe in morski sadeži</w:t>
            </w:r>
          </w:p>
        </w:tc>
        <w:tc>
          <w:tcPr>
            <w:tcW w:w="4305" w:type="dxa"/>
            <w:shd w:val="clear" w:color="auto" w:fill="auto"/>
          </w:tcPr>
          <w:p w14:paraId="7077ACDB" w14:textId="666E136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2BCA3176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0BC068F" w14:textId="728F83C5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lastRenderedPageBreak/>
              <w:t>SKLOP F-3: Izdelki iz mesa</w:t>
            </w:r>
          </w:p>
        </w:tc>
        <w:tc>
          <w:tcPr>
            <w:tcW w:w="4305" w:type="dxa"/>
            <w:shd w:val="clear" w:color="auto" w:fill="auto"/>
          </w:tcPr>
          <w:p w14:paraId="0854799D" w14:textId="27EC5F6B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48F7A66E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6D842E7" w14:textId="6A5E1EBA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F-4: Perutnina in perutninski izdelki</w:t>
            </w:r>
          </w:p>
        </w:tc>
        <w:tc>
          <w:tcPr>
            <w:tcW w:w="4305" w:type="dxa"/>
            <w:shd w:val="clear" w:color="auto" w:fill="auto"/>
          </w:tcPr>
          <w:p w14:paraId="318B52E3" w14:textId="32155A66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4C56A00E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5FB8AD3D" w14:textId="6BD5B25A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F-5: Suhomesnati izdelki</w:t>
            </w:r>
          </w:p>
        </w:tc>
        <w:tc>
          <w:tcPr>
            <w:tcW w:w="4305" w:type="dxa"/>
            <w:shd w:val="clear" w:color="auto" w:fill="auto"/>
          </w:tcPr>
          <w:p w14:paraId="4ADAF0D9" w14:textId="7839BC50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18411401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32471027" w14:textId="1A41B297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 xml:space="preserve">SKLOP G-1: Zmrznjeni pekovski izdelki </w:t>
            </w:r>
          </w:p>
        </w:tc>
        <w:tc>
          <w:tcPr>
            <w:tcW w:w="4305" w:type="dxa"/>
            <w:shd w:val="clear" w:color="auto" w:fill="auto"/>
          </w:tcPr>
          <w:p w14:paraId="6B43848D" w14:textId="59FA5148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2E5CDAE1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13A92ABB" w14:textId="2317EF64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G-2: Zmrznjena zelenjava in sadje</w:t>
            </w:r>
          </w:p>
        </w:tc>
        <w:tc>
          <w:tcPr>
            <w:tcW w:w="4305" w:type="dxa"/>
            <w:shd w:val="clear" w:color="auto" w:fill="auto"/>
          </w:tcPr>
          <w:p w14:paraId="5BD8FC88" w14:textId="730D19AF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46AD6CF5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3B45ABAD" w14:textId="1F517262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H-1: Sadni sokovi</w:t>
            </w:r>
          </w:p>
        </w:tc>
        <w:tc>
          <w:tcPr>
            <w:tcW w:w="4305" w:type="dxa"/>
            <w:shd w:val="clear" w:color="auto" w:fill="auto"/>
          </w:tcPr>
          <w:p w14:paraId="7AD7DFB0" w14:textId="589F494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66C008BC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2C99A491" w14:textId="4CEDB1A0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H-2: Sadni sirupi</w:t>
            </w:r>
          </w:p>
        </w:tc>
        <w:tc>
          <w:tcPr>
            <w:tcW w:w="4305" w:type="dxa"/>
            <w:shd w:val="clear" w:color="auto" w:fill="auto"/>
          </w:tcPr>
          <w:p w14:paraId="1D4B2465" w14:textId="71CC238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0C9B3F6B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24934F0E" w14:textId="5F00C31C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I: Olje</w:t>
            </w:r>
          </w:p>
        </w:tc>
        <w:tc>
          <w:tcPr>
            <w:tcW w:w="4305" w:type="dxa"/>
            <w:shd w:val="clear" w:color="auto" w:fill="auto"/>
          </w:tcPr>
          <w:p w14:paraId="424C851B" w14:textId="3F7CDFD8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148A46CC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1FB43AB3" w14:textId="1EBEA2EF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J: Razni prehrambni izdelki</w:t>
            </w:r>
          </w:p>
        </w:tc>
        <w:tc>
          <w:tcPr>
            <w:tcW w:w="4305" w:type="dxa"/>
            <w:shd w:val="clear" w:color="auto" w:fill="auto"/>
          </w:tcPr>
          <w:p w14:paraId="603CB8CC" w14:textId="34A4329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204A29A6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639BCF6" w14:textId="70AE2996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K: Zamrznjene gotove jedi</w:t>
            </w:r>
          </w:p>
        </w:tc>
        <w:tc>
          <w:tcPr>
            <w:tcW w:w="4305" w:type="dxa"/>
            <w:shd w:val="clear" w:color="auto" w:fill="auto"/>
          </w:tcPr>
          <w:p w14:paraId="7012E78E" w14:textId="1A36A660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73C563E3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4E67C620" w14:textId="5F3580E4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EKO-1: Ekološko pridelano mleko in mlečni izdelki</w:t>
            </w:r>
          </w:p>
        </w:tc>
        <w:tc>
          <w:tcPr>
            <w:tcW w:w="4305" w:type="dxa"/>
            <w:shd w:val="clear" w:color="auto" w:fill="auto"/>
          </w:tcPr>
          <w:p w14:paraId="7E2886B9" w14:textId="3D997596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49C5B457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630FF6D7" w14:textId="3A95D4C7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 xml:space="preserve">SKLOP EKO-2: Ekološko pridelano sadje </w:t>
            </w:r>
          </w:p>
        </w:tc>
        <w:tc>
          <w:tcPr>
            <w:tcW w:w="4305" w:type="dxa"/>
            <w:tcBorders>
              <w:bottom w:val="single" w:sz="4" w:space="0" w:color="auto"/>
            </w:tcBorders>
            <w:shd w:val="clear" w:color="auto" w:fill="auto"/>
          </w:tcPr>
          <w:p w14:paraId="767D8E36" w14:textId="4340C49F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72E9BE76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2774FB17" w14:textId="19D727CB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EKO-3: Ekološko pridelana zelenjava</w:t>
            </w:r>
          </w:p>
        </w:tc>
        <w:tc>
          <w:tcPr>
            <w:tcW w:w="4305" w:type="dxa"/>
            <w:shd w:val="clear" w:color="auto" w:fill="auto"/>
          </w:tcPr>
          <w:p w14:paraId="4DD15654" w14:textId="5E60D929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3C2273F" w14:textId="3A685C7A" w:rsidR="00ED0E07" w:rsidRDefault="00ED0E07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E73EF56" w14:textId="69AF1D80" w:rsidR="000A3787" w:rsidRPr="00CD5EDA" w:rsidRDefault="000A3787" w:rsidP="000A3787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6DBD">
        <w:rPr>
          <w:rFonts w:ascii="Verdana" w:hAnsi="Verdana"/>
          <w:b/>
          <w:sz w:val="20"/>
          <w:szCs w:val="20"/>
        </w:rPr>
        <w:t>Točkovanje v okviru meril</w:t>
      </w:r>
      <w:r w:rsidR="00506FB5">
        <w:rPr>
          <w:rFonts w:ascii="Verdana" w:hAnsi="Verdana"/>
          <w:b/>
          <w:sz w:val="20"/>
          <w:szCs w:val="20"/>
        </w:rPr>
        <w:t xml:space="preserve"> </w:t>
      </w:r>
      <w:r w:rsidR="00506FB5" w:rsidRPr="00A54DCF">
        <w:rPr>
          <w:rFonts w:ascii="Verdana" w:hAnsi="Verdana"/>
          <w:b/>
          <w:bCs/>
          <w:sz w:val="20"/>
          <w:szCs w:val="20"/>
        </w:rPr>
        <w:t>(ponudnik označi)</w:t>
      </w:r>
      <w:r w:rsidRPr="00276DBD">
        <w:rPr>
          <w:rFonts w:ascii="Verdana" w:hAnsi="Verdana"/>
          <w:b/>
          <w:sz w:val="20"/>
          <w:szCs w:val="20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0A3787" w:rsidRPr="009D35C3" w14:paraId="379125CA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7AE9F8" w14:textId="2157EEEA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Merilo: </w:t>
            </w:r>
            <w:r w:rsidR="009F7723" w:rsidRPr="00505713">
              <w:rPr>
                <w:rFonts w:ascii="Verdana" w:eastAsia="Times New Roman" w:hAnsi="Verdana"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FDB940"/>
          </w:tcPr>
          <w:p w14:paraId="386EBD5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0B618753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4DF6F4D1" w14:textId="77777777" w:rsidTr="007C2783">
        <w:tc>
          <w:tcPr>
            <w:tcW w:w="5670" w:type="dxa"/>
            <w:shd w:val="clear" w:color="auto" w:fill="FFF0D5"/>
            <w:vAlign w:val="center"/>
          </w:tcPr>
          <w:p w14:paraId="5663776B" w14:textId="29DC73AA" w:rsidR="000A3787" w:rsidRPr="00276DBD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</w:t>
            </w:r>
            <w:r w:rsidR="009F7723" w:rsidRPr="00505713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auto"/>
          </w:tcPr>
          <w:p w14:paraId="40E93730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204D8519" w14:textId="77777777" w:rsidTr="007C2783">
        <w:tc>
          <w:tcPr>
            <w:tcW w:w="9639" w:type="dxa"/>
            <w:gridSpan w:val="2"/>
            <w:shd w:val="clear" w:color="auto" w:fill="FFF0D5"/>
            <w:vAlign w:val="center"/>
          </w:tcPr>
          <w:p w14:paraId="161AE19A" w14:textId="3841EA25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: kopija veljavnega </w:t>
            </w:r>
            <w:r w:rsidR="009F7723" w:rsidRPr="009F7723">
              <w:rPr>
                <w:rFonts w:ascii="Verdana" w:hAnsi="Verdana"/>
                <w:sz w:val="20"/>
                <w:szCs w:val="20"/>
              </w:rPr>
              <w:t>IFS FOOD standard</w:t>
            </w:r>
            <w:r w:rsidR="009F7723"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  <w:tr w:rsidR="000A3787" w:rsidRPr="009D35C3" w14:paraId="4F0C7131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F7D3BE" w14:textId="3A4E33BD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Merilo: C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ertifikat ISO </w:t>
            </w:r>
            <w:r w:rsidR="00F24F56" w:rsidRPr="00821C7B">
              <w:rPr>
                <w:rFonts w:ascii="Verdana" w:eastAsia="Times New Roman" w:hAnsi="Verdana"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FDB940"/>
          </w:tcPr>
          <w:p w14:paraId="3682FAB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59D80388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11B67294" w14:textId="77777777" w:rsidTr="007C2783">
        <w:tc>
          <w:tcPr>
            <w:tcW w:w="5670" w:type="dxa"/>
            <w:shd w:val="clear" w:color="auto" w:fill="FFF0D5"/>
            <w:vAlign w:val="center"/>
          </w:tcPr>
          <w:p w14:paraId="2B5F3726" w14:textId="5D43E1F5" w:rsidR="000A3787" w:rsidRPr="00276DBD" w:rsidRDefault="000A3787" w:rsidP="004F319F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certifikat ISO </w:t>
            </w:r>
            <w:r w:rsidR="00F24F56" w:rsidRPr="00821C7B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auto"/>
          </w:tcPr>
          <w:p w14:paraId="7ED3782E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4AF92D8F" w14:textId="77777777" w:rsidTr="007C2783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F56409B" w14:textId="0DC2A39B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>: kopija veljavnega certifikata</w:t>
            </w:r>
            <w:r>
              <w:rPr>
                <w:rFonts w:ascii="Verdana" w:hAnsi="Verdana"/>
                <w:sz w:val="20"/>
                <w:szCs w:val="20"/>
              </w:rPr>
              <w:t xml:space="preserve"> ISO</w:t>
            </w:r>
            <w:r w:rsidR="00F24F56" w:rsidRPr="00F24F56">
              <w:rPr>
                <w:rFonts w:ascii="Verdana" w:hAnsi="Verdana"/>
                <w:sz w:val="20"/>
                <w:szCs w:val="20"/>
              </w:rPr>
              <w:t>22000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</w:tbl>
    <w:p w14:paraId="46DE4938" w14:textId="77777777" w:rsidR="004F507F" w:rsidRPr="004F507F" w:rsidRDefault="004F507F" w:rsidP="002B2128">
      <w:pPr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6BFA" w14:textId="77777777" w:rsidR="00D41E61" w:rsidRDefault="00D41E61" w:rsidP="00E8595C">
      <w:pPr>
        <w:spacing w:after="0" w:line="240" w:lineRule="auto"/>
      </w:pPr>
      <w:r>
        <w:separator/>
      </w:r>
    </w:p>
  </w:endnote>
  <w:endnote w:type="continuationSeparator" w:id="0">
    <w:p w14:paraId="7068F8AC" w14:textId="77777777" w:rsidR="00D41E61" w:rsidRDefault="00D41E6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918C" w14:textId="77777777" w:rsidR="00D02BAF" w:rsidRDefault="00D02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D80E" w14:textId="77777777" w:rsidR="00D02BAF" w:rsidRDefault="00D02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6D78" w14:textId="77777777" w:rsidR="00D41E61" w:rsidRDefault="00D41E61" w:rsidP="00E8595C">
      <w:pPr>
        <w:spacing w:after="0" w:line="240" w:lineRule="auto"/>
      </w:pPr>
      <w:r>
        <w:separator/>
      </w:r>
    </w:p>
  </w:footnote>
  <w:footnote w:type="continuationSeparator" w:id="0">
    <w:p w14:paraId="2D4149DE" w14:textId="77777777" w:rsidR="00D41E61" w:rsidRDefault="00D41E6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7711" w14:textId="77777777" w:rsidR="00D02BAF" w:rsidRDefault="00D02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072957F9" w14:textId="77777777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</w:tr>
  </w:tbl>
  <w:p w14:paraId="74E5DADC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A5EA" w14:textId="77777777" w:rsidR="00D02BAF" w:rsidRDefault="00D02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C12F2"/>
    <w:multiLevelType w:val="hybridMultilevel"/>
    <w:tmpl w:val="920A0824"/>
    <w:lvl w:ilvl="0" w:tplc="CC8A7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8509">
    <w:abstractNumId w:val="2"/>
  </w:num>
  <w:num w:numId="2" w16cid:durableId="1605770936">
    <w:abstractNumId w:val="4"/>
  </w:num>
  <w:num w:numId="3" w16cid:durableId="1380083680">
    <w:abstractNumId w:val="3"/>
  </w:num>
  <w:num w:numId="4" w16cid:durableId="447817684">
    <w:abstractNumId w:val="0"/>
  </w:num>
  <w:num w:numId="5" w16cid:durableId="849099037">
    <w:abstractNumId w:val="6"/>
  </w:num>
  <w:num w:numId="6" w16cid:durableId="2087073918">
    <w:abstractNumId w:val="8"/>
  </w:num>
  <w:num w:numId="7" w16cid:durableId="245920261">
    <w:abstractNumId w:val="9"/>
  </w:num>
  <w:num w:numId="8" w16cid:durableId="989792628">
    <w:abstractNumId w:val="10"/>
  </w:num>
  <w:num w:numId="9" w16cid:durableId="370956476">
    <w:abstractNumId w:val="1"/>
  </w:num>
  <w:num w:numId="10" w16cid:durableId="10753181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6892130">
    <w:abstractNumId w:val="7"/>
  </w:num>
  <w:num w:numId="12" w16cid:durableId="94288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85721"/>
    <w:rsid w:val="00087D6D"/>
    <w:rsid w:val="00094500"/>
    <w:rsid w:val="000A3787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A3BDA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319F"/>
    <w:rsid w:val="004F507F"/>
    <w:rsid w:val="004F7FF4"/>
    <w:rsid w:val="00500480"/>
    <w:rsid w:val="00503976"/>
    <w:rsid w:val="00506FB5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0B62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04ABA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C2783"/>
    <w:rsid w:val="007D2F75"/>
    <w:rsid w:val="007E00FF"/>
    <w:rsid w:val="007E5ACE"/>
    <w:rsid w:val="007F5185"/>
    <w:rsid w:val="00810817"/>
    <w:rsid w:val="00812E11"/>
    <w:rsid w:val="00835321"/>
    <w:rsid w:val="00853DFA"/>
    <w:rsid w:val="00872DC0"/>
    <w:rsid w:val="0088082F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737D6"/>
    <w:rsid w:val="00987205"/>
    <w:rsid w:val="009913D4"/>
    <w:rsid w:val="009D0916"/>
    <w:rsid w:val="009F0774"/>
    <w:rsid w:val="009F7723"/>
    <w:rsid w:val="00A21FFB"/>
    <w:rsid w:val="00A226C4"/>
    <w:rsid w:val="00A24F94"/>
    <w:rsid w:val="00A25009"/>
    <w:rsid w:val="00A43967"/>
    <w:rsid w:val="00A528D6"/>
    <w:rsid w:val="00A5383F"/>
    <w:rsid w:val="00A54DCF"/>
    <w:rsid w:val="00A61E2F"/>
    <w:rsid w:val="00A67261"/>
    <w:rsid w:val="00A72C7D"/>
    <w:rsid w:val="00A77368"/>
    <w:rsid w:val="00A96D9D"/>
    <w:rsid w:val="00AA0F3C"/>
    <w:rsid w:val="00AB2E5C"/>
    <w:rsid w:val="00AB6E47"/>
    <w:rsid w:val="00AE7AD9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D5EDA"/>
    <w:rsid w:val="00CE2247"/>
    <w:rsid w:val="00CE3076"/>
    <w:rsid w:val="00CE4578"/>
    <w:rsid w:val="00CE57D8"/>
    <w:rsid w:val="00CF17A2"/>
    <w:rsid w:val="00D02BAF"/>
    <w:rsid w:val="00D1486D"/>
    <w:rsid w:val="00D31B08"/>
    <w:rsid w:val="00D354EC"/>
    <w:rsid w:val="00D41E61"/>
    <w:rsid w:val="00D4534A"/>
    <w:rsid w:val="00D46234"/>
    <w:rsid w:val="00D47B51"/>
    <w:rsid w:val="00D47C33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451E3"/>
    <w:rsid w:val="00E544B0"/>
    <w:rsid w:val="00E71792"/>
    <w:rsid w:val="00E8595C"/>
    <w:rsid w:val="00E90B55"/>
    <w:rsid w:val="00EB1E80"/>
    <w:rsid w:val="00EC3256"/>
    <w:rsid w:val="00ED0E07"/>
    <w:rsid w:val="00ED3ED8"/>
    <w:rsid w:val="00ED589D"/>
    <w:rsid w:val="00EF3621"/>
    <w:rsid w:val="00EF61E8"/>
    <w:rsid w:val="00F13149"/>
    <w:rsid w:val="00F24F56"/>
    <w:rsid w:val="00F61645"/>
    <w:rsid w:val="00F62869"/>
    <w:rsid w:val="00F634B6"/>
    <w:rsid w:val="00F74175"/>
    <w:rsid w:val="00F925FD"/>
    <w:rsid w:val="00FA1720"/>
    <w:rsid w:val="00FB0EF3"/>
    <w:rsid w:val="00FB5534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A3787"/>
    <w:pPr>
      <w:keepNext/>
      <w:numPr>
        <w:numId w:val="11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0A3787"/>
    <w:pPr>
      <w:keepNext/>
      <w:numPr>
        <w:ilvl w:val="1"/>
        <w:numId w:val="11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0A3787"/>
    <w:pPr>
      <w:keepNext/>
      <w:numPr>
        <w:ilvl w:val="2"/>
        <w:numId w:val="11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0A3787"/>
    <w:pPr>
      <w:keepNext/>
      <w:numPr>
        <w:ilvl w:val="3"/>
        <w:numId w:val="11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0A3787"/>
    <w:pPr>
      <w:keepNext/>
      <w:numPr>
        <w:ilvl w:val="4"/>
        <w:numId w:val="11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0A3787"/>
    <w:pPr>
      <w:keepNext/>
      <w:numPr>
        <w:ilvl w:val="5"/>
        <w:numId w:val="11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0A3787"/>
    <w:pPr>
      <w:keepNext/>
      <w:numPr>
        <w:ilvl w:val="6"/>
        <w:numId w:val="11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0A3787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A3787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A3787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0A3787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A3787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A3787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0A3787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0A3787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A378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30</cp:revision>
  <dcterms:created xsi:type="dcterms:W3CDTF">2020-06-24T08:50:00Z</dcterms:created>
  <dcterms:modified xsi:type="dcterms:W3CDTF">2022-11-14T09:19:00Z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 in lesarska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39/3-2022</vt:lpwstr>
  </property>
  <property fmtid="{D5CDD505-2E9C-101B-9397-08002B2CF9AE}" pid="5" name="MFiles_PG5BC2FC14A405421BA79F5FEC63BD00E3n1_PGB3D8D77D2D654902AEB821305A1A12BC">
    <vt:lpwstr>6230 Postojna</vt:lpwstr>
  </property>
  <property fmtid="{D5CDD505-2E9C-101B-9397-08002B2CF9AE}" pid="6" name="MFiles_PGD818801420344C36A96C09D897B0ACBE">
    <vt:lpwstr>Nakup in dobava konvencionalnih in ekoloških živil za obdobje štirih let</vt:lpwstr>
  </property>
</Properties>
</file>