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2BE02" w14:textId="7DD9A23A" w:rsidR="00A76A72" w:rsidRPr="00BC6A8F" w:rsidRDefault="00A76A72" w:rsidP="00A76A72">
      <w:pPr>
        <w:keepNext/>
        <w:keepLines/>
        <w:jc w:val="both"/>
        <w:outlineLvl w:val="1"/>
        <w:rPr>
          <w:rFonts w:eastAsiaTheme="majorEastAsia" w:cstheme="majorBidi"/>
          <w:b/>
          <w:bCs/>
          <w:szCs w:val="26"/>
        </w:rPr>
      </w:pPr>
      <w:bookmarkStart w:id="0" w:name="_Toc124890039"/>
      <w:r w:rsidRPr="00BC6A8F">
        <w:rPr>
          <w:rFonts w:eastAsiaTheme="majorEastAsia" w:cstheme="majorBidi"/>
          <w:b/>
          <w:bCs/>
          <w:szCs w:val="26"/>
        </w:rPr>
        <w:t xml:space="preserve">Priloga </w:t>
      </w:r>
      <w:r w:rsidR="00D844FB">
        <w:rPr>
          <w:rFonts w:eastAsiaTheme="majorEastAsia" w:cstheme="majorBidi"/>
          <w:b/>
          <w:bCs/>
          <w:szCs w:val="26"/>
        </w:rPr>
        <w:t>I</w:t>
      </w:r>
      <w:r w:rsidRPr="00BC6A8F">
        <w:rPr>
          <w:rFonts w:eastAsiaTheme="majorEastAsia" w:cstheme="majorBidi"/>
          <w:b/>
          <w:bCs/>
          <w:szCs w:val="26"/>
        </w:rPr>
        <w:t>: OPIS PREDMETA NAROČILA IN MINIMALNE TEHNIČNE ZAHTEVE</w:t>
      </w:r>
      <w:bookmarkEnd w:id="0"/>
    </w:p>
    <w:p w14:paraId="52F0303C" w14:textId="77777777" w:rsidR="00A76A72" w:rsidRPr="00A76A72" w:rsidRDefault="00A76A72" w:rsidP="00A76A72"/>
    <w:p w14:paraId="63776202" w14:textId="77777777" w:rsidR="00A76A72" w:rsidRPr="00A76A72" w:rsidRDefault="00A76A72" w:rsidP="00A76A72">
      <w:pPr>
        <w:rPr>
          <w:color w:val="000000" w:themeColor="text1"/>
        </w:rPr>
      </w:pPr>
      <w:bookmarkStart w:id="1" w:name="_Toc526327048"/>
      <w:bookmarkStart w:id="2" w:name="_Toc526327853"/>
      <w:r w:rsidRPr="00A76A72">
        <w:rPr>
          <w:b/>
          <w:color w:val="000000" w:themeColor="text1"/>
        </w:rPr>
        <w:t>1. PREDMET JAVNEGA NAROČILA</w:t>
      </w:r>
      <w:bookmarkEnd w:id="1"/>
      <w:bookmarkEnd w:id="2"/>
    </w:p>
    <w:p w14:paraId="75F7DC5C" w14:textId="77777777" w:rsidR="00A76A72" w:rsidRPr="00A76A72" w:rsidRDefault="00A76A72" w:rsidP="00A76A72">
      <w:pPr>
        <w:jc w:val="both"/>
        <w:rPr>
          <w:bCs/>
        </w:rPr>
      </w:pPr>
    </w:p>
    <w:p w14:paraId="40CDBC5E" w14:textId="5A0D5441" w:rsidR="00A76A72" w:rsidRPr="00A76A72" w:rsidRDefault="00A76A72" w:rsidP="00A76A72">
      <w:pPr>
        <w:jc w:val="both"/>
        <w:rPr>
          <w:bCs/>
        </w:rPr>
      </w:pPr>
      <w:r w:rsidRPr="00A76A72">
        <w:rPr>
          <w:bCs/>
        </w:rPr>
        <w:t xml:space="preserve">Predmet javnega naročila so </w:t>
      </w:r>
      <w:r w:rsidRPr="00A76A72">
        <w:rPr>
          <w:b/>
          <w:bCs/>
        </w:rPr>
        <w:t>storitve fiksne in mobilne telefonije (fiksno mobilna konvergenca), prenos podatkov, dobava mobilnih naprav ter zagotavljanje storitve</w:t>
      </w:r>
      <w:r w:rsidR="00BC6A8F">
        <w:rPr>
          <w:b/>
          <w:bCs/>
        </w:rPr>
        <w:t xml:space="preserve"> SMS obveščanja</w:t>
      </w:r>
      <w:r w:rsidRPr="00A76A72">
        <w:rPr>
          <w:bCs/>
        </w:rPr>
        <w:t>.</w:t>
      </w:r>
    </w:p>
    <w:p w14:paraId="2FC0413C" w14:textId="77777777" w:rsidR="00A76A72" w:rsidRPr="00A76A72" w:rsidRDefault="00A76A72" w:rsidP="00A76A72">
      <w:pPr>
        <w:jc w:val="both"/>
        <w:rPr>
          <w:bCs/>
        </w:rPr>
      </w:pPr>
    </w:p>
    <w:p w14:paraId="7D936187" w14:textId="77777777" w:rsidR="00A76A72" w:rsidRPr="00A76A72" w:rsidRDefault="00A76A72" w:rsidP="00A76A72">
      <w:pPr>
        <w:jc w:val="both"/>
      </w:pPr>
      <w:r w:rsidRPr="00A76A72">
        <w:t>Obračunski interval za odhodne klice v Sloveniji znaša 60/60, kar pomeni, da se polno zaračuna vsaka začetna minuta pogovora.</w:t>
      </w:r>
    </w:p>
    <w:p w14:paraId="1A1163DE" w14:textId="77777777" w:rsidR="00A76A72" w:rsidRPr="00A76A72" w:rsidRDefault="00A76A72" w:rsidP="00A76A72">
      <w:pPr>
        <w:jc w:val="both"/>
        <w:rPr>
          <w:bCs/>
        </w:rPr>
      </w:pPr>
    </w:p>
    <w:p w14:paraId="2830FDD0" w14:textId="104275C4" w:rsidR="00A76A72" w:rsidRPr="00A76A72" w:rsidRDefault="00A76A72" w:rsidP="00A76A72">
      <w:pPr>
        <w:jc w:val="both"/>
        <w:rPr>
          <w:color w:val="000000"/>
        </w:rPr>
      </w:pPr>
      <w:r w:rsidRPr="00A76A72">
        <w:rPr>
          <w:color w:val="000000"/>
        </w:rPr>
        <w:t>Ponudnik mora podati enotno ponudbo fiksne in mobilne govorne telefonije ter prenosa podatkov v mobilnem omrežju, v kateri bo zajet ves promet in naročnine</w:t>
      </w:r>
      <w:r w:rsidR="008A2413">
        <w:rPr>
          <w:color w:val="000000"/>
        </w:rPr>
        <w:t xml:space="preserve"> ter ponudbo storitve SMS obveščanja</w:t>
      </w:r>
      <w:r w:rsidRPr="00A76A72">
        <w:rPr>
          <w:color w:val="000000"/>
        </w:rPr>
        <w:t>. Ponudnik mora v svoji ponudbi ponuditi tudi dobavo mobilnih naprav.</w:t>
      </w:r>
    </w:p>
    <w:p w14:paraId="7A85D6F2" w14:textId="77777777" w:rsidR="00A76A72" w:rsidRPr="00A76A72" w:rsidRDefault="00A76A72" w:rsidP="00A76A72">
      <w:pPr>
        <w:jc w:val="both"/>
        <w:rPr>
          <w:highlight w:val="cyan"/>
        </w:rPr>
      </w:pPr>
    </w:p>
    <w:p w14:paraId="7B93FF91" w14:textId="77777777" w:rsidR="00A76A72" w:rsidRPr="00A76A72" w:rsidRDefault="00A76A72" w:rsidP="00A76A72">
      <w:pPr>
        <w:jc w:val="both"/>
        <w:rPr>
          <w:b/>
        </w:rPr>
      </w:pPr>
      <w:r w:rsidRPr="00A76A72">
        <w:rPr>
          <w:b/>
        </w:rPr>
        <w:t>Ponudnik mora omogočati brezplačno klicanje med fiksnimi in mobilnimi številkami ponudnika.</w:t>
      </w:r>
    </w:p>
    <w:p w14:paraId="77C04F0A" w14:textId="77777777" w:rsidR="00A76A72" w:rsidRPr="00A76A72" w:rsidRDefault="00A76A72" w:rsidP="00A76A72">
      <w:pPr>
        <w:jc w:val="both"/>
      </w:pPr>
    </w:p>
    <w:p w14:paraId="27A52C18" w14:textId="77777777" w:rsidR="00A76A72" w:rsidRPr="00A76A72" w:rsidRDefault="00A76A72" w:rsidP="00A76A72">
      <w:pPr>
        <w:jc w:val="both"/>
      </w:pPr>
      <w:r w:rsidRPr="00A76A72">
        <w:t>Naročnik za priklop opreme zagotavlja ustrezne prostore, ki so klimatizirani in imajo zagotovljeno električno napajanje (glavno in rezervno).</w:t>
      </w:r>
    </w:p>
    <w:p w14:paraId="06995922" w14:textId="77777777" w:rsidR="00A76A72" w:rsidRPr="00A76A72" w:rsidRDefault="00A76A72" w:rsidP="00A76A72">
      <w:pPr>
        <w:jc w:val="both"/>
      </w:pPr>
    </w:p>
    <w:p w14:paraId="43FD1A9C" w14:textId="77777777" w:rsidR="00A76A72" w:rsidRPr="00A76A72" w:rsidRDefault="00A76A72" w:rsidP="00A76A72">
      <w:pPr>
        <w:jc w:val="both"/>
      </w:pPr>
      <w:r w:rsidRPr="00A76A72">
        <w:t xml:space="preserve">Za delovne ure se šteje vsak delavnik od 7.00 do 17.00 ure. </w:t>
      </w:r>
    </w:p>
    <w:p w14:paraId="5FF2A16B" w14:textId="77777777" w:rsidR="00A76A72" w:rsidRPr="00A76A72" w:rsidRDefault="00A76A72" w:rsidP="00A76A72"/>
    <w:p w14:paraId="7A278266" w14:textId="77777777" w:rsidR="00A76A72" w:rsidRPr="00A76A72" w:rsidRDefault="00A76A72" w:rsidP="00A76A72">
      <w:pPr>
        <w:rPr>
          <w:color w:val="000000" w:themeColor="text1"/>
        </w:rPr>
      </w:pPr>
      <w:bookmarkStart w:id="3" w:name="_Toc526327049"/>
      <w:bookmarkStart w:id="4" w:name="_Toc526327854"/>
      <w:r w:rsidRPr="00A76A72">
        <w:rPr>
          <w:b/>
          <w:color w:val="000000" w:themeColor="text1"/>
        </w:rPr>
        <w:t>2. TEHNIČNE ZAHTEVE</w:t>
      </w:r>
      <w:bookmarkEnd w:id="3"/>
      <w:bookmarkEnd w:id="4"/>
    </w:p>
    <w:p w14:paraId="58C27EE9" w14:textId="77777777" w:rsidR="00A76A72" w:rsidRPr="00A76A72" w:rsidRDefault="00A76A72" w:rsidP="00A76A72">
      <w:pPr>
        <w:jc w:val="both"/>
        <w:rPr>
          <w:highlight w:val="cyan"/>
        </w:rPr>
      </w:pPr>
    </w:p>
    <w:p w14:paraId="388B943A" w14:textId="77777777" w:rsidR="00A76A72" w:rsidRPr="00A76A72" w:rsidRDefault="00A76A72" w:rsidP="00A76A72">
      <w:pPr>
        <w:jc w:val="both"/>
      </w:pPr>
      <w:r w:rsidRPr="00A76A72">
        <w:t>Ponudnik mora zagotavljati najmanj zahteve, zapisane v tehničnih specifikacijah ter ostalih delih razpisne dokumentacije.</w:t>
      </w:r>
    </w:p>
    <w:p w14:paraId="5DC237E8" w14:textId="77777777" w:rsidR="00A76A72" w:rsidRPr="00A76A72" w:rsidRDefault="00A76A72" w:rsidP="00A76A72">
      <w:pPr>
        <w:jc w:val="both"/>
        <w:rPr>
          <w:highlight w:val="cyan"/>
        </w:rPr>
      </w:pPr>
    </w:p>
    <w:p w14:paraId="7EE79A04" w14:textId="77777777" w:rsidR="00A76A72" w:rsidRPr="00A76A72" w:rsidRDefault="00A76A72" w:rsidP="00A76A72">
      <w:pPr>
        <w:jc w:val="both"/>
      </w:pPr>
      <w:r w:rsidRPr="00A76A72">
        <w:t>Izraz »oprema« v tem javnem naročilu pomeni mobilne naprave in vso dodatno opremo.</w:t>
      </w:r>
    </w:p>
    <w:p w14:paraId="160C8A62" w14:textId="77777777" w:rsidR="00A76A72" w:rsidRPr="00A76A72" w:rsidRDefault="00A76A72" w:rsidP="00A76A72">
      <w:pPr>
        <w:jc w:val="both"/>
      </w:pPr>
    </w:p>
    <w:p w14:paraId="7A25A00C" w14:textId="77777777" w:rsidR="00A76A72" w:rsidRPr="00A76A72" w:rsidRDefault="00A76A72" w:rsidP="00A76A72">
      <w:pPr>
        <w:jc w:val="both"/>
      </w:pPr>
      <w:r w:rsidRPr="00A76A72">
        <w:t>Ponudnik mora zagotoviti odpravo kritične napake na svoji in najeti infrastrukturi v roku 4 ur po prijavi naročnika po elektronski pošti ali klicu na referenčno številko.</w:t>
      </w:r>
    </w:p>
    <w:p w14:paraId="317AB65E" w14:textId="77777777" w:rsidR="00A76A72" w:rsidRPr="00A76A72" w:rsidRDefault="00A76A72" w:rsidP="00A76A72">
      <w:pPr>
        <w:jc w:val="both"/>
        <w:rPr>
          <w:highlight w:val="cyan"/>
        </w:rPr>
      </w:pPr>
    </w:p>
    <w:p w14:paraId="4BB2FDBA" w14:textId="77777777" w:rsidR="00A76A72" w:rsidRPr="00A76A72" w:rsidRDefault="00A76A72" w:rsidP="00A76A72">
      <w:pPr>
        <w:rPr>
          <w:color w:val="000000" w:themeColor="text1"/>
        </w:rPr>
      </w:pPr>
      <w:bookmarkStart w:id="5" w:name="_Toc526327050"/>
      <w:bookmarkStart w:id="6" w:name="_Toc526327855"/>
      <w:r w:rsidRPr="00A76A72">
        <w:rPr>
          <w:b/>
          <w:color w:val="000000" w:themeColor="text1"/>
        </w:rPr>
        <w:t>2.1. TEHNIČNE ZAHTEVE ZA FIKSNE GOVORNE KOMUNIKACIJE</w:t>
      </w:r>
      <w:bookmarkEnd w:id="5"/>
      <w:bookmarkEnd w:id="6"/>
    </w:p>
    <w:p w14:paraId="2CBCB0A6" w14:textId="77777777" w:rsidR="00A76A72" w:rsidRPr="00A76A72" w:rsidRDefault="00A76A72" w:rsidP="00A76A72">
      <w:pPr>
        <w:jc w:val="both"/>
      </w:pPr>
    </w:p>
    <w:p w14:paraId="5DD18F3E" w14:textId="77777777" w:rsidR="00A76A72" w:rsidRPr="00A76A72" w:rsidRDefault="00A76A72" w:rsidP="00A76A72">
      <w:pPr>
        <w:jc w:val="both"/>
      </w:pPr>
      <w:r w:rsidRPr="00A76A72">
        <w:t>Ponudnik mora omogočati posredovanje in sprejemanje klicev preko omrežja IP na in z obstoječih telefonskih central, ki so v lasti in upravljanju naročnika.</w:t>
      </w:r>
    </w:p>
    <w:p w14:paraId="4B712D8A" w14:textId="77777777" w:rsidR="00A76A72" w:rsidRPr="00A76A72" w:rsidRDefault="00A76A72" w:rsidP="00A76A72">
      <w:pPr>
        <w:jc w:val="both"/>
      </w:pPr>
    </w:p>
    <w:p w14:paraId="4FECF62D" w14:textId="77777777" w:rsidR="00A76A72" w:rsidRPr="00A76A72" w:rsidRDefault="00A76A72" w:rsidP="00A76A72">
      <w:pPr>
        <w:jc w:val="both"/>
        <w:rPr>
          <w:strike/>
        </w:rPr>
      </w:pPr>
      <w:r w:rsidRPr="00A76A72">
        <w:t xml:space="preserve">Ponudnik mora </w:t>
      </w:r>
      <w:r w:rsidRPr="00A76A72">
        <w:rPr>
          <w:rFonts w:cs="Tms Rmn"/>
          <w:color w:val="000000"/>
        </w:rPr>
        <w:t xml:space="preserve">poskrbeti za nemoten in brezplačen prenos vseh obstoječih telefonskih številk v skladu s specifikacijo naročniških razmerij na vseh lokacijah. </w:t>
      </w:r>
    </w:p>
    <w:p w14:paraId="50ACFD87" w14:textId="77777777" w:rsidR="00A76A72" w:rsidRPr="00A76A72" w:rsidRDefault="00A76A72" w:rsidP="00A76A72">
      <w:pPr>
        <w:jc w:val="both"/>
      </w:pPr>
    </w:p>
    <w:p w14:paraId="17871470" w14:textId="66E4150E" w:rsidR="00A76A72" w:rsidRPr="00A76A72" w:rsidRDefault="00A76A72" w:rsidP="00A76A72">
      <w:pPr>
        <w:jc w:val="both"/>
      </w:pPr>
      <w:r w:rsidRPr="00A76A72">
        <w:t>Razpoložljivost govornih storitev, ki jih pri ponudniku uporablja naročnik, mora biti med delovnim časom naročnika dosegljiv 99,9</w:t>
      </w:r>
      <w:r w:rsidR="0055131E">
        <w:t> </w:t>
      </w:r>
      <w:r w:rsidRPr="00A76A72">
        <w:t>% na letnem nivoju (vsak delavnik).</w:t>
      </w:r>
    </w:p>
    <w:p w14:paraId="3427D1D9" w14:textId="77777777" w:rsidR="00A76A72" w:rsidRPr="00A76A72" w:rsidRDefault="00A76A72" w:rsidP="00A76A72">
      <w:pPr>
        <w:jc w:val="both"/>
      </w:pPr>
    </w:p>
    <w:p w14:paraId="76AA3E68" w14:textId="68184EDC" w:rsidR="00A76A72" w:rsidRPr="00A76A72" w:rsidRDefault="00A76A72" w:rsidP="00A76A72">
      <w:pPr>
        <w:jc w:val="both"/>
      </w:pPr>
      <w:r w:rsidRPr="00A76A72">
        <w:t xml:space="preserve">Ponudnik mora omogočati posredovanje </w:t>
      </w:r>
      <w:r w:rsidR="00BC6A8F" w:rsidRPr="00A76A72">
        <w:t>kli</w:t>
      </w:r>
      <w:r w:rsidR="00416DAB">
        <w:t>c</w:t>
      </w:r>
      <w:r w:rsidR="00BC6A8F" w:rsidRPr="00A76A72">
        <w:t>oče</w:t>
      </w:r>
      <w:r w:rsidRPr="00A76A72">
        <w:t xml:space="preserve"> telefonske številke uporabnika preko SIP in ISDN povezav.</w:t>
      </w:r>
    </w:p>
    <w:p w14:paraId="7C290E0B" w14:textId="77777777" w:rsidR="00A76A72" w:rsidRPr="00A76A72" w:rsidRDefault="00A76A72" w:rsidP="00A76A72">
      <w:pPr>
        <w:jc w:val="both"/>
      </w:pPr>
    </w:p>
    <w:p w14:paraId="4E0CBC59" w14:textId="77777777" w:rsidR="00A76A72" w:rsidRPr="00A76A72" w:rsidRDefault="00A76A72" w:rsidP="00A76A72">
      <w:pPr>
        <w:jc w:val="both"/>
      </w:pPr>
      <w:r w:rsidRPr="00A76A72">
        <w:t>Ponudnik mora zagotoviti delovanje tonskega (DTMF) izbiranja v obe smeri (RFC 2833).</w:t>
      </w:r>
    </w:p>
    <w:p w14:paraId="59A28204" w14:textId="77777777" w:rsidR="00A76A72" w:rsidRPr="00A76A72" w:rsidRDefault="00A76A72" w:rsidP="00A76A72">
      <w:pPr>
        <w:jc w:val="both"/>
      </w:pPr>
    </w:p>
    <w:p w14:paraId="4A62AB92" w14:textId="77777777" w:rsidR="00A76A72" w:rsidRPr="00A76A72" w:rsidRDefault="00A76A72" w:rsidP="00A76A72">
      <w:pPr>
        <w:jc w:val="both"/>
      </w:pPr>
      <w:r w:rsidRPr="00A76A72">
        <w:t>Ponudnik mora za ustrezno delovanje povezljivosti med ponudnikom in naročnikom zagotoviti dve neposredni simetrični SIP povezavi ustrezne hitrosti za najmanj 30 (Slovenska cesta) in 4 (ul. Ambrožiča Novljana 7, Ljubljana) sočasnih klicev preko kodirnika G.711-alaw.</w:t>
      </w:r>
    </w:p>
    <w:p w14:paraId="465CCAE4" w14:textId="77777777" w:rsidR="00A76A72" w:rsidRPr="00A76A72" w:rsidRDefault="00A76A72" w:rsidP="00A76A72">
      <w:pPr>
        <w:jc w:val="both"/>
      </w:pPr>
    </w:p>
    <w:p w14:paraId="70E07846" w14:textId="61FC8DBD" w:rsidR="00A76A72" w:rsidRDefault="00A76A72" w:rsidP="00A76A72">
      <w:pPr>
        <w:jc w:val="both"/>
      </w:pPr>
      <w:r w:rsidRPr="00A76A72">
        <w:t>SIP povezavi morata potekati v podatkovni</w:t>
      </w:r>
      <w:r w:rsidRPr="00A76A72">
        <w:rPr>
          <w:color w:val="FF0000"/>
        </w:rPr>
        <w:t xml:space="preserve"> </w:t>
      </w:r>
      <w:r w:rsidRPr="00A76A72">
        <w:t>center naročnika (Slovenska 35, Ljubljana) preko ločenih tras. Povezava mora biti optična. Povezava na rezervno lokacijo (ul. Ambrožiča Novljana 7, Ljubljana) ni nujno redundantna.</w:t>
      </w:r>
    </w:p>
    <w:p w14:paraId="30D665BA" w14:textId="2C0950C9" w:rsidR="00976333" w:rsidRDefault="00976333" w:rsidP="00A76A72">
      <w:pPr>
        <w:jc w:val="both"/>
      </w:pPr>
    </w:p>
    <w:p w14:paraId="7C6CFC0B" w14:textId="6AEC736D" w:rsidR="00976333" w:rsidRPr="00A76A72" w:rsidRDefault="00976333" w:rsidP="00A76A72">
      <w:pPr>
        <w:jc w:val="both"/>
      </w:pPr>
      <w:r>
        <w:t>Naročnik ima za zagotavljanje standarda High Availabilty (HA) komunikacijskih storitev vzpostavljeno primarno in DRC lokacijo. Kot dovod za delovanje IP telefonije je do vsake lokacije zahtevana DF povezava. Od ponudnika se zahteva, da v primeru izpada storitev stacionarne telefonije na primarni lokaciji zagotovi sistem, ki omogoči delovanje celotnega številskega blo</w:t>
      </w:r>
      <w:r w:rsidR="00E80E7D">
        <w:t>k</w:t>
      </w:r>
      <w:r>
        <w:t>a IP telefonije preko DRC lokacije. Ponudnik mora zagotavljati samodejni preklop</w:t>
      </w:r>
      <w:r w:rsidR="00E80E7D">
        <w:t>, brez posredovanja IT osebja naročnika.</w:t>
      </w:r>
    </w:p>
    <w:p w14:paraId="6E730166" w14:textId="77777777" w:rsidR="00A76A72" w:rsidRPr="00A76A72" w:rsidRDefault="00A76A72" w:rsidP="00A76A72">
      <w:pPr>
        <w:jc w:val="both"/>
      </w:pPr>
    </w:p>
    <w:p w14:paraId="4D099C84" w14:textId="77777777" w:rsidR="00A76A72" w:rsidRPr="00A76A72" w:rsidRDefault="00A76A72" w:rsidP="00A76A72">
      <w:pPr>
        <w:jc w:val="both"/>
      </w:pPr>
      <w:r w:rsidRPr="00A76A72">
        <w:t>Ponudnik mora omogočati posredovanje in sprejemanje klicev preko obeh SIP povezav (v normalnem delovanju se uporablja primarna SIP povezava). V primeru izpada primarne SIP povezave ali IP-telefonske centrale naročnika se klici samodejno posredujejo in sprejemajo preko nadomestne SIP povezave.</w:t>
      </w:r>
    </w:p>
    <w:p w14:paraId="04C6548A" w14:textId="77777777" w:rsidR="00A76A72" w:rsidRPr="00A76A72" w:rsidRDefault="00A76A72" w:rsidP="00A76A72">
      <w:pPr>
        <w:jc w:val="both"/>
      </w:pPr>
    </w:p>
    <w:p w14:paraId="47A5EAC7" w14:textId="5AB09D0A" w:rsidR="00A76A72" w:rsidRPr="00A76A72" w:rsidRDefault="00A76A72" w:rsidP="00A76A72">
      <w:pPr>
        <w:jc w:val="both"/>
      </w:pPr>
      <w:r w:rsidRPr="00A76A72">
        <w:t xml:space="preserve">Ponudnik mora zagotavljati pravilno usmerjanje in prikazovanje regijskih </w:t>
      </w:r>
      <w:r w:rsidR="00BC6A8F" w:rsidRPr="00A76A72">
        <w:t>kličočih</w:t>
      </w:r>
      <w:r w:rsidRPr="00A76A72">
        <w:t xml:space="preserve"> telefonskih številk naročnika v primeru klicanja na nujne številke (112, 113).</w:t>
      </w:r>
    </w:p>
    <w:p w14:paraId="432CBA6C" w14:textId="77777777" w:rsidR="00A76A72" w:rsidRPr="00A76A72" w:rsidRDefault="00A76A72" w:rsidP="00A76A72">
      <w:pPr>
        <w:jc w:val="both"/>
      </w:pPr>
    </w:p>
    <w:p w14:paraId="25F88AD1" w14:textId="77777777" w:rsidR="00A76A72" w:rsidRPr="00A76A72" w:rsidRDefault="00A76A72" w:rsidP="00A76A72">
      <w:pPr>
        <w:jc w:val="both"/>
      </w:pPr>
      <w:r w:rsidRPr="00A76A72">
        <w:t>Ponudnik mora zagotoviti tarifiranje po posameznih telefonskih številkah naročnika. Podrobni podatki o tarifiranju naj bodo na voljo naročniku v elektronski obliki.</w:t>
      </w:r>
    </w:p>
    <w:p w14:paraId="4AF235A3" w14:textId="77777777" w:rsidR="00A76A72" w:rsidRPr="00A76A72" w:rsidRDefault="00A76A72" w:rsidP="00A76A72">
      <w:pPr>
        <w:jc w:val="both"/>
      </w:pPr>
    </w:p>
    <w:p w14:paraId="49009385" w14:textId="498D8FE4" w:rsidR="00A76A72" w:rsidRPr="00A76A72" w:rsidRDefault="00A76A72" w:rsidP="00A76A72">
      <w:pPr>
        <w:jc w:val="both"/>
      </w:pPr>
      <w:r w:rsidRPr="00A76A72">
        <w:t xml:space="preserve">Ponudnik mora v primeru izpada povezljivosti do naročnika ali v primeru težav v ponudnikovem telefonskem sistemu, katerih posledica je nedosegljivost naročnikovih številk, zagotoviti obveščanje </w:t>
      </w:r>
      <w:r w:rsidR="00BC6A8F" w:rsidRPr="00A76A72">
        <w:t>kličočih</w:t>
      </w:r>
      <w:r w:rsidRPr="00A76A72">
        <w:t xml:space="preserve"> (govorno sporočilo »telefonsko omrežje klicanega trenutno ni dosegljivo«).</w:t>
      </w:r>
    </w:p>
    <w:p w14:paraId="36281EF9" w14:textId="77777777" w:rsidR="00A76A72" w:rsidRPr="00A76A72" w:rsidRDefault="00A76A72" w:rsidP="00A76A72">
      <w:pPr>
        <w:jc w:val="both"/>
      </w:pPr>
    </w:p>
    <w:p w14:paraId="3C38FF23" w14:textId="77777777" w:rsidR="00A76A72" w:rsidRPr="00A76A72" w:rsidRDefault="00A76A72" w:rsidP="00A76A72">
      <w:pPr>
        <w:jc w:val="both"/>
      </w:pPr>
      <w:r w:rsidRPr="00A76A72">
        <w:t>Ponudnik mora imeti vzpostavljen center za pomoč naročnikovim uporabnikom, ki je dosegljiv v delovnih dnevih od 7. do 17. ure.</w:t>
      </w:r>
    </w:p>
    <w:p w14:paraId="71A0C2E5" w14:textId="77777777" w:rsidR="00A76A72" w:rsidRPr="00A76A72" w:rsidRDefault="00A76A72" w:rsidP="00A76A72">
      <w:pPr>
        <w:jc w:val="both"/>
      </w:pPr>
    </w:p>
    <w:p w14:paraId="3F61BB96" w14:textId="77777777" w:rsidR="00A76A72" w:rsidRPr="00A76A72" w:rsidRDefault="00A76A72" w:rsidP="00A76A72">
      <w:pPr>
        <w:jc w:val="both"/>
      </w:pPr>
      <w:r w:rsidRPr="00A76A72">
        <w:t xml:space="preserve">Ponudnik mora zagotoviti odpravo kritične napake na svoji in najeti infrastrukturi v roku 4 ur po pisni prijavi naročnika. </w:t>
      </w:r>
    </w:p>
    <w:p w14:paraId="23662EA7" w14:textId="77777777" w:rsidR="00A76A72" w:rsidRPr="00A76A72" w:rsidRDefault="00A76A72" w:rsidP="00A76A72">
      <w:pPr>
        <w:jc w:val="both"/>
      </w:pPr>
    </w:p>
    <w:p w14:paraId="2218893F" w14:textId="77777777" w:rsidR="00A76A72" w:rsidRPr="00A76A72" w:rsidRDefault="00A76A72" w:rsidP="00A76A72">
      <w:pPr>
        <w:widowControl w:val="0"/>
        <w:autoSpaceDE w:val="0"/>
        <w:autoSpaceDN w:val="0"/>
        <w:adjustRightInd w:val="0"/>
        <w:jc w:val="both"/>
        <w:rPr>
          <w:b/>
        </w:rPr>
      </w:pPr>
      <w:r w:rsidRPr="00A76A72">
        <w:rPr>
          <w:b/>
        </w:rPr>
        <w:t>Posebne storitve ponudnika za naročnika</w:t>
      </w:r>
    </w:p>
    <w:p w14:paraId="225601CB" w14:textId="77777777" w:rsidR="00A76A72" w:rsidRPr="00A76A72" w:rsidRDefault="00A76A72" w:rsidP="00A76A72">
      <w:pPr>
        <w:jc w:val="both"/>
      </w:pPr>
    </w:p>
    <w:p w14:paraId="588F7C4C" w14:textId="77777777" w:rsidR="00A76A72" w:rsidRPr="00A76A72" w:rsidRDefault="00A76A72" w:rsidP="00A76A72">
      <w:pPr>
        <w:widowControl w:val="0"/>
        <w:autoSpaceDE w:val="0"/>
        <w:autoSpaceDN w:val="0"/>
        <w:adjustRightInd w:val="0"/>
        <w:spacing w:after="60"/>
        <w:ind w:left="-8"/>
        <w:jc w:val="both"/>
      </w:pPr>
      <w:r w:rsidRPr="00A76A72">
        <w:t>Ponudnik mora omogočiti vpogled pooblaščene osebe naročnika v podatke o posameznih naročniških razmerjih preko spleta (tekoča poraba, pretekla poraba, vpogled v izdane račune, podatki o vključenih storitvah…) z možnostjo izvoza podatkov, zagotovljen mora biti varen prenos podatkov.</w:t>
      </w:r>
    </w:p>
    <w:p w14:paraId="13A04841" w14:textId="77777777" w:rsidR="00A76A72" w:rsidRPr="00A76A72" w:rsidRDefault="00A76A72" w:rsidP="00A76A72">
      <w:pPr>
        <w:jc w:val="both"/>
      </w:pPr>
    </w:p>
    <w:p w14:paraId="07009486" w14:textId="77777777" w:rsidR="00A76A72" w:rsidRPr="00A76A72" w:rsidRDefault="00A76A72" w:rsidP="00A76A72">
      <w:pPr>
        <w:rPr>
          <w:color w:val="000000" w:themeColor="text1"/>
        </w:rPr>
      </w:pPr>
      <w:bookmarkStart w:id="7" w:name="_Toc526327051"/>
      <w:bookmarkStart w:id="8" w:name="_Toc526327856"/>
      <w:r w:rsidRPr="00A76A72">
        <w:rPr>
          <w:b/>
          <w:color w:val="000000" w:themeColor="text1"/>
        </w:rPr>
        <w:t>2.2. TEHNIČNE ZAHTEVE ZA MOBILNE KOMUNIKACIJE</w:t>
      </w:r>
      <w:bookmarkEnd w:id="7"/>
      <w:bookmarkEnd w:id="8"/>
    </w:p>
    <w:p w14:paraId="3C4E80EB" w14:textId="77777777" w:rsidR="00A76A72" w:rsidRPr="00A76A72" w:rsidRDefault="00A76A72" w:rsidP="00A76A72">
      <w:pPr>
        <w:jc w:val="both"/>
      </w:pPr>
    </w:p>
    <w:p w14:paraId="2AB47F9B" w14:textId="77777777" w:rsidR="00A76A72" w:rsidRPr="00A76A72" w:rsidRDefault="00A76A72" w:rsidP="00A76A72">
      <w:pPr>
        <w:jc w:val="both"/>
      </w:pPr>
      <w:r w:rsidRPr="00A76A72">
        <w:t>Ponudnik, ki se prijavlja na razpis mora ob prijavi že imeti najmanj enega (1) aktivnega naročnika z najmanj dvesto (200) govornimi številkami.</w:t>
      </w:r>
    </w:p>
    <w:p w14:paraId="699014AE" w14:textId="77777777" w:rsidR="00A76A72" w:rsidRPr="00A76A72" w:rsidRDefault="00A76A72" w:rsidP="00A76A72">
      <w:pPr>
        <w:jc w:val="both"/>
        <w:rPr>
          <w:highlight w:val="cyan"/>
        </w:rPr>
      </w:pPr>
    </w:p>
    <w:p w14:paraId="577639F7" w14:textId="3FCD611D" w:rsidR="00A76A72" w:rsidRPr="00A76A72" w:rsidRDefault="00A76A72" w:rsidP="00A76A72">
      <w:pPr>
        <w:jc w:val="both"/>
      </w:pPr>
      <w:r w:rsidRPr="00A76A72">
        <w:t>Ponudnik mora zagotavljati dosegljivost vseh svetovnih telefonskih številk in podatkovni roaming znotraj Evropske Unije</w:t>
      </w:r>
      <w:r w:rsidR="000E2C4D">
        <w:t xml:space="preserve"> ter</w:t>
      </w:r>
      <w:r w:rsidR="0008030B">
        <w:t xml:space="preserve"> </w:t>
      </w:r>
      <w:r w:rsidR="000E2C4D">
        <w:t xml:space="preserve">na </w:t>
      </w:r>
      <w:r w:rsidR="0008030B">
        <w:t xml:space="preserve">območju </w:t>
      </w:r>
      <w:r w:rsidR="00416DAB">
        <w:t>Balkana</w:t>
      </w:r>
      <w:r w:rsidRPr="00A76A72">
        <w:t xml:space="preserve"> in ZDA.</w:t>
      </w:r>
    </w:p>
    <w:p w14:paraId="6D9AA201" w14:textId="77777777" w:rsidR="00A76A72" w:rsidRPr="00A76A72" w:rsidRDefault="00A76A72" w:rsidP="00A76A72">
      <w:pPr>
        <w:jc w:val="both"/>
      </w:pPr>
    </w:p>
    <w:p w14:paraId="6045E211" w14:textId="77777777" w:rsidR="00A76A72" w:rsidRPr="00A76A72" w:rsidRDefault="00A76A72" w:rsidP="00A76A72">
      <w:pPr>
        <w:jc w:val="both"/>
        <w:rPr>
          <w:highlight w:val="cyan"/>
        </w:rPr>
      </w:pPr>
      <w:r w:rsidRPr="00A76A72">
        <w:t>Na zahtevo naročnika ponudnik le-temu predloži dokazila, s katerimi dokazuje izpolnjevanje predmetnega pogoja.</w:t>
      </w:r>
    </w:p>
    <w:p w14:paraId="73FEA0FB" w14:textId="77777777" w:rsidR="00A76A72" w:rsidRPr="00A76A72" w:rsidRDefault="00A76A72" w:rsidP="00A76A72">
      <w:pPr>
        <w:jc w:val="both"/>
        <w:rPr>
          <w:highlight w:val="cyan"/>
        </w:rPr>
      </w:pPr>
    </w:p>
    <w:p w14:paraId="0A72B23A" w14:textId="77777777" w:rsidR="00A76A72" w:rsidRPr="00A76A72" w:rsidRDefault="00A76A72" w:rsidP="00A76A72">
      <w:pPr>
        <w:jc w:val="both"/>
      </w:pPr>
      <w:r w:rsidRPr="00A76A72">
        <w:t>Ponudnik mora zagotoviti, da naročnik ohrani obstoječe mobilne telefonske številke za vsako naročniško razmerje naročnika in (če bo to potrebno) izvede brezplačen prenos obstoječih naročnikovih številk.</w:t>
      </w:r>
    </w:p>
    <w:p w14:paraId="6D2C040E" w14:textId="77777777" w:rsidR="00A76A72" w:rsidRPr="00A76A72" w:rsidRDefault="00A76A72" w:rsidP="00A76A72">
      <w:pPr>
        <w:jc w:val="both"/>
      </w:pPr>
    </w:p>
    <w:p w14:paraId="4CA474A3" w14:textId="77777777" w:rsidR="00A76A72" w:rsidRPr="00A76A72" w:rsidRDefault="00A76A72" w:rsidP="00A76A72">
      <w:pPr>
        <w:widowControl w:val="0"/>
        <w:autoSpaceDE w:val="0"/>
        <w:autoSpaceDN w:val="0"/>
        <w:adjustRightInd w:val="0"/>
        <w:jc w:val="both"/>
      </w:pPr>
      <w:r w:rsidRPr="00A76A72">
        <w:t>V brezplačen prenos se šteje tudi kopiranje spominskih kartic. Brezplačen prenos bo moral biti opravljen na lokaciji naročnika. Za potrebe prenosa mora izbrani ponudnik zagotoviti zadostno število razpoložljivega tehničnega osebja, ki bo v čim krajšem času (ne daljšem od 14 dni po podpisu pogodbe/okvirnega sporazuma) zagotovilo prenos vseh številk na lokaciji.</w:t>
      </w:r>
    </w:p>
    <w:p w14:paraId="5C1B6C40" w14:textId="77777777" w:rsidR="00A76A72" w:rsidRPr="00A76A72" w:rsidRDefault="00A76A72" w:rsidP="00A76A72">
      <w:pPr>
        <w:jc w:val="both"/>
        <w:rPr>
          <w:highlight w:val="cyan"/>
        </w:rPr>
      </w:pPr>
    </w:p>
    <w:p w14:paraId="2314C7B1" w14:textId="77777777" w:rsidR="00A76A72" w:rsidRPr="00A76A72" w:rsidRDefault="00A76A72" w:rsidP="00A76A72">
      <w:pPr>
        <w:jc w:val="both"/>
        <w:rPr>
          <w:highlight w:val="cyan"/>
        </w:rPr>
      </w:pPr>
      <w:r w:rsidRPr="00A76A72">
        <w:t>Ponudnik mora zagotoviti tarifiranje po posameznih mobilnih telefonskih številkah naročnika. Podrobni podatki o tarifiranju klicev in prenosu podatkov naj bodo na voljo naročniku v elektronski obliki.</w:t>
      </w:r>
    </w:p>
    <w:p w14:paraId="6F3D8F1D" w14:textId="77777777" w:rsidR="00A76A72" w:rsidRPr="00A76A72" w:rsidRDefault="00A76A72" w:rsidP="00A76A72">
      <w:pPr>
        <w:jc w:val="both"/>
        <w:rPr>
          <w:highlight w:val="cyan"/>
        </w:rPr>
      </w:pPr>
    </w:p>
    <w:p w14:paraId="27A8461F" w14:textId="45137285" w:rsidR="00A76A72" w:rsidRPr="00A76A72" w:rsidRDefault="00A76A72" w:rsidP="00A76A72">
      <w:pPr>
        <w:jc w:val="both"/>
      </w:pPr>
      <w:r w:rsidRPr="00A76A72">
        <w:t>Razpoložljivost mobilnih govornih storitev in podatkovnega prenosa, ki jih pri ponudniku uporablja naročnik, mora biti med delovnim časom naročnika dostopna 99</w:t>
      </w:r>
      <w:r w:rsidR="000E2C4D">
        <w:t>,</w:t>
      </w:r>
      <w:r w:rsidRPr="00A76A72">
        <w:t>9</w:t>
      </w:r>
      <w:r w:rsidR="000E2C4D">
        <w:t> </w:t>
      </w:r>
      <w:r w:rsidRPr="00A76A72">
        <w:t>% na letnem nivoju.</w:t>
      </w:r>
    </w:p>
    <w:p w14:paraId="7D96CD07" w14:textId="77777777" w:rsidR="00A76A72" w:rsidRPr="00A76A72" w:rsidRDefault="00A76A72" w:rsidP="00A76A72">
      <w:pPr>
        <w:jc w:val="both"/>
      </w:pPr>
    </w:p>
    <w:p w14:paraId="1D448779" w14:textId="77777777" w:rsidR="00A76A72" w:rsidRPr="00A76A72" w:rsidRDefault="00A76A72" w:rsidP="00A76A72">
      <w:pPr>
        <w:spacing w:after="60"/>
        <w:jc w:val="both"/>
      </w:pPr>
      <w:r w:rsidRPr="00A76A72">
        <w:t>Zahtevane splošne storitve ponudnika oz. digitalnega omrežja ponudnika:</w:t>
      </w:r>
    </w:p>
    <w:p w14:paraId="690DDF3B" w14:textId="46FD5DEA" w:rsidR="00A76A72" w:rsidRPr="00A76A72" w:rsidRDefault="00A76A72" w:rsidP="00A76A72">
      <w:pPr>
        <w:numPr>
          <w:ilvl w:val="0"/>
          <w:numId w:val="1"/>
        </w:numPr>
        <w:jc w:val="both"/>
      </w:pPr>
      <w:r w:rsidRPr="00A76A72">
        <w:t>zahtevana pokritost prebivalstva z GSM signalom ponudnikovega omrežja &gt; 95</w:t>
      </w:r>
      <w:r w:rsidR="000E2C4D">
        <w:t> </w:t>
      </w:r>
      <w:r w:rsidRPr="00A76A72">
        <w:t>%,</w:t>
      </w:r>
    </w:p>
    <w:p w14:paraId="5439D610" w14:textId="0108A577" w:rsidR="00A76A72" w:rsidRPr="00A76A72" w:rsidRDefault="00A76A72" w:rsidP="00A76A72">
      <w:pPr>
        <w:numPr>
          <w:ilvl w:val="0"/>
          <w:numId w:val="1"/>
        </w:numPr>
        <w:jc w:val="both"/>
      </w:pPr>
      <w:r w:rsidRPr="00A76A72">
        <w:t>zahtevana pokritost prebivalstva z UMTS signalom ponudnikovega omrežja &gt; 90</w:t>
      </w:r>
      <w:r w:rsidR="000E2C4D">
        <w:t> </w:t>
      </w:r>
      <w:r w:rsidRPr="00A76A72">
        <w:t>%,</w:t>
      </w:r>
    </w:p>
    <w:p w14:paraId="49D618C6" w14:textId="43C07656" w:rsidR="00A76A72" w:rsidRPr="00A76A72" w:rsidRDefault="00A76A72" w:rsidP="00A76A72">
      <w:pPr>
        <w:numPr>
          <w:ilvl w:val="0"/>
          <w:numId w:val="1"/>
        </w:numPr>
        <w:jc w:val="both"/>
      </w:pPr>
      <w:r w:rsidRPr="00A76A72">
        <w:t>pričakovana pokritost prebivalstva z LTE signalom ponudnikovega omrežja &gt; 90</w:t>
      </w:r>
      <w:r w:rsidR="000E2C4D">
        <w:t> </w:t>
      </w:r>
      <w:r w:rsidRPr="00A76A72">
        <w:t>%,</w:t>
      </w:r>
    </w:p>
    <w:p w14:paraId="35815286" w14:textId="77777777" w:rsidR="00A76A72" w:rsidRPr="00A76A72" w:rsidRDefault="00A76A72" w:rsidP="00A76A72">
      <w:pPr>
        <w:numPr>
          <w:ilvl w:val="0"/>
          <w:numId w:val="1"/>
        </w:numPr>
        <w:jc w:val="both"/>
      </w:pPr>
      <w:r w:rsidRPr="00A76A72">
        <w:t>vzpostavljanje govornih zvez v digitalnem GSM omrežju,</w:t>
      </w:r>
    </w:p>
    <w:p w14:paraId="3D47BC6A" w14:textId="77777777" w:rsidR="00A76A72" w:rsidRPr="00A76A72" w:rsidRDefault="00A76A72" w:rsidP="00A76A72">
      <w:pPr>
        <w:numPr>
          <w:ilvl w:val="0"/>
          <w:numId w:val="1"/>
        </w:numPr>
        <w:jc w:val="both"/>
      </w:pPr>
      <w:r w:rsidRPr="00A76A72">
        <w:t>vzpostavljanje govornih zvez v omrežij tujih operaterjev (gostovanje – roaming); ponudnik mora imeti sklenjeno ustrezno pogodbo z vsaj enim operaterjem v vseh evropskih državah,</w:t>
      </w:r>
    </w:p>
    <w:p w14:paraId="04141144" w14:textId="77777777" w:rsidR="00A76A72" w:rsidRPr="00A76A72" w:rsidRDefault="00A76A72" w:rsidP="00A76A72">
      <w:pPr>
        <w:numPr>
          <w:ilvl w:val="0"/>
          <w:numId w:val="1"/>
        </w:numPr>
        <w:jc w:val="both"/>
      </w:pPr>
      <w:r w:rsidRPr="00A76A72">
        <w:t xml:space="preserve">posredovanje kratkih sporočil SMS in multimedijskih sporočil MMS, </w:t>
      </w:r>
    </w:p>
    <w:p w14:paraId="10E7209E" w14:textId="77777777" w:rsidR="00A76A72" w:rsidRPr="00A76A72" w:rsidRDefault="00A76A72" w:rsidP="00A76A72">
      <w:pPr>
        <w:numPr>
          <w:ilvl w:val="0"/>
          <w:numId w:val="1"/>
        </w:numPr>
        <w:jc w:val="both"/>
      </w:pPr>
      <w:r w:rsidRPr="00A76A72">
        <w:t>vzpostavljanje internetnih povezav in paketnega prenosa podatkov v domačem in tujih omrežjih (GPRS, EDGE, UMTS in HSPA (HSDPA/HSUPA), 3G/4G oz. novejše tehnologije),</w:t>
      </w:r>
    </w:p>
    <w:p w14:paraId="0DDB08BF" w14:textId="77777777" w:rsidR="00A76A72" w:rsidRPr="00A76A72" w:rsidRDefault="00A76A72" w:rsidP="00A76A72">
      <w:pPr>
        <w:numPr>
          <w:ilvl w:val="0"/>
          <w:numId w:val="1"/>
        </w:numPr>
        <w:jc w:val="both"/>
      </w:pPr>
      <w:r w:rsidRPr="00A76A72">
        <w:t>on-line spletni nadzor za naročniška razmerja (pregled tekoče in pretekle porabe, nastavitev opozoril),</w:t>
      </w:r>
    </w:p>
    <w:p w14:paraId="26EB3578" w14:textId="77777777" w:rsidR="00A76A72" w:rsidRPr="00A76A72" w:rsidRDefault="00A76A72" w:rsidP="00A76A72">
      <w:pPr>
        <w:numPr>
          <w:ilvl w:val="0"/>
          <w:numId w:val="1"/>
        </w:numPr>
        <w:jc w:val="both"/>
      </w:pPr>
      <w:r w:rsidRPr="00A76A72">
        <w:t>sporočanje porabe preko SMS sporočila oz. preko klicnega centra ponudnika,</w:t>
      </w:r>
    </w:p>
    <w:p w14:paraId="286F0B45" w14:textId="77777777" w:rsidR="00A76A72" w:rsidRPr="00A76A72" w:rsidRDefault="00A76A72" w:rsidP="00A76A72">
      <w:pPr>
        <w:numPr>
          <w:ilvl w:val="0"/>
          <w:numId w:val="1"/>
        </w:numPr>
        <w:jc w:val="both"/>
      </w:pPr>
      <w:r w:rsidRPr="00A76A72">
        <w:t>možnost vzpostavitve limita porabe z opozorilom naročnika oz. uporabnika o prekoračitvi,</w:t>
      </w:r>
    </w:p>
    <w:p w14:paraId="47102544" w14:textId="77777777" w:rsidR="00A76A72" w:rsidRPr="00A76A72" w:rsidRDefault="00A76A72" w:rsidP="00A76A72">
      <w:pPr>
        <w:numPr>
          <w:ilvl w:val="0"/>
          <w:numId w:val="1"/>
        </w:numPr>
        <w:jc w:val="both"/>
      </w:pPr>
      <w:r w:rsidRPr="00A76A72">
        <w:t>ponujeni mobilni aparati oz. modemi (v nadaljevanju mobilni aparati) ne smejo biti zaklenjeni oz. na kakršenkoli način vezani na enega ponudnika.</w:t>
      </w:r>
    </w:p>
    <w:p w14:paraId="51727B51" w14:textId="77777777" w:rsidR="00A76A72" w:rsidRPr="00A76A72" w:rsidRDefault="00A76A72" w:rsidP="00A76A72">
      <w:pPr>
        <w:widowControl w:val="0"/>
        <w:autoSpaceDE w:val="0"/>
        <w:autoSpaceDN w:val="0"/>
        <w:adjustRightInd w:val="0"/>
        <w:jc w:val="both"/>
      </w:pPr>
    </w:p>
    <w:p w14:paraId="66CEEE56" w14:textId="77777777" w:rsidR="00A76A72" w:rsidRPr="00A76A72" w:rsidRDefault="00A76A72" w:rsidP="00A76A72">
      <w:pPr>
        <w:widowControl w:val="0"/>
        <w:autoSpaceDE w:val="0"/>
        <w:autoSpaceDN w:val="0"/>
        <w:adjustRightInd w:val="0"/>
        <w:jc w:val="both"/>
        <w:rPr>
          <w:b/>
        </w:rPr>
      </w:pPr>
      <w:r w:rsidRPr="00A76A72">
        <w:rPr>
          <w:b/>
        </w:rPr>
        <w:t>Posebne storitve ponudnika za končne uporabnike</w:t>
      </w:r>
    </w:p>
    <w:p w14:paraId="2B9A4CB5" w14:textId="77777777" w:rsidR="00A76A72" w:rsidRPr="00A76A72" w:rsidRDefault="00A76A72" w:rsidP="00A76A72">
      <w:pPr>
        <w:widowControl w:val="0"/>
        <w:autoSpaceDE w:val="0"/>
        <w:autoSpaceDN w:val="0"/>
        <w:adjustRightInd w:val="0"/>
        <w:jc w:val="both"/>
      </w:pPr>
    </w:p>
    <w:p w14:paraId="597D9212" w14:textId="77777777" w:rsidR="00A76A72" w:rsidRPr="00A76A72" w:rsidRDefault="00A76A72" w:rsidP="00A76A72">
      <w:pPr>
        <w:numPr>
          <w:ilvl w:val="0"/>
          <w:numId w:val="1"/>
        </w:numPr>
        <w:jc w:val="both"/>
      </w:pPr>
      <w:r w:rsidRPr="00A76A72">
        <w:t>preusmeritev klicev,</w:t>
      </w:r>
    </w:p>
    <w:p w14:paraId="41599FF8" w14:textId="77777777" w:rsidR="00A76A72" w:rsidRPr="00A76A72" w:rsidRDefault="00A76A72" w:rsidP="00A76A72">
      <w:pPr>
        <w:numPr>
          <w:ilvl w:val="0"/>
          <w:numId w:val="1"/>
        </w:numPr>
        <w:jc w:val="both"/>
      </w:pPr>
      <w:r w:rsidRPr="00A76A72">
        <w:t>čakajoči klic,</w:t>
      </w:r>
    </w:p>
    <w:p w14:paraId="265AC85C" w14:textId="77777777" w:rsidR="00A76A72" w:rsidRPr="00A76A72" w:rsidRDefault="00A76A72" w:rsidP="00A76A72">
      <w:pPr>
        <w:numPr>
          <w:ilvl w:val="0"/>
          <w:numId w:val="1"/>
        </w:numPr>
        <w:jc w:val="both"/>
      </w:pPr>
      <w:r w:rsidRPr="00A76A72">
        <w:t>vzpostavljanje konferenčnih klicev,</w:t>
      </w:r>
    </w:p>
    <w:p w14:paraId="03C52E0B" w14:textId="77777777" w:rsidR="00A76A72" w:rsidRPr="00A76A72" w:rsidRDefault="00A76A72" w:rsidP="00A76A72">
      <w:pPr>
        <w:numPr>
          <w:ilvl w:val="0"/>
          <w:numId w:val="1"/>
        </w:numPr>
        <w:jc w:val="both"/>
      </w:pPr>
      <w:r w:rsidRPr="00A76A72">
        <w:t>omejevanje odhodnih klicev,</w:t>
      </w:r>
    </w:p>
    <w:p w14:paraId="3E840D73" w14:textId="77777777" w:rsidR="00A76A72" w:rsidRPr="00A76A72" w:rsidRDefault="00A76A72" w:rsidP="00A76A72">
      <w:pPr>
        <w:numPr>
          <w:ilvl w:val="0"/>
          <w:numId w:val="1"/>
        </w:numPr>
        <w:jc w:val="both"/>
      </w:pPr>
      <w:r w:rsidRPr="00A76A72">
        <w:t>zakrivanje naročniške številke,</w:t>
      </w:r>
    </w:p>
    <w:p w14:paraId="6B04CA1E" w14:textId="77777777" w:rsidR="00A76A72" w:rsidRPr="00A76A72" w:rsidRDefault="00A76A72" w:rsidP="00A76A72">
      <w:pPr>
        <w:numPr>
          <w:ilvl w:val="0"/>
          <w:numId w:val="1"/>
        </w:numPr>
        <w:jc w:val="both"/>
      </w:pPr>
      <w:r w:rsidRPr="00A76A72">
        <w:t>možnost nadzora porabe tekočega obračunskega obdobja,</w:t>
      </w:r>
    </w:p>
    <w:p w14:paraId="31CADCD5" w14:textId="77777777" w:rsidR="00A76A72" w:rsidRPr="00A76A72" w:rsidRDefault="00A76A72" w:rsidP="00A76A72">
      <w:pPr>
        <w:numPr>
          <w:ilvl w:val="0"/>
          <w:numId w:val="1"/>
        </w:numPr>
        <w:jc w:val="both"/>
      </w:pPr>
      <w:r w:rsidRPr="00A76A72">
        <w:t>mobilni internet,</w:t>
      </w:r>
    </w:p>
    <w:p w14:paraId="4E869BA3" w14:textId="77777777" w:rsidR="00A76A72" w:rsidRPr="00A76A72" w:rsidRDefault="00A76A72" w:rsidP="00A76A72">
      <w:pPr>
        <w:numPr>
          <w:ilvl w:val="0"/>
          <w:numId w:val="1"/>
        </w:numPr>
        <w:jc w:val="both"/>
      </w:pPr>
      <w:r w:rsidRPr="00A76A72">
        <w:t>spletni nadzor posameznega naročniškega razmerja (tekoča poraba pretekla poraba, vpogled v račune, podatki o vključenih storitvah …).</w:t>
      </w:r>
    </w:p>
    <w:p w14:paraId="1D0DA844" w14:textId="77777777" w:rsidR="00A76A72" w:rsidRPr="00A76A72" w:rsidRDefault="00A76A72" w:rsidP="00A76A72">
      <w:pPr>
        <w:widowControl w:val="0"/>
        <w:autoSpaceDE w:val="0"/>
        <w:autoSpaceDN w:val="0"/>
        <w:adjustRightInd w:val="0"/>
        <w:jc w:val="both"/>
      </w:pPr>
    </w:p>
    <w:p w14:paraId="2FFCE955" w14:textId="77777777" w:rsidR="00A76A72" w:rsidRPr="00A76A72" w:rsidRDefault="00A76A72" w:rsidP="00A76A72">
      <w:pPr>
        <w:widowControl w:val="0"/>
        <w:autoSpaceDE w:val="0"/>
        <w:autoSpaceDN w:val="0"/>
        <w:adjustRightInd w:val="0"/>
        <w:jc w:val="both"/>
        <w:rPr>
          <w:b/>
        </w:rPr>
      </w:pPr>
      <w:r w:rsidRPr="00A76A72">
        <w:rPr>
          <w:b/>
        </w:rPr>
        <w:t>Posebne storitve ponudnika za naročnika</w:t>
      </w:r>
    </w:p>
    <w:p w14:paraId="1490374D" w14:textId="77777777" w:rsidR="00A76A72" w:rsidRPr="00A76A72" w:rsidRDefault="00A76A72" w:rsidP="00A76A72">
      <w:pPr>
        <w:widowControl w:val="0"/>
        <w:autoSpaceDE w:val="0"/>
        <w:autoSpaceDN w:val="0"/>
        <w:adjustRightInd w:val="0"/>
        <w:jc w:val="both"/>
      </w:pPr>
    </w:p>
    <w:p w14:paraId="7BA63B24" w14:textId="49ED13A6" w:rsidR="00A76A72" w:rsidRPr="00A76A72" w:rsidRDefault="000E2C4D" w:rsidP="00A76A72">
      <w:pPr>
        <w:widowControl w:val="0"/>
        <w:numPr>
          <w:ilvl w:val="0"/>
          <w:numId w:val="2"/>
        </w:numPr>
        <w:autoSpaceDE w:val="0"/>
        <w:autoSpaceDN w:val="0"/>
        <w:adjustRightInd w:val="0"/>
        <w:jc w:val="both"/>
      </w:pPr>
      <w:r>
        <w:t>m</w:t>
      </w:r>
      <w:r w:rsidR="00A76A72" w:rsidRPr="00A76A72">
        <w:t>ožnost vpogleda pooblaščene osebe naročnika v podatke o posameznih naročniških razmerjih preko spleta (tekoča poraba, pretekla poraba, vpogled v izdane račune, podatki o vključenih storitvah…) – za posamezno naročniško razmerje ali skupno za naročnika – z možnostjo izvoza podatkov ter možnostjo nastavitve opozoril; zagotovljen mora biti varen prenos podatkov,</w:t>
      </w:r>
    </w:p>
    <w:p w14:paraId="3337E0CB" w14:textId="77777777" w:rsidR="00A76A72" w:rsidRPr="00A76A72" w:rsidRDefault="00A76A72" w:rsidP="00A76A72">
      <w:pPr>
        <w:numPr>
          <w:ilvl w:val="0"/>
          <w:numId w:val="2"/>
        </w:numPr>
        <w:jc w:val="both"/>
      </w:pPr>
      <w:r w:rsidRPr="00A76A72">
        <w:t>zasebno poslovno omrežje (VPN) - klicanje s kratkimi številkami znotraj skupine,</w:t>
      </w:r>
    </w:p>
    <w:p w14:paraId="01B7AA62" w14:textId="77777777" w:rsidR="00A76A72" w:rsidRPr="00A76A72" w:rsidRDefault="00A76A72" w:rsidP="00A76A72">
      <w:pPr>
        <w:numPr>
          <w:ilvl w:val="0"/>
          <w:numId w:val="2"/>
        </w:numPr>
        <w:jc w:val="both"/>
      </w:pPr>
      <w:r w:rsidRPr="00A76A72">
        <w:t>ločene račune za uporabnike.</w:t>
      </w:r>
    </w:p>
    <w:p w14:paraId="7E1034E2" w14:textId="77777777" w:rsidR="00A76A72" w:rsidRPr="00A76A72" w:rsidRDefault="00A76A72" w:rsidP="00A76A72">
      <w:pPr>
        <w:widowControl w:val="0"/>
        <w:autoSpaceDE w:val="0"/>
        <w:autoSpaceDN w:val="0"/>
        <w:adjustRightInd w:val="0"/>
        <w:jc w:val="both"/>
      </w:pPr>
    </w:p>
    <w:p w14:paraId="4EC9C6A7" w14:textId="77777777" w:rsidR="00A76A72" w:rsidRPr="00A76A72" w:rsidRDefault="00A76A72" w:rsidP="00A76A72">
      <w:pPr>
        <w:widowControl w:val="0"/>
        <w:autoSpaceDE w:val="0"/>
        <w:autoSpaceDN w:val="0"/>
        <w:adjustRightInd w:val="0"/>
        <w:jc w:val="both"/>
        <w:rPr>
          <w:b/>
        </w:rPr>
      </w:pPr>
      <w:r w:rsidRPr="00A76A72">
        <w:rPr>
          <w:b/>
        </w:rPr>
        <w:t xml:space="preserve">Ponudba mobilnih aparatov </w:t>
      </w:r>
    </w:p>
    <w:p w14:paraId="2DD6CB83" w14:textId="77777777" w:rsidR="00A76A72" w:rsidRPr="00A76A72" w:rsidRDefault="00A76A72" w:rsidP="00A76A72">
      <w:pPr>
        <w:widowControl w:val="0"/>
        <w:autoSpaceDE w:val="0"/>
        <w:autoSpaceDN w:val="0"/>
        <w:adjustRightInd w:val="0"/>
        <w:jc w:val="both"/>
      </w:pPr>
    </w:p>
    <w:p w14:paraId="244A2813" w14:textId="18136387" w:rsidR="00A76A72" w:rsidRPr="00A76A72" w:rsidRDefault="00A76A72" w:rsidP="00A76A72">
      <w:pPr>
        <w:widowControl w:val="0"/>
        <w:autoSpaceDE w:val="0"/>
        <w:autoSpaceDN w:val="0"/>
        <w:adjustRightInd w:val="0"/>
        <w:jc w:val="both"/>
      </w:pPr>
      <w:r w:rsidRPr="00A76A72">
        <w:t xml:space="preserve">Ceno mobilnih aparatov poda ponudnik na kos. Okvirno število mobilnih aparatov poslovnega razreda v času trajanja pogodbenega razmerja je </w:t>
      </w:r>
      <w:r w:rsidR="00D962E3">
        <w:t>80</w:t>
      </w:r>
      <w:r w:rsidRPr="00A76A72">
        <w:t xml:space="preserve">. Okvirno število mobilnih aparatov </w:t>
      </w:r>
      <w:r w:rsidR="00276C55">
        <w:t>osnovnega</w:t>
      </w:r>
      <w:r w:rsidRPr="00A76A72">
        <w:t xml:space="preserve"> razreda v času trajanja pogodbenega razmerja je </w:t>
      </w:r>
      <w:r w:rsidR="00D962E3">
        <w:t>170</w:t>
      </w:r>
      <w:r w:rsidRPr="00A76A72">
        <w:t>.</w:t>
      </w:r>
    </w:p>
    <w:p w14:paraId="4BF01F51" w14:textId="77777777" w:rsidR="00A76A72" w:rsidRPr="00A76A72" w:rsidRDefault="00A76A72" w:rsidP="00A76A72">
      <w:pPr>
        <w:widowControl w:val="0"/>
        <w:autoSpaceDE w:val="0"/>
        <w:autoSpaceDN w:val="0"/>
        <w:adjustRightInd w:val="0"/>
        <w:jc w:val="both"/>
      </w:pPr>
    </w:p>
    <w:p w14:paraId="55EE4C07" w14:textId="77777777" w:rsidR="00A76A72" w:rsidRPr="00A76A72" w:rsidRDefault="00A76A72" w:rsidP="00A76A72">
      <w:pPr>
        <w:widowControl w:val="0"/>
        <w:autoSpaceDE w:val="0"/>
        <w:autoSpaceDN w:val="0"/>
        <w:adjustRightInd w:val="0"/>
        <w:jc w:val="both"/>
      </w:pPr>
      <w:r w:rsidRPr="00A76A72">
        <w:lastRenderedPageBreak/>
        <w:t>Število naročniških razmerij ni nujno enako številu mobilnih aparatov.</w:t>
      </w:r>
    </w:p>
    <w:p w14:paraId="31E78E12" w14:textId="77777777" w:rsidR="00A76A72" w:rsidRPr="00A76A72" w:rsidRDefault="00A76A72" w:rsidP="00A76A72">
      <w:pPr>
        <w:jc w:val="both"/>
      </w:pPr>
    </w:p>
    <w:p w14:paraId="1B42271A" w14:textId="77777777" w:rsidR="00A76A72" w:rsidRPr="00A76A72" w:rsidRDefault="00A76A72" w:rsidP="00A76A72">
      <w:pPr>
        <w:jc w:val="both"/>
      </w:pPr>
      <w:r w:rsidRPr="00A76A72">
        <w:rPr>
          <w:bCs/>
        </w:rPr>
        <w:t xml:space="preserve">Naročnik bo mobilne aparate naročal po potrebi, </w:t>
      </w:r>
      <w:r w:rsidRPr="00A76A72">
        <w:t>glede na svoje tekoče potrebe, na osnovi pisne zahteve (preko elektronske pošte)</w:t>
      </w:r>
      <w:r w:rsidRPr="00A76A72">
        <w:rPr>
          <w:bCs/>
        </w:rPr>
        <w:t>. Pri tem velja, da lahko naročnik v času trajanja pogodbe nabavi največ dva mobilna aparata na enega uporabnika (velja za brezhibno delujoče mobilne aparate).</w:t>
      </w:r>
    </w:p>
    <w:p w14:paraId="53E2CCC3" w14:textId="708AD333" w:rsidR="00A76A72" w:rsidRPr="00A76A72" w:rsidRDefault="00A76A72" w:rsidP="00A76A7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Cs/>
        </w:rPr>
      </w:pPr>
      <w:r w:rsidRPr="00A76A72">
        <w:rPr>
          <w:bCs/>
        </w:rPr>
        <w:t xml:space="preserve">Ob </w:t>
      </w:r>
      <w:r w:rsidR="000E2C4D">
        <w:rPr>
          <w:bCs/>
        </w:rPr>
        <w:t>morebitni</w:t>
      </w:r>
      <w:r w:rsidR="000E2C4D" w:rsidRPr="00A76A72">
        <w:rPr>
          <w:bCs/>
        </w:rPr>
        <w:t xml:space="preserve"> </w:t>
      </w:r>
      <w:r w:rsidRPr="00A76A72">
        <w:rPr>
          <w:bCs/>
        </w:rPr>
        <w:t xml:space="preserve">prekoračitvi okvirnega števila dobavljenih mobilnih naprav </w:t>
      </w:r>
      <w:r w:rsidR="00276C55">
        <w:rPr>
          <w:bCs/>
        </w:rPr>
        <w:t>osnovnega</w:t>
      </w:r>
      <w:r w:rsidR="00276C55" w:rsidRPr="00A76A72">
        <w:rPr>
          <w:bCs/>
        </w:rPr>
        <w:t xml:space="preserve"> </w:t>
      </w:r>
      <w:r w:rsidRPr="00A76A72">
        <w:rPr>
          <w:bCs/>
        </w:rPr>
        <w:t>razreda (</w:t>
      </w:r>
      <w:r w:rsidR="008A2413">
        <w:rPr>
          <w:bCs/>
        </w:rPr>
        <w:t>170</w:t>
      </w:r>
      <w:r w:rsidRPr="00A76A72">
        <w:rPr>
          <w:bCs/>
        </w:rPr>
        <w:t>) in poslovnega razreda (</w:t>
      </w:r>
      <w:r w:rsidR="008A2413">
        <w:rPr>
          <w:bCs/>
        </w:rPr>
        <w:t>80</w:t>
      </w:r>
      <w:r w:rsidRPr="00A76A72">
        <w:rPr>
          <w:bCs/>
        </w:rPr>
        <w:t>) preko okvirnih količin, bo ponudnik pripravil novo ponudbo mobilnih naprav v skladu s tehničnimi razpisnimi pogoji.</w:t>
      </w:r>
    </w:p>
    <w:p w14:paraId="3ED63725" w14:textId="77777777" w:rsidR="00A76A72" w:rsidRPr="00A76A72" w:rsidRDefault="00A76A72" w:rsidP="00A76A7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Cs/>
        </w:rPr>
      </w:pPr>
    </w:p>
    <w:p w14:paraId="7AED7BE8" w14:textId="77777777" w:rsidR="00A76A72" w:rsidRPr="00A76A72" w:rsidRDefault="00A76A72" w:rsidP="00A76A72">
      <w:pPr>
        <w:jc w:val="both"/>
      </w:pPr>
      <w:r w:rsidRPr="00A76A72">
        <w:t>Ponudnik bo moral ves čas trajanja pogodbenega razmerja ponujati mobilne naprave enakih ali boljših karakteristik, kot so navedene v minimalnih tehničnih zahtevah za posamezen razred, kar ne vpliva na pogodbeno ceno.</w:t>
      </w:r>
    </w:p>
    <w:p w14:paraId="03B77D74" w14:textId="77777777" w:rsidR="00A76A72" w:rsidRPr="00A76A72" w:rsidRDefault="00A76A72" w:rsidP="00A76A72">
      <w:pPr>
        <w:jc w:val="both"/>
        <w:rPr>
          <w:highlight w:val="cyan"/>
        </w:rPr>
      </w:pPr>
    </w:p>
    <w:p w14:paraId="31547C85" w14:textId="77777777" w:rsidR="00A76A72" w:rsidRPr="00A76A72" w:rsidRDefault="00A76A72" w:rsidP="00A76A72">
      <w:pPr>
        <w:widowControl w:val="0"/>
        <w:autoSpaceDE w:val="0"/>
        <w:autoSpaceDN w:val="0"/>
        <w:adjustRightInd w:val="0"/>
        <w:jc w:val="both"/>
      </w:pPr>
      <w:r w:rsidRPr="00A76A72">
        <w:t>Nabava mobilnih aparatov v času pogodbenega razmerja ni vezana na posamezno naročniško razmerje. Izbrani ponudnik ni upravičen do zaračunavanja stroškov prenosa mobilnega aparata iz enega naročniškega razmerja na drugega.</w:t>
      </w:r>
    </w:p>
    <w:p w14:paraId="1139C8B2" w14:textId="77777777" w:rsidR="00A76A72" w:rsidRPr="00A76A72" w:rsidRDefault="00A76A72" w:rsidP="00A76A72">
      <w:pPr>
        <w:jc w:val="both"/>
      </w:pPr>
    </w:p>
    <w:p w14:paraId="70D507FD" w14:textId="77777777" w:rsidR="00A76A72" w:rsidRPr="00A76A72" w:rsidRDefault="00A76A72" w:rsidP="00A76A72">
      <w:pPr>
        <w:jc w:val="both"/>
      </w:pPr>
      <w:r w:rsidRPr="00A76A72">
        <w:t xml:space="preserve">Garancija za vso opremo je najmanj </w:t>
      </w:r>
      <w:r w:rsidRPr="00A76A72">
        <w:rPr>
          <w:b/>
          <w:bCs/>
        </w:rPr>
        <w:t>24 mesecev</w:t>
      </w:r>
      <w:r w:rsidRPr="00A76A72">
        <w:rPr>
          <w:bCs/>
        </w:rPr>
        <w:t xml:space="preserve"> (oz. 12 mesecev, če tako izrecno zahteva proizvajalec naprave) in začne teči z dnem posamičnega prevzema.</w:t>
      </w:r>
    </w:p>
    <w:p w14:paraId="37A05F02" w14:textId="77777777" w:rsidR="00A76A72" w:rsidRPr="00A76A72" w:rsidRDefault="00A76A72" w:rsidP="00A76A72">
      <w:pPr>
        <w:jc w:val="both"/>
      </w:pPr>
    </w:p>
    <w:p w14:paraId="1E69B15C" w14:textId="022032D0" w:rsidR="00A76A72" w:rsidRPr="00A76A72" w:rsidRDefault="00A76A72" w:rsidP="00A76A72">
      <w:pPr>
        <w:jc w:val="both"/>
      </w:pPr>
      <w:r w:rsidRPr="00A76A72">
        <w:t>Ponudnik mora v času garancijskega roka brez dodatnih stroškov za naročnika zagotavljati prijavo in odpravo okvar na mobilnih napravah ob delavnikih od 07</w:t>
      </w:r>
      <w:r w:rsidR="000E2C4D">
        <w:t>.</w:t>
      </w:r>
      <w:r w:rsidRPr="00A76A72">
        <w:t xml:space="preserve"> do 17</w:t>
      </w:r>
      <w:r w:rsidR="000E2C4D">
        <w:t>.</w:t>
      </w:r>
      <w:r w:rsidRPr="00A76A72">
        <w:t xml:space="preserve"> ure.</w:t>
      </w:r>
    </w:p>
    <w:p w14:paraId="57C5E3E6" w14:textId="77777777" w:rsidR="00A76A72" w:rsidRPr="00A76A72" w:rsidRDefault="00A76A72" w:rsidP="00A76A72">
      <w:pPr>
        <w:jc w:val="both"/>
      </w:pPr>
    </w:p>
    <w:p w14:paraId="5DC4C159" w14:textId="77777777" w:rsidR="00A76A72" w:rsidRPr="00A76A72" w:rsidRDefault="00A76A72" w:rsidP="00A76A72">
      <w:pPr>
        <w:jc w:val="both"/>
      </w:pPr>
      <w:r w:rsidRPr="00A76A72">
        <w:t>Ponudnik mobilne aparate v okvari v času garancijskega roka prevzame in po popravilu dostavi naročniku na njegov sedež.</w:t>
      </w:r>
    </w:p>
    <w:p w14:paraId="603A6885" w14:textId="77777777" w:rsidR="00A76A72" w:rsidRPr="00A76A72" w:rsidRDefault="00A76A72" w:rsidP="00A76A72">
      <w:pPr>
        <w:jc w:val="both"/>
      </w:pPr>
    </w:p>
    <w:p w14:paraId="3BC89374" w14:textId="77777777" w:rsidR="00A76A72" w:rsidRPr="00A76A72" w:rsidRDefault="00A76A72" w:rsidP="00A76A72">
      <w:pPr>
        <w:jc w:val="both"/>
      </w:pPr>
      <w:r w:rsidRPr="00A76A72">
        <w:t>Odzivni čas za prevzem mobilnega aparata v primeru okvare v času garancijskega roka ne sme biti daljši od 48 ur od prijave. Rok za odpravo napake (popravilo ali zamenjava) je 10 dni od prevzema aparata v popravilo.</w:t>
      </w:r>
    </w:p>
    <w:p w14:paraId="18CD9A84" w14:textId="77777777" w:rsidR="00A76A72" w:rsidRPr="00A76A72" w:rsidRDefault="00A76A72" w:rsidP="00A76A72">
      <w:pPr>
        <w:jc w:val="both"/>
      </w:pPr>
    </w:p>
    <w:p w14:paraId="22AD7779" w14:textId="77777777" w:rsidR="00A76A72" w:rsidRPr="00A76A72" w:rsidRDefault="00A76A72" w:rsidP="00A76A72">
      <w:pPr>
        <w:jc w:val="both"/>
      </w:pPr>
      <w:r w:rsidRPr="00A76A72">
        <w:t>Za čas popravila mora izvajalec ob prevzemu mobilne naprave v popravilo ponuditi naročniku nadomestno mobilno napravo enakih ali boljših tehničnih lastnosti.</w:t>
      </w:r>
    </w:p>
    <w:p w14:paraId="73CD154D" w14:textId="77777777" w:rsidR="00A76A72" w:rsidRPr="00A76A72" w:rsidRDefault="00A76A72" w:rsidP="00A76A72">
      <w:pPr>
        <w:jc w:val="both"/>
        <w:rPr>
          <w:highlight w:val="darkYellow"/>
        </w:rPr>
      </w:pPr>
    </w:p>
    <w:p w14:paraId="1DB71B98" w14:textId="77777777" w:rsidR="00A76A72" w:rsidRPr="00A76A72" w:rsidRDefault="00A76A72" w:rsidP="00A76A72">
      <w:pPr>
        <w:jc w:val="both"/>
      </w:pPr>
      <w:r w:rsidRPr="00A76A72">
        <w:t>Rok za odpravo napak v garancijskem roku je največ 10 dni od dneva prijave okvare s strani naročnika.</w:t>
      </w:r>
    </w:p>
    <w:p w14:paraId="14AA49FF" w14:textId="77777777" w:rsidR="00A76A72" w:rsidRPr="00A76A72" w:rsidRDefault="00A76A72" w:rsidP="00A76A72">
      <w:pPr>
        <w:jc w:val="both"/>
        <w:rPr>
          <w:highlight w:val="darkYellow"/>
        </w:rPr>
      </w:pPr>
    </w:p>
    <w:p w14:paraId="63E582D1" w14:textId="77777777" w:rsidR="00A76A72" w:rsidRPr="00A76A72" w:rsidRDefault="00A76A72" w:rsidP="00A76A72">
      <w:pPr>
        <w:jc w:val="both"/>
      </w:pPr>
      <w:r w:rsidRPr="00A76A72">
        <w:t>V primeru, da napaka oz. okvara na mobilnem aparatu ni odpravljena v roku 10-ih dni oz. se ista napaka v času garancijskega roka pojavi dvakrat, mora ponudnik zamenjati mobilni aparat z novim najmanj enakovrednim.</w:t>
      </w:r>
    </w:p>
    <w:p w14:paraId="76D87B31" w14:textId="77777777" w:rsidR="00A76A72" w:rsidRPr="00A76A72" w:rsidRDefault="00A76A72" w:rsidP="00A76A72"/>
    <w:p w14:paraId="69FAFCE3" w14:textId="77777777" w:rsidR="00A76A72" w:rsidRPr="00A76A72" w:rsidRDefault="00A76A72" w:rsidP="00A76A72">
      <w:pPr>
        <w:rPr>
          <w:b/>
          <w:color w:val="000000" w:themeColor="text1"/>
        </w:rPr>
      </w:pPr>
      <w:r w:rsidRPr="00A76A72">
        <w:rPr>
          <w:b/>
          <w:color w:val="000000" w:themeColor="text1"/>
        </w:rPr>
        <w:t>2.3. TEHNIČNE ZAHTEVE ZA STORITEV SMS OBVEŠČANJA</w:t>
      </w:r>
    </w:p>
    <w:p w14:paraId="5CC4747E" w14:textId="77777777" w:rsidR="00A76A72" w:rsidRPr="00A76A72" w:rsidRDefault="00A76A72" w:rsidP="00A76A72">
      <w:pPr>
        <w:ind w:left="720"/>
        <w:contextualSpacing/>
        <w:rPr>
          <w:b/>
          <w:color w:val="000000" w:themeColor="text1"/>
        </w:rPr>
      </w:pPr>
    </w:p>
    <w:p w14:paraId="77B5F26B" w14:textId="77777777" w:rsidR="00A76A72" w:rsidRPr="00A76A72" w:rsidRDefault="00A76A72" w:rsidP="00A76A72">
      <w:pPr>
        <w:jc w:val="both"/>
      </w:pPr>
      <w:r w:rsidRPr="00A76A72">
        <w:t>Ponujena storitev mora omogočati enosmerno komuniciranje in možnost uporabe API-ja.</w:t>
      </w:r>
    </w:p>
    <w:p w14:paraId="1A21DB40" w14:textId="77777777" w:rsidR="00A76A72" w:rsidRPr="00A76A72" w:rsidRDefault="00A76A72" w:rsidP="00A76A72">
      <w:pPr>
        <w:jc w:val="both"/>
      </w:pPr>
    </w:p>
    <w:p w14:paraId="1FE4DAC7" w14:textId="77777777" w:rsidR="00A76A72" w:rsidRPr="00A76A72" w:rsidRDefault="00A76A72" w:rsidP="00A76A72">
      <w:pPr>
        <w:rPr>
          <w:color w:val="000000" w:themeColor="text1"/>
        </w:rPr>
      </w:pPr>
      <w:bookmarkStart w:id="9" w:name="_Toc526327052"/>
      <w:bookmarkStart w:id="10" w:name="_Toc526327857"/>
      <w:r w:rsidRPr="00A76A72">
        <w:rPr>
          <w:b/>
          <w:color w:val="000000" w:themeColor="text1"/>
        </w:rPr>
        <w:t>2.4. TEHNIČNE ZAHTEVE ZA MOBILNE NAPRAVE</w:t>
      </w:r>
      <w:bookmarkEnd w:id="9"/>
      <w:bookmarkEnd w:id="10"/>
    </w:p>
    <w:p w14:paraId="29A9C46F" w14:textId="77777777" w:rsidR="00A76A72" w:rsidRPr="00A76A72" w:rsidRDefault="00A76A72" w:rsidP="00A76A72">
      <w:pPr>
        <w:jc w:val="both"/>
      </w:pPr>
    </w:p>
    <w:p w14:paraId="70E19C61" w14:textId="77777777" w:rsidR="00A76A72" w:rsidRPr="00A76A72" w:rsidRDefault="00A76A72" w:rsidP="00A76A72">
      <w:pPr>
        <w:jc w:val="both"/>
      </w:pPr>
      <w:r w:rsidRPr="00A76A72">
        <w:t>Mobilni aparati so glede na svojo namembnost in cenovni razred razdeljeni v dva razreda: osnovni in poslovni razred. Tehnične zahteve so ločene na splošne za vse aparate ter specifične za posamezni razred.</w:t>
      </w:r>
    </w:p>
    <w:p w14:paraId="1A392F13" w14:textId="77777777" w:rsidR="00A76A72" w:rsidRPr="00A76A72" w:rsidRDefault="00A76A72" w:rsidP="00A76A72">
      <w:pPr>
        <w:jc w:val="both"/>
      </w:pPr>
    </w:p>
    <w:p w14:paraId="1ECFACDE" w14:textId="33D3AB4E" w:rsidR="00A76A72" w:rsidRPr="00A76A72" w:rsidRDefault="00A76A72" w:rsidP="00A76A72">
      <w:pPr>
        <w:jc w:val="both"/>
      </w:pPr>
      <w:r w:rsidRPr="00A76A72">
        <w:t xml:space="preserve">Ponudnik mora za vsak razred ponuditi vsaj tri mobilne aparate od katerih mora biti v poslovnem razredu vsaj eden (1) z operacijskim sistemom iOS in eden (1) z operacijskim sistemom Android. Ponujeni aparati morajo biti od priznanih svetovnih proizvajalcev, pri čemer lahko izbira med naslednjimi proizvajalci: Apple, Samsung, Sony, </w:t>
      </w:r>
      <w:r w:rsidR="00FD53B7">
        <w:t>Realme, Vivo, Xiaomi</w:t>
      </w:r>
      <w:r w:rsidR="003C56FA">
        <w:t>, Google</w:t>
      </w:r>
      <w:r w:rsidRPr="00A76A72">
        <w:t xml:space="preserve"> in Nokia.</w:t>
      </w:r>
    </w:p>
    <w:p w14:paraId="202786A2" w14:textId="77777777" w:rsidR="00A76A72" w:rsidRPr="00A76A72" w:rsidRDefault="00A76A72" w:rsidP="00A76A72">
      <w:pPr>
        <w:jc w:val="both"/>
      </w:pPr>
    </w:p>
    <w:p w14:paraId="2764C15B" w14:textId="622B4C69" w:rsidR="00A76A72" w:rsidRDefault="00A76A72" w:rsidP="00A76A72">
      <w:pPr>
        <w:jc w:val="both"/>
      </w:pPr>
      <w:r w:rsidRPr="00A76A72">
        <w:lastRenderedPageBreak/>
        <w:t>Ker je predvideni čas trajanja pogodbe 4 leta, se lahko v tem obdobju pojavi novi svetovno priznani proizvajalec. V tem primeru se lahko naročnik in ponudnik dogovorita, da dopolnita seznam priznanih svetovnih proizvajalcev z novim svetovno priznanim proizvajalcem.</w:t>
      </w:r>
    </w:p>
    <w:p w14:paraId="321F3A4D" w14:textId="730C73DC" w:rsidR="00C21968" w:rsidRDefault="00C21968" w:rsidP="00A76A72">
      <w:pPr>
        <w:jc w:val="both"/>
      </w:pPr>
    </w:p>
    <w:p w14:paraId="3FC5C199" w14:textId="5D451D1B" w:rsidR="00C21968" w:rsidRPr="00A76A72" w:rsidRDefault="00C21968" w:rsidP="00A76A72">
      <w:pPr>
        <w:jc w:val="both"/>
      </w:pPr>
      <w:r>
        <w:t xml:space="preserve">V primeru, da tekom pogodbe kateri od ponujenih mobilnih naprav </w:t>
      </w:r>
      <w:r w:rsidR="005D65F4">
        <w:t xml:space="preserve">preneha </w:t>
      </w:r>
      <w:r>
        <w:t>podpora iz strani proizvajalca, se ponudnik in naročnik skupaj dogovorita za ustrezno zamenjavo naprave.</w:t>
      </w:r>
    </w:p>
    <w:p w14:paraId="5F5A84FE" w14:textId="77777777" w:rsidR="00A76A72" w:rsidRPr="00A76A72" w:rsidRDefault="00A76A72" w:rsidP="00A76A72">
      <w:pPr>
        <w:jc w:val="both"/>
      </w:pPr>
    </w:p>
    <w:p w14:paraId="2EACE24F" w14:textId="77777777" w:rsidR="00A76A72" w:rsidRPr="00A76A72" w:rsidRDefault="00A76A72" w:rsidP="00A76A72">
      <w:pPr>
        <w:jc w:val="both"/>
      </w:pPr>
      <w:r w:rsidRPr="00A76A72">
        <w:rPr>
          <w:bCs/>
        </w:rPr>
        <w:t>Ponudnik bo</w:t>
      </w:r>
      <w:r w:rsidRPr="00A76A72">
        <w:t xml:space="preserve"> moral ves čas trajanja pogodbenega razmerja ponujati mobilne aparate enakih ali boljših karakteristik, kot so navedene v minimalnih tehničnih zahtevah za posamezen razred, po ponujeni ceni. Vsi aparati morajo imeti ob dobavi nameščeno oziroma imeti možnost namestitve zadnje ali pred zadnje verzije operacijskega sistema (Android ali iOS).</w:t>
      </w:r>
    </w:p>
    <w:p w14:paraId="3972C8F7" w14:textId="77777777" w:rsidR="00A76A72" w:rsidRPr="00A76A72" w:rsidRDefault="00A76A72" w:rsidP="00A76A72">
      <w:pPr>
        <w:jc w:val="both"/>
      </w:pPr>
    </w:p>
    <w:p w14:paraId="03948486" w14:textId="77777777" w:rsidR="00A76A72" w:rsidRPr="00A76A72" w:rsidRDefault="00A76A72" w:rsidP="00A76A72">
      <w:pPr>
        <w:jc w:val="both"/>
      </w:pPr>
      <w:r w:rsidRPr="00A76A72">
        <w:t>Ponudnik je dolžan ob začetku prodaje novega modela mobilnih aparatov (v skladu s tehničnimi razpisnimi pogoji) naročniku obnoviti nabor mobilnih aparatov z en (1) razred starejšim modelom, kot je najnovejši iz tega razreda pod enakimi pogoji kot so opredeljeni v razpisni dokumentaciji. Če katerega modela mobilnega aparata, ki je na aktualnem seznamu, ni mogoče več dobaviti, mora ponudnik ta model v dogovoru z naročnikom nadomestiti z enakovrednim v skladu s tehničnimi razpisnimi pogoji. Ponudba se pošlje naročniku v elektronski obliki.</w:t>
      </w:r>
    </w:p>
    <w:p w14:paraId="73ACC585" w14:textId="77777777" w:rsidR="00A76A72" w:rsidRPr="00A76A72" w:rsidRDefault="00A76A72" w:rsidP="00A76A72">
      <w:pPr>
        <w:widowControl w:val="0"/>
        <w:autoSpaceDE w:val="0"/>
        <w:autoSpaceDN w:val="0"/>
        <w:adjustRightInd w:val="0"/>
        <w:jc w:val="both"/>
        <w:rPr>
          <w:sz w:val="24"/>
        </w:rPr>
      </w:pPr>
    </w:p>
    <w:p w14:paraId="46226C0A" w14:textId="77777777" w:rsidR="00A76A72" w:rsidRPr="00A76A72" w:rsidRDefault="00A76A72" w:rsidP="00A76A72">
      <w:pPr>
        <w:widowControl w:val="0"/>
        <w:autoSpaceDE w:val="0"/>
        <w:autoSpaceDN w:val="0"/>
        <w:adjustRightInd w:val="0"/>
        <w:jc w:val="both"/>
        <w:rPr>
          <w:b/>
        </w:rPr>
      </w:pPr>
      <w:r w:rsidRPr="00A76A72">
        <w:rPr>
          <w:b/>
        </w:rPr>
        <w:t>Splošne tehnične zahteve:</w:t>
      </w:r>
    </w:p>
    <w:p w14:paraId="319784B0" w14:textId="77777777" w:rsidR="00A76A72" w:rsidRPr="00A76A72" w:rsidRDefault="00A76A72" w:rsidP="00A76A72">
      <w:pPr>
        <w:numPr>
          <w:ilvl w:val="0"/>
          <w:numId w:val="1"/>
        </w:numPr>
        <w:jc w:val="both"/>
      </w:pPr>
      <w:r w:rsidRPr="00A76A72">
        <w:t>najmanj 12 mesečna garancija na baterijo aparata,</w:t>
      </w:r>
    </w:p>
    <w:p w14:paraId="1CCA319A" w14:textId="77777777" w:rsidR="00A76A72" w:rsidRPr="00A76A72" w:rsidRDefault="00A76A72" w:rsidP="00A76A72">
      <w:pPr>
        <w:numPr>
          <w:ilvl w:val="0"/>
          <w:numId w:val="1"/>
        </w:numPr>
        <w:jc w:val="both"/>
      </w:pPr>
      <w:r w:rsidRPr="00A76A72">
        <w:t>lasten ali na drug način zagotovljen pooblaščen servis v Republiki Sloveniji, ki zagotavlja celovite servisne storitve in originalne rezervne dele,</w:t>
      </w:r>
    </w:p>
    <w:p w14:paraId="13DD965F" w14:textId="2849FA81" w:rsidR="00A76A72" w:rsidRPr="00A76A72" w:rsidRDefault="005D0DA9" w:rsidP="00A76A72">
      <w:pPr>
        <w:numPr>
          <w:ilvl w:val="0"/>
          <w:numId w:val="1"/>
        </w:numPr>
        <w:jc w:val="both"/>
      </w:pPr>
      <w:r>
        <w:t>morebitna</w:t>
      </w:r>
      <w:r w:rsidR="00A76A72" w:rsidRPr="00A76A72">
        <w:t xml:space="preserve"> </w:t>
      </w:r>
      <w:r w:rsidRPr="00A76A72">
        <w:t>dodatn</w:t>
      </w:r>
      <w:r>
        <w:t>a</w:t>
      </w:r>
      <w:r w:rsidRPr="00A76A72">
        <w:t xml:space="preserve"> oprem</w:t>
      </w:r>
      <w:r>
        <w:t>a</w:t>
      </w:r>
      <w:r w:rsidRPr="00A76A72">
        <w:t xml:space="preserve"> </w:t>
      </w:r>
      <w:r w:rsidR="00A76A72" w:rsidRPr="00A76A72">
        <w:t>(polnilci, baterije, slušalke, etuiji, avtomobilska napeljava …) za vse aparate v obeh razredih,</w:t>
      </w:r>
      <w:r>
        <w:t xml:space="preserve"> če je ta priložena</w:t>
      </w:r>
      <w:r w:rsidR="00EC66ED">
        <w:t>,</w:t>
      </w:r>
    </w:p>
    <w:p w14:paraId="36DE818B" w14:textId="77777777" w:rsidR="00A76A72" w:rsidRPr="00A76A72" w:rsidRDefault="00A76A72" w:rsidP="00A76A72">
      <w:pPr>
        <w:numPr>
          <w:ilvl w:val="0"/>
          <w:numId w:val="1"/>
        </w:numPr>
        <w:jc w:val="both"/>
      </w:pPr>
      <w:r w:rsidRPr="00A76A72">
        <w:t>zagotovljena strokovna podpora (npr. klicni center) s strani ponudnika, uvoznika, serviserja ali distributerja aparatov,</w:t>
      </w:r>
    </w:p>
    <w:p w14:paraId="111C92D5" w14:textId="77777777" w:rsidR="00A76A72" w:rsidRPr="00A76A72" w:rsidRDefault="00A76A72" w:rsidP="00A76A72">
      <w:pPr>
        <w:numPr>
          <w:ilvl w:val="0"/>
          <w:numId w:val="1"/>
        </w:numPr>
        <w:jc w:val="both"/>
      </w:pPr>
      <w:r w:rsidRPr="00A76A72">
        <w:t>navodila za uporabo.</w:t>
      </w:r>
    </w:p>
    <w:p w14:paraId="1039A6FC" w14:textId="77777777" w:rsidR="00A76A72" w:rsidRPr="00A76A72" w:rsidRDefault="00A76A72" w:rsidP="00A76A72">
      <w:pPr>
        <w:jc w:val="both"/>
      </w:pPr>
    </w:p>
    <w:p w14:paraId="0EC7CE78" w14:textId="77777777" w:rsidR="00A76A72" w:rsidRPr="00A76A72" w:rsidRDefault="00A76A72" w:rsidP="00A76A72">
      <w:pPr>
        <w:jc w:val="both"/>
      </w:pPr>
      <w:r w:rsidRPr="00A76A72">
        <w:t xml:space="preserve">Ustreznost pooblaščenega servisa (za vsako posamezno ponujeno blagovno znamko), ki zagotavlja celovite servisne storitve in originalne rezervne dele, se izkazuje z ustrezno lastno pisno izjavo ponudnika. (ponudnik jo predloži v obrazcu). </w:t>
      </w:r>
    </w:p>
    <w:p w14:paraId="2248788F" w14:textId="77777777" w:rsidR="00A76A72" w:rsidRPr="00A76A72" w:rsidRDefault="00A76A72" w:rsidP="00A76A72">
      <w:pPr>
        <w:jc w:val="both"/>
      </w:pPr>
    </w:p>
    <w:p w14:paraId="5145CACF" w14:textId="77777777" w:rsidR="00A76A72" w:rsidRPr="00A76A72" w:rsidRDefault="00A76A72" w:rsidP="00A76A72">
      <w:pPr>
        <w:widowControl w:val="0"/>
        <w:autoSpaceDE w:val="0"/>
        <w:autoSpaceDN w:val="0"/>
        <w:adjustRightInd w:val="0"/>
        <w:jc w:val="both"/>
        <w:rPr>
          <w:b/>
        </w:rPr>
      </w:pPr>
      <w:r w:rsidRPr="00A76A72">
        <w:rPr>
          <w:b/>
        </w:rPr>
        <w:t>Osnovni razred</w:t>
      </w:r>
    </w:p>
    <w:p w14:paraId="7D823E43" w14:textId="77777777" w:rsidR="00A76A72" w:rsidRPr="00A76A72" w:rsidRDefault="00A76A72" w:rsidP="00A76A72">
      <w:pPr>
        <w:jc w:val="both"/>
      </w:pPr>
      <w:r w:rsidRPr="00A76A72">
        <w:t>Namen uporabe:</w:t>
      </w:r>
    </w:p>
    <w:p w14:paraId="089B9318" w14:textId="7F2DC0FD" w:rsidR="00A76A72" w:rsidRPr="00A76A72" w:rsidRDefault="00A76A72" w:rsidP="00A76A72">
      <w:pPr>
        <w:jc w:val="both"/>
      </w:pPr>
      <w:r w:rsidRPr="00A76A72">
        <w:t>Aparati v tem razredu so namenjeni uporabnikom, ki uporabljajo aparat za glasovno telefonijo pošiljanje SMS in MMS sporočil, brskanje po spletu</w:t>
      </w:r>
      <w:r w:rsidR="00106E57">
        <w:t xml:space="preserve">, </w:t>
      </w:r>
      <w:r w:rsidRPr="00A76A72">
        <w:t>pregled elektronske pošte</w:t>
      </w:r>
      <w:r w:rsidR="00106E57">
        <w:t xml:space="preserve"> in </w:t>
      </w:r>
      <w:r w:rsidR="005D0DA9">
        <w:t xml:space="preserve">osnovna </w:t>
      </w:r>
      <w:r w:rsidR="00106E57">
        <w:t>uporaba ostalih mobilnih aplikacij v okviru MDM</w:t>
      </w:r>
      <w:r w:rsidRPr="00A76A72">
        <w:t xml:space="preserve">. </w:t>
      </w:r>
    </w:p>
    <w:p w14:paraId="5366B1D8" w14:textId="77777777" w:rsidR="00A76A72" w:rsidRPr="00A76A72" w:rsidRDefault="00A76A72" w:rsidP="00A76A72">
      <w:pPr>
        <w:jc w:val="both"/>
      </w:pPr>
    </w:p>
    <w:p w14:paraId="25C1992A" w14:textId="77777777" w:rsidR="00A76A72" w:rsidRPr="00A76A72" w:rsidRDefault="00A76A72" w:rsidP="00A76A72">
      <w:pPr>
        <w:jc w:val="both"/>
      </w:pPr>
      <w:r w:rsidRPr="00A76A72">
        <w:t>Minimalne tehnične zahteve:</w:t>
      </w:r>
    </w:p>
    <w:p w14:paraId="0F1DB71A" w14:textId="72D544E7" w:rsidR="00A76A72" w:rsidRPr="00A76A72" w:rsidRDefault="00A76A72" w:rsidP="00A76A72">
      <w:pPr>
        <w:numPr>
          <w:ilvl w:val="0"/>
          <w:numId w:val="1"/>
        </w:numPr>
        <w:jc w:val="both"/>
      </w:pPr>
      <w:r w:rsidRPr="00A76A72">
        <w:t xml:space="preserve">ekran na dotik z minimalno velikostjo zaslona </w:t>
      </w:r>
      <w:r w:rsidR="00082239">
        <w:t>6</w:t>
      </w:r>
      <w:r w:rsidRPr="00A76A72">
        <w:t>“,</w:t>
      </w:r>
    </w:p>
    <w:p w14:paraId="020627EE" w14:textId="69ADB23F" w:rsidR="00A76A72" w:rsidRPr="00A76A72" w:rsidRDefault="00FD53B7" w:rsidP="00A76A72">
      <w:pPr>
        <w:numPr>
          <w:ilvl w:val="0"/>
          <w:numId w:val="1"/>
        </w:numPr>
        <w:jc w:val="both"/>
      </w:pPr>
      <w:r>
        <w:t>p</w:t>
      </w:r>
      <w:r w:rsidRPr="00A76A72">
        <w:t>ovezljivost</w:t>
      </w:r>
      <w:r w:rsidR="00A76A72" w:rsidRPr="00A76A72">
        <w:t>: WIFI, LTE, Bluetooth,</w:t>
      </w:r>
    </w:p>
    <w:p w14:paraId="413693E0" w14:textId="77777777" w:rsidR="00A76A72" w:rsidRPr="00A76A72" w:rsidRDefault="00A76A72" w:rsidP="00A76A72">
      <w:pPr>
        <w:numPr>
          <w:ilvl w:val="0"/>
          <w:numId w:val="1"/>
        </w:numPr>
        <w:jc w:val="both"/>
      </w:pPr>
      <w:r w:rsidRPr="00A76A72">
        <w:t>možnost pošiljanja in prejemanja SMS in MMS sporočil,</w:t>
      </w:r>
    </w:p>
    <w:p w14:paraId="65D3DDFA" w14:textId="7D75D615" w:rsidR="00A76A72" w:rsidRPr="00A76A72" w:rsidRDefault="00A76A72" w:rsidP="00A76A72">
      <w:pPr>
        <w:numPr>
          <w:ilvl w:val="0"/>
          <w:numId w:val="1"/>
        </w:numPr>
        <w:jc w:val="both"/>
      </w:pPr>
      <w:r w:rsidRPr="00A76A72">
        <w:t xml:space="preserve">vgrajena kamera vsaj </w:t>
      </w:r>
      <w:r w:rsidR="00082239">
        <w:t>12</w:t>
      </w:r>
      <w:r w:rsidR="00082239" w:rsidRPr="00A76A72">
        <w:t xml:space="preserve"> </w:t>
      </w:r>
      <w:r w:rsidRPr="00A76A72">
        <w:t>M pik,</w:t>
      </w:r>
    </w:p>
    <w:p w14:paraId="0BF7BC5B" w14:textId="3389A5EF" w:rsidR="00A76A72" w:rsidRPr="00A76A72" w:rsidRDefault="00FD53B7" w:rsidP="00A76A72">
      <w:pPr>
        <w:numPr>
          <w:ilvl w:val="0"/>
          <w:numId w:val="1"/>
        </w:numPr>
        <w:jc w:val="both"/>
      </w:pPr>
      <w:r>
        <w:t>n</w:t>
      </w:r>
      <w:r w:rsidRPr="00A76A72">
        <w:t xml:space="preserve">ajmanj </w:t>
      </w:r>
      <w:r w:rsidR="00A76A72" w:rsidRPr="00A76A72">
        <w:t>6 GB delovnega pomnilnika</w:t>
      </w:r>
      <w:r w:rsidR="00EC66ED">
        <w:t>,</w:t>
      </w:r>
    </w:p>
    <w:p w14:paraId="3A019E30" w14:textId="77777777" w:rsidR="00A76A72" w:rsidRPr="00A76A72" w:rsidRDefault="00A76A72" w:rsidP="00A76A72">
      <w:pPr>
        <w:numPr>
          <w:ilvl w:val="0"/>
          <w:numId w:val="1"/>
        </w:numPr>
        <w:jc w:val="both"/>
      </w:pPr>
      <w:r w:rsidRPr="00A76A72">
        <w:t>najmanj 128 GB uporabniškega spomina,</w:t>
      </w:r>
    </w:p>
    <w:p w14:paraId="6B1E7AF1" w14:textId="49C83E89" w:rsidR="00A76A72" w:rsidRPr="00A76A72" w:rsidRDefault="00A76A72" w:rsidP="00A76A72">
      <w:pPr>
        <w:numPr>
          <w:ilvl w:val="0"/>
          <w:numId w:val="1"/>
        </w:numPr>
        <w:jc w:val="both"/>
      </w:pPr>
      <w:r w:rsidRPr="00A76A72">
        <w:t>priložen pribor (</w:t>
      </w:r>
      <w:r w:rsidR="00FD53B7">
        <w:t>podatkovni kabel</w:t>
      </w:r>
      <w:r w:rsidRPr="00A76A72">
        <w:t>)</w:t>
      </w:r>
      <w:r w:rsidR="00FD53B7">
        <w:t>.</w:t>
      </w:r>
    </w:p>
    <w:p w14:paraId="0B5F51C9" w14:textId="77777777" w:rsidR="00A76A72" w:rsidRPr="00A76A72" w:rsidRDefault="00A76A72" w:rsidP="00A76A72">
      <w:pPr>
        <w:jc w:val="both"/>
      </w:pPr>
    </w:p>
    <w:p w14:paraId="62D14497" w14:textId="77777777" w:rsidR="00A76A72" w:rsidRPr="00A76A72" w:rsidRDefault="00A76A72" w:rsidP="00A76A72">
      <w:pPr>
        <w:widowControl w:val="0"/>
        <w:autoSpaceDE w:val="0"/>
        <w:autoSpaceDN w:val="0"/>
        <w:adjustRightInd w:val="0"/>
        <w:jc w:val="both"/>
        <w:rPr>
          <w:b/>
        </w:rPr>
      </w:pPr>
      <w:r w:rsidRPr="00A76A72">
        <w:rPr>
          <w:b/>
        </w:rPr>
        <w:t>Poslovni razred</w:t>
      </w:r>
    </w:p>
    <w:p w14:paraId="11413404" w14:textId="77777777" w:rsidR="00A76A72" w:rsidRPr="00A76A72" w:rsidRDefault="00A76A72" w:rsidP="00A76A72">
      <w:pPr>
        <w:jc w:val="both"/>
      </w:pPr>
      <w:r w:rsidRPr="00A76A72">
        <w:t>Namen uporabe:</w:t>
      </w:r>
    </w:p>
    <w:p w14:paraId="0D754B28" w14:textId="77777777" w:rsidR="00A76A72" w:rsidRPr="00A76A72" w:rsidRDefault="00A76A72" w:rsidP="00A76A72">
      <w:pPr>
        <w:jc w:val="both"/>
      </w:pPr>
      <w:r w:rsidRPr="00A76A72">
        <w:t xml:space="preserve">Aparati v poslovnem razredu so namenjeni zelo zahtevnim uporabnikom, ki želijo izkoristiti vse možnosti, ki jih trenutno in v bodoče tehnologija mobilne telefonije omogoča. Poslovni razred vsebuje aparate s hitrimi paketnimi podatkovnimi povezavami (GSM / HSPA / LTE oz. novejšimi). </w:t>
      </w:r>
    </w:p>
    <w:p w14:paraId="67D0FEDE" w14:textId="77777777" w:rsidR="00A76A72" w:rsidRPr="00A76A72" w:rsidRDefault="00A76A72" w:rsidP="00A76A72">
      <w:pPr>
        <w:jc w:val="both"/>
      </w:pPr>
      <w:r w:rsidRPr="00A76A72">
        <w:t>Minimalne tehnične zahteve:</w:t>
      </w:r>
    </w:p>
    <w:p w14:paraId="57CE7379" w14:textId="77777777" w:rsidR="00A76A72" w:rsidRPr="00A76A72" w:rsidRDefault="00A76A72" w:rsidP="00A76A72">
      <w:pPr>
        <w:numPr>
          <w:ilvl w:val="0"/>
          <w:numId w:val="1"/>
        </w:numPr>
        <w:jc w:val="both"/>
      </w:pPr>
      <w:r w:rsidRPr="00A76A72">
        <w:t>glasovna telefonija,</w:t>
      </w:r>
    </w:p>
    <w:p w14:paraId="2630C738" w14:textId="77777777" w:rsidR="00A76A72" w:rsidRPr="00A76A72" w:rsidRDefault="00A76A72" w:rsidP="00A76A72">
      <w:pPr>
        <w:numPr>
          <w:ilvl w:val="0"/>
          <w:numId w:val="1"/>
        </w:numPr>
        <w:jc w:val="both"/>
      </w:pPr>
      <w:r w:rsidRPr="00A76A72">
        <w:lastRenderedPageBreak/>
        <w:t>možnost uporabe najmanj štirih frekvenčnih področij za glasovno telefonijo s samodejnim preklopom,</w:t>
      </w:r>
    </w:p>
    <w:p w14:paraId="38577627" w14:textId="77777777" w:rsidR="00A76A72" w:rsidRPr="00A76A72" w:rsidRDefault="00A76A72" w:rsidP="00A76A72">
      <w:pPr>
        <w:numPr>
          <w:ilvl w:val="0"/>
          <w:numId w:val="1"/>
        </w:numPr>
        <w:jc w:val="both"/>
      </w:pPr>
      <w:r w:rsidRPr="00A76A72">
        <w:t>možnost pošiljanja in prejemanja SMS, MMS sporočil in elektronske pošte,</w:t>
      </w:r>
    </w:p>
    <w:p w14:paraId="0E5C8299" w14:textId="77777777" w:rsidR="00A76A72" w:rsidRPr="00A76A72" w:rsidRDefault="00A76A72" w:rsidP="00A76A72">
      <w:pPr>
        <w:numPr>
          <w:ilvl w:val="0"/>
          <w:numId w:val="1"/>
        </w:numPr>
        <w:jc w:val="both"/>
      </w:pPr>
      <w:r w:rsidRPr="00A76A72">
        <w:t>podpora prenosa podatkov v omrežji GSM, UMTS, LTE oz. novejšimi,</w:t>
      </w:r>
    </w:p>
    <w:p w14:paraId="0E0AE58D" w14:textId="77777777" w:rsidR="00A76A72" w:rsidRPr="005D65F4" w:rsidRDefault="00A76A72" w:rsidP="00A76A72">
      <w:pPr>
        <w:numPr>
          <w:ilvl w:val="0"/>
          <w:numId w:val="1"/>
        </w:numPr>
        <w:jc w:val="both"/>
      </w:pPr>
      <w:r w:rsidRPr="005D65F4">
        <w:t>večbarvni zaslon občutljiv na dotik ločljivosti najmanj 2160 x 1080 slikovnih točk,</w:t>
      </w:r>
    </w:p>
    <w:p w14:paraId="53150E04" w14:textId="0707FECB" w:rsidR="00A76A72" w:rsidRDefault="00A76A72" w:rsidP="00A76A72">
      <w:pPr>
        <w:numPr>
          <w:ilvl w:val="0"/>
          <w:numId w:val="1"/>
        </w:numPr>
        <w:jc w:val="both"/>
      </w:pPr>
      <w:r w:rsidRPr="00A76A72">
        <w:t xml:space="preserve">velikost delovnega pomnilnika najmanj </w:t>
      </w:r>
      <w:r w:rsidR="005806DB">
        <w:t>6</w:t>
      </w:r>
      <w:r w:rsidR="005806DB" w:rsidRPr="00A76A72">
        <w:t xml:space="preserve"> </w:t>
      </w:r>
      <w:r w:rsidRPr="00A76A72">
        <w:t>GB</w:t>
      </w:r>
      <w:r w:rsidR="004057EB">
        <w:t xml:space="preserve"> (iOS)</w:t>
      </w:r>
      <w:r w:rsidRPr="00A76A72">
        <w:t>,</w:t>
      </w:r>
    </w:p>
    <w:p w14:paraId="58C65868" w14:textId="0061B899" w:rsidR="004057EB" w:rsidRPr="00A76A72" w:rsidRDefault="004057EB" w:rsidP="00A76A72">
      <w:pPr>
        <w:numPr>
          <w:ilvl w:val="0"/>
          <w:numId w:val="1"/>
        </w:numPr>
        <w:jc w:val="both"/>
      </w:pPr>
      <w:r w:rsidRPr="00A76A72">
        <w:t xml:space="preserve">velikost delovnega pomnilnika najmanj </w:t>
      </w:r>
      <w:r>
        <w:t>8</w:t>
      </w:r>
      <w:r w:rsidRPr="00A76A72">
        <w:t xml:space="preserve"> GB</w:t>
      </w:r>
      <w:r>
        <w:t xml:space="preserve"> (Android),</w:t>
      </w:r>
    </w:p>
    <w:p w14:paraId="69C78757" w14:textId="7DE92174" w:rsidR="00A76A72" w:rsidRDefault="00A76A72" w:rsidP="00A76A72">
      <w:pPr>
        <w:numPr>
          <w:ilvl w:val="0"/>
          <w:numId w:val="1"/>
        </w:numPr>
        <w:jc w:val="both"/>
      </w:pPr>
      <w:r w:rsidRPr="00A76A72">
        <w:t xml:space="preserve">velikost internega pomnilnika najmanj </w:t>
      </w:r>
      <w:r w:rsidR="005806DB">
        <w:t>128</w:t>
      </w:r>
      <w:r w:rsidR="005806DB" w:rsidRPr="00A76A72">
        <w:t xml:space="preserve"> </w:t>
      </w:r>
      <w:r w:rsidRPr="00A76A72">
        <w:t>GB</w:t>
      </w:r>
      <w:r w:rsidR="004057EB">
        <w:t xml:space="preserve"> (iOS)</w:t>
      </w:r>
      <w:r w:rsidRPr="00A76A72">
        <w:t>,</w:t>
      </w:r>
    </w:p>
    <w:p w14:paraId="73B56A0E" w14:textId="780FCD30" w:rsidR="004057EB" w:rsidRPr="00A76A72" w:rsidRDefault="004057EB" w:rsidP="00A76A72">
      <w:pPr>
        <w:numPr>
          <w:ilvl w:val="0"/>
          <w:numId w:val="1"/>
        </w:numPr>
        <w:jc w:val="both"/>
      </w:pPr>
      <w:r w:rsidRPr="00A76A72">
        <w:t xml:space="preserve">velikost internega pomnilnika najmanj </w:t>
      </w:r>
      <w:r>
        <w:t>256</w:t>
      </w:r>
      <w:r w:rsidRPr="00A76A72">
        <w:t xml:space="preserve"> GB</w:t>
      </w:r>
      <w:r>
        <w:t xml:space="preserve"> (Android),</w:t>
      </w:r>
    </w:p>
    <w:p w14:paraId="26A01748" w14:textId="77777777" w:rsidR="00A76A72" w:rsidRPr="00A76A72" w:rsidRDefault="00A76A72" w:rsidP="00A76A72">
      <w:pPr>
        <w:numPr>
          <w:ilvl w:val="0"/>
          <w:numId w:val="1"/>
        </w:numPr>
        <w:jc w:val="both"/>
      </w:pPr>
      <w:r w:rsidRPr="00A76A72">
        <w:t>povezljivost z osebnim računalnikom preko podatkovnega kabla,</w:t>
      </w:r>
    </w:p>
    <w:p w14:paraId="66A9F69A" w14:textId="77777777" w:rsidR="00A76A72" w:rsidRPr="00A76A72" w:rsidRDefault="00A76A72" w:rsidP="00A76A72">
      <w:pPr>
        <w:numPr>
          <w:ilvl w:val="0"/>
          <w:numId w:val="1"/>
        </w:numPr>
        <w:jc w:val="both"/>
      </w:pPr>
      <w:r w:rsidRPr="00A76A72">
        <w:t>možnost povezave z drugimi napravami preko bluetooth 5.x tehnologije,</w:t>
      </w:r>
    </w:p>
    <w:p w14:paraId="21665CCC" w14:textId="77777777" w:rsidR="00A76A72" w:rsidRPr="00A76A72" w:rsidRDefault="00A76A72" w:rsidP="00A76A72">
      <w:pPr>
        <w:numPr>
          <w:ilvl w:val="0"/>
          <w:numId w:val="1"/>
        </w:numPr>
        <w:jc w:val="both"/>
      </w:pPr>
      <w:r w:rsidRPr="00A76A72">
        <w:t>podpora WLAN 802.11 a/b/g/n/ac (možnost povezave v brezžična WLAN omrežja),</w:t>
      </w:r>
    </w:p>
    <w:p w14:paraId="6F02B255" w14:textId="77777777" w:rsidR="00A76A72" w:rsidRPr="00A76A72" w:rsidRDefault="00A76A72" w:rsidP="00A76A72">
      <w:pPr>
        <w:numPr>
          <w:ilvl w:val="0"/>
          <w:numId w:val="1"/>
        </w:numPr>
        <w:jc w:val="both"/>
      </w:pPr>
      <w:r w:rsidRPr="00A76A72">
        <w:t>odjemalec e-pošte (POP3, IMAP) Active Sync z Exchange klientom (možnost uporabe potisne e-pošte),</w:t>
      </w:r>
    </w:p>
    <w:p w14:paraId="558057DF" w14:textId="77777777" w:rsidR="00A76A72" w:rsidRPr="00A76A72" w:rsidRDefault="00A76A72" w:rsidP="00A76A72">
      <w:pPr>
        <w:numPr>
          <w:ilvl w:val="0"/>
          <w:numId w:val="1"/>
        </w:numPr>
        <w:jc w:val="both"/>
      </w:pPr>
      <w:r w:rsidRPr="00A76A72">
        <w:t>vgrajen NFC čip (brez - kontaktna komunikacija),</w:t>
      </w:r>
    </w:p>
    <w:p w14:paraId="37B7DC8E" w14:textId="77777777" w:rsidR="00A76A72" w:rsidRPr="00A76A72" w:rsidRDefault="00A76A72" w:rsidP="00A76A72">
      <w:pPr>
        <w:numPr>
          <w:ilvl w:val="0"/>
          <w:numId w:val="1"/>
        </w:numPr>
        <w:jc w:val="both"/>
      </w:pPr>
      <w:r w:rsidRPr="00A76A72">
        <w:t>vgrajen GPS sprejemnik,</w:t>
      </w:r>
    </w:p>
    <w:p w14:paraId="2395058F" w14:textId="77777777" w:rsidR="00A76A72" w:rsidRPr="00A76A72" w:rsidRDefault="00A76A72" w:rsidP="00A76A72">
      <w:pPr>
        <w:numPr>
          <w:ilvl w:val="0"/>
          <w:numId w:val="1"/>
        </w:numPr>
        <w:jc w:val="both"/>
      </w:pPr>
      <w:r w:rsidRPr="00A76A72">
        <w:t>fotoaparat najmanj 12 milijonov točk, snemanje UHD 4K (3840 x 2160),</w:t>
      </w:r>
    </w:p>
    <w:p w14:paraId="27030DDA" w14:textId="77777777" w:rsidR="00A76A72" w:rsidRPr="00A76A72" w:rsidRDefault="00A76A72" w:rsidP="00A76A72">
      <w:pPr>
        <w:numPr>
          <w:ilvl w:val="0"/>
          <w:numId w:val="1"/>
        </w:numPr>
        <w:jc w:val="both"/>
      </w:pPr>
      <w:r w:rsidRPr="00A76A72">
        <w:t>možnost opozarjanja na prihajajoči klic s tresenjem,</w:t>
      </w:r>
    </w:p>
    <w:p w14:paraId="3B3721F0" w14:textId="77777777" w:rsidR="00A76A72" w:rsidRPr="00A76A72" w:rsidRDefault="00A76A72" w:rsidP="00A76A72">
      <w:pPr>
        <w:numPr>
          <w:ilvl w:val="0"/>
          <w:numId w:val="1"/>
        </w:numPr>
        <w:jc w:val="both"/>
      </w:pPr>
      <w:r w:rsidRPr="00A76A72">
        <w:t>vsaj 500 minut pogovora pri enem polnjenju baterije pri govorni telefoniji,</w:t>
      </w:r>
    </w:p>
    <w:p w14:paraId="4D1DC170" w14:textId="2213FCAA" w:rsidR="00A76A72" w:rsidRPr="00A76A72" w:rsidRDefault="00A76A72" w:rsidP="00A76A72">
      <w:pPr>
        <w:numPr>
          <w:ilvl w:val="0"/>
          <w:numId w:val="1"/>
        </w:numPr>
        <w:jc w:val="both"/>
      </w:pPr>
      <w:r w:rsidRPr="00A76A72">
        <w:t>priložen pribor (</w:t>
      </w:r>
      <w:r w:rsidR="00106E57">
        <w:t>podatkovni kabel</w:t>
      </w:r>
      <w:r w:rsidRPr="00A76A72">
        <w:t>),</w:t>
      </w:r>
    </w:p>
    <w:p w14:paraId="0992C9F2" w14:textId="5E178460" w:rsidR="00A76A72" w:rsidRPr="00A76A72" w:rsidRDefault="00A76A72" w:rsidP="00A76A72">
      <w:pPr>
        <w:numPr>
          <w:ilvl w:val="0"/>
          <w:numId w:val="1"/>
        </w:numPr>
        <w:jc w:val="both"/>
      </w:pPr>
      <w:r w:rsidRPr="00A76A72">
        <w:t xml:space="preserve">teža pod </w:t>
      </w:r>
      <w:r w:rsidR="00416DAB" w:rsidRPr="00A76A72">
        <w:t>2</w:t>
      </w:r>
      <w:r w:rsidR="00416DAB">
        <w:t>5</w:t>
      </w:r>
      <w:r w:rsidR="00416DAB" w:rsidRPr="00A76A72">
        <w:t xml:space="preserve">0 </w:t>
      </w:r>
      <w:r w:rsidRPr="00A76A72">
        <w:t>g.</w:t>
      </w:r>
    </w:p>
    <w:p w14:paraId="5F59FDBD" w14:textId="77777777" w:rsidR="00A76A72" w:rsidRPr="00A76A72" w:rsidRDefault="00A76A72" w:rsidP="00A76A72">
      <w:pPr>
        <w:jc w:val="both"/>
        <w:rPr>
          <w:color w:val="000000"/>
          <w:highlight w:val="cyan"/>
        </w:rPr>
      </w:pPr>
    </w:p>
    <w:p w14:paraId="1A6817AD" w14:textId="77777777" w:rsidR="00A76A72" w:rsidRPr="00A76A72" w:rsidRDefault="00A76A72" w:rsidP="00A76A72">
      <w:pPr>
        <w:jc w:val="both"/>
        <w:rPr>
          <w:b/>
        </w:rPr>
      </w:pPr>
      <w:r w:rsidRPr="00A76A72">
        <w:rPr>
          <w:b/>
        </w:rPr>
        <w:t>Druge zahteve v zvezi z mobilnimi napravami</w:t>
      </w:r>
    </w:p>
    <w:p w14:paraId="2660FD6C" w14:textId="77777777" w:rsidR="00A76A72" w:rsidRPr="00A76A72" w:rsidRDefault="00A76A72" w:rsidP="00A76A72">
      <w:pPr>
        <w:jc w:val="both"/>
        <w:rPr>
          <w:color w:val="000000"/>
          <w:highlight w:val="cyan"/>
        </w:rPr>
      </w:pPr>
    </w:p>
    <w:p w14:paraId="71E6ED33" w14:textId="77777777" w:rsidR="00A76A72" w:rsidRPr="00A76A72" w:rsidRDefault="00A76A72" w:rsidP="00A76A72">
      <w:pPr>
        <w:jc w:val="both"/>
      </w:pPr>
      <w:r w:rsidRPr="00A76A72">
        <w:t>Ponudnik mora v ponudbi predložiti prilogo (slikovno in tekstovno) s tehničnimi specifikacijami proizvajalca ponujenih mobilnih naprav, iz katere mora biti jasno razvidno, da ponujene mobilne naprave za oba razreda v tehničnih karakteristikah ustrezajo vsem naročnikovim zahtevam. Če to ni možno, se poda dodatno pojasnilo, iz katerega je razvidno, da naprava ustreza naročnikovim zahtevam. Ponudnik naj v tehnični dokumentaciji označi dele, iz katerih izhaja izpolnjevanje tehničnih zahtev.</w:t>
      </w:r>
    </w:p>
    <w:p w14:paraId="4326BCFB" w14:textId="77777777" w:rsidR="00A76A72" w:rsidRPr="00A76A72" w:rsidRDefault="00A76A72" w:rsidP="00A76A72">
      <w:pPr>
        <w:jc w:val="both"/>
      </w:pPr>
    </w:p>
    <w:p w14:paraId="402CC1F9" w14:textId="77777777" w:rsidR="00A76A72" w:rsidRPr="00A76A72" w:rsidRDefault="00A76A72" w:rsidP="00A76A72">
      <w:pPr>
        <w:jc w:val="both"/>
      </w:pPr>
      <w:r w:rsidRPr="00A76A72">
        <w:t>Rok dobave opreme je 7 dni od prejema posameznega naročila. Dobavni rok začne teči z naslednjim dnem po prejemu pisnega naročila (elektronska pošta).</w:t>
      </w:r>
    </w:p>
    <w:p w14:paraId="101A50AA" w14:textId="77777777" w:rsidR="00A76A72" w:rsidRPr="00A76A72" w:rsidRDefault="00A76A72" w:rsidP="00A76A72">
      <w:pPr>
        <w:contextualSpacing/>
        <w:jc w:val="both"/>
      </w:pPr>
    </w:p>
    <w:p w14:paraId="5C95501D" w14:textId="77777777" w:rsidR="00A76A72" w:rsidRPr="00A76A72" w:rsidRDefault="00A76A72" w:rsidP="00A76A72">
      <w:pPr>
        <w:jc w:val="both"/>
      </w:pPr>
      <w:r w:rsidRPr="00A76A72">
        <w:t>Reklamacije zaradi količinskih primanjkljajev opreme naročnik izvajalcu sporoči takoj ob prevzemu opreme in sicer s pripisom na dobavnici o vrsti in količini blaga, ki ni bilo dobavljeno, kar potrdita s podpisom pooblaščena oseba izvajalca, ki blago predaja, in pooblaščena oseba naročnika za prevzem blaga.</w:t>
      </w:r>
    </w:p>
    <w:p w14:paraId="672F57E0" w14:textId="77777777" w:rsidR="00A76A72" w:rsidRPr="00A76A72" w:rsidRDefault="00A76A72" w:rsidP="00A76A72">
      <w:pPr>
        <w:jc w:val="both"/>
      </w:pPr>
    </w:p>
    <w:p w14:paraId="1E4B296F" w14:textId="77777777" w:rsidR="00A76A72" w:rsidRPr="00A76A72" w:rsidRDefault="00A76A72" w:rsidP="00A76A72">
      <w:pPr>
        <w:jc w:val="both"/>
      </w:pPr>
      <w:r w:rsidRPr="00A76A72">
        <w:t>Reklamacije zaradi kakovostnih in skritih napak na opremi naročnik izvajalcu sporoči najkasneje v 8 dneh od prevzema opreme.</w:t>
      </w:r>
    </w:p>
    <w:p w14:paraId="448140DF" w14:textId="77777777" w:rsidR="00A76A72" w:rsidRPr="00A76A72" w:rsidRDefault="00A76A72" w:rsidP="00A76A72">
      <w:pPr>
        <w:jc w:val="both"/>
      </w:pPr>
    </w:p>
    <w:p w14:paraId="2DA271AC" w14:textId="77777777" w:rsidR="00A76A72" w:rsidRPr="00A76A72" w:rsidRDefault="00A76A72" w:rsidP="00A76A72">
      <w:pPr>
        <w:jc w:val="both"/>
      </w:pPr>
      <w:r w:rsidRPr="00A76A72">
        <w:t>Rok za rešitev reklamacije je največ 10 dni od prejema pisnega obvestila o reklamaciji. Če izvajalec v navedenem roku kakovostnih in skritih napak ne more odpraviti, mora tako opremo zamenjati z novo, ki ima enake ali boljše tehnične lastnosti.</w:t>
      </w:r>
    </w:p>
    <w:p w14:paraId="4BEF91F9" w14:textId="77777777" w:rsidR="00A76A72" w:rsidRPr="00A76A72" w:rsidRDefault="00A76A72" w:rsidP="00A76A72">
      <w:pPr>
        <w:jc w:val="both"/>
        <w:rPr>
          <w:highlight w:val="cyan"/>
        </w:rPr>
      </w:pPr>
    </w:p>
    <w:p w14:paraId="40BFEA07" w14:textId="77777777" w:rsidR="00A76A72" w:rsidRPr="00A76A72" w:rsidRDefault="00A76A72" w:rsidP="00A76A72">
      <w:pPr>
        <w:rPr>
          <w:color w:val="000000" w:themeColor="text1"/>
        </w:rPr>
      </w:pPr>
      <w:bookmarkStart w:id="11" w:name="_Toc526327053"/>
      <w:bookmarkStart w:id="12" w:name="_Toc526327858"/>
      <w:r w:rsidRPr="00A76A72">
        <w:rPr>
          <w:b/>
          <w:color w:val="000000" w:themeColor="text1"/>
        </w:rPr>
        <w:t>3. PREDVIDENE KOLIČINE</w:t>
      </w:r>
      <w:bookmarkEnd w:id="11"/>
      <w:bookmarkEnd w:id="12"/>
    </w:p>
    <w:p w14:paraId="1D81EFF4" w14:textId="77777777" w:rsidR="00A76A72" w:rsidRPr="00A76A72" w:rsidRDefault="00A76A72" w:rsidP="00A76A72">
      <w:pPr>
        <w:jc w:val="both"/>
        <w:rPr>
          <w:highlight w:val="cyan"/>
        </w:rPr>
      </w:pPr>
    </w:p>
    <w:p w14:paraId="1CDF1C37" w14:textId="71A7D7FC" w:rsidR="00A76A72" w:rsidRPr="00A76A72" w:rsidRDefault="00A76A72" w:rsidP="00A76A72">
      <w:pPr>
        <w:jc w:val="both"/>
      </w:pPr>
      <w:r w:rsidRPr="00A76A72">
        <w:t xml:space="preserve">Število naročnin, količine klicev in gostovanj (v minutah), količine prenosa podatkov (v </w:t>
      </w:r>
      <w:r w:rsidR="00D962E3">
        <w:t>MB</w:t>
      </w:r>
      <w:r w:rsidRPr="00A76A72">
        <w:t>), količine SMS sporočil so razvidne iz predračuna in so ocenjene glede na porabo naročnika v letu 2022. V času trajanja te pogodbe je obseg lahko večji ali manjši od ocenjenega, v skladu z dejanskimi potrebami naročnika, kar ne vpliva na pogodbeno ceno.</w:t>
      </w:r>
    </w:p>
    <w:p w14:paraId="364A22C7" w14:textId="77777777" w:rsidR="00A76A72" w:rsidRPr="00A76A72" w:rsidRDefault="00A76A72" w:rsidP="00A76A72">
      <w:pPr>
        <w:jc w:val="both"/>
        <w:rPr>
          <w:highlight w:val="cyan"/>
        </w:rPr>
      </w:pPr>
    </w:p>
    <w:p w14:paraId="5524F9FE" w14:textId="77777777" w:rsidR="00A76A72" w:rsidRPr="00A76A72" w:rsidRDefault="00A76A72" w:rsidP="00A76A72">
      <w:pPr>
        <w:jc w:val="both"/>
      </w:pPr>
      <w:r w:rsidRPr="00A76A72">
        <w:lastRenderedPageBreak/>
        <w:t>Naročnik si pridržuje pravico, da v skladu z dejanskimi potrebami naroča tudi storitve in dodatno opremo, ki niso zajete v predračunu, ter za ta naročila pričakuje ugodnejše pogoje in cene kot so navedene v rednem ceniku izvajalca.</w:t>
      </w:r>
    </w:p>
    <w:p w14:paraId="06976CFA" w14:textId="77777777" w:rsidR="00A76A72" w:rsidRPr="00A76A72" w:rsidRDefault="00A76A72" w:rsidP="00A76A72">
      <w:pPr>
        <w:jc w:val="both"/>
      </w:pPr>
    </w:p>
    <w:p w14:paraId="7A3C7547" w14:textId="77777777" w:rsidR="00A76A72" w:rsidRPr="00A76A72" w:rsidRDefault="00A76A72" w:rsidP="00A76A72">
      <w:pPr>
        <w:rPr>
          <w:highlight w:val="cyan"/>
        </w:rPr>
      </w:pPr>
      <w:bookmarkStart w:id="13" w:name="_Toc526327054"/>
      <w:bookmarkStart w:id="14" w:name="_Toc526327859"/>
      <w:r w:rsidRPr="00A76A72">
        <w:rPr>
          <w:b/>
          <w:color w:val="000000" w:themeColor="text1"/>
        </w:rPr>
        <w:t>4. ROK VZPOSTAVITVE</w:t>
      </w:r>
      <w:bookmarkEnd w:id="13"/>
      <w:bookmarkEnd w:id="14"/>
      <w:r w:rsidRPr="00A76A72">
        <w:rPr>
          <w:b/>
          <w:color w:val="000000" w:themeColor="text1"/>
        </w:rPr>
        <w:t xml:space="preserve"> </w:t>
      </w:r>
    </w:p>
    <w:p w14:paraId="635E782C" w14:textId="77777777" w:rsidR="00EC66ED" w:rsidRDefault="00EC66ED" w:rsidP="00A76A72">
      <w:pPr>
        <w:jc w:val="both"/>
      </w:pPr>
    </w:p>
    <w:p w14:paraId="7C6C296A" w14:textId="42AF8A6E" w:rsidR="00A76A72" w:rsidRPr="00A76A72" w:rsidRDefault="00A76A72" w:rsidP="00A76A72">
      <w:pPr>
        <w:jc w:val="both"/>
      </w:pPr>
      <w:r w:rsidRPr="00A76A72">
        <w:t>Izvajalec je dolžan vzpostaviti primarno SIP povezavo s kapaciteto 30 sočasnih govornih klicev in rezervno SIP povezavo s 4 sočasnimi klici v roku 30 dni od dneva veljavnosti sklenjene pogodbe po tem javnem naročilu.</w:t>
      </w:r>
    </w:p>
    <w:p w14:paraId="5C7DB4D4" w14:textId="77777777" w:rsidR="00A76A72" w:rsidRPr="00A76A72" w:rsidRDefault="00A76A72" w:rsidP="00A76A72">
      <w:pPr>
        <w:jc w:val="both"/>
      </w:pPr>
    </w:p>
    <w:p w14:paraId="5D8F0374" w14:textId="77777777" w:rsidR="00A76A72" w:rsidRPr="00A76A72" w:rsidRDefault="00A76A72" w:rsidP="00A76A72">
      <w:pPr>
        <w:rPr>
          <w:color w:val="000000" w:themeColor="text1"/>
        </w:rPr>
      </w:pPr>
      <w:bookmarkStart w:id="15" w:name="_Toc526327055"/>
      <w:bookmarkStart w:id="16" w:name="_Toc526327860"/>
      <w:r w:rsidRPr="00A76A72">
        <w:rPr>
          <w:b/>
          <w:color w:val="000000" w:themeColor="text1"/>
        </w:rPr>
        <w:t>5. LOKACIJA IZVEDBE STORITEV IN DOBAV</w:t>
      </w:r>
      <w:bookmarkEnd w:id="15"/>
      <w:bookmarkEnd w:id="16"/>
      <w:r w:rsidRPr="00A76A72">
        <w:rPr>
          <w:b/>
          <w:color w:val="000000" w:themeColor="text1"/>
        </w:rPr>
        <w:t xml:space="preserve"> </w:t>
      </w:r>
    </w:p>
    <w:p w14:paraId="52845C32" w14:textId="77777777" w:rsidR="00A76A72" w:rsidRPr="00A76A72" w:rsidRDefault="00A76A72" w:rsidP="00A76A72">
      <w:pPr>
        <w:jc w:val="both"/>
      </w:pPr>
    </w:p>
    <w:p w14:paraId="3AD1C8F3" w14:textId="77777777" w:rsidR="00A76A72" w:rsidRPr="00A76A72" w:rsidRDefault="00A76A72" w:rsidP="00A76A72">
      <w:pPr>
        <w:jc w:val="both"/>
      </w:pPr>
      <w:r w:rsidRPr="00A76A72">
        <w:t>Izvajalec izvede vzpostavitev primarne SIP povezavo ter dobavlja opremo na lokacijo naročnika: BANKA SLOVENIJE, Slovenska 35, 1505 Ljubljana. Rezervno SIP povezavo izvajalec vzpostavi na lokaciji naročnika, ulica Ambrožiča Novljana 7, 1000 Ljubljana.</w:t>
      </w:r>
    </w:p>
    <w:p w14:paraId="1D16E381" w14:textId="77777777" w:rsidR="00A76A72" w:rsidRPr="00A76A72" w:rsidRDefault="00A76A72" w:rsidP="00A76A72">
      <w:pPr>
        <w:jc w:val="both"/>
      </w:pPr>
    </w:p>
    <w:p w14:paraId="12227B72" w14:textId="77777777" w:rsidR="00A76A72" w:rsidRPr="00A76A72" w:rsidRDefault="00A76A72" w:rsidP="00A76A72">
      <w:pPr>
        <w:rPr>
          <w:color w:val="000000" w:themeColor="text1"/>
        </w:rPr>
      </w:pPr>
      <w:bookmarkStart w:id="17" w:name="_Toc526327056"/>
      <w:bookmarkStart w:id="18" w:name="_Toc526327861"/>
      <w:r w:rsidRPr="00A76A72">
        <w:rPr>
          <w:b/>
          <w:color w:val="000000" w:themeColor="text1"/>
        </w:rPr>
        <w:t>6. DODATNA POJASNILA</w:t>
      </w:r>
      <w:bookmarkEnd w:id="17"/>
      <w:bookmarkEnd w:id="18"/>
      <w:r w:rsidRPr="00A76A72">
        <w:rPr>
          <w:b/>
          <w:color w:val="000000" w:themeColor="text1"/>
        </w:rPr>
        <w:t xml:space="preserve"> </w:t>
      </w:r>
    </w:p>
    <w:p w14:paraId="4FE68500" w14:textId="77777777" w:rsidR="00A76A72" w:rsidRPr="00A76A72" w:rsidRDefault="00A76A72" w:rsidP="00A76A72">
      <w:pPr>
        <w:jc w:val="both"/>
        <w:rPr>
          <w:color w:val="000000"/>
        </w:rPr>
      </w:pPr>
    </w:p>
    <w:p w14:paraId="598940DE" w14:textId="1954BA8D" w:rsidR="00A76A72" w:rsidRPr="00A76A72" w:rsidRDefault="00A76A72" w:rsidP="00A76A7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bCs/>
          <w:lang w:eastAsia="sl-SI"/>
        </w:rPr>
      </w:pPr>
      <w:r w:rsidRPr="00A76A72">
        <w:rPr>
          <w:rFonts w:eastAsia="Times New Roman"/>
          <w:bCs/>
          <w:lang w:eastAsia="sl-SI"/>
        </w:rPr>
        <w:t>Javn</w:t>
      </w:r>
      <w:r w:rsidR="004556DA">
        <w:rPr>
          <w:rFonts w:eastAsia="Times New Roman"/>
          <w:bCs/>
          <w:lang w:eastAsia="sl-SI"/>
        </w:rPr>
        <w:t>o naročilo</w:t>
      </w:r>
      <w:r w:rsidRPr="00A76A72">
        <w:rPr>
          <w:rFonts w:eastAsia="Times New Roman"/>
          <w:bCs/>
          <w:lang w:eastAsia="sl-SI"/>
        </w:rPr>
        <w:t xml:space="preserve"> </w:t>
      </w:r>
      <w:r w:rsidR="009035AB">
        <w:rPr>
          <w:rFonts w:eastAsia="Times New Roman"/>
          <w:bCs/>
          <w:lang w:eastAsia="sl-SI"/>
        </w:rPr>
        <w:t xml:space="preserve">za </w:t>
      </w:r>
      <w:r w:rsidRPr="00A76A72">
        <w:rPr>
          <w:rFonts w:eastAsia="Times New Roman"/>
          <w:bCs/>
          <w:lang w:eastAsia="sl-SI"/>
        </w:rPr>
        <w:t xml:space="preserve">nakup in storitve fiksne in za mobilne telefonije naročnik oddaja za štiri (4) leta. </w:t>
      </w:r>
    </w:p>
    <w:p w14:paraId="018A65C2" w14:textId="77777777" w:rsidR="00A76A72" w:rsidRPr="00A76A72" w:rsidRDefault="00A76A72" w:rsidP="00A76A7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bCs/>
          <w:lang w:eastAsia="sl-SI"/>
        </w:rPr>
      </w:pPr>
    </w:p>
    <w:p w14:paraId="356E868A" w14:textId="77777777" w:rsidR="00A76A72" w:rsidRPr="00A76A72" w:rsidRDefault="00A76A72" w:rsidP="00A76A7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bCs/>
          <w:lang w:eastAsia="sl-SI"/>
        </w:rPr>
      </w:pPr>
      <w:r w:rsidRPr="00A76A72">
        <w:rPr>
          <w:rFonts w:eastAsia="Times New Roman"/>
          <w:bCs/>
          <w:lang w:eastAsia="sl-SI"/>
        </w:rPr>
        <w:t>Naročnik si glede na svoje potrebe pridržuje pravico v pogodbenem obdobju zmanjšati ali povečati količino posameznih razpisanih mobilnikov in/ali storitev,</w:t>
      </w:r>
    </w:p>
    <w:p w14:paraId="6C2C2569" w14:textId="77777777" w:rsidR="00A76A72" w:rsidRPr="00A76A72" w:rsidRDefault="00A76A72" w:rsidP="00A76A7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bCs/>
          <w:lang w:eastAsia="sl-SI"/>
        </w:rPr>
      </w:pPr>
    </w:p>
    <w:p w14:paraId="74A42B2C" w14:textId="77777777" w:rsidR="00A76A72" w:rsidRPr="00A76A72" w:rsidRDefault="00A76A72" w:rsidP="00A76A7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bCs/>
          <w:lang w:eastAsia="sl-SI"/>
        </w:rPr>
      </w:pPr>
      <w:r w:rsidRPr="00A76A72">
        <w:rPr>
          <w:rFonts w:eastAsia="Times New Roman"/>
          <w:bCs/>
          <w:lang w:eastAsia="sl-SI"/>
        </w:rPr>
        <w:t xml:space="preserve">Dobava je sukcesivna glede na naročnikove potrebe in bo potekala skladno z njegovimi naročili. </w:t>
      </w:r>
    </w:p>
    <w:p w14:paraId="591924E7" w14:textId="77777777" w:rsidR="00A76A72" w:rsidRPr="00A76A72" w:rsidRDefault="00A76A72" w:rsidP="00A76A7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bCs/>
          <w:lang w:eastAsia="sl-SI"/>
        </w:rPr>
      </w:pPr>
    </w:p>
    <w:p w14:paraId="34A99DBE" w14:textId="77777777" w:rsidR="00A76A72" w:rsidRPr="00A76A72" w:rsidRDefault="00A76A72" w:rsidP="00A76A7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bCs/>
          <w:lang w:eastAsia="sl-SI"/>
        </w:rPr>
      </w:pPr>
      <w:r w:rsidRPr="00A76A72">
        <w:rPr>
          <w:rFonts w:eastAsia="Times New Roman"/>
          <w:bCs/>
          <w:lang w:eastAsia="sl-SI"/>
        </w:rPr>
        <w:t>Vsa dobava je fco naročnik, in sicer na lokacijo: Banka Slovenije, Slovenska cesta 35, 1505 Ljubljana.</w:t>
      </w:r>
    </w:p>
    <w:p w14:paraId="6A15441C" w14:textId="77777777" w:rsidR="00A76A72" w:rsidRPr="00A76A72" w:rsidRDefault="00A76A72" w:rsidP="00A76A7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bCs/>
          <w:lang w:eastAsia="sl-SI"/>
        </w:rPr>
      </w:pPr>
    </w:p>
    <w:p w14:paraId="4CE2C7F4" w14:textId="77777777" w:rsidR="00A76A72" w:rsidRPr="00A76A72" w:rsidRDefault="00A76A72" w:rsidP="00A76A7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bCs/>
          <w:lang w:eastAsia="sl-SI"/>
        </w:rPr>
      </w:pPr>
      <w:r w:rsidRPr="00A76A72">
        <w:rPr>
          <w:rFonts w:eastAsia="Times New Roman"/>
          <w:bCs/>
          <w:lang w:eastAsia="sl-SI"/>
        </w:rPr>
        <w:t>V kolikor izbrani ponudnik v svoji ponudbi ne bo navedel podizvajalcev, oz. da ti ne bodo opredeljeni v okvirnem sporazumu, mora naročilo ves čas izvrševati sam, razen kolikor bi se z naročnikom vnaprej pisno drugače dogovoril.</w:t>
      </w:r>
    </w:p>
    <w:p w14:paraId="331DB70E" w14:textId="77777777" w:rsidR="00A76A72" w:rsidRPr="00A76A72" w:rsidRDefault="00A76A72" w:rsidP="00A76A7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bCs/>
          <w:lang w:eastAsia="sl-SI"/>
        </w:rPr>
      </w:pPr>
    </w:p>
    <w:p w14:paraId="16045EA4" w14:textId="77777777" w:rsidR="00A76A72" w:rsidRPr="00A76A72" w:rsidRDefault="00A76A72" w:rsidP="00A76A7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bCs/>
          <w:lang w:eastAsia="sl-SI"/>
        </w:rPr>
      </w:pPr>
      <w:r w:rsidRPr="00A76A72">
        <w:rPr>
          <w:rFonts w:eastAsia="Times New Roman"/>
          <w:bCs/>
          <w:lang w:eastAsia="sl-SI"/>
        </w:rPr>
        <w:t xml:space="preserve">Reklamacije: </w:t>
      </w:r>
    </w:p>
    <w:p w14:paraId="40AF8927" w14:textId="77777777" w:rsidR="00A76A72" w:rsidRPr="00A76A72" w:rsidRDefault="00A76A72" w:rsidP="00A76A7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bCs/>
          <w:lang w:eastAsia="sl-SI"/>
        </w:rPr>
      </w:pPr>
    </w:p>
    <w:p w14:paraId="292D7343" w14:textId="3300EFDB" w:rsidR="00A76A72" w:rsidRPr="00A76A72" w:rsidRDefault="00A76A72" w:rsidP="00A76A7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bCs/>
          <w:lang w:eastAsia="sl-SI"/>
        </w:rPr>
      </w:pPr>
      <w:r w:rsidRPr="00A76A72">
        <w:rPr>
          <w:rFonts w:eastAsia="Times New Roman"/>
          <w:bCs/>
          <w:lang w:eastAsia="sl-SI"/>
        </w:rPr>
        <w:t xml:space="preserve">V kolikor dobavljeni mobilniki in/ali storitve fiksne in mobilne telefonije ne bodo v skladu z naročenimi, bo naročnik uveljavljal reklamacijo takoj ob dobavi/aktiviranju. V primeru, da bi naročnik že takrat ugotovil, da mobilniki in/ali storitve fiksne in mobilne telefonije niso istovetne z naročenim ali da ne ustrezajo zahtevani kvaliteti, bo uveljavljal reklamacijo v skladu z določili </w:t>
      </w:r>
      <w:r w:rsidR="009035AB">
        <w:rPr>
          <w:rFonts w:eastAsia="Times New Roman"/>
          <w:bCs/>
          <w:lang w:eastAsia="sl-SI"/>
        </w:rPr>
        <w:t>pog</w:t>
      </w:r>
      <w:bookmarkStart w:id="19" w:name="_GoBack"/>
      <w:bookmarkEnd w:id="19"/>
      <w:r w:rsidR="009035AB">
        <w:rPr>
          <w:rFonts w:eastAsia="Times New Roman"/>
          <w:bCs/>
          <w:lang w:eastAsia="sl-SI"/>
        </w:rPr>
        <w:t>odbe</w:t>
      </w:r>
      <w:r w:rsidRPr="00A76A72">
        <w:rPr>
          <w:rFonts w:eastAsia="Times New Roman"/>
          <w:bCs/>
          <w:lang w:eastAsia="sl-SI"/>
        </w:rPr>
        <w:t>. Če dobavitelj ne bo upošteval upravičenih naročnikovih reklamacij, bo naročnik odstopil od sporazuma.</w:t>
      </w:r>
    </w:p>
    <w:p w14:paraId="1CE3B44C" w14:textId="77777777" w:rsidR="00A76A72" w:rsidRPr="00A76A72" w:rsidRDefault="00A76A72" w:rsidP="00A76A72"/>
    <w:p w14:paraId="668888B8" w14:textId="77777777" w:rsidR="00A76A72" w:rsidRPr="00A76A72" w:rsidRDefault="00A76A72" w:rsidP="00A76A72"/>
    <w:p w14:paraId="4F430037" w14:textId="3664F1FD" w:rsidR="001A3A71" w:rsidRDefault="001A3A71"/>
    <w:sectPr w:rsidR="001A3A71" w:rsidSect="00CA10DF">
      <w:pgSz w:w="11906" w:h="16838"/>
      <w:pgMar w:top="1276" w:right="1558" w:bottom="141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C244D4"/>
    <w:multiLevelType w:val="hybridMultilevel"/>
    <w:tmpl w:val="990287AC"/>
    <w:lvl w:ilvl="0" w:tplc="1F487A74">
      <w:start w:val="1"/>
      <w:numFmt w:val="bullet"/>
      <w:lvlText w:val=""/>
      <w:lvlJc w:val="left"/>
      <w:pPr>
        <w:tabs>
          <w:tab w:val="num" w:pos="720"/>
        </w:tabs>
        <w:ind w:left="720" w:hanging="360"/>
      </w:pPr>
      <w:rPr>
        <w:rFonts w:ascii="Symbol" w:hAnsi="Symbol" w:hint="default"/>
        <w:color w:val="auto"/>
      </w:rPr>
    </w:lvl>
    <w:lvl w:ilvl="1" w:tplc="9328EAE2">
      <w:start w:val="5"/>
      <w:numFmt w:val="bullet"/>
      <w:lvlText w:val="-"/>
      <w:lvlJc w:val="left"/>
      <w:pPr>
        <w:tabs>
          <w:tab w:val="num" w:pos="1440"/>
        </w:tabs>
        <w:ind w:left="1440" w:hanging="360"/>
      </w:pPr>
      <w:rPr>
        <w:rFonts w:ascii="Arial" w:eastAsia="Times New Roman" w:hAnsi="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C360290"/>
    <w:multiLevelType w:val="hybridMultilevel"/>
    <w:tmpl w:val="1C400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trackRevisions/>
  <w:defaultTabStop w:val="708"/>
  <w:hyphenationZone w:val="425"/>
  <w:characterSpacingControl w:val="doNotCompress"/>
  <w:compat>
    <w:compatSetting w:name="compatibilityMode" w:uri="http://schemas.microsoft.com/office/word" w:val="12"/>
  </w:compat>
  <w:rsids>
    <w:rsidRoot w:val="00A76A72"/>
    <w:rsid w:val="00026D6A"/>
    <w:rsid w:val="00034018"/>
    <w:rsid w:val="00050553"/>
    <w:rsid w:val="0008030B"/>
    <w:rsid w:val="00082239"/>
    <w:rsid w:val="000E2C4D"/>
    <w:rsid w:val="00106E57"/>
    <w:rsid w:val="0015302F"/>
    <w:rsid w:val="001A3A71"/>
    <w:rsid w:val="001C70A6"/>
    <w:rsid w:val="001E371D"/>
    <w:rsid w:val="00276C55"/>
    <w:rsid w:val="002E7FB7"/>
    <w:rsid w:val="00301D4F"/>
    <w:rsid w:val="00363F66"/>
    <w:rsid w:val="003A619B"/>
    <w:rsid w:val="003C56FA"/>
    <w:rsid w:val="003C76BA"/>
    <w:rsid w:val="004057EB"/>
    <w:rsid w:val="00416DAB"/>
    <w:rsid w:val="00436BC0"/>
    <w:rsid w:val="004556DA"/>
    <w:rsid w:val="005013B9"/>
    <w:rsid w:val="0055131E"/>
    <w:rsid w:val="005806DB"/>
    <w:rsid w:val="005C2173"/>
    <w:rsid w:val="005C5EE8"/>
    <w:rsid w:val="005D0DA9"/>
    <w:rsid w:val="005D55D5"/>
    <w:rsid w:val="005D65F4"/>
    <w:rsid w:val="005D6A2A"/>
    <w:rsid w:val="006205BC"/>
    <w:rsid w:val="0063409C"/>
    <w:rsid w:val="006425CD"/>
    <w:rsid w:val="006A1F07"/>
    <w:rsid w:val="006B1C8B"/>
    <w:rsid w:val="006C27EC"/>
    <w:rsid w:val="00771A0B"/>
    <w:rsid w:val="00777441"/>
    <w:rsid w:val="007C62F2"/>
    <w:rsid w:val="00815CCD"/>
    <w:rsid w:val="0082190C"/>
    <w:rsid w:val="008A2413"/>
    <w:rsid w:val="009035AB"/>
    <w:rsid w:val="0090793B"/>
    <w:rsid w:val="00925431"/>
    <w:rsid w:val="00976333"/>
    <w:rsid w:val="0098387C"/>
    <w:rsid w:val="009A4568"/>
    <w:rsid w:val="00A52D05"/>
    <w:rsid w:val="00A65805"/>
    <w:rsid w:val="00A76A72"/>
    <w:rsid w:val="00AA25EA"/>
    <w:rsid w:val="00B81187"/>
    <w:rsid w:val="00B87EEE"/>
    <w:rsid w:val="00BA2718"/>
    <w:rsid w:val="00BA5187"/>
    <w:rsid w:val="00BB68EF"/>
    <w:rsid w:val="00BC6A8F"/>
    <w:rsid w:val="00C02AFC"/>
    <w:rsid w:val="00C16311"/>
    <w:rsid w:val="00C21968"/>
    <w:rsid w:val="00C30E11"/>
    <w:rsid w:val="00C95B41"/>
    <w:rsid w:val="00CC0462"/>
    <w:rsid w:val="00CE731D"/>
    <w:rsid w:val="00D36478"/>
    <w:rsid w:val="00D42EE0"/>
    <w:rsid w:val="00D844FB"/>
    <w:rsid w:val="00D962E3"/>
    <w:rsid w:val="00E36DB3"/>
    <w:rsid w:val="00E80E7D"/>
    <w:rsid w:val="00EC66ED"/>
    <w:rsid w:val="00EF1619"/>
    <w:rsid w:val="00EF6575"/>
    <w:rsid w:val="00F34B8B"/>
    <w:rsid w:val="00F53F14"/>
    <w:rsid w:val="00F60082"/>
    <w:rsid w:val="00F633C8"/>
    <w:rsid w:val="00FB2B90"/>
    <w:rsid w:val="00FC3556"/>
    <w:rsid w:val="00FD28A6"/>
    <w:rsid w:val="00FD53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247F0"/>
  <w15:chartTrackingRefBased/>
  <w15:docId w15:val="{43CCA5A9-96CF-4555-B38B-92EB98011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71A0B"/>
    <w:pPr>
      <w:spacing w:after="0" w:line="240" w:lineRule="auto"/>
    </w:pPr>
    <w:rPr>
      <w:rFonts w:ascii="Times New Roman" w:hAnsi="Times New Roman" w:cs="Times New Roman"/>
    </w:rPr>
  </w:style>
  <w:style w:type="paragraph" w:styleId="Naslov1">
    <w:name w:val="heading 1"/>
    <w:basedOn w:val="Navaden"/>
    <w:next w:val="Navaden"/>
    <w:link w:val="Naslov1Znak"/>
    <w:uiPriority w:val="9"/>
    <w:qFormat/>
    <w:rsid w:val="0098387C"/>
    <w:pPr>
      <w:keepNext/>
      <w:keepLines/>
      <w:spacing w:before="480"/>
      <w:outlineLvl w:val="0"/>
    </w:pPr>
    <w:rPr>
      <w:rFonts w:eastAsiaTheme="majorEastAsia"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6B1C8B"/>
    <w:pPr>
      <w:keepNext/>
      <w:keepLines/>
      <w:spacing w:before="200"/>
      <w:outlineLvl w:val="1"/>
    </w:pPr>
    <w:rPr>
      <w:rFonts w:eastAsiaTheme="majorEastAsia"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98387C"/>
    <w:pPr>
      <w:keepNext/>
      <w:keepLines/>
      <w:spacing w:before="200"/>
      <w:outlineLvl w:val="2"/>
    </w:pPr>
    <w:rPr>
      <w:rFonts w:eastAsiaTheme="majorEastAsia" w:cstheme="majorBidi"/>
      <w:b/>
      <w:bCs/>
      <w:color w:val="4F81BD" w:themeColor="accent1"/>
    </w:rPr>
  </w:style>
  <w:style w:type="paragraph" w:styleId="Naslov4">
    <w:name w:val="heading 4"/>
    <w:basedOn w:val="Navaden"/>
    <w:next w:val="Navaden"/>
    <w:link w:val="Naslov4Znak"/>
    <w:uiPriority w:val="9"/>
    <w:unhideWhenUsed/>
    <w:qFormat/>
    <w:rsid w:val="0098387C"/>
    <w:pPr>
      <w:keepNext/>
      <w:keepLines/>
      <w:spacing w:before="200"/>
      <w:outlineLvl w:val="3"/>
    </w:pPr>
    <w:rPr>
      <w:rFonts w:eastAsiaTheme="majorEastAsia" w:cstheme="majorBidi"/>
      <w:b/>
      <w:bCs/>
      <w:i/>
      <w:iCs/>
      <w:color w:val="4F81BD" w:themeColor="accent1"/>
    </w:rPr>
  </w:style>
  <w:style w:type="paragraph" w:styleId="Naslov5">
    <w:name w:val="heading 5"/>
    <w:basedOn w:val="Navaden"/>
    <w:next w:val="Navaden"/>
    <w:link w:val="Naslov5Znak"/>
    <w:uiPriority w:val="9"/>
    <w:unhideWhenUsed/>
    <w:qFormat/>
    <w:rsid w:val="0098387C"/>
    <w:pPr>
      <w:keepNext/>
      <w:keepLines/>
      <w:spacing w:before="200"/>
      <w:outlineLvl w:val="4"/>
    </w:pPr>
    <w:rPr>
      <w:rFonts w:eastAsiaTheme="majorEastAsia" w:cstheme="majorBidi"/>
      <w:color w:val="243F60" w:themeColor="accent1" w:themeShade="7F"/>
    </w:rPr>
  </w:style>
  <w:style w:type="paragraph" w:styleId="Naslov6">
    <w:name w:val="heading 6"/>
    <w:basedOn w:val="Navaden"/>
    <w:next w:val="Navaden"/>
    <w:link w:val="Naslov6Znak"/>
    <w:uiPriority w:val="9"/>
    <w:unhideWhenUsed/>
    <w:qFormat/>
    <w:rsid w:val="00301D4F"/>
    <w:pPr>
      <w:keepNext/>
      <w:keepLines/>
      <w:spacing w:before="200"/>
      <w:outlineLvl w:val="5"/>
    </w:pPr>
    <w:rPr>
      <w:rFonts w:eastAsiaTheme="majorEastAsia" w:cstheme="majorBidi"/>
      <w:i/>
      <w:iCs/>
      <w:color w:val="243F60" w:themeColor="accent1" w:themeShade="7F"/>
    </w:rPr>
  </w:style>
  <w:style w:type="paragraph" w:styleId="Naslov7">
    <w:name w:val="heading 7"/>
    <w:basedOn w:val="Navaden"/>
    <w:next w:val="Navaden"/>
    <w:link w:val="Naslov7Znak"/>
    <w:uiPriority w:val="9"/>
    <w:semiHidden/>
    <w:unhideWhenUsed/>
    <w:qFormat/>
    <w:rsid w:val="00301D4F"/>
    <w:pPr>
      <w:keepNext/>
      <w:keepLines/>
      <w:spacing w:before="200"/>
      <w:outlineLvl w:val="6"/>
    </w:pPr>
    <w:rPr>
      <w:rFonts w:eastAsiaTheme="majorEastAsia" w:cstheme="majorBidi"/>
      <w:i/>
      <w:iCs/>
      <w:color w:val="404040" w:themeColor="text1" w:themeTint="BF"/>
    </w:rPr>
  </w:style>
  <w:style w:type="paragraph" w:styleId="Naslov8">
    <w:name w:val="heading 8"/>
    <w:basedOn w:val="Navaden"/>
    <w:next w:val="Navaden"/>
    <w:link w:val="Naslov8Znak"/>
    <w:uiPriority w:val="9"/>
    <w:unhideWhenUsed/>
    <w:qFormat/>
    <w:rsid w:val="0063409C"/>
    <w:pPr>
      <w:keepNext/>
      <w:keepLines/>
      <w:spacing w:before="200"/>
      <w:outlineLvl w:val="7"/>
    </w:pPr>
    <w:rPr>
      <w:rFonts w:eastAsiaTheme="majorEastAsia" w:cstheme="majorBidi"/>
      <w:color w:val="404040" w:themeColor="text1" w:themeTint="BF"/>
      <w:sz w:val="20"/>
      <w:szCs w:val="20"/>
    </w:rPr>
  </w:style>
  <w:style w:type="paragraph" w:styleId="Naslov9">
    <w:name w:val="heading 9"/>
    <w:basedOn w:val="Navaden"/>
    <w:next w:val="Navaden"/>
    <w:link w:val="Naslov9Znak"/>
    <w:uiPriority w:val="9"/>
    <w:unhideWhenUsed/>
    <w:qFormat/>
    <w:rsid w:val="0063409C"/>
    <w:pPr>
      <w:keepNext/>
      <w:keepLines/>
      <w:spacing w:before="200"/>
      <w:outlineLvl w:val="8"/>
    </w:pPr>
    <w:rPr>
      <w:rFonts w:eastAsiaTheme="majorEastAsia"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CC0462"/>
    <w:pPr>
      <w:spacing w:after="0" w:line="240" w:lineRule="auto"/>
    </w:pPr>
    <w:rPr>
      <w:rFonts w:ascii="Times New Roman" w:hAnsi="Times New Roman" w:cs="Times New Roman"/>
    </w:rPr>
  </w:style>
  <w:style w:type="character" w:customStyle="1" w:styleId="Naslov1Znak">
    <w:name w:val="Naslov 1 Znak"/>
    <w:basedOn w:val="Privzetapisavaodstavka"/>
    <w:link w:val="Naslov1"/>
    <w:uiPriority w:val="9"/>
    <w:rsid w:val="0098387C"/>
    <w:rPr>
      <w:rFonts w:ascii="Times New Roman" w:eastAsiaTheme="majorEastAsia" w:hAnsi="Times New Roman" w:cstheme="majorBidi"/>
      <w:b/>
      <w:bCs/>
      <w:color w:val="365F91" w:themeColor="accent1" w:themeShade="BF"/>
      <w:sz w:val="28"/>
      <w:szCs w:val="28"/>
    </w:rPr>
  </w:style>
  <w:style w:type="character" w:customStyle="1" w:styleId="Naslov3Znak">
    <w:name w:val="Naslov 3 Znak"/>
    <w:basedOn w:val="Privzetapisavaodstavka"/>
    <w:link w:val="Naslov3"/>
    <w:uiPriority w:val="9"/>
    <w:semiHidden/>
    <w:rsid w:val="0098387C"/>
    <w:rPr>
      <w:rFonts w:ascii="Times New Roman" w:eastAsiaTheme="majorEastAsia" w:hAnsi="Times New Roman" w:cstheme="majorBidi"/>
      <w:b/>
      <w:bCs/>
      <w:color w:val="4F81BD" w:themeColor="accent1"/>
    </w:rPr>
  </w:style>
  <w:style w:type="character" w:customStyle="1" w:styleId="Naslov4Znak">
    <w:name w:val="Naslov 4 Znak"/>
    <w:basedOn w:val="Privzetapisavaodstavka"/>
    <w:link w:val="Naslov4"/>
    <w:uiPriority w:val="9"/>
    <w:rsid w:val="0098387C"/>
    <w:rPr>
      <w:rFonts w:ascii="Times New Roman" w:eastAsiaTheme="majorEastAsia" w:hAnsi="Times New Roman" w:cstheme="majorBidi"/>
      <w:b/>
      <w:bCs/>
      <w:i/>
      <w:iCs/>
      <w:color w:val="4F81BD" w:themeColor="accent1"/>
    </w:rPr>
  </w:style>
  <w:style w:type="character" w:customStyle="1" w:styleId="Naslov5Znak">
    <w:name w:val="Naslov 5 Znak"/>
    <w:basedOn w:val="Privzetapisavaodstavka"/>
    <w:link w:val="Naslov5"/>
    <w:uiPriority w:val="9"/>
    <w:rsid w:val="0098387C"/>
    <w:rPr>
      <w:rFonts w:ascii="Times New Roman" w:eastAsiaTheme="majorEastAsia" w:hAnsi="Times New Roman" w:cstheme="majorBidi"/>
      <w:color w:val="243F60" w:themeColor="accent1" w:themeShade="7F"/>
    </w:rPr>
  </w:style>
  <w:style w:type="character" w:customStyle="1" w:styleId="Naslov2Znak">
    <w:name w:val="Naslov 2 Znak"/>
    <w:basedOn w:val="Privzetapisavaodstavka"/>
    <w:link w:val="Naslov2"/>
    <w:uiPriority w:val="9"/>
    <w:rsid w:val="006B1C8B"/>
    <w:rPr>
      <w:rFonts w:ascii="Times New Roman" w:eastAsiaTheme="majorEastAsia" w:hAnsi="Times New Roman" w:cstheme="majorBidi"/>
      <w:b/>
      <w:bCs/>
      <w:color w:val="4F81BD" w:themeColor="accent1"/>
      <w:sz w:val="26"/>
      <w:szCs w:val="26"/>
    </w:rPr>
  </w:style>
  <w:style w:type="character" w:customStyle="1" w:styleId="Naslov6Znak">
    <w:name w:val="Naslov 6 Znak"/>
    <w:basedOn w:val="Privzetapisavaodstavka"/>
    <w:link w:val="Naslov6"/>
    <w:uiPriority w:val="9"/>
    <w:rsid w:val="00301D4F"/>
    <w:rPr>
      <w:rFonts w:ascii="Times New Roman" w:eastAsiaTheme="majorEastAsia" w:hAnsi="Times New Roman" w:cstheme="majorBidi"/>
      <w:i/>
      <w:iCs/>
      <w:color w:val="243F60" w:themeColor="accent1" w:themeShade="7F"/>
    </w:rPr>
  </w:style>
  <w:style w:type="character" w:customStyle="1" w:styleId="Naslov7Znak">
    <w:name w:val="Naslov 7 Znak"/>
    <w:basedOn w:val="Privzetapisavaodstavka"/>
    <w:link w:val="Naslov7"/>
    <w:uiPriority w:val="9"/>
    <w:semiHidden/>
    <w:rsid w:val="00301D4F"/>
    <w:rPr>
      <w:rFonts w:ascii="Times New Roman" w:eastAsiaTheme="majorEastAsia" w:hAnsi="Times New Roman" w:cstheme="majorBidi"/>
      <w:i/>
      <w:iCs/>
      <w:color w:val="404040" w:themeColor="text1" w:themeTint="BF"/>
    </w:rPr>
  </w:style>
  <w:style w:type="paragraph" w:styleId="Naslov">
    <w:name w:val="Title"/>
    <w:basedOn w:val="Navaden"/>
    <w:next w:val="Navaden"/>
    <w:link w:val="NaslovZnak"/>
    <w:uiPriority w:val="10"/>
    <w:qFormat/>
    <w:rsid w:val="00301D4F"/>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301D4F"/>
    <w:rPr>
      <w:rFonts w:ascii="Times New Roman" w:eastAsiaTheme="majorEastAsia" w:hAnsi="Times New Roman"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301D4F"/>
    <w:pPr>
      <w:numPr>
        <w:ilvl w:val="1"/>
      </w:numPr>
    </w:pPr>
    <w:rPr>
      <w:rFonts w:eastAsiaTheme="majorEastAsia"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301D4F"/>
    <w:rPr>
      <w:rFonts w:ascii="Times New Roman" w:eastAsiaTheme="majorEastAsia" w:hAnsi="Times New Roman" w:cstheme="majorBidi"/>
      <w:i/>
      <w:iCs/>
      <w:color w:val="4F81BD" w:themeColor="accent1"/>
      <w:spacing w:val="15"/>
      <w:sz w:val="24"/>
      <w:szCs w:val="24"/>
    </w:rPr>
  </w:style>
  <w:style w:type="character" w:customStyle="1" w:styleId="Naslov8Znak">
    <w:name w:val="Naslov 8 Znak"/>
    <w:basedOn w:val="Privzetapisavaodstavka"/>
    <w:link w:val="Naslov8"/>
    <w:uiPriority w:val="9"/>
    <w:rsid w:val="0063409C"/>
    <w:rPr>
      <w:rFonts w:ascii="Times New Roman" w:eastAsiaTheme="majorEastAsia" w:hAnsi="Times New Roman" w:cstheme="majorBidi"/>
      <w:color w:val="404040" w:themeColor="text1" w:themeTint="BF"/>
      <w:sz w:val="20"/>
      <w:szCs w:val="20"/>
    </w:rPr>
  </w:style>
  <w:style w:type="character" w:customStyle="1" w:styleId="Naslov9Znak">
    <w:name w:val="Naslov 9 Znak"/>
    <w:basedOn w:val="Privzetapisavaodstavka"/>
    <w:link w:val="Naslov9"/>
    <w:uiPriority w:val="9"/>
    <w:rsid w:val="0063409C"/>
    <w:rPr>
      <w:rFonts w:ascii="Times New Roman" w:eastAsiaTheme="majorEastAsia" w:hAnsi="Times New Roman" w:cstheme="majorBidi"/>
      <w:i/>
      <w:iCs/>
      <w:color w:val="404040" w:themeColor="text1" w:themeTint="BF"/>
      <w:sz w:val="20"/>
      <w:szCs w:val="20"/>
    </w:rPr>
  </w:style>
  <w:style w:type="character" w:styleId="Pripombasklic">
    <w:name w:val="annotation reference"/>
    <w:basedOn w:val="Privzetapisavaodstavka"/>
    <w:uiPriority w:val="99"/>
    <w:semiHidden/>
    <w:unhideWhenUsed/>
    <w:rsid w:val="00A76A72"/>
    <w:rPr>
      <w:sz w:val="16"/>
      <w:szCs w:val="16"/>
    </w:rPr>
  </w:style>
  <w:style w:type="paragraph" w:styleId="Pripombabesedilo">
    <w:name w:val="annotation text"/>
    <w:basedOn w:val="Navaden"/>
    <w:link w:val="PripombabesediloZnak"/>
    <w:uiPriority w:val="99"/>
    <w:unhideWhenUsed/>
    <w:rsid w:val="00A76A72"/>
    <w:rPr>
      <w:sz w:val="20"/>
      <w:szCs w:val="20"/>
    </w:rPr>
  </w:style>
  <w:style w:type="character" w:customStyle="1" w:styleId="PripombabesediloZnak">
    <w:name w:val="Pripomba – besedilo Znak"/>
    <w:basedOn w:val="Privzetapisavaodstavka"/>
    <w:link w:val="Pripombabesedilo"/>
    <w:uiPriority w:val="99"/>
    <w:rsid w:val="00A76A72"/>
    <w:rPr>
      <w:rFonts w:ascii="Times New Roman" w:hAnsi="Times New Roman" w:cs="Times New Roman"/>
      <w:sz w:val="20"/>
      <w:szCs w:val="20"/>
    </w:rPr>
  </w:style>
  <w:style w:type="paragraph" w:styleId="Besedilooblaka">
    <w:name w:val="Balloon Text"/>
    <w:basedOn w:val="Navaden"/>
    <w:link w:val="BesedilooblakaZnak"/>
    <w:uiPriority w:val="99"/>
    <w:semiHidden/>
    <w:unhideWhenUsed/>
    <w:rsid w:val="00A76A7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76A72"/>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FD53B7"/>
    <w:rPr>
      <w:b/>
      <w:bCs/>
    </w:rPr>
  </w:style>
  <w:style w:type="character" w:customStyle="1" w:styleId="ZadevapripombeZnak">
    <w:name w:val="Zadeva pripombe Znak"/>
    <w:basedOn w:val="PripombabesediloZnak"/>
    <w:link w:val="Zadevapripombe"/>
    <w:uiPriority w:val="99"/>
    <w:semiHidden/>
    <w:rsid w:val="00FD53B7"/>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7</Pages>
  <Words>2863</Words>
  <Characters>16323</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Banka Slovenije</Company>
  <LinksUpToDate>false</LinksUpToDate>
  <CharactersWithSpaces>19148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dkodrin</dc:creator>
  <cp:keywords/>
  <dc:description/>
  <cp:lastModifiedBy>Simončič Miha</cp:lastModifiedBy>
  <cp:revision>29</cp:revision>
  <dcterms:created xsi:type="dcterms:W3CDTF">2023-01-19T07:40:00Z</dcterms:created>
  <dcterms:modified xsi:type="dcterms:W3CDTF">2023-02-09T10:24:00Z</dcterms:modified>
</cp:coreProperties>
</file>