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</w:p>
    <w:p w14:paraId="5B037EE5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  <w:r w:rsidRPr="000F2D3A">
        <w:rPr>
          <w:rFonts w:ascii="Tahoma" w:hAnsi="Tahoma" w:cs="Tahoma"/>
        </w:rPr>
        <w:t xml:space="preserve">POGLAVJE </w:t>
      </w:r>
      <w:r w:rsidR="00C14C9C" w:rsidRPr="000F2D3A">
        <w:rPr>
          <w:rFonts w:ascii="Tahoma" w:hAnsi="Tahoma" w:cs="Tahoma"/>
        </w:rPr>
        <w:t>3</w:t>
      </w:r>
    </w:p>
    <w:p w14:paraId="0AEB8854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t>PONUDBA</w:t>
      </w:r>
    </w:p>
    <w:p w14:paraId="79DA458A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t>za</w:t>
      </w:r>
    </w:p>
    <w:p w14:paraId="2D2AA9FB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6BE49BFA" w:rsidR="008A447D" w:rsidRPr="000F2D3A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t>»</w:t>
      </w:r>
      <w:r w:rsidR="005A7555" w:rsidRPr="000F2D3A">
        <w:rPr>
          <w:rFonts w:ascii="Tahoma" w:hAnsi="Tahoma" w:cs="Tahoma"/>
          <w:b/>
        </w:rPr>
        <w:t>Recenzija dela projektne dokumentacije za projekt novogradnje oddelka za infekcijske bolezni in vročinska stanja UKC Maribor</w:t>
      </w:r>
      <w:r w:rsidRPr="000F2D3A">
        <w:rPr>
          <w:rFonts w:ascii="Tahoma" w:hAnsi="Tahoma" w:cs="Tahoma"/>
          <w:b/>
        </w:rPr>
        <w:t>«</w:t>
      </w:r>
    </w:p>
    <w:p w14:paraId="0947ACA5" w14:textId="77777777" w:rsidR="00730F58" w:rsidRPr="000F2D3A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0F2D3A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3D156DA" w:rsidR="00520A40" w:rsidRPr="000F2D3A" w:rsidRDefault="00520A40" w:rsidP="00520A40">
      <w:pPr>
        <w:spacing w:after="0"/>
        <w:jc w:val="center"/>
        <w:rPr>
          <w:rFonts w:ascii="Tahoma" w:hAnsi="Tahoma" w:cs="Tahoma"/>
        </w:rPr>
      </w:pPr>
      <w:r w:rsidRPr="000F2D3A">
        <w:rPr>
          <w:rFonts w:ascii="Tahoma" w:hAnsi="Tahoma" w:cs="Tahoma"/>
        </w:rPr>
        <w:t xml:space="preserve">Ljubljana, </w:t>
      </w:r>
      <w:r w:rsidR="003D1B3E" w:rsidRPr="000F2D3A">
        <w:rPr>
          <w:rFonts w:ascii="Tahoma" w:hAnsi="Tahoma" w:cs="Tahoma"/>
        </w:rPr>
        <w:t>februar</w:t>
      </w:r>
      <w:r w:rsidR="002A74EB" w:rsidRPr="000F2D3A">
        <w:rPr>
          <w:rFonts w:ascii="Tahoma" w:hAnsi="Tahoma" w:cs="Tahoma"/>
        </w:rPr>
        <w:t xml:space="preserve"> 202</w:t>
      </w:r>
      <w:r w:rsidR="003D1B3E" w:rsidRPr="000F2D3A">
        <w:rPr>
          <w:rFonts w:ascii="Tahoma" w:hAnsi="Tahoma" w:cs="Tahoma"/>
        </w:rPr>
        <w:t>3</w:t>
      </w:r>
    </w:p>
    <w:p w14:paraId="1F28F450" w14:textId="77777777" w:rsidR="00520A40" w:rsidRPr="000F2D3A" w:rsidRDefault="00520A40" w:rsidP="00DC4D48">
      <w:pPr>
        <w:spacing w:after="0"/>
        <w:rPr>
          <w:rFonts w:ascii="Tahoma" w:hAnsi="Tahoma" w:cs="Tahoma"/>
        </w:rPr>
        <w:sectPr w:rsidR="00520A40" w:rsidRPr="000F2D3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FF7879A" w14:textId="77777777" w:rsidR="00EF5B5D" w:rsidRPr="000F2D3A" w:rsidRDefault="00EF5B5D" w:rsidP="00EF5B5D">
      <w:pPr>
        <w:spacing w:before="240"/>
        <w:jc w:val="center"/>
        <w:rPr>
          <w:rFonts w:ascii="Tahoma" w:hAnsi="Tahoma" w:cs="Tahoma"/>
        </w:rPr>
      </w:pPr>
      <w:r w:rsidRPr="000F2D3A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0F2D3A" w:rsidRDefault="00EF5B5D" w:rsidP="00EF5B5D">
      <w:pPr>
        <w:spacing w:before="240"/>
        <w:jc w:val="center"/>
        <w:rPr>
          <w:rFonts w:ascii="Tahoma" w:hAnsi="Tahoma" w:cs="Tahoma"/>
        </w:rPr>
      </w:pPr>
      <w:r w:rsidRPr="000F2D3A">
        <w:rPr>
          <w:rFonts w:ascii="Tahoma" w:hAnsi="Tahoma" w:cs="Tahoma"/>
        </w:rPr>
        <w:t>za</w:t>
      </w:r>
    </w:p>
    <w:p w14:paraId="255F9DD2" w14:textId="77777777" w:rsidR="0069044F" w:rsidRPr="000F2D3A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0363E94" w14:textId="7E83641F" w:rsidR="0069044F" w:rsidRPr="000F2D3A" w:rsidRDefault="0069044F" w:rsidP="0069044F">
      <w:pPr>
        <w:spacing w:after="0"/>
        <w:jc w:val="center"/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t>»</w:t>
      </w:r>
      <w:r w:rsidR="005A7555" w:rsidRPr="000F2D3A">
        <w:rPr>
          <w:rFonts w:ascii="Tahoma" w:hAnsi="Tahoma" w:cs="Tahoma"/>
          <w:b/>
        </w:rPr>
        <w:t>Recenzija dela projektne dokumentacije za projekt novogradnje oddelka za infekcijske bolezni in vročinska stanja UKC Maribor</w:t>
      </w:r>
      <w:r w:rsidRPr="000F2D3A">
        <w:rPr>
          <w:rFonts w:ascii="Tahoma" w:hAnsi="Tahoma" w:cs="Tahoma"/>
          <w:b/>
        </w:rPr>
        <w:t>«</w:t>
      </w:r>
    </w:p>
    <w:p w14:paraId="1C0BA3F0" w14:textId="77777777" w:rsidR="0069044F" w:rsidRPr="000F2D3A" w:rsidRDefault="0069044F" w:rsidP="0069044F">
      <w:pPr>
        <w:spacing w:after="0"/>
        <w:jc w:val="center"/>
        <w:rPr>
          <w:rFonts w:ascii="Tahoma" w:hAnsi="Tahoma" w:cs="Tahoma"/>
          <w:b/>
        </w:rPr>
      </w:pPr>
    </w:p>
    <w:p w14:paraId="67BB72EA" w14:textId="7720642D" w:rsidR="00370E0F" w:rsidRPr="000F2D3A" w:rsidRDefault="0069044F" w:rsidP="00EF5B5D">
      <w:pPr>
        <w:rPr>
          <w:rFonts w:ascii="Tahoma" w:hAnsi="Tahoma" w:cs="Tahoma"/>
          <w:b/>
        </w:rPr>
      </w:pPr>
      <w:r w:rsidRPr="000F2D3A" w:rsidDel="0069044F">
        <w:rPr>
          <w:rFonts w:ascii="Tahoma" w:hAnsi="Tahoma" w:cs="Tahoma"/>
          <w:b/>
        </w:rPr>
        <w:t xml:space="preserve"> </w:t>
      </w:r>
      <w:r w:rsidR="00A44253" w:rsidRPr="000F2D3A" w:rsidDel="00A44253">
        <w:rPr>
          <w:rFonts w:ascii="Tahoma" w:hAnsi="Tahoma" w:cs="Tahoma"/>
          <w:b/>
        </w:rPr>
        <w:t xml:space="preserve"> </w:t>
      </w:r>
    </w:p>
    <w:p w14:paraId="1D346E66" w14:textId="77777777" w:rsidR="00EF5B5D" w:rsidRPr="000F2D3A" w:rsidRDefault="00EF5B5D" w:rsidP="00EF5B5D">
      <w:pPr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0F2D3A" w:rsidRPr="000F2D3A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0F2D3A" w:rsidRDefault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0F2D3A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0F2D3A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0F2D3A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0F2D3A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0F2D3A" w:rsidRPr="000F2D3A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0F2D3A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0F2D3A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0F2D3A" w:rsidRPr="000F2D3A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0F2D3A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0F2D3A" w:rsidRPr="000F2D3A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0F2D3A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3964B74" w14:textId="50FDB7F2" w:rsidR="003D41C5" w:rsidRPr="000F2D3A" w:rsidRDefault="00EF5B5D" w:rsidP="00EF5B5D">
      <w:pPr>
        <w:jc w:val="center"/>
        <w:rPr>
          <w:rFonts w:ascii="Tahoma" w:hAnsi="Tahoma" w:cs="Tahoma"/>
          <w:i/>
          <w:sz w:val="20"/>
        </w:rPr>
        <w:sectPr w:rsidR="003D41C5" w:rsidRPr="000F2D3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F2D3A">
        <w:rPr>
          <w:rFonts w:ascii="Tahoma" w:hAnsi="Tahoma" w:cs="Tahoma"/>
          <w:i/>
          <w:sz w:val="20"/>
        </w:rPr>
        <w:t>(izpolniti v primeru skupne ponudbe, po potrebi dodati polja za vpi</w:t>
      </w:r>
      <w:r w:rsidR="00727005" w:rsidRPr="000F2D3A">
        <w:rPr>
          <w:rFonts w:ascii="Tahoma" w:hAnsi="Tahoma" w:cs="Tahoma"/>
          <w:i/>
          <w:sz w:val="20"/>
        </w:rPr>
        <w:t>s)</w:t>
      </w:r>
    </w:p>
    <w:p w14:paraId="7D7B50EB" w14:textId="77777777" w:rsidR="00EF5B5D" w:rsidRPr="000F2D3A" w:rsidRDefault="00EF5B5D" w:rsidP="000F2D3A">
      <w:pPr>
        <w:spacing w:after="0"/>
        <w:rPr>
          <w:rFonts w:ascii="Tahoma" w:hAnsi="Tahoma" w:cs="Tahoma"/>
          <w:b/>
        </w:rPr>
      </w:pPr>
      <w:r w:rsidRPr="000F2D3A">
        <w:rPr>
          <w:rFonts w:ascii="Tahoma" w:hAnsi="Tahoma" w:cs="Tahoma"/>
          <w:b/>
        </w:rPr>
        <w:lastRenderedPageBreak/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4119"/>
        <w:tblGridChange w:id="1">
          <w:tblGrid>
            <w:gridCol w:w="2265"/>
            <w:gridCol w:w="2265"/>
            <w:gridCol w:w="2266"/>
            <w:gridCol w:w="4119"/>
          </w:tblGrid>
        </w:tblGridChange>
      </w:tblGrid>
      <w:tr w:rsidR="000F2D3A" w:rsidRPr="000F2D3A" w14:paraId="561C16F1" w14:textId="77777777" w:rsidTr="00DC7C77">
        <w:tc>
          <w:tcPr>
            <w:tcW w:w="2265" w:type="dxa"/>
            <w:hideMark/>
          </w:tcPr>
          <w:p w14:paraId="7EDC4C11" w14:textId="77777777" w:rsidR="00EF5B5D" w:rsidRPr="000F2D3A" w:rsidRDefault="00EF5B5D" w:rsidP="000F2D3A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sym w:font="Symbol" w:char="F0F0"/>
            </w:r>
            <w:r w:rsidRPr="000F2D3A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0F2D3A" w:rsidRDefault="00EF5B5D" w:rsidP="000F2D3A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sym w:font="Symbol" w:char="F0F0"/>
            </w:r>
            <w:r w:rsidRPr="000F2D3A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0F2D3A" w:rsidRDefault="00EF5B5D" w:rsidP="000F2D3A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sym w:font="Symbol" w:char="F0F0"/>
            </w:r>
            <w:r w:rsidRPr="000F2D3A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EBA8F65" w14:textId="77777777" w:rsidR="00EF5B5D" w:rsidRPr="000F2D3A" w:rsidRDefault="00EF5B5D" w:rsidP="000F2D3A">
            <w:pPr>
              <w:spacing w:after="0"/>
              <w:rPr>
                <w:rFonts w:ascii="Tahoma" w:hAnsi="Tahoma" w:cs="Tahoma"/>
              </w:rPr>
            </w:pPr>
            <w:r w:rsidRPr="000F2D3A">
              <w:rPr>
                <w:rFonts w:ascii="Tahoma" w:hAnsi="Tahoma" w:cs="Tahoma"/>
              </w:rPr>
              <w:sym w:font="Symbol" w:char="F0F0"/>
            </w:r>
            <w:r w:rsidRPr="000F2D3A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366395A4" w14:textId="78AB8F8B" w:rsidR="002C7D25" w:rsidRPr="000F2D3A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0F2D3A">
        <w:rPr>
          <w:b/>
          <w:lang w:eastAsia="ar-SA"/>
        </w:rPr>
        <w:t>PONUDBENA CENA</w:t>
      </w:r>
    </w:p>
    <w:p w14:paraId="6A9B3311" w14:textId="30E42A57" w:rsidR="00A44253" w:rsidRPr="000F2D3A" w:rsidRDefault="00A44253" w:rsidP="0069044F">
      <w:pPr>
        <w:pStyle w:val="Odstavekseznama"/>
        <w:spacing w:after="120" w:line="240" w:lineRule="auto"/>
        <w:ind w:left="360" w:firstLine="0"/>
        <w:rPr>
          <w:b/>
          <w:lang w:eastAsia="sl-SI"/>
        </w:rPr>
      </w:pPr>
      <w:r w:rsidRPr="000F2D3A">
        <w:rPr>
          <w:b/>
          <w:lang w:eastAsia="sl-SI"/>
        </w:rPr>
        <w:t>Specifikacija ponudbene cene:</w:t>
      </w:r>
    </w:p>
    <w:tbl>
      <w:tblPr>
        <w:tblStyle w:val="Tabelamrea"/>
        <w:tblW w:w="1437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2"/>
        <w:gridCol w:w="3024"/>
        <w:gridCol w:w="1162"/>
        <w:gridCol w:w="1560"/>
        <w:gridCol w:w="1275"/>
        <w:gridCol w:w="2268"/>
        <w:gridCol w:w="2410"/>
        <w:gridCol w:w="2126"/>
        <w:tblGridChange w:id="2">
          <w:tblGrid>
            <w:gridCol w:w="552"/>
            <w:gridCol w:w="3024"/>
            <w:gridCol w:w="1162"/>
            <w:gridCol w:w="1560"/>
            <w:gridCol w:w="1275"/>
            <w:gridCol w:w="2268"/>
            <w:gridCol w:w="2410"/>
            <w:gridCol w:w="2126"/>
          </w:tblGrid>
        </w:tblGridChange>
      </w:tblGrid>
      <w:tr w:rsidR="000F2D3A" w:rsidRPr="000F2D3A" w14:paraId="79C7C6AF" w14:textId="66E50233" w:rsidTr="009B32E1">
        <w:tc>
          <w:tcPr>
            <w:tcW w:w="552" w:type="dxa"/>
          </w:tcPr>
          <w:p w14:paraId="2C3DCEE3" w14:textId="11A4EB3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proofErr w:type="gramStart"/>
            <w:r w:rsidRPr="000F2D3A">
              <w:rPr>
                <w:b/>
              </w:rPr>
              <w:t>Št</w:t>
            </w:r>
            <w:proofErr w:type="gramEnd"/>
          </w:p>
        </w:tc>
        <w:tc>
          <w:tcPr>
            <w:tcW w:w="3024" w:type="dxa"/>
          </w:tcPr>
          <w:p w14:paraId="749981B2" w14:textId="24A581E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</w:rPr>
            </w:pPr>
            <w:r w:rsidRPr="000F2D3A">
              <w:rPr>
                <w:b/>
              </w:rPr>
              <w:t>Postavka</w:t>
            </w:r>
          </w:p>
        </w:tc>
        <w:tc>
          <w:tcPr>
            <w:tcW w:w="1162" w:type="dxa"/>
          </w:tcPr>
          <w:p w14:paraId="40117137" w14:textId="49E3583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>Faza</w:t>
            </w:r>
          </w:p>
        </w:tc>
        <w:tc>
          <w:tcPr>
            <w:tcW w:w="1560" w:type="dxa"/>
          </w:tcPr>
          <w:p w14:paraId="0D735AF6" w14:textId="5378F324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>Enota mere</w:t>
            </w:r>
          </w:p>
        </w:tc>
        <w:tc>
          <w:tcPr>
            <w:tcW w:w="1275" w:type="dxa"/>
          </w:tcPr>
          <w:p w14:paraId="10ABB24D" w14:textId="4D4CDCC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>Količina</w:t>
            </w:r>
          </w:p>
        </w:tc>
        <w:tc>
          <w:tcPr>
            <w:tcW w:w="2268" w:type="dxa"/>
          </w:tcPr>
          <w:p w14:paraId="78312604" w14:textId="529A9DFC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>Cena brez DDV</w:t>
            </w:r>
          </w:p>
        </w:tc>
        <w:tc>
          <w:tcPr>
            <w:tcW w:w="2410" w:type="dxa"/>
          </w:tcPr>
          <w:p w14:paraId="28D8D568" w14:textId="4F9AF0BE" w:rsidR="003D41C5" w:rsidRPr="000F2D3A" w:rsidRDefault="003D41C5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 xml:space="preserve">Recenzent / </w:t>
            </w:r>
            <w:proofErr w:type="gramStart"/>
            <w:r w:rsidRPr="000F2D3A">
              <w:rPr>
                <w:b/>
                <w:lang w:eastAsia="ar-SA"/>
              </w:rPr>
              <w:t>revident</w:t>
            </w:r>
            <w:proofErr w:type="gramEnd"/>
            <w:r w:rsidRPr="000F2D3A">
              <w:rPr>
                <w:b/>
                <w:lang w:eastAsia="ar-SA"/>
              </w:rPr>
              <w:t xml:space="preserve"> (podjetje)</w:t>
            </w:r>
          </w:p>
        </w:tc>
        <w:tc>
          <w:tcPr>
            <w:tcW w:w="2126" w:type="dxa"/>
          </w:tcPr>
          <w:p w14:paraId="7A925D01" w14:textId="254091F4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b/>
                <w:lang w:eastAsia="ar-SA"/>
              </w:rPr>
            </w:pPr>
            <w:r w:rsidRPr="000F2D3A">
              <w:rPr>
                <w:b/>
                <w:lang w:eastAsia="ar-SA"/>
              </w:rPr>
              <w:t xml:space="preserve">Recenzent / </w:t>
            </w:r>
            <w:proofErr w:type="gramStart"/>
            <w:r w:rsidRPr="000F2D3A">
              <w:rPr>
                <w:b/>
                <w:lang w:eastAsia="ar-SA"/>
              </w:rPr>
              <w:t>revident</w:t>
            </w:r>
            <w:proofErr w:type="gramEnd"/>
            <w:r w:rsidRPr="000F2D3A">
              <w:rPr>
                <w:b/>
                <w:lang w:eastAsia="ar-SA"/>
              </w:rPr>
              <w:t xml:space="preserve"> (kader)</w:t>
            </w:r>
          </w:p>
        </w:tc>
      </w:tr>
      <w:tr w:rsidR="000F2D3A" w:rsidRPr="000F2D3A" w14:paraId="3364C6D8" w14:textId="5C06E094" w:rsidTr="009B32E1">
        <w:tc>
          <w:tcPr>
            <w:tcW w:w="552" w:type="dxa"/>
            <w:vMerge w:val="restart"/>
          </w:tcPr>
          <w:p w14:paraId="7B8B35BA" w14:textId="277FA6EB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</w:pPr>
            <w:r w:rsidRPr="000F2D3A">
              <w:t>1</w:t>
            </w:r>
          </w:p>
        </w:tc>
        <w:tc>
          <w:tcPr>
            <w:tcW w:w="3024" w:type="dxa"/>
            <w:vMerge w:val="restart"/>
          </w:tcPr>
          <w:p w14:paraId="105334ED" w14:textId="5A3698A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0F2D3A">
              <w:t>Recenzija načrta arhitekture</w:t>
            </w:r>
          </w:p>
        </w:tc>
        <w:tc>
          <w:tcPr>
            <w:tcW w:w="1162" w:type="dxa"/>
          </w:tcPr>
          <w:p w14:paraId="63222CA8" w14:textId="37905AE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IDP</w:t>
            </w:r>
          </w:p>
        </w:tc>
        <w:tc>
          <w:tcPr>
            <w:tcW w:w="1560" w:type="dxa"/>
          </w:tcPr>
          <w:p w14:paraId="37CB7C0B" w14:textId="63AB729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370A0C38" w14:textId="435866EC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31180A97" w14:textId="25E40113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3D794C32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0EE2794B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1678648D" w14:textId="2153D876" w:rsidTr="009B32E1">
        <w:tc>
          <w:tcPr>
            <w:tcW w:w="552" w:type="dxa"/>
            <w:vMerge/>
          </w:tcPr>
          <w:p w14:paraId="5966164D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3C2D1DC4" w14:textId="269912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29DBC51E" w14:textId="4755E723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DGD</w:t>
            </w:r>
          </w:p>
        </w:tc>
        <w:tc>
          <w:tcPr>
            <w:tcW w:w="1560" w:type="dxa"/>
          </w:tcPr>
          <w:p w14:paraId="25366FEC" w14:textId="47BB0F2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302EBE32" w14:textId="31713192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6F25CC5D" w14:textId="1783A3C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7B3E6304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28A3F2C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11DCAD44" w14:textId="34A5497B" w:rsidTr="009B32E1">
        <w:tc>
          <w:tcPr>
            <w:tcW w:w="552" w:type="dxa"/>
            <w:vMerge/>
          </w:tcPr>
          <w:p w14:paraId="0E07B8BE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23B63823" w14:textId="3C727538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2094520F" w14:textId="42276E8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5A5BF3C6" w14:textId="219E4A2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B19107A" w14:textId="5E876C9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51CDDE4" w14:textId="0C4340C9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2A8DCBF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4400CC53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353DD795" w14:textId="6DAB616B" w:rsidTr="009B32E1">
        <w:tc>
          <w:tcPr>
            <w:tcW w:w="552" w:type="dxa"/>
            <w:vMerge w:val="restart"/>
          </w:tcPr>
          <w:p w14:paraId="1578C92F" w14:textId="7A546C0E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0F2D3A">
              <w:rPr>
                <w:lang w:eastAsia="ar-SA"/>
              </w:rPr>
              <w:t>2</w:t>
            </w:r>
          </w:p>
        </w:tc>
        <w:tc>
          <w:tcPr>
            <w:tcW w:w="3024" w:type="dxa"/>
            <w:vMerge w:val="restart"/>
          </w:tcPr>
          <w:p w14:paraId="59EFC532" w14:textId="60198551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0F2D3A">
              <w:t>Recenzija načrta požarne varnosti</w:t>
            </w:r>
          </w:p>
        </w:tc>
        <w:tc>
          <w:tcPr>
            <w:tcW w:w="1162" w:type="dxa"/>
          </w:tcPr>
          <w:p w14:paraId="5E6CF18B" w14:textId="1CA9AC0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IDP</w:t>
            </w:r>
          </w:p>
        </w:tc>
        <w:tc>
          <w:tcPr>
            <w:tcW w:w="1560" w:type="dxa"/>
          </w:tcPr>
          <w:p w14:paraId="6DDBF1BE" w14:textId="2F19E850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357FAA8B" w14:textId="0C5E437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147B4E4C" w14:textId="5B99C74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4CCE2E0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62C53AD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7CF071F2" w14:textId="436EEC0C" w:rsidTr="009B32E1">
        <w:tc>
          <w:tcPr>
            <w:tcW w:w="552" w:type="dxa"/>
            <w:vMerge/>
          </w:tcPr>
          <w:p w14:paraId="5DEAF355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20843244" w14:textId="55CABE14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0A892AF4" w14:textId="724A27AC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DGD</w:t>
            </w:r>
          </w:p>
        </w:tc>
        <w:tc>
          <w:tcPr>
            <w:tcW w:w="1560" w:type="dxa"/>
          </w:tcPr>
          <w:p w14:paraId="0DEE47F8" w14:textId="58C2A941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AA6CA6C" w14:textId="174FC956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4B419AB9" w14:textId="7DBE5A9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1FEDE03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11626D11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6EE6F6CC" w14:textId="07FEDD73" w:rsidTr="009B32E1">
        <w:tc>
          <w:tcPr>
            <w:tcW w:w="552" w:type="dxa"/>
            <w:vMerge/>
          </w:tcPr>
          <w:p w14:paraId="445D568D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2F5039AA" w14:textId="1985FD91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33C10633" w14:textId="2B2013A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35BCE427" w14:textId="561C60F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7517C27A" w14:textId="6AEBA12F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0F17AB65" w14:textId="3BB04A1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61B4AFA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57824810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5E07733D" w14:textId="77A2D6AE" w:rsidTr="009B32E1">
        <w:tc>
          <w:tcPr>
            <w:tcW w:w="552" w:type="dxa"/>
            <w:vMerge w:val="restart"/>
          </w:tcPr>
          <w:p w14:paraId="435B765F" w14:textId="30869515" w:rsidR="003D41C5" w:rsidRPr="000F2D3A" w:rsidRDefault="0068434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0F2D3A">
              <w:rPr>
                <w:lang w:eastAsia="ar-SA"/>
              </w:rPr>
              <w:t>3</w:t>
            </w:r>
          </w:p>
        </w:tc>
        <w:tc>
          <w:tcPr>
            <w:tcW w:w="3024" w:type="dxa"/>
            <w:vMerge w:val="restart"/>
          </w:tcPr>
          <w:p w14:paraId="2D96E9A5" w14:textId="0C708A8F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0F2D3A">
              <w:t>Revizija načrta zaklonišča</w:t>
            </w:r>
          </w:p>
        </w:tc>
        <w:tc>
          <w:tcPr>
            <w:tcW w:w="1162" w:type="dxa"/>
          </w:tcPr>
          <w:p w14:paraId="118E38A2" w14:textId="2C6F5D84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IDP</w:t>
            </w:r>
          </w:p>
        </w:tc>
        <w:tc>
          <w:tcPr>
            <w:tcW w:w="1560" w:type="dxa"/>
          </w:tcPr>
          <w:p w14:paraId="16E5D679" w14:textId="7FF07506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31FCA84C" w14:textId="05A4EC7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181F6297" w14:textId="60B8F0D9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4BF1BB2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3D12CDE4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38A3BD81" w14:textId="15718743" w:rsidTr="009B32E1">
        <w:tc>
          <w:tcPr>
            <w:tcW w:w="552" w:type="dxa"/>
            <w:vMerge/>
          </w:tcPr>
          <w:p w14:paraId="69F26B95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5EDCE06C" w14:textId="26D8E5BE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5A9A7356" w14:textId="018B6E14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600AF0D6" w14:textId="63FAE5F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2ADB0487" w14:textId="02BE9C36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72479DDB" w14:textId="44D141E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4A6836BB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3F5ECA3D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26AF0D8D" w14:textId="32816924" w:rsidTr="009B32E1">
        <w:tc>
          <w:tcPr>
            <w:tcW w:w="552" w:type="dxa"/>
            <w:vMerge w:val="restart"/>
          </w:tcPr>
          <w:p w14:paraId="462E37E1" w14:textId="36121C1F" w:rsidR="003D41C5" w:rsidRPr="000F2D3A" w:rsidRDefault="00684342" w:rsidP="000F2D3A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0F2D3A">
              <w:rPr>
                <w:lang w:eastAsia="ar-SA"/>
              </w:rPr>
              <w:t>4</w:t>
            </w:r>
          </w:p>
        </w:tc>
        <w:tc>
          <w:tcPr>
            <w:tcW w:w="3024" w:type="dxa"/>
            <w:vMerge w:val="restart"/>
          </w:tcPr>
          <w:p w14:paraId="7622939E" w14:textId="78C54AC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0F2D3A">
              <w:t>Recenzija načrta gradbene jame</w:t>
            </w:r>
          </w:p>
        </w:tc>
        <w:tc>
          <w:tcPr>
            <w:tcW w:w="1162" w:type="dxa"/>
          </w:tcPr>
          <w:p w14:paraId="27860F48" w14:textId="302E2E2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IDP</w:t>
            </w:r>
          </w:p>
        </w:tc>
        <w:tc>
          <w:tcPr>
            <w:tcW w:w="1560" w:type="dxa"/>
          </w:tcPr>
          <w:p w14:paraId="403C5070" w14:textId="21F56618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C9FF94C" w14:textId="657B85A1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5D0512CC" w14:textId="5E7D6BDE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2E133A8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29AB61E5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169E145A" w14:textId="2ED76389" w:rsidTr="009B32E1">
        <w:tc>
          <w:tcPr>
            <w:tcW w:w="552" w:type="dxa"/>
            <w:vMerge/>
          </w:tcPr>
          <w:p w14:paraId="27711A03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38FFA694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</w:p>
        </w:tc>
        <w:tc>
          <w:tcPr>
            <w:tcW w:w="1162" w:type="dxa"/>
          </w:tcPr>
          <w:p w14:paraId="42A64C2A" w14:textId="6492E53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PZI</w:t>
            </w:r>
          </w:p>
        </w:tc>
        <w:tc>
          <w:tcPr>
            <w:tcW w:w="1560" w:type="dxa"/>
          </w:tcPr>
          <w:p w14:paraId="02B1C754" w14:textId="54995BDF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4F73B324" w14:textId="4EC24C4E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00C4BD48" w14:textId="702B7D52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75E4213D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18125457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6AEA25A3" w14:textId="123A51B8" w:rsidTr="009B32E1">
        <w:tc>
          <w:tcPr>
            <w:tcW w:w="552" w:type="dxa"/>
            <w:vMerge w:val="restart"/>
          </w:tcPr>
          <w:p w14:paraId="30B9F4A3" w14:textId="6FCDB4C4" w:rsidR="003D41C5" w:rsidRPr="000F2D3A" w:rsidRDefault="00684342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  <w:r w:rsidRPr="000F2D3A">
              <w:rPr>
                <w:lang w:eastAsia="ar-SA"/>
              </w:rPr>
              <w:t>5</w:t>
            </w:r>
          </w:p>
        </w:tc>
        <w:tc>
          <w:tcPr>
            <w:tcW w:w="3024" w:type="dxa"/>
            <w:vMerge w:val="restart"/>
          </w:tcPr>
          <w:p w14:paraId="68EAD46C" w14:textId="4D72BA6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left"/>
              <w:rPr>
                <w:lang w:eastAsia="ar-SA"/>
              </w:rPr>
            </w:pPr>
            <w:r w:rsidRPr="000F2D3A">
              <w:rPr>
                <w:lang w:eastAsia="ar-SA"/>
              </w:rPr>
              <w:t>Recenzija načrta zunanje ureditve</w:t>
            </w:r>
          </w:p>
        </w:tc>
        <w:tc>
          <w:tcPr>
            <w:tcW w:w="1162" w:type="dxa"/>
          </w:tcPr>
          <w:p w14:paraId="13E430D1" w14:textId="449E18AD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IDP</w:t>
            </w:r>
          </w:p>
        </w:tc>
        <w:tc>
          <w:tcPr>
            <w:tcW w:w="1560" w:type="dxa"/>
          </w:tcPr>
          <w:p w14:paraId="0BE6785F" w14:textId="4BEFD2A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00E34FF6" w14:textId="0EF61C83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343185E3" w14:textId="24AC4BC3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55A58DCB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625DB797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0F475F17" w14:textId="4058FB17" w:rsidTr="009B32E1">
        <w:tc>
          <w:tcPr>
            <w:tcW w:w="552" w:type="dxa"/>
            <w:vMerge/>
          </w:tcPr>
          <w:p w14:paraId="5DE577D0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3024" w:type="dxa"/>
            <w:vMerge/>
          </w:tcPr>
          <w:p w14:paraId="47325B87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62" w:type="dxa"/>
          </w:tcPr>
          <w:p w14:paraId="71EE1245" w14:textId="24ED0FEF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DGD</w:t>
            </w:r>
          </w:p>
        </w:tc>
        <w:tc>
          <w:tcPr>
            <w:tcW w:w="1560" w:type="dxa"/>
          </w:tcPr>
          <w:p w14:paraId="7BC7F225" w14:textId="4EF3961B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</w:tcPr>
          <w:p w14:paraId="4A1BA102" w14:textId="12B08EB5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</w:tcPr>
          <w:p w14:paraId="553FE52A" w14:textId="2B7F34DC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</w:tcPr>
          <w:p w14:paraId="104AFC62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</w:tcPr>
          <w:p w14:paraId="30A57607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59065BBB" w14:textId="56ADA7C2" w:rsidTr="00B77248">
        <w:tc>
          <w:tcPr>
            <w:tcW w:w="552" w:type="dxa"/>
            <w:vMerge/>
            <w:tcBorders>
              <w:bottom w:val="double" w:sz="4" w:space="0" w:color="auto"/>
            </w:tcBorders>
          </w:tcPr>
          <w:p w14:paraId="465851F5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b/>
                <w:lang w:eastAsia="ar-SA"/>
              </w:rPr>
            </w:pPr>
          </w:p>
        </w:tc>
        <w:tc>
          <w:tcPr>
            <w:tcW w:w="3024" w:type="dxa"/>
            <w:vMerge/>
            <w:tcBorders>
              <w:bottom w:val="double" w:sz="4" w:space="0" w:color="auto"/>
            </w:tcBorders>
          </w:tcPr>
          <w:p w14:paraId="454CF60D" w14:textId="77777777" w:rsidR="003D41C5" w:rsidRPr="000F2D3A" w:rsidRDefault="003D41C5" w:rsidP="0069044F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34882697" w14:textId="50177F85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PZI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0D420BA8" w14:textId="79A04209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proofErr w:type="spellStart"/>
            <w:proofErr w:type="gramStart"/>
            <w:r w:rsidRPr="000F2D3A">
              <w:rPr>
                <w:lang w:eastAsia="ar-SA"/>
              </w:rPr>
              <w:t>Kpl</w:t>
            </w:r>
            <w:proofErr w:type="spellEnd"/>
            <w:proofErr w:type="gramEnd"/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15CCE274" w14:textId="1A5F6350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  <w:r w:rsidRPr="000F2D3A">
              <w:rPr>
                <w:lang w:eastAsia="ar-SA"/>
              </w:rPr>
              <w:t>1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663D4ED6" w14:textId="20FC9AD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325B2483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5F09A6AD" w14:textId="7777777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center"/>
              <w:rPr>
                <w:lang w:eastAsia="ar-SA"/>
              </w:rPr>
            </w:pPr>
          </w:p>
        </w:tc>
      </w:tr>
      <w:tr w:rsidR="000F2D3A" w:rsidRPr="000F2D3A" w14:paraId="687ACD42" w14:textId="104C1597" w:rsidTr="00B77248">
        <w:tc>
          <w:tcPr>
            <w:tcW w:w="7573" w:type="dxa"/>
            <w:gridSpan w:val="5"/>
            <w:tcBorders>
              <w:top w:val="double" w:sz="4" w:space="0" w:color="auto"/>
            </w:tcBorders>
          </w:tcPr>
          <w:p w14:paraId="6E516AC1" w14:textId="32DF290A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0F2D3A">
              <w:rPr>
                <w:b/>
              </w:rPr>
              <w:t>Skupaj</w:t>
            </w: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33E16209" w14:textId="70184664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</w:tcPr>
          <w:p w14:paraId="76A5A843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E4F40F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F2D3A" w:rsidRPr="000F2D3A" w14:paraId="7E287A5B" w14:textId="5773B1C0" w:rsidTr="009B32E1">
        <w:tc>
          <w:tcPr>
            <w:tcW w:w="7573" w:type="dxa"/>
            <w:gridSpan w:val="5"/>
          </w:tcPr>
          <w:p w14:paraId="7DB89724" w14:textId="36364032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0F2D3A">
              <w:rPr>
                <w:b/>
              </w:rPr>
              <w:t>Vrednost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2E689BA9" w14:textId="447954D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85CBC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C76E579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F2D3A" w:rsidRPr="000F2D3A" w14:paraId="0EEF698F" w14:textId="484E1AD0" w:rsidTr="009B32E1">
        <w:tc>
          <w:tcPr>
            <w:tcW w:w="7573" w:type="dxa"/>
            <w:gridSpan w:val="5"/>
          </w:tcPr>
          <w:p w14:paraId="506A9048" w14:textId="5A4996A7" w:rsidR="003D41C5" w:rsidRPr="000F2D3A" w:rsidRDefault="003D41C5" w:rsidP="00193A27">
            <w:pPr>
              <w:pStyle w:val="Odstavekseznama"/>
              <w:spacing w:after="120" w:line="240" w:lineRule="auto"/>
              <w:ind w:left="0" w:firstLine="0"/>
              <w:jc w:val="right"/>
              <w:rPr>
                <w:lang w:eastAsia="ar-SA"/>
              </w:rPr>
            </w:pPr>
            <w:r w:rsidRPr="000F2D3A">
              <w:rPr>
                <w:b/>
              </w:rPr>
              <w:t>Skupaj ponudbena vrednost z DDV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14:paraId="57E1DD30" w14:textId="2D8B3485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ED475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677ED1" w14:textId="77777777" w:rsidR="003D41C5" w:rsidRPr="000F2D3A" w:rsidRDefault="003D41C5" w:rsidP="00C95900">
            <w:pPr>
              <w:pStyle w:val="Odstavekseznama"/>
              <w:spacing w:after="120" w:line="240" w:lineRule="auto"/>
              <w:ind w:left="0" w:firstLine="0"/>
              <w:rPr>
                <w:lang w:eastAsia="ar-SA"/>
              </w:rPr>
            </w:pPr>
          </w:p>
        </w:tc>
      </w:tr>
    </w:tbl>
    <w:p w14:paraId="2C442B09" w14:textId="60B9B1FA" w:rsidR="00AD22AD" w:rsidRPr="000F2D3A" w:rsidRDefault="00AD22AD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75784E61" w14:textId="77777777" w:rsidR="00DC7C77" w:rsidRPr="000F2D3A" w:rsidRDefault="00DC7C77" w:rsidP="00DC7C77">
      <w:pPr>
        <w:spacing w:after="0"/>
        <w:rPr>
          <w:rFonts w:ascii="Tahoma" w:hAnsi="Tahoma" w:cs="Tahoma"/>
          <w:lang w:eastAsia="ar-SA"/>
        </w:rPr>
        <w:sectPr w:rsidR="00DC7C77" w:rsidRPr="000F2D3A" w:rsidSect="003D41C5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4EEDBC87" w14:textId="77777777" w:rsidR="009B32E1" w:rsidRPr="000F2D3A" w:rsidRDefault="009B32E1" w:rsidP="0069044F">
      <w:pPr>
        <w:pStyle w:val="Odstavekseznama"/>
        <w:spacing w:after="120" w:line="240" w:lineRule="auto"/>
        <w:ind w:left="360" w:firstLine="0"/>
        <w:rPr>
          <w:b/>
          <w:lang w:eastAsia="ar-SA"/>
        </w:rPr>
      </w:pPr>
    </w:p>
    <w:p w14:paraId="5EE5D493" w14:textId="77777777" w:rsidR="00E16D16" w:rsidRPr="000F2D3A" w:rsidRDefault="00E16D16" w:rsidP="002A74EB">
      <w:pPr>
        <w:pStyle w:val="Odstavekseznama"/>
        <w:spacing w:line="240" w:lineRule="auto"/>
        <w:ind w:left="360" w:firstLine="0"/>
      </w:pPr>
      <w:r w:rsidRPr="000F2D3A">
        <w:t xml:space="preserve">Ponudbena cena je za obseg storitev po tej ponudbi fiksna in vključuje vse stroške ponudnika, potrebne za </w:t>
      </w:r>
      <w:proofErr w:type="gramStart"/>
      <w:r w:rsidRPr="000F2D3A">
        <w:t>kvalitetno</w:t>
      </w:r>
      <w:proofErr w:type="gramEnd"/>
      <w:r w:rsidRPr="000F2D3A">
        <w:t>, pravočasno in popolno dokončanje storitev.</w:t>
      </w:r>
    </w:p>
    <w:p w14:paraId="2FDD3F85" w14:textId="77777777" w:rsidR="00776F22" w:rsidRPr="000F2D3A" w:rsidRDefault="00776F22" w:rsidP="00776F22">
      <w:pPr>
        <w:pStyle w:val="Odstavekseznama"/>
        <w:spacing w:after="120" w:line="240" w:lineRule="auto"/>
        <w:ind w:left="360"/>
      </w:pPr>
    </w:p>
    <w:p w14:paraId="66AB61D9" w14:textId="7C1CF18A" w:rsidR="00776F22" w:rsidRPr="000F2D3A" w:rsidRDefault="00776F22" w:rsidP="0069044F">
      <w:pPr>
        <w:pStyle w:val="Odstavekseznama"/>
        <w:spacing w:line="240" w:lineRule="auto"/>
        <w:ind w:left="360" w:firstLine="0"/>
      </w:pPr>
      <w:r w:rsidRPr="000F2D3A">
        <w:t>V ceni na enoto so vključeni vsi materialni in nematerialni stroški dela, vključno s potnimi stroški</w:t>
      </w:r>
      <w:r w:rsidR="00E16D16" w:rsidRPr="000F2D3A">
        <w:t>.</w:t>
      </w:r>
    </w:p>
    <w:p w14:paraId="5232AD2F" w14:textId="77777777" w:rsidR="00791D11" w:rsidRPr="000F2D3A" w:rsidRDefault="00791D11" w:rsidP="0069044F">
      <w:pPr>
        <w:pStyle w:val="Odstavekseznama"/>
        <w:spacing w:line="240" w:lineRule="auto"/>
        <w:ind w:left="360" w:firstLine="0"/>
      </w:pPr>
    </w:p>
    <w:p w14:paraId="552AD520" w14:textId="1AC32D23" w:rsidR="00EF5B5D" w:rsidRPr="000F2D3A" w:rsidRDefault="00EF5B5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2D3A">
        <w:rPr>
          <w:lang w:eastAsia="ar-SA"/>
        </w:rPr>
        <w:t xml:space="preserve">Izjavljamo, da se s to ponudbo zavezujemo do dne </w:t>
      </w:r>
      <w:r w:rsidR="00966AC6" w:rsidRPr="000F2D3A">
        <w:rPr>
          <w:lang w:eastAsia="ar-SA"/>
        </w:rPr>
        <w:t>20</w:t>
      </w:r>
      <w:r w:rsidR="003D3E08" w:rsidRPr="000F2D3A">
        <w:rPr>
          <w:lang w:eastAsia="ar-SA"/>
        </w:rPr>
        <w:t>. </w:t>
      </w:r>
      <w:r w:rsidR="00966AC6" w:rsidRPr="000F2D3A">
        <w:rPr>
          <w:lang w:eastAsia="ar-SA"/>
        </w:rPr>
        <w:t>9</w:t>
      </w:r>
      <w:r w:rsidR="003D3E08" w:rsidRPr="000F2D3A">
        <w:rPr>
          <w:lang w:eastAsia="ar-SA"/>
        </w:rPr>
        <w:t>. 202</w:t>
      </w:r>
      <w:r w:rsidR="00966AC6" w:rsidRPr="000F2D3A">
        <w:rPr>
          <w:lang w:eastAsia="ar-SA"/>
        </w:rPr>
        <w:t>3</w:t>
      </w:r>
      <w:r w:rsidR="003D3E08" w:rsidRPr="000F2D3A">
        <w:rPr>
          <w:lang w:eastAsia="ar-SA"/>
        </w:rPr>
        <w:t xml:space="preserve">. </w:t>
      </w:r>
      <w:r w:rsidRPr="000F2D3A">
        <w:rPr>
          <w:lang w:eastAsia="ar-SA"/>
        </w:rPr>
        <w:t xml:space="preserve">Ves ta čas je naša ponudba obvezujoča in je lahko izbrana </w:t>
      </w:r>
      <w:proofErr w:type="gramStart"/>
      <w:r w:rsidRPr="000F2D3A">
        <w:rPr>
          <w:lang w:eastAsia="ar-SA"/>
        </w:rPr>
        <w:t>kadarkoli</w:t>
      </w:r>
      <w:proofErr w:type="gramEnd"/>
      <w:r w:rsidRPr="000F2D3A">
        <w:rPr>
          <w:lang w:eastAsia="ar-SA"/>
        </w:rPr>
        <w:t xml:space="preserve"> pred potekom tega obdobja.</w:t>
      </w:r>
    </w:p>
    <w:p w14:paraId="673F09C2" w14:textId="77777777" w:rsidR="00EF5B5D" w:rsidRPr="000F2D3A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0F2D3A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0F2D3A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0F2D3A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37FE251B" w:rsidR="00EF5B5D" w:rsidRPr="000F2D3A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0F2D3A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0F2D3A">
        <w:rPr>
          <w:lang w:eastAsia="ar-SA"/>
        </w:rPr>
        <w:t>ter</w:t>
      </w:r>
      <w:r w:rsidRPr="000F2D3A">
        <w:rPr>
          <w:lang w:eastAsia="ar-SA"/>
        </w:rPr>
        <w:t xml:space="preserve"> pogoji razpisne dokumentacije.</w:t>
      </w:r>
    </w:p>
    <w:p w14:paraId="5481D0C7" w14:textId="133357E5" w:rsidR="00E16D16" w:rsidRPr="000F2D3A" w:rsidRDefault="00E16D16" w:rsidP="00EF5B5D">
      <w:pPr>
        <w:spacing w:after="0"/>
        <w:rPr>
          <w:rFonts w:ascii="Tahoma" w:hAnsi="Tahoma" w:cs="Tahoma"/>
          <w:lang w:eastAsia="ar-SA"/>
        </w:rPr>
      </w:pPr>
    </w:p>
    <w:p w14:paraId="7CECFE26" w14:textId="77777777" w:rsidR="00E82BCC" w:rsidRPr="000F2D3A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0F2D3A" w:rsidRDefault="00EF5B5D" w:rsidP="00EF5B5D">
      <w:pPr>
        <w:spacing w:after="0"/>
        <w:rPr>
          <w:rFonts w:ascii="Tahoma" w:hAnsi="Tahoma" w:cs="Tahoma"/>
          <w:lang w:eastAsia="ar-SA"/>
        </w:rPr>
      </w:pPr>
      <w:r w:rsidRPr="000F2D3A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0F2D3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0F2D3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2D3A">
        <w:rPr>
          <w:rFonts w:ascii="Tahoma" w:hAnsi="Tahoma" w:cs="Tahoma"/>
          <w:lang w:eastAsia="ar-SA"/>
        </w:rPr>
        <w:t>Podpisnik (</w:t>
      </w:r>
      <w:r w:rsidRPr="000F2D3A">
        <w:rPr>
          <w:rFonts w:ascii="Tahoma" w:hAnsi="Tahoma" w:cs="Tahoma"/>
          <w:i/>
          <w:lang w:eastAsia="ar-SA"/>
        </w:rPr>
        <w:t>ime in priimek</w:t>
      </w:r>
      <w:r w:rsidRPr="000F2D3A">
        <w:rPr>
          <w:rFonts w:ascii="Tahoma" w:hAnsi="Tahoma" w:cs="Tahoma"/>
          <w:lang w:eastAsia="ar-SA"/>
        </w:rPr>
        <w:t>)</w:t>
      </w:r>
      <w:r w:rsidRPr="000F2D3A">
        <w:rPr>
          <w:rFonts w:ascii="Tahoma" w:hAnsi="Tahoma" w:cs="Tahoma"/>
          <w:lang w:eastAsia="ar-SA"/>
        </w:rPr>
        <w:tab/>
      </w:r>
    </w:p>
    <w:p w14:paraId="1FDA074F" w14:textId="77777777" w:rsidR="00EF5B5D" w:rsidRPr="000F2D3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0F2D3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2D3A">
        <w:rPr>
          <w:rFonts w:ascii="Tahoma" w:hAnsi="Tahoma" w:cs="Tahoma"/>
          <w:lang w:eastAsia="ar-SA"/>
        </w:rPr>
        <w:t xml:space="preserve">Podpis_____________________________________ v funkciji </w:t>
      </w:r>
      <w:r w:rsidRPr="000F2D3A">
        <w:rPr>
          <w:rFonts w:ascii="Tahoma" w:hAnsi="Tahoma" w:cs="Tahoma"/>
          <w:lang w:eastAsia="ar-SA"/>
        </w:rPr>
        <w:tab/>
      </w:r>
    </w:p>
    <w:p w14:paraId="4E0740A7" w14:textId="77777777" w:rsidR="00EF5B5D" w:rsidRPr="000F2D3A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0F2D3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0F2D3A">
        <w:rPr>
          <w:rFonts w:ascii="Tahoma" w:hAnsi="Tahoma" w:cs="Tahoma"/>
          <w:lang w:eastAsia="ar-SA"/>
        </w:rPr>
        <w:t>s</w:t>
      </w:r>
      <w:proofErr w:type="gramEnd"/>
      <w:r w:rsidRPr="000F2D3A">
        <w:rPr>
          <w:rFonts w:ascii="Tahoma" w:hAnsi="Tahoma" w:cs="Tahoma"/>
          <w:lang w:eastAsia="ar-SA"/>
        </w:rPr>
        <w:t xml:space="preserve"> polnim pooblastilom za podpis ponudb za in v imenu</w:t>
      </w:r>
      <w:r w:rsidRPr="000F2D3A">
        <w:rPr>
          <w:rFonts w:ascii="Tahoma" w:hAnsi="Tahoma" w:cs="Tahoma"/>
          <w:lang w:eastAsia="ar-SA"/>
        </w:rPr>
        <w:tab/>
      </w:r>
    </w:p>
    <w:p w14:paraId="73FFF950" w14:textId="77777777" w:rsidR="00EF5B5D" w:rsidRPr="000F2D3A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0F2D3A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0F2D3A">
        <w:rPr>
          <w:rFonts w:ascii="Tahoma" w:hAnsi="Tahoma" w:cs="Tahoma"/>
          <w:lang w:eastAsia="ar-SA"/>
        </w:rPr>
        <w:tab/>
      </w:r>
    </w:p>
    <w:p w14:paraId="7A835ABF" w14:textId="77777777" w:rsidR="00EF5B5D" w:rsidRPr="000F2D3A" w:rsidRDefault="00EF5B5D" w:rsidP="00EF5B5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0F2D3A">
        <w:rPr>
          <w:rFonts w:ascii="Tahoma" w:hAnsi="Tahoma" w:cs="Tahoma"/>
          <w:i/>
          <w:lang w:eastAsia="ar-SA"/>
        </w:rPr>
        <w:t>(napisano čitljivo z velikimi tiskanimi črkami)</w:t>
      </w:r>
    </w:p>
    <w:bookmarkEnd w:id="0"/>
    <w:p w14:paraId="1C3D4348" w14:textId="77777777" w:rsidR="00EF5B5D" w:rsidRPr="000F2D3A" w:rsidRDefault="00EF5B5D" w:rsidP="00EF5B5D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EF5B5D" w:rsidRPr="000F2D3A" w:rsidSect="0072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3043B" w14:textId="77777777" w:rsidR="005F5BB4" w:rsidRDefault="005F5BB4" w:rsidP="00520A40">
      <w:pPr>
        <w:spacing w:after="0" w:line="240" w:lineRule="auto"/>
      </w:pPr>
      <w:r>
        <w:separator/>
      </w:r>
    </w:p>
  </w:endnote>
  <w:endnote w:type="continuationSeparator" w:id="0">
    <w:p w14:paraId="0B90B5B4" w14:textId="77777777" w:rsidR="005F5BB4" w:rsidRDefault="005F5BB4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3C400" w14:textId="77777777" w:rsidR="005F5BB4" w:rsidRDefault="005F5BB4" w:rsidP="00520A40">
      <w:pPr>
        <w:spacing w:after="0" w:line="240" w:lineRule="auto"/>
      </w:pPr>
      <w:r>
        <w:separator/>
      </w:r>
    </w:p>
  </w:footnote>
  <w:footnote w:type="continuationSeparator" w:id="0">
    <w:p w14:paraId="6F47BB88" w14:textId="77777777" w:rsidR="005F5BB4" w:rsidRDefault="005F5BB4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25B2F899" w:rsidR="00EF5B5D" w:rsidRDefault="00A44253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210AE913" wp14:editId="3A9C4A41">
          <wp:extent cx="1767205" cy="522605"/>
          <wp:effectExtent l="0" t="0" r="444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DC7C77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615C9"/>
    <w:rsid w:val="00081FAA"/>
    <w:rsid w:val="000951EF"/>
    <w:rsid w:val="00097E04"/>
    <w:rsid w:val="000F2D3A"/>
    <w:rsid w:val="000F4FCE"/>
    <w:rsid w:val="000F660D"/>
    <w:rsid w:val="001009A2"/>
    <w:rsid w:val="00107C04"/>
    <w:rsid w:val="001239B5"/>
    <w:rsid w:val="00163CA6"/>
    <w:rsid w:val="00171165"/>
    <w:rsid w:val="00193A27"/>
    <w:rsid w:val="00234845"/>
    <w:rsid w:val="00297CD4"/>
    <w:rsid w:val="002A74EB"/>
    <w:rsid w:val="002C7D25"/>
    <w:rsid w:val="00305176"/>
    <w:rsid w:val="00307B48"/>
    <w:rsid w:val="00370E0F"/>
    <w:rsid w:val="00375AE8"/>
    <w:rsid w:val="003832D9"/>
    <w:rsid w:val="003B6FAA"/>
    <w:rsid w:val="003C6693"/>
    <w:rsid w:val="003D1B3E"/>
    <w:rsid w:val="003D27C0"/>
    <w:rsid w:val="003D3E08"/>
    <w:rsid w:val="003D41C5"/>
    <w:rsid w:val="003D5578"/>
    <w:rsid w:val="004828C5"/>
    <w:rsid w:val="004A665F"/>
    <w:rsid w:val="004C657D"/>
    <w:rsid w:val="004C6D00"/>
    <w:rsid w:val="004D048B"/>
    <w:rsid w:val="00520A40"/>
    <w:rsid w:val="0052395D"/>
    <w:rsid w:val="00533AAA"/>
    <w:rsid w:val="00542503"/>
    <w:rsid w:val="00565D40"/>
    <w:rsid w:val="005932EB"/>
    <w:rsid w:val="005A3AD8"/>
    <w:rsid w:val="005A7555"/>
    <w:rsid w:val="005B075E"/>
    <w:rsid w:val="005E031F"/>
    <w:rsid w:val="005F5BB4"/>
    <w:rsid w:val="00612EF7"/>
    <w:rsid w:val="00626D82"/>
    <w:rsid w:val="00643F6C"/>
    <w:rsid w:val="00653609"/>
    <w:rsid w:val="00676A5B"/>
    <w:rsid w:val="00684342"/>
    <w:rsid w:val="0069044F"/>
    <w:rsid w:val="006C2DDA"/>
    <w:rsid w:val="006C5D89"/>
    <w:rsid w:val="007133D7"/>
    <w:rsid w:val="00727005"/>
    <w:rsid w:val="00730F58"/>
    <w:rsid w:val="0074187B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801E28"/>
    <w:rsid w:val="008061BF"/>
    <w:rsid w:val="00816F9E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66AC6"/>
    <w:rsid w:val="009B32E1"/>
    <w:rsid w:val="00A44253"/>
    <w:rsid w:val="00A71926"/>
    <w:rsid w:val="00A74B6D"/>
    <w:rsid w:val="00A95A3A"/>
    <w:rsid w:val="00AA3A05"/>
    <w:rsid w:val="00AD22AD"/>
    <w:rsid w:val="00AD49F5"/>
    <w:rsid w:val="00AD7143"/>
    <w:rsid w:val="00B00BDA"/>
    <w:rsid w:val="00B121C4"/>
    <w:rsid w:val="00B32F6A"/>
    <w:rsid w:val="00B454A8"/>
    <w:rsid w:val="00B659BE"/>
    <w:rsid w:val="00B77248"/>
    <w:rsid w:val="00B80DA9"/>
    <w:rsid w:val="00BD536B"/>
    <w:rsid w:val="00BE5A22"/>
    <w:rsid w:val="00C14C9C"/>
    <w:rsid w:val="00C21E97"/>
    <w:rsid w:val="00C70B7D"/>
    <w:rsid w:val="00C7599C"/>
    <w:rsid w:val="00C95900"/>
    <w:rsid w:val="00CC4ADB"/>
    <w:rsid w:val="00D0239F"/>
    <w:rsid w:val="00D07D92"/>
    <w:rsid w:val="00D213E2"/>
    <w:rsid w:val="00D67E74"/>
    <w:rsid w:val="00D70D50"/>
    <w:rsid w:val="00D7451E"/>
    <w:rsid w:val="00D86C37"/>
    <w:rsid w:val="00DC35A9"/>
    <w:rsid w:val="00DC4D48"/>
    <w:rsid w:val="00DC7C77"/>
    <w:rsid w:val="00E16D16"/>
    <w:rsid w:val="00E31A76"/>
    <w:rsid w:val="00E50485"/>
    <w:rsid w:val="00E74523"/>
    <w:rsid w:val="00E82BCC"/>
    <w:rsid w:val="00E90A30"/>
    <w:rsid w:val="00EA3FF6"/>
    <w:rsid w:val="00EB7B49"/>
    <w:rsid w:val="00EE5DAF"/>
    <w:rsid w:val="00EF5B5D"/>
    <w:rsid w:val="00F12A70"/>
    <w:rsid w:val="00F30C12"/>
    <w:rsid w:val="00F35F0D"/>
    <w:rsid w:val="00F57246"/>
    <w:rsid w:val="00FD0BC6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ECAB8-4DD8-4ABC-A1CE-5C2FE997D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49</cp:revision>
  <cp:lastPrinted>2023-02-21T12:52:00Z</cp:lastPrinted>
  <dcterms:created xsi:type="dcterms:W3CDTF">2022-12-15T14:35:00Z</dcterms:created>
  <dcterms:modified xsi:type="dcterms:W3CDTF">2023-02-21T12:54:00Z</dcterms:modified>
</cp:coreProperties>
</file>