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EA35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7571B530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640ECA6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59747813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959747813"/>
    </w:p>
    <w:p w14:paraId="23C359AC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853EC43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027423149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2027423149"/>
    </w:p>
    <w:p w14:paraId="669B727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4836545" w14:textId="102B4141" w:rsidR="0057567B" w:rsidRPr="005A688E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</w:t>
      </w:r>
      <w:r w:rsidR="00253FF8" w:rsidRPr="00253FF8">
        <w:t xml:space="preserve"> </w:t>
      </w:r>
      <w:r w:rsidR="00253FF8" w:rsidRPr="00871AE9">
        <w:rPr>
          <w:rFonts w:asciiTheme="minorHAnsi" w:hAnsiTheme="minorHAnsi" w:cstheme="minorHAnsi"/>
          <w:b/>
          <w:sz w:val="20"/>
          <w:szCs w:val="20"/>
        </w:rPr>
        <w:t>Sukcesivna dobava dizelskega goriva za pogon kmetijske mehanizacije</w:t>
      </w:r>
      <w:r w:rsidR="005D2CB1" w:rsidRPr="00871AE9">
        <w:rPr>
          <w:rFonts w:asciiTheme="minorHAnsi" w:hAnsiTheme="minorHAnsi" w:cstheme="minorHAnsi"/>
          <w:b/>
          <w:sz w:val="20"/>
          <w:szCs w:val="20"/>
        </w:rPr>
        <w:t xml:space="preserve"> (GK)</w:t>
      </w:r>
      <w:r w:rsidR="00253FF8" w:rsidRPr="00871AE9">
        <w:rPr>
          <w:rFonts w:asciiTheme="minorHAnsi" w:hAnsiTheme="minorHAnsi" w:cstheme="minorHAnsi"/>
          <w:b/>
          <w:sz w:val="20"/>
          <w:szCs w:val="20"/>
        </w:rPr>
        <w:t>, plinskega olja d-2 in neosvinčenega motornega bencia-95</w:t>
      </w:r>
      <w:r w:rsidR="00F5698E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D0F5AF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</w:p>
    <w:p w14:paraId="3E6E30E3" w14:textId="77777777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14:paraId="2456471D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1CF2E46D" w14:textId="77777777"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2D31E89D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947D16" w:rsidRPr="00D37EA1" w14:paraId="0FEFDE80" w14:textId="77777777" w:rsidTr="004C5647">
        <w:trPr>
          <w:trHeight w:hRule="exact" w:val="172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1023E73" w14:textId="5EE3450D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Skupna ponudbena vrednost </w:t>
            </w:r>
            <w:r w:rsidR="00253FF8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>Sukcesivna dobava dizelskega goriva za pogon kmetijske mehanizacije</w:t>
            </w:r>
            <w:r w:rsidR="005D2CB1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 xml:space="preserve"> (GK)</w:t>
            </w:r>
            <w:r w:rsidR="00253FF8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>, plinskega olja d-2 in neosvinčenega motornega bencia-95</w:t>
            </w:r>
            <w:r w:rsidRPr="00B148A7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(v EUR brez DDV)</w:t>
            </w:r>
          </w:p>
          <w:p w14:paraId="1E228969" w14:textId="353E8FD7" w:rsidR="00947D16" w:rsidRPr="00B148A7" w:rsidRDefault="00947D16" w:rsidP="004C5647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  <w:r w:rsidRPr="000325D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celice I15 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na zavihku »</w:t>
            </w:r>
            <w:r w:rsidR="00253FF8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>Sukcesivna dobava dizelskega goriva za pogon kmetijske mehanizacije</w:t>
            </w:r>
            <w:r w:rsidR="005D2CB1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 xml:space="preserve"> (GK)</w:t>
            </w:r>
            <w:r w:rsidR="00253FF8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>, plinskega olja d-2 in neosvinčenega motornega bencia-95</w:t>
            </w:r>
            <w:r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>.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1173360809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4D7F" w14:textId="77777777" w:rsidR="00947D16" w:rsidRPr="00D37EA1" w:rsidRDefault="00947D16" w:rsidP="004C5647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</w:pP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instrText xml:space="preserve"> FORMTEXT </w:instrTex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separate"/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end"/>
            </w:r>
            <w:permEnd w:id="1173360809"/>
            <w:r w:rsidRPr="00D37EA1">
              <w:rPr>
                <w:rFonts w:asciiTheme="minorHAnsi" w:hAnsiTheme="minorHAnsi" w:cstheme="minorHAnsi"/>
                <w:b/>
                <w:i/>
                <w:color w:val="5B9BD5" w:themeColor="accent1"/>
                <w:szCs w:val="20"/>
                <w:lang w:eastAsia="en-US"/>
              </w:rPr>
              <w:t xml:space="preserve"> </w:t>
            </w:r>
            <w:r w:rsidRPr="00D37EA1"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  <w:t>EUR</w:t>
            </w:r>
          </w:p>
        </w:tc>
      </w:tr>
      <w:tr w:rsidR="00947D16" w:rsidRPr="00D37EA1" w14:paraId="58008C03" w14:textId="77777777" w:rsidTr="004C5647">
        <w:trPr>
          <w:trHeight w:hRule="exact"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037946B" w14:textId="77777777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</w:tc>
        <w:permStart w:id="1310415466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7E06" w14:textId="77777777" w:rsidR="00947D16" w:rsidRPr="00D37EA1" w:rsidRDefault="00947D16" w:rsidP="004C5647">
            <w:pPr>
              <w:spacing w:line="256" w:lineRule="auto"/>
              <w:jc w:val="right"/>
              <w:rPr>
                <w:rFonts w:asciiTheme="minorHAnsi" w:hAnsiTheme="minorHAnsi" w:cstheme="minorHAnsi"/>
                <w:color w:val="5B9BD5" w:themeColor="accent1"/>
                <w:sz w:val="20"/>
                <w:szCs w:val="20"/>
                <w:lang w:eastAsia="en-US"/>
              </w:rPr>
            </w:pP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instrText xml:space="preserve"> FORMTEXT </w:instrTex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separate"/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end"/>
            </w:r>
            <w:permEnd w:id="1310415466"/>
            <w:r w:rsidRPr="00D37EA1">
              <w:rPr>
                <w:rFonts w:asciiTheme="minorHAnsi" w:hAnsiTheme="minorHAnsi" w:cstheme="minorHAnsi"/>
                <w:b/>
                <w:i/>
                <w:color w:val="5B9BD5" w:themeColor="accent1"/>
                <w:szCs w:val="20"/>
                <w:lang w:eastAsia="en-US"/>
              </w:rPr>
              <w:t xml:space="preserve"> </w:t>
            </w:r>
            <w:r w:rsidRPr="00D37EA1"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  <w:t>EUR</w:t>
            </w:r>
          </w:p>
        </w:tc>
      </w:tr>
      <w:tr w:rsidR="00947D16" w:rsidRPr="00D37EA1" w14:paraId="33E0FA5E" w14:textId="77777777" w:rsidTr="004C5647">
        <w:trPr>
          <w:trHeight w:hRule="exact" w:val="165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0165617" w14:textId="3D3AF1BB" w:rsidR="00947D16" w:rsidRPr="00B148A7" w:rsidRDefault="00253FF8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253FF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Sukcesivna dobava dizelskega goriva za pogon kmetijske mehanizacije</w:t>
            </w:r>
            <w:r w:rsidR="005D2CB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(GK)</w:t>
            </w:r>
            <w:r w:rsidRPr="00253FF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, plinskega olja d-2 in neosvinčenega motornega bencia-95</w:t>
            </w:r>
            <w:r w:rsidR="00947D16" w:rsidRPr="00B148A7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947D16" w:rsidRPr="00B148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z DDV)</w:t>
            </w:r>
          </w:p>
          <w:p w14:paraId="53F1A6D1" w14:textId="5BA6C0A0" w:rsidR="00947D16" w:rsidRPr="00B148A7" w:rsidRDefault="00947D16" w:rsidP="004C5647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  <w:r w:rsidRPr="000325D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celice I17 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na zavihku »</w:t>
            </w:r>
            <w:r w:rsidR="00253FF8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>Sukcesivna dobava dizelskega goriva za pogon kmetijske mehanizacije</w:t>
            </w:r>
            <w:r w:rsidR="005D2CB1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 xml:space="preserve"> (GK)</w:t>
            </w:r>
            <w:r w:rsidR="00253FF8" w:rsidRPr="005D2CB1">
              <w:rPr>
                <w:rFonts w:ascii="Calibri" w:eastAsia="Calibri" w:hAnsi="Calibri" w:cs="Tahoma"/>
                <w:b/>
                <w:sz w:val="20"/>
                <w:szCs w:val="20"/>
                <w:lang w:eastAsia="en-US"/>
              </w:rPr>
              <w:t>, plinskega olja d-2 in neosvinčenega motornega bencia-95</w:t>
            </w:r>
            <w:r w:rsidRPr="00B148A7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1116543929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806E" w14:textId="77777777" w:rsidR="00947D16" w:rsidRPr="00D37EA1" w:rsidRDefault="00947D16" w:rsidP="004C5647">
            <w:pPr>
              <w:spacing w:line="256" w:lineRule="auto"/>
              <w:jc w:val="right"/>
              <w:rPr>
                <w:rFonts w:asciiTheme="minorHAnsi" w:hAnsiTheme="minorHAnsi" w:cstheme="minorHAnsi"/>
                <w:color w:val="5B9BD5" w:themeColor="accent1"/>
                <w:sz w:val="20"/>
                <w:szCs w:val="20"/>
                <w:lang w:eastAsia="en-US"/>
              </w:rPr>
            </w:pP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instrText xml:space="preserve"> FORMTEXT </w:instrTex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separate"/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end"/>
            </w:r>
            <w:permEnd w:id="1116543929"/>
            <w:r w:rsidRPr="00D37EA1">
              <w:rPr>
                <w:rFonts w:asciiTheme="minorHAnsi" w:hAnsiTheme="minorHAnsi" w:cstheme="minorHAnsi"/>
                <w:b/>
                <w:i/>
                <w:color w:val="5B9BD5" w:themeColor="accent1"/>
                <w:szCs w:val="20"/>
                <w:lang w:eastAsia="en-US"/>
              </w:rPr>
              <w:t xml:space="preserve"> </w:t>
            </w:r>
            <w:r w:rsidRPr="00D37EA1"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  <w:t>EUR</w:t>
            </w:r>
          </w:p>
        </w:tc>
      </w:tr>
      <w:tr w:rsidR="00947D16" w:rsidRPr="00D37EA1" w14:paraId="4A647E58" w14:textId="77777777" w:rsidTr="004C5647">
        <w:tc>
          <w:tcPr>
            <w:tcW w:w="9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AC1B" w14:textId="77777777" w:rsidR="00947D16" w:rsidRPr="00B148A7" w:rsidRDefault="00947D16" w:rsidP="004C5647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947D16" w:rsidRPr="00D37EA1" w14:paraId="41F4079F" w14:textId="77777777" w:rsidTr="004C5647">
        <w:trPr>
          <w:trHeight w:hRule="exact" w:val="101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C4FDD73" w14:textId="77777777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Popust na preostalo blago in storitev , ki ni zajeto v ponudbenem predračunu (v %) – zaokroženo na dve (2= decimalni mesti</w:t>
            </w:r>
          </w:p>
          <w:p w14:paraId="6EEF3255" w14:textId="77777777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  <w:r w:rsidRPr="000325D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celice E19 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na zavihku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1698849043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D180" w14:textId="77777777" w:rsidR="00947D16" w:rsidRPr="00D37EA1" w:rsidRDefault="00947D16" w:rsidP="004C5647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</w:pP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instrText xml:space="preserve"> FORMTEXT </w:instrTex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separate"/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end"/>
            </w:r>
            <w:permEnd w:id="1698849043"/>
            <w:r w:rsidRPr="00D37EA1">
              <w:rPr>
                <w:rFonts w:asciiTheme="minorHAnsi" w:hAnsiTheme="minorHAnsi" w:cstheme="minorHAnsi"/>
                <w:b/>
                <w:i/>
                <w:color w:val="5B9BD5" w:themeColor="accent1"/>
                <w:szCs w:val="20"/>
                <w:lang w:eastAsia="en-US"/>
              </w:rPr>
              <w:t xml:space="preserve"> </w:t>
            </w:r>
            <w:r w:rsidRPr="00D37EA1"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  <w:t>%</w:t>
            </w:r>
          </w:p>
        </w:tc>
      </w:tr>
      <w:tr w:rsidR="00947D16" w:rsidRPr="00D37EA1" w14:paraId="6FE2E1C2" w14:textId="77777777" w:rsidTr="004C5647">
        <w:trPr>
          <w:trHeight w:hRule="exact" w:val="62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D53CB9" w14:textId="0DB6EF5E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Popust na </w:t>
            </w:r>
            <w:r w:rsidR="00253FF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kurilno olje (GK)</w:t>
            </w:r>
          </w:p>
          <w:p w14:paraId="14875682" w14:textId="77777777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</w:t>
            </w:r>
            <w:r w:rsidRPr="000325D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F12 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na zavihku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413819156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6FC7" w14:textId="77777777" w:rsidR="00947D16" w:rsidRPr="00D37EA1" w:rsidRDefault="00947D16" w:rsidP="004C564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pP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instrText xml:space="preserve"> FORMTEXT </w:instrTex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separate"/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end"/>
            </w:r>
            <w:permEnd w:id="413819156"/>
            <w:r w:rsidRPr="00D37EA1">
              <w:rPr>
                <w:rFonts w:asciiTheme="minorHAnsi" w:hAnsiTheme="minorHAnsi" w:cstheme="minorHAnsi"/>
                <w:b/>
                <w:i/>
                <w:color w:val="5B9BD5" w:themeColor="accent1"/>
                <w:szCs w:val="20"/>
                <w:lang w:eastAsia="en-US"/>
              </w:rPr>
              <w:t xml:space="preserve"> </w:t>
            </w:r>
            <w:r w:rsidRPr="00D37EA1"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  <w:t>%</w:t>
            </w:r>
          </w:p>
        </w:tc>
      </w:tr>
      <w:tr w:rsidR="00947D16" w:rsidRPr="00D37EA1" w14:paraId="28D3328A" w14:textId="77777777" w:rsidTr="004C5647">
        <w:trPr>
          <w:trHeight w:hRule="exact" w:val="62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DFBBFB7" w14:textId="12C6D9D7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Popust na </w:t>
            </w:r>
            <w:r w:rsidR="00253FF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plinsko olje d-2</w:t>
            </w:r>
          </w:p>
          <w:p w14:paraId="6DF6D394" w14:textId="77777777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  <w:r w:rsidRPr="000325D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celice F13 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na zavihku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13200741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B799" w14:textId="77777777" w:rsidR="00947D16" w:rsidRPr="00D37EA1" w:rsidRDefault="00947D16" w:rsidP="004C564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pP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instrText xml:space="preserve"> FORMTEXT </w:instrTex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separate"/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end"/>
            </w:r>
            <w:permEnd w:id="13200741"/>
            <w:r w:rsidRPr="00D37EA1">
              <w:rPr>
                <w:rFonts w:asciiTheme="minorHAnsi" w:hAnsiTheme="minorHAnsi" w:cstheme="minorHAnsi"/>
                <w:b/>
                <w:i/>
                <w:color w:val="5B9BD5" w:themeColor="accent1"/>
                <w:szCs w:val="20"/>
                <w:lang w:eastAsia="en-US"/>
              </w:rPr>
              <w:t xml:space="preserve"> </w:t>
            </w:r>
            <w:r w:rsidRPr="00D37EA1"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  <w:t>%</w:t>
            </w:r>
          </w:p>
        </w:tc>
      </w:tr>
      <w:tr w:rsidR="00947D16" w:rsidRPr="00D37EA1" w14:paraId="1AD4A2A5" w14:textId="77777777" w:rsidTr="004C5647">
        <w:trPr>
          <w:trHeight w:hRule="exact" w:val="62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469653" w14:textId="77777777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Popust na motorni bencin 95%</w:t>
            </w:r>
          </w:p>
          <w:p w14:paraId="3401BEDA" w14:textId="77777777" w:rsidR="00947D16" w:rsidRPr="00B148A7" w:rsidRDefault="00947D16" w:rsidP="004C564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</w:t>
            </w:r>
            <w:r w:rsidRPr="000325D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F14 </w:t>
            </w:r>
            <w:r w:rsidRPr="00B148A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na zavihku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67196319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7CB9" w14:textId="77777777" w:rsidR="00947D16" w:rsidRPr="00D37EA1" w:rsidRDefault="00947D16" w:rsidP="004C564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pP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instrText xml:space="preserve"> FORMTEXT </w:instrTex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separate"/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noProof/>
                <w:color w:val="5B9BD5" w:themeColor="accent1"/>
                <w:sz w:val="22"/>
                <w:szCs w:val="22"/>
                <w:lang w:eastAsia="en-US"/>
              </w:rPr>
              <w:t> </w:t>
            </w:r>
            <w:r w:rsidRPr="00D37EA1">
              <w:rPr>
                <w:rFonts w:asciiTheme="minorHAnsi" w:hAnsiTheme="minorHAnsi" w:cstheme="minorHAnsi"/>
                <w:bCs/>
                <w:i/>
                <w:iCs/>
                <w:color w:val="5B9BD5" w:themeColor="accent1"/>
                <w:sz w:val="22"/>
                <w:szCs w:val="22"/>
                <w:lang w:eastAsia="en-US"/>
              </w:rPr>
              <w:fldChar w:fldCharType="end"/>
            </w:r>
            <w:permEnd w:id="67196319"/>
            <w:r w:rsidRPr="00D37EA1">
              <w:rPr>
                <w:rFonts w:asciiTheme="minorHAnsi" w:hAnsiTheme="minorHAnsi" w:cstheme="minorHAnsi"/>
                <w:b/>
                <w:i/>
                <w:color w:val="5B9BD5" w:themeColor="accent1"/>
                <w:szCs w:val="20"/>
                <w:lang w:eastAsia="en-US"/>
              </w:rPr>
              <w:t xml:space="preserve"> </w:t>
            </w:r>
            <w:r w:rsidRPr="00D37EA1">
              <w:rPr>
                <w:rFonts w:asciiTheme="minorHAnsi" w:hAnsiTheme="minorHAnsi" w:cstheme="minorHAnsi"/>
                <w:i/>
                <w:color w:val="5B9BD5" w:themeColor="accent1"/>
                <w:sz w:val="20"/>
                <w:szCs w:val="20"/>
                <w:lang w:eastAsia="en-US"/>
              </w:rPr>
              <w:t>%</w:t>
            </w:r>
          </w:p>
        </w:tc>
      </w:tr>
    </w:tbl>
    <w:p w14:paraId="124B5A87" w14:textId="6FB6557A" w:rsidR="00467103" w:rsidRDefault="00467103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0FA20C2" w14:textId="6E26ED95" w:rsidR="00947D16" w:rsidRDefault="00947D16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7557C0" w14:textId="4E334CA8" w:rsidR="00947D16" w:rsidRDefault="00947D16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110BA8D" w14:textId="77777777" w:rsidR="00947D16" w:rsidRDefault="00947D16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FDCA5FC" w14:textId="77777777" w:rsidR="009561DF" w:rsidRPr="00445EAA" w:rsidRDefault="00DC413F" w:rsidP="0077637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45EA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445EAA">
        <w:rPr>
          <w:rFonts w:asciiTheme="minorHAnsi" w:hAnsiTheme="minorHAnsi"/>
          <w:sz w:val="20"/>
          <w:szCs w:val="20"/>
        </w:rPr>
        <w:t>,</w:t>
      </w:r>
      <w:r w:rsidRPr="00445EAA">
        <w:rPr>
          <w:rFonts w:asciiTheme="minorHAnsi" w:hAnsiTheme="minorHAnsi"/>
          <w:sz w:val="20"/>
          <w:szCs w:val="20"/>
        </w:rPr>
        <w:t xml:space="preserve"> iz katerih so sestavljene</w:t>
      </w:r>
      <w:r w:rsidR="00236B2C" w:rsidRPr="00445EAA">
        <w:rPr>
          <w:rFonts w:asciiTheme="minorHAnsi" w:hAnsiTheme="minorHAnsi"/>
          <w:sz w:val="20"/>
          <w:szCs w:val="20"/>
        </w:rPr>
        <w:t>.</w:t>
      </w:r>
      <w:r w:rsidRPr="00445EAA">
        <w:rPr>
          <w:rFonts w:asciiTheme="minorHAnsi" w:hAnsiTheme="minorHAnsi"/>
          <w:sz w:val="20"/>
          <w:szCs w:val="20"/>
        </w:rPr>
        <w:t xml:space="preserve"> </w:t>
      </w:r>
    </w:p>
    <w:p w14:paraId="7ED8B68B" w14:textId="4B8ECBC4" w:rsidR="00776375" w:rsidRPr="00776375" w:rsidRDefault="00467103" w:rsidP="0077637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45EAA">
        <w:rPr>
          <w:rFonts w:asciiTheme="minorHAnsi" w:hAnsiTheme="minorHAnsi" w:cstheme="minorHAnsi"/>
          <w:sz w:val="20"/>
          <w:szCs w:val="20"/>
        </w:rPr>
        <w:t>Opcija oziroma</w:t>
      </w:r>
      <w:r>
        <w:rPr>
          <w:rFonts w:asciiTheme="minorHAnsi" w:hAnsiTheme="minorHAnsi" w:cstheme="minorHAnsi"/>
          <w:sz w:val="20"/>
          <w:szCs w:val="20"/>
        </w:rPr>
        <w:t xml:space="preserve"> veljavnost ponudbe: </w:t>
      </w:r>
      <w:r w:rsidR="005F1124">
        <w:rPr>
          <w:rFonts w:asciiTheme="minorHAnsi" w:hAnsiTheme="minorHAnsi" w:cstheme="minorHAnsi"/>
          <w:b/>
          <w:sz w:val="20"/>
          <w:szCs w:val="20"/>
        </w:rPr>
        <w:t>popusti so fiksni ves čas trajanja pogodbe.</w:t>
      </w:r>
    </w:p>
    <w:p w14:paraId="5ADFF864" w14:textId="2156ED6E" w:rsidR="00467103" w:rsidRDefault="00467103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1EDF5E9E" w14:textId="45F363F4" w:rsidR="00947D16" w:rsidRDefault="00947D16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54E61A2" w14:textId="218FAB81" w:rsidR="00947D16" w:rsidRDefault="00947D16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1FB33235" w14:textId="53BCAD29" w:rsidR="00947D16" w:rsidRDefault="00947D16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84BCD8C" w14:textId="208C1BEA" w:rsidR="00947D16" w:rsidRDefault="00947D16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A179881" w14:textId="77777777" w:rsidR="00947D16" w:rsidRDefault="00947D16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7"/>
        <w:gridCol w:w="2223"/>
        <w:gridCol w:w="2298"/>
        <w:gridCol w:w="2456"/>
      </w:tblGrid>
      <w:tr w:rsidR="009561DF" w:rsidRPr="00D175DA" w14:paraId="6291CCFA" w14:textId="77777777" w:rsidTr="00445EAA">
        <w:trPr>
          <w:jc w:val="center"/>
        </w:trPr>
        <w:tc>
          <w:tcPr>
            <w:tcW w:w="2377" w:type="dxa"/>
          </w:tcPr>
          <w:p w14:paraId="5D4904F2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2223" w:type="dxa"/>
          </w:tcPr>
          <w:p w14:paraId="554F91FA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8" w:type="dxa"/>
          </w:tcPr>
          <w:p w14:paraId="68A00A65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456" w:type="dxa"/>
          </w:tcPr>
          <w:p w14:paraId="5EBBB814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457182832" w:edGrp="everyone"/>
      <w:tr w:rsidR="009561DF" w:rsidRPr="00D175DA" w14:paraId="0C3FF833" w14:textId="77777777" w:rsidTr="00445EAA">
        <w:trPr>
          <w:jc w:val="center"/>
        </w:trPr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17A60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57182832"/>
          </w:p>
        </w:tc>
        <w:tc>
          <w:tcPr>
            <w:tcW w:w="2223" w:type="dxa"/>
          </w:tcPr>
          <w:p w14:paraId="32706967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8" w:type="dxa"/>
          </w:tcPr>
          <w:p w14:paraId="1D88548F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0B803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D217D58" w14:textId="77777777" w:rsidR="008B709F" w:rsidRDefault="008B709F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58D25104" w14:textId="77777777" w:rsidR="003559B0" w:rsidRDefault="003559B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177ADB33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5F37F7B6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Ta obrazec se izpolni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0126E633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 xml:space="preserve">Obrazec »Povzetek predračuna – rekapitulacija« vsebuje merila, zato morajo ponudniki v obrazcu vnesti vse zahtevane podatke ob oddaji ponudbe – naročnik ponudnikom ne bo dovolil spreminjanja/dopolnjevanja obrazca v sklopu meril in </w:t>
      </w:r>
      <w:r w:rsidR="00A86856">
        <w:rPr>
          <w:rFonts w:ascii="Calibri" w:hAnsi="Calibri" w:cs="Tahoma"/>
          <w:sz w:val="20"/>
          <w:szCs w:val="20"/>
          <w:lang w:eastAsia="x-none"/>
        </w:rPr>
        <w:t xml:space="preserve">bo </w:t>
      </w:r>
      <w:r w:rsidRPr="009561DF">
        <w:rPr>
          <w:rFonts w:ascii="Calibri" w:hAnsi="Calibri" w:cs="Tahoma"/>
          <w:sz w:val="20"/>
          <w:szCs w:val="20"/>
          <w:lang w:eastAsia="x-none"/>
        </w:rPr>
        <w:t>posledično takšne ponudbe izključil iz oddaje predmetnega javnega naročila.</w:t>
      </w:r>
    </w:p>
    <w:p w14:paraId="4C59E747" w14:textId="77777777" w:rsidR="008906E0" w:rsidRPr="0000454D" w:rsidRDefault="009561DF" w:rsidP="008906E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»Predračun«, ki bo dostopen na javnem odpiranju.</w:t>
      </w:r>
    </w:p>
    <w:p w14:paraId="300A63D7" w14:textId="77777777" w:rsidR="009A65B2" w:rsidRPr="008906E0" w:rsidRDefault="009A65B2" w:rsidP="008906E0">
      <w:pPr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8906E0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FB5A4" w14:textId="77777777" w:rsidR="00742B81" w:rsidRDefault="00742B81" w:rsidP="007B5604">
      <w:r>
        <w:separator/>
      </w:r>
    </w:p>
  </w:endnote>
  <w:endnote w:type="continuationSeparator" w:id="0">
    <w:p w14:paraId="22ACC149" w14:textId="77777777" w:rsidR="00742B81" w:rsidRDefault="00742B8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3005C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81C86E" w14:textId="77777777" w:rsidR="0046591B" w:rsidRDefault="00871A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33D1F" w14:textId="07299F7E" w:rsidR="007B5604" w:rsidRPr="00FD6436" w:rsidRDefault="0083060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302/JN</w:t>
    </w:r>
    <w:r w:rsidR="00C03A71">
      <w:rPr>
        <w:rFonts w:asciiTheme="minorHAnsi" w:hAnsiTheme="minorHAnsi" w:cstheme="minorHAnsi"/>
        <w:sz w:val="16"/>
        <w:szCs w:val="16"/>
      </w:rPr>
      <w:t>4</w:t>
    </w:r>
    <w:r w:rsidR="008C5BD8" w:rsidRPr="008C5BD8">
      <w:rPr>
        <w:rFonts w:asciiTheme="minorHAnsi" w:hAnsiTheme="minorHAnsi" w:cstheme="minorHAnsi"/>
        <w:sz w:val="16"/>
        <w:szCs w:val="16"/>
      </w:rPr>
      <w:t>-UKC/202</w:t>
    </w:r>
    <w:r w:rsidR="00C03A71">
      <w:rPr>
        <w:rFonts w:asciiTheme="minorHAnsi" w:hAnsiTheme="minorHAnsi" w:cstheme="minorHAnsi"/>
        <w:sz w:val="16"/>
        <w:szCs w:val="16"/>
      </w:rPr>
      <w:t>3</w:t>
    </w:r>
    <w:r w:rsidR="008C5BD8" w:rsidRPr="008C5BD8">
      <w:rPr>
        <w:rFonts w:asciiTheme="minorHAnsi" w:hAnsiTheme="minorHAnsi" w:cstheme="minorHAnsi"/>
        <w:sz w:val="16"/>
        <w:szCs w:val="16"/>
      </w:rPr>
      <w:t>-BŽ</w:t>
    </w:r>
    <w:r w:rsidR="007B5604"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="007B5604" w:rsidRPr="00FD6436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begin"/>
    </w:r>
    <w:r w:rsidR="007B5604"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FD6436">
      <w:rPr>
        <w:rFonts w:asciiTheme="minorHAnsi" w:hAnsiTheme="minorHAnsi" w:cstheme="minorHAnsi"/>
        <w:sz w:val="16"/>
        <w:szCs w:val="16"/>
      </w:rPr>
      <w:fldChar w:fldCharType="separate"/>
    </w:r>
    <w:r w:rsidR="00871AE9">
      <w:rPr>
        <w:rFonts w:asciiTheme="minorHAnsi" w:hAnsiTheme="minorHAnsi" w:cstheme="minorHAnsi"/>
        <w:noProof/>
        <w:sz w:val="16"/>
        <w:szCs w:val="16"/>
      </w:rPr>
      <w:t>2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end"/>
    </w:r>
    <w:r w:rsidR="007B5604" w:rsidRPr="00FD6436">
      <w:rPr>
        <w:rFonts w:asciiTheme="minorHAnsi" w:hAnsiTheme="minorHAnsi" w:cstheme="minorHAnsi"/>
        <w:sz w:val="16"/>
        <w:szCs w:val="16"/>
      </w:rPr>
      <w:t>/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begin"/>
    </w:r>
    <w:r w:rsidR="007B5604"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FD6436">
      <w:rPr>
        <w:rFonts w:asciiTheme="minorHAnsi" w:hAnsiTheme="minorHAnsi" w:cstheme="minorHAnsi"/>
        <w:sz w:val="16"/>
        <w:szCs w:val="16"/>
      </w:rPr>
      <w:fldChar w:fldCharType="separate"/>
    </w:r>
    <w:r w:rsidR="00871AE9">
      <w:rPr>
        <w:rFonts w:asciiTheme="minorHAnsi" w:hAnsiTheme="minorHAnsi" w:cstheme="minorHAnsi"/>
        <w:noProof/>
        <w:sz w:val="16"/>
        <w:szCs w:val="16"/>
      </w:rPr>
      <w:t>2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1E9C9260" w14:textId="77777777" w:rsidR="0046591B" w:rsidRPr="00EC7C8D" w:rsidRDefault="00871AE9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06F5B" w14:textId="77777777" w:rsidR="008C5BD8" w:rsidRDefault="008C5B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650C1" w14:textId="77777777" w:rsidR="00742B81" w:rsidRDefault="00742B81" w:rsidP="007B5604">
      <w:r>
        <w:separator/>
      </w:r>
    </w:p>
  </w:footnote>
  <w:footnote w:type="continuationSeparator" w:id="0">
    <w:p w14:paraId="151CCFBB" w14:textId="77777777" w:rsidR="00742B81" w:rsidRDefault="00742B8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9191F" w14:textId="77777777" w:rsidR="008C5BD8" w:rsidRDefault="008C5B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BA147" w14:textId="77777777"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1D7197">
      <w:rPr>
        <w:rFonts w:asciiTheme="minorHAnsi" w:hAnsiTheme="minorHAnsi" w:cstheme="minorHAnsi"/>
        <w:sz w:val="18"/>
        <w:szCs w:val="18"/>
      </w:rPr>
      <w:t xml:space="preserve">7 </w:t>
    </w:r>
    <w:r>
      <w:rPr>
        <w:rFonts w:asciiTheme="minorHAnsi" w:hAnsiTheme="minorHAnsi" w:cstheme="minorHAnsi"/>
        <w:sz w:val="18"/>
        <w:szCs w:val="18"/>
      </w:rPr>
      <w:t>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D3CFC" w14:textId="77777777" w:rsidR="008C5BD8" w:rsidRDefault="008C5B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0454D"/>
    <w:rsid w:val="00040994"/>
    <w:rsid w:val="00047574"/>
    <w:rsid w:val="00055A35"/>
    <w:rsid w:val="00082F53"/>
    <w:rsid w:val="000A690C"/>
    <w:rsid w:val="000B4365"/>
    <w:rsid w:val="000B654D"/>
    <w:rsid w:val="000C056E"/>
    <w:rsid w:val="000D23E1"/>
    <w:rsid w:val="000D30A4"/>
    <w:rsid w:val="000E27D1"/>
    <w:rsid w:val="00131D58"/>
    <w:rsid w:val="00143585"/>
    <w:rsid w:val="001514AB"/>
    <w:rsid w:val="00152DAE"/>
    <w:rsid w:val="00162A2D"/>
    <w:rsid w:val="00163FC8"/>
    <w:rsid w:val="001C598A"/>
    <w:rsid w:val="001D7197"/>
    <w:rsid w:val="001D76FC"/>
    <w:rsid w:val="00207EC6"/>
    <w:rsid w:val="00224890"/>
    <w:rsid w:val="00236B2C"/>
    <w:rsid w:val="00253FF8"/>
    <w:rsid w:val="002632A5"/>
    <w:rsid w:val="00270260"/>
    <w:rsid w:val="00282274"/>
    <w:rsid w:val="00282FF7"/>
    <w:rsid w:val="002B3437"/>
    <w:rsid w:val="002F4230"/>
    <w:rsid w:val="00303404"/>
    <w:rsid w:val="00307ECE"/>
    <w:rsid w:val="003242F5"/>
    <w:rsid w:val="003559B0"/>
    <w:rsid w:val="0039691A"/>
    <w:rsid w:val="003C0DB6"/>
    <w:rsid w:val="003D197B"/>
    <w:rsid w:val="003F5E3A"/>
    <w:rsid w:val="004003DB"/>
    <w:rsid w:val="004025CD"/>
    <w:rsid w:val="0040589B"/>
    <w:rsid w:val="00405C7F"/>
    <w:rsid w:val="00445EAA"/>
    <w:rsid w:val="00462143"/>
    <w:rsid w:val="00465111"/>
    <w:rsid w:val="00467103"/>
    <w:rsid w:val="004875FB"/>
    <w:rsid w:val="004F51C8"/>
    <w:rsid w:val="005021F2"/>
    <w:rsid w:val="00524696"/>
    <w:rsid w:val="0053359F"/>
    <w:rsid w:val="00553DA0"/>
    <w:rsid w:val="00566919"/>
    <w:rsid w:val="00567527"/>
    <w:rsid w:val="00571890"/>
    <w:rsid w:val="00574976"/>
    <w:rsid w:val="0057567B"/>
    <w:rsid w:val="0059475F"/>
    <w:rsid w:val="00594A6C"/>
    <w:rsid w:val="005A688E"/>
    <w:rsid w:val="005D2CB1"/>
    <w:rsid w:val="005D2DF8"/>
    <w:rsid w:val="005D5BBF"/>
    <w:rsid w:val="005F1124"/>
    <w:rsid w:val="00615B14"/>
    <w:rsid w:val="00617736"/>
    <w:rsid w:val="00642983"/>
    <w:rsid w:val="00674784"/>
    <w:rsid w:val="006A3FFA"/>
    <w:rsid w:val="006C36FB"/>
    <w:rsid w:val="006E0AC8"/>
    <w:rsid w:val="006F5736"/>
    <w:rsid w:val="006F72C0"/>
    <w:rsid w:val="00737B44"/>
    <w:rsid w:val="00742B81"/>
    <w:rsid w:val="00776375"/>
    <w:rsid w:val="007768B5"/>
    <w:rsid w:val="007870B5"/>
    <w:rsid w:val="00787D7F"/>
    <w:rsid w:val="007B5604"/>
    <w:rsid w:val="007D190C"/>
    <w:rsid w:val="007E31F4"/>
    <w:rsid w:val="007F0160"/>
    <w:rsid w:val="00830603"/>
    <w:rsid w:val="008400A6"/>
    <w:rsid w:val="008545B6"/>
    <w:rsid w:val="00871AE9"/>
    <w:rsid w:val="0087294B"/>
    <w:rsid w:val="00887E2F"/>
    <w:rsid w:val="008906E0"/>
    <w:rsid w:val="008937CF"/>
    <w:rsid w:val="008B709F"/>
    <w:rsid w:val="008C5BD8"/>
    <w:rsid w:val="008D17C6"/>
    <w:rsid w:val="00947D16"/>
    <w:rsid w:val="009561DF"/>
    <w:rsid w:val="00960B3E"/>
    <w:rsid w:val="00965F17"/>
    <w:rsid w:val="0098704A"/>
    <w:rsid w:val="009A65B2"/>
    <w:rsid w:val="00A10EF6"/>
    <w:rsid w:val="00A11E94"/>
    <w:rsid w:val="00A327A2"/>
    <w:rsid w:val="00A55C80"/>
    <w:rsid w:val="00A86856"/>
    <w:rsid w:val="00A86E27"/>
    <w:rsid w:val="00AE2217"/>
    <w:rsid w:val="00AF3500"/>
    <w:rsid w:val="00B16272"/>
    <w:rsid w:val="00B422E9"/>
    <w:rsid w:val="00B45051"/>
    <w:rsid w:val="00B51953"/>
    <w:rsid w:val="00B84CE9"/>
    <w:rsid w:val="00B917E2"/>
    <w:rsid w:val="00C03A71"/>
    <w:rsid w:val="00C06A84"/>
    <w:rsid w:val="00C62984"/>
    <w:rsid w:val="00C66B91"/>
    <w:rsid w:val="00C92BE3"/>
    <w:rsid w:val="00C93177"/>
    <w:rsid w:val="00C943C5"/>
    <w:rsid w:val="00CC5013"/>
    <w:rsid w:val="00D175DA"/>
    <w:rsid w:val="00D40F67"/>
    <w:rsid w:val="00D5069A"/>
    <w:rsid w:val="00D717F6"/>
    <w:rsid w:val="00D7310C"/>
    <w:rsid w:val="00D90B07"/>
    <w:rsid w:val="00DC413F"/>
    <w:rsid w:val="00E242F5"/>
    <w:rsid w:val="00E348E6"/>
    <w:rsid w:val="00E36CDF"/>
    <w:rsid w:val="00E50DDD"/>
    <w:rsid w:val="00E632F4"/>
    <w:rsid w:val="00EA66C5"/>
    <w:rsid w:val="00F11501"/>
    <w:rsid w:val="00F5698E"/>
    <w:rsid w:val="00F57F55"/>
    <w:rsid w:val="00F66DDB"/>
    <w:rsid w:val="00F70F35"/>
    <w:rsid w:val="00F86ABE"/>
    <w:rsid w:val="00FC0DB6"/>
    <w:rsid w:val="00FD643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D7AAA5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15</cp:revision>
  <cp:lastPrinted>2019-01-22T12:13:00Z</cp:lastPrinted>
  <dcterms:created xsi:type="dcterms:W3CDTF">2020-10-06T12:35:00Z</dcterms:created>
  <dcterms:modified xsi:type="dcterms:W3CDTF">2023-03-15T08:10:00Z</dcterms:modified>
</cp:coreProperties>
</file>