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7DDBE1C4" w14:textId="7187E209" w:rsidR="009C2081" w:rsidRPr="00C6574D"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Pr="009C2081">
        <w:rPr>
          <w:rFonts w:ascii="Garamond" w:hAnsi="Garamond"/>
          <w:b/>
          <w:color w:val="000000"/>
          <w:sz w:val="24"/>
        </w:rPr>
        <w:t xml:space="preserve">Nakup raziskovalne opreme: </w:t>
      </w:r>
      <w:r w:rsidR="00C6574D">
        <w:rPr>
          <w:rFonts w:ascii="Garamond" w:hAnsi="Garamond"/>
          <w:color w:val="000000"/>
          <w:sz w:val="24"/>
        </w:rPr>
        <w:t xml:space="preserve"> </w:t>
      </w:r>
      <w:r w:rsidRPr="009C2081">
        <w:rPr>
          <w:rFonts w:ascii="Garamond" w:hAnsi="Garamond"/>
          <w:b/>
          <w:color w:val="000000"/>
          <w:sz w:val="24"/>
        </w:rPr>
        <w:t>Sistem za karakterizacijo fotonskih integriranih vezij</w:t>
      </w:r>
      <w:r w:rsidR="00677E37">
        <w:rPr>
          <w:rFonts w:ascii="Garamond" w:hAnsi="Garamond"/>
          <w:b/>
          <w:color w:val="000000"/>
          <w:sz w:val="24"/>
        </w:rPr>
        <w:t xml:space="preserve"> po sklopih:</w:t>
      </w:r>
    </w:p>
    <w:p w14:paraId="2814B2BC" w14:textId="77777777" w:rsidR="009C2081" w:rsidRPr="00D03C22" w:rsidRDefault="009C2081" w:rsidP="0008231E">
      <w:pPr>
        <w:jc w:val="both"/>
        <w:rPr>
          <w:rFonts w:ascii="Garamond" w:hAnsi="Garamond"/>
          <w:color w:val="000000"/>
          <w:sz w:val="24"/>
        </w:rPr>
      </w:pP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3902DAE6" w:rsidR="0020586B" w:rsidRPr="00DE4E01" w:rsidRDefault="006A188E" w:rsidP="006176CF">
            <w:pPr>
              <w:jc w:val="center"/>
              <w:rPr>
                <w:rFonts w:ascii="Garamond" w:hAnsi="Garamond" w:cs="Arial"/>
                <w:b/>
                <w:sz w:val="24"/>
              </w:rPr>
            </w:pPr>
            <w:r w:rsidRPr="00DE4E01">
              <w:rPr>
                <w:rFonts w:ascii="Garamond" w:hAnsi="Garamond" w:cs="Arial"/>
                <w:b/>
                <w:sz w:val="24"/>
              </w:rPr>
              <w:t xml:space="preserve">SKLOP </w:t>
            </w:r>
            <w:r w:rsidR="002924CD" w:rsidRPr="00DE4E01">
              <w:rPr>
                <w:rFonts w:ascii="Garamond" w:hAnsi="Garamond" w:cs="Arial"/>
                <w:b/>
                <w:sz w:val="24"/>
              </w:rPr>
              <w:t>št.</w:t>
            </w:r>
          </w:p>
        </w:tc>
        <w:tc>
          <w:tcPr>
            <w:tcW w:w="3767" w:type="dxa"/>
            <w:shd w:val="clear" w:color="auto" w:fill="E7E6E6"/>
            <w:vAlign w:val="center"/>
          </w:tcPr>
          <w:p w14:paraId="56DDCD38" w14:textId="1589F835" w:rsidR="0020586B" w:rsidRPr="00DE4E01" w:rsidRDefault="006A188E" w:rsidP="0020586B">
            <w:pPr>
              <w:rPr>
                <w:rFonts w:ascii="Garamond" w:hAnsi="Garamond" w:cs="Arial"/>
                <w:b/>
                <w:sz w:val="24"/>
              </w:rPr>
            </w:pPr>
            <w:r w:rsidRPr="00DE4E01">
              <w:rPr>
                <w:rFonts w:ascii="Garamond" w:hAnsi="Garamond" w:cs="Arial"/>
                <w:b/>
                <w:sz w:val="24"/>
              </w:rPr>
              <w:t xml:space="preserve">OPREMA/ </w:t>
            </w:r>
            <w:r w:rsidR="0020586B" w:rsidRPr="00DE4E01">
              <w:rPr>
                <w:rFonts w:ascii="Garamond" w:hAnsi="Garamond" w:cs="Arial"/>
                <w:b/>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7C234A85" w:rsidR="00974032" w:rsidRPr="008874C8" w:rsidRDefault="002924CD" w:rsidP="006A188E">
            <w:pPr>
              <w:rPr>
                <w:rFonts w:ascii="Garamond" w:hAnsi="Garamond" w:cs="Arial"/>
                <w:b/>
                <w:sz w:val="24"/>
              </w:rPr>
            </w:pPr>
            <w:r>
              <w:rPr>
                <w:rFonts w:ascii="Garamond" w:hAnsi="Garamond" w:cs="Arial"/>
                <w:b/>
                <w:sz w:val="24"/>
              </w:rPr>
              <w:t>1</w:t>
            </w:r>
            <w:r w:rsidR="008312BC">
              <w:rPr>
                <w:rFonts w:ascii="Garamond" w:hAnsi="Garamond" w:cs="Arial"/>
                <w:b/>
                <w:sz w:val="24"/>
              </w:rPr>
              <w:t>.</w:t>
            </w:r>
          </w:p>
        </w:tc>
        <w:tc>
          <w:tcPr>
            <w:tcW w:w="3767" w:type="dxa"/>
            <w:shd w:val="clear" w:color="auto" w:fill="auto"/>
            <w:vAlign w:val="center"/>
          </w:tcPr>
          <w:p w14:paraId="3DA9600E" w14:textId="36E5B551" w:rsidR="00974032" w:rsidRPr="008874C8" w:rsidRDefault="00DE4E01" w:rsidP="00DE4E01">
            <w:pPr>
              <w:rPr>
                <w:rFonts w:ascii="Garamond" w:hAnsi="Garamond" w:cs="Arial"/>
                <w:b/>
                <w:sz w:val="24"/>
              </w:rPr>
            </w:pPr>
            <w:r w:rsidRPr="00DE4E01">
              <w:rPr>
                <w:rFonts w:ascii="Garamond" w:hAnsi="Garamond" w:cs="Arial"/>
                <w:b/>
                <w:sz w:val="24"/>
              </w:rPr>
              <w:t xml:space="preserve">Nastavljiv laserski vir </w:t>
            </w:r>
            <w:r w:rsidR="008312BC">
              <w:rPr>
                <w:rFonts w:ascii="Garamond" w:hAnsi="Garamond" w:cs="Arial"/>
                <w:b/>
                <w:sz w:val="24"/>
              </w:rPr>
              <w:t>in merilnik optične moči</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r w:rsidR="00DE4E01" w:rsidRPr="00C21BB9" w14:paraId="7FD40F30" w14:textId="77777777" w:rsidTr="00974032">
        <w:trPr>
          <w:trHeight w:val="626"/>
        </w:trPr>
        <w:tc>
          <w:tcPr>
            <w:tcW w:w="1165" w:type="dxa"/>
            <w:shd w:val="clear" w:color="auto" w:fill="auto"/>
            <w:vAlign w:val="center"/>
          </w:tcPr>
          <w:p w14:paraId="0640615B" w14:textId="65D808CD" w:rsidR="00DE4E01" w:rsidRDefault="00DE4E01" w:rsidP="006176CF">
            <w:pPr>
              <w:rPr>
                <w:rFonts w:ascii="Garamond" w:hAnsi="Garamond" w:cs="Arial"/>
                <w:b/>
                <w:sz w:val="24"/>
              </w:rPr>
            </w:pPr>
            <w:r>
              <w:rPr>
                <w:rFonts w:ascii="Garamond" w:hAnsi="Garamond" w:cs="Arial"/>
                <w:b/>
                <w:sz w:val="24"/>
              </w:rPr>
              <w:t>2.</w:t>
            </w:r>
          </w:p>
        </w:tc>
        <w:tc>
          <w:tcPr>
            <w:tcW w:w="3767" w:type="dxa"/>
            <w:shd w:val="clear" w:color="auto" w:fill="auto"/>
            <w:vAlign w:val="center"/>
          </w:tcPr>
          <w:p w14:paraId="6EE3A31E" w14:textId="06B20D1F" w:rsidR="00DE4E01" w:rsidRDefault="00DE4E01" w:rsidP="006176CF">
            <w:pPr>
              <w:rPr>
                <w:rFonts w:ascii="Garamond" w:hAnsi="Garamond" w:cs="Arial"/>
                <w:b/>
                <w:sz w:val="24"/>
              </w:rPr>
            </w:pPr>
            <w:r w:rsidRPr="00DE4E01">
              <w:rPr>
                <w:rFonts w:ascii="Garamond" w:hAnsi="Garamond" w:cs="Arial"/>
                <w:b/>
                <w:sz w:val="24"/>
              </w:rPr>
              <w:t>Optični spektralni analizator</w:t>
            </w:r>
          </w:p>
        </w:tc>
        <w:tc>
          <w:tcPr>
            <w:tcW w:w="1816" w:type="dxa"/>
            <w:shd w:val="clear" w:color="auto" w:fill="auto"/>
            <w:vAlign w:val="center"/>
          </w:tcPr>
          <w:p w14:paraId="2DF5A58B" w14:textId="77777777" w:rsidR="00DE4E01" w:rsidRPr="008874C8" w:rsidRDefault="00DE4E01" w:rsidP="0020586B">
            <w:pPr>
              <w:jc w:val="center"/>
              <w:rPr>
                <w:rFonts w:ascii="Garamond" w:hAnsi="Garamond" w:cs="Arial"/>
                <w:sz w:val="24"/>
              </w:rPr>
            </w:pPr>
          </w:p>
        </w:tc>
        <w:tc>
          <w:tcPr>
            <w:tcW w:w="1757" w:type="dxa"/>
            <w:shd w:val="clear" w:color="auto" w:fill="auto"/>
            <w:vAlign w:val="center"/>
          </w:tcPr>
          <w:p w14:paraId="43DC91D9" w14:textId="77777777" w:rsidR="00DE4E01" w:rsidRPr="008874C8" w:rsidRDefault="00DE4E01" w:rsidP="0020586B">
            <w:pPr>
              <w:jc w:val="center"/>
              <w:rPr>
                <w:rFonts w:ascii="Garamond" w:hAnsi="Garamond" w:cs="Arial"/>
                <w:sz w:val="24"/>
              </w:rPr>
            </w:pPr>
          </w:p>
        </w:tc>
      </w:tr>
      <w:tr w:rsidR="00DE4E01" w:rsidRPr="00C21BB9" w14:paraId="602DBDE7" w14:textId="77777777" w:rsidTr="00974032">
        <w:trPr>
          <w:trHeight w:val="626"/>
        </w:trPr>
        <w:tc>
          <w:tcPr>
            <w:tcW w:w="1165" w:type="dxa"/>
            <w:shd w:val="clear" w:color="auto" w:fill="auto"/>
            <w:vAlign w:val="center"/>
          </w:tcPr>
          <w:p w14:paraId="5ED02F9A" w14:textId="404BD1C0" w:rsidR="00DE4E01" w:rsidRDefault="00DE4E01" w:rsidP="006176CF">
            <w:pPr>
              <w:rPr>
                <w:rFonts w:ascii="Garamond" w:hAnsi="Garamond" w:cs="Arial"/>
                <w:b/>
                <w:sz w:val="24"/>
              </w:rPr>
            </w:pPr>
            <w:r>
              <w:rPr>
                <w:rFonts w:ascii="Garamond" w:hAnsi="Garamond" w:cs="Arial"/>
                <w:b/>
                <w:sz w:val="24"/>
              </w:rPr>
              <w:t>3.</w:t>
            </w:r>
          </w:p>
        </w:tc>
        <w:tc>
          <w:tcPr>
            <w:tcW w:w="3767" w:type="dxa"/>
            <w:shd w:val="clear" w:color="auto" w:fill="auto"/>
            <w:vAlign w:val="center"/>
          </w:tcPr>
          <w:p w14:paraId="73BF20B3" w14:textId="5AED8AAF" w:rsidR="00DE4E01" w:rsidRDefault="00DE4E01" w:rsidP="006176CF">
            <w:pPr>
              <w:rPr>
                <w:rFonts w:ascii="Garamond" w:hAnsi="Garamond" w:cs="Arial"/>
                <w:b/>
                <w:sz w:val="24"/>
              </w:rPr>
            </w:pPr>
            <w:r w:rsidRPr="00DE4E01">
              <w:rPr>
                <w:rFonts w:ascii="Garamond" w:hAnsi="Garamond" w:cs="Arial"/>
                <w:b/>
                <w:sz w:val="24"/>
              </w:rPr>
              <w:t>Optični analizator polarizacije</w:t>
            </w:r>
          </w:p>
        </w:tc>
        <w:tc>
          <w:tcPr>
            <w:tcW w:w="1816" w:type="dxa"/>
            <w:shd w:val="clear" w:color="auto" w:fill="auto"/>
            <w:vAlign w:val="center"/>
          </w:tcPr>
          <w:p w14:paraId="0656799A" w14:textId="77777777" w:rsidR="00DE4E01" w:rsidRPr="008874C8" w:rsidRDefault="00DE4E01" w:rsidP="0020586B">
            <w:pPr>
              <w:jc w:val="center"/>
              <w:rPr>
                <w:rFonts w:ascii="Garamond" w:hAnsi="Garamond" w:cs="Arial"/>
                <w:sz w:val="24"/>
              </w:rPr>
            </w:pPr>
          </w:p>
        </w:tc>
        <w:tc>
          <w:tcPr>
            <w:tcW w:w="1757" w:type="dxa"/>
            <w:shd w:val="clear" w:color="auto" w:fill="auto"/>
            <w:vAlign w:val="center"/>
          </w:tcPr>
          <w:p w14:paraId="3E83C51D" w14:textId="77777777" w:rsidR="00DE4E01" w:rsidRPr="008874C8" w:rsidRDefault="00DE4E01" w:rsidP="0020586B">
            <w:pPr>
              <w:jc w:val="center"/>
              <w:rPr>
                <w:rFonts w:ascii="Garamond" w:hAnsi="Garamond" w:cs="Arial"/>
                <w:sz w:val="24"/>
              </w:rPr>
            </w:pPr>
          </w:p>
        </w:tc>
      </w:tr>
      <w:tr w:rsidR="00DE4E01" w:rsidRPr="00C21BB9" w14:paraId="19B47FBB" w14:textId="77777777" w:rsidTr="00974032">
        <w:trPr>
          <w:trHeight w:val="626"/>
        </w:trPr>
        <w:tc>
          <w:tcPr>
            <w:tcW w:w="1165" w:type="dxa"/>
            <w:shd w:val="clear" w:color="auto" w:fill="auto"/>
            <w:vAlign w:val="center"/>
          </w:tcPr>
          <w:p w14:paraId="79EC798F" w14:textId="03CA2C46" w:rsidR="00DE4E01" w:rsidRDefault="00DE4E01" w:rsidP="006176CF">
            <w:pPr>
              <w:rPr>
                <w:rFonts w:ascii="Garamond" w:hAnsi="Garamond" w:cs="Arial"/>
                <w:b/>
                <w:sz w:val="24"/>
              </w:rPr>
            </w:pPr>
            <w:r>
              <w:rPr>
                <w:rFonts w:ascii="Garamond" w:hAnsi="Garamond" w:cs="Arial"/>
                <w:b/>
                <w:sz w:val="24"/>
              </w:rPr>
              <w:t>4.</w:t>
            </w:r>
          </w:p>
        </w:tc>
        <w:tc>
          <w:tcPr>
            <w:tcW w:w="3767" w:type="dxa"/>
            <w:shd w:val="clear" w:color="auto" w:fill="auto"/>
            <w:vAlign w:val="center"/>
          </w:tcPr>
          <w:p w14:paraId="000062A2" w14:textId="60076068" w:rsidR="00DE4E01" w:rsidRDefault="00DE4E01" w:rsidP="006176CF">
            <w:pPr>
              <w:rPr>
                <w:rFonts w:ascii="Garamond" w:hAnsi="Garamond" w:cs="Arial"/>
                <w:b/>
                <w:sz w:val="24"/>
              </w:rPr>
            </w:pPr>
            <w:r w:rsidRPr="00DE4E01">
              <w:rPr>
                <w:rFonts w:ascii="Garamond" w:hAnsi="Garamond" w:cs="Arial"/>
                <w:b/>
                <w:sz w:val="24"/>
              </w:rPr>
              <w:t>Avtomatski sistem za meritve na fotonskih integriranih vezjih</w:t>
            </w:r>
          </w:p>
        </w:tc>
        <w:tc>
          <w:tcPr>
            <w:tcW w:w="1816" w:type="dxa"/>
            <w:shd w:val="clear" w:color="auto" w:fill="auto"/>
            <w:vAlign w:val="center"/>
          </w:tcPr>
          <w:p w14:paraId="29D481BF" w14:textId="77777777" w:rsidR="00DE4E01" w:rsidRPr="008874C8" w:rsidRDefault="00DE4E01" w:rsidP="0020586B">
            <w:pPr>
              <w:jc w:val="center"/>
              <w:rPr>
                <w:rFonts w:ascii="Garamond" w:hAnsi="Garamond" w:cs="Arial"/>
                <w:sz w:val="24"/>
              </w:rPr>
            </w:pPr>
          </w:p>
        </w:tc>
        <w:tc>
          <w:tcPr>
            <w:tcW w:w="1757" w:type="dxa"/>
            <w:shd w:val="clear" w:color="auto" w:fill="auto"/>
            <w:vAlign w:val="center"/>
          </w:tcPr>
          <w:p w14:paraId="58824C43" w14:textId="77777777" w:rsidR="00DE4E01" w:rsidRPr="008874C8" w:rsidRDefault="00DE4E01"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35BEBD7E"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3C5A16" w:rsidRPr="003C5A16">
        <w:rPr>
          <w:rFonts w:ascii="Garamond" w:hAnsi="Garamond"/>
          <w:b/>
          <w:sz w:val="24"/>
          <w:lang w:eastAsia="en-US"/>
        </w:rPr>
        <w:t xml:space="preserve">Nakup raziskovalne opreme: </w:t>
      </w:r>
      <w:r w:rsidRPr="00D63F86">
        <w:rPr>
          <w:rFonts w:ascii="Garamond" w:hAnsi="Garamond"/>
          <w:b/>
          <w:sz w:val="24"/>
          <w:lang w:eastAsia="en-US"/>
        </w:rPr>
        <w:t xml:space="preserve">Sistem za karakterizacijo fotonskih integriranih vezij </w:t>
      </w:r>
      <w:r w:rsidR="00677E37">
        <w:rPr>
          <w:rFonts w:ascii="Garamond" w:hAnsi="Garamond"/>
          <w:b/>
          <w:sz w:val="24"/>
          <w:lang w:eastAsia="en-US"/>
        </w:rPr>
        <w:t xml:space="preserve">po sklopih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Pr>
          <w:rFonts w:ascii="Garamond" w:hAnsi="Garamond"/>
          <w:sz w:val="24"/>
          <w:lang w:eastAsia="en-US"/>
        </w:rPr>
        <w:t>dajem</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357C020C" w14:textId="03DFF242" w:rsidR="002924CD" w:rsidRDefault="002924CD" w:rsidP="00156CC2">
      <w:pPr>
        <w:jc w:val="both"/>
        <w:rPr>
          <w:rFonts w:ascii="Garamond" w:hAnsi="Garamond"/>
          <w:sz w:val="24"/>
          <w:lang w:eastAsia="en-US"/>
        </w:rPr>
      </w:pPr>
      <w:r>
        <w:rPr>
          <w:rFonts w:ascii="Garamond" w:hAnsi="Garamond"/>
          <w:sz w:val="24"/>
          <w:lang w:eastAsia="en-US"/>
        </w:rPr>
        <w:t>Ponudbo oddajamo za sklop (ustrezno označi):</w:t>
      </w:r>
    </w:p>
    <w:p w14:paraId="415D7D1B" w14:textId="2D49A91A" w:rsidR="002924CD" w:rsidRDefault="002924CD" w:rsidP="00156CC2">
      <w:pPr>
        <w:jc w:val="both"/>
        <w:rPr>
          <w:rFonts w:ascii="Garamond" w:hAnsi="Garamond"/>
          <w:sz w:val="24"/>
          <w:lang w:eastAsia="en-US"/>
        </w:rPr>
      </w:pPr>
    </w:p>
    <w:p w14:paraId="52A7F502" w14:textId="61AEBA48" w:rsidR="002924CD" w:rsidRPr="006A188E" w:rsidRDefault="002924CD" w:rsidP="006A188E">
      <w:pPr>
        <w:jc w:val="both"/>
        <w:rPr>
          <w:rFonts w:ascii="Garamond" w:hAnsi="Garamond"/>
          <w:b/>
          <w:sz w:val="24"/>
          <w:lang w:eastAsia="en-US"/>
        </w:rPr>
      </w:pPr>
      <w:r w:rsidRPr="002924CD">
        <w:rPr>
          <w:rFonts w:ascii="Segoe UI Symbol" w:hAnsi="Segoe UI Symbol" w:cs="Segoe UI Symbol"/>
          <w:b/>
          <w:sz w:val="24"/>
          <w:lang w:eastAsia="en-US"/>
        </w:rPr>
        <w:t>☐</w:t>
      </w:r>
      <w:r>
        <w:rPr>
          <w:rFonts w:ascii="Segoe UI Symbol" w:hAnsi="Segoe UI Symbol" w:cs="Segoe UI Symbol"/>
          <w:b/>
          <w:sz w:val="24"/>
          <w:lang w:eastAsia="en-US"/>
        </w:rPr>
        <w:t xml:space="preserve"> </w:t>
      </w:r>
      <w:r w:rsidRPr="002924CD">
        <w:rPr>
          <w:rFonts w:ascii="Garamond" w:hAnsi="Garamond"/>
          <w:b/>
          <w:sz w:val="24"/>
          <w:lang w:eastAsia="en-US"/>
        </w:rPr>
        <w:t>1.SKLOP</w:t>
      </w:r>
      <w:r w:rsidR="006A188E">
        <w:rPr>
          <w:rFonts w:ascii="Garamond" w:hAnsi="Garamond"/>
          <w:b/>
          <w:sz w:val="24"/>
          <w:lang w:eastAsia="en-US"/>
        </w:rPr>
        <w:t xml:space="preserve"> </w:t>
      </w:r>
      <w:r w:rsidR="003C5A16">
        <w:rPr>
          <w:rFonts w:ascii="Garamond" w:hAnsi="Garamond"/>
          <w:b/>
          <w:sz w:val="24"/>
          <w:lang w:eastAsia="en-US"/>
        </w:rPr>
        <w:t>–</w:t>
      </w:r>
      <w:r w:rsidR="006A188E">
        <w:rPr>
          <w:rFonts w:ascii="Garamond" w:hAnsi="Garamond"/>
          <w:b/>
          <w:sz w:val="24"/>
          <w:lang w:eastAsia="en-US"/>
        </w:rPr>
        <w:t xml:space="preserve"> </w:t>
      </w:r>
      <w:r w:rsidR="00D63F86" w:rsidRPr="00D63F86">
        <w:rPr>
          <w:rFonts w:ascii="Garamond" w:hAnsi="Garamond"/>
          <w:b/>
          <w:sz w:val="24"/>
          <w:lang w:eastAsia="en-US"/>
        </w:rPr>
        <w:t>Nastavljiv laserski vir</w:t>
      </w:r>
      <w:r w:rsidR="008312BC">
        <w:rPr>
          <w:rFonts w:ascii="Garamond" w:hAnsi="Garamond"/>
          <w:b/>
          <w:sz w:val="24"/>
          <w:lang w:eastAsia="en-US"/>
        </w:rPr>
        <w:t xml:space="preserve"> in merilnik optične moči</w:t>
      </w:r>
    </w:p>
    <w:p w14:paraId="4A4B0B30" w14:textId="77777777" w:rsidR="002924CD" w:rsidRPr="002924CD" w:rsidRDefault="002924CD" w:rsidP="002924CD">
      <w:pPr>
        <w:jc w:val="both"/>
        <w:rPr>
          <w:rFonts w:ascii="Garamond" w:hAnsi="Garamond"/>
          <w:b/>
          <w:sz w:val="24"/>
          <w:lang w:eastAsia="en-US"/>
        </w:rPr>
      </w:pPr>
    </w:p>
    <w:p w14:paraId="415768DD" w14:textId="64DA09E8" w:rsidR="00D63F86" w:rsidRDefault="00D63F86" w:rsidP="006A188E">
      <w:pPr>
        <w:jc w:val="both"/>
        <w:rPr>
          <w:rFonts w:ascii="Garamond" w:hAnsi="Garamond"/>
          <w:b/>
          <w:sz w:val="24"/>
          <w:lang w:eastAsia="en-US"/>
        </w:rPr>
      </w:pPr>
      <w:r w:rsidRPr="00D63F86">
        <w:rPr>
          <w:rFonts w:ascii="Segoe UI Symbol" w:hAnsi="Segoe UI Symbol" w:cs="Segoe UI Symbol"/>
          <w:b/>
          <w:sz w:val="24"/>
          <w:lang w:eastAsia="en-US"/>
        </w:rPr>
        <w:t>☐</w:t>
      </w:r>
      <w:r w:rsidRPr="00D63F86">
        <w:rPr>
          <w:rFonts w:ascii="Garamond" w:hAnsi="Garamond"/>
          <w:b/>
          <w:sz w:val="24"/>
          <w:lang w:eastAsia="en-US"/>
        </w:rPr>
        <w:t xml:space="preserve"> 2.SKLOP </w:t>
      </w:r>
      <w:r w:rsidRPr="00D63F86">
        <w:rPr>
          <w:rFonts w:ascii="Garamond" w:hAnsi="Garamond" w:cs="Garamond"/>
          <w:b/>
          <w:sz w:val="24"/>
          <w:lang w:eastAsia="en-US"/>
        </w:rPr>
        <w:t>–</w:t>
      </w:r>
      <w:r>
        <w:rPr>
          <w:rFonts w:ascii="Garamond" w:hAnsi="Garamond"/>
          <w:b/>
          <w:sz w:val="24"/>
          <w:lang w:eastAsia="en-US"/>
        </w:rPr>
        <w:t xml:space="preserve"> </w:t>
      </w:r>
      <w:r w:rsidRPr="00D63F86">
        <w:rPr>
          <w:rFonts w:ascii="Garamond" w:hAnsi="Garamond"/>
          <w:b/>
          <w:sz w:val="24"/>
          <w:lang w:eastAsia="en-US"/>
        </w:rPr>
        <w:t>Optični spektralni analizator</w:t>
      </w:r>
    </w:p>
    <w:p w14:paraId="7470FD7D" w14:textId="7ADFACCC" w:rsidR="00D63F86" w:rsidRDefault="00D63F86" w:rsidP="006A188E">
      <w:pPr>
        <w:jc w:val="both"/>
        <w:rPr>
          <w:rFonts w:ascii="Garamond" w:hAnsi="Garamond"/>
          <w:b/>
          <w:sz w:val="24"/>
          <w:lang w:eastAsia="en-US"/>
        </w:rPr>
      </w:pPr>
    </w:p>
    <w:p w14:paraId="71F4F728" w14:textId="2D3802EC" w:rsidR="00D63F86" w:rsidRDefault="00D63F86" w:rsidP="006A188E">
      <w:pPr>
        <w:jc w:val="both"/>
        <w:rPr>
          <w:rFonts w:ascii="Garamond" w:hAnsi="Garamond"/>
          <w:b/>
          <w:sz w:val="24"/>
          <w:lang w:eastAsia="en-US"/>
        </w:rPr>
      </w:pPr>
      <w:r w:rsidRPr="00D63F86">
        <w:rPr>
          <w:rFonts w:ascii="Segoe UI Symbol" w:hAnsi="Segoe UI Symbol" w:cs="Segoe UI Symbol"/>
          <w:b/>
          <w:sz w:val="24"/>
          <w:lang w:eastAsia="en-US"/>
        </w:rPr>
        <w:t>☐</w:t>
      </w:r>
      <w:r>
        <w:rPr>
          <w:rFonts w:ascii="Garamond" w:hAnsi="Garamond"/>
          <w:b/>
          <w:sz w:val="24"/>
          <w:lang w:eastAsia="en-US"/>
        </w:rPr>
        <w:t xml:space="preserve"> 3</w:t>
      </w:r>
      <w:r w:rsidRPr="00D63F86">
        <w:rPr>
          <w:rFonts w:ascii="Garamond" w:hAnsi="Garamond"/>
          <w:b/>
          <w:sz w:val="24"/>
          <w:lang w:eastAsia="en-US"/>
        </w:rPr>
        <w:t xml:space="preserve">.SKLOP </w:t>
      </w:r>
      <w:r w:rsidRPr="00D63F86">
        <w:rPr>
          <w:rFonts w:ascii="Garamond" w:hAnsi="Garamond" w:cs="Garamond"/>
          <w:b/>
          <w:sz w:val="24"/>
          <w:lang w:eastAsia="en-US"/>
        </w:rPr>
        <w:t>–</w:t>
      </w:r>
      <w:r w:rsidRPr="00D63F86">
        <w:t xml:space="preserve"> </w:t>
      </w:r>
      <w:r w:rsidRPr="00D63F86">
        <w:rPr>
          <w:rFonts w:ascii="Garamond" w:hAnsi="Garamond" w:cs="Garamond"/>
          <w:b/>
          <w:sz w:val="24"/>
          <w:lang w:eastAsia="en-US"/>
        </w:rPr>
        <w:t>Optični analizator polarizacije</w:t>
      </w:r>
    </w:p>
    <w:p w14:paraId="58F59F24" w14:textId="5CC3BDEF" w:rsidR="00D63F86" w:rsidRDefault="00D63F86" w:rsidP="006A188E">
      <w:pPr>
        <w:jc w:val="both"/>
        <w:rPr>
          <w:rFonts w:ascii="Garamond" w:hAnsi="Garamond"/>
          <w:b/>
          <w:sz w:val="24"/>
          <w:lang w:eastAsia="en-US"/>
        </w:rPr>
      </w:pPr>
    </w:p>
    <w:p w14:paraId="5C5A6D5D" w14:textId="2F6E63C1" w:rsidR="00D63F86" w:rsidRPr="006A188E" w:rsidRDefault="00D63F86" w:rsidP="006A188E">
      <w:pPr>
        <w:jc w:val="both"/>
        <w:rPr>
          <w:rFonts w:ascii="Garamond" w:hAnsi="Garamond"/>
          <w:b/>
          <w:sz w:val="24"/>
          <w:lang w:eastAsia="en-US"/>
        </w:rPr>
      </w:pPr>
      <w:r w:rsidRPr="00D63F86">
        <w:rPr>
          <w:rFonts w:ascii="Segoe UI Symbol" w:hAnsi="Segoe UI Symbol" w:cs="Segoe UI Symbol"/>
          <w:b/>
          <w:sz w:val="24"/>
          <w:lang w:eastAsia="en-US"/>
        </w:rPr>
        <w:t>☐</w:t>
      </w:r>
      <w:r>
        <w:rPr>
          <w:rFonts w:ascii="Garamond" w:hAnsi="Garamond"/>
          <w:b/>
          <w:sz w:val="24"/>
          <w:lang w:eastAsia="en-US"/>
        </w:rPr>
        <w:t xml:space="preserve"> 4</w:t>
      </w:r>
      <w:r w:rsidRPr="00D63F86">
        <w:rPr>
          <w:rFonts w:ascii="Garamond" w:hAnsi="Garamond"/>
          <w:b/>
          <w:sz w:val="24"/>
          <w:lang w:eastAsia="en-US"/>
        </w:rPr>
        <w:t xml:space="preserve">.SKLOP </w:t>
      </w:r>
      <w:r w:rsidRPr="00D63F86">
        <w:rPr>
          <w:rFonts w:ascii="Garamond" w:hAnsi="Garamond" w:cs="Garamond"/>
          <w:b/>
          <w:sz w:val="24"/>
          <w:lang w:eastAsia="en-US"/>
        </w:rPr>
        <w:t>–</w:t>
      </w:r>
      <w:r>
        <w:rPr>
          <w:rFonts w:ascii="Garamond" w:hAnsi="Garamond"/>
          <w:b/>
          <w:sz w:val="24"/>
          <w:lang w:eastAsia="en-US"/>
        </w:rPr>
        <w:t xml:space="preserve"> </w:t>
      </w:r>
      <w:r w:rsidRPr="00D63F86">
        <w:rPr>
          <w:rFonts w:ascii="Garamond" w:hAnsi="Garamond"/>
          <w:b/>
          <w:sz w:val="24"/>
          <w:lang w:eastAsia="en-US"/>
        </w:rPr>
        <w:t>Avtomatski sistem za meritve na fotonskih integriranih vezjih</w:t>
      </w: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7116B8BE" w:rsidR="00EA0C26" w:rsidRPr="00A75A90" w:rsidRDefault="00245A46" w:rsidP="00EA0C26">
      <w:pPr>
        <w:jc w:val="both"/>
        <w:rPr>
          <w:rFonts w:ascii="Garamond" w:hAnsi="Garamond"/>
          <w:sz w:val="24"/>
          <w:highlight w:val="yellow"/>
          <w:lang w:eastAsia="en-US"/>
        </w:rPr>
      </w:pPr>
      <w:r w:rsidRPr="00A75A90">
        <w:rPr>
          <w:rFonts w:ascii="Garamond" w:hAnsi="Garamond"/>
          <w:sz w:val="24"/>
          <w:lang w:val="sv-SE"/>
        </w:rPr>
        <w:t>Garancijski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64DBA215"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77777777" w:rsidR="000C61E8" w:rsidRDefault="000C61E8" w:rsidP="00C4310C">
      <w:pPr>
        <w:jc w:val="center"/>
        <w:rPr>
          <w:rFonts w:ascii="Garamond" w:hAnsi="Garamond"/>
          <w:i/>
          <w:sz w:val="24"/>
        </w:rPr>
      </w:pPr>
    </w:p>
    <w:p w14:paraId="0536E2EB" w14:textId="2AC4388F" w:rsidR="000C61E8" w:rsidRDefault="000C61E8" w:rsidP="004A612B">
      <w:pPr>
        <w:rPr>
          <w:rFonts w:ascii="Garamond" w:hAnsi="Garamond"/>
          <w:i/>
          <w:sz w:val="24"/>
        </w:rPr>
      </w:pPr>
    </w:p>
    <w:p w14:paraId="54F1F71B" w14:textId="3C47D505" w:rsidR="000C61E8" w:rsidRDefault="000C61E8" w:rsidP="00C4310C">
      <w:pPr>
        <w:jc w:val="center"/>
        <w:rPr>
          <w:rFonts w:ascii="Garamond" w:hAnsi="Garamond"/>
          <w:i/>
          <w:sz w:val="24"/>
        </w:rPr>
      </w:pPr>
    </w:p>
    <w:p w14:paraId="2AC3F0C4" w14:textId="3733EE44" w:rsidR="008312BC" w:rsidRDefault="008312BC" w:rsidP="00C4310C">
      <w:pPr>
        <w:jc w:val="center"/>
        <w:rPr>
          <w:rFonts w:ascii="Garamond" w:hAnsi="Garamond"/>
          <w:i/>
          <w:sz w:val="24"/>
        </w:rPr>
      </w:pPr>
    </w:p>
    <w:p w14:paraId="5E486B56" w14:textId="03B97493" w:rsidR="008312BC" w:rsidRDefault="008312BC" w:rsidP="00C4310C">
      <w:pPr>
        <w:jc w:val="center"/>
        <w:rPr>
          <w:rFonts w:ascii="Garamond" w:hAnsi="Garamond"/>
          <w:i/>
          <w:sz w:val="24"/>
        </w:rPr>
      </w:pPr>
    </w:p>
    <w:p w14:paraId="7CB9DB0E" w14:textId="5117AE97" w:rsidR="008312BC" w:rsidRDefault="008312BC" w:rsidP="00C4310C">
      <w:pPr>
        <w:jc w:val="center"/>
        <w:rPr>
          <w:rFonts w:ascii="Garamond" w:hAnsi="Garamond"/>
          <w:i/>
          <w:sz w:val="24"/>
        </w:rPr>
      </w:pPr>
    </w:p>
    <w:p w14:paraId="1491A768" w14:textId="24C7684A" w:rsidR="008312BC" w:rsidRDefault="008312BC" w:rsidP="00C4310C">
      <w:pPr>
        <w:jc w:val="center"/>
        <w:rPr>
          <w:rFonts w:ascii="Garamond" w:hAnsi="Garamond"/>
          <w:i/>
          <w:sz w:val="24"/>
        </w:rPr>
      </w:pPr>
    </w:p>
    <w:p w14:paraId="10F8974F" w14:textId="0B6198FB" w:rsidR="008312BC" w:rsidRDefault="008312BC" w:rsidP="00C4310C">
      <w:pPr>
        <w:jc w:val="center"/>
        <w:rPr>
          <w:rFonts w:ascii="Garamond" w:hAnsi="Garamond"/>
          <w:i/>
          <w:sz w:val="24"/>
        </w:rPr>
      </w:pPr>
    </w:p>
    <w:p w14:paraId="3A368597" w14:textId="77777777" w:rsidR="008312BC" w:rsidRDefault="008312BC" w:rsidP="00C4310C">
      <w:pPr>
        <w:jc w:val="center"/>
        <w:rPr>
          <w:rFonts w:ascii="Garamond" w:hAnsi="Garamond"/>
          <w:i/>
          <w:sz w:val="24"/>
        </w:rPr>
      </w:pPr>
    </w:p>
    <w:p w14:paraId="0FE4DA42" w14:textId="77777777" w:rsidR="000C61E8" w:rsidRDefault="000C61E8" w:rsidP="00C4310C">
      <w:pPr>
        <w:jc w:val="center"/>
        <w:rPr>
          <w:rFonts w:ascii="Garamond" w:hAnsi="Garamond"/>
          <w:i/>
          <w:sz w:val="24"/>
        </w:rPr>
      </w:pPr>
    </w:p>
    <w:p w14:paraId="619501DD" w14:textId="77777777" w:rsidR="000C61E8" w:rsidRDefault="000C61E8" w:rsidP="00C4310C">
      <w:pPr>
        <w:jc w:val="center"/>
        <w:rPr>
          <w:rFonts w:ascii="Garamond" w:hAnsi="Garamond"/>
          <w:i/>
          <w:sz w:val="24"/>
        </w:rPr>
      </w:pPr>
    </w:p>
    <w:p w14:paraId="7D7202F2" w14:textId="77777777" w:rsidR="000C61E8" w:rsidRPr="00695299" w:rsidRDefault="000C61E8" w:rsidP="000C61E8">
      <w:pPr>
        <w:jc w:val="center"/>
        <w:rPr>
          <w:rFonts w:ascii="Garamond" w:hAnsi="Garamond"/>
          <w:b/>
          <w:sz w:val="24"/>
        </w:rPr>
      </w:pPr>
      <w:bookmarkStart w:id="0" w:name="_Hlk511905322"/>
      <w:r w:rsidRPr="00695299">
        <w:rPr>
          <w:rFonts w:ascii="Garamond" w:hAnsi="Garamond"/>
          <w:b/>
          <w:sz w:val="24"/>
        </w:rPr>
        <w:lastRenderedPageBreak/>
        <w:t>POOBLASTILO ZA PRIDOBITEV POTRDILA IZ KAZENSKE EVIDENCE ZA PRAVNE OSEBE, TJ. PONUDNIKE</w:t>
      </w:r>
      <w:r>
        <w:rPr>
          <w:rFonts w:ascii="Garamond" w:hAnsi="Garamond"/>
          <w:b/>
          <w:sz w:val="24"/>
        </w:rPr>
        <w:t xml:space="preserve"> (OBR-2a</w:t>
      </w:r>
      <w:r w:rsidRPr="00695299">
        <w:rPr>
          <w:rFonts w:ascii="Garamond" w:hAnsi="Garamond"/>
          <w:b/>
          <w:sz w:val="24"/>
        </w:rPr>
        <w:t>)</w:t>
      </w:r>
    </w:p>
    <w:p w14:paraId="19E803D0" w14:textId="77777777" w:rsidR="000C61E8" w:rsidRPr="00695299" w:rsidRDefault="000C61E8" w:rsidP="000C61E8">
      <w:pPr>
        <w:rPr>
          <w:rFonts w:ascii="Garamond" w:hAnsi="Garamond"/>
          <w:sz w:val="24"/>
        </w:rPr>
      </w:pPr>
    </w:p>
    <w:p w14:paraId="74E70CD0" w14:textId="786F0497"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Fakulteto za elektrotehniko</w:t>
      </w:r>
      <w:r w:rsidRPr="00695299">
        <w:rPr>
          <w:rFonts w:ascii="Garamond" w:hAnsi="Garamond"/>
          <w:sz w:val="24"/>
        </w:rPr>
        <w:t xml:space="preserve">, da za potrebe preverjanja izpolnjevanja pogoja osnovne </w:t>
      </w:r>
      <w:r>
        <w:rPr>
          <w:rFonts w:ascii="Garamond" w:hAnsi="Garamond"/>
          <w:sz w:val="24"/>
        </w:rPr>
        <w:t xml:space="preserve">sposobnosti </w:t>
      </w:r>
      <w:r w:rsidRPr="00695299">
        <w:rPr>
          <w:rFonts w:ascii="Garamond" w:hAnsi="Garamond"/>
          <w:sz w:val="24"/>
        </w:rPr>
        <w:t xml:space="preserve">v postopku oddaje javnega naročila – </w:t>
      </w:r>
      <w:r>
        <w:rPr>
          <w:rFonts w:ascii="Garamond" w:hAnsi="Garamond"/>
          <w:sz w:val="24"/>
          <w:lang w:eastAsia="en-US"/>
        </w:rPr>
        <w:t>»</w:t>
      </w:r>
      <w:r w:rsidR="008312BC" w:rsidRPr="003C5A16">
        <w:rPr>
          <w:rFonts w:ascii="Garamond" w:hAnsi="Garamond"/>
          <w:b/>
          <w:sz w:val="24"/>
          <w:lang w:eastAsia="en-US"/>
        </w:rPr>
        <w:t xml:space="preserve">Nakup raziskovalne opreme: </w:t>
      </w:r>
      <w:r w:rsidR="008312BC" w:rsidRPr="00D63F86">
        <w:rPr>
          <w:rFonts w:ascii="Garamond" w:hAnsi="Garamond"/>
          <w:b/>
          <w:sz w:val="24"/>
          <w:lang w:eastAsia="en-US"/>
        </w:rPr>
        <w:t>Sistem za karakterizacijo fotonskih integriranih vezij</w:t>
      </w:r>
      <w:r w:rsidR="008312BC" w:rsidRPr="003C5A16" w:rsidDel="008312BC">
        <w:rPr>
          <w:rFonts w:ascii="Garamond" w:hAnsi="Garamond"/>
          <w:b/>
          <w:color w:val="000000"/>
          <w:sz w:val="24"/>
        </w:rPr>
        <w:t xml:space="preserve"> </w:t>
      </w:r>
      <w:r w:rsidR="00677E37">
        <w:rPr>
          <w:rFonts w:ascii="Garamond" w:hAnsi="Garamond"/>
          <w:b/>
          <w:color w:val="000000"/>
          <w:sz w:val="24"/>
        </w:rPr>
        <w:t>po sklopih</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5EE387FD" w14:textId="77777777" w:rsidR="000C61E8" w:rsidRPr="00695299" w:rsidRDefault="000C61E8" w:rsidP="000C61E8">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0C61E8" w:rsidRPr="00695299" w14:paraId="78B12839" w14:textId="77777777" w:rsidTr="00781CC4">
        <w:tc>
          <w:tcPr>
            <w:tcW w:w="3936" w:type="dxa"/>
          </w:tcPr>
          <w:p w14:paraId="59E4DBA3" w14:textId="77777777" w:rsidR="000C61E8" w:rsidRPr="00695299" w:rsidRDefault="000C61E8" w:rsidP="00781CC4">
            <w:pPr>
              <w:rPr>
                <w:rFonts w:ascii="Garamond" w:hAnsi="Garamond"/>
                <w:sz w:val="24"/>
              </w:rPr>
            </w:pPr>
          </w:p>
          <w:p w14:paraId="3BCAD72E" w14:textId="77777777" w:rsidR="000C61E8" w:rsidRPr="00695299" w:rsidRDefault="000C61E8" w:rsidP="00781CC4">
            <w:pPr>
              <w:rPr>
                <w:rFonts w:ascii="Garamond" w:hAnsi="Garamond"/>
                <w:sz w:val="24"/>
              </w:rPr>
            </w:pPr>
            <w:r w:rsidRPr="00695299">
              <w:rPr>
                <w:rFonts w:ascii="Garamond" w:hAnsi="Garamond"/>
                <w:sz w:val="24"/>
              </w:rPr>
              <w:t>Podatki o pravni osebi:</w:t>
            </w:r>
          </w:p>
        </w:tc>
        <w:tc>
          <w:tcPr>
            <w:tcW w:w="5268" w:type="dxa"/>
            <w:tcBorders>
              <w:bottom w:val="single" w:sz="4" w:space="0" w:color="auto"/>
            </w:tcBorders>
          </w:tcPr>
          <w:p w14:paraId="6FADC6D1" w14:textId="77777777" w:rsidR="000C61E8" w:rsidRPr="00695299" w:rsidRDefault="000C61E8" w:rsidP="00781CC4">
            <w:pPr>
              <w:rPr>
                <w:rFonts w:ascii="Garamond" w:hAnsi="Garamond"/>
                <w:sz w:val="24"/>
              </w:rPr>
            </w:pPr>
          </w:p>
        </w:tc>
      </w:tr>
      <w:tr w:rsidR="000C61E8" w:rsidRPr="00695299" w14:paraId="5250FBD2" w14:textId="77777777" w:rsidTr="00781CC4">
        <w:tc>
          <w:tcPr>
            <w:tcW w:w="3936" w:type="dxa"/>
          </w:tcPr>
          <w:p w14:paraId="3F610CEA" w14:textId="77777777" w:rsidR="000C61E8" w:rsidRPr="00695299" w:rsidRDefault="000C61E8" w:rsidP="00781CC4">
            <w:pPr>
              <w:rPr>
                <w:rFonts w:ascii="Garamond" w:hAnsi="Garamond"/>
                <w:sz w:val="24"/>
              </w:rPr>
            </w:pPr>
          </w:p>
          <w:p w14:paraId="093950BE" w14:textId="77777777" w:rsidR="000C61E8" w:rsidRPr="00695299" w:rsidRDefault="000C61E8" w:rsidP="00781CC4">
            <w:pPr>
              <w:rPr>
                <w:rFonts w:ascii="Garamond" w:hAnsi="Garamond"/>
                <w:sz w:val="24"/>
              </w:rPr>
            </w:pPr>
            <w:r w:rsidRPr="00695299">
              <w:rPr>
                <w:rFonts w:ascii="Garamond" w:hAnsi="Garamond"/>
                <w:sz w:val="24"/>
              </w:rPr>
              <w:t>Polno ime podjetja:</w:t>
            </w:r>
          </w:p>
        </w:tc>
        <w:tc>
          <w:tcPr>
            <w:tcW w:w="5268" w:type="dxa"/>
            <w:tcBorders>
              <w:top w:val="single" w:sz="4" w:space="0" w:color="auto"/>
              <w:bottom w:val="single" w:sz="4" w:space="0" w:color="auto"/>
            </w:tcBorders>
          </w:tcPr>
          <w:p w14:paraId="76DB336E" w14:textId="77777777" w:rsidR="000C61E8" w:rsidRPr="00695299" w:rsidRDefault="000C61E8" w:rsidP="00781CC4">
            <w:pPr>
              <w:rPr>
                <w:rFonts w:ascii="Garamond" w:hAnsi="Garamond"/>
                <w:sz w:val="24"/>
              </w:rPr>
            </w:pPr>
          </w:p>
        </w:tc>
      </w:tr>
      <w:tr w:rsidR="000C61E8" w:rsidRPr="00695299" w14:paraId="50B7A807" w14:textId="77777777" w:rsidTr="00781CC4">
        <w:tc>
          <w:tcPr>
            <w:tcW w:w="3936" w:type="dxa"/>
          </w:tcPr>
          <w:p w14:paraId="07D980AF" w14:textId="77777777" w:rsidR="000C61E8" w:rsidRPr="00695299" w:rsidRDefault="000C61E8" w:rsidP="00781CC4">
            <w:pPr>
              <w:rPr>
                <w:rFonts w:ascii="Garamond" w:hAnsi="Garamond"/>
                <w:sz w:val="24"/>
              </w:rPr>
            </w:pPr>
          </w:p>
          <w:p w14:paraId="3E2A6170" w14:textId="77777777" w:rsidR="000C61E8" w:rsidRPr="00695299" w:rsidRDefault="000C61E8" w:rsidP="00781CC4">
            <w:pPr>
              <w:rPr>
                <w:rFonts w:ascii="Garamond" w:hAnsi="Garamond"/>
                <w:sz w:val="24"/>
              </w:rPr>
            </w:pPr>
            <w:r w:rsidRPr="00695299">
              <w:rPr>
                <w:rFonts w:ascii="Garamond" w:hAnsi="Garamond"/>
                <w:sz w:val="24"/>
              </w:rPr>
              <w:t>Sedež podjetja:</w:t>
            </w:r>
          </w:p>
        </w:tc>
        <w:tc>
          <w:tcPr>
            <w:tcW w:w="5268" w:type="dxa"/>
            <w:tcBorders>
              <w:top w:val="single" w:sz="4" w:space="0" w:color="auto"/>
              <w:bottom w:val="single" w:sz="4" w:space="0" w:color="auto"/>
            </w:tcBorders>
          </w:tcPr>
          <w:p w14:paraId="7AE8D170" w14:textId="77777777" w:rsidR="000C61E8" w:rsidRPr="00695299" w:rsidRDefault="000C61E8" w:rsidP="00781CC4">
            <w:pPr>
              <w:rPr>
                <w:rFonts w:ascii="Garamond" w:hAnsi="Garamond"/>
                <w:sz w:val="24"/>
              </w:rPr>
            </w:pPr>
          </w:p>
        </w:tc>
      </w:tr>
      <w:tr w:rsidR="000C61E8" w:rsidRPr="00695299" w14:paraId="3B5B86FB" w14:textId="77777777" w:rsidTr="00781CC4">
        <w:tc>
          <w:tcPr>
            <w:tcW w:w="3936" w:type="dxa"/>
          </w:tcPr>
          <w:p w14:paraId="30B5F594" w14:textId="77777777" w:rsidR="000C61E8" w:rsidRPr="00695299" w:rsidRDefault="000C61E8" w:rsidP="00781CC4">
            <w:pPr>
              <w:rPr>
                <w:rFonts w:ascii="Garamond" w:hAnsi="Garamond"/>
                <w:sz w:val="24"/>
              </w:rPr>
            </w:pPr>
          </w:p>
          <w:p w14:paraId="4F9AEADC" w14:textId="77777777" w:rsidR="000C61E8" w:rsidRPr="00695299" w:rsidRDefault="000C61E8" w:rsidP="00781CC4">
            <w:pPr>
              <w:rPr>
                <w:rFonts w:ascii="Garamond" w:hAnsi="Garamond"/>
                <w:sz w:val="24"/>
              </w:rPr>
            </w:pPr>
            <w:r w:rsidRPr="00695299">
              <w:rPr>
                <w:rFonts w:ascii="Garamond" w:hAnsi="Garamond"/>
                <w:sz w:val="24"/>
              </w:rPr>
              <w:t>Občina sedeža podjetja:</w:t>
            </w:r>
          </w:p>
        </w:tc>
        <w:tc>
          <w:tcPr>
            <w:tcW w:w="5268" w:type="dxa"/>
            <w:tcBorders>
              <w:top w:val="single" w:sz="4" w:space="0" w:color="auto"/>
              <w:bottom w:val="single" w:sz="4" w:space="0" w:color="auto"/>
            </w:tcBorders>
          </w:tcPr>
          <w:p w14:paraId="0530C754" w14:textId="77777777" w:rsidR="000C61E8" w:rsidRPr="00695299" w:rsidRDefault="000C61E8" w:rsidP="00781CC4">
            <w:pPr>
              <w:rPr>
                <w:rFonts w:ascii="Garamond" w:hAnsi="Garamond"/>
                <w:sz w:val="24"/>
              </w:rPr>
            </w:pPr>
          </w:p>
        </w:tc>
      </w:tr>
      <w:tr w:rsidR="000C61E8" w:rsidRPr="00695299" w14:paraId="064DD211" w14:textId="77777777" w:rsidTr="00781CC4">
        <w:tc>
          <w:tcPr>
            <w:tcW w:w="3936" w:type="dxa"/>
          </w:tcPr>
          <w:p w14:paraId="41561E21" w14:textId="77777777" w:rsidR="000C61E8" w:rsidRPr="00695299" w:rsidRDefault="000C61E8" w:rsidP="00781CC4">
            <w:pPr>
              <w:rPr>
                <w:rFonts w:ascii="Garamond" w:hAnsi="Garamond"/>
                <w:sz w:val="24"/>
              </w:rPr>
            </w:pPr>
          </w:p>
          <w:p w14:paraId="1FCEB4C0" w14:textId="77777777" w:rsidR="000C61E8" w:rsidRPr="00695299" w:rsidRDefault="000C61E8" w:rsidP="00781CC4">
            <w:pPr>
              <w:rPr>
                <w:rFonts w:ascii="Garamond" w:hAnsi="Garamond"/>
                <w:sz w:val="24"/>
              </w:rPr>
            </w:pPr>
            <w:r w:rsidRPr="00695299">
              <w:rPr>
                <w:rFonts w:ascii="Garamond" w:hAnsi="Garamond"/>
                <w:sz w:val="24"/>
              </w:rPr>
              <w:t>Številka vpisa v sodni register (št. vložka):</w:t>
            </w:r>
          </w:p>
        </w:tc>
        <w:tc>
          <w:tcPr>
            <w:tcW w:w="5268" w:type="dxa"/>
            <w:tcBorders>
              <w:top w:val="single" w:sz="4" w:space="0" w:color="auto"/>
              <w:bottom w:val="single" w:sz="4" w:space="0" w:color="auto"/>
            </w:tcBorders>
          </w:tcPr>
          <w:p w14:paraId="57F8FEA5" w14:textId="77777777" w:rsidR="000C61E8" w:rsidRPr="00695299" w:rsidRDefault="000C61E8" w:rsidP="00781CC4">
            <w:pPr>
              <w:rPr>
                <w:rFonts w:ascii="Garamond" w:hAnsi="Garamond"/>
                <w:sz w:val="24"/>
              </w:rPr>
            </w:pPr>
          </w:p>
        </w:tc>
      </w:tr>
      <w:tr w:rsidR="000C61E8" w:rsidRPr="00695299" w14:paraId="4AD1ABB7" w14:textId="77777777" w:rsidTr="00781CC4">
        <w:tc>
          <w:tcPr>
            <w:tcW w:w="3936" w:type="dxa"/>
          </w:tcPr>
          <w:p w14:paraId="72808CA5" w14:textId="77777777" w:rsidR="000C61E8" w:rsidRPr="00695299" w:rsidRDefault="000C61E8" w:rsidP="00781CC4">
            <w:pPr>
              <w:rPr>
                <w:rFonts w:ascii="Garamond" w:hAnsi="Garamond"/>
                <w:sz w:val="24"/>
              </w:rPr>
            </w:pPr>
          </w:p>
          <w:p w14:paraId="48A0982B" w14:textId="77777777" w:rsidR="000C61E8" w:rsidRPr="00695299" w:rsidRDefault="000C61E8" w:rsidP="00781CC4">
            <w:pPr>
              <w:rPr>
                <w:rFonts w:ascii="Garamond" w:hAnsi="Garamond"/>
                <w:sz w:val="24"/>
              </w:rPr>
            </w:pPr>
            <w:r w:rsidRPr="00695299">
              <w:rPr>
                <w:rFonts w:ascii="Garamond" w:hAnsi="Garamond"/>
                <w:sz w:val="24"/>
              </w:rPr>
              <w:t>Matična številka podjetja:</w:t>
            </w:r>
          </w:p>
        </w:tc>
        <w:tc>
          <w:tcPr>
            <w:tcW w:w="5268" w:type="dxa"/>
            <w:tcBorders>
              <w:top w:val="single" w:sz="4" w:space="0" w:color="auto"/>
              <w:bottom w:val="single" w:sz="4" w:space="0" w:color="auto"/>
            </w:tcBorders>
          </w:tcPr>
          <w:p w14:paraId="53FA77C5" w14:textId="77777777" w:rsidR="000C61E8" w:rsidRPr="00695299" w:rsidRDefault="000C61E8" w:rsidP="00781CC4">
            <w:pPr>
              <w:rPr>
                <w:rFonts w:ascii="Garamond" w:hAnsi="Garamond"/>
                <w:sz w:val="24"/>
              </w:rPr>
            </w:pPr>
          </w:p>
        </w:tc>
      </w:tr>
    </w:tbl>
    <w:p w14:paraId="68B55B94" w14:textId="77777777" w:rsidR="000C61E8" w:rsidRPr="00695299" w:rsidRDefault="000C61E8" w:rsidP="000C61E8">
      <w:pPr>
        <w:rPr>
          <w:rFonts w:ascii="Garamond" w:hAnsi="Garamond"/>
          <w:sz w:val="24"/>
        </w:rPr>
      </w:pPr>
    </w:p>
    <w:p w14:paraId="10871D47"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0378B0E6" w14:textId="77777777" w:rsidTr="00781CC4">
        <w:trPr>
          <w:trHeight w:val="2092"/>
        </w:trPr>
        <w:tc>
          <w:tcPr>
            <w:tcW w:w="3077" w:type="dxa"/>
          </w:tcPr>
          <w:p w14:paraId="2A7ADE79"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Kraj: </w:t>
            </w:r>
          </w:p>
          <w:p w14:paraId="46B58BD8"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3DC2A6AD" w14:textId="77777777" w:rsidR="000C61E8" w:rsidRPr="00695299" w:rsidRDefault="000C61E8" w:rsidP="00781CC4">
            <w:pPr>
              <w:jc w:val="center"/>
              <w:rPr>
                <w:rFonts w:ascii="Garamond" w:hAnsi="Garamond"/>
                <w:sz w:val="24"/>
                <w:lang w:eastAsia="en-US"/>
              </w:rPr>
            </w:pPr>
            <w:r w:rsidRPr="00695299">
              <w:rPr>
                <w:rFonts w:ascii="Garamond" w:hAnsi="Garamond"/>
                <w:sz w:val="24"/>
                <w:lang w:eastAsia="en-US"/>
              </w:rPr>
              <w:t>žig</w:t>
            </w:r>
          </w:p>
        </w:tc>
        <w:tc>
          <w:tcPr>
            <w:tcW w:w="3077" w:type="dxa"/>
          </w:tcPr>
          <w:p w14:paraId="6F810014"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Podpisnik: </w:t>
            </w:r>
          </w:p>
          <w:p w14:paraId="42ECF92D" w14:textId="77777777" w:rsidR="000C61E8" w:rsidRPr="00695299" w:rsidRDefault="000C61E8" w:rsidP="00781CC4">
            <w:pPr>
              <w:jc w:val="both"/>
              <w:rPr>
                <w:rFonts w:ascii="Garamond" w:hAnsi="Garamond"/>
                <w:sz w:val="24"/>
                <w:lang w:eastAsia="en-US"/>
              </w:rPr>
            </w:pPr>
          </w:p>
          <w:p w14:paraId="181FFB35"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_________________</w:t>
            </w:r>
          </w:p>
          <w:p w14:paraId="1DF4DB26" w14:textId="77777777" w:rsidR="000C61E8" w:rsidRPr="00695299" w:rsidRDefault="000C61E8" w:rsidP="00781CC4">
            <w:pPr>
              <w:ind w:left="-470"/>
              <w:jc w:val="center"/>
              <w:rPr>
                <w:rFonts w:ascii="Garamond" w:hAnsi="Garamond"/>
                <w:sz w:val="24"/>
                <w:lang w:eastAsia="en-US"/>
              </w:rPr>
            </w:pPr>
            <w:r w:rsidRPr="00695299">
              <w:rPr>
                <w:rFonts w:ascii="Garamond" w:hAnsi="Garamond"/>
                <w:sz w:val="24"/>
                <w:lang w:eastAsia="en-US"/>
              </w:rPr>
              <w:t>Podpis</w:t>
            </w:r>
          </w:p>
          <w:p w14:paraId="558811CD" w14:textId="77777777" w:rsidR="000C61E8" w:rsidRPr="00695299" w:rsidRDefault="000C61E8" w:rsidP="00781CC4">
            <w:pPr>
              <w:ind w:left="-470"/>
              <w:jc w:val="center"/>
              <w:rPr>
                <w:rFonts w:ascii="Garamond" w:hAnsi="Garamond"/>
                <w:sz w:val="24"/>
                <w:lang w:eastAsia="en-US"/>
              </w:rPr>
            </w:pPr>
          </w:p>
          <w:p w14:paraId="601FCCDF" w14:textId="77777777" w:rsidR="000C61E8" w:rsidRPr="00695299" w:rsidRDefault="000C61E8" w:rsidP="00781CC4">
            <w:pPr>
              <w:ind w:left="-470"/>
              <w:jc w:val="center"/>
              <w:rPr>
                <w:rFonts w:ascii="Garamond" w:hAnsi="Garamond"/>
                <w:sz w:val="24"/>
                <w:lang w:eastAsia="en-US"/>
              </w:rPr>
            </w:pPr>
          </w:p>
          <w:p w14:paraId="3F037A54" w14:textId="77777777" w:rsidR="000C61E8" w:rsidRPr="00695299" w:rsidRDefault="000C61E8" w:rsidP="00781CC4">
            <w:pPr>
              <w:ind w:left="-470"/>
              <w:jc w:val="center"/>
              <w:rPr>
                <w:rFonts w:ascii="Garamond" w:hAnsi="Garamond"/>
                <w:sz w:val="24"/>
                <w:lang w:eastAsia="en-US"/>
              </w:rPr>
            </w:pPr>
          </w:p>
        </w:tc>
      </w:tr>
    </w:tbl>
    <w:p w14:paraId="48272CDD" w14:textId="77777777" w:rsidR="000C61E8" w:rsidRPr="00695299" w:rsidRDefault="000C61E8" w:rsidP="000C61E8">
      <w:pPr>
        <w:jc w:val="both"/>
        <w:rPr>
          <w:rFonts w:ascii="Garamond" w:hAnsi="Garamond"/>
          <w:i/>
          <w:sz w:val="24"/>
        </w:rPr>
      </w:pPr>
    </w:p>
    <w:p w14:paraId="21F0F4CD" w14:textId="77777777" w:rsidR="000C61E8" w:rsidRPr="00695299" w:rsidRDefault="000C61E8" w:rsidP="000C61E8">
      <w:pPr>
        <w:jc w:val="both"/>
        <w:rPr>
          <w:rFonts w:ascii="Garamond" w:hAnsi="Garamond"/>
          <w:i/>
          <w:sz w:val="24"/>
        </w:rPr>
      </w:pPr>
    </w:p>
    <w:p w14:paraId="33EC2022" w14:textId="77777777" w:rsidR="000C61E8" w:rsidRPr="00695299" w:rsidRDefault="000C61E8" w:rsidP="000C61E8">
      <w:pPr>
        <w:jc w:val="both"/>
        <w:rPr>
          <w:rFonts w:ascii="Garamond" w:hAnsi="Garamond"/>
          <w:i/>
          <w:sz w:val="24"/>
        </w:rPr>
      </w:pPr>
    </w:p>
    <w:p w14:paraId="04999305" w14:textId="77777777" w:rsidR="000C61E8" w:rsidRPr="00695299" w:rsidRDefault="000C61E8" w:rsidP="000C61E8">
      <w:pPr>
        <w:jc w:val="center"/>
        <w:rPr>
          <w:rFonts w:ascii="Garamond" w:hAnsi="Garamond"/>
          <w:i/>
          <w:sz w:val="24"/>
        </w:rPr>
      </w:pPr>
    </w:p>
    <w:p w14:paraId="12A9D20E" w14:textId="77777777" w:rsidR="000C61E8" w:rsidRPr="00695299" w:rsidRDefault="000C61E8" w:rsidP="000C61E8">
      <w:pPr>
        <w:jc w:val="center"/>
        <w:rPr>
          <w:rFonts w:ascii="Garamond" w:hAnsi="Garamond"/>
          <w:i/>
          <w:sz w:val="24"/>
        </w:rPr>
      </w:pPr>
    </w:p>
    <w:p w14:paraId="17EC0F26" w14:textId="77777777" w:rsidR="000C61E8" w:rsidRPr="00695299" w:rsidRDefault="000C61E8" w:rsidP="000C61E8">
      <w:pPr>
        <w:jc w:val="center"/>
        <w:rPr>
          <w:rFonts w:ascii="Garamond" w:hAnsi="Garamond"/>
          <w:i/>
          <w:sz w:val="24"/>
        </w:rPr>
      </w:pPr>
    </w:p>
    <w:p w14:paraId="560DD0C9" w14:textId="77777777" w:rsidR="000C61E8" w:rsidRPr="00695299" w:rsidRDefault="000C61E8" w:rsidP="000C61E8">
      <w:pPr>
        <w:jc w:val="center"/>
        <w:rPr>
          <w:rFonts w:ascii="Garamond" w:hAnsi="Garamond"/>
          <w:i/>
          <w:sz w:val="24"/>
        </w:rPr>
      </w:pPr>
    </w:p>
    <w:p w14:paraId="6B0FA0C2" w14:textId="77777777" w:rsidR="000C61E8" w:rsidRPr="00695299" w:rsidRDefault="000C61E8" w:rsidP="000C61E8">
      <w:pPr>
        <w:jc w:val="center"/>
        <w:rPr>
          <w:rFonts w:ascii="Garamond" w:hAnsi="Garamond"/>
          <w:i/>
          <w:sz w:val="24"/>
        </w:rPr>
      </w:pPr>
    </w:p>
    <w:p w14:paraId="51972857" w14:textId="77777777" w:rsidR="000C61E8" w:rsidRPr="00695299" w:rsidRDefault="000C61E8" w:rsidP="000C61E8">
      <w:pPr>
        <w:jc w:val="center"/>
        <w:rPr>
          <w:rFonts w:ascii="Garamond" w:hAnsi="Garamond"/>
          <w:i/>
          <w:sz w:val="24"/>
        </w:rPr>
      </w:pPr>
    </w:p>
    <w:p w14:paraId="2EF360CE" w14:textId="77777777" w:rsidR="000C61E8" w:rsidRPr="00695299" w:rsidRDefault="000C61E8" w:rsidP="000C61E8">
      <w:pPr>
        <w:jc w:val="center"/>
        <w:rPr>
          <w:rFonts w:ascii="Garamond" w:hAnsi="Garamond"/>
          <w:i/>
          <w:sz w:val="24"/>
        </w:rPr>
      </w:pPr>
    </w:p>
    <w:p w14:paraId="49D59873" w14:textId="77777777" w:rsidR="000C61E8" w:rsidRPr="00695299" w:rsidRDefault="000C61E8" w:rsidP="000C61E8">
      <w:pPr>
        <w:jc w:val="center"/>
        <w:rPr>
          <w:rFonts w:ascii="Garamond" w:hAnsi="Garamond"/>
          <w:i/>
          <w:sz w:val="24"/>
        </w:rPr>
      </w:pPr>
    </w:p>
    <w:p w14:paraId="224656E9" w14:textId="77777777" w:rsidR="000C61E8" w:rsidRPr="00695299" w:rsidRDefault="000C61E8" w:rsidP="000C61E8">
      <w:pPr>
        <w:jc w:val="center"/>
        <w:rPr>
          <w:rFonts w:ascii="Garamond" w:hAnsi="Garamond"/>
          <w:i/>
          <w:sz w:val="24"/>
        </w:rPr>
      </w:pPr>
    </w:p>
    <w:p w14:paraId="7F80E808" w14:textId="77777777" w:rsidR="000C61E8" w:rsidRPr="00695299" w:rsidRDefault="000C61E8" w:rsidP="000C61E8">
      <w:pPr>
        <w:jc w:val="center"/>
        <w:rPr>
          <w:rFonts w:ascii="Garamond" w:hAnsi="Garamond"/>
          <w:i/>
          <w:sz w:val="24"/>
        </w:rPr>
      </w:pPr>
      <w:r w:rsidRPr="00695299">
        <w:rPr>
          <w:rFonts w:ascii="Garamond" w:hAnsi="Garamond"/>
          <w:i/>
          <w:sz w:val="24"/>
        </w:rPr>
        <w:t>V primeru skupne ponudbe ali ponudbe s podizvajalci podpiše in potrdi z žigom ta obrazec vsak ponudnik/podizvajalec zase.</w:t>
      </w:r>
    </w:p>
    <w:p w14:paraId="0F526E60" w14:textId="77777777" w:rsidR="000C61E8" w:rsidRPr="00695299" w:rsidRDefault="000C61E8" w:rsidP="000C61E8">
      <w:pPr>
        <w:jc w:val="both"/>
        <w:rPr>
          <w:rFonts w:ascii="Garamond" w:hAnsi="Garamond"/>
          <w:i/>
          <w:sz w:val="24"/>
        </w:rPr>
      </w:pPr>
    </w:p>
    <w:p w14:paraId="686108E7" w14:textId="77777777" w:rsidR="000C61E8" w:rsidRPr="00695299" w:rsidRDefault="000C61E8" w:rsidP="000C61E8">
      <w:pPr>
        <w:rPr>
          <w:rFonts w:ascii="Garamond" w:hAnsi="Garamond"/>
          <w:b/>
          <w:sz w:val="24"/>
        </w:rPr>
      </w:pPr>
      <w:r w:rsidRPr="00695299">
        <w:rPr>
          <w:rFonts w:ascii="Garamond" w:hAnsi="Garamond"/>
          <w:b/>
          <w:sz w:val="24"/>
        </w:rPr>
        <w:br w:type="page"/>
      </w:r>
    </w:p>
    <w:p w14:paraId="6D9F7050" w14:textId="77777777" w:rsidR="000C61E8" w:rsidRPr="00695299" w:rsidRDefault="000C61E8" w:rsidP="000C61E8">
      <w:pPr>
        <w:jc w:val="center"/>
        <w:rPr>
          <w:rFonts w:ascii="Garamond" w:hAnsi="Garamond"/>
          <w:b/>
          <w:sz w:val="24"/>
        </w:rPr>
      </w:pPr>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(OBR- 2b</w:t>
      </w:r>
      <w:r w:rsidRPr="00695299">
        <w:rPr>
          <w:rFonts w:ascii="Garamond" w:hAnsi="Garamond"/>
          <w:b/>
          <w:sz w:val="24"/>
        </w:rPr>
        <w:t>)</w:t>
      </w:r>
    </w:p>
    <w:p w14:paraId="18A4AA92" w14:textId="77777777" w:rsidR="000C61E8" w:rsidRPr="00695299" w:rsidRDefault="000C61E8" w:rsidP="000C61E8">
      <w:pPr>
        <w:jc w:val="center"/>
        <w:rPr>
          <w:rFonts w:ascii="Garamond" w:hAnsi="Garamond"/>
          <w:b/>
          <w:sz w:val="24"/>
        </w:rPr>
      </w:pPr>
    </w:p>
    <w:p w14:paraId="0030601C" w14:textId="77777777" w:rsidR="000C61E8" w:rsidRPr="00695299" w:rsidRDefault="000C61E8" w:rsidP="000C61E8">
      <w:pPr>
        <w:rPr>
          <w:rFonts w:ascii="Garamond" w:hAnsi="Garamond"/>
          <w:sz w:val="24"/>
        </w:rPr>
      </w:pPr>
    </w:p>
    <w:p w14:paraId="5AE3C712" w14:textId="0782DA87"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Pr>
          <w:rFonts w:ascii="Garamond" w:hAnsi="Garamond"/>
          <w:sz w:val="24"/>
          <w:lang w:eastAsia="en-US"/>
        </w:rPr>
        <w:t>»</w:t>
      </w:r>
      <w:r w:rsidR="008312BC" w:rsidRPr="003C5A16">
        <w:rPr>
          <w:rFonts w:ascii="Garamond" w:hAnsi="Garamond"/>
          <w:b/>
          <w:sz w:val="24"/>
          <w:lang w:eastAsia="en-US"/>
        </w:rPr>
        <w:t xml:space="preserve">Nakup raziskovalne opreme: </w:t>
      </w:r>
      <w:r w:rsidR="008312BC" w:rsidRPr="00D63F86">
        <w:rPr>
          <w:rFonts w:ascii="Garamond" w:hAnsi="Garamond"/>
          <w:b/>
          <w:sz w:val="24"/>
          <w:lang w:eastAsia="en-US"/>
        </w:rPr>
        <w:t>Sistem za karakterizacijo fotonskih integriranih vezij</w:t>
      </w:r>
      <w:r w:rsidR="00677E37">
        <w:rPr>
          <w:rFonts w:ascii="Garamond" w:hAnsi="Garamond"/>
          <w:b/>
          <w:sz w:val="24"/>
          <w:lang w:eastAsia="en-US"/>
        </w:rPr>
        <w:t xml:space="preserve"> po sklopih</w:t>
      </w:r>
      <w:r>
        <w:rPr>
          <w:rFonts w:ascii="Garamond" w:hAnsi="Garamond"/>
          <w:sz w:val="24"/>
          <w:lang w:eastAsia="en-US"/>
        </w:rPr>
        <w:t xml:space="preserve">« </w:t>
      </w:r>
      <w:r w:rsidRPr="00695299">
        <w:rPr>
          <w:rFonts w:ascii="Garamond" w:hAnsi="Garamond"/>
          <w:sz w:val="24"/>
        </w:rPr>
        <w:t>pridobi potrdilo iz kazenske evidence od Ministrstva za pravosodje Republike Slovenije.</w:t>
      </w:r>
    </w:p>
    <w:p w14:paraId="6F58E085" w14:textId="77777777" w:rsidR="000C61E8" w:rsidRPr="00695299" w:rsidRDefault="000C61E8" w:rsidP="000C61E8">
      <w:pPr>
        <w:rPr>
          <w:rFonts w:ascii="Garamond" w:hAnsi="Garamond"/>
          <w:sz w:val="24"/>
        </w:rPr>
      </w:pPr>
    </w:p>
    <w:p w14:paraId="3FAA3485" w14:textId="77777777" w:rsidR="000C61E8" w:rsidRPr="00695299" w:rsidRDefault="000C61E8" w:rsidP="000C61E8">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C61E8" w:rsidRPr="00695299" w14:paraId="2F17BEFB" w14:textId="77777777" w:rsidTr="00781CC4">
        <w:tc>
          <w:tcPr>
            <w:tcW w:w="4602" w:type="dxa"/>
          </w:tcPr>
          <w:p w14:paraId="7FADA2DC" w14:textId="77777777" w:rsidR="000C61E8" w:rsidRPr="00695299" w:rsidRDefault="000C61E8" w:rsidP="00781CC4">
            <w:pPr>
              <w:rPr>
                <w:rFonts w:ascii="Garamond" w:hAnsi="Garamond"/>
                <w:sz w:val="24"/>
              </w:rPr>
            </w:pPr>
          </w:p>
          <w:p w14:paraId="434DDC3D" w14:textId="77777777" w:rsidR="000C61E8" w:rsidRPr="00695299" w:rsidRDefault="000C61E8" w:rsidP="00781CC4">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D06F5FD" w14:textId="77777777" w:rsidR="000C61E8" w:rsidRPr="00695299" w:rsidRDefault="000C61E8" w:rsidP="00781CC4">
            <w:pPr>
              <w:rPr>
                <w:rFonts w:ascii="Garamond" w:hAnsi="Garamond"/>
                <w:sz w:val="24"/>
              </w:rPr>
            </w:pPr>
          </w:p>
        </w:tc>
      </w:tr>
      <w:tr w:rsidR="000C61E8" w:rsidRPr="00695299" w14:paraId="1C84680A" w14:textId="77777777" w:rsidTr="00781CC4">
        <w:tc>
          <w:tcPr>
            <w:tcW w:w="4602" w:type="dxa"/>
          </w:tcPr>
          <w:p w14:paraId="3D067561" w14:textId="77777777" w:rsidR="000C61E8" w:rsidRPr="00695299" w:rsidRDefault="000C61E8" w:rsidP="00781CC4">
            <w:pPr>
              <w:rPr>
                <w:rFonts w:ascii="Garamond" w:hAnsi="Garamond"/>
                <w:sz w:val="24"/>
              </w:rPr>
            </w:pPr>
          </w:p>
          <w:p w14:paraId="3BD1EE0B" w14:textId="77777777" w:rsidR="000C61E8" w:rsidRPr="00695299" w:rsidRDefault="000C61E8" w:rsidP="00781CC4">
            <w:pPr>
              <w:rPr>
                <w:rFonts w:ascii="Garamond" w:hAnsi="Garamond"/>
                <w:sz w:val="24"/>
              </w:rPr>
            </w:pPr>
            <w:r w:rsidRPr="00695299">
              <w:rPr>
                <w:rFonts w:ascii="Garamond" w:hAnsi="Garamond"/>
                <w:sz w:val="24"/>
              </w:rPr>
              <w:t>DATUM ROJSTVA:</w:t>
            </w:r>
          </w:p>
        </w:tc>
        <w:tc>
          <w:tcPr>
            <w:tcW w:w="4602" w:type="dxa"/>
            <w:tcBorders>
              <w:top w:val="single" w:sz="4" w:space="0" w:color="auto"/>
              <w:bottom w:val="single" w:sz="4" w:space="0" w:color="auto"/>
            </w:tcBorders>
          </w:tcPr>
          <w:p w14:paraId="7FA5F3BC" w14:textId="77777777" w:rsidR="000C61E8" w:rsidRPr="00695299" w:rsidRDefault="000C61E8" w:rsidP="00781CC4">
            <w:pPr>
              <w:rPr>
                <w:rFonts w:ascii="Garamond" w:hAnsi="Garamond"/>
                <w:sz w:val="24"/>
              </w:rPr>
            </w:pPr>
          </w:p>
        </w:tc>
      </w:tr>
      <w:tr w:rsidR="000C61E8" w:rsidRPr="00695299" w14:paraId="73670325" w14:textId="77777777" w:rsidTr="00781CC4">
        <w:tc>
          <w:tcPr>
            <w:tcW w:w="4602" w:type="dxa"/>
          </w:tcPr>
          <w:p w14:paraId="1E97FB1C" w14:textId="77777777" w:rsidR="000C61E8" w:rsidRPr="00695299" w:rsidRDefault="000C61E8" w:rsidP="00781CC4">
            <w:pPr>
              <w:rPr>
                <w:rFonts w:ascii="Garamond" w:hAnsi="Garamond"/>
                <w:sz w:val="24"/>
              </w:rPr>
            </w:pPr>
          </w:p>
          <w:p w14:paraId="478932D8" w14:textId="77777777" w:rsidR="000C61E8" w:rsidRPr="00695299" w:rsidRDefault="000C61E8" w:rsidP="00781CC4">
            <w:pPr>
              <w:rPr>
                <w:rFonts w:ascii="Garamond" w:hAnsi="Garamond"/>
                <w:sz w:val="24"/>
              </w:rPr>
            </w:pPr>
            <w:r w:rsidRPr="00695299">
              <w:rPr>
                <w:rFonts w:ascii="Garamond" w:hAnsi="Garamond"/>
                <w:sz w:val="24"/>
              </w:rPr>
              <w:t>KRAJ ROJSTVA:</w:t>
            </w:r>
          </w:p>
        </w:tc>
        <w:tc>
          <w:tcPr>
            <w:tcW w:w="4602" w:type="dxa"/>
            <w:tcBorders>
              <w:top w:val="single" w:sz="4" w:space="0" w:color="auto"/>
              <w:bottom w:val="single" w:sz="4" w:space="0" w:color="auto"/>
            </w:tcBorders>
          </w:tcPr>
          <w:p w14:paraId="757061DB" w14:textId="77777777" w:rsidR="000C61E8" w:rsidRPr="00695299" w:rsidRDefault="000C61E8" w:rsidP="00781CC4">
            <w:pPr>
              <w:rPr>
                <w:rFonts w:ascii="Garamond" w:hAnsi="Garamond"/>
                <w:sz w:val="24"/>
              </w:rPr>
            </w:pPr>
          </w:p>
        </w:tc>
      </w:tr>
      <w:tr w:rsidR="000C61E8" w:rsidRPr="00695299" w14:paraId="3B2BD498" w14:textId="77777777" w:rsidTr="00781CC4">
        <w:tc>
          <w:tcPr>
            <w:tcW w:w="4602" w:type="dxa"/>
          </w:tcPr>
          <w:p w14:paraId="51F0948E" w14:textId="77777777" w:rsidR="000C61E8" w:rsidRPr="00695299" w:rsidRDefault="000C61E8" w:rsidP="00781CC4">
            <w:pPr>
              <w:rPr>
                <w:rFonts w:ascii="Garamond" w:hAnsi="Garamond"/>
                <w:sz w:val="24"/>
              </w:rPr>
            </w:pPr>
          </w:p>
          <w:p w14:paraId="157FFE01" w14:textId="77777777" w:rsidR="000C61E8" w:rsidRPr="00695299" w:rsidRDefault="000C61E8" w:rsidP="00781CC4">
            <w:pPr>
              <w:rPr>
                <w:rFonts w:ascii="Garamond" w:hAnsi="Garamond"/>
                <w:sz w:val="24"/>
              </w:rPr>
            </w:pPr>
            <w:r w:rsidRPr="00695299">
              <w:rPr>
                <w:rFonts w:ascii="Garamond" w:hAnsi="Garamond"/>
                <w:sz w:val="24"/>
              </w:rPr>
              <w:t>OBČINA ROJSTVA:</w:t>
            </w:r>
          </w:p>
        </w:tc>
        <w:tc>
          <w:tcPr>
            <w:tcW w:w="4602" w:type="dxa"/>
            <w:tcBorders>
              <w:top w:val="single" w:sz="4" w:space="0" w:color="auto"/>
              <w:bottom w:val="single" w:sz="4" w:space="0" w:color="auto"/>
            </w:tcBorders>
          </w:tcPr>
          <w:p w14:paraId="6A402DD9" w14:textId="77777777" w:rsidR="000C61E8" w:rsidRPr="00695299" w:rsidRDefault="000C61E8" w:rsidP="00781CC4">
            <w:pPr>
              <w:rPr>
                <w:rFonts w:ascii="Garamond" w:hAnsi="Garamond"/>
                <w:sz w:val="24"/>
              </w:rPr>
            </w:pPr>
          </w:p>
        </w:tc>
      </w:tr>
      <w:tr w:rsidR="000C61E8" w:rsidRPr="00695299" w14:paraId="6FF0328D" w14:textId="77777777" w:rsidTr="00781CC4">
        <w:tc>
          <w:tcPr>
            <w:tcW w:w="4602" w:type="dxa"/>
          </w:tcPr>
          <w:p w14:paraId="1B87A13D" w14:textId="77777777" w:rsidR="000C61E8" w:rsidRPr="00695299" w:rsidRDefault="000C61E8" w:rsidP="00781CC4">
            <w:pPr>
              <w:rPr>
                <w:rFonts w:ascii="Garamond" w:hAnsi="Garamond"/>
                <w:sz w:val="24"/>
              </w:rPr>
            </w:pPr>
          </w:p>
          <w:p w14:paraId="3D4168B8" w14:textId="77777777" w:rsidR="000C61E8" w:rsidRPr="00695299" w:rsidRDefault="000C61E8" w:rsidP="00781CC4">
            <w:pPr>
              <w:rPr>
                <w:rFonts w:ascii="Garamond" w:hAnsi="Garamond"/>
                <w:sz w:val="24"/>
              </w:rPr>
            </w:pPr>
            <w:r w:rsidRPr="00695299">
              <w:rPr>
                <w:rFonts w:ascii="Garamond" w:hAnsi="Garamond"/>
                <w:sz w:val="24"/>
              </w:rPr>
              <w:t>DRŽAVA ROJSTVA:</w:t>
            </w:r>
          </w:p>
        </w:tc>
        <w:tc>
          <w:tcPr>
            <w:tcW w:w="4602" w:type="dxa"/>
            <w:tcBorders>
              <w:top w:val="single" w:sz="4" w:space="0" w:color="auto"/>
              <w:bottom w:val="single" w:sz="4" w:space="0" w:color="auto"/>
            </w:tcBorders>
          </w:tcPr>
          <w:p w14:paraId="115B203B" w14:textId="77777777" w:rsidR="000C61E8" w:rsidRPr="00695299" w:rsidRDefault="000C61E8" w:rsidP="00781CC4">
            <w:pPr>
              <w:rPr>
                <w:rFonts w:ascii="Garamond" w:hAnsi="Garamond"/>
                <w:sz w:val="24"/>
              </w:rPr>
            </w:pPr>
          </w:p>
        </w:tc>
      </w:tr>
      <w:tr w:rsidR="000C61E8" w:rsidRPr="00695299" w14:paraId="41D70EE9" w14:textId="77777777" w:rsidTr="00781CC4">
        <w:trPr>
          <w:trHeight w:val="365"/>
        </w:trPr>
        <w:tc>
          <w:tcPr>
            <w:tcW w:w="4602" w:type="dxa"/>
          </w:tcPr>
          <w:p w14:paraId="6CD0311F" w14:textId="77777777" w:rsidR="000C61E8" w:rsidRPr="00695299" w:rsidRDefault="000C61E8" w:rsidP="00781CC4">
            <w:pPr>
              <w:rPr>
                <w:rFonts w:ascii="Garamond" w:hAnsi="Garamond"/>
                <w:sz w:val="24"/>
              </w:rPr>
            </w:pPr>
          </w:p>
        </w:tc>
        <w:tc>
          <w:tcPr>
            <w:tcW w:w="4602" w:type="dxa"/>
            <w:tcBorders>
              <w:top w:val="single" w:sz="4" w:space="0" w:color="auto"/>
            </w:tcBorders>
          </w:tcPr>
          <w:p w14:paraId="09F973AB" w14:textId="77777777" w:rsidR="000C61E8" w:rsidRPr="00695299" w:rsidRDefault="000C61E8" w:rsidP="00781CC4">
            <w:pPr>
              <w:rPr>
                <w:rFonts w:ascii="Garamond" w:hAnsi="Garamond"/>
                <w:sz w:val="24"/>
              </w:rPr>
            </w:pPr>
          </w:p>
        </w:tc>
      </w:tr>
      <w:tr w:rsidR="000C61E8" w:rsidRPr="00695299" w14:paraId="41C26908" w14:textId="77777777" w:rsidTr="00781CC4">
        <w:trPr>
          <w:trHeight w:val="278"/>
        </w:trPr>
        <w:tc>
          <w:tcPr>
            <w:tcW w:w="4602" w:type="dxa"/>
          </w:tcPr>
          <w:p w14:paraId="7263C56D" w14:textId="77777777" w:rsidR="000C61E8" w:rsidRPr="00695299" w:rsidRDefault="000C61E8" w:rsidP="00781CC4">
            <w:pPr>
              <w:rPr>
                <w:rFonts w:ascii="Garamond" w:hAnsi="Garamond"/>
                <w:sz w:val="24"/>
              </w:rPr>
            </w:pPr>
            <w:r w:rsidRPr="00695299">
              <w:rPr>
                <w:rFonts w:ascii="Garamond" w:hAnsi="Garamond"/>
                <w:sz w:val="24"/>
              </w:rPr>
              <w:t>NASLOV STALNEGA/ZAČASNEGA BIVALIŠČA:</w:t>
            </w:r>
          </w:p>
        </w:tc>
        <w:tc>
          <w:tcPr>
            <w:tcW w:w="4602" w:type="dxa"/>
          </w:tcPr>
          <w:p w14:paraId="7899DD0E" w14:textId="77777777" w:rsidR="000C61E8" w:rsidRPr="00695299" w:rsidRDefault="000C61E8" w:rsidP="00781CC4">
            <w:pPr>
              <w:rPr>
                <w:rFonts w:ascii="Garamond" w:hAnsi="Garamond"/>
                <w:sz w:val="24"/>
              </w:rPr>
            </w:pPr>
          </w:p>
        </w:tc>
      </w:tr>
      <w:tr w:rsidR="000C61E8" w:rsidRPr="00695299" w14:paraId="3BAA5A86" w14:textId="77777777" w:rsidTr="00781CC4">
        <w:tc>
          <w:tcPr>
            <w:tcW w:w="4602" w:type="dxa"/>
          </w:tcPr>
          <w:p w14:paraId="5A4436FD" w14:textId="77777777" w:rsidR="000C61E8" w:rsidRPr="00695299" w:rsidRDefault="000C61E8" w:rsidP="00781CC4">
            <w:pPr>
              <w:rPr>
                <w:rFonts w:ascii="Garamond" w:hAnsi="Garamond"/>
                <w:sz w:val="24"/>
              </w:rPr>
            </w:pPr>
          </w:p>
          <w:p w14:paraId="05FE7502" w14:textId="77777777" w:rsidR="000C61E8" w:rsidRPr="00695299" w:rsidRDefault="000C61E8" w:rsidP="00781CC4">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0DDB9330" w14:textId="77777777" w:rsidR="000C61E8" w:rsidRPr="00695299" w:rsidRDefault="000C61E8" w:rsidP="00781CC4">
            <w:pPr>
              <w:rPr>
                <w:rFonts w:ascii="Garamond" w:hAnsi="Garamond"/>
                <w:sz w:val="24"/>
              </w:rPr>
            </w:pPr>
          </w:p>
        </w:tc>
      </w:tr>
      <w:tr w:rsidR="000C61E8" w:rsidRPr="00695299" w14:paraId="49AB7BB1" w14:textId="77777777" w:rsidTr="00781CC4">
        <w:tc>
          <w:tcPr>
            <w:tcW w:w="4602" w:type="dxa"/>
          </w:tcPr>
          <w:p w14:paraId="115FA877" w14:textId="77777777" w:rsidR="000C61E8" w:rsidRPr="00695299" w:rsidRDefault="000C61E8" w:rsidP="00781CC4">
            <w:pPr>
              <w:rPr>
                <w:rFonts w:ascii="Garamond" w:hAnsi="Garamond"/>
                <w:sz w:val="24"/>
              </w:rPr>
            </w:pPr>
          </w:p>
          <w:p w14:paraId="1DCE9248" w14:textId="77777777" w:rsidR="000C61E8" w:rsidRPr="00695299" w:rsidRDefault="000C61E8" w:rsidP="00781CC4">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8CE9EB6" w14:textId="77777777" w:rsidR="000C61E8" w:rsidRPr="00695299" w:rsidRDefault="000C61E8" w:rsidP="00781CC4">
            <w:pPr>
              <w:rPr>
                <w:rFonts w:ascii="Garamond" w:hAnsi="Garamond"/>
                <w:sz w:val="24"/>
              </w:rPr>
            </w:pPr>
          </w:p>
        </w:tc>
      </w:tr>
      <w:tr w:rsidR="000C61E8" w:rsidRPr="00695299" w14:paraId="6D4EFD2A" w14:textId="77777777" w:rsidTr="00781CC4">
        <w:tc>
          <w:tcPr>
            <w:tcW w:w="4602" w:type="dxa"/>
          </w:tcPr>
          <w:p w14:paraId="52B50B64" w14:textId="77777777" w:rsidR="000C61E8" w:rsidRPr="00695299" w:rsidRDefault="000C61E8" w:rsidP="00781CC4">
            <w:pPr>
              <w:rPr>
                <w:rFonts w:ascii="Garamond" w:hAnsi="Garamond"/>
                <w:sz w:val="24"/>
              </w:rPr>
            </w:pPr>
          </w:p>
          <w:p w14:paraId="0682F038" w14:textId="77777777" w:rsidR="000C61E8" w:rsidRPr="00695299" w:rsidRDefault="000C61E8" w:rsidP="00781CC4">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6846559B" w14:textId="77777777" w:rsidR="000C61E8" w:rsidRPr="00695299" w:rsidRDefault="000C61E8" w:rsidP="00781CC4">
            <w:pPr>
              <w:rPr>
                <w:rFonts w:ascii="Garamond" w:hAnsi="Garamond"/>
                <w:sz w:val="24"/>
              </w:rPr>
            </w:pPr>
          </w:p>
        </w:tc>
      </w:tr>
      <w:tr w:rsidR="000C61E8" w:rsidRPr="00695299" w14:paraId="1DAD2B19" w14:textId="77777777" w:rsidTr="00781CC4">
        <w:tc>
          <w:tcPr>
            <w:tcW w:w="4602" w:type="dxa"/>
          </w:tcPr>
          <w:p w14:paraId="0A5316A4" w14:textId="77777777" w:rsidR="000C61E8" w:rsidRPr="00695299" w:rsidRDefault="000C61E8" w:rsidP="00781CC4">
            <w:pPr>
              <w:rPr>
                <w:rFonts w:ascii="Garamond" w:hAnsi="Garamond"/>
                <w:sz w:val="24"/>
              </w:rPr>
            </w:pPr>
          </w:p>
          <w:p w14:paraId="30985816" w14:textId="77777777" w:rsidR="000C61E8" w:rsidRPr="00695299" w:rsidRDefault="000C61E8" w:rsidP="00781CC4">
            <w:pPr>
              <w:rPr>
                <w:rFonts w:ascii="Garamond" w:hAnsi="Garamond"/>
                <w:sz w:val="24"/>
              </w:rPr>
            </w:pPr>
            <w:r w:rsidRPr="00695299">
              <w:rPr>
                <w:rFonts w:ascii="Garamond" w:hAnsi="Garamond"/>
                <w:sz w:val="24"/>
              </w:rPr>
              <w:t>MOJ PREJŠNJI PRIIMEK SE JE GLASIL:</w:t>
            </w:r>
          </w:p>
        </w:tc>
        <w:tc>
          <w:tcPr>
            <w:tcW w:w="4602" w:type="dxa"/>
            <w:tcBorders>
              <w:top w:val="single" w:sz="4" w:space="0" w:color="auto"/>
              <w:bottom w:val="single" w:sz="4" w:space="0" w:color="auto"/>
            </w:tcBorders>
          </w:tcPr>
          <w:p w14:paraId="5F781AE8" w14:textId="77777777" w:rsidR="000C61E8" w:rsidRPr="00695299" w:rsidRDefault="000C61E8" w:rsidP="00781CC4">
            <w:pPr>
              <w:rPr>
                <w:rFonts w:ascii="Garamond" w:hAnsi="Garamond"/>
                <w:sz w:val="24"/>
              </w:rPr>
            </w:pPr>
          </w:p>
        </w:tc>
      </w:tr>
    </w:tbl>
    <w:p w14:paraId="175B1861"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75E3DCEF" w14:textId="77777777" w:rsidTr="00781CC4">
        <w:trPr>
          <w:trHeight w:val="2092"/>
        </w:trPr>
        <w:tc>
          <w:tcPr>
            <w:tcW w:w="3077" w:type="dxa"/>
          </w:tcPr>
          <w:p w14:paraId="1CC300DB"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Kraj: </w:t>
            </w:r>
          </w:p>
          <w:p w14:paraId="00048D35"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49A9CDD8" w14:textId="77777777" w:rsidR="000C61E8" w:rsidRPr="00695299" w:rsidRDefault="000C61E8" w:rsidP="00781CC4">
            <w:pPr>
              <w:jc w:val="center"/>
              <w:rPr>
                <w:rFonts w:ascii="Garamond" w:hAnsi="Garamond"/>
                <w:sz w:val="24"/>
                <w:lang w:eastAsia="en-US"/>
              </w:rPr>
            </w:pPr>
          </w:p>
          <w:p w14:paraId="124ABC07" w14:textId="77777777" w:rsidR="000C61E8" w:rsidRPr="00695299" w:rsidRDefault="000C61E8" w:rsidP="00781CC4">
            <w:pPr>
              <w:rPr>
                <w:rFonts w:ascii="Garamond" w:hAnsi="Garamond"/>
                <w:sz w:val="24"/>
                <w:lang w:eastAsia="en-US"/>
              </w:rPr>
            </w:pPr>
            <w:r w:rsidRPr="00695299">
              <w:rPr>
                <w:rFonts w:ascii="Garamond" w:hAnsi="Garamond"/>
                <w:sz w:val="24"/>
                <w:lang w:eastAsia="en-US"/>
              </w:rPr>
              <w:t>Žig</w:t>
            </w:r>
          </w:p>
        </w:tc>
        <w:tc>
          <w:tcPr>
            <w:tcW w:w="3077" w:type="dxa"/>
          </w:tcPr>
          <w:p w14:paraId="581C10BD"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 xml:space="preserve">Podpisnik: </w:t>
            </w:r>
          </w:p>
          <w:p w14:paraId="47BB0557" w14:textId="77777777" w:rsidR="000C61E8" w:rsidRPr="00695299" w:rsidRDefault="000C61E8" w:rsidP="00781CC4">
            <w:pPr>
              <w:jc w:val="both"/>
              <w:rPr>
                <w:rFonts w:ascii="Garamond" w:hAnsi="Garamond"/>
                <w:sz w:val="24"/>
                <w:lang w:eastAsia="en-US"/>
              </w:rPr>
            </w:pPr>
          </w:p>
          <w:p w14:paraId="6CC8BCE9" w14:textId="77777777" w:rsidR="000C61E8" w:rsidRPr="00695299" w:rsidRDefault="000C61E8" w:rsidP="00781CC4">
            <w:pPr>
              <w:jc w:val="both"/>
              <w:rPr>
                <w:rFonts w:ascii="Garamond" w:hAnsi="Garamond"/>
                <w:sz w:val="24"/>
                <w:lang w:eastAsia="en-US"/>
              </w:rPr>
            </w:pPr>
            <w:r w:rsidRPr="00695299">
              <w:rPr>
                <w:rFonts w:ascii="Garamond" w:hAnsi="Garamond"/>
                <w:sz w:val="24"/>
                <w:lang w:eastAsia="en-US"/>
              </w:rPr>
              <w:t>_________________</w:t>
            </w:r>
          </w:p>
          <w:p w14:paraId="6C041C78" w14:textId="77777777" w:rsidR="000C61E8" w:rsidRPr="00695299" w:rsidRDefault="000C61E8" w:rsidP="00781CC4">
            <w:pPr>
              <w:ind w:left="-470"/>
              <w:jc w:val="center"/>
              <w:rPr>
                <w:rFonts w:ascii="Garamond" w:hAnsi="Garamond"/>
                <w:sz w:val="24"/>
                <w:lang w:eastAsia="en-US"/>
              </w:rPr>
            </w:pPr>
            <w:r w:rsidRPr="00695299">
              <w:rPr>
                <w:rFonts w:ascii="Garamond" w:hAnsi="Garamond"/>
                <w:sz w:val="24"/>
                <w:lang w:eastAsia="en-US"/>
              </w:rPr>
              <w:t>Podpis</w:t>
            </w:r>
          </w:p>
          <w:p w14:paraId="74C52219" w14:textId="77777777" w:rsidR="000C61E8" w:rsidRPr="00695299" w:rsidRDefault="000C61E8" w:rsidP="00781CC4">
            <w:pPr>
              <w:ind w:left="-470"/>
              <w:jc w:val="center"/>
              <w:rPr>
                <w:rFonts w:ascii="Garamond" w:hAnsi="Garamond"/>
                <w:sz w:val="24"/>
                <w:lang w:eastAsia="en-US"/>
              </w:rPr>
            </w:pPr>
          </w:p>
          <w:p w14:paraId="49BA18AF" w14:textId="77777777" w:rsidR="000C61E8" w:rsidRPr="00695299" w:rsidRDefault="000C61E8" w:rsidP="00781CC4">
            <w:pPr>
              <w:ind w:left="-470"/>
              <w:jc w:val="center"/>
              <w:rPr>
                <w:rFonts w:ascii="Garamond" w:hAnsi="Garamond"/>
                <w:sz w:val="24"/>
                <w:lang w:eastAsia="en-US"/>
              </w:rPr>
            </w:pPr>
          </w:p>
          <w:p w14:paraId="0351D84E" w14:textId="77777777" w:rsidR="000C61E8" w:rsidRPr="00695299" w:rsidRDefault="000C61E8" w:rsidP="00781CC4">
            <w:pPr>
              <w:ind w:left="-470"/>
              <w:jc w:val="center"/>
              <w:rPr>
                <w:rFonts w:ascii="Garamond" w:hAnsi="Garamond"/>
                <w:sz w:val="24"/>
                <w:lang w:eastAsia="en-US"/>
              </w:rPr>
            </w:pPr>
          </w:p>
        </w:tc>
      </w:tr>
    </w:tbl>
    <w:p w14:paraId="419FAA4C" w14:textId="77777777" w:rsidR="000C61E8" w:rsidRPr="00695299" w:rsidRDefault="000C61E8" w:rsidP="000C61E8">
      <w:pPr>
        <w:jc w:val="center"/>
        <w:rPr>
          <w:rFonts w:ascii="Garamond" w:hAnsi="Garamond"/>
          <w:i/>
          <w:sz w:val="24"/>
        </w:rPr>
      </w:pPr>
    </w:p>
    <w:p w14:paraId="2554FE8D" w14:textId="77777777" w:rsidR="000C61E8" w:rsidRPr="00695299" w:rsidRDefault="000C61E8" w:rsidP="000C61E8">
      <w:pPr>
        <w:jc w:val="center"/>
        <w:rPr>
          <w:rFonts w:ascii="Garamond" w:hAnsi="Garamond"/>
          <w:i/>
          <w:sz w:val="24"/>
        </w:rPr>
      </w:pPr>
    </w:p>
    <w:p w14:paraId="48B63200" w14:textId="77777777" w:rsidR="000C61E8" w:rsidRPr="004E4BA1" w:rsidRDefault="000C61E8" w:rsidP="000C61E8">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10A90E7B" w14:textId="77777777" w:rsidR="000C61E8" w:rsidRDefault="000C61E8" w:rsidP="000C61E8">
      <w:pPr>
        <w:jc w:val="center"/>
        <w:rPr>
          <w:rFonts w:ascii="Garamond" w:hAnsi="Garamond"/>
          <w:b/>
          <w:sz w:val="24"/>
        </w:rPr>
      </w:pPr>
    </w:p>
    <w:p w14:paraId="409D4E6A" w14:textId="77777777" w:rsidR="000C61E8" w:rsidRPr="004E4BA1" w:rsidRDefault="000C61E8" w:rsidP="000C61E8">
      <w:pPr>
        <w:rPr>
          <w:rFonts w:ascii="Garamond" w:hAnsi="Garamond"/>
          <w:color w:val="7030A0"/>
          <w:sz w:val="24"/>
        </w:rPr>
      </w:pPr>
    </w:p>
    <w:bookmarkEnd w:id="0"/>
    <w:p w14:paraId="6DD60827" w14:textId="77777777" w:rsidR="000C61E8" w:rsidRPr="004E4BA1" w:rsidRDefault="000C61E8" w:rsidP="000C61E8">
      <w:pPr>
        <w:jc w:val="both"/>
        <w:rPr>
          <w:rFonts w:ascii="Garamond" w:hAnsi="Garamond" w:cs="Arial"/>
          <w:sz w:val="24"/>
        </w:rPr>
      </w:pPr>
    </w:p>
    <w:p w14:paraId="4703C398" w14:textId="77777777" w:rsidR="000C61E8" w:rsidRDefault="000C61E8" w:rsidP="000C61E8">
      <w:pPr>
        <w:jc w:val="center"/>
        <w:rPr>
          <w:rFonts w:ascii="Garamond" w:hAnsi="Garamond"/>
          <w:b/>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lastRenderedPageBreak/>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70CDF622"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Pr>
          <w:rFonts w:ascii="Garamond" w:eastAsia="Arial" w:hAnsi="Garamond" w:cs="Arial"/>
          <w:sz w:val="24"/>
        </w:rPr>
        <w:t>Gregor</w:t>
      </w:r>
      <w:r w:rsidR="00293A61">
        <w:rPr>
          <w:rFonts w:ascii="Garamond" w:eastAsia="Arial" w:hAnsi="Garamond" w:cs="Arial"/>
          <w:sz w:val="24"/>
        </w:rPr>
        <w:t xml:space="preserve"> </w:t>
      </w:r>
      <w:r>
        <w:rPr>
          <w:rFonts w:ascii="Garamond" w:eastAsia="Arial" w:hAnsi="Garamond" w:cs="Arial"/>
          <w:sz w:val="24"/>
        </w:rPr>
        <w:t>Dolinar</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7AE8EAE9"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401-5</w:t>
      </w:r>
      <w:r w:rsidR="000C61E8">
        <w:rPr>
          <w:rFonts w:ascii="Garamond" w:hAnsi="Garamond" w:cs="Tahoma"/>
          <w:b/>
          <w:bCs/>
          <w:sz w:val="24"/>
          <w:lang w:val="sv-SE"/>
        </w:rPr>
        <w:t>/2023</w:t>
      </w:r>
    </w:p>
    <w:p w14:paraId="2AF6CB74" w14:textId="77777777" w:rsidR="004A612B" w:rsidRDefault="00751ABD" w:rsidP="00D17AD7">
      <w:pPr>
        <w:pStyle w:val="Telobesedila2"/>
        <w:spacing w:after="0" w:line="240" w:lineRule="auto"/>
        <w:jc w:val="center"/>
        <w:rPr>
          <w:rFonts w:ascii="Garamond" w:hAnsi="Garamond" w:cs="Arial"/>
          <w:b/>
          <w:sz w:val="24"/>
        </w:rPr>
      </w:pPr>
      <w:r>
        <w:rPr>
          <w:rFonts w:ascii="Garamond" w:hAnsi="Garamond" w:cs="Arial"/>
          <w:b/>
          <w:sz w:val="24"/>
        </w:rPr>
        <w:t xml:space="preserve">za </w:t>
      </w:r>
      <w:r w:rsidR="003C5A16">
        <w:rPr>
          <w:rFonts w:ascii="Garamond" w:hAnsi="Garamond" w:cs="Arial"/>
          <w:b/>
          <w:sz w:val="24"/>
        </w:rPr>
        <w:t xml:space="preserve">javno naročilo </w:t>
      </w:r>
    </w:p>
    <w:p w14:paraId="7D3C8CD8" w14:textId="77777777" w:rsidR="004A612B" w:rsidRDefault="003C5A16" w:rsidP="00D17AD7">
      <w:pPr>
        <w:pStyle w:val="Telobesedila2"/>
        <w:spacing w:after="0" w:line="240" w:lineRule="auto"/>
        <w:jc w:val="center"/>
        <w:rPr>
          <w:rFonts w:ascii="Garamond" w:hAnsi="Garamond" w:cs="Arial"/>
          <w:b/>
          <w:sz w:val="24"/>
        </w:rPr>
      </w:pPr>
      <w:r w:rsidRPr="003C5A16">
        <w:rPr>
          <w:rFonts w:ascii="Garamond" w:hAnsi="Garamond" w:cs="Arial"/>
          <w:b/>
          <w:sz w:val="24"/>
        </w:rPr>
        <w:t xml:space="preserve">Nakup raziskovalne opreme: </w:t>
      </w:r>
    </w:p>
    <w:p w14:paraId="324E5F8C" w14:textId="1672A517" w:rsidR="008F53FC" w:rsidRPr="00D17AD7" w:rsidRDefault="004A612B" w:rsidP="00D17AD7">
      <w:pPr>
        <w:pStyle w:val="Telobesedila2"/>
        <w:spacing w:after="0" w:line="240" w:lineRule="auto"/>
        <w:jc w:val="center"/>
        <w:rPr>
          <w:rFonts w:ascii="Garamond" w:hAnsi="Garamond" w:cs="Tahoma"/>
          <w:b/>
          <w:bCs/>
          <w:sz w:val="24"/>
          <w:lang w:val="sv-SE"/>
        </w:rPr>
      </w:pPr>
      <w:r w:rsidRPr="004A612B">
        <w:rPr>
          <w:rFonts w:ascii="Garamond" w:hAnsi="Garamond" w:cs="Arial"/>
          <w:b/>
          <w:sz w:val="24"/>
        </w:rPr>
        <w:t>Sistem za karakterizacijo fotonskih integriranih vezij</w:t>
      </w:r>
      <w:r w:rsidR="00A16062" w:rsidRPr="00A16062">
        <w:rPr>
          <w:rFonts w:ascii="Garamond" w:hAnsi="Garamond" w:cs="Arial"/>
          <w:b/>
          <w:sz w:val="24"/>
        </w:rPr>
        <w:t xml:space="preserve"> </w:t>
      </w:r>
      <w:r w:rsidR="00F4614D">
        <w:rPr>
          <w:rFonts w:ascii="Garamond" w:hAnsi="Garamond" w:cs="Arial"/>
          <w:b/>
          <w:sz w:val="24"/>
        </w:rPr>
        <w:t>po sklopih</w:t>
      </w:r>
      <w:bookmarkStart w:id="1" w:name="_GoBack"/>
      <w:bookmarkEnd w:id="1"/>
    </w:p>
    <w:p w14:paraId="29A8C118" w14:textId="77777777" w:rsidR="00820DFC" w:rsidRDefault="00820DFC"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552598C5"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 xml:space="preserve">Uradni list RS, št. 91/15, 14/18, 121/21, 10/22, 74/22 – </w:t>
      </w:r>
      <w:proofErr w:type="spellStart"/>
      <w:r w:rsidR="00E11260" w:rsidRPr="00E11260">
        <w:rPr>
          <w:rFonts w:ascii="Garamond" w:hAnsi="Garamond"/>
        </w:rPr>
        <w:t>odl</w:t>
      </w:r>
      <w:proofErr w:type="spellEnd"/>
      <w:r w:rsidR="00E11260" w:rsidRPr="00E11260">
        <w:rPr>
          <w:rFonts w:ascii="Garamond" w:hAnsi="Garamond"/>
        </w:rPr>
        <w:t>. US in 100/22 – ZNUZSZS</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2023, pod št. objave ……………./2023</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4C2F82A2" w14:textId="3BE296E1" w:rsidR="00A16062" w:rsidRDefault="00AC7AB4" w:rsidP="00820DFC">
      <w:pPr>
        <w:pStyle w:val="Default"/>
        <w:jc w:val="both"/>
        <w:rPr>
          <w:rFonts w:ascii="Garamond" w:hAnsi="Garamond"/>
          <w:lang w:val="sv-SE"/>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3C5A16" w:rsidRPr="003C5A16">
        <w:rPr>
          <w:rFonts w:ascii="Garamond" w:hAnsi="Garamond"/>
          <w:b/>
          <w:lang w:val="sv-SE"/>
        </w:rPr>
        <w:t xml:space="preserve">Nakup raziskovalne opreme: </w:t>
      </w:r>
      <w:r w:rsidR="00EE170F" w:rsidRPr="00EE170F">
        <w:rPr>
          <w:rFonts w:ascii="Garamond" w:hAnsi="Garamond"/>
          <w:b/>
          <w:lang w:val="sv-SE"/>
        </w:rPr>
        <w:t xml:space="preserve">Sistem za karakterizacijo fotonskih integriranih vezij </w:t>
      </w:r>
      <w:r w:rsidR="00A16062">
        <w:rPr>
          <w:rFonts w:ascii="Garamond" w:hAnsi="Garamond"/>
          <w:lang w:val="sv-SE"/>
        </w:rPr>
        <w:t>p</w:t>
      </w:r>
      <w:r w:rsidR="00A16062" w:rsidRPr="00EE170F">
        <w:rPr>
          <w:rFonts w:ascii="Garamond" w:hAnsi="Garamond"/>
          <w:b/>
          <w:lang w:val="sv-SE"/>
        </w:rPr>
        <w:t>o sklopih</w:t>
      </w:r>
      <w:r w:rsidR="000C61E8">
        <w:rPr>
          <w:rFonts w:ascii="Garamond" w:hAnsi="Garamond"/>
          <w:lang w:val="sv-SE"/>
        </w:rPr>
        <w:t>,</w:t>
      </w:r>
      <w:r w:rsidR="00A16062">
        <w:rPr>
          <w:rFonts w:ascii="Garamond" w:hAnsi="Garamond"/>
          <w:lang w:val="sv-SE"/>
        </w:rPr>
        <w:t xml:space="preserve"> in sicer</w:t>
      </w:r>
      <w:r w:rsidR="00F53436">
        <w:rPr>
          <w:rFonts w:ascii="Garamond" w:hAnsi="Garamond"/>
          <w:lang w:val="sv-SE"/>
        </w:rPr>
        <w:t xml:space="preserve"> za</w:t>
      </w:r>
      <w:r w:rsidR="00A16062">
        <w:rPr>
          <w:rFonts w:ascii="Garamond" w:hAnsi="Garamond"/>
          <w:lang w:val="sv-SE"/>
        </w:rPr>
        <w:t>:</w:t>
      </w:r>
    </w:p>
    <w:p w14:paraId="324A722C" w14:textId="70F433BC" w:rsidR="00EE170F" w:rsidRPr="00EE170F" w:rsidRDefault="00EE170F" w:rsidP="00EE170F">
      <w:pPr>
        <w:pStyle w:val="Default"/>
        <w:jc w:val="both"/>
        <w:rPr>
          <w:rFonts w:ascii="Garamond" w:hAnsi="Garamond"/>
          <w:lang w:val="sv-SE"/>
        </w:rPr>
      </w:pPr>
      <w:r w:rsidRPr="00EE170F">
        <w:rPr>
          <w:rFonts w:ascii="Segoe UI Symbol" w:hAnsi="Segoe UI Symbol" w:cs="Segoe UI Symbol"/>
          <w:lang w:val="sv-SE"/>
        </w:rPr>
        <w:t>☐</w:t>
      </w:r>
      <w:r w:rsidRPr="00EE170F">
        <w:rPr>
          <w:rFonts w:ascii="Garamond" w:hAnsi="Garamond"/>
          <w:lang w:val="sv-SE"/>
        </w:rPr>
        <w:t xml:space="preserve"> 1.SKLOP </w:t>
      </w:r>
      <w:r w:rsidRPr="00EE170F">
        <w:rPr>
          <w:rFonts w:ascii="Garamond" w:hAnsi="Garamond" w:cs="Garamond"/>
          <w:lang w:val="sv-SE"/>
        </w:rPr>
        <w:t>–</w:t>
      </w:r>
      <w:r w:rsidRPr="00EE170F">
        <w:rPr>
          <w:rFonts w:ascii="Garamond" w:hAnsi="Garamond"/>
          <w:lang w:val="sv-SE"/>
        </w:rPr>
        <w:t xml:space="preserve"> Nastavljiv laserski vir</w:t>
      </w:r>
      <w:r w:rsidR="008312BC">
        <w:rPr>
          <w:rFonts w:ascii="Garamond" w:hAnsi="Garamond"/>
          <w:lang w:val="sv-SE"/>
        </w:rPr>
        <w:t xml:space="preserve"> in merilnik optične moči</w:t>
      </w:r>
    </w:p>
    <w:p w14:paraId="1935E7E7" w14:textId="7D7B4612" w:rsidR="00EE170F" w:rsidRPr="00EE170F" w:rsidRDefault="00EE170F" w:rsidP="00EE170F">
      <w:pPr>
        <w:pStyle w:val="Default"/>
        <w:jc w:val="both"/>
        <w:rPr>
          <w:rFonts w:ascii="Garamond" w:hAnsi="Garamond"/>
          <w:lang w:val="sv-SE"/>
        </w:rPr>
      </w:pPr>
      <w:r w:rsidRPr="00EE170F">
        <w:rPr>
          <w:rFonts w:ascii="Segoe UI Symbol" w:hAnsi="Segoe UI Symbol" w:cs="Segoe UI Symbol"/>
          <w:lang w:val="sv-SE"/>
        </w:rPr>
        <w:t>☐</w:t>
      </w:r>
      <w:r w:rsidRPr="00EE170F">
        <w:rPr>
          <w:rFonts w:ascii="Garamond" w:hAnsi="Garamond"/>
          <w:lang w:val="sv-SE"/>
        </w:rPr>
        <w:t xml:space="preserve"> 2.SKLOP </w:t>
      </w:r>
      <w:r w:rsidRPr="00EE170F">
        <w:rPr>
          <w:rFonts w:ascii="Garamond" w:hAnsi="Garamond" w:cs="Garamond"/>
          <w:lang w:val="sv-SE"/>
        </w:rPr>
        <w:t>–</w:t>
      </w:r>
      <w:r w:rsidRPr="00EE170F">
        <w:rPr>
          <w:rFonts w:ascii="Garamond" w:hAnsi="Garamond"/>
          <w:lang w:val="sv-SE"/>
        </w:rPr>
        <w:t xml:space="preserve"> Opti</w:t>
      </w:r>
      <w:r w:rsidRPr="00EE170F">
        <w:rPr>
          <w:rFonts w:ascii="Garamond" w:hAnsi="Garamond" w:cs="Garamond"/>
          <w:lang w:val="sv-SE"/>
        </w:rPr>
        <w:t>č</w:t>
      </w:r>
      <w:r w:rsidRPr="00EE170F">
        <w:rPr>
          <w:rFonts w:ascii="Garamond" w:hAnsi="Garamond"/>
          <w:lang w:val="sv-SE"/>
        </w:rPr>
        <w:t>ni spektralni analizator</w:t>
      </w:r>
    </w:p>
    <w:p w14:paraId="74601BA2" w14:textId="78C74FFF" w:rsidR="00EE170F" w:rsidRPr="00EE170F" w:rsidRDefault="00EE170F" w:rsidP="00EE170F">
      <w:pPr>
        <w:pStyle w:val="Default"/>
        <w:jc w:val="both"/>
        <w:rPr>
          <w:rFonts w:ascii="Garamond" w:hAnsi="Garamond"/>
          <w:lang w:val="sv-SE"/>
        </w:rPr>
      </w:pPr>
      <w:r w:rsidRPr="00EE170F">
        <w:rPr>
          <w:rFonts w:ascii="Segoe UI Symbol" w:hAnsi="Segoe UI Symbol" w:cs="Segoe UI Symbol"/>
          <w:lang w:val="sv-SE"/>
        </w:rPr>
        <w:t>☐</w:t>
      </w:r>
      <w:r w:rsidRPr="00EE170F">
        <w:rPr>
          <w:rFonts w:ascii="Garamond" w:hAnsi="Garamond"/>
          <w:lang w:val="sv-SE"/>
        </w:rPr>
        <w:t xml:space="preserve"> 3.SKLOP </w:t>
      </w:r>
      <w:r w:rsidRPr="00EE170F">
        <w:rPr>
          <w:rFonts w:ascii="Garamond" w:hAnsi="Garamond" w:cs="Garamond"/>
          <w:lang w:val="sv-SE"/>
        </w:rPr>
        <w:t>–</w:t>
      </w:r>
      <w:r w:rsidRPr="00EE170F">
        <w:rPr>
          <w:rFonts w:ascii="Garamond" w:hAnsi="Garamond"/>
          <w:lang w:val="sv-SE"/>
        </w:rPr>
        <w:t xml:space="preserve"> Opti</w:t>
      </w:r>
      <w:r w:rsidRPr="00EE170F">
        <w:rPr>
          <w:rFonts w:ascii="Garamond" w:hAnsi="Garamond" w:cs="Garamond"/>
          <w:lang w:val="sv-SE"/>
        </w:rPr>
        <w:t>č</w:t>
      </w:r>
      <w:r w:rsidRPr="00EE170F">
        <w:rPr>
          <w:rFonts w:ascii="Garamond" w:hAnsi="Garamond"/>
          <w:lang w:val="sv-SE"/>
        </w:rPr>
        <w:t>ni analizator polarizacije</w:t>
      </w:r>
    </w:p>
    <w:p w14:paraId="46AEEB0F" w14:textId="26110220" w:rsidR="00EE170F" w:rsidRDefault="00EE170F" w:rsidP="00EE170F">
      <w:pPr>
        <w:pStyle w:val="Default"/>
        <w:jc w:val="both"/>
        <w:rPr>
          <w:rFonts w:ascii="Garamond" w:hAnsi="Garamond"/>
          <w:lang w:val="sv-SE"/>
        </w:rPr>
      </w:pPr>
      <w:r w:rsidRPr="00EE170F">
        <w:rPr>
          <w:rFonts w:ascii="Segoe UI Symbol" w:hAnsi="Segoe UI Symbol" w:cs="Segoe UI Symbol"/>
          <w:lang w:val="sv-SE"/>
        </w:rPr>
        <w:t>☐</w:t>
      </w:r>
      <w:r w:rsidRPr="00EE170F">
        <w:rPr>
          <w:rFonts w:ascii="Garamond" w:hAnsi="Garamond"/>
          <w:lang w:val="sv-SE"/>
        </w:rPr>
        <w:t xml:space="preserve"> 4.SKLOP </w:t>
      </w:r>
      <w:r w:rsidRPr="00EE170F">
        <w:rPr>
          <w:rFonts w:ascii="Garamond" w:hAnsi="Garamond" w:cs="Garamond"/>
          <w:lang w:val="sv-SE"/>
        </w:rPr>
        <w:t>–</w:t>
      </w:r>
      <w:r w:rsidRPr="00EE170F">
        <w:rPr>
          <w:rFonts w:ascii="Garamond" w:hAnsi="Garamond"/>
          <w:lang w:val="sv-SE"/>
        </w:rPr>
        <w:t xml:space="preserve"> Avtomatski sistem za meritve na fotonskih integriranih vezjih</w:t>
      </w:r>
    </w:p>
    <w:p w14:paraId="5433693D" w14:textId="6B33E0CC" w:rsidR="00A16062" w:rsidRDefault="00A16062" w:rsidP="00820DFC">
      <w:pPr>
        <w:pStyle w:val="Default"/>
        <w:jc w:val="both"/>
        <w:rPr>
          <w:rFonts w:ascii="Garamond" w:hAnsi="Garamond"/>
          <w:lang w:val="sv-SE"/>
        </w:rPr>
      </w:pPr>
    </w:p>
    <w:p w14:paraId="710A141B" w14:textId="2998564C" w:rsidR="00820DFC" w:rsidRPr="00155BD4" w:rsidRDefault="00AC7AB4" w:rsidP="00820DFC">
      <w:pPr>
        <w:pStyle w:val="Default"/>
        <w:jc w:val="both"/>
        <w:rPr>
          <w:rFonts w:ascii="Garamond" w:hAnsi="Garamond"/>
        </w:rPr>
      </w:pPr>
      <w:r>
        <w:rPr>
          <w:rFonts w:ascii="Garamond" w:hAnsi="Garamond"/>
          <w:lang w:val="sv-SE"/>
        </w:rPr>
        <w:t xml:space="preserve">(v nadaljevanju oprema/blago) </w:t>
      </w:r>
      <w:r w:rsidR="00820DFC" w:rsidRPr="00155BD4">
        <w:rPr>
          <w:rFonts w:ascii="Garamond" w:hAnsi="Garamond"/>
        </w:rPr>
        <w:t xml:space="preserve">v skladu z zahtevami naročnika opredeljenimi v dokumentaciji za oddajo javnega naročila, objavljeni na Portalu javnih naročil, št. objave , z dne___________. </w:t>
      </w:r>
      <w:r w:rsidR="00820DFC" w:rsidRPr="00155BD4">
        <w:rPr>
          <w:rFonts w:ascii="Garamond" w:hAnsi="Garamond"/>
        </w:rPr>
        <w:lastRenderedPageBreak/>
        <w:t>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91E1338"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0C5454A6" w14:textId="243E23D3" w:rsidR="006C2873" w:rsidRDefault="00820DFC" w:rsidP="00820DFC">
      <w:pPr>
        <w:pStyle w:val="Default"/>
        <w:jc w:val="both"/>
        <w:rPr>
          <w:rFonts w:ascii="Garamond" w:hAnsi="Garamond"/>
        </w:rPr>
      </w:pPr>
      <w:r w:rsidRPr="00155BD4">
        <w:rPr>
          <w:rFonts w:ascii="Garamond" w:hAnsi="Garamond"/>
        </w:rPr>
        <w:t>Pogodbena vrednost za dobavo in instalacijo opreme znaša_____________ (EUR brez DDV)</w:t>
      </w:r>
      <w:r w:rsidR="008F7F4A">
        <w:rPr>
          <w:rFonts w:ascii="Garamond" w:hAnsi="Garamond"/>
        </w:rPr>
        <w:t xml:space="preserve"> oz. ______________ (EUR z DDV); in sicer za ponujene sklope:</w:t>
      </w:r>
    </w:p>
    <w:p w14:paraId="4E8C6708" w14:textId="6FA4E604" w:rsidR="00EE170F" w:rsidRPr="00EE170F" w:rsidRDefault="00EE170F" w:rsidP="00EE170F">
      <w:pPr>
        <w:pStyle w:val="Default"/>
        <w:jc w:val="both"/>
        <w:rPr>
          <w:rFonts w:ascii="Garamond" w:hAnsi="Garamond"/>
        </w:rPr>
      </w:pPr>
      <w:r w:rsidRPr="00EE170F">
        <w:rPr>
          <w:rFonts w:ascii="Garamond" w:hAnsi="Garamond"/>
        </w:rPr>
        <w:t xml:space="preserve">1.sklop </w:t>
      </w:r>
      <w:r w:rsidRPr="00EE170F">
        <w:rPr>
          <w:rFonts w:ascii="Garamond" w:hAnsi="Garamond" w:cs="Garamond"/>
        </w:rPr>
        <w:t>–</w:t>
      </w:r>
      <w:r w:rsidRPr="00EE170F">
        <w:rPr>
          <w:rFonts w:ascii="Garamond" w:hAnsi="Garamond"/>
        </w:rPr>
        <w:t xml:space="preserve"> Nastavljiv laserski vir</w:t>
      </w:r>
      <w:r w:rsidR="008312BC">
        <w:rPr>
          <w:rFonts w:ascii="Garamond" w:hAnsi="Garamond"/>
        </w:rPr>
        <w:t xml:space="preserve"> in merilnik optične moči</w:t>
      </w:r>
    </w:p>
    <w:p w14:paraId="1AB0EC19" w14:textId="7F229A9E" w:rsidR="00EE170F" w:rsidRDefault="00EE170F" w:rsidP="00EE170F">
      <w:pPr>
        <w:pStyle w:val="Default"/>
        <w:jc w:val="both"/>
        <w:rPr>
          <w:rFonts w:ascii="Garamond" w:hAnsi="Garamond"/>
        </w:rPr>
      </w:pPr>
      <w:r w:rsidRPr="00EE170F">
        <w:rPr>
          <w:rFonts w:ascii="Garamond" w:hAnsi="Garamond"/>
        </w:rPr>
        <w:t xml:space="preserve">2.sklop </w:t>
      </w:r>
      <w:r w:rsidRPr="00EE170F">
        <w:rPr>
          <w:rFonts w:ascii="Garamond" w:hAnsi="Garamond" w:cs="Garamond"/>
        </w:rPr>
        <w:t>–</w:t>
      </w:r>
      <w:r w:rsidRPr="00EE170F">
        <w:rPr>
          <w:rFonts w:ascii="Garamond" w:hAnsi="Garamond"/>
        </w:rPr>
        <w:t xml:space="preserve"> Opti</w:t>
      </w:r>
      <w:r w:rsidRPr="00EE170F">
        <w:rPr>
          <w:rFonts w:ascii="Garamond" w:hAnsi="Garamond" w:cs="Garamond"/>
        </w:rPr>
        <w:t>č</w:t>
      </w:r>
      <w:r w:rsidRPr="00EE170F">
        <w:rPr>
          <w:rFonts w:ascii="Garamond" w:hAnsi="Garamond"/>
        </w:rPr>
        <w:t xml:space="preserve">ni spektralni analizator </w:t>
      </w:r>
    </w:p>
    <w:p w14:paraId="2FEA55DC" w14:textId="637C0799" w:rsidR="00EE170F" w:rsidRPr="00EE170F" w:rsidRDefault="00EE170F" w:rsidP="00EE170F">
      <w:pPr>
        <w:pStyle w:val="Default"/>
        <w:jc w:val="both"/>
        <w:rPr>
          <w:rFonts w:ascii="Garamond" w:hAnsi="Garamond"/>
        </w:rPr>
      </w:pPr>
      <w:r w:rsidRPr="00EE170F">
        <w:rPr>
          <w:rFonts w:ascii="Garamond" w:hAnsi="Garamond"/>
        </w:rPr>
        <w:t xml:space="preserve">3.sklop </w:t>
      </w:r>
      <w:r w:rsidRPr="00EE170F">
        <w:rPr>
          <w:rFonts w:ascii="Garamond" w:hAnsi="Garamond" w:cs="Garamond"/>
        </w:rPr>
        <w:t>–</w:t>
      </w:r>
      <w:r w:rsidRPr="00EE170F">
        <w:rPr>
          <w:rFonts w:ascii="Garamond" w:hAnsi="Garamond"/>
        </w:rPr>
        <w:t xml:space="preserve"> Opti</w:t>
      </w:r>
      <w:r w:rsidRPr="00EE170F">
        <w:rPr>
          <w:rFonts w:ascii="Garamond" w:hAnsi="Garamond" w:cs="Garamond"/>
        </w:rPr>
        <w:t>č</w:t>
      </w:r>
      <w:r w:rsidRPr="00EE170F">
        <w:rPr>
          <w:rFonts w:ascii="Garamond" w:hAnsi="Garamond"/>
        </w:rPr>
        <w:t>ni analizator polarizacije</w:t>
      </w:r>
    </w:p>
    <w:p w14:paraId="395F194D" w14:textId="53B08E71" w:rsidR="00820DFC" w:rsidRDefault="00EE170F" w:rsidP="00EE170F">
      <w:pPr>
        <w:pStyle w:val="Default"/>
        <w:jc w:val="both"/>
        <w:rPr>
          <w:rFonts w:ascii="Garamond" w:hAnsi="Garamond"/>
        </w:rPr>
      </w:pPr>
      <w:r w:rsidRPr="00EE170F">
        <w:rPr>
          <w:rFonts w:ascii="Garamond" w:hAnsi="Garamond"/>
        </w:rPr>
        <w:t xml:space="preserve">4.sklop </w:t>
      </w:r>
      <w:r w:rsidRPr="00EE170F">
        <w:rPr>
          <w:rFonts w:ascii="Garamond" w:hAnsi="Garamond" w:cs="Garamond"/>
        </w:rPr>
        <w:t>–</w:t>
      </w:r>
      <w:r w:rsidRPr="00EE170F">
        <w:rPr>
          <w:rFonts w:ascii="Garamond" w:hAnsi="Garamond"/>
        </w:rPr>
        <w:t xml:space="preserve"> Avtomatski sistem za meritve na fotonskih integriranih vezjih</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6007563"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prevzema predmeta pogodbe s strani kupca. </w:t>
      </w:r>
      <w:r w:rsidR="004D09EA">
        <w:rPr>
          <w:rFonts w:ascii="Garamond" w:hAnsi="Garamond"/>
        </w:rPr>
        <w:t xml:space="preserve">V ponudbeno ceno je vključena dobava in montaža opreme, s celotno povezavo komponent, drobnim materialom za montažo, izobraževanje uporabnikov ter vsi ostali stroški, ki so potrebni za izvedbo predmetnega javnega naročila. </w:t>
      </w:r>
    </w:p>
    <w:p w14:paraId="49F2EE26" w14:textId="77777777" w:rsidR="00820DFC" w:rsidRPr="00155BD4" w:rsidRDefault="00820DFC" w:rsidP="00820DFC">
      <w:pPr>
        <w:pStyle w:val="Default"/>
        <w:jc w:val="both"/>
        <w:rPr>
          <w:rFonts w:ascii="Garamond" w:hAnsi="Garamond"/>
        </w:rPr>
      </w:pPr>
    </w:p>
    <w:p w14:paraId="07A6F8BB" w14:textId="7CD443F1"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196B4B">
        <w:rPr>
          <w:rFonts w:ascii="Garamond" w:hAnsi="Garamond"/>
          <w:sz w:val="24"/>
        </w:rPr>
        <w:t>10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07943482" w:rsidR="007771CA" w:rsidRDefault="00820DFC" w:rsidP="00820DFC">
      <w:pPr>
        <w:pStyle w:val="Default"/>
        <w:jc w:val="both"/>
        <w:rPr>
          <w:rFonts w:ascii="Garamond" w:hAnsi="Garamond"/>
        </w:rPr>
      </w:pPr>
      <w:r w:rsidRPr="00155BD4">
        <w:rPr>
          <w:rFonts w:ascii="Garamond" w:hAnsi="Garamond"/>
        </w:rPr>
        <w:t>Za bla</w:t>
      </w:r>
      <w:r w:rsidR="00556DD4">
        <w:rPr>
          <w:rFonts w:ascii="Garamond" w:hAnsi="Garamond"/>
        </w:rPr>
        <w:t>go, ki je predmet te pogodbe,</w:t>
      </w:r>
      <w:r w:rsidRPr="00155BD4">
        <w:rPr>
          <w:rFonts w:ascii="Garamond" w:hAnsi="Garamond"/>
        </w:rPr>
        <w:t xml:space="preserve"> </w:t>
      </w:r>
      <w:r w:rsidR="00556DD4">
        <w:rPr>
          <w:rFonts w:ascii="Garamond" w:hAnsi="Garamond"/>
        </w:rPr>
        <w:t>so roki dobave po sklopih natančno določeni v razpisni dokumentaciji.</w:t>
      </w:r>
    </w:p>
    <w:p w14:paraId="300539AD" w14:textId="77777777" w:rsidR="007771CA" w:rsidRDefault="007771CA" w:rsidP="00820DFC">
      <w:pPr>
        <w:pStyle w:val="Default"/>
        <w:jc w:val="both"/>
        <w:rPr>
          <w:rFonts w:ascii="Garamond" w:hAnsi="Garamond"/>
        </w:rPr>
      </w:pPr>
    </w:p>
    <w:p w14:paraId="3C8BEF0E" w14:textId="2770DE19" w:rsidR="00820DFC" w:rsidRPr="00155BD4"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 xml:space="preserve">zaračunal pogodbeno kazen 0,30 % od pogodbene vrednosti, kar bo upošteval pri končnem izplačilu. Skupni znesek pogodbene kazni ne sme presegati 10 % (deset odstotkov) od pogodbene vrednosti. </w:t>
      </w:r>
    </w:p>
    <w:p w14:paraId="5F5EB909" w14:textId="3E96AC32" w:rsidR="00820DFC" w:rsidRDefault="00820DFC" w:rsidP="00820DFC">
      <w:pPr>
        <w:jc w:val="both"/>
        <w:rPr>
          <w:rFonts w:ascii="Garamond" w:hAnsi="Garamond"/>
          <w:sz w:val="24"/>
        </w:rPr>
      </w:pPr>
      <w:r w:rsidRPr="00155BD4">
        <w:rPr>
          <w:rFonts w:ascii="Garamond" w:hAnsi="Garamond"/>
          <w:sz w:val="24"/>
        </w:rPr>
        <w:lastRenderedPageBreak/>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A85A9C">
        <w:rPr>
          <w:rFonts w:ascii="Garamond" w:hAnsi="Garamond"/>
          <w:sz w:val="24"/>
        </w:rPr>
        <w:t>4</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11D49259" w14:textId="3AA2D853" w:rsidR="00E11260" w:rsidRPr="00EE170F" w:rsidRDefault="00820DFC" w:rsidP="00EE170F">
      <w:pPr>
        <w:widowControl w:val="0"/>
        <w:suppressAutoHyphens/>
        <w:snapToGrid w:val="0"/>
        <w:jc w:val="both"/>
        <w:rPr>
          <w:rFonts w:ascii="Garamond" w:hAnsi="Garamond"/>
          <w:sz w:val="24"/>
        </w:rPr>
      </w:pPr>
      <w:r w:rsidRPr="00A32161">
        <w:rPr>
          <w:rFonts w:ascii="Garamond" w:hAnsi="Garamond"/>
          <w:sz w:val="24"/>
        </w:rPr>
        <w:t xml:space="preserve">V primeru podaljšanja roka </w:t>
      </w:r>
      <w:r w:rsidRPr="00A32161">
        <w:rPr>
          <w:rFonts w:ascii="Garamond" w:hAnsi="Garamond"/>
          <w:noProof/>
          <w:sz w:val="24"/>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A32161">
        <w:rPr>
          <w:rFonts w:ascii="Garamond" w:hAnsi="Garamond"/>
          <w:sz w:val="24"/>
        </w:rPr>
        <w:t xml:space="preserve">mora </w:t>
      </w:r>
      <w:r>
        <w:rPr>
          <w:rFonts w:ascii="Garamond" w:hAnsi="Garamond"/>
          <w:sz w:val="24"/>
        </w:rPr>
        <w:t>dobavitelj</w:t>
      </w:r>
      <w:r w:rsidRPr="00A32161">
        <w:rPr>
          <w:rFonts w:ascii="Garamond" w:hAnsi="Garamond"/>
          <w:sz w:val="24"/>
        </w:rPr>
        <w:t xml:space="preserve"> na lastne stroške izročiti naročniku novo ali podaljšano finančno zavarovanje za dobro</w:t>
      </w:r>
      <w:r>
        <w:rPr>
          <w:rFonts w:ascii="Garamond" w:hAnsi="Garamond"/>
          <w:sz w:val="24"/>
        </w:rPr>
        <w:t xml:space="preserve"> izvedbo pogodbenih obveznosti in odpravo napak v garancijski dobi.</w:t>
      </w: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46C3ED9F"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 in predložitvi potrebne </w:t>
      </w:r>
      <w:r w:rsidR="0057748A">
        <w:rPr>
          <w:rFonts w:ascii="Garamond" w:hAnsi="Garamond"/>
          <w:sz w:val="24"/>
        </w:rPr>
        <w:t>dokumentacije (testi, certifikati, navodila za uporabo)</w:t>
      </w:r>
      <w:r w:rsidRPr="006F13AD">
        <w:rPr>
          <w:rFonts w:ascii="Garamond" w:hAnsi="Garamond"/>
          <w:sz w:val="24"/>
        </w:rPr>
        <w:t>, podpišeta naročnik</w:t>
      </w:r>
      <w:r>
        <w:rPr>
          <w:rFonts w:ascii="Garamond" w:hAnsi="Garamond"/>
          <w:sz w:val="24"/>
        </w:rPr>
        <w:t xml:space="preserve"> UL </w:t>
      </w:r>
      <w:r w:rsidR="00752D7D">
        <w:rPr>
          <w:rFonts w:ascii="Garamond" w:hAnsi="Garamond"/>
          <w:sz w:val="24"/>
        </w:rPr>
        <w:t>FE</w:t>
      </w:r>
      <w:r w:rsidRPr="006F13AD">
        <w:rPr>
          <w:rFonts w:ascii="Garamond" w:hAnsi="Garamond"/>
          <w:sz w:val="24"/>
        </w:rPr>
        <w:t xml:space="preserve"> in dobavitelj.</w:t>
      </w:r>
    </w:p>
    <w:p w14:paraId="099AA2FE" w14:textId="77777777" w:rsidR="00820DFC" w:rsidRDefault="00820DFC" w:rsidP="00820DFC">
      <w:pPr>
        <w:jc w:val="both"/>
        <w:rPr>
          <w:rFonts w:ascii="Garamond" w:hAnsi="Garamond"/>
          <w:sz w:val="24"/>
        </w:rPr>
      </w:pPr>
    </w:p>
    <w:p w14:paraId="15F492EB" w14:textId="64BF759A"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w:t>
      </w:r>
      <w:r w:rsidRPr="00275795">
        <w:rPr>
          <w:rFonts w:ascii="Garamond" w:hAnsi="Garamond"/>
        </w:rPr>
        <w:lastRenderedPageBreak/>
        <w:t xml:space="preserve">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27E6B969" w14:textId="77777777" w:rsidR="008312BC" w:rsidRDefault="008312BC" w:rsidP="00820DFC">
      <w:pPr>
        <w:pStyle w:val="Default"/>
        <w:jc w:val="both"/>
        <w:rPr>
          <w:rFonts w:ascii="Garamond" w:hAnsi="Garamond"/>
          <w:b/>
          <w:bCs/>
        </w:rPr>
      </w:pP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43C3BDBB"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do 30. 09</w:t>
      </w:r>
      <w:r w:rsidR="00263949" w:rsidRPr="005806A5">
        <w:rPr>
          <w:rFonts w:ascii="Garamond" w:hAnsi="Garamond"/>
        </w:rPr>
        <w:t>. 2023</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26F3FB16" w:rsidR="00820DFC" w:rsidRPr="00275795" w:rsidRDefault="00722580" w:rsidP="00820DFC">
      <w:pPr>
        <w:pStyle w:val="Default"/>
        <w:jc w:val="both"/>
        <w:rPr>
          <w:rFonts w:ascii="Garamond" w:hAnsi="Garamond"/>
        </w:rPr>
      </w:pPr>
      <w:r>
        <w:rPr>
          <w:rFonts w:ascii="Garamond" w:hAnsi="Garamond"/>
        </w:rPr>
        <w:t>Naročnik UL FE</w:t>
      </w:r>
      <w:r w:rsidR="00820DFC" w:rsidRPr="00275795">
        <w:rPr>
          <w:rFonts w:ascii="Garamond" w:hAnsi="Garamond"/>
        </w:rPr>
        <w:t xml:space="preserve"> 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77777777"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xml:space="preserve">). E-račun mora vsebovati opredeljeno cena storitve ter delež materialnih stroškov in višina davka na dodano vrednost (DDV), ki mora biti izražen v znesku in v odstotku od vrednosti storitve ter z vključenimi vsemi stroški in drugimi dajatvami v zvezi z izvedbo storitve.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 xml:space="preserve">. </w:t>
      </w:r>
      <w:r>
        <w:rPr>
          <w:rFonts w:ascii="Garamond" w:hAnsi="Garamond" w:cs="Arial"/>
          <w:sz w:val="24"/>
        </w:rPr>
        <w:t>(NE VELJA ZA PONUDNIKE, KI SO TUJE PRAVNE OSEBE)</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7A247971"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w:t>
      </w:r>
      <w:r w:rsidR="00F53436">
        <w:rPr>
          <w:rFonts w:ascii="Garamond" w:hAnsi="Garamond"/>
        </w:rPr>
        <w:t xml:space="preserve">12 mesečne </w:t>
      </w:r>
      <w:r w:rsidRPr="00460125">
        <w:rPr>
          <w:rFonts w:ascii="Garamond" w:hAnsi="Garamond"/>
        </w:rPr>
        <w:t xml:space="preserve">garancijske dobe odpravljati napake dobavljene in montirane opreme ter zagotavljati nadomestno ali novo napravo v primeru nezmožnosti popravila dobavljene opreme in </w:t>
      </w:r>
      <w:r w:rsidRPr="004A5BD2">
        <w:rPr>
          <w:rFonts w:ascii="Garamond" w:hAnsi="Garamond"/>
        </w:rPr>
        <w:t xml:space="preserve">zagotavljati servisiranje, sicer lahko naročnik unovči </w:t>
      </w:r>
      <w:r w:rsidR="00240F38">
        <w:rPr>
          <w:rFonts w:ascii="Garamond" w:hAnsi="Garamond"/>
        </w:rPr>
        <w:t>finančno zavarovanje.</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w:t>
      </w:r>
      <w:r w:rsidRPr="00A01DBA">
        <w:rPr>
          <w:rFonts w:ascii="Garamond" w:hAnsi="Garamond"/>
        </w:rPr>
        <w:lastRenderedPageBreak/>
        <w:t xml:space="preserve">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26219A96" w14:textId="77777777" w:rsidR="00820DFC" w:rsidRDefault="00820DFC" w:rsidP="00820DFC">
      <w:pPr>
        <w:jc w:val="both"/>
        <w:rPr>
          <w:rFonts w:ascii="Garamond" w:hAnsi="Garamond"/>
          <w:sz w:val="24"/>
        </w:rPr>
      </w:pPr>
      <w:r w:rsidRPr="00A01DBA">
        <w:rPr>
          <w:rFonts w:ascii="Garamond" w:hAnsi="Garamond"/>
          <w:sz w:val="24"/>
        </w:rPr>
        <w:t>Dobavitelj se zaveže, da bo v primeru, da se bo enaka napaka na posameznem delu opreme ponovila najmanj trikrat, tako opremo zamenjal z enakovredno novo opremo.</w:t>
      </w:r>
      <w:r>
        <w:rPr>
          <w:rFonts w:ascii="Garamond" w:hAnsi="Garamond"/>
          <w:sz w:val="24"/>
        </w:rPr>
        <w:t xml:space="preserve"> </w:t>
      </w:r>
    </w:p>
    <w:p w14:paraId="72343731" w14:textId="77777777" w:rsidR="00820DFC" w:rsidRDefault="00820DFC" w:rsidP="00820DFC">
      <w:pPr>
        <w:jc w:val="both"/>
        <w:rPr>
          <w:rFonts w:ascii="Garamond" w:hAnsi="Garamond"/>
          <w:sz w:val="24"/>
        </w:rPr>
      </w:pPr>
    </w:p>
    <w:p w14:paraId="41FCBA4D" w14:textId="014398EB"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94E228D" w14:textId="77777777" w:rsidR="00F53436" w:rsidRPr="00E11260" w:rsidRDefault="00F53436"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749642BA" w:rsidR="00820DFC" w:rsidRDefault="00820DFC" w:rsidP="00820DFC">
      <w:pPr>
        <w:pStyle w:val="Default"/>
        <w:jc w:val="both"/>
        <w:rPr>
          <w:rFonts w:ascii="Garamond" w:hAnsi="Garamond"/>
        </w:rPr>
      </w:pPr>
      <w:r w:rsidRPr="00381A08">
        <w:rPr>
          <w:rFonts w:ascii="Garamond" w:hAnsi="Garamond"/>
        </w:rPr>
        <w:t xml:space="preserve">Morebitna popravila opreme bo dobavitelj izvedel v najkrajšem možnem času, vendar lahko odzivni </w:t>
      </w:r>
      <w:r w:rsidRPr="00A512B6">
        <w:rPr>
          <w:rFonts w:ascii="Garamond" w:hAnsi="Garamond"/>
        </w:rPr>
        <w:t xml:space="preserve">čas servisa znaša največ </w:t>
      </w:r>
      <w:r w:rsidR="003C5A16">
        <w:rPr>
          <w:rFonts w:ascii="Garamond" w:hAnsi="Garamond"/>
        </w:rPr>
        <w:t>24</w:t>
      </w:r>
      <w:r w:rsidRPr="00A512B6">
        <w:rPr>
          <w:rFonts w:ascii="Garamond" w:hAnsi="Garamond"/>
        </w:rPr>
        <w:t xml:space="preserve"> ur od prejema obvestila o napaki. Odzivni čas pomeni, da dobavitelj v tem času pride na ogled in ugotovi, kakšna je narava okvare. Naročnik bo izvajalca o neustreznem delovanju dobavljene in montirane opreme obvestil preko navadne ali elektronske pošte ali po telefonu. Dobavitelj si mora prizadevati, da okvaro na </w:t>
      </w:r>
      <w:r w:rsidR="00582B4A" w:rsidRPr="00A512B6">
        <w:rPr>
          <w:rFonts w:ascii="Garamond" w:hAnsi="Garamond"/>
        </w:rPr>
        <w:t>opremi</w:t>
      </w:r>
      <w:r w:rsidRPr="00A512B6">
        <w:rPr>
          <w:rFonts w:ascii="Garamond" w:hAnsi="Garamond"/>
        </w:rPr>
        <w:t xml:space="preserve"> čim prej popravi, vendar jo je dolžan najkasneje v roku </w:t>
      </w:r>
      <w:r w:rsidR="001C230D">
        <w:rPr>
          <w:rFonts w:ascii="Garamond" w:hAnsi="Garamond"/>
        </w:rPr>
        <w:t>3</w:t>
      </w:r>
      <w:r w:rsidR="00E01AD6">
        <w:rPr>
          <w:rFonts w:ascii="Garamond" w:hAnsi="Garamond"/>
        </w:rPr>
        <w:t>0</w:t>
      </w:r>
      <w:r w:rsidRPr="00A512B6">
        <w:rPr>
          <w:rFonts w:ascii="Garamond" w:hAnsi="Garamond"/>
        </w:rPr>
        <w:t xml:space="preserve"> dni po prejemu obvestila o napaki odpraviti. V kolikor popravilo aparature v tem času ni mogoče, mora dobavitelj </w:t>
      </w:r>
      <w:r w:rsidR="00582B4A" w:rsidRPr="00A512B6">
        <w:rPr>
          <w:rFonts w:ascii="Garamond" w:hAnsi="Garamond"/>
        </w:rPr>
        <w:t xml:space="preserve">v roku </w:t>
      </w:r>
      <w:r w:rsidR="00E01AD6">
        <w:rPr>
          <w:rFonts w:ascii="Garamond" w:hAnsi="Garamond"/>
        </w:rPr>
        <w:t>15</w:t>
      </w:r>
      <w:r w:rsidR="00582B4A" w:rsidRPr="00A512B6">
        <w:rPr>
          <w:rFonts w:ascii="Garamond" w:hAnsi="Garamond"/>
        </w:rPr>
        <w:t xml:space="preserve"> d</w:t>
      </w:r>
      <w:r w:rsidRPr="00A512B6">
        <w:rPr>
          <w:rFonts w:ascii="Garamond" w:hAnsi="Garamond"/>
        </w:rPr>
        <w:t>ni po prejemu obvestila o napaki zagotoviti nadomestno aparaturo, ki bo zagotavljala funkcionalno rabo tovrstne opreme. V kolikor popravilo v garancijskem</w:t>
      </w:r>
      <w:r>
        <w:rPr>
          <w:rFonts w:ascii="Garamond" w:hAnsi="Garamond"/>
        </w:rPr>
        <w:t xml:space="preserve"> roku traja več kot 45 dni od prijave napake, se dobavitelj zaveže napravo </w:t>
      </w:r>
      <w:r w:rsidR="00582B4A">
        <w:rPr>
          <w:rFonts w:ascii="Garamond" w:hAnsi="Garamond"/>
        </w:rPr>
        <w:t xml:space="preserve">nemudoma </w:t>
      </w:r>
      <w:r>
        <w:rPr>
          <w:rFonts w:ascii="Garamond" w:hAnsi="Garamond"/>
        </w:rPr>
        <w:t>zamenj</w:t>
      </w:r>
      <w:r w:rsidR="00582B4A">
        <w:rPr>
          <w:rFonts w:ascii="Garamond" w:hAnsi="Garamond"/>
        </w:rPr>
        <w:t>ati z enako novo (ali boljše kvalitete).</w:t>
      </w:r>
    </w:p>
    <w:p w14:paraId="670FBAE9" w14:textId="77777777" w:rsidR="00820DFC" w:rsidRPr="00381A08" w:rsidRDefault="00820DFC" w:rsidP="00820DFC">
      <w:pPr>
        <w:pStyle w:val="Default"/>
        <w:jc w:val="both"/>
        <w:rPr>
          <w:rFonts w:ascii="Garamond" w:hAnsi="Garamond"/>
        </w:rPr>
      </w:pPr>
    </w:p>
    <w:p w14:paraId="2E191798" w14:textId="7F182599" w:rsidR="00E307F7" w:rsidRPr="004A5BD2" w:rsidRDefault="00820DFC" w:rsidP="00E307F7">
      <w:pPr>
        <w:jc w:val="both"/>
        <w:rPr>
          <w:rFonts w:ascii="Garamond" w:hAnsi="Garamond" w:cs="Arial"/>
          <w:b/>
          <w:bCs/>
          <w:sz w:val="24"/>
        </w:rPr>
      </w:pPr>
      <w:r w:rsidRPr="00381A08">
        <w:rPr>
          <w:rFonts w:ascii="Garamond" w:hAnsi="Garamond"/>
          <w:sz w:val="24"/>
        </w:rPr>
        <w:t xml:space="preserve">Izvajanje kakršnih koli posegov na napravah 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V opremo bo vgrajeval originalne rezervne dele in potrošni material.</w:t>
      </w:r>
      <w:r w:rsidR="00E307F7">
        <w:rPr>
          <w:rFonts w:ascii="Garamond" w:hAnsi="Garamond"/>
          <w:sz w:val="24"/>
        </w:rPr>
        <w:t xml:space="preserve"> Dobavitelj se zavezuje rezervne dele dobavljati še vsaj </w:t>
      </w:r>
      <w:r w:rsidR="007C26F5">
        <w:rPr>
          <w:rFonts w:ascii="Garamond" w:hAnsi="Garamond"/>
          <w:sz w:val="24"/>
        </w:rPr>
        <w:t>7</w:t>
      </w:r>
      <w:r w:rsidR="00E307F7">
        <w:rPr>
          <w:rFonts w:ascii="Garamond" w:hAnsi="Garamond"/>
          <w:sz w:val="24"/>
        </w:rPr>
        <w:t xml:space="preserve"> let po poteku garancije.</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7F3F729B"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w:t>
      </w:r>
      <w:r w:rsidR="008312BC">
        <w:rPr>
          <w:rFonts w:ascii="Garamond" w:eastAsia="Garamond" w:hAnsi="Garamond" w:cs="Garamond"/>
          <w:color w:val="000000"/>
          <w:sz w:val="24"/>
        </w:rPr>
        <w:t>finančno zavarovanje</w:t>
      </w:r>
      <w:r>
        <w:rPr>
          <w:rFonts w:ascii="Garamond" w:eastAsia="Garamond" w:hAnsi="Garamond" w:cs="Garamond"/>
          <w:color w:val="000000"/>
          <w:sz w:val="24"/>
        </w:rPr>
        <w:t xml:space="preserve"> za dobro izvedbo pogodbenih obveznosti 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ocenjene pogodbene vrednosti z DDV </w:t>
      </w:r>
      <w:r w:rsidR="000C61E8">
        <w:rPr>
          <w:rFonts w:ascii="Garamond" w:eastAsia="Garamond" w:hAnsi="Garamond" w:cs="Garamond"/>
          <w:color w:val="000000"/>
          <w:sz w:val="24"/>
        </w:rPr>
        <w:t>(bančna garancija ali kavcijsko zavarovanje</w:t>
      </w:r>
      <w:r w:rsidR="008312BC">
        <w:rPr>
          <w:rFonts w:ascii="Garamond" w:eastAsia="Garamond" w:hAnsi="Garamond" w:cs="Garamond"/>
          <w:color w:val="000000"/>
          <w:sz w:val="24"/>
        </w:rPr>
        <w:t xml:space="preserve"> ali drugo ustrezno finančno zavarovanje</w:t>
      </w:r>
      <w:r w:rsidR="000C61E8">
        <w:rPr>
          <w:rFonts w:ascii="Garamond" w:eastAsia="Garamond" w:hAnsi="Garamond" w:cs="Garamond"/>
          <w:color w:val="000000"/>
          <w:sz w:val="24"/>
        </w:rPr>
        <w:t>)</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p>
    <w:p w14:paraId="12E16917"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p>
    <w:p w14:paraId="6C896102"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p>
    <w:p w14:paraId="6D5B78C5" w14:textId="7777777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kršitev pogodbenih obveznosti.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2" w:name="_Hlk518305884"/>
      <w:r w:rsidRPr="00537DAD">
        <w:rPr>
          <w:rFonts w:ascii="Garamond" w:hAnsi="Garamond"/>
        </w:rPr>
        <w:t xml:space="preserve">izvajalec </w:t>
      </w:r>
      <w:bookmarkEnd w:id="2"/>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3769D93D"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 xml:space="preserve">zamude pri izvrševanju obveznosti po tej pogodbo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w:t>
      </w:r>
      <w:r w:rsidRPr="00246B34">
        <w:rPr>
          <w:rFonts w:ascii="Garamond" w:hAnsi="Garamond"/>
        </w:rPr>
        <w:lastRenderedPageBreak/>
        <w:t xml:space="preserve">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00E11260" w:rsidRPr="00E11260">
        <w:rPr>
          <w:rFonts w:ascii="Garamond" w:hAnsi="Garamond"/>
        </w:rPr>
        <w:t xml:space="preserve">Uradni list RS, št. 69/11 – uradno prečiščeno besedilo, 158/20 in 3/22 – </w:t>
      </w:r>
      <w:proofErr w:type="spellStart"/>
      <w:r w:rsidR="00E11260" w:rsidRPr="00E11260">
        <w:rPr>
          <w:rFonts w:ascii="Garamond" w:hAnsi="Garamond"/>
        </w:rPr>
        <w:t>ZDeb</w:t>
      </w:r>
      <w:proofErr w:type="spellEnd"/>
      <w:r w:rsidR="00E11260"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79BC509F"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p>
    <w:p w14:paraId="486DE22A"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3A8A4F95" w14:textId="77777777"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71BD74D" w14:textId="0B0BEC6F"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V primeru izpolnitve okoliščine in pogojev iz prejšnjega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68A88B29" w:rsidR="009063AE" w:rsidRPr="00041683" w:rsidRDefault="00093A49" w:rsidP="00D17AD7">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Če naročnik v roku 30 dni od seznanitve s kršitvijo ne začne novega postopka javnega naročila, se šteje, da je pogodba razvezana trideseti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7CA083BA"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EE170F">
        <w:rPr>
          <w:rFonts w:ascii="Garamond" w:hAnsi="Garamond"/>
        </w:rPr>
        <w:t>Marko Topič</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lastRenderedPageBreak/>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14542D2C" w:rsidR="00BD1C66" w:rsidRDefault="00BD1C66" w:rsidP="00820DFC">
      <w:pPr>
        <w:pStyle w:val="Default"/>
        <w:jc w:val="both"/>
        <w:rPr>
          <w:rFonts w:ascii="Garamond" w:hAnsi="Garamond"/>
        </w:rPr>
      </w:pPr>
      <w:r>
        <w:rPr>
          <w:rFonts w:ascii="Garamond" w:hAnsi="Garamond"/>
        </w:rPr>
        <w:t xml:space="preserve">Pogodba velja in se uporablja za čas trajanja </w:t>
      </w:r>
      <w:r w:rsidR="00C6574D">
        <w:rPr>
          <w:rFonts w:ascii="Garamond" w:hAnsi="Garamond"/>
        </w:rPr>
        <w:t xml:space="preserve">12 mesečnega </w:t>
      </w:r>
      <w:r w:rsidR="00D62F97">
        <w:rPr>
          <w:rFonts w:ascii="Garamond" w:hAnsi="Garamond"/>
        </w:rPr>
        <w:t>garancijskega roka (za vse sklope).</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lastRenderedPageBreak/>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647228DC"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4AD2715E"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1FCFEA9A"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Pr>
                <w:rFonts w:ascii="Garamond" w:hAnsi="Garamond" w:cs="Arial"/>
                <w:color w:val="000000"/>
                <w:sz w:val="24"/>
              </w:rPr>
              <w:t>Gregor Dolinar</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35855E60"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401-5/2023-2</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E2D1210" w14:textId="77777777" w:rsidR="00F4315D" w:rsidRPr="00F4315D" w:rsidRDefault="00F4315D" w:rsidP="00F4315D">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 xml:space="preserve">Priloga 4: </w:t>
      </w:r>
      <w:r w:rsidRPr="00F4315D">
        <w:rPr>
          <w:rFonts w:ascii="Garamond" w:hAnsi="Garamond" w:cs="Arial"/>
          <w:color w:val="000000"/>
          <w:sz w:val="24"/>
        </w:rPr>
        <w:t>Vzorec finančnega zavarovanja za dobro izvedbo pogodbenih obveznosti (OBR-6),</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77777777" w:rsidR="001C7D7D" w:rsidRPr="001C7D7D" w:rsidRDefault="001C7D7D" w:rsidP="001C7D7D">
      <w:pPr>
        <w:autoSpaceDE w:val="0"/>
        <w:autoSpaceDN w:val="0"/>
        <w:adjustRightInd w:val="0"/>
        <w:ind w:left="720"/>
        <w:jc w:val="both"/>
        <w:rPr>
          <w:rFonts w:ascii="Garamond" w:hAnsi="Garamond" w:cs="Arial"/>
          <w:color w:val="000000"/>
          <w:sz w:val="24"/>
        </w:rPr>
      </w:pPr>
    </w:p>
    <w:p w14:paraId="11242E0E" w14:textId="56995E9C" w:rsidR="009D024A" w:rsidRPr="00F53436" w:rsidRDefault="00820DFC" w:rsidP="00F53436">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E23D77B" w14:textId="7C382659"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77777777"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OBR-6</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622EB89A" w14:textId="1D4C7D95" w:rsidR="003B60C6" w:rsidRPr="00DE709E" w:rsidRDefault="00E02CE0" w:rsidP="005E7F6C">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sectPr w:rsidR="003B60C6"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50F7" w14:textId="77777777" w:rsidR="00556DD4" w:rsidRDefault="00556DD4">
      <w:r>
        <w:separator/>
      </w:r>
    </w:p>
  </w:endnote>
  <w:endnote w:type="continuationSeparator" w:id="0">
    <w:p w14:paraId="3186EFEC" w14:textId="77777777" w:rsidR="00556DD4" w:rsidRDefault="005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02"/>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panose1 w:val="00000000000000000000"/>
    <w:charset w:val="EE"/>
    <w:family w:val="swiss"/>
    <w:notTrueType/>
    <w:pitch w:val="variable"/>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666F8FFA" w:rsidR="00556DD4" w:rsidRPr="00D52838" w:rsidRDefault="00556DD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F4614D">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F4614D">
              <w:rPr>
                <w:rFonts w:ascii="Garamond" w:hAnsi="Garamond"/>
                <w:b/>
                <w:bCs/>
                <w:noProof/>
                <w:szCs w:val="22"/>
              </w:rPr>
              <w:t>20</w:t>
            </w:r>
            <w:r w:rsidRPr="00D52838">
              <w:rPr>
                <w:rFonts w:ascii="Garamond" w:hAnsi="Garamond"/>
                <w:b/>
                <w:bCs/>
                <w:szCs w:val="22"/>
              </w:rPr>
              <w:fldChar w:fldCharType="end"/>
            </w:r>
          </w:p>
        </w:sdtContent>
      </w:sdt>
    </w:sdtContent>
  </w:sdt>
  <w:p w14:paraId="161F4B6A" w14:textId="77777777" w:rsidR="00556DD4" w:rsidRDefault="00556DD4">
    <w:pPr>
      <w:pStyle w:val="Noga"/>
    </w:pPr>
  </w:p>
  <w:p w14:paraId="499CD8BB" w14:textId="77777777" w:rsidR="00556DD4" w:rsidRDefault="00556D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3795E247" w:rsidR="00556DD4" w:rsidRDefault="00556DD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677E37">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677E37">
              <w:rPr>
                <w:rFonts w:ascii="Garamond" w:hAnsi="Garamond"/>
                <w:b/>
                <w:bCs/>
                <w:noProof/>
                <w:szCs w:val="22"/>
              </w:rPr>
              <w:t>20</w:t>
            </w:r>
            <w:r w:rsidRPr="00D52838">
              <w:rPr>
                <w:rFonts w:ascii="Garamond" w:hAnsi="Garamond"/>
                <w:b/>
                <w:bCs/>
                <w:szCs w:val="22"/>
              </w:rPr>
              <w:fldChar w:fldCharType="end"/>
            </w:r>
          </w:p>
        </w:sdtContent>
      </w:sdt>
    </w:sdtContent>
  </w:sdt>
  <w:p w14:paraId="4A2A1C94" w14:textId="77777777" w:rsidR="00556DD4" w:rsidRDefault="00556DD4">
    <w:pPr>
      <w:pStyle w:val="Noga"/>
    </w:pPr>
  </w:p>
  <w:p w14:paraId="4C97303C" w14:textId="77777777" w:rsidR="00556DD4" w:rsidRDefault="00556DD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6D573" w14:textId="77777777" w:rsidR="00556DD4" w:rsidRDefault="00556DD4">
      <w:r>
        <w:separator/>
      </w:r>
    </w:p>
  </w:footnote>
  <w:footnote w:type="continuationSeparator" w:id="0">
    <w:p w14:paraId="3E4DD023" w14:textId="77777777" w:rsidR="00556DD4" w:rsidRDefault="00556DD4">
      <w:r>
        <w:continuationSeparator/>
      </w:r>
    </w:p>
  </w:footnote>
  <w:footnote w:id="1">
    <w:p w14:paraId="2DC93C81" w14:textId="77777777" w:rsidR="00556DD4" w:rsidRDefault="00556DD4"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xml:space="preserve">, malih in srednje velikih podjetij, ki kot </w:t>
      </w:r>
      <w:proofErr w:type="spellStart"/>
      <w:r w:rsidRPr="00CD5036">
        <w:rPr>
          <w:rFonts w:ascii="Garamond" w:hAnsi="Garamond"/>
          <w:sz w:val="18"/>
          <w:szCs w:val="18"/>
        </w:rPr>
        <w:t>mikro</w:t>
      </w:r>
      <w:proofErr w:type="spellEnd"/>
      <w:r w:rsidRPr="00CD5036">
        <w:rPr>
          <w:rFonts w:ascii="Garamond" w:hAnsi="Garamond"/>
          <w:sz w:val="18"/>
          <w:szCs w:val="18"/>
        </w:rPr>
        <w:t>,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C0445" w14:textId="77777777" w:rsidR="00556DD4" w:rsidRDefault="00556DD4">
    <w:pPr>
      <w:pStyle w:val="Glava"/>
    </w:pPr>
  </w:p>
  <w:p w14:paraId="00DC9A1F" w14:textId="77777777" w:rsidR="00556DD4" w:rsidRDefault="00556DD4">
    <w:pPr>
      <w:pStyle w:val="Glava"/>
    </w:pPr>
  </w:p>
  <w:p w14:paraId="2A113C94" w14:textId="77777777" w:rsidR="00556DD4" w:rsidRDefault="00556DD4">
    <w:pPr>
      <w:pStyle w:val="Glava"/>
    </w:pPr>
  </w:p>
  <w:p w14:paraId="724DBEC6" w14:textId="77777777" w:rsidR="00556DD4" w:rsidRDefault="00556DD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A8144" w14:textId="77777777" w:rsidR="00556DD4" w:rsidRPr="004B7E92" w:rsidRDefault="00556DD4" w:rsidP="00A641E0">
    <w:pPr>
      <w:pStyle w:val="Glava"/>
      <w:rPr>
        <w:rFonts w:ascii="Garamond" w:hAnsi="Garamond"/>
      </w:rPr>
    </w:pPr>
  </w:p>
  <w:p w14:paraId="4D3DEEA9" w14:textId="77777777" w:rsidR="00556DD4" w:rsidRPr="00A641E0" w:rsidRDefault="00556DD4"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0"/>
  </w:num>
  <w:num w:numId="2">
    <w:abstractNumId w:val="9"/>
  </w:num>
  <w:num w:numId="3">
    <w:abstractNumId w:val="35"/>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2"/>
  </w:num>
  <w:num w:numId="16">
    <w:abstractNumId w:val="33"/>
  </w:num>
  <w:num w:numId="17">
    <w:abstractNumId w:val="6"/>
  </w:num>
  <w:num w:numId="18">
    <w:abstractNumId w:val="34"/>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1"/>
  </w:num>
  <w:num w:numId="32">
    <w:abstractNumId w:val="37"/>
  </w:num>
  <w:num w:numId="33">
    <w:abstractNumId w:val="30"/>
  </w:num>
  <w:num w:numId="34">
    <w:abstractNumId w:val="38"/>
  </w:num>
  <w:num w:numId="35">
    <w:abstractNumId w:val="7"/>
  </w:num>
  <w:num w:numId="36">
    <w:abstractNumId w:val="43"/>
  </w:num>
  <w:num w:numId="37">
    <w:abstractNumId w:val="31"/>
  </w:num>
  <w:num w:numId="38">
    <w:abstractNumId w:val="19"/>
  </w:num>
  <w:num w:numId="39">
    <w:abstractNumId w:val="39"/>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6"/>
  </w:num>
  <w:num w:numId="43">
    <w:abstractNumId w:val="27"/>
  </w:num>
  <w:num w:numId="4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494"/>
    <w:rsid w:val="00056D1B"/>
    <w:rsid w:val="00056E1D"/>
    <w:rsid w:val="00060DE7"/>
    <w:rsid w:val="00062109"/>
    <w:rsid w:val="000630E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7721"/>
    <w:rsid w:val="00211818"/>
    <w:rsid w:val="002128DD"/>
    <w:rsid w:val="00213E73"/>
    <w:rsid w:val="002168FF"/>
    <w:rsid w:val="00216946"/>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EB9"/>
    <w:rsid w:val="00374F25"/>
    <w:rsid w:val="00375803"/>
    <w:rsid w:val="00376BA9"/>
    <w:rsid w:val="00377380"/>
    <w:rsid w:val="00392778"/>
    <w:rsid w:val="00393A08"/>
    <w:rsid w:val="00396517"/>
    <w:rsid w:val="003979F6"/>
    <w:rsid w:val="003A2136"/>
    <w:rsid w:val="003A213D"/>
    <w:rsid w:val="003A2E76"/>
    <w:rsid w:val="003A3D54"/>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C5A16"/>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8032A"/>
    <w:rsid w:val="004811A4"/>
    <w:rsid w:val="0048163D"/>
    <w:rsid w:val="00481A15"/>
    <w:rsid w:val="004834EB"/>
    <w:rsid w:val="00483978"/>
    <w:rsid w:val="004849A5"/>
    <w:rsid w:val="00487C7E"/>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E7F6C"/>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37D8"/>
    <w:rsid w:val="007771CA"/>
    <w:rsid w:val="00777275"/>
    <w:rsid w:val="00780FDA"/>
    <w:rsid w:val="007832FD"/>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468"/>
    <w:rsid w:val="007E6766"/>
    <w:rsid w:val="007E6A62"/>
    <w:rsid w:val="007E731A"/>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2081"/>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58EB"/>
    <w:rsid w:val="00D66FAA"/>
    <w:rsid w:val="00D70CF2"/>
    <w:rsid w:val="00D715BA"/>
    <w:rsid w:val="00D73041"/>
    <w:rsid w:val="00D73C5F"/>
    <w:rsid w:val="00D74245"/>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637D"/>
    <w:rsid w:val="00F57CB6"/>
    <w:rsid w:val="00F610D4"/>
    <w:rsid w:val="00F62AC3"/>
    <w:rsid w:val="00F63D5C"/>
    <w:rsid w:val="00F6495D"/>
    <w:rsid w:val="00F65B48"/>
    <w:rsid w:val="00F70BDD"/>
    <w:rsid w:val="00F7157E"/>
    <w:rsid w:val="00F72B8C"/>
    <w:rsid w:val="00F80992"/>
    <w:rsid w:val="00F822D8"/>
    <w:rsid w:val="00F82AC1"/>
    <w:rsid w:val="00F82CC9"/>
    <w:rsid w:val="00F837A4"/>
    <w:rsid w:val="00F83861"/>
    <w:rsid w:val="00F852A9"/>
    <w:rsid w:val="00F8641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242C109-535A-4AC5-BF49-65E4618AE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4909</Words>
  <Characters>30769</Characters>
  <Application>Microsoft Office Word</Application>
  <DocSecurity>0</DocSecurity>
  <Lines>256</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35607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5</cp:revision>
  <cp:lastPrinted>2019-03-28T08:37:00Z</cp:lastPrinted>
  <dcterms:created xsi:type="dcterms:W3CDTF">2023-03-22T09:05:00Z</dcterms:created>
  <dcterms:modified xsi:type="dcterms:W3CDTF">2023-03-22T09:06:00Z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