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6CE4C" w14:textId="77777777" w:rsidR="00AA01A1" w:rsidRPr="00E60E4B" w:rsidRDefault="00AA01A1" w:rsidP="00E720D0">
      <w:pPr>
        <w:spacing w:line="360" w:lineRule="auto"/>
        <w:jc w:val="center"/>
        <w:rPr>
          <w:rFonts w:ascii="Arial" w:hAnsi="Arial" w:cs="Arial"/>
          <w:sz w:val="20"/>
          <w:szCs w:val="20"/>
        </w:rPr>
      </w:pPr>
    </w:p>
    <w:p w14:paraId="2E2517CC" w14:textId="77777777" w:rsidR="00AA01A1" w:rsidRPr="00E60E4B" w:rsidRDefault="00AA01A1" w:rsidP="00E720D0">
      <w:pPr>
        <w:spacing w:line="360" w:lineRule="auto"/>
        <w:jc w:val="center"/>
        <w:rPr>
          <w:rFonts w:ascii="Arial" w:hAnsi="Arial" w:cs="Arial"/>
          <w:sz w:val="20"/>
          <w:szCs w:val="20"/>
        </w:rPr>
      </w:pPr>
    </w:p>
    <w:p w14:paraId="143323DC" w14:textId="77777777" w:rsidR="00E60E4B" w:rsidRPr="00E60E4B" w:rsidRDefault="00E60E4B" w:rsidP="00E720D0">
      <w:pPr>
        <w:pStyle w:val="Naslov"/>
        <w:spacing w:line="360" w:lineRule="auto"/>
        <w:jc w:val="center"/>
        <w:rPr>
          <w:rFonts w:ascii="Arial" w:hAnsi="Arial" w:cs="Arial"/>
          <w:b/>
          <w:sz w:val="20"/>
          <w:szCs w:val="20"/>
        </w:rPr>
      </w:pPr>
    </w:p>
    <w:p w14:paraId="28E15798" w14:textId="77777777" w:rsidR="00E60E4B" w:rsidRDefault="00E60E4B" w:rsidP="00E720D0">
      <w:pPr>
        <w:pStyle w:val="Naslov"/>
        <w:spacing w:line="360" w:lineRule="auto"/>
        <w:jc w:val="center"/>
        <w:rPr>
          <w:rFonts w:ascii="Arial" w:hAnsi="Arial" w:cs="Arial"/>
          <w:b/>
          <w:sz w:val="32"/>
          <w:szCs w:val="32"/>
        </w:rPr>
      </w:pPr>
    </w:p>
    <w:p w14:paraId="1E992DF0" w14:textId="77777777" w:rsidR="00E60E4B" w:rsidRDefault="00E60E4B" w:rsidP="00E720D0">
      <w:pPr>
        <w:pStyle w:val="Naslov"/>
        <w:spacing w:line="360" w:lineRule="auto"/>
        <w:jc w:val="center"/>
        <w:rPr>
          <w:rFonts w:ascii="Arial" w:hAnsi="Arial" w:cs="Arial"/>
          <w:b/>
          <w:sz w:val="32"/>
          <w:szCs w:val="32"/>
        </w:rPr>
      </w:pPr>
    </w:p>
    <w:p w14:paraId="5CDCD104" w14:textId="77777777" w:rsidR="00066B6C" w:rsidRDefault="00066B6C" w:rsidP="00E720D0">
      <w:pPr>
        <w:pStyle w:val="Naslov"/>
        <w:spacing w:line="360" w:lineRule="auto"/>
        <w:jc w:val="center"/>
        <w:rPr>
          <w:rFonts w:ascii="Arial" w:hAnsi="Arial" w:cs="Arial"/>
          <w:b/>
          <w:color w:val="365F91" w:themeColor="accent1" w:themeShade="BF"/>
          <w:sz w:val="40"/>
          <w:szCs w:val="40"/>
        </w:rPr>
      </w:pPr>
    </w:p>
    <w:p w14:paraId="4E777ADF" w14:textId="7DEA719E" w:rsidR="00066B6C" w:rsidRDefault="008D2841" w:rsidP="00E720D0">
      <w:pPr>
        <w:pStyle w:val="Naslov"/>
        <w:tabs>
          <w:tab w:val="left" w:pos="5780"/>
        </w:tabs>
        <w:spacing w:line="360" w:lineRule="auto"/>
        <w:rPr>
          <w:rFonts w:ascii="Arial" w:hAnsi="Arial" w:cs="Arial"/>
          <w:b/>
          <w:color w:val="365F91" w:themeColor="accent1" w:themeShade="BF"/>
          <w:sz w:val="40"/>
          <w:szCs w:val="40"/>
        </w:rPr>
      </w:pPr>
      <w:r>
        <w:rPr>
          <w:rFonts w:ascii="Arial" w:hAnsi="Arial" w:cs="Arial"/>
          <w:b/>
          <w:color w:val="365F91" w:themeColor="accent1" w:themeShade="BF"/>
          <w:sz w:val="40"/>
          <w:szCs w:val="40"/>
        </w:rPr>
        <w:tab/>
      </w:r>
    </w:p>
    <w:p w14:paraId="31E6447F" w14:textId="77777777" w:rsidR="00066B6C" w:rsidRDefault="00066B6C" w:rsidP="00E720D0">
      <w:pPr>
        <w:pStyle w:val="Naslov"/>
        <w:spacing w:line="360" w:lineRule="auto"/>
        <w:jc w:val="center"/>
        <w:rPr>
          <w:rFonts w:ascii="Arial" w:hAnsi="Arial" w:cs="Arial"/>
          <w:b/>
          <w:color w:val="365F91" w:themeColor="accent1" w:themeShade="BF"/>
          <w:sz w:val="40"/>
          <w:szCs w:val="40"/>
        </w:rPr>
      </w:pPr>
    </w:p>
    <w:p w14:paraId="600EACF2" w14:textId="6403BE41" w:rsidR="00AA01A1" w:rsidRDefault="00E60E4B" w:rsidP="00E720D0">
      <w:pPr>
        <w:pStyle w:val="Naslov"/>
        <w:spacing w:line="360" w:lineRule="auto"/>
        <w:jc w:val="center"/>
        <w:rPr>
          <w:rFonts w:ascii="Arial" w:hAnsi="Arial" w:cs="Arial"/>
          <w:b/>
          <w:color w:val="365F91" w:themeColor="accent1" w:themeShade="BF"/>
          <w:sz w:val="40"/>
          <w:szCs w:val="40"/>
        </w:rPr>
      </w:pPr>
      <w:r w:rsidRPr="00E60E4B">
        <w:rPr>
          <w:rFonts w:ascii="Arial" w:hAnsi="Arial" w:cs="Arial"/>
          <w:b/>
          <w:color w:val="365F91" w:themeColor="accent1" w:themeShade="BF"/>
          <w:sz w:val="40"/>
          <w:szCs w:val="40"/>
        </w:rPr>
        <w:t>VZPOSTAVITEV REGISTRA PRAVNIH AKTOV LOKALNIH SKUPNOSTI</w:t>
      </w:r>
    </w:p>
    <w:p w14:paraId="0A68146D" w14:textId="55E44056" w:rsidR="00E60E4B" w:rsidRDefault="00E60E4B" w:rsidP="00E720D0">
      <w:pPr>
        <w:spacing w:line="360" w:lineRule="auto"/>
      </w:pPr>
    </w:p>
    <w:p w14:paraId="3084F990" w14:textId="77777777" w:rsidR="00E60E4B" w:rsidRPr="00E60E4B" w:rsidRDefault="00E60E4B" w:rsidP="00E720D0">
      <w:pPr>
        <w:spacing w:line="360" w:lineRule="auto"/>
      </w:pPr>
    </w:p>
    <w:p w14:paraId="04C53C5F" w14:textId="77777777" w:rsidR="00E60E4B" w:rsidRPr="00E60E4B" w:rsidRDefault="00E60E4B" w:rsidP="00E720D0">
      <w:pPr>
        <w:spacing w:line="360" w:lineRule="auto"/>
        <w:rPr>
          <w:rFonts w:ascii="Arial" w:hAnsi="Arial" w:cs="Arial"/>
          <w:sz w:val="20"/>
          <w:szCs w:val="20"/>
        </w:rPr>
      </w:pPr>
    </w:p>
    <w:p w14:paraId="2E0DB6D4" w14:textId="0EA7BFDD" w:rsidR="00AA01A1" w:rsidRPr="00E60E4B" w:rsidRDefault="00E60E4B" w:rsidP="00E720D0">
      <w:pPr>
        <w:spacing w:line="360" w:lineRule="auto"/>
        <w:jc w:val="center"/>
        <w:rPr>
          <w:rFonts w:ascii="Arial" w:hAnsi="Arial" w:cs="Arial"/>
          <w:b/>
          <w:bCs/>
          <w:sz w:val="28"/>
          <w:szCs w:val="28"/>
        </w:rPr>
      </w:pPr>
      <w:r w:rsidRPr="00E60E4B">
        <w:rPr>
          <w:rFonts w:ascii="Arial" w:hAnsi="Arial" w:cs="Arial"/>
          <w:b/>
          <w:bCs/>
          <w:sz w:val="28"/>
          <w:szCs w:val="28"/>
        </w:rPr>
        <w:t>FUNKCIONALNA IN TEHNIČNA DOKUMENTACIJA</w:t>
      </w:r>
    </w:p>
    <w:p w14:paraId="5F2BA09B" w14:textId="77777777" w:rsidR="00AA01A1" w:rsidRPr="00E60E4B" w:rsidRDefault="00AA01A1" w:rsidP="00E720D0">
      <w:pPr>
        <w:spacing w:line="360" w:lineRule="auto"/>
        <w:jc w:val="center"/>
        <w:rPr>
          <w:rFonts w:ascii="Arial" w:hAnsi="Arial" w:cs="Arial"/>
          <w:sz w:val="20"/>
          <w:szCs w:val="20"/>
        </w:rPr>
      </w:pPr>
    </w:p>
    <w:p w14:paraId="27BD3FFD" w14:textId="77777777" w:rsidR="00AA01A1" w:rsidRPr="00E60E4B" w:rsidRDefault="00AA01A1" w:rsidP="00E720D0">
      <w:pPr>
        <w:spacing w:line="360" w:lineRule="auto"/>
        <w:jc w:val="center"/>
        <w:rPr>
          <w:rFonts w:ascii="Arial" w:hAnsi="Arial" w:cs="Arial"/>
          <w:sz w:val="20"/>
          <w:szCs w:val="20"/>
        </w:rPr>
      </w:pPr>
    </w:p>
    <w:p w14:paraId="02D84886" w14:textId="77777777" w:rsidR="00AA01A1" w:rsidRPr="00E60E4B" w:rsidRDefault="00AA01A1" w:rsidP="00E720D0">
      <w:pPr>
        <w:spacing w:line="360" w:lineRule="auto"/>
        <w:rPr>
          <w:rFonts w:ascii="Arial" w:hAnsi="Arial" w:cs="Arial"/>
          <w:sz w:val="20"/>
          <w:szCs w:val="20"/>
        </w:rPr>
      </w:pPr>
    </w:p>
    <w:p w14:paraId="3E62F70D" w14:textId="77777777" w:rsidR="00AA01A1" w:rsidRPr="00E60E4B" w:rsidRDefault="00AA01A1" w:rsidP="00E720D0">
      <w:pPr>
        <w:spacing w:line="360" w:lineRule="auto"/>
        <w:jc w:val="center"/>
        <w:rPr>
          <w:rFonts w:ascii="Arial" w:hAnsi="Arial" w:cs="Arial"/>
          <w:sz w:val="20"/>
          <w:szCs w:val="20"/>
        </w:rPr>
      </w:pPr>
    </w:p>
    <w:p w14:paraId="73F6C939" w14:textId="280B0109" w:rsidR="00AA01A1" w:rsidRDefault="00AA01A1" w:rsidP="00E720D0">
      <w:pPr>
        <w:spacing w:line="360" w:lineRule="auto"/>
        <w:rPr>
          <w:rFonts w:ascii="Arial" w:hAnsi="Arial" w:cs="Arial"/>
          <w:sz w:val="20"/>
          <w:szCs w:val="20"/>
        </w:rPr>
      </w:pPr>
    </w:p>
    <w:p w14:paraId="49337EBA" w14:textId="579171D9" w:rsidR="00A777B2" w:rsidRDefault="00A777B2" w:rsidP="00E720D0">
      <w:pPr>
        <w:spacing w:line="360" w:lineRule="auto"/>
        <w:rPr>
          <w:rFonts w:ascii="Arial" w:hAnsi="Arial" w:cs="Arial"/>
          <w:sz w:val="20"/>
          <w:szCs w:val="20"/>
        </w:rPr>
      </w:pPr>
    </w:p>
    <w:p w14:paraId="01C9683A" w14:textId="77777777" w:rsidR="00A777B2" w:rsidRDefault="00A777B2" w:rsidP="00E720D0">
      <w:pPr>
        <w:spacing w:line="360" w:lineRule="auto"/>
        <w:rPr>
          <w:rFonts w:ascii="Arial" w:hAnsi="Arial" w:cs="Arial"/>
          <w:sz w:val="20"/>
          <w:szCs w:val="20"/>
        </w:rPr>
      </w:pPr>
    </w:p>
    <w:p w14:paraId="64486588" w14:textId="726C224A" w:rsidR="00E60E4B" w:rsidRPr="00E60E4B" w:rsidRDefault="006C323C" w:rsidP="00E720D0">
      <w:pPr>
        <w:spacing w:line="360" w:lineRule="auto"/>
        <w:rPr>
          <w:rFonts w:ascii="Arial" w:hAnsi="Arial" w:cs="Arial"/>
          <w:sz w:val="20"/>
          <w:szCs w:val="20"/>
        </w:rPr>
      </w:pPr>
      <w:r>
        <w:rPr>
          <w:rFonts w:ascii="Arial" w:hAnsi="Arial" w:cs="Arial"/>
          <w:sz w:val="20"/>
          <w:szCs w:val="20"/>
        </w:rPr>
        <w:t>Marec</w:t>
      </w:r>
      <w:r w:rsidR="00E60E4B">
        <w:rPr>
          <w:rFonts w:ascii="Arial" w:hAnsi="Arial" w:cs="Arial"/>
          <w:sz w:val="20"/>
          <w:szCs w:val="20"/>
        </w:rPr>
        <w:t xml:space="preserve"> 2023</w:t>
      </w:r>
    </w:p>
    <w:p w14:paraId="5CF5B841" w14:textId="77777777" w:rsidR="00AA01A1" w:rsidRPr="00E60E4B" w:rsidRDefault="00AA01A1" w:rsidP="00E720D0">
      <w:pPr>
        <w:spacing w:line="360" w:lineRule="auto"/>
        <w:rPr>
          <w:rFonts w:ascii="Arial" w:hAnsi="Arial" w:cs="Arial"/>
          <w:sz w:val="20"/>
          <w:szCs w:val="20"/>
        </w:rPr>
      </w:pPr>
    </w:p>
    <w:p w14:paraId="59AA8EEC" w14:textId="77777777" w:rsidR="00AA01A1" w:rsidRPr="00E60E4B" w:rsidRDefault="00AA01A1" w:rsidP="00E720D0">
      <w:pPr>
        <w:spacing w:line="360" w:lineRule="auto"/>
        <w:rPr>
          <w:rFonts w:ascii="Arial" w:hAnsi="Arial" w:cs="Arial"/>
          <w:sz w:val="20"/>
          <w:szCs w:val="20"/>
        </w:rPr>
        <w:sectPr w:rsidR="00AA01A1" w:rsidRPr="00E60E4B" w:rsidSect="00996CFD">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pgNumType w:start="1"/>
          <w:cols w:space="708"/>
          <w:docGrid w:linePitch="299"/>
        </w:sectPr>
      </w:pPr>
    </w:p>
    <w:p w14:paraId="7F39D07E" w14:textId="2229C5BC" w:rsidR="00AA01A1" w:rsidRPr="006F5FD1" w:rsidRDefault="00E720D0" w:rsidP="00E720D0">
      <w:pPr>
        <w:keepNext/>
        <w:pBdr>
          <w:top w:val="nil"/>
          <w:left w:val="nil"/>
          <w:bottom w:val="nil"/>
          <w:right w:val="nil"/>
          <w:between w:val="nil"/>
        </w:pBdr>
        <w:spacing w:before="360" w:after="240" w:line="360" w:lineRule="auto"/>
        <w:ind w:left="567" w:hanging="567"/>
        <w:rPr>
          <w:rFonts w:ascii="Arial" w:hAnsi="Arial" w:cs="Arial"/>
          <w:b/>
          <w:smallCaps/>
          <w:color w:val="000000"/>
          <w:sz w:val="20"/>
          <w:szCs w:val="20"/>
        </w:rPr>
      </w:pPr>
      <w:r w:rsidRPr="006F5FD1">
        <w:rPr>
          <w:rFonts w:ascii="Arial" w:hAnsi="Arial" w:cs="Arial"/>
          <w:b/>
          <w:smallCaps/>
          <w:color w:val="000000"/>
          <w:sz w:val="20"/>
          <w:szCs w:val="20"/>
        </w:rPr>
        <w:lastRenderedPageBreak/>
        <w:t>KAZALO</w:t>
      </w:r>
    </w:p>
    <w:sdt>
      <w:sdtPr>
        <w:rPr>
          <w:rFonts w:ascii="Arial" w:hAnsi="Arial" w:cs="Arial"/>
          <w:color w:val="2B579A"/>
          <w:sz w:val="20"/>
          <w:szCs w:val="20"/>
          <w:shd w:val="clear" w:color="auto" w:fill="E6E6E6"/>
        </w:rPr>
        <w:id w:val="-562257432"/>
        <w:docPartObj>
          <w:docPartGallery w:val="Table of Contents"/>
          <w:docPartUnique/>
        </w:docPartObj>
      </w:sdtPr>
      <w:sdtEndPr>
        <w:rPr>
          <w:color w:val="auto"/>
          <w:shd w:val="clear" w:color="auto" w:fill="auto"/>
        </w:rPr>
      </w:sdtEndPr>
      <w:sdtContent>
        <w:p w14:paraId="2AA65B9C" w14:textId="459C0DE7" w:rsidR="006F5FD1" w:rsidRPr="006F5FD1" w:rsidRDefault="00BE0F32">
          <w:pPr>
            <w:pStyle w:val="Kazalovsebine1"/>
            <w:tabs>
              <w:tab w:val="left" w:pos="440"/>
              <w:tab w:val="right" w:pos="8822"/>
            </w:tabs>
            <w:rPr>
              <w:rFonts w:ascii="Arial" w:eastAsiaTheme="minorEastAsia" w:hAnsi="Arial" w:cs="Arial"/>
              <w:noProof/>
              <w:sz w:val="20"/>
              <w:szCs w:val="20"/>
            </w:rPr>
          </w:pPr>
          <w:r w:rsidRPr="006F5FD1">
            <w:rPr>
              <w:rFonts w:ascii="Arial" w:hAnsi="Arial" w:cs="Arial"/>
              <w:color w:val="2B579A"/>
              <w:sz w:val="20"/>
              <w:szCs w:val="20"/>
              <w:shd w:val="clear" w:color="auto" w:fill="E6E6E6"/>
            </w:rPr>
            <w:fldChar w:fldCharType="begin"/>
          </w:r>
          <w:r w:rsidRPr="006F5FD1">
            <w:rPr>
              <w:rFonts w:ascii="Arial" w:hAnsi="Arial" w:cs="Arial"/>
              <w:sz w:val="20"/>
              <w:szCs w:val="20"/>
            </w:rPr>
            <w:instrText xml:space="preserve"> TOC \h \u \z </w:instrText>
          </w:r>
          <w:r w:rsidRPr="006F5FD1">
            <w:rPr>
              <w:rFonts w:ascii="Arial" w:hAnsi="Arial" w:cs="Arial"/>
              <w:color w:val="2B579A"/>
              <w:sz w:val="20"/>
              <w:szCs w:val="20"/>
              <w:shd w:val="clear" w:color="auto" w:fill="E6E6E6"/>
            </w:rPr>
            <w:fldChar w:fldCharType="separate"/>
          </w:r>
          <w:hyperlink w:anchor="_Toc130420324" w:history="1">
            <w:r w:rsidR="006F5FD1" w:rsidRPr="006F5FD1">
              <w:rPr>
                <w:rStyle w:val="Hiperpovezava"/>
                <w:rFonts w:ascii="Arial" w:hAnsi="Arial" w:cs="Arial"/>
                <w:noProof/>
                <w:sz w:val="20"/>
                <w:szCs w:val="20"/>
              </w:rPr>
              <w:t>1.</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VSEBINA PORTALA</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_Toc130420324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4</w:t>
            </w:r>
            <w:r w:rsidR="006F5FD1" w:rsidRPr="006F5FD1">
              <w:rPr>
                <w:rFonts w:ascii="Arial" w:hAnsi="Arial" w:cs="Arial"/>
                <w:noProof/>
                <w:webHidden/>
                <w:sz w:val="20"/>
                <w:szCs w:val="20"/>
              </w:rPr>
              <w:fldChar w:fldCharType="end"/>
            </w:r>
          </w:hyperlink>
        </w:p>
        <w:p w14:paraId="4B153521" w14:textId="6649964D"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25" w:history="1">
            <w:r w:rsidR="006F5FD1" w:rsidRPr="006F5FD1">
              <w:rPr>
                <w:rStyle w:val="Hiperpovezava"/>
                <w:rFonts w:ascii="Arial" w:hAnsi="Arial" w:cs="Arial"/>
                <w:noProof/>
                <w:sz w:val="20"/>
                <w:szCs w:val="20"/>
              </w:rPr>
              <w:t>2.</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ZGRADBA SISTEMA RPLS</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_Toc130420325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6</w:t>
            </w:r>
            <w:r w:rsidR="006F5FD1" w:rsidRPr="006F5FD1">
              <w:rPr>
                <w:rFonts w:ascii="Arial" w:hAnsi="Arial" w:cs="Arial"/>
                <w:noProof/>
                <w:webHidden/>
                <w:sz w:val="20"/>
                <w:szCs w:val="20"/>
              </w:rPr>
              <w:fldChar w:fldCharType="end"/>
            </w:r>
          </w:hyperlink>
        </w:p>
        <w:p w14:paraId="07A41B71" w14:textId="21B71DC9"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26" w:history="1">
            <w:r w:rsidR="006F5FD1" w:rsidRPr="006F5FD1">
              <w:rPr>
                <w:rStyle w:val="Hiperpovezava"/>
                <w:rFonts w:ascii="Arial" w:hAnsi="Arial" w:cs="Arial"/>
                <w:noProof/>
                <w:sz w:val="20"/>
                <w:szCs w:val="20"/>
              </w:rPr>
              <w:t>3.</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JAVNI PORTAL RPLS</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_Toc130420326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8</w:t>
            </w:r>
            <w:r w:rsidR="006F5FD1" w:rsidRPr="006F5FD1">
              <w:rPr>
                <w:rFonts w:ascii="Arial" w:hAnsi="Arial" w:cs="Arial"/>
                <w:noProof/>
                <w:webHidden/>
                <w:sz w:val="20"/>
                <w:szCs w:val="20"/>
              </w:rPr>
              <w:fldChar w:fldCharType="end"/>
            </w:r>
          </w:hyperlink>
        </w:p>
        <w:p w14:paraId="3DBD7978" w14:textId="23141146" w:rsidR="006F5FD1" w:rsidRPr="006F5FD1" w:rsidRDefault="00000000">
          <w:pPr>
            <w:pStyle w:val="Kazalovsebine2"/>
            <w:rPr>
              <w:rFonts w:ascii="Arial" w:eastAsiaTheme="minorEastAsia" w:hAnsi="Arial" w:cs="Arial"/>
              <w:noProof/>
              <w:sz w:val="20"/>
              <w:szCs w:val="20"/>
            </w:rPr>
          </w:pPr>
          <w:hyperlink w:anchor="_Toc130420327" w:history="1">
            <w:r w:rsidR="006F5FD1" w:rsidRPr="006F5FD1">
              <w:rPr>
                <w:rStyle w:val="Hiperpovezava"/>
                <w:rFonts w:ascii="Arial" w:hAnsi="Arial" w:cs="Arial"/>
                <w:noProof/>
                <w:sz w:val="20"/>
                <w:szCs w:val="20"/>
              </w:rPr>
              <w:t>3.1.</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Dizajn</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_Toc130420327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8</w:t>
            </w:r>
            <w:r w:rsidR="006F5FD1" w:rsidRPr="006F5FD1">
              <w:rPr>
                <w:rFonts w:ascii="Arial" w:hAnsi="Arial" w:cs="Arial"/>
                <w:noProof/>
                <w:webHidden/>
                <w:sz w:val="20"/>
                <w:szCs w:val="20"/>
              </w:rPr>
              <w:fldChar w:fldCharType="end"/>
            </w:r>
          </w:hyperlink>
        </w:p>
        <w:p w14:paraId="28E9CC02" w14:textId="708E41FB" w:rsidR="006F5FD1" w:rsidRPr="006F5FD1" w:rsidRDefault="00000000">
          <w:pPr>
            <w:pStyle w:val="Kazalovsebine2"/>
            <w:rPr>
              <w:rFonts w:ascii="Arial" w:eastAsiaTheme="minorEastAsia" w:hAnsi="Arial" w:cs="Arial"/>
              <w:noProof/>
              <w:sz w:val="20"/>
              <w:szCs w:val="20"/>
            </w:rPr>
          </w:pPr>
          <w:hyperlink w:anchor="_Toc130420328" w:history="1">
            <w:r w:rsidR="006F5FD1" w:rsidRPr="006F5FD1">
              <w:rPr>
                <w:rStyle w:val="Hiperpovezava"/>
                <w:rFonts w:ascii="Arial" w:hAnsi="Arial" w:cs="Arial"/>
                <w:noProof/>
                <w:sz w:val="20"/>
                <w:szCs w:val="20"/>
              </w:rPr>
              <w:t>3.2.</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URL naslovi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_Toc130420328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8</w:t>
            </w:r>
            <w:r w:rsidR="006F5FD1" w:rsidRPr="006F5FD1">
              <w:rPr>
                <w:rFonts w:ascii="Arial" w:hAnsi="Arial" w:cs="Arial"/>
                <w:noProof/>
                <w:webHidden/>
                <w:sz w:val="20"/>
                <w:szCs w:val="20"/>
              </w:rPr>
              <w:fldChar w:fldCharType="end"/>
            </w:r>
          </w:hyperlink>
        </w:p>
        <w:p w14:paraId="2C443348" w14:textId="640D7EA0" w:rsidR="006F5FD1" w:rsidRPr="006F5FD1" w:rsidRDefault="00000000">
          <w:pPr>
            <w:pStyle w:val="Kazalovsebine2"/>
            <w:rPr>
              <w:rFonts w:ascii="Arial" w:eastAsiaTheme="minorEastAsia" w:hAnsi="Arial" w:cs="Arial"/>
              <w:noProof/>
              <w:sz w:val="20"/>
              <w:szCs w:val="20"/>
            </w:rPr>
          </w:pPr>
          <w:hyperlink w:anchor="_Toc130420329" w:history="1">
            <w:r w:rsidR="006F5FD1" w:rsidRPr="006F5FD1">
              <w:rPr>
                <w:rStyle w:val="Hiperpovezava"/>
                <w:rFonts w:ascii="Arial" w:hAnsi="Arial" w:cs="Arial"/>
                <w:noProof/>
                <w:sz w:val="20"/>
                <w:szCs w:val="20"/>
              </w:rPr>
              <w:t>3.3.</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Analiza obiska portala</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_Toc130420329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9</w:t>
            </w:r>
            <w:r w:rsidR="006F5FD1" w:rsidRPr="006F5FD1">
              <w:rPr>
                <w:rFonts w:ascii="Arial" w:hAnsi="Arial" w:cs="Arial"/>
                <w:noProof/>
                <w:webHidden/>
                <w:sz w:val="20"/>
                <w:szCs w:val="20"/>
              </w:rPr>
              <w:fldChar w:fldCharType="end"/>
            </w:r>
          </w:hyperlink>
        </w:p>
        <w:p w14:paraId="4F7020BB" w14:textId="76F539B7" w:rsidR="006F5FD1" w:rsidRPr="006F5FD1" w:rsidRDefault="00000000">
          <w:pPr>
            <w:pStyle w:val="Kazalovsebine2"/>
            <w:rPr>
              <w:rFonts w:ascii="Arial" w:eastAsiaTheme="minorEastAsia" w:hAnsi="Arial" w:cs="Arial"/>
              <w:noProof/>
              <w:sz w:val="20"/>
              <w:szCs w:val="20"/>
            </w:rPr>
          </w:pPr>
          <w:hyperlink w:anchor="_Toc130420330" w:history="1">
            <w:r w:rsidR="006F5FD1" w:rsidRPr="006F5FD1">
              <w:rPr>
                <w:rStyle w:val="Hiperpovezava"/>
                <w:rFonts w:ascii="Arial" w:hAnsi="Arial" w:cs="Arial"/>
                <w:noProof/>
                <w:sz w:val="20"/>
                <w:szCs w:val="20"/>
              </w:rPr>
              <w:t>3.4.</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Piškotki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_Toc130420330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10</w:t>
            </w:r>
            <w:r w:rsidR="006F5FD1" w:rsidRPr="006F5FD1">
              <w:rPr>
                <w:rFonts w:ascii="Arial" w:hAnsi="Arial" w:cs="Arial"/>
                <w:noProof/>
                <w:webHidden/>
                <w:sz w:val="20"/>
                <w:szCs w:val="20"/>
              </w:rPr>
              <w:fldChar w:fldCharType="end"/>
            </w:r>
          </w:hyperlink>
        </w:p>
        <w:p w14:paraId="1BA47C07" w14:textId="72407F86" w:rsidR="006F5FD1" w:rsidRPr="006F5FD1" w:rsidRDefault="00000000">
          <w:pPr>
            <w:pStyle w:val="Kazalovsebine2"/>
            <w:rPr>
              <w:rFonts w:ascii="Arial" w:eastAsiaTheme="minorEastAsia" w:hAnsi="Arial" w:cs="Arial"/>
              <w:noProof/>
              <w:sz w:val="20"/>
              <w:szCs w:val="20"/>
            </w:rPr>
          </w:pPr>
          <w:hyperlink w:anchor="_Toc130420331" w:history="1">
            <w:r w:rsidR="006F5FD1" w:rsidRPr="006F5FD1">
              <w:rPr>
                <w:rStyle w:val="Hiperpovezava"/>
                <w:rFonts w:ascii="Arial" w:hAnsi="Arial" w:cs="Arial"/>
                <w:noProof/>
                <w:sz w:val="20"/>
                <w:szCs w:val="20"/>
              </w:rPr>
              <w:t>3.5.</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Zaznavanje napak in obveščanje o tem, da stran ne obstaja</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_Toc130420331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10</w:t>
            </w:r>
            <w:r w:rsidR="006F5FD1" w:rsidRPr="006F5FD1">
              <w:rPr>
                <w:rFonts w:ascii="Arial" w:hAnsi="Arial" w:cs="Arial"/>
                <w:noProof/>
                <w:webHidden/>
                <w:sz w:val="20"/>
                <w:szCs w:val="20"/>
              </w:rPr>
              <w:fldChar w:fldCharType="end"/>
            </w:r>
          </w:hyperlink>
        </w:p>
        <w:p w14:paraId="1036E712" w14:textId="71CB53D8" w:rsidR="006F5FD1" w:rsidRPr="006F5FD1" w:rsidRDefault="00000000">
          <w:pPr>
            <w:pStyle w:val="Kazalovsebine2"/>
            <w:rPr>
              <w:rFonts w:ascii="Arial" w:eastAsiaTheme="minorEastAsia" w:hAnsi="Arial" w:cs="Arial"/>
              <w:noProof/>
              <w:sz w:val="20"/>
              <w:szCs w:val="20"/>
            </w:rPr>
          </w:pPr>
          <w:hyperlink w:anchor="_Toc130420332" w:history="1">
            <w:r w:rsidR="006F5FD1" w:rsidRPr="006F5FD1">
              <w:rPr>
                <w:rStyle w:val="Hiperpovezava"/>
                <w:rFonts w:ascii="Arial" w:hAnsi="Arial" w:cs="Arial"/>
                <w:noProof/>
                <w:sz w:val="20"/>
                <w:szCs w:val="20"/>
              </w:rPr>
              <w:t>3.6.</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Vstopna (domača) stran</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_Toc130420332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10</w:t>
            </w:r>
            <w:r w:rsidR="006F5FD1" w:rsidRPr="006F5FD1">
              <w:rPr>
                <w:rFonts w:ascii="Arial" w:hAnsi="Arial" w:cs="Arial"/>
                <w:noProof/>
                <w:webHidden/>
                <w:sz w:val="20"/>
                <w:szCs w:val="20"/>
              </w:rPr>
              <w:fldChar w:fldCharType="end"/>
            </w:r>
          </w:hyperlink>
        </w:p>
        <w:p w14:paraId="254B5ECE" w14:textId="172518F5" w:rsidR="006F5FD1" w:rsidRPr="006F5FD1" w:rsidRDefault="00000000">
          <w:pPr>
            <w:pStyle w:val="Kazalovsebine2"/>
            <w:rPr>
              <w:rFonts w:ascii="Arial" w:eastAsiaTheme="minorEastAsia" w:hAnsi="Arial" w:cs="Arial"/>
              <w:noProof/>
              <w:sz w:val="20"/>
              <w:szCs w:val="20"/>
            </w:rPr>
          </w:pPr>
          <w:hyperlink w:anchor="_Toc130420333" w:history="1">
            <w:r w:rsidR="006F5FD1" w:rsidRPr="006F5FD1">
              <w:rPr>
                <w:rStyle w:val="Hiperpovezava"/>
                <w:rFonts w:ascii="Arial" w:hAnsi="Arial" w:cs="Arial"/>
                <w:noProof/>
                <w:sz w:val="20"/>
                <w:szCs w:val="20"/>
              </w:rPr>
              <w:t>3.7.</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Predstavitvena stran lokalne skupnosti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_Toc130420333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11</w:t>
            </w:r>
            <w:r w:rsidR="006F5FD1" w:rsidRPr="006F5FD1">
              <w:rPr>
                <w:rFonts w:ascii="Arial" w:hAnsi="Arial" w:cs="Arial"/>
                <w:noProof/>
                <w:webHidden/>
                <w:sz w:val="20"/>
                <w:szCs w:val="20"/>
              </w:rPr>
              <w:fldChar w:fldCharType="end"/>
            </w:r>
          </w:hyperlink>
        </w:p>
        <w:p w14:paraId="5780C054" w14:textId="4AA92335" w:rsidR="006F5FD1" w:rsidRPr="006F5FD1" w:rsidRDefault="00000000">
          <w:pPr>
            <w:pStyle w:val="Kazalovsebine2"/>
            <w:rPr>
              <w:rFonts w:ascii="Arial" w:eastAsiaTheme="minorEastAsia" w:hAnsi="Arial" w:cs="Arial"/>
              <w:noProof/>
              <w:sz w:val="20"/>
              <w:szCs w:val="20"/>
            </w:rPr>
          </w:pPr>
          <w:hyperlink w:anchor="_Toc130420334" w:history="1">
            <w:r w:rsidR="006F5FD1" w:rsidRPr="006F5FD1">
              <w:rPr>
                <w:rStyle w:val="Hiperpovezava"/>
                <w:rFonts w:ascii="Arial" w:hAnsi="Arial" w:cs="Arial"/>
                <w:noProof/>
                <w:sz w:val="20"/>
                <w:szCs w:val="20"/>
              </w:rPr>
              <w:t>3.8.</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Osnovni iskalnik</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_Toc130420334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11</w:t>
            </w:r>
            <w:r w:rsidR="006F5FD1" w:rsidRPr="006F5FD1">
              <w:rPr>
                <w:rFonts w:ascii="Arial" w:hAnsi="Arial" w:cs="Arial"/>
                <w:noProof/>
                <w:webHidden/>
                <w:sz w:val="20"/>
                <w:szCs w:val="20"/>
              </w:rPr>
              <w:fldChar w:fldCharType="end"/>
            </w:r>
          </w:hyperlink>
        </w:p>
        <w:p w14:paraId="015F38E7" w14:textId="2102144D" w:rsidR="006F5FD1" w:rsidRPr="006F5FD1" w:rsidRDefault="00000000">
          <w:pPr>
            <w:pStyle w:val="Kazalovsebine2"/>
            <w:rPr>
              <w:rFonts w:ascii="Arial" w:eastAsiaTheme="minorEastAsia" w:hAnsi="Arial" w:cs="Arial"/>
              <w:noProof/>
              <w:sz w:val="20"/>
              <w:szCs w:val="20"/>
            </w:rPr>
          </w:pPr>
          <w:hyperlink w:anchor="_Toc130420335" w:history="1">
            <w:r w:rsidR="006F5FD1" w:rsidRPr="006F5FD1">
              <w:rPr>
                <w:rStyle w:val="Hiperpovezava"/>
                <w:rFonts w:ascii="Arial" w:hAnsi="Arial" w:cs="Arial"/>
                <w:noProof/>
                <w:sz w:val="20"/>
                <w:szCs w:val="20"/>
              </w:rPr>
              <w:t>3.9.</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Napredni iskalnik</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_Toc130420335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12</w:t>
            </w:r>
            <w:r w:rsidR="006F5FD1" w:rsidRPr="006F5FD1">
              <w:rPr>
                <w:rFonts w:ascii="Arial" w:hAnsi="Arial" w:cs="Arial"/>
                <w:noProof/>
                <w:webHidden/>
                <w:sz w:val="20"/>
                <w:szCs w:val="20"/>
              </w:rPr>
              <w:fldChar w:fldCharType="end"/>
            </w:r>
          </w:hyperlink>
        </w:p>
        <w:p w14:paraId="3D1695FD" w14:textId="6C87FD20" w:rsidR="006F5FD1" w:rsidRPr="006F5FD1" w:rsidRDefault="00000000">
          <w:pPr>
            <w:pStyle w:val="Kazalovsebine2"/>
            <w:rPr>
              <w:rFonts w:ascii="Arial" w:eastAsiaTheme="minorEastAsia" w:hAnsi="Arial" w:cs="Arial"/>
              <w:noProof/>
              <w:sz w:val="20"/>
              <w:szCs w:val="20"/>
            </w:rPr>
          </w:pPr>
          <w:hyperlink w:anchor="_Toc130420336" w:history="1">
            <w:r w:rsidR="006F5FD1" w:rsidRPr="006F5FD1">
              <w:rPr>
                <w:rStyle w:val="Hiperpovezava"/>
                <w:rFonts w:ascii="Arial" w:hAnsi="Arial" w:cs="Arial"/>
                <w:noProof/>
                <w:sz w:val="20"/>
                <w:szCs w:val="20"/>
              </w:rPr>
              <w:t>3.10.</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Prikaz rezultatov iskanja</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_Toc130420336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14</w:t>
            </w:r>
            <w:r w:rsidR="006F5FD1" w:rsidRPr="006F5FD1">
              <w:rPr>
                <w:rFonts w:ascii="Arial" w:hAnsi="Arial" w:cs="Arial"/>
                <w:noProof/>
                <w:webHidden/>
                <w:sz w:val="20"/>
                <w:szCs w:val="20"/>
              </w:rPr>
              <w:fldChar w:fldCharType="end"/>
            </w:r>
          </w:hyperlink>
        </w:p>
        <w:p w14:paraId="2684DADD" w14:textId="73E3DFBA" w:rsidR="006F5FD1" w:rsidRPr="006F5FD1" w:rsidRDefault="00000000">
          <w:pPr>
            <w:pStyle w:val="Kazalovsebine2"/>
            <w:rPr>
              <w:rFonts w:ascii="Arial" w:eastAsiaTheme="minorEastAsia" w:hAnsi="Arial" w:cs="Arial"/>
              <w:noProof/>
              <w:sz w:val="20"/>
              <w:szCs w:val="20"/>
            </w:rPr>
          </w:pPr>
          <w:hyperlink w:anchor="_Toc130420337" w:history="1">
            <w:r w:rsidR="006F5FD1" w:rsidRPr="006F5FD1">
              <w:rPr>
                <w:rStyle w:val="Hiperpovezava"/>
                <w:rFonts w:ascii="Arial" w:hAnsi="Arial" w:cs="Arial"/>
                <w:noProof/>
                <w:sz w:val="20"/>
                <w:szCs w:val="20"/>
              </w:rPr>
              <w:t>3.11.</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Prikaz posameznega rezultata iskanja (izbrani pravni akt)</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_Toc130420337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15</w:t>
            </w:r>
            <w:r w:rsidR="006F5FD1" w:rsidRPr="006F5FD1">
              <w:rPr>
                <w:rFonts w:ascii="Arial" w:hAnsi="Arial" w:cs="Arial"/>
                <w:noProof/>
                <w:webHidden/>
                <w:sz w:val="20"/>
                <w:szCs w:val="20"/>
              </w:rPr>
              <w:fldChar w:fldCharType="end"/>
            </w:r>
          </w:hyperlink>
        </w:p>
        <w:p w14:paraId="51CD07F5" w14:textId="25B02BFC" w:rsidR="006F5FD1" w:rsidRPr="006F5FD1" w:rsidRDefault="00000000">
          <w:pPr>
            <w:pStyle w:val="Kazalovsebine3"/>
            <w:rPr>
              <w:rFonts w:ascii="Arial" w:eastAsiaTheme="minorEastAsia" w:hAnsi="Arial" w:cs="Arial"/>
              <w:noProof/>
              <w:sz w:val="20"/>
              <w:szCs w:val="20"/>
            </w:rPr>
          </w:pPr>
          <w:hyperlink w:anchor="_Toc130420338" w:history="1">
            <w:r w:rsidR="006F5FD1" w:rsidRPr="006F5FD1">
              <w:rPr>
                <w:rStyle w:val="Hiperpovezava"/>
                <w:rFonts w:ascii="Arial" w:hAnsi="Arial" w:cs="Arial"/>
                <w:noProof/>
                <w:sz w:val="20"/>
                <w:szCs w:val="20"/>
              </w:rPr>
              <w:t>3.11.1.</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Evidenčni podatki: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_Toc130420338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15</w:t>
            </w:r>
            <w:r w:rsidR="006F5FD1" w:rsidRPr="006F5FD1">
              <w:rPr>
                <w:rFonts w:ascii="Arial" w:hAnsi="Arial" w:cs="Arial"/>
                <w:noProof/>
                <w:webHidden/>
                <w:sz w:val="20"/>
                <w:szCs w:val="20"/>
              </w:rPr>
              <w:fldChar w:fldCharType="end"/>
            </w:r>
          </w:hyperlink>
        </w:p>
        <w:p w14:paraId="41B71A45" w14:textId="396DAFB3" w:rsidR="006F5FD1" w:rsidRPr="006F5FD1" w:rsidRDefault="00000000">
          <w:pPr>
            <w:pStyle w:val="Kazalovsebine3"/>
            <w:rPr>
              <w:rFonts w:ascii="Arial" w:eastAsiaTheme="minorEastAsia" w:hAnsi="Arial" w:cs="Arial"/>
              <w:noProof/>
              <w:sz w:val="20"/>
              <w:szCs w:val="20"/>
            </w:rPr>
          </w:pPr>
          <w:hyperlink w:anchor="_Toc130420339" w:history="1">
            <w:r w:rsidR="006F5FD1" w:rsidRPr="006F5FD1">
              <w:rPr>
                <w:rStyle w:val="Hiperpovezava"/>
                <w:rFonts w:ascii="Arial" w:hAnsi="Arial" w:cs="Arial"/>
                <w:noProof/>
                <w:sz w:val="20"/>
                <w:szCs w:val="20"/>
              </w:rPr>
              <w:t>3.11.2.</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Oblike</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_Toc130420339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15</w:t>
            </w:r>
            <w:r w:rsidR="006F5FD1" w:rsidRPr="006F5FD1">
              <w:rPr>
                <w:rFonts w:ascii="Arial" w:hAnsi="Arial" w:cs="Arial"/>
                <w:noProof/>
                <w:webHidden/>
                <w:sz w:val="20"/>
                <w:szCs w:val="20"/>
              </w:rPr>
              <w:fldChar w:fldCharType="end"/>
            </w:r>
          </w:hyperlink>
        </w:p>
        <w:p w14:paraId="2877A1DC" w14:textId="002BA569" w:rsidR="006F5FD1" w:rsidRPr="006F5FD1" w:rsidRDefault="00000000">
          <w:pPr>
            <w:pStyle w:val="Kazalovsebine3"/>
            <w:rPr>
              <w:rFonts w:ascii="Arial" w:eastAsiaTheme="minorEastAsia" w:hAnsi="Arial" w:cs="Arial"/>
              <w:noProof/>
              <w:sz w:val="20"/>
              <w:szCs w:val="20"/>
            </w:rPr>
          </w:pPr>
          <w:hyperlink w:anchor="_Toc130420340" w:history="1">
            <w:r w:rsidR="006F5FD1" w:rsidRPr="006F5FD1">
              <w:rPr>
                <w:rStyle w:val="Hiperpovezava"/>
                <w:rFonts w:ascii="Arial" w:hAnsi="Arial" w:cs="Arial"/>
                <w:noProof/>
                <w:sz w:val="20"/>
                <w:szCs w:val="20"/>
              </w:rPr>
              <w:t>3.11.3.</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Besedilo</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_Toc130420340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16</w:t>
            </w:r>
            <w:r w:rsidR="006F5FD1" w:rsidRPr="006F5FD1">
              <w:rPr>
                <w:rFonts w:ascii="Arial" w:hAnsi="Arial" w:cs="Arial"/>
                <w:noProof/>
                <w:webHidden/>
                <w:sz w:val="20"/>
                <w:szCs w:val="20"/>
              </w:rPr>
              <w:fldChar w:fldCharType="end"/>
            </w:r>
          </w:hyperlink>
        </w:p>
        <w:p w14:paraId="108931C4" w14:textId="1FD82A2A" w:rsidR="006F5FD1" w:rsidRPr="006F5FD1" w:rsidRDefault="00000000">
          <w:pPr>
            <w:pStyle w:val="Kazalovsebine3"/>
            <w:rPr>
              <w:rFonts w:ascii="Arial" w:eastAsiaTheme="minorEastAsia" w:hAnsi="Arial" w:cs="Arial"/>
              <w:noProof/>
              <w:sz w:val="20"/>
              <w:szCs w:val="20"/>
            </w:rPr>
          </w:pPr>
          <w:hyperlink w:anchor="_Toc130420341" w:history="1">
            <w:r w:rsidR="006F5FD1" w:rsidRPr="006F5FD1">
              <w:rPr>
                <w:rStyle w:val="Hiperpovezava"/>
                <w:rFonts w:ascii="Arial" w:hAnsi="Arial" w:cs="Arial"/>
                <w:noProof/>
                <w:sz w:val="20"/>
                <w:szCs w:val="20"/>
              </w:rPr>
              <w:t>3.11.4.</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Povezave med akti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_Toc130420341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16</w:t>
            </w:r>
            <w:r w:rsidR="006F5FD1" w:rsidRPr="006F5FD1">
              <w:rPr>
                <w:rFonts w:ascii="Arial" w:hAnsi="Arial" w:cs="Arial"/>
                <w:noProof/>
                <w:webHidden/>
                <w:sz w:val="20"/>
                <w:szCs w:val="20"/>
              </w:rPr>
              <w:fldChar w:fldCharType="end"/>
            </w:r>
          </w:hyperlink>
        </w:p>
        <w:p w14:paraId="7A46F28F" w14:textId="3580444A" w:rsidR="006F5FD1" w:rsidRPr="006F5FD1" w:rsidRDefault="00000000">
          <w:pPr>
            <w:pStyle w:val="Kazalovsebine3"/>
            <w:rPr>
              <w:rFonts w:ascii="Arial" w:eastAsiaTheme="minorEastAsia" w:hAnsi="Arial" w:cs="Arial"/>
              <w:noProof/>
              <w:sz w:val="20"/>
              <w:szCs w:val="20"/>
            </w:rPr>
          </w:pPr>
          <w:hyperlink w:anchor="_Toc130420342" w:history="1">
            <w:r w:rsidR="006F5FD1" w:rsidRPr="006F5FD1">
              <w:rPr>
                <w:rStyle w:val="Hiperpovezava"/>
                <w:rFonts w:ascii="Arial" w:hAnsi="Arial" w:cs="Arial"/>
                <w:noProof/>
                <w:sz w:val="20"/>
                <w:szCs w:val="20"/>
              </w:rPr>
              <w:t>3.11.5.</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Pravna podlaga in podrejeni akti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_Toc130420342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17</w:t>
            </w:r>
            <w:r w:rsidR="006F5FD1" w:rsidRPr="006F5FD1">
              <w:rPr>
                <w:rFonts w:ascii="Arial" w:hAnsi="Arial" w:cs="Arial"/>
                <w:noProof/>
                <w:webHidden/>
                <w:sz w:val="20"/>
                <w:szCs w:val="20"/>
              </w:rPr>
              <w:fldChar w:fldCharType="end"/>
            </w:r>
          </w:hyperlink>
        </w:p>
        <w:p w14:paraId="0ED4474C" w14:textId="70D719B4" w:rsidR="006F5FD1" w:rsidRPr="006F5FD1" w:rsidRDefault="00000000">
          <w:pPr>
            <w:pStyle w:val="Kazalovsebine3"/>
            <w:rPr>
              <w:rFonts w:ascii="Arial" w:eastAsiaTheme="minorEastAsia" w:hAnsi="Arial" w:cs="Arial"/>
              <w:noProof/>
              <w:sz w:val="20"/>
              <w:szCs w:val="20"/>
            </w:rPr>
          </w:pPr>
          <w:hyperlink w:anchor="_Toc130420343" w:history="1">
            <w:r w:rsidR="006F5FD1" w:rsidRPr="006F5FD1">
              <w:rPr>
                <w:rStyle w:val="Hiperpovezava"/>
                <w:rFonts w:ascii="Arial" w:hAnsi="Arial" w:cs="Arial"/>
                <w:noProof/>
                <w:sz w:val="20"/>
                <w:szCs w:val="20"/>
              </w:rPr>
              <w:t>3.11.6.</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Postopek</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_Toc130420343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17</w:t>
            </w:r>
            <w:r w:rsidR="006F5FD1" w:rsidRPr="006F5FD1">
              <w:rPr>
                <w:rFonts w:ascii="Arial" w:hAnsi="Arial" w:cs="Arial"/>
                <w:noProof/>
                <w:webHidden/>
                <w:sz w:val="20"/>
                <w:szCs w:val="20"/>
              </w:rPr>
              <w:fldChar w:fldCharType="end"/>
            </w:r>
          </w:hyperlink>
        </w:p>
        <w:p w14:paraId="00BFDF18" w14:textId="73308365" w:rsidR="006F5FD1" w:rsidRPr="006F5FD1" w:rsidRDefault="00000000">
          <w:pPr>
            <w:pStyle w:val="Kazalovsebine2"/>
            <w:rPr>
              <w:rFonts w:ascii="Arial" w:eastAsiaTheme="minorEastAsia" w:hAnsi="Arial" w:cs="Arial"/>
              <w:noProof/>
              <w:sz w:val="20"/>
              <w:szCs w:val="20"/>
            </w:rPr>
          </w:pPr>
          <w:hyperlink w:anchor="_Toc130420344" w:history="1">
            <w:r w:rsidR="006F5FD1" w:rsidRPr="006F5FD1">
              <w:rPr>
                <w:rStyle w:val="Hiperpovezava"/>
                <w:rFonts w:ascii="Arial" w:hAnsi="Arial" w:cs="Arial"/>
                <w:noProof/>
                <w:sz w:val="20"/>
                <w:szCs w:val="20"/>
              </w:rPr>
              <w:t>3.12.</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Statistični podatki in infografika</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_Toc130420344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17</w:t>
            </w:r>
            <w:r w:rsidR="006F5FD1" w:rsidRPr="006F5FD1">
              <w:rPr>
                <w:rFonts w:ascii="Arial" w:hAnsi="Arial" w:cs="Arial"/>
                <w:noProof/>
                <w:webHidden/>
                <w:sz w:val="20"/>
                <w:szCs w:val="20"/>
              </w:rPr>
              <w:fldChar w:fldCharType="end"/>
            </w:r>
          </w:hyperlink>
        </w:p>
        <w:p w14:paraId="5BDE3CD6" w14:textId="21132E6D" w:rsidR="006F5FD1" w:rsidRPr="006F5FD1" w:rsidRDefault="00000000">
          <w:pPr>
            <w:pStyle w:val="Kazalovsebine2"/>
            <w:rPr>
              <w:rFonts w:ascii="Arial" w:eastAsiaTheme="minorEastAsia" w:hAnsi="Arial" w:cs="Arial"/>
              <w:noProof/>
              <w:sz w:val="20"/>
              <w:szCs w:val="20"/>
            </w:rPr>
          </w:pPr>
          <w:hyperlink w:anchor="_Toc130420345" w:history="1">
            <w:r w:rsidR="006F5FD1" w:rsidRPr="006F5FD1">
              <w:rPr>
                <w:rStyle w:val="Hiperpovezava"/>
                <w:rFonts w:ascii="Arial" w:hAnsi="Arial" w:cs="Arial"/>
                <w:noProof/>
                <w:sz w:val="20"/>
                <w:szCs w:val="20"/>
              </w:rPr>
              <w:t>3.13.</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Prevajanje strani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_Toc130420345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17</w:t>
            </w:r>
            <w:r w:rsidR="006F5FD1" w:rsidRPr="006F5FD1">
              <w:rPr>
                <w:rFonts w:ascii="Arial" w:hAnsi="Arial" w:cs="Arial"/>
                <w:noProof/>
                <w:webHidden/>
                <w:sz w:val="20"/>
                <w:szCs w:val="20"/>
              </w:rPr>
              <w:fldChar w:fldCharType="end"/>
            </w:r>
          </w:hyperlink>
        </w:p>
        <w:p w14:paraId="77D0C285" w14:textId="37CEA3E0" w:rsidR="006F5FD1" w:rsidRPr="006F5FD1" w:rsidRDefault="00000000">
          <w:pPr>
            <w:pStyle w:val="Kazalovsebine2"/>
            <w:rPr>
              <w:rFonts w:ascii="Arial" w:eastAsiaTheme="minorEastAsia" w:hAnsi="Arial" w:cs="Arial"/>
              <w:noProof/>
              <w:sz w:val="20"/>
              <w:szCs w:val="20"/>
            </w:rPr>
          </w:pPr>
          <w:hyperlink w:anchor="_Toc130420346" w:history="1">
            <w:r w:rsidR="006F5FD1" w:rsidRPr="006F5FD1">
              <w:rPr>
                <w:rStyle w:val="Hiperpovezava"/>
                <w:rFonts w:ascii="Arial" w:hAnsi="Arial" w:cs="Arial"/>
                <w:noProof/>
                <w:sz w:val="20"/>
                <w:szCs w:val="20"/>
              </w:rPr>
              <w:t>3.14.</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Personalizacija</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_Toc130420346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18</w:t>
            </w:r>
            <w:r w:rsidR="006F5FD1" w:rsidRPr="006F5FD1">
              <w:rPr>
                <w:rFonts w:ascii="Arial" w:hAnsi="Arial" w:cs="Arial"/>
                <w:noProof/>
                <w:webHidden/>
                <w:sz w:val="20"/>
                <w:szCs w:val="20"/>
              </w:rPr>
              <w:fldChar w:fldCharType="end"/>
            </w:r>
          </w:hyperlink>
        </w:p>
        <w:p w14:paraId="1EC35963" w14:textId="5B072E0C"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47" w:history="1">
            <w:r w:rsidR="006F5FD1" w:rsidRPr="006F5FD1">
              <w:rPr>
                <w:rStyle w:val="Hiperpovezava"/>
                <w:rFonts w:ascii="Arial" w:hAnsi="Arial" w:cs="Arial"/>
                <w:noProof/>
                <w:sz w:val="20"/>
                <w:szCs w:val="20"/>
              </w:rPr>
              <w:t>4.</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ADMINISTRATORSKI MODUL</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_Toc130420347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18</w:t>
            </w:r>
            <w:r w:rsidR="006F5FD1" w:rsidRPr="006F5FD1">
              <w:rPr>
                <w:rFonts w:ascii="Arial" w:hAnsi="Arial" w:cs="Arial"/>
                <w:noProof/>
                <w:webHidden/>
                <w:sz w:val="20"/>
                <w:szCs w:val="20"/>
              </w:rPr>
              <w:fldChar w:fldCharType="end"/>
            </w:r>
          </w:hyperlink>
        </w:p>
        <w:p w14:paraId="4748E230" w14:textId="3752B7C8" w:rsidR="006F5FD1" w:rsidRPr="006F5FD1" w:rsidRDefault="00000000">
          <w:pPr>
            <w:pStyle w:val="Kazalovsebine2"/>
            <w:rPr>
              <w:rFonts w:ascii="Arial" w:eastAsiaTheme="minorEastAsia" w:hAnsi="Arial" w:cs="Arial"/>
              <w:noProof/>
              <w:sz w:val="20"/>
              <w:szCs w:val="20"/>
            </w:rPr>
          </w:pPr>
          <w:hyperlink w:anchor="_Toc130420348" w:history="1">
            <w:r w:rsidR="006F5FD1" w:rsidRPr="006F5FD1">
              <w:rPr>
                <w:rStyle w:val="Hiperpovezava"/>
                <w:rFonts w:ascii="Arial" w:hAnsi="Arial" w:cs="Arial"/>
                <w:noProof/>
                <w:sz w:val="20"/>
                <w:szCs w:val="20"/>
              </w:rPr>
              <w:t>4.1.</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Upravljanje z opravili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_Toc130420348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18</w:t>
            </w:r>
            <w:r w:rsidR="006F5FD1" w:rsidRPr="006F5FD1">
              <w:rPr>
                <w:rFonts w:ascii="Arial" w:hAnsi="Arial" w:cs="Arial"/>
                <w:noProof/>
                <w:webHidden/>
                <w:sz w:val="20"/>
                <w:szCs w:val="20"/>
              </w:rPr>
              <w:fldChar w:fldCharType="end"/>
            </w:r>
          </w:hyperlink>
        </w:p>
        <w:p w14:paraId="521A2041" w14:textId="5D7CA31A" w:rsidR="006F5FD1" w:rsidRPr="006F5FD1" w:rsidRDefault="00000000">
          <w:pPr>
            <w:pStyle w:val="Kazalovsebine2"/>
            <w:rPr>
              <w:rFonts w:ascii="Arial" w:eastAsiaTheme="minorEastAsia" w:hAnsi="Arial" w:cs="Arial"/>
              <w:noProof/>
              <w:sz w:val="20"/>
              <w:szCs w:val="20"/>
            </w:rPr>
          </w:pPr>
          <w:hyperlink w:anchor="_Toc130420349" w:history="1">
            <w:r w:rsidR="006F5FD1" w:rsidRPr="006F5FD1">
              <w:rPr>
                <w:rStyle w:val="Hiperpovezava"/>
                <w:rFonts w:ascii="Arial" w:hAnsi="Arial" w:cs="Arial"/>
                <w:noProof/>
                <w:sz w:val="20"/>
                <w:szCs w:val="20"/>
              </w:rPr>
              <w:t>4.2.</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Upravljanje z vsebinami (CMS)</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_Toc130420349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18</w:t>
            </w:r>
            <w:r w:rsidR="006F5FD1" w:rsidRPr="006F5FD1">
              <w:rPr>
                <w:rFonts w:ascii="Arial" w:hAnsi="Arial" w:cs="Arial"/>
                <w:noProof/>
                <w:webHidden/>
                <w:sz w:val="20"/>
                <w:szCs w:val="20"/>
              </w:rPr>
              <w:fldChar w:fldCharType="end"/>
            </w:r>
          </w:hyperlink>
        </w:p>
        <w:p w14:paraId="4F544F21" w14:textId="77BC7D87"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50" w:history="1">
            <w:r w:rsidR="006F5FD1" w:rsidRPr="006F5FD1">
              <w:rPr>
                <w:rStyle w:val="Hiperpovezava"/>
                <w:rFonts w:ascii="Arial" w:hAnsi="Arial" w:cs="Arial"/>
                <w:noProof/>
                <w:sz w:val="20"/>
                <w:szCs w:val="20"/>
              </w:rPr>
              <w:t>5.</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API RPLS (STRAN ZA RAZVIJALCE)</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_Toc130420350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19</w:t>
            </w:r>
            <w:r w:rsidR="006F5FD1" w:rsidRPr="006F5FD1">
              <w:rPr>
                <w:rFonts w:ascii="Arial" w:hAnsi="Arial" w:cs="Arial"/>
                <w:noProof/>
                <w:webHidden/>
                <w:sz w:val="20"/>
                <w:szCs w:val="20"/>
              </w:rPr>
              <w:fldChar w:fldCharType="end"/>
            </w:r>
          </w:hyperlink>
        </w:p>
        <w:p w14:paraId="706C85F1" w14:textId="54570971"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51" w:history="1">
            <w:r w:rsidR="006F5FD1" w:rsidRPr="006F5FD1">
              <w:rPr>
                <w:rStyle w:val="Hiperpovezava"/>
                <w:rFonts w:ascii="Arial" w:hAnsi="Arial" w:cs="Arial"/>
                <w:noProof/>
                <w:sz w:val="20"/>
                <w:szCs w:val="20"/>
              </w:rPr>
              <w:t>6.</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MODUL ZA PRIPRAVO NEURADNIH PREČIŠČENIH BESEDIL V DIGITALNI OBLIKI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_Toc130420351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19</w:t>
            </w:r>
            <w:r w:rsidR="006F5FD1" w:rsidRPr="006F5FD1">
              <w:rPr>
                <w:rFonts w:ascii="Arial" w:hAnsi="Arial" w:cs="Arial"/>
                <w:noProof/>
                <w:webHidden/>
                <w:sz w:val="20"/>
                <w:szCs w:val="20"/>
              </w:rPr>
              <w:fldChar w:fldCharType="end"/>
            </w:r>
          </w:hyperlink>
        </w:p>
        <w:p w14:paraId="0E5B7068" w14:textId="12E50768"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52" w:history="1">
            <w:r w:rsidR="006F5FD1" w:rsidRPr="006F5FD1">
              <w:rPr>
                <w:rStyle w:val="Hiperpovezava"/>
                <w:rFonts w:ascii="Arial" w:hAnsi="Arial" w:cs="Arial"/>
                <w:noProof/>
                <w:sz w:val="20"/>
                <w:szCs w:val="20"/>
              </w:rPr>
              <w:t>7.</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APLIKACIJA ZA VNOS PODATKOV IN NEURADNIH PREČIŠENIH BESEDIL</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_Toc130420352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22</w:t>
            </w:r>
            <w:r w:rsidR="006F5FD1" w:rsidRPr="006F5FD1">
              <w:rPr>
                <w:rFonts w:ascii="Arial" w:hAnsi="Arial" w:cs="Arial"/>
                <w:noProof/>
                <w:webHidden/>
                <w:sz w:val="20"/>
                <w:szCs w:val="20"/>
              </w:rPr>
              <w:fldChar w:fldCharType="end"/>
            </w:r>
          </w:hyperlink>
        </w:p>
        <w:p w14:paraId="64F3F103" w14:textId="4DCBC727"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53" w:history="1">
            <w:r w:rsidR="006F5FD1" w:rsidRPr="006F5FD1">
              <w:rPr>
                <w:rStyle w:val="Hiperpovezava"/>
                <w:rFonts w:ascii="Arial" w:hAnsi="Arial" w:cs="Arial"/>
                <w:noProof/>
                <w:sz w:val="20"/>
                <w:szCs w:val="20"/>
              </w:rPr>
              <w:t>8.</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TERMINSKI NAČRT</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_Toc130420353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25</w:t>
            </w:r>
            <w:r w:rsidR="006F5FD1" w:rsidRPr="006F5FD1">
              <w:rPr>
                <w:rFonts w:ascii="Arial" w:hAnsi="Arial" w:cs="Arial"/>
                <w:noProof/>
                <w:webHidden/>
                <w:sz w:val="20"/>
                <w:szCs w:val="20"/>
              </w:rPr>
              <w:fldChar w:fldCharType="end"/>
            </w:r>
          </w:hyperlink>
        </w:p>
        <w:p w14:paraId="7D71F8DF" w14:textId="3ACB9DC2" w:rsidR="006F5FD1" w:rsidRPr="006F5FD1" w:rsidRDefault="00000000">
          <w:pPr>
            <w:pStyle w:val="Kazalovsebine2"/>
            <w:rPr>
              <w:rFonts w:ascii="Arial" w:eastAsiaTheme="minorEastAsia" w:hAnsi="Arial" w:cs="Arial"/>
              <w:noProof/>
              <w:sz w:val="20"/>
              <w:szCs w:val="20"/>
            </w:rPr>
          </w:pPr>
          <w:hyperlink w:anchor="_Toc130420354" w:history="1">
            <w:r w:rsidR="006F5FD1" w:rsidRPr="006F5FD1">
              <w:rPr>
                <w:rStyle w:val="Hiperpovezava"/>
                <w:rFonts w:ascii="Arial" w:hAnsi="Arial" w:cs="Arial"/>
                <w:noProof/>
                <w:sz w:val="20"/>
                <w:szCs w:val="20"/>
              </w:rPr>
              <w:t>8.1.</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Izdelava projekta za izvedbo (F1)</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_Toc130420354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25</w:t>
            </w:r>
            <w:r w:rsidR="006F5FD1" w:rsidRPr="006F5FD1">
              <w:rPr>
                <w:rFonts w:ascii="Arial" w:hAnsi="Arial" w:cs="Arial"/>
                <w:noProof/>
                <w:webHidden/>
                <w:sz w:val="20"/>
                <w:szCs w:val="20"/>
              </w:rPr>
              <w:fldChar w:fldCharType="end"/>
            </w:r>
          </w:hyperlink>
        </w:p>
        <w:p w14:paraId="18657BB9" w14:textId="4EAD9DEE" w:rsidR="006F5FD1" w:rsidRPr="006F5FD1" w:rsidRDefault="00000000">
          <w:pPr>
            <w:pStyle w:val="Kazalovsebine2"/>
            <w:rPr>
              <w:rFonts w:ascii="Arial" w:eastAsiaTheme="minorEastAsia" w:hAnsi="Arial" w:cs="Arial"/>
              <w:noProof/>
              <w:sz w:val="20"/>
              <w:szCs w:val="20"/>
            </w:rPr>
          </w:pPr>
          <w:hyperlink w:anchor="_Toc130420355" w:history="1">
            <w:r w:rsidR="006F5FD1" w:rsidRPr="006F5FD1">
              <w:rPr>
                <w:rStyle w:val="Hiperpovezava"/>
                <w:rFonts w:ascii="Arial" w:hAnsi="Arial" w:cs="Arial"/>
                <w:noProof/>
                <w:sz w:val="20"/>
                <w:szCs w:val="20"/>
              </w:rPr>
              <w:t>8.2.</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Izdelava informacijske rešitve (F2)</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_Toc130420355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26</w:t>
            </w:r>
            <w:r w:rsidR="006F5FD1" w:rsidRPr="006F5FD1">
              <w:rPr>
                <w:rFonts w:ascii="Arial" w:hAnsi="Arial" w:cs="Arial"/>
                <w:noProof/>
                <w:webHidden/>
                <w:sz w:val="20"/>
                <w:szCs w:val="20"/>
              </w:rPr>
              <w:fldChar w:fldCharType="end"/>
            </w:r>
          </w:hyperlink>
        </w:p>
        <w:p w14:paraId="084833AA" w14:textId="45F6CFBB" w:rsidR="006F5FD1" w:rsidRPr="006F5FD1" w:rsidRDefault="00000000">
          <w:pPr>
            <w:pStyle w:val="Kazalovsebine3"/>
            <w:rPr>
              <w:rFonts w:ascii="Arial" w:eastAsiaTheme="minorEastAsia" w:hAnsi="Arial" w:cs="Arial"/>
              <w:noProof/>
              <w:sz w:val="20"/>
              <w:szCs w:val="20"/>
            </w:rPr>
          </w:pPr>
          <w:hyperlink w:anchor="_Toc130420356" w:history="1">
            <w:r w:rsidR="006F5FD1" w:rsidRPr="006F5FD1">
              <w:rPr>
                <w:rStyle w:val="Hiperpovezava"/>
                <w:rFonts w:ascii="Arial" w:hAnsi="Arial" w:cs="Arial"/>
                <w:bCs/>
                <w:noProof/>
                <w:sz w:val="20"/>
                <w:szCs w:val="20"/>
              </w:rPr>
              <w:t>8.2.1.</w:t>
            </w:r>
            <w:r w:rsidR="006F5FD1" w:rsidRPr="006F5FD1">
              <w:rPr>
                <w:rFonts w:ascii="Arial" w:eastAsiaTheme="minorEastAsia" w:hAnsi="Arial" w:cs="Arial"/>
                <w:noProof/>
                <w:sz w:val="20"/>
                <w:szCs w:val="20"/>
              </w:rPr>
              <w:tab/>
            </w:r>
            <w:r w:rsidR="006F5FD1" w:rsidRPr="006F5FD1">
              <w:rPr>
                <w:rStyle w:val="Hiperpovezava"/>
                <w:rFonts w:ascii="Arial" w:hAnsi="Arial" w:cs="Arial"/>
                <w:bCs/>
                <w:noProof/>
                <w:sz w:val="20"/>
                <w:szCs w:val="20"/>
              </w:rPr>
              <w:t>Razvoj informacijske rešitve in sprotna funkcionalna testiranja</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_Toc130420356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26</w:t>
            </w:r>
            <w:r w:rsidR="006F5FD1" w:rsidRPr="006F5FD1">
              <w:rPr>
                <w:rFonts w:ascii="Arial" w:hAnsi="Arial" w:cs="Arial"/>
                <w:noProof/>
                <w:webHidden/>
                <w:sz w:val="20"/>
                <w:szCs w:val="20"/>
              </w:rPr>
              <w:fldChar w:fldCharType="end"/>
            </w:r>
          </w:hyperlink>
        </w:p>
        <w:p w14:paraId="54F2B0DC" w14:textId="202F0DD0" w:rsidR="006F5FD1" w:rsidRPr="006F5FD1" w:rsidRDefault="00000000">
          <w:pPr>
            <w:pStyle w:val="Kazalovsebine3"/>
            <w:rPr>
              <w:rFonts w:ascii="Arial" w:eastAsiaTheme="minorEastAsia" w:hAnsi="Arial" w:cs="Arial"/>
              <w:noProof/>
              <w:sz w:val="20"/>
              <w:szCs w:val="20"/>
            </w:rPr>
          </w:pPr>
          <w:hyperlink w:anchor="_Toc130420357" w:history="1">
            <w:r w:rsidR="006F5FD1" w:rsidRPr="006F5FD1">
              <w:rPr>
                <w:rStyle w:val="Hiperpovezava"/>
                <w:rFonts w:ascii="Arial" w:hAnsi="Arial" w:cs="Arial"/>
                <w:bCs/>
                <w:noProof/>
                <w:sz w:val="20"/>
                <w:szCs w:val="20"/>
              </w:rPr>
              <w:t>8.2.2.</w:t>
            </w:r>
            <w:r w:rsidR="006F5FD1" w:rsidRPr="006F5FD1">
              <w:rPr>
                <w:rFonts w:ascii="Arial" w:eastAsiaTheme="minorEastAsia" w:hAnsi="Arial" w:cs="Arial"/>
                <w:noProof/>
                <w:sz w:val="20"/>
                <w:szCs w:val="20"/>
              </w:rPr>
              <w:tab/>
            </w:r>
            <w:r w:rsidR="006F5FD1" w:rsidRPr="006F5FD1">
              <w:rPr>
                <w:rStyle w:val="Hiperpovezava"/>
                <w:rFonts w:ascii="Arial" w:hAnsi="Arial" w:cs="Arial"/>
                <w:bCs/>
                <w:noProof/>
                <w:sz w:val="20"/>
                <w:szCs w:val="20"/>
              </w:rPr>
              <w:t>Uporabniško in performančno testiranje in odprava napak v razvojnem okolju</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_Toc130420357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27</w:t>
            </w:r>
            <w:r w:rsidR="006F5FD1" w:rsidRPr="006F5FD1">
              <w:rPr>
                <w:rFonts w:ascii="Arial" w:hAnsi="Arial" w:cs="Arial"/>
                <w:noProof/>
                <w:webHidden/>
                <w:sz w:val="20"/>
                <w:szCs w:val="20"/>
              </w:rPr>
              <w:fldChar w:fldCharType="end"/>
            </w:r>
          </w:hyperlink>
        </w:p>
        <w:p w14:paraId="7D77D949" w14:textId="32773FBC" w:rsidR="006F5FD1" w:rsidRPr="006F5FD1" w:rsidRDefault="00000000">
          <w:pPr>
            <w:pStyle w:val="Kazalovsebine3"/>
            <w:rPr>
              <w:rFonts w:ascii="Arial" w:eastAsiaTheme="minorEastAsia" w:hAnsi="Arial" w:cs="Arial"/>
              <w:noProof/>
              <w:sz w:val="20"/>
              <w:szCs w:val="20"/>
            </w:rPr>
          </w:pPr>
          <w:hyperlink w:anchor="_Toc130420358" w:history="1">
            <w:r w:rsidR="006F5FD1" w:rsidRPr="006F5FD1">
              <w:rPr>
                <w:rStyle w:val="Hiperpovezava"/>
                <w:rFonts w:ascii="Arial" w:hAnsi="Arial" w:cs="Arial"/>
                <w:bCs/>
                <w:noProof/>
                <w:sz w:val="20"/>
                <w:szCs w:val="20"/>
              </w:rPr>
              <w:t>8.2.3.</w:t>
            </w:r>
            <w:r w:rsidR="006F5FD1" w:rsidRPr="006F5FD1">
              <w:rPr>
                <w:rFonts w:ascii="Arial" w:eastAsiaTheme="minorEastAsia" w:hAnsi="Arial" w:cs="Arial"/>
                <w:noProof/>
                <w:sz w:val="20"/>
                <w:szCs w:val="20"/>
              </w:rPr>
              <w:tab/>
            </w:r>
            <w:r w:rsidR="006F5FD1" w:rsidRPr="006F5FD1">
              <w:rPr>
                <w:rStyle w:val="Hiperpovezava"/>
                <w:rFonts w:ascii="Arial" w:hAnsi="Arial" w:cs="Arial"/>
                <w:bCs/>
                <w:noProof/>
                <w:sz w:val="20"/>
                <w:szCs w:val="20"/>
              </w:rPr>
              <w:t>Izvedba oziroma sodelovanje pri izvedbi varnostnih testiranj in namestitev v testno okolje</w:t>
            </w:r>
            <w:r w:rsidR="006F5FD1" w:rsidRPr="006F5FD1">
              <w:rPr>
                <w:rFonts w:ascii="Arial" w:hAnsi="Arial" w:cs="Arial"/>
                <w:noProof/>
                <w:webHidden/>
                <w:sz w:val="20"/>
                <w:szCs w:val="20"/>
              </w:rPr>
              <w:tab/>
            </w:r>
            <w:r w:rsid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_Toc130420358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27</w:t>
            </w:r>
            <w:r w:rsidR="006F5FD1" w:rsidRPr="006F5FD1">
              <w:rPr>
                <w:rFonts w:ascii="Arial" w:hAnsi="Arial" w:cs="Arial"/>
                <w:noProof/>
                <w:webHidden/>
                <w:sz w:val="20"/>
                <w:szCs w:val="20"/>
              </w:rPr>
              <w:fldChar w:fldCharType="end"/>
            </w:r>
          </w:hyperlink>
        </w:p>
        <w:p w14:paraId="79D7BEE6" w14:textId="3A3A32CD" w:rsidR="006F5FD1" w:rsidRPr="006F5FD1" w:rsidRDefault="00000000">
          <w:pPr>
            <w:pStyle w:val="Kazalovsebine2"/>
            <w:rPr>
              <w:rFonts w:ascii="Arial" w:eastAsiaTheme="minorEastAsia" w:hAnsi="Arial" w:cs="Arial"/>
              <w:noProof/>
              <w:sz w:val="20"/>
              <w:szCs w:val="20"/>
            </w:rPr>
          </w:pPr>
          <w:hyperlink w:anchor="_Toc130420359" w:history="1">
            <w:r w:rsidR="006F5FD1" w:rsidRPr="006F5FD1">
              <w:rPr>
                <w:rStyle w:val="Hiperpovezava"/>
                <w:rFonts w:ascii="Arial" w:hAnsi="Arial" w:cs="Arial"/>
                <w:noProof/>
                <w:sz w:val="20"/>
                <w:szCs w:val="20"/>
              </w:rPr>
              <w:t>8.3.</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Usposabljanje administratorjev in priprava navodil za uporabo</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_Toc130420359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27</w:t>
            </w:r>
            <w:r w:rsidR="006F5FD1" w:rsidRPr="006F5FD1">
              <w:rPr>
                <w:rFonts w:ascii="Arial" w:hAnsi="Arial" w:cs="Arial"/>
                <w:noProof/>
                <w:webHidden/>
                <w:sz w:val="20"/>
                <w:szCs w:val="20"/>
              </w:rPr>
              <w:fldChar w:fldCharType="end"/>
            </w:r>
          </w:hyperlink>
        </w:p>
        <w:p w14:paraId="64C387A5" w14:textId="6D486556" w:rsidR="006F5FD1" w:rsidRPr="006F5FD1" w:rsidRDefault="00000000">
          <w:pPr>
            <w:pStyle w:val="Kazalovsebine2"/>
            <w:rPr>
              <w:rFonts w:ascii="Arial" w:eastAsiaTheme="minorEastAsia" w:hAnsi="Arial" w:cs="Arial"/>
              <w:noProof/>
              <w:sz w:val="20"/>
              <w:szCs w:val="20"/>
            </w:rPr>
          </w:pPr>
          <w:hyperlink w:anchor="_Toc130420360" w:history="1">
            <w:r w:rsidR="006F5FD1" w:rsidRPr="006F5FD1">
              <w:rPr>
                <w:rStyle w:val="Hiperpovezava"/>
                <w:rFonts w:ascii="Arial" w:hAnsi="Arial" w:cs="Arial"/>
                <w:noProof/>
                <w:sz w:val="20"/>
                <w:szCs w:val="20"/>
              </w:rPr>
              <w:t>8.4.</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Uporabniška, performančna in varnostna testiranja ter odprava napak v testnem okolju</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_Toc130420360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28</w:t>
            </w:r>
            <w:r w:rsidR="006F5FD1" w:rsidRPr="006F5FD1">
              <w:rPr>
                <w:rFonts w:ascii="Arial" w:hAnsi="Arial" w:cs="Arial"/>
                <w:noProof/>
                <w:webHidden/>
                <w:sz w:val="20"/>
                <w:szCs w:val="20"/>
              </w:rPr>
              <w:fldChar w:fldCharType="end"/>
            </w:r>
          </w:hyperlink>
        </w:p>
        <w:p w14:paraId="3C37BC27" w14:textId="6574B89C" w:rsidR="006F5FD1" w:rsidRPr="006F5FD1" w:rsidRDefault="00000000">
          <w:pPr>
            <w:pStyle w:val="Kazalovsebine2"/>
            <w:rPr>
              <w:rFonts w:ascii="Arial" w:eastAsiaTheme="minorEastAsia" w:hAnsi="Arial" w:cs="Arial"/>
              <w:noProof/>
              <w:sz w:val="20"/>
              <w:szCs w:val="20"/>
            </w:rPr>
          </w:pPr>
          <w:hyperlink w:anchor="_Toc130420361" w:history="1">
            <w:r w:rsidR="006F5FD1" w:rsidRPr="006F5FD1">
              <w:rPr>
                <w:rStyle w:val="Hiperpovezava"/>
                <w:rFonts w:ascii="Arial" w:hAnsi="Arial" w:cs="Arial"/>
                <w:noProof/>
                <w:sz w:val="20"/>
                <w:szCs w:val="20"/>
              </w:rPr>
              <w:t>8.5.</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Izvedba potrebnih korakov za prehod v produkcijsko delovanje</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_Toc130420361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28</w:t>
            </w:r>
            <w:r w:rsidR="006F5FD1" w:rsidRPr="006F5FD1">
              <w:rPr>
                <w:rFonts w:ascii="Arial" w:hAnsi="Arial" w:cs="Arial"/>
                <w:noProof/>
                <w:webHidden/>
                <w:sz w:val="20"/>
                <w:szCs w:val="20"/>
              </w:rPr>
              <w:fldChar w:fldCharType="end"/>
            </w:r>
          </w:hyperlink>
        </w:p>
        <w:p w14:paraId="4139FDA2" w14:textId="765906A0" w:rsidR="006F5FD1" w:rsidRPr="006F5FD1" w:rsidRDefault="00000000">
          <w:pPr>
            <w:pStyle w:val="Kazalovsebine1"/>
            <w:tabs>
              <w:tab w:val="left" w:pos="440"/>
              <w:tab w:val="right" w:pos="8822"/>
            </w:tabs>
            <w:rPr>
              <w:rFonts w:ascii="Arial" w:eastAsiaTheme="minorEastAsia" w:hAnsi="Arial" w:cs="Arial"/>
              <w:noProof/>
              <w:sz w:val="20"/>
              <w:szCs w:val="20"/>
            </w:rPr>
          </w:pPr>
          <w:hyperlink w:anchor="_Toc130420362" w:history="1">
            <w:r w:rsidR="006F5FD1" w:rsidRPr="006F5FD1">
              <w:rPr>
                <w:rStyle w:val="Hiperpovezava"/>
                <w:rFonts w:ascii="Arial" w:hAnsi="Arial" w:cs="Arial"/>
                <w:noProof/>
                <w:sz w:val="20"/>
                <w:szCs w:val="20"/>
              </w:rPr>
              <w:t>9.</w:t>
            </w:r>
            <w:r w:rsidR="006F5FD1" w:rsidRPr="006F5FD1">
              <w:rPr>
                <w:rFonts w:ascii="Arial" w:eastAsiaTheme="minorEastAsia" w:hAnsi="Arial" w:cs="Arial"/>
                <w:noProof/>
                <w:sz w:val="20"/>
                <w:szCs w:val="20"/>
              </w:rPr>
              <w:tab/>
            </w:r>
            <w:r w:rsidR="006F5FD1" w:rsidRPr="006F5FD1">
              <w:rPr>
                <w:rStyle w:val="Hiperpovezava"/>
                <w:rFonts w:ascii="Arial" w:hAnsi="Arial" w:cs="Arial"/>
                <w:noProof/>
                <w:sz w:val="20"/>
                <w:szCs w:val="20"/>
              </w:rPr>
              <w:t>NAČIN DELA IN IZDELKI</w:t>
            </w:r>
            <w:r w:rsidR="006F5FD1" w:rsidRPr="006F5FD1">
              <w:rPr>
                <w:rFonts w:ascii="Arial" w:hAnsi="Arial" w:cs="Arial"/>
                <w:noProof/>
                <w:webHidden/>
                <w:sz w:val="20"/>
                <w:szCs w:val="20"/>
              </w:rPr>
              <w:tab/>
            </w:r>
            <w:r w:rsidR="006F5FD1" w:rsidRPr="006F5FD1">
              <w:rPr>
                <w:rFonts w:ascii="Arial" w:hAnsi="Arial" w:cs="Arial"/>
                <w:noProof/>
                <w:webHidden/>
                <w:sz w:val="20"/>
                <w:szCs w:val="20"/>
              </w:rPr>
              <w:fldChar w:fldCharType="begin"/>
            </w:r>
            <w:r w:rsidR="006F5FD1" w:rsidRPr="006F5FD1">
              <w:rPr>
                <w:rFonts w:ascii="Arial" w:hAnsi="Arial" w:cs="Arial"/>
                <w:noProof/>
                <w:webHidden/>
                <w:sz w:val="20"/>
                <w:szCs w:val="20"/>
              </w:rPr>
              <w:instrText xml:space="preserve"> PAGEREF _Toc130420362 \h </w:instrText>
            </w:r>
            <w:r w:rsidR="006F5FD1" w:rsidRPr="006F5FD1">
              <w:rPr>
                <w:rFonts w:ascii="Arial" w:hAnsi="Arial" w:cs="Arial"/>
                <w:noProof/>
                <w:webHidden/>
                <w:sz w:val="20"/>
                <w:szCs w:val="20"/>
              </w:rPr>
            </w:r>
            <w:r w:rsidR="006F5FD1" w:rsidRPr="006F5FD1">
              <w:rPr>
                <w:rFonts w:ascii="Arial" w:hAnsi="Arial" w:cs="Arial"/>
                <w:noProof/>
                <w:webHidden/>
                <w:sz w:val="20"/>
                <w:szCs w:val="20"/>
              </w:rPr>
              <w:fldChar w:fldCharType="separate"/>
            </w:r>
            <w:r w:rsidR="000959BA">
              <w:rPr>
                <w:rFonts w:ascii="Arial" w:hAnsi="Arial" w:cs="Arial"/>
                <w:noProof/>
                <w:webHidden/>
                <w:sz w:val="20"/>
                <w:szCs w:val="20"/>
              </w:rPr>
              <w:t>29</w:t>
            </w:r>
            <w:r w:rsidR="006F5FD1" w:rsidRPr="006F5FD1">
              <w:rPr>
                <w:rFonts w:ascii="Arial" w:hAnsi="Arial" w:cs="Arial"/>
                <w:noProof/>
                <w:webHidden/>
                <w:sz w:val="20"/>
                <w:szCs w:val="20"/>
              </w:rPr>
              <w:fldChar w:fldCharType="end"/>
            </w:r>
          </w:hyperlink>
        </w:p>
        <w:p w14:paraId="2765EFBB" w14:textId="68C4050B" w:rsidR="00996CFD" w:rsidRDefault="00BE0F32" w:rsidP="00996CFD">
          <w:pPr>
            <w:spacing w:line="360" w:lineRule="auto"/>
            <w:jc w:val="left"/>
            <w:rPr>
              <w:rFonts w:ascii="Arial" w:hAnsi="Arial" w:cs="Arial"/>
              <w:sz w:val="20"/>
              <w:szCs w:val="20"/>
            </w:rPr>
          </w:pPr>
          <w:r w:rsidRPr="006F5FD1">
            <w:rPr>
              <w:rFonts w:ascii="Arial" w:hAnsi="Arial" w:cs="Arial"/>
              <w:color w:val="2B579A"/>
              <w:sz w:val="20"/>
              <w:szCs w:val="20"/>
              <w:shd w:val="clear" w:color="auto" w:fill="E6E6E6"/>
            </w:rPr>
            <w:fldChar w:fldCharType="end"/>
          </w:r>
        </w:p>
      </w:sdtContent>
    </w:sdt>
    <w:bookmarkStart w:id="0" w:name="_Toc68608849" w:displacedByCustomXml="prev"/>
    <w:p w14:paraId="0DB2B2BF" w14:textId="62746C27" w:rsidR="00156A59" w:rsidRPr="00996CFD" w:rsidRDefault="00DA4887" w:rsidP="00996CFD">
      <w:pPr>
        <w:spacing w:line="360" w:lineRule="auto"/>
        <w:jc w:val="left"/>
        <w:rPr>
          <w:rFonts w:ascii="Arial" w:hAnsi="Arial" w:cs="Arial"/>
          <w:b/>
          <w:sz w:val="20"/>
          <w:szCs w:val="20"/>
        </w:rPr>
      </w:pPr>
      <w:r w:rsidRPr="00E60E4B">
        <w:rPr>
          <w:rFonts w:ascii="Arial" w:hAnsi="Arial" w:cs="Arial"/>
          <w:i/>
          <w:iCs/>
          <w:sz w:val="20"/>
          <w:szCs w:val="20"/>
        </w:rPr>
        <w:fldChar w:fldCharType="begin"/>
      </w:r>
      <w:r w:rsidRPr="00E60E4B">
        <w:rPr>
          <w:rFonts w:ascii="Arial" w:hAnsi="Arial" w:cs="Arial"/>
          <w:sz w:val="20"/>
          <w:szCs w:val="20"/>
        </w:rPr>
        <w:instrText xml:space="preserve"> TOC \h \z \c "Tabela" </w:instrText>
      </w:r>
      <w:r w:rsidR="00000000">
        <w:rPr>
          <w:rFonts w:ascii="Arial" w:hAnsi="Arial" w:cs="Arial"/>
          <w:i/>
          <w:iCs/>
          <w:sz w:val="20"/>
          <w:szCs w:val="20"/>
        </w:rPr>
        <w:fldChar w:fldCharType="separate"/>
      </w:r>
      <w:r w:rsidRPr="00E60E4B">
        <w:rPr>
          <w:rFonts w:ascii="Arial" w:hAnsi="Arial" w:cs="Arial"/>
          <w:sz w:val="20"/>
          <w:szCs w:val="20"/>
        </w:rPr>
        <w:fldChar w:fldCharType="end"/>
      </w:r>
      <w:r w:rsidRPr="00E60E4B">
        <w:rPr>
          <w:rFonts w:ascii="Arial" w:hAnsi="Arial" w:cs="Arial"/>
          <w:sz w:val="20"/>
          <w:szCs w:val="20"/>
        </w:rPr>
        <w:br w:type="page"/>
      </w:r>
    </w:p>
    <w:p w14:paraId="0C8FC078" w14:textId="4238015E" w:rsidR="00AA01A1" w:rsidRPr="00E60E4B" w:rsidRDefault="00BE0F32" w:rsidP="00E720D0">
      <w:pPr>
        <w:pStyle w:val="Naslov1"/>
        <w:spacing w:line="360" w:lineRule="auto"/>
        <w:rPr>
          <w:rFonts w:ascii="Arial" w:hAnsi="Arial" w:cs="Arial"/>
          <w:sz w:val="20"/>
          <w:szCs w:val="20"/>
        </w:rPr>
      </w:pPr>
      <w:bookmarkStart w:id="1" w:name="_Toc130420324"/>
      <w:r w:rsidRPr="00E60E4B">
        <w:rPr>
          <w:rFonts w:ascii="Arial" w:hAnsi="Arial" w:cs="Arial"/>
          <w:sz w:val="20"/>
          <w:szCs w:val="20"/>
        </w:rPr>
        <w:lastRenderedPageBreak/>
        <w:t xml:space="preserve">VSEBINA </w:t>
      </w:r>
      <w:bookmarkEnd w:id="0"/>
      <w:r w:rsidR="00430718">
        <w:rPr>
          <w:rFonts w:ascii="Arial" w:hAnsi="Arial" w:cs="Arial"/>
          <w:sz w:val="20"/>
          <w:szCs w:val="20"/>
        </w:rPr>
        <w:t>PORTALA</w:t>
      </w:r>
      <w:bookmarkEnd w:id="1"/>
    </w:p>
    <w:p w14:paraId="4BEF8AF5" w14:textId="6AD6497A" w:rsidR="00E60E4B" w:rsidRPr="00F65BB8" w:rsidRDefault="00E60E4B" w:rsidP="00E720D0">
      <w:pPr>
        <w:spacing w:line="360" w:lineRule="auto"/>
        <w:rPr>
          <w:rFonts w:ascii="Arial" w:hAnsi="Arial" w:cs="Arial"/>
          <w:sz w:val="20"/>
          <w:szCs w:val="20"/>
        </w:rPr>
      </w:pPr>
      <w:r w:rsidRPr="00F65BB8">
        <w:rPr>
          <w:rFonts w:ascii="Arial" w:hAnsi="Arial" w:cs="Arial"/>
          <w:sz w:val="20"/>
          <w:szCs w:val="20"/>
        </w:rPr>
        <w:t>Vsebino Registra pravnih aktov lokalnih skupnosti (v nadaljevanju: RPLS) določa Uredba o registru pravnih aktov lokalnih skupnosti (Uradni list RS, št. 103/22, v nadaljnjem besedilu: uredba).</w:t>
      </w:r>
    </w:p>
    <w:p w14:paraId="744E6DD8" w14:textId="77777777" w:rsidR="00E60E4B" w:rsidRDefault="00E60E4B" w:rsidP="00E720D0">
      <w:pPr>
        <w:spacing w:line="360" w:lineRule="auto"/>
        <w:rPr>
          <w:rFonts w:ascii="Arial" w:hAnsi="Arial" w:cs="Arial"/>
          <w:sz w:val="20"/>
          <w:szCs w:val="20"/>
        </w:rPr>
      </w:pPr>
      <w:r w:rsidRPr="00F65BB8">
        <w:rPr>
          <w:rFonts w:ascii="Arial" w:hAnsi="Arial" w:cs="Arial"/>
          <w:sz w:val="20"/>
          <w:szCs w:val="20"/>
        </w:rPr>
        <w:t xml:space="preserve">Namen </w:t>
      </w:r>
      <w:r>
        <w:rPr>
          <w:rFonts w:ascii="Arial" w:hAnsi="Arial" w:cs="Arial"/>
          <w:sz w:val="20"/>
          <w:szCs w:val="20"/>
        </w:rPr>
        <w:t>RPLS</w:t>
      </w:r>
      <w:r w:rsidRPr="00F65BB8">
        <w:rPr>
          <w:rFonts w:ascii="Arial" w:hAnsi="Arial" w:cs="Arial"/>
          <w:sz w:val="20"/>
          <w:szCs w:val="20"/>
        </w:rPr>
        <w:t xml:space="preserve"> je uporabnikom na enoten, razumljiv in jasen način podati čimbolj celostne informacije o pravnih aktih in o </w:t>
      </w:r>
      <w:proofErr w:type="spellStart"/>
      <w:r w:rsidRPr="00F65BB8">
        <w:rPr>
          <w:rFonts w:ascii="Arial" w:hAnsi="Arial" w:cs="Arial"/>
          <w:sz w:val="20"/>
          <w:szCs w:val="20"/>
        </w:rPr>
        <w:t>normodajni</w:t>
      </w:r>
      <w:proofErr w:type="spellEnd"/>
      <w:r w:rsidRPr="00F65BB8">
        <w:rPr>
          <w:rFonts w:ascii="Arial" w:hAnsi="Arial" w:cs="Arial"/>
          <w:sz w:val="20"/>
          <w:szCs w:val="20"/>
        </w:rPr>
        <w:t xml:space="preserve"> dejavnosti lokalnih skupnosti. </w:t>
      </w:r>
    </w:p>
    <w:p w14:paraId="43929084" w14:textId="0235E4D1" w:rsidR="00E60E4B" w:rsidRPr="00F65BB8" w:rsidRDefault="00E60E4B" w:rsidP="00E720D0">
      <w:pPr>
        <w:spacing w:line="360" w:lineRule="auto"/>
        <w:rPr>
          <w:rFonts w:ascii="Arial" w:hAnsi="Arial" w:cs="Arial"/>
          <w:sz w:val="20"/>
          <w:szCs w:val="20"/>
        </w:rPr>
      </w:pPr>
      <w:r w:rsidRPr="00F65BB8">
        <w:rPr>
          <w:rFonts w:ascii="Arial" w:hAnsi="Arial" w:cs="Arial"/>
          <w:sz w:val="20"/>
          <w:szCs w:val="20"/>
        </w:rPr>
        <w:t xml:space="preserve">S tem namenom bo </w:t>
      </w:r>
      <w:r>
        <w:rPr>
          <w:rFonts w:ascii="Arial" w:hAnsi="Arial" w:cs="Arial"/>
          <w:sz w:val="20"/>
          <w:szCs w:val="20"/>
        </w:rPr>
        <w:t>RPLS</w:t>
      </w:r>
      <w:r w:rsidRPr="00F65BB8">
        <w:rPr>
          <w:rFonts w:ascii="Arial" w:hAnsi="Arial" w:cs="Arial"/>
          <w:sz w:val="20"/>
          <w:szCs w:val="20"/>
        </w:rPr>
        <w:t xml:space="preserve"> dostopen brezplačno na spletnem naslovu www.rpls.si.</w:t>
      </w:r>
    </w:p>
    <w:p w14:paraId="7DD946BD" w14:textId="6FE7443C" w:rsidR="00E60E4B" w:rsidRPr="00F65BB8" w:rsidRDefault="00E60E4B" w:rsidP="00E720D0">
      <w:pPr>
        <w:spacing w:line="360" w:lineRule="auto"/>
        <w:rPr>
          <w:rFonts w:ascii="Arial" w:hAnsi="Arial" w:cs="Arial"/>
          <w:sz w:val="20"/>
          <w:szCs w:val="20"/>
        </w:rPr>
      </w:pPr>
      <w:r>
        <w:rPr>
          <w:rFonts w:ascii="Arial" w:hAnsi="Arial" w:cs="Arial"/>
          <w:sz w:val="20"/>
          <w:szCs w:val="20"/>
        </w:rPr>
        <w:t>RPLS</w:t>
      </w:r>
      <w:r w:rsidRPr="00F65BB8">
        <w:rPr>
          <w:rFonts w:ascii="Arial" w:hAnsi="Arial" w:cs="Arial"/>
          <w:sz w:val="20"/>
          <w:szCs w:val="20"/>
        </w:rPr>
        <w:t xml:space="preserve"> </w:t>
      </w:r>
      <w:r>
        <w:rPr>
          <w:rFonts w:ascii="Arial" w:hAnsi="Arial" w:cs="Arial"/>
          <w:sz w:val="20"/>
          <w:szCs w:val="20"/>
        </w:rPr>
        <w:t>mora</w:t>
      </w:r>
      <w:r w:rsidRPr="00F65BB8">
        <w:rPr>
          <w:rFonts w:ascii="Arial" w:hAnsi="Arial" w:cs="Arial"/>
          <w:sz w:val="20"/>
          <w:szCs w:val="20"/>
        </w:rPr>
        <w:t xml:space="preserve"> skladno s 6. členom uredbe vsebov</w:t>
      </w:r>
      <w:r w:rsidR="00951D50">
        <w:rPr>
          <w:rFonts w:ascii="Arial" w:hAnsi="Arial" w:cs="Arial"/>
          <w:sz w:val="20"/>
          <w:szCs w:val="20"/>
        </w:rPr>
        <w:t>ati</w:t>
      </w:r>
      <w:r w:rsidRPr="00F65BB8">
        <w:rPr>
          <w:rFonts w:ascii="Arial" w:hAnsi="Arial" w:cs="Arial"/>
          <w:sz w:val="20"/>
          <w:szCs w:val="20"/>
        </w:rPr>
        <w:t xml:space="preserve"> naslednje podatke o pravnih aktih:</w:t>
      </w:r>
    </w:p>
    <w:p w14:paraId="137BAE35"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naslov pravnega akta,</w:t>
      </w:r>
    </w:p>
    <w:p w14:paraId="0AD6F050"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podatke o objavi pravnega akta v uradnem glasilu,</w:t>
      </w:r>
    </w:p>
    <w:p w14:paraId="72CDE45B"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pravno podlago za sprejetje ali izdajo pravnega akta,</w:t>
      </w:r>
    </w:p>
    <w:p w14:paraId="5FBE7935"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podatke o predpisih in drugih pravnih aktih, ki vplivajo na ta pravni akt,</w:t>
      </w:r>
    </w:p>
    <w:p w14:paraId="293CD3BA"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podatke o predpisih in drugih pravnih aktih, na katere ta pravni akt vpliva,</w:t>
      </w:r>
    </w:p>
    <w:p w14:paraId="1D934882"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organ, odgovoren za sprejetje ali izdajo pravnega akta,</w:t>
      </w:r>
    </w:p>
    <w:p w14:paraId="36517712"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datum sprejetja ali izdaje pravnega akta,</w:t>
      </w:r>
    </w:p>
    <w:p w14:paraId="6E51D131"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datum začetka veljavnosti oziroma datum začetka uporabe pravnega akta,</w:t>
      </w:r>
    </w:p>
    <w:p w14:paraId="53D334F8"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datum prenehanja veljavnosti oziroma datum prenehanja uporabe pravnega akta,</w:t>
      </w:r>
    </w:p>
    <w:p w14:paraId="68A3E4C9"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razvrstitev v tematsko kazalo,</w:t>
      </w:r>
    </w:p>
    <w:p w14:paraId="728CD2ED" w14:textId="77777777" w:rsidR="00E60E4B" w:rsidRPr="00F65BB8" w:rsidRDefault="00E60E4B">
      <w:pPr>
        <w:numPr>
          <w:ilvl w:val="0"/>
          <w:numId w:val="5"/>
        </w:numPr>
        <w:spacing w:before="0" w:after="0" w:line="360" w:lineRule="auto"/>
        <w:rPr>
          <w:rFonts w:ascii="Arial" w:hAnsi="Arial" w:cs="Arial"/>
          <w:sz w:val="20"/>
          <w:szCs w:val="20"/>
        </w:rPr>
      </w:pPr>
      <w:r w:rsidRPr="00F65BB8">
        <w:rPr>
          <w:rFonts w:ascii="Arial" w:hAnsi="Arial" w:cs="Arial"/>
          <w:sz w:val="20"/>
          <w:szCs w:val="20"/>
        </w:rPr>
        <w:t xml:space="preserve">podatke v zvezi z </w:t>
      </w:r>
      <w:proofErr w:type="spellStart"/>
      <w:r w:rsidRPr="00F65BB8">
        <w:rPr>
          <w:rFonts w:ascii="Arial" w:hAnsi="Arial" w:cs="Arial"/>
          <w:sz w:val="20"/>
          <w:szCs w:val="20"/>
        </w:rPr>
        <w:t>normodajno</w:t>
      </w:r>
      <w:proofErr w:type="spellEnd"/>
      <w:r w:rsidRPr="00F65BB8">
        <w:rPr>
          <w:rFonts w:ascii="Arial" w:hAnsi="Arial" w:cs="Arial"/>
          <w:sz w:val="20"/>
          <w:szCs w:val="20"/>
        </w:rPr>
        <w:t xml:space="preserve"> dejavnostjo in druge podatke, ki obstajajo za ta pravni akt.</w:t>
      </w:r>
    </w:p>
    <w:p w14:paraId="420B52D4" w14:textId="0EDE7E6D" w:rsidR="00E60E4B" w:rsidRPr="00F65BB8" w:rsidRDefault="00951D50" w:rsidP="00E720D0">
      <w:pPr>
        <w:spacing w:line="360" w:lineRule="auto"/>
        <w:rPr>
          <w:rFonts w:ascii="Arial" w:hAnsi="Arial" w:cs="Arial"/>
          <w:sz w:val="20"/>
          <w:szCs w:val="20"/>
        </w:rPr>
      </w:pPr>
      <w:r>
        <w:rPr>
          <w:rFonts w:ascii="Arial" w:hAnsi="Arial" w:cs="Arial"/>
          <w:sz w:val="20"/>
          <w:szCs w:val="20"/>
        </w:rPr>
        <w:t xml:space="preserve">RPLS kot primarno integracijski portal, ki mora na svojstven način prikazovati vse relevantne informacije in besedila, </w:t>
      </w:r>
      <w:r w:rsidR="00E60E4B" w:rsidRPr="00F65BB8">
        <w:rPr>
          <w:rFonts w:ascii="Arial" w:hAnsi="Arial" w:cs="Arial"/>
          <w:sz w:val="20"/>
          <w:szCs w:val="20"/>
        </w:rPr>
        <w:t>se bo povezoval z drugimi registri in zbirkami, in sicer:</w:t>
      </w:r>
    </w:p>
    <w:p w14:paraId="47755C31" w14:textId="77777777" w:rsidR="00E60E4B" w:rsidRPr="00F65BB8" w:rsidRDefault="00E60E4B">
      <w:pPr>
        <w:numPr>
          <w:ilvl w:val="0"/>
          <w:numId w:val="6"/>
        </w:numPr>
        <w:spacing w:before="0" w:after="0" w:line="360" w:lineRule="auto"/>
        <w:rPr>
          <w:rFonts w:ascii="Arial" w:hAnsi="Arial" w:cs="Arial"/>
          <w:sz w:val="20"/>
          <w:szCs w:val="20"/>
        </w:rPr>
      </w:pPr>
      <w:r w:rsidRPr="00F65BB8">
        <w:rPr>
          <w:rFonts w:ascii="Arial" w:hAnsi="Arial" w:cs="Arial"/>
          <w:sz w:val="20"/>
          <w:szCs w:val="20"/>
        </w:rPr>
        <w:t>Pravno-informacijskim sistemom Republike Slovenije,</w:t>
      </w:r>
    </w:p>
    <w:p w14:paraId="7C5EA115" w14:textId="77777777" w:rsidR="00E60E4B" w:rsidRPr="00F65BB8" w:rsidRDefault="00E60E4B">
      <w:pPr>
        <w:numPr>
          <w:ilvl w:val="0"/>
          <w:numId w:val="6"/>
        </w:numPr>
        <w:spacing w:before="0" w:after="0" w:line="360" w:lineRule="auto"/>
        <w:rPr>
          <w:rFonts w:ascii="Arial" w:hAnsi="Arial" w:cs="Arial"/>
          <w:sz w:val="20"/>
          <w:szCs w:val="20"/>
        </w:rPr>
      </w:pPr>
      <w:r w:rsidRPr="00F65BB8">
        <w:rPr>
          <w:rFonts w:ascii="Arial" w:hAnsi="Arial" w:cs="Arial"/>
          <w:sz w:val="20"/>
          <w:szCs w:val="20"/>
        </w:rPr>
        <w:t>zbirko uradnih objav, kot je določena v predpisu, ki ureja Pravno-informacijski sistem Republike Slovenije,</w:t>
      </w:r>
    </w:p>
    <w:p w14:paraId="5556A84D" w14:textId="77777777" w:rsidR="00E60E4B" w:rsidRPr="00F65BB8" w:rsidRDefault="00E60E4B">
      <w:pPr>
        <w:numPr>
          <w:ilvl w:val="0"/>
          <w:numId w:val="6"/>
        </w:numPr>
        <w:spacing w:before="0" w:after="0" w:line="360" w:lineRule="auto"/>
        <w:rPr>
          <w:rFonts w:ascii="Arial" w:hAnsi="Arial" w:cs="Arial"/>
          <w:sz w:val="20"/>
          <w:szCs w:val="20"/>
        </w:rPr>
      </w:pPr>
      <w:r w:rsidRPr="00F65BB8">
        <w:rPr>
          <w:rFonts w:ascii="Arial" w:hAnsi="Arial" w:cs="Arial"/>
          <w:sz w:val="20"/>
          <w:szCs w:val="20"/>
        </w:rPr>
        <w:t>zbirko neuradnih objav, kot je določena v predpisu, ki ureja Pravno-informacijski sistem Republike Slovenije,</w:t>
      </w:r>
    </w:p>
    <w:p w14:paraId="78836D9B" w14:textId="77777777" w:rsidR="00E60E4B" w:rsidRPr="00F65BB8" w:rsidRDefault="00E60E4B">
      <w:pPr>
        <w:numPr>
          <w:ilvl w:val="0"/>
          <w:numId w:val="6"/>
        </w:numPr>
        <w:spacing w:before="0" w:after="0" w:line="360" w:lineRule="auto"/>
        <w:rPr>
          <w:rFonts w:ascii="Arial" w:hAnsi="Arial" w:cs="Arial"/>
          <w:sz w:val="20"/>
          <w:szCs w:val="20"/>
        </w:rPr>
      </w:pPr>
      <w:r w:rsidRPr="00F65BB8">
        <w:rPr>
          <w:rFonts w:ascii="Arial" w:hAnsi="Arial" w:cs="Arial"/>
          <w:sz w:val="20"/>
          <w:szCs w:val="20"/>
        </w:rPr>
        <w:t>zbirko neuradnih prečiščenih besedil pravnih aktov,</w:t>
      </w:r>
    </w:p>
    <w:p w14:paraId="6510D921" w14:textId="77777777" w:rsidR="00E60E4B" w:rsidRPr="00F65BB8" w:rsidRDefault="00E60E4B">
      <w:pPr>
        <w:numPr>
          <w:ilvl w:val="0"/>
          <w:numId w:val="6"/>
        </w:numPr>
        <w:spacing w:before="0" w:after="0" w:line="360" w:lineRule="auto"/>
        <w:rPr>
          <w:rFonts w:ascii="Arial" w:hAnsi="Arial" w:cs="Arial"/>
          <w:sz w:val="20"/>
          <w:szCs w:val="20"/>
        </w:rPr>
      </w:pPr>
      <w:r w:rsidRPr="00F65BB8">
        <w:rPr>
          <w:rFonts w:ascii="Arial" w:hAnsi="Arial" w:cs="Arial"/>
          <w:sz w:val="20"/>
          <w:szCs w:val="20"/>
        </w:rPr>
        <w:t>Digitalno knjižnico Slovenije,</w:t>
      </w:r>
    </w:p>
    <w:p w14:paraId="5266B0B6" w14:textId="77777777" w:rsidR="00E60E4B" w:rsidRPr="00F65BB8" w:rsidRDefault="00E60E4B">
      <w:pPr>
        <w:numPr>
          <w:ilvl w:val="0"/>
          <w:numId w:val="6"/>
        </w:numPr>
        <w:spacing w:before="0" w:after="0" w:line="360" w:lineRule="auto"/>
        <w:rPr>
          <w:rFonts w:ascii="Arial" w:hAnsi="Arial" w:cs="Arial"/>
          <w:sz w:val="20"/>
          <w:szCs w:val="20"/>
        </w:rPr>
      </w:pPr>
      <w:r w:rsidRPr="00F65BB8">
        <w:rPr>
          <w:rFonts w:ascii="Arial" w:hAnsi="Arial" w:cs="Arial"/>
          <w:sz w:val="20"/>
          <w:szCs w:val="20"/>
        </w:rPr>
        <w:t>prostorskim informacijskim sistemom, kot je določen v predpisih o urejanju prostora,</w:t>
      </w:r>
    </w:p>
    <w:p w14:paraId="48961B45" w14:textId="77777777" w:rsidR="00E60E4B" w:rsidRPr="00F65BB8" w:rsidRDefault="00E60E4B">
      <w:pPr>
        <w:numPr>
          <w:ilvl w:val="0"/>
          <w:numId w:val="6"/>
        </w:numPr>
        <w:spacing w:before="0" w:after="0" w:line="360" w:lineRule="auto"/>
        <w:rPr>
          <w:rFonts w:ascii="Arial" w:hAnsi="Arial" w:cs="Arial"/>
          <w:sz w:val="20"/>
          <w:szCs w:val="20"/>
        </w:rPr>
      </w:pPr>
      <w:r w:rsidRPr="00F65BB8">
        <w:rPr>
          <w:rFonts w:ascii="Arial" w:hAnsi="Arial" w:cs="Arial"/>
          <w:sz w:val="20"/>
          <w:szCs w:val="20"/>
        </w:rPr>
        <w:t xml:space="preserve">drugimi registri in zbirkami državnih organov, organov lokalnih skupnosti in drugih oseb, ki lahko prispevajo k celostni informaciji o pravnih aktih in </w:t>
      </w:r>
      <w:proofErr w:type="spellStart"/>
      <w:r w:rsidRPr="00F65BB8">
        <w:rPr>
          <w:rFonts w:ascii="Arial" w:hAnsi="Arial" w:cs="Arial"/>
          <w:sz w:val="20"/>
          <w:szCs w:val="20"/>
        </w:rPr>
        <w:t>normodajni</w:t>
      </w:r>
      <w:proofErr w:type="spellEnd"/>
      <w:r w:rsidRPr="00F65BB8">
        <w:rPr>
          <w:rFonts w:ascii="Arial" w:hAnsi="Arial" w:cs="Arial"/>
          <w:sz w:val="20"/>
          <w:szCs w:val="20"/>
        </w:rPr>
        <w:t xml:space="preserve"> dejavnosti lokalnih skupnosti.</w:t>
      </w:r>
    </w:p>
    <w:p w14:paraId="59C26ABA" w14:textId="288209F3" w:rsidR="00E60E4B" w:rsidRPr="00F65BB8" w:rsidRDefault="00951D50" w:rsidP="00E720D0">
      <w:pPr>
        <w:spacing w:line="360" w:lineRule="auto"/>
        <w:rPr>
          <w:rFonts w:ascii="Arial" w:hAnsi="Arial" w:cs="Arial"/>
          <w:sz w:val="20"/>
          <w:szCs w:val="20"/>
        </w:rPr>
      </w:pPr>
      <w:r>
        <w:rPr>
          <w:rFonts w:ascii="Arial" w:hAnsi="Arial" w:cs="Arial"/>
          <w:sz w:val="20"/>
          <w:szCs w:val="20"/>
        </w:rPr>
        <w:t>Z vsebinskega vidika je treba pri</w:t>
      </w:r>
      <w:r w:rsidR="00E60E4B" w:rsidRPr="00F65BB8">
        <w:rPr>
          <w:rFonts w:ascii="Arial" w:hAnsi="Arial" w:cs="Arial"/>
          <w:sz w:val="20"/>
          <w:szCs w:val="20"/>
        </w:rPr>
        <w:t xml:space="preserve"> vzpostavitvi </w:t>
      </w:r>
      <w:r>
        <w:rPr>
          <w:rFonts w:ascii="Arial" w:hAnsi="Arial" w:cs="Arial"/>
          <w:sz w:val="20"/>
          <w:szCs w:val="20"/>
        </w:rPr>
        <w:t>RPLS</w:t>
      </w:r>
      <w:r w:rsidR="00E60E4B" w:rsidRPr="00F65BB8">
        <w:rPr>
          <w:rFonts w:ascii="Arial" w:hAnsi="Arial" w:cs="Arial"/>
          <w:sz w:val="20"/>
          <w:szCs w:val="20"/>
        </w:rPr>
        <w:t xml:space="preserve"> slediti določbam uredbe, </w:t>
      </w:r>
      <w:r>
        <w:rPr>
          <w:rFonts w:ascii="Arial" w:hAnsi="Arial" w:cs="Arial"/>
          <w:sz w:val="20"/>
          <w:szCs w:val="20"/>
        </w:rPr>
        <w:t xml:space="preserve">s tehničnega vidika </w:t>
      </w:r>
      <w:r w:rsidR="00E60E4B" w:rsidRPr="00F65BB8">
        <w:rPr>
          <w:rFonts w:ascii="Arial" w:hAnsi="Arial" w:cs="Arial"/>
          <w:sz w:val="20"/>
          <w:szCs w:val="20"/>
        </w:rPr>
        <w:t xml:space="preserve">pa zahtevam v zvezi z </w:t>
      </w:r>
      <w:r>
        <w:rPr>
          <w:rFonts w:ascii="Arial" w:hAnsi="Arial" w:cs="Arial"/>
          <w:sz w:val="20"/>
          <w:szCs w:val="20"/>
        </w:rPr>
        <w:t xml:space="preserve">ustreznim </w:t>
      </w:r>
      <w:r w:rsidR="00E60E4B" w:rsidRPr="00F65BB8">
        <w:rPr>
          <w:rFonts w:ascii="Arial" w:hAnsi="Arial" w:cs="Arial"/>
          <w:sz w:val="20"/>
          <w:szCs w:val="20"/>
        </w:rPr>
        <w:t>zagotavljanjem in dostopnostjo spletnih vsebin. Upoštevati je treba Smernice za razvoj informacijskih rešitev</w:t>
      </w:r>
      <w:r w:rsidR="00E60E4B" w:rsidRPr="00F65BB8">
        <w:rPr>
          <w:rFonts w:ascii="Arial" w:hAnsi="Arial" w:cs="Arial"/>
          <w:sz w:val="20"/>
          <w:szCs w:val="20"/>
          <w:vertAlign w:val="superscript"/>
        </w:rPr>
        <w:footnoteReference w:id="2"/>
      </w:r>
      <w:r w:rsidR="00E60E4B" w:rsidRPr="00F65BB8">
        <w:rPr>
          <w:rFonts w:ascii="Arial" w:hAnsi="Arial" w:cs="Arial"/>
          <w:sz w:val="20"/>
          <w:szCs w:val="20"/>
        </w:rPr>
        <w:t>, Generične tehnološke zahteve</w:t>
      </w:r>
      <w:r w:rsidR="00E60E4B" w:rsidRPr="00F65BB8">
        <w:rPr>
          <w:rFonts w:ascii="Arial" w:hAnsi="Arial" w:cs="Arial"/>
          <w:sz w:val="20"/>
          <w:szCs w:val="20"/>
          <w:vertAlign w:val="superscript"/>
        </w:rPr>
        <w:footnoteReference w:id="3"/>
      </w:r>
      <w:r w:rsidR="00E60E4B" w:rsidRPr="00F65BB8">
        <w:rPr>
          <w:rFonts w:ascii="Arial" w:hAnsi="Arial" w:cs="Arial"/>
          <w:sz w:val="20"/>
          <w:szCs w:val="20"/>
        </w:rPr>
        <w:t xml:space="preserve">, Enotne standarde </w:t>
      </w:r>
      <w:r w:rsidR="00E60E4B" w:rsidRPr="00F65BB8">
        <w:rPr>
          <w:rFonts w:ascii="Arial" w:hAnsi="Arial" w:cs="Arial"/>
          <w:sz w:val="20"/>
          <w:szCs w:val="20"/>
        </w:rPr>
        <w:lastRenderedPageBreak/>
        <w:t>spletnih mest državne uprave</w:t>
      </w:r>
      <w:r w:rsidR="00E60E4B" w:rsidRPr="00F65BB8">
        <w:rPr>
          <w:rFonts w:ascii="Arial" w:hAnsi="Arial" w:cs="Arial"/>
          <w:sz w:val="20"/>
          <w:szCs w:val="20"/>
          <w:vertAlign w:val="superscript"/>
        </w:rPr>
        <w:footnoteReference w:id="4"/>
      </w:r>
      <w:r w:rsidR="00E60E4B" w:rsidRPr="00F65BB8">
        <w:rPr>
          <w:rFonts w:ascii="Arial" w:hAnsi="Arial" w:cs="Arial"/>
          <w:sz w:val="20"/>
          <w:szCs w:val="20"/>
        </w:rPr>
        <w:t>, predpise, ki urejajo celostno grafično podobo Vlade Republike Slovenije in drugih organov državne uprave, predpise, ki urejajo informacijsko varnost v državni upravi, ter druge predpise in standarde, ki veljajo za informacijske rešitve na ravni državne uprave.</w:t>
      </w:r>
    </w:p>
    <w:p w14:paraId="12854202" w14:textId="77777777" w:rsidR="00E60E4B" w:rsidRPr="00F65BB8" w:rsidRDefault="00E60E4B" w:rsidP="00E720D0">
      <w:pPr>
        <w:spacing w:line="360" w:lineRule="auto"/>
        <w:rPr>
          <w:rFonts w:ascii="Arial" w:hAnsi="Arial" w:cs="Arial"/>
          <w:sz w:val="20"/>
          <w:szCs w:val="20"/>
        </w:rPr>
      </w:pPr>
    </w:p>
    <w:p w14:paraId="60379E2A" w14:textId="79994245" w:rsidR="00AA01A1" w:rsidRDefault="00BE0F32" w:rsidP="00E720D0">
      <w:pPr>
        <w:pStyle w:val="Naslov1"/>
        <w:spacing w:line="360" w:lineRule="auto"/>
        <w:rPr>
          <w:rFonts w:ascii="Arial" w:hAnsi="Arial" w:cs="Arial"/>
          <w:sz w:val="20"/>
          <w:szCs w:val="20"/>
        </w:rPr>
      </w:pPr>
      <w:r w:rsidRPr="00E60E4B">
        <w:rPr>
          <w:rFonts w:ascii="Arial" w:hAnsi="Arial" w:cs="Arial"/>
          <w:sz w:val="20"/>
          <w:szCs w:val="20"/>
        </w:rPr>
        <w:br w:type="page"/>
      </w:r>
      <w:bookmarkStart w:id="2" w:name="_Toc68608850"/>
      <w:bookmarkStart w:id="3" w:name="_Toc130420325"/>
      <w:r w:rsidRPr="00E60E4B">
        <w:rPr>
          <w:rFonts w:ascii="Arial" w:hAnsi="Arial" w:cs="Arial"/>
          <w:sz w:val="20"/>
          <w:szCs w:val="20"/>
        </w:rPr>
        <w:lastRenderedPageBreak/>
        <w:t>ZGRADBA SISTEMA</w:t>
      </w:r>
      <w:bookmarkEnd w:id="2"/>
      <w:r w:rsidR="00951D50">
        <w:rPr>
          <w:rFonts w:ascii="Arial" w:hAnsi="Arial" w:cs="Arial"/>
          <w:sz w:val="20"/>
          <w:szCs w:val="20"/>
        </w:rPr>
        <w:t xml:space="preserve"> RPLS</w:t>
      </w:r>
      <w:bookmarkEnd w:id="3"/>
    </w:p>
    <w:p w14:paraId="07904A14" w14:textId="0A9401B7" w:rsidR="00430718" w:rsidRDefault="00430718" w:rsidP="00E720D0">
      <w:pPr>
        <w:spacing w:line="360" w:lineRule="auto"/>
        <w:rPr>
          <w:rFonts w:ascii="Arial" w:hAnsi="Arial" w:cs="Arial"/>
          <w:sz w:val="20"/>
          <w:szCs w:val="20"/>
        </w:rPr>
      </w:pPr>
      <w:r w:rsidRPr="00430718">
        <w:rPr>
          <w:rFonts w:ascii="Arial" w:hAnsi="Arial" w:cs="Arial"/>
          <w:sz w:val="20"/>
          <w:szCs w:val="20"/>
        </w:rPr>
        <w:t xml:space="preserve">Sistem </w:t>
      </w:r>
      <w:r>
        <w:rPr>
          <w:rFonts w:ascii="Arial" w:hAnsi="Arial" w:cs="Arial"/>
          <w:sz w:val="20"/>
          <w:szCs w:val="20"/>
        </w:rPr>
        <w:t xml:space="preserve">RPLS mora biti zgrajen robustno in omogočati </w:t>
      </w:r>
      <w:r w:rsidR="00542852">
        <w:rPr>
          <w:rFonts w:ascii="Arial" w:hAnsi="Arial" w:cs="Arial"/>
          <w:sz w:val="20"/>
          <w:szCs w:val="20"/>
        </w:rPr>
        <w:t xml:space="preserve">najrazličnejše prilagoditve, nadgraditve in povezovanja v prihodnje. </w:t>
      </w:r>
    </w:p>
    <w:p w14:paraId="6B12850C" w14:textId="78568E23" w:rsidR="00542852" w:rsidRDefault="00542852" w:rsidP="00E720D0">
      <w:pPr>
        <w:spacing w:line="360" w:lineRule="auto"/>
        <w:rPr>
          <w:rFonts w:ascii="Arial" w:hAnsi="Arial" w:cs="Arial"/>
          <w:sz w:val="20"/>
          <w:szCs w:val="20"/>
        </w:rPr>
      </w:pPr>
      <w:r>
        <w:rPr>
          <w:rFonts w:ascii="Arial" w:hAnsi="Arial" w:cs="Arial"/>
          <w:sz w:val="20"/>
          <w:szCs w:val="20"/>
        </w:rPr>
        <w:t xml:space="preserve">Ker gre v prvi vrsti za integracijski portal mora biti koncipiran </w:t>
      </w:r>
      <w:proofErr w:type="spellStart"/>
      <w:r>
        <w:rPr>
          <w:rFonts w:ascii="Arial" w:hAnsi="Arial" w:cs="Arial"/>
          <w:sz w:val="20"/>
          <w:szCs w:val="20"/>
        </w:rPr>
        <w:t>komponentno</w:t>
      </w:r>
      <w:proofErr w:type="spellEnd"/>
      <w:r>
        <w:rPr>
          <w:rFonts w:ascii="Arial" w:hAnsi="Arial" w:cs="Arial"/>
          <w:sz w:val="20"/>
          <w:szCs w:val="20"/>
        </w:rPr>
        <w:t xml:space="preserve">/modularno, da se lahko spremembe izvajajo tako, da se brez večjih individualnih posegov identificirajo in istočasno zajamejo v implementacijo vsi elementi in moduli, pri katerih je treba izvesti določene spremembe. </w:t>
      </w:r>
    </w:p>
    <w:p w14:paraId="5598988C" w14:textId="7027B2A5" w:rsidR="00E17885" w:rsidRPr="00E17885" w:rsidRDefault="00E17885" w:rsidP="00E720D0">
      <w:pPr>
        <w:spacing w:line="360" w:lineRule="auto"/>
        <w:rPr>
          <w:rFonts w:ascii="Arial" w:hAnsi="Arial" w:cs="Arial"/>
          <w:sz w:val="20"/>
          <w:szCs w:val="20"/>
        </w:rPr>
      </w:pPr>
      <w:r>
        <w:rPr>
          <w:rFonts w:ascii="Arial" w:hAnsi="Arial" w:cs="Arial"/>
          <w:sz w:val="20"/>
          <w:szCs w:val="20"/>
        </w:rPr>
        <w:t>Portal mora biti stalno dostopen in zato označevan</w:t>
      </w:r>
      <w:r w:rsidRPr="00E17885">
        <w:rPr>
          <w:rFonts w:ascii="Arial" w:hAnsi="Arial" w:cs="Arial"/>
          <w:sz w:val="20"/>
          <w:szCs w:val="20"/>
        </w:rPr>
        <w:t xml:space="preserve"> </w:t>
      </w:r>
      <w:r>
        <w:rPr>
          <w:rFonts w:ascii="Arial" w:hAnsi="Arial" w:cs="Arial"/>
          <w:sz w:val="20"/>
          <w:szCs w:val="20"/>
        </w:rPr>
        <w:t>s</w:t>
      </w:r>
      <w:r w:rsidRPr="00E17885">
        <w:rPr>
          <w:rFonts w:ascii="Arial" w:hAnsi="Arial" w:cs="Arial"/>
          <w:sz w:val="20"/>
          <w:szCs w:val="20"/>
        </w:rPr>
        <w:t xml:space="preserve"> pravilnimi in relevantnimi meta opisi</w:t>
      </w:r>
      <w:r>
        <w:rPr>
          <w:rFonts w:ascii="Arial" w:hAnsi="Arial" w:cs="Arial"/>
          <w:sz w:val="20"/>
          <w:szCs w:val="20"/>
        </w:rPr>
        <w:t xml:space="preserve"> (</w:t>
      </w:r>
      <w:r w:rsidRPr="00E17885">
        <w:rPr>
          <w:rFonts w:ascii="Arial" w:hAnsi="Arial" w:cs="Arial"/>
          <w:sz w:val="20"/>
          <w:szCs w:val="20"/>
        </w:rPr>
        <w:t xml:space="preserve">HTTPS </w:t>
      </w:r>
      <w:proofErr w:type="spellStart"/>
      <w:r w:rsidRPr="00E17885">
        <w:rPr>
          <w:rFonts w:ascii="Arial" w:hAnsi="Arial" w:cs="Arial"/>
          <w:sz w:val="20"/>
          <w:szCs w:val="20"/>
        </w:rPr>
        <w:t>enkripcija</w:t>
      </w:r>
      <w:proofErr w:type="spellEnd"/>
      <w:r>
        <w:rPr>
          <w:rFonts w:ascii="Arial" w:hAnsi="Arial" w:cs="Arial"/>
          <w:sz w:val="20"/>
          <w:szCs w:val="20"/>
        </w:rPr>
        <w:t xml:space="preserve">, </w:t>
      </w:r>
      <w:r w:rsidRPr="00E17885">
        <w:rPr>
          <w:rFonts w:ascii="Arial" w:hAnsi="Arial" w:cs="Arial"/>
          <w:sz w:val="20"/>
          <w:szCs w:val="20"/>
        </w:rPr>
        <w:t xml:space="preserve">unikatni meta opisi </w:t>
      </w:r>
      <w:r>
        <w:rPr>
          <w:rFonts w:ascii="Arial" w:hAnsi="Arial" w:cs="Arial"/>
          <w:sz w:val="20"/>
          <w:szCs w:val="20"/>
        </w:rPr>
        <w:t xml:space="preserve">z </w:t>
      </w:r>
      <w:r w:rsidRPr="00E17885">
        <w:rPr>
          <w:rFonts w:ascii="Arial" w:hAnsi="Arial" w:cs="Arial"/>
          <w:sz w:val="20"/>
          <w:szCs w:val="20"/>
        </w:rPr>
        <w:t>minimaln</w:t>
      </w:r>
      <w:r>
        <w:rPr>
          <w:rFonts w:ascii="Arial" w:hAnsi="Arial" w:cs="Arial"/>
          <w:sz w:val="20"/>
          <w:szCs w:val="20"/>
        </w:rPr>
        <w:t>im</w:t>
      </w:r>
      <w:r w:rsidRPr="00E17885">
        <w:rPr>
          <w:rFonts w:ascii="Arial" w:hAnsi="Arial" w:cs="Arial"/>
          <w:sz w:val="20"/>
          <w:szCs w:val="20"/>
        </w:rPr>
        <w:t xml:space="preserve"> podvajanje</w:t>
      </w:r>
      <w:r>
        <w:rPr>
          <w:rFonts w:ascii="Arial" w:hAnsi="Arial" w:cs="Arial"/>
          <w:sz w:val="20"/>
          <w:szCs w:val="20"/>
        </w:rPr>
        <w:t>m, u</w:t>
      </w:r>
      <w:r w:rsidRPr="00E17885">
        <w:rPr>
          <w:rFonts w:ascii="Arial" w:hAnsi="Arial" w:cs="Arial"/>
          <w:sz w:val="20"/>
          <w:szCs w:val="20"/>
        </w:rPr>
        <w:t>nikatne naslovne oznake</w:t>
      </w:r>
      <w:r>
        <w:rPr>
          <w:rFonts w:ascii="Arial" w:hAnsi="Arial" w:cs="Arial"/>
          <w:sz w:val="20"/>
          <w:szCs w:val="20"/>
        </w:rPr>
        <w:t xml:space="preserve"> ipd.).</w:t>
      </w:r>
    </w:p>
    <w:p w14:paraId="3BD210C3" w14:textId="1E5558D7" w:rsidR="00542852" w:rsidRDefault="00542852" w:rsidP="00E720D0">
      <w:pPr>
        <w:spacing w:line="360" w:lineRule="auto"/>
        <w:rPr>
          <w:rFonts w:ascii="Arial" w:hAnsi="Arial" w:cs="Arial"/>
          <w:sz w:val="20"/>
          <w:szCs w:val="20"/>
        </w:rPr>
      </w:pPr>
      <w:r>
        <w:rPr>
          <w:rFonts w:ascii="Arial" w:hAnsi="Arial" w:cs="Arial"/>
          <w:sz w:val="20"/>
          <w:szCs w:val="20"/>
        </w:rPr>
        <w:t>V sistem je treba vpeljati iskalni</w:t>
      </w:r>
      <w:r w:rsidR="00BE0F32" w:rsidRPr="00E60E4B">
        <w:rPr>
          <w:rFonts w:ascii="Arial" w:hAnsi="Arial" w:cs="Arial"/>
          <w:sz w:val="20"/>
          <w:szCs w:val="20"/>
        </w:rPr>
        <w:t xml:space="preserve"> strežnik </w:t>
      </w:r>
      <w:proofErr w:type="spellStart"/>
      <w:r w:rsidR="00BE0F32" w:rsidRPr="00E60E4B">
        <w:rPr>
          <w:rFonts w:ascii="Arial" w:hAnsi="Arial" w:cs="Arial"/>
          <w:sz w:val="20"/>
          <w:szCs w:val="20"/>
        </w:rPr>
        <w:t>Apache</w:t>
      </w:r>
      <w:proofErr w:type="spellEnd"/>
      <w:r w:rsidR="00BE0F32" w:rsidRPr="00E60E4B">
        <w:rPr>
          <w:rFonts w:ascii="Arial" w:hAnsi="Arial" w:cs="Arial"/>
          <w:sz w:val="20"/>
          <w:szCs w:val="20"/>
        </w:rPr>
        <w:t xml:space="preserve"> </w:t>
      </w:r>
      <w:proofErr w:type="spellStart"/>
      <w:r w:rsidR="00BE0F32" w:rsidRPr="00E60E4B">
        <w:rPr>
          <w:rFonts w:ascii="Arial" w:hAnsi="Arial" w:cs="Arial"/>
          <w:sz w:val="20"/>
          <w:szCs w:val="20"/>
        </w:rPr>
        <w:t>Solr</w:t>
      </w:r>
      <w:proofErr w:type="spellEnd"/>
      <w:r>
        <w:rPr>
          <w:rFonts w:ascii="Arial" w:hAnsi="Arial" w:cs="Arial"/>
          <w:sz w:val="20"/>
          <w:szCs w:val="20"/>
        </w:rPr>
        <w:t>, ki bo</w:t>
      </w:r>
      <w:r w:rsidR="00BE0F32" w:rsidRPr="00E60E4B">
        <w:rPr>
          <w:rFonts w:ascii="Arial" w:hAnsi="Arial" w:cs="Arial"/>
          <w:sz w:val="20"/>
          <w:szCs w:val="20"/>
        </w:rPr>
        <w:t xml:space="preserve"> v sistemu </w:t>
      </w:r>
      <w:r>
        <w:rPr>
          <w:rFonts w:ascii="Arial" w:hAnsi="Arial" w:cs="Arial"/>
          <w:sz w:val="20"/>
          <w:szCs w:val="20"/>
        </w:rPr>
        <w:t>RPLS</w:t>
      </w:r>
      <w:r w:rsidR="00BE0F32" w:rsidRPr="00E60E4B">
        <w:rPr>
          <w:rFonts w:ascii="Arial" w:hAnsi="Arial" w:cs="Arial"/>
          <w:sz w:val="20"/>
          <w:szCs w:val="20"/>
        </w:rPr>
        <w:t xml:space="preserve"> zagotavlja</w:t>
      </w:r>
      <w:r>
        <w:rPr>
          <w:rFonts w:ascii="Arial" w:hAnsi="Arial" w:cs="Arial"/>
          <w:sz w:val="20"/>
          <w:szCs w:val="20"/>
        </w:rPr>
        <w:t>l podrobne</w:t>
      </w:r>
      <w:r w:rsidR="00BE0F32" w:rsidRPr="00E60E4B">
        <w:rPr>
          <w:rFonts w:ascii="Arial" w:hAnsi="Arial" w:cs="Arial"/>
          <w:sz w:val="20"/>
          <w:szCs w:val="20"/>
        </w:rPr>
        <w:t xml:space="preserve"> iskalne mehanizme</w:t>
      </w:r>
      <w:r>
        <w:rPr>
          <w:rFonts w:ascii="Arial" w:hAnsi="Arial" w:cs="Arial"/>
          <w:sz w:val="20"/>
          <w:szCs w:val="20"/>
        </w:rPr>
        <w:t xml:space="preserve">, saj </w:t>
      </w:r>
      <w:r w:rsidR="00BE0F32" w:rsidRPr="00E60E4B">
        <w:rPr>
          <w:rFonts w:ascii="Arial" w:hAnsi="Arial" w:cs="Arial"/>
          <w:sz w:val="20"/>
          <w:szCs w:val="20"/>
        </w:rPr>
        <w:t xml:space="preserve">se predvideva </w:t>
      </w:r>
      <w:r>
        <w:rPr>
          <w:rFonts w:ascii="Arial" w:hAnsi="Arial" w:cs="Arial"/>
          <w:sz w:val="20"/>
          <w:szCs w:val="20"/>
        </w:rPr>
        <w:t xml:space="preserve">ne samo osnovno iskanje, temveč dinamično iskanje glede na različne parametre. </w:t>
      </w:r>
    </w:p>
    <w:p w14:paraId="01B983D3" w14:textId="77777777" w:rsidR="00542852" w:rsidRDefault="00542852" w:rsidP="00E720D0">
      <w:pPr>
        <w:spacing w:line="360" w:lineRule="auto"/>
        <w:rPr>
          <w:rFonts w:ascii="Arial" w:hAnsi="Arial" w:cs="Arial"/>
          <w:sz w:val="20"/>
          <w:szCs w:val="20"/>
        </w:rPr>
      </w:pPr>
      <w:r>
        <w:rPr>
          <w:rFonts w:ascii="Arial" w:hAnsi="Arial" w:cs="Arial"/>
          <w:sz w:val="20"/>
          <w:szCs w:val="20"/>
        </w:rPr>
        <w:t>Omogočeno mora biti:</w:t>
      </w:r>
    </w:p>
    <w:p w14:paraId="428F1DBB"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sidRPr="00542852">
        <w:rPr>
          <w:rFonts w:ascii="Arial" w:hAnsi="Arial" w:cs="Arial"/>
          <w:color w:val="000000" w:themeColor="text1"/>
          <w:sz w:val="20"/>
          <w:szCs w:val="20"/>
        </w:rPr>
        <w:t>iskanje po besedilnih delih dokumentov (naslov in besedilo) ter dodatnih metapodatkih (celotna vsebina portala)</w:t>
      </w:r>
      <w:r>
        <w:rPr>
          <w:rFonts w:ascii="Arial" w:hAnsi="Arial" w:cs="Arial"/>
          <w:color w:val="000000" w:themeColor="text1"/>
          <w:sz w:val="20"/>
          <w:szCs w:val="20"/>
        </w:rPr>
        <w:t>,</w:t>
      </w:r>
    </w:p>
    <w:p w14:paraId="2653342B"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Pr>
          <w:rFonts w:ascii="Arial" w:hAnsi="Arial" w:cs="Arial"/>
          <w:color w:val="000000" w:themeColor="text1"/>
          <w:sz w:val="20"/>
          <w:szCs w:val="20"/>
        </w:rPr>
        <w:t>o</w:t>
      </w:r>
      <w:r w:rsidRPr="00542852">
        <w:rPr>
          <w:rFonts w:ascii="Arial" w:hAnsi="Arial" w:cs="Arial"/>
          <w:color w:val="000000" w:themeColor="text1"/>
          <w:sz w:val="20"/>
          <w:szCs w:val="20"/>
        </w:rPr>
        <w:t xml:space="preserve">mejevanje in filtriranje iskanja </w:t>
      </w:r>
      <w:r>
        <w:rPr>
          <w:rFonts w:ascii="Arial" w:hAnsi="Arial" w:cs="Arial"/>
          <w:color w:val="000000" w:themeColor="text1"/>
          <w:sz w:val="20"/>
          <w:szCs w:val="20"/>
        </w:rPr>
        <w:t>glede na različne parametre,</w:t>
      </w:r>
    </w:p>
    <w:p w14:paraId="682D41BA"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Pr>
          <w:rFonts w:ascii="Arial" w:hAnsi="Arial" w:cs="Arial"/>
          <w:color w:val="000000" w:themeColor="text1"/>
          <w:sz w:val="20"/>
          <w:szCs w:val="20"/>
        </w:rPr>
        <w:t>m</w:t>
      </w:r>
      <w:r w:rsidRPr="00542852">
        <w:rPr>
          <w:rFonts w:ascii="Arial" w:hAnsi="Arial" w:cs="Arial"/>
          <w:color w:val="000000" w:themeColor="text1"/>
          <w:sz w:val="20"/>
          <w:szCs w:val="20"/>
        </w:rPr>
        <w:t>ožnost razvrščanja rezultatov in razdelitev rezultatov na posamezne skupine</w:t>
      </w:r>
      <w:r>
        <w:rPr>
          <w:rFonts w:ascii="Arial" w:hAnsi="Arial" w:cs="Arial"/>
          <w:color w:val="000000" w:themeColor="text1"/>
          <w:sz w:val="20"/>
          <w:szCs w:val="20"/>
        </w:rPr>
        <w:t>,</w:t>
      </w:r>
    </w:p>
    <w:p w14:paraId="353EB643"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Pr>
          <w:rFonts w:ascii="Arial" w:hAnsi="Arial" w:cs="Arial"/>
          <w:color w:val="000000" w:themeColor="text1"/>
          <w:sz w:val="20"/>
          <w:szCs w:val="20"/>
        </w:rPr>
        <w:t>p</w:t>
      </w:r>
      <w:r w:rsidRPr="00542852">
        <w:rPr>
          <w:rFonts w:ascii="Arial" w:hAnsi="Arial" w:cs="Arial"/>
          <w:color w:val="000000" w:themeColor="text1"/>
          <w:sz w:val="20"/>
          <w:szCs w:val="20"/>
        </w:rPr>
        <w:t>rocesiranje poizvedb s standardnimi iskalnimi znaki</w:t>
      </w:r>
      <w:r>
        <w:rPr>
          <w:rFonts w:ascii="Arial" w:hAnsi="Arial" w:cs="Arial"/>
          <w:color w:val="000000" w:themeColor="text1"/>
          <w:sz w:val="20"/>
          <w:szCs w:val="20"/>
        </w:rPr>
        <w:t xml:space="preserve">, kot so </w:t>
      </w:r>
      <w:r w:rsidRPr="00542852">
        <w:rPr>
          <w:rFonts w:ascii="Arial" w:hAnsi="Arial" w:cs="Arial"/>
          <w:color w:val="000000" w:themeColor="text1"/>
          <w:sz w:val="20"/>
          <w:szCs w:val="20"/>
        </w:rPr>
        <w:t>»*« za zamenjavo s poljubnim nizom v poizvedbi, »?« za zamenjavo s poljubnim znakom v poizvedbi</w:t>
      </w:r>
      <w:r>
        <w:rPr>
          <w:rFonts w:ascii="Arial" w:hAnsi="Arial" w:cs="Arial"/>
          <w:color w:val="000000" w:themeColor="text1"/>
          <w:sz w:val="20"/>
          <w:szCs w:val="20"/>
        </w:rPr>
        <w:t xml:space="preserve"> in </w:t>
      </w:r>
      <w:r w:rsidRPr="00542852">
        <w:rPr>
          <w:rFonts w:ascii="Arial" w:hAnsi="Arial" w:cs="Arial"/>
          <w:color w:val="000000" w:themeColor="text1"/>
          <w:sz w:val="20"/>
          <w:szCs w:val="20"/>
        </w:rPr>
        <w:t>»« za natančno ujemanje niza v poizvedbi</w:t>
      </w:r>
      <w:r>
        <w:rPr>
          <w:rFonts w:ascii="Arial" w:hAnsi="Arial" w:cs="Arial"/>
          <w:color w:val="000000" w:themeColor="text1"/>
          <w:sz w:val="20"/>
          <w:szCs w:val="20"/>
        </w:rPr>
        <w:t xml:space="preserve">; </w:t>
      </w:r>
    </w:p>
    <w:p w14:paraId="44EE8E3A"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Pr>
          <w:rFonts w:ascii="Arial" w:hAnsi="Arial" w:cs="Arial"/>
          <w:color w:val="000000" w:themeColor="text1"/>
          <w:sz w:val="20"/>
          <w:szCs w:val="20"/>
        </w:rPr>
        <w:t>z</w:t>
      </w:r>
      <w:r w:rsidRPr="00542852">
        <w:rPr>
          <w:rFonts w:ascii="Arial" w:hAnsi="Arial" w:cs="Arial"/>
          <w:color w:val="000000" w:themeColor="text1"/>
          <w:sz w:val="20"/>
          <w:szCs w:val="20"/>
        </w:rPr>
        <w:t>agotavljanje logičnega iskanja preko poljubnih atributov (AND, OR, NOT)</w:t>
      </w:r>
      <w:r>
        <w:rPr>
          <w:rFonts w:ascii="Arial" w:hAnsi="Arial" w:cs="Arial"/>
          <w:color w:val="000000" w:themeColor="text1"/>
          <w:sz w:val="20"/>
          <w:szCs w:val="20"/>
        </w:rPr>
        <w:t xml:space="preserve">, </w:t>
      </w:r>
    </w:p>
    <w:p w14:paraId="00CB0DDD"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sidRPr="00542852">
        <w:rPr>
          <w:rFonts w:ascii="Arial" w:hAnsi="Arial" w:cs="Arial"/>
          <w:color w:val="000000" w:themeColor="text1"/>
          <w:sz w:val="20"/>
          <w:szCs w:val="20"/>
        </w:rPr>
        <w:t>črkovalnik za ugotavljanje napak v poizvedbah ter nastavitev modula za priporočanje poizvedb v času pisanja poizvedbe</w:t>
      </w:r>
      <w:r>
        <w:rPr>
          <w:rFonts w:ascii="Arial" w:hAnsi="Arial" w:cs="Arial"/>
          <w:color w:val="000000" w:themeColor="text1"/>
          <w:sz w:val="20"/>
          <w:szCs w:val="20"/>
        </w:rPr>
        <w:t>,</w:t>
      </w:r>
    </w:p>
    <w:p w14:paraId="7DD59D6F"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Pr>
          <w:rFonts w:ascii="Arial" w:hAnsi="Arial" w:cs="Arial"/>
          <w:color w:val="000000" w:themeColor="text1"/>
          <w:sz w:val="20"/>
          <w:szCs w:val="20"/>
        </w:rPr>
        <w:t xml:space="preserve">ponujanje </w:t>
      </w:r>
      <w:r w:rsidRPr="00542852">
        <w:rPr>
          <w:rFonts w:ascii="Arial" w:hAnsi="Arial" w:cs="Arial"/>
          <w:color w:val="000000" w:themeColor="text1"/>
          <w:sz w:val="20"/>
          <w:szCs w:val="20"/>
        </w:rPr>
        <w:t>predlogov za dodatne poizvedbe ob pridobitvi iskalnih rezultatov v slovenskem jeziku</w:t>
      </w:r>
      <w:r>
        <w:rPr>
          <w:rFonts w:ascii="Arial" w:hAnsi="Arial" w:cs="Arial"/>
          <w:color w:val="000000" w:themeColor="text1"/>
          <w:sz w:val="20"/>
          <w:szCs w:val="20"/>
        </w:rPr>
        <w:t>,</w:t>
      </w:r>
    </w:p>
    <w:p w14:paraId="4AF0B5FA" w14:textId="77777777" w:rsidR="00542852" w:rsidRPr="00542852" w:rsidRDefault="00542852">
      <w:pPr>
        <w:pStyle w:val="Odstavekseznama"/>
        <w:numPr>
          <w:ilvl w:val="0"/>
          <w:numId w:val="8"/>
        </w:numPr>
        <w:spacing w:line="360" w:lineRule="auto"/>
        <w:contextualSpacing w:val="0"/>
        <w:rPr>
          <w:rFonts w:ascii="Arial" w:hAnsi="Arial" w:cs="Arial"/>
          <w:sz w:val="20"/>
          <w:szCs w:val="20"/>
        </w:rPr>
      </w:pPr>
      <w:r w:rsidRPr="00542852">
        <w:rPr>
          <w:rFonts w:ascii="Arial" w:hAnsi="Arial" w:cs="Arial"/>
          <w:color w:val="000000" w:themeColor="text1"/>
          <w:sz w:val="20"/>
          <w:szCs w:val="20"/>
        </w:rPr>
        <w:t>označevalnik ciljnih delov poizvedb, ki se prikaže neposredno poleg zadetkov na strani</w:t>
      </w:r>
      <w:r>
        <w:rPr>
          <w:rFonts w:ascii="Arial" w:hAnsi="Arial" w:cs="Arial"/>
          <w:color w:val="000000" w:themeColor="text1"/>
          <w:sz w:val="20"/>
          <w:szCs w:val="20"/>
        </w:rPr>
        <w:t>,</w:t>
      </w:r>
    </w:p>
    <w:p w14:paraId="669BBB62" w14:textId="1EF4EC45" w:rsidR="00542852" w:rsidRPr="00542852" w:rsidRDefault="00542852">
      <w:pPr>
        <w:pStyle w:val="Odstavekseznama"/>
        <w:numPr>
          <w:ilvl w:val="0"/>
          <w:numId w:val="8"/>
        </w:numPr>
        <w:spacing w:line="360" w:lineRule="auto"/>
        <w:contextualSpacing w:val="0"/>
        <w:rPr>
          <w:rFonts w:ascii="Arial" w:hAnsi="Arial" w:cs="Arial"/>
          <w:sz w:val="20"/>
          <w:szCs w:val="20"/>
        </w:rPr>
      </w:pPr>
      <w:r>
        <w:rPr>
          <w:rFonts w:ascii="Arial" w:hAnsi="Arial" w:cs="Arial"/>
          <w:color w:val="000000" w:themeColor="text1"/>
          <w:sz w:val="20"/>
          <w:szCs w:val="20"/>
        </w:rPr>
        <w:t>n</w:t>
      </w:r>
      <w:r w:rsidRPr="00542852">
        <w:rPr>
          <w:rFonts w:ascii="Arial" w:hAnsi="Arial" w:cs="Arial"/>
          <w:color w:val="000000" w:themeColor="text1"/>
          <w:sz w:val="20"/>
          <w:szCs w:val="20"/>
        </w:rPr>
        <w:t>ačrtovanje in nastavitev (gnezdenega) pogojnega iskanja</w:t>
      </w:r>
      <w:r w:rsidR="00444015">
        <w:rPr>
          <w:rFonts w:ascii="Arial" w:hAnsi="Arial" w:cs="Arial"/>
          <w:color w:val="000000" w:themeColor="text1"/>
          <w:sz w:val="20"/>
          <w:szCs w:val="20"/>
        </w:rPr>
        <w:t xml:space="preserve">. </w:t>
      </w:r>
    </w:p>
    <w:p w14:paraId="7D271A1F" w14:textId="14853D27" w:rsidR="00AA01A1" w:rsidRDefault="00BE0F32" w:rsidP="00E720D0">
      <w:pPr>
        <w:spacing w:line="360" w:lineRule="auto"/>
        <w:rPr>
          <w:rFonts w:ascii="Arial" w:hAnsi="Arial" w:cs="Arial"/>
          <w:sz w:val="20"/>
          <w:szCs w:val="20"/>
        </w:rPr>
      </w:pPr>
      <w:proofErr w:type="spellStart"/>
      <w:r w:rsidRPr="00E60E4B">
        <w:rPr>
          <w:rFonts w:ascii="Arial" w:hAnsi="Arial" w:cs="Arial"/>
          <w:sz w:val="20"/>
          <w:szCs w:val="20"/>
        </w:rPr>
        <w:t>Apache</w:t>
      </w:r>
      <w:proofErr w:type="spellEnd"/>
      <w:r w:rsidRPr="00E60E4B">
        <w:rPr>
          <w:rFonts w:ascii="Arial" w:hAnsi="Arial" w:cs="Arial"/>
          <w:sz w:val="20"/>
          <w:szCs w:val="20"/>
        </w:rPr>
        <w:t xml:space="preserve"> </w:t>
      </w:r>
      <w:proofErr w:type="spellStart"/>
      <w:r w:rsidRPr="00E60E4B">
        <w:rPr>
          <w:rFonts w:ascii="Arial" w:hAnsi="Arial" w:cs="Arial"/>
          <w:sz w:val="20"/>
          <w:szCs w:val="20"/>
        </w:rPr>
        <w:t>Solr</w:t>
      </w:r>
      <w:proofErr w:type="spellEnd"/>
      <w:r w:rsidRPr="00E60E4B">
        <w:rPr>
          <w:rFonts w:ascii="Arial" w:hAnsi="Arial" w:cs="Arial"/>
          <w:sz w:val="20"/>
          <w:szCs w:val="20"/>
        </w:rPr>
        <w:t xml:space="preserve"> </w:t>
      </w:r>
      <w:r w:rsidR="00542852">
        <w:rPr>
          <w:rFonts w:ascii="Arial" w:hAnsi="Arial" w:cs="Arial"/>
          <w:sz w:val="20"/>
          <w:szCs w:val="20"/>
        </w:rPr>
        <w:t>mora</w:t>
      </w:r>
      <w:r w:rsidRPr="00E60E4B">
        <w:rPr>
          <w:rFonts w:ascii="Arial" w:hAnsi="Arial" w:cs="Arial"/>
          <w:sz w:val="20"/>
          <w:szCs w:val="20"/>
        </w:rPr>
        <w:t xml:space="preserve"> indeksira</w:t>
      </w:r>
      <w:r w:rsidR="00542852">
        <w:rPr>
          <w:rFonts w:ascii="Arial" w:hAnsi="Arial" w:cs="Arial"/>
          <w:sz w:val="20"/>
          <w:szCs w:val="20"/>
        </w:rPr>
        <w:t>ti pridobljene</w:t>
      </w:r>
      <w:r w:rsidRPr="00E60E4B">
        <w:rPr>
          <w:rFonts w:ascii="Arial" w:hAnsi="Arial" w:cs="Arial"/>
          <w:sz w:val="20"/>
          <w:szCs w:val="20"/>
        </w:rPr>
        <w:t xml:space="preserve"> </w:t>
      </w:r>
      <w:r w:rsidR="00542852">
        <w:rPr>
          <w:rFonts w:ascii="Arial" w:hAnsi="Arial" w:cs="Arial"/>
          <w:sz w:val="20"/>
          <w:szCs w:val="20"/>
        </w:rPr>
        <w:t xml:space="preserve">podatke in </w:t>
      </w:r>
      <w:r w:rsidRPr="00E60E4B">
        <w:rPr>
          <w:rFonts w:ascii="Arial" w:hAnsi="Arial" w:cs="Arial"/>
          <w:sz w:val="20"/>
          <w:szCs w:val="20"/>
        </w:rPr>
        <w:t>dokument</w:t>
      </w:r>
      <w:r w:rsidR="00542852">
        <w:rPr>
          <w:rFonts w:ascii="Arial" w:hAnsi="Arial" w:cs="Arial"/>
          <w:sz w:val="20"/>
          <w:szCs w:val="20"/>
        </w:rPr>
        <w:t>e</w:t>
      </w:r>
      <w:r w:rsidRPr="00E60E4B">
        <w:rPr>
          <w:rFonts w:ascii="Arial" w:hAnsi="Arial" w:cs="Arial"/>
          <w:sz w:val="20"/>
          <w:szCs w:val="20"/>
        </w:rPr>
        <w:t xml:space="preserve"> takoj, ko </w:t>
      </w:r>
      <w:r w:rsidR="00542852">
        <w:rPr>
          <w:rFonts w:ascii="Arial" w:hAnsi="Arial" w:cs="Arial"/>
          <w:sz w:val="20"/>
          <w:szCs w:val="20"/>
        </w:rPr>
        <w:t>jih</w:t>
      </w:r>
      <w:r w:rsidRPr="00E60E4B">
        <w:rPr>
          <w:rFonts w:ascii="Arial" w:hAnsi="Arial" w:cs="Arial"/>
          <w:sz w:val="20"/>
          <w:szCs w:val="20"/>
        </w:rPr>
        <w:t xml:space="preserve"> pridobi. Pri tem </w:t>
      </w:r>
      <w:r w:rsidR="00542852">
        <w:rPr>
          <w:rFonts w:ascii="Arial" w:hAnsi="Arial" w:cs="Arial"/>
          <w:sz w:val="20"/>
          <w:szCs w:val="20"/>
        </w:rPr>
        <w:t>je treba</w:t>
      </w:r>
      <w:r w:rsidRPr="00E60E4B">
        <w:rPr>
          <w:rFonts w:ascii="Arial" w:hAnsi="Arial" w:cs="Arial"/>
          <w:sz w:val="20"/>
          <w:szCs w:val="20"/>
        </w:rPr>
        <w:t xml:space="preserve"> implementira</w:t>
      </w:r>
      <w:r w:rsidR="00542852">
        <w:rPr>
          <w:rFonts w:ascii="Arial" w:hAnsi="Arial" w:cs="Arial"/>
          <w:sz w:val="20"/>
          <w:szCs w:val="20"/>
        </w:rPr>
        <w:t>t</w:t>
      </w:r>
      <w:r w:rsidRPr="00E60E4B">
        <w:rPr>
          <w:rFonts w:ascii="Arial" w:hAnsi="Arial" w:cs="Arial"/>
          <w:sz w:val="20"/>
          <w:szCs w:val="20"/>
        </w:rPr>
        <w:t xml:space="preserve">i </w:t>
      </w:r>
      <w:r w:rsidR="00542852">
        <w:rPr>
          <w:rFonts w:ascii="Arial" w:hAnsi="Arial" w:cs="Arial"/>
          <w:sz w:val="20"/>
          <w:szCs w:val="20"/>
        </w:rPr>
        <w:t xml:space="preserve">tudi </w:t>
      </w:r>
      <w:r w:rsidRPr="00E60E4B">
        <w:rPr>
          <w:rFonts w:ascii="Arial" w:hAnsi="Arial" w:cs="Arial"/>
          <w:sz w:val="20"/>
          <w:szCs w:val="20"/>
        </w:rPr>
        <w:t>mehanizme za ustrezno razčlenjevanje</w:t>
      </w:r>
      <w:r w:rsidR="00542852">
        <w:rPr>
          <w:rFonts w:ascii="Arial" w:hAnsi="Arial" w:cs="Arial"/>
          <w:sz w:val="20"/>
          <w:szCs w:val="20"/>
        </w:rPr>
        <w:t xml:space="preserve">, </w:t>
      </w:r>
      <w:r w:rsidRPr="00E60E4B">
        <w:rPr>
          <w:rFonts w:ascii="Arial" w:hAnsi="Arial" w:cs="Arial"/>
          <w:sz w:val="20"/>
          <w:szCs w:val="20"/>
        </w:rPr>
        <w:t xml:space="preserve">upoštevanje šumnih besed in pridobivanje osnovnih oblik </w:t>
      </w:r>
      <w:proofErr w:type="spellStart"/>
      <w:r w:rsidRPr="00E60E4B">
        <w:rPr>
          <w:rFonts w:ascii="Arial" w:hAnsi="Arial" w:cs="Arial"/>
          <w:sz w:val="20"/>
          <w:szCs w:val="20"/>
        </w:rPr>
        <w:t>pojavnic</w:t>
      </w:r>
      <w:proofErr w:type="spellEnd"/>
      <w:r w:rsidRPr="00E60E4B">
        <w:rPr>
          <w:rFonts w:ascii="Arial" w:hAnsi="Arial" w:cs="Arial"/>
          <w:sz w:val="20"/>
          <w:szCs w:val="20"/>
        </w:rPr>
        <w:t xml:space="preserve">, ki </w:t>
      </w:r>
      <w:r w:rsidR="00542852">
        <w:rPr>
          <w:rFonts w:ascii="Arial" w:hAnsi="Arial" w:cs="Arial"/>
          <w:sz w:val="20"/>
          <w:szCs w:val="20"/>
        </w:rPr>
        <w:t>so</w:t>
      </w:r>
      <w:r w:rsidRPr="00E60E4B">
        <w:rPr>
          <w:rFonts w:ascii="Arial" w:hAnsi="Arial" w:cs="Arial"/>
          <w:sz w:val="20"/>
          <w:szCs w:val="20"/>
        </w:rPr>
        <w:t xml:space="preserve"> prilagojeni za slovenski jezik. </w:t>
      </w:r>
    </w:p>
    <w:p w14:paraId="5687AF8C" w14:textId="7374497A" w:rsidR="00444015" w:rsidRDefault="00444015" w:rsidP="00E720D0">
      <w:pPr>
        <w:spacing w:line="360" w:lineRule="auto"/>
        <w:rPr>
          <w:rFonts w:ascii="Arial" w:hAnsi="Arial" w:cs="Arial"/>
          <w:sz w:val="20"/>
          <w:szCs w:val="20"/>
        </w:rPr>
      </w:pPr>
      <w:r>
        <w:rPr>
          <w:rFonts w:ascii="Arial" w:hAnsi="Arial" w:cs="Arial"/>
          <w:sz w:val="20"/>
          <w:szCs w:val="20"/>
        </w:rPr>
        <w:t>Portal RPLS mora prikazovati podatke in informacije iz najmanj naslednjih virov oziroma se z njimi povezovati:</w:t>
      </w:r>
    </w:p>
    <w:p w14:paraId="04B60D46" w14:textId="37F70429" w:rsidR="00444015" w:rsidRDefault="00444015">
      <w:pPr>
        <w:pStyle w:val="Odstavekseznama"/>
        <w:numPr>
          <w:ilvl w:val="0"/>
          <w:numId w:val="8"/>
        </w:numPr>
        <w:spacing w:line="360" w:lineRule="auto"/>
        <w:contextualSpacing w:val="0"/>
        <w:rPr>
          <w:rFonts w:ascii="Arial" w:hAnsi="Arial" w:cs="Arial"/>
          <w:sz w:val="20"/>
          <w:szCs w:val="20"/>
        </w:rPr>
      </w:pPr>
      <w:r>
        <w:rPr>
          <w:rFonts w:ascii="Arial" w:hAnsi="Arial" w:cs="Arial"/>
          <w:sz w:val="20"/>
          <w:szCs w:val="20"/>
        </w:rPr>
        <w:t>zbirka podatkov o pravnih aktih RPLS (polni se preko aplikacije za vnos podatkov)</w:t>
      </w:r>
    </w:p>
    <w:p w14:paraId="42070598" w14:textId="2F697DEB" w:rsidR="00444015" w:rsidRDefault="00444015">
      <w:pPr>
        <w:pStyle w:val="Odstavekseznama"/>
        <w:numPr>
          <w:ilvl w:val="0"/>
          <w:numId w:val="8"/>
        </w:numPr>
        <w:spacing w:line="360" w:lineRule="auto"/>
        <w:contextualSpacing w:val="0"/>
        <w:rPr>
          <w:rFonts w:ascii="Arial" w:hAnsi="Arial" w:cs="Arial"/>
          <w:sz w:val="20"/>
          <w:szCs w:val="20"/>
        </w:rPr>
      </w:pPr>
      <w:r w:rsidRPr="00444015">
        <w:rPr>
          <w:rFonts w:ascii="Arial" w:hAnsi="Arial" w:cs="Arial"/>
          <w:sz w:val="20"/>
          <w:szCs w:val="20"/>
        </w:rPr>
        <w:t>zbirk</w:t>
      </w:r>
      <w:r>
        <w:rPr>
          <w:rFonts w:ascii="Arial" w:hAnsi="Arial" w:cs="Arial"/>
          <w:sz w:val="20"/>
          <w:szCs w:val="20"/>
        </w:rPr>
        <w:t>a</w:t>
      </w:r>
      <w:r w:rsidRPr="00444015">
        <w:rPr>
          <w:rFonts w:ascii="Arial" w:hAnsi="Arial" w:cs="Arial"/>
          <w:sz w:val="20"/>
          <w:szCs w:val="20"/>
        </w:rPr>
        <w:t xml:space="preserve"> uradnih objav</w:t>
      </w:r>
      <w:r>
        <w:rPr>
          <w:rFonts w:ascii="Arial" w:hAnsi="Arial" w:cs="Arial"/>
          <w:sz w:val="20"/>
          <w:szCs w:val="20"/>
        </w:rPr>
        <w:t xml:space="preserve">, ki vsebuje </w:t>
      </w:r>
      <w:r w:rsidRPr="00444015">
        <w:rPr>
          <w:rFonts w:ascii="Arial" w:hAnsi="Arial" w:cs="Arial"/>
          <w:sz w:val="20"/>
          <w:szCs w:val="20"/>
        </w:rPr>
        <w:t xml:space="preserve">elektronske izdaje </w:t>
      </w:r>
      <w:r>
        <w:rPr>
          <w:rFonts w:ascii="Arial" w:hAnsi="Arial" w:cs="Arial"/>
          <w:sz w:val="20"/>
          <w:szCs w:val="20"/>
        </w:rPr>
        <w:t>uradnega lista</w:t>
      </w:r>
      <w:r w:rsidRPr="00444015">
        <w:rPr>
          <w:rFonts w:ascii="Arial" w:hAnsi="Arial" w:cs="Arial"/>
          <w:sz w:val="20"/>
          <w:szCs w:val="20"/>
        </w:rPr>
        <w:t xml:space="preserve"> od 1. </w:t>
      </w:r>
      <w:r>
        <w:rPr>
          <w:rFonts w:ascii="Arial" w:hAnsi="Arial" w:cs="Arial"/>
          <w:sz w:val="20"/>
          <w:szCs w:val="20"/>
        </w:rPr>
        <w:t xml:space="preserve">1. </w:t>
      </w:r>
      <w:r w:rsidRPr="00444015">
        <w:rPr>
          <w:rFonts w:ascii="Arial" w:hAnsi="Arial" w:cs="Arial"/>
          <w:sz w:val="20"/>
          <w:szCs w:val="20"/>
        </w:rPr>
        <w:t>2006</w:t>
      </w:r>
      <w:r>
        <w:rPr>
          <w:rFonts w:ascii="Arial" w:hAnsi="Arial" w:cs="Arial"/>
          <w:sz w:val="20"/>
          <w:szCs w:val="20"/>
        </w:rPr>
        <w:t xml:space="preserve"> dalje,</w:t>
      </w:r>
    </w:p>
    <w:p w14:paraId="719BF554" w14:textId="77777777" w:rsidR="00444015" w:rsidRDefault="00444015">
      <w:pPr>
        <w:pStyle w:val="Odstavekseznama"/>
        <w:numPr>
          <w:ilvl w:val="0"/>
          <w:numId w:val="8"/>
        </w:numPr>
        <w:spacing w:line="360" w:lineRule="auto"/>
        <w:contextualSpacing w:val="0"/>
        <w:rPr>
          <w:rFonts w:ascii="Arial" w:hAnsi="Arial" w:cs="Arial"/>
          <w:sz w:val="20"/>
          <w:szCs w:val="20"/>
        </w:rPr>
      </w:pPr>
      <w:r w:rsidRPr="00444015">
        <w:rPr>
          <w:rFonts w:ascii="Arial" w:hAnsi="Arial" w:cs="Arial"/>
          <w:sz w:val="20"/>
          <w:szCs w:val="20"/>
        </w:rPr>
        <w:lastRenderedPageBreak/>
        <w:t>zbirk</w:t>
      </w:r>
      <w:r>
        <w:rPr>
          <w:rFonts w:ascii="Arial" w:hAnsi="Arial" w:cs="Arial"/>
          <w:sz w:val="20"/>
          <w:szCs w:val="20"/>
        </w:rPr>
        <w:t>a</w:t>
      </w:r>
      <w:r w:rsidRPr="00444015">
        <w:rPr>
          <w:rFonts w:ascii="Arial" w:hAnsi="Arial" w:cs="Arial"/>
          <w:sz w:val="20"/>
          <w:szCs w:val="20"/>
        </w:rPr>
        <w:t xml:space="preserve"> neuradnih objav, </w:t>
      </w:r>
      <w:r>
        <w:rPr>
          <w:rFonts w:ascii="Arial" w:hAnsi="Arial" w:cs="Arial"/>
          <w:sz w:val="20"/>
          <w:szCs w:val="20"/>
        </w:rPr>
        <w:t xml:space="preserve">ki </w:t>
      </w:r>
      <w:r w:rsidRPr="00444015">
        <w:rPr>
          <w:rFonts w:ascii="Arial" w:hAnsi="Arial" w:cs="Arial"/>
          <w:sz w:val="20"/>
          <w:szCs w:val="20"/>
        </w:rPr>
        <w:t xml:space="preserve">vsebuje izdaje </w:t>
      </w:r>
      <w:r>
        <w:rPr>
          <w:rFonts w:ascii="Arial" w:hAnsi="Arial" w:cs="Arial"/>
          <w:sz w:val="20"/>
          <w:szCs w:val="20"/>
        </w:rPr>
        <w:t>uradnega lista</w:t>
      </w:r>
      <w:r w:rsidRPr="00444015">
        <w:rPr>
          <w:rFonts w:ascii="Arial" w:hAnsi="Arial" w:cs="Arial"/>
          <w:sz w:val="20"/>
          <w:szCs w:val="20"/>
        </w:rPr>
        <w:t xml:space="preserve"> v elektronski obliki od 25. </w:t>
      </w:r>
      <w:r>
        <w:rPr>
          <w:rFonts w:ascii="Arial" w:hAnsi="Arial" w:cs="Arial"/>
          <w:sz w:val="20"/>
          <w:szCs w:val="20"/>
        </w:rPr>
        <w:t>6.</w:t>
      </w:r>
      <w:r w:rsidRPr="00444015">
        <w:rPr>
          <w:rFonts w:ascii="Arial" w:hAnsi="Arial" w:cs="Arial"/>
          <w:sz w:val="20"/>
          <w:szCs w:val="20"/>
        </w:rPr>
        <w:t xml:space="preserve"> 1991 do 31. </w:t>
      </w:r>
      <w:r>
        <w:rPr>
          <w:rFonts w:ascii="Arial" w:hAnsi="Arial" w:cs="Arial"/>
          <w:sz w:val="20"/>
          <w:szCs w:val="20"/>
        </w:rPr>
        <w:t>31</w:t>
      </w:r>
      <w:r w:rsidRPr="00444015">
        <w:rPr>
          <w:rFonts w:ascii="Arial" w:hAnsi="Arial" w:cs="Arial"/>
          <w:sz w:val="20"/>
          <w:szCs w:val="20"/>
        </w:rPr>
        <w:t xml:space="preserve"> 2005</w:t>
      </w:r>
      <w:r>
        <w:rPr>
          <w:rFonts w:ascii="Arial" w:hAnsi="Arial" w:cs="Arial"/>
          <w:sz w:val="20"/>
          <w:szCs w:val="20"/>
        </w:rPr>
        <w:t>,</w:t>
      </w:r>
    </w:p>
    <w:p w14:paraId="05B7AED6" w14:textId="7B9115D2" w:rsidR="00444015" w:rsidRDefault="00444015">
      <w:pPr>
        <w:pStyle w:val="Odstavekseznama"/>
        <w:numPr>
          <w:ilvl w:val="0"/>
          <w:numId w:val="8"/>
        </w:numPr>
        <w:spacing w:line="360" w:lineRule="auto"/>
        <w:contextualSpacing w:val="0"/>
        <w:rPr>
          <w:rFonts w:ascii="Arial" w:hAnsi="Arial" w:cs="Arial"/>
          <w:sz w:val="20"/>
          <w:szCs w:val="20"/>
        </w:rPr>
      </w:pPr>
      <w:r w:rsidRPr="00444015">
        <w:rPr>
          <w:rFonts w:ascii="Arial" w:hAnsi="Arial" w:cs="Arial"/>
          <w:sz w:val="20"/>
          <w:szCs w:val="20"/>
        </w:rPr>
        <w:t>Pravno-informacijski sistem Republike Slovenije</w:t>
      </w:r>
      <w:r>
        <w:rPr>
          <w:rFonts w:ascii="Arial" w:hAnsi="Arial" w:cs="Arial"/>
          <w:sz w:val="20"/>
          <w:szCs w:val="20"/>
        </w:rPr>
        <w:t xml:space="preserve"> (PISRS)</w:t>
      </w:r>
      <w:r w:rsidRPr="00444015">
        <w:rPr>
          <w:rFonts w:ascii="Arial" w:hAnsi="Arial" w:cs="Arial"/>
          <w:sz w:val="20"/>
          <w:szCs w:val="20"/>
        </w:rPr>
        <w:t>,</w:t>
      </w:r>
    </w:p>
    <w:p w14:paraId="04C5A651" w14:textId="77777777" w:rsidR="00444015" w:rsidRDefault="00444015">
      <w:pPr>
        <w:pStyle w:val="Odstavekseznama"/>
        <w:numPr>
          <w:ilvl w:val="0"/>
          <w:numId w:val="8"/>
        </w:numPr>
        <w:spacing w:line="360" w:lineRule="auto"/>
        <w:contextualSpacing w:val="0"/>
        <w:rPr>
          <w:rFonts w:ascii="Arial" w:hAnsi="Arial" w:cs="Arial"/>
          <w:sz w:val="20"/>
          <w:szCs w:val="20"/>
        </w:rPr>
      </w:pPr>
      <w:r w:rsidRPr="00444015">
        <w:rPr>
          <w:rFonts w:ascii="Arial" w:hAnsi="Arial" w:cs="Arial"/>
          <w:sz w:val="20"/>
          <w:szCs w:val="20"/>
        </w:rPr>
        <w:t>zbirk</w:t>
      </w:r>
      <w:r>
        <w:rPr>
          <w:rFonts w:ascii="Arial" w:hAnsi="Arial" w:cs="Arial"/>
          <w:sz w:val="20"/>
          <w:szCs w:val="20"/>
        </w:rPr>
        <w:t>a</w:t>
      </w:r>
      <w:r w:rsidRPr="00444015">
        <w:rPr>
          <w:rFonts w:ascii="Arial" w:hAnsi="Arial" w:cs="Arial"/>
          <w:sz w:val="20"/>
          <w:szCs w:val="20"/>
        </w:rPr>
        <w:t xml:space="preserve"> neuradnih prečiščenih besedil pravnih aktov</w:t>
      </w:r>
      <w:r>
        <w:rPr>
          <w:rFonts w:ascii="Arial" w:hAnsi="Arial" w:cs="Arial"/>
          <w:sz w:val="20"/>
          <w:szCs w:val="20"/>
        </w:rPr>
        <w:t xml:space="preserve"> lokalnih skupnosti (polni se preko aplikacije za vnos podatkov)</w:t>
      </w:r>
      <w:r w:rsidRPr="00444015">
        <w:rPr>
          <w:rFonts w:ascii="Arial" w:hAnsi="Arial" w:cs="Arial"/>
          <w:sz w:val="20"/>
          <w:szCs w:val="20"/>
        </w:rPr>
        <w:t>,</w:t>
      </w:r>
    </w:p>
    <w:p w14:paraId="1CBADC15" w14:textId="77777777" w:rsidR="00444015" w:rsidRDefault="00444015">
      <w:pPr>
        <w:pStyle w:val="Odstavekseznama"/>
        <w:numPr>
          <w:ilvl w:val="0"/>
          <w:numId w:val="8"/>
        </w:numPr>
        <w:spacing w:line="360" w:lineRule="auto"/>
        <w:contextualSpacing w:val="0"/>
        <w:rPr>
          <w:rFonts w:ascii="Arial" w:hAnsi="Arial" w:cs="Arial"/>
          <w:sz w:val="20"/>
          <w:szCs w:val="20"/>
        </w:rPr>
      </w:pPr>
      <w:r w:rsidRPr="00444015">
        <w:rPr>
          <w:rFonts w:ascii="Arial" w:hAnsi="Arial" w:cs="Arial"/>
          <w:sz w:val="20"/>
          <w:szCs w:val="20"/>
        </w:rPr>
        <w:t>Digitalno knjižnico Slovenije,</w:t>
      </w:r>
    </w:p>
    <w:p w14:paraId="5E2E1D8A" w14:textId="77777777" w:rsidR="00444015" w:rsidRDefault="00444015">
      <w:pPr>
        <w:pStyle w:val="Odstavekseznama"/>
        <w:numPr>
          <w:ilvl w:val="0"/>
          <w:numId w:val="8"/>
        </w:numPr>
        <w:spacing w:line="360" w:lineRule="auto"/>
        <w:contextualSpacing w:val="0"/>
        <w:rPr>
          <w:rFonts w:ascii="Arial" w:hAnsi="Arial" w:cs="Arial"/>
          <w:sz w:val="20"/>
          <w:szCs w:val="20"/>
        </w:rPr>
      </w:pPr>
      <w:r w:rsidRPr="00444015">
        <w:rPr>
          <w:rFonts w:ascii="Arial" w:hAnsi="Arial" w:cs="Arial"/>
          <w:sz w:val="20"/>
          <w:szCs w:val="20"/>
        </w:rPr>
        <w:t>prostorskim informacijskim sistemom,</w:t>
      </w:r>
    </w:p>
    <w:p w14:paraId="060B61BA" w14:textId="2549E03A" w:rsidR="00444015" w:rsidRDefault="00444015">
      <w:pPr>
        <w:pStyle w:val="Odstavekseznama"/>
        <w:numPr>
          <w:ilvl w:val="0"/>
          <w:numId w:val="8"/>
        </w:numPr>
        <w:spacing w:line="360" w:lineRule="auto"/>
        <w:contextualSpacing w:val="0"/>
        <w:rPr>
          <w:rFonts w:ascii="Arial" w:hAnsi="Arial" w:cs="Arial"/>
          <w:sz w:val="20"/>
          <w:szCs w:val="20"/>
        </w:rPr>
      </w:pPr>
      <w:r w:rsidRPr="00444015">
        <w:rPr>
          <w:rFonts w:ascii="Arial" w:hAnsi="Arial" w:cs="Arial"/>
          <w:sz w:val="20"/>
          <w:szCs w:val="20"/>
        </w:rPr>
        <w:t xml:space="preserve">drugimi registri in zbirkami državnih organov, organov lokalnih skupnosti in drugih oseb, ki lahko prispevajo k celostni informaciji o pravnih aktih in </w:t>
      </w:r>
      <w:proofErr w:type="spellStart"/>
      <w:r w:rsidRPr="00444015">
        <w:rPr>
          <w:rFonts w:ascii="Arial" w:hAnsi="Arial" w:cs="Arial"/>
          <w:sz w:val="20"/>
          <w:szCs w:val="20"/>
        </w:rPr>
        <w:t>normodajni</w:t>
      </w:r>
      <w:proofErr w:type="spellEnd"/>
      <w:r w:rsidRPr="00444015">
        <w:rPr>
          <w:rFonts w:ascii="Arial" w:hAnsi="Arial" w:cs="Arial"/>
          <w:sz w:val="20"/>
          <w:szCs w:val="20"/>
        </w:rPr>
        <w:t xml:space="preserve"> dejavnosti lokalnih skupnosti.</w:t>
      </w:r>
    </w:p>
    <w:p w14:paraId="34E5484E" w14:textId="77777777" w:rsidR="00444015" w:rsidRDefault="00BE0F32" w:rsidP="00E720D0">
      <w:pPr>
        <w:spacing w:line="360" w:lineRule="auto"/>
        <w:rPr>
          <w:rFonts w:ascii="Arial" w:hAnsi="Arial" w:cs="Arial"/>
          <w:sz w:val="20"/>
          <w:szCs w:val="20"/>
        </w:rPr>
      </w:pPr>
      <w:r w:rsidRPr="00E60E4B">
        <w:rPr>
          <w:rFonts w:ascii="Arial" w:hAnsi="Arial" w:cs="Arial"/>
          <w:sz w:val="20"/>
          <w:szCs w:val="20"/>
        </w:rPr>
        <w:t xml:space="preserve">V sklopu </w:t>
      </w:r>
      <w:r w:rsidR="00444015">
        <w:rPr>
          <w:rFonts w:ascii="Arial" w:hAnsi="Arial" w:cs="Arial"/>
          <w:sz w:val="20"/>
          <w:szCs w:val="20"/>
        </w:rPr>
        <w:t>portala RPLS</w:t>
      </w:r>
      <w:r w:rsidRPr="00E60E4B">
        <w:rPr>
          <w:rFonts w:ascii="Arial" w:hAnsi="Arial" w:cs="Arial"/>
          <w:sz w:val="20"/>
          <w:szCs w:val="20"/>
        </w:rPr>
        <w:t xml:space="preserve"> se </w:t>
      </w:r>
      <w:r w:rsidR="00444015">
        <w:rPr>
          <w:rFonts w:ascii="Arial" w:hAnsi="Arial" w:cs="Arial"/>
          <w:sz w:val="20"/>
          <w:szCs w:val="20"/>
        </w:rPr>
        <w:t xml:space="preserve">mora </w:t>
      </w:r>
      <w:r w:rsidRPr="00E60E4B">
        <w:rPr>
          <w:rFonts w:ascii="Arial" w:hAnsi="Arial" w:cs="Arial"/>
          <w:sz w:val="20"/>
          <w:szCs w:val="20"/>
        </w:rPr>
        <w:t>v največji možni meri in glede na uporabljene tehnologije upošteva</w:t>
      </w:r>
      <w:r w:rsidR="00444015">
        <w:rPr>
          <w:rFonts w:ascii="Arial" w:hAnsi="Arial" w:cs="Arial"/>
          <w:sz w:val="20"/>
          <w:szCs w:val="20"/>
        </w:rPr>
        <w:t>ti</w:t>
      </w:r>
      <w:r w:rsidRPr="00E60E4B">
        <w:rPr>
          <w:rFonts w:ascii="Arial" w:hAnsi="Arial" w:cs="Arial"/>
          <w:sz w:val="20"/>
          <w:szCs w:val="20"/>
        </w:rPr>
        <w:t xml:space="preserve"> obvladovanje varnostnih tveganj z naslednjih področjih:</w:t>
      </w:r>
    </w:p>
    <w:p w14:paraId="5DB7333D" w14:textId="246DDB64" w:rsidR="00AA01A1" w:rsidRPr="00444015" w:rsidRDefault="00444015">
      <w:pPr>
        <w:pStyle w:val="Odstavekseznama"/>
        <w:numPr>
          <w:ilvl w:val="0"/>
          <w:numId w:val="8"/>
        </w:numPr>
        <w:spacing w:line="360" w:lineRule="auto"/>
        <w:contextualSpacing w:val="0"/>
        <w:rPr>
          <w:rFonts w:ascii="Arial" w:hAnsi="Arial" w:cs="Arial"/>
          <w:sz w:val="20"/>
          <w:szCs w:val="20"/>
        </w:rPr>
      </w:pPr>
      <w:proofErr w:type="spellStart"/>
      <w:r>
        <w:rPr>
          <w:rFonts w:ascii="Arial" w:hAnsi="Arial" w:cs="Arial"/>
          <w:color w:val="000000" w:themeColor="text1"/>
          <w:sz w:val="20"/>
          <w:szCs w:val="20"/>
        </w:rPr>
        <w:t>i</w:t>
      </w:r>
      <w:r w:rsidR="00BE0F32" w:rsidRPr="00444015">
        <w:rPr>
          <w:rFonts w:ascii="Arial" w:hAnsi="Arial" w:cs="Arial"/>
          <w:color w:val="000000" w:themeColor="text1"/>
          <w:sz w:val="20"/>
          <w:szCs w:val="20"/>
        </w:rPr>
        <w:t>njeciranje</w:t>
      </w:r>
      <w:proofErr w:type="spellEnd"/>
      <w:r w:rsidR="00BE0F32" w:rsidRPr="00444015">
        <w:rPr>
          <w:rFonts w:ascii="Arial" w:hAnsi="Arial" w:cs="Arial"/>
          <w:color w:val="000000" w:themeColor="text1"/>
          <w:sz w:val="20"/>
          <w:szCs w:val="20"/>
        </w:rPr>
        <w:t xml:space="preserve"> zlonamerne kode</w:t>
      </w:r>
    </w:p>
    <w:p w14:paraId="5835848C" w14:textId="2E9F22E8" w:rsidR="00AA01A1" w:rsidRPr="00444015" w:rsidRDefault="00444015">
      <w:pPr>
        <w:pStyle w:val="Odstavekseznama"/>
        <w:numPr>
          <w:ilvl w:val="0"/>
          <w:numId w:val="8"/>
        </w:numPr>
        <w:spacing w:line="360" w:lineRule="auto"/>
        <w:contextualSpacing w:val="0"/>
        <w:rPr>
          <w:rFonts w:ascii="Arial" w:hAnsi="Arial" w:cs="Arial"/>
          <w:color w:val="000000" w:themeColor="text1"/>
          <w:sz w:val="20"/>
          <w:szCs w:val="20"/>
        </w:rPr>
      </w:pPr>
      <w:r>
        <w:rPr>
          <w:rFonts w:ascii="Arial" w:hAnsi="Arial" w:cs="Arial"/>
          <w:color w:val="000000" w:themeColor="text1"/>
          <w:sz w:val="20"/>
          <w:szCs w:val="20"/>
        </w:rPr>
        <w:t>z</w:t>
      </w:r>
      <w:r w:rsidR="00BE0F32" w:rsidRPr="00E60E4B">
        <w:rPr>
          <w:rFonts w:ascii="Arial" w:hAnsi="Arial" w:cs="Arial"/>
          <w:color w:val="000000" w:themeColor="text1"/>
          <w:sz w:val="20"/>
          <w:szCs w:val="20"/>
        </w:rPr>
        <w:t xml:space="preserve">loraba </w:t>
      </w:r>
      <w:proofErr w:type="spellStart"/>
      <w:r w:rsidR="00BE0F32" w:rsidRPr="00E60E4B">
        <w:rPr>
          <w:rFonts w:ascii="Arial" w:hAnsi="Arial" w:cs="Arial"/>
          <w:color w:val="000000" w:themeColor="text1"/>
          <w:sz w:val="20"/>
          <w:szCs w:val="20"/>
        </w:rPr>
        <w:t>avtentikacije</w:t>
      </w:r>
      <w:proofErr w:type="spellEnd"/>
    </w:p>
    <w:p w14:paraId="182AE373" w14:textId="02986688" w:rsidR="00AA01A1" w:rsidRPr="00444015" w:rsidRDefault="00444015">
      <w:pPr>
        <w:pStyle w:val="Odstavekseznama"/>
        <w:numPr>
          <w:ilvl w:val="0"/>
          <w:numId w:val="8"/>
        </w:numPr>
        <w:spacing w:line="360" w:lineRule="auto"/>
        <w:contextualSpacing w:val="0"/>
        <w:rPr>
          <w:rFonts w:ascii="Arial" w:hAnsi="Arial" w:cs="Arial"/>
          <w:color w:val="000000" w:themeColor="text1"/>
          <w:sz w:val="20"/>
          <w:szCs w:val="20"/>
        </w:rPr>
      </w:pPr>
      <w:r>
        <w:rPr>
          <w:rFonts w:ascii="Arial" w:hAnsi="Arial" w:cs="Arial"/>
          <w:color w:val="000000" w:themeColor="text1"/>
          <w:sz w:val="20"/>
          <w:szCs w:val="20"/>
        </w:rPr>
        <w:t>v</w:t>
      </w:r>
      <w:r w:rsidR="00BE0F32" w:rsidRPr="00E60E4B">
        <w:rPr>
          <w:rFonts w:ascii="Arial" w:hAnsi="Arial" w:cs="Arial"/>
          <w:color w:val="000000" w:themeColor="text1"/>
          <w:sz w:val="20"/>
          <w:szCs w:val="20"/>
        </w:rPr>
        <w:t>arovanje občutljivih podatkov</w:t>
      </w:r>
      <w:r w:rsidR="004A200D" w:rsidRPr="00E60E4B">
        <w:rPr>
          <w:rFonts w:ascii="Arial" w:hAnsi="Arial" w:cs="Arial"/>
          <w:color w:val="000000" w:themeColor="text1"/>
          <w:sz w:val="20"/>
          <w:szCs w:val="20"/>
        </w:rPr>
        <w:t xml:space="preserve"> (dotični sistem ne vsebuje tovrstnih podatkov)</w:t>
      </w:r>
    </w:p>
    <w:p w14:paraId="40647E88" w14:textId="0629A964" w:rsidR="00AA01A1" w:rsidRPr="00444015" w:rsidRDefault="00444015">
      <w:pPr>
        <w:pStyle w:val="Odstavekseznama"/>
        <w:numPr>
          <w:ilvl w:val="0"/>
          <w:numId w:val="8"/>
        </w:numPr>
        <w:spacing w:line="360" w:lineRule="auto"/>
        <w:contextualSpacing w:val="0"/>
        <w:rPr>
          <w:rFonts w:ascii="Arial" w:hAnsi="Arial" w:cs="Arial"/>
          <w:color w:val="000000" w:themeColor="text1"/>
          <w:sz w:val="20"/>
          <w:szCs w:val="20"/>
        </w:rPr>
      </w:pPr>
      <w:r>
        <w:rPr>
          <w:rFonts w:ascii="Arial" w:hAnsi="Arial" w:cs="Arial"/>
          <w:color w:val="000000" w:themeColor="text1"/>
          <w:sz w:val="20"/>
          <w:szCs w:val="20"/>
        </w:rPr>
        <w:t>n</w:t>
      </w:r>
      <w:r w:rsidR="00BE0F32" w:rsidRPr="00E60E4B">
        <w:rPr>
          <w:rFonts w:ascii="Arial" w:hAnsi="Arial" w:cs="Arial"/>
          <w:color w:val="000000" w:themeColor="text1"/>
          <w:sz w:val="20"/>
          <w:szCs w:val="20"/>
        </w:rPr>
        <w:t>apake v varnostni konfiguraciji</w:t>
      </w:r>
    </w:p>
    <w:p w14:paraId="6A56F362" w14:textId="4135E2EB" w:rsidR="00AA01A1" w:rsidRPr="00444015" w:rsidRDefault="00444015">
      <w:pPr>
        <w:pStyle w:val="Odstavekseznama"/>
        <w:numPr>
          <w:ilvl w:val="0"/>
          <w:numId w:val="8"/>
        </w:numPr>
        <w:spacing w:line="360" w:lineRule="auto"/>
        <w:contextualSpacing w:val="0"/>
        <w:rPr>
          <w:rFonts w:ascii="Arial" w:hAnsi="Arial" w:cs="Arial"/>
          <w:color w:val="000000" w:themeColor="text1"/>
          <w:sz w:val="20"/>
          <w:szCs w:val="20"/>
        </w:rPr>
      </w:pPr>
      <w:proofErr w:type="spellStart"/>
      <w:r>
        <w:rPr>
          <w:rFonts w:ascii="Arial" w:hAnsi="Arial" w:cs="Arial"/>
          <w:color w:val="000000" w:themeColor="text1"/>
          <w:sz w:val="20"/>
          <w:szCs w:val="20"/>
        </w:rPr>
        <w:t>c</w:t>
      </w:r>
      <w:r w:rsidR="00BE0F32" w:rsidRPr="00E60E4B">
        <w:rPr>
          <w:rFonts w:ascii="Arial" w:hAnsi="Arial" w:cs="Arial"/>
          <w:color w:val="000000" w:themeColor="text1"/>
          <w:sz w:val="20"/>
          <w:szCs w:val="20"/>
        </w:rPr>
        <w:t>ross</w:t>
      </w:r>
      <w:proofErr w:type="spellEnd"/>
      <w:r w:rsidR="00BE0F32" w:rsidRPr="00E60E4B">
        <w:rPr>
          <w:rFonts w:ascii="Arial" w:hAnsi="Arial" w:cs="Arial"/>
          <w:color w:val="000000" w:themeColor="text1"/>
          <w:sz w:val="20"/>
          <w:szCs w:val="20"/>
        </w:rPr>
        <w:t xml:space="preserve">-Site </w:t>
      </w:r>
      <w:proofErr w:type="spellStart"/>
      <w:r w:rsidR="00BE0F32" w:rsidRPr="00E60E4B">
        <w:rPr>
          <w:rFonts w:ascii="Arial" w:hAnsi="Arial" w:cs="Arial"/>
          <w:color w:val="000000" w:themeColor="text1"/>
          <w:sz w:val="20"/>
          <w:szCs w:val="20"/>
        </w:rPr>
        <w:t>Scripting</w:t>
      </w:r>
      <w:proofErr w:type="spellEnd"/>
    </w:p>
    <w:p w14:paraId="24C3D77C" w14:textId="39672F33" w:rsidR="00AA01A1" w:rsidRPr="00444015" w:rsidRDefault="00444015">
      <w:pPr>
        <w:pStyle w:val="Odstavekseznama"/>
        <w:numPr>
          <w:ilvl w:val="0"/>
          <w:numId w:val="8"/>
        </w:numPr>
        <w:spacing w:line="360" w:lineRule="auto"/>
        <w:contextualSpacing w:val="0"/>
        <w:rPr>
          <w:rFonts w:ascii="Arial" w:hAnsi="Arial" w:cs="Arial"/>
          <w:color w:val="000000" w:themeColor="text1"/>
          <w:sz w:val="20"/>
          <w:szCs w:val="20"/>
        </w:rPr>
      </w:pPr>
      <w:r>
        <w:rPr>
          <w:rFonts w:ascii="Arial" w:hAnsi="Arial" w:cs="Arial"/>
          <w:color w:val="000000" w:themeColor="text1"/>
          <w:sz w:val="20"/>
          <w:szCs w:val="20"/>
        </w:rPr>
        <w:t>n</w:t>
      </w:r>
      <w:r w:rsidR="00BE0F32" w:rsidRPr="00E60E4B">
        <w:rPr>
          <w:rFonts w:ascii="Arial" w:hAnsi="Arial" w:cs="Arial"/>
          <w:color w:val="000000" w:themeColor="text1"/>
          <w:sz w:val="20"/>
          <w:szCs w:val="20"/>
        </w:rPr>
        <w:t xml:space="preserve">evarna </w:t>
      </w:r>
      <w:proofErr w:type="spellStart"/>
      <w:r w:rsidR="00BE0F32" w:rsidRPr="00E60E4B">
        <w:rPr>
          <w:rFonts w:ascii="Arial" w:hAnsi="Arial" w:cs="Arial"/>
          <w:color w:val="000000" w:themeColor="text1"/>
          <w:sz w:val="20"/>
          <w:szCs w:val="20"/>
        </w:rPr>
        <w:t>deserializacija</w:t>
      </w:r>
      <w:proofErr w:type="spellEnd"/>
    </w:p>
    <w:p w14:paraId="4BDE196E" w14:textId="77777777" w:rsidR="00E17885" w:rsidRDefault="00E17885">
      <w:pPr>
        <w:pStyle w:val="Odstavekseznama"/>
        <w:numPr>
          <w:ilvl w:val="0"/>
          <w:numId w:val="8"/>
        </w:numPr>
        <w:spacing w:line="360" w:lineRule="auto"/>
        <w:contextualSpacing w:val="0"/>
        <w:rPr>
          <w:rFonts w:ascii="Arial" w:hAnsi="Arial" w:cs="Arial"/>
          <w:color w:val="000000" w:themeColor="text1"/>
          <w:sz w:val="20"/>
          <w:szCs w:val="20"/>
        </w:rPr>
      </w:pPr>
      <w:r>
        <w:rPr>
          <w:rFonts w:ascii="Arial" w:hAnsi="Arial" w:cs="Arial"/>
          <w:color w:val="000000" w:themeColor="text1"/>
          <w:sz w:val="20"/>
          <w:szCs w:val="20"/>
        </w:rPr>
        <w:t>u</w:t>
      </w:r>
      <w:r w:rsidR="00BE0F32" w:rsidRPr="00E60E4B">
        <w:rPr>
          <w:rFonts w:ascii="Arial" w:hAnsi="Arial" w:cs="Arial"/>
          <w:color w:val="000000" w:themeColor="text1"/>
          <w:sz w:val="20"/>
          <w:szCs w:val="20"/>
        </w:rPr>
        <w:t>poraba nevarnih komponent</w:t>
      </w:r>
    </w:p>
    <w:p w14:paraId="47804BC0" w14:textId="77777777" w:rsidR="00E17885" w:rsidRDefault="00E17885">
      <w:pPr>
        <w:pStyle w:val="Odstavekseznama"/>
        <w:numPr>
          <w:ilvl w:val="0"/>
          <w:numId w:val="8"/>
        </w:numPr>
        <w:spacing w:line="360" w:lineRule="auto"/>
        <w:contextualSpacing w:val="0"/>
        <w:rPr>
          <w:rFonts w:ascii="Arial" w:hAnsi="Arial" w:cs="Arial"/>
          <w:color w:val="000000" w:themeColor="text1"/>
          <w:sz w:val="20"/>
          <w:szCs w:val="20"/>
        </w:rPr>
      </w:pPr>
      <w:r>
        <w:rPr>
          <w:rFonts w:ascii="Arial" w:hAnsi="Arial" w:cs="Arial"/>
          <w:color w:val="000000" w:themeColor="text1"/>
          <w:sz w:val="20"/>
          <w:szCs w:val="20"/>
        </w:rPr>
        <w:t>n</w:t>
      </w:r>
      <w:r w:rsidR="00BE0F32" w:rsidRPr="00E17885">
        <w:rPr>
          <w:rFonts w:ascii="Arial" w:hAnsi="Arial" w:cs="Arial"/>
          <w:color w:val="000000" w:themeColor="text1"/>
          <w:sz w:val="20"/>
          <w:szCs w:val="20"/>
        </w:rPr>
        <w:t xml:space="preserve">ezadostno </w:t>
      </w:r>
      <w:proofErr w:type="spellStart"/>
      <w:r w:rsidR="00BE0F32" w:rsidRPr="00E17885">
        <w:rPr>
          <w:rFonts w:ascii="Arial" w:hAnsi="Arial" w:cs="Arial"/>
          <w:color w:val="000000" w:themeColor="text1"/>
          <w:sz w:val="20"/>
          <w:szCs w:val="20"/>
        </w:rPr>
        <w:t>logiranje</w:t>
      </w:r>
      <w:proofErr w:type="spellEnd"/>
      <w:r w:rsidR="00BE0F32" w:rsidRPr="00E17885">
        <w:rPr>
          <w:rFonts w:ascii="Arial" w:hAnsi="Arial" w:cs="Arial"/>
          <w:color w:val="000000" w:themeColor="text1"/>
          <w:sz w:val="20"/>
          <w:szCs w:val="20"/>
        </w:rPr>
        <w:t xml:space="preserve"> in spremljanje</w:t>
      </w:r>
    </w:p>
    <w:p w14:paraId="580108DE" w14:textId="1FE6F153" w:rsidR="00AA01A1" w:rsidRPr="00E17885" w:rsidRDefault="00E17885">
      <w:pPr>
        <w:pStyle w:val="Odstavekseznama"/>
        <w:numPr>
          <w:ilvl w:val="0"/>
          <w:numId w:val="8"/>
        </w:numPr>
        <w:spacing w:line="360" w:lineRule="auto"/>
        <w:contextualSpacing w:val="0"/>
        <w:rPr>
          <w:rFonts w:ascii="Arial" w:hAnsi="Arial" w:cs="Arial"/>
          <w:color w:val="000000" w:themeColor="text1"/>
          <w:sz w:val="20"/>
          <w:szCs w:val="20"/>
        </w:rPr>
      </w:pPr>
      <w:r>
        <w:rPr>
          <w:rFonts w:ascii="Arial" w:hAnsi="Arial" w:cs="Arial"/>
          <w:color w:val="000000" w:themeColor="text1"/>
          <w:sz w:val="20"/>
          <w:szCs w:val="20"/>
        </w:rPr>
        <w:t>z</w:t>
      </w:r>
      <w:r w:rsidR="00BE0F32" w:rsidRPr="00E17885">
        <w:rPr>
          <w:rFonts w:ascii="Arial" w:hAnsi="Arial" w:cs="Arial"/>
          <w:color w:val="000000" w:themeColor="text1"/>
          <w:sz w:val="20"/>
          <w:szCs w:val="20"/>
        </w:rPr>
        <w:t>agotavljanje kakovostne kode</w:t>
      </w:r>
    </w:p>
    <w:p w14:paraId="37EBB712" w14:textId="77777777" w:rsidR="008D2841" w:rsidRDefault="00E17885" w:rsidP="00E720D0">
      <w:pPr>
        <w:pBdr>
          <w:top w:val="nil"/>
          <w:left w:val="nil"/>
          <w:bottom w:val="nil"/>
          <w:right w:val="nil"/>
          <w:between w:val="nil"/>
        </w:pBdr>
        <w:spacing w:before="0" w:line="360" w:lineRule="auto"/>
        <w:rPr>
          <w:rFonts w:ascii="Arial" w:hAnsi="Arial" w:cs="Arial"/>
          <w:sz w:val="20"/>
          <w:szCs w:val="20"/>
        </w:rPr>
      </w:pPr>
      <w:r>
        <w:rPr>
          <w:rFonts w:ascii="Arial" w:hAnsi="Arial" w:cs="Arial"/>
          <w:sz w:val="20"/>
          <w:szCs w:val="20"/>
        </w:rPr>
        <w:t xml:space="preserve">Portal mora ustrezati vsem zahtevam, ki jih določajo </w:t>
      </w:r>
      <w:r w:rsidRPr="00E17885">
        <w:rPr>
          <w:rFonts w:ascii="Arial" w:hAnsi="Arial" w:cs="Arial"/>
          <w:sz w:val="20"/>
          <w:szCs w:val="20"/>
        </w:rPr>
        <w:t>predpis</w:t>
      </w:r>
      <w:r>
        <w:rPr>
          <w:rFonts w:ascii="Arial" w:hAnsi="Arial" w:cs="Arial"/>
          <w:sz w:val="20"/>
          <w:szCs w:val="20"/>
        </w:rPr>
        <w:t>i</w:t>
      </w:r>
      <w:r w:rsidRPr="00E17885">
        <w:rPr>
          <w:rFonts w:ascii="Arial" w:hAnsi="Arial" w:cs="Arial"/>
          <w:sz w:val="20"/>
          <w:szCs w:val="20"/>
        </w:rPr>
        <w:t>, ki urejajo informacijsko varnost v državni upravi</w:t>
      </w:r>
      <w:r>
        <w:rPr>
          <w:rFonts w:ascii="Arial" w:hAnsi="Arial" w:cs="Arial"/>
          <w:sz w:val="20"/>
          <w:szCs w:val="20"/>
        </w:rPr>
        <w:t xml:space="preserve">. </w:t>
      </w:r>
    </w:p>
    <w:p w14:paraId="704A4176" w14:textId="66470A19" w:rsidR="008D2841" w:rsidRPr="00E60E4B" w:rsidRDefault="008D2841" w:rsidP="00E720D0">
      <w:pPr>
        <w:pBdr>
          <w:top w:val="nil"/>
          <w:left w:val="nil"/>
          <w:bottom w:val="nil"/>
          <w:right w:val="nil"/>
          <w:between w:val="nil"/>
        </w:pBdr>
        <w:spacing w:before="0" w:line="360" w:lineRule="auto"/>
        <w:rPr>
          <w:rFonts w:ascii="Arial" w:hAnsi="Arial" w:cs="Arial"/>
          <w:sz w:val="20"/>
          <w:szCs w:val="20"/>
        </w:rPr>
      </w:pPr>
      <w:r>
        <w:rPr>
          <w:rFonts w:ascii="Arial" w:hAnsi="Arial" w:cs="Arial"/>
          <w:sz w:val="20"/>
          <w:szCs w:val="20"/>
        </w:rPr>
        <w:t xml:space="preserve">Glede namestitve obstaja dve možnosti, in sicer </w:t>
      </w:r>
      <w:r w:rsidR="00E17885">
        <w:rPr>
          <w:rFonts w:ascii="Arial" w:hAnsi="Arial" w:cs="Arial"/>
          <w:sz w:val="20"/>
          <w:szCs w:val="20"/>
        </w:rPr>
        <w:t xml:space="preserve">namestitev </w:t>
      </w:r>
      <w:r>
        <w:rPr>
          <w:rFonts w:ascii="Arial" w:hAnsi="Arial" w:cs="Arial"/>
          <w:sz w:val="20"/>
          <w:szCs w:val="20"/>
        </w:rPr>
        <w:t xml:space="preserve">informacijske rešitve </w:t>
      </w:r>
      <w:r w:rsidR="00E17885">
        <w:rPr>
          <w:rFonts w:ascii="Arial" w:hAnsi="Arial" w:cs="Arial"/>
          <w:sz w:val="20"/>
          <w:szCs w:val="20"/>
        </w:rPr>
        <w:t>v državni računalniški oblak</w:t>
      </w:r>
      <w:r>
        <w:rPr>
          <w:rFonts w:ascii="Arial" w:hAnsi="Arial" w:cs="Arial"/>
          <w:sz w:val="20"/>
          <w:szCs w:val="20"/>
        </w:rPr>
        <w:t xml:space="preserve"> (DRO)</w:t>
      </w:r>
      <w:r w:rsidR="00E17885">
        <w:rPr>
          <w:rFonts w:ascii="Arial" w:hAnsi="Arial" w:cs="Arial"/>
          <w:sz w:val="20"/>
          <w:szCs w:val="20"/>
        </w:rPr>
        <w:t xml:space="preserve">, saj je celotna infrastruktura, ki </w:t>
      </w:r>
      <w:r w:rsidR="00E17885" w:rsidRPr="00E17885">
        <w:rPr>
          <w:rFonts w:ascii="Arial" w:hAnsi="Arial" w:cs="Arial"/>
          <w:sz w:val="20"/>
          <w:szCs w:val="20"/>
        </w:rPr>
        <w:t>nudi shranjevalne, razvojne, poslovne in druge zmogljivosti</w:t>
      </w:r>
      <w:r w:rsidR="00E17885">
        <w:rPr>
          <w:rFonts w:ascii="Arial" w:hAnsi="Arial" w:cs="Arial"/>
          <w:sz w:val="20"/>
          <w:szCs w:val="20"/>
        </w:rPr>
        <w:t xml:space="preserve">, </w:t>
      </w:r>
      <w:r w:rsidR="00E17885" w:rsidRPr="00E17885">
        <w:rPr>
          <w:rFonts w:ascii="Arial" w:hAnsi="Arial" w:cs="Arial"/>
          <w:sz w:val="20"/>
          <w:szCs w:val="20"/>
        </w:rPr>
        <w:t xml:space="preserve">v lasti in upravljanju države, na njej </w:t>
      </w:r>
      <w:r w:rsidR="00E17885">
        <w:rPr>
          <w:rFonts w:ascii="Arial" w:hAnsi="Arial" w:cs="Arial"/>
          <w:sz w:val="20"/>
          <w:szCs w:val="20"/>
        </w:rPr>
        <w:t xml:space="preserve">pa </w:t>
      </w:r>
      <w:r w:rsidR="00E17885" w:rsidRPr="00E17885">
        <w:rPr>
          <w:rFonts w:ascii="Arial" w:hAnsi="Arial" w:cs="Arial"/>
          <w:sz w:val="20"/>
          <w:szCs w:val="20"/>
        </w:rPr>
        <w:t xml:space="preserve">se </w:t>
      </w:r>
      <w:r w:rsidR="00E17885">
        <w:rPr>
          <w:rFonts w:ascii="Arial" w:hAnsi="Arial" w:cs="Arial"/>
          <w:sz w:val="20"/>
          <w:szCs w:val="20"/>
        </w:rPr>
        <w:t xml:space="preserve">lahko </w:t>
      </w:r>
      <w:r w:rsidR="00E17885" w:rsidRPr="00E17885">
        <w:rPr>
          <w:rFonts w:ascii="Arial" w:hAnsi="Arial" w:cs="Arial"/>
          <w:sz w:val="20"/>
          <w:szCs w:val="20"/>
        </w:rPr>
        <w:t>izvajajo</w:t>
      </w:r>
      <w:r w:rsidR="00E17885">
        <w:rPr>
          <w:rFonts w:ascii="Arial" w:hAnsi="Arial" w:cs="Arial"/>
          <w:sz w:val="20"/>
          <w:szCs w:val="20"/>
        </w:rPr>
        <w:t xml:space="preserve"> tudi</w:t>
      </w:r>
      <w:r w:rsidR="00E17885" w:rsidRPr="00E17885">
        <w:rPr>
          <w:rFonts w:ascii="Arial" w:hAnsi="Arial" w:cs="Arial"/>
          <w:sz w:val="20"/>
          <w:szCs w:val="20"/>
        </w:rPr>
        <w:t xml:space="preserve"> storitve, ki uporabljajo občutljive, osebne in druge podatke in informacije, ki jih </w:t>
      </w:r>
      <w:r w:rsidR="00E17885">
        <w:rPr>
          <w:rFonts w:ascii="Arial" w:hAnsi="Arial" w:cs="Arial"/>
          <w:sz w:val="20"/>
          <w:szCs w:val="20"/>
        </w:rPr>
        <w:t>ni možno ali pa jih ni želeno</w:t>
      </w:r>
      <w:r w:rsidR="00E17885" w:rsidRPr="00E17885">
        <w:rPr>
          <w:rFonts w:ascii="Arial" w:hAnsi="Arial" w:cs="Arial"/>
          <w:sz w:val="20"/>
          <w:szCs w:val="20"/>
        </w:rPr>
        <w:t xml:space="preserve"> shranjevati izven </w:t>
      </w:r>
      <w:r w:rsidR="00E17885">
        <w:rPr>
          <w:rFonts w:ascii="Arial" w:hAnsi="Arial" w:cs="Arial"/>
          <w:sz w:val="20"/>
          <w:szCs w:val="20"/>
        </w:rPr>
        <w:t>državnega</w:t>
      </w:r>
      <w:r w:rsidR="00E17885" w:rsidRPr="00E17885">
        <w:rPr>
          <w:rFonts w:ascii="Arial" w:hAnsi="Arial" w:cs="Arial"/>
          <w:sz w:val="20"/>
          <w:szCs w:val="20"/>
        </w:rPr>
        <w:t xml:space="preserve"> okolja.</w:t>
      </w:r>
      <w:bookmarkStart w:id="4" w:name="_k9rsu8yajnmr" w:colFirst="0" w:colLast="0"/>
      <w:bookmarkStart w:id="5" w:name="_quahkpcsmwjl" w:colFirst="0" w:colLast="0"/>
      <w:bookmarkEnd w:id="4"/>
      <w:bookmarkEnd w:id="5"/>
      <w:r>
        <w:rPr>
          <w:rFonts w:ascii="Arial" w:hAnsi="Arial" w:cs="Arial"/>
          <w:sz w:val="20"/>
          <w:szCs w:val="20"/>
        </w:rPr>
        <w:t xml:space="preserve"> Obstaja tudi možnost namestitve na </w:t>
      </w:r>
      <w:r w:rsidRPr="008D2841">
        <w:rPr>
          <w:rFonts w:ascii="Arial" w:hAnsi="Arial" w:cs="Arial"/>
          <w:sz w:val="20"/>
          <w:szCs w:val="20"/>
        </w:rPr>
        <w:t>strežnikih naročnika</w:t>
      </w:r>
      <w:r>
        <w:rPr>
          <w:rFonts w:ascii="Arial" w:hAnsi="Arial" w:cs="Arial"/>
          <w:sz w:val="20"/>
          <w:szCs w:val="20"/>
        </w:rPr>
        <w:t xml:space="preserve">. Ne glede na lokacijo namestitve bo sistem RPLS podvržen varnostnemu in </w:t>
      </w:r>
      <w:proofErr w:type="spellStart"/>
      <w:r>
        <w:rPr>
          <w:rFonts w:ascii="Arial" w:hAnsi="Arial" w:cs="Arial"/>
          <w:sz w:val="20"/>
          <w:szCs w:val="20"/>
        </w:rPr>
        <w:t>performančnemu</w:t>
      </w:r>
      <w:proofErr w:type="spellEnd"/>
      <w:r>
        <w:rPr>
          <w:rFonts w:ascii="Arial" w:hAnsi="Arial" w:cs="Arial"/>
          <w:sz w:val="20"/>
          <w:szCs w:val="20"/>
        </w:rPr>
        <w:t xml:space="preserve"> preverjanju v obsegu in na nivojih, kot velja za informacijske rešitve, ki se nameščajo v DRO (</w:t>
      </w:r>
      <w:r w:rsidRPr="008D2841">
        <w:rPr>
          <w:rFonts w:ascii="Arial" w:hAnsi="Arial" w:cs="Arial"/>
          <w:sz w:val="20"/>
          <w:szCs w:val="20"/>
        </w:rPr>
        <w:t>varnostn</w:t>
      </w:r>
      <w:r>
        <w:rPr>
          <w:rFonts w:ascii="Arial" w:hAnsi="Arial" w:cs="Arial"/>
          <w:sz w:val="20"/>
          <w:szCs w:val="20"/>
        </w:rPr>
        <w:t>o</w:t>
      </w:r>
      <w:r w:rsidRPr="008D2841">
        <w:rPr>
          <w:rFonts w:ascii="Arial" w:hAnsi="Arial" w:cs="Arial"/>
          <w:sz w:val="20"/>
          <w:szCs w:val="20"/>
        </w:rPr>
        <w:t xml:space="preserve"> preverjanje kode po vsaki novi verziji z orodjem </w:t>
      </w:r>
      <w:proofErr w:type="spellStart"/>
      <w:r w:rsidRPr="008D2841">
        <w:rPr>
          <w:rFonts w:ascii="Arial" w:hAnsi="Arial" w:cs="Arial"/>
          <w:sz w:val="20"/>
          <w:szCs w:val="20"/>
        </w:rPr>
        <w:t>Checkmarks</w:t>
      </w:r>
      <w:proofErr w:type="spellEnd"/>
      <w:r>
        <w:rPr>
          <w:rFonts w:ascii="Arial" w:hAnsi="Arial" w:cs="Arial"/>
          <w:sz w:val="20"/>
          <w:szCs w:val="20"/>
        </w:rPr>
        <w:t xml:space="preserve">, SOC1 in SOC2, </w:t>
      </w:r>
      <w:r w:rsidRPr="008D2841">
        <w:rPr>
          <w:rFonts w:ascii="Arial" w:hAnsi="Arial" w:cs="Arial"/>
          <w:sz w:val="20"/>
          <w:szCs w:val="20"/>
        </w:rPr>
        <w:t>dinamični test vdora oz. t.</w:t>
      </w:r>
      <w:r>
        <w:rPr>
          <w:rFonts w:ascii="Arial" w:hAnsi="Arial" w:cs="Arial"/>
          <w:sz w:val="20"/>
          <w:szCs w:val="20"/>
        </w:rPr>
        <w:t xml:space="preserve"> </w:t>
      </w:r>
      <w:r w:rsidRPr="008D2841">
        <w:rPr>
          <w:rFonts w:ascii="Arial" w:hAnsi="Arial" w:cs="Arial"/>
          <w:sz w:val="20"/>
          <w:szCs w:val="20"/>
        </w:rPr>
        <w:t>i. pen test).</w:t>
      </w:r>
    </w:p>
    <w:p w14:paraId="4C5EFCFB" w14:textId="1A96E097" w:rsidR="00AA01A1" w:rsidRPr="00E60E4B" w:rsidRDefault="00BE0F32" w:rsidP="00E720D0">
      <w:pPr>
        <w:pStyle w:val="Naslov1"/>
        <w:spacing w:line="360" w:lineRule="auto"/>
        <w:rPr>
          <w:rFonts w:ascii="Arial" w:hAnsi="Arial" w:cs="Arial"/>
          <w:sz w:val="20"/>
          <w:szCs w:val="20"/>
        </w:rPr>
      </w:pPr>
      <w:bookmarkStart w:id="6" w:name="_Toc68608870"/>
      <w:bookmarkStart w:id="7" w:name="_Toc130420326"/>
      <w:r w:rsidRPr="00E60E4B">
        <w:rPr>
          <w:rFonts w:ascii="Arial" w:hAnsi="Arial" w:cs="Arial"/>
          <w:sz w:val="20"/>
          <w:szCs w:val="20"/>
        </w:rPr>
        <w:lastRenderedPageBreak/>
        <w:t>JAVNI PORTAL</w:t>
      </w:r>
      <w:bookmarkEnd w:id="6"/>
      <w:r w:rsidR="00951D50">
        <w:rPr>
          <w:rFonts w:ascii="Arial" w:hAnsi="Arial" w:cs="Arial"/>
          <w:sz w:val="20"/>
          <w:szCs w:val="20"/>
        </w:rPr>
        <w:t xml:space="preserve"> RPLS</w:t>
      </w:r>
      <w:bookmarkEnd w:id="7"/>
    </w:p>
    <w:p w14:paraId="04A11DB5" w14:textId="30FB2950" w:rsidR="00951D50" w:rsidRDefault="00951D50" w:rsidP="00E720D0">
      <w:pPr>
        <w:spacing w:line="360" w:lineRule="auto"/>
        <w:rPr>
          <w:rFonts w:ascii="Arial" w:hAnsi="Arial" w:cs="Arial"/>
          <w:sz w:val="20"/>
          <w:szCs w:val="20"/>
        </w:rPr>
      </w:pPr>
      <w:r>
        <w:rPr>
          <w:rFonts w:ascii="Arial" w:hAnsi="Arial" w:cs="Arial"/>
          <w:sz w:val="20"/>
          <w:szCs w:val="20"/>
        </w:rPr>
        <w:t xml:space="preserve">V nadaljevanju so zapisani temeljni </w:t>
      </w:r>
      <w:r w:rsidR="005F23CA">
        <w:rPr>
          <w:rFonts w:ascii="Arial" w:hAnsi="Arial" w:cs="Arial"/>
          <w:sz w:val="20"/>
          <w:szCs w:val="20"/>
        </w:rPr>
        <w:t>sklopi</w:t>
      </w:r>
      <w:r>
        <w:rPr>
          <w:rFonts w:ascii="Arial" w:hAnsi="Arial" w:cs="Arial"/>
          <w:sz w:val="20"/>
          <w:szCs w:val="20"/>
        </w:rPr>
        <w:t xml:space="preserve">, ki jih mora vsebovati portal RPLS. Ti </w:t>
      </w:r>
      <w:r w:rsidR="005F23CA">
        <w:rPr>
          <w:rFonts w:ascii="Arial" w:hAnsi="Arial" w:cs="Arial"/>
          <w:sz w:val="20"/>
          <w:szCs w:val="20"/>
        </w:rPr>
        <w:t>sklopi</w:t>
      </w:r>
      <w:r>
        <w:rPr>
          <w:rFonts w:ascii="Arial" w:hAnsi="Arial" w:cs="Arial"/>
          <w:sz w:val="20"/>
          <w:szCs w:val="20"/>
        </w:rPr>
        <w:t xml:space="preserve"> predstavljajo </w:t>
      </w:r>
      <w:r w:rsidR="00BE0F32" w:rsidRPr="00E60E4B">
        <w:rPr>
          <w:rFonts w:ascii="Arial" w:hAnsi="Arial" w:cs="Arial"/>
          <w:sz w:val="20"/>
          <w:szCs w:val="20"/>
        </w:rPr>
        <w:t xml:space="preserve">izhodišča za celovit razvoj portala. </w:t>
      </w:r>
    </w:p>
    <w:p w14:paraId="6ED22785" w14:textId="7C552CF9" w:rsidR="005F23CA" w:rsidRDefault="005F23CA" w:rsidP="00E720D0">
      <w:pPr>
        <w:pStyle w:val="Naslov2"/>
        <w:tabs>
          <w:tab w:val="num" w:pos="576"/>
        </w:tabs>
        <w:spacing w:line="360" w:lineRule="auto"/>
        <w:rPr>
          <w:rFonts w:ascii="Arial" w:hAnsi="Arial" w:cs="Arial"/>
          <w:sz w:val="20"/>
          <w:szCs w:val="20"/>
        </w:rPr>
      </w:pPr>
      <w:bookmarkStart w:id="8" w:name="_Toc130420327"/>
      <w:r>
        <w:rPr>
          <w:rFonts w:ascii="Arial" w:hAnsi="Arial" w:cs="Arial"/>
          <w:sz w:val="20"/>
          <w:szCs w:val="20"/>
        </w:rPr>
        <w:t>Dizajn</w:t>
      </w:r>
      <w:bookmarkEnd w:id="8"/>
    </w:p>
    <w:p w14:paraId="731C178D" w14:textId="081AFD18" w:rsidR="00AA01A1" w:rsidRPr="00E60E4B" w:rsidRDefault="00BE0F32" w:rsidP="00E720D0">
      <w:pPr>
        <w:spacing w:line="360" w:lineRule="auto"/>
        <w:rPr>
          <w:rFonts w:ascii="Arial" w:hAnsi="Arial" w:cs="Arial"/>
          <w:sz w:val="20"/>
          <w:szCs w:val="20"/>
        </w:rPr>
      </w:pPr>
      <w:r w:rsidRPr="00E60E4B">
        <w:rPr>
          <w:rFonts w:ascii="Arial" w:hAnsi="Arial" w:cs="Arial"/>
          <w:sz w:val="20"/>
          <w:szCs w:val="20"/>
        </w:rPr>
        <w:t xml:space="preserve">Za portal se </w:t>
      </w:r>
      <w:r w:rsidR="00951D50">
        <w:rPr>
          <w:rFonts w:ascii="Arial" w:hAnsi="Arial" w:cs="Arial"/>
          <w:sz w:val="20"/>
          <w:szCs w:val="20"/>
        </w:rPr>
        <w:t>morajo</w:t>
      </w:r>
      <w:r w:rsidRPr="00E60E4B">
        <w:rPr>
          <w:rFonts w:ascii="Arial" w:hAnsi="Arial" w:cs="Arial"/>
          <w:sz w:val="20"/>
          <w:szCs w:val="20"/>
        </w:rPr>
        <w:t xml:space="preserve"> </w:t>
      </w:r>
      <w:r w:rsidR="00951D50">
        <w:rPr>
          <w:rFonts w:ascii="Arial" w:hAnsi="Arial" w:cs="Arial"/>
          <w:sz w:val="20"/>
          <w:szCs w:val="20"/>
        </w:rPr>
        <w:t>uporabiti</w:t>
      </w:r>
      <w:r w:rsidRPr="00E60E4B">
        <w:rPr>
          <w:rFonts w:ascii="Arial" w:hAnsi="Arial" w:cs="Arial"/>
          <w:sz w:val="20"/>
          <w:szCs w:val="20"/>
        </w:rPr>
        <w:t xml:space="preserve"> </w:t>
      </w:r>
      <w:r w:rsidR="005F23CA" w:rsidRPr="005F23CA">
        <w:rPr>
          <w:rFonts w:ascii="Arial" w:hAnsi="Arial" w:cs="Arial"/>
          <w:sz w:val="20"/>
          <w:szCs w:val="20"/>
        </w:rPr>
        <w:t>predpis</w:t>
      </w:r>
      <w:r w:rsidR="005F23CA">
        <w:rPr>
          <w:rFonts w:ascii="Arial" w:hAnsi="Arial" w:cs="Arial"/>
          <w:sz w:val="20"/>
          <w:szCs w:val="20"/>
        </w:rPr>
        <w:t>i in smernice</w:t>
      </w:r>
      <w:r w:rsidR="005F23CA" w:rsidRPr="005F23CA">
        <w:rPr>
          <w:rFonts w:ascii="Arial" w:hAnsi="Arial" w:cs="Arial"/>
          <w:sz w:val="20"/>
          <w:szCs w:val="20"/>
        </w:rPr>
        <w:t xml:space="preserve">, ki urejajo celostno grafično podobo </w:t>
      </w:r>
      <w:r w:rsidR="005F23CA">
        <w:rPr>
          <w:rFonts w:ascii="Arial" w:hAnsi="Arial" w:cs="Arial"/>
          <w:sz w:val="20"/>
          <w:szCs w:val="20"/>
        </w:rPr>
        <w:t>državne uprave (priročnik CGP)</w:t>
      </w:r>
      <w:r w:rsidRPr="00E60E4B">
        <w:rPr>
          <w:rFonts w:ascii="Arial" w:hAnsi="Arial" w:cs="Arial"/>
          <w:sz w:val="20"/>
          <w:szCs w:val="20"/>
        </w:rPr>
        <w:t xml:space="preserve">. Iste smernice </w:t>
      </w:r>
      <w:r w:rsidR="00951D50">
        <w:rPr>
          <w:rFonts w:ascii="Arial" w:hAnsi="Arial" w:cs="Arial"/>
          <w:sz w:val="20"/>
          <w:szCs w:val="20"/>
        </w:rPr>
        <w:t>morajo biti uporabljene tudi za</w:t>
      </w:r>
      <w:r w:rsidRPr="00E60E4B">
        <w:rPr>
          <w:rFonts w:ascii="Arial" w:hAnsi="Arial" w:cs="Arial"/>
          <w:sz w:val="20"/>
          <w:szCs w:val="20"/>
        </w:rPr>
        <w:t xml:space="preserve"> </w:t>
      </w:r>
      <w:r w:rsidR="005F23CA">
        <w:rPr>
          <w:rFonts w:ascii="Arial" w:hAnsi="Arial" w:cs="Arial"/>
          <w:sz w:val="20"/>
          <w:szCs w:val="20"/>
        </w:rPr>
        <w:t>administratorski del (</w:t>
      </w:r>
      <w:r w:rsidRPr="00E60E4B">
        <w:rPr>
          <w:rFonts w:ascii="Arial" w:hAnsi="Arial" w:cs="Arial"/>
          <w:sz w:val="20"/>
          <w:szCs w:val="20"/>
        </w:rPr>
        <w:t>CMS</w:t>
      </w:r>
      <w:r w:rsidR="005F23CA">
        <w:rPr>
          <w:rFonts w:ascii="Arial" w:hAnsi="Arial" w:cs="Arial"/>
          <w:sz w:val="20"/>
          <w:szCs w:val="20"/>
        </w:rPr>
        <w:t>)</w:t>
      </w:r>
      <w:r w:rsidR="00951D50">
        <w:rPr>
          <w:rFonts w:ascii="Arial" w:hAnsi="Arial" w:cs="Arial"/>
          <w:sz w:val="20"/>
          <w:szCs w:val="20"/>
        </w:rPr>
        <w:t xml:space="preserve"> in </w:t>
      </w:r>
      <w:r w:rsidR="005F23CA">
        <w:rPr>
          <w:rFonts w:ascii="Arial" w:hAnsi="Arial" w:cs="Arial"/>
          <w:sz w:val="20"/>
          <w:szCs w:val="20"/>
        </w:rPr>
        <w:t>del za razvijalce (</w:t>
      </w:r>
      <w:r w:rsidR="00951D50">
        <w:rPr>
          <w:rFonts w:ascii="Arial" w:hAnsi="Arial" w:cs="Arial"/>
          <w:sz w:val="20"/>
          <w:szCs w:val="20"/>
        </w:rPr>
        <w:t>API</w:t>
      </w:r>
      <w:r w:rsidR="005F23CA">
        <w:rPr>
          <w:rFonts w:ascii="Arial" w:hAnsi="Arial" w:cs="Arial"/>
          <w:sz w:val="20"/>
          <w:szCs w:val="20"/>
        </w:rPr>
        <w:t xml:space="preserve"> RPLS)</w:t>
      </w:r>
      <w:r w:rsidRPr="00E60E4B">
        <w:rPr>
          <w:rFonts w:ascii="Arial" w:hAnsi="Arial" w:cs="Arial"/>
          <w:sz w:val="20"/>
          <w:szCs w:val="20"/>
        </w:rPr>
        <w:t>.</w:t>
      </w:r>
    </w:p>
    <w:p w14:paraId="1A31624D" w14:textId="77777777" w:rsidR="00951D50" w:rsidRDefault="00BE0F32" w:rsidP="00E720D0">
      <w:pPr>
        <w:spacing w:line="360" w:lineRule="auto"/>
        <w:rPr>
          <w:rFonts w:ascii="Arial" w:hAnsi="Arial" w:cs="Arial"/>
          <w:sz w:val="20"/>
          <w:szCs w:val="20"/>
        </w:rPr>
      </w:pPr>
      <w:r w:rsidRPr="00E60E4B">
        <w:rPr>
          <w:rFonts w:ascii="Arial" w:hAnsi="Arial" w:cs="Arial"/>
          <w:sz w:val="20"/>
          <w:szCs w:val="20"/>
        </w:rPr>
        <w:t xml:space="preserve">Pri dizajniranju portala </w:t>
      </w:r>
      <w:r w:rsidR="00951D50">
        <w:rPr>
          <w:rFonts w:ascii="Arial" w:hAnsi="Arial" w:cs="Arial"/>
          <w:sz w:val="20"/>
          <w:szCs w:val="20"/>
        </w:rPr>
        <w:t>je treba upoštevati</w:t>
      </w:r>
      <w:r w:rsidRPr="00E60E4B">
        <w:rPr>
          <w:rFonts w:ascii="Arial" w:hAnsi="Arial" w:cs="Arial"/>
          <w:sz w:val="20"/>
          <w:szCs w:val="20"/>
        </w:rPr>
        <w:t xml:space="preserve"> RWD pristop (</w:t>
      </w:r>
      <w:proofErr w:type="spellStart"/>
      <w:r w:rsidRPr="00E60E4B">
        <w:rPr>
          <w:rFonts w:ascii="Arial" w:hAnsi="Arial" w:cs="Arial"/>
          <w:sz w:val="20"/>
          <w:szCs w:val="20"/>
        </w:rPr>
        <w:t>Responsive</w:t>
      </w:r>
      <w:proofErr w:type="spellEnd"/>
      <w:r w:rsidRPr="00E60E4B">
        <w:rPr>
          <w:rFonts w:ascii="Arial" w:hAnsi="Arial" w:cs="Arial"/>
          <w:sz w:val="20"/>
          <w:szCs w:val="20"/>
        </w:rPr>
        <w:t xml:space="preserve"> </w:t>
      </w:r>
      <w:proofErr w:type="spellStart"/>
      <w:r w:rsidRPr="00E60E4B">
        <w:rPr>
          <w:rFonts w:ascii="Arial" w:hAnsi="Arial" w:cs="Arial"/>
          <w:sz w:val="20"/>
          <w:szCs w:val="20"/>
        </w:rPr>
        <w:t>Web</w:t>
      </w:r>
      <w:proofErr w:type="spellEnd"/>
      <w:r w:rsidRPr="00E60E4B">
        <w:rPr>
          <w:rFonts w:ascii="Arial" w:hAnsi="Arial" w:cs="Arial"/>
          <w:sz w:val="20"/>
          <w:szCs w:val="20"/>
        </w:rPr>
        <w:t xml:space="preserve"> Design), ki bo omogočil, da bo portal dosegljiv tudi z mobilnimi in tabličnimi napravami.</w:t>
      </w:r>
    </w:p>
    <w:p w14:paraId="6578F9F2" w14:textId="77777777" w:rsidR="005F23CA" w:rsidRDefault="00BE0F32" w:rsidP="00E720D0">
      <w:pPr>
        <w:spacing w:line="360" w:lineRule="auto"/>
        <w:rPr>
          <w:rFonts w:ascii="Arial" w:hAnsi="Arial" w:cs="Arial"/>
          <w:sz w:val="20"/>
          <w:szCs w:val="20"/>
        </w:rPr>
      </w:pPr>
      <w:r w:rsidRPr="00E60E4B">
        <w:rPr>
          <w:rFonts w:ascii="Arial" w:hAnsi="Arial" w:cs="Arial"/>
          <w:sz w:val="20"/>
          <w:szCs w:val="20"/>
        </w:rPr>
        <w:t>Administratorski (CMS) del portala bo prilagojen predvsem uporabi z osebnim računalnikom.</w:t>
      </w:r>
      <w:r w:rsidR="00C14093" w:rsidRPr="00E60E4B">
        <w:rPr>
          <w:rFonts w:ascii="Arial" w:hAnsi="Arial" w:cs="Arial"/>
          <w:sz w:val="20"/>
          <w:szCs w:val="20"/>
        </w:rPr>
        <w:t xml:space="preserve"> </w:t>
      </w:r>
    </w:p>
    <w:p w14:paraId="17C06B6B" w14:textId="4C10B745" w:rsidR="00AA01A1" w:rsidRDefault="00C14093" w:rsidP="00E720D0">
      <w:pPr>
        <w:spacing w:line="360" w:lineRule="auto"/>
        <w:rPr>
          <w:rFonts w:ascii="Arial" w:hAnsi="Arial" w:cs="Arial"/>
          <w:sz w:val="20"/>
          <w:szCs w:val="20"/>
        </w:rPr>
      </w:pPr>
      <w:r w:rsidRPr="00E60E4B">
        <w:rPr>
          <w:rFonts w:ascii="Arial" w:hAnsi="Arial" w:cs="Arial"/>
          <w:sz w:val="20"/>
          <w:szCs w:val="20"/>
        </w:rPr>
        <w:t xml:space="preserve">Pri izgradnji portala </w:t>
      </w:r>
      <w:r w:rsidR="005F23CA">
        <w:rPr>
          <w:rFonts w:ascii="Arial" w:hAnsi="Arial" w:cs="Arial"/>
          <w:sz w:val="20"/>
          <w:szCs w:val="20"/>
        </w:rPr>
        <w:t>je treba upoštevati</w:t>
      </w:r>
      <w:r w:rsidRPr="00E60E4B">
        <w:rPr>
          <w:rFonts w:ascii="Arial" w:hAnsi="Arial" w:cs="Arial"/>
          <w:sz w:val="20"/>
          <w:szCs w:val="20"/>
        </w:rPr>
        <w:t xml:space="preserve"> standard</w:t>
      </w:r>
      <w:r w:rsidR="005F23CA">
        <w:rPr>
          <w:rFonts w:ascii="Arial" w:hAnsi="Arial" w:cs="Arial"/>
          <w:sz w:val="20"/>
          <w:szCs w:val="20"/>
        </w:rPr>
        <w:t>e</w:t>
      </w:r>
      <w:r w:rsidRPr="00E60E4B">
        <w:rPr>
          <w:rFonts w:ascii="Arial" w:hAnsi="Arial" w:cs="Arial"/>
          <w:sz w:val="20"/>
          <w:szCs w:val="20"/>
        </w:rPr>
        <w:t xml:space="preserve"> dostopnosti za ranljive skupine, kot to določa Zakon o dostopnosti spl</w:t>
      </w:r>
      <w:r w:rsidR="00EF2CBF" w:rsidRPr="00E60E4B">
        <w:rPr>
          <w:rFonts w:ascii="Arial" w:hAnsi="Arial" w:cs="Arial"/>
          <w:sz w:val="20"/>
          <w:szCs w:val="20"/>
        </w:rPr>
        <w:t>e</w:t>
      </w:r>
      <w:r w:rsidRPr="00E60E4B">
        <w:rPr>
          <w:rFonts w:ascii="Arial" w:hAnsi="Arial" w:cs="Arial"/>
          <w:sz w:val="20"/>
          <w:szCs w:val="20"/>
        </w:rPr>
        <w:t>tišč in mobilnih aplikacij (ZDSMA)</w:t>
      </w:r>
      <w:r w:rsidR="003A2B49" w:rsidRPr="00E60E4B">
        <w:rPr>
          <w:rFonts w:ascii="Arial" w:hAnsi="Arial" w:cs="Arial"/>
          <w:sz w:val="20"/>
          <w:szCs w:val="20"/>
        </w:rPr>
        <w:t>.</w:t>
      </w:r>
    </w:p>
    <w:p w14:paraId="3853C156" w14:textId="5562F24D" w:rsidR="005F23CA" w:rsidRPr="00E60E4B" w:rsidRDefault="005F23CA" w:rsidP="00E720D0">
      <w:pPr>
        <w:spacing w:line="360" w:lineRule="auto"/>
        <w:rPr>
          <w:rFonts w:ascii="Arial" w:hAnsi="Arial" w:cs="Arial"/>
          <w:sz w:val="20"/>
          <w:szCs w:val="20"/>
        </w:rPr>
      </w:pPr>
      <w:r>
        <w:rPr>
          <w:rFonts w:ascii="Arial" w:hAnsi="Arial" w:cs="Arial"/>
          <w:sz w:val="20"/>
          <w:szCs w:val="20"/>
        </w:rPr>
        <w:t xml:space="preserve">Pri izgradnji je treba upoštevati tudi </w:t>
      </w:r>
      <w:r w:rsidRPr="005F23CA">
        <w:rPr>
          <w:rFonts w:ascii="Arial" w:hAnsi="Arial" w:cs="Arial"/>
          <w:sz w:val="20"/>
          <w:szCs w:val="20"/>
        </w:rPr>
        <w:t>Enotne standarde spletnih mest državne uprave</w:t>
      </w:r>
      <w:r>
        <w:rPr>
          <w:rFonts w:ascii="Arial" w:hAnsi="Arial" w:cs="Arial"/>
          <w:sz w:val="20"/>
          <w:szCs w:val="20"/>
        </w:rPr>
        <w:t xml:space="preserve">. </w:t>
      </w:r>
    </w:p>
    <w:p w14:paraId="7A29D6E4" w14:textId="57FC109F" w:rsidR="00EF3777" w:rsidRPr="00E60E4B" w:rsidRDefault="00D57100" w:rsidP="00E720D0">
      <w:pPr>
        <w:pStyle w:val="Naslov2"/>
        <w:spacing w:line="360" w:lineRule="auto"/>
        <w:rPr>
          <w:rFonts w:ascii="Arial" w:hAnsi="Arial" w:cs="Arial"/>
          <w:sz w:val="20"/>
          <w:szCs w:val="20"/>
        </w:rPr>
      </w:pPr>
      <w:bookmarkStart w:id="9" w:name="_Toc130420328"/>
      <w:r w:rsidRPr="00E60E4B">
        <w:rPr>
          <w:rFonts w:ascii="Arial" w:hAnsi="Arial" w:cs="Arial"/>
          <w:sz w:val="20"/>
          <w:szCs w:val="20"/>
        </w:rPr>
        <w:t>URL naslovi</w:t>
      </w:r>
      <w:bookmarkEnd w:id="9"/>
    </w:p>
    <w:p w14:paraId="47F5728B" w14:textId="0325CFB8" w:rsidR="005F23CA" w:rsidRDefault="005F23CA" w:rsidP="00E720D0">
      <w:pPr>
        <w:spacing w:line="360" w:lineRule="auto"/>
        <w:rPr>
          <w:rFonts w:ascii="Arial" w:hAnsi="Arial" w:cs="Arial"/>
          <w:sz w:val="20"/>
          <w:szCs w:val="20"/>
        </w:rPr>
      </w:pPr>
      <w:r>
        <w:rPr>
          <w:rFonts w:ascii="Arial" w:hAnsi="Arial" w:cs="Arial"/>
          <w:sz w:val="20"/>
          <w:szCs w:val="20"/>
        </w:rPr>
        <w:t xml:space="preserve">Strani RPLS morajo biti dostopne </w:t>
      </w:r>
      <w:r w:rsidRPr="005F23CA">
        <w:rPr>
          <w:rFonts w:ascii="Arial" w:hAnsi="Arial" w:cs="Arial"/>
          <w:sz w:val="20"/>
          <w:szCs w:val="20"/>
        </w:rPr>
        <w:t>prek pomenljivih in generično zasnovanih URL naslovov</w:t>
      </w:r>
      <w:r>
        <w:rPr>
          <w:rFonts w:ascii="Arial" w:hAnsi="Arial" w:cs="Arial"/>
          <w:sz w:val="20"/>
          <w:szCs w:val="20"/>
        </w:rPr>
        <w:t xml:space="preserve">, da se omogoči čim lažja in pregledna navigacija po portalu. </w:t>
      </w:r>
    </w:p>
    <w:p w14:paraId="2810BFA0" w14:textId="77777777" w:rsidR="0035686D" w:rsidRDefault="005F23CA" w:rsidP="00E720D0">
      <w:pPr>
        <w:spacing w:line="360" w:lineRule="auto"/>
        <w:rPr>
          <w:rFonts w:ascii="Arial" w:hAnsi="Arial" w:cs="Arial"/>
          <w:sz w:val="20"/>
          <w:szCs w:val="20"/>
        </w:rPr>
      </w:pPr>
      <w:r>
        <w:rPr>
          <w:rFonts w:ascii="Arial" w:hAnsi="Arial" w:cs="Arial"/>
          <w:sz w:val="20"/>
          <w:szCs w:val="20"/>
        </w:rPr>
        <w:t>Tudi strani pravnih aktov</w:t>
      </w:r>
      <w:r w:rsidR="00223D07" w:rsidRPr="00E60E4B">
        <w:rPr>
          <w:rFonts w:ascii="Arial" w:hAnsi="Arial" w:cs="Arial"/>
          <w:sz w:val="20"/>
          <w:szCs w:val="20"/>
        </w:rPr>
        <w:t xml:space="preserve"> morajo biti dostopne prek </w:t>
      </w:r>
      <w:r>
        <w:rPr>
          <w:rFonts w:ascii="Arial" w:hAnsi="Arial" w:cs="Arial"/>
          <w:sz w:val="20"/>
          <w:szCs w:val="20"/>
        </w:rPr>
        <w:t>pomenljivih</w:t>
      </w:r>
      <w:r w:rsidR="00B03D38" w:rsidRPr="00E60E4B">
        <w:rPr>
          <w:rFonts w:ascii="Arial" w:hAnsi="Arial" w:cs="Arial"/>
          <w:sz w:val="20"/>
          <w:szCs w:val="20"/>
        </w:rPr>
        <w:t xml:space="preserve"> </w:t>
      </w:r>
      <w:r>
        <w:rPr>
          <w:rFonts w:ascii="Arial" w:hAnsi="Arial" w:cs="Arial"/>
          <w:sz w:val="20"/>
          <w:szCs w:val="20"/>
        </w:rPr>
        <w:t xml:space="preserve">in generično zasnovanih </w:t>
      </w:r>
      <w:r w:rsidR="004A255B" w:rsidRPr="00E60E4B">
        <w:rPr>
          <w:rFonts w:ascii="Arial" w:hAnsi="Arial" w:cs="Arial"/>
          <w:sz w:val="20"/>
          <w:szCs w:val="20"/>
        </w:rPr>
        <w:t>URL</w:t>
      </w:r>
      <w:r w:rsidR="00C23EF3" w:rsidRPr="00E60E4B">
        <w:rPr>
          <w:rFonts w:ascii="Arial" w:hAnsi="Arial" w:cs="Arial"/>
          <w:sz w:val="20"/>
          <w:szCs w:val="20"/>
        </w:rPr>
        <w:t xml:space="preserve"> naslovov,</w:t>
      </w:r>
      <w:r>
        <w:rPr>
          <w:rFonts w:ascii="Arial" w:hAnsi="Arial" w:cs="Arial"/>
          <w:sz w:val="20"/>
          <w:szCs w:val="20"/>
        </w:rPr>
        <w:t xml:space="preserve"> iz katerih je mogoče identificirati ključne vsebinske ali druge identifikatorje teh pravnih aktov. </w:t>
      </w:r>
    </w:p>
    <w:p w14:paraId="0603CA7F" w14:textId="3E02B5A2" w:rsidR="0035686D" w:rsidRDefault="005F23CA" w:rsidP="00E720D0">
      <w:pPr>
        <w:spacing w:line="360" w:lineRule="auto"/>
        <w:rPr>
          <w:rFonts w:ascii="Arial" w:hAnsi="Arial" w:cs="Arial"/>
          <w:sz w:val="20"/>
          <w:szCs w:val="20"/>
        </w:rPr>
      </w:pPr>
      <w:r>
        <w:rPr>
          <w:rFonts w:ascii="Arial" w:hAnsi="Arial" w:cs="Arial"/>
          <w:sz w:val="20"/>
          <w:szCs w:val="20"/>
        </w:rPr>
        <w:t>Dodatno (ali kot edina opcija) je treba v sklopu razvoja</w:t>
      </w:r>
      <w:r w:rsidR="0035686D">
        <w:rPr>
          <w:rFonts w:ascii="Arial" w:hAnsi="Arial" w:cs="Arial"/>
          <w:sz w:val="20"/>
          <w:szCs w:val="20"/>
        </w:rPr>
        <w:t xml:space="preserve"> za pravne akte</w:t>
      </w:r>
      <w:r>
        <w:rPr>
          <w:rFonts w:ascii="Arial" w:hAnsi="Arial" w:cs="Arial"/>
          <w:sz w:val="20"/>
          <w:szCs w:val="20"/>
        </w:rPr>
        <w:t xml:space="preserve"> identificirati </w:t>
      </w:r>
      <w:r w:rsidR="0035686D">
        <w:rPr>
          <w:rFonts w:ascii="Arial" w:hAnsi="Arial" w:cs="Arial"/>
          <w:sz w:val="20"/>
          <w:szCs w:val="20"/>
        </w:rPr>
        <w:t>in implementirati Evropski zakonodajni identifikator (</w:t>
      </w:r>
      <w:proofErr w:type="spellStart"/>
      <w:r w:rsidR="0035686D">
        <w:rPr>
          <w:rFonts w:ascii="Arial" w:hAnsi="Arial" w:cs="Arial"/>
          <w:sz w:val="20"/>
          <w:szCs w:val="20"/>
        </w:rPr>
        <w:t>European</w:t>
      </w:r>
      <w:proofErr w:type="spellEnd"/>
      <w:r w:rsidR="0035686D">
        <w:rPr>
          <w:rFonts w:ascii="Arial" w:hAnsi="Arial" w:cs="Arial"/>
          <w:sz w:val="20"/>
          <w:szCs w:val="20"/>
        </w:rPr>
        <w:t xml:space="preserve"> Legislative </w:t>
      </w:r>
      <w:proofErr w:type="spellStart"/>
      <w:r w:rsidR="0035686D">
        <w:rPr>
          <w:rFonts w:ascii="Arial" w:hAnsi="Arial" w:cs="Arial"/>
          <w:sz w:val="20"/>
          <w:szCs w:val="20"/>
        </w:rPr>
        <w:t>Identifier</w:t>
      </w:r>
      <w:proofErr w:type="spellEnd"/>
      <w:r w:rsidR="0035686D">
        <w:rPr>
          <w:rFonts w:ascii="Arial" w:hAnsi="Arial" w:cs="Arial"/>
          <w:sz w:val="20"/>
          <w:szCs w:val="20"/>
        </w:rPr>
        <w:t xml:space="preserve"> – </w:t>
      </w:r>
      <w:r w:rsidR="00EF7A4C" w:rsidRPr="00E60E4B">
        <w:rPr>
          <w:rFonts w:ascii="Arial" w:hAnsi="Arial" w:cs="Arial"/>
          <w:sz w:val="20"/>
          <w:szCs w:val="20"/>
        </w:rPr>
        <w:t>ELI</w:t>
      </w:r>
      <w:r w:rsidR="0035686D">
        <w:rPr>
          <w:rFonts w:ascii="Arial" w:hAnsi="Arial" w:cs="Arial"/>
          <w:sz w:val="20"/>
          <w:szCs w:val="20"/>
        </w:rPr>
        <w:t xml:space="preserve">), kar omogoča dostop do teh aktov prek ELI </w:t>
      </w:r>
      <w:r w:rsidR="00EF7A4C" w:rsidRPr="00E60E4B">
        <w:rPr>
          <w:rFonts w:ascii="Arial" w:hAnsi="Arial" w:cs="Arial"/>
          <w:sz w:val="20"/>
          <w:szCs w:val="20"/>
        </w:rPr>
        <w:t>URL.</w:t>
      </w:r>
      <w:r w:rsidR="0035686D">
        <w:rPr>
          <w:rFonts w:ascii="Arial" w:hAnsi="Arial" w:cs="Arial"/>
          <w:sz w:val="20"/>
          <w:szCs w:val="20"/>
        </w:rPr>
        <w:t xml:space="preserve"> Omogočiti je treba tudi iskanje po ELI, zato mora biti v iskalniku portala predvideno tudi iskanje po </w:t>
      </w:r>
      <w:r w:rsidR="0035686D" w:rsidRPr="0035686D">
        <w:rPr>
          <w:rFonts w:ascii="Arial" w:hAnsi="Arial" w:cs="Arial"/>
          <w:sz w:val="20"/>
          <w:szCs w:val="20"/>
        </w:rPr>
        <w:t xml:space="preserve">teh parametrih in </w:t>
      </w:r>
      <w:r w:rsidR="0035686D">
        <w:rPr>
          <w:rFonts w:ascii="Arial" w:hAnsi="Arial" w:cs="Arial"/>
          <w:sz w:val="20"/>
          <w:szCs w:val="20"/>
        </w:rPr>
        <w:t>rezultate prikazati</w:t>
      </w:r>
      <w:r w:rsidR="0035686D" w:rsidRPr="0035686D">
        <w:rPr>
          <w:rFonts w:ascii="Arial" w:hAnsi="Arial" w:cs="Arial"/>
          <w:sz w:val="20"/>
          <w:szCs w:val="20"/>
        </w:rPr>
        <w:t xml:space="preserve"> na enak način kot rezultat</w:t>
      </w:r>
      <w:r w:rsidR="0035686D">
        <w:rPr>
          <w:rFonts w:ascii="Arial" w:hAnsi="Arial" w:cs="Arial"/>
          <w:sz w:val="20"/>
          <w:szCs w:val="20"/>
        </w:rPr>
        <w:t>e</w:t>
      </w:r>
      <w:r w:rsidR="0035686D" w:rsidRPr="0035686D">
        <w:rPr>
          <w:rFonts w:ascii="Arial" w:hAnsi="Arial" w:cs="Arial"/>
          <w:sz w:val="20"/>
          <w:szCs w:val="20"/>
        </w:rPr>
        <w:t xml:space="preserve"> pri splošnem iskanju. Strani, pri katerih se generira ELI, </w:t>
      </w:r>
      <w:r w:rsidR="0035686D">
        <w:rPr>
          <w:rFonts w:ascii="Arial" w:hAnsi="Arial" w:cs="Arial"/>
          <w:sz w:val="20"/>
          <w:szCs w:val="20"/>
        </w:rPr>
        <w:t xml:space="preserve">morajo biti oplemenitene </w:t>
      </w:r>
      <w:r w:rsidR="0035686D" w:rsidRPr="0035686D">
        <w:rPr>
          <w:rFonts w:ascii="Arial" w:hAnsi="Arial" w:cs="Arial"/>
          <w:sz w:val="20"/>
          <w:szCs w:val="20"/>
        </w:rPr>
        <w:t xml:space="preserve">z metapodatki znotraj HTML kode strani. </w:t>
      </w:r>
    </w:p>
    <w:p w14:paraId="4A10D31E" w14:textId="1566AD20" w:rsidR="0035686D" w:rsidRDefault="0035686D" w:rsidP="00E720D0">
      <w:pPr>
        <w:spacing w:line="360" w:lineRule="auto"/>
        <w:rPr>
          <w:rFonts w:ascii="Arial" w:hAnsi="Arial" w:cs="Arial"/>
          <w:sz w:val="20"/>
          <w:szCs w:val="20"/>
        </w:rPr>
      </w:pPr>
      <w:r>
        <w:rPr>
          <w:rFonts w:ascii="Arial" w:hAnsi="Arial" w:cs="Arial"/>
          <w:sz w:val="20"/>
          <w:szCs w:val="20"/>
        </w:rPr>
        <w:t xml:space="preserve">Podrobnosti generiranja ELI URL, iskalnika po ELI parametrih in podatkovna struktura strani se določijo v PZI. </w:t>
      </w:r>
    </w:p>
    <w:p w14:paraId="1F0C5735" w14:textId="4D4CCE0D" w:rsidR="0035686D" w:rsidRDefault="0035686D" w:rsidP="00E720D0">
      <w:pPr>
        <w:spacing w:line="360" w:lineRule="auto"/>
        <w:rPr>
          <w:rFonts w:ascii="Arial" w:hAnsi="Arial" w:cs="Arial"/>
          <w:sz w:val="20"/>
          <w:szCs w:val="20"/>
        </w:rPr>
      </w:pPr>
      <w:r>
        <w:rPr>
          <w:rFonts w:ascii="Arial" w:hAnsi="Arial" w:cs="Arial"/>
          <w:sz w:val="20"/>
          <w:szCs w:val="20"/>
        </w:rPr>
        <w:t xml:space="preserve">Več informacij o ELI je na voljo na naslednji povezavi: </w:t>
      </w:r>
      <w:hyperlink r:id="rId13" w:history="1">
        <w:r w:rsidRPr="00414CDE">
          <w:rPr>
            <w:rStyle w:val="Hiperpovezava"/>
            <w:rFonts w:ascii="Arial" w:hAnsi="Arial" w:cs="Arial"/>
            <w:sz w:val="20"/>
            <w:szCs w:val="20"/>
          </w:rPr>
          <w:t>https://eur-lex.europa.eu/eli-register/about.html</w:t>
        </w:r>
      </w:hyperlink>
      <w:r>
        <w:rPr>
          <w:rFonts w:ascii="Arial" w:hAnsi="Arial" w:cs="Arial"/>
          <w:sz w:val="20"/>
          <w:szCs w:val="20"/>
        </w:rPr>
        <w:t xml:space="preserve">. </w:t>
      </w:r>
    </w:p>
    <w:p w14:paraId="235AD5D6" w14:textId="0088A676" w:rsidR="0035686D" w:rsidRDefault="0035686D" w:rsidP="00E720D0">
      <w:pPr>
        <w:spacing w:line="360" w:lineRule="auto"/>
        <w:rPr>
          <w:rFonts w:ascii="Arial" w:hAnsi="Arial" w:cs="Arial"/>
          <w:sz w:val="20"/>
          <w:szCs w:val="20"/>
        </w:rPr>
      </w:pPr>
      <w:r>
        <w:rPr>
          <w:rFonts w:ascii="Arial" w:hAnsi="Arial" w:cs="Arial"/>
          <w:sz w:val="20"/>
          <w:szCs w:val="20"/>
        </w:rPr>
        <w:t>Za lažjo predstavo izvajalca, kaj ELI pomeni, je v nadaljevanju zapisan primer generiranja ELI URL za državne predpise.</w:t>
      </w:r>
    </w:p>
    <w:p w14:paraId="36FD24CD" w14:textId="689097DD" w:rsidR="0035686D" w:rsidRPr="0035686D" w:rsidRDefault="0035686D" w:rsidP="00E720D0">
      <w:pPr>
        <w:spacing w:line="360" w:lineRule="auto"/>
        <w:rPr>
          <w:rFonts w:ascii="Arial" w:hAnsi="Arial" w:cs="Arial"/>
          <w:b/>
          <w:bCs/>
          <w:sz w:val="20"/>
          <w:szCs w:val="20"/>
        </w:rPr>
      </w:pPr>
      <w:r w:rsidRPr="0035686D">
        <w:rPr>
          <w:rFonts w:ascii="Arial" w:hAnsi="Arial" w:cs="Arial"/>
          <w:b/>
          <w:bCs/>
          <w:sz w:val="20"/>
          <w:szCs w:val="20"/>
        </w:rPr>
        <w:t>Primer: Generiranje ELI URL za državni predpis</w:t>
      </w:r>
    </w:p>
    <w:p w14:paraId="6E3D5547" w14:textId="0E1EE124" w:rsidR="00D57100" w:rsidRPr="00E60E4B" w:rsidRDefault="00554CF2" w:rsidP="00E720D0">
      <w:pPr>
        <w:spacing w:line="360" w:lineRule="auto"/>
        <w:rPr>
          <w:rFonts w:ascii="Arial" w:hAnsi="Arial" w:cs="Arial"/>
          <w:sz w:val="20"/>
          <w:szCs w:val="20"/>
        </w:rPr>
      </w:pPr>
      <w:r w:rsidRPr="00E60E4B">
        <w:rPr>
          <w:rFonts w:ascii="Arial" w:hAnsi="Arial" w:cs="Arial"/>
          <w:sz w:val="20"/>
          <w:szCs w:val="20"/>
        </w:rPr>
        <w:t>Nas</w:t>
      </w:r>
      <w:r w:rsidR="0020581E" w:rsidRPr="00E60E4B">
        <w:rPr>
          <w:rFonts w:ascii="Arial" w:hAnsi="Arial" w:cs="Arial"/>
          <w:sz w:val="20"/>
          <w:szCs w:val="20"/>
        </w:rPr>
        <w:t>lovi za strani, ki imajo vse atribute</w:t>
      </w:r>
      <w:r w:rsidR="0035686D">
        <w:rPr>
          <w:rFonts w:ascii="Arial" w:hAnsi="Arial" w:cs="Arial"/>
          <w:sz w:val="20"/>
          <w:szCs w:val="20"/>
        </w:rPr>
        <w:t>,</w:t>
      </w:r>
      <w:r w:rsidR="0020581E" w:rsidRPr="00E60E4B">
        <w:rPr>
          <w:rFonts w:ascii="Arial" w:hAnsi="Arial" w:cs="Arial"/>
          <w:sz w:val="20"/>
          <w:szCs w:val="20"/>
        </w:rPr>
        <w:t xml:space="preserve"> se generirajo </w:t>
      </w:r>
      <w:r w:rsidR="006D26B4" w:rsidRPr="00E60E4B">
        <w:rPr>
          <w:rFonts w:ascii="Arial" w:hAnsi="Arial" w:cs="Arial"/>
          <w:sz w:val="20"/>
          <w:szCs w:val="20"/>
        </w:rPr>
        <w:t>po sledeči predlogi</w:t>
      </w:r>
      <w:r w:rsidR="00682CC6" w:rsidRPr="00E60E4B">
        <w:rPr>
          <w:rFonts w:ascii="Arial" w:hAnsi="Arial" w:cs="Arial"/>
          <w:sz w:val="20"/>
          <w:szCs w:val="20"/>
        </w:rPr>
        <w:t>:</w:t>
      </w:r>
    </w:p>
    <w:p w14:paraId="0DD91E8B" w14:textId="60364A8D" w:rsidR="00BA5C61" w:rsidRPr="00E60E4B" w:rsidRDefault="00A94895" w:rsidP="00E720D0">
      <w:pPr>
        <w:spacing w:line="360" w:lineRule="auto"/>
        <w:rPr>
          <w:rFonts w:ascii="Arial" w:hAnsi="Arial" w:cs="Arial"/>
          <w:sz w:val="20"/>
          <w:szCs w:val="20"/>
        </w:rPr>
      </w:pPr>
      <w:r w:rsidRPr="00E60E4B">
        <w:rPr>
          <w:rFonts w:ascii="Arial" w:hAnsi="Arial" w:cs="Arial"/>
          <w:sz w:val="20"/>
          <w:szCs w:val="20"/>
        </w:rPr>
        <w:lastRenderedPageBreak/>
        <w:t>pisrs.si/eli</w:t>
      </w:r>
      <w:r w:rsidR="004851A8" w:rsidRPr="00E60E4B">
        <w:rPr>
          <w:rFonts w:ascii="Arial" w:hAnsi="Arial" w:cs="Arial"/>
          <w:sz w:val="20"/>
          <w:szCs w:val="20"/>
        </w:rPr>
        <w:t>/{type}/{year}/{month}/{day}/{natural_identifier}/{in_force}/{version}/{type_document}</w:t>
      </w:r>
    </w:p>
    <w:tbl>
      <w:tblPr>
        <w:tblStyle w:val="Mreatabele4"/>
        <w:tblW w:w="0" w:type="auto"/>
        <w:tblLayout w:type="fixed"/>
        <w:tblLook w:val="04A0" w:firstRow="1" w:lastRow="0" w:firstColumn="1" w:lastColumn="0" w:noHBand="0" w:noVBand="1"/>
      </w:tblPr>
      <w:tblGrid>
        <w:gridCol w:w="1254"/>
        <w:gridCol w:w="1576"/>
        <w:gridCol w:w="1843"/>
        <w:gridCol w:w="1559"/>
        <w:gridCol w:w="2552"/>
        <w:gridCol w:w="38"/>
      </w:tblGrid>
      <w:tr w:rsidR="001560C6" w:rsidRPr="001560C6" w14:paraId="51FA271D" w14:textId="77777777" w:rsidTr="001560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9225D8" w14:textId="77777777" w:rsidR="005A03B0" w:rsidRPr="001560C6" w:rsidRDefault="005A03B0" w:rsidP="00E720D0">
            <w:pPr>
              <w:spacing w:line="360" w:lineRule="auto"/>
              <w:jc w:val="center"/>
              <w:rPr>
                <w:rFonts w:ascii="Arial" w:eastAsia="Times New Roman" w:hAnsi="Arial" w:cs="Arial"/>
                <w:color w:val="auto"/>
                <w:sz w:val="18"/>
                <w:szCs w:val="18"/>
              </w:rPr>
            </w:pPr>
            <w:r w:rsidRPr="001560C6">
              <w:rPr>
                <w:rFonts w:ascii="Arial" w:eastAsia="Times New Roman" w:hAnsi="Arial" w:cs="Arial"/>
                <w:color w:val="auto"/>
                <w:sz w:val="18"/>
                <w:szCs w:val="18"/>
              </w:rPr>
              <w:t>Polje (ELI)</w:t>
            </w:r>
          </w:p>
        </w:tc>
        <w:tc>
          <w:tcPr>
            <w:tcW w:w="1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C28665" w14:textId="77777777" w:rsidR="005A03B0" w:rsidRPr="001560C6" w:rsidRDefault="005A03B0" w:rsidP="00E720D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8"/>
                <w:szCs w:val="18"/>
              </w:rPr>
            </w:pPr>
            <w:r w:rsidRPr="001560C6">
              <w:rPr>
                <w:rFonts w:ascii="Arial" w:eastAsia="Times New Roman" w:hAnsi="Arial" w:cs="Arial"/>
                <w:color w:val="auto"/>
                <w:sz w:val="18"/>
                <w:szCs w:val="18"/>
              </w:rPr>
              <w:t>Opis</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AA89A2" w14:textId="77777777" w:rsidR="005A03B0" w:rsidRPr="001560C6" w:rsidRDefault="005A03B0" w:rsidP="00E720D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8"/>
                <w:szCs w:val="18"/>
              </w:rPr>
            </w:pPr>
            <w:r w:rsidRPr="001560C6">
              <w:rPr>
                <w:rFonts w:ascii="Arial" w:eastAsia="Times New Roman" w:hAnsi="Arial" w:cs="Arial"/>
                <w:color w:val="auto"/>
                <w:sz w:val="18"/>
                <w:szCs w:val="18"/>
              </w:rPr>
              <w:t>Oblika zapisa</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F0DDB" w14:textId="77777777" w:rsidR="005A03B0" w:rsidRPr="001560C6" w:rsidRDefault="005A03B0" w:rsidP="00E720D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8"/>
                <w:szCs w:val="18"/>
              </w:rPr>
            </w:pPr>
            <w:r w:rsidRPr="001560C6">
              <w:rPr>
                <w:rFonts w:ascii="Arial" w:eastAsia="Times New Roman" w:hAnsi="Arial" w:cs="Arial"/>
                <w:color w:val="auto"/>
                <w:sz w:val="18"/>
                <w:szCs w:val="18"/>
              </w:rPr>
              <w:t>Vrednosti</w:t>
            </w:r>
          </w:p>
        </w:tc>
        <w:tc>
          <w:tcPr>
            <w:tcW w:w="25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7343BB" w14:textId="201D6974" w:rsidR="005A03B0" w:rsidRPr="001560C6" w:rsidRDefault="00260EB8" w:rsidP="00E720D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18"/>
                <w:szCs w:val="18"/>
              </w:rPr>
            </w:pPr>
            <w:r w:rsidRPr="001560C6">
              <w:rPr>
                <w:rFonts w:ascii="Arial" w:eastAsia="Times New Roman" w:hAnsi="Arial" w:cs="Arial"/>
                <w:color w:val="auto"/>
                <w:sz w:val="18"/>
                <w:szCs w:val="18"/>
              </w:rPr>
              <w:t>Vir</w:t>
            </w:r>
          </w:p>
        </w:tc>
      </w:tr>
      <w:tr w:rsidR="00BE6087" w:rsidRPr="0035686D" w14:paraId="1B9198B9" w14:textId="77777777" w:rsidTr="001560C6">
        <w:trPr>
          <w:gridAfter w:val="1"/>
          <w:cnfStyle w:val="000000100000" w:firstRow="0" w:lastRow="0" w:firstColumn="0" w:lastColumn="0" w:oddVBand="0" w:evenVBand="0" w:oddHBand="1" w:evenHBand="0" w:firstRowFirstColumn="0" w:firstRowLastColumn="0" w:lastRowFirstColumn="0" w:lastRowLastColumn="0"/>
          <w:wAfter w:w="38" w:type="dxa"/>
        </w:trPr>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04BB56A2" w14:textId="77777777" w:rsidR="005A03B0" w:rsidRPr="0035686D" w:rsidRDefault="005A03B0" w:rsidP="00E720D0">
            <w:pPr>
              <w:spacing w:line="360" w:lineRule="auto"/>
              <w:rPr>
                <w:rFonts w:ascii="Arial" w:hAnsi="Arial" w:cs="Arial"/>
                <w:sz w:val="18"/>
                <w:szCs w:val="18"/>
              </w:rPr>
            </w:pPr>
            <w:proofErr w:type="spellStart"/>
            <w:r w:rsidRPr="0035686D">
              <w:rPr>
                <w:rFonts w:ascii="Arial" w:hAnsi="Arial" w:cs="Arial"/>
                <w:sz w:val="18"/>
                <w:szCs w:val="18"/>
              </w:rPr>
              <w:t>type</w:t>
            </w:r>
            <w:proofErr w:type="spellEnd"/>
          </w:p>
        </w:tc>
        <w:tc>
          <w:tcPr>
            <w:tcW w:w="1576" w:type="dxa"/>
            <w:shd w:val="clear" w:color="auto" w:fill="FFFFFF" w:themeFill="background1"/>
            <w:hideMark/>
          </w:tcPr>
          <w:p w14:paraId="21F74930"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Vrsta predpisa</w:t>
            </w:r>
          </w:p>
        </w:tc>
        <w:tc>
          <w:tcPr>
            <w:tcW w:w="1843" w:type="dxa"/>
            <w:shd w:val="clear" w:color="auto" w:fill="FFFFFF" w:themeFill="background1"/>
            <w:hideMark/>
          </w:tcPr>
          <w:p w14:paraId="26BF8317"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Omejen seznam abecednih vrednosti (od 1 do 4 črke)</w:t>
            </w:r>
          </w:p>
        </w:tc>
        <w:tc>
          <w:tcPr>
            <w:tcW w:w="1559" w:type="dxa"/>
            <w:shd w:val="clear" w:color="auto" w:fill="FFFFFF" w:themeFill="background1"/>
            <w:hideMark/>
          </w:tcPr>
          <w:p w14:paraId="1C14DC3B" w14:textId="77777777" w:rsidR="005A03B0" w:rsidRPr="0035686D" w:rsidRDefault="005A03B0" w:rsidP="00E720D0">
            <w:pPr>
              <w:spacing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ZAKO za zakon</w:t>
            </w:r>
          </w:p>
          <w:p w14:paraId="4731471C" w14:textId="77777777" w:rsidR="005A03B0" w:rsidRPr="0035686D" w:rsidRDefault="005A03B0" w:rsidP="00E720D0">
            <w:pPr>
              <w:spacing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URED za uredbo</w:t>
            </w:r>
          </w:p>
          <w:p w14:paraId="675172DC" w14:textId="2314302F" w:rsidR="0035686D" w:rsidRPr="0035686D" w:rsidRDefault="0035686D" w:rsidP="00E720D0">
            <w:pPr>
              <w:spacing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itn.</w:t>
            </w:r>
          </w:p>
        </w:tc>
        <w:tc>
          <w:tcPr>
            <w:tcW w:w="2552" w:type="dxa"/>
            <w:shd w:val="clear" w:color="auto" w:fill="FFFFFF" w:themeFill="background1"/>
            <w:hideMark/>
          </w:tcPr>
          <w:p w14:paraId="3AB0614D" w14:textId="37592CD6"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podrocjaPravniAkti</w:t>
            </w:r>
            <w:proofErr w:type="spellEnd"/>
            <w:r w:rsidR="00F32F47" w:rsidRPr="0035686D">
              <w:rPr>
                <w:rFonts w:ascii="Arial" w:hAnsi="Arial" w:cs="Arial"/>
                <w:sz w:val="18"/>
                <w:szCs w:val="18"/>
              </w:rPr>
              <w:t xml:space="preserve"> </w:t>
            </w:r>
            <w:r w:rsidR="00BA4EB4" w:rsidRPr="0035686D">
              <w:rPr>
                <w:rFonts w:ascii="Arial" w:hAnsi="Arial" w:cs="Arial"/>
                <w:sz w:val="18"/>
                <w:szCs w:val="18"/>
              </w:rPr>
              <w:t>–</w:t>
            </w:r>
            <w:r w:rsidR="00F32F47" w:rsidRPr="0035686D">
              <w:rPr>
                <w:rFonts w:ascii="Arial" w:hAnsi="Arial" w:cs="Arial"/>
                <w:sz w:val="18"/>
                <w:szCs w:val="18"/>
              </w:rPr>
              <w:t xml:space="preserve"> </w:t>
            </w:r>
            <w:r w:rsidR="00BA4EB4" w:rsidRPr="0035686D">
              <w:rPr>
                <w:rFonts w:ascii="Arial" w:hAnsi="Arial" w:cs="Arial"/>
                <w:sz w:val="18"/>
                <w:szCs w:val="18"/>
              </w:rPr>
              <w:t xml:space="preserve">najnižja </w:t>
            </w:r>
            <w:r w:rsidR="005017CB" w:rsidRPr="0035686D">
              <w:rPr>
                <w:rFonts w:ascii="Arial" w:hAnsi="Arial" w:cs="Arial"/>
                <w:sz w:val="18"/>
                <w:szCs w:val="18"/>
              </w:rPr>
              <w:t>vrednost iz matrik</w:t>
            </w:r>
            <w:r w:rsidR="00F37593" w:rsidRPr="0035686D">
              <w:rPr>
                <w:rFonts w:ascii="Arial" w:hAnsi="Arial" w:cs="Arial"/>
                <w:sz w:val="18"/>
                <w:szCs w:val="18"/>
              </w:rPr>
              <w:t>e</w:t>
            </w:r>
          </w:p>
        </w:tc>
      </w:tr>
      <w:tr w:rsidR="005A03B0" w:rsidRPr="0035686D" w14:paraId="0F03AC08" w14:textId="77777777" w:rsidTr="001560C6">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3B9CAB34" w14:textId="77777777" w:rsidR="005A03B0" w:rsidRPr="0035686D" w:rsidRDefault="005A03B0" w:rsidP="00E720D0">
            <w:pPr>
              <w:spacing w:line="360" w:lineRule="auto"/>
              <w:rPr>
                <w:rFonts w:ascii="Arial" w:hAnsi="Arial" w:cs="Arial"/>
                <w:sz w:val="18"/>
                <w:szCs w:val="18"/>
              </w:rPr>
            </w:pPr>
            <w:proofErr w:type="spellStart"/>
            <w:r w:rsidRPr="0035686D">
              <w:rPr>
                <w:rFonts w:ascii="Arial" w:hAnsi="Arial" w:cs="Arial"/>
                <w:sz w:val="18"/>
                <w:szCs w:val="18"/>
              </w:rPr>
              <w:t>year</w:t>
            </w:r>
            <w:proofErr w:type="spellEnd"/>
          </w:p>
        </w:tc>
        <w:tc>
          <w:tcPr>
            <w:tcW w:w="1576" w:type="dxa"/>
            <w:shd w:val="clear" w:color="auto" w:fill="FFFFFF" w:themeFill="background1"/>
            <w:hideMark/>
          </w:tcPr>
          <w:p w14:paraId="0460B400"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Leto objave</w:t>
            </w:r>
          </w:p>
        </w:tc>
        <w:tc>
          <w:tcPr>
            <w:tcW w:w="1843" w:type="dxa"/>
            <w:shd w:val="clear" w:color="auto" w:fill="FFFFFF" w:themeFill="background1"/>
            <w:hideMark/>
          </w:tcPr>
          <w:p w14:paraId="0CE609C4"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Oblika zapisa LLLL</w:t>
            </w:r>
          </w:p>
        </w:tc>
        <w:tc>
          <w:tcPr>
            <w:tcW w:w="1559" w:type="dxa"/>
            <w:shd w:val="clear" w:color="auto" w:fill="FFFFFF" w:themeFill="background1"/>
            <w:hideMark/>
          </w:tcPr>
          <w:p w14:paraId="70116CA8" w14:textId="77777777" w:rsidR="005A03B0" w:rsidRPr="0035686D" w:rsidRDefault="005A03B0" w:rsidP="00E720D0">
            <w:pPr>
              <w:spacing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2001, 2002 ...</w:t>
            </w:r>
          </w:p>
        </w:tc>
        <w:tc>
          <w:tcPr>
            <w:tcW w:w="2590" w:type="dxa"/>
            <w:gridSpan w:val="2"/>
            <w:shd w:val="clear" w:color="auto" w:fill="FFFFFF" w:themeFill="background1"/>
            <w:hideMark/>
          </w:tcPr>
          <w:p w14:paraId="67825BAB"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Datum_objave.leto</w:t>
            </w:r>
            <w:proofErr w:type="spellEnd"/>
          </w:p>
        </w:tc>
      </w:tr>
      <w:tr w:rsidR="00BE6087" w:rsidRPr="0035686D" w14:paraId="3430908E" w14:textId="77777777" w:rsidTr="001560C6">
        <w:trPr>
          <w:gridAfter w:val="1"/>
          <w:cnfStyle w:val="000000100000" w:firstRow="0" w:lastRow="0" w:firstColumn="0" w:lastColumn="0" w:oddVBand="0" w:evenVBand="0" w:oddHBand="1" w:evenHBand="0" w:firstRowFirstColumn="0" w:firstRowLastColumn="0" w:lastRowFirstColumn="0" w:lastRowLastColumn="0"/>
          <w:wAfter w:w="38" w:type="dxa"/>
        </w:trPr>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1AEB5A84" w14:textId="77777777" w:rsidR="005A03B0" w:rsidRPr="0035686D" w:rsidRDefault="005A03B0" w:rsidP="00E720D0">
            <w:pPr>
              <w:spacing w:line="360" w:lineRule="auto"/>
              <w:rPr>
                <w:rFonts w:ascii="Arial" w:hAnsi="Arial" w:cs="Arial"/>
                <w:sz w:val="18"/>
                <w:szCs w:val="18"/>
              </w:rPr>
            </w:pPr>
            <w:proofErr w:type="spellStart"/>
            <w:r w:rsidRPr="0035686D">
              <w:rPr>
                <w:rFonts w:ascii="Arial" w:hAnsi="Arial" w:cs="Arial"/>
                <w:sz w:val="18"/>
                <w:szCs w:val="18"/>
              </w:rPr>
              <w:t>month</w:t>
            </w:r>
            <w:proofErr w:type="spellEnd"/>
          </w:p>
        </w:tc>
        <w:tc>
          <w:tcPr>
            <w:tcW w:w="1576" w:type="dxa"/>
            <w:shd w:val="clear" w:color="auto" w:fill="FFFFFF" w:themeFill="background1"/>
            <w:hideMark/>
          </w:tcPr>
          <w:p w14:paraId="51FC48DA"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Mesec objave</w:t>
            </w:r>
          </w:p>
        </w:tc>
        <w:tc>
          <w:tcPr>
            <w:tcW w:w="1843" w:type="dxa"/>
            <w:shd w:val="clear" w:color="auto" w:fill="FFFFFF" w:themeFill="background1"/>
            <w:hideMark/>
          </w:tcPr>
          <w:p w14:paraId="5683B74C"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Oblika zapisa MM</w:t>
            </w:r>
          </w:p>
        </w:tc>
        <w:tc>
          <w:tcPr>
            <w:tcW w:w="1559" w:type="dxa"/>
            <w:shd w:val="clear" w:color="auto" w:fill="FFFFFF" w:themeFill="background1"/>
            <w:hideMark/>
          </w:tcPr>
          <w:p w14:paraId="161BD23A" w14:textId="77777777" w:rsidR="005A03B0" w:rsidRPr="0035686D" w:rsidRDefault="005A03B0" w:rsidP="00E720D0">
            <w:pPr>
              <w:spacing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01, 02 ...</w:t>
            </w:r>
          </w:p>
        </w:tc>
        <w:tc>
          <w:tcPr>
            <w:tcW w:w="2552" w:type="dxa"/>
            <w:shd w:val="clear" w:color="auto" w:fill="FFFFFF" w:themeFill="background1"/>
            <w:hideMark/>
          </w:tcPr>
          <w:p w14:paraId="445CB8F6"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Datum_objave.mesec</w:t>
            </w:r>
            <w:proofErr w:type="spellEnd"/>
          </w:p>
        </w:tc>
      </w:tr>
      <w:tr w:rsidR="005A03B0" w:rsidRPr="0035686D" w14:paraId="02EA9735" w14:textId="77777777" w:rsidTr="001560C6">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46267399" w14:textId="77777777" w:rsidR="005A03B0" w:rsidRPr="0035686D" w:rsidRDefault="005A03B0" w:rsidP="00E720D0">
            <w:pPr>
              <w:spacing w:line="360" w:lineRule="auto"/>
              <w:rPr>
                <w:rFonts w:ascii="Arial" w:hAnsi="Arial" w:cs="Arial"/>
                <w:sz w:val="18"/>
                <w:szCs w:val="18"/>
              </w:rPr>
            </w:pPr>
            <w:proofErr w:type="spellStart"/>
            <w:r w:rsidRPr="0035686D">
              <w:rPr>
                <w:rFonts w:ascii="Arial" w:hAnsi="Arial" w:cs="Arial"/>
                <w:sz w:val="18"/>
                <w:szCs w:val="18"/>
              </w:rPr>
              <w:t>day</w:t>
            </w:r>
            <w:proofErr w:type="spellEnd"/>
          </w:p>
        </w:tc>
        <w:tc>
          <w:tcPr>
            <w:tcW w:w="1576" w:type="dxa"/>
            <w:shd w:val="clear" w:color="auto" w:fill="FFFFFF" w:themeFill="background1"/>
            <w:hideMark/>
          </w:tcPr>
          <w:p w14:paraId="4C2D9085"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Dan objave</w:t>
            </w:r>
          </w:p>
        </w:tc>
        <w:tc>
          <w:tcPr>
            <w:tcW w:w="1843" w:type="dxa"/>
            <w:shd w:val="clear" w:color="auto" w:fill="FFFFFF" w:themeFill="background1"/>
            <w:hideMark/>
          </w:tcPr>
          <w:p w14:paraId="0B0E134A"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Oblika zapisa DD</w:t>
            </w:r>
          </w:p>
        </w:tc>
        <w:tc>
          <w:tcPr>
            <w:tcW w:w="1559" w:type="dxa"/>
            <w:shd w:val="clear" w:color="auto" w:fill="FFFFFF" w:themeFill="background1"/>
            <w:hideMark/>
          </w:tcPr>
          <w:p w14:paraId="3606B09C" w14:textId="77777777" w:rsidR="005A03B0" w:rsidRPr="0035686D" w:rsidRDefault="005A03B0" w:rsidP="00E720D0">
            <w:pPr>
              <w:spacing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01, 02 ...</w:t>
            </w:r>
          </w:p>
        </w:tc>
        <w:tc>
          <w:tcPr>
            <w:tcW w:w="2590" w:type="dxa"/>
            <w:gridSpan w:val="2"/>
            <w:shd w:val="clear" w:color="auto" w:fill="FFFFFF" w:themeFill="background1"/>
            <w:hideMark/>
          </w:tcPr>
          <w:p w14:paraId="39B22963"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Datum_objave.dan</w:t>
            </w:r>
            <w:proofErr w:type="spellEnd"/>
          </w:p>
        </w:tc>
      </w:tr>
      <w:tr w:rsidR="00BE6087" w:rsidRPr="0035686D" w14:paraId="5BC5238E" w14:textId="77777777" w:rsidTr="001560C6">
        <w:trPr>
          <w:gridAfter w:val="1"/>
          <w:cnfStyle w:val="000000100000" w:firstRow="0" w:lastRow="0" w:firstColumn="0" w:lastColumn="0" w:oddVBand="0" w:evenVBand="0" w:oddHBand="1" w:evenHBand="0" w:firstRowFirstColumn="0" w:firstRowLastColumn="0" w:lastRowFirstColumn="0" w:lastRowLastColumn="0"/>
          <w:wAfter w:w="38" w:type="dxa"/>
        </w:trPr>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7CB7705E" w14:textId="6EE71910" w:rsidR="005A03B0" w:rsidRPr="0035686D" w:rsidRDefault="005A03B0" w:rsidP="00E720D0">
            <w:pPr>
              <w:spacing w:line="360" w:lineRule="auto"/>
              <w:rPr>
                <w:rFonts w:ascii="Arial" w:hAnsi="Arial" w:cs="Arial"/>
                <w:sz w:val="18"/>
                <w:szCs w:val="18"/>
              </w:rPr>
            </w:pPr>
            <w:proofErr w:type="spellStart"/>
            <w:r w:rsidRPr="0035686D">
              <w:rPr>
                <w:rFonts w:ascii="Arial" w:hAnsi="Arial" w:cs="Arial"/>
                <w:sz w:val="18"/>
                <w:szCs w:val="18"/>
              </w:rPr>
              <w:t>natural</w:t>
            </w:r>
            <w:proofErr w:type="spellEnd"/>
            <w:r w:rsidRPr="0035686D">
              <w:rPr>
                <w:rFonts w:ascii="Arial" w:hAnsi="Arial" w:cs="Arial"/>
                <w:sz w:val="18"/>
                <w:szCs w:val="18"/>
              </w:rPr>
              <w:t>_</w:t>
            </w:r>
            <w:r w:rsidR="003428F8" w:rsidRPr="0035686D">
              <w:rPr>
                <w:rFonts w:ascii="Arial" w:hAnsi="Arial" w:cs="Arial"/>
                <w:sz w:val="18"/>
                <w:szCs w:val="18"/>
              </w:rPr>
              <w:t xml:space="preserve"> </w:t>
            </w:r>
            <w:proofErr w:type="spellStart"/>
            <w:r w:rsidRPr="0035686D">
              <w:rPr>
                <w:rFonts w:ascii="Arial" w:hAnsi="Arial" w:cs="Arial"/>
                <w:sz w:val="18"/>
                <w:szCs w:val="18"/>
              </w:rPr>
              <w:t>identifier</w:t>
            </w:r>
            <w:proofErr w:type="spellEnd"/>
          </w:p>
        </w:tc>
        <w:tc>
          <w:tcPr>
            <w:tcW w:w="1576" w:type="dxa"/>
            <w:shd w:val="clear" w:color="auto" w:fill="FFFFFF" w:themeFill="background1"/>
            <w:hideMark/>
          </w:tcPr>
          <w:p w14:paraId="245EB51F"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SOP številka predpisa</w:t>
            </w:r>
          </w:p>
        </w:tc>
        <w:tc>
          <w:tcPr>
            <w:tcW w:w="1843" w:type="dxa"/>
            <w:shd w:val="clear" w:color="auto" w:fill="FFFFFF" w:themeFill="background1"/>
            <w:hideMark/>
          </w:tcPr>
          <w:p w14:paraId="6057311D" w14:textId="0BED8BCC" w:rsidR="005A03B0" w:rsidRPr="0035686D" w:rsidRDefault="0055401D"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varchar</w:t>
            </w:r>
            <w:proofErr w:type="spellEnd"/>
          </w:p>
        </w:tc>
        <w:tc>
          <w:tcPr>
            <w:tcW w:w="1559" w:type="dxa"/>
            <w:shd w:val="clear" w:color="auto" w:fill="FFFFFF" w:themeFill="background1"/>
            <w:hideMark/>
          </w:tcPr>
          <w:p w14:paraId="0C0410FC" w14:textId="77777777" w:rsidR="005A03B0" w:rsidRPr="0035686D" w:rsidRDefault="005A03B0" w:rsidP="00E720D0">
            <w:pPr>
              <w:spacing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1234-01-5678</w:t>
            </w:r>
          </w:p>
        </w:tc>
        <w:tc>
          <w:tcPr>
            <w:tcW w:w="2552" w:type="dxa"/>
            <w:shd w:val="clear" w:color="auto" w:fill="FFFFFF" w:themeFill="background1"/>
            <w:hideMark/>
          </w:tcPr>
          <w:p w14:paraId="130C5929" w14:textId="22F935B0" w:rsidR="005A03B0" w:rsidRPr="0035686D" w:rsidRDefault="00F01B6B"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sop</w:t>
            </w:r>
            <w:proofErr w:type="spellEnd"/>
          </w:p>
        </w:tc>
      </w:tr>
      <w:tr w:rsidR="005A03B0" w:rsidRPr="0035686D" w14:paraId="732F2284" w14:textId="77777777" w:rsidTr="001560C6">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34F1D820" w14:textId="77777777" w:rsidR="005A03B0" w:rsidRPr="0035686D" w:rsidRDefault="005A03B0" w:rsidP="00E720D0">
            <w:pPr>
              <w:spacing w:line="360" w:lineRule="auto"/>
              <w:rPr>
                <w:rFonts w:ascii="Arial" w:hAnsi="Arial" w:cs="Arial"/>
                <w:sz w:val="18"/>
                <w:szCs w:val="18"/>
              </w:rPr>
            </w:pPr>
            <w:proofErr w:type="spellStart"/>
            <w:r w:rsidRPr="0035686D">
              <w:rPr>
                <w:rFonts w:ascii="Arial" w:hAnsi="Arial" w:cs="Arial"/>
                <w:sz w:val="18"/>
                <w:szCs w:val="18"/>
              </w:rPr>
              <w:t>in_force</w:t>
            </w:r>
            <w:proofErr w:type="spellEnd"/>
          </w:p>
        </w:tc>
        <w:tc>
          <w:tcPr>
            <w:tcW w:w="1576" w:type="dxa"/>
            <w:shd w:val="clear" w:color="auto" w:fill="FFFFFF" w:themeFill="background1"/>
            <w:hideMark/>
          </w:tcPr>
          <w:p w14:paraId="3CFD1FCA"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Veljavnost ali neveljavnost predpisa</w:t>
            </w:r>
          </w:p>
        </w:tc>
        <w:tc>
          <w:tcPr>
            <w:tcW w:w="1843" w:type="dxa"/>
            <w:shd w:val="clear" w:color="auto" w:fill="FFFFFF" w:themeFill="background1"/>
            <w:hideMark/>
          </w:tcPr>
          <w:p w14:paraId="55B94BE4" w14:textId="56EE8BE1" w:rsidR="005A03B0" w:rsidRPr="0035686D" w:rsidRDefault="00260EB8"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string</w:t>
            </w:r>
            <w:proofErr w:type="spellEnd"/>
          </w:p>
        </w:tc>
        <w:tc>
          <w:tcPr>
            <w:tcW w:w="1559" w:type="dxa"/>
            <w:shd w:val="clear" w:color="auto" w:fill="FFFFFF" w:themeFill="background1"/>
            <w:hideMark/>
          </w:tcPr>
          <w:p w14:paraId="29F89E45" w14:textId="41DC946F" w:rsidR="00260EB8" w:rsidRPr="0035686D" w:rsidRDefault="00260EB8"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InForce</w:t>
            </w:r>
            <w:proofErr w:type="spellEnd"/>
          </w:p>
          <w:p w14:paraId="09767D37" w14:textId="0F577A39" w:rsidR="005A03B0" w:rsidRPr="0035686D" w:rsidRDefault="00260EB8"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35686D">
              <w:rPr>
                <w:rFonts w:ascii="Arial" w:hAnsi="Arial" w:cs="Arial"/>
                <w:sz w:val="18"/>
                <w:szCs w:val="18"/>
              </w:rPr>
              <w:t>NotInForce</w:t>
            </w:r>
            <w:proofErr w:type="spellEnd"/>
          </w:p>
        </w:tc>
        <w:tc>
          <w:tcPr>
            <w:tcW w:w="2590" w:type="dxa"/>
            <w:gridSpan w:val="2"/>
            <w:shd w:val="clear" w:color="auto" w:fill="FFFFFF" w:themeFill="background1"/>
            <w:hideMark/>
          </w:tcPr>
          <w:p w14:paraId="21AE524B" w14:textId="025B2ECE"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w:t>
            </w:r>
            <w:proofErr w:type="spellStart"/>
            <w:r w:rsidRPr="0035686D">
              <w:rPr>
                <w:rFonts w:ascii="Arial" w:hAnsi="Arial" w:cs="Arial"/>
                <w:sz w:val="18"/>
                <w:szCs w:val="18"/>
              </w:rPr>
              <w:t>InForce</w:t>
            </w:r>
            <w:proofErr w:type="spellEnd"/>
            <w:r w:rsidRPr="0035686D">
              <w:rPr>
                <w:rFonts w:ascii="Arial" w:hAnsi="Arial" w:cs="Arial"/>
                <w:sz w:val="18"/>
                <w:szCs w:val="18"/>
              </w:rPr>
              <w:t xml:space="preserve">«: Če je </w:t>
            </w:r>
            <w:proofErr w:type="spellStart"/>
            <w:r w:rsidR="00F01B6B" w:rsidRPr="0035686D">
              <w:rPr>
                <w:rFonts w:ascii="Arial" w:hAnsi="Arial" w:cs="Arial"/>
                <w:sz w:val="18"/>
                <w:szCs w:val="18"/>
              </w:rPr>
              <w:t>datumZacetkaVeljavnosti</w:t>
            </w:r>
            <w:proofErr w:type="spellEnd"/>
            <w:r w:rsidRPr="0035686D">
              <w:rPr>
                <w:rFonts w:ascii="Arial" w:hAnsi="Arial" w:cs="Arial"/>
                <w:sz w:val="18"/>
                <w:szCs w:val="18"/>
              </w:rPr>
              <w:t xml:space="preserve"> &lt;= TODAY() ali brez vrednosti in hkrati </w:t>
            </w:r>
            <w:proofErr w:type="spellStart"/>
            <w:r w:rsidR="00F01B6B" w:rsidRPr="0035686D">
              <w:rPr>
                <w:rFonts w:ascii="Arial" w:hAnsi="Arial" w:cs="Arial"/>
                <w:sz w:val="18"/>
                <w:szCs w:val="18"/>
              </w:rPr>
              <w:t>datumPrenehanjaVeljavnosti</w:t>
            </w:r>
            <w:proofErr w:type="spellEnd"/>
            <w:r w:rsidRPr="0035686D">
              <w:rPr>
                <w:rFonts w:ascii="Arial" w:hAnsi="Arial" w:cs="Arial"/>
                <w:sz w:val="18"/>
                <w:szCs w:val="18"/>
              </w:rPr>
              <w:t xml:space="preserve"> &gt; TODAY() ali brez vrednosti</w:t>
            </w:r>
          </w:p>
          <w:p w14:paraId="74B587FE" w14:textId="440C2EA1"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w:t>
            </w:r>
            <w:proofErr w:type="spellStart"/>
            <w:r w:rsidRPr="0035686D">
              <w:rPr>
                <w:rFonts w:ascii="Arial" w:hAnsi="Arial" w:cs="Arial"/>
                <w:sz w:val="18"/>
                <w:szCs w:val="18"/>
              </w:rPr>
              <w:t>NotInForce</w:t>
            </w:r>
            <w:proofErr w:type="spellEnd"/>
            <w:r w:rsidRPr="0035686D">
              <w:rPr>
                <w:rFonts w:ascii="Arial" w:hAnsi="Arial" w:cs="Arial"/>
                <w:sz w:val="18"/>
                <w:szCs w:val="18"/>
              </w:rPr>
              <w:t>«: če ni TRUE</w:t>
            </w:r>
          </w:p>
        </w:tc>
      </w:tr>
      <w:tr w:rsidR="00BE6087" w:rsidRPr="0035686D" w14:paraId="7A71BDD1" w14:textId="77777777" w:rsidTr="001560C6">
        <w:trPr>
          <w:gridAfter w:val="1"/>
          <w:cnfStyle w:val="000000100000" w:firstRow="0" w:lastRow="0" w:firstColumn="0" w:lastColumn="0" w:oddVBand="0" w:evenVBand="0" w:oddHBand="1" w:evenHBand="0" w:firstRowFirstColumn="0" w:firstRowLastColumn="0" w:lastRowFirstColumn="0" w:lastRowLastColumn="0"/>
          <w:wAfter w:w="38" w:type="dxa"/>
        </w:trPr>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724C1CE8" w14:textId="77777777" w:rsidR="005A03B0" w:rsidRPr="0035686D" w:rsidRDefault="005A03B0" w:rsidP="00E720D0">
            <w:pPr>
              <w:spacing w:line="360" w:lineRule="auto"/>
              <w:rPr>
                <w:rFonts w:ascii="Arial" w:hAnsi="Arial" w:cs="Arial"/>
                <w:sz w:val="18"/>
                <w:szCs w:val="18"/>
              </w:rPr>
            </w:pPr>
            <w:proofErr w:type="spellStart"/>
            <w:r w:rsidRPr="0035686D">
              <w:rPr>
                <w:rFonts w:ascii="Arial" w:hAnsi="Arial" w:cs="Arial"/>
                <w:sz w:val="18"/>
                <w:szCs w:val="18"/>
              </w:rPr>
              <w:t>version</w:t>
            </w:r>
            <w:proofErr w:type="spellEnd"/>
          </w:p>
        </w:tc>
        <w:tc>
          <w:tcPr>
            <w:tcW w:w="1576" w:type="dxa"/>
            <w:shd w:val="clear" w:color="auto" w:fill="FFFFFF" w:themeFill="background1"/>
            <w:hideMark/>
          </w:tcPr>
          <w:p w14:paraId="6CFDF354"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Označuje osnovno objavo in naknadne različice neuradnega prečiščenega besedila</w:t>
            </w:r>
          </w:p>
        </w:tc>
        <w:tc>
          <w:tcPr>
            <w:tcW w:w="1843" w:type="dxa"/>
            <w:shd w:val="clear" w:color="auto" w:fill="FFFFFF" w:themeFill="background1"/>
            <w:hideMark/>
          </w:tcPr>
          <w:p w14:paraId="656CD1E1"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Številčne vrednosti</w:t>
            </w:r>
          </w:p>
        </w:tc>
        <w:tc>
          <w:tcPr>
            <w:tcW w:w="1559" w:type="dxa"/>
            <w:shd w:val="clear" w:color="auto" w:fill="FFFFFF" w:themeFill="background1"/>
            <w:hideMark/>
          </w:tcPr>
          <w:p w14:paraId="1ABC8207"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0 – osnovna objava</w:t>
            </w:r>
          </w:p>
          <w:p w14:paraId="4CD4FF7D"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1, 2, 3, 4 Številka neuradnega prečiščenega besedila</w:t>
            </w:r>
          </w:p>
        </w:tc>
        <w:tc>
          <w:tcPr>
            <w:tcW w:w="2552" w:type="dxa"/>
            <w:shd w:val="clear" w:color="auto" w:fill="FFFFFF" w:themeFill="background1"/>
            <w:hideMark/>
          </w:tcPr>
          <w:p w14:paraId="225A3A0D" w14:textId="77777777" w:rsidR="005A03B0" w:rsidRPr="0035686D" w:rsidRDefault="005A03B0" w:rsidP="00E720D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35686D">
              <w:rPr>
                <w:rFonts w:ascii="Arial" w:hAnsi="Arial" w:cs="Arial"/>
                <w:sz w:val="18"/>
                <w:szCs w:val="18"/>
              </w:rPr>
              <w:t>NPB_VERZIJA</w:t>
            </w:r>
          </w:p>
        </w:tc>
      </w:tr>
      <w:tr w:rsidR="005A03B0" w:rsidRPr="0035686D" w14:paraId="7617E861" w14:textId="77777777" w:rsidTr="001560C6">
        <w:tc>
          <w:tcPr>
            <w:cnfStyle w:val="001000000000" w:firstRow="0" w:lastRow="0" w:firstColumn="1" w:lastColumn="0" w:oddVBand="0" w:evenVBand="0" w:oddHBand="0" w:evenHBand="0" w:firstRowFirstColumn="0" w:firstRowLastColumn="0" w:lastRowFirstColumn="0" w:lastRowLastColumn="0"/>
            <w:tcW w:w="1254" w:type="dxa"/>
            <w:shd w:val="clear" w:color="auto" w:fill="FFFFFF" w:themeFill="background1"/>
            <w:hideMark/>
          </w:tcPr>
          <w:p w14:paraId="788BE47F" w14:textId="77777777" w:rsidR="005A03B0" w:rsidRPr="0035686D" w:rsidRDefault="005A03B0" w:rsidP="00E720D0">
            <w:pPr>
              <w:spacing w:line="360" w:lineRule="auto"/>
              <w:rPr>
                <w:rFonts w:ascii="Arial" w:hAnsi="Arial" w:cs="Arial"/>
                <w:sz w:val="18"/>
                <w:szCs w:val="18"/>
              </w:rPr>
            </w:pPr>
            <w:r w:rsidRPr="0035686D">
              <w:rPr>
                <w:rFonts w:ascii="Arial" w:hAnsi="Arial" w:cs="Arial"/>
                <w:sz w:val="18"/>
                <w:szCs w:val="18"/>
              </w:rPr>
              <w:t>format</w:t>
            </w:r>
          </w:p>
        </w:tc>
        <w:tc>
          <w:tcPr>
            <w:tcW w:w="1576" w:type="dxa"/>
            <w:shd w:val="clear" w:color="auto" w:fill="FFFFFF" w:themeFill="background1"/>
            <w:hideMark/>
          </w:tcPr>
          <w:p w14:paraId="29C9D9CB"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Oblika dokumenta</w:t>
            </w:r>
          </w:p>
        </w:tc>
        <w:tc>
          <w:tcPr>
            <w:tcW w:w="1843" w:type="dxa"/>
            <w:shd w:val="clear" w:color="auto" w:fill="FFFFFF" w:themeFill="background1"/>
            <w:hideMark/>
          </w:tcPr>
          <w:p w14:paraId="3FB50BC0"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Omejen seznam vrednosti</w:t>
            </w:r>
          </w:p>
        </w:tc>
        <w:tc>
          <w:tcPr>
            <w:tcW w:w="1559" w:type="dxa"/>
            <w:shd w:val="clear" w:color="auto" w:fill="FFFFFF" w:themeFill="background1"/>
            <w:hideMark/>
          </w:tcPr>
          <w:p w14:paraId="1F9097C6"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 xml:space="preserve">html, </w:t>
            </w:r>
            <w:proofErr w:type="spellStart"/>
            <w:r w:rsidRPr="0035686D">
              <w:rPr>
                <w:rFonts w:ascii="Arial" w:hAnsi="Arial" w:cs="Arial"/>
                <w:sz w:val="18"/>
                <w:szCs w:val="18"/>
              </w:rPr>
              <w:t>pdf</w:t>
            </w:r>
            <w:proofErr w:type="spellEnd"/>
            <w:r w:rsidRPr="0035686D">
              <w:rPr>
                <w:rFonts w:ascii="Arial" w:hAnsi="Arial" w:cs="Arial"/>
                <w:sz w:val="18"/>
                <w:szCs w:val="18"/>
              </w:rPr>
              <w:t xml:space="preserve">, </w:t>
            </w:r>
            <w:proofErr w:type="spellStart"/>
            <w:r w:rsidRPr="0035686D">
              <w:rPr>
                <w:rFonts w:ascii="Arial" w:hAnsi="Arial" w:cs="Arial"/>
                <w:sz w:val="18"/>
                <w:szCs w:val="18"/>
              </w:rPr>
              <w:t>doc</w:t>
            </w:r>
            <w:proofErr w:type="spellEnd"/>
          </w:p>
        </w:tc>
        <w:tc>
          <w:tcPr>
            <w:tcW w:w="2590" w:type="dxa"/>
            <w:gridSpan w:val="2"/>
            <w:shd w:val="clear" w:color="auto" w:fill="FFFFFF" w:themeFill="background1"/>
            <w:hideMark/>
          </w:tcPr>
          <w:p w14:paraId="091B444D" w14:textId="77777777" w:rsidR="005A03B0" w:rsidRPr="0035686D" w:rsidRDefault="005A03B0" w:rsidP="00E720D0">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35686D">
              <w:rPr>
                <w:rFonts w:ascii="Arial" w:hAnsi="Arial" w:cs="Arial"/>
                <w:sz w:val="18"/>
                <w:szCs w:val="18"/>
              </w:rPr>
              <w:t>Vrednosti formatov morajo biti skladne s tipologijo, ki jo je določila IANA</w:t>
            </w:r>
          </w:p>
        </w:tc>
      </w:tr>
    </w:tbl>
    <w:p w14:paraId="648BF292" w14:textId="7FD2591D" w:rsidR="00BB1E8F" w:rsidRPr="00E60E4B" w:rsidRDefault="005F54DC" w:rsidP="00E720D0">
      <w:pPr>
        <w:spacing w:line="360" w:lineRule="auto"/>
        <w:rPr>
          <w:rFonts w:ascii="Arial" w:hAnsi="Arial" w:cs="Arial"/>
          <w:sz w:val="20"/>
          <w:szCs w:val="20"/>
        </w:rPr>
      </w:pPr>
      <w:r w:rsidRPr="00E60E4B">
        <w:rPr>
          <w:rFonts w:ascii="Arial" w:hAnsi="Arial" w:cs="Arial"/>
          <w:sz w:val="20"/>
          <w:szCs w:val="20"/>
        </w:rPr>
        <w:t xml:space="preserve">Če je vrednost katerega od </w:t>
      </w:r>
      <w:r w:rsidR="00EC29BC" w:rsidRPr="00E60E4B">
        <w:rPr>
          <w:rFonts w:ascii="Arial" w:hAnsi="Arial" w:cs="Arial"/>
          <w:sz w:val="20"/>
          <w:szCs w:val="20"/>
        </w:rPr>
        <w:t>argumentov</w:t>
      </w:r>
      <w:r w:rsidRPr="00E60E4B">
        <w:rPr>
          <w:rFonts w:ascii="Arial" w:hAnsi="Arial" w:cs="Arial"/>
          <w:sz w:val="20"/>
          <w:szCs w:val="20"/>
        </w:rPr>
        <w:t xml:space="preserve"> enaka NULL</w:t>
      </w:r>
      <w:r w:rsidR="0035686D">
        <w:rPr>
          <w:rFonts w:ascii="Arial" w:hAnsi="Arial" w:cs="Arial"/>
          <w:sz w:val="20"/>
          <w:szCs w:val="20"/>
        </w:rPr>
        <w:t>,</w:t>
      </w:r>
      <w:r w:rsidR="00D23CB1" w:rsidRPr="00E60E4B">
        <w:rPr>
          <w:rFonts w:ascii="Arial" w:hAnsi="Arial" w:cs="Arial"/>
          <w:sz w:val="20"/>
          <w:szCs w:val="20"/>
        </w:rPr>
        <w:t xml:space="preserve"> se </w:t>
      </w:r>
      <w:r w:rsidR="00AD47A1" w:rsidRPr="00E60E4B">
        <w:rPr>
          <w:rFonts w:ascii="Arial" w:hAnsi="Arial" w:cs="Arial"/>
          <w:sz w:val="20"/>
          <w:szCs w:val="20"/>
        </w:rPr>
        <w:t xml:space="preserve">v URL </w:t>
      </w:r>
      <w:r w:rsidR="006D26B4" w:rsidRPr="00E60E4B">
        <w:rPr>
          <w:rFonts w:ascii="Arial" w:hAnsi="Arial" w:cs="Arial"/>
          <w:sz w:val="20"/>
          <w:szCs w:val="20"/>
        </w:rPr>
        <w:t>ne generira</w:t>
      </w:r>
      <w:r w:rsidR="00AD47A1" w:rsidRPr="00E60E4B">
        <w:rPr>
          <w:rFonts w:ascii="Arial" w:hAnsi="Arial" w:cs="Arial"/>
          <w:sz w:val="20"/>
          <w:szCs w:val="20"/>
        </w:rPr>
        <w:t>.</w:t>
      </w:r>
    </w:p>
    <w:p w14:paraId="7052B80C" w14:textId="21383EE8" w:rsidR="00AF41FD" w:rsidRPr="00E60E4B" w:rsidRDefault="007F5EEA" w:rsidP="00E720D0">
      <w:pPr>
        <w:pStyle w:val="Naslov2"/>
        <w:spacing w:line="360" w:lineRule="auto"/>
        <w:rPr>
          <w:rFonts w:ascii="Arial" w:hAnsi="Arial" w:cs="Arial"/>
          <w:sz w:val="20"/>
          <w:szCs w:val="20"/>
        </w:rPr>
      </w:pPr>
      <w:bookmarkStart w:id="10" w:name="_Toc130420329"/>
      <w:r>
        <w:rPr>
          <w:rFonts w:ascii="Arial" w:hAnsi="Arial" w:cs="Arial"/>
          <w:sz w:val="20"/>
          <w:szCs w:val="20"/>
        </w:rPr>
        <w:t>Analiza obiska portala</w:t>
      </w:r>
      <w:bookmarkEnd w:id="10"/>
    </w:p>
    <w:p w14:paraId="6A0E4158" w14:textId="77777777" w:rsidR="007F5EEA" w:rsidRDefault="007F5EEA" w:rsidP="00E720D0">
      <w:pPr>
        <w:spacing w:line="360" w:lineRule="auto"/>
        <w:rPr>
          <w:rFonts w:ascii="Arial" w:hAnsi="Arial" w:cs="Arial"/>
          <w:sz w:val="20"/>
          <w:szCs w:val="20"/>
        </w:rPr>
      </w:pPr>
      <w:r>
        <w:rPr>
          <w:rFonts w:ascii="Arial" w:hAnsi="Arial" w:cs="Arial"/>
          <w:sz w:val="20"/>
          <w:szCs w:val="20"/>
        </w:rPr>
        <w:t>Omogočiti je treba a</w:t>
      </w:r>
      <w:r w:rsidRPr="007F5EEA">
        <w:rPr>
          <w:rFonts w:ascii="Arial" w:hAnsi="Arial" w:cs="Arial"/>
          <w:sz w:val="20"/>
          <w:szCs w:val="20"/>
        </w:rPr>
        <w:t>naliz</w:t>
      </w:r>
      <w:r>
        <w:rPr>
          <w:rFonts w:ascii="Arial" w:hAnsi="Arial" w:cs="Arial"/>
          <w:sz w:val="20"/>
          <w:szCs w:val="20"/>
        </w:rPr>
        <w:t>o</w:t>
      </w:r>
      <w:r w:rsidRPr="007F5EEA">
        <w:rPr>
          <w:rFonts w:ascii="Arial" w:hAnsi="Arial" w:cs="Arial"/>
          <w:sz w:val="20"/>
          <w:szCs w:val="20"/>
        </w:rPr>
        <w:t xml:space="preserve"> obiska </w:t>
      </w:r>
      <w:r>
        <w:rPr>
          <w:rFonts w:ascii="Arial" w:hAnsi="Arial" w:cs="Arial"/>
          <w:sz w:val="20"/>
          <w:szCs w:val="20"/>
        </w:rPr>
        <w:t>portala. Pri tem se lahko uporabi katerokoli od zanesljivih in splošno razširjenih orodij (</w:t>
      </w:r>
      <w:r w:rsidRPr="007F5EEA">
        <w:rPr>
          <w:rFonts w:ascii="Arial" w:hAnsi="Arial" w:cs="Arial"/>
          <w:sz w:val="20"/>
          <w:szCs w:val="20"/>
        </w:rPr>
        <w:t xml:space="preserve">Google </w:t>
      </w:r>
      <w:proofErr w:type="spellStart"/>
      <w:r w:rsidRPr="007F5EEA">
        <w:rPr>
          <w:rFonts w:ascii="Arial" w:hAnsi="Arial" w:cs="Arial"/>
          <w:sz w:val="20"/>
          <w:szCs w:val="20"/>
        </w:rPr>
        <w:t>Analytics</w:t>
      </w:r>
      <w:proofErr w:type="spellEnd"/>
      <w:r>
        <w:rPr>
          <w:rFonts w:ascii="Arial" w:hAnsi="Arial" w:cs="Arial"/>
          <w:sz w:val="20"/>
          <w:szCs w:val="20"/>
        </w:rPr>
        <w:t xml:space="preserve">, </w:t>
      </w:r>
      <w:proofErr w:type="spellStart"/>
      <w:r>
        <w:rPr>
          <w:rFonts w:ascii="Arial" w:hAnsi="Arial" w:cs="Arial"/>
          <w:sz w:val="20"/>
          <w:szCs w:val="20"/>
        </w:rPr>
        <w:t>Matomo</w:t>
      </w:r>
      <w:proofErr w:type="spellEnd"/>
      <w:r>
        <w:rPr>
          <w:rFonts w:ascii="Arial" w:hAnsi="Arial" w:cs="Arial"/>
          <w:sz w:val="20"/>
          <w:szCs w:val="20"/>
        </w:rPr>
        <w:t xml:space="preserve"> ipd.), pri čemer je treba upoštevati cilj pridobitve </w:t>
      </w:r>
      <w:r w:rsidRPr="007F5EEA">
        <w:rPr>
          <w:rFonts w:ascii="Arial" w:hAnsi="Arial" w:cs="Arial"/>
          <w:sz w:val="20"/>
          <w:szCs w:val="20"/>
        </w:rPr>
        <w:t>čim boljš</w:t>
      </w:r>
      <w:r>
        <w:rPr>
          <w:rFonts w:ascii="Arial" w:hAnsi="Arial" w:cs="Arial"/>
          <w:sz w:val="20"/>
          <w:szCs w:val="20"/>
        </w:rPr>
        <w:t>ih</w:t>
      </w:r>
      <w:r w:rsidRPr="007F5EEA">
        <w:rPr>
          <w:rFonts w:ascii="Arial" w:hAnsi="Arial" w:cs="Arial"/>
          <w:sz w:val="20"/>
          <w:szCs w:val="20"/>
        </w:rPr>
        <w:t xml:space="preserve"> rezultat</w:t>
      </w:r>
      <w:r>
        <w:rPr>
          <w:rFonts w:ascii="Arial" w:hAnsi="Arial" w:cs="Arial"/>
          <w:sz w:val="20"/>
          <w:szCs w:val="20"/>
        </w:rPr>
        <w:t>ov</w:t>
      </w:r>
      <w:r w:rsidRPr="007F5EEA">
        <w:rPr>
          <w:rFonts w:ascii="Arial" w:hAnsi="Arial" w:cs="Arial"/>
          <w:sz w:val="20"/>
          <w:szCs w:val="20"/>
        </w:rPr>
        <w:t xml:space="preserve"> analiz. </w:t>
      </w:r>
    </w:p>
    <w:p w14:paraId="1851976E" w14:textId="5B039414" w:rsidR="007F5EEA" w:rsidRDefault="00AF41FD" w:rsidP="00E720D0">
      <w:pPr>
        <w:spacing w:line="360" w:lineRule="auto"/>
        <w:rPr>
          <w:rFonts w:ascii="Arial" w:hAnsi="Arial" w:cs="Arial"/>
          <w:sz w:val="20"/>
          <w:szCs w:val="20"/>
        </w:rPr>
      </w:pPr>
      <w:r w:rsidRPr="00E60E4B">
        <w:rPr>
          <w:rFonts w:ascii="Arial" w:hAnsi="Arial" w:cs="Arial"/>
          <w:sz w:val="20"/>
          <w:szCs w:val="20"/>
        </w:rPr>
        <w:t xml:space="preserve">Zasledovanje aktivnosti uporabnika in analiziranje njegovih navad se izvaja preko piškotkov, ki se generirajo s pomočjo platforme </w:t>
      </w:r>
      <w:r w:rsidR="007F5EEA">
        <w:rPr>
          <w:rFonts w:ascii="Arial" w:hAnsi="Arial" w:cs="Arial"/>
          <w:sz w:val="20"/>
          <w:szCs w:val="20"/>
        </w:rPr>
        <w:t xml:space="preserve">izbranega orodja. </w:t>
      </w:r>
    </w:p>
    <w:p w14:paraId="545A7598" w14:textId="50A0458B" w:rsidR="007F5EEA" w:rsidRDefault="007F5EEA" w:rsidP="00E720D0">
      <w:pPr>
        <w:pStyle w:val="Naslov2"/>
        <w:spacing w:line="360" w:lineRule="auto"/>
        <w:rPr>
          <w:rFonts w:ascii="Arial" w:hAnsi="Arial" w:cs="Arial"/>
          <w:sz w:val="20"/>
          <w:szCs w:val="20"/>
        </w:rPr>
      </w:pPr>
      <w:bookmarkStart w:id="11" w:name="_Toc130420330"/>
      <w:r>
        <w:rPr>
          <w:rFonts w:ascii="Arial" w:hAnsi="Arial" w:cs="Arial"/>
          <w:sz w:val="20"/>
          <w:szCs w:val="20"/>
        </w:rPr>
        <w:lastRenderedPageBreak/>
        <w:t>Piškotki</w:t>
      </w:r>
      <w:bookmarkEnd w:id="11"/>
    </w:p>
    <w:p w14:paraId="33B0EE4A" w14:textId="571FA639" w:rsidR="00AF41FD" w:rsidRDefault="00AF41FD" w:rsidP="00E720D0">
      <w:pPr>
        <w:spacing w:line="360" w:lineRule="auto"/>
        <w:rPr>
          <w:rFonts w:ascii="Arial" w:hAnsi="Arial" w:cs="Arial"/>
          <w:sz w:val="20"/>
          <w:szCs w:val="20"/>
        </w:rPr>
      </w:pPr>
      <w:r w:rsidRPr="00E60E4B">
        <w:rPr>
          <w:rFonts w:ascii="Arial" w:hAnsi="Arial" w:cs="Arial"/>
          <w:sz w:val="20"/>
          <w:szCs w:val="20"/>
        </w:rPr>
        <w:t xml:space="preserve">Ob prvem prihodu na portal </w:t>
      </w:r>
      <w:r w:rsidR="007F5EEA">
        <w:rPr>
          <w:rFonts w:ascii="Arial" w:hAnsi="Arial" w:cs="Arial"/>
          <w:sz w:val="20"/>
          <w:szCs w:val="20"/>
        </w:rPr>
        <w:t>se mora uporabnikom prikazati</w:t>
      </w:r>
      <w:r w:rsidRPr="00E60E4B">
        <w:rPr>
          <w:rFonts w:ascii="Arial" w:hAnsi="Arial" w:cs="Arial"/>
          <w:sz w:val="20"/>
          <w:szCs w:val="20"/>
        </w:rPr>
        <w:t xml:space="preserve"> </w:t>
      </w:r>
      <w:r w:rsidR="007F5EEA">
        <w:rPr>
          <w:rFonts w:ascii="Arial" w:hAnsi="Arial" w:cs="Arial"/>
          <w:sz w:val="20"/>
          <w:szCs w:val="20"/>
        </w:rPr>
        <w:t>okno</w:t>
      </w:r>
      <w:r w:rsidRPr="00E60E4B">
        <w:rPr>
          <w:rFonts w:ascii="Arial" w:hAnsi="Arial" w:cs="Arial"/>
          <w:sz w:val="20"/>
          <w:szCs w:val="20"/>
        </w:rPr>
        <w:t xml:space="preserve"> za</w:t>
      </w:r>
      <w:r w:rsidR="007F5EEA">
        <w:rPr>
          <w:rFonts w:ascii="Arial" w:hAnsi="Arial" w:cs="Arial"/>
          <w:sz w:val="20"/>
          <w:szCs w:val="20"/>
        </w:rPr>
        <w:t xml:space="preserve"> podajo</w:t>
      </w:r>
      <w:r w:rsidRPr="00E60E4B">
        <w:rPr>
          <w:rFonts w:ascii="Arial" w:hAnsi="Arial" w:cs="Arial"/>
          <w:sz w:val="20"/>
          <w:szCs w:val="20"/>
        </w:rPr>
        <w:t xml:space="preserve"> soglasj</w:t>
      </w:r>
      <w:r w:rsidR="007F5EEA">
        <w:rPr>
          <w:rFonts w:ascii="Arial" w:hAnsi="Arial" w:cs="Arial"/>
          <w:sz w:val="20"/>
          <w:szCs w:val="20"/>
        </w:rPr>
        <w:t>a</w:t>
      </w:r>
      <w:r w:rsidRPr="00E60E4B">
        <w:rPr>
          <w:rFonts w:ascii="Arial" w:hAnsi="Arial" w:cs="Arial"/>
          <w:sz w:val="20"/>
          <w:szCs w:val="20"/>
        </w:rPr>
        <w:t xml:space="preserve"> </w:t>
      </w:r>
      <w:r w:rsidR="007F5EEA">
        <w:rPr>
          <w:rFonts w:ascii="Arial" w:hAnsi="Arial" w:cs="Arial"/>
          <w:sz w:val="20"/>
          <w:szCs w:val="20"/>
        </w:rPr>
        <w:t>za uporabo</w:t>
      </w:r>
      <w:r w:rsidRPr="00E60E4B">
        <w:rPr>
          <w:rFonts w:ascii="Arial" w:hAnsi="Arial" w:cs="Arial"/>
          <w:sz w:val="20"/>
          <w:szCs w:val="20"/>
        </w:rPr>
        <w:t xml:space="preserve"> pi</w:t>
      </w:r>
      <w:r w:rsidR="00964D22" w:rsidRPr="00E60E4B">
        <w:rPr>
          <w:rFonts w:ascii="Arial" w:hAnsi="Arial" w:cs="Arial"/>
          <w:sz w:val="20"/>
          <w:szCs w:val="20"/>
        </w:rPr>
        <w:t>š</w:t>
      </w:r>
      <w:r w:rsidRPr="00E60E4B">
        <w:rPr>
          <w:rFonts w:ascii="Arial" w:hAnsi="Arial" w:cs="Arial"/>
          <w:sz w:val="20"/>
          <w:szCs w:val="20"/>
        </w:rPr>
        <w:t>kotk</w:t>
      </w:r>
      <w:r w:rsidR="007F5EEA">
        <w:rPr>
          <w:rFonts w:ascii="Arial" w:hAnsi="Arial" w:cs="Arial"/>
          <w:sz w:val="20"/>
          <w:szCs w:val="20"/>
        </w:rPr>
        <w:t>ov. Omogočena mora biti tudi preusmeritev na stran s podrobnejšimi informacijami o piškotkih, kjer mora imeti uporabnik možnosti nastavitev</w:t>
      </w:r>
      <w:r w:rsidR="00C64E13" w:rsidRPr="00E60E4B">
        <w:rPr>
          <w:rFonts w:ascii="Arial" w:hAnsi="Arial" w:cs="Arial"/>
          <w:sz w:val="20"/>
          <w:szCs w:val="20"/>
        </w:rPr>
        <w:t xml:space="preserve">, katere analitične piškotke bo spletna stran uporabljala. </w:t>
      </w:r>
      <w:r w:rsidR="007F5EEA">
        <w:rPr>
          <w:rFonts w:ascii="Arial" w:hAnsi="Arial" w:cs="Arial"/>
          <w:sz w:val="20"/>
          <w:szCs w:val="20"/>
        </w:rPr>
        <w:t xml:space="preserve">Vedno mora biti tudi možnost, da uporabnik svoje soglasje prekliče, kar pomeni, da se mu ob vnovičnem obisku ponovno pojavi okno za oddajo soglasja. </w:t>
      </w:r>
    </w:p>
    <w:p w14:paraId="443BE57F" w14:textId="217C19D6" w:rsidR="00AF41FD" w:rsidRPr="00E60E4B" w:rsidRDefault="00B31FD9" w:rsidP="00E720D0">
      <w:pPr>
        <w:pStyle w:val="Naslov2"/>
        <w:spacing w:line="360" w:lineRule="auto"/>
        <w:rPr>
          <w:rFonts w:ascii="Arial" w:hAnsi="Arial" w:cs="Arial"/>
          <w:sz w:val="20"/>
          <w:szCs w:val="20"/>
        </w:rPr>
      </w:pPr>
      <w:bookmarkStart w:id="12" w:name="_Toc130420331"/>
      <w:r>
        <w:rPr>
          <w:rFonts w:ascii="Arial" w:hAnsi="Arial" w:cs="Arial"/>
          <w:sz w:val="20"/>
          <w:szCs w:val="20"/>
        </w:rPr>
        <w:t>Zaznavanje napak in obveščanje o tem, da stran</w:t>
      </w:r>
      <w:r w:rsidR="00AF41FD" w:rsidRPr="00E60E4B">
        <w:rPr>
          <w:rFonts w:ascii="Arial" w:hAnsi="Arial" w:cs="Arial"/>
          <w:sz w:val="20"/>
          <w:szCs w:val="20"/>
        </w:rPr>
        <w:t xml:space="preserve"> ne obstaja</w:t>
      </w:r>
      <w:bookmarkEnd w:id="12"/>
    </w:p>
    <w:p w14:paraId="48E014D9" w14:textId="30F7E71B" w:rsidR="00AF41FD" w:rsidRDefault="00B31FD9" w:rsidP="00E720D0">
      <w:pPr>
        <w:spacing w:line="360" w:lineRule="auto"/>
        <w:rPr>
          <w:rFonts w:ascii="Arial" w:hAnsi="Arial" w:cs="Arial"/>
          <w:sz w:val="20"/>
          <w:szCs w:val="20"/>
        </w:rPr>
      </w:pPr>
      <w:r>
        <w:rPr>
          <w:rFonts w:ascii="Arial" w:hAnsi="Arial" w:cs="Arial"/>
          <w:sz w:val="20"/>
          <w:szCs w:val="20"/>
        </w:rPr>
        <w:t xml:space="preserve">Če </w:t>
      </w:r>
      <w:r w:rsidR="00AF41FD" w:rsidRPr="00E60E4B">
        <w:rPr>
          <w:rFonts w:ascii="Arial" w:hAnsi="Arial" w:cs="Arial"/>
          <w:sz w:val="20"/>
          <w:szCs w:val="20"/>
        </w:rPr>
        <w:t>spletne strani, ki jo uporabnik poskuša odpreti, ni mogoče najti</w:t>
      </w:r>
      <w:r>
        <w:rPr>
          <w:rFonts w:ascii="Arial" w:hAnsi="Arial" w:cs="Arial"/>
          <w:sz w:val="20"/>
          <w:szCs w:val="20"/>
        </w:rPr>
        <w:t>, mora biti uporabnik o tem obveščen</w:t>
      </w:r>
      <w:r w:rsidR="00AF41FD" w:rsidRPr="00E60E4B">
        <w:rPr>
          <w:rFonts w:ascii="Arial" w:hAnsi="Arial" w:cs="Arial"/>
          <w:sz w:val="20"/>
          <w:szCs w:val="20"/>
        </w:rPr>
        <w:t xml:space="preserve">. Napaka se </w:t>
      </w:r>
      <w:r>
        <w:rPr>
          <w:rFonts w:ascii="Arial" w:hAnsi="Arial" w:cs="Arial"/>
          <w:sz w:val="20"/>
          <w:szCs w:val="20"/>
        </w:rPr>
        <w:t xml:space="preserve">lahko pojavi </w:t>
      </w:r>
      <w:r w:rsidR="00AF41FD" w:rsidRPr="00E60E4B">
        <w:rPr>
          <w:rFonts w:ascii="Arial" w:hAnsi="Arial" w:cs="Arial"/>
          <w:sz w:val="20"/>
          <w:szCs w:val="20"/>
        </w:rPr>
        <w:t>zaradi težav s spletnim mestom, ker je bila stran premaknjena ali izbrisana. Lahko pa je uporabnik vtipkal napačen URL naslov.</w:t>
      </w:r>
    </w:p>
    <w:p w14:paraId="407F57A9" w14:textId="63206725" w:rsidR="00AF41FD" w:rsidRPr="00E60E4B" w:rsidRDefault="00B31FD9" w:rsidP="00E720D0">
      <w:pPr>
        <w:spacing w:line="360" w:lineRule="auto"/>
        <w:rPr>
          <w:rFonts w:ascii="Arial" w:hAnsi="Arial" w:cs="Arial"/>
          <w:sz w:val="20"/>
          <w:szCs w:val="20"/>
        </w:rPr>
      </w:pPr>
      <w:r>
        <w:rPr>
          <w:rFonts w:ascii="Arial" w:hAnsi="Arial" w:cs="Arial"/>
          <w:sz w:val="20"/>
          <w:szCs w:val="20"/>
        </w:rPr>
        <w:t xml:space="preserve">Če </w:t>
      </w:r>
      <w:r w:rsidR="00C82DFF" w:rsidRPr="00E60E4B">
        <w:rPr>
          <w:rFonts w:ascii="Arial" w:hAnsi="Arial" w:cs="Arial"/>
          <w:sz w:val="20"/>
          <w:szCs w:val="20"/>
        </w:rPr>
        <w:t xml:space="preserve">je uporabnik </w:t>
      </w:r>
      <w:r>
        <w:rPr>
          <w:rFonts w:ascii="Arial" w:hAnsi="Arial" w:cs="Arial"/>
          <w:sz w:val="20"/>
          <w:szCs w:val="20"/>
        </w:rPr>
        <w:t xml:space="preserve">prijavljen v portal in </w:t>
      </w:r>
      <w:r w:rsidR="00C82DFF" w:rsidRPr="00E60E4B">
        <w:rPr>
          <w:rFonts w:ascii="Arial" w:hAnsi="Arial" w:cs="Arial"/>
          <w:sz w:val="20"/>
          <w:szCs w:val="20"/>
        </w:rPr>
        <w:t xml:space="preserve">dalj časa neaktiven, </w:t>
      </w:r>
      <w:r>
        <w:rPr>
          <w:rFonts w:ascii="Arial" w:hAnsi="Arial" w:cs="Arial"/>
          <w:sz w:val="20"/>
          <w:szCs w:val="20"/>
        </w:rPr>
        <w:t xml:space="preserve">mora biti obveščen, da je njegova </w:t>
      </w:r>
      <w:r w:rsidR="00C82DFF" w:rsidRPr="00E60E4B">
        <w:rPr>
          <w:rFonts w:ascii="Arial" w:hAnsi="Arial" w:cs="Arial"/>
          <w:sz w:val="20"/>
          <w:szCs w:val="20"/>
        </w:rPr>
        <w:t xml:space="preserve">seja na strežniški strani </w:t>
      </w:r>
      <w:r>
        <w:rPr>
          <w:rFonts w:ascii="Arial" w:hAnsi="Arial" w:cs="Arial"/>
          <w:sz w:val="20"/>
          <w:szCs w:val="20"/>
        </w:rPr>
        <w:t>potekla</w:t>
      </w:r>
      <w:r w:rsidR="00C82DFF" w:rsidRPr="00E60E4B">
        <w:rPr>
          <w:rFonts w:ascii="Arial" w:hAnsi="Arial" w:cs="Arial"/>
          <w:sz w:val="20"/>
          <w:szCs w:val="20"/>
        </w:rPr>
        <w:t xml:space="preserve">. </w:t>
      </w:r>
      <w:r>
        <w:rPr>
          <w:rFonts w:ascii="Arial" w:hAnsi="Arial" w:cs="Arial"/>
          <w:sz w:val="20"/>
          <w:szCs w:val="20"/>
        </w:rPr>
        <w:t>V takih primerih mora UI izvesti preusmeritev na stran »</w:t>
      </w:r>
      <w:r w:rsidR="00C82DFF" w:rsidRPr="00E60E4B">
        <w:rPr>
          <w:rFonts w:ascii="Arial" w:hAnsi="Arial" w:cs="Arial"/>
          <w:sz w:val="20"/>
          <w:szCs w:val="20"/>
        </w:rPr>
        <w:t xml:space="preserve">Seja je potekla«. </w:t>
      </w:r>
    </w:p>
    <w:p w14:paraId="4F69BFB7" w14:textId="3C1D2D3C" w:rsidR="00AA01A1" w:rsidRPr="00E60E4B" w:rsidRDefault="00BE0F32" w:rsidP="00E720D0">
      <w:pPr>
        <w:pStyle w:val="Naslov2"/>
        <w:spacing w:line="360" w:lineRule="auto"/>
        <w:rPr>
          <w:rFonts w:ascii="Arial" w:hAnsi="Arial" w:cs="Arial"/>
          <w:sz w:val="20"/>
          <w:szCs w:val="20"/>
        </w:rPr>
      </w:pPr>
      <w:bookmarkStart w:id="13" w:name="_Toc68608872"/>
      <w:bookmarkStart w:id="14" w:name="_Toc130420332"/>
      <w:r w:rsidRPr="00E60E4B">
        <w:rPr>
          <w:rFonts w:ascii="Arial" w:hAnsi="Arial" w:cs="Arial"/>
          <w:sz w:val="20"/>
          <w:szCs w:val="20"/>
        </w:rPr>
        <w:t xml:space="preserve">Vstopna </w:t>
      </w:r>
      <w:r w:rsidR="001560C6">
        <w:rPr>
          <w:rFonts w:ascii="Arial" w:hAnsi="Arial" w:cs="Arial"/>
          <w:sz w:val="20"/>
          <w:szCs w:val="20"/>
        </w:rPr>
        <w:t xml:space="preserve">(domača) </w:t>
      </w:r>
      <w:r w:rsidRPr="00E60E4B">
        <w:rPr>
          <w:rFonts w:ascii="Arial" w:hAnsi="Arial" w:cs="Arial"/>
          <w:sz w:val="20"/>
          <w:szCs w:val="20"/>
        </w:rPr>
        <w:t>stran</w:t>
      </w:r>
      <w:bookmarkEnd w:id="13"/>
      <w:bookmarkEnd w:id="14"/>
    </w:p>
    <w:p w14:paraId="5CBB2657" w14:textId="7BBE5B13" w:rsidR="001560C6" w:rsidRDefault="00BE0F32" w:rsidP="00E720D0">
      <w:pPr>
        <w:spacing w:line="360" w:lineRule="auto"/>
        <w:rPr>
          <w:rFonts w:ascii="Arial" w:hAnsi="Arial" w:cs="Arial"/>
          <w:sz w:val="20"/>
          <w:szCs w:val="20"/>
        </w:rPr>
      </w:pPr>
      <w:r w:rsidRPr="00E60E4B">
        <w:rPr>
          <w:rFonts w:ascii="Arial" w:hAnsi="Arial" w:cs="Arial"/>
          <w:sz w:val="20"/>
          <w:szCs w:val="20"/>
        </w:rPr>
        <w:t xml:space="preserve">Vstopna </w:t>
      </w:r>
      <w:r w:rsidR="001560C6">
        <w:rPr>
          <w:rFonts w:ascii="Arial" w:hAnsi="Arial" w:cs="Arial"/>
          <w:sz w:val="20"/>
          <w:szCs w:val="20"/>
        </w:rPr>
        <w:t xml:space="preserve">(domača) </w:t>
      </w:r>
      <w:r w:rsidRPr="00E60E4B">
        <w:rPr>
          <w:rFonts w:ascii="Arial" w:hAnsi="Arial" w:cs="Arial"/>
          <w:sz w:val="20"/>
          <w:szCs w:val="20"/>
        </w:rPr>
        <w:t xml:space="preserve">stran je namenjena širšemu pregledu celotnega portala in aktualnih </w:t>
      </w:r>
      <w:r w:rsidR="001560C6">
        <w:rPr>
          <w:rFonts w:ascii="Arial" w:hAnsi="Arial" w:cs="Arial"/>
          <w:sz w:val="20"/>
          <w:szCs w:val="20"/>
        </w:rPr>
        <w:t>informacij</w:t>
      </w:r>
      <w:r w:rsidRPr="00E60E4B">
        <w:rPr>
          <w:rFonts w:ascii="Arial" w:hAnsi="Arial" w:cs="Arial"/>
          <w:sz w:val="20"/>
          <w:szCs w:val="20"/>
        </w:rPr>
        <w:t xml:space="preserve">. </w:t>
      </w:r>
    </w:p>
    <w:p w14:paraId="49FD64A1" w14:textId="69FDEA1F" w:rsidR="001560C6" w:rsidRPr="001560C6" w:rsidRDefault="001560C6" w:rsidP="00E720D0">
      <w:pPr>
        <w:spacing w:line="360" w:lineRule="auto"/>
        <w:rPr>
          <w:rFonts w:ascii="Arial" w:hAnsi="Arial" w:cs="Arial"/>
          <w:sz w:val="20"/>
          <w:szCs w:val="20"/>
        </w:rPr>
      </w:pPr>
      <w:r>
        <w:rPr>
          <w:rFonts w:ascii="Arial" w:hAnsi="Arial" w:cs="Arial"/>
          <w:sz w:val="20"/>
          <w:szCs w:val="20"/>
        </w:rPr>
        <w:t xml:space="preserve">Biti mora </w:t>
      </w:r>
      <w:r w:rsidRPr="001560C6">
        <w:rPr>
          <w:rFonts w:ascii="Arial" w:hAnsi="Arial" w:cs="Arial"/>
          <w:sz w:val="20"/>
          <w:szCs w:val="20"/>
        </w:rPr>
        <w:t>pregledna, uporabniku prijazna in mora omogočati dostop do najbolj ključnih informacij v zvezi z lokalnimi predpisi.</w:t>
      </w:r>
    </w:p>
    <w:p w14:paraId="3BB95AB2" w14:textId="77777777" w:rsidR="001560C6" w:rsidRPr="001560C6" w:rsidRDefault="001560C6" w:rsidP="00E720D0">
      <w:pPr>
        <w:spacing w:line="360" w:lineRule="auto"/>
        <w:rPr>
          <w:rFonts w:ascii="Arial" w:hAnsi="Arial" w:cs="Arial"/>
          <w:sz w:val="20"/>
          <w:szCs w:val="20"/>
        </w:rPr>
      </w:pPr>
      <w:r w:rsidRPr="001560C6">
        <w:rPr>
          <w:rFonts w:ascii="Arial" w:hAnsi="Arial" w:cs="Arial"/>
          <w:sz w:val="20"/>
          <w:szCs w:val="20"/>
        </w:rPr>
        <w:t>Na vstopni strani mora biti zagotovljeno vsaj naslednje:</w:t>
      </w:r>
    </w:p>
    <w:p w14:paraId="1459C1A0" w14:textId="3444CCB3" w:rsidR="001560C6" w:rsidRDefault="001560C6">
      <w:pPr>
        <w:pStyle w:val="Odstavekseznama"/>
        <w:numPr>
          <w:ilvl w:val="0"/>
          <w:numId w:val="7"/>
        </w:numPr>
        <w:spacing w:line="360" w:lineRule="auto"/>
        <w:ind w:left="1077"/>
        <w:contextualSpacing w:val="0"/>
        <w:rPr>
          <w:rFonts w:ascii="Arial" w:hAnsi="Arial" w:cs="Arial"/>
          <w:sz w:val="20"/>
          <w:szCs w:val="20"/>
        </w:rPr>
      </w:pPr>
      <w:r>
        <w:rPr>
          <w:rFonts w:ascii="Arial" w:hAnsi="Arial" w:cs="Arial"/>
          <w:sz w:val="20"/>
          <w:szCs w:val="20"/>
        </w:rPr>
        <w:t>p</w:t>
      </w:r>
      <w:r w:rsidRPr="001560C6">
        <w:rPr>
          <w:rFonts w:ascii="Arial" w:hAnsi="Arial" w:cs="Arial"/>
          <w:sz w:val="20"/>
          <w:szCs w:val="20"/>
        </w:rPr>
        <w:t>regleden</w:t>
      </w:r>
      <w:r>
        <w:rPr>
          <w:rFonts w:ascii="Arial" w:hAnsi="Arial" w:cs="Arial"/>
          <w:sz w:val="20"/>
          <w:szCs w:val="20"/>
        </w:rPr>
        <w:t xml:space="preserve"> in enostaven</w:t>
      </w:r>
      <w:r w:rsidRPr="001560C6">
        <w:rPr>
          <w:rFonts w:ascii="Arial" w:hAnsi="Arial" w:cs="Arial"/>
          <w:sz w:val="20"/>
          <w:szCs w:val="20"/>
        </w:rPr>
        <w:t xml:space="preserve"> dostop do podatkov za posamezno lokalno skupnost </w:t>
      </w:r>
      <w:r>
        <w:rPr>
          <w:rFonts w:ascii="Arial" w:hAnsi="Arial" w:cs="Arial"/>
          <w:sz w:val="20"/>
          <w:szCs w:val="20"/>
        </w:rPr>
        <w:t>(</w:t>
      </w:r>
      <w:r w:rsidRPr="001560C6">
        <w:rPr>
          <w:rFonts w:ascii="Arial" w:hAnsi="Arial" w:cs="Arial"/>
          <w:sz w:val="20"/>
          <w:szCs w:val="20"/>
        </w:rPr>
        <w:t xml:space="preserve">npr. </w:t>
      </w:r>
      <w:r>
        <w:rPr>
          <w:rFonts w:ascii="Arial" w:hAnsi="Arial" w:cs="Arial"/>
          <w:sz w:val="20"/>
          <w:szCs w:val="20"/>
        </w:rPr>
        <w:t xml:space="preserve">s pomočjo </w:t>
      </w:r>
      <w:r w:rsidRPr="001560C6">
        <w:rPr>
          <w:rFonts w:ascii="Arial" w:hAnsi="Arial" w:cs="Arial"/>
          <w:sz w:val="20"/>
          <w:szCs w:val="20"/>
        </w:rPr>
        <w:t>interaktiv</w:t>
      </w:r>
      <w:r>
        <w:rPr>
          <w:rFonts w:ascii="Arial" w:hAnsi="Arial" w:cs="Arial"/>
          <w:sz w:val="20"/>
          <w:szCs w:val="20"/>
        </w:rPr>
        <w:t>nega</w:t>
      </w:r>
      <w:r w:rsidRPr="001560C6">
        <w:rPr>
          <w:rFonts w:ascii="Arial" w:hAnsi="Arial" w:cs="Arial"/>
          <w:sz w:val="20"/>
          <w:szCs w:val="20"/>
        </w:rPr>
        <w:t xml:space="preserve"> zemljevid</w:t>
      </w:r>
      <w:r>
        <w:rPr>
          <w:rFonts w:ascii="Arial" w:hAnsi="Arial" w:cs="Arial"/>
          <w:sz w:val="20"/>
          <w:szCs w:val="20"/>
        </w:rPr>
        <w:t>a</w:t>
      </w:r>
      <w:r w:rsidRPr="001560C6">
        <w:rPr>
          <w:rFonts w:ascii="Arial" w:hAnsi="Arial" w:cs="Arial"/>
          <w:sz w:val="20"/>
          <w:szCs w:val="20"/>
        </w:rPr>
        <w:t xml:space="preserve"> občin</w:t>
      </w:r>
      <w:r>
        <w:rPr>
          <w:rFonts w:ascii="Arial" w:hAnsi="Arial" w:cs="Arial"/>
          <w:sz w:val="20"/>
          <w:szCs w:val="20"/>
        </w:rPr>
        <w:t>)</w:t>
      </w:r>
      <w:r w:rsidRPr="001560C6">
        <w:rPr>
          <w:rFonts w:ascii="Arial" w:hAnsi="Arial" w:cs="Arial"/>
          <w:sz w:val="20"/>
          <w:szCs w:val="20"/>
        </w:rPr>
        <w:t>,</w:t>
      </w:r>
    </w:p>
    <w:p w14:paraId="38DAD8B7" w14:textId="18193ACC" w:rsidR="001560C6" w:rsidRDefault="001560C6">
      <w:pPr>
        <w:pStyle w:val="Odstavekseznama"/>
        <w:numPr>
          <w:ilvl w:val="0"/>
          <w:numId w:val="7"/>
        </w:numPr>
        <w:spacing w:line="360" w:lineRule="auto"/>
        <w:ind w:left="1077"/>
        <w:contextualSpacing w:val="0"/>
        <w:rPr>
          <w:rFonts w:ascii="Arial" w:hAnsi="Arial" w:cs="Arial"/>
          <w:sz w:val="20"/>
          <w:szCs w:val="20"/>
        </w:rPr>
      </w:pPr>
      <w:r w:rsidRPr="001560C6">
        <w:rPr>
          <w:rFonts w:ascii="Arial" w:hAnsi="Arial" w:cs="Arial"/>
          <w:sz w:val="20"/>
          <w:szCs w:val="20"/>
        </w:rPr>
        <w:t xml:space="preserve">dostop do hitrega </w:t>
      </w:r>
      <w:r>
        <w:rPr>
          <w:rFonts w:ascii="Arial" w:hAnsi="Arial" w:cs="Arial"/>
          <w:sz w:val="20"/>
          <w:szCs w:val="20"/>
        </w:rPr>
        <w:t xml:space="preserve">(osnovnega) </w:t>
      </w:r>
      <w:r w:rsidRPr="001560C6">
        <w:rPr>
          <w:rFonts w:ascii="Arial" w:hAnsi="Arial" w:cs="Arial"/>
          <w:sz w:val="20"/>
          <w:szCs w:val="20"/>
        </w:rPr>
        <w:t xml:space="preserve">iskalnika </w:t>
      </w:r>
      <w:r w:rsidR="00E720D0">
        <w:rPr>
          <w:rFonts w:ascii="Arial" w:hAnsi="Arial" w:cs="Arial"/>
          <w:sz w:val="20"/>
          <w:szCs w:val="20"/>
        </w:rPr>
        <w:t xml:space="preserve">po občinskih aktih </w:t>
      </w:r>
      <w:r w:rsidRPr="001560C6">
        <w:rPr>
          <w:rFonts w:ascii="Arial" w:hAnsi="Arial" w:cs="Arial"/>
          <w:sz w:val="20"/>
          <w:szCs w:val="20"/>
        </w:rPr>
        <w:t>(z možnostjo razširitve na napredno iskanje),</w:t>
      </w:r>
    </w:p>
    <w:p w14:paraId="43783066" w14:textId="3AB59A70" w:rsidR="00E9324E" w:rsidRPr="001560C6" w:rsidRDefault="00E9324E">
      <w:pPr>
        <w:pStyle w:val="Odstavekseznama"/>
        <w:numPr>
          <w:ilvl w:val="0"/>
          <w:numId w:val="7"/>
        </w:numPr>
        <w:spacing w:line="360" w:lineRule="auto"/>
        <w:ind w:left="1077"/>
        <w:contextualSpacing w:val="0"/>
        <w:rPr>
          <w:rFonts w:ascii="Arial" w:hAnsi="Arial" w:cs="Arial"/>
          <w:sz w:val="20"/>
          <w:szCs w:val="20"/>
        </w:rPr>
      </w:pPr>
      <w:r>
        <w:rPr>
          <w:rFonts w:ascii="Arial" w:hAnsi="Arial" w:cs="Arial"/>
          <w:sz w:val="20"/>
          <w:szCs w:val="20"/>
        </w:rPr>
        <w:t>hitri dostopi do različnih zbirk RPLS,</w:t>
      </w:r>
    </w:p>
    <w:p w14:paraId="0060F0FA" w14:textId="437EE59E" w:rsidR="001560C6" w:rsidRDefault="00E9324E">
      <w:pPr>
        <w:pStyle w:val="Odstavekseznama"/>
        <w:numPr>
          <w:ilvl w:val="0"/>
          <w:numId w:val="7"/>
        </w:numPr>
        <w:spacing w:line="360" w:lineRule="auto"/>
        <w:contextualSpacing w:val="0"/>
        <w:rPr>
          <w:rFonts w:ascii="Arial" w:hAnsi="Arial" w:cs="Arial"/>
          <w:sz w:val="20"/>
          <w:szCs w:val="20"/>
        </w:rPr>
      </w:pPr>
      <w:r>
        <w:rPr>
          <w:rFonts w:ascii="Arial" w:hAnsi="Arial" w:cs="Arial"/>
          <w:sz w:val="20"/>
          <w:szCs w:val="20"/>
        </w:rPr>
        <w:t xml:space="preserve">izpostavitev </w:t>
      </w:r>
      <w:r w:rsidR="001560C6" w:rsidRPr="001560C6">
        <w:rPr>
          <w:rFonts w:ascii="Arial" w:hAnsi="Arial" w:cs="Arial"/>
          <w:sz w:val="20"/>
          <w:szCs w:val="20"/>
        </w:rPr>
        <w:t>ključn</w:t>
      </w:r>
      <w:r>
        <w:rPr>
          <w:rFonts w:ascii="Arial" w:hAnsi="Arial" w:cs="Arial"/>
          <w:sz w:val="20"/>
          <w:szCs w:val="20"/>
        </w:rPr>
        <w:t>ih</w:t>
      </w:r>
      <w:r w:rsidR="001560C6" w:rsidRPr="001560C6">
        <w:rPr>
          <w:rFonts w:ascii="Arial" w:hAnsi="Arial" w:cs="Arial"/>
          <w:sz w:val="20"/>
          <w:szCs w:val="20"/>
        </w:rPr>
        <w:t xml:space="preserve"> informacij, ki so na voljo </w:t>
      </w:r>
      <w:r>
        <w:rPr>
          <w:rFonts w:ascii="Arial" w:hAnsi="Arial" w:cs="Arial"/>
          <w:sz w:val="20"/>
          <w:szCs w:val="20"/>
        </w:rPr>
        <w:t>na portalu</w:t>
      </w:r>
      <w:r w:rsidR="001560C6" w:rsidRPr="001560C6">
        <w:rPr>
          <w:rFonts w:ascii="Arial" w:hAnsi="Arial" w:cs="Arial"/>
          <w:sz w:val="20"/>
          <w:szCs w:val="20"/>
        </w:rPr>
        <w:t xml:space="preserve"> </w:t>
      </w:r>
      <w:r>
        <w:rPr>
          <w:rFonts w:ascii="Arial" w:hAnsi="Arial" w:cs="Arial"/>
          <w:sz w:val="20"/>
          <w:szCs w:val="20"/>
        </w:rPr>
        <w:t>prek izpostavljenih vsebin ali</w:t>
      </w:r>
      <w:r w:rsidR="001560C6">
        <w:rPr>
          <w:rFonts w:ascii="Arial" w:hAnsi="Arial" w:cs="Arial"/>
          <w:sz w:val="20"/>
          <w:szCs w:val="20"/>
        </w:rPr>
        <w:t xml:space="preserve"> </w:t>
      </w:r>
      <w:r w:rsidR="001560C6" w:rsidRPr="001560C6">
        <w:rPr>
          <w:rFonts w:ascii="Arial" w:hAnsi="Arial" w:cs="Arial"/>
          <w:sz w:val="20"/>
          <w:szCs w:val="20"/>
        </w:rPr>
        <w:t>bližnjice</w:t>
      </w:r>
      <w:r w:rsidR="001560C6">
        <w:rPr>
          <w:rFonts w:ascii="Arial" w:hAnsi="Arial" w:cs="Arial"/>
          <w:sz w:val="20"/>
          <w:szCs w:val="20"/>
        </w:rPr>
        <w:t xml:space="preserve"> </w:t>
      </w:r>
      <w:r>
        <w:rPr>
          <w:rFonts w:ascii="Arial" w:hAnsi="Arial" w:cs="Arial"/>
          <w:sz w:val="20"/>
          <w:szCs w:val="20"/>
        </w:rPr>
        <w:t>(npr. »Na današnji dan«</w:t>
      </w:r>
      <w:r w:rsidR="001560C6" w:rsidRPr="001560C6">
        <w:rPr>
          <w:rFonts w:ascii="Arial" w:hAnsi="Arial" w:cs="Arial"/>
          <w:sz w:val="20"/>
          <w:szCs w:val="20"/>
        </w:rPr>
        <w:t>),</w:t>
      </w:r>
    </w:p>
    <w:p w14:paraId="514D373E" w14:textId="6403C9C8" w:rsidR="001560C6" w:rsidRPr="001560C6" w:rsidRDefault="001560C6">
      <w:pPr>
        <w:pStyle w:val="Odstavekseznama"/>
        <w:numPr>
          <w:ilvl w:val="0"/>
          <w:numId w:val="7"/>
        </w:numPr>
        <w:spacing w:line="360" w:lineRule="auto"/>
        <w:contextualSpacing w:val="0"/>
        <w:rPr>
          <w:rFonts w:ascii="Arial" w:hAnsi="Arial" w:cs="Arial"/>
          <w:sz w:val="20"/>
          <w:szCs w:val="20"/>
        </w:rPr>
      </w:pPr>
      <w:r w:rsidRPr="001560C6">
        <w:rPr>
          <w:rFonts w:ascii="Arial" w:hAnsi="Arial" w:cs="Arial"/>
          <w:sz w:val="20"/>
          <w:szCs w:val="20"/>
        </w:rPr>
        <w:t>pomembne informacije o strani, piškotkih, dostopnosti, zemljevid strani, pomoč ipd.,</w:t>
      </w:r>
    </w:p>
    <w:p w14:paraId="50B8F24B" w14:textId="5B36C359" w:rsidR="001560C6" w:rsidRDefault="001560C6">
      <w:pPr>
        <w:pStyle w:val="Odstavekseznama"/>
        <w:numPr>
          <w:ilvl w:val="0"/>
          <w:numId w:val="7"/>
        </w:numPr>
        <w:spacing w:line="360" w:lineRule="auto"/>
        <w:contextualSpacing w:val="0"/>
        <w:rPr>
          <w:rFonts w:ascii="Arial" w:hAnsi="Arial" w:cs="Arial"/>
          <w:sz w:val="20"/>
          <w:szCs w:val="20"/>
        </w:rPr>
      </w:pPr>
      <w:r>
        <w:rPr>
          <w:rFonts w:ascii="Arial" w:hAnsi="Arial" w:cs="Arial"/>
          <w:sz w:val="20"/>
          <w:szCs w:val="20"/>
        </w:rPr>
        <w:t xml:space="preserve">možnosti </w:t>
      </w:r>
      <w:proofErr w:type="spellStart"/>
      <w:r>
        <w:rPr>
          <w:rFonts w:ascii="Arial" w:hAnsi="Arial" w:cs="Arial"/>
          <w:sz w:val="20"/>
          <w:szCs w:val="20"/>
        </w:rPr>
        <w:t>personalizacije</w:t>
      </w:r>
      <w:proofErr w:type="spellEnd"/>
      <w:r>
        <w:rPr>
          <w:rFonts w:ascii="Arial" w:hAnsi="Arial" w:cs="Arial"/>
          <w:sz w:val="20"/>
          <w:szCs w:val="20"/>
        </w:rPr>
        <w:t xml:space="preserve"> oziroma </w:t>
      </w:r>
      <w:r w:rsidRPr="001560C6">
        <w:rPr>
          <w:rFonts w:ascii="Arial" w:hAnsi="Arial" w:cs="Arial"/>
          <w:sz w:val="20"/>
          <w:szCs w:val="20"/>
        </w:rPr>
        <w:t>prijav</w:t>
      </w:r>
      <w:r>
        <w:rPr>
          <w:rFonts w:ascii="Arial" w:hAnsi="Arial" w:cs="Arial"/>
          <w:sz w:val="20"/>
          <w:szCs w:val="20"/>
        </w:rPr>
        <w:t>e v sistem</w:t>
      </w:r>
      <w:r w:rsidR="00E9324E">
        <w:rPr>
          <w:rFonts w:ascii="Arial" w:hAnsi="Arial" w:cs="Arial"/>
          <w:sz w:val="20"/>
          <w:szCs w:val="20"/>
        </w:rPr>
        <w:t>, kar vključuje tudi dostop do</w:t>
      </w:r>
      <w:r w:rsidRPr="001560C6">
        <w:rPr>
          <w:rFonts w:ascii="Arial" w:hAnsi="Arial" w:cs="Arial"/>
          <w:sz w:val="20"/>
          <w:szCs w:val="20"/>
        </w:rPr>
        <w:t xml:space="preserve"> aplikacij</w:t>
      </w:r>
      <w:r w:rsidR="00E9324E">
        <w:rPr>
          <w:rFonts w:ascii="Arial" w:hAnsi="Arial" w:cs="Arial"/>
          <w:sz w:val="20"/>
          <w:szCs w:val="20"/>
        </w:rPr>
        <w:t>e</w:t>
      </w:r>
      <w:r w:rsidRPr="001560C6">
        <w:rPr>
          <w:rFonts w:ascii="Arial" w:hAnsi="Arial" w:cs="Arial"/>
          <w:sz w:val="20"/>
          <w:szCs w:val="20"/>
        </w:rPr>
        <w:t xml:space="preserve"> za vnos podatkov</w:t>
      </w:r>
      <w:r w:rsidR="00E720D0">
        <w:rPr>
          <w:rFonts w:ascii="Arial" w:hAnsi="Arial" w:cs="Arial"/>
          <w:sz w:val="20"/>
          <w:szCs w:val="20"/>
        </w:rPr>
        <w:t xml:space="preserve"> in neuradnih prečiščenih besedil</w:t>
      </w:r>
      <w:r w:rsidRPr="001560C6">
        <w:rPr>
          <w:rFonts w:ascii="Arial" w:hAnsi="Arial" w:cs="Arial"/>
          <w:sz w:val="20"/>
          <w:szCs w:val="20"/>
        </w:rPr>
        <w:t>.</w:t>
      </w:r>
    </w:p>
    <w:p w14:paraId="6DE0D944" w14:textId="310644BA" w:rsidR="00E9324E" w:rsidRDefault="00E9324E" w:rsidP="00E720D0">
      <w:pPr>
        <w:spacing w:line="360" w:lineRule="auto"/>
        <w:rPr>
          <w:rFonts w:ascii="Arial" w:hAnsi="Arial" w:cs="Arial"/>
          <w:sz w:val="20"/>
          <w:szCs w:val="20"/>
        </w:rPr>
      </w:pPr>
      <w:r>
        <w:rPr>
          <w:rFonts w:ascii="Arial" w:hAnsi="Arial" w:cs="Arial"/>
          <w:sz w:val="20"/>
          <w:szCs w:val="20"/>
        </w:rPr>
        <w:t xml:space="preserve">Na vrhu strani </w:t>
      </w:r>
      <w:r w:rsidR="00E720D0">
        <w:rPr>
          <w:rFonts w:ascii="Arial" w:hAnsi="Arial" w:cs="Arial"/>
          <w:sz w:val="20"/>
          <w:szCs w:val="20"/>
        </w:rPr>
        <w:t>mora biti</w:t>
      </w:r>
      <w:r>
        <w:rPr>
          <w:rFonts w:ascii="Arial" w:hAnsi="Arial" w:cs="Arial"/>
          <w:sz w:val="20"/>
          <w:szCs w:val="20"/>
        </w:rPr>
        <w:t xml:space="preserve"> logotip</w:t>
      </w:r>
      <w:r w:rsidR="00430718">
        <w:rPr>
          <w:rFonts w:ascii="Arial" w:hAnsi="Arial" w:cs="Arial"/>
          <w:sz w:val="20"/>
          <w:szCs w:val="20"/>
        </w:rPr>
        <w:t xml:space="preserve">, gumb za prijavo in po možnosti tudi prevajalnik (npr. </w:t>
      </w:r>
      <w:r w:rsidR="00E720D0">
        <w:rPr>
          <w:rFonts w:ascii="Arial" w:hAnsi="Arial" w:cs="Arial"/>
          <w:sz w:val="20"/>
          <w:szCs w:val="20"/>
        </w:rPr>
        <w:t xml:space="preserve">storitev </w:t>
      </w:r>
      <w:proofErr w:type="spellStart"/>
      <w:r w:rsidR="00430718">
        <w:rPr>
          <w:rFonts w:ascii="Arial" w:hAnsi="Arial" w:cs="Arial"/>
          <w:sz w:val="20"/>
          <w:szCs w:val="20"/>
        </w:rPr>
        <w:t>eTranslation</w:t>
      </w:r>
      <w:proofErr w:type="spellEnd"/>
      <w:r w:rsidR="00430718">
        <w:rPr>
          <w:rFonts w:ascii="Arial" w:hAnsi="Arial" w:cs="Arial"/>
          <w:sz w:val="20"/>
          <w:szCs w:val="20"/>
        </w:rPr>
        <w:t>, ki jo zagotavlja EU)</w:t>
      </w:r>
      <w:r w:rsidR="00E720D0">
        <w:rPr>
          <w:rFonts w:ascii="Arial" w:hAnsi="Arial" w:cs="Arial"/>
          <w:sz w:val="20"/>
          <w:szCs w:val="20"/>
        </w:rPr>
        <w:t>.</w:t>
      </w:r>
    </w:p>
    <w:p w14:paraId="34D6376B" w14:textId="508A8FBB" w:rsidR="00430718" w:rsidRDefault="00430718" w:rsidP="00E720D0">
      <w:pPr>
        <w:spacing w:line="360" w:lineRule="auto"/>
        <w:rPr>
          <w:rFonts w:ascii="Arial" w:hAnsi="Arial" w:cs="Arial"/>
          <w:sz w:val="20"/>
          <w:szCs w:val="20"/>
        </w:rPr>
      </w:pPr>
      <w:r>
        <w:rPr>
          <w:rFonts w:ascii="Arial" w:hAnsi="Arial" w:cs="Arial"/>
          <w:sz w:val="20"/>
          <w:szCs w:val="20"/>
        </w:rPr>
        <w:t xml:space="preserve">Domača stran mora vsebovati tudi ikono za dostopnost, ki omogoča prilagoditev prikaza na strani. </w:t>
      </w:r>
    </w:p>
    <w:p w14:paraId="0FF72CFB" w14:textId="7E9CDCE9" w:rsidR="00E9324E" w:rsidRDefault="00430718" w:rsidP="00E720D0">
      <w:pPr>
        <w:spacing w:line="360" w:lineRule="auto"/>
        <w:rPr>
          <w:rFonts w:ascii="Arial" w:hAnsi="Arial" w:cs="Arial"/>
          <w:sz w:val="20"/>
          <w:szCs w:val="20"/>
        </w:rPr>
      </w:pPr>
      <w:r>
        <w:rPr>
          <w:rFonts w:ascii="Arial" w:hAnsi="Arial" w:cs="Arial"/>
          <w:sz w:val="20"/>
          <w:szCs w:val="20"/>
        </w:rPr>
        <w:t>V nogi morajo biti na voljo vse relevantne informacije (kontakti, lastnik, upravljavec ipd.). Ta se lahko ureja skozi CMS.</w:t>
      </w:r>
    </w:p>
    <w:p w14:paraId="0648E2AC" w14:textId="3442E8F0" w:rsidR="001A2392" w:rsidRDefault="00607BC0" w:rsidP="00E720D0">
      <w:pPr>
        <w:spacing w:line="360" w:lineRule="auto"/>
        <w:rPr>
          <w:rFonts w:ascii="Arial" w:hAnsi="Arial" w:cs="Arial"/>
          <w:sz w:val="20"/>
          <w:szCs w:val="20"/>
        </w:rPr>
      </w:pPr>
      <w:r w:rsidRPr="00E60E4B">
        <w:rPr>
          <w:rFonts w:ascii="Arial" w:hAnsi="Arial" w:cs="Arial"/>
          <w:sz w:val="20"/>
          <w:szCs w:val="20"/>
        </w:rPr>
        <w:lastRenderedPageBreak/>
        <w:t xml:space="preserve">Na vstopni strani </w:t>
      </w:r>
      <w:r w:rsidR="00430718">
        <w:rPr>
          <w:rFonts w:ascii="Arial" w:hAnsi="Arial" w:cs="Arial"/>
          <w:sz w:val="20"/>
          <w:szCs w:val="20"/>
        </w:rPr>
        <w:t>se mora nad</w:t>
      </w:r>
      <w:r w:rsidRPr="00E60E4B">
        <w:rPr>
          <w:rFonts w:ascii="Arial" w:hAnsi="Arial" w:cs="Arial"/>
          <w:sz w:val="20"/>
          <w:szCs w:val="20"/>
        </w:rPr>
        <w:t xml:space="preserve"> nogo strani </w:t>
      </w:r>
      <w:r w:rsidR="00430718">
        <w:rPr>
          <w:rFonts w:ascii="Arial" w:hAnsi="Arial" w:cs="Arial"/>
          <w:sz w:val="20"/>
          <w:szCs w:val="20"/>
        </w:rPr>
        <w:t>prikazovati</w:t>
      </w:r>
      <w:r w:rsidRPr="00E60E4B">
        <w:rPr>
          <w:rFonts w:ascii="Arial" w:hAnsi="Arial" w:cs="Arial"/>
          <w:sz w:val="20"/>
          <w:szCs w:val="20"/>
        </w:rPr>
        <w:t xml:space="preserve"> </w:t>
      </w:r>
      <w:r w:rsidR="005D2D23" w:rsidRPr="00E60E4B">
        <w:rPr>
          <w:rFonts w:ascii="Arial" w:hAnsi="Arial" w:cs="Arial"/>
          <w:sz w:val="20"/>
          <w:szCs w:val="20"/>
        </w:rPr>
        <w:t>komponenta</w:t>
      </w:r>
      <w:r w:rsidR="00430718">
        <w:rPr>
          <w:rFonts w:ascii="Arial" w:hAnsi="Arial" w:cs="Arial"/>
          <w:sz w:val="20"/>
          <w:szCs w:val="20"/>
        </w:rPr>
        <w:t>, ki omogoča oddajo</w:t>
      </w:r>
      <w:r w:rsidR="005D2D23" w:rsidRPr="00E60E4B">
        <w:rPr>
          <w:rFonts w:ascii="Arial" w:hAnsi="Arial" w:cs="Arial"/>
          <w:sz w:val="20"/>
          <w:szCs w:val="20"/>
        </w:rPr>
        <w:t xml:space="preserve"> povratni</w:t>
      </w:r>
      <w:r w:rsidR="00430718">
        <w:rPr>
          <w:rFonts w:ascii="Arial" w:hAnsi="Arial" w:cs="Arial"/>
          <w:sz w:val="20"/>
          <w:szCs w:val="20"/>
        </w:rPr>
        <w:t>h</w:t>
      </w:r>
      <w:r w:rsidR="005D2D23" w:rsidRPr="00E60E4B">
        <w:rPr>
          <w:rFonts w:ascii="Arial" w:hAnsi="Arial" w:cs="Arial"/>
          <w:sz w:val="20"/>
          <w:szCs w:val="20"/>
        </w:rPr>
        <w:t xml:space="preserve"> informacijam</w:t>
      </w:r>
      <w:r w:rsidR="00430718">
        <w:rPr>
          <w:rFonts w:ascii="Arial" w:hAnsi="Arial" w:cs="Arial"/>
          <w:sz w:val="20"/>
          <w:szCs w:val="20"/>
        </w:rPr>
        <w:t xml:space="preserve"> o strani</w:t>
      </w:r>
      <w:r w:rsidR="00EC4E4D" w:rsidRPr="00E60E4B">
        <w:rPr>
          <w:rFonts w:ascii="Arial" w:hAnsi="Arial" w:cs="Arial"/>
          <w:sz w:val="20"/>
          <w:szCs w:val="20"/>
        </w:rPr>
        <w:t xml:space="preserve"> </w:t>
      </w:r>
      <w:r w:rsidR="00430718">
        <w:rPr>
          <w:rFonts w:ascii="Arial" w:hAnsi="Arial" w:cs="Arial"/>
          <w:sz w:val="20"/>
          <w:szCs w:val="20"/>
        </w:rPr>
        <w:t>s</w:t>
      </w:r>
      <w:r w:rsidR="00EC4E4D" w:rsidRPr="00E60E4B">
        <w:rPr>
          <w:rFonts w:ascii="Arial" w:hAnsi="Arial" w:cs="Arial"/>
          <w:sz w:val="20"/>
          <w:szCs w:val="20"/>
        </w:rPr>
        <w:t xml:space="preserve"> cilj</w:t>
      </w:r>
      <w:r w:rsidR="00430718">
        <w:rPr>
          <w:rFonts w:ascii="Arial" w:hAnsi="Arial" w:cs="Arial"/>
          <w:sz w:val="20"/>
          <w:szCs w:val="20"/>
        </w:rPr>
        <w:t>em</w:t>
      </w:r>
      <w:r w:rsidR="00EC4E4D" w:rsidRPr="00E60E4B">
        <w:rPr>
          <w:rFonts w:ascii="Arial" w:hAnsi="Arial" w:cs="Arial"/>
          <w:sz w:val="20"/>
          <w:szCs w:val="20"/>
        </w:rPr>
        <w:t xml:space="preserve"> izboljšan</w:t>
      </w:r>
      <w:r w:rsidR="00430718">
        <w:rPr>
          <w:rFonts w:ascii="Arial" w:hAnsi="Arial" w:cs="Arial"/>
          <w:sz w:val="20"/>
          <w:szCs w:val="20"/>
        </w:rPr>
        <w:t>ja</w:t>
      </w:r>
      <w:r w:rsidR="00EC4E4D" w:rsidRPr="00E60E4B">
        <w:rPr>
          <w:rFonts w:ascii="Arial" w:hAnsi="Arial" w:cs="Arial"/>
          <w:sz w:val="20"/>
          <w:szCs w:val="20"/>
        </w:rPr>
        <w:t xml:space="preserve"> uporabniške izkušnje</w:t>
      </w:r>
      <w:r w:rsidR="00430718">
        <w:rPr>
          <w:rFonts w:ascii="Arial" w:hAnsi="Arial" w:cs="Arial"/>
          <w:sz w:val="20"/>
          <w:szCs w:val="20"/>
        </w:rPr>
        <w:t xml:space="preserve"> (»Pomagajte nam izboljšati spletišče«)</w:t>
      </w:r>
      <w:r w:rsidR="00EC4E4D" w:rsidRPr="00E60E4B">
        <w:rPr>
          <w:rFonts w:ascii="Arial" w:hAnsi="Arial" w:cs="Arial"/>
          <w:sz w:val="20"/>
          <w:szCs w:val="20"/>
        </w:rPr>
        <w:t xml:space="preserve">. </w:t>
      </w:r>
      <w:r w:rsidR="00042C4A" w:rsidRPr="00E60E4B">
        <w:rPr>
          <w:rFonts w:ascii="Arial" w:hAnsi="Arial" w:cs="Arial"/>
          <w:sz w:val="20"/>
          <w:szCs w:val="20"/>
        </w:rPr>
        <w:t>Uporabnik</w:t>
      </w:r>
      <w:r w:rsidR="00430718">
        <w:rPr>
          <w:rFonts w:ascii="Arial" w:hAnsi="Arial" w:cs="Arial"/>
          <w:sz w:val="20"/>
          <w:szCs w:val="20"/>
        </w:rPr>
        <w:t>u mora biti omogočeno, da</w:t>
      </w:r>
      <w:r w:rsidR="00042C4A" w:rsidRPr="00E60E4B">
        <w:rPr>
          <w:rFonts w:ascii="Arial" w:hAnsi="Arial" w:cs="Arial"/>
          <w:sz w:val="20"/>
          <w:szCs w:val="20"/>
        </w:rPr>
        <w:t xml:space="preserve"> </w:t>
      </w:r>
      <w:r w:rsidR="00410F1F" w:rsidRPr="00E60E4B">
        <w:rPr>
          <w:rFonts w:ascii="Arial" w:hAnsi="Arial" w:cs="Arial"/>
          <w:sz w:val="20"/>
          <w:szCs w:val="20"/>
        </w:rPr>
        <w:t xml:space="preserve">lahko poda </w:t>
      </w:r>
      <w:r w:rsidR="006D0AB6" w:rsidRPr="00E60E4B">
        <w:rPr>
          <w:rFonts w:ascii="Arial" w:hAnsi="Arial" w:cs="Arial"/>
          <w:sz w:val="20"/>
          <w:szCs w:val="20"/>
        </w:rPr>
        <w:t>odziv/komentar</w:t>
      </w:r>
      <w:r w:rsidR="00BB0A0E" w:rsidRPr="00E60E4B">
        <w:rPr>
          <w:rFonts w:ascii="Arial" w:hAnsi="Arial" w:cs="Arial"/>
          <w:sz w:val="20"/>
          <w:szCs w:val="20"/>
        </w:rPr>
        <w:t xml:space="preserve"> o uporabnosti strani</w:t>
      </w:r>
      <w:r w:rsidR="005E6069" w:rsidRPr="00E60E4B">
        <w:rPr>
          <w:rFonts w:ascii="Arial" w:hAnsi="Arial" w:cs="Arial"/>
          <w:sz w:val="20"/>
          <w:szCs w:val="20"/>
        </w:rPr>
        <w:t xml:space="preserve"> oziroma informacij, ki so dostopne na </w:t>
      </w:r>
      <w:r w:rsidR="00430718">
        <w:rPr>
          <w:rFonts w:ascii="Arial" w:hAnsi="Arial" w:cs="Arial"/>
          <w:sz w:val="20"/>
          <w:szCs w:val="20"/>
        </w:rPr>
        <w:t>portalu</w:t>
      </w:r>
      <w:r w:rsidR="005E6069" w:rsidRPr="00E60E4B">
        <w:rPr>
          <w:rFonts w:ascii="Arial" w:hAnsi="Arial" w:cs="Arial"/>
          <w:sz w:val="20"/>
          <w:szCs w:val="20"/>
        </w:rPr>
        <w:t>.</w:t>
      </w:r>
    </w:p>
    <w:p w14:paraId="05EF0194" w14:textId="30024A7A" w:rsidR="00430718" w:rsidRPr="00E60E4B" w:rsidRDefault="00430718" w:rsidP="00E720D0">
      <w:pPr>
        <w:spacing w:line="360" w:lineRule="auto"/>
        <w:rPr>
          <w:rFonts w:ascii="Arial" w:hAnsi="Arial" w:cs="Arial"/>
          <w:sz w:val="20"/>
          <w:szCs w:val="20"/>
        </w:rPr>
      </w:pPr>
      <w:r w:rsidRPr="00430718">
        <w:rPr>
          <w:rFonts w:ascii="Arial" w:hAnsi="Arial" w:cs="Arial"/>
          <w:sz w:val="20"/>
          <w:szCs w:val="20"/>
        </w:rPr>
        <w:t>Podrobnosti vstopne strani se določijo v PZI.</w:t>
      </w:r>
    </w:p>
    <w:p w14:paraId="7CE34ED9" w14:textId="043D0193" w:rsidR="00FF49B8" w:rsidRDefault="00FF49B8" w:rsidP="00E720D0">
      <w:pPr>
        <w:pStyle w:val="Naslov2"/>
        <w:spacing w:line="360" w:lineRule="auto"/>
        <w:rPr>
          <w:rFonts w:ascii="Arial" w:hAnsi="Arial" w:cs="Arial"/>
          <w:sz w:val="20"/>
          <w:szCs w:val="20"/>
        </w:rPr>
      </w:pPr>
      <w:bookmarkStart w:id="15" w:name="_Toc130420333"/>
      <w:bookmarkStart w:id="16" w:name="_Toc68608878"/>
      <w:bookmarkStart w:id="17" w:name="_Ref74233029"/>
      <w:bookmarkStart w:id="18" w:name="_Ref87280535"/>
      <w:r>
        <w:rPr>
          <w:rFonts w:ascii="Arial" w:hAnsi="Arial" w:cs="Arial"/>
          <w:sz w:val="20"/>
          <w:szCs w:val="20"/>
        </w:rPr>
        <w:t>Predstavitvena stran lokalne skupnosti</w:t>
      </w:r>
      <w:bookmarkEnd w:id="15"/>
    </w:p>
    <w:p w14:paraId="46E35BB2" w14:textId="2031BF2C" w:rsidR="00FF49B8" w:rsidRDefault="00FF49B8" w:rsidP="00FF49B8">
      <w:pPr>
        <w:spacing w:line="360" w:lineRule="auto"/>
        <w:rPr>
          <w:rFonts w:ascii="Arial" w:hAnsi="Arial" w:cs="Arial"/>
          <w:sz w:val="20"/>
          <w:szCs w:val="20"/>
        </w:rPr>
      </w:pPr>
      <w:r>
        <w:rPr>
          <w:rFonts w:ascii="Arial" w:hAnsi="Arial" w:cs="Arial"/>
          <w:sz w:val="20"/>
          <w:szCs w:val="20"/>
        </w:rPr>
        <w:t xml:space="preserve">Na portalu RPLS je treba predvideti možnost pregleda oziroma dostopa do ključnih informacij o posamični lokalni skupnosti. Možnosti za dosego tega cilja je več, pri čemer naj rešitev ne sloni na izključnem neposrednem povezovanju ali </w:t>
      </w:r>
      <w:proofErr w:type="spellStart"/>
      <w:r>
        <w:rPr>
          <w:rFonts w:ascii="Arial" w:hAnsi="Arial" w:cs="Arial"/>
          <w:sz w:val="20"/>
          <w:szCs w:val="20"/>
        </w:rPr>
        <w:t>odkazovanju</w:t>
      </w:r>
      <w:proofErr w:type="spellEnd"/>
      <w:r>
        <w:rPr>
          <w:rFonts w:ascii="Arial" w:hAnsi="Arial" w:cs="Arial"/>
          <w:sz w:val="20"/>
          <w:szCs w:val="20"/>
        </w:rPr>
        <w:t xml:space="preserve"> na uradne predstavitvene strani posamezne občine ali druge vire (npr. strani Statističnega urada Republike Slovenije). Rešitev mora torej predvideti tudi t. i. </w:t>
      </w:r>
      <w:r w:rsidR="000B101F">
        <w:rPr>
          <w:rFonts w:ascii="Arial" w:hAnsi="Arial" w:cs="Arial"/>
          <w:sz w:val="20"/>
          <w:szCs w:val="20"/>
        </w:rPr>
        <w:t>osebno izkaznico</w:t>
      </w:r>
      <w:r w:rsidRPr="00FF49B8">
        <w:rPr>
          <w:rFonts w:ascii="Arial" w:hAnsi="Arial" w:cs="Arial"/>
          <w:sz w:val="20"/>
          <w:szCs w:val="20"/>
        </w:rPr>
        <w:t xml:space="preserve"> občine, </w:t>
      </w:r>
      <w:r>
        <w:rPr>
          <w:rFonts w:ascii="Arial" w:hAnsi="Arial" w:cs="Arial"/>
          <w:sz w:val="20"/>
          <w:szCs w:val="20"/>
        </w:rPr>
        <w:t xml:space="preserve">ki na svojstven način prikazuje </w:t>
      </w:r>
      <w:r w:rsidRPr="00FF49B8">
        <w:rPr>
          <w:rFonts w:ascii="Arial" w:hAnsi="Arial" w:cs="Arial"/>
          <w:sz w:val="20"/>
          <w:szCs w:val="20"/>
        </w:rPr>
        <w:t xml:space="preserve">osnovne podatke o občini, </w:t>
      </w:r>
      <w:r>
        <w:rPr>
          <w:rFonts w:ascii="Arial" w:hAnsi="Arial" w:cs="Arial"/>
          <w:sz w:val="20"/>
          <w:szCs w:val="20"/>
        </w:rPr>
        <w:t xml:space="preserve">ta kartica pa je lahko s pomočjo navigacijskega menija ali na drug način povezana z </w:t>
      </w:r>
      <w:r w:rsidRPr="00FF49B8">
        <w:rPr>
          <w:rFonts w:ascii="Arial" w:hAnsi="Arial" w:cs="Arial"/>
          <w:sz w:val="20"/>
          <w:szCs w:val="20"/>
        </w:rPr>
        <w:t>občinsko spletno stran</w:t>
      </w:r>
      <w:r>
        <w:rPr>
          <w:rFonts w:ascii="Arial" w:hAnsi="Arial" w:cs="Arial"/>
          <w:sz w:val="20"/>
          <w:szCs w:val="20"/>
        </w:rPr>
        <w:t xml:space="preserve">jo, zakonodajo (prikaz rezultatov iskanja glede na vnaprej definirane parametre), z </w:t>
      </w:r>
      <w:r w:rsidRPr="00FF49B8">
        <w:rPr>
          <w:rFonts w:ascii="Arial" w:hAnsi="Arial" w:cs="Arial"/>
          <w:sz w:val="20"/>
          <w:szCs w:val="20"/>
        </w:rPr>
        <w:t>uradn</w:t>
      </w:r>
      <w:r>
        <w:rPr>
          <w:rFonts w:ascii="Arial" w:hAnsi="Arial" w:cs="Arial"/>
          <w:sz w:val="20"/>
          <w:szCs w:val="20"/>
        </w:rPr>
        <w:t>im</w:t>
      </w:r>
      <w:r w:rsidRPr="00FF49B8">
        <w:rPr>
          <w:rFonts w:ascii="Arial" w:hAnsi="Arial" w:cs="Arial"/>
          <w:sz w:val="20"/>
          <w:szCs w:val="20"/>
        </w:rPr>
        <w:t xml:space="preserve"> glasilo</w:t>
      </w:r>
      <w:r>
        <w:rPr>
          <w:rFonts w:ascii="Arial" w:hAnsi="Arial" w:cs="Arial"/>
          <w:sz w:val="20"/>
          <w:szCs w:val="20"/>
        </w:rPr>
        <w:t>m</w:t>
      </w:r>
      <w:r w:rsidRPr="00FF49B8">
        <w:rPr>
          <w:rFonts w:ascii="Arial" w:hAnsi="Arial" w:cs="Arial"/>
          <w:sz w:val="20"/>
          <w:szCs w:val="20"/>
        </w:rPr>
        <w:t xml:space="preserve"> občine</w:t>
      </w:r>
      <w:r>
        <w:rPr>
          <w:rFonts w:ascii="Arial" w:hAnsi="Arial" w:cs="Arial"/>
          <w:sz w:val="20"/>
          <w:szCs w:val="20"/>
        </w:rPr>
        <w:t xml:space="preserve">, kadar je to možno, ali drugimi digitaliziranimi viri, aktualnim dogajanjem na </w:t>
      </w:r>
      <w:proofErr w:type="spellStart"/>
      <w:r>
        <w:rPr>
          <w:rFonts w:ascii="Arial" w:hAnsi="Arial" w:cs="Arial"/>
          <w:sz w:val="20"/>
          <w:szCs w:val="20"/>
        </w:rPr>
        <w:t>normodajnem</w:t>
      </w:r>
      <w:proofErr w:type="spellEnd"/>
      <w:r>
        <w:rPr>
          <w:rFonts w:ascii="Arial" w:hAnsi="Arial" w:cs="Arial"/>
          <w:sz w:val="20"/>
          <w:szCs w:val="20"/>
        </w:rPr>
        <w:t xml:space="preserve"> področju (npr.  </w:t>
      </w:r>
      <w:r w:rsidRPr="00FF49B8">
        <w:rPr>
          <w:rFonts w:ascii="Arial" w:hAnsi="Arial" w:cs="Arial"/>
          <w:sz w:val="20"/>
          <w:szCs w:val="20"/>
        </w:rPr>
        <w:t xml:space="preserve">prikaz zadnjih petih vnesenih </w:t>
      </w:r>
      <w:r>
        <w:rPr>
          <w:rFonts w:ascii="Arial" w:hAnsi="Arial" w:cs="Arial"/>
          <w:sz w:val="20"/>
          <w:szCs w:val="20"/>
        </w:rPr>
        <w:t>aktov posamezne občine</w:t>
      </w:r>
      <w:r w:rsidRPr="00FF49B8">
        <w:rPr>
          <w:rFonts w:ascii="Arial" w:hAnsi="Arial" w:cs="Arial"/>
          <w:sz w:val="20"/>
          <w:szCs w:val="20"/>
        </w:rPr>
        <w:t xml:space="preserve"> z možnostjo vpogleda vanje</w:t>
      </w:r>
      <w:r>
        <w:rPr>
          <w:rFonts w:ascii="Arial" w:hAnsi="Arial" w:cs="Arial"/>
          <w:sz w:val="20"/>
          <w:szCs w:val="20"/>
        </w:rPr>
        <w:t xml:space="preserve">) in podobno. </w:t>
      </w:r>
    </w:p>
    <w:p w14:paraId="1EB01CC5" w14:textId="7A52ADEF" w:rsidR="000B101F" w:rsidRPr="00FF49B8" w:rsidRDefault="000B101F" w:rsidP="00FF49B8">
      <w:pPr>
        <w:spacing w:line="360" w:lineRule="auto"/>
        <w:rPr>
          <w:rFonts w:ascii="Arial" w:hAnsi="Arial" w:cs="Arial"/>
          <w:sz w:val="20"/>
          <w:szCs w:val="20"/>
        </w:rPr>
      </w:pPr>
      <w:r>
        <w:rPr>
          <w:rFonts w:ascii="Arial" w:hAnsi="Arial" w:cs="Arial"/>
          <w:sz w:val="20"/>
          <w:szCs w:val="20"/>
        </w:rPr>
        <w:t xml:space="preserve">Predstavitvene strani morajo biti zgrajene kot komponenta, s čimer se zagotovi, da so strani standardizirane oz. poenotene tako po obsegu vsebine in obliki. </w:t>
      </w:r>
    </w:p>
    <w:p w14:paraId="2CDC9CB3" w14:textId="4FCDED56" w:rsidR="00FF49B8" w:rsidRPr="000B101F" w:rsidRDefault="000B101F" w:rsidP="000B101F">
      <w:pPr>
        <w:spacing w:line="360" w:lineRule="auto"/>
        <w:rPr>
          <w:rFonts w:ascii="Arial" w:hAnsi="Arial" w:cs="Arial"/>
          <w:sz w:val="20"/>
          <w:szCs w:val="20"/>
        </w:rPr>
      </w:pPr>
      <w:r>
        <w:rPr>
          <w:rFonts w:ascii="Arial" w:hAnsi="Arial" w:cs="Arial"/>
          <w:sz w:val="20"/>
          <w:szCs w:val="20"/>
        </w:rPr>
        <w:t xml:space="preserve">Pridobivanje podatkov (ne glede na to, ali gre za metapodatke, grafične elemente, slike, tabele ipd.) mora v največji možni meri temeljiti na avtomatizaciji in spletnih servisih. Samo v delih, kjer to ni možno, se predvidijo urednikovanje skozi CMS.  </w:t>
      </w:r>
    </w:p>
    <w:p w14:paraId="7D3D4963" w14:textId="2F1CBF4A" w:rsidR="00E17885" w:rsidRPr="00E60E4B" w:rsidRDefault="00E17885" w:rsidP="00E720D0">
      <w:pPr>
        <w:pStyle w:val="Naslov2"/>
        <w:spacing w:line="360" w:lineRule="auto"/>
        <w:rPr>
          <w:rFonts w:ascii="Arial" w:hAnsi="Arial" w:cs="Arial"/>
          <w:sz w:val="20"/>
          <w:szCs w:val="20"/>
        </w:rPr>
      </w:pPr>
      <w:bookmarkStart w:id="19" w:name="_Toc130420334"/>
      <w:r w:rsidRPr="00E60E4B">
        <w:rPr>
          <w:rFonts w:ascii="Arial" w:hAnsi="Arial" w:cs="Arial"/>
          <w:sz w:val="20"/>
          <w:szCs w:val="20"/>
        </w:rPr>
        <w:t>Osnovni iskalnik</w:t>
      </w:r>
      <w:bookmarkEnd w:id="19"/>
    </w:p>
    <w:p w14:paraId="59D1C9E7" w14:textId="2B885345" w:rsidR="00A16E19" w:rsidRDefault="00E17885" w:rsidP="00E720D0">
      <w:pPr>
        <w:spacing w:line="360" w:lineRule="auto"/>
        <w:rPr>
          <w:rFonts w:ascii="Arial" w:hAnsi="Arial" w:cs="Arial"/>
          <w:sz w:val="20"/>
          <w:szCs w:val="20"/>
        </w:rPr>
      </w:pPr>
      <w:r w:rsidRPr="00E60E4B">
        <w:rPr>
          <w:rFonts w:ascii="Arial" w:hAnsi="Arial" w:cs="Arial"/>
          <w:sz w:val="20"/>
          <w:szCs w:val="20"/>
        </w:rPr>
        <w:t xml:space="preserve">Osnovni iskalnik </w:t>
      </w:r>
      <w:r>
        <w:rPr>
          <w:rFonts w:ascii="Arial" w:hAnsi="Arial" w:cs="Arial"/>
          <w:sz w:val="20"/>
          <w:szCs w:val="20"/>
        </w:rPr>
        <w:t>mora omogočati</w:t>
      </w:r>
      <w:r w:rsidRPr="00E60E4B">
        <w:rPr>
          <w:rFonts w:ascii="Arial" w:hAnsi="Arial" w:cs="Arial"/>
          <w:sz w:val="20"/>
          <w:szCs w:val="20"/>
        </w:rPr>
        <w:t xml:space="preserve"> enostavno</w:t>
      </w:r>
      <w:r w:rsidR="00F251F8">
        <w:rPr>
          <w:rFonts w:ascii="Arial" w:hAnsi="Arial" w:cs="Arial"/>
          <w:sz w:val="20"/>
          <w:szCs w:val="20"/>
        </w:rPr>
        <w:t xml:space="preserve"> </w:t>
      </w:r>
      <w:proofErr w:type="spellStart"/>
      <w:r w:rsidR="00F251F8">
        <w:rPr>
          <w:rFonts w:ascii="Arial" w:hAnsi="Arial" w:cs="Arial"/>
          <w:sz w:val="20"/>
          <w:szCs w:val="20"/>
        </w:rPr>
        <w:t>predizbirno</w:t>
      </w:r>
      <w:proofErr w:type="spellEnd"/>
      <w:r w:rsidRPr="00E60E4B">
        <w:rPr>
          <w:rFonts w:ascii="Arial" w:hAnsi="Arial" w:cs="Arial"/>
          <w:sz w:val="20"/>
          <w:szCs w:val="20"/>
        </w:rPr>
        <w:t xml:space="preserve"> iskanje po </w:t>
      </w:r>
      <w:r w:rsidR="00A16E19">
        <w:rPr>
          <w:rFonts w:ascii="Arial" w:hAnsi="Arial" w:cs="Arial"/>
          <w:sz w:val="20"/>
          <w:szCs w:val="20"/>
        </w:rPr>
        <w:t>osnovnih kategorijah, ki so:</w:t>
      </w:r>
    </w:p>
    <w:p w14:paraId="6E2C45DF" w14:textId="54E55FD4" w:rsidR="00E17885" w:rsidRPr="00A16E19" w:rsidRDefault="00A16E19">
      <w:pPr>
        <w:pStyle w:val="Odstavekseznama"/>
        <w:numPr>
          <w:ilvl w:val="0"/>
          <w:numId w:val="2"/>
        </w:numPr>
        <w:pBdr>
          <w:top w:val="nil"/>
          <w:left w:val="nil"/>
          <w:bottom w:val="nil"/>
          <w:right w:val="nil"/>
          <w:between w:val="nil"/>
        </w:pBdr>
        <w:spacing w:after="0" w:line="360" w:lineRule="auto"/>
        <w:contextualSpacing w:val="0"/>
        <w:rPr>
          <w:rFonts w:ascii="Arial" w:hAnsi="Arial" w:cs="Arial"/>
          <w:color w:val="000000"/>
          <w:sz w:val="20"/>
          <w:szCs w:val="20"/>
        </w:rPr>
      </w:pPr>
      <w:r>
        <w:rPr>
          <w:rFonts w:ascii="Arial" w:hAnsi="Arial" w:cs="Arial"/>
          <w:color w:val="000000" w:themeColor="text1"/>
          <w:sz w:val="20"/>
          <w:szCs w:val="20"/>
        </w:rPr>
        <w:t xml:space="preserve">Veljavni akti </w:t>
      </w:r>
    </w:p>
    <w:p w14:paraId="33818129" w14:textId="17034C95" w:rsidR="00E17885" w:rsidRDefault="00A16E19">
      <w:pPr>
        <w:pStyle w:val="Odstavekseznama"/>
        <w:numPr>
          <w:ilvl w:val="0"/>
          <w:numId w:val="2"/>
        </w:numPr>
        <w:pBdr>
          <w:top w:val="nil"/>
          <w:left w:val="nil"/>
          <w:bottom w:val="nil"/>
          <w:right w:val="nil"/>
          <w:between w:val="nil"/>
        </w:pBdr>
        <w:spacing w:after="0" w:line="360" w:lineRule="auto"/>
        <w:contextualSpacing w:val="0"/>
        <w:rPr>
          <w:rFonts w:ascii="Arial" w:hAnsi="Arial" w:cs="Arial"/>
          <w:color w:val="000000" w:themeColor="text1"/>
          <w:sz w:val="20"/>
          <w:szCs w:val="20"/>
        </w:rPr>
      </w:pPr>
      <w:r>
        <w:rPr>
          <w:rFonts w:ascii="Arial" w:hAnsi="Arial" w:cs="Arial"/>
          <w:color w:val="000000" w:themeColor="text1"/>
          <w:sz w:val="20"/>
          <w:szCs w:val="20"/>
        </w:rPr>
        <w:t xml:space="preserve">Neveljavni akti </w:t>
      </w:r>
    </w:p>
    <w:p w14:paraId="563A1C1E" w14:textId="379383A8" w:rsidR="00E17885" w:rsidRPr="00A16E19" w:rsidRDefault="00E17885">
      <w:pPr>
        <w:pStyle w:val="Odstavekseznama"/>
        <w:numPr>
          <w:ilvl w:val="0"/>
          <w:numId w:val="2"/>
        </w:numPr>
        <w:pBdr>
          <w:top w:val="nil"/>
          <w:left w:val="nil"/>
          <w:bottom w:val="nil"/>
          <w:right w:val="nil"/>
          <w:between w:val="nil"/>
        </w:pBdr>
        <w:spacing w:line="360" w:lineRule="auto"/>
        <w:contextualSpacing w:val="0"/>
        <w:rPr>
          <w:rFonts w:ascii="Arial" w:hAnsi="Arial" w:cs="Arial"/>
          <w:color w:val="000000" w:themeColor="text1"/>
          <w:sz w:val="20"/>
          <w:szCs w:val="20"/>
        </w:rPr>
      </w:pPr>
      <w:r w:rsidRPr="00E60E4B">
        <w:rPr>
          <w:rFonts w:ascii="Arial" w:hAnsi="Arial" w:cs="Arial"/>
          <w:color w:val="000000" w:themeColor="text1"/>
          <w:sz w:val="20"/>
          <w:szCs w:val="20"/>
        </w:rPr>
        <w:t>Neuradna prečiščena besedila</w:t>
      </w:r>
      <w:r w:rsidR="00E720D0">
        <w:rPr>
          <w:rFonts w:ascii="Arial" w:hAnsi="Arial" w:cs="Arial"/>
          <w:color w:val="000000" w:themeColor="text1"/>
          <w:sz w:val="20"/>
          <w:szCs w:val="20"/>
        </w:rPr>
        <w:t>.</w:t>
      </w:r>
    </w:p>
    <w:p w14:paraId="67842704" w14:textId="6A3CEE94" w:rsidR="00E17885" w:rsidRDefault="00E17885" w:rsidP="00E720D0">
      <w:pPr>
        <w:pBdr>
          <w:top w:val="nil"/>
          <w:left w:val="nil"/>
          <w:bottom w:val="nil"/>
          <w:right w:val="nil"/>
          <w:between w:val="nil"/>
        </w:pBdr>
        <w:spacing w:before="0" w:line="360" w:lineRule="auto"/>
        <w:rPr>
          <w:rFonts w:ascii="Arial" w:hAnsi="Arial" w:cs="Arial"/>
          <w:color w:val="000000" w:themeColor="text1"/>
          <w:sz w:val="20"/>
          <w:szCs w:val="20"/>
        </w:rPr>
      </w:pPr>
      <w:r w:rsidRPr="00E60E4B">
        <w:rPr>
          <w:rFonts w:ascii="Arial" w:hAnsi="Arial" w:cs="Arial"/>
          <w:color w:val="000000" w:themeColor="text1"/>
          <w:sz w:val="20"/>
          <w:szCs w:val="20"/>
        </w:rPr>
        <w:t xml:space="preserve">Poleg tega </w:t>
      </w:r>
      <w:r w:rsidR="00A16E19">
        <w:rPr>
          <w:rFonts w:ascii="Arial" w:hAnsi="Arial" w:cs="Arial"/>
          <w:color w:val="000000" w:themeColor="text1"/>
          <w:sz w:val="20"/>
          <w:szCs w:val="20"/>
        </w:rPr>
        <w:t>mora biti omogočeno, da uporabnik izbere</w:t>
      </w:r>
      <w:r w:rsidRPr="00E60E4B">
        <w:rPr>
          <w:rFonts w:ascii="Arial" w:hAnsi="Arial" w:cs="Arial"/>
          <w:color w:val="000000" w:themeColor="text1"/>
          <w:sz w:val="20"/>
          <w:szCs w:val="20"/>
        </w:rPr>
        <w:t xml:space="preserve"> vse </w:t>
      </w:r>
      <w:r w:rsidR="00A16E19">
        <w:rPr>
          <w:rFonts w:ascii="Arial" w:hAnsi="Arial" w:cs="Arial"/>
          <w:color w:val="000000" w:themeColor="text1"/>
          <w:sz w:val="20"/>
          <w:szCs w:val="20"/>
        </w:rPr>
        <w:t>kategorije</w:t>
      </w:r>
      <w:r w:rsidRPr="00E60E4B">
        <w:rPr>
          <w:rFonts w:ascii="Arial" w:hAnsi="Arial" w:cs="Arial"/>
          <w:color w:val="000000" w:themeColor="text1"/>
          <w:sz w:val="20"/>
          <w:szCs w:val="20"/>
        </w:rPr>
        <w:t xml:space="preserve"> naenkrat</w:t>
      </w:r>
      <w:r w:rsidR="00A16E19">
        <w:rPr>
          <w:rFonts w:ascii="Arial" w:hAnsi="Arial" w:cs="Arial"/>
          <w:color w:val="000000" w:themeColor="text1"/>
          <w:sz w:val="20"/>
          <w:szCs w:val="20"/>
        </w:rPr>
        <w:t xml:space="preserve"> (npr.</w:t>
      </w:r>
      <w:r w:rsidRPr="00E60E4B">
        <w:rPr>
          <w:rFonts w:ascii="Arial" w:hAnsi="Arial" w:cs="Arial"/>
          <w:color w:val="000000" w:themeColor="text1"/>
          <w:sz w:val="20"/>
          <w:szCs w:val="20"/>
        </w:rPr>
        <w:t xml:space="preserve"> s klikom na gumb </w:t>
      </w:r>
      <w:r w:rsidR="00A16E19">
        <w:rPr>
          <w:rFonts w:ascii="Arial" w:hAnsi="Arial" w:cs="Arial"/>
          <w:color w:val="000000" w:themeColor="text1"/>
          <w:sz w:val="20"/>
          <w:szCs w:val="20"/>
        </w:rPr>
        <w:t>»Izberi vse«)</w:t>
      </w:r>
      <w:r w:rsidR="00A16E19">
        <w:rPr>
          <w:rFonts w:ascii="Arial" w:hAnsi="Arial" w:cs="Arial"/>
          <w:noProof/>
          <w:sz w:val="20"/>
          <w:szCs w:val="20"/>
        </w:rPr>
        <w:t xml:space="preserve">, že izbrane </w:t>
      </w:r>
      <w:r w:rsidR="00F251F8">
        <w:rPr>
          <w:rFonts w:ascii="Arial" w:hAnsi="Arial" w:cs="Arial"/>
          <w:noProof/>
          <w:sz w:val="20"/>
          <w:szCs w:val="20"/>
        </w:rPr>
        <w:t xml:space="preserve">kategorije </w:t>
      </w:r>
      <w:r w:rsidR="00A16E19">
        <w:rPr>
          <w:rFonts w:ascii="Arial" w:hAnsi="Arial" w:cs="Arial"/>
          <w:noProof/>
          <w:sz w:val="20"/>
          <w:szCs w:val="20"/>
        </w:rPr>
        <w:t>pa</w:t>
      </w:r>
      <w:r w:rsidR="00F251F8">
        <w:rPr>
          <w:rFonts w:ascii="Arial" w:hAnsi="Arial" w:cs="Arial"/>
          <w:noProof/>
          <w:sz w:val="20"/>
          <w:szCs w:val="20"/>
        </w:rPr>
        <w:t xml:space="preserve"> nato</w:t>
      </w:r>
      <w:r w:rsidR="00A16E19">
        <w:rPr>
          <w:rFonts w:ascii="Arial" w:hAnsi="Arial" w:cs="Arial"/>
          <w:noProof/>
          <w:sz w:val="20"/>
          <w:szCs w:val="20"/>
        </w:rPr>
        <w:t xml:space="preserve"> tudi odstrani iz izbora (npr. s </w:t>
      </w:r>
      <w:r w:rsidRPr="00E60E4B">
        <w:rPr>
          <w:rFonts w:ascii="Arial" w:hAnsi="Arial" w:cs="Arial"/>
          <w:color w:val="000000" w:themeColor="text1"/>
          <w:sz w:val="20"/>
          <w:szCs w:val="20"/>
        </w:rPr>
        <w:t xml:space="preserve">klikom na gumb </w:t>
      </w:r>
      <w:r w:rsidR="00A16E19">
        <w:rPr>
          <w:rFonts w:ascii="Arial" w:hAnsi="Arial" w:cs="Arial"/>
          <w:color w:val="000000" w:themeColor="text1"/>
          <w:sz w:val="20"/>
          <w:szCs w:val="20"/>
        </w:rPr>
        <w:t>»Počisti«)</w:t>
      </w:r>
      <w:r w:rsidRPr="00E60E4B">
        <w:rPr>
          <w:rFonts w:ascii="Arial" w:hAnsi="Arial" w:cs="Arial"/>
          <w:color w:val="000000" w:themeColor="text1"/>
          <w:sz w:val="20"/>
          <w:szCs w:val="20"/>
        </w:rPr>
        <w:t xml:space="preserve">. </w:t>
      </w:r>
    </w:p>
    <w:p w14:paraId="34E6C6A0" w14:textId="3E998B18" w:rsidR="00E17885" w:rsidRPr="0038535C" w:rsidRDefault="0038535C" w:rsidP="00E720D0">
      <w:pPr>
        <w:pBdr>
          <w:top w:val="nil"/>
          <w:left w:val="nil"/>
          <w:bottom w:val="nil"/>
          <w:right w:val="nil"/>
          <w:between w:val="nil"/>
        </w:pBdr>
        <w:spacing w:before="0" w:line="360" w:lineRule="auto"/>
        <w:rPr>
          <w:rFonts w:ascii="Arial" w:hAnsi="Arial" w:cs="Arial"/>
          <w:color w:val="000000" w:themeColor="text1"/>
          <w:sz w:val="20"/>
          <w:szCs w:val="20"/>
        </w:rPr>
      </w:pPr>
      <w:r>
        <w:rPr>
          <w:rFonts w:ascii="Arial" w:hAnsi="Arial" w:cs="Arial"/>
          <w:color w:val="000000" w:themeColor="text1"/>
          <w:sz w:val="20"/>
          <w:szCs w:val="20"/>
        </w:rPr>
        <w:t xml:space="preserve">Osnovni iskalnik mora omogočati, da uporabnik že takoj omeji iskanje </w:t>
      </w:r>
      <w:r w:rsidR="00E17885" w:rsidRPr="00E60E4B">
        <w:rPr>
          <w:rFonts w:ascii="Arial" w:hAnsi="Arial" w:cs="Arial"/>
          <w:color w:val="000000" w:themeColor="text1"/>
          <w:sz w:val="20"/>
          <w:szCs w:val="20"/>
        </w:rPr>
        <w:t xml:space="preserve">po celotni vsebini </w:t>
      </w:r>
      <w:r>
        <w:rPr>
          <w:rFonts w:ascii="Arial" w:hAnsi="Arial" w:cs="Arial"/>
          <w:color w:val="000000" w:themeColor="text1"/>
          <w:sz w:val="20"/>
          <w:szCs w:val="20"/>
        </w:rPr>
        <w:t>portala</w:t>
      </w:r>
      <w:r w:rsidR="00E17885" w:rsidRPr="00E60E4B">
        <w:rPr>
          <w:rFonts w:ascii="Arial" w:hAnsi="Arial" w:cs="Arial"/>
          <w:color w:val="000000" w:themeColor="text1"/>
          <w:sz w:val="20"/>
          <w:szCs w:val="20"/>
        </w:rPr>
        <w:t xml:space="preserve"> ali</w:t>
      </w:r>
      <w:r>
        <w:rPr>
          <w:rFonts w:ascii="Arial" w:hAnsi="Arial" w:cs="Arial"/>
          <w:color w:val="000000" w:themeColor="text1"/>
          <w:sz w:val="20"/>
          <w:szCs w:val="20"/>
        </w:rPr>
        <w:t xml:space="preserve"> </w:t>
      </w:r>
      <w:r w:rsidR="00E17885" w:rsidRPr="00E60E4B">
        <w:rPr>
          <w:rFonts w:ascii="Arial" w:hAnsi="Arial" w:cs="Arial"/>
          <w:color w:val="000000" w:themeColor="text1"/>
          <w:sz w:val="20"/>
          <w:szCs w:val="20"/>
        </w:rPr>
        <w:t xml:space="preserve">zgolj </w:t>
      </w:r>
      <w:r>
        <w:rPr>
          <w:rFonts w:ascii="Arial" w:hAnsi="Arial" w:cs="Arial"/>
          <w:color w:val="000000" w:themeColor="text1"/>
          <w:sz w:val="20"/>
          <w:szCs w:val="20"/>
        </w:rPr>
        <w:t>na</w:t>
      </w:r>
      <w:r w:rsidR="00E17885" w:rsidRPr="00E60E4B">
        <w:rPr>
          <w:rFonts w:ascii="Arial" w:hAnsi="Arial" w:cs="Arial"/>
          <w:color w:val="000000" w:themeColor="text1"/>
          <w:sz w:val="20"/>
          <w:szCs w:val="20"/>
        </w:rPr>
        <w:t xml:space="preserve"> naslov</w:t>
      </w:r>
      <w:r>
        <w:rPr>
          <w:rFonts w:ascii="Arial" w:hAnsi="Arial" w:cs="Arial"/>
          <w:color w:val="000000" w:themeColor="text1"/>
          <w:sz w:val="20"/>
          <w:szCs w:val="20"/>
        </w:rPr>
        <w:t xml:space="preserve">e pravnih aktov. </w:t>
      </w:r>
    </w:p>
    <w:p w14:paraId="31812603" w14:textId="7BD95EE8" w:rsidR="0038535C" w:rsidRPr="00E60E4B" w:rsidRDefault="0038535C" w:rsidP="00E720D0">
      <w:pPr>
        <w:spacing w:line="360" w:lineRule="auto"/>
        <w:rPr>
          <w:rFonts w:ascii="Arial" w:hAnsi="Arial" w:cs="Arial"/>
          <w:sz w:val="20"/>
          <w:szCs w:val="20"/>
        </w:rPr>
      </w:pPr>
      <w:r>
        <w:rPr>
          <w:rFonts w:ascii="Arial" w:hAnsi="Arial" w:cs="Arial"/>
          <w:sz w:val="20"/>
          <w:szCs w:val="20"/>
        </w:rPr>
        <w:t>Vnosna vrstica osnovnega iskalnika uporabniku omogoča, da vanjo</w:t>
      </w:r>
      <w:r w:rsidR="00E17885" w:rsidRPr="00E60E4B">
        <w:rPr>
          <w:rFonts w:ascii="Arial" w:hAnsi="Arial" w:cs="Arial"/>
          <w:sz w:val="20"/>
          <w:szCs w:val="20"/>
        </w:rPr>
        <w:t xml:space="preserve"> vpiše besedilo iskanja</w:t>
      </w:r>
      <w:r>
        <w:rPr>
          <w:rFonts w:ascii="Arial" w:hAnsi="Arial" w:cs="Arial"/>
          <w:sz w:val="20"/>
          <w:szCs w:val="20"/>
        </w:rPr>
        <w:t>.</w:t>
      </w:r>
      <w:r w:rsidR="00E17885" w:rsidRPr="00E60E4B">
        <w:rPr>
          <w:rFonts w:ascii="Arial" w:hAnsi="Arial" w:cs="Arial"/>
          <w:sz w:val="20"/>
          <w:szCs w:val="20"/>
        </w:rPr>
        <w:t xml:space="preserve"> </w:t>
      </w:r>
      <w:r>
        <w:rPr>
          <w:rFonts w:ascii="Arial" w:hAnsi="Arial" w:cs="Arial"/>
          <w:sz w:val="20"/>
          <w:szCs w:val="20"/>
        </w:rPr>
        <w:t>Omogočeno mora biti, da če uporabnik</w:t>
      </w:r>
      <w:r w:rsidR="00E17885" w:rsidRPr="00E60E4B">
        <w:rPr>
          <w:rFonts w:ascii="Arial" w:hAnsi="Arial" w:cs="Arial"/>
          <w:sz w:val="20"/>
          <w:szCs w:val="20"/>
        </w:rPr>
        <w:t xml:space="preserve"> vnese več kot </w:t>
      </w:r>
      <w:r>
        <w:rPr>
          <w:rFonts w:ascii="Arial" w:hAnsi="Arial" w:cs="Arial"/>
          <w:sz w:val="20"/>
          <w:szCs w:val="20"/>
        </w:rPr>
        <w:t>dve</w:t>
      </w:r>
      <w:r w:rsidR="00E17885" w:rsidRPr="00E60E4B">
        <w:rPr>
          <w:rFonts w:ascii="Arial" w:hAnsi="Arial" w:cs="Arial"/>
          <w:sz w:val="20"/>
          <w:szCs w:val="20"/>
        </w:rPr>
        <w:t xml:space="preserve"> črki, se </w:t>
      </w:r>
      <w:r>
        <w:rPr>
          <w:rFonts w:ascii="Arial" w:hAnsi="Arial" w:cs="Arial"/>
          <w:sz w:val="20"/>
          <w:szCs w:val="20"/>
        </w:rPr>
        <w:t xml:space="preserve">samodejno </w:t>
      </w:r>
      <w:r w:rsidR="00E17885" w:rsidRPr="00E60E4B">
        <w:rPr>
          <w:rFonts w:ascii="Arial" w:hAnsi="Arial" w:cs="Arial"/>
          <w:sz w:val="20"/>
          <w:szCs w:val="20"/>
        </w:rPr>
        <w:t>prikazujejo vse besede, ki se začnejo z enakim korenom kot iskalni niz (LIKE @niz).</w:t>
      </w:r>
    </w:p>
    <w:p w14:paraId="7839BD49" w14:textId="1A8DD478" w:rsidR="00B31FD9" w:rsidRDefault="00C13A0C" w:rsidP="00E720D0">
      <w:pPr>
        <w:pStyle w:val="Naslov2"/>
        <w:spacing w:line="360" w:lineRule="auto"/>
        <w:rPr>
          <w:rFonts w:ascii="Arial" w:hAnsi="Arial" w:cs="Arial"/>
          <w:sz w:val="20"/>
          <w:szCs w:val="20"/>
        </w:rPr>
      </w:pPr>
      <w:bookmarkStart w:id="20" w:name="_Toc130420335"/>
      <w:r w:rsidRPr="00F251F8">
        <w:rPr>
          <w:rFonts w:ascii="Arial" w:hAnsi="Arial" w:cs="Arial"/>
          <w:sz w:val="20"/>
          <w:szCs w:val="20"/>
        </w:rPr>
        <w:lastRenderedPageBreak/>
        <w:t>Napredni iskalnik</w:t>
      </w:r>
      <w:bookmarkEnd w:id="20"/>
    </w:p>
    <w:p w14:paraId="6BB0E805" w14:textId="1182D88D" w:rsidR="00C13A0C" w:rsidRPr="00C13A0C" w:rsidRDefault="00C13A0C" w:rsidP="00E720D0">
      <w:pPr>
        <w:spacing w:line="360" w:lineRule="auto"/>
        <w:rPr>
          <w:rFonts w:ascii="Arial" w:hAnsi="Arial" w:cs="Arial"/>
          <w:sz w:val="20"/>
          <w:szCs w:val="20"/>
        </w:rPr>
      </w:pPr>
      <w:r w:rsidRPr="00C13A0C">
        <w:rPr>
          <w:rFonts w:ascii="Arial" w:hAnsi="Arial" w:cs="Arial"/>
          <w:sz w:val="20"/>
          <w:szCs w:val="20"/>
        </w:rPr>
        <w:t xml:space="preserve">Napredni iskalnik naj omogoča, da uporabnik išče na podlagi </w:t>
      </w:r>
      <w:r w:rsidR="00F251F8">
        <w:rPr>
          <w:rFonts w:ascii="Arial" w:hAnsi="Arial" w:cs="Arial"/>
          <w:sz w:val="20"/>
          <w:szCs w:val="20"/>
        </w:rPr>
        <w:t>različnih</w:t>
      </w:r>
      <w:r w:rsidRPr="00C13A0C">
        <w:rPr>
          <w:rFonts w:ascii="Arial" w:hAnsi="Arial" w:cs="Arial"/>
          <w:sz w:val="20"/>
          <w:szCs w:val="20"/>
        </w:rPr>
        <w:t xml:space="preserve"> parametrov, ki so </w:t>
      </w:r>
      <w:r w:rsidR="00F251F8">
        <w:rPr>
          <w:rFonts w:ascii="Arial" w:hAnsi="Arial" w:cs="Arial"/>
          <w:sz w:val="20"/>
          <w:szCs w:val="20"/>
        </w:rPr>
        <w:t>lahko tudi grupirani</w:t>
      </w:r>
      <w:r w:rsidRPr="00C13A0C">
        <w:rPr>
          <w:rFonts w:ascii="Arial" w:hAnsi="Arial" w:cs="Arial"/>
          <w:sz w:val="20"/>
          <w:szCs w:val="20"/>
        </w:rPr>
        <w:t xml:space="preserve"> (npr. različne vrste datumov so na voljo v razdelku »Iskanje po datumu«). </w:t>
      </w:r>
    </w:p>
    <w:p w14:paraId="0F383367" w14:textId="0905040C" w:rsidR="00C13A0C" w:rsidRDefault="00C13A0C" w:rsidP="00E720D0">
      <w:pPr>
        <w:spacing w:line="360" w:lineRule="auto"/>
        <w:rPr>
          <w:rFonts w:ascii="Arial" w:hAnsi="Arial" w:cs="Arial"/>
          <w:sz w:val="20"/>
          <w:szCs w:val="20"/>
        </w:rPr>
      </w:pPr>
      <w:r w:rsidRPr="00C13A0C">
        <w:rPr>
          <w:rFonts w:ascii="Arial" w:hAnsi="Arial" w:cs="Arial"/>
          <w:sz w:val="20"/>
          <w:szCs w:val="20"/>
        </w:rPr>
        <w:t xml:space="preserve">Možnosti, ki jih ima uporabnik na voljo znotraj posameznega razdelka iskanja, naj se omejijo glede na </w:t>
      </w:r>
      <w:r w:rsidR="00F251F8">
        <w:rPr>
          <w:rFonts w:ascii="Arial" w:hAnsi="Arial" w:cs="Arial"/>
          <w:sz w:val="20"/>
          <w:szCs w:val="20"/>
        </w:rPr>
        <w:t>kategorijo</w:t>
      </w:r>
      <w:r w:rsidRPr="00C13A0C">
        <w:rPr>
          <w:rFonts w:ascii="Arial" w:hAnsi="Arial" w:cs="Arial"/>
          <w:sz w:val="20"/>
          <w:szCs w:val="20"/>
        </w:rPr>
        <w:t xml:space="preserve">, v kateri </w:t>
      </w:r>
      <w:r w:rsidR="00F251F8">
        <w:rPr>
          <w:rFonts w:ascii="Arial" w:hAnsi="Arial" w:cs="Arial"/>
          <w:sz w:val="20"/>
          <w:szCs w:val="20"/>
        </w:rPr>
        <w:t xml:space="preserve">uporabnik </w:t>
      </w:r>
      <w:r w:rsidRPr="00C13A0C">
        <w:rPr>
          <w:rFonts w:ascii="Arial" w:hAnsi="Arial" w:cs="Arial"/>
          <w:sz w:val="20"/>
          <w:szCs w:val="20"/>
        </w:rPr>
        <w:t>išče (npr. če izbere zbirko »</w:t>
      </w:r>
      <w:r w:rsidR="00F251F8">
        <w:rPr>
          <w:rFonts w:ascii="Arial" w:hAnsi="Arial" w:cs="Arial"/>
          <w:sz w:val="20"/>
          <w:szCs w:val="20"/>
        </w:rPr>
        <w:t>Neuradna prečiščena besedila</w:t>
      </w:r>
      <w:r w:rsidRPr="00C13A0C">
        <w:rPr>
          <w:rFonts w:ascii="Arial" w:hAnsi="Arial" w:cs="Arial"/>
          <w:sz w:val="20"/>
          <w:szCs w:val="20"/>
        </w:rPr>
        <w:t xml:space="preserve">«, potem </w:t>
      </w:r>
      <w:r w:rsidR="00F251F8">
        <w:rPr>
          <w:rFonts w:ascii="Arial" w:hAnsi="Arial" w:cs="Arial"/>
          <w:sz w:val="20"/>
          <w:szCs w:val="20"/>
        </w:rPr>
        <w:t>je nabor datumov ožji oz. samo</w:t>
      </w:r>
      <w:r w:rsidRPr="00C13A0C">
        <w:rPr>
          <w:rFonts w:ascii="Arial" w:hAnsi="Arial" w:cs="Arial"/>
          <w:sz w:val="20"/>
          <w:szCs w:val="20"/>
        </w:rPr>
        <w:t>: datum</w:t>
      </w:r>
      <w:r w:rsidR="00F251F8">
        <w:rPr>
          <w:rFonts w:ascii="Arial" w:hAnsi="Arial" w:cs="Arial"/>
          <w:sz w:val="20"/>
          <w:szCs w:val="20"/>
        </w:rPr>
        <w:t xml:space="preserve"> začetka uporabe, </w:t>
      </w:r>
      <w:r w:rsidR="00F251F8" w:rsidRPr="00C13A0C">
        <w:rPr>
          <w:rFonts w:ascii="Arial" w:hAnsi="Arial" w:cs="Arial"/>
          <w:sz w:val="20"/>
          <w:szCs w:val="20"/>
        </w:rPr>
        <w:t>če pa uporabnik izbere zbirko »</w:t>
      </w:r>
      <w:r w:rsidR="00F251F8">
        <w:rPr>
          <w:rFonts w:ascii="Arial" w:hAnsi="Arial" w:cs="Arial"/>
          <w:sz w:val="20"/>
          <w:szCs w:val="20"/>
        </w:rPr>
        <w:t>Veljavni akti</w:t>
      </w:r>
      <w:r w:rsidR="00F251F8" w:rsidRPr="00C13A0C">
        <w:rPr>
          <w:rFonts w:ascii="Arial" w:hAnsi="Arial" w:cs="Arial"/>
          <w:sz w:val="20"/>
          <w:szCs w:val="20"/>
        </w:rPr>
        <w:t xml:space="preserve">«, je med datumi možno izbrati </w:t>
      </w:r>
      <w:r w:rsidR="00F251F8">
        <w:rPr>
          <w:rFonts w:ascii="Arial" w:hAnsi="Arial" w:cs="Arial"/>
          <w:sz w:val="20"/>
          <w:szCs w:val="20"/>
        </w:rPr>
        <w:t xml:space="preserve">datum </w:t>
      </w:r>
      <w:r w:rsidRPr="00C13A0C">
        <w:rPr>
          <w:rFonts w:ascii="Arial" w:hAnsi="Arial" w:cs="Arial"/>
          <w:sz w:val="20"/>
          <w:szCs w:val="20"/>
        </w:rPr>
        <w:t>sprejetja oziroma izdaje, datum objave, datum začetka veljavnosti itd.;).</w:t>
      </w:r>
    </w:p>
    <w:p w14:paraId="0E8EC919" w14:textId="32F7187F" w:rsidR="00F251F8" w:rsidRDefault="00F251F8" w:rsidP="00E720D0">
      <w:pPr>
        <w:spacing w:line="360" w:lineRule="auto"/>
        <w:rPr>
          <w:rFonts w:ascii="Arial" w:hAnsi="Arial" w:cs="Arial"/>
          <w:sz w:val="20"/>
          <w:szCs w:val="20"/>
        </w:rPr>
      </w:pPr>
      <w:r w:rsidRPr="00F251F8">
        <w:rPr>
          <w:rFonts w:ascii="Arial" w:hAnsi="Arial" w:cs="Arial"/>
          <w:sz w:val="20"/>
          <w:szCs w:val="20"/>
        </w:rPr>
        <w:t xml:space="preserve">Napredni iskalnik </w:t>
      </w:r>
      <w:r>
        <w:rPr>
          <w:rFonts w:ascii="Arial" w:hAnsi="Arial" w:cs="Arial"/>
          <w:sz w:val="20"/>
          <w:szCs w:val="20"/>
        </w:rPr>
        <w:t>mora vključevati vsaj naslednje razdelke:</w:t>
      </w:r>
    </w:p>
    <w:p w14:paraId="4C73843F" w14:textId="3098270E" w:rsidR="00F251F8" w:rsidRPr="00F251F8" w:rsidRDefault="00F251F8">
      <w:pPr>
        <w:pStyle w:val="Odstavekseznama"/>
        <w:numPr>
          <w:ilvl w:val="0"/>
          <w:numId w:val="9"/>
        </w:numPr>
        <w:spacing w:line="360" w:lineRule="auto"/>
        <w:contextualSpacing w:val="0"/>
        <w:rPr>
          <w:rFonts w:ascii="Arial" w:hAnsi="Arial" w:cs="Arial"/>
          <w:i/>
          <w:iCs/>
          <w:sz w:val="20"/>
          <w:szCs w:val="20"/>
        </w:rPr>
      </w:pPr>
      <w:r w:rsidRPr="00F251F8">
        <w:rPr>
          <w:rFonts w:ascii="Arial" w:hAnsi="Arial" w:cs="Arial"/>
          <w:i/>
          <w:iCs/>
          <w:sz w:val="20"/>
          <w:szCs w:val="20"/>
        </w:rPr>
        <w:t xml:space="preserve">Iskanje po besedilu </w:t>
      </w:r>
    </w:p>
    <w:p w14:paraId="1DB361CE" w14:textId="77777777" w:rsidR="00F251F8" w:rsidRPr="00F251F8" w:rsidRDefault="00F251F8" w:rsidP="00E720D0">
      <w:pPr>
        <w:spacing w:line="360" w:lineRule="auto"/>
        <w:rPr>
          <w:rFonts w:ascii="Arial" w:hAnsi="Arial" w:cs="Arial"/>
          <w:sz w:val="20"/>
          <w:szCs w:val="20"/>
        </w:rPr>
      </w:pPr>
      <w:r w:rsidRPr="00F251F8">
        <w:rPr>
          <w:rFonts w:ascii="Arial" w:hAnsi="Arial" w:cs="Arial"/>
          <w:sz w:val="20"/>
          <w:szCs w:val="20"/>
        </w:rPr>
        <w:t xml:space="preserve">Uporabnik naj ima možnost vnesti iskalni niz v besedilno polje, pri tem pa nastaviti možnost iskanja po celotnem besedilu ali samo po naslovih. </w:t>
      </w:r>
    </w:p>
    <w:p w14:paraId="05BBEAE4" w14:textId="77777777" w:rsidR="00F251F8" w:rsidRPr="00F251F8" w:rsidRDefault="00F251F8" w:rsidP="00E720D0">
      <w:pPr>
        <w:spacing w:line="360" w:lineRule="auto"/>
        <w:rPr>
          <w:rFonts w:ascii="Arial" w:hAnsi="Arial" w:cs="Arial"/>
          <w:sz w:val="20"/>
          <w:szCs w:val="20"/>
        </w:rPr>
      </w:pPr>
      <w:r w:rsidRPr="00F251F8">
        <w:rPr>
          <w:rFonts w:ascii="Arial" w:hAnsi="Arial" w:cs="Arial"/>
          <w:sz w:val="20"/>
          <w:szCs w:val="20"/>
        </w:rPr>
        <w:t>Omogoči naj se tudi nastavitev standardnih parametrov, kot so:</w:t>
      </w:r>
    </w:p>
    <w:p w14:paraId="152ED225" w14:textId="5147923F" w:rsidR="00F251F8" w:rsidRPr="00F251F8" w:rsidRDefault="00F251F8">
      <w:pPr>
        <w:pStyle w:val="Odstavekseznama"/>
        <w:numPr>
          <w:ilvl w:val="0"/>
          <w:numId w:val="2"/>
        </w:numPr>
        <w:spacing w:line="360" w:lineRule="auto"/>
        <w:contextualSpacing w:val="0"/>
        <w:rPr>
          <w:rFonts w:ascii="Arial" w:hAnsi="Arial" w:cs="Arial"/>
          <w:sz w:val="20"/>
          <w:szCs w:val="20"/>
        </w:rPr>
      </w:pPr>
      <w:r w:rsidRPr="00F251F8">
        <w:rPr>
          <w:rFonts w:ascii="Arial" w:hAnsi="Arial" w:cs="Arial"/>
          <w:sz w:val="20"/>
          <w:szCs w:val="20"/>
        </w:rPr>
        <w:t>iskanje rezultatov, ki vsebujejo vse besede (AND),</w:t>
      </w:r>
    </w:p>
    <w:p w14:paraId="40409A73" w14:textId="25AFF746" w:rsidR="00F251F8" w:rsidRPr="00F251F8" w:rsidRDefault="00F251F8">
      <w:pPr>
        <w:pStyle w:val="Odstavekseznama"/>
        <w:numPr>
          <w:ilvl w:val="0"/>
          <w:numId w:val="2"/>
        </w:numPr>
        <w:spacing w:line="360" w:lineRule="auto"/>
        <w:contextualSpacing w:val="0"/>
        <w:rPr>
          <w:rFonts w:ascii="Arial" w:hAnsi="Arial" w:cs="Arial"/>
          <w:sz w:val="20"/>
          <w:szCs w:val="20"/>
        </w:rPr>
      </w:pPr>
      <w:r w:rsidRPr="00F251F8">
        <w:rPr>
          <w:rFonts w:ascii="Arial" w:hAnsi="Arial" w:cs="Arial"/>
          <w:sz w:val="20"/>
          <w:szCs w:val="20"/>
        </w:rPr>
        <w:t>iskanje rezultatov, ki vsebujejo točno to besedno zvezo oz. iskalni niz besed (»…«)</w:t>
      </w:r>
    </w:p>
    <w:p w14:paraId="097212C9" w14:textId="093D1790" w:rsidR="00F251F8" w:rsidRPr="00F251F8" w:rsidRDefault="00F251F8">
      <w:pPr>
        <w:pStyle w:val="Odstavekseznama"/>
        <w:numPr>
          <w:ilvl w:val="0"/>
          <w:numId w:val="2"/>
        </w:numPr>
        <w:spacing w:line="360" w:lineRule="auto"/>
        <w:contextualSpacing w:val="0"/>
        <w:rPr>
          <w:rFonts w:ascii="Arial" w:hAnsi="Arial" w:cs="Arial"/>
          <w:sz w:val="20"/>
          <w:szCs w:val="20"/>
        </w:rPr>
      </w:pPr>
      <w:r w:rsidRPr="00F251F8">
        <w:rPr>
          <w:rFonts w:ascii="Arial" w:hAnsi="Arial" w:cs="Arial"/>
          <w:sz w:val="20"/>
          <w:szCs w:val="20"/>
        </w:rPr>
        <w:t>iskanje rezultatov, ki vsebujejo vsaj eno izmed besed (OR),</w:t>
      </w:r>
    </w:p>
    <w:p w14:paraId="784756CC" w14:textId="045A47C5" w:rsidR="00F251F8" w:rsidRPr="00F251F8" w:rsidRDefault="00F251F8">
      <w:pPr>
        <w:pStyle w:val="Odstavekseznama"/>
        <w:numPr>
          <w:ilvl w:val="0"/>
          <w:numId w:val="2"/>
        </w:numPr>
        <w:spacing w:line="360" w:lineRule="auto"/>
        <w:contextualSpacing w:val="0"/>
        <w:rPr>
          <w:rFonts w:ascii="Arial" w:hAnsi="Arial" w:cs="Arial"/>
          <w:sz w:val="20"/>
          <w:szCs w:val="20"/>
        </w:rPr>
      </w:pPr>
      <w:r w:rsidRPr="00F251F8">
        <w:rPr>
          <w:rFonts w:ascii="Arial" w:hAnsi="Arial" w:cs="Arial"/>
          <w:sz w:val="20"/>
          <w:szCs w:val="20"/>
        </w:rPr>
        <w:t xml:space="preserve">iskanje rezultatov, ki ne vsebujejo besed (NOT), </w:t>
      </w:r>
    </w:p>
    <w:p w14:paraId="03E3E8AD" w14:textId="3805583C" w:rsidR="00F251F8" w:rsidRPr="00F251F8" w:rsidRDefault="00F251F8">
      <w:pPr>
        <w:pStyle w:val="Odstavekseznama"/>
        <w:numPr>
          <w:ilvl w:val="0"/>
          <w:numId w:val="2"/>
        </w:numPr>
        <w:spacing w:line="360" w:lineRule="auto"/>
        <w:contextualSpacing w:val="0"/>
        <w:rPr>
          <w:rFonts w:ascii="Arial" w:hAnsi="Arial" w:cs="Arial"/>
          <w:sz w:val="20"/>
          <w:szCs w:val="20"/>
        </w:rPr>
      </w:pPr>
      <w:r w:rsidRPr="00F251F8">
        <w:rPr>
          <w:rFonts w:ascii="Arial" w:hAnsi="Arial" w:cs="Arial"/>
          <w:sz w:val="20"/>
          <w:szCs w:val="20"/>
        </w:rPr>
        <w:t>iskaje rezultatov z izpustitvijo dela besed (»*«, »?«) ipd.</w:t>
      </w:r>
    </w:p>
    <w:p w14:paraId="1A1DC0B8" w14:textId="27FF7069" w:rsidR="00F251F8" w:rsidRDefault="00F251F8" w:rsidP="00E720D0">
      <w:pPr>
        <w:spacing w:line="360" w:lineRule="auto"/>
        <w:rPr>
          <w:rFonts w:ascii="Arial" w:hAnsi="Arial" w:cs="Arial"/>
          <w:sz w:val="20"/>
          <w:szCs w:val="20"/>
        </w:rPr>
      </w:pPr>
      <w:r>
        <w:rPr>
          <w:rFonts w:ascii="Arial" w:hAnsi="Arial" w:cs="Arial"/>
          <w:sz w:val="20"/>
          <w:szCs w:val="20"/>
        </w:rPr>
        <w:t>Primer:</w:t>
      </w:r>
    </w:p>
    <w:p w14:paraId="11E76D75" w14:textId="4A6117BE" w:rsidR="00F251F8" w:rsidRDefault="00F251F8" w:rsidP="00E720D0">
      <w:pPr>
        <w:spacing w:line="360" w:lineRule="auto"/>
        <w:jc w:val="center"/>
        <w:rPr>
          <w:rFonts w:ascii="Arial" w:hAnsi="Arial" w:cs="Arial"/>
          <w:sz w:val="20"/>
          <w:szCs w:val="20"/>
        </w:rPr>
      </w:pPr>
      <w:r>
        <w:rPr>
          <w:rFonts w:ascii="Arial" w:hAnsi="Arial" w:cs="Arial"/>
          <w:noProof/>
          <w:sz w:val="20"/>
          <w:szCs w:val="20"/>
        </w:rPr>
        <w:drawing>
          <wp:inline distT="0" distB="0" distL="0" distR="0" wp14:anchorId="0BB2D6BB" wp14:editId="0312BF6B">
            <wp:extent cx="4603750" cy="1126172"/>
            <wp:effectExtent l="0" t="0" r="63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9595" cy="1130048"/>
                    </a:xfrm>
                    <a:prstGeom prst="rect">
                      <a:avLst/>
                    </a:prstGeom>
                    <a:noFill/>
                    <a:ln>
                      <a:noFill/>
                    </a:ln>
                  </pic:spPr>
                </pic:pic>
              </a:graphicData>
            </a:graphic>
          </wp:inline>
        </w:drawing>
      </w:r>
    </w:p>
    <w:p w14:paraId="36CA94F8" w14:textId="77777777" w:rsidR="00F251F8" w:rsidRPr="00F251F8" w:rsidRDefault="00F251F8" w:rsidP="00E720D0">
      <w:pPr>
        <w:spacing w:line="360" w:lineRule="auto"/>
        <w:rPr>
          <w:rFonts w:ascii="Arial" w:hAnsi="Arial" w:cs="Arial"/>
          <w:sz w:val="20"/>
          <w:szCs w:val="20"/>
        </w:rPr>
      </w:pPr>
    </w:p>
    <w:p w14:paraId="78CE21AE" w14:textId="23FAC045" w:rsidR="00F251F8" w:rsidRPr="00F251F8" w:rsidRDefault="00F251F8">
      <w:pPr>
        <w:pStyle w:val="Odstavekseznama"/>
        <w:numPr>
          <w:ilvl w:val="0"/>
          <w:numId w:val="9"/>
        </w:numPr>
        <w:spacing w:line="360" w:lineRule="auto"/>
        <w:contextualSpacing w:val="0"/>
        <w:rPr>
          <w:rFonts w:ascii="Arial" w:hAnsi="Arial" w:cs="Arial"/>
          <w:i/>
          <w:iCs/>
          <w:sz w:val="20"/>
          <w:szCs w:val="20"/>
        </w:rPr>
      </w:pPr>
      <w:r w:rsidRPr="00F251F8">
        <w:rPr>
          <w:rFonts w:ascii="Arial" w:hAnsi="Arial" w:cs="Arial"/>
          <w:i/>
          <w:iCs/>
          <w:sz w:val="20"/>
          <w:szCs w:val="20"/>
        </w:rPr>
        <w:t xml:space="preserve">Iskanje po </w:t>
      </w:r>
      <w:r w:rsidR="00196255">
        <w:rPr>
          <w:rFonts w:ascii="Arial" w:hAnsi="Arial" w:cs="Arial"/>
          <w:i/>
          <w:iCs/>
          <w:sz w:val="20"/>
          <w:szCs w:val="20"/>
        </w:rPr>
        <w:t xml:space="preserve">statistični regiji in </w:t>
      </w:r>
      <w:r w:rsidRPr="00F251F8">
        <w:rPr>
          <w:rFonts w:ascii="Arial" w:hAnsi="Arial" w:cs="Arial"/>
          <w:i/>
          <w:iCs/>
          <w:sz w:val="20"/>
          <w:szCs w:val="20"/>
        </w:rPr>
        <w:t>občini</w:t>
      </w:r>
    </w:p>
    <w:p w14:paraId="2FB6A410" w14:textId="5CD2ADB2" w:rsidR="00F251F8" w:rsidRPr="00F251F8" w:rsidRDefault="00196255" w:rsidP="00E720D0">
      <w:pPr>
        <w:spacing w:line="360" w:lineRule="auto"/>
        <w:rPr>
          <w:rFonts w:ascii="Arial" w:hAnsi="Arial" w:cs="Arial"/>
          <w:sz w:val="20"/>
          <w:szCs w:val="20"/>
        </w:rPr>
      </w:pPr>
      <w:r>
        <w:rPr>
          <w:rFonts w:ascii="Arial" w:hAnsi="Arial" w:cs="Arial"/>
          <w:sz w:val="20"/>
          <w:szCs w:val="20"/>
        </w:rPr>
        <w:t xml:space="preserve">Občine se razvrstijo v statistične regije po pravilih Statističnega urada Republike Slovenije (SURS) in se kot spustna drevesna struktura prikažejo za izbor. Izbrati je možno posamično </w:t>
      </w:r>
      <w:r w:rsidR="0009060F">
        <w:rPr>
          <w:rFonts w:ascii="Arial" w:hAnsi="Arial" w:cs="Arial"/>
          <w:sz w:val="20"/>
          <w:szCs w:val="20"/>
        </w:rPr>
        <w:t xml:space="preserve">regijo </w:t>
      </w:r>
      <w:r>
        <w:rPr>
          <w:rFonts w:ascii="Arial" w:hAnsi="Arial" w:cs="Arial"/>
          <w:sz w:val="20"/>
          <w:szCs w:val="20"/>
        </w:rPr>
        <w:t xml:space="preserve">ali več regij z vsemi občinami v </w:t>
      </w:r>
      <w:r w:rsidR="0009060F">
        <w:rPr>
          <w:rFonts w:ascii="Arial" w:hAnsi="Arial" w:cs="Arial"/>
          <w:sz w:val="20"/>
          <w:szCs w:val="20"/>
        </w:rPr>
        <w:t>izbrani regiji</w:t>
      </w:r>
      <w:r>
        <w:rPr>
          <w:rFonts w:ascii="Arial" w:hAnsi="Arial" w:cs="Arial"/>
          <w:sz w:val="20"/>
          <w:szCs w:val="20"/>
        </w:rPr>
        <w:t xml:space="preserve"> ali </w:t>
      </w:r>
      <w:r w:rsidR="0009060F">
        <w:rPr>
          <w:rFonts w:ascii="Arial" w:hAnsi="Arial" w:cs="Arial"/>
          <w:sz w:val="20"/>
          <w:szCs w:val="20"/>
        </w:rPr>
        <w:t xml:space="preserve">pa </w:t>
      </w:r>
      <w:r>
        <w:rPr>
          <w:rFonts w:ascii="Arial" w:hAnsi="Arial" w:cs="Arial"/>
          <w:sz w:val="20"/>
          <w:szCs w:val="20"/>
        </w:rPr>
        <w:t>samo določeno občino oz. več občin</w:t>
      </w:r>
      <w:r w:rsidR="00F251F8" w:rsidRPr="00F251F8">
        <w:rPr>
          <w:rFonts w:ascii="Arial" w:hAnsi="Arial" w:cs="Arial"/>
          <w:sz w:val="20"/>
          <w:szCs w:val="20"/>
        </w:rPr>
        <w:t xml:space="preserve">. </w:t>
      </w:r>
    </w:p>
    <w:p w14:paraId="0CC0CD23" w14:textId="23D3FBFC" w:rsidR="00F251F8" w:rsidRDefault="0009060F" w:rsidP="00E720D0">
      <w:pPr>
        <w:spacing w:line="360" w:lineRule="auto"/>
        <w:rPr>
          <w:rFonts w:ascii="Arial" w:hAnsi="Arial" w:cs="Arial"/>
          <w:sz w:val="20"/>
          <w:szCs w:val="20"/>
        </w:rPr>
      </w:pPr>
      <w:r>
        <w:rPr>
          <w:rFonts w:ascii="Arial" w:hAnsi="Arial" w:cs="Arial"/>
          <w:sz w:val="20"/>
          <w:szCs w:val="20"/>
        </w:rPr>
        <w:t xml:space="preserve">Primer: </w:t>
      </w:r>
    </w:p>
    <w:p w14:paraId="5B8A6A97" w14:textId="4364CFAF" w:rsidR="00F251F8" w:rsidRDefault="0009060F" w:rsidP="00E720D0">
      <w:pPr>
        <w:spacing w:line="360" w:lineRule="auto"/>
        <w:rPr>
          <w:rFonts w:ascii="Arial" w:hAnsi="Arial" w:cs="Arial"/>
          <w:sz w:val="20"/>
          <w:szCs w:val="20"/>
        </w:rPr>
      </w:pPr>
      <w:r>
        <w:rPr>
          <w:rFonts w:ascii="Arial" w:hAnsi="Arial" w:cs="Arial"/>
          <w:noProof/>
          <w:sz w:val="20"/>
          <w:szCs w:val="20"/>
        </w:rPr>
        <w:lastRenderedPageBreak/>
        <w:drawing>
          <wp:inline distT="0" distB="0" distL="0" distR="0" wp14:anchorId="4B9AE54C" wp14:editId="3B59DD34">
            <wp:extent cx="5600700" cy="22733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0700" cy="2273300"/>
                    </a:xfrm>
                    <a:prstGeom prst="rect">
                      <a:avLst/>
                    </a:prstGeom>
                    <a:noFill/>
                    <a:ln>
                      <a:noFill/>
                    </a:ln>
                  </pic:spPr>
                </pic:pic>
              </a:graphicData>
            </a:graphic>
          </wp:inline>
        </w:drawing>
      </w:r>
    </w:p>
    <w:p w14:paraId="0D803B07" w14:textId="77777777" w:rsidR="0009060F" w:rsidRPr="00F251F8" w:rsidRDefault="0009060F" w:rsidP="00E720D0">
      <w:pPr>
        <w:spacing w:line="360" w:lineRule="auto"/>
        <w:rPr>
          <w:rFonts w:ascii="Arial" w:hAnsi="Arial" w:cs="Arial"/>
          <w:sz w:val="20"/>
          <w:szCs w:val="20"/>
        </w:rPr>
      </w:pPr>
    </w:p>
    <w:p w14:paraId="68280981" w14:textId="76873B10" w:rsidR="00F251F8" w:rsidRDefault="0009060F">
      <w:pPr>
        <w:pStyle w:val="Odstavekseznama"/>
        <w:numPr>
          <w:ilvl w:val="0"/>
          <w:numId w:val="9"/>
        </w:numPr>
        <w:spacing w:line="360" w:lineRule="auto"/>
        <w:contextualSpacing w:val="0"/>
        <w:rPr>
          <w:rFonts w:ascii="Arial" w:hAnsi="Arial" w:cs="Arial"/>
          <w:i/>
          <w:iCs/>
          <w:sz w:val="20"/>
          <w:szCs w:val="20"/>
        </w:rPr>
      </w:pPr>
      <w:r>
        <w:rPr>
          <w:rFonts w:ascii="Arial" w:hAnsi="Arial" w:cs="Arial"/>
          <w:i/>
          <w:iCs/>
          <w:sz w:val="20"/>
          <w:szCs w:val="20"/>
        </w:rPr>
        <w:t>Iskanje po datumu</w:t>
      </w:r>
    </w:p>
    <w:p w14:paraId="3CF1D4DE" w14:textId="0F37A329" w:rsidR="0009060F" w:rsidRPr="0009060F" w:rsidRDefault="0009060F" w:rsidP="00E720D0">
      <w:pPr>
        <w:spacing w:line="360" w:lineRule="auto"/>
        <w:rPr>
          <w:rFonts w:ascii="Arial" w:hAnsi="Arial" w:cs="Arial"/>
          <w:sz w:val="20"/>
          <w:szCs w:val="20"/>
        </w:rPr>
      </w:pPr>
      <w:r w:rsidRPr="0009060F">
        <w:rPr>
          <w:rFonts w:ascii="Arial" w:hAnsi="Arial" w:cs="Arial"/>
          <w:sz w:val="20"/>
          <w:szCs w:val="20"/>
        </w:rPr>
        <w:t>Iskanje po datumih</w:t>
      </w:r>
      <w:r>
        <w:rPr>
          <w:rFonts w:ascii="Arial" w:hAnsi="Arial" w:cs="Arial"/>
          <w:sz w:val="20"/>
          <w:szCs w:val="20"/>
        </w:rPr>
        <w:t xml:space="preserve"> naj omogoča izbiro</w:t>
      </w:r>
      <w:r w:rsidRPr="0009060F">
        <w:rPr>
          <w:rFonts w:ascii="Arial" w:hAnsi="Arial" w:cs="Arial"/>
          <w:sz w:val="20"/>
          <w:szCs w:val="20"/>
        </w:rPr>
        <w:t xml:space="preserve"> več vrst datumov</w:t>
      </w:r>
      <w:r>
        <w:rPr>
          <w:rFonts w:ascii="Arial" w:hAnsi="Arial" w:cs="Arial"/>
          <w:sz w:val="20"/>
          <w:szCs w:val="20"/>
        </w:rPr>
        <w:t>, pri čemer je na razpolago</w:t>
      </w:r>
      <w:r w:rsidRPr="0009060F">
        <w:rPr>
          <w:rFonts w:ascii="Arial" w:hAnsi="Arial" w:cs="Arial"/>
          <w:sz w:val="20"/>
          <w:szCs w:val="20"/>
        </w:rPr>
        <w:t xml:space="preserve"> vnos točnega datuma ali časovnega obdobja (od-do).</w:t>
      </w:r>
      <w:r>
        <w:rPr>
          <w:rFonts w:ascii="Arial" w:hAnsi="Arial" w:cs="Arial"/>
          <w:sz w:val="20"/>
          <w:szCs w:val="20"/>
        </w:rPr>
        <w:t xml:space="preserve"> Med datumi so pomembni naslednji:</w:t>
      </w:r>
    </w:p>
    <w:p w14:paraId="4BF117ED" w14:textId="77777777" w:rsidR="0009060F" w:rsidRDefault="00F251F8">
      <w:pPr>
        <w:pStyle w:val="Odstavekseznama"/>
        <w:numPr>
          <w:ilvl w:val="0"/>
          <w:numId w:val="10"/>
        </w:numPr>
        <w:spacing w:line="360" w:lineRule="auto"/>
        <w:contextualSpacing w:val="0"/>
        <w:rPr>
          <w:rFonts w:ascii="Arial" w:hAnsi="Arial" w:cs="Arial"/>
          <w:sz w:val="20"/>
          <w:szCs w:val="20"/>
        </w:rPr>
      </w:pPr>
      <w:r w:rsidRPr="0009060F">
        <w:rPr>
          <w:rFonts w:ascii="Arial" w:hAnsi="Arial" w:cs="Arial"/>
          <w:sz w:val="20"/>
          <w:szCs w:val="20"/>
        </w:rPr>
        <w:t>datum sprejetja</w:t>
      </w:r>
      <w:r w:rsidR="0009060F">
        <w:rPr>
          <w:rFonts w:ascii="Arial" w:hAnsi="Arial" w:cs="Arial"/>
          <w:sz w:val="20"/>
          <w:szCs w:val="20"/>
        </w:rPr>
        <w:t xml:space="preserve"> oziroma izdaje akta</w:t>
      </w:r>
      <w:r w:rsidRPr="0009060F">
        <w:rPr>
          <w:rFonts w:ascii="Arial" w:hAnsi="Arial" w:cs="Arial"/>
          <w:sz w:val="20"/>
          <w:szCs w:val="20"/>
        </w:rPr>
        <w:t>,</w:t>
      </w:r>
    </w:p>
    <w:p w14:paraId="68666116" w14:textId="77777777" w:rsidR="0009060F" w:rsidRDefault="00F251F8">
      <w:pPr>
        <w:pStyle w:val="Odstavekseznama"/>
        <w:numPr>
          <w:ilvl w:val="0"/>
          <w:numId w:val="10"/>
        </w:numPr>
        <w:spacing w:line="360" w:lineRule="auto"/>
        <w:contextualSpacing w:val="0"/>
        <w:rPr>
          <w:rFonts w:ascii="Arial" w:hAnsi="Arial" w:cs="Arial"/>
          <w:sz w:val="20"/>
          <w:szCs w:val="20"/>
        </w:rPr>
      </w:pPr>
      <w:r w:rsidRPr="0009060F">
        <w:rPr>
          <w:rFonts w:ascii="Arial" w:hAnsi="Arial" w:cs="Arial"/>
          <w:sz w:val="20"/>
          <w:szCs w:val="20"/>
        </w:rPr>
        <w:t>datum objave,</w:t>
      </w:r>
    </w:p>
    <w:p w14:paraId="6F0FCDBF" w14:textId="3AA77CD5" w:rsidR="00F251F8" w:rsidRDefault="00F251F8">
      <w:pPr>
        <w:pStyle w:val="Odstavekseznama"/>
        <w:numPr>
          <w:ilvl w:val="0"/>
          <w:numId w:val="10"/>
        </w:numPr>
        <w:spacing w:line="360" w:lineRule="auto"/>
        <w:contextualSpacing w:val="0"/>
        <w:rPr>
          <w:rFonts w:ascii="Arial" w:hAnsi="Arial" w:cs="Arial"/>
          <w:sz w:val="20"/>
          <w:szCs w:val="20"/>
        </w:rPr>
      </w:pPr>
      <w:r w:rsidRPr="0009060F">
        <w:rPr>
          <w:rFonts w:ascii="Arial" w:hAnsi="Arial" w:cs="Arial"/>
          <w:sz w:val="20"/>
          <w:szCs w:val="20"/>
        </w:rPr>
        <w:t>datum začetka veljavnosti,</w:t>
      </w:r>
    </w:p>
    <w:p w14:paraId="466CCA2D" w14:textId="14650735" w:rsidR="0009060F" w:rsidRDefault="0009060F">
      <w:pPr>
        <w:pStyle w:val="Odstavekseznama"/>
        <w:numPr>
          <w:ilvl w:val="0"/>
          <w:numId w:val="10"/>
        </w:numPr>
        <w:spacing w:line="360" w:lineRule="auto"/>
        <w:contextualSpacing w:val="0"/>
        <w:rPr>
          <w:rFonts w:ascii="Arial" w:hAnsi="Arial" w:cs="Arial"/>
          <w:sz w:val="20"/>
          <w:szCs w:val="20"/>
        </w:rPr>
      </w:pPr>
      <w:r>
        <w:rPr>
          <w:rFonts w:ascii="Arial" w:hAnsi="Arial" w:cs="Arial"/>
          <w:sz w:val="20"/>
          <w:szCs w:val="20"/>
        </w:rPr>
        <w:t>datum začetka uporabe,</w:t>
      </w:r>
    </w:p>
    <w:p w14:paraId="4C55161E" w14:textId="0226AA05" w:rsidR="00F251F8" w:rsidRDefault="00F251F8">
      <w:pPr>
        <w:pStyle w:val="Odstavekseznama"/>
        <w:numPr>
          <w:ilvl w:val="0"/>
          <w:numId w:val="10"/>
        </w:numPr>
        <w:spacing w:line="360" w:lineRule="auto"/>
        <w:contextualSpacing w:val="0"/>
        <w:rPr>
          <w:rFonts w:ascii="Arial" w:hAnsi="Arial" w:cs="Arial"/>
          <w:sz w:val="20"/>
          <w:szCs w:val="20"/>
        </w:rPr>
      </w:pPr>
      <w:r w:rsidRPr="0009060F">
        <w:rPr>
          <w:rFonts w:ascii="Arial" w:hAnsi="Arial" w:cs="Arial"/>
          <w:sz w:val="20"/>
          <w:szCs w:val="20"/>
        </w:rPr>
        <w:t xml:space="preserve">datum </w:t>
      </w:r>
      <w:r w:rsidR="0009060F">
        <w:rPr>
          <w:rFonts w:ascii="Arial" w:hAnsi="Arial" w:cs="Arial"/>
          <w:sz w:val="20"/>
          <w:szCs w:val="20"/>
        </w:rPr>
        <w:t>konca</w:t>
      </w:r>
      <w:r w:rsidRPr="0009060F">
        <w:rPr>
          <w:rFonts w:ascii="Arial" w:hAnsi="Arial" w:cs="Arial"/>
          <w:sz w:val="20"/>
          <w:szCs w:val="20"/>
        </w:rPr>
        <w:t xml:space="preserve"> veljavnosti</w:t>
      </w:r>
      <w:r w:rsidR="0009060F">
        <w:rPr>
          <w:rFonts w:ascii="Arial" w:hAnsi="Arial" w:cs="Arial"/>
          <w:sz w:val="20"/>
          <w:szCs w:val="20"/>
        </w:rPr>
        <w:t>,</w:t>
      </w:r>
    </w:p>
    <w:p w14:paraId="4445D2FE" w14:textId="404C184F" w:rsidR="0009060F" w:rsidRPr="0009060F" w:rsidRDefault="0009060F">
      <w:pPr>
        <w:pStyle w:val="Odstavekseznama"/>
        <w:numPr>
          <w:ilvl w:val="0"/>
          <w:numId w:val="10"/>
        </w:numPr>
        <w:spacing w:line="360" w:lineRule="auto"/>
        <w:contextualSpacing w:val="0"/>
        <w:rPr>
          <w:rFonts w:ascii="Arial" w:hAnsi="Arial" w:cs="Arial"/>
          <w:sz w:val="20"/>
          <w:szCs w:val="20"/>
        </w:rPr>
      </w:pPr>
      <w:r>
        <w:rPr>
          <w:rFonts w:ascii="Arial" w:hAnsi="Arial" w:cs="Arial"/>
          <w:sz w:val="20"/>
          <w:szCs w:val="20"/>
        </w:rPr>
        <w:t>datum konca uporabe.</w:t>
      </w:r>
    </w:p>
    <w:p w14:paraId="773E4EF1" w14:textId="438FA797" w:rsidR="00F251F8" w:rsidRDefault="0009060F" w:rsidP="00E720D0">
      <w:pPr>
        <w:spacing w:line="360" w:lineRule="auto"/>
        <w:rPr>
          <w:rFonts w:ascii="Arial" w:hAnsi="Arial" w:cs="Arial"/>
          <w:sz w:val="20"/>
          <w:szCs w:val="20"/>
        </w:rPr>
      </w:pPr>
      <w:r>
        <w:rPr>
          <w:rFonts w:ascii="Arial" w:hAnsi="Arial" w:cs="Arial"/>
          <w:sz w:val="20"/>
          <w:szCs w:val="20"/>
        </w:rPr>
        <w:t xml:space="preserve">Primer: </w:t>
      </w:r>
    </w:p>
    <w:p w14:paraId="791D1CDA" w14:textId="64E1F009" w:rsidR="0009060F" w:rsidRPr="00F251F8" w:rsidRDefault="0009060F" w:rsidP="00E720D0">
      <w:pPr>
        <w:spacing w:line="360" w:lineRule="auto"/>
        <w:rPr>
          <w:rFonts w:ascii="Arial" w:hAnsi="Arial" w:cs="Arial"/>
          <w:sz w:val="20"/>
          <w:szCs w:val="20"/>
        </w:rPr>
      </w:pPr>
      <w:r>
        <w:rPr>
          <w:rFonts w:ascii="Arial" w:hAnsi="Arial" w:cs="Arial"/>
          <w:noProof/>
          <w:sz w:val="20"/>
          <w:szCs w:val="20"/>
        </w:rPr>
        <w:drawing>
          <wp:inline distT="0" distB="0" distL="0" distR="0" wp14:anchorId="6D09CFB4" wp14:editId="0198FB00">
            <wp:extent cx="5600700" cy="635000"/>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0700" cy="635000"/>
                    </a:xfrm>
                    <a:prstGeom prst="rect">
                      <a:avLst/>
                    </a:prstGeom>
                    <a:noFill/>
                    <a:ln>
                      <a:noFill/>
                    </a:ln>
                  </pic:spPr>
                </pic:pic>
              </a:graphicData>
            </a:graphic>
          </wp:inline>
        </w:drawing>
      </w:r>
    </w:p>
    <w:p w14:paraId="60F4BFF2" w14:textId="77777777" w:rsidR="00F251F8" w:rsidRPr="00F251F8" w:rsidRDefault="00F251F8" w:rsidP="00E720D0">
      <w:pPr>
        <w:spacing w:line="360" w:lineRule="auto"/>
        <w:rPr>
          <w:rFonts w:ascii="Arial" w:hAnsi="Arial" w:cs="Arial"/>
          <w:sz w:val="20"/>
          <w:szCs w:val="20"/>
        </w:rPr>
      </w:pPr>
    </w:p>
    <w:p w14:paraId="28747F68" w14:textId="3CF76508" w:rsidR="00F251F8" w:rsidRPr="0009060F" w:rsidRDefault="0009060F">
      <w:pPr>
        <w:pStyle w:val="Odstavekseznama"/>
        <w:numPr>
          <w:ilvl w:val="0"/>
          <w:numId w:val="9"/>
        </w:numPr>
        <w:spacing w:line="360" w:lineRule="auto"/>
        <w:contextualSpacing w:val="0"/>
        <w:rPr>
          <w:rFonts w:ascii="Arial" w:hAnsi="Arial" w:cs="Arial"/>
          <w:i/>
          <w:iCs/>
          <w:sz w:val="20"/>
          <w:szCs w:val="20"/>
        </w:rPr>
      </w:pPr>
      <w:r>
        <w:rPr>
          <w:rFonts w:ascii="Arial" w:hAnsi="Arial" w:cs="Arial"/>
          <w:i/>
          <w:iCs/>
          <w:sz w:val="20"/>
          <w:szCs w:val="20"/>
        </w:rPr>
        <w:t>Iskanje po vrsti akta</w:t>
      </w:r>
    </w:p>
    <w:p w14:paraId="1848801E" w14:textId="761F1534" w:rsidR="00F251F8" w:rsidRDefault="00AC288D" w:rsidP="00E720D0">
      <w:pPr>
        <w:spacing w:line="360" w:lineRule="auto"/>
        <w:rPr>
          <w:rFonts w:ascii="Arial" w:hAnsi="Arial" w:cs="Arial"/>
          <w:sz w:val="20"/>
          <w:szCs w:val="20"/>
        </w:rPr>
      </w:pPr>
      <w:r>
        <w:rPr>
          <w:rFonts w:ascii="Arial" w:hAnsi="Arial" w:cs="Arial"/>
          <w:sz w:val="20"/>
          <w:szCs w:val="20"/>
        </w:rPr>
        <w:t xml:space="preserve">Omogoči naj se izbira </w:t>
      </w:r>
      <w:r w:rsidR="00434C7C">
        <w:rPr>
          <w:rFonts w:ascii="Arial" w:hAnsi="Arial" w:cs="Arial"/>
          <w:sz w:val="20"/>
          <w:szCs w:val="20"/>
        </w:rPr>
        <w:t xml:space="preserve">določene </w:t>
      </w:r>
      <w:r>
        <w:rPr>
          <w:rFonts w:ascii="Arial" w:hAnsi="Arial" w:cs="Arial"/>
          <w:sz w:val="20"/>
          <w:szCs w:val="20"/>
        </w:rPr>
        <w:t>vrste akta ali več</w:t>
      </w:r>
      <w:r w:rsidR="00434C7C">
        <w:rPr>
          <w:rFonts w:ascii="Arial" w:hAnsi="Arial" w:cs="Arial"/>
          <w:sz w:val="20"/>
          <w:szCs w:val="20"/>
        </w:rPr>
        <w:t xml:space="preserve"> vrst, skupaj z možnostjo omejitve prikaza na osnovne akte (brez sprememb in dopolnitev)</w:t>
      </w:r>
      <w:r>
        <w:rPr>
          <w:rFonts w:ascii="Arial" w:hAnsi="Arial" w:cs="Arial"/>
          <w:sz w:val="20"/>
          <w:szCs w:val="20"/>
        </w:rPr>
        <w:t xml:space="preserve">. </w:t>
      </w:r>
    </w:p>
    <w:p w14:paraId="2264F96F" w14:textId="26626963" w:rsidR="0009060F" w:rsidRDefault="00434C7C" w:rsidP="00E720D0">
      <w:pPr>
        <w:spacing w:line="360" w:lineRule="auto"/>
        <w:rPr>
          <w:rFonts w:ascii="Arial" w:hAnsi="Arial" w:cs="Arial"/>
          <w:noProof/>
          <w:sz w:val="20"/>
          <w:szCs w:val="20"/>
        </w:rPr>
      </w:pPr>
      <w:r>
        <w:rPr>
          <w:rFonts w:ascii="Arial" w:hAnsi="Arial" w:cs="Arial"/>
          <w:noProof/>
          <w:sz w:val="20"/>
          <w:szCs w:val="20"/>
        </w:rPr>
        <w:drawing>
          <wp:inline distT="0" distB="0" distL="0" distR="0" wp14:anchorId="6A42001F" wp14:editId="6F6C3CB9">
            <wp:extent cx="5607050" cy="1009650"/>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7050" cy="1009650"/>
                    </a:xfrm>
                    <a:prstGeom prst="rect">
                      <a:avLst/>
                    </a:prstGeom>
                    <a:noFill/>
                    <a:ln>
                      <a:noFill/>
                    </a:ln>
                  </pic:spPr>
                </pic:pic>
              </a:graphicData>
            </a:graphic>
          </wp:inline>
        </w:drawing>
      </w:r>
    </w:p>
    <w:p w14:paraId="09C36889" w14:textId="77777777" w:rsidR="00434C7C" w:rsidRPr="00F251F8" w:rsidRDefault="00434C7C" w:rsidP="00E720D0">
      <w:pPr>
        <w:spacing w:line="360" w:lineRule="auto"/>
        <w:rPr>
          <w:rFonts w:ascii="Arial" w:hAnsi="Arial" w:cs="Arial"/>
          <w:sz w:val="20"/>
          <w:szCs w:val="20"/>
        </w:rPr>
      </w:pPr>
    </w:p>
    <w:p w14:paraId="3067AF61" w14:textId="27E39563" w:rsidR="00F251F8" w:rsidRPr="00AC288D" w:rsidRDefault="0009060F">
      <w:pPr>
        <w:pStyle w:val="Odstavekseznama"/>
        <w:numPr>
          <w:ilvl w:val="0"/>
          <w:numId w:val="9"/>
        </w:numPr>
        <w:spacing w:line="360" w:lineRule="auto"/>
        <w:contextualSpacing w:val="0"/>
        <w:rPr>
          <w:rFonts w:ascii="Arial" w:hAnsi="Arial" w:cs="Arial"/>
          <w:i/>
          <w:iCs/>
          <w:sz w:val="20"/>
          <w:szCs w:val="20"/>
        </w:rPr>
      </w:pPr>
      <w:r w:rsidRPr="00AC288D">
        <w:rPr>
          <w:rFonts w:ascii="Arial" w:hAnsi="Arial" w:cs="Arial"/>
          <w:i/>
          <w:iCs/>
          <w:sz w:val="20"/>
          <w:szCs w:val="20"/>
        </w:rPr>
        <w:t xml:space="preserve">Iskanje po organu, ki je sprejel oziroma izdal akt </w:t>
      </w:r>
    </w:p>
    <w:p w14:paraId="208FEEA0" w14:textId="77089C17" w:rsidR="00F251F8" w:rsidRPr="00F251F8" w:rsidRDefault="0009060F" w:rsidP="00E720D0">
      <w:pPr>
        <w:spacing w:line="360" w:lineRule="auto"/>
        <w:rPr>
          <w:rFonts w:ascii="Arial" w:hAnsi="Arial" w:cs="Arial"/>
          <w:sz w:val="20"/>
          <w:szCs w:val="20"/>
        </w:rPr>
      </w:pPr>
      <w:r>
        <w:rPr>
          <w:rFonts w:ascii="Arial" w:hAnsi="Arial" w:cs="Arial"/>
          <w:sz w:val="20"/>
          <w:szCs w:val="20"/>
        </w:rPr>
        <w:t>Predvidi se spusti seznam možnih o</w:t>
      </w:r>
      <w:r w:rsidR="00F251F8" w:rsidRPr="00F251F8">
        <w:rPr>
          <w:rFonts w:ascii="Arial" w:hAnsi="Arial" w:cs="Arial"/>
          <w:sz w:val="20"/>
          <w:szCs w:val="20"/>
        </w:rPr>
        <w:t>rga</w:t>
      </w:r>
      <w:r>
        <w:rPr>
          <w:rFonts w:ascii="Arial" w:hAnsi="Arial" w:cs="Arial"/>
          <w:sz w:val="20"/>
          <w:szCs w:val="20"/>
        </w:rPr>
        <w:t>nov (n</w:t>
      </w:r>
      <w:r w:rsidR="00F251F8" w:rsidRPr="00F251F8">
        <w:rPr>
          <w:rFonts w:ascii="Arial" w:hAnsi="Arial" w:cs="Arial"/>
          <w:sz w:val="20"/>
          <w:szCs w:val="20"/>
        </w:rPr>
        <w:t>pr. občinski svet, župan, nadzorni odbor, občinska volilna komisija</w:t>
      </w:r>
      <w:r>
        <w:rPr>
          <w:rFonts w:ascii="Arial" w:hAnsi="Arial" w:cs="Arial"/>
          <w:sz w:val="20"/>
          <w:szCs w:val="20"/>
        </w:rPr>
        <w:t xml:space="preserve">). </w:t>
      </w:r>
    </w:p>
    <w:p w14:paraId="0D763420" w14:textId="77777777" w:rsidR="0009060F" w:rsidRDefault="0009060F">
      <w:pPr>
        <w:pStyle w:val="Odstavekseznama"/>
        <w:numPr>
          <w:ilvl w:val="0"/>
          <w:numId w:val="9"/>
        </w:numPr>
        <w:spacing w:line="360" w:lineRule="auto"/>
        <w:contextualSpacing w:val="0"/>
        <w:rPr>
          <w:rFonts w:ascii="Arial" w:hAnsi="Arial" w:cs="Arial"/>
          <w:i/>
          <w:iCs/>
          <w:sz w:val="20"/>
          <w:szCs w:val="20"/>
        </w:rPr>
      </w:pPr>
      <w:r>
        <w:rPr>
          <w:rFonts w:ascii="Arial" w:hAnsi="Arial" w:cs="Arial"/>
          <w:i/>
          <w:iCs/>
          <w:sz w:val="20"/>
          <w:szCs w:val="20"/>
        </w:rPr>
        <w:t>Iskanje po področju</w:t>
      </w:r>
    </w:p>
    <w:p w14:paraId="04F168A2" w14:textId="13AD1A24" w:rsidR="0009060F" w:rsidRDefault="0009060F" w:rsidP="00E720D0">
      <w:pPr>
        <w:spacing w:line="360" w:lineRule="auto"/>
        <w:rPr>
          <w:rFonts w:ascii="Arial" w:hAnsi="Arial" w:cs="Arial"/>
          <w:sz w:val="20"/>
          <w:szCs w:val="20"/>
        </w:rPr>
      </w:pPr>
      <w:r w:rsidRPr="0009060F">
        <w:rPr>
          <w:rFonts w:ascii="Arial" w:hAnsi="Arial" w:cs="Arial"/>
          <w:sz w:val="20"/>
          <w:szCs w:val="20"/>
        </w:rPr>
        <w:t>Omogoči naj se tudi iskanje po področjih (temah). Osnova za iskanje je</w:t>
      </w:r>
      <w:r w:rsidR="00AC288D">
        <w:rPr>
          <w:rFonts w:ascii="Arial" w:hAnsi="Arial" w:cs="Arial"/>
          <w:sz w:val="20"/>
          <w:szCs w:val="20"/>
        </w:rPr>
        <w:t xml:space="preserve"> tematsko </w:t>
      </w:r>
      <w:r w:rsidRPr="0009060F">
        <w:rPr>
          <w:rFonts w:ascii="Arial" w:hAnsi="Arial" w:cs="Arial"/>
          <w:sz w:val="20"/>
          <w:szCs w:val="20"/>
        </w:rPr>
        <w:t xml:space="preserve">kazalo, ki se nivojsko razpira. </w:t>
      </w:r>
    </w:p>
    <w:p w14:paraId="72D085FB" w14:textId="2269B638" w:rsidR="00AC288D" w:rsidRDefault="00AC288D" w:rsidP="00E720D0">
      <w:pPr>
        <w:spacing w:line="360" w:lineRule="auto"/>
        <w:rPr>
          <w:rFonts w:ascii="Arial" w:hAnsi="Arial" w:cs="Arial"/>
          <w:sz w:val="20"/>
          <w:szCs w:val="20"/>
        </w:rPr>
      </w:pPr>
      <w:r>
        <w:rPr>
          <w:rFonts w:ascii="Arial" w:hAnsi="Arial" w:cs="Arial"/>
          <w:sz w:val="20"/>
          <w:szCs w:val="20"/>
        </w:rPr>
        <w:t>Primer:</w:t>
      </w:r>
    </w:p>
    <w:p w14:paraId="4C803FEF" w14:textId="542DE5A2" w:rsidR="00AC288D" w:rsidRPr="0009060F" w:rsidRDefault="00AC288D" w:rsidP="00E720D0">
      <w:pPr>
        <w:spacing w:line="360" w:lineRule="auto"/>
        <w:rPr>
          <w:rFonts w:ascii="Arial" w:hAnsi="Arial" w:cs="Arial"/>
          <w:sz w:val="20"/>
          <w:szCs w:val="20"/>
        </w:rPr>
      </w:pPr>
      <w:r>
        <w:rPr>
          <w:rFonts w:ascii="Arial" w:hAnsi="Arial" w:cs="Arial"/>
          <w:noProof/>
          <w:sz w:val="20"/>
          <w:szCs w:val="20"/>
        </w:rPr>
        <w:drawing>
          <wp:inline distT="0" distB="0" distL="0" distR="0" wp14:anchorId="4C0AE37F" wp14:editId="6BCDE097">
            <wp:extent cx="5607050" cy="220980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7050" cy="2209800"/>
                    </a:xfrm>
                    <a:prstGeom prst="rect">
                      <a:avLst/>
                    </a:prstGeom>
                    <a:noFill/>
                    <a:ln>
                      <a:noFill/>
                    </a:ln>
                  </pic:spPr>
                </pic:pic>
              </a:graphicData>
            </a:graphic>
          </wp:inline>
        </w:drawing>
      </w:r>
    </w:p>
    <w:p w14:paraId="481FF25A" w14:textId="0CA1379F" w:rsidR="00E17885" w:rsidRDefault="00E17885" w:rsidP="00E720D0">
      <w:pPr>
        <w:spacing w:line="360" w:lineRule="auto"/>
        <w:rPr>
          <w:rFonts w:ascii="Arial" w:hAnsi="Arial" w:cs="Arial"/>
          <w:sz w:val="20"/>
          <w:szCs w:val="20"/>
        </w:rPr>
      </w:pPr>
    </w:p>
    <w:p w14:paraId="4E935395" w14:textId="42129F9C" w:rsidR="00434C7C" w:rsidRPr="00AC288D" w:rsidRDefault="00434C7C">
      <w:pPr>
        <w:pStyle w:val="Odstavekseznama"/>
        <w:numPr>
          <w:ilvl w:val="0"/>
          <w:numId w:val="9"/>
        </w:numPr>
        <w:spacing w:line="360" w:lineRule="auto"/>
        <w:contextualSpacing w:val="0"/>
        <w:rPr>
          <w:rFonts w:ascii="Arial" w:hAnsi="Arial" w:cs="Arial"/>
          <w:i/>
          <w:iCs/>
          <w:sz w:val="20"/>
          <w:szCs w:val="20"/>
        </w:rPr>
      </w:pPr>
      <w:r w:rsidRPr="00AC288D">
        <w:rPr>
          <w:rFonts w:ascii="Arial" w:hAnsi="Arial" w:cs="Arial"/>
          <w:i/>
          <w:iCs/>
          <w:sz w:val="20"/>
          <w:szCs w:val="20"/>
        </w:rPr>
        <w:t xml:space="preserve">Iskanje po </w:t>
      </w:r>
      <w:r>
        <w:rPr>
          <w:rFonts w:ascii="Arial" w:hAnsi="Arial" w:cs="Arial"/>
          <w:i/>
          <w:iCs/>
          <w:sz w:val="20"/>
          <w:szCs w:val="20"/>
        </w:rPr>
        <w:t>identifikatorjih</w:t>
      </w:r>
      <w:r w:rsidRPr="00AC288D">
        <w:rPr>
          <w:rFonts w:ascii="Arial" w:hAnsi="Arial" w:cs="Arial"/>
          <w:i/>
          <w:iCs/>
          <w:sz w:val="20"/>
          <w:szCs w:val="20"/>
        </w:rPr>
        <w:t xml:space="preserve"> </w:t>
      </w:r>
    </w:p>
    <w:p w14:paraId="789E35F8" w14:textId="5D6A75F7" w:rsidR="00E17885" w:rsidRPr="00434C7C" w:rsidRDefault="00434C7C" w:rsidP="00E720D0">
      <w:pPr>
        <w:spacing w:line="360" w:lineRule="auto"/>
        <w:rPr>
          <w:rFonts w:ascii="Arial" w:hAnsi="Arial" w:cs="Arial"/>
          <w:sz w:val="20"/>
          <w:szCs w:val="20"/>
        </w:rPr>
      </w:pPr>
      <w:r w:rsidRPr="00434C7C">
        <w:rPr>
          <w:rFonts w:ascii="Arial" w:hAnsi="Arial" w:cs="Arial"/>
          <w:sz w:val="20"/>
          <w:szCs w:val="20"/>
        </w:rPr>
        <w:t>Omogoči naj se tudi iskanje po identifikatorjih (SOP, ID, ID oznaka v prostorskem informacijskem sistemu, ELI ipd.).</w:t>
      </w:r>
    </w:p>
    <w:p w14:paraId="5A1FA423" w14:textId="1C939DD7" w:rsidR="00B31FD9" w:rsidRPr="00434C7C" w:rsidRDefault="00B31FD9" w:rsidP="00E720D0">
      <w:pPr>
        <w:pStyle w:val="Naslov2"/>
        <w:spacing w:line="360" w:lineRule="auto"/>
        <w:rPr>
          <w:rFonts w:ascii="Arial" w:hAnsi="Arial" w:cs="Arial"/>
          <w:sz w:val="20"/>
          <w:szCs w:val="20"/>
        </w:rPr>
      </w:pPr>
      <w:bookmarkStart w:id="21" w:name="_Toc130420336"/>
      <w:r w:rsidRPr="00434C7C">
        <w:rPr>
          <w:rFonts w:ascii="Arial" w:hAnsi="Arial" w:cs="Arial"/>
          <w:sz w:val="20"/>
          <w:szCs w:val="20"/>
        </w:rPr>
        <w:t xml:space="preserve">Prikaz </w:t>
      </w:r>
      <w:r w:rsidR="00434C7C" w:rsidRPr="00434C7C">
        <w:rPr>
          <w:rFonts w:ascii="Arial" w:hAnsi="Arial" w:cs="Arial"/>
          <w:sz w:val="20"/>
          <w:szCs w:val="20"/>
        </w:rPr>
        <w:t>rezultatov iskanja</w:t>
      </w:r>
      <w:bookmarkEnd w:id="21"/>
    </w:p>
    <w:p w14:paraId="32A09485" w14:textId="76644238" w:rsidR="00434C7C" w:rsidRDefault="00434C7C" w:rsidP="00E720D0">
      <w:pPr>
        <w:spacing w:line="360" w:lineRule="auto"/>
        <w:rPr>
          <w:rFonts w:ascii="Arial" w:hAnsi="Arial" w:cs="Arial"/>
          <w:sz w:val="20"/>
          <w:szCs w:val="20"/>
        </w:rPr>
      </w:pPr>
      <w:r w:rsidRPr="00434C7C">
        <w:rPr>
          <w:rFonts w:ascii="Arial" w:hAnsi="Arial" w:cs="Arial"/>
          <w:sz w:val="20"/>
          <w:szCs w:val="20"/>
        </w:rPr>
        <w:t xml:space="preserve">Izjemno pomemben del </w:t>
      </w:r>
      <w:r>
        <w:rPr>
          <w:rFonts w:ascii="Arial" w:hAnsi="Arial" w:cs="Arial"/>
          <w:sz w:val="20"/>
          <w:szCs w:val="20"/>
        </w:rPr>
        <w:t>portala</w:t>
      </w:r>
      <w:r w:rsidRPr="00434C7C">
        <w:rPr>
          <w:rFonts w:ascii="Arial" w:hAnsi="Arial" w:cs="Arial"/>
          <w:sz w:val="20"/>
          <w:szCs w:val="20"/>
        </w:rPr>
        <w:t xml:space="preserve"> je prikaz rezultatov iskanja, ki mora ob hkratni visoki preglednosti uporabniku omogočati pridobivanje podrobnejših informacij na hiter in enostaven način. </w:t>
      </w:r>
    </w:p>
    <w:p w14:paraId="7F4D62AA" w14:textId="7E0443B0" w:rsidR="00434C7C" w:rsidRPr="00434C7C" w:rsidRDefault="00434C7C" w:rsidP="00E720D0">
      <w:pPr>
        <w:spacing w:line="360" w:lineRule="auto"/>
        <w:rPr>
          <w:rFonts w:ascii="Arial" w:hAnsi="Arial" w:cs="Arial"/>
          <w:sz w:val="20"/>
          <w:szCs w:val="20"/>
        </w:rPr>
      </w:pPr>
      <w:r>
        <w:rPr>
          <w:rFonts w:ascii="Arial" w:hAnsi="Arial" w:cs="Arial"/>
          <w:sz w:val="20"/>
          <w:szCs w:val="20"/>
        </w:rPr>
        <w:t xml:space="preserve">Prikaz rezultatov iskanja se razlikuje glede na to, ali uporabnik sproži iskanje z vstopne (domače) strani s pomočjo osnovnega iskalnika ali pa sproži iskanje </w:t>
      </w:r>
      <w:r w:rsidR="005F3571">
        <w:rPr>
          <w:rFonts w:ascii="Arial" w:hAnsi="Arial" w:cs="Arial"/>
          <w:sz w:val="20"/>
          <w:szCs w:val="20"/>
        </w:rPr>
        <w:t xml:space="preserve">v naprednem iskalniku. </w:t>
      </w:r>
    </w:p>
    <w:p w14:paraId="0AF883BE" w14:textId="74E5E934" w:rsidR="00434C7C" w:rsidRPr="00434C7C" w:rsidRDefault="00434C7C" w:rsidP="00E720D0">
      <w:pPr>
        <w:spacing w:line="360" w:lineRule="auto"/>
        <w:rPr>
          <w:rFonts w:ascii="Arial" w:hAnsi="Arial" w:cs="Arial"/>
          <w:sz w:val="20"/>
          <w:szCs w:val="20"/>
        </w:rPr>
      </w:pPr>
      <w:r w:rsidRPr="00434C7C">
        <w:rPr>
          <w:rFonts w:ascii="Arial" w:hAnsi="Arial" w:cs="Arial"/>
          <w:sz w:val="20"/>
          <w:szCs w:val="20"/>
        </w:rPr>
        <w:t xml:space="preserve">Če uporabnik ob vnosu iskalnega niza pri hitrem iskanju ne omeji iskanja po točno določeni </w:t>
      </w:r>
      <w:r w:rsidR="005F3571">
        <w:rPr>
          <w:rFonts w:ascii="Arial" w:hAnsi="Arial" w:cs="Arial"/>
          <w:sz w:val="20"/>
          <w:szCs w:val="20"/>
        </w:rPr>
        <w:t>kategoriji</w:t>
      </w:r>
      <w:r w:rsidRPr="00434C7C">
        <w:rPr>
          <w:rFonts w:ascii="Arial" w:hAnsi="Arial" w:cs="Arial"/>
          <w:sz w:val="20"/>
          <w:szCs w:val="20"/>
        </w:rPr>
        <w:t xml:space="preserve"> ali smo po naslovih, iskalnik vrne rezultate na podlagi iskanja po vseh </w:t>
      </w:r>
      <w:r w:rsidR="005F3571">
        <w:rPr>
          <w:rFonts w:ascii="Arial" w:hAnsi="Arial" w:cs="Arial"/>
          <w:sz w:val="20"/>
          <w:szCs w:val="20"/>
        </w:rPr>
        <w:t>kategorijah</w:t>
      </w:r>
      <w:r w:rsidRPr="00434C7C">
        <w:rPr>
          <w:rFonts w:ascii="Arial" w:hAnsi="Arial" w:cs="Arial"/>
          <w:sz w:val="20"/>
          <w:szCs w:val="20"/>
        </w:rPr>
        <w:t xml:space="preserve"> in vseh </w:t>
      </w:r>
      <w:r w:rsidR="005F3571">
        <w:rPr>
          <w:rFonts w:ascii="Arial" w:hAnsi="Arial" w:cs="Arial"/>
          <w:sz w:val="20"/>
          <w:szCs w:val="20"/>
        </w:rPr>
        <w:t>podatkih/</w:t>
      </w:r>
      <w:r w:rsidRPr="00434C7C">
        <w:rPr>
          <w:rFonts w:ascii="Arial" w:hAnsi="Arial" w:cs="Arial"/>
          <w:sz w:val="20"/>
          <w:szCs w:val="20"/>
        </w:rPr>
        <w:t>straneh.</w:t>
      </w:r>
    </w:p>
    <w:p w14:paraId="7AE2D82D" w14:textId="77777777" w:rsidR="00434C7C" w:rsidRPr="00434C7C" w:rsidRDefault="00434C7C" w:rsidP="00E720D0">
      <w:pPr>
        <w:spacing w:line="360" w:lineRule="auto"/>
        <w:rPr>
          <w:rFonts w:ascii="Arial" w:hAnsi="Arial" w:cs="Arial"/>
          <w:sz w:val="20"/>
          <w:szCs w:val="20"/>
        </w:rPr>
      </w:pPr>
      <w:r w:rsidRPr="00434C7C">
        <w:rPr>
          <w:rFonts w:ascii="Arial" w:hAnsi="Arial" w:cs="Arial"/>
          <w:sz w:val="20"/>
          <w:szCs w:val="20"/>
        </w:rPr>
        <w:t xml:space="preserve">Rezultati iskanja naj se prikazujejo v kartični obliki, skupaj z osnovnimi evidenčnimi podatki. </w:t>
      </w:r>
    </w:p>
    <w:p w14:paraId="6B8C337A" w14:textId="77777777" w:rsidR="00434C7C" w:rsidRPr="00434C7C" w:rsidRDefault="00434C7C" w:rsidP="00E720D0">
      <w:pPr>
        <w:spacing w:line="360" w:lineRule="auto"/>
        <w:rPr>
          <w:rFonts w:ascii="Arial" w:hAnsi="Arial" w:cs="Arial"/>
          <w:sz w:val="20"/>
          <w:szCs w:val="20"/>
        </w:rPr>
      </w:pPr>
      <w:r w:rsidRPr="00434C7C">
        <w:rPr>
          <w:rFonts w:ascii="Arial" w:hAnsi="Arial" w:cs="Arial"/>
          <w:sz w:val="20"/>
          <w:szCs w:val="20"/>
        </w:rPr>
        <w:t>Levo od rezultatov iskanja naj se omogoči filtriranje (omejitev) iskanja po različnih parametrih, in sicer po:</w:t>
      </w:r>
    </w:p>
    <w:p w14:paraId="732F5968" w14:textId="7EB878C2" w:rsidR="005F3571" w:rsidRDefault="005F3571">
      <w:pPr>
        <w:pStyle w:val="Odstavekseznama"/>
        <w:numPr>
          <w:ilvl w:val="0"/>
          <w:numId w:val="11"/>
        </w:numPr>
        <w:spacing w:line="360" w:lineRule="auto"/>
        <w:contextualSpacing w:val="0"/>
        <w:rPr>
          <w:rFonts w:ascii="Arial" w:hAnsi="Arial" w:cs="Arial"/>
          <w:sz w:val="20"/>
          <w:szCs w:val="20"/>
        </w:rPr>
      </w:pPr>
      <w:r w:rsidRPr="005F3571">
        <w:rPr>
          <w:rFonts w:ascii="Arial" w:hAnsi="Arial" w:cs="Arial"/>
          <w:sz w:val="20"/>
          <w:szCs w:val="20"/>
        </w:rPr>
        <w:lastRenderedPageBreak/>
        <w:t>kategoriji (zbirki)</w:t>
      </w:r>
    </w:p>
    <w:p w14:paraId="3AD99E62" w14:textId="6CF484B3" w:rsidR="005F3571" w:rsidRPr="005F3571" w:rsidRDefault="00434C7C">
      <w:pPr>
        <w:pStyle w:val="Odstavekseznama"/>
        <w:numPr>
          <w:ilvl w:val="0"/>
          <w:numId w:val="11"/>
        </w:numPr>
        <w:spacing w:line="360" w:lineRule="auto"/>
        <w:contextualSpacing w:val="0"/>
        <w:rPr>
          <w:rFonts w:ascii="Arial" w:hAnsi="Arial" w:cs="Arial"/>
          <w:sz w:val="20"/>
          <w:szCs w:val="20"/>
        </w:rPr>
      </w:pPr>
      <w:r w:rsidRPr="005F3571">
        <w:rPr>
          <w:rFonts w:ascii="Arial" w:hAnsi="Arial" w:cs="Arial"/>
          <w:sz w:val="20"/>
          <w:szCs w:val="20"/>
        </w:rPr>
        <w:t>področju</w:t>
      </w:r>
    </w:p>
    <w:p w14:paraId="6B5C338F" w14:textId="7AE001F8" w:rsidR="005F3571" w:rsidRPr="00434C7C" w:rsidRDefault="005F3571">
      <w:pPr>
        <w:pStyle w:val="Odstavekseznama"/>
        <w:numPr>
          <w:ilvl w:val="0"/>
          <w:numId w:val="11"/>
        </w:numPr>
        <w:spacing w:line="360" w:lineRule="auto"/>
        <w:contextualSpacing w:val="0"/>
        <w:rPr>
          <w:rFonts w:ascii="Arial" w:hAnsi="Arial" w:cs="Arial"/>
          <w:sz w:val="20"/>
          <w:szCs w:val="20"/>
        </w:rPr>
      </w:pPr>
      <w:r>
        <w:rPr>
          <w:rFonts w:ascii="Arial" w:hAnsi="Arial" w:cs="Arial"/>
          <w:sz w:val="20"/>
          <w:szCs w:val="20"/>
        </w:rPr>
        <w:t xml:space="preserve">statistični regiji oz. občini </w:t>
      </w:r>
    </w:p>
    <w:p w14:paraId="62164FC4" w14:textId="6E99DC40" w:rsidR="00434C7C" w:rsidRPr="00434C7C" w:rsidRDefault="00434C7C">
      <w:pPr>
        <w:pStyle w:val="Odstavekseznama"/>
        <w:numPr>
          <w:ilvl w:val="0"/>
          <w:numId w:val="11"/>
        </w:numPr>
        <w:spacing w:line="360" w:lineRule="auto"/>
        <w:contextualSpacing w:val="0"/>
        <w:rPr>
          <w:rFonts w:ascii="Arial" w:hAnsi="Arial" w:cs="Arial"/>
          <w:sz w:val="20"/>
          <w:szCs w:val="20"/>
        </w:rPr>
      </w:pPr>
      <w:r w:rsidRPr="00434C7C">
        <w:rPr>
          <w:rFonts w:ascii="Arial" w:hAnsi="Arial" w:cs="Arial"/>
          <w:sz w:val="20"/>
          <w:szCs w:val="20"/>
        </w:rPr>
        <w:t>letu objave</w:t>
      </w:r>
      <w:r w:rsidR="005F3571">
        <w:rPr>
          <w:rFonts w:ascii="Arial" w:hAnsi="Arial" w:cs="Arial"/>
          <w:sz w:val="20"/>
          <w:szCs w:val="20"/>
        </w:rPr>
        <w:t>.</w:t>
      </w:r>
    </w:p>
    <w:p w14:paraId="0C7412B6" w14:textId="7D6FD5FD" w:rsidR="00434C7C" w:rsidRPr="00434C7C" w:rsidRDefault="00434C7C" w:rsidP="00E720D0">
      <w:pPr>
        <w:spacing w:line="360" w:lineRule="auto"/>
        <w:rPr>
          <w:rFonts w:ascii="Arial" w:hAnsi="Arial" w:cs="Arial"/>
          <w:sz w:val="20"/>
          <w:szCs w:val="20"/>
        </w:rPr>
      </w:pPr>
      <w:r w:rsidRPr="00434C7C">
        <w:rPr>
          <w:rFonts w:ascii="Arial" w:hAnsi="Arial" w:cs="Arial"/>
          <w:sz w:val="20"/>
          <w:szCs w:val="20"/>
        </w:rPr>
        <w:t xml:space="preserve">Kadar je uporabnik že omejil iskanje po točno </w:t>
      </w:r>
      <w:r w:rsidR="000F6462">
        <w:rPr>
          <w:rFonts w:ascii="Arial" w:hAnsi="Arial" w:cs="Arial"/>
          <w:sz w:val="20"/>
          <w:szCs w:val="20"/>
        </w:rPr>
        <w:t>določenem parametru iz osnovnega ali naprednega iskanja</w:t>
      </w:r>
      <w:r w:rsidRPr="00434C7C">
        <w:rPr>
          <w:rFonts w:ascii="Arial" w:hAnsi="Arial" w:cs="Arial"/>
          <w:sz w:val="20"/>
          <w:szCs w:val="20"/>
        </w:rPr>
        <w:t xml:space="preserve">, se filtri ustrezno prilagodijo in omogočajo dodatno omejevanje </w:t>
      </w:r>
      <w:r w:rsidR="000F6462">
        <w:rPr>
          <w:rFonts w:ascii="Arial" w:hAnsi="Arial" w:cs="Arial"/>
          <w:sz w:val="20"/>
          <w:szCs w:val="20"/>
        </w:rPr>
        <w:t xml:space="preserve">samo še </w:t>
      </w:r>
      <w:r w:rsidRPr="00434C7C">
        <w:rPr>
          <w:rFonts w:ascii="Arial" w:hAnsi="Arial" w:cs="Arial"/>
          <w:sz w:val="20"/>
          <w:szCs w:val="20"/>
        </w:rPr>
        <w:t xml:space="preserve">po parametrih, </w:t>
      </w:r>
      <w:r w:rsidR="005F3571">
        <w:rPr>
          <w:rFonts w:ascii="Arial" w:hAnsi="Arial" w:cs="Arial"/>
          <w:sz w:val="20"/>
          <w:szCs w:val="20"/>
        </w:rPr>
        <w:t>ki so preostali</w:t>
      </w:r>
      <w:r w:rsidRPr="00434C7C">
        <w:rPr>
          <w:rFonts w:ascii="Arial" w:hAnsi="Arial" w:cs="Arial"/>
          <w:sz w:val="20"/>
          <w:szCs w:val="20"/>
        </w:rPr>
        <w:t xml:space="preserve">. </w:t>
      </w:r>
    </w:p>
    <w:p w14:paraId="48B4E030" w14:textId="2060C1CB" w:rsidR="00434C7C" w:rsidRDefault="00434C7C" w:rsidP="00E720D0">
      <w:pPr>
        <w:spacing w:line="360" w:lineRule="auto"/>
        <w:rPr>
          <w:rFonts w:ascii="Arial" w:hAnsi="Arial" w:cs="Arial"/>
          <w:sz w:val="20"/>
          <w:szCs w:val="20"/>
        </w:rPr>
      </w:pPr>
      <w:r w:rsidRPr="00434C7C">
        <w:rPr>
          <w:rFonts w:ascii="Arial" w:hAnsi="Arial" w:cs="Arial"/>
          <w:sz w:val="20"/>
          <w:szCs w:val="20"/>
        </w:rPr>
        <w:t>Omogoči naj se tudi razvrščanje, shranjevanje, deljenje, natis in izvoz rezultatov</w:t>
      </w:r>
      <w:r w:rsidR="005F3571">
        <w:rPr>
          <w:rFonts w:ascii="Arial" w:hAnsi="Arial" w:cs="Arial"/>
          <w:sz w:val="20"/>
          <w:szCs w:val="20"/>
        </w:rPr>
        <w:t xml:space="preserve">, in sicer s pomočjo ikon v pasici nad rezultati iskanja. </w:t>
      </w:r>
    </w:p>
    <w:p w14:paraId="3AF7540D" w14:textId="388E2FFB" w:rsidR="005F3571" w:rsidRDefault="005F3571" w:rsidP="00E720D0">
      <w:pPr>
        <w:spacing w:line="360" w:lineRule="auto"/>
        <w:rPr>
          <w:rFonts w:ascii="Arial" w:hAnsi="Arial" w:cs="Arial"/>
          <w:sz w:val="20"/>
          <w:szCs w:val="20"/>
        </w:rPr>
      </w:pPr>
      <w:r>
        <w:rPr>
          <w:rFonts w:ascii="Arial" w:hAnsi="Arial" w:cs="Arial"/>
          <w:sz w:val="20"/>
          <w:szCs w:val="20"/>
        </w:rPr>
        <w:t>Primer:</w:t>
      </w:r>
    </w:p>
    <w:p w14:paraId="41D393C3" w14:textId="722A1FE4" w:rsidR="005F3571" w:rsidRDefault="005F3571" w:rsidP="00E720D0">
      <w:pPr>
        <w:spacing w:line="360" w:lineRule="auto"/>
        <w:rPr>
          <w:rFonts w:ascii="Arial" w:hAnsi="Arial" w:cs="Arial"/>
          <w:sz w:val="20"/>
          <w:szCs w:val="20"/>
        </w:rPr>
      </w:pPr>
      <w:r>
        <w:rPr>
          <w:rFonts w:ascii="Arial" w:hAnsi="Arial" w:cs="Arial"/>
          <w:noProof/>
          <w:sz w:val="20"/>
          <w:szCs w:val="20"/>
        </w:rPr>
        <w:drawing>
          <wp:inline distT="0" distB="0" distL="0" distR="0" wp14:anchorId="3B177562" wp14:editId="7CC57B11">
            <wp:extent cx="1949450" cy="374650"/>
            <wp:effectExtent l="0" t="0" r="0" b="635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450" cy="374650"/>
                    </a:xfrm>
                    <a:prstGeom prst="rect">
                      <a:avLst/>
                    </a:prstGeom>
                    <a:noFill/>
                    <a:ln>
                      <a:noFill/>
                    </a:ln>
                  </pic:spPr>
                </pic:pic>
              </a:graphicData>
            </a:graphic>
          </wp:inline>
        </w:drawing>
      </w:r>
    </w:p>
    <w:p w14:paraId="498D88D1" w14:textId="2B1EE89B" w:rsidR="00244C78" w:rsidRDefault="005F3571" w:rsidP="00E720D0">
      <w:pPr>
        <w:spacing w:line="360" w:lineRule="auto"/>
        <w:rPr>
          <w:rFonts w:ascii="Arial" w:hAnsi="Arial" w:cs="Arial"/>
          <w:sz w:val="20"/>
          <w:szCs w:val="20"/>
        </w:rPr>
      </w:pPr>
      <w:r>
        <w:rPr>
          <w:rFonts w:ascii="Arial" w:hAnsi="Arial" w:cs="Arial"/>
          <w:sz w:val="20"/>
          <w:szCs w:val="20"/>
        </w:rPr>
        <w:t xml:space="preserve">Omogočena mora biti tudi paginacija za primere, ko število rezultatov presega dogovorjeno število prikazov na posamezni strani. </w:t>
      </w:r>
    </w:p>
    <w:p w14:paraId="616CA1EB" w14:textId="4C4136D6" w:rsidR="005F3571" w:rsidRPr="005F3571" w:rsidRDefault="005F3571" w:rsidP="00E720D0">
      <w:pPr>
        <w:pStyle w:val="Naslov2"/>
        <w:spacing w:line="360" w:lineRule="auto"/>
        <w:rPr>
          <w:rFonts w:ascii="Arial" w:hAnsi="Arial" w:cs="Arial"/>
          <w:sz w:val="20"/>
          <w:szCs w:val="20"/>
        </w:rPr>
      </w:pPr>
      <w:bookmarkStart w:id="22" w:name="_Toc130420337"/>
      <w:r w:rsidRPr="005F3571">
        <w:rPr>
          <w:rFonts w:ascii="Arial" w:hAnsi="Arial" w:cs="Arial"/>
          <w:sz w:val="20"/>
          <w:szCs w:val="20"/>
        </w:rPr>
        <w:t xml:space="preserve">Prikaz </w:t>
      </w:r>
      <w:r>
        <w:rPr>
          <w:rFonts w:ascii="Arial" w:hAnsi="Arial" w:cs="Arial"/>
          <w:sz w:val="20"/>
          <w:szCs w:val="20"/>
        </w:rPr>
        <w:t>posameznega</w:t>
      </w:r>
      <w:r w:rsidRPr="005F3571">
        <w:rPr>
          <w:rFonts w:ascii="Arial" w:hAnsi="Arial" w:cs="Arial"/>
          <w:sz w:val="20"/>
          <w:szCs w:val="20"/>
        </w:rPr>
        <w:t xml:space="preserve"> </w:t>
      </w:r>
      <w:r>
        <w:rPr>
          <w:rFonts w:ascii="Arial" w:hAnsi="Arial" w:cs="Arial"/>
          <w:sz w:val="20"/>
          <w:szCs w:val="20"/>
        </w:rPr>
        <w:t xml:space="preserve">rezultata </w:t>
      </w:r>
      <w:r w:rsidRPr="005F3571">
        <w:rPr>
          <w:rFonts w:ascii="Arial" w:hAnsi="Arial" w:cs="Arial"/>
          <w:sz w:val="20"/>
          <w:szCs w:val="20"/>
        </w:rPr>
        <w:t>iskanja</w:t>
      </w:r>
      <w:r>
        <w:rPr>
          <w:rFonts w:ascii="Arial" w:hAnsi="Arial" w:cs="Arial"/>
          <w:sz w:val="20"/>
          <w:szCs w:val="20"/>
        </w:rPr>
        <w:t xml:space="preserve"> (izbrani pravni akt)</w:t>
      </w:r>
      <w:bookmarkEnd w:id="22"/>
      <w:r>
        <w:rPr>
          <w:rFonts w:ascii="Arial" w:hAnsi="Arial" w:cs="Arial"/>
          <w:sz w:val="20"/>
          <w:szCs w:val="20"/>
        </w:rPr>
        <w:t xml:space="preserve"> </w:t>
      </w:r>
    </w:p>
    <w:p w14:paraId="46C59A26" w14:textId="3C6220A1" w:rsidR="00244C78" w:rsidRDefault="00244C78" w:rsidP="00E720D0">
      <w:pPr>
        <w:spacing w:line="360" w:lineRule="auto"/>
        <w:rPr>
          <w:rFonts w:ascii="Arial" w:hAnsi="Arial" w:cs="Arial"/>
          <w:sz w:val="20"/>
          <w:szCs w:val="20"/>
        </w:rPr>
      </w:pPr>
      <w:r w:rsidRPr="00244C78">
        <w:rPr>
          <w:rFonts w:ascii="Arial" w:hAnsi="Arial" w:cs="Arial"/>
          <w:sz w:val="20"/>
          <w:szCs w:val="20"/>
        </w:rPr>
        <w:t xml:space="preserve">Ko uporabnik </w:t>
      </w:r>
      <w:r w:rsidR="000F6462">
        <w:rPr>
          <w:rFonts w:ascii="Arial" w:hAnsi="Arial" w:cs="Arial"/>
          <w:sz w:val="20"/>
          <w:szCs w:val="20"/>
        </w:rPr>
        <w:t>med rezultati iskanja izbere</w:t>
      </w:r>
      <w:r w:rsidRPr="00244C78">
        <w:rPr>
          <w:rFonts w:ascii="Arial" w:hAnsi="Arial" w:cs="Arial"/>
          <w:sz w:val="20"/>
          <w:szCs w:val="20"/>
        </w:rPr>
        <w:t xml:space="preserve"> želeni </w:t>
      </w:r>
      <w:r w:rsidR="000F6462">
        <w:rPr>
          <w:rFonts w:ascii="Arial" w:hAnsi="Arial" w:cs="Arial"/>
          <w:sz w:val="20"/>
          <w:szCs w:val="20"/>
        </w:rPr>
        <w:t>akt</w:t>
      </w:r>
      <w:r w:rsidRPr="00244C78">
        <w:rPr>
          <w:rFonts w:ascii="Arial" w:hAnsi="Arial" w:cs="Arial"/>
          <w:sz w:val="20"/>
          <w:szCs w:val="20"/>
        </w:rPr>
        <w:t xml:space="preserve"> in ga »odpre«, se prikažejo</w:t>
      </w:r>
      <w:r w:rsidR="000F6462">
        <w:rPr>
          <w:rFonts w:ascii="Arial" w:hAnsi="Arial" w:cs="Arial"/>
          <w:sz w:val="20"/>
          <w:szCs w:val="20"/>
        </w:rPr>
        <w:t xml:space="preserve"> najmanj</w:t>
      </w:r>
      <w:r w:rsidRPr="00244C78">
        <w:rPr>
          <w:rFonts w:ascii="Arial" w:hAnsi="Arial" w:cs="Arial"/>
          <w:sz w:val="20"/>
          <w:szCs w:val="20"/>
        </w:rPr>
        <w:t xml:space="preserve"> naslednji </w:t>
      </w:r>
      <w:r w:rsidR="000F6462">
        <w:rPr>
          <w:rFonts w:ascii="Arial" w:hAnsi="Arial" w:cs="Arial"/>
          <w:sz w:val="20"/>
          <w:szCs w:val="20"/>
        </w:rPr>
        <w:t>sklopi informacij o tem aktu</w:t>
      </w:r>
      <w:r w:rsidR="00F2547D">
        <w:rPr>
          <w:rFonts w:ascii="Arial" w:hAnsi="Arial" w:cs="Arial"/>
          <w:sz w:val="20"/>
          <w:szCs w:val="20"/>
        </w:rPr>
        <w:t xml:space="preserve">. Evidenčni podatki, oblike in besedilo so privzete vrednosti ob prvem pregledu. </w:t>
      </w:r>
    </w:p>
    <w:p w14:paraId="1B8AA7E4" w14:textId="3BDB73DE" w:rsidR="00F2547D" w:rsidRDefault="00F2547D" w:rsidP="00E720D0">
      <w:pPr>
        <w:spacing w:line="360" w:lineRule="auto"/>
        <w:rPr>
          <w:rFonts w:ascii="Arial" w:hAnsi="Arial" w:cs="Arial"/>
          <w:sz w:val="20"/>
          <w:szCs w:val="20"/>
        </w:rPr>
      </w:pPr>
      <w:r>
        <w:rPr>
          <w:rFonts w:ascii="Arial" w:hAnsi="Arial" w:cs="Arial"/>
          <w:sz w:val="20"/>
          <w:szCs w:val="20"/>
        </w:rPr>
        <w:t xml:space="preserve">Ostale sklope uporabnik si prikaže z izbiro v levem navigacijskem meniju, pri čemer so evidenčni podatki vedno prikazani in jih ni mogoče skriti.  </w:t>
      </w:r>
    </w:p>
    <w:p w14:paraId="7525D09E" w14:textId="38CFC274" w:rsidR="000F6462" w:rsidRPr="001563BA" w:rsidRDefault="000F6462" w:rsidP="00E720D0">
      <w:pPr>
        <w:pStyle w:val="Naslov3"/>
        <w:spacing w:line="360" w:lineRule="auto"/>
        <w:rPr>
          <w:rFonts w:ascii="Arial" w:hAnsi="Arial" w:cs="Arial"/>
          <w:sz w:val="20"/>
          <w:szCs w:val="20"/>
        </w:rPr>
      </w:pPr>
      <w:bookmarkStart w:id="23" w:name="_Toc130420338"/>
      <w:r w:rsidRPr="001563BA">
        <w:rPr>
          <w:rFonts w:ascii="Arial" w:hAnsi="Arial" w:cs="Arial"/>
          <w:sz w:val="20"/>
          <w:szCs w:val="20"/>
        </w:rPr>
        <w:t xml:space="preserve">Evidenčni </w:t>
      </w:r>
      <w:r w:rsidR="00244C78" w:rsidRPr="001563BA">
        <w:rPr>
          <w:rFonts w:ascii="Arial" w:hAnsi="Arial" w:cs="Arial"/>
          <w:sz w:val="20"/>
          <w:szCs w:val="20"/>
        </w:rPr>
        <w:t>podatki</w:t>
      </w:r>
      <w:r w:rsidRPr="001563BA">
        <w:rPr>
          <w:rFonts w:ascii="Arial" w:hAnsi="Arial" w:cs="Arial"/>
          <w:sz w:val="20"/>
          <w:szCs w:val="20"/>
        </w:rPr>
        <w:t>:</w:t>
      </w:r>
      <w:bookmarkEnd w:id="23"/>
    </w:p>
    <w:p w14:paraId="4743BE96" w14:textId="77777777" w:rsidR="000F6462" w:rsidRDefault="000F6462">
      <w:pPr>
        <w:pStyle w:val="Odstavekseznama"/>
        <w:numPr>
          <w:ilvl w:val="1"/>
          <w:numId w:val="11"/>
        </w:numPr>
        <w:spacing w:line="360" w:lineRule="auto"/>
        <w:contextualSpacing w:val="0"/>
        <w:rPr>
          <w:rFonts w:ascii="Arial" w:hAnsi="Arial" w:cs="Arial"/>
          <w:sz w:val="20"/>
          <w:szCs w:val="20"/>
        </w:rPr>
      </w:pPr>
      <w:r w:rsidRPr="000F6462">
        <w:rPr>
          <w:rFonts w:ascii="Arial" w:hAnsi="Arial" w:cs="Arial"/>
          <w:sz w:val="20"/>
          <w:szCs w:val="20"/>
        </w:rPr>
        <w:t>barvna oznaka akta</w:t>
      </w:r>
      <w:r>
        <w:rPr>
          <w:rFonts w:ascii="Arial" w:hAnsi="Arial" w:cs="Arial"/>
          <w:sz w:val="20"/>
          <w:szCs w:val="20"/>
        </w:rPr>
        <w:t>, ki kaže, ali je akt veljaven ali ne</w:t>
      </w:r>
      <w:r w:rsidRPr="000F6462">
        <w:rPr>
          <w:rFonts w:ascii="Arial" w:hAnsi="Arial" w:cs="Arial"/>
          <w:sz w:val="20"/>
          <w:szCs w:val="20"/>
        </w:rPr>
        <w:t xml:space="preserve">, </w:t>
      </w:r>
    </w:p>
    <w:p w14:paraId="6C9E5A6A" w14:textId="77777777" w:rsidR="000F6462" w:rsidRDefault="000F6462">
      <w:pPr>
        <w:pStyle w:val="Odstavekseznama"/>
        <w:numPr>
          <w:ilvl w:val="1"/>
          <w:numId w:val="11"/>
        </w:numPr>
        <w:spacing w:line="360" w:lineRule="auto"/>
        <w:contextualSpacing w:val="0"/>
        <w:rPr>
          <w:rFonts w:ascii="Arial" w:hAnsi="Arial" w:cs="Arial"/>
          <w:sz w:val="20"/>
          <w:szCs w:val="20"/>
        </w:rPr>
      </w:pPr>
      <w:r w:rsidRPr="000F6462">
        <w:rPr>
          <w:rFonts w:ascii="Arial" w:hAnsi="Arial" w:cs="Arial"/>
          <w:sz w:val="20"/>
          <w:szCs w:val="20"/>
        </w:rPr>
        <w:t xml:space="preserve">naslov akta, </w:t>
      </w:r>
    </w:p>
    <w:p w14:paraId="4968BE28" w14:textId="77777777" w:rsidR="000F6462" w:rsidRDefault="000F6462">
      <w:pPr>
        <w:pStyle w:val="Odstavekseznama"/>
        <w:numPr>
          <w:ilvl w:val="1"/>
          <w:numId w:val="11"/>
        </w:numPr>
        <w:spacing w:line="360" w:lineRule="auto"/>
        <w:contextualSpacing w:val="0"/>
        <w:rPr>
          <w:rFonts w:ascii="Arial" w:hAnsi="Arial" w:cs="Arial"/>
          <w:sz w:val="20"/>
          <w:szCs w:val="20"/>
        </w:rPr>
      </w:pPr>
      <w:r>
        <w:rPr>
          <w:rFonts w:ascii="Arial" w:hAnsi="Arial" w:cs="Arial"/>
          <w:sz w:val="20"/>
          <w:szCs w:val="20"/>
        </w:rPr>
        <w:t xml:space="preserve">podatki o objavi (glasilo objave) </w:t>
      </w:r>
    </w:p>
    <w:p w14:paraId="689C3B03" w14:textId="77777777" w:rsidR="000F6462" w:rsidRDefault="000F6462">
      <w:pPr>
        <w:pStyle w:val="Odstavekseznama"/>
        <w:numPr>
          <w:ilvl w:val="1"/>
          <w:numId w:val="11"/>
        </w:numPr>
        <w:spacing w:line="360" w:lineRule="auto"/>
        <w:contextualSpacing w:val="0"/>
        <w:rPr>
          <w:rFonts w:ascii="Arial" w:hAnsi="Arial" w:cs="Arial"/>
          <w:sz w:val="20"/>
          <w:szCs w:val="20"/>
        </w:rPr>
      </w:pPr>
      <w:r>
        <w:rPr>
          <w:rFonts w:ascii="Arial" w:hAnsi="Arial" w:cs="Arial"/>
          <w:sz w:val="20"/>
          <w:szCs w:val="20"/>
        </w:rPr>
        <w:t>identifikatorji,</w:t>
      </w:r>
    </w:p>
    <w:p w14:paraId="1C608E56" w14:textId="6B7DB0D2" w:rsidR="000F6462" w:rsidRDefault="00244C78">
      <w:pPr>
        <w:pStyle w:val="Odstavekseznama"/>
        <w:numPr>
          <w:ilvl w:val="1"/>
          <w:numId w:val="11"/>
        </w:numPr>
        <w:spacing w:line="360" w:lineRule="auto"/>
        <w:contextualSpacing w:val="0"/>
        <w:rPr>
          <w:rFonts w:ascii="Arial" w:hAnsi="Arial" w:cs="Arial"/>
          <w:sz w:val="20"/>
          <w:szCs w:val="20"/>
        </w:rPr>
      </w:pPr>
      <w:r w:rsidRPr="000F6462">
        <w:rPr>
          <w:rFonts w:ascii="Arial" w:hAnsi="Arial" w:cs="Arial"/>
          <w:sz w:val="20"/>
          <w:szCs w:val="20"/>
        </w:rPr>
        <w:t>datum</w:t>
      </w:r>
      <w:r w:rsidR="000F6462">
        <w:rPr>
          <w:rFonts w:ascii="Arial" w:hAnsi="Arial" w:cs="Arial"/>
          <w:sz w:val="20"/>
          <w:szCs w:val="20"/>
        </w:rPr>
        <w:t xml:space="preserve">i </w:t>
      </w:r>
      <w:r w:rsidRPr="000F6462">
        <w:rPr>
          <w:rFonts w:ascii="Arial" w:hAnsi="Arial" w:cs="Arial"/>
          <w:sz w:val="20"/>
          <w:szCs w:val="20"/>
        </w:rPr>
        <w:t xml:space="preserve"> sprejema</w:t>
      </w:r>
      <w:r w:rsidR="000F6462">
        <w:rPr>
          <w:rFonts w:ascii="Arial" w:hAnsi="Arial" w:cs="Arial"/>
          <w:sz w:val="20"/>
          <w:szCs w:val="20"/>
        </w:rPr>
        <w:t xml:space="preserve">, objave, veljavnosti ipd.) </w:t>
      </w:r>
    </w:p>
    <w:p w14:paraId="1752E7B1" w14:textId="6A0024CD" w:rsidR="00F2547D" w:rsidRPr="001563BA" w:rsidRDefault="00244C78">
      <w:pPr>
        <w:pStyle w:val="Odstavekseznama"/>
        <w:numPr>
          <w:ilvl w:val="1"/>
          <w:numId w:val="11"/>
        </w:numPr>
        <w:spacing w:line="360" w:lineRule="auto"/>
        <w:contextualSpacing w:val="0"/>
        <w:rPr>
          <w:rFonts w:ascii="Arial" w:hAnsi="Arial" w:cs="Arial"/>
          <w:sz w:val="20"/>
          <w:szCs w:val="20"/>
        </w:rPr>
      </w:pPr>
      <w:r w:rsidRPr="000F6462">
        <w:rPr>
          <w:rFonts w:ascii="Arial" w:hAnsi="Arial" w:cs="Arial"/>
          <w:sz w:val="20"/>
          <w:szCs w:val="20"/>
        </w:rPr>
        <w:t>organ sprejema</w:t>
      </w:r>
      <w:r w:rsidR="000F6462">
        <w:rPr>
          <w:rFonts w:ascii="Arial" w:hAnsi="Arial" w:cs="Arial"/>
          <w:sz w:val="20"/>
          <w:szCs w:val="20"/>
        </w:rPr>
        <w:t xml:space="preserve"> itd.</w:t>
      </w:r>
    </w:p>
    <w:p w14:paraId="7E80FF0A" w14:textId="723D60A3" w:rsidR="000F6462" w:rsidRDefault="000F6462" w:rsidP="00E720D0">
      <w:pPr>
        <w:pStyle w:val="Naslov3"/>
        <w:spacing w:line="360" w:lineRule="auto"/>
        <w:rPr>
          <w:rFonts w:ascii="Arial" w:hAnsi="Arial" w:cs="Arial"/>
          <w:sz w:val="20"/>
          <w:szCs w:val="20"/>
        </w:rPr>
      </w:pPr>
      <w:bookmarkStart w:id="24" w:name="_Toc130420339"/>
      <w:r w:rsidRPr="000F6462">
        <w:rPr>
          <w:rFonts w:ascii="Arial" w:hAnsi="Arial" w:cs="Arial"/>
          <w:sz w:val="20"/>
          <w:szCs w:val="20"/>
        </w:rPr>
        <w:t>Oblike</w:t>
      </w:r>
      <w:bookmarkEnd w:id="24"/>
      <w:r w:rsidRPr="000F6462">
        <w:rPr>
          <w:rFonts w:ascii="Arial" w:hAnsi="Arial" w:cs="Arial"/>
          <w:sz w:val="20"/>
          <w:szCs w:val="20"/>
        </w:rPr>
        <w:t xml:space="preserve"> </w:t>
      </w:r>
    </w:p>
    <w:p w14:paraId="62255CEB" w14:textId="6BE73C1C" w:rsidR="00F2547D" w:rsidRPr="00F2547D" w:rsidRDefault="00F2547D" w:rsidP="00E720D0">
      <w:pPr>
        <w:spacing w:line="360" w:lineRule="auto"/>
        <w:rPr>
          <w:rFonts w:ascii="Arial" w:hAnsi="Arial" w:cs="Arial"/>
          <w:sz w:val="20"/>
          <w:szCs w:val="20"/>
        </w:rPr>
      </w:pPr>
      <w:r w:rsidRPr="00F2547D">
        <w:rPr>
          <w:rFonts w:ascii="Arial" w:hAnsi="Arial" w:cs="Arial"/>
          <w:sz w:val="20"/>
          <w:szCs w:val="20"/>
        </w:rPr>
        <w:t xml:space="preserve">V tem sklopu se prikazujejo formati, v katerih je besedilo na voljo. </w:t>
      </w:r>
      <w:r w:rsidR="004626E9">
        <w:rPr>
          <w:rFonts w:ascii="Arial" w:hAnsi="Arial" w:cs="Arial"/>
          <w:sz w:val="20"/>
          <w:szCs w:val="20"/>
        </w:rPr>
        <w:t>Oblike se prilagodijo glede na izbiro uporabnika v komponenti Besedil (osnovni akt ali neuradno prečiščeno besedilo).</w:t>
      </w:r>
    </w:p>
    <w:p w14:paraId="37B13D02" w14:textId="766B894A" w:rsidR="00F2547D" w:rsidRPr="00F2547D" w:rsidRDefault="00F2547D" w:rsidP="00E720D0">
      <w:pPr>
        <w:spacing w:line="360" w:lineRule="auto"/>
        <w:rPr>
          <w:rFonts w:ascii="Arial" w:hAnsi="Arial" w:cs="Arial"/>
          <w:sz w:val="20"/>
          <w:szCs w:val="20"/>
        </w:rPr>
      </w:pPr>
      <w:r>
        <w:rPr>
          <w:rFonts w:ascii="Arial" w:hAnsi="Arial" w:cs="Arial"/>
          <w:sz w:val="20"/>
          <w:szCs w:val="20"/>
        </w:rPr>
        <w:lastRenderedPageBreak/>
        <w:t>Če obstaja p</w:t>
      </w:r>
      <w:r w:rsidRPr="00F2547D">
        <w:rPr>
          <w:rFonts w:ascii="Arial" w:hAnsi="Arial" w:cs="Arial"/>
          <w:sz w:val="20"/>
          <w:szCs w:val="20"/>
        </w:rPr>
        <w:t xml:space="preserve">ovezava do </w:t>
      </w:r>
      <w:r>
        <w:rPr>
          <w:rFonts w:ascii="Arial" w:hAnsi="Arial" w:cs="Arial"/>
          <w:sz w:val="20"/>
          <w:szCs w:val="20"/>
        </w:rPr>
        <w:t>uradne objave</w:t>
      </w:r>
      <w:r w:rsidR="004626E9">
        <w:rPr>
          <w:rFonts w:ascii="Arial" w:hAnsi="Arial" w:cs="Arial"/>
          <w:sz w:val="20"/>
          <w:szCs w:val="20"/>
        </w:rPr>
        <w:t xml:space="preserve"> osnovnega akta</w:t>
      </w:r>
      <w:r>
        <w:rPr>
          <w:rFonts w:ascii="Arial" w:hAnsi="Arial" w:cs="Arial"/>
          <w:sz w:val="20"/>
          <w:szCs w:val="20"/>
        </w:rPr>
        <w:t xml:space="preserve"> v glasilu občine, </w:t>
      </w:r>
      <w:r w:rsidRPr="00F2547D">
        <w:rPr>
          <w:rFonts w:ascii="Arial" w:hAnsi="Arial" w:cs="Arial"/>
          <w:sz w:val="20"/>
          <w:szCs w:val="20"/>
        </w:rPr>
        <w:t xml:space="preserve">se </w:t>
      </w:r>
      <w:proofErr w:type="spellStart"/>
      <w:r w:rsidRPr="00F2547D">
        <w:rPr>
          <w:rFonts w:ascii="Arial" w:hAnsi="Arial" w:cs="Arial"/>
          <w:sz w:val="20"/>
          <w:szCs w:val="20"/>
        </w:rPr>
        <w:t>zgenerira</w:t>
      </w:r>
      <w:proofErr w:type="spellEnd"/>
      <w:r w:rsidRPr="00F2547D">
        <w:rPr>
          <w:rFonts w:ascii="Arial" w:hAnsi="Arial" w:cs="Arial"/>
          <w:sz w:val="20"/>
          <w:szCs w:val="20"/>
        </w:rPr>
        <w:t xml:space="preserve"> </w:t>
      </w:r>
      <w:r>
        <w:rPr>
          <w:rFonts w:ascii="Arial" w:hAnsi="Arial" w:cs="Arial"/>
          <w:sz w:val="20"/>
          <w:szCs w:val="20"/>
        </w:rPr>
        <w:t xml:space="preserve">povezava do uradne objave </w:t>
      </w:r>
      <w:r w:rsidRPr="00F2547D">
        <w:rPr>
          <w:rFonts w:ascii="Arial" w:hAnsi="Arial" w:cs="Arial"/>
          <w:sz w:val="20"/>
          <w:szCs w:val="20"/>
        </w:rPr>
        <w:t>(</w:t>
      </w:r>
      <w:proofErr w:type="spellStart"/>
      <w:r w:rsidRPr="00F2547D">
        <w:rPr>
          <w:rFonts w:ascii="Arial" w:hAnsi="Arial" w:cs="Arial"/>
          <w:sz w:val="20"/>
          <w:szCs w:val="20"/>
        </w:rPr>
        <w:t>pdf</w:t>
      </w:r>
      <w:proofErr w:type="spellEnd"/>
      <w:r w:rsidRPr="00F2547D">
        <w:rPr>
          <w:rFonts w:ascii="Arial" w:hAnsi="Arial" w:cs="Arial"/>
          <w:sz w:val="20"/>
          <w:szCs w:val="20"/>
        </w:rPr>
        <w:t>.) na podlagi znanih podatkov</w:t>
      </w:r>
      <w:r>
        <w:rPr>
          <w:rFonts w:ascii="Arial" w:hAnsi="Arial" w:cs="Arial"/>
          <w:sz w:val="20"/>
          <w:szCs w:val="20"/>
        </w:rPr>
        <w:t>.</w:t>
      </w:r>
    </w:p>
    <w:p w14:paraId="35C52216" w14:textId="10DA6765" w:rsidR="000F6462" w:rsidRDefault="000F6462" w:rsidP="00E720D0">
      <w:pPr>
        <w:pStyle w:val="Naslov3"/>
        <w:spacing w:line="360" w:lineRule="auto"/>
        <w:rPr>
          <w:rFonts w:ascii="Arial" w:hAnsi="Arial" w:cs="Arial"/>
          <w:sz w:val="20"/>
          <w:szCs w:val="20"/>
        </w:rPr>
      </w:pPr>
      <w:bookmarkStart w:id="25" w:name="_Toc130420340"/>
      <w:r w:rsidRPr="00F2547D">
        <w:rPr>
          <w:rFonts w:ascii="Arial" w:hAnsi="Arial" w:cs="Arial"/>
          <w:sz w:val="20"/>
          <w:szCs w:val="20"/>
        </w:rPr>
        <w:t>Besedilo</w:t>
      </w:r>
      <w:bookmarkEnd w:id="25"/>
      <w:r w:rsidRPr="00F2547D">
        <w:rPr>
          <w:rFonts w:ascii="Arial" w:hAnsi="Arial" w:cs="Arial"/>
          <w:sz w:val="20"/>
          <w:szCs w:val="20"/>
        </w:rPr>
        <w:t xml:space="preserve"> </w:t>
      </w:r>
    </w:p>
    <w:p w14:paraId="7D0AD1CA" w14:textId="514FC994" w:rsidR="00F2547D" w:rsidRDefault="00F2547D" w:rsidP="00E720D0">
      <w:pPr>
        <w:spacing w:line="360" w:lineRule="auto"/>
        <w:rPr>
          <w:rFonts w:ascii="Arial" w:hAnsi="Arial" w:cs="Arial"/>
          <w:sz w:val="20"/>
          <w:szCs w:val="20"/>
        </w:rPr>
      </w:pPr>
      <w:r w:rsidRPr="00F2547D">
        <w:rPr>
          <w:rFonts w:ascii="Arial" w:hAnsi="Arial" w:cs="Arial"/>
          <w:sz w:val="20"/>
          <w:szCs w:val="20"/>
        </w:rPr>
        <w:t xml:space="preserve">Besedilo, ki se prikazuje, je na strani ves čas vidno. </w:t>
      </w:r>
      <w:r>
        <w:rPr>
          <w:rFonts w:ascii="Arial" w:hAnsi="Arial" w:cs="Arial"/>
          <w:sz w:val="20"/>
          <w:szCs w:val="20"/>
        </w:rPr>
        <w:t xml:space="preserve">Besedilo se črpa iz </w:t>
      </w:r>
      <w:r w:rsidR="001563BA">
        <w:rPr>
          <w:rFonts w:ascii="Arial" w:hAnsi="Arial" w:cs="Arial"/>
          <w:sz w:val="20"/>
          <w:szCs w:val="20"/>
        </w:rPr>
        <w:t xml:space="preserve">modula </w:t>
      </w:r>
      <w:bookmarkStart w:id="26" w:name="_Hlk128524975"/>
      <w:r w:rsidR="001563BA">
        <w:rPr>
          <w:rFonts w:ascii="Arial" w:hAnsi="Arial" w:cs="Arial"/>
          <w:sz w:val="20"/>
          <w:szCs w:val="20"/>
        </w:rPr>
        <w:t xml:space="preserve">za pripravo </w:t>
      </w:r>
      <w:r>
        <w:rPr>
          <w:rFonts w:ascii="Arial" w:hAnsi="Arial" w:cs="Arial"/>
          <w:sz w:val="20"/>
          <w:szCs w:val="20"/>
        </w:rPr>
        <w:t xml:space="preserve">neuradnih prečiščenih besedil </w:t>
      </w:r>
      <w:bookmarkEnd w:id="26"/>
      <w:r>
        <w:rPr>
          <w:rFonts w:ascii="Arial" w:hAnsi="Arial" w:cs="Arial"/>
          <w:sz w:val="20"/>
          <w:szCs w:val="20"/>
        </w:rPr>
        <w:t xml:space="preserve">in se prikazuje v html obliki. </w:t>
      </w:r>
    </w:p>
    <w:p w14:paraId="1A671859" w14:textId="77777777" w:rsidR="00F86E5B" w:rsidRDefault="00F2547D" w:rsidP="00E720D0">
      <w:pPr>
        <w:spacing w:line="360" w:lineRule="auto"/>
        <w:rPr>
          <w:rFonts w:ascii="Arial" w:hAnsi="Arial" w:cs="Arial"/>
          <w:sz w:val="20"/>
          <w:szCs w:val="20"/>
        </w:rPr>
      </w:pPr>
      <w:r>
        <w:rPr>
          <w:rFonts w:ascii="Arial" w:hAnsi="Arial" w:cs="Arial"/>
          <w:sz w:val="20"/>
          <w:szCs w:val="20"/>
        </w:rPr>
        <w:t>Omogočena mora biti navigacija med osnovnim besedilom in vsemi nadaljnjimi neuradnimi prečiščenimi besedili</w:t>
      </w:r>
      <w:r w:rsidR="004626E9">
        <w:rPr>
          <w:rFonts w:ascii="Arial" w:hAnsi="Arial" w:cs="Arial"/>
          <w:sz w:val="20"/>
          <w:szCs w:val="20"/>
        </w:rPr>
        <w:t xml:space="preserve"> (prikaz v spustnem seznamu)</w:t>
      </w:r>
      <w:r>
        <w:rPr>
          <w:rFonts w:ascii="Arial" w:hAnsi="Arial" w:cs="Arial"/>
          <w:sz w:val="20"/>
          <w:szCs w:val="20"/>
        </w:rPr>
        <w:t xml:space="preserve">. </w:t>
      </w:r>
    </w:p>
    <w:p w14:paraId="65C6ACAE" w14:textId="1D094005" w:rsidR="00EE1FC1" w:rsidRDefault="00F86E5B" w:rsidP="00E720D0">
      <w:pPr>
        <w:spacing w:line="360" w:lineRule="auto"/>
        <w:rPr>
          <w:rFonts w:ascii="Arial" w:hAnsi="Arial" w:cs="Arial"/>
          <w:sz w:val="20"/>
          <w:szCs w:val="20"/>
        </w:rPr>
      </w:pPr>
      <w:r>
        <w:rPr>
          <w:rFonts w:ascii="Arial" w:hAnsi="Arial" w:cs="Arial"/>
          <w:sz w:val="20"/>
          <w:szCs w:val="20"/>
        </w:rPr>
        <w:t xml:space="preserve">Na voljo mora biti tudi </w:t>
      </w:r>
      <w:r w:rsidRPr="007A0E12">
        <w:rPr>
          <w:rFonts w:ascii="Arial" w:hAnsi="Arial" w:cs="Arial"/>
          <w:b/>
          <w:bCs/>
          <w:sz w:val="20"/>
          <w:szCs w:val="20"/>
        </w:rPr>
        <w:t>primerjalnik verzij</w:t>
      </w:r>
      <w:r w:rsidR="001563BA" w:rsidRPr="007A0E12">
        <w:rPr>
          <w:rFonts w:ascii="Arial" w:hAnsi="Arial" w:cs="Arial"/>
          <w:b/>
          <w:bCs/>
          <w:sz w:val="20"/>
          <w:szCs w:val="20"/>
        </w:rPr>
        <w:t xml:space="preserve"> besedil</w:t>
      </w:r>
      <w:r w:rsidRPr="007A0E12">
        <w:rPr>
          <w:rFonts w:ascii="Arial" w:hAnsi="Arial" w:cs="Arial"/>
          <w:b/>
          <w:bCs/>
          <w:sz w:val="20"/>
          <w:szCs w:val="20"/>
        </w:rPr>
        <w:t>.</w:t>
      </w:r>
      <w:r>
        <w:rPr>
          <w:rFonts w:ascii="Arial" w:hAnsi="Arial" w:cs="Arial"/>
          <w:sz w:val="20"/>
          <w:szCs w:val="20"/>
        </w:rPr>
        <w:t xml:space="preserve"> </w:t>
      </w:r>
      <w:r w:rsidR="001563BA" w:rsidRPr="001563BA">
        <w:rPr>
          <w:rFonts w:ascii="Arial" w:hAnsi="Arial" w:cs="Arial"/>
          <w:sz w:val="20"/>
          <w:szCs w:val="20"/>
        </w:rPr>
        <w:t xml:space="preserve">Primerjava različic na način, da lahko uporabnik izbere dve različni verziji iz spustnega seznama, </w:t>
      </w:r>
      <w:r w:rsidR="001563BA">
        <w:rPr>
          <w:rFonts w:ascii="Arial" w:hAnsi="Arial" w:cs="Arial"/>
          <w:sz w:val="20"/>
          <w:szCs w:val="20"/>
        </w:rPr>
        <w:t>omogoča prikaz</w:t>
      </w:r>
      <w:r w:rsidR="001563BA" w:rsidRPr="001563BA">
        <w:rPr>
          <w:rFonts w:ascii="Arial" w:hAnsi="Arial" w:cs="Arial"/>
          <w:sz w:val="20"/>
          <w:szCs w:val="20"/>
        </w:rPr>
        <w:t xml:space="preserve"> razlik</w:t>
      </w:r>
      <w:r w:rsidR="001563BA">
        <w:rPr>
          <w:rFonts w:ascii="Arial" w:hAnsi="Arial" w:cs="Arial"/>
          <w:sz w:val="20"/>
          <w:szCs w:val="20"/>
        </w:rPr>
        <w:t xml:space="preserve"> </w:t>
      </w:r>
      <w:r w:rsidR="001563BA" w:rsidRPr="001563BA">
        <w:rPr>
          <w:rFonts w:ascii="Arial" w:hAnsi="Arial" w:cs="Arial"/>
          <w:sz w:val="20"/>
          <w:szCs w:val="20"/>
        </w:rPr>
        <w:t xml:space="preserve">po vzoru </w:t>
      </w:r>
      <w:r w:rsidR="001563BA">
        <w:rPr>
          <w:rFonts w:ascii="Arial" w:hAnsi="Arial" w:cs="Arial"/>
          <w:sz w:val="20"/>
          <w:szCs w:val="20"/>
        </w:rPr>
        <w:t>»</w:t>
      </w:r>
      <w:r w:rsidR="001563BA" w:rsidRPr="001563BA">
        <w:rPr>
          <w:rFonts w:ascii="Arial" w:hAnsi="Arial" w:cs="Arial"/>
          <w:sz w:val="20"/>
          <w:szCs w:val="20"/>
        </w:rPr>
        <w:t>sledi spremembam</w:t>
      </w:r>
      <w:r w:rsidR="001563BA">
        <w:rPr>
          <w:rFonts w:ascii="Arial" w:hAnsi="Arial" w:cs="Arial"/>
          <w:sz w:val="20"/>
          <w:szCs w:val="20"/>
        </w:rPr>
        <w:t xml:space="preserve">«. </w:t>
      </w:r>
      <w:r w:rsidR="00EE1FC1" w:rsidRPr="00EE1FC1">
        <w:rPr>
          <w:rFonts w:ascii="Arial" w:hAnsi="Arial" w:cs="Arial"/>
          <w:sz w:val="20"/>
          <w:szCs w:val="20"/>
        </w:rPr>
        <w:t xml:space="preserve">Funkcionalnost za primerjavo besedil </w:t>
      </w:r>
      <w:r w:rsidR="00EE1FC1">
        <w:rPr>
          <w:rFonts w:ascii="Arial" w:hAnsi="Arial" w:cs="Arial"/>
          <w:sz w:val="20"/>
          <w:szCs w:val="20"/>
        </w:rPr>
        <w:t>(»</w:t>
      </w:r>
      <w:r w:rsidR="00EE1FC1" w:rsidRPr="00EE1FC1">
        <w:rPr>
          <w:rFonts w:ascii="Arial" w:hAnsi="Arial" w:cs="Arial"/>
          <w:sz w:val="20"/>
          <w:szCs w:val="20"/>
        </w:rPr>
        <w:t>Primerjaj različici</w:t>
      </w:r>
      <w:r w:rsidR="00EE1FC1">
        <w:rPr>
          <w:rFonts w:ascii="Arial" w:hAnsi="Arial" w:cs="Arial"/>
          <w:sz w:val="20"/>
          <w:szCs w:val="20"/>
        </w:rPr>
        <w:t xml:space="preserve">«) </w:t>
      </w:r>
      <w:r w:rsidR="007A0E12">
        <w:rPr>
          <w:rFonts w:ascii="Arial" w:hAnsi="Arial" w:cs="Arial"/>
          <w:sz w:val="20"/>
          <w:szCs w:val="20"/>
        </w:rPr>
        <w:t xml:space="preserve">je pripomoček, zato mora biti uporabnik obveščen, da gre za </w:t>
      </w:r>
      <w:r w:rsidR="00EE1FC1" w:rsidRPr="00EE1FC1">
        <w:rPr>
          <w:rFonts w:ascii="Arial" w:hAnsi="Arial" w:cs="Arial"/>
          <w:sz w:val="20"/>
          <w:szCs w:val="20"/>
        </w:rPr>
        <w:t>samodejno ustvarjeno primerjavo</w:t>
      </w:r>
      <w:r w:rsidR="007A0E12">
        <w:rPr>
          <w:rFonts w:ascii="Arial" w:hAnsi="Arial" w:cs="Arial"/>
          <w:sz w:val="20"/>
          <w:szCs w:val="20"/>
        </w:rPr>
        <w:t>. Rezultat primerjave mora biti dvostolpen prikaz besedila (n</w:t>
      </w:r>
      <w:r w:rsidR="00EE1FC1" w:rsidRPr="00EE1FC1">
        <w:rPr>
          <w:rFonts w:ascii="Arial" w:hAnsi="Arial" w:cs="Arial"/>
          <w:sz w:val="20"/>
          <w:szCs w:val="20"/>
        </w:rPr>
        <w:t>a levi strani se prikazuje starejša verzija, na desni strani pa novejša verzija</w:t>
      </w:r>
      <w:r w:rsidR="007A0E12">
        <w:rPr>
          <w:rFonts w:ascii="Arial" w:hAnsi="Arial" w:cs="Arial"/>
          <w:sz w:val="20"/>
          <w:szCs w:val="20"/>
        </w:rPr>
        <w:t>)</w:t>
      </w:r>
      <w:r w:rsidR="00EE1FC1" w:rsidRPr="00EE1FC1">
        <w:rPr>
          <w:rFonts w:ascii="Arial" w:hAnsi="Arial" w:cs="Arial"/>
          <w:sz w:val="20"/>
          <w:szCs w:val="20"/>
        </w:rPr>
        <w:t xml:space="preserve">. Spremembe </w:t>
      </w:r>
      <w:r w:rsidR="007A0E12">
        <w:rPr>
          <w:rFonts w:ascii="Arial" w:hAnsi="Arial" w:cs="Arial"/>
          <w:sz w:val="20"/>
          <w:szCs w:val="20"/>
        </w:rPr>
        <w:t>morajo biti ustrezno</w:t>
      </w:r>
      <w:r w:rsidR="00EE1FC1" w:rsidRPr="00EE1FC1">
        <w:rPr>
          <w:rFonts w:ascii="Arial" w:hAnsi="Arial" w:cs="Arial"/>
          <w:sz w:val="20"/>
          <w:szCs w:val="20"/>
        </w:rPr>
        <w:t xml:space="preserve"> označene</w:t>
      </w:r>
      <w:r w:rsidR="007A0E12">
        <w:rPr>
          <w:rFonts w:ascii="Arial" w:hAnsi="Arial" w:cs="Arial"/>
          <w:sz w:val="20"/>
          <w:szCs w:val="20"/>
        </w:rPr>
        <w:t xml:space="preserve"> (npr. </w:t>
      </w:r>
      <w:r w:rsidR="00EE1FC1" w:rsidRPr="00EE1FC1">
        <w:rPr>
          <w:rFonts w:ascii="Arial" w:hAnsi="Arial" w:cs="Arial"/>
          <w:sz w:val="20"/>
          <w:szCs w:val="20"/>
        </w:rPr>
        <w:t xml:space="preserve">zeleno </w:t>
      </w:r>
      <w:r w:rsidR="007A0E12">
        <w:rPr>
          <w:rFonts w:ascii="Arial" w:hAnsi="Arial" w:cs="Arial"/>
          <w:sz w:val="20"/>
          <w:szCs w:val="20"/>
        </w:rPr>
        <w:t xml:space="preserve">– </w:t>
      </w:r>
      <w:r w:rsidR="00EE1FC1" w:rsidRPr="00EE1FC1">
        <w:rPr>
          <w:rFonts w:ascii="Arial" w:hAnsi="Arial" w:cs="Arial"/>
          <w:sz w:val="20"/>
          <w:szCs w:val="20"/>
        </w:rPr>
        <w:t>dodana</w:t>
      </w:r>
      <w:r w:rsidR="007A0E12">
        <w:rPr>
          <w:rFonts w:ascii="Arial" w:hAnsi="Arial" w:cs="Arial"/>
          <w:sz w:val="20"/>
          <w:szCs w:val="20"/>
        </w:rPr>
        <w:t xml:space="preserve"> </w:t>
      </w:r>
      <w:r w:rsidR="00EE1FC1" w:rsidRPr="00EE1FC1">
        <w:rPr>
          <w:rFonts w:ascii="Arial" w:hAnsi="Arial" w:cs="Arial"/>
          <w:sz w:val="20"/>
          <w:szCs w:val="20"/>
        </w:rPr>
        <w:t>vsebina</w:t>
      </w:r>
      <w:r w:rsidR="007A0E12">
        <w:rPr>
          <w:rFonts w:ascii="Arial" w:hAnsi="Arial" w:cs="Arial"/>
          <w:sz w:val="20"/>
          <w:szCs w:val="20"/>
        </w:rPr>
        <w:t xml:space="preserve"> in </w:t>
      </w:r>
      <w:r w:rsidR="00EE1FC1" w:rsidRPr="00EE1FC1">
        <w:rPr>
          <w:rFonts w:ascii="Arial" w:hAnsi="Arial" w:cs="Arial"/>
          <w:sz w:val="20"/>
          <w:szCs w:val="20"/>
        </w:rPr>
        <w:t xml:space="preserve">rdeče </w:t>
      </w:r>
      <w:r w:rsidR="007A0E12">
        <w:rPr>
          <w:rFonts w:ascii="Arial" w:hAnsi="Arial" w:cs="Arial"/>
          <w:sz w:val="20"/>
          <w:szCs w:val="20"/>
        </w:rPr>
        <w:t xml:space="preserve">– črtana </w:t>
      </w:r>
      <w:r w:rsidR="00EE1FC1" w:rsidRPr="00EE1FC1">
        <w:rPr>
          <w:rFonts w:ascii="Arial" w:hAnsi="Arial" w:cs="Arial"/>
          <w:sz w:val="20"/>
          <w:szCs w:val="20"/>
        </w:rPr>
        <w:t>vsebina).</w:t>
      </w:r>
      <w:r w:rsidR="007A0E12">
        <w:rPr>
          <w:rFonts w:ascii="Arial" w:hAnsi="Arial" w:cs="Arial"/>
          <w:sz w:val="20"/>
          <w:szCs w:val="20"/>
        </w:rPr>
        <w:t xml:space="preserve"> Uporabniku mora biti omogočene, da izbere za primerjavo poljubne različice besedila. Zagotovljena mora biti </w:t>
      </w:r>
      <w:r w:rsidR="00EE1FC1" w:rsidRPr="00EE1FC1">
        <w:rPr>
          <w:rFonts w:ascii="Arial" w:hAnsi="Arial" w:cs="Arial"/>
          <w:sz w:val="20"/>
          <w:szCs w:val="20"/>
        </w:rPr>
        <w:t xml:space="preserve">možnost tiskanja, da </w:t>
      </w:r>
      <w:r w:rsidR="007A0E12">
        <w:rPr>
          <w:rFonts w:ascii="Arial" w:hAnsi="Arial" w:cs="Arial"/>
          <w:sz w:val="20"/>
          <w:szCs w:val="20"/>
        </w:rPr>
        <w:t xml:space="preserve">si </w:t>
      </w:r>
      <w:r w:rsidR="00EE1FC1" w:rsidRPr="00EE1FC1">
        <w:rPr>
          <w:rFonts w:ascii="Arial" w:hAnsi="Arial" w:cs="Arial"/>
          <w:sz w:val="20"/>
          <w:szCs w:val="20"/>
        </w:rPr>
        <w:t>lahko uporabnik natisne primerjavo.</w:t>
      </w:r>
    </w:p>
    <w:p w14:paraId="6238EDBA" w14:textId="7B721B78" w:rsidR="001563BA" w:rsidRDefault="001563BA" w:rsidP="00E720D0">
      <w:pPr>
        <w:spacing w:line="360" w:lineRule="auto"/>
        <w:rPr>
          <w:rFonts w:ascii="Arial" w:hAnsi="Arial" w:cs="Arial"/>
          <w:sz w:val="20"/>
          <w:szCs w:val="20"/>
        </w:rPr>
      </w:pPr>
      <w:r w:rsidRPr="001563BA">
        <w:rPr>
          <w:rFonts w:ascii="Arial" w:hAnsi="Arial" w:cs="Arial"/>
          <w:sz w:val="20"/>
          <w:szCs w:val="20"/>
        </w:rPr>
        <w:t xml:space="preserve">Pri prikazu besedila se prikazujejo tudi opombe, </w:t>
      </w:r>
      <w:r>
        <w:rPr>
          <w:rFonts w:ascii="Arial" w:hAnsi="Arial" w:cs="Arial"/>
          <w:sz w:val="20"/>
          <w:szCs w:val="20"/>
        </w:rPr>
        <w:t>če</w:t>
      </w:r>
      <w:r w:rsidRPr="001563BA">
        <w:rPr>
          <w:rFonts w:ascii="Arial" w:hAnsi="Arial" w:cs="Arial"/>
          <w:sz w:val="20"/>
          <w:szCs w:val="20"/>
        </w:rPr>
        <w:t xml:space="preserve"> se </w:t>
      </w:r>
      <w:r>
        <w:rPr>
          <w:rFonts w:ascii="Arial" w:hAnsi="Arial" w:cs="Arial"/>
          <w:sz w:val="20"/>
          <w:szCs w:val="20"/>
        </w:rPr>
        <w:t xml:space="preserve">te </w:t>
      </w:r>
      <w:r w:rsidRPr="001563BA">
        <w:rPr>
          <w:rFonts w:ascii="Arial" w:hAnsi="Arial" w:cs="Arial"/>
          <w:sz w:val="20"/>
          <w:szCs w:val="20"/>
        </w:rPr>
        <w:t>vnesejo v modul za pripravo neuradnih prečiščenih besedil.</w:t>
      </w:r>
      <w:r>
        <w:rPr>
          <w:rFonts w:ascii="Arial" w:hAnsi="Arial" w:cs="Arial"/>
          <w:sz w:val="20"/>
          <w:szCs w:val="20"/>
        </w:rPr>
        <w:t xml:space="preserve"> Opombe se prikažejo z aktivacijo na ikono, ki se </w:t>
      </w:r>
      <w:proofErr w:type="spellStart"/>
      <w:r>
        <w:rPr>
          <w:rFonts w:ascii="Arial" w:hAnsi="Arial" w:cs="Arial"/>
          <w:sz w:val="20"/>
          <w:szCs w:val="20"/>
        </w:rPr>
        <w:t>pozicionira</w:t>
      </w:r>
      <w:proofErr w:type="spellEnd"/>
      <w:r>
        <w:rPr>
          <w:rFonts w:ascii="Arial" w:hAnsi="Arial" w:cs="Arial"/>
          <w:sz w:val="20"/>
          <w:szCs w:val="20"/>
        </w:rPr>
        <w:t xml:space="preserve"> pri določenem strukturnem elementu.</w:t>
      </w:r>
    </w:p>
    <w:p w14:paraId="54DA3B64" w14:textId="3CBFD677" w:rsidR="00F2547D" w:rsidRDefault="004626E9" w:rsidP="00E720D0">
      <w:pPr>
        <w:spacing w:line="360" w:lineRule="auto"/>
        <w:rPr>
          <w:rFonts w:ascii="Arial" w:hAnsi="Arial" w:cs="Arial"/>
          <w:sz w:val="20"/>
          <w:szCs w:val="20"/>
        </w:rPr>
      </w:pPr>
      <w:r>
        <w:rPr>
          <w:rFonts w:ascii="Arial" w:hAnsi="Arial" w:cs="Arial"/>
          <w:sz w:val="20"/>
          <w:szCs w:val="20"/>
        </w:rPr>
        <w:t>Če</w:t>
      </w:r>
      <w:r w:rsidRPr="004626E9">
        <w:rPr>
          <w:rFonts w:ascii="Arial" w:hAnsi="Arial" w:cs="Arial"/>
          <w:sz w:val="20"/>
          <w:szCs w:val="20"/>
        </w:rPr>
        <w:t xml:space="preserve"> </w:t>
      </w:r>
      <w:r>
        <w:rPr>
          <w:rFonts w:ascii="Arial" w:hAnsi="Arial" w:cs="Arial"/>
          <w:sz w:val="20"/>
          <w:szCs w:val="20"/>
        </w:rPr>
        <w:t>posamezno neuradno prečiščeno besedilo ni na voljo (pa bi glede na podatke moralo biti)</w:t>
      </w:r>
      <w:r w:rsidRPr="004626E9">
        <w:rPr>
          <w:rFonts w:ascii="Arial" w:hAnsi="Arial" w:cs="Arial"/>
          <w:sz w:val="20"/>
          <w:szCs w:val="20"/>
        </w:rPr>
        <w:t xml:space="preserve">, se </w:t>
      </w:r>
      <w:r>
        <w:rPr>
          <w:rFonts w:ascii="Arial" w:hAnsi="Arial" w:cs="Arial"/>
          <w:sz w:val="20"/>
          <w:szCs w:val="20"/>
        </w:rPr>
        <w:t xml:space="preserve">v spustnem seznamu predvidi, vendar se samem prostoru za besedilo </w:t>
      </w:r>
      <w:r w:rsidRPr="004626E9">
        <w:rPr>
          <w:rFonts w:ascii="Arial" w:hAnsi="Arial" w:cs="Arial"/>
          <w:sz w:val="20"/>
          <w:szCs w:val="20"/>
        </w:rPr>
        <w:t>skladno z uredbo izpiše »Neuradno prečiščeno besedilo ni na voljo.«.</w:t>
      </w:r>
    </w:p>
    <w:p w14:paraId="4243A9B1" w14:textId="327DBC91" w:rsidR="009572FB" w:rsidRDefault="009572FB" w:rsidP="00E720D0">
      <w:pPr>
        <w:spacing w:line="360" w:lineRule="auto"/>
        <w:rPr>
          <w:rFonts w:ascii="Arial" w:hAnsi="Arial" w:cs="Arial"/>
          <w:sz w:val="20"/>
          <w:szCs w:val="20"/>
        </w:rPr>
      </w:pPr>
      <w:r w:rsidRPr="009572FB">
        <w:rPr>
          <w:rFonts w:ascii="Arial" w:hAnsi="Arial" w:cs="Arial"/>
          <w:sz w:val="20"/>
          <w:szCs w:val="20"/>
        </w:rPr>
        <w:t xml:space="preserve">Besedilo, katerega vir ni </w:t>
      </w:r>
      <w:r>
        <w:rPr>
          <w:rFonts w:ascii="Arial" w:hAnsi="Arial" w:cs="Arial"/>
          <w:sz w:val="20"/>
          <w:szCs w:val="20"/>
        </w:rPr>
        <w:t>modul za pripravo neuradnih prečiščenih besedil v digitalni obliki</w:t>
      </w:r>
      <w:r w:rsidRPr="009572FB">
        <w:rPr>
          <w:rFonts w:ascii="Arial" w:hAnsi="Arial" w:cs="Arial"/>
          <w:sz w:val="20"/>
          <w:szCs w:val="20"/>
        </w:rPr>
        <w:t xml:space="preserve">, se prikazuje v komponenti Besedilo </w:t>
      </w:r>
      <w:r>
        <w:rPr>
          <w:rFonts w:ascii="Arial" w:hAnsi="Arial" w:cs="Arial"/>
          <w:sz w:val="20"/>
          <w:szCs w:val="20"/>
        </w:rPr>
        <w:t xml:space="preserve">na način, da se izpiše, kjer je besedilo </w:t>
      </w:r>
      <w:r w:rsidRPr="009572FB">
        <w:rPr>
          <w:rFonts w:ascii="Arial" w:hAnsi="Arial" w:cs="Arial"/>
          <w:sz w:val="20"/>
          <w:szCs w:val="20"/>
        </w:rPr>
        <w:t>dostopno</w:t>
      </w:r>
      <w:r w:rsidR="007A0E12">
        <w:rPr>
          <w:rFonts w:ascii="Arial" w:hAnsi="Arial" w:cs="Arial"/>
          <w:sz w:val="20"/>
          <w:szCs w:val="20"/>
        </w:rPr>
        <w:t xml:space="preserve">, skupaj s povezavo </w:t>
      </w:r>
      <w:r w:rsidR="007A0E12" w:rsidRPr="007A0E12">
        <w:rPr>
          <w:rFonts w:ascii="Arial" w:hAnsi="Arial" w:cs="Arial"/>
          <w:sz w:val="20"/>
          <w:szCs w:val="20"/>
        </w:rPr>
        <w:t xml:space="preserve">na ta zunanji vir (npr. </w:t>
      </w:r>
      <w:r w:rsidRPr="007A0E12">
        <w:rPr>
          <w:rFonts w:ascii="Arial" w:hAnsi="Arial" w:cs="Arial"/>
          <w:sz w:val="20"/>
          <w:szCs w:val="20"/>
        </w:rPr>
        <w:t>Besedilo je dostopno na spletišču Digitalna knjižnica Slovenije).</w:t>
      </w:r>
    </w:p>
    <w:p w14:paraId="208B7760" w14:textId="5D3FDC4C" w:rsidR="000F6462" w:rsidRPr="000F6462" w:rsidRDefault="000F6462" w:rsidP="00E720D0">
      <w:pPr>
        <w:pStyle w:val="Naslov3"/>
        <w:spacing w:line="360" w:lineRule="auto"/>
        <w:rPr>
          <w:rFonts w:ascii="Arial" w:hAnsi="Arial" w:cs="Arial"/>
          <w:sz w:val="20"/>
          <w:szCs w:val="20"/>
        </w:rPr>
      </w:pPr>
      <w:bookmarkStart w:id="27" w:name="_Toc130420341"/>
      <w:r w:rsidRPr="000F6462">
        <w:rPr>
          <w:rFonts w:ascii="Arial" w:hAnsi="Arial" w:cs="Arial"/>
          <w:sz w:val="20"/>
          <w:szCs w:val="20"/>
        </w:rPr>
        <w:t>Povezave med akt</w:t>
      </w:r>
      <w:r w:rsidR="004626E9">
        <w:rPr>
          <w:rFonts w:ascii="Arial" w:hAnsi="Arial" w:cs="Arial"/>
          <w:sz w:val="20"/>
          <w:szCs w:val="20"/>
        </w:rPr>
        <w:t>i</w:t>
      </w:r>
      <w:bookmarkEnd w:id="27"/>
    </w:p>
    <w:p w14:paraId="216F5A58" w14:textId="1586280B" w:rsidR="000F6462" w:rsidRDefault="000F6462" w:rsidP="00E720D0">
      <w:pPr>
        <w:spacing w:line="360" w:lineRule="auto"/>
        <w:rPr>
          <w:rFonts w:ascii="Arial" w:hAnsi="Arial" w:cs="Arial"/>
          <w:sz w:val="20"/>
          <w:szCs w:val="20"/>
        </w:rPr>
      </w:pPr>
      <w:r w:rsidRPr="000F6462">
        <w:rPr>
          <w:rFonts w:ascii="Arial" w:hAnsi="Arial" w:cs="Arial"/>
          <w:sz w:val="20"/>
          <w:szCs w:val="20"/>
        </w:rPr>
        <w:t xml:space="preserve">Povezave med akti </w:t>
      </w:r>
      <w:r w:rsidR="00F86E5B">
        <w:rPr>
          <w:rFonts w:ascii="Arial" w:hAnsi="Arial" w:cs="Arial"/>
          <w:sz w:val="20"/>
          <w:szCs w:val="20"/>
        </w:rPr>
        <w:t xml:space="preserve">se morajo prikazovati tako </w:t>
      </w:r>
      <w:r w:rsidRPr="000F6462">
        <w:rPr>
          <w:rFonts w:ascii="Arial" w:hAnsi="Arial" w:cs="Arial"/>
          <w:sz w:val="20"/>
          <w:szCs w:val="20"/>
        </w:rPr>
        <w:t xml:space="preserve">v časovnem traku </w:t>
      </w:r>
      <w:r w:rsidR="001563BA">
        <w:rPr>
          <w:rFonts w:ascii="Arial" w:hAnsi="Arial" w:cs="Arial"/>
          <w:sz w:val="20"/>
          <w:szCs w:val="20"/>
        </w:rPr>
        <w:t>kot tudi</w:t>
      </w:r>
      <w:r w:rsidRPr="000F6462">
        <w:rPr>
          <w:rFonts w:ascii="Arial" w:hAnsi="Arial" w:cs="Arial"/>
          <w:sz w:val="20"/>
          <w:szCs w:val="20"/>
        </w:rPr>
        <w:t xml:space="preserve"> kot seznam</w:t>
      </w:r>
      <w:r w:rsidR="001563BA">
        <w:rPr>
          <w:rFonts w:ascii="Arial" w:hAnsi="Arial" w:cs="Arial"/>
          <w:sz w:val="20"/>
          <w:szCs w:val="20"/>
        </w:rPr>
        <w:t xml:space="preserve"> s povezavami. </w:t>
      </w:r>
    </w:p>
    <w:p w14:paraId="56BAF481" w14:textId="011DDC0B" w:rsidR="001563BA" w:rsidRDefault="001563BA" w:rsidP="00E720D0">
      <w:pPr>
        <w:spacing w:line="360" w:lineRule="auto"/>
        <w:rPr>
          <w:rFonts w:ascii="Arial" w:hAnsi="Arial" w:cs="Arial"/>
          <w:sz w:val="20"/>
          <w:szCs w:val="20"/>
        </w:rPr>
      </w:pPr>
      <w:r>
        <w:rPr>
          <w:rFonts w:ascii="Arial" w:hAnsi="Arial" w:cs="Arial"/>
          <w:sz w:val="20"/>
          <w:szCs w:val="20"/>
        </w:rPr>
        <w:t xml:space="preserve">Povezave med akti vsebujejo: </w:t>
      </w:r>
    </w:p>
    <w:p w14:paraId="3622BAD2" w14:textId="36A681AF" w:rsidR="004626E9" w:rsidRPr="001563BA" w:rsidRDefault="001563BA">
      <w:pPr>
        <w:pStyle w:val="Odstavekseznama"/>
        <w:numPr>
          <w:ilvl w:val="0"/>
          <w:numId w:val="12"/>
        </w:numPr>
        <w:spacing w:line="360" w:lineRule="auto"/>
        <w:contextualSpacing w:val="0"/>
        <w:rPr>
          <w:rFonts w:ascii="Arial" w:hAnsi="Arial" w:cs="Arial"/>
          <w:sz w:val="20"/>
          <w:szCs w:val="20"/>
        </w:rPr>
      </w:pPr>
      <w:r w:rsidRPr="001563BA">
        <w:rPr>
          <w:rFonts w:ascii="Arial" w:hAnsi="Arial" w:cs="Arial"/>
          <w:sz w:val="20"/>
          <w:szCs w:val="20"/>
        </w:rPr>
        <w:t>predpise in akte</w:t>
      </w:r>
      <w:r w:rsidR="004626E9" w:rsidRPr="001563BA">
        <w:rPr>
          <w:rFonts w:ascii="Arial" w:hAnsi="Arial" w:cs="Arial"/>
          <w:sz w:val="20"/>
          <w:szCs w:val="20"/>
        </w:rPr>
        <w:t xml:space="preserve">, ki </w:t>
      </w:r>
      <w:r w:rsidR="00CE6E27">
        <w:rPr>
          <w:rFonts w:ascii="Arial" w:hAnsi="Arial" w:cs="Arial"/>
          <w:sz w:val="20"/>
          <w:szCs w:val="20"/>
        </w:rPr>
        <w:t>vplivajo na</w:t>
      </w:r>
      <w:r w:rsidR="004626E9" w:rsidRPr="001563BA">
        <w:rPr>
          <w:rFonts w:ascii="Arial" w:hAnsi="Arial" w:cs="Arial"/>
          <w:sz w:val="20"/>
          <w:szCs w:val="20"/>
        </w:rPr>
        <w:t xml:space="preserve"> dani </w:t>
      </w:r>
      <w:r w:rsidRPr="001563BA">
        <w:rPr>
          <w:rFonts w:ascii="Arial" w:hAnsi="Arial" w:cs="Arial"/>
          <w:sz w:val="20"/>
          <w:szCs w:val="20"/>
        </w:rPr>
        <w:t>akt</w:t>
      </w:r>
      <w:r w:rsidR="00CE6E27">
        <w:rPr>
          <w:rFonts w:ascii="Arial" w:hAnsi="Arial" w:cs="Arial"/>
          <w:sz w:val="20"/>
          <w:szCs w:val="20"/>
        </w:rPr>
        <w:t xml:space="preserve"> (posegi v besedilo) </w:t>
      </w:r>
    </w:p>
    <w:p w14:paraId="1F9169B0" w14:textId="24979AB7" w:rsidR="001563BA" w:rsidRDefault="001563BA">
      <w:pPr>
        <w:pStyle w:val="Odstavekseznama"/>
        <w:numPr>
          <w:ilvl w:val="0"/>
          <w:numId w:val="12"/>
        </w:numPr>
        <w:spacing w:line="360" w:lineRule="auto"/>
        <w:contextualSpacing w:val="0"/>
        <w:rPr>
          <w:rFonts w:ascii="Arial" w:hAnsi="Arial" w:cs="Arial"/>
          <w:sz w:val="20"/>
          <w:szCs w:val="20"/>
        </w:rPr>
      </w:pPr>
      <w:r w:rsidRPr="001563BA">
        <w:rPr>
          <w:rFonts w:ascii="Arial" w:hAnsi="Arial" w:cs="Arial"/>
          <w:sz w:val="20"/>
          <w:szCs w:val="20"/>
        </w:rPr>
        <w:t xml:space="preserve">predpise in akte, </w:t>
      </w:r>
      <w:r w:rsidR="009437C6">
        <w:rPr>
          <w:rFonts w:ascii="Arial" w:hAnsi="Arial" w:cs="Arial"/>
          <w:sz w:val="20"/>
          <w:szCs w:val="20"/>
        </w:rPr>
        <w:t>na katere ta akt vpliva</w:t>
      </w:r>
      <w:r w:rsidR="00CE6E27">
        <w:rPr>
          <w:rFonts w:ascii="Arial" w:hAnsi="Arial" w:cs="Arial"/>
          <w:sz w:val="20"/>
          <w:szCs w:val="20"/>
        </w:rPr>
        <w:t xml:space="preserve"> (posegi tega besedila v)</w:t>
      </w:r>
    </w:p>
    <w:p w14:paraId="0BB7AA62" w14:textId="01883DAE" w:rsidR="007A0E12" w:rsidRPr="007A0E12" w:rsidRDefault="007A0E12" w:rsidP="00E720D0">
      <w:pPr>
        <w:spacing w:line="360" w:lineRule="auto"/>
        <w:rPr>
          <w:rFonts w:ascii="Arial" w:hAnsi="Arial" w:cs="Arial"/>
          <w:sz w:val="20"/>
          <w:szCs w:val="20"/>
        </w:rPr>
      </w:pPr>
      <w:r>
        <w:rPr>
          <w:rFonts w:ascii="Arial" w:hAnsi="Arial" w:cs="Arial"/>
          <w:sz w:val="20"/>
          <w:szCs w:val="20"/>
        </w:rPr>
        <w:t>Časovni trak pomeni, da so p</w:t>
      </w:r>
      <w:r w:rsidRPr="007A0E12">
        <w:rPr>
          <w:rFonts w:ascii="Arial" w:hAnsi="Arial" w:cs="Arial"/>
          <w:sz w:val="20"/>
          <w:szCs w:val="20"/>
        </w:rPr>
        <w:t xml:space="preserve">ovezave med akti </w:t>
      </w:r>
      <w:r>
        <w:rPr>
          <w:rFonts w:ascii="Arial" w:hAnsi="Arial" w:cs="Arial"/>
          <w:sz w:val="20"/>
          <w:szCs w:val="20"/>
        </w:rPr>
        <w:t xml:space="preserve">grafično prikazane, pri čemer so posamezni grafični elementi opremljeni s </w:t>
      </w:r>
      <w:proofErr w:type="spellStart"/>
      <w:r>
        <w:rPr>
          <w:rFonts w:ascii="Arial" w:hAnsi="Arial" w:cs="Arial"/>
          <w:sz w:val="20"/>
          <w:szCs w:val="20"/>
        </w:rPr>
        <w:t>toolptipi</w:t>
      </w:r>
      <w:proofErr w:type="spellEnd"/>
      <w:r>
        <w:rPr>
          <w:rFonts w:ascii="Arial" w:hAnsi="Arial" w:cs="Arial"/>
          <w:sz w:val="20"/>
          <w:szCs w:val="20"/>
        </w:rPr>
        <w:t xml:space="preserve">, ki vsebujejo dodatne informacije oziroma povezave. </w:t>
      </w:r>
      <w:r w:rsidRPr="007A0E12">
        <w:rPr>
          <w:rFonts w:ascii="Arial" w:hAnsi="Arial" w:cs="Arial"/>
          <w:sz w:val="20"/>
          <w:szCs w:val="20"/>
        </w:rPr>
        <w:t xml:space="preserve"> </w:t>
      </w:r>
    </w:p>
    <w:p w14:paraId="51C97C4D" w14:textId="17BC217B" w:rsidR="007A0E12" w:rsidRDefault="007A0E12" w:rsidP="00E720D0">
      <w:pPr>
        <w:spacing w:line="360" w:lineRule="auto"/>
        <w:rPr>
          <w:rFonts w:ascii="Arial" w:hAnsi="Arial" w:cs="Arial"/>
          <w:sz w:val="20"/>
          <w:szCs w:val="20"/>
        </w:rPr>
      </w:pPr>
      <w:r w:rsidRPr="007A0E12">
        <w:rPr>
          <w:rFonts w:ascii="Arial" w:hAnsi="Arial" w:cs="Arial"/>
          <w:sz w:val="20"/>
          <w:szCs w:val="20"/>
        </w:rPr>
        <w:t xml:space="preserve">Če obstaja na časovnem traku več vnosov, kot jih je mogoče prikazati na strani, se pod trakom prikaže drsnik, ki omogoča premikanje po segmentih traku. </w:t>
      </w:r>
    </w:p>
    <w:p w14:paraId="275D1C2A" w14:textId="2A710B95" w:rsidR="00CE6E27" w:rsidRPr="007A0E12" w:rsidRDefault="00CE6E27" w:rsidP="00E720D0">
      <w:pPr>
        <w:spacing w:line="360" w:lineRule="auto"/>
        <w:rPr>
          <w:rFonts w:ascii="Arial" w:hAnsi="Arial" w:cs="Arial"/>
          <w:sz w:val="20"/>
          <w:szCs w:val="20"/>
        </w:rPr>
      </w:pPr>
      <w:r>
        <w:rPr>
          <w:rFonts w:ascii="Arial" w:hAnsi="Arial" w:cs="Arial"/>
          <w:noProof/>
          <w:sz w:val="20"/>
          <w:szCs w:val="20"/>
        </w:rPr>
        <w:lastRenderedPageBreak/>
        <w:drawing>
          <wp:inline distT="0" distB="0" distL="0" distR="0" wp14:anchorId="4D87897A" wp14:editId="01F83760">
            <wp:extent cx="5607050" cy="2101850"/>
            <wp:effectExtent l="0" t="0" r="0" b="0"/>
            <wp:docPr id="47"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7050" cy="2101850"/>
                    </a:xfrm>
                    <a:prstGeom prst="rect">
                      <a:avLst/>
                    </a:prstGeom>
                    <a:noFill/>
                    <a:ln>
                      <a:noFill/>
                    </a:ln>
                  </pic:spPr>
                </pic:pic>
              </a:graphicData>
            </a:graphic>
          </wp:inline>
        </w:drawing>
      </w:r>
    </w:p>
    <w:p w14:paraId="6923E74C" w14:textId="0A748F04" w:rsidR="009437C6" w:rsidRPr="009437C6" w:rsidRDefault="009437C6" w:rsidP="00E720D0">
      <w:pPr>
        <w:pStyle w:val="Naslov3"/>
        <w:spacing w:line="360" w:lineRule="auto"/>
        <w:rPr>
          <w:rFonts w:ascii="Arial" w:hAnsi="Arial" w:cs="Arial"/>
          <w:sz w:val="20"/>
          <w:szCs w:val="20"/>
        </w:rPr>
      </w:pPr>
      <w:bookmarkStart w:id="28" w:name="_Toc130420342"/>
      <w:r>
        <w:rPr>
          <w:rFonts w:ascii="Arial" w:hAnsi="Arial" w:cs="Arial"/>
          <w:sz w:val="20"/>
          <w:szCs w:val="20"/>
        </w:rPr>
        <w:t>Pravna podlaga in podrejeni akti</w:t>
      </w:r>
      <w:bookmarkEnd w:id="28"/>
      <w:r>
        <w:rPr>
          <w:rFonts w:ascii="Arial" w:hAnsi="Arial" w:cs="Arial"/>
          <w:sz w:val="20"/>
          <w:szCs w:val="20"/>
        </w:rPr>
        <w:t xml:space="preserve"> </w:t>
      </w:r>
    </w:p>
    <w:p w14:paraId="74DD0679" w14:textId="310806A7" w:rsidR="004626E9" w:rsidRDefault="009437C6" w:rsidP="00E720D0">
      <w:pPr>
        <w:spacing w:line="360" w:lineRule="auto"/>
        <w:rPr>
          <w:rFonts w:ascii="Arial" w:hAnsi="Arial" w:cs="Arial"/>
          <w:sz w:val="20"/>
          <w:szCs w:val="20"/>
        </w:rPr>
      </w:pPr>
      <w:r>
        <w:rPr>
          <w:rFonts w:ascii="Arial" w:hAnsi="Arial" w:cs="Arial"/>
          <w:sz w:val="20"/>
          <w:szCs w:val="20"/>
        </w:rPr>
        <w:t>Prikažejo se predpisi in akti, ki predstavljajo podlago za sprejetje oziroma izdajo predmetnega akta, in akti</w:t>
      </w:r>
      <w:r w:rsidR="004626E9" w:rsidRPr="00244C78">
        <w:rPr>
          <w:rFonts w:ascii="Arial" w:hAnsi="Arial" w:cs="Arial"/>
          <w:sz w:val="20"/>
          <w:szCs w:val="20"/>
        </w:rPr>
        <w:t xml:space="preserve">, ki so bili sprejeti na podlagi </w:t>
      </w:r>
      <w:r>
        <w:rPr>
          <w:rFonts w:ascii="Arial" w:hAnsi="Arial" w:cs="Arial"/>
          <w:sz w:val="20"/>
          <w:szCs w:val="20"/>
        </w:rPr>
        <w:t>predmetnega</w:t>
      </w:r>
      <w:r w:rsidR="004626E9" w:rsidRPr="00244C78">
        <w:rPr>
          <w:rFonts w:ascii="Arial" w:hAnsi="Arial" w:cs="Arial"/>
          <w:sz w:val="20"/>
          <w:szCs w:val="20"/>
        </w:rPr>
        <w:t xml:space="preserve"> akta.</w:t>
      </w:r>
    </w:p>
    <w:p w14:paraId="1BF409A4" w14:textId="2A3B29D8" w:rsidR="009437C6" w:rsidRPr="00244C78" w:rsidRDefault="009437C6" w:rsidP="00E720D0">
      <w:pPr>
        <w:spacing w:line="360" w:lineRule="auto"/>
        <w:rPr>
          <w:rFonts w:ascii="Arial" w:hAnsi="Arial" w:cs="Arial"/>
          <w:sz w:val="20"/>
          <w:szCs w:val="20"/>
        </w:rPr>
      </w:pPr>
      <w:r>
        <w:rPr>
          <w:rFonts w:ascii="Arial" w:hAnsi="Arial" w:cs="Arial"/>
          <w:sz w:val="20"/>
          <w:szCs w:val="20"/>
        </w:rPr>
        <w:t xml:space="preserve">Predpisi in akti se prikažejo kot seznam, pri čemer je vsak akt opremljen z barvno oznako in hiperpovezavo v naslovu, ki vodi na osnovni (evidenčni) pogled akta. </w:t>
      </w:r>
    </w:p>
    <w:p w14:paraId="7CAE0EEA" w14:textId="451E4DAE" w:rsidR="004626E9" w:rsidRPr="00244C78" w:rsidRDefault="009437C6" w:rsidP="00E720D0">
      <w:pPr>
        <w:spacing w:line="360" w:lineRule="auto"/>
        <w:rPr>
          <w:rFonts w:ascii="Arial" w:hAnsi="Arial" w:cs="Arial"/>
          <w:sz w:val="20"/>
          <w:szCs w:val="20"/>
        </w:rPr>
      </w:pPr>
      <w:r w:rsidRPr="004626E9">
        <w:rPr>
          <w:rFonts w:ascii="Arial" w:hAnsi="Arial" w:cs="Arial"/>
          <w:sz w:val="20"/>
          <w:szCs w:val="20"/>
        </w:rPr>
        <w:t>Pri državnih predpisih se RPLS povezuje s Pravno-informacijskim sistemom</w:t>
      </w:r>
      <w:r>
        <w:rPr>
          <w:rFonts w:ascii="Arial" w:hAnsi="Arial" w:cs="Arial"/>
          <w:sz w:val="20"/>
          <w:szCs w:val="20"/>
        </w:rPr>
        <w:t xml:space="preserve"> RS (PISRS)</w:t>
      </w:r>
      <w:r w:rsidRPr="004626E9">
        <w:rPr>
          <w:rFonts w:ascii="Arial" w:hAnsi="Arial" w:cs="Arial"/>
          <w:sz w:val="20"/>
          <w:szCs w:val="20"/>
        </w:rPr>
        <w:t>, saj je s klikom na državni predpis možen pregled le-tega znotraj PIS</w:t>
      </w:r>
      <w:r>
        <w:rPr>
          <w:rFonts w:ascii="Arial" w:hAnsi="Arial" w:cs="Arial"/>
          <w:sz w:val="20"/>
          <w:szCs w:val="20"/>
        </w:rPr>
        <w:t>RS</w:t>
      </w:r>
      <w:r w:rsidRPr="004626E9">
        <w:rPr>
          <w:rFonts w:ascii="Arial" w:hAnsi="Arial" w:cs="Arial"/>
          <w:sz w:val="20"/>
          <w:szCs w:val="20"/>
        </w:rPr>
        <w:t xml:space="preserve">. </w:t>
      </w:r>
    </w:p>
    <w:p w14:paraId="7FED5818" w14:textId="23C80DAE" w:rsidR="00434C7C" w:rsidRDefault="004626E9" w:rsidP="00E720D0">
      <w:pPr>
        <w:pStyle w:val="Naslov3"/>
        <w:spacing w:line="360" w:lineRule="auto"/>
        <w:rPr>
          <w:rFonts w:ascii="Arial" w:hAnsi="Arial" w:cs="Arial"/>
          <w:sz w:val="20"/>
          <w:szCs w:val="20"/>
        </w:rPr>
      </w:pPr>
      <w:bookmarkStart w:id="29" w:name="_Toc130420343"/>
      <w:r w:rsidRPr="006C121A">
        <w:rPr>
          <w:rFonts w:ascii="Arial" w:hAnsi="Arial" w:cs="Arial"/>
          <w:sz w:val="20"/>
          <w:szCs w:val="20"/>
        </w:rPr>
        <w:t>Postopek</w:t>
      </w:r>
      <w:bookmarkEnd w:id="29"/>
      <w:r w:rsidRPr="006C121A">
        <w:rPr>
          <w:rFonts w:ascii="Arial" w:hAnsi="Arial" w:cs="Arial"/>
          <w:sz w:val="20"/>
          <w:szCs w:val="20"/>
        </w:rPr>
        <w:t xml:space="preserve"> </w:t>
      </w:r>
    </w:p>
    <w:bookmarkEnd w:id="16"/>
    <w:bookmarkEnd w:id="17"/>
    <w:bookmarkEnd w:id="18"/>
    <w:p w14:paraId="11E43145" w14:textId="0D400E93" w:rsidR="00AA01A1" w:rsidRDefault="006C121A" w:rsidP="00E720D0">
      <w:pPr>
        <w:spacing w:line="360" w:lineRule="auto"/>
        <w:rPr>
          <w:rFonts w:ascii="Arial" w:hAnsi="Arial" w:cs="Arial"/>
          <w:sz w:val="20"/>
          <w:szCs w:val="20"/>
        </w:rPr>
      </w:pPr>
      <w:r>
        <w:rPr>
          <w:rFonts w:ascii="Arial" w:hAnsi="Arial" w:cs="Arial"/>
          <w:sz w:val="20"/>
          <w:szCs w:val="20"/>
        </w:rPr>
        <w:t>Pri določeni vrsti aktov, tj. pri prostorskih aktih, kot so</w:t>
      </w:r>
      <w:r w:rsidRPr="006C121A">
        <w:rPr>
          <w:rFonts w:ascii="Arial" w:hAnsi="Arial" w:cs="Arial"/>
          <w:sz w:val="20"/>
          <w:szCs w:val="20"/>
        </w:rPr>
        <w:t xml:space="preserve"> občinski prostorski načrt </w:t>
      </w:r>
      <w:r>
        <w:rPr>
          <w:rFonts w:ascii="Arial" w:hAnsi="Arial" w:cs="Arial"/>
          <w:sz w:val="20"/>
          <w:szCs w:val="20"/>
        </w:rPr>
        <w:t>(</w:t>
      </w:r>
      <w:r w:rsidRPr="006C121A">
        <w:rPr>
          <w:rFonts w:ascii="Arial" w:hAnsi="Arial" w:cs="Arial"/>
          <w:sz w:val="20"/>
          <w:szCs w:val="20"/>
        </w:rPr>
        <w:t>OPN</w:t>
      </w:r>
      <w:r>
        <w:rPr>
          <w:rFonts w:ascii="Arial" w:hAnsi="Arial" w:cs="Arial"/>
          <w:sz w:val="20"/>
          <w:szCs w:val="20"/>
        </w:rPr>
        <w:t xml:space="preserve">), </w:t>
      </w:r>
      <w:r w:rsidRPr="006C121A">
        <w:rPr>
          <w:rFonts w:ascii="Arial" w:hAnsi="Arial" w:cs="Arial"/>
          <w:sz w:val="20"/>
          <w:szCs w:val="20"/>
        </w:rPr>
        <w:t xml:space="preserve">občinski podrobni prostorski načrt </w:t>
      </w:r>
      <w:r>
        <w:rPr>
          <w:rFonts w:ascii="Arial" w:hAnsi="Arial" w:cs="Arial"/>
          <w:sz w:val="20"/>
          <w:szCs w:val="20"/>
        </w:rPr>
        <w:t>(</w:t>
      </w:r>
      <w:r w:rsidRPr="006C121A">
        <w:rPr>
          <w:rFonts w:ascii="Arial" w:hAnsi="Arial" w:cs="Arial"/>
          <w:sz w:val="20"/>
          <w:szCs w:val="20"/>
        </w:rPr>
        <w:t>OPPN</w:t>
      </w:r>
      <w:r>
        <w:rPr>
          <w:rFonts w:ascii="Arial" w:hAnsi="Arial" w:cs="Arial"/>
          <w:sz w:val="20"/>
          <w:szCs w:val="20"/>
        </w:rPr>
        <w:t>)</w:t>
      </w:r>
      <w:bookmarkStart w:id="30" w:name="_Toc86342916"/>
      <w:bookmarkStart w:id="31" w:name="_Toc86851806"/>
      <w:bookmarkStart w:id="32" w:name="_Toc86852541"/>
      <w:bookmarkStart w:id="33" w:name="_Toc87340456"/>
      <w:bookmarkStart w:id="34" w:name="_Toc95902793"/>
      <w:bookmarkStart w:id="35" w:name="_Toc97026938"/>
      <w:bookmarkStart w:id="36" w:name="_Toc95902794"/>
      <w:bookmarkStart w:id="37" w:name="_Toc97026939"/>
      <w:bookmarkStart w:id="38" w:name="_Toc95902795"/>
      <w:bookmarkStart w:id="39" w:name="_Toc97026940"/>
      <w:bookmarkStart w:id="40" w:name="_Toc95902796"/>
      <w:bookmarkStart w:id="41" w:name="_Toc97026941"/>
      <w:bookmarkStart w:id="42" w:name="_Toc95902797"/>
      <w:bookmarkStart w:id="43" w:name="_Toc97026942"/>
      <w:bookmarkStart w:id="44" w:name="_Toc95902798"/>
      <w:bookmarkStart w:id="45" w:name="_Toc97026943"/>
      <w:bookmarkStart w:id="46" w:name="_Toc95902799"/>
      <w:bookmarkStart w:id="47" w:name="_Toc97026944"/>
      <w:bookmarkStart w:id="48" w:name="_Toc95902800"/>
      <w:bookmarkStart w:id="49" w:name="_Toc97026945"/>
      <w:bookmarkStart w:id="50" w:name="_Toc95902801"/>
      <w:bookmarkStart w:id="51" w:name="_Toc97026946"/>
      <w:bookmarkStart w:id="52" w:name="_Toc95902802"/>
      <w:bookmarkStart w:id="53" w:name="_Toc97026947"/>
      <w:bookmarkStart w:id="54" w:name="_Toc95902803"/>
      <w:bookmarkStart w:id="55" w:name="_Toc97026948"/>
      <w:bookmarkStart w:id="56" w:name="_Toc95902804"/>
      <w:bookmarkStart w:id="57" w:name="_Toc97026949"/>
      <w:bookmarkStart w:id="58" w:name="_Toc95902822"/>
      <w:bookmarkStart w:id="59" w:name="_Toc97026967"/>
      <w:bookmarkStart w:id="60" w:name="_Toc95902824"/>
      <w:bookmarkStart w:id="61" w:name="_Toc97026969"/>
      <w:bookmarkStart w:id="62" w:name="_Toc86343140"/>
      <w:bookmarkStart w:id="63" w:name="_Toc86851900"/>
      <w:bookmarkStart w:id="64" w:name="_Toc86852635"/>
      <w:bookmarkStart w:id="65" w:name="_Toc87340565"/>
      <w:bookmarkStart w:id="66" w:name="_Toc86343141"/>
      <w:bookmarkStart w:id="67" w:name="_Toc86851901"/>
      <w:bookmarkStart w:id="68" w:name="_Toc86852636"/>
      <w:bookmarkStart w:id="69" w:name="_Toc87340566"/>
      <w:bookmarkStart w:id="70" w:name="_Toc97026981"/>
      <w:bookmarkStart w:id="71" w:name="_Toc97026982"/>
      <w:bookmarkStart w:id="72" w:name="_Toc68608955"/>
      <w:bookmarkStart w:id="73" w:name="_Ref72136272"/>
      <w:bookmarkStart w:id="74" w:name="_Ref72136276"/>
      <w:bookmarkStart w:id="75" w:name="_Ref84504631"/>
      <w:bookmarkStart w:id="76" w:name="_Ref84504638"/>
      <w:bookmarkStart w:id="77" w:name="_Ref84504647"/>
      <w:bookmarkStart w:id="78" w:name="_Ref84504656"/>
      <w:bookmarkStart w:id="79" w:name="_Ref84504681"/>
      <w:bookmarkStart w:id="80" w:name="_Ref84504684"/>
      <w:bookmarkStart w:id="81" w:name="_Ref84504693"/>
      <w:bookmarkStart w:id="82" w:name="_Ref84504711"/>
      <w:bookmarkStart w:id="83" w:name="_Ref84504718"/>
      <w:bookmarkStart w:id="84" w:name="_Ref8450944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ascii="Arial" w:hAnsi="Arial" w:cs="Arial"/>
          <w:sz w:val="20"/>
          <w:szCs w:val="20"/>
        </w:rPr>
        <w:t xml:space="preserve">, </w:t>
      </w:r>
      <w:r w:rsidRPr="006C121A">
        <w:rPr>
          <w:rFonts w:ascii="Arial" w:hAnsi="Arial" w:cs="Arial"/>
          <w:sz w:val="20"/>
          <w:szCs w:val="20"/>
        </w:rPr>
        <w:t xml:space="preserve">odlok o urejenosti naselij in krajine </w:t>
      </w:r>
      <w:r>
        <w:rPr>
          <w:rFonts w:ascii="Arial" w:hAnsi="Arial" w:cs="Arial"/>
          <w:sz w:val="20"/>
          <w:szCs w:val="20"/>
        </w:rPr>
        <w:t>ter</w:t>
      </w:r>
      <w:r w:rsidRPr="006C121A">
        <w:rPr>
          <w:rFonts w:ascii="Arial" w:hAnsi="Arial" w:cs="Arial"/>
          <w:sz w:val="20"/>
          <w:szCs w:val="20"/>
        </w:rPr>
        <w:t xml:space="preserve"> sklep o lokacijski preveritvi</w:t>
      </w:r>
      <w:r>
        <w:rPr>
          <w:rFonts w:ascii="Arial" w:hAnsi="Arial" w:cs="Arial"/>
          <w:sz w:val="20"/>
          <w:szCs w:val="20"/>
        </w:rPr>
        <w:t xml:space="preserve">, je treba omogočiti integracijo s prostorskim informacijskim sistemom, v katerem se </w:t>
      </w:r>
      <w:r w:rsidR="0037616D">
        <w:rPr>
          <w:rFonts w:ascii="Arial" w:hAnsi="Arial" w:cs="Arial"/>
          <w:sz w:val="20"/>
          <w:szCs w:val="20"/>
        </w:rPr>
        <w:t xml:space="preserve">evidentira in </w:t>
      </w:r>
      <w:r>
        <w:rPr>
          <w:rFonts w:ascii="Arial" w:hAnsi="Arial" w:cs="Arial"/>
          <w:sz w:val="20"/>
          <w:szCs w:val="20"/>
        </w:rPr>
        <w:t xml:space="preserve">vodi </w:t>
      </w:r>
      <w:r w:rsidR="0037616D">
        <w:rPr>
          <w:rFonts w:ascii="Arial" w:hAnsi="Arial" w:cs="Arial"/>
          <w:sz w:val="20"/>
          <w:szCs w:val="20"/>
        </w:rPr>
        <w:t xml:space="preserve">celoten postopek priprave, usklajevanja in sprejemanja prostorskih aktov. </w:t>
      </w:r>
      <w:r>
        <w:rPr>
          <w:rFonts w:ascii="Arial" w:hAnsi="Arial" w:cs="Arial"/>
          <w:sz w:val="20"/>
          <w:szCs w:val="20"/>
        </w:rPr>
        <w:t xml:space="preserve"> </w:t>
      </w:r>
      <w:bookmarkEnd w:id="72"/>
      <w:bookmarkEnd w:id="73"/>
      <w:bookmarkEnd w:id="74"/>
      <w:bookmarkEnd w:id="75"/>
      <w:bookmarkEnd w:id="76"/>
      <w:bookmarkEnd w:id="77"/>
      <w:bookmarkEnd w:id="78"/>
      <w:bookmarkEnd w:id="79"/>
      <w:bookmarkEnd w:id="80"/>
      <w:bookmarkEnd w:id="81"/>
      <w:bookmarkEnd w:id="82"/>
      <w:bookmarkEnd w:id="83"/>
      <w:bookmarkEnd w:id="84"/>
    </w:p>
    <w:p w14:paraId="3997F8AA" w14:textId="3E7584D8" w:rsidR="00C76126" w:rsidRPr="00E60E4B" w:rsidRDefault="0037616D" w:rsidP="00E720D0">
      <w:pPr>
        <w:spacing w:line="360" w:lineRule="auto"/>
        <w:rPr>
          <w:rFonts w:ascii="Arial" w:hAnsi="Arial" w:cs="Arial"/>
          <w:sz w:val="20"/>
          <w:szCs w:val="20"/>
        </w:rPr>
      </w:pPr>
      <w:r>
        <w:rPr>
          <w:rFonts w:ascii="Arial" w:hAnsi="Arial" w:cs="Arial"/>
          <w:sz w:val="20"/>
          <w:szCs w:val="20"/>
        </w:rPr>
        <w:t>Temelj povezovanja je</w:t>
      </w:r>
      <w:r w:rsidRPr="0037616D">
        <w:rPr>
          <w:rFonts w:ascii="Arial" w:hAnsi="Arial" w:cs="Arial"/>
          <w:sz w:val="20"/>
          <w:szCs w:val="20"/>
        </w:rPr>
        <w:t xml:space="preserve"> identifikacijsk</w:t>
      </w:r>
      <w:r>
        <w:rPr>
          <w:rFonts w:ascii="Arial" w:hAnsi="Arial" w:cs="Arial"/>
          <w:sz w:val="20"/>
          <w:szCs w:val="20"/>
        </w:rPr>
        <w:t>a</w:t>
      </w:r>
      <w:r w:rsidRPr="0037616D">
        <w:rPr>
          <w:rFonts w:ascii="Arial" w:hAnsi="Arial" w:cs="Arial"/>
          <w:sz w:val="20"/>
          <w:szCs w:val="20"/>
        </w:rPr>
        <w:t xml:space="preserve"> številk</w:t>
      </w:r>
      <w:r>
        <w:rPr>
          <w:rFonts w:ascii="Arial" w:hAnsi="Arial" w:cs="Arial"/>
          <w:sz w:val="20"/>
          <w:szCs w:val="20"/>
        </w:rPr>
        <w:t>a</w:t>
      </w:r>
      <w:r w:rsidRPr="0037616D">
        <w:rPr>
          <w:rFonts w:ascii="Arial" w:hAnsi="Arial" w:cs="Arial"/>
          <w:sz w:val="20"/>
          <w:szCs w:val="20"/>
        </w:rPr>
        <w:t xml:space="preserve"> prostorskega akta v zbirki prostorskih aktov </w:t>
      </w:r>
      <w:r>
        <w:rPr>
          <w:rFonts w:ascii="Arial" w:hAnsi="Arial" w:cs="Arial"/>
          <w:sz w:val="20"/>
          <w:szCs w:val="20"/>
        </w:rPr>
        <w:t xml:space="preserve">ali drug primeren identifikator, ki se določi v času priprave PZI v sodelovanju z nosilcem projektov </w:t>
      </w:r>
      <w:proofErr w:type="spellStart"/>
      <w:r>
        <w:rPr>
          <w:rFonts w:ascii="Arial" w:hAnsi="Arial" w:cs="Arial"/>
          <w:sz w:val="20"/>
          <w:szCs w:val="20"/>
        </w:rPr>
        <w:t>eProstor</w:t>
      </w:r>
      <w:proofErr w:type="spellEnd"/>
      <w:r>
        <w:rPr>
          <w:rFonts w:ascii="Arial" w:hAnsi="Arial" w:cs="Arial"/>
          <w:sz w:val="20"/>
          <w:szCs w:val="20"/>
        </w:rPr>
        <w:t xml:space="preserve">, tj. Ministrstvom za naravne vire in prostor. </w:t>
      </w:r>
      <w:bookmarkStart w:id="85" w:name="_Toc97027036"/>
      <w:bookmarkStart w:id="86" w:name="_Toc97027037"/>
      <w:bookmarkStart w:id="87" w:name="_Toc97027038"/>
      <w:bookmarkStart w:id="88" w:name="_Toc97027039"/>
      <w:bookmarkStart w:id="89" w:name="_Toc97027040"/>
      <w:bookmarkStart w:id="90" w:name="_Toc97027041"/>
      <w:bookmarkStart w:id="91" w:name="_Toc97027042"/>
      <w:bookmarkStart w:id="92" w:name="_Toc97027043"/>
      <w:bookmarkStart w:id="93" w:name="_Toc97027044"/>
      <w:bookmarkStart w:id="94" w:name="_Toc97027045"/>
      <w:bookmarkStart w:id="95" w:name="_Toc97027046"/>
      <w:bookmarkStart w:id="96" w:name="_Toc97027047"/>
      <w:bookmarkStart w:id="97" w:name="_Toc97027075"/>
      <w:bookmarkStart w:id="98" w:name="_Toc97027099"/>
      <w:bookmarkStart w:id="99" w:name="_Toc97027100"/>
      <w:bookmarkStart w:id="100" w:name="_Toc97027116"/>
      <w:bookmarkStart w:id="101" w:name="_Toc97027117"/>
      <w:bookmarkStart w:id="102" w:name="_Toc97027118"/>
      <w:bookmarkStart w:id="103" w:name="_Toc97027119"/>
      <w:bookmarkStart w:id="104" w:name="_Toc97027120"/>
      <w:bookmarkStart w:id="105" w:name="_Toc97027121"/>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4A0A3FF" w14:textId="1D37348B" w:rsidR="00AA01A1" w:rsidRPr="00E60E4B" w:rsidRDefault="00CE6E27" w:rsidP="00E720D0">
      <w:pPr>
        <w:pStyle w:val="Naslov2"/>
        <w:spacing w:line="360" w:lineRule="auto"/>
        <w:rPr>
          <w:rFonts w:ascii="Arial" w:hAnsi="Arial" w:cs="Arial"/>
          <w:sz w:val="20"/>
          <w:szCs w:val="20"/>
        </w:rPr>
      </w:pPr>
      <w:bookmarkStart w:id="106" w:name="_Toc95902923"/>
      <w:bookmarkStart w:id="107" w:name="_Toc97027195"/>
      <w:bookmarkStart w:id="108" w:name="_Toc95903156"/>
      <w:bookmarkStart w:id="109" w:name="_Toc97027428"/>
      <w:bookmarkStart w:id="110" w:name="_Toc130420344"/>
      <w:bookmarkEnd w:id="106"/>
      <w:bookmarkEnd w:id="107"/>
      <w:bookmarkEnd w:id="108"/>
      <w:bookmarkEnd w:id="109"/>
      <w:r>
        <w:rPr>
          <w:rFonts w:ascii="Arial" w:hAnsi="Arial" w:cs="Arial"/>
          <w:sz w:val="20"/>
          <w:szCs w:val="20"/>
        </w:rPr>
        <w:t xml:space="preserve">Statistični podatki in </w:t>
      </w:r>
      <w:proofErr w:type="spellStart"/>
      <w:r>
        <w:rPr>
          <w:rFonts w:ascii="Arial" w:hAnsi="Arial" w:cs="Arial"/>
          <w:sz w:val="20"/>
          <w:szCs w:val="20"/>
        </w:rPr>
        <w:t>info</w:t>
      </w:r>
      <w:r w:rsidR="008D2841">
        <w:rPr>
          <w:rFonts w:ascii="Arial" w:hAnsi="Arial" w:cs="Arial"/>
          <w:sz w:val="20"/>
          <w:szCs w:val="20"/>
        </w:rPr>
        <w:t>gr</w:t>
      </w:r>
      <w:r>
        <w:rPr>
          <w:rFonts w:ascii="Arial" w:hAnsi="Arial" w:cs="Arial"/>
          <w:sz w:val="20"/>
          <w:szCs w:val="20"/>
        </w:rPr>
        <w:t>afika</w:t>
      </w:r>
      <w:bookmarkEnd w:id="110"/>
      <w:proofErr w:type="spellEnd"/>
      <w:r>
        <w:rPr>
          <w:rFonts w:ascii="Arial" w:hAnsi="Arial" w:cs="Arial"/>
          <w:sz w:val="20"/>
          <w:szCs w:val="20"/>
        </w:rPr>
        <w:t xml:space="preserve"> </w:t>
      </w:r>
    </w:p>
    <w:p w14:paraId="72815E30" w14:textId="69E78BBD" w:rsidR="00AA01A1" w:rsidRDefault="00CE6E27" w:rsidP="00E720D0">
      <w:pPr>
        <w:spacing w:line="360" w:lineRule="auto"/>
        <w:rPr>
          <w:rFonts w:ascii="Arial" w:hAnsi="Arial" w:cs="Arial"/>
          <w:sz w:val="20"/>
          <w:szCs w:val="20"/>
        </w:rPr>
      </w:pPr>
      <w:r>
        <w:rPr>
          <w:rFonts w:ascii="Arial" w:hAnsi="Arial" w:cs="Arial"/>
          <w:sz w:val="20"/>
          <w:szCs w:val="20"/>
        </w:rPr>
        <w:t xml:space="preserve">Portal RPLS mora predvideti stran, na kateri je možno prikazovati različne statistike (npr. grafe s podatki) </w:t>
      </w:r>
      <w:r w:rsidR="00066B6C">
        <w:rPr>
          <w:rFonts w:ascii="Arial" w:hAnsi="Arial" w:cs="Arial"/>
          <w:sz w:val="20"/>
          <w:szCs w:val="20"/>
        </w:rPr>
        <w:t>oziroma</w:t>
      </w:r>
      <w:r>
        <w:rPr>
          <w:rFonts w:ascii="Arial" w:hAnsi="Arial" w:cs="Arial"/>
          <w:sz w:val="20"/>
          <w:szCs w:val="20"/>
        </w:rPr>
        <w:t xml:space="preserve"> </w:t>
      </w:r>
      <w:proofErr w:type="spellStart"/>
      <w:r>
        <w:rPr>
          <w:rFonts w:ascii="Arial" w:hAnsi="Arial" w:cs="Arial"/>
          <w:sz w:val="20"/>
          <w:szCs w:val="20"/>
        </w:rPr>
        <w:t>inforgrafike</w:t>
      </w:r>
      <w:proofErr w:type="spellEnd"/>
      <w:r>
        <w:rPr>
          <w:rFonts w:ascii="Arial" w:hAnsi="Arial" w:cs="Arial"/>
          <w:sz w:val="20"/>
          <w:szCs w:val="20"/>
        </w:rPr>
        <w:t xml:space="preserve"> na temo lokalnih predpisov. </w:t>
      </w:r>
    </w:p>
    <w:p w14:paraId="72E8CA4B" w14:textId="124D509F" w:rsidR="008D2841" w:rsidRDefault="008D2841" w:rsidP="00E720D0">
      <w:pPr>
        <w:pStyle w:val="Naslov2"/>
        <w:spacing w:line="360" w:lineRule="auto"/>
        <w:rPr>
          <w:rFonts w:ascii="Arial" w:hAnsi="Arial" w:cs="Arial"/>
          <w:sz w:val="20"/>
          <w:szCs w:val="20"/>
        </w:rPr>
      </w:pPr>
      <w:bookmarkStart w:id="111" w:name="_Toc130420345"/>
      <w:r>
        <w:rPr>
          <w:rFonts w:ascii="Arial" w:hAnsi="Arial" w:cs="Arial"/>
          <w:sz w:val="20"/>
          <w:szCs w:val="20"/>
        </w:rPr>
        <w:t>Prevajanje strani</w:t>
      </w:r>
      <w:bookmarkEnd w:id="111"/>
    </w:p>
    <w:p w14:paraId="3B1A98F6" w14:textId="2C4DDB2B" w:rsidR="008D2841" w:rsidRPr="008D2841" w:rsidRDefault="008D2841" w:rsidP="00E720D0">
      <w:pPr>
        <w:spacing w:line="360" w:lineRule="auto"/>
        <w:rPr>
          <w:rFonts w:ascii="Arial" w:hAnsi="Arial" w:cs="Arial"/>
          <w:sz w:val="20"/>
          <w:szCs w:val="20"/>
        </w:rPr>
      </w:pPr>
      <w:r w:rsidRPr="008D2841">
        <w:rPr>
          <w:rFonts w:ascii="Arial" w:hAnsi="Arial" w:cs="Arial"/>
          <w:sz w:val="20"/>
          <w:szCs w:val="20"/>
        </w:rPr>
        <w:t xml:space="preserve">Portal RPLS mora imeti vgrajeno </w:t>
      </w:r>
      <w:r>
        <w:rPr>
          <w:rFonts w:ascii="Arial" w:hAnsi="Arial" w:cs="Arial"/>
          <w:sz w:val="20"/>
          <w:szCs w:val="20"/>
        </w:rPr>
        <w:t xml:space="preserve">funkcionalnost prevajanja njegovih podstrani, pri čemer je treba uporabiti zanesljivo in dopustno rešitev (npr. </w:t>
      </w:r>
      <w:proofErr w:type="spellStart"/>
      <w:r>
        <w:rPr>
          <w:rFonts w:ascii="Arial" w:hAnsi="Arial" w:cs="Arial"/>
          <w:sz w:val="20"/>
          <w:szCs w:val="20"/>
        </w:rPr>
        <w:t>eTranslation</w:t>
      </w:r>
      <w:proofErr w:type="spellEnd"/>
      <w:r>
        <w:rPr>
          <w:rFonts w:ascii="Arial" w:hAnsi="Arial" w:cs="Arial"/>
          <w:sz w:val="20"/>
          <w:szCs w:val="20"/>
        </w:rPr>
        <w:t xml:space="preserve">). </w:t>
      </w:r>
    </w:p>
    <w:p w14:paraId="05ADC624" w14:textId="77777777" w:rsidR="004626E9" w:rsidRPr="00066B6C" w:rsidRDefault="004626E9" w:rsidP="00E720D0">
      <w:pPr>
        <w:pStyle w:val="Naslov2"/>
        <w:spacing w:line="360" w:lineRule="auto"/>
        <w:rPr>
          <w:rFonts w:ascii="Arial" w:hAnsi="Arial" w:cs="Arial"/>
          <w:sz w:val="20"/>
          <w:szCs w:val="20"/>
        </w:rPr>
      </w:pPr>
      <w:bookmarkStart w:id="112" w:name="_Toc68608898"/>
      <w:bookmarkStart w:id="113" w:name="_Toc130420346"/>
      <w:proofErr w:type="spellStart"/>
      <w:r w:rsidRPr="00066B6C">
        <w:rPr>
          <w:rFonts w:ascii="Arial" w:hAnsi="Arial" w:cs="Arial"/>
          <w:sz w:val="20"/>
          <w:szCs w:val="20"/>
        </w:rPr>
        <w:lastRenderedPageBreak/>
        <w:t>Personalizacija</w:t>
      </w:r>
      <w:bookmarkEnd w:id="112"/>
      <w:bookmarkEnd w:id="113"/>
      <w:proofErr w:type="spellEnd"/>
    </w:p>
    <w:p w14:paraId="3F9B8A84" w14:textId="1C84E78E" w:rsidR="00066B6C" w:rsidRDefault="00066B6C" w:rsidP="00E720D0">
      <w:pPr>
        <w:spacing w:line="360" w:lineRule="auto"/>
        <w:rPr>
          <w:rFonts w:ascii="Arial" w:hAnsi="Arial" w:cs="Arial"/>
          <w:sz w:val="20"/>
          <w:szCs w:val="20"/>
        </w:rPr>
      </w:pPr>
      <w:bookmarkStart w:id="114" w:name="_Toc68608899"/>
      <w:bookmarkStart w:id="115" w:name="_Ref86134981"/>
      <w:r w:rsidRPr="00066B6C">
        <w:rPr>
          <w:rFonts w:ascii="Arial" w:hAnsi="Arial" w:cs="Arial"/>
          <w:sz w:val="20"/>
          <w:szCs w:val="20"/>
        </w:rPr>
        <w:t xml:space="preserve">Uporabnik mora imeti možnost prijave v sistem oz. ustvarjanja računa, ki omogoča uporabo različnih možnosti, na primer shranjevanje iskanj, </w:t>
      </w:r>
      <w:r>
        <w:rPr>
          <w:rFonts w:ascii="Arial" w:hAnsi="Arial" w:cs="Arial"/>
          <w:sz w:val="20"/>
          <w:szCs w:val="20"/>
        </w:rPr>
        <w:t xml:space="preserve">shranjevanje strani </w:t>
      </w:r>
      <w:r w:rsidRPr="00066B6C">
        <w:rPr>
          <w:rFonts w:ascii="Arial" w:hAnsi="Arial" w:cs="Arial"/>
          <w:sz w:val="20"/>
          <w:szCs w:val="20"/>
        </w:rPr>
        <w:t xml:space="preserve">in obveščanje o novostih na </w:t>
      </w:r>
      <w:r>
        <w:rPr>
          <w:rFonts w:ascii="Arial" w:hAnsi="Arial" w:cs="Arial"/>
          <w:sz w:val="20"/>
          <w:szCs w:val="20"/>
        </w:rPr>
        <w:t>portalu</w:t>
      </w:r>
      <w:r w:rsidRPr="00066B6C">
        <w:rPr>
          <w:rFonts w:ascii="Arial" w:hAnsi="Arial" w:cs="Arial"/>
          <w:sz w:val="20"/>
          <w:szCs w:val="20"/>
        </w:rPr>
        <w:t xml:space="preserve"> ipd.</w:t>
      </w:r>
      <w:r>
        <w:rPr>
          <w:rFonts w:ascii="Arial" w:hAnsi="Arial" w:cs="Arial"/>
          <w:sz w:val="20"/>
          <w:szCs w:val="20"/>
        </w:rPr>
        <w:t xml:space="preserve"> </w:t>
      </w:r>
    </w:p>
    <w:p w14:paraId="6EDE7F52" w14:textId="2E06F01B" w:rsidR="00066B6C" w:rsidRDefault="00066B6C" w:rsidP="00E720D0">
      <w:pPr>
        <w:spacing w:line="360" w:lineRule="auto"/>
        <w:rPr>
          <w:rFonts w:ascii="Arial" w:hAnsi="Arial" w:cs="Arial"/>
          <w:sz w:val="20"/>
          <w:szCs w:val="20"/>
        </w:rPr>
      </w:pPr>
      <w:r>
        <w:rPr>
          <w:rFonts w:ascii="Arial" w:hAnsi="Arial" w:cs="Arial"/>
          <w:sz w:val="20"/>
          <w:szCs w:val="20"/>
        </w:rPr>
        <w:t xml:space="preserve">Pri tem je treba upoštevati, da aplikacija iz 7. točke teh specifikacij prav tako predvideva prijavo, zato je treba poenotiti sistem prijave za vse nivoje uporabnikov portala RPLS. </w:t>
      </w:r>
    </w:p>
    <w:p w14:paraId="220038E7" w14:textId="13999307" w:rsidR="004626E9" w:rsidRDefault="00066B6C" w:rsidP="00E720D0">
      <w:pPr>
        <w:spacing w:line="360" w:lineRule="auto"/>
        <w:rPr>
          <w:rFonts w:ascii="Arial" w:hAnsi="Arial" w:cs="Arial"/>
          <w:sz w:val="20"/>
          <w:szCs w:val="20"/>
        </w:rPr>
      </w:pPr>
      <w:r>
        <w:rPr>
          <w:rFonts w:ascii="Arial" w:hAnsi="Arial" w:cs="Arial"/>
          <w:sz w:val="20"/>
          <w:szCs w:val="20"/>
        </w:rPr>
        <w:t xml:space="preserve">Priporoča se prijava v sistem </w:t>
      </w:r>
      <w:bookmarkEnd w:id="114"/>
      <w:bookmarkEnd w:id="115"/>
      <w:r w:rsidR="004626E9" w:rsidRPr="00E60E4B">
        <w:rPr>
          <w:rFonts w:ascii="Arial" w:hAnsi="Arial" w:cs="Arial"/>
          <w:sz w:val="20"/>
          <w:szCs w:val="20"/>
        </w:rPr>
        <w:t xml:space="preserve">preko </w:t>
      </w:r>
      <w:proofErr w:type="spellStart"/>
      <w:r w:rsidR="004626E9" w:rsidRPr="00E60E4B">
        <w:rPr>
          <w:rFonts w:ascii="Arial" w:hAnsi="Arial" w:cs="Arial"/>
          <w:sz w:val="20"/>
          <w:szCs w:val="20"/>
        </w:rPr>
        <w:t>avtentikacijskega</w:t>
      </w:r>
      <w:proofErr w:type="spellEnd"/>
      <w:r w:rsidR="004626E9" w:rsidRPr="00E60E4B">
        <w:rPr>
          <w:rFonts w:ascii="Arial" w:hAnsi="Arial" w:cs="Arial"/>
          <w:sz w:val="20"/>
          <w:szCs w:val="20"/>
        </w:rPr>
        <w:t xml:space="preserve"> sistema SI-CAS.</w:t>
      </w:r>
      <w:r>
        <w:rPr>
          <w:rFonts w:ascii="Arial" w:hAnsi="Arial" w:cs="Arial"/>
          <w:sz w:val="20"/>
          <w:szCs w:val="20"/>
        </w:rPr>
        <w:t xml:space="preserve"> </w:t>
      </w:r>
      <w:bookmarkStart w:id="116" w:name="_Toc68608900"/>
      <w:r w:rsidR="004626E9" w:rsidRPr="00E60E4B">
        <w:rPr>
          <w:rFonts w:ascii="Arial" w:hAnsi="Arial" w:cs="Arial"/>
          <w:sz w:val="20"/>
          <w:szCs w:val="20"/>
        </w:rPr>
        <w:t>SI-CAS identificiranje</w:t>
      </w:r>
      <w:bookmarkEnd w:id="116"/>
      <w:r>
        <w:rPr>
          <w:rFonts w:ascii="Arial" w:hAnsi="Arial" w:cs="Arial"/>
          <w:sz w:val="20"/>
          <w:szCs w:val="20"/>
        </w:rPr>
        <w:t xml:space="preserve"> terja </w:t>
      </w:r>
      <w:r w:rsidR="004626E9" w:rsidRPr="00E60E4B">
        <w:rPr>
          <w:rFonts w:ascii="Arial" w:hAnsi="Arial" w:cs="Arial"/>
          <w:sz w:val="20"/>
          <w:szCs w:val="20"/>
        </w:rPr>
        <w:t>integracij</w:t>
      </w:r>
      <w:r>
        <w:rPr>
          <w:rFonts w:ascii="Arial" w:hAnsi="Arial" w:cs="Arial"/>
          <w:sz w:val="20"/>
          <w:szCs w:val="20"/>
        </w:rPr>
        <w:t>o s</w:t>
      </w:r>
      <w:r w:rsidR="004626E9" w:rsidRPr="00E60E4B">
        <w:rPr>
          <w:rFonts w:ascii="Arial" w:hAnsi="Arial" w:cs="Arial"/>
          <w:sz w:val="20"/>
          <w:szCs w:val="20"/>
        </w:rPr>
        <w:t xml:space="preserve"> sistem</w:t>
      </w:r>
      <w:r>
        <w:rPr>
          <w:rFonts w:ascii="Arial" w:hAnsi="Arial" w:cs="Arial"/>
          <w:sz w:val="20"/>
          <w:szCs w:val="20"/>
        </w:rPr>
        <w:t>om</w:t>
      </w:r>
      <w:r w:rsidR="004626E9" w:rsidRPr="00E60E4B">
        <w:rPr>
          <w:rFonts w:ascii="Arial" w:hAnsi="Arial" w:cs="Arial"/>
          <w:sz w:val="20"/>
          <w:szCs w:val="20"/>
        </w:rPr>
        <w:t xml:space="preserve"> SI-CAS. Uporabnik </w:t>
      </w:r>
      <w:r>
        <w:rPr>
          <w:rFonts w:ascii="Arial" w:hAnsi="Arial" w:cs="Arial"/>
          <w:sz w:val="20"/>
          <w:szCs w:val="20"/>
        </w:rPr>
        <w:t>mora v teh primerih</w:t>
      </w:r>
      <w:r w:rsidR="004626E9" w:rsidRPr="00E60E4B">
        <w:rPr>
          <w:rFonts w:ascii="Arial" w:hAnsi="Arial" w:cs="Arial"/>
          <w:sz w:val="20"/>
          <w:szCs w:val="20"/>
        </w:rPr>
        <w:t xml:space="preserve"> pred uporabo kreirati račun v sistemu SI-PASS. </w:t>
      </w:r>
    </w:p>
    <w:p w14:paraId="57CDB2F0" w14:textId="7AD40775" w:rsidR="00066B6C" w:rsidRDefault="00066B6C" w:rsidP="00E720D0">
      <w:pPr>
        <w:spacing w:line="360" w:lineRule="auto"/>
        <w:rPr>
          <w:rFonts w:ascii="Arial" w:hAnsi="Arial" w:cs="Arial"/>
          <w:sz w:val="20"/>
          <w:szCs w:val="20"/>
        </w:rPr>
      </w:pPr>
      <w:r>
        <w:rPr>
          <w:rFonts w:ascii="Arial" w:hAnsi="Arial" w:cs="Arial"/>
          <w:sz w:val="20"/>
          <w:szCs w:val="20"/>
        </w:rPr>
        <w:t xml:space="preserve">Portal RPLS mora predvideti ustvarjanje profila uporabnika, v katerem ima uporabnik </w:t>
      </w:r>
      <w:r w:rsidR="004626E9" w:rsidRPr="00E60E4B">
        <w:rPr>
          <w:rFonts w:ascii="Arial" w:hAnsi="Arial" w:cs="Arial"/>
          <w:sz w:val="20"/>
          <w:szCs w:val="20"/>
        </w:rPr>
        <w:t xml:space="preserve">možnost pregledovanja </w:t>
      </w:r>
      <w:r>
        <w:rPr>
          <w:rFonts w:ascii="Arial" w:hAnsi="Arial" w:cs="Arial"/>
          <w:sz w:val="20"/>
          <w:szCs w:val="20"/>
        </w:rPr>
        <w:t>funkcionalnosti, ki so na voljo in jih je ta uporabil (nastavil / shranil).</w:t>
      </w:r>
    </w:p>
    <w:p w14:paraId="332F19ED" w14:textId="59287C5C" w:rsidR="00E720D0" w:rsidRDefault="00E720D0" w:rsidP="00E720D0">
      <w:pPr>
        <w:spacing w:line="360" w:lineRule="auto"/>
        <w:rPr>
          <w:rFonts w:ascii="Arial" w:hAnsi="Arial" w:cs="Arial"/>
          <w:sz w:val="20"/>
          <w:szCs w:val="20"/>
        </w:rPr>
      </w:pPr>
      <w:r>
        <w:rPr>
          <w:rFonts w:ascii="Arial" w:hAnsi="Arial" w:cs="Arial"/>
          <w:sz w:val="20"/>
          <w:szCs w:val="20"/>
        </w:rPr>
        <w:t xml:space="preserve">Poskrbeti je treba tudi za ustrezno varstvo osebnih podatkov oziroma urediti pridobivanje soglasij za njihovo obdelavo. </w:t>
      </w:r>
    </w:p>
    <w:p w14:paraId="2D3A963B" w14:textId="77777777" w:rsidR="002435B6" w:rsidRPr="00E60E4B" w:rsidRDefault="002435B6" w:rsidP="00E720D0">
      <w:pPr>
        <w:pStyle w:val="Naslov1"/>
        <w:spacing w:line="360" w:lineRule="auto"/>
        <w:rPr>
          <w:rFonts w:ascii="Arial" w:hAnsi="Arial" w:cs="Arial"/>
          <w:sz w:val="20"/>
          <w:szCs w:val="20"/>
        </w:rPr>
      </w:pPr>
      <w:bookmarkStart w:id="117" w:name="_Toc68608975"/>
      <w:bookmarkStart w:id="118" w:name="_Toc130420347"/>
      <w:r w:rsidRPr="00E60E4B">
        <w:rPr>
          <w:rFonts w:ascii="Arial" w:hAnsi="Arial" w:cs="Arial"/>
          <w:sz w:val="20"/>
          <w:szCs w:val="20"/>
        </w:rPr>
        <w:t>ADMINISTRATORSKI MODUL</w:t>
      </w:r>
      <w:bookmarkEnd w:id="117"/>
      <w:bookmarkEnd w:id="118"/>
    </w:p>
    <w:p w14:paraId="37EEA75C" w14:textId="77777777" w:rsidR="00623D61" w:rsidRDefault="002435B6" w:rsidP="00E720D0">
      <w:pPr>
        <w:spacing w:line="360" w:lineRule="auto"/>
        <w:rPr>
          <w:rFonts w:ascii="Arial" w:hAnsi="Arial" w:cs="Arial"/>
          <w:sz w:val="20"/>
          <w:szCs w:val="20"/>
        </w:rPr>
      </w:pPr>
      <w:r>
        <w:rPr>
          <w:rFonts w:ascii="Arial" w:hAnsi="Arial" w:cs="Arial"/>
          <w:sz w:val="20"/>
          <w:szCs w:val="20"/>
        </w:rPr>
        <w:t>Portal RPLS mora imeti vzpostavljen ločen</w:t>
      </w:r>
      <w:r w:rsidRPr="00E60E4B">
        <w:rPr>
          <w:rFonts w:ascii="Arial" w:hAnsi="Arial" w:cs="Arial"/>
          <w:sz w:val="20"/>
          <w:szCs w:val="20"/>
        </w:rPr>
        <w:t xml:space="preserve"> modul </w:t>
      </w:r>
      <w:r>
        <w:rPr>
          <w:rFonts w:ascii="Arial" w:hAnsi="Arial" w:cs="Arial"/>
          <w:sz w:val="20"/>
          <w:szCs w:val="20"/>
        </w:rPr>
        <w:t xml:space="preserve">za izvajanje administratorski opravil. </w:t>
      </w:r>
    </w:p>
    <w:p w14:paraId="57896746" w14:textId="20FA2874" w:rsidR="002435B6" w:rsidRPr="00E60E4B" w:rsidRDefault="002435B6" w:rsidP="00E720D0">
      <w:pPr>
        <w:spacing w:line="360" w:lineRule="auto"/>
        <w:rPr>
          <w:rFonts w:ascii="Arial" w:hAnsi="Arial" w:cs="Arial"/>
          <w:sz w:val="20"/>
          <w:szCs w:val="20"/>
        </w:rPr>
      </w:pPr>
      <w:r>
        <w:rPr>
          <w:rFonts w:ascii="Arial" w:hAnsi="Arial" w:cs="Arial"/>
          <w:sz w:val="20"/>
          <w:szCs w:val="20"/>
        </w:rPr>
        <w:t>Dostop do modula naj se zagotovi</w:t>
      </w:r>
      <w:r w:rsidRPr="00E60E4B">
        <w:rPr>
          <w:rFonts w:ascii="Arial" w:hAnsi="Arial" w:cs="Arial"/>
          <w:sz w:val="20"/>
          <w:szCs w:val="20"/>
        </w:rPr>
        <w:t xml:space="preserve"> prek</w:t>
      </w:r>
      <w:r>
        <w:rPr>
          <w:rFonts w:ascii="Arial" w:hAnsi="Arial" w:cs="Arial"/>
          <w:sz w:val="20"/>
          <w:szCs w:val="20"/>
        </w:rPr>
        <w:t xml:space="preserve"> diferenciranega</w:t>
      </w:r>
      <w:r w:rsidRPr="00E60E4B">
        <w:rPr>
          <w:rFonts w:ascii="Arial" w:hAnsi="Arial" w:cs="Arial"/>
          <w:sz w:val="20"/>
          <w:szCs w:val="20"/>
        </w:rPr>
        <w:t xml:space="preserve"> URL</w:t>
      </w:r>
      <w:r>
        <w:rPr>
          <w:rFonts w:ascii="Arial" w:hAnsi="Arial" w:cs="Arial"/>
          <w:sz w:val="20"/>
          <w:szCs w:val="20"/>
        </w:rPr>
        <w:t xml:space="preserve"> (/</w:t>
      </w:r>
      <w:proofErr w:type="spellStart"/>
      <w:r>
        <w:rPr>
          <w:rFonts w:ascii="Arial" w:hAnsi="Arial" w:cs="Arial"/>
          <w:sz w:val="20"/>
          <w:szCs w:val="20"/>
        </w:rPr>
        <w:t>admin</w:t>
      </w:r>
      <w:proofErr w:type="spellEnd"/>
      <w:r>
        <w:rPr>
          <w:rFonts w:ascii="Arial" w:hAnsi="Arial" w:cs="Arial"/>
          <w:sz w:val="20"/>
          <w:szCs w:val="20"/>
        </w:rPr>
        <w:t>)</w:t>
      </w:r>
      <w:r w:rsidRPr="00E60E4B">
        <w:rPr>
          <w:rFonts w:ascii="Arial" w:hAnsi="Arial" w:cs="Arial"/>
          <w:sz w:val="20"/>
          <w:szCs w:val="20"/>
        </w:rPr>
        <w:t xml:space="preserve">. </w:t>
      </w:r>
    </w:p>
    <w:p w14:paraId="700C4FDB" w14:textId="39EA1E48" w:rsidR="002435B6" w:rsidRDefault="002435B6" w:rsidP="00E720D0">
      <w:pPr>
        <w:spacing w:line="360" w:lineRule="auto"/>
        <w:rPr>
          <w:rFonts w:ascii="Arial" w:hAnsi="Arial" w:cs="Arial"/>
          <w:sz w:val="20"/>
          <w:szCs w:val="20"/>
        </w:rPr>
      </w:pPr>
      <w:r w:rsidRPr="00E60E4B">
        <w:rPr>
          <w:rFonts w:ascii="Arial" w:hAnsi="Arial" w:cs="Arial"/>
          <w:sz w:val="20"/>
          <w:szCs w:val="20"/>
        </w:rPr>
        <w:t xml:space="preserve">V </w:t>
      </w:r>
      <w:r>
        <w:rPr>
          <w:rFonts w:ascii="Arial" w:hAnsi="Arial" w:cs="Arial"/>
          <w:sz w:val="20"/>
          <w:szCs w:val="20"/>
        </w:rPr>
        <w:t>modul</w:t>
      </w:r>
      <w:r w:rsidRPr="00E60E4B">
        <w:rPr>
          <w:rFonts w:ascii="Arial" w:hAnsi="Arial" w:cs="Arial"/>
          <w:sz w:val="20"/>
          <w:szCs w:val="20"/>
        </w:rPr>
        <w:t xml:space="preserve"> se lahko prijavljajo samo osebe, ki so jim dodeljene administratorske pravice. </w:t>
      </w:r>
    </w:p>
    <w:p w14:paraId="1CECFC60" w14:textId="0CE28540" w:rsidR="002435B6" w:rsidRPr="00E60E4B" w:rsidRDefault="002435B6" w:rsidP="00E720D0">
      <w:pPr>
        <w:spacing w:line="360" w:lineRule="auto"/>
        <w:rPr>
          <w:rFonts w:ascii="Arial" w:hAnsi="Arial" w:cs="Arial"/>
          <w:sz w:val="20"/>
          <w:szCs w:val="20"/>
        </w:rPr>
      </w:pPr>
      <w:r>
        <w:rPr>
          <w:rFonts w:ascii="Arial" w:hAnsi="Arial" w:cs="Arial"/>
          <w:sz w:val="20"/>
          <w:szCs w:val="20"/>
        </w:rPr>
        <w:t xml:space="preserve">Modul je namenjen </w:t>
      </w:r>
      <w:r w:rsidR="00623D61">
        <w:rPr>
          <w:rFonts w:ascii="Arial" w:hAnsi="Arial" w:cs="Arial"/>
          <w:sz w:val="20"/>
          <w:szCs w:val="20"/>
        </w:rPr>
        <w:t>upravljanju opravil</w:t>
      </w:r>
      <w:r w:rsidR="009572FB">
        <w:rPr>
          <w:rFonts w:ascii="Arial" w:hAnsi="Arial" w:cs="Arial"/>
          <w:sz w:val="20"/>
          <w:szCs w:val="20"/>
        </w:rPr>
        <w:t xml:space="preserve"> in</w:t>
      </w:r>
      <w:r w:rsidR="00623D61">
        <w:rPr>
          <w:rFonts w:ascii="Arial" w:hAnsi="Arial" w:cs="Arial"/>
          <w:sz w:val="20"/>
          <w:szCs w:val="20"/>
        </w:rPr>
        <w:t xml:space="preserve"> </w:t>
      </w:r>
      <w:r>
        <w:rPr>
          <w:rFonts w:ascii="Arial" w:hAnsi="Arial" w:cs="Arial"/>
          <w:sz w:val="20"/>
          <w:szCs w:val="20"/>
        </w:rPr>
        <w:t xml:space="preserve">beleženju aktivnosti </w:t>
      </w:r>
      <w:r w:rsidR="009572FB">
        <w:rPr>
          <w:rFonts w:ascii="Arial" w:hAnsi="Arial" w:cs="Arial"/>
          <w:sz w:val="20"/>
          <w:szCs w:val="20"/>
        </w:rPr>
        <w:t>ter</w:t>
      </w:r>
      <w:r>
        <w:rPr>
          <w:rFonts w:ascii="Arial" w:hAnsi="Arial" w:cs="Arial"/>
          <w:sz w:val="20"/>
          <w:szCs w:val="20"/>
        </w:rPr>
        <w:t xml:space="preserve"> upravljanju vsebin (CMS). </w:t>
      </w:r>
    </w:p>
    <w:p w14:paraId="39909B71" w14:textId="5BDD973D" w:rsidR="00623D61" w:rsidRPr="00E60E4B" w:rsidRDefault="00623D61" w:rsidP="00E720D0">
      <w:pPr>
        <w:pStyle w:val="Naslov2"/>
        <w:spacing w:line="360" w:lineRule="auto"/>
        <w:rPr>
          <w:rFonts w:ascii="Arial" w:hAnsi="Arial" w:cs="Arial"/>
          <w:sz w:val="20"/>
          <w:szCs w:val="20"/>
        </w:rPr>
      </w:pPr>
      <w:bookmarkStart w:id="119" w:name="_Toc68608987"/>
      <w:bookmarkStart w:id="120" w:name="_Toc130420348"/>
      <w:r w:rsidRPr="00E60E4B">
        <w:rPr>
          <w:rFonts w:ascii="Arial" w:hAnsi="Arial" w:cs="Arial"/>
          <w:sz w:val="20"/>
          <w:szCs w:val="20"/>
        </w:rPr>
        <w:t>Upravljanje z opravili</w:t>
      </w:r>
      <w:bookmarkEnd w:id="119"/>
      <w:bookmarkEnd w:id="120"/>
    </w:p>
    <w:p w14:paraId="7764DD21" w14:textId="18C4F808" w:rsidR="00623D61" w:rsidRPr="00E60E4B" w:rsidRDefault="00623D61" w:rsidP="00E720D0">
      <w:pPr>
        <w:spacing w:line="360" w:lineRule="auto"/>
        <w:rPr>
          <w:rFonts w:ascii="Arial" w:hAnsi="Arial" w:cs="Arial"/>
          <w:sz w:val="20"/>
          <w:szCs w:val="20"/>
        </w:rPr>
      </w:pPr>
      <w:r w:rsidRPr="00E60E4B">
        <w:rPr>
          <w:rFonts w:ascii="Arial" w:hAnsi="Arial" w:cs="Arial"/>
          <w:sz w:val="20"/>
          <w:szCs w:val="20"/>
        </w:rPr>
        <w:t xml:space="preserve">V sklopu modula za administracijo </w:t>
      </w:r>
      <w:r w:rsidR="009572FB">
        <w:rPr>
          <w:rFonts w:ascii="Arial" w:hAnsi="Arial" w:cs="Arial"/>
          <w:sz w:val="20"/>
          <w:szCs w:val="20"/>
        </w:rPr>
        <w:t>mora biti</w:t>
      </w:r>
      <w:r w:rsidRPr="00E60E4B">
        <w:rPr>
          <w:rFonts w:ascii="Arial" w:hAnsi="Arial" w:cs="Arial"/>
          <w:sz w:val="20"/>
          <w:szCs w:val="20"/>
        </w:rPr>
        <w:t xml:space="preserve"> razvit sistem za pregled, nastavitev in proženje opravil. Ta </w:t>
      </w:r>
      <w:r w:rsidR="009572FB">
        <w:rPr>
          <w:rFonts w:ascii="Arial" w:hAnsi="Arial" w:cs="Arial"/>
          <w:sz w:val="20"/>
          <w:szCs w:val="20"/>
        </w:rPr>
        <w:t>naj bodo</w:t>
      </w:r>
      <w:r w:rsidRPr="00E60E4B">
        <w:rPr>
          <w:rFonts w:ascii="Arial" w:hAnsi="Arial" w:cs="Arial"/>
          <w:sz w:val="20"/>
          <w:szCs w:val="20"/>
        </w:rPr>
        <w:t xml:space="preserve"> razvita v sklopu integracij</w:t>
      </w:r>
      <w:r w:rsidR="009572FB">
        <w:rPr>
          <w:rFonts w:ascii="Arial" w:hAnsi="Arial" w:cs="Arial"/>
          <w:sz w:val="20"/>
          <w:szCs w:val="20"/>
        </w:rPr>
        <w:t xml:space="preserve">, pri čemer naj </w:t>
      </w:r>
      <w:r w:rsidRPr="00E60E4B">
        <w:rPr>
          <w:rFonts w:ascii="Arial" w:hAnsi="Arial" w:cs="Arial"/>
          <w:sz w:val="20"/>
          <w:szCs w:val="20"/>
        </w:rPr>
        <w:t xml:space="preserve">načeloma velja, da </w:t>
      </w:r>
      <w:r w:rsidR="009572FB">
        <w:rPr>
          <w:rFonts w:ascii="Arial" w:hAnsi="Arial" w:cs="Arial"/>
          <w:sz w:val="20"/>
          <w:szCs w:val="20"/>
        </w:rPr>
        <w:t>je</w:t>
      </w:r>
      <w:r w:rsidRPr="00E60E4B">
        <w:rPr>
          <w:rFonts w:ascii="Arial" w:hAnsi="Arial" w:cs="Arial"/>
          <w:sz w:val="20"/>
          <w:szCs w:val="20"/>
        </w:rPr>
        <w:t xml:space="preserve"> vsaka integracija svoje opravilo. </w:t>
      </w:r>
    </w:p>
    <w:p w14:paraId="4302232D" w14:textId="4FC461B9" w:rsidR="00623D61" w:rsidRPr="009572FB" w:rsidRDefault="00623D61" w:rsidP="00E720D0">
      <w:pPr>
        <w:spacing w:line="360" w:lineRule="auto"/>
        <w:rPr>
          <w:rFonts w:ascii="Arial" w:hAnsi="Arial" w:cs="Arial"/>
          <w:sz w:val="20"/>
          <w:szCs w:val="20"/>
        </w:rPr>
      </w:pPr>
      <w:r w:rsidRPr="00E60E4B">
        <w:rPr>
          <w:rFonts w:ascii="Arial" w:hAnsi="Arial" w:cs="Arial"/>
          <w:sz w:val="20"/>
          <w:szCs w:val="20"/>
        </w:rPr>
        <w:t xml:space="preserve">Pri vsakem opravilu so bodo pojavili </w:t>
      </w:r>
      <w:r w:rsidR="009572FB">
        <w:rPr>
          <w:rFonts w:ascii="Arial" w:hAnsi="Arial" w:cs="Arial"/>
          <w:sz w:val="20"/>
          <w:szCs w:val="20"/>
        </w:rPr>
        <w:t xml:space="preserve">določeni </w:t>
      </w:r>
      <w:r w:rsidRPr="00E60E4B">
        <w:rPr>
          <w:rFonts w:ascii="Arial" w:hAnsi="Arial" w:cs="Arial"/>
          <w:sz w:val="20"/>
          <w:szCs w:val="20"/>
        </w:rPr>
        <w:t>podatki</w:t>
      </w:r>
      <w:r w:rsidR="009572FB">
        <w:rPr>
          <w:rFonts w:ascii="Arial" w:hAnsi="Arial" w:cs="Arial"/>
          <w:sz w:val="20"/>
          <w:szCs w:val="20"/>
        </w:rPr>
        <w:t xml:space="preserve"> (npr. d</w:t>
      </w:r>
      <w:r w:rsidRPr="00E60E4B">
        <w:rPr>
          <w:rFonts w:ascii="Arial" w:hAnsi="Arial" w:cs="Arial"/>
          <w:sz w:val="20"/>
          <w:szCs w:val="20"/>
        </w:rPr>
        <w:t xml:space="preserve">atum začetka zadnjega proženja opravila, </w:t>
      </w:r>
      <w:r w:rsidR="009572FB">
        <w:rPr>
          <w:rFonts w:ascii="Arial" w:hAnsi="Arial" w:cs="Arial"/>
          <w:sz w:val="20"/>
          <w:szCs w:val="20"/>
        </w:rPr>
        <w:t>s</w:t>
      </w:r>
      <w:r w:rsidRPr="00E60E4B">
        <w:rPr>
          <w:rFonts w:ascii="Arial" w:hAnsi="Arial" w:cs="Arial"/>
          <w:sz w:val="20"/>
          <w:szCs w:val="20"/>
        </w:rPr>
        <w:t xml:space="preserve">tatus zadnjega proženja </w:t>
      </w:r>
      <w:r w:rsidR="009572FB">
        <w:rPr>
          <w:rFonts w:ascii="Arial" w:hAnsi="Arial" w:cs="Arial"/>
          <w:sz w:val="20"/>
          <w:szCs w:val="20"/>
        </w:rPr>
        <w:t xml:space="preserve">ipd.). </w:t>
      </w:r>
      <w:r w:rsidRPr="00E60E4B">
        <w:rPr>
          <w:rFonts w:ascii="Arial" w:hAnsi="Arial" w:cs="Arial"/>
          <w:sz w:val="20"/>
          <w:szCs w:val="20"/>
        </w:rPr>
        <w:t xml:space="preserve">Administrator </w:t>
      </w:r>
      <w:r w:rsidR="009572FB">
        <w:rPr>
          <w:rFonts w:ascii="Arial" w:hAnsi="Arial" w:cs="Arial"/>
          <w:sz w:val="20"/>
          <w:szCs w:val="20"/>
        </w:rPr>
        <w:t xml:space="preserve">mora imeti možnost, da </w:t>
      </w:r>
      <w:r w:rsidRPr="00E60E4B">
        <w:rPr>
          <w:rFonts w:ascii="Arial" w:hAnsi="Arial" w:cs="Arial"/>
          <w:color w:val="000000" w:themeColor="text1"/>
          <w:sz w:val="20"/>
          <w:szCs w:val="20"/>
        </w:rPr>
        <w:t xml:space="preserve">ročno proži opravilo, </w:t>
      </w:r>
      <w:r w:rsidRPr="00E60E4B">
        <w:rPr>
          <w:rFonts w:ascii="Arial" w:hAnsi="Arial" w:cs="Arial"/>
          <w:sz w:val="20"/>
          <w:szCs w:val="20"/>
        </w:rPr>
        <w:t>s</w:t>
      </w:r>
      <w:r w:rsidRPr="00E60E4B">
        <w:rPr>
          <w:rFonts w:ascii="Arial" w:hAnsi="Arial" w:cs="Arial"/>
          <w:color w:val="000000" w:themeColor="text1"/>
          <w:sz w:val="20"/>
          <w:szCs w:val="20"/>
        </w:rPr>
        <w:t>premeni nastavitve proženja opravila</w:t>
      </w:r>
      <w:r w:rsidR="009572FB">
        <w:rPr>
          <w:rFonts w:ascii="Arial" w:hAnsi="Arial" w:cs="Arial"/>
          <w:color w:val="000000" w:themeColor="text1"/>
          <w:sz w:val="20"/>
          <w:szCs w:val="20"/>
        </w:rPr>
        <w:t xml:space="preserve">, </w:t>
      </w:r>
      <w:r w:rsidRPr="00E60E4B">
        <w:rPr>
          <w:rFonts w:ascii="Arial" w:hAnsi="Arial" w:cs="Arial"/>
          <w:sz w:val="20"/>
          <w:szCs w:val="20"/>
        </w:rPr>
        <w:t>p</w:t>
      </w:r>
      <w:r w:rsidRPr="00E60E4B">
        <w:rPr>
          <w:rFonts w:ascii="Arial" w:hAnsi="Arial" w:cs="Arial"/>
          <w:color w:val="000000" w:themeColor="text1"/>
          <w:sz w:val="20"/>
          <w:szCs w:val="20"/>
        </w:rPr>
        <w:t>regleda zgodovino proženja izbranega opravila</w:t>
      </w:r>
      <w:r w:rsidR="009572FB">
        <w:rPr>
          <w:rFonts w:ascii="Arial" w:hAnsi="Arial" w:cs="Arial"/>
          <w:color w:val="000000" w:themeColor="text1"/>
          <w:sz w:val="20"/>
          <w:szCs w:val="20"/>
        </w:rPr>
        <w:t xml:space="preserve"> id. </w:t>
      </w:r>
    </w:p>
    <w:p w14:paraId="55F4E91A" w14:textId="24CA6DC0" w:rsidR="00623D61" w:rsidRPr="009572FB" w:rsidRDefault="00623D61" w:rsidP="00E720D0">
      <w:pPr>
        <w:spacing w:line="360" w:lineRule="auto"/>
        <w:rPr>
          <w:rFonts w:ascii="Arial" w:hAnsi="Arial" w:cs="Arial"/>
          <w:sz w:val="20"/>
          <w:szCs w:val="20"/>
        </w:rPr>
      </w:pPr>
      <w:r w:rsidRPr="00E60E4B">
        <w:rPr>
          <w:rFonts w:ascii="Arial" w:hAnsi="Arial" w:cs="Arial"/>
          <w:sz w:val="20"/>
          <w:szCs w:val="20"/>
        </w:rPr>
        <w:t xml:space="preserve">Pogled v zgodovino opravil </w:t>
      </w:r>
      <w:r w:rsidR="009572FB">
        <w:rPr>
          <w:rFonts w:ascii="Arial" w:hAnsi="Arial" w:cs="Arial"/>
          <w:sz w:val="20"/>
          <w:szCs w:val="20"/>
        </w:rPr>
        <w:t>mora</w:t>
      </w:r>
      <w:r w:rsidRPr="00E60E4B">
        <w:rPr>
          <w:rFonts w:ascii="Arial" w:hAnsi="Arial" w:cs="Arial"/>
          <w:sz w:val="20"/>
          <w:szCs w:val="20"/>
        </w:rPr>
        <w:t xml:space="preserve"> administratorju prikaza</w:t>
      </w:r>
      <w:r w:rsidR="009572FB">
        <w:rPr>
          <w:rFonts w:ascii="Arial" w:hAnsi="Arial" w:cs="Arial"/>
          <w:sz w:val="20"/>
          <w:szCs w:val="20"/>
        </w:rPr>
        <w:t>ti</w:t>
      </w:r>
      <w:r w:rsidRPr="00E60E4B">
        <w:rPr>
          <w:rFonts w:ascii="Arial" w:hAnsi="Arial" w:cs="Arial"/>
          <w:sz w:val="20"/>
          <w:szCs w:val="20"/>
        </w:rPr>
        <w:t xml:space="preserve"> vsa opravila, ki so se prožila</w:t>
      </w:r>
      <w:r w:rsidR="009572FB">
        <w:rPr>
          <w:rFonts w:ascii="Arial" w:hAnsi="Arial" w:cs="Arial"/>
          <w:sz w:val="20"/>
          <w:szCs w:val="20"/>
        </w:rPr>
        <w:t>,</w:t>
      </w:r>
      <w:r w:rsidRPr="00E60E4B">
        <w:rPr>
          <w:rFonts w:ascii="Arial" w:hAnsi="Arial" w:cs="Arial"/>
          <w:sz w:val="20"/>
          <w:szCs w:val="20"/>
        </w:rPr>
        <w:t xml:space="preserve"> ter njihove statuse. </w:t>
      </w:r>
      <w:bookmarkStart w:id="121" w:name="_Toc86851979"/>
      <w:bookmarkStart w:id="122" w:name="_Toc86852714"/>
      <w:bookmarkStart w:id="123" w:name="_Toc87340647"/>
      <w:bookmarkStart w:id="124" w:name="_Toc86851980"/>
      <w:bookmarkStart w:id="125" w:name="_Toc86852715"/>
      <w:bookmarkStart w:id="126" w:name="_Toc87340648"/>
      <w:bookmarkStart w:id="127" w:name="_Toc86851981"/>
      <w:bookmarkStart w:id="128" w:name="_Toc86852716"/>
      <w:bookmarkStart w:id="129" w:name="_Toc87340649"/>
      <w:bookmarkStart w:id="130" w:name="_Toc86851982"/>
      <w:bookmarkStart w:id="131" w:name="_Toc86852717"/>
      <w:bookmarkStart w:id="132" w:name="_Toc87340650"/>
      <w:bookmarkEnd w:id="121"/>
      <w:bookmarkEnd w:id="122"/>
      <w:bookmarkEnd w:id="123"/>
      <w:bookmarkEnd w:id="124"/>
      <w:bookmarkEnd w:id="125"/>
      <w:bookmarkEnd w:id="126"/>
      <w:bookmarkEnd w:id="127"/>
      <w:bookmarkEnd w:id="128"/>
      <w:bookmarkEnd w:id="129"/>
      <w:bookmarkEnd w:id="130"/>
      <w:bookmarkEnd w:id="131"/>
      <w:bookmarkEnd w:id="132"/>
    </w:p>
    <w:p w14:paraId="42C06D80" w14:textId="699AF0C3" w:rsidR="009572FB" w:rsidRDefault="009572FB" w:rsidP="00E720D0">
      <w:pPr>
        <w:pStyle w:val="Naslov2"/>
        <w:spacing w:line="360" w:lineRule="auto"/>
        <w:rPr>
          <w:rFonts w:ascii="Arial" w:hAnsi="Arial" w:cs="Arial"/>
          <w:sz w:val="20"/>
          <w:szCs w:val="20"/>
        </w:rPr>
      </w:pPr>
      <w:bookmarkStart w:id="133" w:name="_Toc130420349"/>
      <w:r>
        <w:rPr>
          <w:rFonts w:ascii="Arial" w:hAnsi="Arial" w:cs="Arial"/>
          <w:sz w:val="20"/>
          <w:szCs w:val="20"/>
        </w:rPr>
        <w:t>Upravljanje z vsebinami (</w:t>
      </w:r>
      <w:r w:rsidRPr="00E60E4B">
        <w:rPr>
          <w:rFonts w:ascii="Arial" w:hAnsi="Arial" w:cs="Arial"/>
          <w:sz w:val="20"/>
          <w:szCs w:val="20"/>
        </w:rPr>
        <w:t>CMS</w:t>
      </w:r>
      <w:r>
        <w:rPr>
          <w:rFonts w:ascii="Arial" w:hAnsi="Arial" w:cs="Arial"/>
          <w:sz w:val="20"/>
          <w:szCs w:val="20"/>
        </w:rPr>
        <w:t>)</w:t>
      </w:r>
      <w:bookmarkEnd w:id="133"/>
      <w:r w:rsidRPr="00E60E4B">
        <w:rPr>
          <w:rFonts w:ascii="Arial" w:hAnsi="Arial" w:cs="Arial"/>
          <w:sz w:val="20"/>
          <w:szCs w:val="20"/>
        </w:rPr>
        <w:t xml:space="preserve"> </w:t>
      </w:r>
    </w:p>
    <w:p w14:paraId="25CEDA74" w14:textId="42329B88" w:rsidR="009572FB" w:rsidRPr="00E60E4B" w:rsidRDefault="009572FB" w:rsidP="00E720D0">
      <w:pPr>
        <w:spacing w:line="360" w:lineRule="auto"/>
        <w:rPr>
          <w:rFonts w:ascii="Arial" w:hAnsi="Arial" w:cs="Arial"/>
          <w:sz w:val="20"/>
          <w:szCs w:val="20"/>
        </w:rPr>
      </w:pPr>
      <w:r>
        <w:rPr>
          <w:rFonts w:ascii="Arial" w:hAnsi="Arial" w:cs="Arial"/>
          <w:sz w:val="20"/>
          <w:szCs w:val="20"/>
        </w:rPr>
        <w:t xml:space="preserve">CMS </w:t>
      </w:r>
      <w:r w:rsidRPr="00E60E4B">
        <w:rPr>
          <w:rFonts w:ascii="Arial" w:hAnsi="Arial" w:cs="Arial"/>
          <w:sz w:val="20"/>
          <w:szCs w:val="20"/>
        </w:rPr>
        <w:t xml:space="preserve">za portal </w:t>
      </w:r>
      <w:r>
        <w:rPr>
          <w:rFonts w:ascii="Arial" w:hAnsi="Arial" w:cs="Arial"/>
          <w:sz w:val="20"/>
          <w:szCs w:val="20"/>
        </w:rPr>
        <w:t>RPLS</w:t>
      </w:r>
      <w:r w:rsidRPr="00E60E4B">
        <w:rPr>
          <w:rFonts w:ascii="Arial" w:hAnsi="Arial" w:cs="Arial"/>
          <w:sz w:val="20"/>
          <w:szCs w:val="20"/>
        </w:rPr>
        <w:t xml:space="preserve"> </w:t>
      </w:r>
      <w:r>
        <w:rPr>
          <w:rFonts w:ascii="Arial" w:hAnsi="Arial" w:cs="Arial"/>
          <w:sz w:val="20"/>
          <w:szCs w:val="20"/>
        </w:rPr>
        <w:t>mora</w:t>
      </w:r>
      <w:r w:rsidRPr="00E60E4B">
        <w:rPr>
          <w:rFonts w:ascii="Arial" w:hAnsi="Arial" w:cs="Arial"/>
          <w:sz w:val="20"/>
          <w:szCs w:val="20"/>
        </w:rPr>
        <w:t xml:space="preserve"> omogoča</w:t>
      </w:r>
      <w:r>
        <w:rPr>
          <w:rFonts w:ascii="Arial" w:hAnsi="Arial" w:cs="Arial"/>
          <w:sz w:val="20"/>
          <w:szCs w:val="20"/>
        </w:rPr>
        <w:t>ti</w:t>
      </w:r>
      <w:r w:rsidRPr="00E60E4B">
        <w:rPr>
          <w:rFonts w:ascii="Arial" w:hAnsi="Arial" w:cs="Arial"/>
          <w:sz w:val="20"/>
          <w:szCs w:val="20"/>
        </w:rPr>
        <w:t xml:space="preserve"> </w:t>
      </w:r>
      <w:r>
        <w:rPr>
          <w:rFonts w:ascii="Arial" w:hAnsi="Arial" w:cs="Arial"/>
          <w:sz w:val="20"/>
          <w:szCs w:val="20"/>
        </w:rPr>
        <w:t xml:space="preserve">najmanj </w:t>
      </w:r>
      <w:r w:rsidRPr="00E60E4B">
        <w:rPr>
          <w:rFonts w:ascii="Arial" w:hAnsi="Arial" w:cs="Arial"/>
          <w:sz w:val="20"/>
          <w:szCs w:val="20"/>
        </w:rPr>
        <w:t>naslednje operacije:</w:t>
      </w:r>
    </w:p>
    <w:p w14:paraId="0B9F6092" w14:textId="77777777" w:rsidR="009572FB" w:rsidRPr="00E60E4B" w:rsidRDefault="009572FB">
      <w:pPr>
        <w:numPr>
          <w:ilvl w:val="0"/>
          <w:numId w:val="1"/>
        </w:numPr>
        <w:pBdr>
          <w:top w:val="nil"/>
          <w:left w:val="nil"/>
          <w:bottom w:val="nil"/>
          <w:right w:val="nil"/>
          <w:between w:val="nil"/>
        </w:pBdr>
        <w:spacing w:before="0" w:after="0" w:line="360" w:lineRule="auto"/>
        <w:jc w:val="left"/>
        <w:rPr>
          <w:rFonts w:ascii="Arial" w:hAnsi="Arial" w:cs="Arial"/>
          <w:color w:val="000000"/>
          <w:sz w:val="20"/>
          <w:szCs w:val="20"/>
        </w:rPr>
      </w:pPr>
      <w:r w:rsidRPr="00E60E4B">
        <w:rPr>
          <w:rFonts w:ascii="Arial" w:hAnsi="Arial" w:cs="Arial"/>
          <w:color w:val="000000" w:themeColor="text1"/>
          <w:sz w:val="20"/>
          <w:szCs w:val="20"/>
        </w:rPr>
        <w:t>Dodajanje strani in podstrani</w:t>
      </w:r>
    </w:p>
    <w:p w14:paraId="7C487F00" w14:textId="77777777" w:rsidR="009572FB" w:rsidRPr="00E60E4B" w:rsidRDefault="009572FB">
      <w:pPr>
        <w:numPr>
          <w:ilvl w:val="0"/>
          <w:numId w:val="1"/>
        </w:numPr>
        <w:pBdr>
          <w:top w:val="nil"/>
          <w:left w:val="nil"/>
          <w:bottom w:val="nil"/>
          <w:right w:val="nil"/>
          <w:between w:val="nil"/>
        </w:pBdr>
        <w:spacing w:before="0" w:after="0" w:line="360" w:lineRule="auto"/>
        <w:jc w:val="left"/>
        <w:rPr>
          <w:rFonts w:ascii="Arial" w:hAnsi="Arial" w:cs="Arial"/>
          <w:color w:val="000000"/>
          <w:sz w:val="20"/>
          <w:szCs w:val="20"/>
        </w:rPr>
      </w:pPr>
      <w:r w:rsidRPr="00E60E4B">
        <w:rPr>
          <w:rFonts w:ascii="Arial" w:hAnsi="Arial" w:cs="Arial"/>
          <w:color w:val="000000" w:themeColor="text1"/>
          <w:sz w:val="20"/>
          <w:szCs w:val="20"/>
        </w:rPr>
        <w:t>Osnovno urejanje besedila na strani</w:t>
      </w:r>
      <w:r>
        <w:rPr>
          <w:rFonts w:ascii="Arial" w:hAnsi="Arial" w:cs="Arial"/>
          <w:color w:val="000000" w:themeColor="text1"/>
          <w:sz w:val="20"/>
          <w:szCs w:val="20"/>
        </w:rPr>
        <w:t>, vključno z dodajanjem povezav</w:t>
      </w:r>
    </w:p>
    <w:p w14:paraId="043D2B86" w14:textId="77777777" w:rsidR="009572FB" w:rsidRPr="00E60E4B" w:rsidRDefault="009572FB">
      <w:pPr>
        <w:numPr>
          <w:ilvl w:val="0"/>
          <w:numId w:val="1"/>
        </w:numPr>
        <w:pBdr>
          <w:top w:val="nil"/>
          <w:left w:val="nil"/>
          <w:bottom w:val="nil"/>
          <w:right w:val="nil"/>
          <w:between w:val="nil"/>
        </w:pBdr>
        <w:spacing w:before="0" w:after="0" w:line="360" w:lineRule="auto"/>
        <w:jc w:val="left"/>
        <w:rPr>
          <w:rFonts w:ascii="Arial" w:hAnsi="Arial" w:cs="Arial"/>
          <w:color w:val="000000"/>
          <w:sz w:val="20"/>
          <w:szCs w:val="20"/>
        </w:rPr>
      </w:pPr>
      <w:r w:rsidRPr="00E60E4B">
        <w:rPr>
          <w:rFonts w:ascii="Arial" w:hAnsi="Arial" w:cs="Arial"/>
          <w:color w:val="000000" w:themeColor="text1"/>
          <w:sz w:val="20"/>
          <w:szCs w:val="20"/>
        </w:rPr>
        <w:t>Dodajanje slik, tabel, datotek v besedilo</w:t>
      </w:r>
    </w:p>
    <w:p w14:paraId="39BB655C" w14:textId="77777777" w:rsidR="009572FB" w:rsidRPr="00E60E4B" w:rsidRDefault="009572FB">
      <w:pPr>
        <w:numPr>
          <w:ilvl w:val="0"/>
          <w:numId w:val="1"/>
        </w:numPr>
        <w:pBdr>
          <w:top w:val="nil"/>
          <w:left w:val="nil"/>
          <w:bottom w:val="nil"/>
          <w:right w:val="nil"/>
          <w:between w:val="nil"/>
        </w:pBdr>
        <w:spacing w:before="0" w:after="0" w:line="360" w:lineRule="auto"/>
        <w:jc w:val="left"/>
        <w:rPr>
          <w:rFonts w:ascii="Arial" w:hAnsi="Arial" w:cs="Arial"/>
          <w:color w:val="000000"/>
          <w:sz w:val="20"/>
          <w:szCs w:val="20"/>
        </w:rPr>
      </w:pPr>
      <w:r w:rsidRPr="00E60E4B">
        <w:rPr>
          <w:rFonts w:ascii="Arial" w:hAnsi="Arial" w:cs="Arial"/>
          <w:color w:val="000000" w:themeColor="text1"/>
          <w:sz w:val="20"/>
          <w:szCs w:val="20"/>
        </w:rPr>
        <w:t>Nalaganje datotek na strežnik</w:t>
      </w:r>
    </w:p>
    <w:p w14:paraId="652C3E4E" w14:textId="77777777" w:rsidR="009572FB" w:rsidRPr="002435B6" w:rsidRDefault="009572FB">
      <w:pPr>
        <w:numPr>
          <w:ilvl w:val="0"/>
          <w:numId w:val="1"/>
        </w:numPr>
        <w:pBdr>
          <w:top w:val="nil"/>
          <w:left w:val="nil"/>
          <w:bottom w:val="nil"/>
          <w:right w:val="nil"/>
          <w:between w:val="nil"/>
        </w:pBdr>
        <w:spacing w:before="0" w:after="0" w:line="360" w:lineRule="auto"/>
        <w:jc w:val="left"/>
        <w:rPr>
          <w:rFonts w:ascii="Arial" w:hAnsi="Arial" w:cs="Arial"/>
          <w:color w:val="000000"/>
          <w:sz w:val="20"/>
          <w:szCs w:val="20"/>
        </w:rPr>
      </w:pPr>
      <w:r w:rsidRPr="00E60E4B">
        <w:rPr>
          <w:rFonts w:ascii="Arial" w:hAnsi="Arial" w:cs="Arial"/>
          <w:color w:val="000000" w:themeColor="text1"/>
          <w:sz w:val="20"/>
          <w:szCs w:val="20"/>
        </w:rPr>
        <w:lastRenderedPageBreak/>
        <w:t>Določanje trenutno aktualnih vsebin</w:t>
      </w:r>
    </w:p>
    <w:p w14:paraId="0617010B" w14:textId="6ABA39F9" w:rsidR="00623D61" w:rsidRPr="009572FB" w:rsidRDefault="009572FB">
      <w:pPr>
        <w:numPr>
          <w:ilvl w:val="0"/>
          <w:numId w:val="1"/>
        </w:numPr>
        <w:pBdr>
          <w:top w:val="nil"/>
          <w:left w:val="nil"/>
          <w:bottom w:val="nil"/>
          <w:right w:val="nil"/>
          <w:between w:val="nil"/>
        </w:pBdr>
        <w:spacing w:before="0" w:after="0" w:line="360" w:lineRule="auto"/>
        <w:jc w:val="left"/>
        <w:rPr>
          <w:rFonts w:ascii="Arial" w:hAnsi="Arial" w:cs="Arial"/>
          <w:color w:val="000000"/>
          <w:sz w:val="20"/>
          <w:szCs w:val="20"/>
        </w:rPr>
      </w:pPr>
      <w:r>
        <w:rPr>
          <w:rFonts w:ascii="Arial" w:hAnsi="Arial" w:cs="Arial"/>
          <w:color w:val="000000" w:themeColor="text1"/>
          <w:sz w:val="20"/>
          <w:szCs w:val="20"/>
        </w:rPr>
        <w:t xml:space="preserve">Urejanje noge portala </w:t>
      </w:r>
      <w:bookmarkStart w:id="134" w:name="_4bewzdj" w:colFirst="0" w:colLast="0"/>
      <w:bookmarkEnd w:id="134"/>
    </w:p>
    <w:p w14:paraId="1FFF038E" w14:textId="38E28441" w:rsidR="002435B6" w:rsidRDefault="002435B6" w:rsidP="00E720D0">
      <w:pPr>
        <w:pStyle w:val="Naslov1"/>
        <w:spacing w:line="360" w:lineRule="auto"/>
        <w:rPr>
          <w:rFonts w:ascii="Arial" w:hAnsi="Arial" w:cs="Arial"/>
          <w:color w:val="000000"/>
          <w:sz w:val="20"/>
          <w:szCs w:val="20"/>
        </w:rPr>
      </w:pPr>
      <w:bookmarkStart w:id="135" w:name="_Toc130420350"/>
      <w:r>
        <w:rPr>
          <w:rFonts w:ascii="Arial" w:hAnsi="Arial" w:cs="Arial"/>
          <w:color w:val="000000"/>
          <w:sz w:val="20"/>
          <w:szCs w:val="20"/>
        </w:rPr>
        <w:t>API RPLS (STRAN ZA RAZVIJALCE)</w:t>
      </w:r>
      <w:bookmarkEnd w:id="135"/>
    </w:p>
    <w:p w14:paraId="4ECB1755" w14:textId="77777777" w:rsidR="00243AEF" w:rsidRDefault="00243AEF" w:rsidP="00E720D0">
      <w:pPr>
        <w:spacing w:line="360" w:lineRule="auto"/>
        <w:rPr>
          <w:rFonts w:ascii="Arial" w:hAnsi="Arial" w:cs="Arial"/>
          <w:sz w:val="20"/>
          <w:szCs w:val="20"/>
        </w:rPr>
      </w:pPr>
      <w:r>
        <w:rPr>
          <w:rFonts w:ascii="Arial" w:hAnsi="Arial" w:cs="Arial"/>
          <w:sz w:val="20"/>
          <w:szCs w:val="20"/>
        </w:rPr>
        <w:t xml:space="preserve">V sklopu portala RPLS je treba vzpostaviti </w:t>
      </w:r>
      <w:r w:rsidRPr="00243AEF">
        <w:rPr>
          <w:rFonts w:ascii="Arial" w:hAnsi="Arial" w:cs="Arial"/>
          <w:sz w:val="20"/>
          <w:szCs w:val="20"/>
        </w:rPr>
        <w:t>aplikativn</w:t>
      </w:r>
      <w:r>
        <w:rPr>
          <w:rFonts w:ascii="Arial" w:hAnsi="Arial" w:cs="Arial"/>
          <w:sz w:val="20"/>
          <w:szCs w:val="20"/>
        </w:rPr>
        <w:t>i</w:t>
      </w:r>
      <w:r w:rsidRPr="00243AEF">
        <w:rPr>
          <w:rFonts w:ascii="Arial" w:hAnsi="Arial" w:cs="Arial"/>
          <w:sz w:val="20"/>
          <w:szCs w:val="20"/>
        </w:rPr>
        <w:t xml:space="preserve"> programsk</w:t>
      </w:r>
      <w:r>
        <w:rPr>
          <w:rFonts w:ascii="Arial" w:hAnsi="Arial" w:cs="Arial"/>
          <w:sz w:val="20"/>
          <w:szCs w:val="20"/>
        </w:rPr>
        <w:t>i</w:t>
      </w:r>
      <w:r w:rsidRPr="00243AEF">
        <w:rPr>
          <w:rFonts w:ascii="Arial" w:hAnsi="Arial" w:cs="Arial"/>
          <w:sz w:val="20"/>
          <w:szCs w:val="20"/>
        </w:rPr>
        <w:t xml:space="preserve"> vmesnik (API), ki bo zasnovan in razvit na način, da bo izvlekel, organiziral in povezoval podatke iz različnih zbirk v strojno berljivi obliki (npr. JSON), vendar ob upoštevanju ustreznih varnostnih mehanizmov, ki vključujejo avtentikacijo, spremljanje izvajanja API, zaznavanje nepooblaščenih pristopov, identifikacijo napadov s prekinitvijo napadov storitve in druge </w:t>
      </w:r>
      <w:proofErr w:type="spellStart"/>
      <w:r w:rsidRPr="00243AEF">
        <w:rPr>
          <w:rFonts w:ascii="Arial" w:hAnsi="Arial" w:cs="Arial"/>
          <w:sz w:val="20"/>
          <w:szCs w:val="20"/>
        </w:rPr>
        <w:t>tonamenske</w:t>
      </w:r>
      <w:proofErr w:type="spellEnd"/>
      <w:r w:rsidRPr="00243AEF">
        <w:rPr>
          <w:rFonts w:ascii="Arial" w:hAnsi="Arial" w:cs="Arial"/>
          <w:sz w:val="20"/>
          <w:szCs w:val="20"/>
        </w:rPr>
        <w:t xml:space="preserve"> rešitve.</w:t>
      </w:r>
    </w:p>
    <w:p w14:paraId="5CB4BC6D" w14:textId="23249A6B" w:rsidR="00243AEF" w:rsidRDefault="00243AEF" w:rsidP="00E720D0">
      <w:pPr>
        <w:spacing w:line="360" w:lineRule="auto"/>
        <w:rPr>
          <w:rFonts w:ascii="Arial" w:hAnsi="Arial" w:cs="Arial"/>
          <w:sz w:val="20"/>
          <w:szCs w:val="20"/>
        </w:rPr>
      </w:pPr>
      <w:r>
        <w:rPr>
          <w:rFonts w:ascii="Arial" w:hAnsi="Arial" w:cs="Arial"/>
          <w:sz w:val="20"/>
          <w:szCs w:val="20"/>
        </w:rPr>
        <w:t xml:space="preserve">Izvajalec mora pripraviti </w:t>
      </w:r>
      <w:r w:rsidRPr="00243AEF">
        <w:rPr>
          <w:rFonts w:ascii="Arial" w:hAnsi="Arial" w:cs="Arial"/>
          <w:sz w:val="20"/>
          <w:szCs w:val="20"/>
        </w:rPr>
        <w:t>celovit</w:t>
      </w:r>
      <w:r>
        <w:rPr>
          <w:rFonts w:ascii="Arial" w:hAnsi="Arial" w:cs="Arial"/>
          <w:sz w:val="20"/>
          <w:szCs w:val="20"/>
        </w:rPr>
        <w:t>o</w:t>
      </w:r>
      <w:r w:rsidRPr="00243AEF">
        <w:rPr>
          <w:rFonts w:ascii="Arial" w:hAnsi="Arial" w:cs="Arial"/>
          <w:sz w:val="20"/>
          <w:szCs w:val="20"/>
        </w:rPr>
        <w:t xml:space="preserve"> konceptualn</w:t>
      </w:r>
      <w:r>
        <w:rPr>
          <w:rFonts w:ascii="Arial" w:hAnsi="Arial" w:cs="Arial"/>
          <w:sz w:val="20"/>
          <w:szCs w:val="20"/>
        </w:rPr>
        <w:t>o</w:t>
      </w:r>
      <w:r w:rsidRPr="00243AEF">
        <w:rPr>
          <w:rFonts w:ascii="Arial" w:hAnsi="Arial" w:cs="Arial"/>
          <w:sz w:val="20"/>
          <w:szCs w:val="20"/>
        </w:rPr>
        <w:t xml:space="preserve"> zasnove okolja API,</w:t>
      </w:r>
      <w:r>
        <w:rPr>
          <w:rFonts w:ascii="Arial" w:hAnsi="Arial" w:cs="Arial"/>
          <w:sz w:val="20"/>
          <w:szCs w:val="20"/>
        </w:rPr>
        <w:t xml:space="preserve"> </w:t>
      </w:r>
      <w:r w:rsidR="007925F9">
        <w:rPr>
          <w:rFonts w:ascii="Arial" w:hAnsi="Arial" w:cs="Arial"/>
          <w:sz w:val="20"/>
          <w:szCs w:val="20"/>
        </w:rPr>
        <w:t xml:space="preserve">oblikovati </w:t>
      </w:r>
      <w:r w:rsidRPr="00243AEF">
        <w:rPr>
          <w:rFonts w:ascii="Arial" w:hAnsi="Arial" w:cs="Arial"/>
          <w:sz w:val="20"/>
          <w:szCs w:val="20"/>
        </w:rPr>
        <w:t>namensk</w:t>
      </w:r>
      <w:r>
        <w:rPr>
          <w:rFonts w:ascii="Arial" w:hAnsi="Arial" w:cs="Arial"/>
          <w:sz w:val="20"/>
          <w:szCs w:val="20"/>
        </w:rPr>
        <w:t>o</w:t>
      </w:r>
      <w:r w:rsidRPr="00243AEF">
        <w:rPr>
          <w:rFonts w:ascii="Arial" w:hAnsi="Arial" w:cs="Arial"/>
          <w:sz w:val="20"/>
          <w:szCs w:val="20"/>
        </w:rPr>
        <w:t xml:space="preserve"> spletno stran</w:t>
      </w:r>
      <w:r>
        <w:rPr>
          <w:rFonts w:ascii="Arial" w:hAnsi="Arial" w:cs="Arial"/>
          <w:sz w:val="20"/>
          <w:szCs w:val="20"/>
        </w:rPr>
        <w:t>, ki je sestavni del javnega portala RPLS</w:t>
      </w:r>
      <w:r w:rsidRPr="00243AEF">
        <w:rPr>
          <w:rFonts w:ascii="Arial" w:hAnsi="Arial" w:cs="Arial"/>
          <w:sz w:val="20"/>
          <w:szCs w:val="20"/>
        </w:rPr>
        <w:t>,</w:t>
      </w:r>
      <w:r w:rsidR="007925F9">
        <w:rPr>
          <w:rFonts w:ascii="Arial" w:hAnsi="Arial" w:cs="Arial"/>
          <w:sz w:val="20"/>
          <w:szCs w:val="20"/>
        </w:rPr>
        <w:t xml:space="preserve"> ter</w:t>
      </w:r>
      <w:r>
        <w:rPr>
          <w:rFonts w:ascii="Arial" w:hAnsi="Arial" w:cs="Arial"/>
          <w:sz w:val="20"/>
          <w:szCs w:val="20"/>
        </w:rPr>
        <w:t xml:space="preserve"> izvesti</w:t>
      </w:r>
      <w:r w:rsidRPr="00243AEF">
        <w:rPr>
          <w:rFonts w:ascii="Arial" w:hAnsi="Arial" w:cs="Arial"/>
          <w:sz w:val="20"/>
          <w:szCs w:val="20"/>
        </w:rPr>
        <w:t xml:space="preserve"> implementacij</w:t>
      </w:r>
      <w:r>
        <w:rPr>
          <w:rFonts w:ascii="Arial" w:hAnsi="Arial" w:cs="Arial"/>
          <w:sz w:val="20"/>
          <w:szCs w:val="20"/>
        </w:rPr>
        <w:t>o</w:t>
      </w:r>
      <w:r w:rsidRPr="00243AEF">
        <w:rPr>
          <w:rFonts w:ascii="Arial" w:hAnsi="Arial" w:cs="Arial"/>
          <w:sz w:val="20"/>
          <w:szCs w:val="20"/>
        </w:rPr>
        <w:t xml:space="preserve"> kataloga in osnovn</w:t>
      </w:r>
      <w:r>
        <w:rPr>
          <w:rFonts w:ascii="Arial" w:hAnsi="Arial" w:cs="Arial"/>
          <w:sz w:val="20"/>
          <w:szCs w:val="20"/>
        </w:rPr>
        <w:t>ih</w:t>
      </w:r>
      <w:r w:rsidRPr="00243AEF">
        <w:rPr>
          <w:rFonts w:ascii="Arial" w:hAnsi="Arial" w:cs="Arial"/>
          <w:sz w:val="20"/>
          <w:szCs w:val="20"/>
        </w:rPr>
        <w:t xml:space="preserve"> poizvedb (API) za pridobivanje osnovnih podatkov o predpisih in pripadajočih neuradnih prečiščenih besedil</w:t>
      </w:r>
      <w:r>
        <w:rPr>
          <w:rFonts w:ascii="Arial" w:hAnsi="Arial" w:cs="Arial"/>
          <w:sz w:val="20"/>
          <w:szCs w:val="20"/>
        </w:rPr>
        <w:t>ih</w:t>
      </w:r>
      <w:r w:rsidRPr="00243AEF">
        <w:rPr>
          <w:rFonts w:ascii="Arial" w:hAnsi="Arial" w:cs="Arial"/>
          <w:sz w:val="20"/>
          <w:szCs w:val="20"/>
        </w:rPr>
        <w:t>.</w:t>
      </w:r>
    </w:p>
    <w:p w14:paraId="3F66F482" w14:textId="3D69BAA8" w:rsidR="00243AEF" w:rsidRPr="007925F9" w:rsidRDefault="00243AEF" w:rsidP="00E720D0">
      <w:pPr>
        <w:spacing w:line="360" w:lineRule="auto"/>
        <w:rPr>
          <w:rFonts w:ascii="Arial" w:hAnsi="Arial" w:cs="Arial"/>
          <w:sz w:val="20"/>
          <w:szCs w:val="20"/>
        </w:rPr>
      </w:pPr>
      <w:r>
        <w:rPr>
          <w:rFonts w:ascii="Arial" w:hAnsi="Arial" w:cs="Arial"/>
          <w:sz w:val="20"/>
          <w:szCs w:val="20"/>
        </w:rPr>
        <w:t>Namenska spletna stran mora biti pregledna</w:t>
      </w:r>
      <w:r w:rsidR="007925F9">
        <w:rPr>
          <w:rFonts w:ascii="Arial" w:hAnsi="Arial" w:cs="Arial"/>
          <w:sz w:val="20"/>
          <w:szCs w:val="20"/>
        </w:rPr>
        <w:t xml:space="preserve"> in razvita z orodji, ki so v stroki razvijalcev običajna in široko </w:t>
      </w:r>
      <w:r w:rsidR="007925F9" w:rsidRPr="007925F9">
        <w:rPr>
          <w:rFonts w:ascii="Arial" w:hAnsi="Arial" w:cs="Arial"/>
          <w:sz w:val="20"/>
          <w:szCs w:val="20"/>
        </w:rPr>
        <w:t xml:space="preserve">uporabljena (npr. koncept </w:t>
      </w:r>
      <w:proofErr w:type="spellStart"/>
      <w:r w:rsidR="007925F9" w:rsidRPr="007925F9">
        <w:rPr>
          <w:rFonts w:ascii="Arial" w:hAnsi="Arial" w:cs="Arial"/>
          <w:sz w:val="20"/>
          <w:szCs w:val="20"/>
        </w:rPr>
        <w:t>OpenAPI</w:t>
      </w:r>
      <w:proofErr w:type="spellEnd"/>
      <w:r w:rsidR="007925F9" w:rsidRPr="007925F9">
        <w:rPr>
          <w:rFonts w:ascii="Arial" w:hAnsi="Arial" w:cs="Arial"/>
          <w:sz w:val="20"/>
          <w:szCs w:val="20"/>
        </w:rPr>
        <w:t xml:space="preserve">, ki temelji na orodju </w:t>
      </w:r>
      <w:proofErr w:type="spellStart"/>
      <w:r w:rsidR="007925F9" w:rsidRPr="007925F9">
        <w:rPr>
          <w:rFonts w:ascii="Arial" w:hAnsi="Arial" w:cs="Arial"/>
          <w:sz w:val="20"/>
          <w:szCs w:val="20"/>
        </w:rPr>
        <w:t>Swagger</w:t>
      </w:r>
      <w:proofErr w:type="spellEnd"/>
      <w:r w:rsidR="007925F9">
        <w:rPr>
          <w:rFonts w:ascii="Arial" w:hAnsi="Arial" w:cs="Arial"/>
          <w:sz w:val="20"/>
          <w:szCs w:val="20"/>
        </w:rPr>
        <w:t>)</w:t>
      </w:r>
      <w:r w:rsidR="007925F9" w:rsidRPr="007925F9">
        <w:rPr>
          <w:rFonts w:ascii="Arial" w:hAnsi="Arial" w:cs="Arial"/>
          <w:sz w:val="20"/>
          <w:szCs w:val="20"/>
        </w:rPr>
        <w:t xml:space="preserve">. </w:t>
      </w:r>
    </w:p>
    <w:p w14:paraId="48EEEC22" w14:textId="02A2F3FB" w:rsidR="00243AEF" w:rsidRDefault="007925F9" w:rsidP="00E720D0">
      <w:pPr>
        <w:spacing w:line="360" w:lineRule="auto"/>
        <w:rPr>
          <w:rFonts w:ascii="Arial" w:hAnsi="Arial" w:cs="Arial"/>
          <w:sz w:val="20"/>
          <w:szCs w:val="20"/>
        </w:rPr>
      </w:pPr>
      <w:r>
        <w:rPr>
          <w:rFonts w:ascii="Arial" w:hAnsi="Arial" w:cs="Arial"/>
          <w:sz w:val="20"/>
          <w:szCs w:val="20"/>
        </w:rPr>
        <w:t xml:space="preserve">Minimalni obseg strani je naslednji: </w:t>
      </w:r>
    </w:p>
    <w:p w14:paraId="735499C1" w14:textId="184ECC3E" w:rsidR="007925F9" w:rsidRPr="007925F9" w:rsidRDefault="007925F9">
      <w:pPr>
        <w:pStyle w:val="Odstavekseznama"/>
        <w:numPr>
          <w:ilvl w:val="0"/>
          <w:numId w:val="12"/>
        </w:numPr>
        <w:spacing w:line="360" w:lineRule="auto"/>
        <w:contextualSpacing w:val="0"/>
        <w:rPr>
          <w:rFonts w:ascii="Arial" w:hAnsi="Arial" w:cs="Arial"/>
          <w:sz w:val="20"/>
          <w:szCs w:val="20"/>
        </w:rPr>
      </w:pPr>
      <w:r w:rsidRPr="007925F9">
        <w:rPr>
          <w:rFonts w:ascii="Arial" w:hAnsi="Arial" w:cs="Arial"/>
          <w:sz w:val="20"/>
          <w:szCs w:val="20"/>
        </w:rPr>
        <w:t xml:space="preserve">glava strani, ki je po dizajnu enaka ostalim delom portala RPLS in iz katere izhaja namen te strani; </w:t>
      </w:r>
    </w:p>
    <w:p w14:paraId="347D2AD4" w14:textId="77777777" w:rsidR="007925F9" w:rsidRDefault="007925F9">
      <w:pPr>
        <w:pStyle w:val="Odstavekseznama"/>
        <w:numPr>
          <w:ilvl w:val="0"/>
          <w:numId w:val="11"/>
        </w:numPr>
        <w:spacing w:line="360" w:lineRule="auto"/>
        <w:contextualSpacing w:val="0"/>
        <w:rPr>
          <w:rFonts w:ascii="Arial" w:hAnsi="Arial" w:cs="Arial"/>
          <w:sz w:val="20"/>
          <w:szCs w:val="20"/>
        </w:rPr>
      </w:pPr>
      <w:r w:rsidRPr="007925F9">
        <w:rPr>
          <w:rFonts w:ascii="Arial" w:hAnsi="Arial" w:cs="Arial"/>
          <w:sz w:val="20"/>
          <w:szCs w:val="20"/>
        </w:rPr>
        <w:t>osnovne informacije o programskem vmesniku API in možnostih dostopa</w:t>
      </w:r>
      <w:r>
        <w:rPr>
          <w:rFonts w:ascii="Arial" w:hAnsi="Arial" w:cs="Arial"/>
          <w:sz w:val="20"/>
          <w:szCs w:val="20"/>
        </w:rPr>
        <w:t>, ki vključujejo tudi spletna navodila za uporabo ter seznam najbolj pogostih vprašanj in odgovorov;</w:t>
      </w:r>
    </w:p>
    <w:p w14:paraId="4CE2A5CB" w14:textId="0ACE8EA5" w:rsidR="007925F9" w:rsidRDefault="007925F9">
      <w:pPr>
        <w:pStyle w:val="Odstavekseznama"/>
        <w:numPr>
          <w:ilvl w:val="0"/>
          <w:numId w:val="11"/>
        </w:numPr>
        <w:spacing w:line="360" w:lineRule="auto"/>
        <w:contextualSpacing w:val="0"/>
        <w:rPr>
          <w:rFonts w:ascii="Arial" w:hAnsi="Arial" w:cs="Arial"/>
          <w:sz w:val="20"/>
          <w:szCs w:val="20"/>
        </w:rPr>
      </w:pPr>
      <w:r>
        <w:rPr>
          <w:rFonts w:ascii="Arial" w:hAnsi="Arial" w:cs="Arial"/>
          <w:sz w:val="20"/>
          <w:szCs w:val="20"/>
        </w:rPr>
        <w:t>osrednji del</w:t>
      </w:r>
      <w:r w:rsidRPr="007925F9">
        <w:rPr>
          <w:rFonts w:ascii="Arial" w:hAnsi="Arial" w:cs="Arial"/>
          <w:sz w:val="20"/>
          <w:szCs w:val="20"/>
        </w:rPr>
        <w:t xml:space="preserve"> strani</w:t>
      </w:r>
      <w:r>
        <w:rPr>
          <w:rFonts w:ascii="Arial" w:hAnsi="Arial" w:cs="Arial"/>
          <w:sz w:val="20"/>
          <w:szCs w:val="20"/>
        </w:rPr>
        <w:t>, ki vključuje k</w:t>
      </w:r>
      <w:r w:rsidRPr="007925F9">
        <w:rPr>
          <w:rFonts w:ascii="Arial" w:hAnsi="Arial" w:cs="Arial"/>
          <w:sz w:val="20"/>
          <w:szCs w:val="20"/>
        </w:rPr>
        <w:t>lic</w:t>
      </w:r>
      <w:r>
        <w:rPr>
          <w:rFonts w:ascii="Arial" w:hAnsi="Arial" w:cs="Arial"/>
          <w:sz w:val="20"/>
          <w:szCs w:val="20"/>
        </w:rPr>
        <w:t>e</w:t>
      </w:r>
      <w:r w:rsidRPr="007925F9">
        <w:rPr>
          <w:rFonts w:ascii="Arial" w:hAnsi="Arial" w:cs="Arial"/>
          <w:sz w:val="20"/>
          <w:szCs w:val="20"/>
        </w:rPr>
        <w:t xml:space="preserve"> za dostop do zbirk</w:t>
      </w:r>
      <w:r>
        <w:rPr>
          <w:rFonts w:ascii="Arial" w:hAnsi="Arial" w:cs="Arial"/>
          <w:sz w:val="20"/>
          <w:szCs w:val="20"/>
        </w:rPr>
        <w:t>, o</w:t>
      </w:r>
      <w:r w:rsidRPr="007925F9">
        <w:rPr>
          <w:rFonts w:ascii="Arial" w:hAnsi="Arial" w:cs="Arial"/>
          <w:sz w:val="20"/>
          <w:szCs w:val="20"/>
        </w:rPr>
        <w:t>snovne poizvedbe</w:t>
      </w:r>
      <w:r>
        <w:rPr>
          <w:rFonts w:ascii="Arial" w:hAnsi="Arial" w:cs="Arial"/>
          <w:sz w:val="20"/>
          <w:szCs w:val="20"/>
        </w:rPr>
        <w:t>, n</w:t>
      </w:r>
      <w:r w:rsidRPr="007925F9">
        <w:rPr>
          <w:rFonts w:ascii="Arial" w:hAnsi="Arial" w:cs="Arial"/>
          <w:sz w:val="20"/>
          <w:szCs w:val="20"/>
        </w:rPr>
        <w:t>apredne poizvedbe in filtriranje</w:t>
      </w:r>
      <w:r>
        <w:rPr>
          <w:rFonts w:ascii="Arial" w:hAnsi="Arial" w:cs="Arial"/>
          <w:sz w:val="20"/>
          <w:szCs w:val="20"/>
        </w:rPr>
        <w:t xml:space="preserve"> ter d</w:t>
      </w:r>
      <w:r w:rsidRPr="007925F9">
        <w:rPr>
          <w:rFonts w:ascii="Arial" w:hAnsi="Arial" w:cs="Arial"/>
          <w:sz w:val="20"/>
          <w:szCs w:val="20"/>
        </w:rPr>
        <w:t>ostop do šifrantov</w:t>
      </w:r>
      <w:r>
        <w:rPr>
          <w:rFonts w:ascii="Arial" w:hAnsi="Arial" w:cs="Arial"/>
          <w:sz w:val="20"/>
          <w:szCs w:val="20"/>
        </w:rPr>
        <w:t>;</w:t>
      </w:r>
    </w:p>
    <w:p w14:paraId="31431567" w14:textId="416179A5" w:rsidR="007925F9" w:rsidRPr="007925F9" w:rsidRDefault="007925F9">
      <w:pPr>
        <w:pStyle w:val="Odstavekseznama"/>
        <w:numPr>
          <w:ilvl w:val="0"/>
          <w:numId w:val="11"/>
        </w:numPr>
        <w:spacing w:line="360" w:lineRule="auto"/>
        <w:contextualSpacing w:val="0"/>
        <w:rPr>
          <w:rFonts w:ascii="Arial" w:hAnsi="Arial" w:cs="Arial"/>
          <w:sz w:val="20"/>
          <w:szCs w:val="20"/>
        </w:rPr>
      </w:pPr>
      <w:r>
        <w:rPr>
          <w:rFonts w:ascii="Arial" w:hAnsi="Arial" w:cs="Arial"/>
          <w:sz w:val="20"/>
          <w:szCs w:val="20"/>
        </w:rPr>
        <w:t xml:space="preserve">noga strani, ki je po dizajnu enaka ostalim delom portala RPLS in iz katere izhajajo ključne informacije o lastniku / upravljavcu in kontaktih. </w:t>
      </w:r>
    </w:p>
    <w:p w14:paraId="0EB82DA5" w14:textId="23DC28FA" w:rsidR="002435B6" w:rsidRDefault="00623D61" w:rsidP="00E720D0">
      <w:pPr>
        <w:pStyle w:val="Naslov1"/>
        <w:spacing w:line="360" w:lineRule="auto"/>
        <w:rPr>
          <w:rFonts w:ascii="Arial" w:hAnsi="Arial" w:cs="Arial"/>
          <w:color w:val="000000"/>
          <w:sz w:val="20"/>
          <w:szCs w:val="20"/>
        </w:rPr>
      </w:pPr>
      <w:bookmarkStart w:id="136" w:name="_Toc130420351"/>
      <w:r>
        <w:rPr>
          <w:rFonts w:ascii="Arial" w:hAnsi="Arial" w:cs="Arial"/>
          <w:color w:val="000000"/>
          <w:sz w:val="20"/>
          <w:szCs w:val="20"/>
        </w:rPr>
        <w:t xml:space="preserve">MODUL ZA PRIPRAVO </w:t>
      </w:r>
      <w:r w:rsidR="002435B6">
        <w:rPr>
          <w:rFonts w:ascii="Arial" w:hAnsi="Arial" w:cs="Arial"/>
          <w:color w:val="000000"/>
          <w:sz w:val="20"/>
          <w:szCs w:val="20"/>
        </w:rPr>
        <w:t>NEURADNI</w:t>
      </w:r>
      <w:r>
        <w:rPr>
          <w:rFonts w:ascii="Arial" w:hAnsi="Arial" w:cs="Arial"/>
          <w:color w:val="000000"/>
          <w:sz w:val="20"/>
          <w:szCs w:val="20"/>
        </w:rPr>
        <w:t>H</w:t>
      </w:r>
      <w:r w:rsidR="002435B6">
        <w:rPr>
          <w:rFonts w:ascii="Arial" w:hAnsi="Arial" w:cs="Arial"/>
          <w:color w:val="000000"/>
          <w:sz w:val="20"/>
          <w:szCs w:val="20"/>
        </w:rPr>
        <w:t xml:space="preserve"> PREČIŠČENI</w:t>
      </w:r>
      <w:r>
        <w:rPr>
          <w:rFonts w:ascii="Arial" w:hAnsi="Arial" w:cs="Arial"/>
          <w:color w:val="000000"/>
          <w:sz w:val="20"/>
          <w:szCs w:val="20"/>
        </w:rPr>
        <w:t>H</w:t>
      </w:r>
      <w:r w:rsidR="002435B6">
        <w:rPr>
          <w:rFonts w:ascii="Arial" w:hAnsi="Arial" w:cs="Arial"/>
          <w:color w:val="000000"/>
          <w:sz w:val="20"/>
          <w:szCs w:val="20"/>
        </w:rPr>
        <w:t xml:space="preserve"> BESEDIL </w:t>
      </w:r>
      <w:r>
        <w:rPr>
          <w:rFonts w:ascii="Arial" w:hAnsi="Arial" w:cs="Arial"/>
          <w:color w:val="000000"/>
          <w:sz w:val="20"/>
          <w:szCs w:val="20"/>
        </w:rPr>
        <w:t>V DIGITALNI OBLIKI</w:t>
      </w:r>
      <w:bookmarkEnd w:id="136"/>
    </w:p>
    <w:p w14:paraId="024FAEB3" w14:textId="77777777" w:rsidR="000F1215" w:rsidRDefault="00163D45" w:rsidP="00E720D0">
      <w:pPr>
        <w:spacing w:line="360" w:lineRule="auto"/>
        <w:rPr>
          <w:rFonts w:ascii="Arial" w:hAnsi="Arial" w:cs="Arial"/>
          <w:sz w:val="20"/>
          <w:szCs w:val="20"/>
        </w:rPr>
      </w:pPr>
      <w:r>
        <w:rPr>
          <w:rFonts w:ascii="Arial" w:hAnsi="Arial" w:cs="Arial"/>
          <w:sz w:val="20"/>
          <w:szCs w:val="20"/>
        </w:rPr>
        <w:t>Modul</w:t>
      </w:r>
      <w:r w:rsidRPr="00163D45">
        <w:rPr>
          <w:rFonts w:ascii="Arial" w:hAnsi="Arial" w:cs="Arial"/>
          <w:sz w:val="20"/>
          <w:szCs w:val="20"/>
        </w:rPr>
        <w:t xml:space="preserve"> za pripravo neuradnih prečiščenih besedil </w:t>
      </w:r>
      <w:r>
        <w:rPr>
          <w:rFonts w:ascii="Arial" w:hAnsi="Arial" w:cs="Arial"/>
          <w:sz w:val="20"/>
          <w:szCs w:val="20"/>
        </w:rPr>
        <w:t xml:space="preserve">v digitalni (v nadaljnjem besedilu: modul) </w:t>
      </w:r>
      <w:r w:rsidRPr="00163D45">
        <w:rPr>
          <w:rFonts w:ascii="Arial" w:hAnsi="Arial" w:cs="Arial"/>
          <w:sz w:val="20"/>
          <w:szCs w:val="20"/>
        </w:rPr>
        <w:t xml:space="preserve">predstavlja orodje, v katerem uporabnik na enostaven in uporabniku prijazen način </w:t>
      </w:r>
      <w:r w:rsidR="000F1215">
        <w:rPr>
          <w:rFonts w:ascii="Arial" w:hAnsi="Arial" w:cs="Arial"/>
          <w:sz w:val="20"/>
          <w:szCs w:val="20"/>
        </w:rPr>
        <w:t xml:space="preserve">pripravlja neuradna prečiščena besedila (v nadaljnjem besedilu: NPB). </w:t>
      </w:r>
      <w:r w:rsidRPr="00163D45">
        <w:rPr>
          <w:rFonts w:ascii="Arial" w:hAnsi="Arial" w:cs="Arial"/>
          <w:sz w:val="20"/>
          <w:szCs w:val="20"/>
        </w:rPr>
        <w:t xml:space="preserve">Pri tem procesu uporabi obstoječo verzijo dokumenta, v katerega vnese spremembe in nastali dokument shrani kot novo različico dokumenta (podpora </w:t>
      </w:r>
      <w:proofErr w:type="spellStart"/>
      <w:r w:rsidRPr="00163D45">
        <w:rPr>
          <w:rFonts w:ascii="Arial" w:hAnsi="Arial" w:cs="Arial"/>
          <w:sz w:val="20"/>
          <w:szCs w:val="20"/>
        </w:rPr>
        <w:t>verzioniranju</w:t>
      </w:r>
      <w:proofErr w:type="spellEnd"/>
      <w:r w:rsidRPr="00163D45">
        <w:rPr>
          <w:rFonts w:ascii="Arial" w:hAnsi="Arial" w:cs="Arial"/>
          <w:sz w:val="20"/>
          <w:szCs w:val="20"/>
        </w:rPr>
        <w:t xml:space="preserve">). </w:t>
      </w:r>
    </w:p>
    <w:p w14:paraId="379A35DD" w14:textId="5F952AC1" w:rsidR="00163D45" w:rsidRDefault="000F1215" w:rsidP="00E720D0">
      <w:pPr>
        <w:spacing w:line="360" w:lineRule="auto"/>
        <w:rPr>
          <w:rFonts w:ascii="Arial" w:hAnsi="Arial" w:cs="Arial"/>
          <w:sz w:val="20"/>
          <w:szCs w:val="20"/>
        </w:rPr>
      </w:pPr>
      <w:r>
        <w:rPr>
          <w:rFonts w:ascii="Arial" w:hAnsi="Arial" w:cs="Arial"/>
          <w:sz w:val="20"/>
          <w:szCs w:val="20"/>
        </w:rPr>
        <w:t>Jedro modula je u</w:t>
      </w:r>
      <w:r w:rsidR="00163D45" w:rsidRPr="00163D45">
        <w:rPr>
          <w:rFonts w:ascii="Arial" w:hAnsi="Arial" w:cs="Arial"/>
          <w:sz w:val="20"/>
          <w:szCs w:val="20"/>
        </w:rPr>
        <w:t>rejevalnik besedil</w:t>
      </w:r>
      <w:r>
        <w:rPr>
          <w:rFonts w:ascii="Arial" w:hAnsi="Arial" w:cs="Arial"/>
          <w:sz w:val="20"/>
          <w:szCs w:val="20"/>
        </w:rPr>
        <w:t>a, ki</w:t>
      </w:r>
      <w:r w:rsidR="00163D45" w:rsidRPr="00163D45">
        <w:rPr>
          <w:rFonts w:ascii="Arial" w:hAnsi="Arial" w:cs="Arial"/>
          <w:sz w:val="20"/>
          <w:szCs w:val="20"/>
        </w:rPr>
        <w:t xml:space="preserve"> mora omogočati osnovno oblikovanje teksta (</w:t>
      </w:r>
      <w:r>
        <w:rPr>
          <w:rFonts w:ascii="Arial" w:hAnsi="Arial" w:cs="Arial"/>
          <w:sz w:val="20"/>
          <w:szCs w:val="20"/>
        </w:rPr>
        <w:t>krepko</w:t>
      </w:r>
      <w:r w:rsidR="00163D45" w:rsidRPr="00163D45">
        <w:rPr>
          <w:rFonts w:ascii="Arial" w:hAnsi="Arial" w:cs="Arial"/>
          <w:sz w:val="20"/>
          <w:szCs w:val="20"/>
        </w:rPr>
        <w:t xml:space="preserve">, </w:t>
      </w:r>
      <w:r>
        <w:rPr>
          <w:rFonts w:ascii="Arial" w:hAnsi="Arial" w:cs="Arial"/>
          <w:sz w:val="20"/>
          <w:szCs w:val="20"/>
        </w:rPr>
        <w:t>ležeče</w:t>
      </w:r>
      <w:r w:rsidR="00163D45" w:rsidRPr="00163D45">
        <w:rPr>
          <w:rFonts w:ascii="Arial" w:hAnsi="Arial" w:cs="Arial"/>
          <w:sz w:val="20"/>
          <w:szCs w:val="20"/>
        </w:rPr>
        <w:t xml:space="preserve">, </w:t>
      </w:r>
      <w:r>
        <w:rPr>
          <w:rFonts w:ascii="Arial" w:hAnsi="Arial" w:cs="Arial"/>
          <w:sz w:val="20"/>
          <w:szCs w:val="20"/>
        </w:rPr>
        <w:t>vstavljanje simbolov, povezave</w:t>
      </w:r>
      <w:r w:rsidR="00163D45" w:rsidRPr="00163D45">
        <w:rPr>
          <w:rFonts w:ascii="Arial" w:hAnsi="Arial" w:cs="Arial"/>
          <w:sz w:val="20"/>
          <w:szCs w:val="20"/>
        </w:rPr>
        <w:t>, slike, tabele ipd.)</w:t>
      </w:r>
      <w:r>
        <w:rPr>
          <w:rFonts w:ascii="Arial" w:hAnsi="Arial" w:cs="Arial"/>
          <w:sz w:val="20"/>
          <w:szCs w:val="20"/>
        </w:rPr>
        <w:t>, dodajanje ustrezni slogov na strukturne elemente besedila, dodajanje različnih vrst opomb k besedilu, priklic in prikazovanje vira spremembe in dopolnitve itd</w:t>
      </w:r>
      <w:r w:rsidR="00163D45" w:rsidRPr="00163D45">
        <w:rPr>
          <w:rFonts w:ascii="Arial" w:hAnsi="Arial" w:cs="Arial"/>
          <w:sz w:val="20"/>
          <w:szCs w:val="20"/>
        </w:rPr>
        <w:t xml:space="preserve">.  </w:t>
      </w:r>
    </w:p>
    <w:p w14:paraId="1248D7E7" w14:textId="366AC1C6" w:rsidR="000F1215" w:rsidRDefault="000F1215" w:rsidP="00E720D0">
      <w:pPr>
        <w:spacing w:line="360" w:lineRule="auto"/>
        <w:rPr>
          <w:rFonts w:ascii="Arial" w:hAnsi="Arial" w:cs="Arial"/>
          <w:sz w:val="20"/>
          <w:szCs w:val="20"/>
        </w:rPr>
      </w:pPr>
      <w:r>
        <w:rPr>
          <w:rFonts w:ascii="Arial" w:hAnsi="Arial" w:cs="Arial"/>
          <w:sz w:val="20"/>
          <w:szCs w:val="20"/>
        </w:rPr>
        <w:lastRenderedPageBreak/>
        <w:t>Modul mora biti</w:t>
      </w:r>
      <w:r w:rsidR="00163D45" w:rsidRPr="00163D45">
        <w:rPr>
          <w:rFonts w:ascii="Arial" w:hAnsi="Arial" w:cs="Arial"/>
          <w:sz w:val="20"/>
          <w:szCs w:val="20"/>
        </w:rPr>
        <w:t xml:space="preserve"> arhitekturno zasnovan tako, da bo omogočal integracijo z drugimi sistemi</w:t>
      </w:r>
      <w:r>
        <w:rPr>
          <w:rFonts w:ascii="Arial" w:hAnsi="Arial" w:cs="Arial"/>
          <w:sz w:val="20"/>
          <w:szCs w:val="20"/>
        </w:rPr>
        <w:t>, zlasti z aplikacijo za vnos podatkov in neuradnih prečiščenih besedil iz 8. točke te specifikacije</w:t>
      </w:r>
      <w:r w:rsidR="00B87D90">
        <w:rPr>
          <w:rFonts w:ascii="Arial" w:hAnsi="Arial" w:cs="Arial"/>
          <w:sz w:val="20"/>
          <w:szCs w:val="20"/>
        </w:rPr>
        <w:t>,</w:t>
      </w:r>
      <w:r>
        <w:rPr>
          <w:rFonts w:ascii="Arial" w:hAnsi="Arial" w:cs="Arial"/>
          <w:sz w:val="20"/>
          <w:szCs w:val="20"/>
        </w:rPr>
        <w:t xml:space="preserve"> digitaliziranimi viri, v katerih se </w:t>
      </w:r>
      <w:r w:rsidR="00B87D90">
        <w:rPr>
          <w:rFonts w:ascii="Arial" w:hAnsi="Arial" w:cs="Arial"/>
          <w:sz w:val="20"/>
          <w:szCs w:val="20"/>
        </w:rPr>
        <w:t xml:space="preserve">objavljajo </w:t>
      </w:r>
      <w:r>
        <w:rPr>
          <w:rFonts w:ascii="Arial" w:hAnsi="Arial" w:cs="Arial"/>
          <w:sz w:val="20"/>
          <w:szCs w:val="20"/>
        </w:rPr>
        <w:t>spremembe in dopolnitve (npr. uradne in neuradne objave uradnega lista)</w:t>
      </w:r>
      <w:r w:rsidR="00B87D90">
        <w:rPr>
          <w:rFonts w:ascii="Arial" w:hAnsi="Arial" w:cs="Arial"/>
          <w:sz w:val="20"/>
          <w:szCs w:val="20"/>
        </w:rPr>
        <w:t>, idr</w:t>
      </w:r>
      <w:r>
        <w:rPr>
          <w:rFonts w:ascii="Arial" w:hAnsi="Arial" w:cs="Arial"/>
          <w:sz w:val="20"/>
          <w:szCs w:val="20"/>
        </w:rPr>
        <w:t xml:space="preserve">. </w:t>
      </w:r>
      <w:r w:rsidR="00B87D90">
        <w:rPr>
          <w:rFonts w:ascii="Arial" w:hAnsi="Arial" w:cs="Arial"/>
          <w:sz w:val="20"/>
          <w:szCs w:val="20"/>
        </w:rPr>
        <w:t xml:space="preserve">Na strani modula morajo biti razviti ustrezni </w:t>
      </w:r>
      <w:proofErr w:type="spellStart"/>
      <w:r w:rsidR="00B87D90">
        <w:rPr>
          <w:rFonts w:ascii="Arial" w:hAnsi="Arial" w:cs="Arial"/>
          <w:sz w:val="20"/>
          <w:szCs w:val="20"/>
        </w:rPr>
        <w:t>endpointi</w:t>
      </w:r>
      <w:proofErr w:type="spellEnd"/>
      <w:r w:rsidR="00B87D90">
        <w:rPr>
          <w:rFonts w:ascii="Arial" w:hAnsi="Arial" w:cs="Arial"/>
          <w:sz w:val="20"/>
          <w:szCs w:val="20"/>
        </w:rPr>
        <w:t xml:space="preserve">, API-ji in druge storitve, ki bodo omogočale izvoz oziroma izmenjavo podatkov in besedil z zunanjimi sistemi. </w:t>
      </w:r>
    </w:p>
    <w:p w14:paraId="3A3DB732" w14:textId="18AC140F" w:rsidR="000F1215" w:rsidRDefault="000F1215" w:rsidP="00E720D0">
      <w:pPr>
        <w:spacing w:line="360" w:lineRule="auto"/>
        <w:rPr>
          <w:rFonts w:ascii="Arial" w:hAnsi="Arial" w:cs="Arial"/>
          <w:sz w:val="20"/>
          <w:szCs w:val="20"/>
        </w:rPr>
      </w:pPr>
      <w:r>
        <w:rPr>
          <w:rFonts w:ascii="Arial" w:hAnsi="Arial" w:cs="Arial"/>
          <w:sz w:val="20"/>
          <w:szCs w:val="20"/>
        </w:rPr>
        <w:t xml:space="preserve">Modul mora vsebovati t. i. </w:t>
      </w:r>
      <w:r w:rsidRPr="00B87D90">
        <w:rPr>
          <w:rFonts w:ascii="Arial" w:hAnsi="Arial" w:cs="Arial"/>
          <w:b/>
          <w:bCs/>
          <w:sz w:val="20"/>
          <w:szCs w:val="20"/>
        </w:rPr>
        <w:t>konverter besedil iz oblike Word</w:t>
      </w:r>
      <w:r>
        <w:rPr>
          <w:rFonts w:ascii="Arial" w:hAnsi="Arial" w:cs="Arial"/>
          <w:sz w:val="20"/>
          <w:szCs w:val="20"/>
        </w:rPr>
        <w:t xml:space="preserve">, ki zagotavlja strukturiran zapis besedila v zaledni sistem in omogoča, da se vsako strukturno enoto </w:t>
      </w:r>
      <w:r w:rsidR="00B87D90">
        <w:rPr>
          <w:rFonts w:ascii="Arial" w:hAnsi="Arial" w:cs="Arial"/>
          <w:sz w:val="20"/>
          <w:szCs w:val="20"/>
        </w:rPr>
        <w:t>lahko strojno obravnava</w:t>
      </w:r>
      <w:r>
        <w:rPr>
          <w:rFonts w:ascii="Arial" w:hAnsi="Arial" w:cs="Arial"/>
          <w:sz w:val="20"/>
          <w:szCs w:val="20"/>
        </w:rPr>
        <w:t xml:space="preserve"> </w:t>
      </w:r>
      <w:r w:rsidR="00B87D90">
        <w:rPr>
          <w:rFonts w:ascii="Arial" w:hAnsi="Arial" w:cs="Arial"/>
          <w:sz w:val="20"/>
          <w:szCs w:val="20"/>
        </w:rPr>
        <w:t>in obdela kot</w:t>
      </w:r>
      <w:r>
        <w:rPr>
          <w:rFonts w:ascii="Arial" w:hAnsi="Arial" w:cs="Arial"/>
          <w:sz w:val="20"/>
          <w:szCs w:val="20"/>
        </w:rPr>
        <w:t xml:space="preserve"> </w:t>
      </w:r>
      <w:r w:rsidR="00B87D90">
        <w:rPr>
          <w:rFonts w:ascii="Arial" w:hAnsi="Arial" w:cs="Arial"/>
          <w:sz w:val="20"/>
          <w:szCs w:val="20"/>
        </w:rPr>
        <w:t xml:space="preserve">samostojni </w:t>
      </w:r>
      <w:r>
        <w:rPr>
          <w:rFonts w:ascii="Arial" w:hAnsi="Arial" w:cs="Arial"/>
          <w:sz w:val="20"/>
          <w:szCs w:val="20"/>
        </w:rPr>
        <w:t xml:space="preserve">element. </w:t>
      </w:r>
      <w:r w:rsidR="00CF713E">
        <w:rPr>
          <w:rFonts w:ascii="Arial" w:hAnsi="Arial" w:cs="Arial"/>
          <w:sz w:val="20"/>
          <w:szCs w:val="20"/>
        </w:rPr>
        <w:t>Za</w:t>
      </w:r>
      <w:r w:rsidR="00CF713E" w:rsidRPr="00CF713E">
        <w:rPr>
          <w:rFonts w:ascii="Arial" w:hAnsi="Arial" w:cs="Arial"/>
          <w:sz w:val="20"/>
          <w:szCs w:val="20"/>
        </w:rPr>
        <w:t xml:space="preserve"> potrebe </w:t>
      </w:r>
      <w:r w:rsidR="00CF713E">
        <w:rPr>
          <w:rFonts w:ascii="Arial" w:hAnsi="Arial" w:cs="Arial"/>
          <w:sz w:val="20"/>
          <w:szCs w:val="20"/>
        </w:rPr>
        <w:t xml:space="preserve">ustrezne </w:t>
      </w:r>
      <w:r w:rsidR="00CF713E" w:rsidRPr="00CF713E">
        <w:rPr>
          <w:rFonts w:ascii="Arial" w:hAnsi="Arial" w:cs="Arial"/>
          <w:sz w:val="20"/>
          <w:szCs w:val="20"/>
        </w:rPr>
        <w:t>objave</w:t>
      </w:r>
      <w:r w:rsidR="00CF713E">
        <w:rPr>
          <w:rFonts w:ascii="Arial" w:hAnsi="Arial" w:cs="Arial"/>
          <w:sz w:val="20"/>
          <w:szCs w:val="20"/>
        </w:rPr>
        <w:t xml:space="preserve"> NPB na portalu RPLS in lažjega medsebojnega povezovanja določb akta z relevantnimi informacijami, ki se nanašajo na akt kot celoto ali njegov strukturni del, </w:t>
      </w:r>
      <w:r w:rsidR="00CF713E" w:rsidRPr="00CF713E">
        <w:rPr>
          <w:rFonts w:ascii="Arial" w:hAnsi="Arial" w:cs="Arial"/>
          <w:sz w:val="20"/>
          <w:szCs w:val="20"/>
        </w:rPr>
        <w:t xml:space="preserve">je treba razviti algoritem oz. program, ki bo </w:t>
      </w:r>
      <w:r w:rsidR="00CF713E">
        <w:rPr>
          <w:rFonts w:ascii="Arial" w:hAnsi="Arial" w:cs="Arial"/>
          <w:sz w:val="20"/>
          <w:szCs w:val="20"/>
        </w:rPr>
        <w:t xml:space="preserve">izvajal samodejne pretvorbe </w:t>
      </w:r>
      <w:r w:rsidR="00CF713E" w:rsidRPr="00CF713E">
        <w:rPr>
          <w:rFonts w:ascii="Arial" w:hAnsi="Arial" w:cs="Arial"/>
          <w:sz w:val="20"/>
          <w:szCs w:val="20"/>
        </w:rPr>
        <w:t xml:space="preserve">v obliko, ki jo bo možno </w:t>
      </w:r>
      <w:r w:rsidR="00CF713E">
        <w:rPr>
          <w:rFonts w:ascii="Arial" w:hAnsi="Arial" w:cs="Arial"/>
          <w:sz w:val="20"/>
          <w:szCs w:val="20"/>
        </w:rPr>
        <w:t>nato še dodatno</w:t>
      </w:r>
      <w:r w:rsidR="00CF713E" w:rsidRPr="00CF713E">
        <w:rPr>
          <w:rFonts w:ascii="Arial" w:hAnsi="Arial" w:cs="Arial"/>
          <w:sz w:val="20"/>
          <w:szCs w:val="20"/>
        </w:rPr>
        <w:t xml:space="preserve"> obdelati.</w:t>
      </w:r>
    </w:p>
    <w:p w14:paraId="2CF34107" w14:textId="10A35A1A" w:rsidR="00CF713E" w:rsidRPr="00CF713E" w:rsidRDefault="00EE1FC1" w:rsidP="00E720D0">
      <w:pPr>
        <w:spacing w:line="360" w:lineRule="auto"/>
        <w:rPr>
          <w:rFonts w:ascii="Arial" w:hAnsi="Arial" w:cs="Arial"/>
          <w:sz w:val="20"/>
          <w:szCs w:val="20"/>
        </w:rPr>
      </w:pPr>
      <w:r>
        <w:rPr>
          <w:rFonts w:ascii="Arial" w:hAnsi="Arial" w:cs="Arial"/>
          <w:sz w:val="20"/>
          <w:szCs w:val="20"/>
        </w:rPr>
        <w:t>Pomembnejše funkcionalnosti modula</w:t>
      </w:r>
      <w:r w:rsidR="00CF713E" w:rsidRPr="00CF713E">
        <w:rPr>
          <w:rFonts w:ascii="Arial" w:hAnsi="Arial" w:cs="Arial"/>
          <w:sz w:val="20"/>
          <w:szCs w:val="20"/>
        </w:rPr>
        <w:t xml:space="preserve"> </w:t>
      </w:r>
      <w:r>
        <w:rPr>
          <w:rFonts w:ascii="Arial" w:hAnsi="Arial" w:cs="Arial"/>
          <w:sz w:val="20"/>
          <w:szCs w:val="20"/>
        </w:rPr>
        <w:t>so naslednje</w:t>
      </w:r>
      <w:r w:rsidR="00CF713E" w:rsidRPr="00CF713E">
        <w:rPr>
          <w:rFonts w:ascii="Arial" w:hAnsi="Arial" w:cs="Arial"/>
          <w:sz w:val="20"/>
          <w:szCs w:val="20"/>
        </w:rPr>
        <w:t>:</w:t>
      </w:r>
    </w:p>
    <w:p w14:paraId="12CC3F74" w14:textId="5BF79CEB" w:rsidR="00EE1FC1" w:rsidRPr="00EE1FC1" w:rsidRDefault="00EE1FC1">
      <w:pPr>
        <w:pStyle w:val="Odstavekseznama"/>
        <w:numPr>
          <w:ilvl w:val="0"/>
          <w:numId w:val="11"/>
        </w:numPr>
        <w:spacing w:line="360" w:lineRule="auto"/>
        <w:contextualSpacing w:val="0"/>
        <w:rPr>
          <w:rFonts w:ascii="Arial" w:hAnsi="Arial" w:cs="Arial"/>
          <w:sz w:val="20"/>
          <w:szCs w:val="20"/>
        </w:rPr>
      </w:pPr>
      <w:r>
        <w:rPr>
          <w:rFonts w:ascii="Arial" w:hAnsi="Arial" w:cs="Arial"/>
          <w:sz w:val="20"/>
          <w:szCs w:val="20"/>
        </w:rPr>
        <w:t>u</w:t>
      </w:r>
      <w:r w:rsidR="00CF713E" w:rsidRPr="00EE1FC1">
        <w:rPr>
          <w:rFonts w:ascii="Arial" w:hAnsi="Arial" w:cs="Arial"/>
          <w:sz w:val="20"/>
          <w:szCs w:val="20"/>
        </w:rPr>
        <w:t>voz</w:t>
      </w:r>
      <w:r>
        <w:rPr>
          <w:rFonts w:ascii="Arial" w:hAnsi="Arial" w:cs="Arial"/>
          <w:sz w:val="20"/>
          <w:szCs w:val="20"/>
        </w:rPr>
        <w:t xml:space="preserve">, ustrezno pretvorbo in prikaz </w:t>
      </w:r>
      <w:r w:rsidR="00CF713E" w:rsidRPr="00EE1FC1">
        <w:rPr>
          <w:rFonts w:ascii="Arial" w:hAnsi="Arial" w:cs="Arial"/>
          <w:sz w:val="20"/>
          <w:szCs w:val="20"/>
        </w:rPr>
        <w:t xml:space="preserve">objavljenih </w:t>
      </w:r>
      <w:r>
        <w:rPr>
          <w:rFonts w:ascii="Arial" w:hAnsi="Arial" w:cs="Arial"/>
          <w:sz w:val="20"/>
          <w:szCs w:val="20"/>
        </w:rPr>
        <w:t>aktov</w:t>
      </w:r>
      <w:r w:rsidR="00CF713E" w:rsidRPr="00EE1FC1">
        <w:rPr>
          <w:rFonts w:ascii="Arial" w:hAnsi="Arial" w:cs="Arial"/>
          <w:sz w:val="20"/>
          <w:szCs w:val="20"/>
        </w:rPr>
        <w:t xml:space="preserve"> iz </w:t>
      </w:r>
      <w:r>
        <w:rPr>
          <w:rFonts w:ascii="Arial" w:hAnsi="Arial" w:cs="Arial"/>
          <w:sz w:val="20"/>
          <w:szCs w:val="20"/>
        </w:rPr>
        <w:t>digitaliziranih virov njihove objave (npr. uradnega lista</w:t>
      </w:r>
      <w:r w:rsidR="00CF713E" w:rsidRPr="00EE1FC1">
        <w:rPr>
          <w:rFonts w:ascii="Arial" w:hAnsi="Arial" w:cs="Arial"/>
          <w:sz w:val="20"/>
          <w:szCs w:val="20"/>
        </w:rPr>
        <w:t xml:space="preserve"> </w:t>
      </w:r>
      <w:r>
        <w:rPr>
          <w:rFonts w:ascii="Arial" w:hAnsi="Arial" w:cs="Arial"/>
          <w:sz w:val="20"/>
          <w:szCs w:val="20"/>
        </w:rPr>
        <w:t>ali uradnih občinskih glasil),</w:t>
      </w:r>
    </w:p>
    <w:p w14:paraId="0B12632B" w14:textId="04533516" w:rsidR="00CF713E" w:rsidRPr="00EE1FC1" w:rsidRDefault="00CF713E">
      <w:pPr>
        <w:pStyle w:val="Odstavekseznama"/>
        <w:numPr>
          <w:ilvl w:val="0"/>
          <w:numId w:val="11"/>
        </w:numPr>
        <w:spacing w:line="360" w:lineRule="auto"/>
        <w:contextualSpacing w:val="0"/>
        <w:rPr>
          <w:rFonts w:ascii="Arial" w:hAnsi="Arial" w:cs="Arial"/>
          <w:sz w:val="20"/>
          <w:szCs w:val="20"/>
        </w:rPr>
      </w:pPr>
      <w:r w:rsidRPr="00EE1FC1">
        <w:rPr>
          <w:rFonts w:ascii="Arial" w:hAnsi="Arial" w:cs="Arial"/>
          <w:sz w:val="20"/>
          <w:szCs w:val="20"/>
        </w:rPr>
        <w:t>samodejn</w:t>
      </w:r>
      <w:r w:rsidR="00EE1FC1">
        <w:rPr>
          <w:rFonts w:ascii="Arial" w:hAnsi="Arial" w:cs="Arial"/>
          <w:sz w:val="20"/>
          <w:szCs w:val="20"/>
        </w:rPr>
        <w:t>o</w:t>
      </w:r>
      <w:r w:rsidRPr="00EE1FC1">
        <w:rPr>
          <w:rFonts w:ascii="Arial" w:hAnsi="Arial" w:cs="Arial"/>
          <w:sz w:val="20"/>
          <w:szCs w:val="20"/>
        </w:rPr>
        <w:t xml:space="preserve"> določanje slogov za vsako strukturno enoto besedila</w:t>
      </w:r>
      <w:r w:rsidR="00EE1FC1">
        <w:rPr>
          <w:rFonts w:ascii="Arial" w:hAnsi="Arial" w:cs="Arial"/>
          <w:sz w:val="20"/>
          <w:szCs w:val="20"/>
        </w:rPr>
        <w:t xml:space="preserve">, skupaj </w:t>
      </w:r>
      <w:r w:rsidRPr="00EE1FC1">
        <w:rPr>
          <w:rFonts w:ascii="Arial" w:hAnsi="Arial" w:cs="Arial"/>
          <w:sz w:val="20"/>
          <w:szCs w:val="20"/>
        </w:rPr>
        <w:t>z možnostjo ročnega popravljanja in spreminjanja;</w:t>
      </w:r>
    </w:p>
    <w:p w14:paraId="5B730FE2" w14:textId="0E66F4AD" w:rsidR="00CF713E" w:rsidRPr="00EE1FC1" w:rsidRDefault="00CF713E">
      <w:pPr>
        <w:pStyle w:val="Odstavekseznama"/>
        <w:numPr>
          <w:ilvl w:val="0"/>
          <w:numId w:val="11"/>
        </w:numPr>
        <w:spacing w:line="360" w:lineRule="auto"/>
        <w:contextualSpacing w:val="0"/>
        <w:rPr>
          <w:rFonts w:ascii="Arial" w:hAnsi="Arial" w:cs="Arial"/>
          <w:sz w:val="20"/>
          <w:szCs w:val="20"/>
        </w:rPr>
      </w:pPr>
      <w:r w:rsidRPr="00EE1FC1">
        <w:rPr>
          <w:rFonts w:ascii="Arial" w:hAnsi="Arial" w:cs="Arial"/>
          <w:sz w:val="20"/>
          <w:szCs w:val="20"/>
        </w:rPr>
        <w:t>enostavno in pregledno vodenje evidence o uvoženih objavah osnovnih, že pripravljenih NPB in tistih NPB, ki jih je treba še pripraviti</w:t>
      </w:r>
      <w:r w:rsidR="00EE1FC1">
        <w:rPr>
          <w:rFonts w:ascii="Arial" w:hAnsi="Arial" w:cs="Arial"/>
          <w:sz w:val="20"/>
          <w:szCs w:val="20"/>
        </w:rPr>
        <w:t xml:space="preserve"> (delovodnik)</w:t>
      </w:r>
      <w:r w:rsidRPr="00EE1FC1">
        <w:rPr>
          <w:rFonts w:ascii="Arial" w:hAnsi="Arial" w:cs="Arial"/>
          <w:sz w:val="20"/>
          <w:szCs w:val="20"/>
        </w:rPr>
        <w:t>;</w:t>
      </w:r>
    </w:p>
    <w:p w14:paraId="683531D5" w14:textId="3C48D130" w:rsidR="00CF713E" w:rsidRPr="00EE1FC1" w:rsidRDefault="00CF713E">
      <w:pPr>
        <w:pStyle w:val="Odstavekseznama"/>
        <w:numPr>
          <w:ilvl w:val="0"/>
          <w:numId w:val="11"/>
        </w:numPr>
        <w:spacing w:line="360" w:lineRule="auto"/>
        <w:contextualSpacing w:val="0"/>
        <w:rPr>
          <w:rFonts w:ascii="Arial" w:hAnsi="Arial" w:cs="Arial"/>
          <w:sz w:val="20"/>
          <w:szCs w:val="20"/>
        </w:rPr>
      </w:pPr>
      <w:r w:rsidRPr="00EE1FC1">
        <w:rPr>
          <w:rFonts w:ascii="Arial" w:hAnsi="Arial" w:cs="Arial"/>
          <w:sz w:val="20"/>
          <w:szCs w:val="20"/>
        </w:rPr>
        <w:t>pripravo novih NPB z možnostjo urejanja in oblikovanja besedila na ravni posamične strukturne enote besedila, ki se strukturirano zapisuje v bazo;</w:t>
      </w:r>
    </w:p>
    <w:p w14:paraId="5BC5A553" w14:textId="7D3518B1" w:rsidR="00CF713E" w:rsidRPr="00EE1FC1" w:rsidRDefault="00CF713E">
      <w:pPr>
        <w:pStyle w:val="Odstavekseznama"/>
        <w:numPr>
          <w:ilvl w:val="0"/>
          <w:numId w:val="11"/>
        </w:numPr>
        <w:spacing w:line="360" w:lineRule="auto"/>
        <w:contextualSpacing w:val="0"/>
        <w:rPr>
          <w:rFonts w:ascii="Arial" w:hAnsi="Arial" w:cs="Arial"/>
          <w:sz w:val="20"/>
          <w:szCs w:val="20"/>
        </w:rPr>
      </w:pPr>
      <w:proofErr w:type="spellStart"/>
      <w:r w:rsidRPr="00EE1FC1">
        <w:rPr>
          <w:rFonts w:ascii="Arial" w:hAnsi="Arial" w:cs="Arial"/>
          <w:sz w:val="20"/>
          <w:szCs w:val="20"/>
        </w:rPr>
        <w:t>verzioniranje</w:t>
      </w:r>
      <w:proofErr w:type="spellEnd"/>
      <w:r w:rsidRPr="00EE1FC1">
        <w:rPr>
          <w:rFonts w:ascii="Arial" w:hAnsi="Arial" w:cs="Arial"/>
          <w:sz w:val="20"/>
          <w:szCs w:val="20"/>
        </w:rPr>
        <w:t xml:space="preserve"> in sledenje spremembam;</w:t>
      </w:r>
    </w:p>
    <w:p w14:paraId="48643F0A" w14:textId="51BADF47" w:rsidR="00CF713E" w:rsidRPr="00EE1FC1" w:rsidRDefault="00CF713E">
      <w:pPr>
        <w:pStyle w:val="Odstavekseznama"/>
        <w:numPr>
          <w:ilvl w:val="0"/>
          <w:numId w:val="11"/>
        </w:numPr>
        <w:spacing w:line="360" w:lineRule="auto"/>
        <w:contextualSpacing w:val="0"/>
        <w:rPr>
          <w:rFonts w:ascii="Arial" w:hAnsi="Arial" w:cs="Arial"/>
          <w:sz w:val="20"/>
          <w:szCs w:val="20"/>
        </w:rPr>
      </w:pPr>
      <w:r w:rsidRPr="00EE1FC1">
        <w:rPr>
          <w:rFonts w:ascii="Arial" w:hAnsi="Arial" w:cs="Arial"/>
          <w:sz w:val="20"/>
          <w:szCs w:val="20"/>
        </w:rPr>
        <w:t>določanje različnih atributov (datum začetka in konca uporabe, datum začetka in konca veljavnosti, dodajanje notranjih opomb in opomb za zunanji prikaz) k posamični strukturni enoti besedila oziroma na celotno besedilo;</w:t>
      </w:r>
    </w:p>
    <w:p w14:paraId="48D32CF6" w14:textId="6468BB1C" w:rsidR="00CF713E" w:rsidRPr="00EE1FC1" w:rsidRDefault="00CF713E">
      <w:pPr>
        <w:pStyle w:val="Odstavekseznama"/>
        <w:numPr>
          <w:ilvl w:val="0"/>
          <w:numId w:val="11"/>
        </w:numPr>
        <w:spacing w:line="360" w:lineRule="auto"/>
        <w:contextualSpacing w:val="0"/>
        <w:rPr>
          <w:rFonts w:ascii="Arial" w:hAnsi="Arial" w:cs="Arial"/>
          <w:sz w:val="20"/>
          <w:szCs w:val="20"/>
        </w:rPr>
      </w:pPr>
      <w:r w:rsidRPr="00EE1FC1">
        <w:rPr>
          <w:rFonts w:ascii="Arial" w:hAnsi="Arial" w:cs="Arial"/>
          <w:sz w:val="20"/>
          <w:szCs w:val="20"/>
        </w:rPr>
        <w:t xml:space="preserve">vnos standardiziranih dikcij noveliranja (črtanje, prenehanje veljavnosti, poseg odločbe US, začasno zadržanje izvrševanja dela ali celotnega </w:t>
      </w:r>
      <w:r w:rsidR="00EE1FC1">
        <w:rPr>
          <w:rFonts w:ascii="Arial" w:hAnsi="Arial" w:cs="Arial"/>
          <w:sz w:val="20"/>
          <w:szCs w:val="20"/>
        </w:rPr>
        <w:t>akta</w:t>
      </w:r>
      <w:r w:rsidRPr="00EE1FC1">
        <w:rPr>
          <w:rFonts w:ascii="Arial" w:hAnsi="Arial" w:cs="Arial"/>
          <w:sz w:val="20"/>
          <w:szCs w:val="20"/>
        </w:rPr>
        <w:t>, sestava glave neuradnega prečiščenega besedila, vnos izjave o omejitvi odgovornosti) v šifrant in (samodejno) opremljanje posameznih strukturnih enot besedila oziroma celotnega besedila s temi dikcijami;</w:t>
      </w:r>
    </w:p>
    <w:p w14:paraId="6870BA66" w14:textId="45D5270F" w:rsidR="00CF713E" w:rsidRDefault="00CF713E">
      <w:pPr>
        <w:pStyle w:val="Odstavekseznama"/>
        <w:numPr>
          <w:ilvl w:val="0"/>
          <w:numId w:val="11"/>
        </w:numPr>
        <w:spacing w:line="360" w:lineRule="auto"/>
        <w:contextualSpacing w:val="0"/>
        <w:rPr>
          <w:rFonts w:ascii="Arial" w:hAnsi="Arial" w:cs="Arial"/>
          <w:sz w:val="20"/>
          <w:szCs w:val="20"/>
        </w:rPr>
      </w:pPr>
      <w:r w:rsidRPr="00EE1FC1">
        <w:rPr>
          <w:rFonts w:ascii="Arial" w:hAnsi="Arial" w:cs="Arial"/>
          <w:sz w:val="20"/>
          <w:szCs w:val="20"/>
        </w:rPr>
        <w:t xml:space="preserve">hkraten prikaz besedila predpisa, ki je podlaga za urejanje, in sprememb, ki jih je treba </w:t>
      </w:r>
      <w:proofErr w:type="spellStart"/>
      <w:r w:rsidRPr="00EE1FC1">
        <w:rPr>
          <w:rFonts w:ascii="Arial" w:hAnsi="Arial" w:cs="Arial"/>
          <w:sz w:val="20"/>
          <w:szCs w:val="20"/>
        </w:rPr>
        <w:t>poočititi</w:t>
      </w:r>
      <w:proofErr w:type="spellEnd"/>
      <w:r w:rsidRPr="00EE1FC1">
        <w:rPr>
          <w:rFonts w:ascii="Arial" w:hAnsi="Arial" w:cs="Arial"/>
          <w:sz w:val="20"/>
          <w:szCs w:val="20"/>
        </w:rPr>
        <w:t>;</w:t>
      </w:r>
    </w:p>
    <w:p w14:paraId="1D4848DC" w14:textId="49477A51" w:rsidR="00EE1FC1" w:rsidRDefault="00EE1FC1">
      <w:pPr>
        <w:pStyle w:val="Odstavekseznama"/>
        <w:numPr>
          <w:ilvl w:val="0"/>
          <w:numId w:val="11"/>
        </w:numPr>
        <w:spacing w:line="360" w:lineRule="auto"/>
        <w:contextualSpacing w:val="0"/>
        <w:rPr>
          <w:rFonts w:ascii="Arial" w:hAnsi="Arial" w:cs="Arial"/>
          <w:sz w:val="20"/>
          <w:szCs w:val="20"/>
        </w:rPr>
      </w:pPr>
      <w:r>
        <w:rPr>
          <w:rFonts w:ascii="Arial" w:hAnsi="Arial" w:cs="Arial"/>
          <w:sz w:val="20"/>
          <w:szCs w:val="20"/>
        </w:rPr>
        <w:t>hitro iskanje po mapah aktov, ki so vsebovani v modulu (iskalnik, seznami, sortiranja ipd.),</w:t>
      </w:r>
    </w:p>
    <w:p w14:paraId="562C619F" w14:textId="3FECF7F7" w:rsidR="00EE1FC1" w:rsidRPr="00EE1FC1" w:rsidRDefault="00EE1FC1">
      <w:pPr>
        <w:pStyle w:val="Odstavekseznama"/>
        <w:numPr>
          <w:ilvl w:val="0"/>
          <w:numId w:val="11"/>
        </w:numPr>
        <w:spacing w:line="360" w:lineRule="auto"/>
        <w:contextualSpacing w:val="0"/>
        <w:rPr>
          <w:rFonts w:ascii="Arial" w:hAnsi="Arial" w:cs="Arial"/>
          <w:sz w:val="20"/>
          <w:szCs w:val="20"/>
        </w:rPr>
      </w:pPr>
      <w:r>
        <w:rPr>
          <w:rFonts w:ascii="Arial" w:hAnsi="Arial" w:cs="Arial"/>
          <w:sz w:val="20"/>
          <w:szCs w:val="20"/>
        </w:rPr>
        <w:t>generiranje in izvoz NPB v drugih formatih (</w:t>
      </w:r>
      <w:proofErr w:type="spellStart"/>
      <w:r>
        <w:rPr>
          <w:rFonts w:ascii="Arial" w:hAnsi="Arial" w:cs="Arial"/>
          <w:sz w:val="20"/>
          <w:szCs w:val="20"/>
        </w:rPr>
        <w:t>pdf</w:t>
      </w:r>
      <w:proofErr w:type="spellEnd"/>
      <w:r>
        <w:rPr>
          <w:rFonts w:ascii="Arial" w:hAnsi="Arial" w:cs="Arial"/>
          <w:sz w:val="20"/>
          <w:szCs w:val="20"/>
        </w:rPr>
        <w:t xml:space="preserve">., html, </w:t>
      </w:r>
      <w:proofErr w:type="spellStart"/>
      <w:r>
        <w:rPr>
          <w:rFonts w:ascii="Arial" w:hAnsi="Arial" w:cs="Arial"/>
          <w:sz w:val="20"/>
          <w:szCs w:val="20"/>
        </w:rPr>
        <w:t>docx</w:t>
      </w:r>
      <w:proofErr w:type="spellEnd"/>
      <w:r>
        <w:rPr>
          <w:rFonts w:ascii="Arial" w:hAnsi="Arial" w:cs="Arial"/>
          <w:sz w:val="20"/>
          <w:szCs w:val="20"/>
        </w:rPr>
        <w:t>).</w:t>
      </w:r>
    </w:p>
    <w:p w14:paraId="0D74389A" w14:textId="072DF17B" w:rsidR="00EE1FC1" w:rsidRPr="00163D45" w:rsidRDefault="00EE1FC1" w:rsidP="00E720D0">
      <w:pPr>
        <w:spacing w:line="360" w:lineRule="auto"/>
        <w:rPr>
          <w:rFonts w:ascii="Arial" w:hAnsi="Arial" w:cs="Arial"/>
          <w:sz w:val="20"/>
          <w:szCs w:val="20"/>
        </w:rPr>
      </w:pPr>
      <w:r>
        <w:rPr>
          <w:rFonts w:ascii="Arial" w:hAnsi="Arial" w:cs="Arial"/>
          <w:sz w:val="20"/>
          <w:szCs w:val="20"/>
        </w:rPr>
        <w:t xml:space="preserve">Za lažjo predstavo je v nadaljevanju podan prikaz digitaliziranega </w:t>
      </w:r>
      <w:r w:rsidRPr="00EE1FC1">
        <w:rPr>
          <w:rFonts w:ascii="Arial" w:hAnsi="Arial" w:cs="Arial"/>
          <w:sz w:val="20"/>
          <w:szCs w:val="20"/>
        </w:rPr>
        <w:t xml:space="preserve">delovnega </w:t>
      </w:r>
      <w:r>
        <w:rPr>
          <w:rFonts w:ascii="Arial" w:hAnsi="Arial" w:cs="Arial"/>
          <w:sz w:val="20"/>
          <w:szCs w:val="20"/>
        </w:rPr>
        <w:t>procesa priprave</w:t>
      </w:r>
      <w:r w:rsidRPr="00EE1FC1">
        <w:rPr>
          <w:rFonts w:ascii="Arial" w:hAnsi="Arial" w:cs="Arial"/>
          <w:sz w:val="20"/>
          <w:szCs w:val="20"/>
        </w:rPr>
        <w:t xml:space="preserve"> neuradnih prečiščenih besedil za državne predpise (vir: Služba Vlade RS za zakonodajo).</w:t>
      </w:r>
    </w:p>
    <w:p w14:paraId="266CC003" w14:textId="7302EE52" w:rsidR="00163D45" w:rsidRDefault="00163D45" w:rsidP="00E720D0">
      <w:pPr>
        <w:spacing w:line="360" w:lineRule="auto"/>
      </w:pPr>
      <w:r>
        <w:rPr>
          <w:noProof/>
        </w:rPr>
        <w:lastRenderedPageBreak/>
        <w:drawing>
          <wp:inline distT="0" distB="0" distL="0" distR="0" wp14:anchorId="1B509094" wp14:editId="49E45B7E">
            <wp:extent cx="5608320" cy="8086892"/>
            <wp:effectExtent l="0" t="0" r="0" b="0"/>
            <wp:docPr id="10" name="Picture 1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diagram&#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08320" cy="8086892"/>
                    </a:xfrm>
                    <a:prstGeom prst="rect">
                      <a:avLst/>
                    </a:prstGeom>
                    <a:noFill/>
                    <a:ln>
                      <a:noFill/>
                    </a:ln>
                  </pic:spPr>
                </pic:pic>
              </a:graphicData>
            </a:graphic>
          </wp:inline>
        </w:drawing>
      </w:r>
    </w:p>
    <w:p w14:paraId="527DC7F6" w14:textId="77777777" w:rsidR="00EE1FC1" w:rsidRPr="00243AEF" w:rsidRDefault="00EE1FC1" w:rsidP="00E720D0">
      <w:pPr>
        <w:spacing w:line="360" w:lineRule="auto"/>
      </w:pPr>
    </w:p>
    <w:p w14:paraId="5374B2AD" w14:textId="1C7B7994" w:rsidR="00623D61" w:rsidRDefault="00243AEF" w:rsidP="00E720D0">
      <w:pPr>
        <w:pStyle w:val="Naslov1"/>
        <w:spacing w:line="360" w:lineRule="auto"/>
        <w:rPr>
          <w:rFonts w:ascii="Arial" w:hAnsi="Arial" w:cs="Arial"/>
          <w:color w:val="000000"/>
          <w:sz w:val="20"/>
          <w:szCs w:val="20"/>
        </w:rPr>
      </w:pPr>
      <w:bookmarkStart w:id="137" w:name="_Toc130420352"/>
      <w:r>
        <w:rPr>
          <w:rFonts w:ascii="Arial" w:hAnsi="Arial" w:cs="Arial"/>
          <w:color w:val="000000"/>
          <w:sz w:val="20"/>
          <w:szCs w:val="20"/>
        </w:rPr>
        <w:lastRenderedPageBreak/>
        <w:t>APLIKACIJA ZA VNOS PODATKOV IN NEURADNIH PREČIŠENIH BESEDIL</w:t>
      </w:r>
      <w:bookmarkEnd w:id="137"/>
      <w:r>
        <w:rPr>
          <w:rFonts w:ascii="Arial" w:hAnsi="Arial" w:cs="Arial"/>
          <w:color w:val="000000"/>
          <w:sz w:val="20"/>
          <w:szCs w:val="20"/>
        </w:rPr>
        <w:t xml:space="preserve"> </w:t>
      </w:r>
    </w:p>
    <w:p w14:paraId="1813614C" w14:textId="16A934E1" w:rsidR="007925F9" w:rsidRDefault="007925F9" w:rsidP="00E720D0">
      <w:pPr>
        <w:spacing w:line="360" w:lineRule="auto"/>
        <w:rPr>
          <w:rFonts w:ascii="Arial" w:hAnsi="Arial" w:cs="Arial"/>
          <w:sz w:val="20"/>
          <w:szCs w:val="20"/>
        </w:rPr>
      </w:pPr>
      <w:r>
        <w:rPr>
          <w:rFonts w:ascii="Arial" w:hAnsi="Arial" w:cs="Arial"/>
          <w:sz w:val="20"/>
          <w:szCs w:val="20"/>
        </w:rPr>
        <w:t xml:space="preserve">Aplikacija za vnos podatkov in neuradnih prečiščenih besedil (v nadaljnjem besedilu: aplikacija) je </w:t>
      </w:r>
      <w:r w:rsidR="004A6DA9">
        <w:rPr>
          <w:rFonts w:ascii="Arial" w:hAnsi="Arial" w:cs="Arial"/>
          <w:sz w:val="20"/>
          <w:szCs w:val="20"/>
        </w:rPr>
        <w:t xml:space="preserve">vstopna točka, preko katere občine </w:t>
      </w:r>
      <w:r w:rsidRPr="007925F9">
        <w:rPr>
          <w:rFonts w:ascii="Arial" w:hAnsi="Arial" w:cs="Arial"/>
          <w:sz w:val="20"/>
          <w:szCs w:val="20"/>
        </w:rPr>
        <w:t>pošljejo</w:t>
      </w:r>
      <w:r w:rsidR="004A6DA9">
        <w:rPr>
          <w:rFonts w:ascii="Arial" w:hAnsi="Arial" w:cs="Arial"/>
          <w:sz w:val="20"/>
          <w:szCs w:val="20"/>
        </w:rPr>
        <w:t xml:space="preserve"> Javnemu</w:t>
      </w:r>
      <w:r w:rsidRPr="007925F9">
        <w:rPr>
          <w:rFonts w:ascii="Arial" w:hAnsi="Arial" w:cs="Arial"/>
          <w:sz w:val="20"/>
          <w:szCs w:val="20"/>
        </w:rPr>
        <w:t xml:space="preserve"> podjetju</w:t>
      </w:r>
      <w:r w:rsidR="004A6DA9">
        <w:rPr>
          <w:rFonts w:ascii="Arial" w:hAnsi="Arial" w:cs="Arial"/>
          <w:sz w:val="20"/>
          <w:szCs w:val="20"/>
        </w:rPr>
        <w:t xml:space="preserve"> Uradni list</w:t>
      </w:r>
      <w:r w:rsidRPr="007925F9">
        <w:rPr>
          <w:rFonts w:ascii="Arial" w:hAnsi="Arial" w:cs="Arial"/>
          <w:sz w:val="20"/>
          <w:szCs w:val="20"/>
        </w:rPr>
        <w:t xml:space="preserve"> </w:t>
      </w:r>
      <w:r w:rsidR="004A6DA9">
        <w:rPr>
          <w:rFonts w:ascii="Arial" w:hAnsi="Arial" w:cs="Arial"/>
          <w:sz w:val="20"/>
          <w:szCs w:val="20"/>
        </w:rPr>
        <w:t xml:space="preserve">RS, ki je upravljavec RPLS, </w:t>
      </w:r>
      <w:r w:rsidRPr="007925F9">
        <w:rPr>
          <w:rFonts w:ascii="Arial" w:hAnsi="Arial" w:cs="Arial"/>
          <w:sz w:val="20"/>
          <w:szCs w:val="20"/>
        </w:rPr>
        <w:t>podatke o pravnih aktih in neuradna prečiščena besedila</w:t>
      </w:r>
      <w:r w:rsidR="004A6DA9">
        <w:rPr>
          <w:rFonts w:ascii="Arial" w:hAnsi="Arial" w:cs="Arial"/>
          <w:sz w:val="20"/>
          <w:szCs w:val="20"/>
        </w:rPr>
        <w:t xml:space="preserve">. Aplikacija je sestavni del RPLS. </w:t>
      </w:r>
    </w:p>
    <w:p w14:paraId="2FCAC87E" w14:textId="3D7C3096" w:rsidR="004A6DA9" w:rsidRDefault="004A6DA9" w:rsidP="00E720D0">
      <w:pPr>
        <w:spacing w:line="360" w:lineRule="auto"/>
        <w:rPr>
          <w:rFonts w:ascii="Arial" w:hAnsi="Arial" w:cs="Arial"/>
          <w:sz w:val="20"/>
          <w:szCs w:val="20"/>
        </w:rPr>
      </w:pPr>
      <w:r>
        <w:rPr>
          <w:rFonts w:ascii="Arial" w:hAnsi="Arial" w:cs="Arial"/>
          <w:sz w:val="20"/>
          <w:szCs w:val="20"/>
        </w:rPr>
        <w:t xml:space="preserve">Aplikacija je že vzpostavljena in v produkciji, saj je uredba določala rok za njeno uveljavitev bistveno prej od vzpostavitve celotnega portala RPLS. Namen aplikacije je, da občine preko nje zagotavljajo portalu RPLS ključno vsebino, tj. metapodatke in besedila o občinskih aktih. </w:t>
      </w:r>
    </w:p>
    <w:p w14:paraId="1EB54389" w14:textId="640064DD" w:rsidR="007925F9" w:rsidRDefault="007925F9" w:rsidP="00E720D0">
      <w:pPr>
        <w:spacing w:line="360" w:lineRule="auto"/>
        <w:rPr>
          <w:rFonts w:ascii="Arial" w:hAnsi="Arial" w:cs="Arial"/>
          <w:sz w:val="20"/>
          <w:szCs w:val="20"/>
        </w:rPr>
      </w:pPr>
      <w:r w:rsidRPr="007925F9">
        <w:rPr>
          <w:rFonts w:ascii="Arial" w:hAnsi="Arial" w:cs="Arial"/>
          <w:sz w:val="20"/>
          <w:szCs w:val="20"/>
        </w:rPr>
        <w:t>Oseba</w:t>
      </w:r>
      <w:r w:rsidR="004A6DA9">
        <w:rPr>
          <w:rFonts w:ascii="Arial" w:hAnsi="Arial" w:cs="Arial"/>
          <w:sz w:val="20"/>
          <w:szCs w:val="20"/>
        </w:rPr>
        <w:t xml:space="preserve">, ki v imenu občine pošilja zahtevane podatke, se </w:t>
      </w:r>
      <w:r w:rsidRPr="007925F9">
        <w:rPr>
          <w:rFonts w:ascii="Arial" w:hAnsi="Arial" w:cs="Arial"/>
          <w:sz w:val="20"/>
          <w:szCs w:val="20"/>
        </w:rPr>
        <w:t>registrira v uporabniški račun in ima pravice za uporabo aplikacije.</w:t>
      </w:r>
    </w:p>
    <w:p w14:paraId="380E9847" w14:textId="3DFFE080" w:rsidR="007925F9" w:rsidRDefault="004A6DA9" w:rsidP="00E720D0">
      <w:pPr>
        <w:spacing w:line="360" w:lineRule="auto"/>
        <w:rPr>
          <w:rFonts w:ascii="Arial" w:hAnsi="Arial" w:cs="Arial"/>
          <w:sz w:val="20"/>
          <w:szCs w:val="20"/>
        </w:rPr>
      </w:pPr>
      <w:r>
        <w:rPr>
          <w:rFonts w:ascii="Arial" w:hAnsi="Arial" w:cs="Arial"/>
          <w:sz w:val="20"/>
          <w:szCs w:val="20"/>
        </w:rPr>
        <w:t xml:space="preserve">Aplikacija deluje v </w:t>
      </w:r>
      <w:r w:rsidR="007925F9" w:rsidRPr="007925F9">
        <w:rPr>
          <w:rFonts w:ascii="Arial" w:hAnsi="Arial" w:cs="Arial"/>
          <w:sz w:val="20"/>
          <w:szCs w:val="20"/>
        </w:rPr>
        <w:t>Windows okolju</w:t>
      </w:r>
      <w:r>
        <w:rPr>
          <w:rFonts w:ascii="Arial" w:hAnsi="Arial" w:cs="Arial"/>
          <w:sz w:val="20"/>
          <w:szCs w:val="20"/>
        </w:rPr>
        <w:t xml:space="preserve"> in teče</w:t>
      </w:r>
      <w:r w:rsidR="007925F9" w:rsidRPr="007925F9">
        <w:rPr>
          <w:rFonts w:ascii="Arial" w:hAnsi="Arial" w:cs="Arial"/>
          <w:sz w:val="20"/>
          <w:szCs w:val="20"/>
        </w:rPr>
        <w:t xml:space="preserve"> na Windows 2019 strežniku, kjer se uporablja .NET tehnologija</w:t>
      </w:r>
      <w:r>
        <w:rPr>
          <w:rFonts w:ascii="Arial" w:hAnsi="Arial" w:cs="Arial"/>
          <w:sz w:val="20"/>
          <w:szCs w:val="20"/>
        </w:rPr>
        <w:t xml:space="preserve">. </w:t>
      </w:r>
      <w:r w:rsidR="007925F9" w:rsidRPr="007925F9">
        <w:rPr>
          <w:rFonts w:ascii="Arial" w:hAnsi="Arial" w:cs="Arial"/>
          <w:sz w:val="20"/>
          <w:szCs w:val="20"/>
        </w:rPr>
        <w:t xml:space="preserve">Uporablja se </w:t>
      </w:r>
      <w:r w:rsidRPr="007925F9">
        <w:rPr>
          <w:rFonts w:ascii="Arial" w:hAnsi="Arial" w:cs="Arial"/>
          <w:sz w:val="20"/>
          <w:szCs w:val="20"/>
        </w:rPr>
        <w:t xml:space="preserve">podatkovna baza </w:t>
      </w:r>
      <w:r w:rsidR="007925F9" w:rsidRPr="007925F9">
        <w:rPr>
          <w:rFonts w:ascii="Arial" w:hAnsi="Arial" w:cs="Arial"/>
          <w:sz w:val="20"/>
          <w:szCs w:val="20"/>
        </w:rPr>
        <w:t>MS SQL, ki je instalirana na ločenem strežniku.</w:t>
      </w:r>
    </w:p>
    <w:p w14:paraId="1C5458E8" w14:textId="1A4C80D3" w:rsidR="007077CA" w:rsidRDefault="007077CA" w:rsidP="00E720D0">
      <w:pPr>
        <w:spacing w:line="360" w:lineRule="auto"/>
        <w:rPr>
          <w:rFonts w:ascii="Arial" w:hAnsi="Arial" w:cs="Arial"/>
          <w:sz w:val="20"/>
          <w:szCs w:val="20"/>
        </w:rPr>
      </w:pPr>
      <w:r>
        <w:rPr>
          <w:rFonts w:ascii="Arial" w:hAnsi="Arial" w:cs="Arial"/>
          <w:sz w:val="20"/>
          <w:szCs w:val="20"/>
        </w:rPr>
        <w:t xml:space="preserve">V nadaljevanju so posnetki zaslona aplikacije v trenutnem stanju. </w:t>
      </w:r>
    </w:p>
    <w:p w14:paraId="03F6E889" w14:textId="2E15162E" w:rsidR="007077CA" w:rsidRPr="007077CA" w:rsidRDefault="007077CA">
      <w:pPr>
        <w:pStyle w:val="Odstavekseznama"/>
        <w:numPr>
          <w:ilvl w:val="0"/>
          <w:numId w:val="14"/>
        </w:numPr>
        <w:spacing w:line="360" w:lineRule="auto"/>
        <w:rPr>
          <w:rFonts w:ascii="Arial" w:hAnsi="Arial" w:cs="Arial"/>
          <w:sz w:val="20"/>
          <w:szCs w:val="20"/>
        </w:rPr>
      </w:pPr>
      <w:r w:rsidRPr="007077CA">
        <w:rPr>
          <w:rFonts w:ascii="Arial" w:hAnsi="Arial" w:cs="Arial"/>
          <w:sz w:val="20"/>
          <w:szCs w:val="20"/>
        </w:rPr>
        <w:t>Nadzorna plošča</w:t>
      </w:r>
    </w:p>
    <w:p w14:paraId="5261A296" w14:textId="6323D13C" w:rsidR="007077CA" w:rsidRDefault="007077CA" w:rsidP="00E720D0">
      <w:pPr>
        <w:spacing w:line="360" w:lineRule="auto"/>
        <w:rPr>
          <w:rFonts w:ascii="Arial" w:hAnsi="Arial" w:cs="Arial"/>
          <w:sz w:val="20"/>
          <w:szCs w:val="20"/>
        </w:rPr>
      </w:pPr>
      <w:r>
        <w:rPr>
          <w:rFonts w:ascii="Arial" w:hAnsi="Arial" w:cs="Arial"/>
          <w:noProof/>
          <w:sz w:val="20"/>
          <w:szCs w:val="20"/>
        </w:rPr>
        <w:drawing>
          <wp:inline distT="0" distB="0" distL="0" distR="0" wp14:anchorId="30508AA8" wp14:editId="0AC9B465">
            <wp:extent cx="5761355" cy="1749425"/>
            <wp:effectExtent l="0" t="0" r="0" b="3175"/>
            <wp:docPr id="70" name="Slika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1355" cy="1749425"/>
                    </a:xfrm>
                    <a:prstGeom prst="rect">
                      <a:avLst/>
                    </a:prstGeom>
                    <a:noFill/>
                  </pic:spPr>
                </pic:pic>
              </a:graphicData>
            </a:graphic>
          </wp:inline>
        </w:drawing>
      </w:r>
    </w:p>
    <w:p w14:paraId="68C8B95D" w14:textId="51FC42F2" w:rsidR="007077CA" w:rsidRDefault="007077CA">
      <w:pPr>
        <w:rPr>
          <w:rFonts w:ascii="Arial" w:hAnsi="Arial" w:cs="Arial"/>
          <w:sz w:val="20"/>
          <w:szCs w:val="20"/>
        </w:rPr>
      </w:pPr>
      <w:r>
        <w:rPr>
          <w:rFonts w:ascii="Arial" w:hAnsi="Arial" w:cs="Arial"/>
          <w:sz w:val="20"/>
          <w:szCs w:val="20"/>
        </w:rPr>
        <w:br w:type="page"/>
      </w:r>
    </w:p>
    <w:p w14:paraId="55A12DA2" w14:textId="77777777" w:rsidR="007077CA" w:rsidRDefault="007077CA" w:rsidP="00E720D0">
      <w:pPr>
        <w:spacing w:line="360" w:lineRule="auto"/>
        <w:rPr>
          <w:rFonts w:ascii="Arial" w:hAnsi="Arial" w:cs="Arial"/>
          <w:sz w:val="20"/>
          <w:szCs w:val="20"/>
        </w:rPr>
      </w:pPr>
    </w:p>
    <w:p w14:paraId="5985524D" w14:textId="5AA380D4" w:rsidR="007077CA" w:rsidRPr="007077CA" w:rsidRDefault="007077CA">
      <w:pPr>
        <w:pStyle w:val="Odstavekseznama"/>
        <w:numPr>
          <w:ilvl w:val="0"/>
          <w:numId w:val="14"/>
        </w:numPr>
        <w:spacing w:line="360" w:lineRule="auto"/>
        <w:rPr>
          <w:rFonts w:ascii="Arial" w:hAnsi="Arial" w:cs="Arial"/>
          <w:sz w:val="20"/>
          <w:szCs w:val="20"/>
        </w:rPr>
      </w:pPr>
      <w:r w:rsidRPr="007077CA">
        <w:rPr>
          <w:rFonts w:ascii="Arial" w:hAnsi="Arial" w:cs="Arial"/>
          <w:sz w:val="20"/>
          <w:szCs w:val="20"/>
        </w:rPr>
        <w:t>Vnosna maska (</w:t>
      </w:r>
      <w:r>
        <w:rPr>
          <w:rFonts w:ascii="Arial" w:hAnsi="Arial" w:cs="Arial"/>
          <w:sz w:val="20"/>
          <w:szCs w:val="20"/>
        </w:rPr>
        <w:t>zavihek</w:t>
      </w:r>
      <w:r w:rsidRPr="007077CA">
        <w:rPr>
          <w:rFonts w:ascii="Arial" w:hAnsi="Arial" w:cs="Arial"/>
          <w:sz w:val="20"/>
          <w:szCs w:val="20"/>
        </w:rPr>
        <w:t xml:space="preserve"> </w:t>
      </w:r>
      <w:r>
        <w:rPr>
          <w:rFonts w:ascii="Arial" w:hAnsi="Arial" w:cs="Arial"/>
          <w:sz w:val="20"/>
          <w:szCs w:val="20"/>
        </w:rPr>
        <w:t>»</w:t>
      </w:r>
      <w:r w:rsidRPr="007077CA">
        <w:rPr>
          <w:rFonts w:ascii="Arial" w:hAnsi="Arial" w:cs="Arial"/>
          <w:sz w:val="20"/>
          <w:szCs w:val="20"/>
        </w:rPr>
        <w:t>predpis</w:t>
      </w:r>
      <w:r>
        <w:rPr>
          <w:rFonts w:ascii="Arial" w:hAnsi="Arial" w:cs="Arial"/>
          <w:sz w:val="20"/>
          <w:szCs w:val="20"/>
        </w:rPr>
        <w:t>«</w:t>
      </w:r>
      <w:r w:rsidRPr="007077CA">
        <w:rPr>
          <w:rFonts w:ascii="Arial" w:hAnsi="Arial" w:cs="Arial"/>
          <w:sz w:val="20"/>
          <w:szCs w:val="20"/>
        </w:rPr>
        <w:t>)</w:t>
      </w:r>
    </w:p>
    <w:p w14:paraId="5781520F" w14:textId="777C02BF" w:rsidR="007077CA" w:rsidRDefault="007077CA" w:rsidP="00E720D0">
      <w:pPr>
        <w:spacing w:line="360" w:lineRule="auto"/>
        <w:rPr>
          <w:rFonts w:ascii="Arial" w:hAnsi="Arial" w:cs="Arial"/>
          <w:sz w:val="20"/>
          <w:szCs w:val="20"/>
        </w:rPr>
      </w:pPr>
      <w:r w:rsidRPr="00F65BB8">
        <w:rPr>
          <w:rFonts w:ascii="Arial" w:hAnsi="Arial" w:cs="Arial"/>
          <w:noProof/>
          <w:sz w:val="20"/>
          <w:szCs w:val="20"/>
        </w:rPr>
        <w:drawing>
          <wp:inline distT="0" distB="0" distL="0" distR="0" wp14:anchorId="0C31BEF8" wp14:editId="3514839E">
            <wp:extent cx="5608320" cy="3512387"/>
            <wp:effectExtent l="0" t="0" r="0" b="0"/>
            <wp:docPr id="19"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08320" cy="3512387"/>
                    </a:xfrm>
                    <a:prstGeom prst="rect">
                      <a:avLst/>
                    </a:prstGeom>
                    <a:noFill/>
                    <a:ln>
                      <a:noFill/>
                    </a:ln>
                  </pic:spPr>
                </pic:pic>
              </a:graphicData>
            </a:graphic>
          </wp:inline>
        </w:drawing>
      </w:r>
    </w:p>
    <w:p w14:paraId="6B8241AF" w14:textId="77494C2D" w:rsidR="007077CA" w:rsidRPr="007077CA" w:rsidRDefault="007077CA">
      <w:pPr>
        <w:pStyle w:val="Odstavekseznama"/>
        <w:numPr>
          <w:ilvl w:val="0"/>
          <w:numId w:val="14"/>
        </w:numPr>
        <w:spacing w:line="360" w:lineRule="auto"/>
        <w:rPr>
          <w:rFonts w:ascii="Arial" w:hAnsi="Arial" w:cs="Arial"/>
          <w:sz w:val="20"/>
          <w:szCs w:val="20"/>
        </w:rPr>
      </w:pPr>
      <w:r>
        <w:rPr>
          <w:rFonts w:ascii="Arial" w:hAnsi="Arial" w:cs="Arial"/>
          <w:sz w:val="20"/>
          <w:szCs w:val="20"/>
        </w:rPr>
        <w:t>Vnosna maska (zavihek »pravne podlage«)</w:t>
      </w:r>
    </w:p>
    <w:p w14:paraId="7001DD32" w14:textId="01BC58CD" w:rsidR="007077CA" w:rsidRDefault="007077CA" w:rsidP="00E720D0">
      <w:pPr>
        <w:spacing w:line="360" w:lineRule="auto"/>
        <w:rPr>
          <w:rFonts w:ascii="Arial" w:hAnsi="Arial" w:cs="Arial"/>
          <w:sz w:val="20"/>
          <w:szCs w:val="20"/>
        </w:rPr>
      </w:pPr>
      <w:r w:rsidRPr="00F65BB8">
        <w:rPr>
          <w:rFonts w:ascii="Arial" w:hAnsi="Arial" w:cs="Arial"/>
          <w:b/>
          <w:noProof/>
          <w:color w:val="92D050"/>
          <w:sz w:val="20"/>
          <w:szCs w:val="20"/>
        </w:rPr>
        <w:drawing>
          <wp:inline distT="0" distB="0" distL="0" distR="0" wp14:anchorId="11C5D998" wp14:editId="2FA345FF">
            <wp:extent cx="5608320" cy="2881135"/>
            <wp:effectExtent l="0" t="0" r="0" b="0"/>
            <wp:docPr id="95" name="Slika 11" descr="Slika, ki vsebuje besede besedilo, posnetek zaslona, notranji&#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Slika 11" descr="Slika, ki vsebuje besede besedilo, posnetek zaslona, notranji&#10;&#10;Opis je samodejno ustvarje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08320" cy="2881135"/>
                    </a:xfrm>
                    <a:prstGeom prst="rect">
                      <a:avLst/>
                    </a:prstGeom>
                    <a:noFill/>
                    <a:ln>
                      <a:noFill/>
                    </a:ln>
                  </pic:spPr>
                </pic:pic>
              </a:graphicData>
            </a:graphic>
          </wp:inline>
        </w:drawing>
      </w:r>
    </w:p>
    <w:p w14:paraId="31A75FE7" w14:textId="77777777" w:rsidR="007077CA" w:rsidRDefault="007077CA">
      <w:pPr>
        <w:rPr>
          <w:rFonts w:ascii="Arial" w:hAnsi="Arial" w:cs="Arial"/>
          <w:sz w:val="20"/>
          <w:szCs w:val="20"/>
        </w:rPr>
      </w:pPr>
      <w:r>
        <w:rPr>
          <w:rFonts w:ascii="Arial" w:hAnsi="Arial" w:cs="Arial"/>
          <w:sz w:val="20"/>
          <w:szCs w:val="20"/>
        </w:rPr>
        <w:br w:type="page"/>
      </w:r>
    </w:p>
    <w:p w14:paraId="58E5C4D1" w14:textId="77777777" w:rsidR="004A6DA9" w:rsidRDefault="004A6DA9" w:rsidP="00E720D0">
      <w:pPr>
        <w:spacing w:line="360" w:lineRule="auto"/>
        <w:rPr>
          <w:rFonts w:ascii="Arial" w:hAnsi="Arial" w:cs="Arial"/>
          <w:sz w:val="20"/>
          <w:szCs w:val="20"/>
        </w:rPr>
      </w:pPr>
    </w:p>
    <w:p w14:paraId="4629787C" w14:textId="404BDF8C" w:rsidR="007077CA" w:rsidRPr="007077CA" w:rsidRDefault="007077CA">
      <w:pPr>
        <w:pStyle w:val="Odstavekseznama"/>
        <w:numPr>
          <w:ilvl w:val="0"/>
          <w:numId w:val="14"/>
        </w:numPr>
        <w:spacing w:line="360" w:lineRule="auto"/>
        <w:rPr>
          <w:rFonts w:ascii="Arial" w:hAnsi="Arial" w:cs="Arial"/>
          <w:sz w:val="20"/>
          <w:szCs w:val="20"/>
        </w:rPr>
      </w:pPr>
      <w:r>
        <w:rPr>
          <w:rFonts w:ascii="Arial" w:hAnsi="Arial" w:cs="Arial"/>
          <w:sz w:val="20"/>
          <w:szCs w:val="20"/>
        </w:rPr>
        <w:t xml:space="preserve">Vnosna maska (zavihek »razdelki«) </w:t>
      </w:r>
    </w:p>
    <w:p w14:paraId="681BCFE1" w14:textId="0E02CD46" w:rsidR="007077CA" w:rsidRDefault="007077CA" w:rsidP="00E720D0">
      <w:pPr>
        <w:spacing w:line="360" w:lineRule="auto"/>
        <w:rPr>
          <w:rFonts w:ascii="Arial" w:hAnsi="Arial" w:cs="Arial"/>
          <w:b/>
          <w:color w:val="92D050"/>
          <w:sz w:val="20"/>
          <w:szCs w:val="20"/>
        </w:rPr>
      </w:pPr>
      <w:r w:rsidRPr="00F65BB8">
        <w:rPr>
          <w:rFonts w:ascii="Arial" w:hAnsi="Arial" w:cs="Arial"/>
          <w:b/>
          <w:noProof/>
          <w:color w:val="92D050"/>
          <w:sz w:val="20"/>
          <w:szCs w:val="20"/>
        </w:rPr>
        <w:drawing>
          <wp:inline distT="0" distB="0" distL="0" distR="0" wp14:anchorId="47BBC1CD" wp14:editId="13718E5B">
            <wp:extent cx="5608320" cy="1738573"/>
            <wp:effectExtent l="0" t="0" r="0" b="0"/>
            <wp:docPr id="96"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Slika 12" descr="Slika, ki vsebuje besede besedilo&#10;&#10;Opis je samodejno ustvarje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08320" cy="1738573"/>
                    </a:xfrm>
                    <a:prstGeom prst="rect">
                      <a:avLst/>
                    </a:prstGeom>
                    <a:noFill/>
                    <a:ln>
                      <a:noFill/>
                    </a:ln>
                  </pic:spPr>
                </pic:pic>
              </a:graphicData>
            </a:graphic>
          </wp:inline>
        </w:drawing>
      </w:r>
    </w:p>
    <w:p w14:paraId="1C89A470" w14:textId="7A261361" w:rsidR="007077CA" w:rsidRPr="007077CA" w:rsidRDefault="007077CA">
      <w:pPr>
        <w:pStyle w:val="Odstavekseznama"/>
        <w:numPr>
          <w:ilvl w:val="0"/>
          <w:numId w:val="14"/>
        </w:numPr>
        <w:spacing w:line="360" w:lineRule="auto"/>
        <w:rPr>
          <w:rFonts w:ascii="Arial" w:hAnsi="Arial" w:cs="Arial"/>
          <w:bCs/>
          <w:sz w:val="20"/>
          <w:szCs w:val="20"/>
        </w:rPr>
      </w:pPr>
      <w:r w:rsidRPr="007077CA">
        <w:rPr>
          <w:rFonts w:ascii="Arial" w:hAnsi="Arial" w:cs="Arial"/>
          <w:bCs/>
          <w:sz w:val="20"/>
          <w:szCs w:val="20"/>
        </w:rPr>
        <w:t xml:space="preserve">Vnosna maska (zavihek »povezave«) </w:t>
      </w:r>
    </w:p>
    <w:p w14:paraId="7A203A2A" w14:textId="0E5EDB9D" w:rsidR="007077CA" w:rsidRDefault="007077CA" w:rsidP="00E720D0">
      <w:pPr>
        <w:spacing w:line="360" w:lineRule="auto"/>
        <w:rPr>
          <w:rFonts w:ascii="Arial" w:hAnsi="Arial" w:cs="Arial"/>
          <w:sz w:val="20"/>
          <w:szCs w:val="20"/>
        </w:rPr>
      </w:pPr>
      <w:r w:rsidRPr="00F65BB8">
        <w:rPr>
          <w:rFonts w:ascii="Arial" w:hAnsi="Arial" w:cs="Arial"/>
          <w:b/>
          <w:noProof/>
          <w:color w:val="92D050"/>
          <w:sz w:val="20"/>
          <w:szCs w:val="20"/>
        </w:rPr>
        <w:drawing>
          <wp:inline distT="0" distB="0" distL="0" distR="0" wp14:anchorId="0C14FCFD" wp14:editId="05E55357">
            <wp:extent cx="5608320" cy="1717552"/>
            <wp:effectExtent l="0" t="0" r="0" b="0"/>
            <wp:docPr id="5" name="Slika 1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3" descr="Slika, ki vsebuje besede besedilo&#10;&#10;Opis je samodejno ustvarje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08320" cy="1717552"/>
                    </a:xfrm>
                    <a:prstGeom prst="rect">
                      <a:avLst/>
                    </a:prstGeom>
                    <a:noFill/>
                    <a:ln>
                      <a:noFill/>
                    </a:ln>
                  </pic:spPr>
                </pic:pic>
              </a:graphicData>
            </a:graphic>
          </wp:inline>
        </w:drawing>
      </w:r>
    </w:p>
    <w:p w14:paraId="2C4C63A5" w14:textId="77777777" w:rsidR="007077CA" w:rsidRDefault="007077CA" w:rsidP="00E720D0">
      <w:pPr>
        <w:spacing w:line="360" w:lineRule="auto"/>
        <w:rPr>
          <w:rFonts w:ascii="Arial" w:hAnsi="Arial" w:cs="Arial"/>
          <w:sz w:val="20"/>
          <w:szCs w:val="20"/>
        </w:rPr>
      </w:pPr>
    </w:p>
    <w:p w14:paraId="5F87167D" w14:textId="0920A315" w:rsidR="004A6DA9" w:rsidRDefault="004A6DA9" w:rsidP="00E720D0">
      <w:pPr>
        <w:spacing w:line="360" w:lineRule="auto"/>
        <w:rPr>
          <w:rFonts w:ascii="Arial" w:hAnsi="Arial" w:cs="Arial"/>
          <w:b/>
          <w:bCs/>
          <w:sz w:val="20"/>
          <w:szCs w:val="20"/>
        </w:rPr>
      </w:pPr>
      <w:r w:rsidRPr="00BA1B2A">
        <w:rPr>
          <w:rFonts w:ascii="Arial" w:hAnsi="Arial" w:cs="Arial"/>
          <w:sz w:val="20"/>
          <w:szCs w:val="20"/>
        </w:rPr>
        <w:t xml:space="preserve">Naročnik izpostavlja, da izvajalec pri izgradnji </w:t>
      </w:r>
      <w:r w:rsidR="00BA1B2A">
        <w:rPr>
          <w:rFonts w:ascii="Arial" w:hAnsi="Arial" w:cs="Arial"/>
          <w:sz w:val="20"/>
          <w:szCs w:val="20"/>
        </w:rPr>
        <w:t xml:space="preserve">ostalih </w:t>
      </w:r>
      <w:r w:rsidRPr="00BA1B2A">
        <w:rPr>
          <w:rFonts w:ascii="Arial" w:hAnsi="Arial" w:cs="Arial"/>
          <w:sz w:val="20"/>
          <w:szCs w:val="20"/>
        </w:rPr>
        <w:t>komponent portala RPLS, kot so opisane v predhodnih točkah teh specifikacij,</w:t>
      </w:r>
      <w:r w:rsidRPr="004A6DA9">
        <w:rPr>
          <w:rFonts w:ascii="Arial" w:hAnsi="Arial" w:cs="Arial"/>
          <w:b/>
          <w:bCs/>
          <w:sz w:val="20"/>
          <w:szCs w:val="20"/>
        </w:rPr>
        <w:t xml:space="preserve"> ni vezan na uporabo </w:t>
      </w:r>
      <w:r>
        <w:rPr>
          <w:rFonts w:ascii="Arial" w:hAnsi="Arial" w:cs="Arial"/>
          <w:b/>
          <w:bCs/>
          <w:sz w:val="20"/>
          <w:szCs w:val="20"/>
        </w:rPr>
        <w:t xml:space="preserve">zgoraj navedenih </w:t>
      </w:r>
      <w:r w:rsidRPr="004A6DA9">
        <w:rPr>
          <w:rFonts w:ascii="Arial" w:hAnsi="Arial" w:cs="Arial"/>
          <w:b/>
          <w:bCs/>
          <w:sz w:val="20"/>
          <w:szCs w:val="20"/>
        </w:rPr>
        <w:t xml:space="preserve">tehnologij, ki so bile uporabljene </w:t>
      </w:r>
      <w:r>
        <w:rPr>
          <w:rFonts w:ascii="Arial" w:hAnsi="Arial" w:cs="Arial"/>
          <w:b/>
          <w:bCs/>
          <w:sz w:val="20"/>
          <w:szCs w:val="20"/>
        </w:rPr>
        <w:t>pri izdelavi</w:t>
      </w:r>
      <w:r w:rsidRPr="004A6DA9">
        <w:rPr>
          <w:rFonts w:ascii="Arial" w:hAnsi="Arial" w:cs="Arial"/>
          <w:b/>
          <w:bCs/>
          <w:sz w:val="20"/>
          <w:szCs w:val="20"/>
        </w:rPr>
        <w:t xml:space="preserve"> aplikacije</w:t>
      </w:r>
      <w:r>
        <w:rPr>
          <w:rFonts w:ascii="Arial" w:hAnsi="Arial" w:cs="Arial"/>
          <w:b/>
          <w:bCs/>
          <w:sz w:val="20"/>
          <w:szCs w:val="20"/>
        </w:rPr>
        <w:t xml:space="preserve"> iz te točke. </w:t>
      </w:r>
    </w:p>
    <w:p w14:paraId="489201F0" w14:textId="396C6326" w:rsidR="00BA1B2A" w:rsidRDefault="00BA1B2A" w:rsidP="00E720D0">
      <w:pPr>
        <w:spacing w:line="360" w:lineRule="auto"/>
        <w:rPr>
          <w:rFonts w:ascii="Arial" w:hAnsi="Arial" w:cs="Arial"/>
          <w:sz w:val="20"/>
          <w:szCs w:val="20"/>
        </w:rPr>
      </w:pPr>
      <w:r>
        <w:rPr>
          <w:rFonts w:ascii="Arial" w:hAnsi="Arial" w:cs="Arial"/>
          <w:sz w:val="20"/>
          <w:szCs w:val="20"/>
        </w:rPr>
        <w:t>Če bo izvajalec za izgradnjo ostalih komponent portala RPLS predvidel drugačno arhitekturno zasnovo in druge tehnologije mora bodisi:</w:t>
      </w:r>
    </w:p>
    <w:p w14:paraId="43C49B71" w14:textId="77777777" w:rsidR="00BA1B2A" w:rsidRDefault="00BA1B2A">
      <w:pPr>
        <w:pStyle w:val="Odstavekseznama"/>
        <w:numPr>
          <w:ilvl w:val="0"/>
          <w:numId w:val="13"/>
        </w:numPr>
        <w:spacing w:line="360" w:lineRule="auto"/>
        <w:contextualSpacing w:val="0"/>
        <w:rPr>
          <w:rFonts w:ascii="Arial" w:hAnsi="Arial" w:cs="Arial"/>
          <w:sz w:val="20"/>
          <w:szCs w:val="20"/>
        </w:rPr>
      </w:pPr>
      <w:r w:rsidRPr="00BA1B2A">
        <w:rPr>
          <w:rFonts w:ascii="Arial" w:hAnsi="Arial" w:cs="Arial"/>
          <w:sz w:val="20"/>
          <w:szCs w:val="20"/>
        </w:rPr>
        <w:t>uporabiti obstoječo aplikacijo, kot je trenutno zgrajena, in pri tem zagotoviti ustrezno integracijo aplikacije iz te točke v arhitekturo sistema RPLS na način, da uporabniška izkušnja ni okrnjena oziroma da celoten sistem deluje kot eno in ves čas neprekinjeno, bodisi</w:t>
      </w:r>
    </w:p>
    <w:p w14:paraId="4E7C69CD" w14:textId="6BA0DA7C" w:rsidR="00F96B30" w:rsidRDefault="00BA1B2A">
      <w:pPr>
        <w:pStyle w:val="Odstavekseznama"/>
        <w:numPr>
          <w:ilvl w:val="0"/>
          <w:numId w:val="13"/>
        </w:numPr>
        <w:spacing w:line="360" w:lineRule="auto"/>
        <w:contextualSpacing w:val="0"/>
        <w:rPr>
          <w:rFonts w:ascii="Arial" w:hAnsi="Arial" w:cs="Arial"/>
          <w:sz w:val="20"/>
          <w:szCs w:val="20"/>
        </w:rPr>
      </w:pPr>
      <w:proofErr w:type="spellStart"/>
      <w:r w:rsidRPr="00BA1B2A">
        <w:rPr>
          <w:rFonts w:ascii="Arial" w:hAnsi="Arial" w:cs="Arial"/>
          <w:sz w:val="20"/>
          <w:szCs w:val="20"/>
        </w:rPr>
        <w:t>preprogramirati</w:t>
      </w:r>
      <w:proofErr w:type="spellEnd"/>
      <w:r w:rsidRPr="00BA1B2A">
        <w:rPr>
          <w:rFonts w:ascii="Arial" w:hAnsi="Arial" w:cs="Arial"/>
          <w:sz w:val="20"/>
          <w:szCs w:val="20"/>
        </w:rPr>
        <w:t xml:space="preserve"> in </w:t>
      </w:r>
      <w:proofErr w:type="spellStart"/>
      <w:r w:rsidRPr="00BA1B2A">
        <w:rPr>
          <w:rFonts w:ascii="Arial" w:hAnsi="Arial" w:cs="Arial"/>
          <w:sz w:val="20"/>
          <w:szCs w:val="20"/>
        </w:rPr>
        <w:t>rekonfigurirati</w:t>
      </w:r>
      <w:proofErr w:type="spellEnd"/>
      <w:r w:rsidRPr="00BA1B2A">
        <w:rPr>
          <w:rFonts w:ascii="Arial" w:hAnsi="Arial" w:cs="Arial"/>
          <w:sz w:val="20"/>
          <w:szCs w:val="20"/>
        </w:rPr>
        <w:t xml:space="preserve"> obstoječo aplikacijo na druge tehnologije, pri čemer mora to storiti </w:t>
      </w:r>
      <w:r w:rsidR="006940CA">
        <w:rPr>
          <w:rFonts w:ascii="Arial" w:hAnsi="Arial" w:cs="Arial"/>
          <w:sz w:val="20"/>
          <w:szCs w:val="20"/>
        </w:rPr>
        <w:t>v okviru ponudbene cene in časovnem okviru, kot sta določena v pogodbi,</w:t>
      </w:r>
      <w:r>
        <w:rPr>
          <w:rFonts w:ascii="Arial" w:hAnsi="Arial" w:cs="Arial"/>
          <w:sz w:val="20"/>
          <w:szCs w:val="20"/>
        </w:rPr>
        <w:t xml:space="preserve"> </w:t>
      </w:r>
      <w:r w:rsidR="006940CA">
        <w:rPr>
          <w:rFonts w:ascii="Arial" w:hAnsi="Arial" w:cs="Arial"/>
          <w:sz w:val="20"/>
          <w:szCs w:val="20"/>
        </w:rPr>
        <w:t>ter</w:t>
      </w:r>
      <w:r w:rsidRPr="00BA1B2A">
        <w:rPr>
          <w:rFonts w:ascii="Arial" w:hAnsi="Arial" w:cs="Arial"/>
          <w:sz w:val="20"/>
          <w:szCs w:val="20"/>
        </w:rPr>
        <w:t xml:space="preserve"> pri tem zagotoviti, da v celoti pokrije vse uporabniške zahteve </w:t>
      </w:r>
      <w:r>
        <w:rPr>
          <w:rFonts w:ascii="Arial" w:hAnsi="Arial" w:cs="Arial"/>
          <w:sz w:val="20"/>
          <w:szCs w:val="20"/>
        </w:rPr>
        <w:t>glede obsega, povezljivosti in načina vnosa</w:t>
      </w:r>
      <w:r w:rsidRPr="00BA1B2A">
        <w:rPr>
          <w:rFonts w:ascii="Arial" w:hAnsi="Arial" w:cs="Arial"/>
          <w:sz w:val="20"/>
          <w:szCs w:val="20"/>
        </w:rPr>
        <w:t xml:space="preserve"> podatk</w:t>
      </w:r>
      <w:r>
        <w:rPr>
          <w:rFonts w:ascii="Arial" w:hAnsi="Arial" w:cs="Arial"/>
          <w:sz w:val="20"/>
          <w:szCs w:val="20"/>
        </w:rPr>
        <w:t>ov</w:t>
      </w:r>
      <w:r w:rsidRPr="00BA1B2A">
        <w:rPr>
          <w:rFonts w:ascii="Arial" w:hAnsi="Arial" w:cs="Arial"/>
          <w:sz w:val="20"/>
          <w:szCs w:val="20"/>
        </w:rPr>
        <w:t xml:space="preserve"> in datotek</w:t>
      </w:r>
      <w:r>
        <w:rPr>
          <w:rFonts w:ascii="Arial" w:hAnsi="Arial" w:cs="Arial"/>
          <w:sz w:val="20"/>
          <w:szCs w:val="20"/>
        </w:rPr>
        <w:t>, in</w:t>
      </w:r>
      <w:r w:rsidRPr="00BA1B2A">
        <w:rPr>
          <w:rFonts w:ascii="Arial" w:hAnsi="Arial" w:cs="Arial"/>
          <w:sz w:val="20"/>
          <w:szCs w:val="20"/>
        </w:rPr>
        <w:t xml:space="preserve"> </w:t>
      </w:r>
      <w:r>
        <w:rPr>
          <w:rFonts w:ascii="Arial" w:hAnsi="Arial" w:cs="Arial"/>
          <w:sz w:val="20"/>
          <w:szCs w:val="20"/>
        </w:rPr>
        <w:t xml:space="preserve">poskrbeti, </w:t>
      </w:r>
      <w:r w:rsidRPr="00BA1B2A">
        <w:rPr>
          <w:rFonts w:ascii="Arial" w:hAnsi="Arial" w:cs="Arial"/>
          <w:sz w:val="20"/>
          <w:szCs w:val="20"/>
        </w:rPr>
        <w:t xml:space="preserve">da pri prehodu na nov režim ne pride do motenj ali izpadov v delovnem procesu, </w:t>
      </w:r>
      <w:r w:rsidR="00B72EE9">
        <w:rPr>
          <w:rFonts w:ascii="Arial" w:hAnsi="Arial" w:cs="Arial"/>
          <w:sz w:val="20"/>
          <w:szCs w:val="20"/>
        </w:rPr>
        <w:t xml:space="preserve">pri </w:t>
      </w:r>
      <w:r w:rsidRPr="00BA1B2A">
        <w:rPr>
          <w:rFonts w:ascii="Arial" w:hAnsi="Arial" w:cs="Arial"/>
          <w:sz w:val="20"/>
          <w:szCs w:val="20"/>
        </w:rPr>
        <w:t xml:space="preserve">dosegljivosti aplikacije in pri migraciji podatkov. </w:t>
      </w:r>
    </w:p>
    <w:p w14:paraId="43561804" w14:textId="77777777" w:rsidR="00F96B30" w:rsidRDefault="00F96B30">
      <w:pPr>
        <w:rPr>
          <w:rFonts w:ascii="Arial" w:hAnsi="Arial" w:cs="Arial"/>
          <w:sz w:val="20"/>
          <w:szCs w:val="20"/>
        </w:rPr>
      </w:pPr>
      <w:r>
        <w:rPr>
          <w:rFonts w:ascii="Arial" w:hAnsi="Arial" w:cs="Arial"/>
          <w:sz w:val="20"/>
          <w:szCs w:val="20"/>
        </w:rPr>
        <w:br w:type="page"/>
      </w:r>
    </w:p>
    <w:p w14:paraId="66A62B02" w14:textId="77777777" w:rsidR="00F96B30" w:rsidRDefault="00F96B30" w:rsidP="00F96B30">
      <w:pPr>
        <w:pStyle w:val="Naslov1"/>
        <w:spacing w:line="360" w:lineRule="auto"/>
        <w:rPr>
          <w:rFonts w:ascii="Arial" w:hAnsi="Arial" w:cs="Arial"/>
          <w:sz w:val="20"/>
          <w:szCs w:val="20"/>
        </w:rPr>
      </w:pPr>
      <w:bookmarkStart w:id="138" w:name="_Toc130420353"/>
      <w:r>
        <w:rPr>
          <w:rFonts w:ascii="Arial" w:hAnsi="Arial" w:cs="Arial"/>
          <w:sz w:val="20"/>
          <w:szCs w:val="20"/>
        </w:rPr>
        <w:lastRenderedPageBreak/>
        <w:t>TERMINSKI NAČRT</w:t>
      </w:r>
      <w:bookmarkEnd w:id="138"/>
    </w:p>
    <w:p w14:paraId="5829CCE2" w14:textId="74D4A936"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t xml:space="preserve">Izvajalec mora pri izvedbi javnega naročila upoštevati funkcionalno in tehnično dokumentacijo. </w:t>
      </w:r>
    </w:p>
    <w:p w14:paraId="56A5D9EF" w14:textId="30F41ED7"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t>Izvajalec jamči, da bodo izdelki pripravljeni v okviru predmetnega naročila oz</w:t>
      </w:r>
      <w:r>
        <w:rPr>
          <w:rFonts w:ascii="Arial" w:hAnsi="Arial" w:cs="Arial"/>
          <w:sz w:val="20"/>
          <w:szCs w:val="20"/>
        </w:rPr>
        <w:t>iroma</w:t>
      </w:r>
      <w:r w:rsidRPr="00F96B30">
        <w:rPr>
          <w:rFonts w:ascii="Arial" w:hAnsi="Arial" w:cs="Arial"/>
          <w:sz w:val="20"/>
          <w:szCs w:val="20"/>
        </w:rPr>
        <w:t xml:space="preserve"> se bodo izvedli v skladu s specificiranimi naročnikovimi zahtevami. </w:t>
      </w:r>
    </w:p>
    <w:p w14:paraId="33A68BE1" w14:textId="306453A2"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t>Izvedba javnega naročila bo potekala v več fazah in v tesnem sodelovanju z naročnikom</w:t>
      </w:r>
      <w:r w:rsidR="006C323C">
        <w:rPr>
          <w:rFonts w:ascii="Arial" w:hAnsi="Arial" w:cs="Arial"/>
          <w:sz w:val="20"/>
          <w:szCs w:val="20"/>
        </w:rPr>
        <w:t>,</w:t>
      </w:r>
      <w:r>
        <w:rPr>
          <w:rFonts w:ascii="Arial" w:hAnsi="Arial" w:cs="Arial"/>
          <w:sz w:val="20"/>
          <w:szCs w:val="20"/>
        </w:rPr>
        <w:t xml:space="preserve"> </w:t>
      </w:r>
      <w:r w:rsidR="006C323C">
        <w:rPr>
          <w:rFonts w:ascii="Arial" w:hAnsi="Arial" w:cs="Arial"/>
          <w:sz w:val="20"/>
          <w:szCs w:val="20"/>
        </w:rPr>
        <w:t>upravljavcem RPLS</w:t>
      </w:r>
      <w:r>
        <w:rPr>
          <w:rFonts w:ascii="Arial" w:hAnsi="Arial" w:cs="Arial"/>
          <w:sz w:val="20"/>
          <w:szCs w:val="20"/>
        </w:rPr>
        <w:t xml:space="preserve">, tj. </w:t>
      </w:r>
      <w:r w:rsidR="006C323C">
        <w:rPr>
          <w:rFonts w:ascii="Arial" w:hAnsi="Arial" w:cs="Arial"/>
          <w:sz w:val="20"/>
          <w:szCs w:val="20"/>
        </w:rPr>
        <w:t>Javnim podjetjem Uradni list Republike Slovenije, ter drugimi skrbniki virov, ki se bodo integrirali z RPLS</w:t>
      </w:r>
      <w:r w:rsidRPr="00F96B30">
        <w:rPr>
          <w:rFonts w:ascii="Arial" w:hAnsi="Arial" w:cs="Arial"/>
          <w:sz w:val="20"/>
          <w:szCs w:val="20"/>
        </w:rPr>
        <w:t xml:space="preserve">. Izvedba načrtovanja, razvoja in uvajanja je načrtovana po fazah, ki so prikazane v spodnjem terminskem načrtu. </w:t>
      </w:r>
    </w:p>
    <w:p w14:paraId="1750F95A" w14:textId="5021DFC9"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t xml:space="preserve">Terminski načrt ima </w:t>
      </w:r>
      <w:r w:rsidR="001A0C87">
        <w:rPr>
          <w:rFonts w:ascii="Arial" w:hAnsi="Arial" w:cs="Arial"/>
          <w:sz w:val="20"/>
          <w:szCs w:val="20"/>
        </w:rPr>
        <w:t>pet</w:t>
      </w:r>
      <w:r w:rsidRPr="00F96B30">
        <w:rPr>
          <w:rFonts w:ascii="Arial" w:hAnsi="Arial" w:cs="Arial"/>
          <w:sz w:val="20"/>
          <w:szCs w:val="20"/>
        </w:rPr>
        <w:t xml:space="preserve"> glavnih faz: </w:t>
      </w:r>
    </w:p>
    <w:p w14:paraId="51C2F508" w14:textId="77777777" w:rsidR="00F96B30" w:rsidRDefault="00F96B30" w:rsidP="00F96B30">
      <w:pPr>
        <w:pStyle w:val="Odstavekseznama"/>
        <w:numPr>
          <w:ilvl w:val="0"/>
          <w:numId w:val="13"/>
        </w:numPr>
        <w:spacing w:line="360" w:lineRule="auto"/>
        <w:rPr>
          <w:rFonts w:ascii="Arial" w:hAnsi="Arial" w:cs="Arial"/>
          <w:sz w:val="20"/>
          <w:szCs w:val="20"/>
        </w:rPr>
      </w:pPr>
      <w:r w:rsidRPr="00F96B30">
        <w:rPr>
          <w:rFonts w:ascii="Arial" w:hAnsi="Arial" w:cs="Arial"/>
          <w:sz w:val="20"/>
          <w:szCs w:val="20"/>
        </w:rPr>
        <w:t xml:space="preserve">Faza 1: Izdelava projekta za izvedbo (PZI) </w:t>
      </w:r>
    </w:p>
    <w:p w14:paraId="723E3BB3" w14:textId="77777777" w:rsidR="00F96B30" w:rsidRDefault="00F96B30" w:rsidP="00F96B30">
      <w:pPr>
        <w:pStyle w:val="Odstavekseznama"/>
        <w:numPr>
          <w:ilvl w:val="0"/>
          <w:numId w:val="13"/>
        </w:numPr>
        <w:spacing w:line="360" w:lineRule="auto"/>
        <w:rPr>
          <w:rFonts w:ascii="Arial" w:hAnsi="Arial" w:cs="Arial"/>
          <w:sz w:val="20"/>
          <w:szCs w:val="20"/>
        </w:rPr>
      </w:pPr>
      <w:r w:rsidRPr="00F96B30">
        <w:rPr>
          <w:rFonts w:ascii="Arial" w:hAnsi="Arial" w:cs="Arial"/>
          <w:sz w:val="20"/>
          <w:szCs w:val="20"/>
        </w:rPr>
        <w:t xml:space="preserve">Faza 2: Razvoj informacijske rešitve </w:t>
      </w:r>
    </w:p>
    <w:p w14:paraId="219DA982" w14:textId="24B2ACF8" w:rsidR="00F96B30" w:rsidRDefault="00F96B30" w:rsidP="00F96B30">
      <w:pPr>
        <w:pStyle w:val="Odstavekseznama"/>
        <w:numPr>
          <w:ilvl w:val="1"/>
          <w:numId w:val="13"/>
        </w:numPr>
        <w:spacing w:line="360" w:lineRule="auto"/>
        <w:rPr>
          <w:rFonts w:ascii="Arial" w:hAnsi="Arial" w:cs="Arial"/>
          <w:sz w:val="20"/>
          <w:szCs w:val="20"/>
        </w:rPr>
      </w:pPr>
      <w:proofErr w:type="spellStart"/>
      <w:r w:rsidRPr="00F96B30">
        <w:rPr>
          <w:rFonts w:ascii="Arial" w:hAnsi="Arial" w:cs="Arial"/>
          <w:sz w:val="20"/>
          <w:szCs w:val="20"/>
        </w:rPr>
        <w:t>Podfaza</w:t>
      </w:r>
      <w:proofErr w:type="spellEnd"/>
      <w:r w:rsidRPr="00F96B30">
        <w:rPr>
          <w:rFonts w:ascii="Arial" w:hAnsi="Arial" w:cs="Arial"/>
          <w:sz w:val="20"/>
          <w:szCs w:val="20"/>
        </w:rPr>
        <w:t xml:space="preserve"> 2.1: Razvoj </w:t>
      </w:r>
      <w:r w:rsidR="001A0C87">
        <w:rPr>
          <w:rFonts w:ascii="Arial" w:hAnsi="Arial" w:cs="Arial"/>
          <w:sz w:val="20"/>
          <w:szCs w:val="20"/>
        </w:rPr>
        <w:t>informacijske rešitve in sprotna funkcionalna testiranja</w:t>
      </w:r>
    </w:p>
    <w:p w14:paraId="5BEFD699" w14:textId="4BC89946" w:rsidR="00F96B30" w:rsidRDefault="00F96B30" w:rsidP="00F96B30">
      <w:pPr>
        <w:pStyle w:val="Odstavekseznama"/>
        <w:numPr>
          <w:ilvl w:val="1"/>
          <w:numId w:val="13"/>
        </w:numPr>
        <w:spacing w:line="360" w:lineRule="auto"/>
        <w:rPr>
          <w:rFonts w:ascii="Arial" w:hAnsi="Arial" w:cs="Arial"/>
          <w:sz w:val="20"/>
          <w:szCs w:val="20"/>
        </w:rPr>
      </w:pPr>
      <w:proofErr w:type="spellStart"/>
      <w:r w:rsidRPr="00F96B30">
        <w:rPr>
          <w:rFonts w:ascii="Arial" w:hAnsi="Arial" w:cs="Arial"/>
          <w:sz w:val="20"/>
          <w:szCs w:val="20"/>
        </w:rPr>
        <w:t>Podfaza</w:t>
      </w:r>
      <w:proofErr w:type="spellEnd"/>
      <w:r w:rsidRPr="00F96B30">
        <w:rPr>
          <w:rFonts w:ascii="Arial" w:hAnsi="Arial" w:cs="Arial"/>
          <w:sz w:val="20"/>
          <w:szCs w:val="20"/>
        </w:rPr>
        <w:t xml:space="preserve"> 2.2: </w:t>
      </w:r>
      <w:r w:rsidR="001A0C87">
        <w:rPr>
          <w:rFonts w:ascii="Arial" w:hAnsi="Arial" w:cs="Arial"/>
          <w:sz w:val="20"/>
          <w:szCs w:val="20"/>
        </w:rPr>
        <w:t>U</w:t>
      </w:r>
      <w:r w:rsidR="001A0C87" w:rsidRPr="001A0C87">
        <w:rPr>
          <w:rFonts w:ascii="Arial" w:hAnsi="Arial" w:cs="Arial"/>
          <w:sz w:val="20"/>
          <w:szCs w:val="20"/>
        </w:rPr>
        <w:t xml:space="preserve">porabniško in </w:t>
      </w:r>
      <w:proofErr w:type="spellStart"/>
      <w:r w:rsidR="001A0C87" w:rsidRPr="001A0C87">
        <w:rPr>
          <w:rFonts w:ascii="Arial" w:hAnsi="Arial" w:cs="Arial"/>
          <w:sz w:val="20"/>
          <w:szCs w:val="20"/>
        </w:rPr>
        <w:t>performančno</w:t>
      </w:r>
      <w:proofErr w:type="spellEnd"/>
      <w:r w:rsidR="001A0C87" w:rsidRPr="001A0C87">
        <w:rPr>
          <w:rFonts w:ascii="Arial" w:hAnsi="Arial" w:cs="Arial"/>
          <w:sz w:val="20"/>
          <w:szCs w:val="20"/>
        </w:rPr>
        <w:t xml:space="preserve"> testiranje in odprava napak v razvojnem okolju</w:t>
      </w:r>
    </w:p>
    <w:p w14:paraId="33E84E22" w14:textId="33C49F41" w:rsidR="00F96B30" w:rsidRDefault="00F96B30" w:rsidP="00F96B30">
      <w:pPr>
        <w:pStyle w:val="Odstavekseznama"/>
        <w:numPr>
          <w:ilvl w:val="1"/>
          <w:numId w:val="13"/>
        </w:numPr>
        <w:spacing w:line="360" w:lineRule="auto"/>
        <w:rPr>
          <w:rFonts w:ascii="Arial" w:hAnsi="Arial" w:cs="Arial"/>
          <w:sz w:val="20"/>
          <w:szCs w:val="20"/>
        </w:rPr>
      </w:pPr>
      <w:proofErr w:type="spellStart"/>
      <w:r w:rsidRPr="00F96B30">
        <w:rPr>
          <w:rFonts w:ascii="Arial" w:hAnsi="Arial" w:cs="Arial"/>
          <w:sz w:val="20"/>
          <w:szCs w:val="20"/>
        </w:rPr>
        <w:t>Podfaza</w:t>
      </w:r>
      <w:proofErr w:type="spellEnd"/>
      <w:r w:rsidRPr="00F96B30">
        <w:rPr>
          <w:rFonts w:ascii="Arial" w:hAnsi="Arial" w:cs="Arial"/>
          <w:sz w:val="20"/>
          <w:szCs w:val="20"/>
        </w:rPr>
        <w:t xml:space="preserve"> 2.3: </w:t>
      </w:r>
      <w:r w:rsidR="001A0C87">
        <w:rPr>
          <w:rFonts w:ascii="Arial" w:hAnsi="Arial" w:cs="Arial"/>
          <w:sz w:val="20"/>
          <w:szCs w:val="20"/>
        </w:rPr>
        <w:t>I</w:t>
      </w:r>
      <w:r w:rsidR="001A0C87" w:rsidRPr="001A0C87">
        <w:rPr>
          <w:rFonts w:ascii="Arial" w:hAnsi="Arial" w:cs="Arial"/>
          <w:sz w:val="20"/>
          <w:szCs w:val="20"/>
        </w:rPr>
        <w:t>zvedba oziroma sodelovanje pri izvedbi varnostnih testiranj in namestitev v testno okolje</w:t>
      </w:r>
    </w:p>
    <w:p w14:paraId="449A25C2" w14:textId="7EBA5606" w:rsidR="00F96B30" w:rsidRDefault="00F96B30" w:rsidP="00F96B30">
      <w:pPr>
        <w:pStyle w:val="Odstavekseznama"/>
        <w:numPr>
          <w:ilvl w:val="0"/>
          <w:numId w:val="13"/>
        </w:numPr>
        <w:spacing w:line="360" w:lineRule="auto"/>
        <w:rPr>
          <w:rFonts w:ascii="Arial" w:hAnsi="Arial" w:cs="Arial"/>
          <w:sz w:val="20"/>
          <w:szCs w:val="20"/>
        </w:rPr>
      </w:pPr>
      <w:r w:rsidRPr="00F96B30">
        <w:rPr>
          <w:rFonts w:ascii="Arial" w:hAnsi="Arial" w:cs="Arial"/>
          <w:sz w:val="20"/>
          <w:szCs w:val="20"/>
        </w:rPr>
        <w:t xml:space="preserve">Faza 3: </w:t>
      </w:r>
      <w:r w:rsidR="001A0C87">
        <w:rPr>
          <w:rFonts w:ascii="Arial" w:hAnsi="Arial" w:cs="Arial"/>
          <w:sz w:val="20"/>
          <w:szCs w:val="20"/>
        </w:rPr>
        <w:t>U</w:t>
      </w:r>
      <w:r w:rsidR="001A0C87" w:rsidRPr="001A0C87">
        <w:rPr>
          <w:rFonts w:ascii="Arial" w:hAnsi="Arial" w:cs="Arial"/>
          <w:sz w:val="20"/>
          <w:szCs w:val="20"/>
        </w:rPr>
        <w:t>sposabljanje administratorjev in priprava navodil za uporabo</w:t>
      </w:r>
    </w:p>
    <w:p w14:paraId="6A276487" w14:textId="0A0058DC" w:rsidR="00F96B30" w:rsidRDefault="00F96B30" w:rsidP="00F96B30">
      <w:pPr>
        <w:pStyle w:val="Odstavekseznama"/>
        <w:numPr>
          <w:ilvl w:val="0"/>
          <w:numId w:val="13"/>
        </w:numPr>
        <w:spacing w:line="360" w:lineRule="auto"/>
        <w:rPr>
          <w:rFonts w:ascii="Arial" w:hAnsi="Arial" w:cs="Arial"/>
          <w:sz w:val="20"/>
          <w:szCs w:val="20"/>
        </w:rPr>
      </w:pPr>
      <w:r w:rsidRPr="00F96B30">
        <w:rPr>
          <w:rFonts w:ascii="Arial" w:hAnsi="Arial" w:cs="Arial"/>
          <w:sz w:val="20"/>
          <w:szCs w:val="20"/>
        </w:rPr>
        <w:t xml:space="preserve">Faza 4: </w:t>
      </w:r>
      <w:r w:rsidR="001A0C87">
        <w:rPr>
          <w:rFonts w:ascii="Arial" w:hAnsi="Arial" w:cs="Arial"/>
          <w:sz w:val="20"/>
          <w:szCs w:val="20"/>
        </w:rPr>
        <w:t>U</w:t>
      </w:r>
      <w:r w:rsidR="001A0C87" w:rsidRPr="001A0C87">
        <w:rPr>
          <w:rFonts w:ascii="Arial" w:hAnsi="Arial" w:cs="Arial"/>
          <w:sz w:val="20"/>
          <w:szCs w:val="20"/>
        </w:rPr>
        <w:t xml:space="preserve">porabniška, </w:t>
      </w:r>
      <w:proofErr w:type="spellStart"/>
      <w:r w:rsidR="001A0C87" w:rsidRPr="001A0C87">
        <w:rPr>
          <w:rFonts w:ascii="Arial" w:hAnsi="Arial" w:cs="Arial"/>
          <w:sz w:val="20"/>
          <w:szCs w:val="20"/>
        </w:rPr>
        <w:t>performančna</w:t>
      </w:r>
      <w:proofErr w:type="spellEnd"/>
      <w:r w:rsidR="001A0C87" w:rsidRPr="001A0C87">
        <w:rPr>
          <w:rFonts w:ascii="Arial" w:hAnsi="Arial" w:cs="Arial"/>
          <w:sz w:val="20"/>
          <w:szCs w:val="20"/>
        </w:rPr>
        <w:t xml:space="preserve"> in varnostna testiranja ter odprava napak v testnem okolju</w:t>
      </w:r>
    </w:p>
    <w:p w14:paraId="59808B5B" w14:textId="4B3A98A7" w:rsidR="00F96B30" w:rsidRDefault="00F96B30" w:rsidP="00F96B30">
      <w:pPr>
        <w:pStyle w:val="Odstavekseznama"/>
        <w:numPr>
          <w:ilvl w:val="0"/>
          <w:numId w:val="13"/>
        </w:numPr>
        <w:spacing w:line="360" w:lineRule="auto"/>
        <w:rPr>
          <w:rFonts w:ascii="Arial" w:hAnsi="Arial" w:cs="Arial"/>
          <w:sz w:val="20"/>
          <w:szCs w:val="20"/>
        </w:rPr>
      </w:pPr>
      <w:r w:rsidRPr="00F96B30">
        <w:rPr>
          <w:rFonts w:ascii="Arial" w:hAnsi="Arial" w:cs="Arial"/>
          <w:sz w:val="20"/>
          <w:szCs w:val="20"/>
        </w:rPr>
        <w:t xml:space="preserve">Faza 5: </w:t>
      </w:r>
      <w:r w:rsidR="001A0C87">
        <w:rPr>
          <w:rFonts w:ascii="Arial" w:hAnsi="Arial" w:cs="Arial"/>
          <w:sz w:val="20"/>
          <w:szCs w:val="20"/>
        </w:rPr>
        <w:t>I</w:t>
      </w:r>
      <w:r w:rsidR="001A0C87" w:rsidRPr="001A0C87">
        <w:rPr>
          <w:rFonts w:ascii="Arial" w:hAnsi="Arial" w:cs="Arial"/>
          <w:sz w:val="20"/>
          <w:szCs w:val="20"/>
        </w:rPr>
        <w:t>zvedba potrebnih korakov za prehod v produkcijsko delovanje.</w:t>
      </w:r>
    </w:p>
    <w:p w14:paraId="21FF1D01" w14:textId="77777777" w:rsidR="001A0C87" w:rsidRPr="001A0C87" w:rsidRDefault="001A0C87" w:rsidP="001A0C87">
      <w:pPr>
        <w:pStyle w:val="Odstavekseznama"/>
        <w:spacing w:line="360" w:lineRule="auto"/>
        <w:rPr>
          <w:rFonts w:ascii="Arial" w:hAnsi="Arial" w:cs="Arial"/>
          <w:sz w:val="20"/>
          <w:szCs w:val="20"/>
        </w:rPr>
      </w:pPr>
    </w:p>
    <w:p w14:paraId="6BF2F5B4" w14:textId="542CE601" w:rsidR="00F96B30" w:rsidRPr="00F96B30" w:rsidRDefault="00F96B30" w:rsidP="00F96B30">
      <w:pPr>
        <w:spacing w:line="360" w:lineRule="auto"/>
        <w:rPr>
          <w:rFonts w:ascii="Arial" w:hAnsi="Arial" w:cs="Arial"/>
          <w:i/>
          <w:iCs/>
          <w:sz w:val="20"/>
          <w:szCs w:val="20"/>
        </w:rPr>
      </w:pPr>
      <w:r w:rsidRPr="00F96B30">
        <w:rPr>
          <w:rFonts w:ascii="Arial" w:hAnsi="Arial" w:cs="Arial"/>
          <w:i/>
          <w:iCs/>
          <w:sz w:val="20"/>
          <w:szCs w:val="20"/>
        </w:rPr>
        <w:t xml:space="preserve">F0 – Začetna točka projekta: datum začetka veljavnosti pogodbe. </w:t>
      </w:r>
    </w:p>
    <w:p w14:paraId="2D1AB0C0" w14:textId="13E92C92" w:rsidR="00F96B30" w:rsidRDefault="00F96B30" w:rsidP="00F96B30">
      <w:pPr>
        <w:spacing w:line="360" w:lineRule="auto"/>
        <w:rPr>
          <w:rFonts w:ascii="Arial" w:hAnsi="Arial" w:cs="Arial"/>
          <w:sz w:val="20"/>
          <w:szCs w:val="20"/>
        </w:rPr>
      </w:pPr>
      <w:r w:rsidRPr="00F96B30">
        <w:rPr>
          <w:rFonts w:ascii="Arial" w:hAnsi="Arial" w:cs="Arial"/>
          <w:sz w:val="20"/>
          <w:szCs w:val="20"/>
        </w:rPr>
        <w:t xml:space="preserve">Terminski načrt predstavlja osnovo za časovno izvedbo posameznih aktivnosti v projektu. Naročnik in izvajalec lahko kadarkoli med izvajanjem projekta terminski načrt soglasno spremenita ali podrobneje razdelata, pri čemer morata upoštevati rok za zaključek celotnega projekta in glavne mejnike, saj je projekt, skupaj z okvirno </w:t>
      </w:r>
      <w:proofErr w:type="spellStart"/>
      <w:r w:rsidRPr="00F96B30">
        <w:rPr>
          <w:rFonts w:ascii="Arial" w:hAnsi="Arial" w:cs="Arial"/>
          <w:sz w:val="20"/>
          <w:szCs w:val="20"/>
        </w:rPr>
        <w:t>časovnico</w:t>
      </w:r>
      <w:proofErr w:type="spellEnd"/>
      <w:r w:rsidRPr="00F96B30">
        <w:rPr>
          <w:rFonts w:ascii="Arial" w:hAnsi="Arial" w:cs="Arial"/>
          <w:sz w:val="20"/>
          <w:szCs w:val="20"/>
        </w:rPr>
        <w:t xml:space="preserve">, mejniki in cilji, na katere se vežejo finančna sredstva, definiran v nacionalnem Načrtu za okrevanje in odpornost. Spremembo terminskega načrta z obrazložitvijo vzrokov za spremembo naročnik in izvajalec potrdita s pisnim dogovorom. </w:t>
      </w:r>
    </w:p>
    <w:p w14:paraId="6972EDB8" w14:textId="1E29CF09" w:rsidR="00F96B30" w:rsidRPr="00F96B30" w:rsidRDefault="00F96B30" w:rsidP="00F96B30">
      <w:pPr>
        <w:pStyle w:val="Naslov2"/>
        <w:spacing w:line="360" w:lineRule="auto"/>
        <w:rPr>
          <w:rFonts w:ascii="Arial" w:hAnsi="Arial" w:cs="Arial"/>
          <w:sz w:val="20"/>
          <w:szCs w:val="20"/>
        </w:rPr>
      </w:pPr>
      <w:bookmarkStart w:id="139" w:name="_Toc130420354"/>
      <w:r w:rsidRPr="00F96B30">
        <w:rPr>
          <w:rFonts w:ascii="Arial" w:hAnsi="Arial" w:cs="Arial"/>
          <w:sz w:val="20"/>
          <w:szCs w:val="20"/>
        </w:rPr>
        <w:t>Izdelava projekta za izvedbo (F1)</w:t>
      </w:r>
      <w:bookmarkEnd w:id="139"/>
      <w:r w:rsidRPr="00F96B30">
        <w:rPr>
          <w:rFonts w:ascii="Arial" w:hAnsi="Arial" w:cs="Arial"/>
          <w:sz w:val="20"/>
          <w:szCs w:val="20"/>
        </w:rPr>
        <w:t xml:space="preserve"> </w:t>
      </w:r>
    </w:p>
    <w:p w14:paraId="7916ACA4" w14:textId="0B2D065B"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t xml:space="preserve">V fazi 1 se izdela PZI. PZI je namenjen natančnemu popisu funkcionalnih in tehničnih specifikacij bodočega informacijskega sistema. V tem okviru se na podlagi funkcionalne razčlenitve in ob upoštevanju </w:t>
      </w:r>
      <w:r>
        <w:rPr>
          <w:rFonts w:ascii="Arial" w:hAnsi="Arial" w:cs="Arial"/>
          <w:sz w:val="20"/>
          <w:szCs w:val="20"/>
        </w:rPr>
        <w:t>Generični tehnoloških zahtev (</w:t>
      </w:r>
      <w:r w:rsidRPr="00F96B30">
        <w:rPr>
          <w:rFonts w:ascii="Arial" w:hAnsi="Arial" w:cs="Arial"/>
          <w:sz w:val="20"/>
          <w:szCs w:val="20"/>
        </w:rPr>
        <w:t>GTZ</w:t>
      </w:r>
      <w:r>
        <w:rPr>
          <w:rFonts w:ascii="Arial" w:hAnsi="Arial" w:cs="Arial"/>
          <w:sz w:val="20"/>
          <w:szCs w:val="20"/>
        </w:rPr>
        <w:t>)</w:t>
      </w:r>
      <w:r w:rsidRPr="00F96B30">
        <w:rPr>
          <w:rFonts w:ascii="Arial" w:hAnsi="Arial" w:cs="Arial"/>
          <w:sz w:val="20"/>
          <w:szCs w:val="20"/>
        </w:rPr>
        <w:t xml:space="preserve"> popišejo funkcionalnosti, poslovni procesi in uporabniške poti, seznam gradnikov, viri za integracije in predvideni načini integracij (API idr.), podatkovni model. Pripravijo se osnovni UX/DX načrti oz</w:t>
      </w:r>
      <w:r>
        <w:rPr>
          <w:rFonts w:ascii="Arial" w:hAnsi="Arial" w:cs="Arial"/>
          <w:sz w:val="20"/>
          <w:szCs w:val="20"/>
        </w:rPr>
        <w:t>iroma</w:t>
      </w:r>
      <w:r w:rsidRPr="00F96B30">
        <w:rPr>
          <w:rFonts w:ascii="Arial" w:hAnsi="Arial" w:cs="Arial"/>
          <w:sz w:val="20"/>
          <w:szCs w:val="20"/>
        </w:rPr>
        <w:t xml:space="preserve"> zasloni, ki nazorno prikazujejo logiko delovanja rešitve. Na podlagi teh specifikacij se določijo potrebni tehnološki standardi in tehnične specifikacije za izvedbo ter arhitektura sistema, kar se prikaže z ustreznimi shemami. </w:t>
      </w:r>
    </w:p>
    <w:p w14:paraId="75EA18FE" w14:textId="77777777"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lastRenderedPageBreak/>
        <w:t xml:space="preserve">Izdelava PZI obsega najmanj naslednje popise: </w:t>
      </w:r>
    </w:p>
    <w:p w14:paraId="30CDCD92" w14:textId="2E0BCD07" w:rsidR="00F96B30" w:rsidRDefault="00F96B30" w:rsidP="00F96B30">
      <w:pPr>
        <w:pStyle w:val="Odstavekseznama"/>
        <w:numPr>
          <w:ilvl w:val="1"/>
          <w:numId w:val="19"/>
        </w:numPr>
        <w:spacing w:line="360" w:lineRule="auto"/>
        <w:rPr>
          <w:rFonts w:ascii="Arial" w:hAnsi="Arial" w:cs="Arial"/>
          <w:sz w:val="20"/>
          <w:szCs w:val="20"/>
        </w:rPr>
      </w:pPr>
      <w:r w:rsidRPr="00F96B30">
        <w:rPr>
          <w:rFonts w:ascii="Arial" w:hAnsi="Arial" w:cs="Arial"/>
          <w:sz w:val="20"/>
          <w:szCs w:val="20"/>
        </w:rPr>
        <w:t xml:space="preserve">ključne funkcionalne in nefunkcionalne zahteve </w:t>
      </w:r>
      <w:r w:rsidR="00CB7D33">
        <w:rPr>
          <w:rFonts w:ascii="Arial" w:hAnsi="Arial" w:cs="Arial"/>
          <w:sz w:val="20"/>
          <w:szCs w:val="20"/>
        </w:rPr>
        <w:t xml:space="preserve">za </w:t>
      </w:r>
      <w:r>
        <w:rPr>
          <w:rFonts w:ascii="Arial" w:hAnsi="Arial" w:cs="Arial"/>
          <w:sz w:val="20"/>
          <w:szCs w:val="20"/>
        </w:rPr>
        <w:t>celoten sistem</w:t>
      </w:r>
      <w:r w:rsidRPr="00F96B30">
        <w:rPr>
          <w:rFonts w:ascii="Arial" w:hAnsi="Arial" w:cs="Arial"/>
          <w:sz w:val="20"/>
          <w:szCs w:val="20"/>
        </w:rPr>
        <w:t xml:space="preserve"> z definiranjem pravil </w:t>
      </w:r>
      <w:r>
        <w:rPr>
          <w:rFonts w:ascii="Arial" w:hAnsi="Arial" w:cs="Arial"/>
          <w:sz w:val="20"/>
          <w:szCs w:val="20"/>
        </w:rPr>
        <w:t>delovanja;</w:t>
      </w:r>
    </w:p>
    <w:p w14:paraId="37AC8CFE" w14:textId="444CF8B3" w:rsidR="00F96B30" w:rsidRPr="001A0C87" w:rsidRDefault="00F96B30" w:rsidP="001A0C87">
      <w:pPr>
        <w:pStyle w:val="Odstavekseznama"/>
        <w:numPr>
          <w:ilvl w:val="1"/>
          <w:numId w:val="19"/>
        </w:numPr>
        <w:spacing w:line="360" w:lineRule="auto"/>
        <w:rPr>
          <w:rFonts w:ascii="Arial" w:hAnsi="Arial" w:cs="Arial"/>
          <w:sz w:val="20"/>
          <w:szCs w:val="20"/>
        </w:rPr>
      </w:pPr>
      <w:r>
        <w:rPr>
          <w:rFonts w:ascii="Arial" w:hAnsi="Arial" w:cs="Arial"/>
          <w:sz w:val="20"/>
          <w:szCs w:val="20"/>
        </w:rPr>
        <w:t>opredelitev obsega portala</w:t>
      </w:r>
      <w:r w:rsidR="001A0C87">
        <w:rPr>
          <w:rFonts w:ascii="Arial" w:hAnsi="Arial" w:cs="Arial"/>
          <w:sz w:val="20"/>
          <w:szCs w:val="20"/>
        </w:rPr>
        <w:t xml:space="preserve">, ki vključuje vsebinsko zasnovo in dizajn posameznih </w:t>
      </w:r>
      <w:r w:rsidRPr="001A0C87">
        <w:rPr>
          <w:rFonts w:ascii="Arial" w:hAnsi="Arial" w:cs="Arial"/>
          <w:sz w:val="20"/>
          <w:szCs w:val="20"/>
        </w:rPr>
        <w:t>podstrani</w:t>
      </w:r>
      <w:r w:rsidR="001A0C87">
        <w:rPr>
          <w:rFonts w:ascii="Arial" w:hAnsi="Arial" w:cs="Arial"/>
          <w:sz w:val="20"/>
          <w:szCs w:val="20"/>
        </w:rPr>
        <w:t>;</w:t>
      </w:r>
      <w:r w:rsidRPr="001A0C87">
        <w:rPr>
          <w:rFonts w:ascii="Arial" w:hAnsi="Arial" w:cs="Arial"/>
          <w:sz w:val="20"/>
          <w:szCs w:val="20"/>
        </w:rPr>
        <w:t xml:space="preserve">  </w:t>
      </w:r>
    </w:p>
    <w:p w14:paraId="62543945" w14:textId="728D25D9" w:rsidR="00F96B30" w:rsidRPr="00F96B30" w:rsidRDefault="00F96B30" w:rsidP="00F96B30">
      <w:pPr>
        <w:pStyle w:val="Odstavekseznama"/>
        <w:numPr>
          <w:ilvl w:val="1"/>
          <w:numId w:val="19"/>
        </w:numPr>
        <w:spacing w:line="360" w:lineRule="auto"/>
        <w:rPr>
          <w:rFonts w:ascii="Arial" w:hAnsi="Arial" w:cs="Arial"/>
          <w:sz w:val="20"/>
          <w:szCs w:val="20"/>
        </w:rPr>
      </w:pPr>
      <w:r w:rsidRPr="00F96B30">
        <w:rPr>
          <w:rFonts w:ascii="Arial" w:hAnsi="Arial" w:cs="Arial"/>
          <w:sz w:val="20"/>
          <w:szCs w:val="20"/>
        </w:rPr>
        <w:t>natančno modeliranje oziroma definiranje poslovnih procesov ter vzpostavitve povezav med zahtevami in procesi</w:t>
      </w:r>
      <w:r>
        <w:rPr>
          <w:rFonts w:ascii="Arial" w:hAnsi="Arial" w:cs="Arial"/>
          <w:sz w:val="20"/>
          <w:szCs w:val="20"/>
        </w:rPr>
        <w:t>;</w:t>
      </w:r>
    </w:p>
    <w:p w14:paraId="54260719" w14:textId="7C366BEA" w:rsidR="00F96B30" w:rsidRPr="00F96B30" w:rsidRDefault="00F96B30" w:rsidP="00F96B30">
      <w:pPr>
        <w:pStyle w:val="Odstavekseznama"/>
        <w:numPr>
          <w:ilvl w:val="1"/>
          <w:numId w:val="19"/>
        </w:numPr>
        <w:spacing w:line="360" w:lineRule="auto"/>
        <w:rPr>
          <w:rFonts w:ascii="Arial" w:hAnsi="Arial" w:cs="Arial"/>
          <w:sz w:val="20"/>
          <w:szCs w:val="20"/>
        </w:rPr>
      </w:pPr>
      <w:r w:rsidRPr="00F96B30">
        <w:rPr>
          <w:rFonts w:ascii="Arial" w:hAnsi="Arial" w:cs="Arial"/>
          <w:sz w:val="20"/>
          <w:szCs w:val="20"/>
        </w:rPr>
        <w:t>opredelitev podatkovnega modela</w:t>
      </w:r>
      <w:r>
        <w:rPr>
          <w:rFonts w:ascii="Arial" w:hAnsi="Arial" w:cs="Arial"/>
          <w:sz w:val="20"/>
          <w:szCs w:val="20"/>
        </w:rPr>
        <w:t>;</w:t>
      </w:r>
    </w:p>
    <w:p w14:paraId="51EB2DA9" w14:textId="6617B721" w:rsidR="00F96B30" w:rsidRPr="00F96B30" w:rsidRDefault="00F96B30" w:rsidP="00F96B30">
      <w:pPr>
        <w:pStyle w:val="Odstavekseznama"/>
        <w:numPr>
          <w:ilvl w:val="1"/>
          <w:numId w:val="19"/>
        </w:numPr>
        <w:spacing w:line="360" w:lineRule="auto"/>
        <w:rPr>
          <w:rFonts w:ascii="Arial" w:hAnsi="Arial" w:cs="Arial"/>
          <w:sz w:val="20"/>
          <w:szCs w:val="20"/>
        </w:rPr>
      </w:pPr>
      <w:r w:rsidRPr="00F96B30">
        <w:rPr>
          <w:rFonts w:ascii="Arial" w:hAnsi="Arial" w:cs="Arial"/>
          <w:sz w:val="20"/>
          <w:szCs w:val="20"/>
        </w:rPr>
        <w:t>arhitektur</w:t>
      </w:r>
      <w:r w:rsidR="001A0C87">
        <w:rPr>
          <w:rFonts w:ascii="Arial" w:hAnsi="Arial" w:cs="Arial"/>
          <w:sz w:val="20"/>
          <w:szCs w:val="20"/>
        </w:rPr>
        <w:t>o</w:t>
      </w:r>
      <w:r w:rsidRPr="00F96B30">
        <w:rPr>
          <w:rFonts w:ascii="Arial" w:hAnsi="Arial" w:cs="Arial"/>
          <w:sz w:val="20"/>
          <w:szCs w:val="20"/>
        </w:rPr>
        <w:t xml:space="preserve"> rešitve, ki vsebuje opis </w:t>
      </w:r>
      <w:r w:rsidR="001A0C87">
        <w:rPr>
          <w:rFonts w:ascii="Arial" w:hAnsi="Arial" w:cs="Arial"/>
          <w:sz w:val="20"/>
          <w:szCs w:val="20"/>
        </w:rPr>
        <w:t>portala</w:t>
      </w:r>
      <w:r w:rsidRPr="00F96B30">
        <w:rPr>
          <w:rFonts w:ascii="Arial" w:hAnsi="Arial" w:cs="Arial"/>
          <w:sz w:val="20"/>
          <w:szCs w:val="20"/>
        </w:rPr>
        <w:t xml:space="preserve"> in gradnikov, popis tehnologij in programske opreme za delovanje </w:t>
      </w:r>
      <w:r w:rsidR="001A0C87">
        <w:rPr>
          <w:rFonts w:ascii="Arial" w:hAnsi="Arial" w:cs="Arial"/>
          <w:sz w:val="20"/>
          <w:szCs w:val="20"/>
        </w:rPr>
        <w:t>portala</w:t>
      </w:r>
      <w:r w:rsidRPr="00F96B30">
        <w:rPr>
          <w:rFonts w:ascii="Arial" w:hAnsi="Arial" w:cs="Arial"/>
          <w:sz w:val="20"/>
          <w:szCs w:val="20"/>
        </w:rPr>
        <w:t>, specifikacijo vmesnikov/storitev (integracije z drugimi sistemov), strukture izmenjave podatkov, načina komunikacije, dostopov in varnostnih mehanizmov ter prikazom delovanja vseh vključenih komponent s pomočjo diagramov aktivnosti in sekvenčnih diagramov</w:t>
      </w:r>
      <w:r w:rsidR="001A0C87">
        <w:rPr>
          <w:rFonts w:ascii="Arial" w:hAnsi="Arial" w:cs="Arial"/>
          <w:sz w:val="20"/>
          <w:szCs w:val="20"/>
        </w:rPr>
        <w:t>;</w:t>
      </w:r>
    </w:p>
    <w:p w14:paraId="46439598" w14:textId="06DA4D47" w:rsidR="00F96B30" w:rsidRPr="00F96B30" w:rsidRDefault="00F96B30" w:rsidP="00F96B30">
      <w:pPr>
        <w:pStyle w:val="Odstavekseznama"/>
        <w:numPr>
          <w:ilvl w:val="1"/>
          <w:numId w:val="19"/>
        </w:numPr>
        <w:spacing w:line="360" w:lineRule="auto"/>
        <w:rPr>
          <w:rFonts w:ascii="Arial" w:hAnsi="Arial" w:cs="Arial"/>
          <w:sz w:val="20"/>
          <w:szCs w:val="20"/>
        </w:rPr>
      </w:pPr>
      <w:r w:rsidRPr="00F96B30">
        <w:rPr>
          <w:rFonts w:ascii="Arial" w:hAnsi="Arial" w:cs="Arial"/>
          <w:sz w:val="20"/>
          <w:szCs w:val="20"/>
        </w:rPr>
        <w:t>načrt nameščanja in testiranja</w:t>
      </w:r>
      <w:r w:rsidR="001A0C87">
        <w:rPr>
          <w:rFonts w:ascii="Arial" w:hAnsi="Arial" w:cs="Arial"/>
          <w:sz w:val="20"/>
          <w:szCs w:val="20"/>
        </w:rPr>
        <w:t>;</w:t>
      </w:r>
    </w:p>
    <w:p w14:paraId="29CEC2F5" w14:textId="4390BD72" w:rsidR="00F96B30" w:rsidRPr="00F96B30" w:rsidRDefault="00F96B30" w:rsidP="00F96B30">
      <w:pPr>
        <w:pStyle w:val="Odstavekseznama"/>
        <w:numPr>
          <w:ilvl w:val="1"/>
          <w:numId w:val="19"/>
        </w:numPr>
        <w:spacing w:line="360" w:lineRule="auto"/>
        <w:rPr>
          <w:rFonts w:ascii="Arial" w:hAnsi="Arial" w:cs="Arial"/>
          <w:sz w:val="20"/>
          <w:szCs w:val="20"/>
        </w:rPr>
      </w:pPr>
      <w:r w:rsidRPr="00F96B30">
        <w:rPr>
          <w:rFonts w:ascii="Arial" w:hAnsi="Arial" w:cs="Arial"/>
          <w:sz w:val="20"/>
          <w:szCs w:val="20"/>
        </w:rPr>
        <w:t xml:space="preserve">podrobnejši terminski načrt izvedbe itd. </w:t>
      </w:r>
    </w:p>
    <w:p w14:paraId="7CC38066" w14:textId="7A891D3C"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t>PZI se zaradi lažje obravnave in pregledovanja zahtev pripravlja v vsebinskih sklopih. Izvajalec</w:t>
      </w:r>
      <w:r w:rsidR="001A0C87">
        <w:rPr>
          <w:rFonts w:ascii="Arial" w:hAnsi="Arial" w:cs="Arial"/>
          <w:sz w:val="20"/>
          <w:szCs w:val="20"/>
        </w:rPr>
        <w:t xml:space="preserve">, </w:t>
      </w:r>
      <w:r w:rsidRPr="00F96B30">
        <w:rPr>
          <w:rFonts w:ascii="Arial" w:hAnsi="Arial" w:cs="Arial"/>
          <w:sz w:val="20"/>
          <w:szCs w:val="20"/>
        </w:rPr>
        <w:t>naročnik</w:t>
      </w:r>
      <w:r w:rsidR="001A0C87">
        <w:rPr>
          <w:rFonts w:ascii="Arial" w:hAnsi="Arial" w:cs="Arial"/>
          <w:sz w:val="20"/>
          <w:szCs w:val="20"/>
        </w:rPr>
        <w:t xml:space="preserve"> in </w:t>
      </w:r>
      <w:r w:rsidR="006C323C">
        <w:rPr>
          <w:rFonts w:ascii="Arial" w:hAnsi="Arial" w:cs="Arial"/>
          <w:sz w:val="20"/>
          <w:szCs w:val="20"/>
        </w:rPr>
        <w:t>upravljavec RPLS</w:t>
      </w:r>
      <w:r w:rsidRPr="00F96B30">
        <w:rPr>
          <w:rFonts w:ascii="Arial" w:hAnsi="Arial" w:cs="Arial"/>
          <w:sz w:val="20"/>
          <w:szCs w:val="20"/>
        </w:rPr>
        <w:t xml:space="preserve"> izvaja</w:t>
      </w:r>
      <w:r w:rsidR="001A0C87">
        <w:rPr>
          <w:rFonts w:ascii="Arial" w:hAnsi="Arial" w:cs="Arial"/>
          <w:sz w:val="20"/>
          <w:szCs w:val="20"/>
        </w:rPr>
        <w:t>jo</w:t>
      </w:r>
      <w:r w:rsidRPr="00F96B30">
        <w:rPr>
          <w:rFonts w:ascii="Arial" w:hAnsi="Arial" w:cs="Arial"/>
          <w:sz w:val="20"/>
          <w:szCs w:val="20"/>
        </w:rPr>
        <w:t xml:space="preserve"> redne tedenske iteracije (delavnice), kjer </w:t>
      </w:r>
      <w:r w:rsidR="001A0C87">
        <w:rPr>
          <w:rFonts w:ascii="Arial" w:hAnsi="Arial" w:cs="Arial"/>
          <w:sz w:val="20"/>
          <w:szCs w:val="20"/>
        </w:rPr>
        <w:t xml:space="preserve">se </w:t>
      </w:r>
      <w:r w:rsidRPr="00F96B30">
        <w:rPr>
          <w:rFonts w:ascii="Arial" w:hAnsi="Arial" w:cs="Arial"/>
          <w:sz w:val="20"/>
          <w:szCs w:val="20"/>
        </w:rPr>
        <w:t>obravnava</w:t>
      </w:r>
      <w:r w:rsidR="001A0C87">
        <w:rPr>
          <w:rFonts w:ascii="Arial" w:hAnsi="Arial" w:cs="Arial"/>
          <w:sz w:val="20"/>
          <w:szCs w:val="20"/>
        </w:rPr>
        <w:t>jo</w:t>
      </w:r>
      <w:r w:rsidRPr="00F96B30">
        <w:rPr>
          <w:rFonts w:ascii="Arial" w:hAnsi="Arial" w:cs="Arial"/>
          <w:sz w:val="20"/>
          <w:szCs w:val="20"/>
        </w:rPr>
        <w:t xml:space="preserve"> posamezna vprašanja. Izvajalec na rednih tedenskih sestankih predstavi stanje izvedbe in predloge rešitev odrtih vprašanj. V fazi izdelave PZI morajo biti glede na dogovorjeno vsebino na sestankih navzoči ključni kadri, ki so prijavljeni v izvedbo projekta tako na strani izvajalca kot na strani naročnika</w:t>
      </w:r>
      <w:r w:rsidR="001A0C87">
        <w:rPr>
          <w:rFonts w:ascii="Arial" w:hAnsi="Arial" w:cs="Arial"/>
          <w:sz w:val="20"/>
          <w:szCs w:val="20"/>
        </w:rPr>
        <w:t xml:space="preserve"> in </w:t>
      </w:r>
      <w:r w:rsidR="006C323C">
        <w:rPr>
          <w:rFonts w:ascii="Arial" w:hAnsi="Arial" w:cs="Arial"/>
          <w:sz w:val="20"/>
          <w:szCs w:val="20"/>
        </w:rPr>
        <w:t>upravljavca RPLS</w:t>
      </w:r>
      <w:r w:rsidRPr="00F96B30">
        <w:rPr>
          <w:rFonts w:ascii="Arial" w:hAnsi="Arial" w:cs="Arial"/>
          <w:sz w:val="20"/>
          <w:szCs w:val="20"/>
        </w:rPr>
        <w:t xml:space="preserve"> (vodja projekta, analitik, vsaj en IT strokovnjak in vsaj en strokovni sodelavec s področja poznavanja obravnavane vsebine). </w:t>
      </w:r>
    </w:p>
    <w:p w14:paraId="7321BE3D" w14:textId="6677865B" w:rsidR="00F96B30" w:rsidRPr="00F96B30" w:rsidRDefault="00F96B30" w:rsidP="00F96B30">
      <w:pPr>
        <w:spacing w:line="360" w:lineRule="auto"/>
        <w:rPr>
          <w:rFonts w:ascii="Arial" w:hAnsi="Arial" w:cs="Arial"/>
          <w:sz w:val="20"/>
          <w:szCs w:val="20"/>
        </w:rPr>
      </w:pPr>
      <w:r w:rsidRPr="00F96B30">
        <w:rPr>
          <w:rFonts w:ascii="Arial" w:hAnsi="Arial" w:cs="Arial"/>
          <w:sz w:val="20"/>
          <w:szCs w:val="20"/>
        </w:rPr>
        <w:t>Izdelava PZI po potrebi poteka v sodelovanju s predstavniki</w:t>
      </w:r>
      <w:r w:rsidR="001A0C87">
        <w:rPr>
          <w:rFonts w:ascii="Arial" w:hAnsi="Arial" w:cs="Arial"/>
          <w:sz w:val="20"/>
          <w:szCs w:val="20"/>
        </w:rPr>
        <w:t xml:space="preserve"> drugih deležnikov oziroma državnih organov</w:t>
      </w:r>
      <w:r w:rsidRPr="00F96B30">
        <w:rPr>
          <w:rFonts w:ascii="Arial" w:hAnsi="Arial" w:cs="Arial"/>
          <w:sz w:val="20"/>
          <w:szCs w:val="20"/>
        </w:rPr>
        <w:t xml:space="preserve">, </w:t>
      </w:r>
      <w:r w:rsidR="001A0C87">
        <w:rPr>
          <w:rFonts w:ascii="Arial" w:hAnsi="Arial" w:cs="Arial"/>
          <w:sz w:val="20"/>
          <w:szCs w:val="20"/>
        </w:rPr>
        <w:t>ki so pristojni za</w:t>
      </w:r>
      <w:r w:rsidRPr="00F96B30">
        <w:rPr>
          <w:rFonts w:ascii="Arial" w:hAnsi="Arial" w:cs="Arial"/>
          <w:sz w:val="20"/>
          <w:szCs w:val="20"/>
        </w:rPr>
        <w:t xml:space="preserve"> projekte, neposredn</w:t>
      </w:r>
      <w:r w:rsidR="001A0C87">
        <w:rPr>
          <w:rFonts w:ascii="Arial" w:hAnsi="Arial" w:cs="Arial"/>
          <w:sz w:val="20"/>
          <w:szCs w:val="20"/>
        </w:rPr>
        <w:t>e</w:t>
      </w:r>
      <w:r w:rsidRPr="00F96B30">
        <w:rPr>
          <w:rFonts w:ascii="Arial" w:hAnsi="Arial" w:cs="Arial"/>
          <w:sz w:val="20"/>
          <w:szCs w:val="20"/>
        </w:rPr>
        <w:t xml:space="preserve"> povezani z izgradnjo te informacijske rešitve. </w:t>
      </w:r>
    </w:p>
    <w:p w14:paraId="47F3EBBF" w14:textId="79338127" w:rsidR="007925F9" w:rsidRDefault="00F96B30" w:rsidP="00F96B30">
      <w:pPr>
        <w:spacing w:line="360" w:lineRule="auto"/>
        <w:rPr>
          <w:rFonts w:ascii="Arial" w:hAnsi="Arial" w:cs="Arial"/>
          <w:sz w:val="20"/>
          <w:szCs w:val="20"/>
        </w:rPr>
      </w:pPr>
      <w:r w:rsidRPr="00F96B30">
        <w:rPr>
          <w:rFonts w:ascii="Arial" w:hAnsi="Arial" w:cs="Arial"/>
          <w:sz w:val="20"/>
          <w:szCs w:val="20"/>
        </w:rPr>
        <w:t xml:space="preserve">Faza 1 šteje za uspešno zaključeno, ko </w:t>
      </w:r>
      <w:r w:rsidR="001A0C87">
        <w:rPr>
          <w:rFonts w:ascii="Arial" w:hAnsi="Arial" w:cs="Arial"/>
          <w:sz w:val="20"/>
          <w:szCs w:val="20"/>
        </w:rPr>
        <w:t xml:space="preserve">naročnik potrdi </w:t>
      </w:r>
      <w:r w:rsidRPr="00F96B30">
        <w:rPr>
          <w:rFonts w:ascii="Arial" w:hAnsi="Arial" w:cs="Arial"/>
          <w:sz w:val="20"/>
          <w:szCs w:val="20"/>
        </w:rPr>
        <w:t>dokument PZI.</w:t>
      </w:r>
    </w:p>
    <w:p w14:paraId="061DD12A" w14:textId="1913BC81" w:rsidR="001A0C87" w:rsidRPr="001A0C87" w:rsidRDefault="001A0C87" w:rsidP="001A0C87">
      <w:pPr>
        <w:pStyle w:val="Naslov2"/>
        <w:spacing w:line="360" w:lineRule="auto"/>
        <w:rPr>
          <w:rFonts w:ascii="Arial" w:hAnsi="Arial" w:cs="Arial"/>
          <w:sz w:val="20"/>
          <w:szCs w:val="20"/>
        </w:rPr>
      </w:pPr>
      <w:bookmarkStart w:id="140" w:name="_Toc130420355"/>
      <w:r w:rsidRPr="001A0C87">
        <w:rPr>
          <w:rFonts w:ascii="Arial" w:hAnsi="Arial" w:cs="Arial"/>
          <w:sz w:val="20"/>
          <w:szCs w:val="20"/>
        </w:rPr>
        <w:t>Izdelava informacijske rešitve (F2)</w:t>
      </w:r>
      <w:bookmarkEnd w:id="140"/>
    </w:p>
    <w:p w14:paraId="40EDF819" w14:textId="3E930514" w:rsidR="001A0C87" w:rsidRDefault="001A0C87" w:rsidP="001A0C87">
      <w:pPr>
        <w:spacing w:line="360" w:lineRule="auto"/>
        <w:rPr>
          <w:rFonts w:ascii="Arial" w:hAnsi="Arial" w:cs="Arial"/>
          <w:sz w:val="20"/>
          <w:szCs w:val="20"/>
        </w:rPr>
      </w:pPr>
      <w:r w:rsidRPr="001A0C87">
        <w:rPr>
          <w:rFonts w:ascii="Arial" w:hAnsi="Arial" w:cs="Arial"/>
          <w:sz w:val="20"/>
          <w:szCs w:val="20"/>
        </w:rPr>
        <w:t xml:space="preserve">Izdelava informacijske rešitve obsega </w:t>
      </w:r>
      <w:r>
        <w:rPr>
          <w:rFonts w:ascii="Arial" w:hAnsi="Arial" w:cs="Arial"/>
          <w:sz w:val="20"/>
          <w:szCs w:val="20"/>
        </w:rPr>
        <w:t>tri</w:t>
      </w:r>
      <w:r w:rsidRPr="001A0C87">
        <w:rPr>
          <w:rFonts w:ascii="Arial" w:hAnsi="Arial" w:cs="Arial"/>
          <w:sz w:val="20"/>
          <w:szCs w:val="20"/>
        </w:rPr>
        <w:t xml:space="preserve"> </w:t>
      </w:r>
      <w:proofErr w:type="spellStart"/>
      <w:r w:rsidRPr="001A0C87">
        <w:rPr>
          <w:rFonts w:ascii="Arial" w:hAnsi="Arial" w:cs="Arial"/>
          <w:sz w:val="20"/>
          <w:szCs w:val="20"/>
        </w:rPr>
        <w:t>podfaze</w:t>
      </w:r>
      <w:proofErr w:type="spellEnd"/>
      <w:r w:rsidRPr="001A0C87">
        <w:rPr>
          <w:rFonts w:ascii="Arial" w:hAnsi="Arial" w:cs="Arial"/>
          <w:sz w:val="20"/>
          <w:szCs w:val="20"/>
        </w:rPr>
        <w:t>:</w:t>
      </w:r>
    </w:p>
    <w:p w14:paraId="2895099A" w14:textId="0F26A459" w:rsidR="001A0C87" w:rsidRPr="001A0C87" w:rsidRDefault="001A0C87" w:rsidP="001A0C87">
      <w:pPr>
        <w:pStyle w:val="Odstavekseznama"/>
        <w:numPr>
          <w:ilvl w:val="0"/>
          <w:numId w:val="22"/>
        </w:numPr>
        <w:spacing w:line="360" w:lineRule="auto"/>
        <w:rPr>
          <w:rFonts w:ascii="Arial" w:hAnsi="Arial" w:cs="Arial"/>
          <w:sz w:val="20"/>
          <w:szCs w:val="20"/>
        </w:rPr>
      </w:pPr>
      <w:proofErr w:type="spellStart"/>
      <w:r w:rsidRPr="001A0C87">
        <w:rPr>
          <w:rFonts w:ascii="Arial" w:hAnsi="Arial" w:cs="Arial"/>
          <w:sz w:val="20"/>
          <w:szCs w:val="20"/>
        </w:rPr>
        <w:t>Podfaza</w:t>
      </w:r>
      <w:proofErr w:type="spellEnd"/>
      <w:r w:rsidRPr="001A0C87">
        <w:rPr>
          <w:rFonts w:ascii="Arial" w:hAnsi="Arial" w:cs="Arial"/>
          <w:sz w:val="20"/>
          <w:szCs w:val="20"/>
        </w:rPr>
        <w:t xml:space="preserve"> 2.1: Razvoj informacijske rešitve in sprotna funkcionalna testiranja</w:t>
      </w:r>
    </w:p>
    <w:p w14:paraId="789E2D16" w14:textId="1864EB41" w:rsidR="001A0C87" w:rsidRPr="001A0C87" w:rsidRDefault="001A0C87" w:rsidP="001A0C87">
      <w:pPr>
        <w:pStyle w:val="Odstavekseznama"/>
        <w:numPr>
          <w:ilvl w:val="0"/>
          <w:numId w:val="22"/>
        </w:numPr>
        <w:spacing w:line="360" w:lineRule="auto"/>
        <w:rPr>
          <w:rFonts w:ascii="Arial" w:hAnsi="Arial" w:cs="Arial"/>
          <w:sz w:val="20"/>
          <w:szCs w:val="20"/>
        </w:rPr>
      </w:pPr>
      <w:proofErr w:type="spellStart"/>
      <w:r w:rsidRPr="001A0C87">
        <w:rPr>
          <w:rFonts w:ascii="Arial" w:hAnsi="Arial" w:cs="Arial"/>
          <w:sz w:val="20"/>
          <w:szCs w:val="20"/>
        </w:rPr>
        <w:t>Podfaza</w:t>
      </w:r>
      <w:proofErr w:type="spellEnd"/>
      <w:r w:rsidRPr="001A0C87">
        <w:rPr>
          <w:rFonts w:ascii="Arial" w:hAnsi="Arial" w:cs="Arial"/>
          <w:sz w:val="20"/>
          <w:szCs w:val="20"/>
        </w:rPr>
        <w:t xml:space="preserve"> 2.2: </w:t>
      </w:r>
      <w:bookmarkStart w:id="141" w:name="_Hlk128710048"/>
      <w:r w:rsidRPr="001A0C87">
        <w:rPr>
          <w:rFonts w:ascii="Arial" w:hAnsi="Arial" w:cs="Arial"/>
          <w:sz w:val="20"/>
          <w:szCs w:val="20"/>
        </w:rPr>
        <w:t xml:space="preserve">Uporabniško in </w:t>
      </w:r>
      <w:proofErr w:type="spellStart"/>
      <w:r w:rsidRPr="001A0C87">
        <w:rPr>
          <w:rFonts w:ascii="Arial" w:hAnsi="Arial" w:cs="Arial"/>
          <w:sz w:val="20"/>
          <w:szCs w:val="20"/>
        </w:rPr>
        <w:t>performančno</w:t>
      </w:r>
      <w:proofErr w:type="spellEnd"/>
      <w:r w:rsidRPr="001A0C87">
        <w:rPr>
          <w:rFonts w:ascii="Arial" w:hAnsi="Arial" w:cs="Arial"/>
          <w:sz w:val="20"/>
          <w:szCs w:val="20"/>
        </w:rPr>
        <w:t xml:space="preserve"> testiranje in odprava napak v razvojnem okolju</w:t>
      </w:r>
      <w:bookmarkEnd w:id="141"/>
    </w:p>
    <w:p w14:paraId="29369427" w14:textId="474276CD" w:rsidR="001A0C87" w:rsidRPr="001A0C87" w:rsidRDefault="001A0C87" w:rsidP="001A0C87">
      <w:pPr>
        <w:pStyle w:val="Odstavekseznama"/>
        <w:numPr>
          <w:ilvl w:val="0"/>
          <w:numId w:val="22"/>
        </w:numPr>
        <w:spacing w:line="360" w:lineRule="auto"/>
        <w:rPr>
          <w:rFonts w:ascii="Arial" w:hAnsi="Arial" w:cs="Arial"/>
          <w:sz w:val="20"/>
          <w:szCs w:val="20"/>
        </w:rPr>
      </w:pPr>
      <w:proofErr w:type="spellStart"/>
      <w:r w:rsidRPr="001A0C87">
        <w:rPr>
          <w:rFonts w:ascii="Arial" w:hAnsi="Arial" w:cs="Arial"/>
          <w:sz w:val="20"/>
          <w:szCs w:val="20"/>
        </w:rPr>
        <w:t>Podfaza</w:t>
      </w:r>
      <w:proofErr w:type="spellEnd"/>
      <w:r w:rsidRPr="001A0C87">
        <w:rPr>
          <w:rFonts w:ascii="Arial" w:hAnsi="Arial" w:cs="Arial"/>
          <w:sz w:val="20"/>
          <w:szCs w:val="20"/>
        </w:rPr>
        <w:t xml:space="preserve"> 2.3: Izvedba oziroma sodelovanje pri izvedbi varnostnih testiranj in namestitev v testno okolje</w:t>
      </w:r>
    </w:p>
    <w:p w14:paraId="6FA3A716" w14:textId="0A79B177" w:rsidR="001A0C87" w:rsidRPr="001461FA" w:rsidRDefault="001A0C87" w:rsidP="001A0C87">
      <w:pPr>
        <w:pStyle w:val="Naslov3"/>
        <w:rPr>
          <w:rFonts w:ascii="Arial" w:hAnsi="Arial" w:cs="Arial"/>
          <w:b w:val="0"/>
          <w:bCs/>
          <w:sz w:val="20"/>
          <w:szCs w:val="20"/>
        </w:rPr>
      </w:pPr>
      <w:bookmarkStart w:id="142" w:name="_Toc130420356"/>
      <w:r w:rsidRPr="001461FA">
        <w:rPr>
          <w:rFonts w:ascii="Arial" w:hAnsi="Arial" w:cs="Arial"/>
          <w:b w:val="0"/>
          <w:bCs/>
          <w:sz w:val="20"/>
          <w:szCs w:val="20"/>
        </w:rPr>
        <w:t xml:space="preserve">Razvoj </w:t>
      </w:r>
      <w:r w:rsidR="00B01EE5" w:rsidRPr="001461FA">
        <w:rPr>
          <w:rFonts w:ascii="Arial" w:hAnsi="Arial" w:cs="Arial"/>
          <w:b w:val="0"/>
          <w:bCs/>
          <w:sz w:val="20"/>
          <w:szCs w:val="20"/>
        </w:rPr>
        <w:t>informacijske</w:t>
      </w:r>
      <w:r w:rsidRPr="001461FA">
        <w:rPr>
          <w:rFonts w:ascii="Arial" w:hAnsi="Arial" w:cs="Arial"/>
          <w:b w:val="0"/>
          <w:bCs/>
          <w:sz w:val="20"/>
          <w:szCs w:val="20"/>
        </w:rPr>
        <w:t xml:space="preserve"> rešitve</w:t>
      </w:r>
      <w:r w:rsidR="00B01EE5" w:rsidRPr="001461FA">
        <w:rPr>
          <w:rFonts w:ascii="Arial" w:hAnsi="Arial" w:cs="Arial"/>
          <w:b w:val="0"/>
          <w:bCs/>
          <w:sz w:val="20"/>
          <w:szCs w:val="20"/>
        </w:rPr>
        <w:t xml:space="preserve"> in sprotna funkcionalna testiranja</w:t>
      </w:r>
      <w:bookmarkEnd w:id="142"/>
    </w:p>
    <w:p w14:paraId="744DFC23" w14:textId="50C821B6" w:rsidR="001A0C87" w:rsidRPr="001A0C87" w:rsidRDefault="00B01EE5" w:rsidP="001A0C87">
      <w:pPr>
        <w:spacing w:line="360" w:lineRule="auto"/>
        <w:rPr>
          <w:rFonts w:ascii="Arial" w:hAnsi="Arial" w:cs="Arial"/>
          <w:sz w:val="20"/>
          <w:szCs w:val="20"/>
        </w:rPr>
      </w:pPr>
      <w:r>
        <w:rPr>
          <w:rFonts w:ascii="Arial" w:hAnsi="Arial" w:cs="Arial"/>
          <w:sz w:val="20"/>
          <w:szCs w:val="20"/>
        </w:rPr>
        <w:t>Ta faza</w:t>
      </w:r>
      <w:r w:rsidR="001A0C87" w:rsidRPr="001A0C87">
        <w:rPr>
          <w:rFonts w:ascii="Arial" w:hAnsi="Arial" w:cs="Arial"/>
          <w:sz w:val="20"/>
          <w:szCs w:val="20"/>
        </w:rPr>
        <w:t xml:space="preserve"> obsega:</w:t>
      </w:r>
    </w:p>
    <w:p w14:paraId="150AD042" w14:textId="77777777" w:rsidR="001461FA" w:rsidRDefault="001A0C87" w:rsidP="001A0C87">
      <w:pPr>
        <w:pStyle w:val="Odstavekseznama"/>
        <w:numPr>
          <w:ilvl w:val="1"/>
          <w:numId w:val="23"/>
        </w:numPr>
        <w:spacing w:line="360" w:lineRule="auto"/>
        <w:rPr>
          <w:rFonts w:ascii="Arial" w:hAnsi="Arial" w:cs="Arial"/>
          <w:sz w:val="20"/>
          <w:szCs w:val="20"/>
        </w:rPr>
      </w:pPr>
      <w:r w:rsidRPr="00B01EE5">
        <w:rPr>
          <w:rFonts w:ascii="Arial" w:hAnsi="Arial" w:cs="Arial"/>
          <w:sz w:val="20"/>
          <w:szCs w:val="20"/>
        </w:rPr>
        <w:t xml:space="preserve">izdelavo informacijske rešitve </w:t>
      </w:r>
      <w:r w:rsidR="001461FA">
        <w:rPr>
          <w:rFonts w:ascii="Arial" w:hAnsi="Arial" w:cs="Arial"/>
          <w:sz w:val="20"/>
          <w:szCs w:val="20"/>
        </w:rPr>
        <w:t>s</w:t>
      </w:r>
      <w:r w:rsidRPr="00B01EE5">
        <w:rPr>
          <w:rFonts w:ascii="Arial" w:hAnsi="Arial" w:cs="Arial"/>
          <w:sz w:val="20"/>
          <w:szCs w:val="20"/>
        </w:rPr>
        <w:t xml:space="preserve"> funkcionalnost</w:t>
      </w:r>
      <w:r w:rsidR="001461FA">
        <w:rPr>
          <w:rFonts w:ascii="Arial" w:hAnsi="Arial" w:cs="Arial"/>
          <w:sz w:val="20"/>
          <w:szCs w:val="20"/>
        </w:rPr>
        <w:t>m</w:t>
      </w:r>
      <w:r w:rsidRPr="00B01EE5">
        <w:rPr>
          <w:rFonts w:ascii="Arial" w:hAnsi="Arial" w:cs="Arial"/>
          <w:sz w:val="20"/>
          <w:szCs w:val="20"/>
        </w:rPr>
        <w:t xml:space="preserve">i, </w:t>
      </w:r>
      <w:r w:rsidR="001461FA">
        <w:rPr>
          <w:rFonts w:ascii="Arial" w:hAnsi="Arial" w:cs="Arial"/>
          <w:sz w:val="20"/>
          <w:szCs w:val="20"/>
        </w:rPr>
        <w:t>ki so</w:t>
      </w:r>
      <w:r w:rsidRPr="00B01EE5">
        <w:rPr>
          <w:rFonts w:ascii="Arial" w:hAnsi="Arial" w:cs="Arial"/>
          <w:sz w:val="20"/>
          <w:szCs w:val="20"/>
        </w:rPr>
        <w:t xml:space="preserve"> opredeljene v tem dokumentu,</w:t>
      </w:r>
    </w:p>
    <w:p w14:paraId="539620F3" w14:textId="77777777" w:rsidR="00772A67" w:rsidRDefault="001A0C87" w:rsidP="00772A67">
      <w:pPr>
        <w:pStyle w:val="Odstavekseznama"/>
        <w:numPr>
          <w:ilvl w:val="1"/>
          <w:numId w:val="23"/>
        </w:numPr>
        <w:spacing w:line="360" w:lineRule="auto"/>
        <w:rPr>
          <w:rFonts w:ascii="Arial" w:hAnsi="Arial" w:cs="Arial"/>
          <w:sz w:val="20"/>
          <w:szCs w:val="20"/>
        </w:rPr>
      </w:pPr>
      <w:r w:rsidRPr="001461FA">
        <w:rPr>
          <w:rFonts w:ascii="Arial" w:hAnsi="Arial" w:cs="Arial"/>
          <w:sz w:val="20"/>
          <w:szCs w:val="20"/>
        </w:rPr>
        <w:t>izdelav</w:t>
      </w:r>
      <w:r w:rsidR="001461FA">
        <w:rPr>
          <w:rFonts w:ascii="Arial" w:hAnsi="Arial" w:cs="Arial"/>
          <w:sz w:val="20"/>
          <w:szCs w:val="20"/>
        </w:rPr>
        <w:t>o</w:t>
      </w:r>
      <w:r w:rsidRPr="001461FA">
        <w:rPr>
          <w:rFonts w:ascii="Arial" w:hAnsi="Arial" w:cs="Arial"/>
          <w:sz w:val="20"/>
          <w:szCs w:val="20"/>
        </w:rPr>
        <w:t xml:space="preserve"> vmesnikov za komunikacijo </w:t>
      </w:r>
      <w:r w:rsidR="001461FA">
        <w:rPr>
          <w:rFonts w:ascii="Arial" w:hAnsi="Arial" w:cs="Arial"/>
          <w:sz w:val="20"/>
          <w:szCs w:val="20"/>
        </w:rPr>
        <w:t>z integriranimi viri</w:t>
      </w:r>
      <w:r w:rsidRPr="001461FA">
        <w:rPr>
          <w:rFonts w:ascii="Arial" w:hAnsi="Arial" w:cs="Arial"/>
          <w:sz w:val="20"/>
          <w:szCs w:val="20"/>
        </w:rPr>
        <w:t>,</w:t>
      </w:r>
    </w:p>
    <w:p w14:paraId="1AC8B191" w14:textId="77777777" w:rsidR="00772A67" w:rsidRDefault="00772A67"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 xml:space="preserve">testiranje pravilnosti delovanja rešitve, </w:t>
      </w:r>
    </w:p>
    <w:p w14:paraId="32762D20" w14:textId="63BD2959" w:rsidR="00772A67" w:rsidRPr="00772A67" w:rsidRDefault="00772A67"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odprav</w:t>
      </w:r>
      <w:r>
        <w:rPr>
          <w:rFonts w:ascii="Arial" w:hAnsi="Arial" w:cs="Arial"/>
          <w:sz w:val="20"/>
          <w:szCs w:val="20"/>
        </w:rPr>
        <w:t>o</w:t>
      </w:r>
      <w:r w:rsidRPr="00772A67">
        <w:rPr>
          <w:rFonts w:ascii="Arial" w:hAnsi="Arial" w:cs="Arial"/>
          <w:sz w:val="20"/>
          <w:szCs w:val="20"/>
        </w:rPr>
        <w:t xml:space="preserve"> napak in izboljšanje </w:t>
      </w:r>
      <w:r>
        <w:rPr>
          <w:rFonts w:ascii="Arial" w:hAnsi="Arial" w:cs="Arial"/>
          <w:sz w:val="20"/>
          <w:szCs w:val="20"/>
        </w:rPr>
        <w:t>rešitve</w:t>
      </w:r>
      <w:r w:rsidRPr="00772A67">
        <w:rPr>
          <w:rFonts w:ascii="Arial" w:hAnsi="Arial" w:cs="Arial"/>
          <w:sz w:val="20"/>
          <w:szCs w:val="20"/>
        </w:rPr>
        <w:t>,</w:t>
      </w:r>
    </w:p>
    <w:p w14:paraId="58FF0370" w14:textId="77777777" w:rsidR="00772A67" w:rsidRDefault="001A0C87" w:rsidP="001A0C8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lastRenderedPageBreak/>
        <w:t>dokumentiranje izvorne kode,</w:t>
      </w:r>
      <w:r w:rsidR="00772A67" w:rsidRPr="00772A67">
        <w:rPr>
          <w:rFonts w:ascii="Arial" w:hAnsi="Arial" w:cs="Arial"/>
          <w:sz w:val="20"/>
          <w:szCs w:val="20"/>
        </w:rPr>
        <w:t xml:space="preserve"> </w:t>
      </w:r>
    </w:p>
    <w:p w14:paraId="66B8722E" w14:textId="3F528B58" w:rsidR="00772A67" w:rsidRDefault="00772A67" w:rsidP="001A0C87">
      <w:pPr>
        <w:pStyle w:val="Odstavekseznama"/>
        <w:numPr>
          <w:ilvl w:val="1"/>
          <w:numId w:val="23"/>
        </w:numPr>
        <w:spacing w:line="360" w:lineRule="auto"/>
        <w:rPr>
          <w:rFonts w:ascii="Arial" w:hAnsi="Arial" w:cs="Arial"/>
          <w:sz w:val="20"/>
          <w:szCs w:val="20"/>
        </w:rPr>
      </w:pPr>
      <w:r w:rsidRPr="001A0C87">
        <w:rPr>
          <w:rFonts w:ascii="Arial" w:hAnsi="Arial" w:cs="Arial"/>
          <w:sz w:val="20"/>
          <w:szCs w:val="20"/>
        </w:rPr>
        <w:t>dokumentiranje odprtih vprašanj in odgovorov na vprašanja</w:t>
      </w:r>
      <w:r>
        <w:rPr>
          <w:rFonts w:ascii="Arial" w:hAnsi="Arial" w:cs="Arial"/>
          <w:sz w:val="20"/>
          <w:szCs w:val="20"/>
        </w:rPr>
        <w:t xml:space="preserve">, </w:t>
      </w:r>
    </w:p>
    <w:p w14:paraId="387775F2" w14:textId="53C27968" w:rsidR="001A0C87" w:rsidRPr="00772A67" w:rsidRDefault="001A0C87" w:rsidP="001A0C8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 xml:space="preserve">po potrebi </w:t>
      </w:r>
      <w:proofErr w:type="spellStart"/>
      <w:r w:rsidRPr="00772A67">
        <w:rPr>
          <w:rFonts w:ascii="Arial" w:hAnsi="Arial" w:cs="Arial"/>
          <w:sz w:val="20"/>
          <w:szCs w:val="20"/>
        </w:rPr>
        <w:t>performančno</w:t>
      </w:r>
      <w:proofErr w:type="spellEnd"/>
      <w:r w:rsidRPr="00772A67">
        <w:rPr>
          <w:rFonts w:ascii="Arial" w:hAnsi="Arial" w:cs="Arial"/>
          <w:sz w:val="20"/>
          <w:szCs w:val="20"/>
        </w:rPr>
        <w:t xml:space="preserve"> testiranje (hitrost, dostopnost).</w:t>
      </w:r>
    </w:p>
    <w:p w14:paraId="47233AE3" w14:textId="0C1E1D6F" w:rsidR="001A0C87" w:rsidRPr="00772A67" w:rsidRDefault="00772A67" w:rsidP="00772A67">
      <w:pPr>
        <w:pStyle w:val="Naslov3"/>
        <w:rPr>
          <w:rFonts w:ascii="Arial" w:hAnsi="Arial" w:cs="Arial"/>
          <w:b w:val="0"/>
          <w:bCs/>
          <w:sz w:val="20"/>
          <w:szCs w:val="20"/>
        </w:rPr>
      </w:pPr>
      <w:bookmarkStart w:id="143" w:name="_Toc130420357"/>
      <w:r w:rsidRPr="00772A67">
        <w:rPr>
          <w:rFonts w:ascii="Arial" w:hAnsi="Arial" w:cs="Arial"/>
          <w:b w:val="0"/>
          <w:bCs/>
          <w:sz w:val="20"/>
          <w:szCs w:val="20"/>
        </w:rPr>
        <w:t xml:space="preserve">Uporabniško in </w:t>
      </w:r>
      <w:proofErr w:type="spellStart"/>
      <w:r w:rsidRPr="00772A67">
        <w:rPr>
          <w:rFonts w:ascii="Arial" w:hAnsi="Arial" w:cs="Arial"/>
          <w:b w:val="0"/>
          <w:bCs/>
          <w:sz w:val="20"/>
          <w:szCs w:val="20"/>
        </w:rPr>
        <w:t>performančno</w:t>
      </w:r>
      <w:proofErr w:type="spellEnd"/>
      <w:r w:rsidRPr="00772A67">
        <w:rPr>
          <w:rFonts w:ascii="Arial" w:hAnsi="Arial" w:cs="Arial"/>
          <w:b w:val="0"/>
          <w:bCs/>
          <w:sz w:val="20"/>
          <w:szCs w:val="20"/>
        </w:rPr>
        <w:t xml:space="preserve"> testiranje in odprava napak v razvojnem okolju</w:t>
      </w:r>
      <w:bookmarkEnd w:id="143"/>
    </w:p>
    <w:p w14:paraId="2D96E79D" w14:textId="45B4821F" w:rsidR="001A0C87" w:rsidRPr="001A0C87" w:rsidRDefault="00772A67" w:rsidP="001A0C87">
      <w:pPr>
        <w:spacing w:line="360" w:lineRule="auto"/>
        <w:rPr>
          <w:rFonts w:ascii="Arial" w:hAnsi="Arial" w:cs="Arial"/>
          <w:sz w:val="20"/>
          <w:szCs w:val="20"/>
        </w:rPr>
      </w:pPr>
      <w:r>
        <w:rPr>
          <w:rFonts w:ascii="Arial" w:hAnsi="Arial" w:cs="Arial"/>
          <w:sz w:val="20"/>
          <w:szCs w:val="20"/>
        </w:rPr>
        <w:t>Ta faza obsega:</w:t>
      </w:r>
    </w:p>
    <w:p w14:paraId="3345A092" w14:textId="0E8A3495" w:rsidR="00772A67" w:rsidRDefault="001A0C87" w:rsidP="00772A67">
      <w:pPr>
        <w:pStyle w:val="Odstavekseznama"/>
        <w:numPr>
          <w:ilvl w:val="1"/>
          <w:numId w:val="23"/>
        </w:numPr>
        <w:spacing w:line="360" w:lineRule="auto"/>
        <w:rPr>
          <w:rFonts w:ascii="Arial" w:hAnsi="Arial" w:cs="Arial"/>
          <w:sz w:val="20"/>
          <w:szCs w:val="20"/>
        </w:rPr>
      </w:pPr>
      <w:r w:rsidRPr="001A0C87">
        <w:rPr>
          <w:rFonts w:ascii="Arial" w:hAnsi="Arial" w:cs="Arial"/>
          <w:sz w:val="20"/>
          <w:szCs w:val="20"/>
        </w:rPr>
        <w:t xml:space="preserve">testiranje pravilnosti delovanja </w:t>
      </w:r>
      <w:r w:rsidR="00772A67">
        <w:rPr>
          <w:rFonts w:ascii="Arial" w:hAnsi="Arial" w:cs="Arial"/>
          <w:sz w:val="20"/>
          <w:szCs w:val="20"/>
        </w:rPr>
        <w:t>zahtevanih</w:t>
      </w:r>
      <w:r w:rsidRPr="001A0C87">
        <w:rPr>
          <w:rFonts w:ascii="Arial" w:hAnsi="Arial" w:cs="Arial"/>
          <w:sz w:val="20"/>
          <w:szCs w:val="20"/>
        </w:rPr>
        <w:t xml:space="preserve"> funkcionalnosti</w:t>
      </w:r>
      <w:r w:rsidR="00772A67">
        <w:rPr>
          <w:rFonts w:ascii="Arial" w:hAnsi="Arial" w:cs="Arial"/>
          <w:sz w:val="20"/>
          <w:szCs w:val="20"/>
        </w:rPr>
        <w:t xml:space="preserve"> s strani vnaprej dogovorjenih testerjev, ki morajo vključevati predstavnike naročnika in </w:t>
      </w:r>
      <w:r w:rsidR="006C323C">
        <w:rPr>
          <w:rFonts w:ascii="Arial" w:hAnsi="Arial" w:cs="Arial"/>
          <w:sz w:val="20"/>
          <w:szCs w:val="20"/>
        </w:rPr>
        <w:t>upravljavca RPLS</w:t>
      </w:r>
      <w:r w:rsidR="00772A67">
        <w:rPr>
          <w:rFonts w:ascii="Arial" w:hAnsi="Arial" w:cs="Arial"/>
          <w:sz w:val="20"/>
          <w:szCs w:val="20"/>
        </w:rPr>
        <w:t>, pri posameznih funkcionalnostih, ki zadevajo druge deležnike ali vplivajo na njihove naloge, pa tudi predstavnike teh drugih deležnikov (npr. občin, skrbnikov integriranih virov)</w:t>
      </w:r>
      <w:r w:rsidR="00E07C28">
        <w:rPr>
          <w:rFonts w:ascii="Arial" w:hAnsi="Arial" w:cs="Arial"/>
          <w:sz w:val="20"/>
          <w:szCs w:val="20"/>
        </w:rPr>
        <w:t>.</w:t>
      </w:r>
    </w:p>
    <w:p w14:paraId="33D62E76" w14:textId="17DD66E0" w:rsidR="00B01EE5" w:rsidRDefault="00772A67" w:rsidP="001A0C87">
      <w:pPr>
        <w:spacing w:line="360" w:lineRule="auto"/>
        <w:rPr>
          <w:rFonts w:ascii="Arial" w:hAnsi="Arial" w:cs="Arial"/>
          <w:sz w:val="20"/>
          <w:szCs w:val="20"/>
        </w:rPr>
      </w:pPr>
      <w:r>
        <w:rPr>
          <w:rFonts w:ascii="Arial" w:hAnsi="Arial" w:cs="Arial"/>
          <w:sz w:val="20"/>
          <w:szCs w:val="20"/>
        </w:rPr>
        <w:t xml:space="preserve">Testiranje med drugim zajema: </w:t>
      </w:r>
    </w:p>
    <w:p w14:paraId="42643652" w14:textId="7E10D396" w:rsidR="00B01EE5" w:rsidRP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vnosnih polj,</w:t>
      </w:r>
    </w:p>
    <w:p w14:paraId="1984C8AD" w14:textId="06875731" w:rsidR="00B01EE5" w:rsidRP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različnih kombinacij vnosa,</w:t>
      </w:r>
    </w:p>
    <w:p w14:paraId="16134302" w14:textId="1ACA709F" w:rsidR="00B01EE5" w:rsidRP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delovanja pomoči</w:t>
      </w:r>
      <w:r w:rsidR="00772A67">
        <w:rPr>
          <w:rFonts w:ascii="Arial" w:hAnsi="Arial" w:cs="Arial"/>
          <w:sz w:val="20"/>
          <w:szCs w:val="20"/>
        </w:rPr>
        <w:t>/validacij</w:t>
      </w:r>
      <w:r w:rsidRPr="00772A67">
        <w:rPr>
          <w:rFonts w:ascii="Arial" w:hAnsi="Arial" w:cs="Arial"/>
          <w:sz w:val="20"/>
          <w:szCs w:val="20"/>
        </w:rPr>
        <w:t xml:space="preserve"> ob nepravilnih vnosih,</w:t>
      </w:r>
    </w:p>
    <w:p w14:paraId="7BFE5301" w14:textId="72071FCE" w:rsidR="00B01EE5" w:rsidRP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izvedenih akcij v ustreznih bazah (zapisi v bazo),</w:t>
      </w:r>
    </w:p>
    <w:p w14:paraId="2B642DEB" w14:textId="77777777" w:rsid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stabilnosti delovanja ob večkratnih ponovitvah in več uporabnikih</w:t>
      </w:r>
      <w:r w:rsidR="00772A67">
        <w:rPr>
          <w:rFonts w:ascii="Arial" w:hAnsi="Arial" w:cs="Arial"/>
          <w:sz w:val="20"/>
          <w:szCs w:val="20"/>
        </w:rPr>
        <w:t>,</w:t>
      </w:r>
    </w:p>
    <w:p w14:paraId="156D9B76" w14:textId="77777777" w:rsid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 xml:space="preserve">testiranje vmesnikov za komunikacijo </w:t>
      </w:r>
      <w:r w:rsidR="00772A67">
        <w:rPr>
          <w:rFonts w:ascii="Arial" w:hAnsi="Arial" w:cs="Arial"/>
          <w:sz w:val="20"/>
          <w:szCs w:val="20"/>
        </w:rPr>
        <w:t>z</w:t>
      </w:r>
      <w:r w:rsidRPr="00772A67">
        <w:rPr>
          <w:rFonts w:ascii="Arial" w:hAnsi="Arial" w:cs="Arial"/>
          <w:sz w:val="20"/>
          <w:szCs w:val="20"/>
        </w:rPr>
        <w:t xml:space="preserve"> drugimi sistemi</w:t>
      </w:r>
      <w:r w:rsidR="00772A67">
        <w:rPr>
          <w:rFonts w:ascii="Arial" w:hAnsi="Arial" w:cs="Arial"/>
          <w:sz w:val="20"/>
          <w:szCs w:val="20"/>
        </w:rPr>
        <w:t>,</w:t>
      </w:r>
    </w:p>
    <w:p w14:paraId="79ED236A" w14:textId="5BBFE80B" w:rsidR="00B01EE5" w:rsidRP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hitrosti delovanja informacijske rešitve,</w:t>
      </w:r>
    </w:p>
    <w:p w14:paraId="19749D89" w14:textId="692E6CA8" w:rsidR="00B01EE5" w:rsidRPr="00772A67"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hitrosti delovanja ob velikem številu uporabnikov,</w:t>
      </w:r>
    </w:p>
    <w:p w14:paraId="29CC4658" w14:textId="622B1909" w:rsidR="00B01EE5" w:rsidRDefault="00B01EE5" w:rsidP="00772A67">
      <w:pPr>
        <w:pStyle w:val="Odstavekseznama"/>
        <w:numPr>
          <w:ilvl w:val="1"/>
          <w:numId w:val="23"/>
        </w:numPr>
        <w:spacing w:line="360" w:lineRule="auto"/>
        <w:rPr>
          <w:rFonts w:ascii="Arial" w:hAnsi="Arial" w:cs="Arial"/>
          <w:sz w:val="20"/>
          <w:szCs w:val="20"/>
        </w:rPr>
      </w:pPr>
      <w:r w:rsidRPr="00772A67">
        <w:rPr>
          <w:rFonts w:ascii="Arial" w:hAnsi="Arial" w:cs="Arial"/>
          <w:sz w:val="20"/>
          <w:szCs w:val="20"/>
        </w:rPr>
        <w:t>kontrolo hitrosti in dostopnosti glede na različno kakovost spletne povezave</w:t>
      </w:r>
      <w:r w:rsidR="00E07C28">
        <w:rPr>
          <w:rFonts w:ascii="Arial" w:hAnsi="Arial" w:cs="Arial"/>
          <w:sz w:val="20"/>
          <w:szCs w:val="20"/>
        </w:rPr>
        <w:t>.</w:t>
      </w:r>
    </w:p>
    <w:p w14:paraId="2A6C65B5" w14:textId="7E6FD779" w:rsidR="00E07C28" w:rsidRPr="00E07C28" w:rsidRDefault="00E07C28" w:rsidP="00E07C28">
      <w:pPr>
        <w:spacing w:line="360" w:lineRule="auto"/>
        <w:rPr>
          <w:rFonts w:ascii="Arial" w:hAnsi="Arial" w:cs="Arial"/>
          <w:sz w:val="20"/>
          <w:szCs w:val="20"/>
        </w:rPr>
      </w:pPr>
      <w:r>
        <w:rPr>
          <w:rFonts w:ascii="Arial" w:hAnsi="Arial" w:cs="Arial"/>
          <w:sz w:val="20"/>
          <w:szCs w:val="20"/>
        </w:rPr>
        <w:t>Odrite napake morajo biti odpravljene pravočasno in na način, da se doseže namen predvidenih funkcionalnosti portala. Kadar gre napake, ki vplivajo na p</w:t>
      </w:r>
      <w:r w:rsidRPr="00E07C28">
        <w:rPr>
          <w:rFonts w:ascii="Arial" w:hAnsi="Arial" w:cs="Arial"/>
          <w:sz w:val="20"/>
          <w:szCs w:val="20"/>
        </w:rPr>
        <w:t>roces</w:t>
      </w:r>
      <w:r>
        <w:rPr>
          <w:rFonts w:ascii="Arial" w:hAnsi="Arial" w:cs="Arial"/>
          <w:sz w:val="20"/>
          <w:szCs w:val="20"/>
        </w:rPr>
        <w:t>e</w:t>
      </w:r>
      <w:r w:rsidRPr="00E07C28">
        <w:rPr>
          <w:rFonts w:ascii="Arial" w:hAnsi="Arial" w:cs="Arial"/>
          <w:sz w:val="20"/>
          <w:szCs w:val="20"/>
        </w:rPr>
        <w:t xml:space="preserve"> dela</w:t>
      </w:r>
      <w:r>
        <w:rPr>
          <w:rFonts w:ascii="Arial" w:hAnsi="Arial" w:cs="Arial"/>
          <w:sz w:val="20"/>
          <w:szCs w:val="20"/>
        </w:rPr>
        <w:t>,</w:t>
      </w:r>
      <w:r w:rsidRPr="00E07C28">
        <w:rPr>
          <w:rFonts w:ascii="Arial" w:hAnsi="Arial" w:cs="Arial"/>
          <w:sz w:val="20"/>
          <w:szCs w:val="20"/>
        </w:rPr>
        <w:t xml:space="preserve"> in </w:t>
      </w:r>
      <w:r>
        <w:rPr>
          <w:rFonts w:ascii="Arial" w:hAnsi="Arial" w:cs="Arial"/>
          <w:sz w:val="20"/>
          <w:szCs w:val="20"/>
        </w:rPr>
        <w:t xml:space="preserve">izvajalec z namenom odprave napake predlaga tudi </w:t>
      </w:r>
      <w:r w:rsidRPr="00E07C28">
        <w:rPr>
          <w:rFonts w:ascii="Arial" w:hAnsi="Arial" w:cs="Arial"/>
          <w:sz w:val="20"/>
          <w:szCs w:val="20"/>
        </w:rPr>
        <w:t>izboljšanj</w:t>
      </w:r>
      <w:r>
        <w:rPr>
          <w:rFonts w:ascii="Arial" w:hAnsi="Arial" w:cs="Arial"/>
          <w:sz w:val="20"/>
          <w:szCs w:val="20"/>
        </w:rPr>
        <w:t>e</w:t>
      </w:r>
      <w:r w:rsidRPr="00E07C28">
        <w:rPr>
          <w:rFonts w:ascii="Arial" w:hAnsi="Arial" w:cs="Arial"/>
          <w:sz w:val="20"/>
          <w:szCs w:val="20"/>
        </w:rPr>
        <w:t xml:space="preserve"> funkcionalnosti</w:t>
      </w:r>
      <w:r>
        <w:rPr>
          <w:rFonts w:ascii="Arial" w:hAnsi="Arial" w:cs="Arial"/>
          <w:sz w:val="20"/>
          <w:szCs w:val="20"/>
        </w:rPr>
        <w:t xml:space="preserve">, mora naročnik tak predlog predhodno potrditi. </w:t>
      </w:r>
    </w:p>
    <w:p w14:paraId="409B0339" w14:textId="77777777" w:rsidR="00E07C28" w:rsidRPr="00E07C28" w:rsidRDefault="00E07C28" w:rsidP="00E07C28">
      <w:pPr>
        <w:pStyle w:val="Naslov3"/>
        <w:rPr>
          <w:rFonts w:ascii="Arial" w:hAnsi="Arial" w:cs="Arial"/>
          <w:b w:val="0"/>
          <w:bCs/>
          <w:sz w:val="20"/>
          <w:szCs w:val="20"/>
        </w:rPr>
      </w:pPr>
      <w:bookmarkStart w:id="144" w:name="_Toc130420358"/>
      <w:r w:rsidRPr="00E07C28">
        <w:rPr>
          <w:rFonts w:ascii="Arial" w:hAnsi="Arial" w:cs="Arial"/>
          <w:b w:val="0"/>
          <w:bCs/>
          <w:sz w:val="20"/>
          <w:szCs w:val="20"/>
        </w:rPr>
        <w:t>Izvedba oziroma sodelovanje pri izvedbi varnostnih testiranj in namestitev v testno okolje</w:t>
      </w:r>
      <w:bookmarkEnd w:id="144"/>
    </w:p>
    <w:p w14:paraId="0DD507DB" w14:textId="6FF6E4BE" w:rsidR="00E07C28" w:rsidRDefault="00E07C28" w:rsidP="00B01EE5">
      <w:pPr>
        <w:spacing w:line="360" w:lineRule="auto"/>
        <w:rPr>
          <w:rFonts w:ascii="Arial" w:hAnsi="Arial" w:cs="Arial"/>
          <w:sz w:val="20"/>
          <w:szCs w:val="20"/>
        </w:rPr>
      </w:pPr>
      <w:r>
        <w:rPr>
          <w:rFonts w:ascii="Arial" w:hAnsi="Arial" w:cs="Arial"/>
          <w:sz w:val="20"/>
          <w:szCs w:val="20"/>
        </w:rPr>
        <w:t xml:space="preserve">Ta </w:t>
      </w:r>
      <w:proofErr w:type="spellStart"/>
      <w:r>
        <w:rPr>
          <w:rFonts w:ascii="Arial" w:hAnsi="Arial" w:cs="Arial"/>
          <w:sz w:val="20"/>
          <w:szCs w:val="20"/>
        </w:rPr>
        <w:t>podfaza</w:t>
      </w:r>
      <w:proofErr w:type="spellEnd"/>
      <w:r>
        <w:rPr>
          <w:rFonts w:ascii="Arial" w:hAnsi="Arial" w:cs="Arial"/>
          <w:sz w:val="20"/>
          <w:szCs w:val="20"/>
        </w:rPr>
        <w:t xml:space="preserve"> obsega </w:t>
      </w:r>
      <w:r w:rsidRPr="00E07C28">
        <w:rPr>
          <w:rFonts w:ascii="Arial" w:hAnsi="Arial" w:cs="Arial"/>
          <w:sz w:val="20"/>
          <w:szCs w:val="20"/>
        </w:rPr>
        <w:t>varnostna preverjanja</w:t>
      </w:r>
      <w:r>
        <w:rPr>
          <w:rFonts w:ascii="Arial" w:hAnsi="Arial" w:cs="Arial"/>
          <w:sz w:val="20"/>
          <w:szCs w:val="20"/>
        </w:rPr>
        <w:t>, ki se zahtevajo za namestitev informacijskih rešitev v državni računalniški oblak, Ta testiranja morajo biti izvedena ne glede na končno odločitev glede okolja, v katerega bo rešitev nameščena (DRO, okolje naročnika ali drugo).</w:t>
      </w:r>
    </w:p>
    <w:p w14:paraId="1C1718F7" w14:textId="395071DE" w:rsidR="00B01EE5" w:rsidRPr="00B01EE5" w:rsidRDefault="00B01EE5" w:rsidP="00B01EE5">
      <w:pPr>
        <w:pStyle w:val="Naslov2"/>
        <w:spacing w:line="360" w:lineRule="auto"/>
        <w:rPr>
          <w:rFonts w:ascii="Arial" w:hAnsi="Arial" w:cs="Arial"/>
          <w:sz w:val="20"/>
          <w:szCs w:val="20"/>
        </w:rPr>
      </w:pPr>
      <w:bookmarkStart w:id="145" w:name="_Toc130420359"/>
      <w:r>
        <w:rPr>
          <w:rFonts w:ascii="Arial" w:hAnsi="Arial" w:cs="Arial"/>
          <w:sz w:val="20"/>
          <w:szCs w:val="20"/>
        </w:rPr>
        <w:t>Usposabljanje administratorjev in p</w:t>
      </w:r>
      <w:r w:rsidRPr="00B01EE5">
        <w:rPr>
          <w:rFonts w:ascii="Arial" w:hAnsi="Arial" w:cs="Arial"/>
          <w:sz w:val="20"/>
          <w:szCs w:val="20"/>
        </w:rPr>
        <w:t>riprava navodil</w:t>
      </w:r>
      <w:r>
        <w:rPr>
          <w:rFonts w:ascii="Arial" w:hAnsi="Arial" w:cs="Arial"/>
          <w:sz w:val="20"/>
          <w:szCs w:val="20"/>
        </w:rPr>
        <w:t xml:space="preserve"> za uporabo</w:t>
      </w:r>
      <w:bookmarkEnd w:id="145"/>
    </w:p>
    <w:p w14:paraId="275CD922" w14:textId="61DD2803" w:rsidR="00B01EE5" w:rsidRDefault="00B01EE5" w:rsidP="00B01EE5">
      <w:pPr>
        <w:spacing w:line="360" w:lineRule="auto"/>
        <w:rPr>
          <w:rFonts w:ascii="Arial" w:hAnsi="Arial" w:cs="Arial"/>
          <w:sz w:val="20"/>
          <w:szCs w:val="20"/>
        </w:rPr>
      </w:pPr>
      <w:r>
        <w:rPr>
          <w:rFonts w:ascii="Arial" w:hAnsi="Arial" w:cs="Arial"/>
          <w:sz w:val="20"/>
          <w:szCs w:val="20"/>
        </w:rPr>
        <w:t xml:space="preserve">Usposabljanje administratorjev pomeni, da izvajalec izvede </w:t>
      </w:r>
      <w:r w:rsidR="001461FA">
        <w:rPr>
          <w:rFonts w:ascii="Arial" w:hAnsi="Arial" w:cs="Arial"/>
          <w:sz w:val="20"/>
          <w:szCs w:val="20"/>
        </w:rPr>
        <w:t>i</w:t>
      </w:r>
      <w:r w:rsidR="001461FA" w:rsidRPr="001461FA">
        <w:rPr>
          <w:rFonts w:ascii="Arial" w:hAnsi="Arial" w:cs="Arial"/>
          <w:sz w:val="20"/>
          <w:szCs w:val="20"/>
        </w:rPr>
        <w:t xml:space="preserve">zobraževanje (1 lokacija, do 20 udeležencev) </w:t>
      </w:r>
      <w:r w:rsidR="001461FA">
        <w:rPr>
          <w:rFonts w:ascii="Arial" w:hAnsi="Arial" w:cs="Arial"/>
          <w:sz w:val="20"/>
          <w:szCs w:val="20"/>
        </w:rPr>
        <w:t>za</w:t>
      </w:r>
      <w:r w:rsidR="001461FA" w:rsidRPr="001461FA">
        <w:rPr>
          <w:rFonts w:ascii="Arial" w:hAnsi="Arial" w:cs="Arial"/>
          <w:sz w:val="20"/>
          <w:szCs w:val="20"/>
        </w:rPr>
        <w:t xml:space="preserve"> </w:t>
      </w:r>
      <w:r w:rsidR="006C323C">
        <w:rPr>
          <w:rFonts w:ascii="Arial" w:hAnsi="Arial" w:cs="Arial"/>
          <w:sz w:val="20"/>
          <w:szCs w:val="20"/>
        </w:rPr>
        <w:t>predstavnike</w:t>
      </w:r>
      <w:r w:rsidR="001461FA" w:rsidRPr="001461FA">
        <w:rPr>
          <w:rFonts w:ascii="Arial" w:hAnsi="Arial" w:cs="Arial"/>
          <w:sz w:val="20"/>
          <w:szCs w:val="20"/>
        </w:rPr>
        <w:t xml:space="preserve"> naročnika</w:t>
      </w:r>
      <w:r w:rsidR="001461FA">
        <w:rPr>
          <w:rFonts w:ascii="Arial" w:hAnsi="Arial" w:cs="Arial"/>
          <w:sz w:val="20"/>
          <w:szCs w:val="20"/>
        </w:rPr>
        <w:t xml:space="preserve"> in </w:t>
      </w:r>
      <w:r w:rsidR="006C323C">
        <w:rPr>
          <w:rFonts w:ascii="Arial" w:hAnsi="Arial" w:cs="Arial"/>
          <w:sz w:val="20"/>
          <w:szCs w:val="20"/>
        </w:rPr>
        <w:t>upravljavca RPLS</w:t>
      </w:r>
      <w:r w:rsidR="001461FA" w:rsidRPr="001461FA">
        <w:rPr>
          <w:rFonts w:ascii="Arial" w:hAnsi="Arial" w:cs="Arial"/>
          <w:sz w:val="20"/>
          <w:szCs w:val="20"/>
        </w:rPr>
        <w:t xml:space="preserve"> </w:t>
      </w:r>
      <w:r w:rsidR="001461FA">
        <w:rPr>
          <w:rFonts w:ascii="Arial" w:hAnsi="Arial" w:cs="Arial"/>
          <w:sz w:val="20"/>
          <w:szCs w:val="20"/>
        </w:rPr>
        <w:t>ter po potrebi za sistemske ekipe</w:t>
      </w:r>
      <w:r w:rsidR="001461FA" w:rsidRPr="001461FA">
        <w:rPr>
          <w:rFonts w:ascii="Arial" w:hAnsi="Arial" w:cs="Arial"/>
          <w:sz w:val="20"/>
          <w:szCs w:val="20"/>
        </w:rPr>
        <w:t xml:space="preserve"> </w:t>
      </w:r>
      <w:r w:rsidR="001461FA">
        <w:rPr>
          <w:rFonts w:ascii="Arial" w:hAnsi="Arial" w:cs="Arial"/>
          <w:sz w:val="20"/>
          <w:szCs w:val="20"/>
        </w:rPr>
        <w:t>drugih sistemov, ki so integrirani v portal RPLS</w:t>
      </w:r>
      <w:r w:rsidR="001461FA" w:rsidRPr="001461FA">
        <w:rPr>
          <w:rFonts w:ascii="Arial" w:hAnsi="Arial" w:cs="Arial"/>
          <w:sz w:val="20"/>
          <w:szCs w:val="20"/>
        </w:rPr>
        <w:t>, ki morajo razumeti tehnično ozadje, namestitve ter upravljanje samega sistema.</w:t>
      </w:r>
    </w:p>
    <w:p w14:paraId="243DA2D5" w14:textId="77777777" w:rsidR="00B01EE5" w:rsidRDefault="00B01EE5" w:rsidP="00B01EE5">
      <w:pPr>
        <w:spacing w:line="360" w:lineRule="auto"/>
        <w:rPr>
          <w:rFonts w:ascii="Arial" w:hAnsi="Arial" w:cs="Arial"/>
          <w:sz w:val="20"/>
          <w:szCs w:val="20"/>
        </w:rPr>
      </w:pPr>
      <w:r w:rsidRPr="00B01EE5">
        <w:rPr>
          <w:rFonts w:ascii="Arial" w:hAnsi="Arial" w:cs="Arial"/>
          <w:sz w:val="20"/>
          <w:szCs w:val="20"/>
        </w:rPr>
        <w:t>Priprava navodil za delo z informacijsko rešitvijo obsega vse informacije, ki jih potrebujejo administratorji sistema in končni uporabniki za nemoteno redno delo, kar vključuje tudi pomoč in opise najpogostejših vprašanj in odgovorov.</w:t>
      </w:r>
    </w:p>
    <w:p w14:paraId="63EB0A9A" w14:textId="05E75046" w:rsidR="00B01EE5" w:rsidRPr="00B01EE5" w:rsidRDefault="00B01EE5" w:rsidP="00B01EE5">
      <w:pPr>
        <w:spacing w:line="360" w:lineRule="auto"/>
        <w:rPr>
          <w:rFonts w:ascii="Arial" w:hAnsi="Arial" w:cs="Arial"/>
          <w:sz w:val="20"/>
          <w:szCs w:val="20"/>
        </w:rPr>
      </w:pPr>
      <w:r>
        <w:rPr>
          <w:rFonts w:ascii="Arial" w:hAnsi="Arial" w:cs="Arial"/>
          <w:sz w:val="20"/>
          <w:szCs w:val="20"/>
        </w:rPr>
        <w:lastRenderedPageBreak/>
        <w:t xml:space="preserve">Navodila vključujejo tudi celotno </w:t>
      </w:r>
      <w:r w:rsidRPr="00B01EE5">
        <w:rPr>
          <w:rFonts w:ascii="Arial" w:hAnsi="Arial" w:cs="Arial"/>
          <w:sz w:val="20"/>
          <w:szCs w:val="20"/>
        </w:rPr>
        <w:t>tehničn</w:t>
      </w:r>
      <w:r>
        <w:rPr>
          <w:rFonts w:ascii="Arial" w:hAnsi="Arial" w:cs="Arial"/>
          <w:sz w:val="20"/>
          <w:szCs w:val="20"/>
        </w:rPr>
        <w:t>o</w:t>
      </w:r>
      <w:r w:rsidRPr="00B01EE5">
        <w:rPr>
          <w:rFonts w:ascii="Arial" w:hAnsi="Arial" w:cs="Arial"/>
          <w:sz w:val="20"/>
          <w:szCs w:val="20"/>
        </w:rPr>
        <w:t xml:space="preserve"> dokumentacij</w:t>
      </w:r>
      <w:r>
        <w:rPr>
          <w:rFonts w:ascii="Arial" w:hAnsi="Arial" w:cs="Arial"/>
          <w:sz w:val="20"/>
          <w:szCs w:val="20"/>
        </w:rPr>
        <w:t>o, ki</w:t>
      </w:r>
      <w:r w:rsidRPr="00B01EE5">
        <w:rPr>
          <w:rFonts w:ascii="Arial" w:hAnsi="Arial" w:cs="Arial"/>
          <w:sz w:val="20"/>
          <w:szCs w:val="20"/>
        </w:rPr>
        <w:t xml:space="preserve"> obsega najmanj:</w:t>
      </w:r>
    </w:p>
    <w:p w14:paraId="4B028FDC" w14:textId="43B0ADCB" w:rsidR="00B01EE5" w:rsidRPr="00B01EE5" w:rsidRDefault="00B01EE5" w:rsidP="00B01EE5">
      <w:pPr>
        <w:pStyle w:val="Odstavekseznama"/>
        <w:numPr>
          <w:ilvl w:val="1"/>
          <w:numId w:val="26"/>
        </w:numPr>
        <w:spacing w:line="360" w:lineRule="auto"/>
        <w:rPr>
          <w:rFonts w:ascii="Arial" w:hAnsi="Arial" w:cs="Arial"/>
          <w:sz w:val="20"/>
          <w:szCs w:val="20"/>
        </w:rPr>
      </w:pPr>
      <w:r w:rsidRPr="00B01EE5">
        <w:rPr>
          <w:rFonts w:ascii="Arial" w:hAnsi="Arial" w:cs="Arial"/>
          <w:sz w:val="20"/>
          <w:szCs w:val="20"/>
        </w:rPr>
        <w:t>opis vseh funkcionalnosti in uporabniških poti</w:t>
      </w:r>
      <w:r>
        <w:rPr>
          <w:rFonts w:ascii="Arial" w:hAnsi="Arial" w:cs="Arial"/>
          <w:sz w:val="20"/>
          <w:szCs w:val="20"/>
        </w:rPr>
        <w:t xml:space="preserve"> portala</w:t>
      </w:r>
      <w:r w:rsidRPr="00B01EE5">
        <w:rPr>
          <w:rFonts w:ascii="Arial" w:hAnsi="Arial" w:cs="Arial"/>
          <w:sz w:val="20"/>
          <w:szCs w:val="20"/>
        </w:rPr>
        <w:t>,</w:t>
      </w:r>
    </w:p>
    <w:p w14:paraId="3C55C390" w14:textId="519C21AF" w:rsidR="00B01EE5" w:rsidRPr="00B01EE5" w:rsidRDefault="00B01EE5" w:rsidP="00B01EE5">
      <w:pPr>
        <w:pStyle w:val="Odstavekseznama"/>
        <w:numPr>
          <w:ilvl w:val="1"/>
          <w:numId w:val="26"/>
        </w:numPr>
        <w:spacing w:line="360" w:lineRule="auto"/>
        <w:rPr>
          <w:rFonts w:ascii="Arial" w:hAnsi="Arial" w:cs="Arial"/>
          <w:sz w:val="20"/>
          <w:szCs w:val="20"/>
        </w:rPr>
      </w:pPr>
      <w:r>
        <w:rPr>
          <w:rFonts w:ascii="Arial" w:hAnsi="Arial" w:cs="Arial"/>
          <w:sz w:val="20"/>
          <w:szCs w:val="20"/>
        </w:rPr>
        <w:t xml:space="preserve">shematski prikaz in opredelitev </w:t>
      </w:r>
      <w:r w:rsidRPr="00B01EE5">
        <w:rPr>
          <w:rFonts w:ascii="Arial" w:hAnsi="Arial" w:cs="Arial"/>
          <w:sz w:val="20"/>
          <w:szCs w:val="20"/>
        </w:rPr>
        <w:t>arhitektur</w:t>
      </w:r>
      <w:r>
        <w:rPr>
          <w:rFonts w:ascii="Arial" w:hAnsi="Arial" w:cs="Arial"/>
          <w:sz w:val="20"/>
          <w:szCs w:val="20"/>
        </w:rPr>
        <w:t>e</w:t>
      </w:r>
      <w:r w:rsidRPr="00B01EE5">
        <w:rPr>
          <w:rFonts w:ascii="Arial" w:hAnsi="Arial" w:cs="Arial"/>
          <w:sz w:val="20"/>
          <w:szCs w:val="20"/>
        </w:rPr>
        <w:t xml:space="preserve"> sistema,</w:t>
      </w:r>
    </w:p>
    <w:p w14:paraId="413C4095" w14:textId="43379214" w:rsidR="00B01EE5" w:rsidRPr="00B01EE5" w:rsidRDefault="00B01EE5" w:rsidP="00B01EE5">
      <w:pPr>
        <w:pStyle w:val="Odstavekseznama"/>
        <w:numPr>
          <w:ilvl w:val="1"/>
          <w:numId w:val="26"/>
        </w:numPr>
        <w:spacing w:line="360" w:lineRule="auto"/>
        <w:rPr>
          <w:rFonts w:ascii="Arial" w:hAnsi="Arial" w:cs="Arial"/>
          <w:sz w:val="20"/>
          <w:szCs w:val="20"/>
        </w:rPr>
      </w:pPr>
      <w:r>
        <w:rPr>
          <w:rFonts w:ascii="Arial" w:hAnsi="Arial" w:cs="Arial"/>
          <w:sz w:val="20"/>
          <w:szCs w:val="20"/>
        </w:rPr>
        <w:t xml:space="preserve">obrazložitev </w:t>
      </w:r>
      <w:r w:rsidRPr="00B01EE5">
        <w:rPr>
          <w:rFonts w:ascii="Arial" w:hAnsi="Arial" w:cs="Arial"/>
          <w:sz w:val="20"/>
          <w:szCs w:val="20"/>
        </w:rPr>
        <w:t>povezovanj</w:t>
      </w:r>
      <w:r>
        <w:rPr>
          <w:rFonts w:ascii="Arial" w:hAnsi="Arial" w:cs="Arial"/>
          <w:sz w:val="20"/>
          <w:szCs w:val="20"/>
        </w:rPr>
        <w:t>a</w:t>
      </w:r>
      <w:r w:rsidRPr="00B01EE5">
        <w:rPr>
          <w:rFonts w:ascii="Arial" w:hAnsi="Arial" w:cs="Arial"/>
          <w:sz w:val="20"/>
          <w:szCs w:val="20"/>
        </w:rPr>
        <w:t xml:space="preserve"> posameznih programskih komponent,</w:t>
      </w:r>
    </w:p>
    <w:p w14:paraId="3F8662BB" w14:textId="34F6200D" w:rsidR="00B01EE5" w:rsidRPr="00B01EE5" w:rsidRDefault="00B01EE5" w:rsidP="00B01EE5">
      <w:pPr>
        <w:pStyle w:val="Odstavekseznama"/>
        <w:numPr>
          <w:ilvl w:val="1"/>
          <w:numId w:val="26"/>
        </w:numPr>
        <w:spacing w:line="360" w:lineRule="auto"/>
        <w:rPr>
          <w:rFonts w:ascii="Arial" w:hAnsi="Arial" w:cs="Arial"/>
          <w:sz w:val="20"/>
          <w:szCs w:val="20"/>
        </w:rPr>
      </w:pPr>
      <w:r w:rsidRPr="00B01EE5">
        <w:rPr>
          <w:rFonts w:ascii="Arial" w:hAnsi="Arial" w:cs="Arial"/>
          <w:sz w:val="20"/>
          <w:szCs w:val="20"/>
        </w:rPr>
        <w:t>opis/definicijo konfiguracije programskih modulov/komponent,</w:t>
      </w:r>
    </w:p>
    <w:p w14:paraId="2186682B" w14:textId="73E0BF71" w:rsidR="00B01EE5" w:rsidRPr="00B01EE5" w:rsidRDefault="00B01EE5" w:rsidP="00B01EE5">
      <w:pPr>
        <w:pStyle w:val="Odstavekseznama"/>
        <w:numPr>
          <w:ilvl w:val="1"/>
          <w:numId w:val="26"/>
        </w:numPr>
        <w:spacing w:line="360" w:lineRule="auto"/>
        <w:rPr>
          <w:rFonts w:ascii="Arial" w:hAnsi="Arial" w:cs="Arial"/>
          <w:sz w:val="20"/>
          <w:szCs w:val="20"/>
        </w:rPr>
      </w:pPr>
      <w:r w:rsidRPr="00B01EE5">
        <w:rPr>
          <w:rFonts w:ascii="Arial" w:hAnsi="Arial" w:cs="Arial"/>
          <w:sz w:val="20"/>
          <w:szCs w:val="20"/>
        </w:rPr>
        <w:t>opis delovanja vmesnikov za komunikacijo med integriranimi sistemi,</w:t>
      </w:r>
    </w:p>
    <w:p w14:paraId="3C56F0FE" w14:textId="589C0BDE" w:rsidR="00B01EE5" w:rsidRPr="00B01EE5" w:rsidRDefault="00B01EE5" w:rsidP="00B01EE5">
      <w:pPr>
        <w:pStyle w:val="Odstavekseznama"/>
        <w:numPr>
          <w:ilvl w:val="1"/>
          <w:numId w:val="26"/>
        </w:numPr>
        <w:spacing w:line="360" w:lineRule="auto"/>
        <w:rPr>
          <w:rFonts w:ascii="Arial" w:hAnsi="Arial" w:cs="Arial"/>
          <w:sz w:val="20"/>
          <w:szCs w:val="20"/>
        </w:rPr>
      </w:pPr>
      <w:r w:rsidRPr="00B01EE5">
        <w:rPr>
          <w:rFonts w:ascii="Arial" w:hAnsi="Arial" w:cs="Arial"/>
          <w:sz w:val="20"/>
          <w:szCs w:val="20"/>
        </w:rPr>
        <w:t>način izgradnje izvorne kode.</w:t>
      </w:r>
    </w:p>
    <w:p w14:paraId="6E682307" w14:textId="470703A4" w:rsidR="00B01EE5" w:rsidRPr="00B01EE5" w:rsidRDefault="00B01EE5" w:rsidP="00B01EE5">
      <w:pPr>
        <w:spacing w:line="360" w:lineRule="auto"/>
        <w:rPr>
          <w:rFonts w:ascii="Arial" w:hAnsi="Arial" w:cs="Arial"/>
          <w:sz w:val="20"/>
          <w:szCs w:val="20"/>
        </w:rPr>
      </w:pPr>
      <w:r w:rsidRPr="00B01EE5">
        <w:rPr>
          <w:rFonts w:ascii="Arial" w:hAnsi="Arial" w:cs="Arial"/>
          <w:sz w:val="20"/>
          <w:szCs w:val="20"/>
        </w:rPr>
        <w:t>Dokumentacija mora biti napisana tako, da</w:t>
      </w:r>
      <w:r>
        <w:rPr>
          <w:rFonts w:ascii="Arial" w:hAnsi="Arial" w:cs="Arial"/>
          <w:sz w:val="20"/>
          <w:szCs w:val="20"/>
        </w:rPr>
        <w:t xml:space="preserve"> je </w:t>
      </w:r>
      <w:r w:rsidR="001461FA">
        <w:rPr>
          <w:rFonts w:ascii="Arial" w:hAnsi="Arial" w:cs="Arial"/>
          <w:sz w:val="20"/>
          <w:szCs w:val="20"/>
        </w:rPr>
        <w:t>katerikoli tretji osebi z znanji in izkušnjami na</w:t>
      </w:r>
      <w:r>
        <w:rPr>
          <w:rFonts w:ascii="Arial" w:hAnsi="Arial" w:cs="Arial"/>
          <w:sz w:val="20"/>
          <w:szCs w:val="20"/>
        </w:rPr>
        <w:t xml:space="preserve"> področj</w:t>
      </w:r>
      <w:r w:rsidR="001461FA">
        <w:rPr>
          <w:rFonts w:ascii="Arial" w:hAnsi="Arial" w:cs="Arial"/>
          <w:sz w:val="20"/>
          <w:szCs w:val="20"/>
        </w:rPr>
        <w:t>u</w:t>
      </w:r>
      <w:r>
        <w:rPr>
          <w:rFonts w:ascii="Arial" w:hAnsi="Arial" w:cs="Arial"/>
          <w:sz w:val="20"/>
          <w:szCs w:val="20"/>
        </w:rPr>
        <w:t xml:space="preserve"> IKT omogočena </w:t>
      </w:r>
      <w:r w:rsidRPr="00B01EE5">
        <w:rPr>
          <w:rFonts w:ascii="Arial" w:hAnsi="Arial" w:cs="Arial"/>
          <w:sz w:val="20"/>
          <w:szCs w:val="20"/>
        </w:rPr>
        <w:t>izgradnj</w:t>
      </w:r>
      <w:r w:rsidR="001461FA">
        <w:rPr>
          <w:rFonts w:ascii="Arial" w:hAnsi="Arial" w:cs="Arial"/>
          <w:sz w:val="20"/>
          <w:szCs w:val="20"/>
        </w:rPr>
        <w:t>a/nadgradnja</w:t>
      </w:r>
      <w:r w:rsidRPr="00B01EE5">
        <w:rPr>
          <w:rFonts w:ascii="Arial" w:hAnsi="Arial" w:cs="Arial"/>
          <w:sz w:val="20"/>
          <w:szCs w:val="20"/>
        </w:rPr>
        <w:t xml:space="preserve"> kompletnega paketa informacijske rešitve iz dobavljene izvorne kode vseh gradnikov ter njen</w:t>
      </w:r>
      <w:r w:rsidR="001461FA">
        <w:rPr>
          <w:rFonts w:ascii="Arial" w:hAnsi="Arial" w:cs="Arial"/>
          <w:sz w:val="20"/>
          <w:szCs w:val="20"/>
        </w:rPr>
        <w:t>a</w:t>
      </w:r>
      <w:r w:rsidRPr="00B01EE5">
        <w:rPr>
          <w:rFonts w:ascii="Arial" w:hAnsi="Arial" w:cs="Arial"/>
          <w:sz w:val="20"/>
          <w:szCs w:val="20"/>
        </w:rPr>
        <w:t xml:space="preserve"> namestitev</w:t>
      </w:r>
      <w:r w:rsidR="001461FA">
        <w:rPr>
          <w:rFonts w:ascii="Arial" w:hAnsi="Arial" w:cs="Arial"/>
          <w:sz w:val="20"/>
          <w:szCs w:val="20"/>
        </w:rPr>
        <w:t>/premestitev</w:t>
      </w:r>
      <w:r w:rsidRPr="00B01EE5">
        <w:rPr>
          <w:rFonts w:ascii="Arial" w:hAnsi="Arial" w:cs="Arial"/>
          <w:sz w:val="20"/>
          <w:szCs w:val="20"/>
        </w:rPr>
        <w:t xml:space="preserve"> v </w:t>
      </w:r>
      <w:r w:rsidR="001461FA">
        <w:rPr>
          <w:rFonts w:ascii="Arial" w:hAnsi="Arial" w:cs="Arial"/>
          <w:sz w:val="20"/>
          <w:szCs w:val="20"/>
        </w:rPr>
        <w:t>ustrezna okolja</w:t>
      </w:r>
      <w:r w:rsidRPr="00B01EE5">
        <w:rPr>
          <w:rFonts w:ascii="Arial" w:hAnsi="Arial" w:cs="Arial"/>
          <w:sz w:val="20"/>
          <w:szCs w:val="20"/>
        </w:rPr>
        <w:t>.</w:t>
      </w:r>
    </w:p>
    <w:p w14:paraId="2C14ACD2" w14:textId="29D53B4B" w:rsidR="00B01EE5" w:rsidRPr="00B01EE5" w:rsidRDefault="00B01EE5" w:rsidP="00B01EE5">
      <w:pPr>
        <w:spacing w:line="360" w:lineRule="auto"/>
        <w:rPr>
          <w:rFonts w:ascii="Arial" w:hAnsi="Arial" w:cs="Arial"/>
          <w:sz w:val="20"/>
          <w:szCs w:val="20"/>
        </w:rPr>
      </w:pPr>
      <w:r w:rsidRPr="00B01EE5">
        <w:rPr>
          <w:rFonts w:ascii="Arial" w:hAnsi="Arial" w:cs="Arial"/>
          <w:sz w:val="20"/>
          <w:szCs w:val="20"/>
        </w:rPr>
        <w:t xml:space="preserve">Vsi bazni objekti morajo biti enolično poimenovani in dokumentirani v največji možni meri v sami bazi podatkov (tabele, polja, procedure ipd.). Pri tem je treba upoštevati primerno metodo </w:t>
      </w:r>
      <w:r>
        <w:rPr>
          <w:rFonts w:ascii="Arial" w:hAnsi="Arial" w:cs="Arial"/>
          <w:sz w:val="20"/>
          <w:szCs w:val="20"/>
        </w:rPr>
        <w:t xml:space="preserve">(npr. </w:t>
      </w:r>
      <w:r w:rsidRPr="00B01EE5">
        <w:rPr>
          <w:rFonts w:ascii="Arial" w:hAnsi="Arial" w:cs="Arial"/>
          <w:sz w:val="20"/>
          <w:szCs w:val="20"/>
        </w:rPr>
        <w:t xml:space="preserve">Oracle </w:t>
      </w:r>
      <w:proofErr w:type="spellStart"/>
      <w:r w:rsidRPr="00B01EE5">
        <w:rPr>
          <w:rFonts w:ascii="Arial" w:hAnsi="Arial" w:cs="Arial"/>
          <w:sz w:val="20"/>
          <w:szCs w:val="20"/>
        </w:rPr>
        <w:t>Naming</w:t>
      </w:r>
      <w:proofErr w:type="spellEnd"/>
      <w:r w:rsidRPr="00B01EE5">
        <w:rPr>
          <w:rFonts w:ascii="Arial" w:hAnsi="Arial" w:cs="Arial"/>
          <w:sz w:val="20"/>
          <w:szCs w:val="20"/>
        </w:rPr>
        <w:t xml:space="preserve"> </w:t>
      </w:r>
      <w:proofErr w:type="spellStart"/>
      <w:r w:rsidRPr="00B01EE5">
        <w:rPr>
          <w:rFonts w:ascii="Arial" w:hAnsi="Arial" w:cs="Arial"/>
          <w:sz w:val="20"/>
          <w:szCs w:val="20"/>
        </w:rPr>
        <w:t>Conventions</w:t>
      </w:r>
      <w:proofErr w:type="spellEnd"/>
      <w:r>
        <w:rPr>
          <w:rFonts w:ascii="Arial" w:hAnsi="Arial" w:cs="Arial"/>
          <w:sz w:val="20"/>
          <w:szCs w:val="20"/>
        </w:rPr>
        <w:t>)</w:t>
      </w:r>
      <w:r w:rsidRPr="00B01EE5">
        <w:rPr>
          <w:rFonts w:ascii="Arial" w:hAnsi="Arial" w:cs="Arial"/>
          <w:sz w:val="20"/>
          <w:szCs w:val="20"/>
        </w:rPr>
        <w:t>.</w:t>
      </w:r>
    </w:p>
    <w:p w14:paraId="2E1C8E85" w14:textId="3CFF8E2B" w:rsidR="00B01EE5" w:rsidRDefault="00B01EE5" w:rsidP="00B01EE5">
      <w:pPr>
        <w:spacing w:line="360" w:lineRule="auto"/>
        <w:rPr>
          <w:rFonts w:ascii="Arial" w:hAnsi="Arial" w:cs="Arial"/>
          <w:sz w:val="20"/>
          <w:szCs w:val="20"/>
        </w:rPr>
      </w:pPr>
      <w:r w:rsidRPr="00B01EE5">
        <w:rPr>
          <w:rFonts w:ascii="Arial" w:hAnsi="Arial" w:cs="Arial"/>
          <w:sz w:val="20"/>
          <w:szCs w:val="20"/>
        </w:rPr>
        <w:t>Programske komponente morajo biti podrobno opisane, vključno z načinom delovanja, medsebojnega povezovanja ter povezovanja z bazo podatkov. Povezovanje z bazo podatkov mora biti opisano do nivoja posameznih tabel ter polj v tabelah (na primer komponenta X spreminja vrednost polja P v tabeli T ob teh in teh pogojih).</w:t>
      </w:r>
    </w:p>
    <w:p w14:paraId="7A79BD35" w14:textId="730B8179" w:rsidR="00E07C28" w:rsidRPr="00E07C28" w:rsidRDefault="00E07C28" w:rsidP="00E07C28">
      <w:pPr>
        <w:pStyle w:val="Naslov2"/>
        <w:spacing w:line="360" w:lineRule="auto"/>
        <w:rPr>
          <w:rFonts w:ascii="Arial" w:hAnsi="Arial" w:cs="Arial"/>
          <w:sz w:val="20"/>
          <w:szCs w:val="20"/>
        </w:rPr>
      </w:pPr>
      <w:bookmarkStart w:id="146" w:name="_Toc130420360"/>
      <w:r w:rsidRPr="00E07C28">
        <w:rPr>
          <w:rFonts w:ascii="Arial" w:hAnsi="Arial" w:cs="Arial"/>
          <w:sz w:val="20"/>
          <w:szCs w:val="20"/>
        </w:rPr>
        <w:t xml:space="preserve">Uporabniška, </w:t>
      </w:r>
      <w:proofErr w:type="spellStart"/>
      <w:r w:rsidRPr="00E07C28">
        <w:rPr>
          <w:rFonts w:ascii="Arial" w:hAnsi="Arial" w:cs="Arial"/>
          <w:sz w:val="20"/>
          <w:szCs w:val="20"/>
        </w:rPr>
        <w:t>performančna</w:t>
      </w:r>
      <w:proofErr w:type="spellEnd"/>
      <w:r w:rsidRPr="00E07C28">
        <w:rPr>
          <w:rFonts w:ascii="Arial" w:hAnsi="Arial" w:cs="Arial"/>
          <w:sz w:val="20"/>
          <w:szCs w:val="20"/>
        </w:rPr>
        <w:t xml:space="preserve"> in varnostna testiranja ter odprava napak v testnem okolju</w:t>
      </w:r>
      <w:bookmarkEnd w:id="146"/>
    </w:p>
    <w:p w14:paraId="7866E32F" w14:textId="0721F42E" w:rsidR="00E07C28" w:rsidRDefault="00E07C28" w:rsidP="00E07C28">
      <w:pPr>
        <w:spacing w:line="360" w:lineRule="auto"/>
        <w:rPr>
          <w:rFonts w:ascii="Arial" w:hAnsi="Arial" w:cs="Arial"/>
          <w:sz w:val="20"/>
          <w:szCs w:val="20"/>
        </w:rPr>
      </w:pPr>
      <w:r>
        <w:rPr>
          <w:rFonts w:ascii="Arial" w:hAnsi="Arial" w:cs="Arial"/>
          <w:sz w:val="20"/>
          <w:szCs w:val="20"/>
        </w:rPr>
        <w:t xml:space="preserve">Ta faza obsega: </w:t>
      </w:r>
    </w:p>
    <w:p w14:paraId="4F010357" w14:textId="25700229" w:rsidR="00E07C28" w:rsidRDefault="00E07C28" w:rsidP="00E07C28">
      <w:pPr>
        <w:pStyle w:val="Odstavekseznama"/>
        <w:numPr>
          <w:ilvl w:val="0"/>
          <w:numId w:val="26"/>
        </w:numPr>
        <w:spacing w:line="360" w:lineRule="auto"/>
        <w:rPr>
          <w:rFonts w:ascii="Arial" w:hAnsi="Arial" w:cs="Arial"/>
          <w:sz w:val="20"/>
          <w:szCs w:val="20"/>
        </w:rPr>
      </w:pPr>
      <w:r>
        <w:rPr>
          <w:rFonts w:ascii="Arial" w:hAnsi="Arial" w:cs="Arial"/>
          <w:sz w:val="20"/>
          <w:szCs w:val="20"/>
        </w:rPr>
        <w:t xml:space="preserve">vsa varnostna testiranja, kot so predvidena že v razvojnem okolju, </w:t>
      </w:r>
    </w:p>
    <w:p w14:paraId="68785522" w14:textId="77777777" w:rsidR="002F1CE8" w:rsidRDefault="00E07C28" w:rsidP="00E07C28">
      <w:pPr>
        <w:pStyle w:val="Odstavekseznama"/>
        <w:numPr>
          <w:ilvl w:val="0"/>
          <w:numId w:val="26"/>
        </w:numPr>
        <w:spacing w:line="360" w:lineRule="auto"/>
        <w:rPr>
          <w:rFonts w:ascii="Arial" w:hAnsi="Arial" w:cs="Arial"/>
          <w:sz w:val="20"/>
          <w:szCs w:val="20"/>
        </w:rPr>
      </w:pPr>
      <w:r>
        <w:rPr>
          <w:rFonts w:ascii="Arial" w:hAnsi="Arial" w:cs="Arial"/>
          <w:sz w:val="20"/>
          <w:szCs w:val="20"/>
        </w:rPr>
        <w:t>dodatna varnostna testiranja (npr. pen test), ki se izvajajo v testnem okolju,</w:t>
      </w:r>
    </w:p>
    <w:p w14:paraId="19A9E5C3" w14:textId="77777777" w:rsidR="002F1CE8" w:rsidRDefault="00E07C28" w:rsidP="002F1CE8">
      <w:pPr>
        <w:pStyle w:val="Odstavekseznama"/>
        <w:numPr>
          <w:ilvl w:val="0"/>
          <w:numId w:val="26"/>
        </w:numPr>
        <w:spacing w:line="360" w:lineRule="auto"/>
        <w:rPr>
          <w:rFonts w:ascii="Arial" w:hAnsi="Arial" w:cs="Arial"/>
          <w:sz w:val="20"/>
          <w:szCs w:val="20"/>
        </w:rPr>
      </w:pPr>
      <w:r w:rsidRPr="002F1CE8">
        <w:rPr>
          <w:rFonts w:ascii="Arial" w:hAnsi="Arial" w:cs="Arial"/>
          <w:sz w:val="20"/>
          <w:szCs w:val="20"/>
        </w:rPr>
        <w:t xml:space="preserve">odpravo </w:t>
      </w:r>
      <w:r w:rsidR="002F1CE8">
        <w:rPr>
          <w:rFonts w:ascii="Arial" w:hAnsi="Arial" w:cs="Arial"/>
          <w:sz w:val="20"/>
          <w:szCs w:val="20"/>
        </w:rPr>
        <w:t xml:space="preserve">vseh zaznanih </w:t>
      </w:r>
      <w:r w:rsidRPr="002F1CE8">
        <w:rPr>
          <w:rFonts w:ascii="Arial" w:hAnsi="Arial" w:cs="Arial"/>
          <w:sz w:val="20"/>
          <w:szCs w:val="20"/>
        </w:rPr>
        <w:t>napak</w:t>
      </w:r>
      <w:r w:rsidR="002F1CE8">
        <w:rPr>
          <w:rFonts w:ascii="Arial" w:hAnsi="Arial" w:cs="Arial"/>
          <w:sz w:val="20"/>
          <w:szCs w:val="20"/>
        </w:rPr>
        <w:t xml:space="preserve"> v delovanju.</w:t>
      </w:r>
    </w:p>
    <w:p w14:paraId="4F9E33CF" w14:textId="06A993D6" w:rsidR="00E07C28" w:rsidRPr="002F1CE8" w:rsidRDefault="002F1CE8" w:rsidP="002F1CE8">
      <w:pPr>
        <w:spacing w:line="360" w:lineRule="auto"/>
        <w:rPr>
          <w:rFonts w:ascii="Arial" w:hAnsi="Arial" w:cs="Arial"/>
          <w:sz w:val="20"/>
          <w:szCs w:val="20"/>
        </w:rPr>
      </w:pPr>
      <w:r>
        <w:rPr>
          <w:rFonts w:ascii="Arial" w:hAnsi="Arial" w:cs="Arial"/>
          <w:sz w:val="20"/>
          <w:szCs w:val="20"/>
        </w:rPr>
        <w:t>Vse zaznane</w:t>
      </w:r>
      <w:r w:rsidRPr="002F1CE8">
        <w:rPr>
          <w:rFonts w:ascii="Arial" w:hAnsi="Arial" w:cs="Arial"/>
          <w:sz w:val="20"/>
          <w:szCs w:val="20"/>
        </w:rPr>
        <w:t xml:space="preserve"> napake morajo biti odpravljene pravočasno in na način, da se doseže namen predvidenih funkcionalnosti portala. Kadar gre napake, ki vplivajo na procese dela, in izvajalec z namenom odprave napake predlaga tudi izboljšanje funkcionalnosti, mora naročnik tak predlog predhodno potrditi.</w:t>
      </w:r>
    </w:p>
    <w:p w14:paraId="4DA19C0F" w14:textId="6890C5CF" w:rsidR="001461FA" w:rsidRPr="001461FA" w:rsidRDefault="002F1CE8" w:rsidP="001461FA">
      <w:pPr>
        <w:pStyle w:val="Naslov2"/>
        <w:spacing w:line="360" w:lineRule="auto"/>
        <w:rPr>
          <w:rFonts w:ascii="Arial" w:hAnsi="Arial" w:cs="Arial"/>
          <w:sz w:val="20"/>
          <w:szCs w:val="20"/>
        </w:rPr>
      </w:pPr>
      <w:bookmarkStart w:id="147" w:name="_Toc130420361"/>
      <w:r w:rsidRPr="002F1CE8">
        <w:rPr>
          <w:rFonts w:ascii="Arial" w:hAnsi="Arial" w:cs="Arial"/>
          <w:sz w:val="20"/>
          <w:szCs w:val="20"/>
        </w:rPr>
        <w:t>Izvedba potrebnih korakov za prehod v produkcijsko delovanje</w:t>
      </w:r>
      <w:bookmarkEnd w:id="147"/>
    </w:p>
    <w:p w14:paraId="6EC1223F" w14:textId="77777777" w:rsidR="002F1CE8" w:rsidRDefault="002F1CE8" w:rsidP="001461FA">
      <w:pPr>
        <w:spacing w:line="360" w:lineRule="auto"/>
        <w:rPr>
          <w:rFonts w:ascii="Arial" w:hAnsi="Arial" w:cs="Arial"/>
          <w:sz w:val="20"/>
          <w:szCs w:val="20"/>
        </w:rPr>
      </w:pPr>
      <w:r>
        <w:rPr>
          <w:rFonts w:ascii="Arial" w:hAnsi="Arial" w:cs="Arial"/>
          <w:sz w:val="20"/>
          <w:szCs w:val="20"/>
        </w:rPr>
        <w:t>Ta faza obsega:</w:t>
      </w:r>
    </w:p>
    <w:p w14:paraId="55DE201F" w14:textId="77777777" w:rsidR="002F1CE8" w:rsidRDefault="001461FA" w:rsidP="001461FA">
      <w:pPr>
        <w:pStyle w:val="Odstavekseznama"/>
        <w:numPr>
          <w:ilvl w:val="0"/>
          <w:numId w:val="26"/>
        </w:numPr>
        <w:spacing w:line="360" w:lineRule="auto"/>
        <w:rPr>
          <w:rFonts w:ascii="Arial" w:hAnsi="Arial" w:cs="Arial"/>
          <w:sz w:val="20"/>
          <w:szCs w:val="20"/>
        </w:rPr>
      </w:pPr>
      <w:r w:rsidRPr="002F1CE8">
        <w:rPr>
          <w:rFonts w:ascii="Arial" w:hAnsi="Arial" w:cs="Arial"/>
          <w:sz w:val="20"/>
          <w:szCs w:val="20"/>
        </w:rPr>
        <w:t xml:space="preserve">izdelavo/opis namestitvenih programov/procedur skladno z navodili </w:t>
      </w:r>
      <w:r w:rsidR="002F1CE8">
        <w:rPr>
          <w:rFonts w:ascii="Arial" w:hAnsi="Arial" w:cs="Arial"/>
          <w:sz w:val="20"/>
          <w:szCs w:val="20"/>
        </w:rPr>
        <w:t xml:space="preserve">upravljavca okolja, v katero se bo rešitev namestila (npr. </w:t>
      </w:r>
      <w:r w:rsidRPr="002F1CE8">
        <w:rPr>
          <w:rFonts w:ascii="Arial" w:hAnsi="Arial" w:cs="Arial"/>
          <w:sz w:val="20"/>
          <w:szCs w:val="20"/>
        </w:rPr>
        <w:t xml:space="preserve">za gostovanje informacijskih rešitev </w:t>
      </w:r>
      <w:r w:rsidR="002F1CE8">
        <w:rPr>
          <w:rFonts w:ascii="Arial" w:hAnsi="Arial" w:cs="Arial"/>
          <w:sz w:val="20"/>
          <w:szCs w:val="20"/>
        </w:rPr>
        <w:t>v DRO</w:t>
      </w:r>
      <w:r w:rsidRPr="002F1CE8">
        <w:rPr>
          <w:rFonts w:ascii="Arial" w:hAnsi="Arial" w:cs="Arial"/>
          <w:sz w:val="20"/>
          <w:szCs w:val="20"/>
        </w:rPr>
        <w:t xml:space="preserve"> </w:t>
      </w:r>
      <w:r w:rsidR="002F1CE8">
        <w:rPr>
          <w:rFonts w:ascii="Arial" w:hAnsi="Arial" w:cs="Arial"/>
          <w:sz w:val="20"/>
          <w:szCs w:val="20"/>
        </w:rPr>
        <w:t>je to Ministrstvo za digitalno preobrazbo)</w:t>
      </w:r>
      <w:r w:rsidRPr="002F1CE8">
        <w:rPr>
          <w:rFonts w:ascii="Arial" w:hAnsi="Arial" w:cs="Arial"/>
          <w:sz w:val="20"/>
          <w:szCs w:val="20"/>
        </w:rPr>
        <w:t>,</w:t>
      </w:r>
    </w:p>
    <w:p w14:paraId="54EC3E78" w14:textId="458322D9" w:rsidR="001461FA" w:rsidRPr="002F1CE8" w:rsidRDefault="002F1CE8" w:rsidP="001461FA">
      <w:pPr>
        <w:pStyle w:val="Odstavekseznama"/>
        <w:numPr>
          <w:ilvl w:val="0"/>
          <w:numId w:val="26"/>
        </w:numPr>
        <w:spacing w:line="360" w:lineRule="auto"/>
        <w:rPr>
          <w:rFonts w:ascii="Arial" w:hAnsi="Arial" w:cs="Arial"/>
          <w:sz w:val="20"/>
          <w:szCs w:val="20"/>
        </w:rPr>
      </w:pPr>
      <w:r>
        <w:rPr>
          <w:rFonts w:ascii="Arial" w:hAnsi="Arial" w:cs="Arial"/>
          <w:sz w:val="20"/>
          <w:szCs w:val="20"/>
        </w:rPr>
        <w:t>i</w:t>
      </w:r>
      <w:r w:rsidR="001461FA" w:rsidRPr="002F1CE8">
        <w:rPr>
          <w:rFonts w:ascii="Arial" w:hAnsi="Arial" w:cs="Arial"/>
          <w:sz w:val="20"/>
          <w:szCs w:val="20"/>
        </w:rPr>
        <w:t>zdelavo vseh potrebnih medijev z informacijsko rešitvijo, programsko kodo, pomožnimi programi in drugim, kar je potrebno za ponovno namestitev in normalno delovanje informacijske rešitve.</w:t>
      </w:r>
    </w:p>
    <w:p w14:paraId="6298FE57" w14:textId="6C9224D5" w:rsidR="001461FA" w:rsidRPr="001461FA" w:rsidRDefault="002F1CE8" w:rsidP="001461FA">
      <w:pPr>
        <w:spacing w:line="360" w:lineRule="auto"/>
        <w:rPr>
          <w:rFonts w:ascii="Arial" w:hAnsi="Arial" w:cs="Arial"/>
          <w:sz w:val="20"/>
          <w:szCs w:val="20"/>
        </w:rPr>
      </w:pPr>
      <w:r>
        <w:rPr>
          <w:rFonts w:ascii="Arial" w:hAnsi="Arial" w:cs="Arial"/>
          <w:sz w:val="20"/>
          <w:szCs w:val="20"/>
        </w:rPr>
        <w:lastRenderedPageBreak/>
        <w:t>Izvajalec mora ves čas trajanja pogodbe zagotoviti tudi ustrezno tehnično podporo, ki med drugim obsega</w:t>
      </w:r>
      <w:r w:rsidR="001461FA" w:rsidRPr="001461FA">
        <w:rPr>
          <w:rFonts w:ascii="Arial" w:hAnsi="Arial" w:cs="Arial"/>
          <w:sz w:val="20"/>
          <w:szCs w:val="20"/>
        </w:rPr>
        <w:t>:</w:t>
      </w:r>
    </w:p>
    <w:p w14:paraId="22622E18" w14:textId="7ABAD0BE"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sistem sprejemanja prijav nedelovanja, napak, motenj in neskladnosti vse delovne dni v času izvajanja podpore preko elektronske pošte ter sprejem prijav po telefonu v delovnem času naročnika,</w:t>
      </w:r>
    </w:p>
    <w:p w14:paraId="2B8F0412" w14:textId="3E8E9921"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odprava napak in optimizacija funkcionalnosti na osnovi zahtev naročnika,</w:t>
      </w:r>
    </w:p>
    <w:p w14:paraId="289BE69B" w14:textId="244B8201"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 xml:space="preserve">odprava napak na vmesnikih za komunikacijo </w:t>
      </w:r>
      <w:r w:rsidR="002F1CE8">
        <w:rPr>
          <w:rFonts w:ascii="Arial" w:hAnsi="Arial" w:cs="Arial"/>
          <w:sz w:val="20"/>
          <w:szCs w:val="20"/>
        </w:rPr>
        <w:t>med integriranimi viri</w:t>
      </w:r>
      <w:r w:rsidRPr="002F1CE8">
        <w:rPr>
          <w:rFonts w:ascii="Arial" w:hAnsi="Arial" w:cs="Arial"/>
          <w:sz w:val="20"/>
          <w:szCs w:val="20"/>
        </w:rPr>
        <w:t>,</w:t>
      </w:r>
    </w:p>
    <w:p w14:paraId="7FEA8765" w14:textId="7222BF74"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vzdrževanje in nastavitve parametrov za delovanje storitev,</w:t>
      </w:r>
    </w:p>
    <w:p w14:paraId="63592BA5" w14:textId="2C7AFEA4"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optimizacija delovanja informacijske rešitve v smislu večje razpoložljivosti, večje odzivnosti,</w:t>
      </w:r>
    </w:p>
    <w:p w14:paraId="6EEC3FD1" w14:textId="52E6A73A"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podpora pri reševanju specifičnih zahtev in ob nepredvidenih dogodkih,</w:t>
      </w:r>
    </w:p>
    <w:p w14:paraId="78591DD3" w14:textId="7A241E06"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preverjanje delovanja informacijske rešitve na različnih verzijah odjemalcev in dokumentiranje ugotovitev za potrebe informiranja uporabnikov,</w:t>
      </w:r>
    </w:p>
    <w:p w14:paraId="0DDA0CE2" w14:textId="726DEA02" w:rsidR="001461FA"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dokumentiranje izvedenih storitev vzdrževanja in podpore,</w:t>
      </w:r>
    </w:p>
    <w:p w14:paraId="2013FDA5" w14:textId="6B6C139B" w:rsidR="002F1CE8" w:rsidRPr="002F1CE8" w:rsidRDefault="001461FA" w:rsidP="002F1CE8">
      <w:pPr>
        <w:pStyle w:val="Odstavekseznama"/>
        <w:numPr>
          <w:ilvl w:val="1"/>
          <w:numId w:val="33"/>
        </w:numPr>
        <w:spacing w:line="360" w:lineRule="auto"/>
        <w:rPr>
          <w:rFonts w:ascii="Arial" w:hAnsi="Arial" w:cs="Arial"/>
          <w:sz w:val="20"/>
          <w:szCs w:val="20"/>
        </w:rPr>
      </w:pPr>
      <w:r w:rsidRPr="002F1CE8">
        <w:rPr>
          <w:rFonts w:ascii="Arial" w:hAnsi="Arial" w:cs="Arial"/>
          <w:sz w:val="20"/>
          <w:szCs w:val="20"/>
        </w:rPr>
        <w:t>dopolnitev in izdelava tehnične in uporabniške dokumentacije.</w:t>
      </w:r>
    </w:p>
    <w:p w14:paraId="1D03AB78" w14:textId="422A2547" w:rsidR="002F1CE8" w:rsidRPr="002F1CE8" w:rsidRDefault="002F1CE8" w:rsidP="002F1CE8">
      <w:pPr>
        <w:pStyle w:val="Naslov1"/>
      </w:pPr>
      <w:bookmarkStart w:id="148" w:name="_Toc130420362"/>
      <w:r w:rsidRPr="002F1CE8">
        <w:t>NAČIN DELA IN IZDELKI</w:t>
      </w:r>
      <w:bookmarkEnd w:id="148"/>
    </w:p>
    <w:p w14:paraId="30D5EE11" w14:textId="77777777" w:rsidR="002F1CE8" w:rsidRPr="002F1CE8" w:rsidRDefault="002F1CE8" w:rsidP="002F1CE8">
      <w:pPr>
        <w:spacing w:line="360" w:lineRule="auto"/>
        <w:rPr>
          <w:rFonts w:ascii="Arial" w:hAnsi="Arial" w:cs="Arial"/>
          <w:sz w:val="20"/>
          <w:szCs w:val="20"/>
        </w:rPr>
      </w:pPr>
      <w:r w:rsidRPr="002F1CE8">
        <w:rPr>
          <w:rFonts w:ascii="Arial" w:hAnsi="Arial" w:cs="Arial"/>
          <w:sz w:val="20"/>
          <w:szCs w:val="20"/>
        </w:rPr>
        <w:t>Naročnik predvideva naslednji način dela in medsebojnega usklajevanja:</w:t>
      </w:r>
    </w:p>
    <w:p w14:paraId="67FDF19D" w14:textId="77777777"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izvajalec je dolžan na svoji strani imenovati ustrezno organizacijsko strukturo v obliki, kot je zahtevana v razpisni dokumentaciji;</w:t>
      </w:r>
    </w:p>
    <w:p w14:paraId="4920B55C" w14:textId="3DE7F5D2"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načrtovani so redni delovni sestanki med naročnikom</w:t>
      </w:r>
      <w:r w:rsidR="00577F8A">
        <w:rPr>
          <w:rFonts w:ascii="Arial" w:hAnsi="Arial" w:cs="Arial"/>
          <w:sz w:val="20"/>
          <w:szCs w:val="20"/>
        </w:rPr>
        <w:t xml:space="preserve">, </w:t>
      </w:r>
      <w:r w:rsidR="006C323C">
        <w:rPr>
          <w:rFonts w:ascii="Arial" w:hAnsi="Arial" w:cs="Arial"/>
          <w:sz w:val="20"/>
          <w:szCs w:val="20"/>
        </w:rPr>
        <w:t>upravljalcem RPLS</w:t>
      </w:r>
      <w:r w:rsidRPr="00577F8A">
        <w:rPr>
          <w:rFonts w:ascii="Arial" w:hAnsi="Arial" w:cs="Arial"/>
          <w:sz w:val="20"/>
          <w:szCs w:val="20"/>
        </w:rPr>
        <w:t xml:space="preserve"> in izvajalcem, ki potekajo praviloma v prostorih naročnika in </w:t>
      </w:r>
      <w:r w:rsidR="00577F8A">
        <w:rPr>
          <w:rFonts w:ascii="Arial" w:hAnsi="Arial" w:cs="Arial"/>
          <w:sz w:val="20"/>
          <w:szCs w:val="20"/>
        </w:rPr>
        <w:t>s</w:t>
      </w:r>
      <w:r w:rsidRPr="00577F8A">
        <w:rPr>
          <w:rFonts w:ascii="Arial" w:hAnsi="Arial" w:cs="Arial"/>
          <w:sz w:val="20"/>
          <w:szCs w:val="20"/>
        </w:rPr>
        <w:t xml:space="preserve"> sodelovanjem vodij projekta na vsaki strani in drugih sodelavcev, ki vodijo ključne dele projekta in je njihova navzočnost glede n</w:t>
      </w:r>
      <w:r w:rsidR="00577F8A">
        <w:rPr>
          <w:rFonts w:ascii="Arial" w:hAnsi="Arial" w:cs="Arial"/>
          <w:sz w:val="20"/>
          <w:szCs w:val="20"/>
        </w:rPr>
        <w:t xml:space="preserve">a </w:t>
      </w:r>
      <w:r w:rsidRPr="00577F8A">
        <w:rPr>
          <w:rFonts w:ascii="Arial" w:hAnsi="Arial" w:cs="Arial"/>
          <w:sz w:val="20"/>
          <w:szCs w:val="20"/>
        </w:rPr>
        <w:t xml:space="preserve">vsebino sestanka nujna. </w:t>
      </w:r>
      <w:r w:rsidR="00577F8A">
        <w:rPr>
          <w:rFonts w:ascii="Arial" w:hAnsi="Arial" w:cs="Arial"/>
          <w:sz w:val="20"/>
          <w:szCs w:val="20"/>
        </w:rPr>
        <w:t>P</w:t>
      </w:r>
      <w:r w:rsidRPr="00577F8A">
        <w:rPr>
          <w:rFonts w:ascii="Arial" w:hAnsi="Arial" w:cs="Arial"/>
          <w:sz w:val="20"/>
          <w:szCs w:val="20"/>
        </w:rPr>
        <w:t>osamezna vprašanja, težave in predlog</w:t>
      </w:r>
      <w:r w:rsidR="00577F8A">
        <w:rPr>
          <w:rFonts w:ascii="Arial" w:hAnsi="Arial" w:cs="Arial"/>
          <w:sz w:val="20"/>
          <w:szCs w:val="20"/>
        </w:rPr>
        <w:t>i</w:t>
      </w:r>
      <w:r w:rsidRPr="00577F8A">
        <w:rPr>
          <w:rFonts w:ascii="Arial" w:hAnsi="Arial" w:cs="Arial"/>
          <w:sz w:val="20"/>
          <w:szCs w:val="20"/>
        </w:rPr>
        <w:t xml:space="preserve"> rešitev </w:t>
      </w:r>
      <w:r w:rsidR="00577F8A">
        <w:rPr>
          <w:rFonts w:ascii="Arial" w:hAnsi="Arial" w:cs="Arial"/>
          <w:sz w:val="20"/>
          <w:szCs w:val="20"/>
        </w:rPr>
        <w:t>se lahko obravnavajo</w:t>
      </w:r>
      <w:r w:rsidRPr="00577F8A">
        <w:rPr>
          <w:rFonts w:ascii="Arial" w:hAnsi="Arial" w:cs="Arial"/>
          <w:sz w:val="20"/>
          <w:szCs w:val="20"/>
        </w:rPr>
        <w:t xml:space="preserve"> tudi po elektronski pošti, telefonu ali prek sistemov AVK (MS </w:t>
      </w:r>
      <w:proofErr w:type="spellStart"/>
      <w:r w:rsidRPr="00577F8A">
        <w:rPr>
          <w:rFonts w:ascii="Arial" w:hAnsi="Arial" w:cs="Arial"/>
          <w:sz w:val="20"/>
          <w:szCs w:val="20"/>
        </w:rPr>
        <w:t>Teams</w:t>
      </w:r>
      <w:proofErr w:type="spellEnd"/>
      <w:r w:rsidRPr="00577F8A">
        <w:rPr>
          <w:rFonts w:ascii="Arial" w:hAnsi="Arial" w:cs="Arial"/>
          <w:sz w:val="20"/>
          <w:szCs w:val="20"/>
        </w:rPr>
        <w:t>, Zoom ipd.), kadar je tak način dela primernejši, zlasti z vidika hitrosti in učinkovitosti izvajanja storitev, ali nujen zaradi upoštevanja zakonodaje in priporočil Nacionalnega inštituta za javno zdravje v zvezi s Covid-19;</w:t>
      </w:r>
    </w:p>
    <w:p w14:paraId="6EF9C594" w14:textId="77777777"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naročnik lahko med 8. in 16. uro na delovni dan skliče tudi izredni sestanek, ki se ga izvajalec mora udeležiti. Termin izrednega usklajevalnega sestanka se zaradi zadržanosti izvajalca ne more preložiti za več kot dva delovna dneva;</w:t>
      </w:r>
    </w:p>
    <w:p w14:paraId="51C62BA4" w14:textId="77777777"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izvajalec se mora na vprašanja ali pobude naročnika odzvati v 24 urah v delovnih dneh;</w:t>
      </w:r>
    </w:p>
    <w:p w14:paraId="46BA1299" w14:textId="77777777"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 xml:space="preserve">vsaka stran mora zagotoviti medsebojno dosegljivost svojih vodij </w:t>
      </w:r>
      <w:r w:rsidR="00577F8A">
        <w:rPr>
          <w:rFonts w:ascii="Arial" w:hAnsi="Arial" w:cs="Arial"/>
          <w:sz w:val="20"/>
          <w:szCs w:val="20"/>
        </w:rPr>
        <w:t xml:space="preserve">projektov </w:t>
      </w:r>
      <w:r w:rsidRPr="00577F8A">
        <w:rPr>
          <w:rFonts w:ascii="Arial" w:hAnsi="Arial" w:cs="Arial"/>
          <w:sz w:val="20"/>
          <w:szCs w:val="20"/>
        </w:rPr>
        <w:t>vsak delovni dan od 8. do 16. ure. V primeru odsotnosti mora vsaka stran zagotoviti enakovredno nadomeščanje in o tem pravočasno obvestiti vodj</w:t>
      </w:r>
      <w:r w:rsidR="00577F8A">
        <w:rPr>
          <w:rFonts w:ascii="Arial" w:hAnsi="Arial" w:cs="Arial"/>
          <w:sz w:val="20"/>
          <w:szCs w:val="20"/>
        </w:rPr>
        <w:t>e</w:t>
      </w:r>
      <w:r w:rsidRPr="00577F8A">
        <w:rPr>
          <w:rFonts w:ascii="Arial" w:hAnsi="Arial" w:cs="Arial"/>
          <w:sz w:val="20"/>
          <w:szCs w:val="20"/>
        </w:rPr>
        <w:t xml:space="preserve"> projekta </w:t>
      </w:r>
      <w:r w:rsidR="00577F8A">
        <w:rPr>
          <w:rFonts w:ascii="Arial" w:hAnsi="Arial" w:cs="Arial"/>
          <w:sz w:val="20"/>
          <w:szCs w:val="20"/>
        </w:rPr>
        <w:t xml:space="preserve">na </w:t>
      </w:r>
      <w:r w:rsidRPr="00577F8A">
        <w:rPr>
          <w:rFonts w:ascii="Arial" w:hAnsi="Arial" w:cs="Arial"/>
          <w:sz w:val="20"/>
          <w:szCs w:val="20"/>
        </w:rPr>
        <w:t>drug</w:t>
      </w:r>
      <w:r w:rsidR="00577F8A">
        <w:rPr>
          <w:rFonts w:ascii="Arial" w:hAnsi="Arial" w:cs="Arial"/>
          <w:sz w:val="20"/>
          <w:szCs w:val="20"/>
        </w:rPr>
        <w:t>i</w:t>
      </w:r>
      <w:r w:rsidRPr="00577F8A">
        <w:rPr>
          <w:rFonts w:ascii="Arial" w:hAnsi="Arial" w:cs="Arial"/>
          <w:sz w:val="20"/>
          <w:szCs w:val="20"/>
        </w:rPr>
        <w:t xml:space="preserve"> strani;</w:t>
      </w:r>
    </w:p>
    <w:p w14:paraId="7A111A43" w14:textId="06CE4917"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izvajalec pripravlja zabeležke sestankov. Zapisnik mora izvajalec v posredovati naročniku</w:t>
      </w:r>
      <w:r w:rsidR="00577F8A">
        <w:rPr>
          <w:rFonts w:ascii="Arial" w:hAnsi="Arial" w:cs="Arial"/>
          <w:sz w:val="20"/>
          <w:szCs w:val="20"/>
        </w:rPr>
        <w:t xml:space="preserve"> oziroma vsem deležnikom, ki so sodelovali na sestanku, </w:t>
      </w:r>
      <w:r w:rsidRPr="00577F8A">
        <w:rPr>
          <w:rFonts w:ascii="Arial" w:hAnsi="Arial" w:cs="Arial"/>
          <w:sz w:val="20"/>
          <w:szCs w:val="20"/>
        </w:rPr>
        <w:t xml:space="preserve">najpozneje </w:t>
      </w:r>
      <w:r w:rsidR="00577F8A">
        <w:rPr>
          <w:rFonts w:ascii="Arial" w:hAnsi="Arial" w:cs="Arial"/>
          <w:sz w:val="20"/>
          <w:szCs w:val="20"/>
        </w:rPr>
        <w:t>v dveh delovnih dneh</w:t>
      </w:r>
      <w:r w:rsidRPr="00577F8A">
        <w:rPr>
          <w:rFonts w:ascii="Arial" w:hAnsi="Arial" w:cs="Arial"/>
          <w:sz w:val="20"/>
          <w:szCs w:val="20"/>
        </w:rPr>
        <w:t xml:space="preserve"> od dneva izvedbe sestanka;</w:t>
      </w:r>
    </w:p>
    <w:p w14:paraId="2030F439" w14:textId="77777777"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lastRenderedPageBreak/>
        <w:t>izvajalec pripravlja mesečna poročila o izvajanju del. Dodatno lahko naročnik kadarkoli med</w:t>
      </w:r>
      <w:r w:rsidR="00577F8A" w:rsidRPr="00577F8A">
        <w:rPr>
          <w:rFonts w:ascii="Arial" w:hAnsi="Arial" w:cs="Arial"/>
          <w:sz w:val="20"/>
          <w:szCs w:val="20"/>
        </w:rPr>
        <w:t xml:space="preserve"> </w:t>
      </w:r>
      <w:r w:rsidRPr="00577F8A">
        <w:rPr>
          <w:rFonts w:ascii="Arial" w:hAnsi="Arial" w:cs="Arial"/>
          <w:sz w:val="20"/>
          <w:szCs w:val="20"/>
        </w:rPr>
        <w:t>izvajanjem aktivnosti od izvajalca zahteva, da pripravi poročilo o izvajanju del. Poročilo vsebuje najmanj seznam izvedenih aktivnosti in izdelkov, ki jih je izvajalec pripravil v poročevalskem obdobju, ter morebitna odstopanja od terminskega načrta in razloge za odstopanja;</w:t>
      </w:r>
    </w:p>
    <w:p w14:paraId="1E9B6283" w14:textId="46A7B858"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če izvajalec iz kakršnihkoli razlogov ne more pravočasno izvesti predvidenih aktivnosti ali pripraviti ustreznih izdelkov, mora o tem nemudoma obvestiti naročnika</w:t>
      </w:r>
      <w:r w:rsidR="006C323C">
        <w:rPr>
          <w:rFonts w:ascii="Arial" w:hAnsi="Arial" w:cs="Arial"/>
          <w:sz w:val="20"/>
          <w:szCs w:val="20"/>
        </w:rPr>
        <w:t xml:space="preserve"> </w:t>
      </w:r>
      <w:r w:rsidRPr="00577F8A">
        <w:rPr>
          <w:rFonts w:ascii="Arial" w:hAnsi="Arial" w:cs="Arial"/>
          <w:sz w:val="20"/>
          <w:szCs w:val="20"/>
        </w:rPr>
        <w:t>in obrazložiti razloge;</w:t>
      </w:r>
    </w:p>
    <w:p w14:paraId="531A4A85" w14:textId="655C156C"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naročnik skozi celoten čas izvajanja javnega naročila spremlja in analizira potek izvajanja javnega naročila;</w:t>
      </w:r>
    </w:p>
    <w:p w14:paraId="5A202F60" w14:textId="77777777" w:rsid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 xml:space="preserve"> izvajalec mora v celotnem času izvajanja javnega naročila zaradi povezanosti sistemov sodelovati z naročniki, izvajalci oz</w:t>
      </w:r>
      <w:r w:rsidR="00577F8A">
        <w:rPr>
          <w:rFonts w:ascii="Arial" w:hAnsi="Arial" w:cs="Arial"/>
          <w:sz w:val="20"/>
          <w:szCs w:val="20"/>
        </w:rPr>
        <w:t>iroma</w:t>
      </w:r>
      <w:r w:rsidRPr="00577F8A">
        <w:rPr>
          <w:rFonts w:ascii="Arial" w:hAnsi="Arial" w:cs="Arial"/>
          <w:sz w:val="20"/>
          <w:szCs w:val="20"/>
        </w:rPr>
        <w:t xml:space="preserve"> skrbniki integriranih sistemov;</w:t>
      </w:r>
    </w:p>
    <w:p w14:paraId="16419629" w14:textId="2012DCB2" w:rsidR="002F1CE8" w:rsidRPr="00577F8A" w:rsidRDefault="002F1CE8" w:rsidP="002F1CE8">
      <w:pPr>
        <w:pStyle w:val="Odstavekseznama"/>
        <w:numPr>
          <w:ilvl w:val="1"/>
          <w:numId w:val="34"/>
        </w:numPr>
        <w:spacing w:line="360" w:lineRule="auto"/>
        <w:rPr>
          <w:rFonts w:ascii="Arial" w:hAnsi="Arial" w:cs="Arial"/>
          <w:sz w:val="20"/>
          <w:szCs w:val="20"/>
        </w:rPr>
      </w:pPr>
      <w:r w:rsidRPr="00577F8A">
        <w:rPr>
          <w:rFonts w:ascii="Arial" w:hAnsi="Arial" w:cs="Arial"/>
          <w:sz w:val="20"/>
          <w:szCs w:val="20"/>
        </w:rPr>
        <w:t>vsa komunikacija med naročnikom, izvajalcem</w:t>
      </w:r>
      <w:r w:rsidR="00577F8A">
        <w:rPr>
          <w:rFonts w:ascii="Arial" w:hAnsi="Arial" w:cs="Arial"/>
          <w:sz w:val="20"/>
          <w:szCs w:val="20"/>
        </w:rPr>
        <w:t xml:space="preserve">, </w:t>
      </w:r>
      <w:r w:rsidR="006C323C">
        <w:rPr>
          <w:rFonts w:ascii="Arial" w:hAnsi="Arial" w:cs="Arial"/>
          <w:sz w:val="20"/>
          <w:szCs w:val="20"/>
        </w:rPr>
        <w:t>upravljavcem RPLS</w:t>
      </w:r>
      <w:r w:rsidRPr="00577F8A">
        <w:rPr>
          <w:rFonts w:ascii="Arial" w:hAnsi="Arial" w:cs="Arial"/>
          <w:sz w:val="20"/>
          <w:szCs w:val="20"/>
        </w:rPr>
        <w:t xml:space="preserve"> in izvajalci ostalih projektov poteka v slovenskem jeziku</w:t>
      </w:r>
      <w:r w:rsidR="00577F8A">
        <w:rPr>
          <w:rFonts w:ascii="Arial" w:hAnsi="Arial" w:cs="Arial"/>
          <w:sz w:val="20"/>
          <w:szCs w:val="20"/>
        </w:rPr>
        <w:t>, razen če se ti v posamičnih primerih dogovorijo drugače</w:t>
      </w:r>
      <w:r w:rsidRPr="00577F8A">
        <w:rPr>
          <w:rFonts w:ascii="Arial" w:hAnsi="Arial" w:cs="Arial"/>
          <w:sz w:val="20"/>
          <w:szCs w:val="20"/>
        </w:rPr>
        <w:t>.</w:t>
      </w:r>
    </w:p>
    <w:p w14:paraId="6E2A4FEA" w14:textId="77777777" w:rsidR="00577F8A" w:rsidRDefault="00577F8A" w:rsidP="00577F8A">
      <w:pPr>
        <w:spacing w:line="360" w:lineRule="auto"/>
        <w:rPr>
          <w:rFonts w:ascii="Arial" w:hAnsi="Arial" w:cs="Arial"/>
          <w:sz w:val="20"/>
          <w:szCs w:val="20"/>
        </w:rPr>
      </w:pPr>
    </w:p>
    <w:p w14:paraId="707C6D9E" w14:textId="77777777" w:rsidR="00577F8A" w:rsidRDefault="00577F8A" w:rsidP="00577F8A">
      <w:pPr>
        <w:spacing w:line="360" w:lineRule="auto"/>
        <w:rPr>
          <w:rFonts w:ascii="Arial" w:hAnsi="Arial" w:cs="Arial"/>
          <w:sz w:val="20"/>
          <w:szCs w:val="20"/>
        </w:rPr>
      </w:pPr>
      <w:r w:rsidRPr="002F1CE8">
        <w:rPr>
          <w:rFonts w:ascii="Arial" w:hAnsi="Arial" w:cs="Arial"/>
          <w:sz w:val="20"/>
          <w:szCs w:val="20"/>
        </w:rPr>
        <w:t xml:space="preserve">Informacijski sistem bo zaradi sprememb v tehnologiji, poslovnem okolju ali organizaciji dela </w:t>
      </w:r>
      <w:r>
        <w:rPr>
          <w:rFonts w:ascii="Arial" w:hAnsi="Arial" w:cs="Arial"/>
          <w:sz w:val="20"/>
          <w:szCs w:val="20"/>
        </w:rPr>
        <w:t xml:space="preserve">v prihodnosti zagotovo </w:t>
      </w:r>
      <w:r w:rsidRPr="002F1CE8">
        <w:rPr>
          <w:rFonts w:ascii="Arial" w:hAnsi="Arial" w:cs="Arial"/>
          <w:sz w:val="20"/>
          <w:szCs w:val="20"/>
        </w:rPr>
        <w:t xml:space="preserve">podvržen spremembam. Tem spremembam bo treba slediti z ustreznim vzdrževanjem in nadgrajevanjem informacijskega sistema. </w:t>
      </w:r>
    </w:p>
    <w:p w14:paraId="37DB28C3" w14:textId="2787EDE2" w:rsidR="00577F8A" w:rsidRPr="002F1CE8" w:rsidRDefault="00577F8A" w:rsidP="00577F8A">
      <w:pPr>
        <w:spacing w:line="360" w:lineRule="auto"/>
        <w:rPr>
          <w:rFonts w:ascii="Arial" w:hAnsi="Arial" w:cs="Arial"/>
          <w:sz w:val="20"/>
          <w:szCs w:val="20"/>
        </w:rPr>
      </w:pPr>
      <w:r w:rsidRPr="002F1CE8">
        <w:rPr>
          <w:rFonts w:ascii="Arial" w:hAnsi="Arial" w:cs="Arial"/>
          <w:sz w:val="20"/>
          <w:szCs w:val="20"/>
        </w:rPr>
        <w:t xml:space="preserve">Izvajalec mora </w:t>
      </w:r>
      <w:r>
        <w:rPr>
          <w:rFonts w:ascii="Arial" w:hAnsi="Arial" w:cs="Arial"/>
          <w:sz w:val="20"/>
          <w:szCs w:val="20"/>
        </w:rPr>
        <w:t xml:space="preserve">zato </w:t>
      </w:r>
      <w:r w:rsidRPr="002F1CE8">
        <w:rPr>
          <w:rFonts w:ascii="Arial" w:hAnsi="Arial" w:cs="Arial"/>
          <w:sz w:val="20"/>
          <w:szCs w:val="20"/>
        </w:rPr>
        <w:t xml:space="preserve">zagotoviti, da </w:t>
      </w:r>
      <w:r>
        <w:rPr>
          <w:rFonts w:ascii="Arial" w:hAnsi="Arial" w:cs="Arial"/>
          <w:sz w:val="20"/>
          <w:szCs w:val="20"/>
        </w:rPr>
        <w:t xml:space="preserve">so vsi izdelki (PZI, razvojna koda, tehnična dokumentacija ipd.) pripravljeni tako, da </w:t>
      </w:r>
      <w:r w:rsidRPr="002F1CE8">
        <w:rPr>
          <w:rFonts w:ascii="Arial" w:hAnsi="Arial" w:cs="Arial"/>
          <w:sz w:val="20"/>
          <w:szCs w:val="20"/>
        </w:rPr>
        <w:t xml:space="preserve">lahko </w:t>
      </w:r>
      <w:r w:rsidR="000F62EE">
        <w:rPr>
          <w:rFonts w:ascii="Arial" w:hAnsi="Arial" w:cs="Arial"/>
          <w:sz w:val="20"/>
          <w:szCs w:val="20"/>
        </w:rPr>
        <w:t xml:space="preserve">lastnik informacijske rešitve </w:t>
      </w:r>
      <w:r w:rsidRPr="002F1CE8">
        <w:rPr>
          <w:rFonts w:ascii="Arial" w:hAnsi="Arial" w:cs="Arial"/>
          <w:sz w:val="20"/>
          <w:szCs w:val="20"/>
        </w:rPr>
        <w:t xml:space="preserve">po prevzemu informacijskega sistema neovirano in brez omejitev odda izvajanje storitev vzdrževanja in nadgrajevanja tega sistema tretji osebi, pri čemer noben produkt ne sme biti pod omejitvijo glede uporabe in posegov, ki so potrebni za vzdrževanje in nadgrajevanje sistema. </w:t>
      </w:r>
    </w:p>
    <w:p w14:paraId="6DB79BF3" w14:textId="123FDC8B" w:rsidR="00577F8A" w:rsidRPr="002F1CE8" w:rsidRDefault="00577F8A" w:rsidP="00577F8A">
      <w:pPr>
        <w:spacing w:line="360" w:lineRule="auto"/>
        <w:rPr>
          <w:rFonts w:ascii="Arial" w:hAnsi="Arial" w:cs="Arial"/>
          <w:sz w:val="20"/>
          <w:szCs w:val="20"/>
        </w:rPr>
      </w:pPr>
      <w:r w:rsidRPr="002F1CE8">
        <w:rPr>
          <w:rFonts w:ascii="Arial" w:hAnsi="Arial" w:cs="Arial"/>
          <w:sz w:val="20"/>
          <w:szCs w:val="20"/>
        </w:rPr>
        <w:t>Vzdrževanje in nadgrajevanje</w:t>
      </w:r>
      <w:r>
        <w:rPr>
          <w:rFonts w:ascii="Arial" w:hAnsi="Arial" w:cs="Arial"/>
          <w:sz w:val="20"/>
          <w:szCs w:val="20"/>
        </w:rPr>
        <w:t xml:space="preserve"> portala RPLS</w:t>
      </w:r>
      <w:r w:rsidRPr="002F1CE8">
        <w:rPr>
          <w:rFonts w:ascii="Arial" w:hAnsi="Arial" w:cs="Arial"/>
          <w:sz w:val="20"/>
          <w:szCs w:val="20"/>
        </w:rPr>
        <w:t xml:space="preserve"> nista del javnega naročila.</w:t>
      </w:r>
    </w:p>
    <w:p w14:paraId="219CF72F" w14:textId="262553E7" w:rsidR="002F1CE8" w:rsidRPr="002F1CE8" w:rsidRDefault="002F1CE8" w:rsidP="002F1CE8">
      <w:pPr>
        <w:spacing w:line="360" w:lineRule="auto"/>
        <w:rPr>
          <w:rFonts w:ascii="Arial" w:hAnsi="Arial" w:cs="Arial"/>
          <w:sz w:val="20"/>
          <w:szCs w:val="20"/>
        </w:rPr>
      </w:pPr>
    </w:p>
    <w:sectPr w:rsidR="002F1CE8" w:rsidRPr="002F1CE8" w:rsidSect="004330F6">
      <w:headerReference w:type="default" r:id="rId27"/>
      <w:footerReference w:type="default" r:id="rId28"/>
      <w:pgSz w:w="11906" w:h="16838"/>
      <w:pgMar w:top="1440" w:right="1274" w:bottom="1440" w:left="180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C01FA" w14:textId="77777777" w:rsidR="0018210F" w:rsidRDefault="0018210F">
      <w:pPr>
        <w:spacing w:before="0" w:after="0" w:line="240" w:lineRule="auto"/>
      </w:pPr>
      <w:r>
        <w:separator/>
      </w:r>
    </w:p>
  </w:endnote>
  <w:endnote w:type="continuationSeparator" w:id="0">
    <w:p w14:paraId="00F82697" w14:textId="77777777" w:rsidR="0018210F" w:rsidRDefault="0018210F">
      <w:pPr>
        <w:spacing w:before="0" w:after="0" w:line="240" w:lineRule="auto"/>
      </w:pPr>
      <w:r>
        <w:continuationSeparator/>
      </w:r>
    </w:p>
  </w:endnote>
  <w:endnote w:type="continuationNotice" w:id="1">
    <w:p w14:paraId="05BE0EE5" w14:textId="77777777" w:rsidR="0018210F" w:rsidRDefault="0018210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
    <w:altName w:val="Calibri"/>
    <w:charset w:val="00"/>
    <w:family w:val="auto"/>
    <w:pitch w:val="default"/>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BBB7" w14:textId="77777777" w:rsidR="000117E2" w:rsidRDefault="000117E2">
    <w:pPr>
      <w:pBdr>
        <w:top w:val="nil"/>
        <w:left w:val="nil"/>
        <w:bottom w:val="nil"/>
        <w:right w:val="nil"/>
        <w:between w:val="nil"/>
      </w:pBdr>
      <w:tabs>
        <w:tab w:val="center" w:pos="4536"/>
        <w:tab w:val="right" w:pos="9072"/>
      </w:tabs>
      <w:jc w:val="center"/>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1595B" w14:textId="5CAB5750" w:rsidR="000117E2" w:rsidRDefault="000117E2">
    <w:pPr>
      <w:pBdr>
        <w:top w:val="nil"/>
        <w:left w:val="nil"/>
        <w:bottom w:val="nil"/>
        <w:right w:val="nil"/>
        <w:between w:val="nil"/>
      </w:pBdr>
      <w:tabs>
        <w:tab w:val="center" w:pos="4536"/>
        <w:tab w:val="right" w:pos="9072"/>
      </w:tabs>
      <w:jc w:val="right"/>
      <w:rPr>
        <w:color w:val="000000"/>
      </w:rPr>
    </w:pPr>
  </w:p>
  <w:p w14:paraId="681DE1A1" w14:textId="77777777" w:rsidR="000117E2" w:rsidRDefault="000117E2">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114A" w14:textId="77E215EB" w:rsidR="000117E2" w:rsidRDefault="000117E2">
    <w:pPr>
      <w:pBdr>
        <w:top w:val="nil"/>
        <w:left w:val="nil"/>
        <w:bottom w:val="nil"/>
        <w:right w:val="nil"/>
        <w:between w:val="nil"/>
      </w:pBdr>
      <w:tabs>
        <w:tab w:val="center" w:pos="4536"/>
        <w:tab w:val="right" w:pos="9072"/>
      </w:tabs>
      <w:jc w:val="center"/>
      <w:rPr>
        <w:color w:val="000000"/>
      </w:rPr>
    </w:pPr>
    <w:r>
      <w:rPr>
        <w:color w:val="000000"/>
        <w:shd w:val="clear" w:color="auto" w:fill="E6E6E6"/>
      </w:rPr>
      <w:fldChar w:fldCharType="begin"/>
    </w:r>
    <w:r>
      <w:rPr>
        <w:color w:val="000000"/>
      </w:rPr>
      <w:instrText>PAGE</w:instrText>
    </w:r>
    <w:r>
      <w:rPr>
        <w:color w:val="000000"/>
        <w:shd w:val="clear" w:color="auto" w:fill="E6E6E6"/>
      </w:rPr>
      <w:fldChar w:fldCharType="separate"/>
    </w:r>
    <w:r w:rsidR="00996CFD">
      <w:rPr>
        <w:noProof/>
        <w:color w:val="000000"/>
      </w:rPr>
      <w:t>1</w:t>
    </w:r>
    <w:r>
      <w:rPr>
        <w:color w:val="000000"/>
        <w:shd w:val="clear" w:color="auto" w:fill="E6E6E6"/>
      </w:rPr>
      <w:fldChar w:fldCharType="end"/>
    </w:r>
  </w:p>
  <w:p w14:paraId="5CCB0824" w14:textId="77777777" w:rsidR="000117E2" w:rsidRDefault="000117E2">
    <w:pPr>
      <w:widowControl w:val="0"/>
      <w:pBdr>
        <w:top w:val="nil"/>
        <w:left w:val="nil"/>
        <w:bottom w:val="nil"/>
        <w:right w:val="nil"/>
        <w:between w:val="nil"/>
      </w:pBdr>
      <w:spacing w:before="0" w:after="0" w:line="276" w:lineRule="auto"/>
      <w:jc w:val="left"/>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3F4A" w14:textId="34EFA4DA" w:rsidR="000117E2" w:rsidRDefault="000117E2">
    <w:pPr>
      <w:pBdr>
        <w:top w:val="nil"/>
        <w:left w:val="nil"/>
        <w:bottom w:val="nil"/>
        <w:right w:val="nil"/>
        <w:between w:val="nil"/>
      </w:pBdr>
      <w:tabs>
        <w:tab w:val="center" w:pos="4536"/>
        <w:tab w:val="right" w:pos="9072"/>
      </w:tabs>
      <w:jc w:val="right"/>
      <w:rPr>
        <w:color w:val="000000"/>
      </w:rPr>
    </w:pPr>
    <w:r>
      <w:rPr>
        <w:color w:val="000000"/>
      </w:rPr>
      <w:t xml:space="preserve">Stran </w:t>
    </w:r>
    <w:r>
      <w:rPr>
        <w:color w:val="000000"/>
        <w:shd w:val="clear" w:color="auto" w:fill="E6E6E6"/>
      </w:rPr>
      <w:fldChar w:fldCharType="begin"/>
    </w:r>
    <w:r>
      <w:rPr>
        <w:color w:val="000000"/>
      </w:rPr>
      <w:instrText>PAGE</w:instrText>
    </w:r>
    <w:r>
      <w:rPr>
        <w:color w:val="000000"/>
        <w:shd w:val="clear" w:color="auto" w:fill="E6E6E6"/>
      </w:rPr>
      <w:fldChar w:fldCharType="separate"/>
    </w:r>
    <w:r>
      <w:rPr>
        <w:noProof/>
        <w:color w:val="000000"/>
      </w:rPr>
      <w:t>1</w:t>
    </w:r>
    <w:r>
      <w:rPr>
        <w:color w:val="000000"/>
        <w:shd w:val="clear" w:color="auto" w:fill="E6E6E6"/>
      </w:rPr>
      <w:fldChar w:fldCharType="end"/>
    </w:r>
  </w:p>
  <w:p w14:paraId="7CA4E327" w14:textId="77777777" w:rsidR="000117E2" w:rsidRDefault="000117E2">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6E82A" w14:textId="77777777" w:rsidR="0018210F" w:rsidRDefault="0018210F">
      <w:pPr>
        <w:spacing w:before="0" w:after="0" w:line="240" w:lineRule="auto"/>
      </w:pPr>
      <w:r>
        <w:separator/>
      </w:r>
    </w:p>
  </w:footnote>
  <w:footnote w:type="continuationSeparator" w:id="0">
    <w:p w14:paraId="1D1EC1F5" w14:textId="77777777" w:rsidR="0018210F" w:rsidRDefault="0018210F">
      <w:pPr>
        <w:spacing w:before="0" w:after="0" w:line="240" w:lineRule="auto"/>
      </w:pPr>
      <w:r>
        <w:continuationSeparator/>
      </w:r>
    </w:p>
  </w:footnote>
  <w:footnote w:type="continuationNotice" w:id="1">
    <w:p w14:paraId="65990703" w14:textId="77777777" w:rsidR="0018210F" w:rsidRDefault="0018210F">
      <w:pPr>
        <w:spacing w:before="0" w:after="0" w:line="240" w:lineRule="auto"/>
      </w:pPr>
    </w:p>
  </w:footnote>
  <w:footnote w:id="2">
    <w:p w14:paraId="05D81DB3" w14:textId="77777777" w:rsidR="00E60E4B" w:rsidRPr="009A1C35" w:rsidRDefault="00E60E4B" w:rsidP="00E60E4B">
      <w:pPr>
        <w:pStyle w:val="Sprotnaopomba-besedilo"/>
        <w:rPr>
          <w:rFonts w:ascii="Helvetica" w:hAnsi="Helvetica"/>
          <w:sz w:val="16"/>
          <w:szCs w:val="16"/>
        </w:rPr>
      </w:pPr>
      <w:r w:rsidRPr="009A1C35">
        <w:rPr>
          <w:rStyle w:val="Sprotnaopomba-sklic"/>
          <w:rFonts w:ascii="Helvetica" w:hAnsi="Helvetica"/>
          <w:sz w:val="16"/>
          <w:szCs w:val="16"/>
        </w:rPr>
        <w:footnoteRef/>
      </w:r>
      <w:r w:rsidRPr="009A1C35">
        <w:rPr>
          <w:rFonts w:ascii="Helvetica" w:hAnsi="Helvetica"/>
          <w:sz w:val="16"/>
          <w:szCs w:val="16"/>
        </w:rPr>
        <w:t xml:space="preserve"> Dostopno na: </w:t>
      </w:r>
      <w:hyperlink r:id="rId1" w:history="1">
        <w:r w:rsidRPr="009A1C35">
          <w:rPr>
            <w:rStyle w:val="Hiperpovezava"/>
            <w:rFonts w:ascii="Helvetica" w:hAnsi="Helvetica"/>
            <w:sz w:val="16"/>
            <w:szCs w:val="16"/>
          </w:rPr>
          <w:t>https://nio.gov.si/nio/asset/smernice+mju+za+razvoj+informacijskih+resitev-768</w:t>
        </w:r>
      </w:hyperlink>
    </w:p>
  </w:footnote>
  <w:footnote w:id="3">
    <w:p w14:paraId="4EF7FE7E" w14:textId="77777777" w:rsidR="00E60E4B" w:rsidRPr="009A1C35" w:rsidRDefault="00E60E4B" w:rsidP="00E60E4B">
      <w:pPr>
        <w:pStyle w:val="Sprotnaopomba-besedilo"/>
        <w:rPr>
          <w:rFonts w:ascii="Helvetica" w:hAnsi="Helvetica"/>
          <w:sz w:val="16"/>
          <w:szCs w:val="16"/>
        </w:rPr>
      </w:pPr>
      <w:r w:rsidRPr="009A1C35">
        <w:rPr>
          <w:rStyle w:val="Sprotnaopomba-sklic"/>
          <w:rFonts w:ascii="Helvetica" w:hAnsi="Helvetica"/>
          <w:sz w:val="16"/>
          <w:szCs w:val="16"/>
        </w:rPr>
        <w:footnoteRef/>
      </w:r>
      <w:r w:rsidRPr="009A1C35">
        <w:rPr>
          <w:rFonts w:ascii="Helvetica" w:hAnsi="Helvetica"/>
          <w:sz w:val="16"/>
          <w:szCs w:val="16"/>
        </w:rPr>
        <w:t xml:space="preserve"> Dostopno na: </w:t>
      </w:r>
      <w:hyperlink r:id="rId2" w:history="1">
        <w:r w:rsidRPr="009A1C35">
          <w:rPr>
            <w:rStyle w:val="Hiperpovezava"/>
            <w:rFonts w:ascii="Helvetica" w:hAnsi="Helvetica"/>
            <w:sz w:val="16"/>
            <w:szCs w:val="16"/>
          </w:rPr>
          <w:t>https://nio.gov.si/nio/asset/dokument+genericne+tehnoloske+zahteve+gtz-743</w:t>
        </w:r>
      </w:hyperlink>
    </w:p>
  </w:footnote>
  <w:footnote w:id="4">
    <w:p w14:paraId="1AEB16E5" w14:textId="77777777" w:rsidR="00E60E4B" w:rsidRPr="009A1C35" w:rsidRDefault="00E60E4B" w:rsidP="00E60E4B">
      <w:pPr>
        <w:pStyle w:val="Sprotnaopomba-besedilo"/>
        <w:rPr>
          <w:rFonts w:ascii="Helvetica" w:hAnsi="Helvetica"/>
          <w:sz w:val="16"/>
          <w:szCs w:val="16"/>
        </w:rPr>
      </w:pPr>
      <w:r w:rsidRPr="009A1C35">
        <w:rPr>
          <w:rStyle w:val="Sprotnaopomba-sklic"/>
          <w:rFonts w:ascii="Helvetica" w:hAnsi="Helvetica"/>
          <w:sz w:val="16"/>
          <w:szCs w:val="16"/>
        </w:rPr>
        <w:footnoteRef/>
      </w:r>
      <w:r w:rsidRPr="009A1C35">
        <w:rPr>
          <w:rFonts w:ascii="Helvetica" w:hAnsi="Helvetica"/>
          <w:sz w:val="16"/>
          <w:szCs w:val="16"/>
        </w:rPr>
        <w:t xml:space="preserve"> Dostopno na: </w:t>
      </w:r>
      <w:hyperlink r:id="rId3" w:history="1">
        <w:r w:rsidRPr="009A1C35">
          <w:rPr>
            <w:rStyle w:val="Hiperpovezava"/>
            <w:rFonts w:ascii="Helvetica" w:hAnsi="Helvetica"/>
            <w:sz w:val="16"/>
            <w:szCs w:val="16"/>
          </w:rPr>
          <w:t>https://nio.gov.si/nio/asset/enotni+standardi+spletnih+mest+drzavne+uprave</w:t>
        </w:r>
      </w:hyperlink>
    </w:p>
    <w:p w14:paraId="47DA10FA" w14:textId="77777777" w:rsidR="00E60E4B" w:rsidRDefault="00E60E4B" w:rsidP="00E60E4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35F6" w14:textId="5A213ADE" w:rsidR="008D2841" w:rsidRDefault="008D2841">
    <w:pPr>
      <w:pBdr>
        <w:top w:val="nil"/>
        <w:left w:val="nil"/>
        <w:bottom w:val="single" w:sz="4" w:space="1" w:color="000000"/>
        <w:right w:val="nil"/>
        <w:between w:val="nil"/>
      </w:pBdr>
      <w:tabs>
        <w:tab w:val="center" w:pos="4536"/>
        <w:tab w:val="right" w:pos="9072"/>
        <w:tab w:val="right" w:pos="13892"/>
      </w:tabs>
      <w:ind w:left="4536" w:hanging="4536"/>
      <w:rPr>
        <w:rFonts w:ascii="Arial" w:hAnsi="Arial" w:cs="Arial"/>
        <w:color w:val="000000"/>
        <w:sz w:val="18"/>
        <w:szCs w:val="18"/>
      </w:rPr>
    </w:pPr>
    <w:r>
      <w:rPr>
        <w:noProof/>
      </w:rPr>
      <w:drawing>
        <wp:anchor distT="0" distB="0" distL="114300" distR="114300" simplePos="0" relativeHeight="251659264" behindDoc="1" locked="0" layoutInCell="1" allowOverlap="1" wp14:anchorId="47DC2BFE" wp14:editId="4E932475">
          <wp:simplePos x="0" y="0"/>
          <wp:positionH relativeFrom="margin">
            <wp:align>right</wp:align>
          </wp:positionH>
          <wp:positionV relativeFrom="paragraph">
            <wp:posOffset>-292735</wp:posOffset>
          </wp:positionV>
          <wp:extent cx="3282950" cy="508000"/>
          <wp:effectExtent l="0" t="0" r="0" b="6350"/>
          <wp:wrapNone/>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2950"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853C4B" w14:textId="77777777" w:rsidR="008D2841" w:rsidRDefault="008D2841">
    <w:pPr>
      <w:pBdr>
        <w:top w:val="nil"/>
        <w:left w:val="nil"/>
        <w:bottom w:val="single" w:sz="4" w:space="1" w:color="000000"/>
        <w:right w:val="nil"/>
        <w:between w:val="nil"/>
      </w:pBdr>
      <w:tabs>
        <w:tab w:val="center" w:pos="4536"/>
        <w:tab w:val="right" w:pos="9072"/>
        <w:tab w:val="right" w:pos="13892"/>
      </w:tabs>
      <w:ind w:left="4536" w:hanging="4536"/>
      <w:rPr>
        <w:rFonts w:ascii="Arial" w:hAnsi="Arial" w:cs="Arial"/>
        <w:color w:val="000000"/>
        <w:sz w:val="18"/>
        <w:szCs w:val="18"/>
      </w:rPr>
    </w:pPr>
  </w:p>
  <w:p w14:paraId="674E414B" w14:textId="1AC6A671" w:rsidR="000117E2" w:rsidRPr="008D2841" w:rsidRDefault="000117E2">
    <w:pPr>
      <w:pBdr>
        <w:top w:val="nil"/>
        <w:left w:val="nil"/>
        <w:bottom w:val="single" w:sz="4" w:space="1" w:color="000000"/>
        <w:right w:val="nil"/>
        <w:between w:val="nil"/>
      </w:pBdr>
      <w:tabs>
        <w:tab w:val="center" w:pos="4536"/>
        <w:tab w:val="right" w:pos="9072"/>
        <w:tab w:val="right" w:pos="13892"/>
      </w:tabs>
      <w:ind w:left="4536" w:hanging="4536"/>
      <w:rPr>
        <w:rFonts w:ascii="Arial" w:hAnsi="Arial" w:cs="Arial"/>
        <w:color w:val="000000"/>
        <w:sz w:val="18"/>
        <w:szCs w:val="18"/>
      </w:rPr>
    </w:pPr>
    <w:r w:rsidRPr="008D2841">
      <w:rPr>
        <w:rFonts w:ascii="Arial" w:hAnsi="Arial" w:cs="Arial"/>
        <w:color w:val="000000"/>
        <w:sz w:val="18"/>
        <w:szCs w:val="18"/>
      </w:rPr>
      <w:t>Služba vlade Republike Slovenije za zakonodajo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9CFAD" w14:textId="77777777" w:rsidR="000117E2" w:rsidRDefault="000117E2">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25B8E" w14:textId="18AF21D3" w:rsidR="00996CFD" w:rsidRPr="00996CFD" w:rsidRDefault="00996CFD" w:rsidP="00996CF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2136"/>
    <w:multiLevelType w:val="hybridMultilevel"/>
    <w:tmpl w:val="62D04D54"/>
    <w:lvl w:ilvl="0" w:tplc="FFFFFFFF">
      <w:start w:val="1"/>
      <w:numFmt w:val="bullet"/>
      <w:lvlText w:val="-"/>
      <w:lvlJc w:val="left"/>
      <w:pPr>
        <w:ind w:left="720" w:hanging="360"/>
      </w:pPr>
      <w:rPr>
        <w:rFonts w:ascii="Arial" w:eastAsia="Calibri" w:hAnsi="Arial" w:cs="Arial" w:hint="default"/>
      </w:rPr>
    </w:lvl>
    <w:lvl w:ilvl="1" w:tplc="C4685EF0">
      <w:start w:val="1"/>
      <w:numFmt w:val="bullet"/>
      <w:lvlText w:val="-"/>
      <w:lvlJc w:val="left"/>
      <w:pPr>
        <w:ind w:left="72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380358"/>
    <w:multiLevelType w:val="hybridMultilevel"/>
    <w:tmpl w:val="2496FF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E63D4"/>
    <w:multiLevelType w:val="hybridMultilevel"/>
    <w:tmpl w:val="1C2ACADE"/>
    <w:lvl w:ilvl="0" w:tplc="C4685EF0">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27A73"/>
    <w:multiLevelType w:val="multilevel"/>
    <w:tmpl w:val="B8C266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91D508B"/>
    <w:multiLevelType w:val="hybridMultilevel"/>
    <w:tmpl w:val="18EC8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7F2818"/>
    <w:multiLevelType w:val="multilevel"/>
    <w:tmpl w:val="2000001D"/>
    <w:styleLink w:val="Heading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7E2535"/>
    <w:multiLevelType w:val="hybridMultilevel"/>
    <w:tmpl w:val="3EF4A7C6"/>
    <w:lvl w:ilvl="0" w:tplc="C4685EF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0850C7"/>
    <w:multiLevelType w:val="hybridMultilevel"/>
    <w:tmpl w:val="2E0277EC"/>
    <w:lvl w:ilvl="0" w:tplc="C4685EF0">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056F25"/>
    <w:multiLevelType w:val="hybridMultilevel"/>
    <w:tmpl w:val="A63CDAEC"/>
    <w:lvl w:ilvl="0" w:tplc="B1AE0E86">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014455"/>
    <w:multiLevelType w:val="hybridMultilevel"/>
    <w:tmpl w:val="6C9626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55449FCA">
      <w:start w:val="1"/>
      <w:numFmt w:val="bullet"/>
      <w:lvlText w:val="•"/>
      <w:lvlJc w:val="left"/>
      <w:pPr>
        <w:ind w:left="2520" w:hanging="72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2E79E4"/>
    <w:multiLevelType w:val="hybridMultilevel"/>
    <w:tmpl w:val="8514DEA0"/>
    <w:lvl w:ilvl="0" w:tplc="FFFFFFFF">
      <w:start w:val="1"/>
      <w:numFmt w:val="bullet"/>
      <w:lvlText w:val="-"/>
      <w:lvlJc w:val="left"/>
      <w:pPr>
        <w:ind w:left="720" w:hanging="360"/>
      </w:pPr>
      <w:rPr>
        <w:rFonts w:ascii="Arial" w:eastAsia="Calibri" w:hAnsi="Arial" w:cs="Arial" w:hint="default"/>
      </w:rPr>
    </w:lvl>
    <w:lvl w:ilvl="1" w:tplc="C4685EF0">
      <w:start w:val="1"/>
      <w:numFmt w:val="bullet"/>
      <w:lvlText w:val="-"/>
      <w:lvlJc w:val="left"/>
      <w:pPr>
        <w:ind w:left="72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34C7A10"/>
    <w:multiLevelType w:val="multilevel"/>
    <w:tmpl w:val="B620948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D5319A"/>
    <w:multiLevelType w:val="hybridMultilevel"/>
    <w:tmpl w:val="4A58A35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6B73D9"/>
    <w:multiLevelType w:val="hybridMultilevel"/>
    <w:tmpl w:val="6FE084E6"/>
    <w:lvl w:ilvl="0" w:tplc="FFFFFFFF">
      <w:start w:val="1"/>
      <w:numFmt w:val="bullet"/>
      <w:lvlText w:val="-"/>
      <w:lvlJc w:val="left"/>
      <w:pPr>
        <w:ind w:left="720" w:hanging="360"/>
      </w:pPr>
      <w:rPr>
        <w:rFonts w:ascii="Arial" w:eastAsia="Calibri" w:hAnsi="Arial" w:cs="Arial" w:hint="default"/>
      </w:rPr>
    </w:lvl>
    <w:lvl w:ilvl="1" w:tplc="C4685EF0">
      <w:start w:val="1"/>
      <w:numFmt w:val="bullet"/>
      <w:lvlText w:val="-"/>
      <w:lvlJc w:val="left"/>
      <w:pPr>
        <w:ind w:left="72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E920241"/>
    <w:multiLevelType w:val="multilevel"/>
    <w:tmpl w:val="6CDCD3BA"/>
    <w:lvl w:ilvl="0">
      <w:start w:val="1"/>
      <w:numFmt w:val="bullet"/>
      <w:lvlText w:val="-"/>
      <w:lvlJc w:val="left"/>
      <w:rPr>
        <w:rFonts w:ascii="Arial" w:eastAsia="Calibr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836013"/>
    <w:multiLevelType w:val="hybridMultilevel"/>
    <w:tmpl w:val="CD84D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0145D4"/>
    <w:multiLevelType w:val="hybridMultilevel"/>
    <w:tmpl w:val="A6F6B1AC"/>
    <w:lvl w:ilvl="0" w:tplc="C4685EF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293261"/>
    <w:multiLevelType w:val="hybridMultilevel"/>
    <w:tmpl w:val="D89C5B4A"/>
    <w:lvl w:ilvl="0" w:tplc="C4685EF0">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E009BF"/>
    <w:multiLevelType w:val="hybridMultilevel"/>
    <w:tmpl w:val="7CD43710"/>
    <w:lvl w:ilvl="0" w:tplc="04240001">
      <w:start w:val="1"/>
      <w:numFmt w:val="bullet"/>
      <w:lvlText w:val=""/>
      <w:lvlJc w:val="left"/>
      <w:pPr>
        <w:ind w:left="720" w:hanging="360"/>
      </w:pPr>
      <w:rPr>
        <w:rFonts w:ascii="Symbol" w:hAnsi="Symbol" w:hint="default"/>
      </w:rPr>
    </w:lvl>
    <w:lvl w:ilvl="1" w:tplc="C2CA7754">
      <w:start w:val="1"/>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517EF3"/>
    <w:multiLevelType w:val="hybridMultilevel"/>
    <w:tmpl w:val="278213F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9E568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8552202"/>
    <w:multiLevelType w:val="multilevel"/>
    <w:tmpl w:val="93582D7A"/>
    <w:lvl w:ilvl="0">
      <w:start w:val="1"/>
      <w:numFmt w:val="bullet"/>
      <w:lvlText w:val="-"/>
      <w:lvlJc w:val="left"/>
      <w:rPr>
        <w:rFonts w:ascii="Arial" w:eastAsia="Calibr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FE6816"/>
    <w:multiLevelType w:val="hybridMultilevel"/>
    <w:tmpl w:val="55D06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92A117B"/>
    <w:multiLevelType w:val="hybridMultilevel"/>
    <w:tmpl w:val="B7A2720E"/>
    <w:lvl w:ilvl="0" w:tplc="C4685EF0">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4D2BD5"/>
    <w:multiLevelType w:val="multilevel"/>
    <w:tmpl w:val="8218526E"/>
    <w:lvl w:ilvl="0">
      <w:start w:val="1"/>
      <w:numFmt w:val="decimal"/>
      <w:pStyle w:val="Naslov1"/>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pStyle w:val="Naslov4"/>
      <w:lvlText w:val="%1.%2.%3.%4."/>
      <w:lvlJc w:val="left"/>
      <w:pPr>
        <w:ind w:left="1728" w:hanging="648"/>
      </w:pPr>
    </w:lvl>
    <w:lvl w:ilvl="4">
      <w:start w:val="1"/>
      <w:numFmt w:val="decimal"/>
      <w:pStyle w:val="Naslov5"/>
      <w:lvlText w:val="%1.%2.%3.%4.%5."/>
      <w:lvlJc w:val="left"/>
      <w:pPr>
        <w:ind w:left="2232" w:hanging="792"/>
      </w:pPr>
    </w:lvl>
    <w:lvl w:ilvl="5">
      <w:start w:val="1"/>
      <w:numFmt w:val="decimal"/>
      <w:pStyle w:val="Naslov6"/>
      <w:lvlText w:val="%1.%2.%3.%4.%5.%6."/>
      <w:lvlJc w:val="left"/>
      <w:pPr>
        <w:ind w:left="2736" w:hanging="936"/>
      </w:pPr>
    </w:lvl>
    <w:lvl w:ilvl="6">
      <w:start w:val="1"/>
      <w:numFmt w:val="decimal"/>
      <w:pStyle w:val="Naslov7"/>
      <w:lvlText w:val="%1.%2.%3.%4.%5.%6.%7."/>
      <w:lvlJc w:val="left"/>
      <w:pPr>
        <w:ind w:left="3240" w:hanging="1080"/>
      </w:pPr>
    </w:lvl>
    <w:lvl w:ilvl="7">
      <w:start w:val="1"/>
      <w:numFmt w:val="decimal"/>
      <w:pStyle w:val="Naslov8"/>
      <w:lvlText w:val="%1.%2.%3.%4.%5.%6.%7.%8."/>
      <w:lvlJc w:val="left"/>
      <w:pPr>
        <w:ind w:left="3744" w:hanging="1224"/>
      </w:pPr>
    </w:lvl>
    <w:lvl w:ilvl="8">
      <w:start w:val="1"/>
      <w:numFmt w:val="decimal"/>
      <w:pStyle w:val="Naslov9"/>
      <w:lvlText w:val="%1.%2.%3.%4.%5.%6.%7.%8.%9."/>
      <w:lvlJc w:val="left"/>
      <w:pPr>
        <w:ind w:left="4320" w:hanging="1440"/>
      </w:pPr>
    </w:lvl>
  </w:abstractNum>
  <w:abstractNum w:abstractNumId="25" w15:restartNumberingAfterBreak="0">
    <w:nsid w:val="7F4959C4"/>
    <w:multiLevelType w:val="hybridMultilevel"/>
    <w:tmpl w:val="7ABE70A4"/>
    <w:lvl w:ilvl="0" w:tplc="04240001">
      <w:start w:val="1"/>
      <w:numFmt w:val="bullet"/>
      <w:lvlText w:val=""/>
      <w:lvlJc w:val="left"/>
      <w:pPr>
        <w:ind w:left="720" w:hanging="360"/>
      </w:pPr>
      <w:rPr>
        <w:rFonts w:ascii="Symbol" w:hAnsi="Symbol" w:hint="default"/>
      </w:rPr>
    </w:lvl>
    <w:lvl w:ilvl="1" w:tplc="C4685EF0">
      <w:start w:val="1"/>
      <w:numFmt w:val="bullet"/>
      <w:lvlText w:val="-"/>
      <w:lvlJc w:val="left"/>
      <w:pPr>
        <w:ind w:left="72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8247267">
    <w:abstractNumId w:val="3"/>
  </w:num>
  <w:num w:numId="2" w16cid:durableId="80221286">
    <w:abstractNumId w:val="21"/>
  </w:num>
  <w:num w:numId="3" w16cid:durableId="542862400">
    <w:abstractNumId w:val="5"/>
  </w:num>
  <w:num w:numId="4" w16cid:durableId="105931074">
    <w:abstractNumId w:val="24"/>
  </w:num>
  <w:num w:numId="5" w16cid:durableId="275407126">
    <w:abstractNumId w:val="4"/>
  </w:num>
  <w:num w:numId="6" w16cid:durableId="1399742161">
    <w:abstractNumId w:val="22"/>
  </w:num>
  <w:num w:numId="7" w16cid:durableId="1775444712">
    <w:abstractNumId w:val="8"/>
  </w:num>
  <w:num w:numId="8" w16cid:durableId="1639993581">
    <w:abstractNumId w:val="16"/>
  </w:num>
  <w:num w:numId="9" w16cid:durableId="2038190587">
    <w:abstractNumId w:val="11"/>
  </w:num>
  <w:num w:numId="10" w16cid:durableId="1602373805">
    <w:abstractNumId w:val="14"/>
  </w:num>
  <w:num w:numId="11" w16cid:durableId="683482098">
    <w:abstractNumId w:val="9"/>
  </w:num>
  <w:num w:numId="12" w16cid:durableId="1415739645">
    <w:abstractNumId w:val="18"/>
  </w:num>
  <w:num w:numId="13" w16cid:durableId="36971334">
    <w:abstractNumId w:val="19"/>
  </w:num>
  <w:num w:numId="14" w16cid:durableId="67384465">
    <w:abstractNumId w:val="15"/>
  </w:num>
  <w:num w:numId="15" w16cid:durableId="2016298978">
    <w:abstractNumId w:val="20"/>
  </w:num>
  <w:num w:numId="16" w16cid:durableId="1257861891">
    <w:abstractNumId w:val="24"/>
  </w:num>
  <w:num w:numId="17" w16cid:durableId="1793011088">
    <w:abstractNumId w:val="24"/>
  </w:num>
  <w:num w:numId="18" w16cid:durableId="1562907822">
    <w:abstractNumId w:val="23"/>
  </w:num>
  <w:num w:numId="19" w16cid:durableId="2037190104">
    <w:abstractNumId w:val="10"/>
  </w:num>
  <w:num w:numId="20" w16cid:durableId="1470974499">
    <w:abstractNumId w:val="24"/>
  </w:num>
  <w:num w:numId="21" w16cid:durableId="194079324">
    <w:abstractNumId w:val="6"/>
  </w:num>
  <w:num w:numId="22" w16cid:durableId="469173755">
    <w:abstractNumId w:val="12"/>
  </w:num>
  <w:num w:numId="23" w16cid:durableId="2106686155">
    <w:abstractNumId w:val="25"/>
  </w:num>
  <w:num w:numId="24" w16cid:durableId="540359526">
    <w:abstractNumId w:val="24"/>
  </w:num>
  <w:num w:numId="25" w16cid:durableId="1299871154">
    <w:abstractNumId w:val="2"/>
  </w:num>
  <w:num w:numId="26" w16cid:durableId="1354115962">
    <w:abstractNumId w:val="0"/>
  </w:num>
  <w:num w:numId="27" w16cid:durableId="2044212949">
    <w:abstractNumId w:val="24"/>
  </w:num>
  <w:num w:numId="28" w16cid:durableId="2110857705">
    <w:abstractNumId w:val="24"/>
  </w:num>
  <w:num w:numId="29" w16cid:durableId="171916822">
    <w:abstractNumId w:val="24"/>
  </w:num>
  <w:num w:numId="30" w16cid:durableId="1186599040">
    <w:abstractNumId w:val="24"/>
  </w:num>
  <w:num w:numId="31" w16cid:durableId="994064351">
    <w:abstractNumId w:val="7"/>
  </w:num>
  <w:num w:numId="32" w16cid:durableId="1396513211">
    <w:abstractNumId w:val="17"/>
  </w:num>
  <w:num w:numId="33" w16cid:durableId="202400505">
    <w:abstractNumId w:val="13"/>
  </w:num>
  <w:num w:numId="34" w16cid:durableId="23759454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1A1"/>
    <w:rsid w:val="000001BF"/>
    <w:rsid w:val="0000034F"/>
    <w:rsid w:val="00000E8B"/>
    <w:rsid w:val="00000F93"/>
    <w:rsid w:val="00001242"/>
    <w:rsid w:val="000017B5"/>
    <w:rsid w:val="0000181E"/>
    <w:rsid w:val="00001BD6"/>
    <w:rsid w:val="0000222E"/>
    <w:rsid w:val="000022D9"/>
    <w:rsid w:val="0000258B"/>
    <w:rsid w:val="000025F8"/>
    <w:rsid w:val="00002687"/>
    <w:rsid w:val="00002A87"/>
    <w:rsid w:val="00002CBF"/>
    <w:rsid w:val="00003426"/>
    <w:rsid w:val="0000391F"/>
    <w:rsid w:val="00003F18"/>
    <w:rsid w:val="0000405C"/>
    <w:rsid w:val="000042BA"/>
    <w:rsid w:val="000042C3"/>
    <w:rsid w:val="0000441E"/>
    <w:rsid w:val="000045D3"/>
    <w:rsid w:val="000046BB"/>
    <w:rsid w:val="0000494D"/>
    <w:rsid w:val="00004A04"/>
    <w:rsid w:val="00004C88"/>
    <w:rsid w:val="00004D36"/>
    <w:rsid w:val="00004D9A"/>
    <w:rsid w:val="00004F5D"/>
    <w:rsid w:val="000054B8"/>
    <w:rsid w:val="00005532"/>
    <w:rsid w:val="000056CB"/>
    <w:rsid w:val="0000588F"/>
    <w:rsid w:val="00005A8D"/>
    <w:rsid w:val="00005C1F"/>
    <w:rsid w:val="00005CF0"/>
    <w:rsid w:val="00005F35"/>
    <w:rsid w:val="0000611F"/>
    <w:rsid w:val="000067F9"/>
    <w:rsid w:val="00006815"/>
    <w:rsid w:val="00006826"/>
    <w:rsid w:val="00007DBC"/>
    <w:rsid w:val="00007ECB"/>
    <w:rsid w:val="00007F7D"/>
    <w:rsid w:val="00010093"/>
    <w:rsid w:val="0001024E"/>
    <w:rsid w:val="00010885"/>
    <w:rsid w:val="00010897"/>
    <w:rsid w:val="00010A0C"/>
    <w:rsid w:val="00010D3C"/>
    <w:rsid w:val="00010E06"/>
    <w:rsid w:val="00010E6E"/>
    <w:rsid w:val="00010ECC"/>
    <w:rsid w:val="00011151"/>
    <w:rsid w:val="00011472"/>
    <w:rsid w:val="00011530"/>
    <w:rsid w:val="000115F5"/>
    <w:rsid w:val="000117E2"/>
    <w:rsid w:val="00011CBE"/>
    <w:rsid w:val="00011FB1"/>
    <w:rsid w:val="00012323"/>
    <w:rsid w:val="00012507"/>
    <w:rsid w:val="0001257B"/>
    <w:rsid w:val="000125E7"/>
    <w:rsid w:val="00012B17"/>
    <w:rsid w:val="00012D46"/>
    <w:rsid w:val="00013090"/>
    <w:rsid w:val="00013116"/>
    <w:rsid w:val="0001322D"/>
    <w:rsid w:val="00013233"/>
    <w:rsid w:val="00013998"/>
    <w:rsid w:val="00013CB5"/>
    <w:rsid w:val="00014033"/>
    <w:rsid w:val="00014685"/>
    <w:rsid w:val="0001481C"/>
    <w:rsid w:val="000148A0"/>
    <w:rsid w:val="00014B06"/>
    <w:rsid w:val="00014B3C"/>
    <w:rsid w:val="00015288"/>
    <w:rsid w:val="00015764"/>
    <w:rsid w:val="00015EF2"/>
    <w:rsid w:val="00016187"/>
    <w:rsid w:val="00016458"/>
    <w:rsid w:val="000172A6"/>
    <w:rsid w:val="000172C8"/>
    <w:rsid w:val="00017A32"/>
    <w:rsid w:val="00017B32"/>
    <w:rsid w:val="00017D06"/>
    <w:rsid w:val="000201E8"/>
    <w:rsid w:val="00020612"/>
    <w:rsid w:val="000206D3"/>
    <w:rsid w:val="00020841"/>
    <w:rsid w:val="00020F83"/>
    <w:rsid w:val="00021327"/>
    <w:rsid w:val="00021467"/>
    <w:rsid w:val="0002193D"/>
    <w:rsid w:val="000225EE"/>
    <w:rsid w:val="000228D7"/>
    <w:rsid w:val="000228FF"/>
    <w:rsid w:val="000229F6"/>
    <w:rsid w:val="00022B73"/>
    <w:rsid w:val="00022D98"/>
    <w:rsid w:val="00022E8A"/>
    <w:rsid w:val="00023128"/>
    <w:rsid w:val="0002383B"/>
    <w:rsid w:val="00023FA8"/>
    <w:rsid w:val="000241A5"/>
    <w:rsid w:val="000241ED"/>
    <w:rsid w:val="0002438C"/>
    <w:rsid w:val="0002438E"/>
    <w:rsid w:val="00024479"/>
    <w:rsid w:val="000246FD"/>
    <w:rsid w:val="000249D1"/>
    <w:rsid w:val="00024A62"/>
    <w:rsid w:val="00024B5C"/>
    <w:rsid w:val="000250E5"/>
    <w:rsid w:val="00025483"/>
    <w:rsid w:val="000259C0"/>
    <w:rsid w:val="00025C4C"/>
    <w:rsid w:val="00025C83"/>
    <w:rsid w:val="00026201"/>
    <w:rsid w:val="00026EC0"/>
    <w:rsid w:val="00026F16"/>
    <w:rsid w:val="00027104"/>
    <w:rsid w:val="000273F2"/>
    <w:rsid w:val="00027C33"/>
    <w:rsid w:val="000311F5"/>
    <w:rsid w:val="0003128B"/>
    <w:rsid w:val="00031674"/>
    <w:rsid w:val="0003169F"/>
    <w:rsid w:val="00031832"/>
    <w:rsid w:val="00031E8F"/>
    <w:rsid w:val="000321CC"/>
    <w:rsid w:val="000324DD"/>
    <w:rsid w:val="000327B2"/>
    <w:rsid w:val="000328F0"/>
    <w:rsid w:val="00032970"/>
    <w:rsid w:val="00032ADE"/>
    <w:rsid w:val="00032B58"/>
    <w:rsid w:val="00032D6D"/>
    <w:rsid w:val="00033324"/>
    <w:rsid w:val="000333F4"/>
    <w:rsid w:val="00033579"/>
    <w:rsid w:val="00033883"/>
    <w:rsid w:val="00033D4E"/>
    <w:rsid w:val="00033E15"/>
    <w:rsid w:val="0003402B"/>
    <w:rsid w:val="00034509"/>
    <w:rsid w:val="00034569"/>
    <w:rsid w:val="000345F3"/>
    <w:rsid w:val="00035049"/>
    <w:rsid w:val="00035274"/>
    <w:rsid w:val="000358AF"/>
    <w:rsid w:val="000358C7"/>
    <w:rsid w:val="00035BA4"/>
    <w:rsid w:val="00036163"/>
    <w:rsid w:val="00036363"/>
    <w:rsid w:val="00036972"/>
    <w:rsid w:val="00036B2A"/>
    <w:rsid w:val="00036E43"/>
    <w:rsid w:val="00037231"/>
    <w:rsid w:val="00037756"/>
    <w:rsid w:val="00037C81"/>
    <w:rsid w:val="00040226"/>
    <w:rsid w:val="00040636"/>
    <w:rsid w:val="0004078A"/>
    <w:rsid w:val="00040A4C"/>
    <w:rsid w:val="00040AAC"/>
    <w:rsid w:val="00040C54"/>
    <w:rsid w:val="000413BF"/>
    <w:rsid w:val="00041A6B"/>
    <w:rsid w:val="00041CDA"/>
    <w:rsid w:val="00041DDF"/>
    <w:rsid w:val="000420AB"/>
    <w:rsid w:val="0004223B"/>
    <w:rsid w:val="00042317"/>
    <w:rsid w:val="00042376"/>
    <w:rsid w:val="000428DE"/>
    <w:rsid w:val="00042C4A"/>
    <w:rsid w:val="00042CD3"/>
    <w:rsid w:val="00042DD9"/>
    <w:rsid w:val="00042F42"/>
    <w:rsid w:val="00043155"/>
    <w:rsid w:val="000442EB"/>
    <w:rsid w:val="00044B26"/>
    <w:rsid w:val="00044D59"/>
    <w:rsid w:val="00044EDC"/>
    <w:rsid w:val="00044F79"/>
    <w:rsid w:val="00045343"/>
    <w:rsid w:val="00045C9D"/>
    <w:rsid w:val="0004605A"/>
    <w:rsid w:val="00046228"/>
    <w:rsid w:val="0004629D"/>
    <w:rsid w:val="000465CB"/>
    <w:rsid w:val="00046894"/>
    <w:rsid w:val="000468CD"/>
    <w:rsid w:val="00046AF7"/>
    <w:rsid w:val="00046C87"/>
    <w:rsid w:val="00046FDC"/>
    <w:rsid w:val="000471A9"/>
    <w:rsid w:val="00047F06"/>
    <w:rsid w:val="0005010E"/>
    <w:rsid w:val="000502BF"/>
    <w:rsid w:val="000505EE"/>
    <w:rsid w:val="00050BCA"/>
    <w:rsid w:val="00050F97"/>
    <w:rsid w:val="00051D53"/>
    <w:rsid w:val="00051DA7"/>
    <w:rsid w:val="00051E79"/>
    <w:rsid w:val="00051EC4"/>
    <w:rsid w:val="0005227E"/>
    <w:rsid w:val="0005266E"/>
    <w:rsid w:val="00052C13"/>
    <w:rsid w:val="00052C58"/>
    <w:rsid w:val="000530DB"/>
    <w:rsid w:val="00053266"/>
    <w:rsid w:val="00053380"/>
    <w:rsid w:val="00053415"/>
    <w:rsid w:val="00053691"/>
    <w:rsid w:val="00053829"/>
    <w:rsid w:val="00053919"/>
    <w:rsid w:val="00053A0D"/>
    <w:rsid w:val="00054282"/>
    <w:rsid w:val="000549BF"/>
    <w:rsid w:val="00054B63"/>
    <w:rsid w:val="00054BE1"/>
    <w:rsid w:val="00054C00"/>
    <w:rsid w:val="00054CE4"/>
    <w:rsid w:val="00055162"/>
    <w:rsid w:val="00055341"/>
    <w:rsid w:val="0005556E"/>
    <w:rsid w:val="000557BA"/>
    <w:rsid w:val="000558EC"/>
    <w:rsid w:val="00056105"/>
    <w:rsid w:val="0005637F"/>
    <w:rsid w:val="00056B78"/>
    <w:rsid w:val="00056DA6"/>
    <w:rsid w:val="00057041"/>
    <w:rsid w:val="0005707B"/>
    <w:rsid w:val="00057337"/>
    <w:rsid w:val="00057771"/>
    <w:rsid w:val="00057BBF"/>
    <w:rsid w:val="00057D44"/>
    <w:rsid w:val="000603BC"/>
    <w:rsid w:val="0006076F"/>
    <w:rsid w:val="00060822"/>
    <w:rsid w:val="00060935"/>
    <w:rsid w:val="00060BF3"/>
    <w:rsid w:val="00060CD8"/>
    <w:rsid w:val="00060E9C"/>
    <w:rsid w:val="00060F03"/>
    <w:rsid w:val="00060F37"/>
    <w:rsid w:val="00060F5C"/>
    <w:rsid w:val="0006102F"/>
    <w:rsid w:val="000611D7"/>
    <w:rsid w:val="000611FC"/>
    <w:rsid w:val="000615C4"/>
    <w:rsid w:val="00061E9D"/>
    <w:rsid w:val="000622E3"/>
    <w:rsid w:val="00062C67"/>
    <w:rsid w:val="00063071"/>
    <w:rsid w:val="00063309"/>
    <w:rsid w:val="00063ABF"/>
    <w:rsid w:val="00063CD6"/>
    <w:rsid w:val="00063E02"/>
    <w:rsid w:val="000648FD"/>
    <w:rsid w:val="00064C93"/>
    <w:rsid w:val="000650DA"/>
    <w:rsid w:val="00065422"/>
    <w:rsid w:val="00065559"/>
    <w:rsid w:val="000661A0"/>
    <w:rsid w:val="000668A9"/>
    <w:rsid w:val="00066B6C"/>
    <w:rsid w:val="00066C35"/>
    <w:rsid w:val="00067059"/>
    <w:rsid w:val="0006743A"/>
    <w:rsid w:val="00067451"/>
    <w:rsid w:val="000675F3"/>
    <w:rsid w:val="00067B29"/>
    <w:rsid w:val="00067C59"/>
    <w:rsid w:val="00067F9B"/>
    <w:rsid w:val="00067FBD"/>
    <w:rsid w:val="000700B4"/>
    <w:rsid w:val="00070135"/>
    <w:rsid w:val="00070A6F"/>
    <w:rsid w:val="00070A81"/>
    <w:rsid w:val="00070AA3"/>
    <w:rsid w:val="000716BC"/>
    <w:rsid w:val="000717F7"/>
    <w:rsid w:val="000718DE"/>
    <w:rsid w:val="00071AC9"/>
    <w:rsid w:val="0007204E"/>
    <w:rsid w:val="0007233C"/>
    <w:rsid w:val="00072B8E"/>
    <w:rsid w:val="00072F54"/>
    <w:rsid w:val="000734CA"/>
    <w:rsid w:val="00073516"/>
    <w:rsid w:val="00073524"/>
    <w:rsid w:val="00073561"/>
    <w:rsid w:val="00073600"/>
    <w:rsid w:val="00073B23"/>
    <w:rsid w:val="000742CA"/>
    <w:rsid w:val="0007445A"/>
    <w:rsid w:val="000744D4"/>
    <w:rsid w:val="00074634"/>
    <w:rsid w:val="000746E4"/>
    <w:rsid w:val="0007497A"/>
    <w:rsid w:val="00074C14"/>
    <w:rsid w:val="00074DE2"/>
    <w:rsid w:val="0007531E"/>
    <w:rsid w:val="0007583D"/>
    <w:rsid w:val="000758EE"/>
    <w:rsid w:val="00075E1F"/>
    <w:rsid w:val="000764DE"/>
    <w:rsid w:val="00076582"/>
    <w:rsid w:val="00076654"/>
    <w:rsid w:val="00076C2F"/>
    <w:rsid w:val="00076C67"/>
    <w:rsid w:val="000776E2"/>
    <w:rsid w:val="00077769"/>
    <w:rsid w:val="0007778D"/>
    <w:rsid w:val="00077956"/>
    <w:rsid w:val="00077BC5"/>
    <w:rsid w:val="000801B1"/>
    <w:rsid w:val="000801ED"/>
    <w:rsid w:val="0008050B"/>
    <w:rsid w:val="00080836"/>
    <w:rsid w:val="00080DB7"/>
    <w:rsid w:val="00081663"/>
    <w:rsid w:val="00081B96"/>
    <w:rsid w:val="00082739"/>
    <w:rsid w:val="00082CAE"/>
    <w:rsid w:val="00082D5D"/>
    <w:rsid w:val="00083609"/>
    <w:rsid w:val="0008372D"/>
    <w:rsid w:val="000837B6"/>
    <w:rsid w:val="00083B41"/>
    <w:rsid w:val="00083E59"/>
    <w:rsid w:val="0008416B"/>
    <w:rsid w:val="000844EB"/>
    <w:rsid w:val="00084889"/>
    <w:rsid w:val="000848C8"/>
    <w:rsid w:val="000848CC"/>
    <w:rsid w:val="00084C7E"/>
    <w:rsid w:val="00084CFE"/>
    <w:rsid w:val="00084EBF"/>
    <w:rsid w:val="000850A5"/>
    <w:rsid w:val="000850C4"/>
    <w:rsid w:val="00085226"/>
    <w:rsid w:val="00085336"/>
    <w:rsid w:val="000860B7"/>
    <w:rsid w:val="00086595"/>
    <w:rsid w:val="000876F5"/>
    <w:rsid w:val="0009035F"/>
    <w:rsid w:val="0009060F"/>
    <w:rsid w:val="00090B3D"/>
    <w:rsid w:val="00090C28"/>
    <w:rsid w:val="00090D55"/>
    <w:rsid w:val="0009107C"/>
    <w:rsid w:val="00091351"/>
    <w:rsid w:val="000913C1"/>
    <w:rsid w:val="000914C0"/>
    <w:rsid w:val="000916D3"/>
    <w:rsid w:val="0009172C"/>
    <w:rsid w:val="00091B26"/>
    <w:rsid w:val="00091D8C"/>
    <w:rsid w:val="00091DD5"/>
    <w:rsid w:val="00091E11"/>
    <w:rsid w:val="00091E37"/>
    <w:rsid w:val="00091E40"/>
    <w:rsid w:val="000925C6"/>
    <w:rsid w:val="0009280B"/>
    <w:rsid w:val="000928AA"/>
    <w:rsid w:val="00092AE4"/>
    <w:rsid w:val="00093345"/>
    <w:rsid w:val="000938AD"/>
    <w:rsid w:val="000939D1"/>
    <w:rsid w:val="00093A24"/>
    <w:rsid w:val="00093B24"/>
    <w:rsid w:val="0009417D"/>
    <w:rsid w:val="00094310"/>
    <w:rsid w:val="00094555"/>
    <w:rsid w:val="00094A69"/>
    <w:rsid w:val="00094C74"/>
    <w:rsid w:val="0009580D"/>
    <w:rsid w:val="000959BA"/>
    <w:rsid w:val="00095E65"/>
    <w:rsid w:val="000962DB"/>
    <w:rsid w:val="00096358"/>
    <w:rsid w:val="0009642B"/>
    <w:rsid w:val="00096472"/>
    <w:rsid w:val="00096508"/>
    <w:rsid w:val="000967DD"/>
    <w:rsid w:val="0009680A"/>
    <w:rsid w:val="00096B9E"/>
    <w:rsid w:val="00096CEF"/>
    <w:rsid w:val="0009715D"/>
    <w:rsid w:val="00097449"/>
    <w:rsid w:val="000974AB"/>
    <w:rsid w:val="00097669"/>
    <w:rsid w:val="000976B8"/>
    <w:rsid w:val="0009772B"/>
    <w:rsid w:val="00097796"/>
    <w:rsid w:val="000A0126"/>
    <w:rsid w:val="000A023A"/>
    <w:rsid w:val="000A031D"/>
    <w:rsid w:val="000A057C"/>
    <w:rsid w:val="000A06FC"/>
    <w:rsid w:val="000A086F"/>
    <w:rsid w:val="000A0BB1"/>
    <w:rsid w:val="000A0DA6"/>
    <w:rsid w:val="000A1115"/>
    <w:rsid w:val="000A17EC"/>
    <w:rsid w:val="000A19A3"/>
    <w:rsid w:val="000A19BE"/>
    <w:rsid w:val="000A1AD3"/>
    <w:rsid w:val="000A1F5A"/>
    <w:rsid w:val="000A21E3"/>
    <w:rsid w:val="000A22A0"/>
    <w:rsid w:val="000A28AD"/>
    <w:rsid w:val="000A2A6E"/>
    <w:rsid w:val="000A2CE5"/>
    <w:rsid w:val="000A302E"/>
    <w:rsid w:val="000A3566"/>
    <w:rsid w:val="000A393A"/>
    <w:rsid w:val="000A3B73"/>
    <w:rsid w:val="000A3CB1"/>
    <w:rsid w:val="000A4186"/>
    <w:rsid w:val="000A421D"/>
    <w:rsid w:val="000A480D"/>
    <w:rsid w:val="000A4A4C"/>
    <w:rsid w:val="000A5188"/>
    <w:rsid w:val="000A51CE"/>
    <w:rsid w:val="000A5290"/>
    <w:rsid w:val="000A5A30"/>
    <w:rsid w:val="000A5BDE"/>
    <w:rsid w:val="000A5D71"/>
    <w:rsid w:val="000A60A7"/>
    <w:rsid w:val="000A6322"/>
    <w:rsid w:val="000A687B"/>
    <w:rsid w:val="000A693E"/>
    <w:rsid w:val="000A699E"/>
    <w:rsid w:val="000A6AB6"/>
    <w:rsid w:val="000A6F61"/>
    <w:rsid w:val="000A6FD7"/>
    <w:rsid w:val="000A6FF7"/>
    <w:rsid w:val="000A7406"/>
    <w:rsid w:val="000A75D1"/>
    <w:rsid w:val="000A7B47"/>
    <w:rsid w:val="000B001C"/>
    <w:rsid w:val="000B0488"/>
    <w:rsid w:val="000B07EC"/>
    <w:rsid w:val="000B0A35"/>
    <w:rsid w:val="000B0C23"/>
    <w:rsid w:val="000B0CB4"/>
    <w:rsid w:val="000B0D7C"/>
    <w:rsid w:val="000B0EF0"/>
    <w:rsid w:val="000B101F"/>
    <w:rsid w:val="000B10AC"/>
    <w:rsid w:val="000B123F"/>
    <w:rsid w:val="000B15B5"/>
    <w:rsid w:val="000B1DC8"/>
    <w:rsid w:val="000B1FE3"/>
    <w:rsid w:val="000B2544"/>
    <w:rsid w:val="000B26D4"/>
    <w:rsid w:val="000B275A"/>
    <w:rsid w:val="000B2AF0"/>
    <w:rsid w:val="000B345D"/>
    <w:rsid w:val="000B3715"/>
    <w:rsid w:val="000B37B2"/>
    <w:rsid w:val="000B3873"/>
    <w:rsid w:val="000B4084"/>
    <w:rsid w:val="000B43EF"/>
    <w:rsid w:val="000B4B36"/>
    <w:rsid w:val="000B4C28"/>
    <w:rsid w:val="000B4D53"/>
    <w:rsid w:val="000B4EE4"/>
    <w:rsid w:val="000B5166"/>
    <w:rsid w:val="000B5465"/>
    <w:rsid w:val="000B5604"/>
    <w:rsid w:val="000B5A38"/>
    <w:rsid w:val="000B5C40"/>
    <w:rsid w:val="000B5D71"/>
    <w:rsid w:val="000B5F88"/>
    <w:rsid w:val="000B665D"/>
    <w:rsid w:val="000B674A"/>
    <w:rsid w:val="000B6A6A"/>
    <w:rsid w:val="000B7039"/>
    <w:rsid w:val="000B7227"/>
    <w:rsid w:val="000B7368"/>
    <w:rsid w:val="000B76C5"/>
    <w:rsid w:val="000B7C36"/>
    <w:rsid w:val="000B7E3E"/>
    <w:rsid w:val="000C05CE"/>
    <w:rsid w:val="000C0AE4"/>
    <w:rsid w:val="000C0CC9"/>
    <w:rsid w:val="000C189F"/>
    <w:rsid w:val="000C1DB5"/>
    <w:rsid w:val="000C1F86"/>
    <w:rsid w:val="000C2368"/>
    <w:rsid w:val="000C2A79"/>
    <w:rsid w:val="000C2C39"/>
    <w:rsid w:val="000C30B9"/>
    <w:rsid w:val="000C30F2"/>
    <w:rsid w:val="000C37AB"/>
    <w:rsid w:val="000C3999"/>
    <w:rsid w:val="000C431B"/>
    <w:rsid w:val="000C4578"/>
    <w:rsid w:val="000C46CC"/>
    <w:rsid w:val="000C49B9"/>
    <w:rsid w:val="000C4C76"/>
    <w:rsid w:val="000C4DCE"/>
    <w:rsid w:val="000C5394"/>
    <w:rsid w:val="000C5BCA"/>
    <w:rsid w:val="000C5C0A"/>
    <w:rsid w:val="000C5E3C"/>
    <w:rsid w:val="000C5F0B"/>
    <w:rsid w:val="000C6605"/>
    <w:rsid w:val="000C66CD"/>
    <w:rsid w:val="000C66CF"/>
    <w:rsid w:val="000C673D"/>
    <w:rsid w:val="000C6926"/>
    <w:rsid w:val="000C6CDC"/>
    <w:rsid w:val="000C6D67"/>
    <w:rsid w:val="000C71CD"/>
    <w:rsid w:val="000C7FA6"/>
    <w:rsid w:val="000D0386"/>
    <w:rsid w:val="000D0418"/>
    <w:rsid w:val="000D0419"/>
    <w:rsid w:val="000D08CC"/>
    <w:rsid w:val="000D1062"/>
    <w:rsid w:val="000D1080"/>
    <w:rsid w:val="000D16C0"/>
    <w:rsid w:val="000D1851"/>
    <w:rsid w:val="000D206F"/>
    <w:rsid w:val="000D288E"/>
    <w:rsid w:val="000D2DD2"/>
    <w:rsid w:val="000D3597"/>
    <w:rsid w:val="000D3938"/>
    <w:rsid w:val="000D458B"/>
    <w:rsid w:val="000D4680"/>
    <w:rsid w:val="000D47D4"/>
    <w:rsid w:val="000D482B"/>
    <w:rsid w:val="000D4868"/>
    <w:rsid w:val="000D4F04"/>
    <w:rsid w:val="000D5017"/>
    <w:rsid w:val="000D51C6"/>
    <w:rsid w:val="000D59DF"/>
    <w:rsid w:val="000D5A7E"/>
    <w:rsid w:val="000D5E49"/>
    <w:rsid w:val="000D5F84"/>
    <w:rsid w:val="000D6491"/>
    <w:rsid w:val="000D76B4"/>
    <w:rsid w:val="000D77D2"/>
    <w:rsid w:val="000D7ACD"/>
    <w:rsid w:val="000D7B9C"/>
    <w:rsid w:val="000D7C70"/>
    <w:rsid w:val="000D7C8E"/>
    <w:rsid w:val="000D7CC3"/>
    <w:rsid w:val="000E0017"/>
    <w:rsid w:val="000E008C"/>
    <w:rsid w:val="000E01A8"/>
    <w:rsid w:val="000E0400"/>
    <w:rsid w:val="000E070E"/>
    <w:rsid w:val="000E07BD"/>
    <w:rsid w:val="000E0D21"/>
    <w:rsid w:val="000E0E94"/>
    <w:rsid w:val="000E1045"/>
    <w:rsid w:val="000E11A1"/>
    <w:rsid w:val="000E14C6"/>
    <w:rsid w:val="000E1CA8"/>
    <w:rsid w:val="000E1CE1"/>
    <w:rsid w:val="000E1F0F"/>
    <w:rsid w:val="000E22CB"/>
    <w:rsid w:val="000E23E1"/>
    <w:rsid w:val="000E240E"/>
    <w:rsid w:val="000E2779"/>
    <w:rsid w:val="000E297E"/>
    <w:rsid w:val="000E2B9C"/>
    <w:rsid w:val="000E2DF0"/>
    <w:rsid w:val="000E3116"/>
    <w:rsid w:val="000E346F"/>
    <w:rsid w:val="000E34D2"/>
    <w:rsid w:val="000E388A"/>
    <w:rsid w:val="000E3B89"/>
    <w:rsid w:val="000E4017"/>
    <w:rsid w:val="000E48E6"/>
    <w:rsid w:val="000E49A6"/>
    <w:rsid w:val="000E4CC8"/>
    <w:rsid w:val="000E50C3"/>
    <w:rsid w:val="000E5313"/>
    <w:rsid w:val="000E557B"/>
    <w:rsid w:val="000E5B60"/>
    <w:rsid w:val="000E5C26"/>
    <w:rsid w:val="000E5E8C"/>
    <w:rsid w:val="000E66B8"/>
    <w:rsid w:val="000E68D4"/>
    <w:rsid w:val="000E6CFA"/>
    <w:rsid w:val="000E6F43"/>
    <w:rsid w:val="000E6FBE"/>
    <w:rsid w:val="000E72E0"/>
    <w:rsid w:val="000E7DE7"/>
    <w:rsid w:val="000E7FF2"/>
    <w:rsid w:val="000F02E3"/>
    <w:rsid w:val="000F04BA"/>
    <w:rsid w:val="000F07C5"/>
    <w:rsid w:val="000F0E41"/>
    <w:rsid w:val="000F0F12"/>
    <w:rsid w:val="000F0FD1"/>
    <w:rsid w:val="000F10A3"/>
    <w:rsid w:val="000F1215"/>
    <w:rsid w:val="000F126A"/>
    <w:rsid w:val="000F12B3"/>
    <w:rsid w:val="000F142D"/>
    <w:rsid w:val="000F16A3"/>
    <w:rsid w:val="000F1C57"/>
    <w:rsid w:val="000F1CA5"/>
    <w:rsid w:val="000F20C7"/>
    <w:rsid w:val="000F25EA"/>
    <w:rsid w:val="000F27DE"/>
    <w:rsid w:val="000F293F"/>
    <w:rsid w:val="000F2B04"/>
    <w:rsid w:val="000F2F8A"/>
    <w:rsid w:val="000F316A"/>
    <w:rsid w:val="000F399C"/>
    <w:rsid w:val="000F3A1E"/>
    <w:rsid w:val="000F3BCA"/>
    <w:rsid w:val="000F3E49"/>
    <w:rsid w:val="000F41E4"/>
    <w:rsid w:val="000F44A4"/>
    <w:rsid w:val="000F462E"/>
    <w:rsid w:val="000F4A14"/>
    <w:rsid w:val="000F4B65"/>
    <w:rsid w:val="000F4C75"/>
    <w:rsid w:val="000F53E1"/>
    <w:rsid w:val="000F5486"/>
    <w:rsid w:val="000F58B7"/>
    <w:rsid w:val="000F5E49"/>
    <w:rsid w:val="000F5E92"/>
    <w:rsid w:val="000F62EE"/>
    <w:rsid w:val="000F6462"/>
    <w:rsid w:val="000F6552"/>
    <w:rsid w:val="000F6712"/>
    <w:rsid w:val="000F6BBC"/>
    <w:rsid w:val="000F6FE9"/>
    <w:rsid w:val="000F74BF"/>
    <w:rsid w:val="000F78DF"/>
    <w:rsid w:val="0010005B"/>
    <w:rsid w:val="00100203"/>
    <w:rsid w:val="001007B6"/>
    <w:rsid w:val="00100846"/>
    <w:rsid w:val="001011DB"/>
    <w:rsid w:val="0010120E"/>
    <w:rsid w:val="0010124B"/>
    <w:rsid w:val="0010161C"/>
    <w:rsid w:val="00101850"/>
    <w:rsid w:val="00101998"/>
    <w:rsid w:val="00101F53"/>
    <w:rsid w:val="00102398"/>
    <w:rsid w:val="0010240D"/>
    <w:rsid w:val="00102512"/>
    <w:rsid w:val="001025D1"/>
    <w:rsid w:val="0010276A"/>
    <w:rsid w:val="00102862"/>
    <w:rsid w:val="00102BA4"/>
    <w:rsid w:val="00102C0A"/>
    <w:rsid w:val="00102DC9"/>
    <w:rsid w:val="00102E9C"/>
    <w:rsid w:val="001035CB"/>
    <w:rsid w:val="00103632"/>
    <w:rsid w:val="001037AE"/>
    <w:rsid w:val="001037DF"/>
    <w:rsid w:val="00103AFD"/>
    <w:rsid w:val="00103EAF"/>
    <w:rsid w:val="00104010"/>
    <w:rsid w:val="00104185"/>
    <w:rsid w:val="0010448E"/>
    <w:rsid w:val="001044B8"/>
    <w:rsid w:val="00104B88"/>
    <w:rsid w:val="00104BAF"/>
    <w:rsid w:val="00104CD4"/>
    <w:rsid w:val="00104F9B"/>
    <w:rsid w:val="00105173"/>
    <w:rsid w:val="00105224"/>
    <w:rsid w:val="001055E5"/>
    <w:rsid w:val="001058C3"/>
    <w:rsid w:val="001059F5"/>
    <w:rsid w:val="00105B68"/>
    <w:rsid w:val="00105BF9"/>
    <w:rsid w:val="00105C83"/>
    <w:rsid w:val="00105DDE"/>
    <w:rsid w:val="00106363"/>
    <w:rsid w:val="00106566"/>
    <w:rsid w:val="001067E4"/>
    <w:rsid w:val="0010789E"/>
    <w:rsid w:val="001078E7"/>
    <w:rsid w:val="00107915"/>
    <w:rsid w:val="001079CC"/>
    <w:rsid w:val="00107CF6"/>
    <w:rsid w:val="001107AB"/>
    <w:rsid w:val="00110897"/>
    <w:rsid w:val="001108F6"/>
    <w:rsid w:val="001116CD"/>
    <w:rsid w:val="00111C80"/>
    <w:rsid w:val="00111E2E"/>
    <w:rsid w:val="00111ED0"/>
    <w:rsid w:val="00112180"/>
    <w:rsid w:val="001121EF"/>
    <w:rsid w:val="00112476"/>
    <w:rsid w:val="0011257A"/>
    <w:rsid w:val="00112659"/>
    <w:rsid w:val="00112F72"/>
    <w:rsid w:val="00112FBF"/>
    <w:rsid w:val="00113143"/>
    <w:rsid w:val="00113310"/>
    <w:rsid w:val="00113586"/>
    <w:rsid w:val="001138B4"/>
    <w:rsid w:val="00113EDA"/>
    <w:rsid w:val="00114051"/>
    <w:rsid w:val="0011424D"/>
    <w:rsid w:val="001146B2"/>
    <w:rsid w:val="00114713"/>
    <w:rsid w:val="001147A1"/>
    <w:rsid w:val="001148E2"/>
    <w:rsid w:val="00114A7A"/>
    <w:rsid w:val="00114B27"/>
    <w:rsid w:val="00114E46"/>
    <w:rsid w:val="00114EF3"/>
    <w:rsid w:val="00115038"/>
    <w:rsid w:val="00115090"/>
    <w:rsid w:val="001151E1"/>
    <w:rsid w:val="00115419"/>
    <w:rsid w:val="00115496"/>
    <w:rsid w:val="001161B0"/>
    <w:rsid w:val="001165FD"/>
    <w:rsid w:val="00116745"/>
    <w:rsid w:val="001168A9"/>
    <w:rsid w:val="00116983"/>
    <w:rsid w:val="001170E0"/>
    <w:rsid w:val="0011736E"/>
    <w:rsid w:val="00117537"/>
    <w:rsid w:val="001205BE"/>
    <w:rsid w:val="00120B3E"/>
    <w:rsid w:val="00120C54"/>
    <w:rsid w:val="00121060"/>
    <w:rsid w:val="0012124F"/>
    <w:rsid w:val="0012189F"/>
    <w:rsid w:val="00121D2E"/>
    <w:rsid w:val="00121FC6"/>
    <w:rsid w:val="00122176"/>
    <w:rsid w:val="00122282"/>
    <w:rsid w:val="00122C4E"/>
    <w:rsid w:val="00123162"/>
    <w:rsid w:val="00123352"/>
    <w:rsid w:val="001233B2"/>
    <w:rsid w:val="001234A8"/>
    <w:rsid w:val="00123529"/>
    <w:rsid w:val="001235CF"/>
    <w:rsid w:val="001235EB"/>
    <w:rsid w:val="00123B75"/>
    <w:rsid w:val="00123D29"/>
    <w:rsid w:val="00123E0C"/>
    <w:rsid w:val="0012406C"/>
    <w:rsid w:val="001241DD"/>
    <w:rsid w:val="0012462B"/>
    <w:rsid w:val="00124949"/>
    <w:rsid w:val="001249BA"/>
    <w:rsid w:val="001249C7"/>
    <w:rsid w:val="00124B82"/>
    <w:rsid w:val="00124EC5"/>
    <w:rsid w:val="00125098"/>
    <w:rsid w:val="001252DB"/>
    <w:rsid w:val="00125716"/>
    <w:rsid w:val="0012579E"/>
    <w:rsid w:val="00125A05"/>
    <w:rsid w:val="00126725"/>
    <w:rsid w:val="00126749"/>
    <w:rsid w:val="001269FD"/>
    <w:rsid w:val="00126C39"/>
    <w:rsid w:val="00126D54"/>
    <w:rsid w:val="0012716C"/>
    <w:rsid w:val="001273F2"/>
    <w:rsid w:val="00127687"/>
    <w:rsid w:val="0012786C"/>
    <w:rsid w:val="00127889"/>
    <w:rsid w:val="00127989"/>
    <w:rsid w:val="00130077"/>
    <w:rsid w:val="00130699"/>
    <w:rsid w:val="00130CF8"/>
    <w:rsid w:val="00130D3C"/>
    <w:rsid w:val="00131856"/>
    <w:rsid w:val="00131B52"/>
    <w:rsid w:val="0013201C"/>
    <w:rsid w:val="0013231C"/>
    <w:rsid w:val="0013231D"/>
    <w:rsid w:val="00132ACF"/>
    <w:rsid w:val="001336B9"/>
    <w:rsid w:val="00133B58"/>
    <w:rsid w:val="00133BF9"/>
    <w:rsid w:val="001344EE"/>
    <w:rsid w:val="00134528"/>
    <w:rsid w:val="00134717"/>
    <w:rsid w:val="00134911"/>
    <w:rsid w:val="00134A47"/>
    <w:rsid w:val="00134A80"/>
    <w:rsid w:val="00134BD0"/>
    <w:rsid w:val="00134E14"/>
    <w:rsid w:val="00134E55"/>
    <w:rsid w:val="00134E5A"/>
    <w:rsid w:val="00134F5B"/>
    <w:rsid w:val="001352BB"/>
    <w:rsid w:val="001352DA"/>
    <w:rsid w:val="00135304"/>
    <w:rsid w:val="00135484"/>
    <w:rsid w:val="00135695"/>
    <w:rsid w:val="0013610D"/>
    <w:rsid w:val="001361A9"/>
    <w:rsid w:val="001361D8"/>
    <w:rsid w:val="00136CBE"/>
    <w:rsid w:val="00137301"/>
    <w:rsid w:val="001375E9"/>
    <w:rsid w:val="0013796F"/>
    <w:rsid w:val="00137A38"/>
    <w:rsid w:val="00137E8A"/>
    <w:rsid w:val="001405AF"/>
    <w:rsid w:val="0014075A"/>
    <w:rsid w:val="00140EA7"/>
    <w:rsid w:val="00141004"/>
    <w:rsid w:val="00141A40"/>
    <w:rsid w:val="00141A97"/>
    <w:rsid w:val="00141F7C"/>
    <w:rsid w:val="0014209A"/>
    <w:rsid w:val="00142714"/>
    <w:rsid w:val="0014277D"/>
    <w:rsid w:val="00142AEA"/>
    <w:rsid w:val="00143053"/>
    <w:rsid w:val="00143073"/>
    <w:rsid w:val="0014329D"/>
    <w:rsid w:val="001433CD"/>
    <w:rsid w:val="0014340A"/>
    <w:rsid w:val="00143579"/>
    <w:rsid w:val="001440A0"/>
    <w:rsid w:val="0014436E"/>
    <w:rsid w:val="00144A68"/>
    <w:rsid w:val="00144E16"/>
    <w:rsid w:val="001456C8"/>
    <w:rsid w:val="00145F3F"/>
    <w:rsid w:val="00145FB3"/>
    <w:rsid w:val="001461FA"/>
    <w:rsid w:val="00146210"/>
    <w:rsid w:val="00146295"/>
    <w:rsid w:val="0014633C"/>
    <w:rsid w:val="001468B2"/>
    <w:rsid w:val="00146B83"/>
    <w:rsid w:val="00146EFF"/>
    <w:rsid w:val="00146F07"/>
    <w:rsid w:val="001474FA"/>
    <w:rsid w:val="001475F1"/>
    <w:rsid w:val="00147655"/>
    <w:rsid w:val="00147BF2"/>
    <w:rsid w:val="00147C91"/>
    <w:rsid w:val="00147EA3"/>
    <w:rsid w:val="0015081A"/>
    <w:rsid w:val="00150969"/>
    <w:rsid w:val="001509E8"/>
    <w:rsid w:val="00151066"/>
    <w:rsid w:val="001514BF"/>
    <w:rsid w:val="0015183C"/>
    <w:rsid w:val="00151ED8"/>
    <w:rsid w:val="0015222F"/>
    <w:rsid w:val="00152580"/>
    <w:rsid w:val="001525A3"/>
    <w:rsid w:val="00152A5D"/>
    <w:rsid w:val="00152D54"/>
    <w:rsid w:val="00152DA9"/>
    <w:rsid w:val="00152E27"/>
    <w:rsid w:val="00153396"/>
    <w:rsid w:val="0015422A"/>
    <w:rsid w:val="001545E7"/>
    <w:rsid w:val="00154921"/>
    <w:rsid w:val="00154AA7"/>
    <w:rsid w:val="00154B55"/>
    <w:rsid w:val="00154CE1"/>
    <w:rsid w:val="0015569A"/>
    <w:rsid w:val="00155735"/>
    <w:rsid w:val="001557BA"/>
    <w:rsid w:val="001559B6"/>
    <w:rsid w:val="00155C5F"/>
    <w:rsid w:val="00155D9B"/>
    <w:rsid w:val="001560A0"/>
    <w:rsid w:val="001560C6"/>
    <w:rsid w:val="001560E9"/>
    <w:rsid w:val="00156320"/>
    <w:rsid w:val="001563BA"/>
    <w:rsid w:val="001567C3"/>
    <w:rsid w:val="00156A3D"/>
    <w:rsid w:val="00156A59"/>
    <w:rsid w:val="00156C99"/>
    <w:rsid w:val="00156D0C"/>
    <w:rsid w:val="00157035"/>
    <w:rsid w:val="00157543"/>
    <w:rsid w:val="0015782C"/>
    <w:rsid w:val="00157B93"/>
    <w:rsid w:val="00157EF8"/>
    <w:rsid w:val="00157F73"/>
    <w:rsid w:val="001601F5"/>
    <w:rsid w:val="001602D3"/>
    <w:rsid w:val="0016077E"/>
    <w:rsid w:val="0016080D"/>
    <w:rsid w:val="0016082D"/>
    <w:rsid w:val="0016086C"/>
    <w:rsid w:val="001610A4"/>
    <w:rsid w:val="00161701"/>
    <w:rsid w:val="0016172F"/>
    <w:rsid w:val="0016192D"/>
    <w:rsid w:val="00161C4E"/>
    <w:rsid w:val="00161D5F"/>
    <w:rsid w:val="00161DCB"/>
    <w:rsid w:val="00162914"/>
    <w:rsid w:val="00162B23"/>
    <w:rsid w:val="00162C33"/>
    <w:rsid w:val="00162D29"/>
    <w:rsid w:val="00162F25"/>
    <w:rsid w:val="001636FA"/>
    <w:rsid w:val="00163D45"/>
    <w:rsid w:val="00163D5D"/>
    <w:rsid w:val="00163D9B"/>
    <w:rsid w:val="00163DB2"/>
    <w:rsid w:val="00163EA1"/>
    <w:rsid w:val="00164286"/>
    <w:rsid w:val="00164A6B"/>
    <w:rsid w:val="00164CF7"/>
    <w:rsid w:val="00164E0E"/>
    <w:rsid w:val="00164E92"/>
    <w:rsid w:val="00164EC3"/>
    <w:rsid w:val="001651A3"/>
    <w:rsid w:val="001651EC"/>
    <w:rsid w:val="001654FC"/>
    <w:rsid w:val="00165A1D"/>
    <w:rsid w:val="00165CD3"/>
    <w:rsid w:val="00165D34"/>
    <w:rsid w:val="00165E05"/>
    <w:rsid w:val="0016638A"/>
    <w:rsid w:val="0016641B"/>
    <w:rsid w:val="00166A58"/>
    <w:rsid w:val="00166CED"/>
    <w:rsid w:val="00166DAF"/>
    <w:rsid w:val="00166DBB"/>
    <w:rsid w:val="00166DF2"/>
    <w:rsid w:val="00167446"/>
    <w:rsid w:val="0016756C"/>
    <w:rsid w:val="001678C4"/>
    <w:rsid w:val="00170407"/>
    <w:rsid w:val="00170757"/>
    <w:rsid w:val="00170B3A"/>
    <w:rsid w:val="00170EF5"/>
    <w:rsid w:val="00171135"/>
    <w:rsid w:val="00171D89"/>
    <w:rsid w:val="00172303"/>
    <w:rsid w:val="00172488"/>
    <w:rsid w:val="00172A9F"/>
    <w:rsid w:val="00172B48"/>
    <w:rsid w:val="00172CE7"/>
    <w:rsid w:val="0017305B"/>
    <w:rsid w:val="0017394B"/>
    <w:rsid w:val="00173A9C"/>
    <w:rsid w:val="00173D6B"/>
    <w:rsid w:val="00174084"/>
    <w:rsid w:val="001744A0"/>
    <w:rsid w:val="001745C0"/>
    <w:rsid w:val="00174B2F"/>
    <w:rsid w:val="001751A6"/>
    <w:rsid w:val="00175291"/>
    <w:rsid w:val="00175AB8"/>
    <w:rsid w:val="00175CF4"/>
    <w:rsid w:val="001763BD"/>
    <w:rsid w:val="00176B0F"/>
    <w:rsid w:val="00176B1E"/>
    <w:rsid w:val="00176D27"/>
    <w:rsid w:val="00176D37"/>
    <w:rsid w:val="00176F6F"/>
    <w:rsid w:val="00177323"/>
    <w:rsid w:val="0017740F"/>
    <w:rsid w:val="0017783A"/>
    <w:rsid w:val="00177C4C"/>
    <w:rsid w:val="00180300"/>
    <w:rsid w:val="00180823"/>
    <w:rsid w:val="00181034"/>
    <w:rsid w:val="0018153C"/>
    <w:rsid w:val="00181665"/>
    <w:rsid w:val="00181735"/>
    <w:rsid w:val="001818C2"/>
    <w:rsid w:val="001819E1"/>
    <w:rsid w:val="00181FB3"/>
    <w:rsid w:val="0018210F"/>
    <w:rsid w:val="001821F7"/>
    <w:rsid w:val="0018240E"/>
    <w:rsid w:val="001824DC"/>
    <w:rsid w:val="00182836"/>
    <w:rsid w:val="00182CBD"/>
    <w:rsid w:val="001830A8"/>
    <w:rsid w:val="001831A1"/>
    <w:rsid w:val="001833C2"/>
    <w:rsid w:val="00183E6B"/>
    <w:rsid w:val="00183EBA"/>
    <w:rsid w:val="001843F3"/>
    <w:rsid w:val="00184AE2"/>
    <w:rsid w:val="00185318"/>
    <w:rsid w:val="00185446"/>
    <w:rsid w:val="0018601D"/>
    <w:rsid w:val="0018662C"/>
    <w:rsid w:val="0018663E"/>
    <w:rsid w:val="00186645"/>
    <w:rsid w:val="00186868"/>
    <w:rsid w:val="00186C54"/>
    <w:rsid w:val="00187229"/>
    <w:rsid w:val="00187657"/>
    <w:rsid w:val="00187772"/>
    <w:rsid w:val="001901ED"/>
    <w:rsid w:val="00190441"/>
    <w:rsid w:val="00190C70"/>
    <w:rsid w:val="00190D12"/>
    <w:rsid w:val="0019113B"/>
    <w:rsid w:val="00191698"/>
    <w:rsid w:val="001917F8"/>
    <w:rsid w:val="00191BE4"/>
    <w:rsid w:val="00191E22"/>
    <w:rsid w:val="001922AC"/>
    <w:rsid w:val="001922EB"/>
    <w:rsid w:val="001922F5"/>
    <w:rsid w:val="00192367"/>
    <w:rsid w:val="00192467"/>
    <w:rsid w:val="001924D8"/>
    <w:rsid w:val="00192E4F"/>
    <w:rsid w:val="00193075"/>
    <w:rsid w:val="00193361"/>
    <w:rsid w:val="001934F3"/>
    <w:rsid w:val="00193B45"/>
    <w:rsid w:val="00193E1C"/>
    <w:rsid w:val="0019434F"/>
    <w:rsid w:val="00194416"/>
    <w:rsid w:val="0019441C"/>
    <w:rsid w:val="00194688"/>
    <w:rsid w:val="0019469F"/>
    <w:rsid w:val="00194D3C"/>
    <w:rsid w:val="00194DA9"/>
    <w:rsid w:val="00195092"/>
    <w:rsid w:val="001951AE"/>
    <w:rsid w:val="0019527E"/>
    <w:rsid w:val="001952EA"/>
    <w:rsid w:val="00195662"/>
    <w:rsid w:val="00195870"/>
    <w:rsid w:val="001958F6"/>
    <w:rsid w:val="00195EB6"/>
    <w:rsid w:val="00196070"/>
    <w:rsid w:val="001961EB"/>
    <w:rsid w:val="00196255"/>
    <w:rsid w:val="001963DC"/>
    <w:rsid w:val="0019651A"/>
    <w:rsid w:val="00196654"/>
    <w:rsid w:val="00196C95"/>
    <w:rsid w:val="00197637"/>
    <w:rsid w:val="0019778E"/>
    <w:rsid w:val="0019785A"/>
    <w:rsid w:val="0019795F"/>
    <w:rsid w:val="00197AED"/>
    <w:rsid w:val="00197E68"/>
    <w:rsid w:val="001A0450"/>
    <w:rsid w:val="001A0497"/>
    <w:rsid w:val="001A0C87"/>
    <w:rsid w:val="001A0CD6"/>
    <w:rsid w:val="001A0E1E"/>
    <w:rsid w:val="001A11EE"/>
    <w:rsid w:val="001A1704"/>
    <w:rsid w:val="001A1853"/>
    <w:rsid w:val="001A1D75"/>
    <w:rsid w:val="001A2392"/>
    <w:rsid w:val="001A2431"/>
    <w:rsid w:val="001A2BEA"/>
    <w:rsid w:val="001A2D03"/>
    <w:rsid w:val="001A31E9"/>
    <w:rsid w:val="001A3232"/>
    <w:rsid w:val="001A3786"/>
    <w:rsid w:val="001A3E42"/>
    <w:rsid w:val="001A3EDE"/>
    <w:rsid w:val="001A3EE7"/>
    <w:rsid w:val="001A409D"/>
    <w:rsid w:val="001A4582"/>
    <w:rsid w:val="001A4640"/>
    <w:rsid w:val="001A47E9"/>
    <w:rsid w:val="001A481F"/>
    <w:rsid w:val="001A48A6"/>
    <w:rsid w:val="001A494E"/>
    <w:rsid w:val="001A4A62"/>
    <w:rsid w:val="001A5302"/>
    <w:rsid w:val="001A5830"/>
    <w:rsid w:val="001A59BA"/>
    <w:rsid w:val="001A61EF"/>
    <w:rsid w:val="001A6434"/>
    <w:rsid w:val="001A6A21"/>
    <w:rsid w:val="001A6D64"/>
    <w:rsid w:val="001A6E60"/>
    <w:rsid w:val="001A72B4"/>
    <w:rsid w:val="001A7495"/>
    <w:rsid w:val="001A74DE"/>
    <w:rsid w:val="001A766A"/>
    <w:rsid w:val="001A7A7A"/>
    <w:rsid w:val="001A7A8B"/>
    <w:rsid w:val="001B0130"/>
    <w:rsid w:val="001B018F"/>
    <w:rsid w:val="001B0597"/>
    <w:rsid w:val="001B08DA"/>
    <w:rsid w:val="001B0A22"/>
    <w:rsid w:val="001B0A4E"/>
    <w:rsid w:val="001B15B6"/>
    <w:rsid w:val="001B1C07"/>
    <w:rsid w:val="001B1C39"/>
    <w:rsid w:val="001B2694"/>
    <w:rsid w:val="001B2976"/>
    <w:rsid w:val="001B2AF2"/>
    <w:rsid w:val="001B313F"/>
    <w:rsid w:val="001B3143"/>
    <w:rsid w:val="001B43F5"/>
    <w:rsid w:val="001B4865"/>
    <w:rsid w:val="001B4EFB"/>
    <w:rsid w:val="001B514B"/>
    <w:rsid w:val="001B5405"/>
    <w:rsid w:val="001B553D"/>
    <w:rsid w:val="001B56CF"/>
    <w:rsid w:val="001B5DC9"/>
    <w:rsid w:val="001B5F0D"/>
    <w:rsid w:val="001B5FC7"/>
    <w:rsid w:val="001B63DC"/>
    <w:rsid w:val="001B6DAF"/>
    <w:rsid w:val="001B6DDF"/>
    <w:rsid w:val="001B7262"/>
    <w:rsid w:val="001B73E8"/>
    <w:rsid w:val="001B7C87"/>
    <w:rsid w:val="001B7D71"/>
    <w:rsid w:val="001C0013"/>
    <w:rsid w:val="001C0636"/>
    <w:rsid w:val="001C0973"/>
    <w:rsid w:val="001C1090"/>
    <w:rsid w:val="001C182B"/>
    <w:rsid w:val="001C1B99"/>
    <w:rsid w:val="001C1D62"/>
    <w:rsid w:val="001C2331"/>
    <w:rsid w:val="001C237C"/>
    <w:rsid w:val="001C2458"/>
    <w:rsid w:val="001C277A"/>
    <w:rsid w:val="001C2A5C"/>
    <w:rsid w:val="001C2CFD"/>
    <w:rsid w:val="001C2D31"/>
    <w:rsid w:val="001C2FD9"/>
    <w:rsid w:val="001C346C"/>
    <w:rsid w:val="001C36F2"/>
    <w:rsid w:val="001C3708"/>
    <w:rsid w:val="001C3919"/>
    <w:rsid w:val="001C3B75"/>
    <w:rsid w:val="001C3C30"/>
    <w:rsid w:val="001C417A"/>
    <w:rsid w:val="001C42D2"/>
    <w:rsid w:val="001C4341"/>
    <w:rsid w:val="001C4361"/>
    <w:rsid w:val="001C4487"/>
    <w:rsid w:val="001C4AA3"/>
    <w:rsid w:val="001C5A86"/>
    <w:rsid w:val="001C5DFE"/>
    <w:rsid w:val="001C6368"/>
    <w:rsid w:val="001C6709"/>
    <w:rsid w:val="001C6C08"/>
    <w:rsid w:val="001C6EBB"/>
    <w:rsid w:val="001C703A"/>
    <w:rsid w:val="001C72D0"/>
    <w:rsid w:val="001C74AD"/>
    <w:rsid w:val="001C76E8"/>
    <w:rsid w:val="001D04D9"/>
    <w:rsid w:val="001D0D06"/>
    <w:rsid w:val="001D0F63"/>
    <w:rsid w:val="001D14A8"/>
    <w:rsid w:val="001D17EB"/>
    <w:rsid w:val="001D1923"/>
    <w:rsid w:val="001D1B4E"/>
    <w:rsid w:val="001D22D0"/>
    <w:rsid w:val="001D2362"/>
    <w:rsid w:val="001D2593"/>
    <w:rsid w:val="001D2A28"/>
    <w:rsid w:val="001D3468"/>
    <w:rsid w:val="001D361D"/>
    <w:rsid w:val="001D3931"/>
    <w:rsid w:val="001D3AC4"/>
    <w:rsid w:val="001D41B3"/>
    <w:rsid w:val="001D4410"/>
    <w:rsid w:val="001D4738"/>
    <w:rsid w:val="001D5062"/>
    <w:rsid w:val="001D51C6"/>
    <w:rsid w:val="001D575E"/>
    <w:rsid w:val="001D5768"/>
    <w:rsid w:val="001D5A1B"/>
    <w:rsid w:val="001D5BD1"/>
    <w:rsid w:val="001D5C6B"/>
    <w:rsid w:val="001D5DD5"/>
    <w:rsid w:val="001D61DC"/>
    <w:rsid w:val="001D6379"/>
    <w:rsid w:val="001D63E5"/>
    <w:rsid w:val="001D67EF"/>
    <w:rsid w:val="001D6DB7"/>
    <w:rsid w:val="001D6DDF"/>
    <w:rsid w:val="001D743F"/>
    <w:rsid w:val="001D7482"/>
    <w:rsid w:val="001D7676"/>
    <w:rsid w:val="001D7706"/>
    <w:rsid w:val="001D770E"/>
    <w:rsid w:val="001D79D8"/>
    <w:rsid w:val="001D7EAD"/>
    <w:rsid w:val="001E0311"/>
    <w:rsid w:val="001E062E"/>
    <w:rsid w:val="001E0944"/>
    <w:rsid w:val="001E10CB"/>
    <w:rsid w:val="001E11A1"/>
    <w:rsid w:val="001E11B0"/>
    <w:rsid w:val="001E125B"/>
    <w:rsid w:val="001E1276"/>
    <w:rsid w:val="001E1835"/>
    <w:rsid w:val="001E189A"/>
    <w:rsid w:val="001E1D2E"/>
    <w:rsid w:val="001E1F23"/>
    <w:rsid w:val="001E21D0"/>
    <w:rsid w:val="001E22F4"/>
    <w:rsid w:val="001E2D52"/>
    <w:rsid w:val="001E3220"/>
    <w:rsid w:val="001E32FA"/>
    <w:rsid w:val="001E37DB"/>
    <w:rsid w:val="001E39EE"/>
    <w:rsid w:val="001E421C"/>
    <w:rsid w:val="001E42D2"/>
    <w:rsid w:val="001E447F"/>
    <w:rsid w:val="001E4AD5"/>
    <w:rsid w:val="001E4B7D"/>
    <w:rsid w:val="001E4F9C"/>
    <w:rsid w:val="001E5042"/>
    <w:rsid w:val="001E560F"/>
    <w:rsid w:val="001E56E3"/>
    <w:rsid w:val="001E5861"/>
    <w:rsid w:val="001E5AA8"/>
    <w:rsid w:val="001E6207"/>
    <w:rsid w:val="001E6308"/>
    <w:rsid w:val="001E64AD"/>
    <w:rsid w:val="001E6BF1"/>
    <w:rsid w:val="001E6F81"/>
    <w:rsid w:val="001E726C"/>
    <w:rsid w:val="001E75E0"/>
    <w:rsid w:val="001E7AAA"/>
    <w:rsid w:val="001E7CA7"/>
    <w:rsid w:val="001F0185"/>
    <w:rsid w:val="001F0254"/>
    <w:rsid w:val="001F0745"/>
    <w:rsid w:val="001F0C13"/>
    <w:rsid w:val="001F0C2F"/>
    <w:rsid w:val="001F0E1B"/>
    <w:rsid w:val="001F109E"/>
    <w:rsid w:val="001F12FF"/>
    <w:rsid w:val="001F1A68"/>
    <w:rsid w:val="001F2163"/>
    <w:rsid w:val="001F23ED"/>
    <w:rsid w:val="001F2804"/>
    <w:rsid w:val="001F2854"/>
    <w:rsid w:val="001F2E23"/>
    <w:rsid w:val="001F2EDF"/>
    <w:rsid w:val="001F3017"/>
    <w:rsid w:val="001F316D"/>
    <w:rsid w:val="001F321A"/>
    <w:rsid w:val="001F39A1"/>
    <w:rsid w:val="001F3B7A"/>
    <w:rsid w:val="001F3F84"/>
    <w:rsid w:val="001F4219"/>
    <w:rsid w:val="001F4224"/>
    <w:rsid w:val="001F4B17"/>
    <w:rsid w:val="001F4B22"/>
    <w:rsid w:val="001F4E99"/>
    <w:rsid w:val="001F5468"/>
    <w:rsid w:val="001F54BF"/>
    <w:rsid w:val="001F5D89"/>
    <w:rsid w:val="001F5F96"/>
    <w:rsid w:val="001F64EF"/>
    <w:rsid w:val="001F718E"/>
    <w:rsid w:val="001F72EA"/>
    <w:rsid w:val="001F7480"/>
    <w:rsid w:val="001F74DD"/>
    <w:rsid w:val="001F75EE"/>
    <w:rsid w:val="001F79AD"/>
    <w:rsid w:val="001F7DCA"/>
    <w:rsid w:val="00200037"/>
    <w:rsid w:val="0020024B"/>
    <w:rsid w:val="00200297"/>
    <w:rsid w:val="002008CC"/>
    <w:rsid w:val="0020183D"/>
    <w:rsid w:val="002019BE"/>
    <w:rsid w:val="00202335"/>
    <w:rsid w:val="00202A18"/>
    <w:rsid w:val="00202B72"/>
    <w:rsid w:val="00202E30"/>
    <w:rsid w:val="00202FA8"/>
    <w:rsid w:val="002032BE"/>
    <w:rsid w:val="002033DE"/>
    <w:rsid w:val="002034B7"/>
    <w:rsid w:val="00203949"/>
    <w:rsid w:val="00203E79"/>
    <w:rsid w:val="00204422"/>
    <w:rsid w:val="0020463D"/>
    <w:rsid w:val="00204E88"/>
    <w:rsid w:val="00204E91"/>
    <w:rsid w:val="0020501A"/>
    <w:rsid w:val="002050AF"/>
    <w:rsid w:val="0020581E"/>
    <w:rsid w:val="00205A28"/>
    <w:rsid w:val="00205AA7"/>
    <w:rsid w:val="00205D20"/>
    <w:rsid w:val="00205F05"/>
    <w:rsid w:val="00206281"/>
    <w:rsid w:val="002063C6"/>
    <w:rsid w:val="002064F0"/>
    <w:rsid w:val="00206829"/>
    <w:rsid w:val="00207384"/>
    <w:rsid w:val="00207680"/>
    <w:rsid w:val="00207791"/>
    <w:rsid w:val="002079D4"/>
    <w:rsid w:val="00210377"/>
    <w:rsid w:val="00210490"/>
    <w:rsid w:val="00210630"/>
    <w:rsid w:val="002107F8"/>
    <w:rsid w:val="00210BC5"/>
    <w:rsid w:val="00210C64"/>
    <w:rsid w:val="00210C8F"/>
    <w:rsid w:val="00211725"/>
    <w:rsid w:val="002118A2"/>
    <w:rsid w:val="0021192C"/>
    <w:rsid w:val="00211BD3"/>
    <w:rsid w:val="00211C2B"/>
    <w:rsid w:val="00211E18"/>
    <w:rsid w:val="00211F5D"/>
    <w:rsid w:val="00212284"/>
    <w:rsid w:val="00212596"/>
    <w:rsid w:val="0021272D"/>
    <w:rsid w:val="00212932"/>
    <w:rsid w:val="002131BA"/>
    <w:rsid w:val="00213520"/>
    <w:rsid w:val="00213547"/>
    <w:rsid w:val="002135CF"/>
    <w:rsid w:val="00213623"/>
    <w:rsid w:val="00213801"/>
    <w:rsid w:val="00213BD4"/>
    <w:rsid w:val="00213BF6"/>
    <w:rsid w:val="00213D1E"/>
    <w:rsid w:val="00214224"/>
    <w:rsid w:val="00214992"/>
    <w:rsid w:val="0021527F"/>
    <w:rsid w:val="00215347"/>
    <w:rsid w:val="002153F2"/>
    <w:rsid w:val="002154D6"/>
    <w:rsid w:val="00215D47"/>
    <w:rsid w:val="002163A0"/>
    <w:rsid w:val="0021647B"/>
    <w:rsid w:val="00216680"/>
    <w:rsid w:val="00216BD6"/>
    <w:rsid w:val="00216BE2"/>
    <w:rsid w:val="00216D1F"/>
    <w:rsid w:val="00217253"/>
    <w:rsid w:val="002173C6"/>
    <w:rsid w:val="0021750F"/>
    <w:rsid w:val="00217902"/>
    <w:rsid w:val="00217AD0"/>
    <w:rsid w:val="00217F01"/>
    <w:rsid w:val="00217F5C"/>
    <w:rsid w:val="00217F84"/>
    <w:rsid w:val="00220156"/>
    <w:rsid w:val="00220260"/>
    <w:rsid w:val="002203B1"/>
    <w:rsid w:val="00220608"/>
    <w:rsid w:val="00220660"/>
    <w:rsid w:val="002207F8"/>
    <w:rsid w:val="0022080C"/>
    <w:rsid w:val="00220882"/>
    <w:rsid w:val="00220969"/>
    <w:rsid w:val="00220DD5"/>
    <w:rsid w:val="00221217"/>
    <w:rsid w:val="0022178D"/>
    <w:rsid w:val="00221841"/>
    <w:rsid w:val="00221948"/>
    <w:rsid w:val="00221B5E"/>
    <w:rsid w:val="00221CE7"/>
    <w:rsid w:val="0022202B"/>
    <w:rsid w:val="00222142"/>
    <w:rsid w:val="002221B5"/>
    <w:rsid w:val="00222341"/>
    <w:rsid w:val="00222637"/>
    <w:rsid w:val="00222708"/>
    <w:rsid w:val="00222775"/>
    <w:rsid w:val="00222D2C"/>
    <w:rsid w:val="0022343C"/>
    <w:rsid w:val="0022360C"/>
    <w:rsid w:val="002236BB"/>
    <w:rsid w:val="002236C1"/>
    <w:rsid w:val="00223760"/>
    <w:rsid w:val="002237F9"/>
    <w:rsid w:val="00223A13"/>
    <w:rsid w:val="00223A89"/>
    <w:rsid w:val="00223D07"/>
    <w:rsid w:val="00224351"/>
    <w:rsid w:val="0022438B"/>
    <w:rsid w:val="00224914"/>
    <w:rsid w:val="00224B8E"/>
    <w:rsid w:val="00224FD4"/>
    <w:rsid w:val="002252CB"/>
    <w:rsid w:val="0022537A"/>
    <w:rsid w:val="00225629"/>
    <w:rsid w:val="00225694"/>
    <w:rsid w:val="0022599E"/>
    <w:rsid w:val="002259FE"/>
    <w:rsid w:val="00225A04"/>
    <w:rsid w:val="00225D79"/>
    <w:rsid w:val="0022629F"/>
    <w:rsid w:val="00226327"/>
    <w:rsid w:val="0022699E"/>
    <w:rsid w:val="00227203"/>
    <w:rsid w:val="002277E1"/>
    <w:rsid w:val="00227925"/>
    <w:rsid w:val="002279F9"/>
    <w:rsid w:val="00227F72"/>
    <w:rsid w:val="0023052D"/>
    <w:rsid w:val="00230676"/>
    <w:rsid w:val="00230718"/>
    <w:rsid w:val="0023100D"/>
    <w:rsid w:val="002314B0"/>
    <w:rsid w:val="002316C2"/>
    <w:rsid w:val="00231725"/>
    <w:rsid w:val="00231CA9"/>
    <w:rsid w:val="00231FA3"/>
    <w:rsid w:val="00232151"/>
    <w:rsid w:val="002322A0"/>
    <w:rsid w:val="00232548"/>
    <w:rsid w:val="0023288A"/>
    <w:rsid w:val="0023298C"/>
    <w:rsid w:val="00232A9B"/>
    <w:rsid w:val="00232F1B"/>
    <w:rsid w:val="00233229"/>
    <w:rsid w:val="0023331F"/>
    <w:rsid w:val="002334DA"/>
    <w:rsid w:val="00233522"/>
    <w:rsid w:val="0023390F"/>
    <w:rsid w:val="0023397C"/>
    <w:rsid w:val="002339BB"/>
    <w:rsid w:val="00234188"/>
    <w:rsid w:val="002342B6"/>
    <w:rsid w:val="002344BE"/>
    <w:rsid w:val="002347D2"/>
    <w:rsid w:val="002347E7"/>
    <w:rsid w:val="00234ADE"/>
    <w:rsid w:val="002350A8"/>
    <w:rsid w:val="002352AA"/>
    <w:rsid w:val="002353B4"/>
    <w:rsid w:val="002357CE"/>
    <w:rsid w:val="00235981"/>
    <w:rsid w:val="002359F3"/>
    <w:rsid w:val="00235A13"/>
    <w:rsid w:val="00235BD0"/>
    <w:rsid w:val="00235C6F"/>
    <w:rsid w:val="00236289"/>
    <w:rsid w:val="00236520"/>
    <w:rsid w:val="002365D5"/>
    <w:rsid w:val="00236C05"/>
    <w:rsid w:val="00237113"/>
    <w:rsid w:val="002375EF"/>
    <w:rsid w:val="00237AC9"/>
    <w:rsid w:val="00237FA3"/>
    <w:rsid w:val="0024027B"/>
    <w:rsid w:val="0024095E"/>
    <w:rsid w:val="00240A5D"/>
    <w:rsid w:val="00240A62"/>
    <w:rsid w:val="00240D3F"/>
    <w:rsid w:val="00240DA5"/>
    <w:rsid w:val="002413D9"/>
    <w:rsid w:val="0024144B"/>
    <w:rsid w:val="00241470"/>
    <w:rsid w:val="0024172D"/>
    <w:rsid w:val="00241788"/>
    <w:rsid w:val="00242247"/>
    <w:rsid w:val="00242529"/>
    <w:rsid w:val="002427A4"/>
    <w:rsid w:val="002427E5"/>
    <w:rsid w:val="00242CF0"/>
    <w:rsid w:val="002435B6"/>
    <w:rsid w:val="00243AEF"/>
    <w:rsid w:val="00243CF4"/>
    <w:rsid w:val="0024436A"/>
    <w:rsid w:val="00244C78"/>
    <w:rsid w:val="00245496"/>
    <w:rsid w:val="002458FE"/>
    <w:rsid w:val="00245EDB"/>
    <w:rsid w:val="00246191"/>
    <w:rsid w:val="00246C6F"/>
    <w:rsid w:val="002473EA"/>
    <w:rsid w:val="00247573"/>
    <w:rsid w:val="00247F58"/>
    <w:rsid w:val="002502EC"/>
    <w:rsid w:val="002512E6"/>
    <w:rsid w:val="00251483"/>
    <w:rsid w:val="00251492"/>
    <w:rsid w:val="00251DAD"/>
    <w:rsid w:val="00251DE5"/>
    <w:rsid w:val="002521AF"/>
    <w:rsid w:val="00252397"/>
    <w:rsid w:val="002523E5"/>
    <w:rsid w:val="002525EA"/>
    <w:rsid w:val="0025285C"/>
    <w:rsid w:val="00252928"/>
    <w:rsid w:val="00252CD6"/>
    <w:rsid w:val="00252DE3"/>
    <w:rsid w:val="00252E27"/>
    <w:rsid w:val="0025321C"/>
    <w:rsid w:val="002533BB"/>
    <w:rsid w:val="002535CA"/>
    <w:rsid w:val="00253827"/>
    <w:rsid w:val="00253B89"/>
    <w:rsid w:val="00253CC8"/>
    <w:rsid w:val="002546E5"/>
    <w:rsid w:val="00254D89"/>
    <w:rsid w:val="00254E7A"/>
    <w:rsid w:val="0025506A"/>
    <w:rsid w:val="00255115"/>
    <w:rsid w:val="00255615"/>
    <w:rsid w:val="00255B98"/>
    <w:rsid w:val="00255D89"/>
    <w:rsid w:val="00255DAE"/>
    <w:rsid w:val="00255E80"/>
    <w:rsid w:val="00256132"/>
    <w:rsid w:val="002562D9"/>
    <w:rsid w:val="00256539"/>
    <w:rsid w:val="002565AA"/>
    <w:rsid w:val="002567F0"/>
    <w:rsid w:val="00256A06"/>
    <w:rsid w:val="00256C3A"/>
    <w:rsid w:val="00256CAA"/>
    <w:rsid w:val="00257037"/>
    <w:rsid w:val="0025741A"/>
    <w:rsid w:val="0025758E"/>
    <w:rsid w:val="00257637"/>
    <w:rsid w:val="002576C0"/>
    <w:rsid w:val="00257858"/>
    <w:rsid w:val="0025788C"/>
    <w:rsid w:val="00257D5E"/>
    <w:rsid w:val="00257F6F"/>
    <w:rsid w:val="0026036E"/>
    <w:rsid w:val="00260799"/>
    <w:rsid w:val="00260E52"/>
    <w:rsid w:val="00260EB8"/>
    <w:rsid w:val="00260EBC"/>
    <w:rsid w:val="00261089"/>
    <w:rsid w:val="00261493"/>
    <w:rsid w:val="00261538"/>
    <w:rsid w:val="002616CF"/>
    <w:rsid w:val="0026175B"/>
    <w:rsid w:val="0026182A"/>
    <w:rsid w:val="00261961"/>
    <w:rsid w:val="00261B31"/>
    <w:rsid w:val="00261FC3"/>
    <w:rsid w:val="0026263D"/>
    <w:rsid w:val="002627F5"/>
    <w:rsid w:val="002629C9"/>
    <w:rsid w:val="00262CD8"/>
    <w:rsid w:val="00262E42"/>
    <w:rsid w:val="002631B7"/>
    <w:rsid w:val="0026321D"/>
    <w:rsid w:val="00263240"/>
    <w:rsid w:val="0026339C"/>
    <w:rsid w:val="0026348C"/>
    <w:rsid w:val="00263606"/>
    <w:rsid w:val="002636B1"/>
    <w:rsid w:val="002636F4"/>
    <w:rsid w:val="00263AF1"/>
    <w:rsid w:val="00263BAA"/>
    <w:rsid w:val="00263BCC"/>
    <w:rsid w:val="00263F5D"/>
    <w:rsid w:val="002645E7"/>
    <w:rsid w:val="00264C32"/>
    <w:rsid w:val="00264DBE"/>
    <w:rsid w:val="00264DF1"/>
    <w:rsid w:val="00265275"/>
    <w:rsid w:val="002658CC"/>
    <w:rsid w:val="00265A34"/>
    <w:rsid w:val="00265A83"/>
    <w:rsid w:val="00265B8A"/>
    <w:rsid w:val="00265BB4"/>
    <w:rsid w:val="00265D5D"/>
    <w:rsid w:val="00266BEC"/>
    <w:rsid w:val="002674E7"/>
    <w:rsid w:val="0026756E"/>
    <w:rsid w:val="00267571"/>
    <w:rsid w:val="002676F5"/>
    <w:rsid w:val="00267AB1"/>
    <w:rsid w:val="00267AE8"/>
    <w:rsid w:val="00267CD5"/>
    <w:rsid w:val="002701E3"/>
    <w:rsid w:val="00270555"/>
    <w:rsid w:val="002707CB"/>
    <w:rsid w:val="00270E35"/>
    <w:rsid w:val="00270F65"/>
    <w:rsid w:val="00271064"/>
    <w:rsid w:val="0027108D"/>
    <w:rsid w:val="002710F3"/>
    <w:rsid w:val="00271639"/>
    <w:rsid w:val="00271A9A"/>
    <w:rsid w:val="00271DF6"/>
    <w:rsid w:val="002726E4"/>
    <w:rsid w:val="002727EE"/>
    <w:rsid w:val="00272A39"/>
    <w:rsid w:val="00272F72"/>
    <w:rsid w:val="00273023"/>
    <w:rsid w:val="002730C9"/>
    <w:rsid w:val="002731DB"/>
    <w:rsid w:val="002732B7"/>
    <w:rsid w:val="002735F2"/>
    <w:rsid w:val="00274212"/>
    <w:rsid w:val="002742D6"/>
    <w:rsid w:val="00274BA3"/>
    <w:rsid w:val="00274E69"/>
    <w:rsid w:val="0027517B"/>
    <w:rsid w:val="002759E6"/>
    <w:rsid w:val="00275A02"/>
    <w:rsid w:val="00275A5E"/>
    <w:rsid w:val="00275B32"/>
    <w:rsid w:val="00275D83"/>
    <w:rsid w:val="00275F52"/>
    <w:rsid w:val="00276283"/>
    <w:rsid w:val="00276394"/>
    <w:rsid w:val="002767FA"/>
    <w:rsid w:val="00276985"/>
    <w:rsid w:val="00276D42"/>
    <w:rsid w:val="00276D86"/>
    <w:rsid w:val="00277200"/>
    <w:rsid w:val="002772DB"/>
    <w:rsid w:val="002774EB"/>
    <w:rsid w:val="002779D1"/>
    <w:rsid w:val="00277D4E"/>
    <w:rsid w:val="00277D6A"/>
    <w:rsid w:val="00277D7B"/>
    <w:rsid w:val="00280076"/>
    <w:rsid w:val="00280144"/>
    <w:rsid w:val="00280335"/>
    <w:rsid w:val="0028082F"/>
    <w:rsid w:val="00280A49"/>
    <w:rsid w:val="00280CAC"/>
    <w:rsid w:val="00281864"/>
    <w:rsid w:val="00281F6C"/>
    <w:rsid w:val="002821AC"/>
    <w:rsid w:val="002821FF"/>
    <w:rsid w:val="002824FE"/>
    <w:rsid w:val="00282BCC"/>
    <w:rsid w:val="00283691"/>
    <w:rsid w:val="002838F5"/>
    <w:rsid w:val="00283B2C"/>
    <w:rsid w:val="00283D0F"/>
    <w:rsid w:val="002846F0"/>
    <w:rsid w:val="002847C7"/>
    <w:rsid w:val="00284C1A"/>
    <w:rsid w:val="00284C58"/>
    <w:rsid w:val="00284D54"/>
    <w:rsid w:val="00285131"/>
    <w:rsid w:val="00285BA2"/>
    <w:rsid w:val="00286A2D"/>
    <w:rsid w:val="00286CEF"/>
    <w:rsid w:val="00286E79"/>
    <w:rsid w:val="00286EEA"/>
    <w:rsid w:val="00286FB0"/>
    <w:rsid w:val="002870E7"/>
    <w:rsid w:val="0028744A"/>
    <w:rsid w:val="00287852"/>
    <w:rsid w:val="00287866"/>
    <w:rsid w:val="00287DBB"/>
    <w:rsid w:val="00287F89"/>
    <w:rsid w:val="0029002F"/>
    <w:rsid w:val="0029005A"/>
    <w:rsid w:val="002901A4"/>
    <w:rsid w:val="00290682"/>
    <w:rsid w:val="00290CB1"/>
    <w:rsid w:val="00290CDA"/>
    <w:rsid w:val="00290F74"/>
    <w:rsid w:val="00291456"/>
    <w:rsid w:val="002917A7"/>
    <w:rsid w:val="00291DEF"/>
    <w:rsid w:val="0029209F"/>
    <w:rsid w:val="002925A4"/>
    <w:rsid w:val="0029287E"/>
    <w:rsid w:val="00292956"/>
    <w:rsid w:val="00293025"/>
    <w:rsid w:val="002936FC"/>
    <w:rsid w:val="0029381C"/>
    <w:rsid w:val="0029387D"/>
    <w:rsid w:val="0029394D"/>
    <w:rsid w:val="00293CBB"/>
    <w:rsid w:val="00293E8B"/>
    <w:rsid w:val="002941C9"/>
    <w:rsid w:val="002941CD"/>
    <w:rsid w:val="0029455D"/>
    <w:rsid w:val="002945FF"/>
    <w:rsid w:val="0029462A"/>
    <w:rsid w:val="002946DB"/>
    <w:rsid w:val="002949F7"/>
    <w:rsid w:val="00294B44"/>
    <w:rsid w:val="00294D78"/>
    <w:rsid w:val="002952C1"/>
    <w:rsid w:val="002952DF"/>
    <w:rsid w:val="00295481"/>
    <w:rsid w:val="002955E9"/>
    <w:rsid w:val="002956DC"/>
    <w:rsid w:val="00295BDF"/>
    <w:rsid w:val="00295BFF"/>
    <w:rsid w:val="00295F59"/>
    <w:rsid w:val="00296315"/>
    <w:rsid w:val="0029641E"/>
    <w:rsid w:val="0029662E"/>
    <w:rsid w:val="00296BF2"/>
    <w:rsid w:val="00296CA5"/>
    <w:rsid w:val="00297047"/>
    <w:rsid w:val="00297B6E"/>
    <w:rsid w:val="00297BC5"/>
    <w:rsid w:val="00297DAF"/>
    <w:rsid w:val="00297F0D"/>
    <w:rsid w:val="00297F39"/>
    <w:rsid w:val="002A0059"/>
    <w:rsid w:val="002A02FD"/>
    <w:rsid w:val="002A0571"/>
    <w:rsid w:val="002A060C"/>
    <w:rsid w:val="002A0899"/>
    <w:rsid w:val="002A0B20"/>
    <w:rsid w:val="002A0EB1"/>
    <w:rsid w:val="002A0FD1"/>
    <w:rsid w:val="002A1D2B"/>
    <w:rsid w:val="002A1EA2"/>
    <w:rsid w:val="002A2350"/>
    <w:rsid w:val="002A24E0"/>
    <w:rsid w:val="002A253F"/>
    <w:rsid w:val="002A2D8F"/>
    <w:rsid w:val="002A2E94"/>
    <w:rsid w:val="002A3371"/>
    <w:rsid w:val="002A34D4"/>
    <w:rsid w:val="002A37C0"/>
    <w:rsid w:val="002A3A36"/>
    <w:rsid w:val="002A3B9B"/>
    <w:rsid w:val="002A3CCB"/>
    <w:rsid w:val="002A411A"/>
    <w:rsid w:val="002A47F2"/>
    <w:rsid w:val="002A4BDD"/>
    <w:rsid w:val="002A4D5C"/>
    <w:rsid w:val="002A4D97"/>
    <w:rsid w:val="002A5129"/>
    <w:rsid w:val="002A596B"/>
    <w:rsid w:val="002A5D9C"/>
    <w:rsid w:val="002A5ED7"/>
    <w:rsid w:val="002A5FC6"/>
    <w:rsid w:val="002A6020"/>
    <w:rsid w:val="002A62DE"/>
    <w:rsid w:val="002A6311"/>
    <w:rsid w:val="002A6931"/>
    <w:rsid w:val="002A6ABB"/>
    <w:rsid w:val="002A6E2E"/>
    <w:rsid w:val="002A6F9F"/>
    <w:rsid w:val="002A716F"/>
    <w:rsid w:val="002A72AA"/>
    <w:rsid w:val="002A73B1"/>
    <w:rsid w:val="002A752D"/>
    <w:rsid w:val="002A76A4"/>
    <w:rsid w:val="002A76C4"/>
    <w:rsid w:val="002A7AA9"/>
    <w:rsid w:val="002B01B4"/>
    <w:rsid w:val="002B064A"/>
    <w:rsid w:val="002B0688"/>
    <w:rsid w:val="002B074E"/>
    <w:rsid w:val="002B0C6B"/>
    <w:rsid w:val="002B0DBB"/>
    <w:rsid w:val="002B1137"/>
    <w:rsid w:val="002B12CE"/>
    <w:rsid w:val="002B13B4"/>
    <w:rsid w:val="002B166C"/>
    <w:rsid w:val="002B1945"/>
    <w:rsid w:val="002B1DA2"/>
    <w:rsid w:val="002B1E5B"/>
    <w:rsid w:val="002B1F64"/>
    <w:rsid w:val="002B21BD"/>
    <w:rsid w:val="002B2534"/>
    <w:rsid w:val="002B2932"/>
    <w:rsid w:val="002B2FDC"/>
    <w:rsid w:val="002B3AC1"/>
    <w:rsid w:val="002B3B07"/>
    <w:rsid w:val="002B404B"/>
    <w:rsid w:val="002B4295"/>
    <w:rsid w:val="002B45C5"/>
    <w:rsid w:val="002B4B06"/>
    <w:rsid w:val="002B4BCB"/>
    <w:rsid w:val="002B4EC1"/>
    <w:rsid w:val="002B4F94"/>
    <w:rsid w:val="002B518E"/>
    <w:rsid w:val="002B52C6"/>
    <w:rsid w:val="002B534F"/>
    <w:rsid w:val="002B5C05"/>
    <w:rsid w:val="002B64EE"/>
    <w:rsid w:val="002B69F5"/>
    <w:rsid w:val="002B6EEE"/>
    <w:rsid w:val="002B6FAC"/>
    <w:rsid w:val="002B7A68"/>
    <w:rsid w:val="002B7B51"/>
    <w:rsid w:val="002C00F6"/>
    <w:rsid w:val="002C0632"/>
    <w:rsid w:val="002C0BA5"/>
    <w:rsid w:val="002C0BFB"/>
    <w:rsid w:val="002C0DC6"/>
    <w:rsid w:val="002C10E6"/>
    <w:rsid w:val="002C13D3"/>
    <w:rsid w:val="002C15B8"/>
    <w:rsid w:val="002C20F3"/>
    <w:rsid w:val="002C227E"/>
    <w:rsid w:val="002C2D43"/>
    <w:rsid w:val="002C2FDD"/>
    <w:rsid w:val="002C3242"/>
    <w:rsid w:val="002C33AF"/>
    <w:rsid w:val="002C3524"/>
    <w:rsid w:val="002C3856"/>
    <w:rsid w:val="002C39CC"/>
    <w:rsid w:val="002C3AE7"/>
    <w:rsid w:val="002C3C10"/>
    <w:rsid w:val="002C4033"/>
    <w:rsid w:val="002C4145"/>
    <w:rsid w:val="002C4441"/>
    <w:rsid w:val="002C45A0"/>
    <w:rsid w:val="002C45A5"/>
    <w:rsid w:val="002C525D"/>
    <w:rsid w:val="002C53C7"/>
    <w:rsid w:val="002C56C6"/>
    <w:rsid w:val="002C605E"/>
    <w:rsid w:val="002C6807"/>
    <w:rsid w:val="002C69D9"/>
    <w:rsid w:val="002C6F1B"/>
    <w:rsid w:val="002C703A"/>
    <w:rsid w:val="002C740C"/>
    <w:rsid w:val="002C7617"/>
    <w:rsid w:val="002C769A"/>
    <w:rsid w:val="002C7C75"/>
    <w:rsid w:val="002D0170"/>
    <w:rsid w:val="002D04FC"/>
    <w:rsid w:val="002D09A2"/>
    <w:rsid w:val="002D0E08"/>
    <w:rsid w:val="002D0E18"/>
    <w:rsid w:val="002D0EC6"/>
    <w:rsid w:val="002D109F"/>
    <w:rsid w:val="002D1241"/>
    <w:rsid w:val="002D13A5"/>
    <w:rsid w:val="002D1875"/>
    <w:rsid w:val="002D1A5D"/>
    <w:rsid w:val="002D20CF"/>
    <w:rsid w:val="002D219F"/>
    <w:rsid w:val="002D28DC"/>
    <w:rsid w:val="002D2A22"/>
    <w:rsid w:val="002D2A27"/>
    <w:rsid w:val="002D354E"/>
    <w:rsid w:val="002D43EF"/>
    <w:rsid w:val="002D44DE"/>
    <w:rsid w:val="002D4923"/>
    <w:rsid w:val="002D4A54"/>
    <w:rsid w:val="002D4C53"/>
    <w:rsid w:val="002D4CCF"/>
    <w:rsid w:val="002D52CA"/>
    <w:rsid w:val="002D5461"/>
    <w:rsid w:val="002D5468"/>
    <w:rsid w:val="002D58BA"/>
    <w:rsid w:val="002D5D9F"/>
    <w:rsid w:val="002D5E08"/>
    <w:rsid w:val="002D5E3B"/>
    <w:rsid w:val="002D5FEB"/>
    <w:rsid w:val="002D6351"/>
    <w:rsid w:val="002D68F0"/>
    <w:rsid w:val="002D6C5C"/>
    <w:rsid w:val="002D6E89"/>
    <w:rsid w:val="002D70EE"/>
    <w:rsid w:val="002D71D9"/>
    <w:rsid w:val="002D74D9"/>
    <w:rsid w:val="002D7B2F"/>
    <w:rsid w:val="002D7D0B"/>
    <w:rsid w:val="002E0158"/>
    <w:rsid w:val="002E0377"/>
    <w:rsid w:val="002E05B1"/>
    <w:rsid w:val="002E0633"/>
    <w:rsid w:val="002E08A9"/>
    <w:rsid w:val="002E0BA5"/>
    <w:rsid w:val="002E0EFE"/>
    <w:rsid w:val="002E1846"/>
    <w:rsid w:val="002E194B"/>
    <w:rsid w:val="002E1AD3"/>
    <w:rsid w:val="002E1C68"/>
    <w:rsid w:val="002E1EB2"/>
    <w:rsid w:val="002E2228"/>
    <w:rsid w:val="002E23FC"/>
    <w:rsid w:val="002E2472"/>
    <w:rsid w:val="002E25B7"/>
    <w:rsid w:val="002E2AEF"/>
    <w:rsid w:val="002E2BCF"/>
    <w:rsid w:val="002E2C56"/>
    <w:rsid w:val="002E2FAA"/>
    <w:rsid w:val="002E319B"/>
    <w:rsid w:val="002E34C4"/>
    <w:rsid w:val="002E352C"/>
    <w:rsid w:val="002E3647"/>
    <w:rsid w:val="002E37BB"/>
    <w:rsid w:val="002E38BC"/>
    <w:rsid w:val="002E3BA5"/>
    <w:rsid w:val="002E3C65"/>
    <w:rsid w:val="002E3D53"/>
    <w:rsid w:val="002E4285"/>
    <w:rsid w:val="002E42BD"/>
    <w:rsid w:val="002E4988"/>
    <w:rsid w:val="002E4A0C"/>
    <w:rsid w:val="002E4CD9"/>
    <w:rsid w:val="002E4D74"/>
    <w:rsid w:val="002E4F47"/>
    <w:rsid w:val="002E5675"/>
    <w:rsid w:val="002E5973"/>
    <w:rsid w:val="002E5BE4"/>
    <w:rsid w:val="002E5C2D"/>
    <w:rsid w:val="002E61E1"/>
    <w:rsid w:val="002E62CC"/>
    <w:rsid w:val="002E64C8"/>
    <w:rsid w:val="002E7212"/>
    <w:rsid w:val="002E7547"/>
    <w:rsid w:val="002E7BAE"/>
    <w:rsid w:val="002E7F4D"/>
    <w:rsid w:val="002F00F9"/>
    <w:rsid w:val="002F0414"/>
    <w:rsid w:val="002F0BD5"/>
    <w:rsid w:val="002F1121"/>
    <w:rsid w:val="002F12C7"/>
    <w:rsid w:val="002F18EF"/>
    <w:rsid w:val="002F1CE8"/>
    <w:rsid w:val="002F1ECE"/>
    <w:rsid w:val="002F1FA8"/>
    <w:rsid w:val="002F2132"/>
    <w:rsid w:val="002F2194"/>
    <w:rsid w:val="002F259C"/>
    <w:rsid w:val="002F2974"/>
    <w:rsid w:val="002F2DC6"/>
    <w:rsid w:val="002F2DE2"/>
    <w:rsid w:val="002F2E14"/>
    <w:rsid w:val="002F3255"/>
    <w:rsid w:val="002F34BA"/>
    <w:rsid w:val="002F3575"/>
    <w:rsid w:val="002F39B4"/>
    <w:rsid w:val="002F3A5D"/>
    <w:rsid w:val="002F3E0C"/>
    <w:rsid w:val="002F40FE"/>
    <w:rsid w:val="002F4235"/>
    <w:rsid w:val="002F4737"/>
    <w:rsid w:val="002F4EC1"/>
    <w:rsid w:val="002F52AC"/>
    <w:rsid w:val="002F530E"/>
    <w:rsid w:val="002F663C"/>
    <w:rsid w:val="002F6B0A"/>
    <w:rsid w:val="002F6EC6"/>
    <w:rsid w:val="002F73FB"/>
    <w:rsid w:val="002F7534"/>
    <w:rsid w:val="002F766A"/>
    <w:rsid w:val="002F7903"/>
    <w:rsid w:val="002F7F6F"/>
    <w:rsid w:val="003001BD"/>
    <w:rsid w:val="0030054E"/>
    <w:rsid w:val="0030062D"/>
    <w:rsid w:val="00300CCB"/>
    <w:rsid w:val="00300D27"/>
    <w:rsid w:val="00301425"/>
    <w:rsid w:val="00301BEE"/>
    <w:rsid w:val="00301C2D"/>
    <w:rsid w:val="00301FA1"/>
    <w:rsid w:val="0030210E"/>
    <w:rsid w:val="003021BA"/>
    <w:rsid w:val="00302A5A"/>
    <w:rsid w:val="00302DD8"/>
    <w:rsid w:val="00302E56"/>
    <w:rsid w:val="00302EFF"/>
    <w:rsid w:val="00302F3A"/>
    <w:rsid w:val="00303248"/>
    <w:rsid w:val="00303796"/>
    <w:rsid w:val="003038D6"/>
    <w:rsid w:val="0030391B"/>
    <w:rsid w:val="003039CA"/>
    <w:rsid w:val="00304455"/>
    <w:rsid w:val="0030466B"/>
    <w:rsid w:val="0030468B"/>
    <w:rsid w:val="00304C7D"/>
    <w:rsid w:val="003051A4"/>
    <w:rsid w:val="00305465"/>
    <w:rsid w:val="00305467"/>
    <w:rsid w:val="00305492"/>
    <w:rsid w:val="00305811"/>
    <w:rsid w:val="00305957"/>
    <w:rsid w:val="00305AC2"/>
    <w:rsid w:val="00305B3A"/>
    <w:rsid w:val="0030633E"/>
    <w:rsid w:val="00306460"/>
    <w:rsid w:val="00306759"/>
    <w:rsid w:val="003067AF"/>
    <w:rsid w:val="00306A06"/>
    <w:rsid w:val="00306CA8"/>
    <w:rsid w:val="00307573"/>
    <w:rsid w:val="00307888"/>
    <w:rsid w:val="0030799F"/>
    <w:rsid w:val="00307DA5"/>
    <w:rsid w:val="003100CA"/>
    <w:rsid w:val="00310155"/>
    <w:rsid w:val="00310460"/>
    <w:rsid w:val="0031058C"/>
    <w:rsid w:val="00310A0D"/>
    <w:rsid w:val="00310B93"/>
    <w:rsid w:val="00310ED7"/>
    <w:rsid w:val="00310F42"/>
    <w:rsid w:val="00310FC3"/>
    <w:rsid w:val="00311330"/>
    <w:rsid w:val="00311516"/>
    <w:rsid w:val="0031166D"/>
    <w:rsid w:val="003117CC"/>
    <w:rsid w:val="00311ADA"/>
    <w:rsid w:val="0031236C"/>
    <w:rsid w:val="003125EE"/>
    <w:rsid w:val="003132DA"/>
    <w:rsid w:val="003139BA"/>
    <w:rsid w:val="00314137"/>
    <w:rsid w:val="00314399"/>
    <w:rsid w:val="003145D7"/>
    <w:rsid w:val="00314B21"/>
    <w:rsid w:val="00314BD4"/>
    <w:rsid w:val="00314C5A"/>
    <w:rsid w:val="00314DA0"/>
    <w:rsid w:val="00315159"/>
    <w:rsid w:val="0031613C"/>
    <w:rsid w:val="00316445"/>
    <w:rsid w:val="003165E8"/>
    <w:rsid w:val="00320223"/>
    <w:rsid w:val="003203F8"/>
    <w:rsid w:val="003206B7"/>
    <w:rsid w:val="00320827"/>
    <w:rsid w:val="00320A8B"/>
    <w:rsid w:val="00320B3C"/>
    <w:rsid w:val="003211FB"/>
    <w:rsid w:val="003213BA"/>
    <w:rsid w:val="00321646"/>
    <w:rsid w:val="00321647"/>
    <w:rsid w:val="00321DDD"/>
    <w:rsid w:val="00322585"/>
    <w:rsid w:val="0032295D"/>
    <w:rsid w:val="00322AB6"/>
    <w:rsid w:val="0032336F"/>
    <w:rsid w:val="00323611"/>
    <w:rsid w:val="0032378F"/>
    <w:rsid w:val="0032379A"/>
    <w:rsid w:val="00323D61"/>
    <w:rsid w:val="003242F2"/>
    <w:rsid w:val="0032455C"/>
    <w:rsid w:val="003249BA"/>
    <w:rsid w:val="00324E4F"/>
    <w:rsid w:val="00324EE2"/>
    <w:rsid w:val="0032509F"/>
    <w:rsid w:val="003250DC"/>
    <w:rsid w:val="003250FC"/>
    <w:rsid w:val="003252AA"/>
    <w:rsid w:val="00325332"/>
    <w:rsid w:val="0032534E"/>
    <w:rsid w:val="00325D21"/>
    <w:rsid w:val="00325E6D"/>
    <w:rsid w:val="00326278"/>
    <w:rsid w:val="00326ADF"/>
    <w:rsid w:val="00326B7C"/>
    <w:rsid w:val="00326E49"/>
    <w:rsid w:val="00326FCF"/>
    <w:rsid w:val="00327107"/>
    <w:rsid w:val="0032720E"/>
    <w:rsid w:val="00327307"/>
    <w:rsid w:val="0032760D"/>
    <w:rsid w:val="00327648"/>
    <w:rsid w:val="0032777A"/>
    <w:rsid w:val="00327818"/>
    <w:rsid w:val="00327B5E"/>
    <w:rsid w:val="00327E20"/>
    <w:rsid w:val="00327EC0"/>
    <w:rsid w:val="003300D3"/>
    <w:rsid w:val="003303A2"/>
    <w:rsid w:val="00331870"/>
    <w:rsid w:val="00331C55"/>
    <w:rsid w:val="00331F7F"/>
    <w:rsid w:val="00332613"/>
    <w:rsid w:val="003327C6"/>
    <w:rsid w:val="003329D0"/>
    <w:rsid w:val="00332D7B"/>
    <w:rsid w:val="00332E07"/>
    <w:rsid w:val="003330B1"/>
    <w:rsid w:val="003331C7"/>
    <w:rsid w:val="003332F1"/>
    <w:rsid w:val="00333B4D"/>
    <w:rsid w:val="00333C06"/>
    <w:rsid w:val="00333D96"/>
    <w:rsid w:val="00334146"/>
    <w:rsid w:val="00334477"/>
    <w:rsid w:val="00334553"/>
    <w:rsid w:val="003345DA"/>
    <w:rsid w:val="00334734"/>
    <w:rsid w:val="00334B9E"/>
    <w:rsid w:val="00334F4D"/>
    <w:rsid w:val="00334FC4"/>
    <w:rsid w:val="00335069"/>
    <w:rsid w:val="003354F1"/>
    <w:rsid w:val="003358D5"/>
    <w:rsid w:val="00335C78"/>
    <w:rsid w:val="00335F72"/>
    <w:rsid w:val="003360DC"/>
    <w:rsid w:val="003361DF"/>
    <w:rsid w:val="0033664C"/>
    <w:rsid w:val="00336D71"/>
    <w:rsid w:val="00336F3F"/>
    <w:rsid w:val="00336FCD"/>
    <w:rsid w:val="003370FC"/>
    <w:rsid w:val="00337129"/>
    <w:rsid w:val="00337177"/>
    <w:rsid w:val="00337824"/>
    <w:rsid w:val="0033798A"/>
    <w:rsid w:val="00337AB4"/>
    <w:rsid w:val="00337D59"/>
    <w:rsid w:val="00337D92"/>
    <w:rsid w:val="00337FD8"/>
    <w:rsid w:val="00340046"/>
    <w:rsid w:val="00340E6C"/>
    <w:rsid w:val="00341312"/>
    <w:rsid w:val="003417D4"/>
    <w:rsid w:val="00341B8E"/>
    <w:rsid w:val="00341D66"/>
    <w:rsid w:val="00342271"/>
    <w:rsid w:val="00342431"/>
    <w:rsid w:val="0034246F"/>
    <w:rsid w:val="003424F9"/>
    <w:rsid w:val="0034275D"/>
    <w:rsid w:val="0034282A"/>
    <w:rsid w:val="003428F8"/>
    <w:rsid w:val="00342951"/>
    <w:rsid w:val="00343483"/>
    <w:rsid w:val="003435DE"/>
    <w:rsid w:val="003435FA"/>
    <w:rsid w:val="003438A6"/>
    <w:rsid w:val="00343B3D"/>
    <w:rsid w:val="00343CDC"/>
    <w:rsid w:val="00343EA0"/>
    <w:rsid w:val="00344981"/>
    <w:rsid w:val="003450F3"/>
    <w:rsid w:val="0034569C"/>
    <w:rsid w:val="003459E8"/>
    <w:rsid w:val="00345A44"/>
    <w:rsid w:val="00345C47"/>
    <w:rsid w:val="00345D53"/>
    <w:rsid w:val="00345D9B"/>
    <w:rsid w:val="00345EA7"/>
    <w:rsid w:val="00346493"/>
    <w:rsid w:val="00346498"/>
    <w:rsid w:val="003464C1"/>
    <w:rsid w:val="00346B40"/>
    <w:rsid w:val="00346EBB"/>
    <w:rsid w:val="00346F13"/>
    <w:rsid w:val="0034734E"/>
    <w:rsid w:val="0034769F"/>
    <w:rsid w:val="003477FB"/>
    <w:rsid w:val="00347A0F"/>
    <w:rsid w:val="00347AFB"/>
    <w:rsid w:val="00350031"/>
    <w:rsid w:val="00350690"/>
    <w:rsid w:val="003508EC"/>
    <w:rsid w:val="0035115D"/>
    <w:rsid w:val="00351FCE"/>
    <w:rsid w:val="0035245F"/>
    <w:rsid w:val="0035246E"/>
    <w:rsid w:val="003525D4"/>
    <w:rsid w:val="00352662"/>
    <w:rsid w:val="00352666"/>
    <w:rsid w:val="00352687"/>
    <w:rsid w:val="003526DF"/>
    <w:rsid w:val="00352BD3"/>
    <w:rsid w:val="00352CAD"/>
    <w:rsid w:val="00352E24"/>
    <w:rsid w:val="0035319A"/>
    <w:rsid w:val="003536FC"/>
    <w:rsid w:val="003537B1"/>
    <w:rsid w:val="0035394F"/>
    <w:rsid w:val="0035413B"/>
    <w:rsid w:val="00354D0E"/>
    <w:rsid w:val="00355207"/>
    <w:rsid w:val="00355959"/>
    <w:rsid w:val="00355B8C"/>
    <w:rsid w:val="00355BD2"/>
    <w:rsid w:val="00355C88"/>
    <w:rsid w:val="00355E80"/>
    <w:rsid w:val="00355F82"/>
    <w:rsid w:val="0035686D"/>
    <w:rsid w:val="003568D8"/>
    <w:rsid w:val="0035697F"/>
    <w:rsid w:val="00356999"/>
    <w:rsid w:val="0035699F"/>
    <w:rsid w:val="003569A1"/>
    <w:rsid w:val="00356F02"/>
    <w:rsid w:val="00357036"/>
    <w:rsid w:val="00357470"/>
    <w:rsid w:val="003576D5"/>
    <w:rsid w:val="003578D2"/>
    <w:rsid w:val="00357970"/>
    <w:rsid w:val="00357C4A"/>
    <w:rsid w:val="00357C59"/>
    <w:rsid w:val="00357D9F"/>
    <w:rsid w:val="00357DD6"/>
    <w:rsid w:val="00357E04"/>
    <w:rsid w:val="00357EBB"/>
    <w:rsid w:val="00360745"/>
    <w:rsid w:val="00360D67"/>
    <w:rsid w:val="00360E15"/>
    <w:rsid w:val="003611B5"/>
    <w:rsid w:val="0036176B"/>
    <w:rsid w:val="00361878"/>
    <w:rsid w:val="00362028"/>
    <w:rsid w:val="00362229"/>
    <w:rsid w:val="003624B7"/>
    <w:rsid w:val="00362881"/>
    <w:rsid w:val="00362D6A"/>
    <w:rsid w:val="00363612"/>
    <w:rsid w:val="0036382D"/>
    <w:rsid w:val="00363B5C"/>
    <w:rsid w:val="00363F84"/>
    <w:rsid w:val="0036457C"/>
    <w:rsid w:val="003645E7"/>
    <w:rsid w:val="0036497B"/>
    <w:rsid w:val="00364D03"/>
    <w:rsid w:val="00365D15"/>
    <w:rsid w:val="00365DC7"/>
    <w:rsid w:val="0036617C"/>
    <w:rsid w:val="003662B0"/>
    <w:rsid w:val="00366521"/>
    <w:rsid w:val="003669D0"/>
    <w:rsid w:val="00366B4B"/>
    <w:rsid w:val="00366EDD"/>
    <w:rsid w:val="00366EF2"/>
    <w:rsid w:val="0036761B"/>
    <w:rsid w:val="003676B2"/>
    <w:rsid w:val="00367782"/>
    <w:rsid w:val="00367813"/>
    <w:rsid w:val="00367AAC"/>
    <w:rsid w:val="00367B40"/>
    <w:rsid w:val="0037064A"/>
    <w:rsid w:val="00370A1E"/>
    <w:rsid w:val="00370E60"/>
    <w:rsid w:val="003710DA"/>
    <w:rsid w:val="0037159C"/>
    <w:rsid w:val="00371652"/>
    <w:rsid w:val="00371731"/>
    <w:rsid w:val="00371C5C"/>
    <w:rsid w:val="00371C82"/>
    <w:rsid w:val="003721F4"/>
    <w:rsid w:val="003724A4"/>
    <w:rsid w:val="00372630"/>
    <w:rsid w:val="003728CE"/>
    <w:rsid w:val="00372907"/>
    <w:rsid w:val="0037290F"/>
    <w:rsid w:val="0037294F"/>
    <w:rsid w:val="00372A0C"/>
    <w:rsid w:val="00372B00"/>
    <w:rsid w:val="00372D54"/>
    <w:rsid w:val="00372DCC"/>
    <w:rsid w:val="00373032"/>
    <w:rsid w:val="00373107"/>
    <w:rsid w:val="00373856"/>
    <w:rsid w:val="00373A4E"/>
    <w:rsid w:val="00373B3A"/>
    <w:rsid w:val="00373D00"/>
    <w:rsid w:val="0037443E"/>
    <w:rsid w:val="0037471F"/>
    <w:rsid w:val="003747B8"/>
    <w:rsid w:val="003749AB"/>
    <w:rsid w:val="00374B48"/>
    <w:rsid w:val="00374D43"/>
    <w:rsid w:val="003750A7"/>
    <w:rsid w:val="0037510B"/>
    <w:rsid w:val="00375526"/>
    <w:rsid w:val="00375A55"/>
    <w:rsid w:val="0037616D"/>
    <w:rsid w:val="0037646B"/>
    <w:rsid w:val="00376625"/>
    <w:rsid w:val="00376917"/>
    <w:rsid w:val="0037697B"/>
    <w:rsid w:val="00376E72"/>
    <w:rsid w:val="0037741A"/>
    <w:rsid w:val="00377685"/>
    <w:rsid w:val="00377872"/>
    <w:rsid w:val="003778A3"/>
    <w:rsid w:val="00377D7E"/>
    <w:rsid w:val="00377FFD"/>
    <w:rsid w:val="00380061"/>
    <w:rsid w:val="00380184"/>
    <w:rsid w:val="0038097D"/>
    <w:rsid w:val="00380A92"/>
    <w:rsid w:val="00380DE2"/>
    <w:rsid w:val="00380F2E"/>
    <w:rsid w:val="00381150"/>
    <w:rsid w:val="0038116E"/>
    <w:rsid w:val="00381189"/>
    <w:rsid w:val="00381429"/>
    <w:rsid w:val="00381874"/>
    <w:rsid w:val="003819F6"/>
    <w:rsid w:val="00381C01"/>
    <w:rsid w:val="00381DD0"/>
    <w:rsid w:val="003821DE"/>
    <w:rsid w:val="00382C86"/>
    <w:rsid w:val="00382CFF"/>
    <w:rsid w:val="00382DE8"/>
    <w:rsid w:val="0038323A"/>
    <w:rsid w:val="00383662"/>
    <w:rsid w:val="00383FB9"/>
    <w:rsid w:val="00384795"/>
    <w:rsid w:val="00384876"/>
    <w:rsid w:val="0038489A"/>
    <w:rsid w:val="00384AE1"/>
    <w:rsid w:val="00384CCA"/>
    <w:rsid w:val="00384CF3"/>
    <w:rsid w:val="00384D4C"/>
    <w:rsid w:val="00385009"/>
    <w:rsid w:val="0038502E"/>
    <w:rsid w:val="003851F4"/>
    <w:rsid w:val="0038535C"/>
    <w:rsid w:val="003854FE"/>
    <w:rsid w:val="00385749"/>
    <w:rsid w:val="003859A0"/>
    <w:rsid w:val="00385AA9"/>
    <w:rsid w:val="00385C98"/>
    <w:rsid w:val="00385E14"/>
    <w:rsid w:val="00385F75"/>
    <w:rsid w:val="003860D9"/>
    <w:rsid w:val="003861C4"/>
    <w:rsid w:val="003867C7"/>
    <w:rsid w:val="00387044"/>
    <w:rsid w:val="00387059"/>
    <w:rsid w:val="00387523"/>
    <w:rsid w:val="0038764B"/>
    <w:rsid w:val="003878E0"/>
    <w:rsid w:val="00387A98"/>
    <w:rsid w:val="00390186"/>
    <w:rsid w:val="00391181"/>
    <w:rsid w:val="0039120E"/>
    <w:rsid w:val="00391934"/>
    <w:rsid w:val="00391983"/>
    <w:rsid w:val="00391BD2"/>
    <w:rsid w:val="00391C2C"/>
    <w:rsid w:val="00391C40"/>
    <w:rsid w:val="00392280"/>
    <w:rsid w:val="003926DB"/>
    <w:rsid w:val="00392C03"/>
    <w:rsid w:val="00392D99"/>
    <w:rsid w:val="00393053"/>
    <w:rsid w:val="0039353D"/>
    <w:rsid w:val="00393602"/>
    <w:rsid w:val="003943D9"/>
    <w:rsid w:val="00394422"/>
    <w:rsid w:val="00394463"/>
    <w:rsid w:val="00394702"/>
    <w:rsid w:val="00394816"/>
    <w:rsid w:val="003948A7"/>
    <w:rsid w:val="003949B1"/>
    <w:rsid w:val="00395485"/>
    <w:rsid w:val="003960F5"/>
    <w:rsid w:val="003968CE"/>
    <w:rsid w:val="003970C7"/>
    <w:rsid w:val="003972D5"/>
    <w:rsid w:val="00397505"/>
    <w:rsid w:val="0039784B"/>
    <w:rsid w:val="00397A08"/>
    <w:rsid w:val="00397B2A"/>
    <w:rsid w:val="00397BF0"/>
    <w:rsid w:val="003A0232"/>
    <w:rsid w:val="003A026C"/>
    <w:rsid w:val="003A03E2"/>
    <w:rsid w:val="003A0403"/>
    <w:rsid w:val="003A0715"/>
    <w:rsid w:val="003A14E6"/>
    <w:rsid w:val="003A162C"/>
    <w:rsid w:val="003A1882"/>
    <w:rsid w:val="003A1A59"/>
    <w:rsid w:val="003A1A5C"/>
    <w:rsid w:val="003A1AC4"/>
    <w:rsid w:val="003A1DAE"/>
    <w:rsid w:val="003A1DCD"/>
    <w:rsid w:val="003A1E07"/>
    <w:rsid w:val="003A2091"/>
    <w:rsid w:val="003A24B2"/>
    <w:rsid w:val="003A25A3"/>
    <w:rsid w:val="003A2600"/>
    <w:rsid w:val="003A2663"/>
    <w:rsid w:val="003A2895"/>
    <w:rsid w:val="003A2B49"/>
    <w:rsid w:val="003A2EDD"/>
    <w:rsid w:val="003A319F"/>
    <w:rsid w:val="003A33CD"/>
    <w:rsid w:val="003A3644"/>
    <w:rsid w:val="003A397D"/>
    <w:rsid w:val="003A3C75"/>
    <w:rsid w:val="003A3FB1"/>
    <w:rsid w:val="003A413A"/>
    <w:rsid w:val="003A4324"/>
    <w:rsid w:val="003A4631"/>
    <w:rsid w:val="003A4886"/>
    <w:rsid w:val="003A4A27"/>
    <w:rsid w:val="003A5160"/>
    <w:rsid w:val="003A5199"/>
    <w:rsid w:val="003A59F4"/>
    <w:rsid w:val="003A5BFC"/>
    <w:rsid w:val="003A5C40"/>
    <w:rsid w:val="003A5FDB"/>
    <w:rsid w:val="003A6028"/>
    <w:rsid w:val="003A6212"/>
    <w:rsid w:val="003A6843"/>
    <w:rsid w:val="003A6B59"/>
    <w:rsid w:val="003A6BDB"/>
    <w:rsid w:val="003A6EB0"/>
    <w:rsid w:val="003A735D"/>
    <w:rsid w:val="003A73A3"/>
    <w:rsid w:val="003A7437"/>
    <w:rsid w:val="003A7441"/>
    <w:rsid w:val="003A789D"/>
    <w:rsid w:val="003A7C32"/>
    <w:rsid w:val="003B0657"/>
    <w:rsid w:val="003B0B59"/>
    <w:rsid w:val="003B0E32"/>
    <w:rsid w:val="003B10A5"/>
    <w:rsid w:val="003B129A"/>
    <w:rsid w:val="003B12CA"/>
    <w:rsid w:val="003B148B"/>
    <w:rsid w:val="003B1A91"/>
    <w:rsid w:val="003B1B66"/>
    <w:rsid w:val="003B1D61"/>
    <w:rsid w:val="003B1F3C"/>
    <w:rsid w:val="003B2416"/>
    <w:rsid w:val="003B2658"/>
    <w:rsid w:val="003B2C8A"/>
    <w:rsid w:val="003B33D7"/>
    <w:rsid w:val="003B3819"/>
    <w:rsid w:val="003B3CBA"/>
    <w:rsid w:val="003B3CC0"/>
    <w:rsid w:val="003B3EA7"/>
    <w:rsid w:val="003B3F07"/>
    <w:rsid w:val="003B4C47"/>
    <w:rsid w:val="003B4DFA"/>
    <w:rsid w:val="003B524A"/>
    <w:rsid w:val="003B5B31"/>
    <w:rsid w:val="003B6030"/>
    <w:rsid w:val="003B6537"/>
    <w:rsid w:val="003B6762"/>
    <w:rsid w:val="003B6E2A"/>
    <w:rsid w:val="003B7173"/>
    <w:rsid w:val="003B71EB"/>
    <w:rsid w:val="003B7299"/>
    <w:rsid w:val="003B7CAD"/>
    <w:rsid w:val="003B7CDD"/>
    <w:rsid w:val="003C0892"/>
    <w:rsid w:val="003C0FCB"/>
    <w:rsid w:val="003C12A6"/>
    <w:rsid w:val="003C13DF"/>
    <w:rsid w:val="003C15EA"/>
    <w:rsid w:val="003C1C6A"/>
    <w:rsid w:val="003C1F67"/>
    <w:rsid w:val="003C2038"/>
    <w:rsid w:val="003C2338"/>
    <w:rsid w:val="003C2799"/>
    <w:rsid w:val="003C2880"/>
    <w:rsid w:val="003C2CE8"/>
    <w:rsid w:val="003C388A"/>
    <w:rsid w:val="003C38FA"/>
    <w:rsid w:val="003C39B0"/>
    <w:rsid w:val="003C3FF2"/>
    <w:rsid w:val="003C4117"/>
    <w:rsid w:val="003C4188"/>
    <w:rsid w:val="003C4A3E"/>
    <w:rsid w:val="003C4A9E"/>
    <w:rsid w:val="003C4FF1"/>
    <w:rsid w:val="003C5050"/>
    <w:rsid w:val="003C5332"/>
    <w:rsid w:val="003C555F"/>
    <w:rsid w:val="003C5C1B"/>
    <w:rsid w:val="003C6350"/>
    <w:rsid w:val="003C64FD"/>
    <w:rsid w:val="003C651D"/>
    <w:rsid w:val="003C7131"/>
    <w:rsid w:val="003C726B"/>
    <w:rsid w:val="003C7356"/>
    <w:rsid w:val="003C7522"/>
    <w:rsid w:val="003C76F9"/>
    <w:rsid w:val="003C77B2"/>
    <w:rsid w:val="003C7AD0"/>
    <w:rsid w:val="003C7ECD"/>
    <w:rsid w:val="003D068D"/>
    <w:rsid w:val="003D0F90"/>
    <w:rsid w:val="003D130D"/>
    <w:rsid w:val="003D14B8"/>
    <w:rsid w:val="003D1A63"/>
    <w:rsid w:val="003D1B40"/>
    <w:rsid w:val="003D1B73"/>
    <w:rsid w:val="003D1C9F"/>
    <w:rsid w:val="003D2104"/>
    <w:rsid w:val="003D2A56"/>
    <w:rsid w:val="003D2B67"/>
    <w:rsid w:val="003D3043"/>
    <w:rsid w:val="003D32C9"/>
    <w:rsid w:val="003D35AC"/>
    <w:rsid w:val="003D3E0C"/>
    <w:rsid w:val="003D3EF7"/>
    <w:rsid w:val="003D4058"/>
    <w:rsid w:val="003D4239"/>
    <w:rsid w:val="003D46FC"/>
    <w:rsid w:val="003D4742"/>
    <w:rsid w:val="003D48B4"/>
    <w:rsid w:val="003D4FDB"/>
    <w:rsid w:val="003D5567"/>
    <w:rsid w:val="003D58F7"/>
    <w:rsid w:val="003D5A73"/>
    <w:rsid w:val="003D60CD"/>
    <w:rsid w:val="003D61DA"/>
    <w:rsid w:val="003D652C"/>
    <w:rsid w:val="003D665C"/>
    <w:rsid w:val="003D66EE"/>
    <w:rsid w:val="003D70B1"/>
    <w:rsid w:val="003D77BE"/>
    <w:rsid w:val="003D78E1"/>
    <w:rsid w:val="003D792E"/>
    <w:rsid w:val="003E0332"/>
    <w:rsid w:val="003E039D"/>
    <w:rsid w:val="003E04AA"/>
    <w:rsid w:val="003E059E"/>
    <w:rsid w:val="003E1242"/>
    <w:rsid w:val="003E1305"/>
    <w:rsid w:val="003E19BF"/>
    <w:rsid w:val="003E1ADC"/>
    <w:rsid w:val="003E1D50"/>
    <w:rsid w:val="003E1EE2"/>
    <w:rsid w:val="003E23E9"/>
    <w:rsid w:val="003E2494"/>
    <w:rsid w:val="003E25CC"/>
    <w:rsid w:val="003E375C"/>
    <w:rsid w:val="003E37AE"/>
    <w:rsid w:val="003E40DD"/>
    <w:rsid w:val="003E4175"/>
    <w:rsid w:val="003E4614"/>
    <w:rsid w:val="003E4671"/>
    <w:rsid w:val="003E4A56"/>
    <w:rsid w:val="003E4CF2"/>
    <w:rsid w:val="003E5226"/>
    <w:rsid w:val="003E54F3"/>
    <w:rsid w:val="003E591C"/>
    <w:rsid w:val="003E5978"/>
    <w:rsid w:val="003E5A35"/>
    <w:rsid w:val="003E5B96"/>
    <w:rsid w:val="003E5C90"/>
    <w:rsid w:val="003E63ED"/>
    <w:rsid w:val="003E697E"/>
    <w:rsid w:val="003E6CBD"/>
    <w:rsid w:val="003E6D5A"/>
    <w:rsid w:val="003E7067"/>
    <w:rsid w:val="003E78AA"/>
    <w:rsid w:val="003E7B22"/>
    <w:rsid w:val="003E7C07"/>
    <w:rsid w:val="003E7CF3"/>
    <w:rsid w:val="003E7CF6"/>
    <w:rsid w:val="003F02C0"/>
    <w:rsid w:val="003F0331"/>
    <w:rsid w:val="003F0648"/>
    <w:rsid w:val="003F0833"/>
    <w:rsid w:val="003F095B"/>
    <w:rsid w:val="003F1300"/>
    <w:rsid w:val="003F1376"/>
    <w:rsid w:val="003F13F2"/>
    <w:rsid w:val="003F14B2"/>
    <w:rsid w:val="003F19D6"/>
    <w:rsid w:val="003F1C99"/>
    <w:rsid w:val="003F1D83"/>
    <w:rsid w:val="003F2222"/>
    <w:rsid w:val="003F23D8"/>
    <w:rsid w:val="003F2705"/>
    <w:rsid w:val="003F27D9"/>
    <w:rsid w:val="003F28C4"/>
    <w:rsid w:val="003F2CDB"/>
    <w:rsid w:val="003F2F8C"/>
    <w:rsid w:val="003F308F"/>
    <w:rsid w:val="003F3B7A"/>
    <w:rsid w:val="003F401E"/>
    <w:rsid w:val="003F4216"/>
    <w:rsid w:val="003F4405"/>
    <w:rsid w:val="003F46F4"/>
    <w:rsid w:val="003F474C"/>
    <w:rsid w:val="003F47B1"/>
    <w:rsid w:val="003F4B17"/>
    <w:rsid w:val="003F5229"/>
    <w:rsid w:val="003F522A"/>
    <w:rsid w:val="003F5998"/>
    <w:rsid w:val="003F5A0F"/>
    <w:rsid w:val="003F5D21"/>
    <w:rsid w:val="003F5FE6"/>
    <w:rsid w:val="003F6437"/>
    <w:rsid w:val="003F6562"/>
    <w:rsid w:val="003F6AB2"/>
    <w:rsid w:val="003F6D8F"/>
    <w:rsid w:val="003F6E92"/>
    <w:rsid w:val="003F6FBF"/>
    <w:rsid w:val="003F7553"/>
    <w:rsid w:val="003F7F4C"/>
    <w:rsid w:val="00400078"/>
    <w:rsid w:val="00400528"/>
    <w:rsid w:val="00400652"/>
    <w:rsid w:val="0040080F"/>
    <w:rsid w:val="00400AD7"/>
    <w:rsid w:val="00400C6E"/>
    <w:rsid w:val="00400F0C"/>
    <w:rsid w:val="004010C6"/>
    <w:rsid w:val="004011F9"/>
    <w:rsid w:val="004019DE"/>
    <w:rsid w:val="00401BA3"/>
    <w:rsid w:val="00401D9A"/>
    <w:rsid w:val="0040208C"/>
    <w:rsid w:val="00402164"/>
    <w:rsid w:val="00402B92"/>
    <w:rsid w:val="00403175"/>
    <w:rsid w:val="00403D98"/>
    <w:rsid w:val="00403F39"/>
    <w:rsid w:val="004044AD"/>
    <w:rsid w:val="00404949"/>
    <w:rsid w:val="00404A97"/>
    <w:rsid w:val="00404E5A"/>
    <w:rsid w:val="00404EB7"/>
    <w:rsid w:val="00405161"/>
    <w:rsid w:val="0040543C"/>
    <w:rsid w:val="004055B0"/>
    <w:rsid w:val="0040598D"/>
    <w:rsid w:val="00405F2B"/>
    <w:rsid w:val="004067B1"/>
    <w:rsid w:val="00406994"/>
    <w:rsid w:val="00406E53"/>
    <w:rsid w:val="004072B4"/>
    <w:rsid w:val="0040740D"/>
    <w:rsid w:val="0040744C"/>
    <w:rsid w:val="00410837"/>
    <w:rsid w:val="00410984"/>
    <w:rsid w:val="00410C76"/>
    <w:rsid w:val="00410D81"/>
    <w:rsid w:val="00410DB2"/>
    <w:rsid w:val="00410F1F"/>
    <w:rsid w:val="004110EF"/>
    <w:rsid w:val="00411182"/>
    <w:rsid w:val="004112E3"/>
    <w:rsid w:val="004113EE"/>
    <w:rsid w:val="00411AD7"/>
    <w:rsid w:val="00411D6F"/>
    <w:rsid w:val="00411DA2"/>
    <w:rsid w:val="0041219E"/>
    <w:rsid w:val="004121DC"/>
    <w:rsid w:val="004123A2"/>
    <w:rsid w:val="004123BB"/>
    <w:rsid w:val="00412F7A"/>
    <w:rsid w:val="00413121"/>
    <w:rsid w:val="00413232"/>
    <w:rsid w:val="00413742"/>
    <w:rsid w:val="00413A2B"/>
    <w:rsid w:val="00413AE6"/>
    <w:rsid w:val="0041410E"/>
    <w:rsid w:val="00414865"/>
    <w:rsid w:val="00414C5B"/>
    <w:rsid w:val="00414C7E"/>
    <w:rsid w:val="00414F41"/>
    <w:rsid w:val="004150A1"/>
    <w:rsid w:val="0041533D"/>
    <w:rsid w:val="004153B9"/>
    <w:rsid w:val="00415440"/>
    <w:rsid w:val="0041587F"/>
    <w:rsid w:val="00415B00"/>
    <w:rsid w:val="00415DD1"/>
    <w:rsid w:val="00415F81"/>
    <w:rsid w:val="00416DB5"/>
    <w:rsid w:val="00416DBE"/>
    <w:rsid w:val="00416F8F"/>
    <w:rsid w:val="00417311"/>
    <w:rsid w:val="00417507"/>
    <w:rsid w:val="00417729"/>
    <w:rsid w:val="00417A7F"/>
    <w:rsid w:val="00417AFB"/>
    <w:rsid w:val="00417B06"/>
    <w:rsid w:val="00417ECE"/>
    <w:rsid w:val="00417EEA"/>
    <w:rsid w:val="00420EF4"/>
    <w:rsid w:val="00420FE8"/>
    <w:rsid w:val="0042102A"/>
    <w:rsid w:val="0042133F"/>
    <w:rsid w:val="00421340"/>
    <w:rsid w:val="00421798"/>
    <w:rsid w:val="00421833"/>
    <w:rsid w:val="00421950"/>
    <w:rsid w:val="004225DE"/>
    <w:rsid w:val="00422B5C"/>
    <w:rsid w:val="0042327E"/>
    <w:rsid w:val="00423329"/>
    <w:rsid w:val="004236C2"/>
    <w:rsid w:val="00423E86"/>
    <w:rsid w:val="0042437B"/>
    <w:rsid w:val="00424FF6"/>
    <w:rsid w:val="0042506E"/>
    <w:rsid w:val="004252A4"/>
    <w:rsid w:val="00425816"/>
    <w:rsid w:val="0042586B"/>
    <w:rsid w:val="00425997"/>
    <w:rsid w:val="004259E5"/>
    <w:rsid w:val="00425C4D"/>
    <w:rsid w:val="00425E1C"/>
    <w:rsid w:val="00426109"/>
    <w:rsid w:val="0042630D"/>
    <w:rsid w:val="0042645B"/>
    <w:rsid w:val="004265CD"/>
    <w:rsid w:val="004269E6"/>
    <w:rsid w:val="00426A46"/>
    <w:rsid w:val="00427918"/>
    <w:rsid w:val="00427B88"/>
    <w:rsid w:val="00427BBB"/>
    <w:rsid w:val="004305D2"/>
    <w:rsid w:val="00430718"/>
    <w:rsid w:val="004308A8"/>
    <w:rsid w:val="004309BF"/>
    <w:rsid w:val="004309FB"/>
    <w:rsid w:val="00431366"/>
    <w:rsid w:val="00431421"/>
    <w:rsid w:val="004315EE"/>
    <w:rsid w:val="00432246"/>
    <w:rsid w:val="00432632"/>
    <w:rsid w:val="00432743"/>
    <w:rsid w:val="004329E1"/>
    <w:rsid w:val="00432EFF"/>
    <w:rsid w:val="00433041"/>
    <w:rsid w:val="004330B4"/>
    <w:rsid w:val="004330F6"/>
    <w:rsid w:val="0043325A"/>
    <w:rsid w:val="00433386"/>
    <w:rsid w:val="0043356B"/>
    <w:rsid w:val="00433A95"/>
    <w:rsid w:val="00433CAF"/>
    <w:rsid w:val="00433CE0"/>
    <w:rsid w:val="00433EFD"/>
    <w:rsid w:val="00433FE1"/>
    <w:rsid w:val="00434049"/>
    <w:rsid w:val="004341A9"/>
    <w:rsid w:val="00434976"/>
    <w:rsid w:val="00434AA4"/>
    <w:rsid w:val="00434C7C"/>
    <w:rsid w:val="00434F01"/>
    <w:rsid w:val="00435162"/>
    <w:rsid w:val="0043551B"/>
    <w:rsid w:val="00435531"/>
    <w:rsid w:val="00435629"/>
    <w:rsid w:val="0043570A"/>
    <w:rsid w:val="004358D2"/>
    <w:rsid w:val="00435F23"/>
    <w:rsid w:val="00435F51"/>
    <w:rsid w:val="00436111"/>
    <w:rsid w:val="004364B8"/>
    <w:rsid w:val="00436E2E"/>
    <w:rsid w:val="0043790F"/>
    <w:rsid w:val="00437B4B"/>
    <w:rsid w:val="00437E12"/>
    <w:rsid w:val="00440550"/>
    <w:rsid w:val="004405A1"/>
    <w:rsid w:val="00440C1A"/>
    <w:rsid w:val="004412AF"/>
    <w:rsid w:val="004412ED"/>
    <w:rsid w:val="00441655"/>
    <w:rsid w:val="0044165B"/>
    <w:rsid w:val="00441831"/>
    <w:rsid w:val="004420DA"/>
    <w:rsid w:val="0044217A"/>
    <w:rsid w:val="00442224"/>
    <w:rsid w:val="00442399"/>
    <w:rsid w:val="00442BC1"/>
    <w:rsid w:val="00442C94"/>
    <w:rsid w:val="00442D9B"/>
    <w:rsid w:val="00442EAE"/>
    <w:rsid w:val="00443504"/>
    <w:rsid w:val="0044354D"/>
    <w:rsid w:val="0044395E"/>
    <w:rsid w:val="00443AEF"/>
    <w:rsid w:val="00443EF9"/>
    <w:rsid w:val="00444015"/>
    <w:rsid w:val="004444DD"/>
    <w:rsid w:val="004447F2"/>
    <w:rsid w:val="00444A8B"/>
    <w:rsid w:val="00444C11"/>
    <w:rsid w:val="00444E23"/>
    <w:rsid w:val="004457DA"/>
    <w:rsid w:val="00445878"/>
    <w:rsid w:val="00445F6A"/>
    <w:rsid w:val="0044626C"/>
    <w:rsid w:val="0044671D"/>
    <w:rsid w:val="00446736"/>
    <w:rsid w:val="0044676B"/>
    <w:rsid w:val="00446A3F"/>
    <w:rsid w:val="00446B3D"/>
    <w:rsid w:val="00446F54"/>
    <w:rsid w:val="00446F81"/>
    <w:rsid w:val="00447593"/>
    <w:rsid w:val="0044769E"/>
    <w:rsid w:val="00447988"/>
    <w:rsid w:val="004501FD"/>
    <w:rsid w:val="00450544"/>
    <w:rsid w:val="00450713"/>
    <w:rsid w:val="00450851"/>
    <w:rsid w:val="00450ED0"/>
    <w:rsid w:val="00450FCD"/>
    <w:rsid w:val="004512F9"/>
    <w:rsid w:val="004514AF"/>
    <w:rsid w:val="00451AC6"/>
    <w:rsid w:val="00451DC4"/>
    <w:rsid w:val="00451F1A"/>
    <w:rsid w:val="004522E7"/>
    <w:rsid w:val="00452786"/>
    <w:rsid w:val="00452893"/>
    <w:rsid w:val="00452A74"/>
    <w:rsid w:val="004530B2"/>
    <w:rsid w:val="004535C6"/>
    <w:rsid w:val="004535FC"/>
    <w:rsid w:val="00453603"/>
    <w:rsid w:val="00453817"/>
    <w:rsid w:val="00453A5A"/>
    <w:rsid w:val="00453F80"/>
    <w:rsid w:val="00454094"/>
    <w:rsid w:val="00454158"/>
    <w:rsid w:val="004541A5"/>
    <w:rsid w:val="00454318"/>
    <w:rsid w:val="00454689"/>
    <w:rsid w:val="00454E46"/>
    <w:rsid w:val="00454F93"/>
    <w:rsid w:val="00455149"/>
    <w:rsid w:val="004551CF"/>
    <w:rsid w:val="004552A2"/>
    <w:rsid w:val="00455484"/>
    <w:rsid w:val="004556C6"/>
    <w:rsid w:val="00455A4A"/>
    <w:rsid w:val="004563A4"/>
    <w:rsid w:val="00456586"/>
    <w:rsid w:val="004568DC"/>
    <w:rsid w:val="00456955"/>
    <w:rsid w:val="00457041"/>
    <w:rsid w:val="004570F2"/>
    <w:rsid w:val="0045742B"/>
    <w:rsid w:val="00457B81"/>
    <w:rsid w:val="00457B8C"/>
    <w:rsid w:val="00457BA3"/>
    <w:rsid w:val="00457C7C"/>
    <w:rsid w:val="00457D6F"/>
    <w:rsid w:val="0046017E"/>
    <w:rsid w:val="004604FA"/>
    <w:rsid w:val="004606FA"/>
    <w:rsid w:val="00460B87"/>
    <w:rsid w:val="00460CD0"/>
    <w:rsid w:val="004610E8"/>
    <w:rsid w:val="004611AC"/>
    <w:rsid w:val="004612C9"/>
    <w:rsid w:val="00461C13"/>
    <w:rsid w:val="00461D00"/>
    <w:rsid w:val="00461D30"/>
    <w:rsid w:val="0046200E"/>
    <w:rsid w:val="004626E9"/>
    <w:rsid w:val="00462B46"/>
    <w:rsid w:val="00462D07"/>
    <w:rsid w:val="00463835"/>
    <w:rsid w:val="00463ADF"/>
    <w:rsid w:val="00463B62"/>
    <w:rsid w:val="00463D90"/>
    <w:rsid w:val="00463DFB"/>
    <w:rsid w:val="00464213"/>
    <w:rsid w:val="0046436B"/>
    <w:rsid w:val="004647D5"/>
    <w:rsid w:val="004649AB"/>
    <w:rsid w:val="00464A1A"/>
    <w:rsid w:val="00465238"/>
    <w:rsid w:val="004658E8"/>
    <w:rsid w:val="00466144"/>
    <w:rsid w:val="00466176"/>
    <w:rsid w:val="0046629B"/>
    <w:rsid w:val="00466399"/>
    <w:rsid w:val="0046649D"/>
    <w:rsid w:val="004667EA"/>
    <w:rsid w:val="00466C4A"/>
    <w:rsid w:val="004674FB"/>
    <w:rsid w:val="004678E2"/>
    <w:rsid w:val="00470BA6"/>
    <w:rsid w:val="00470BAA"/>
    <w:rsid w:val="00471047"/>
    <w:rsid w:val="00471056"/>
    <w:rsid w:val="00471090"/>
    <w:rsid w:val="0047118D"/>
    <w:rsid w:val="00471214"/>
    <w:rsid w:val="004714B2"/>
    <w:rsid w:val="0047195B"/>
    <w:rsid w:val="0047209E"/>
    <w:rsid w:val="00472118"/>
    <w:rsid w:val="0047218F"/>
    <w:rsid w:val="0047235C"/>
    <w:rsid w:val="00472443"/>
    <w:rsid w:val="00472B89"/>
    <w:rsid w:val="00472BAB"/>
    <w:rsid w:val="00472C81"/>
    <w:rsid w:val="00472CBC"/>
    <w:rsid w:val="004731BE"/>
    <w:rsid w:val="0047334B"/>
    <w:rsid w:val="004733FF"/>
    <w:rsid w:val="0047359B"/>
    <w:rsid w:val="00473A45"/>
    <w:rsid w:val="0047408E"/>
    <w:rsid w:val="004740E3"/>
    <w:rsid w:val="00474130"/>
    <w:rsid w:val="0047424E"/>
    <w:rsid w:val="0047443A"/>
    <w:rsid w:val="004745F0"/>
    <w:rsid w:val="004748F7"/>
    <w:rsid w:val="00474974"/>
    <w:rsid w:val="00474A16"/>
    <w:rsid w:val="00474B67"/>
    <w:rsid w:val="00474B91"/>
    <w:rsid w:val="004751D7"/>
    <w:rsid w:val="004754C4"/>
    <w:rsid w:val="00475597"/>
    <w:rsid w:val="00475675"/>
    <w:rsid w:val="00475757"/>
    <w:rsid w:val="004759A7"/>
    <w:rsid w:val="00475A06"/>
    <w:rsid w:val="00475DF2"/>
    <w:rsid w:val="00476057"/>
    <w:rsid w:val="00476298"/>
    <w:rsid w:val="00476AAF"/>
    <w:rsid w:val="00476AB1"/>
    <w:rsid w:val="00476E2C"/>
    <w:rsid w:val="00476ED8"/>
    <w:rsid w:val="0047701B"/>
    <w:rsid w:val="00477A28"/>
    <w:rsid w:val="00477F91"/>
    <w:rsid w:val="004806EA"/>
    <w:rsid w:val="00480727"/>
    <w:rsid w:val="00480826"/>
    <w:rsid w:val="00481056"/>
    <w:rsid w:val="00481697"/>
    <w:rsid w:val="00481CF2"/>
    <w:rsid w:val="00481D87"/>
    <w:rsid w:val="00481F62"/>
    <w:rsid w:val="00481F86"/>
    <w:rsid w:val="00482021"/>
    <w:rsid w:val="004820C9"/>
    <w:rsid w:val="00482871"/>
    <w:rsid w:val="00482B1D"/>
    <w:rsid w:val="004831F2"/>
    <w:rsid w:val="004834FC"/>
    <w:rsid w:val="00483929"/>
    <w:rsid w:val="0048398C"/>
    <w:rsid w:val="00484130"/>
    <w:rsid w:val="00484527"/>
    <w:rsid w:val="0048479B"/>
    <w:rsid w:val="00484C15"/>
    <w:rsid w:val="004851A8"/>
    <w:rsid w:val="00485317"/>
    <w:rsid w:val="00485671"/>
    <w:rsid w:val="00485A7A"/>
    <w:rsid w:val="00485FA0"/>
    <w:rsid w:val="00487313"/>
    <w:rsid w:val="0048735A"/>
    <w:rsid w:val="0048739E"/>
    <w:rsid w:val="00487501"/>
    <w:rsid w:val="004877B0"/>
    <w:rsid w:val="004877B7"/>
    <w:rsid w:val="00490151"/>
    <w:rsid w:val="00490383"/>
    <w:rsid w:val="00490907"/>
    <w:rsid w:val="00490A72"/>
    <w:rsid w:val="004911A9"/>
    <w:rsid w:val="0049121B"/>
    <w:rsid w:val="00491468"/>
    <w:rsid w:val="0049155C"/>
    <w:rsid w:val="0049161E"/>
    <w:rsid w:val="004917F2"/>
    <w:rsid w:val="00491FAB"/>
    <w:rsid w:val="004920F8"/>
    <w:rsid w:val="00492132"/>
    <w:rsid w:val="0049215E"/>
    <w:rsid w:val="004927C6"/>
    <w:rsid w:val="004927CA"/>
    <w:rsid w:val="004928C8"/>
    <w:rsid w:val="004929D1"/>
    <w:rsid w:val="00492C20"/>
    <w:rsid w:val="00493193"/>
    <w:rsid w:val="00494D63"/>
    <w:rsid w:val="00495554"/>
    <w:rsid w:val="0049575A"/>
    <w:rsid w:val="00495762"/>
    <w:rsid w:val="00495797"/>
    <w:rsid w:val="00495AB8"/>
    <w:rsid w:val="00495E24"/>
    <w:rsid w:val="004960C5"/>
    <w:rsid w:val="00496B05"/>
    <w:rsid w:val="00496B7A"/>
    <w:rsid w:val="00496D86"/>
    <w:rsid w:val="00496FEE"/>
    <w:rsid w:val="004974E8"/>
    <w:rsid w:val="004975A8"/>
    <w:rsid w:val="00497949"/>
    <w:rsid w:val="00497998"/>
    <w:rsid w:val="00497C41"/>
    <w:rsid w:val="00497E6B"/>
    <w:rsid w:val="004A0041"/>
    <w:rsid w:val="004A0164"/>
    <w:rsid w:val="004A02FB"/>
    <w:rsid w:val="004A0401"/>
    <w:rsid w:val="004A057A"/>
    <w:rsid w:val="004A07C0"/>
    <w:rsid w:val="004A0877"/>
    <w:rsid w:val="004A0A4D"/>
    <w:rsid w:val="004A0A91"/>
    <w:rsid w:val="004A0C5D"/>
    <w:rsid w:val="004A0DC5"/>
    <w:rsid w:val="004A10D6"/>
    <w:rsid w:val="004A125F"/>
    <w:rsid w:val="004A1304"/>
    <w:rsid w:val="004A1A19"/>
    <w:rsid w:val="004A1A21"/>
    <w:rsid w:val="004A1CB9"/>
    <w:rsid w:val="004A200D"/>
    <w:rsid w:val="004A2380"/>
    <w:rsid w:val="004A247A"/>
    <w:rsid w:val="004A255B"/>
    <w:rsid w:val="004A2664"/>
    <w:rsid w:val="004A268E"/>
    <w:rsid w:val="004A2C21"/>
    <w:rsid w:val="004A2D19"/>
    <w:rsid w:val="004A2FF4"/>
    <w:rsid w:val="004A303D"/>
    <w:rsid w:val="004A3119"/>
    <w:rsid w:val="004A3144"/>
    <w:rsid w:val="004A3288"/>
    <w:rsid w:val="004A35B5"/>
    <w:rsid w:val="004A3B2E"/>
    <w:rsid w:val="004A4A0D"/>
    <w:rsid w:val="004A4A48"/>
    <w:rsid w:val="004A4ED0"/>
    <w:rsid w:val="004A53CB"/>
    <w:rsid w:val="004A5417"/>
    <w:rsid w:val="004A56EA"/>
    <w:rsid w:val="004A57F0"/>
    <w:rsid w:val="004A5F2A"/>
    <w:rsid w:val="004A5F2F"/>
    <w:rsid w:val="004A608A"/>
    <w:rsid w:val="004A6224"/>
    <w:rsid w:val="004A64F5"/>
    <w:rsid w:val="004A66F8"/>
    <w:rsid w:val="004A6AD7"/>
    <w:rsid w:val="004A6CBB"/>
    <w:rsid w:val="004A6DA9"/>
    <w:rsid w:val="004A6F61"/>
    <w:rsid w:val="004A71A2"/>
    <w:rsid w:val="004A7EEF"/>
    <w:rsid w:val="004B0113"/>
    <w:rsid w:val="004B017F"/>
    <w:rsid w:val="004B05D7"/>
    <w:rsid w:val="004B0B76"/>
    <w:rsid w:val="004B0F01"/>
    <w:rsid w:val="004B107B"/>
    <w:rsid w:val="004B10B0"/>
    <w:rsid w:val="004B115B"/>
    <w:rsid w:val="004B16D2"/>
    <w:rsid w:val="004B1EE1"/>
    <w:rsid w:val="004B2077"/>
    <w:rsid w:val="004B2390"/>
    <w:rsid w:val="004B2AEF"/>
    <w:rsid w:val="004B2D57"/>
    <w:rsid w:val="004B2E36"/>
    <w:rsid w:val="004B2F8E"/>
    <w:rsid w:val="004B3338"/>
    <w:rsid w:val="004B3532"/>
    <w:rsid w:val="004B36D1"/>
    <w:rsid w:val="004B3A3C"/>
    <w:rsid w:val="004B3B70"/>
    <w:rsid w:val="004B446E"/>
    <w:rsid w:val="004B44FA"/>
    <w:rsid w:val="004B45FE"/>
    <w:rsid w:val="004B4879"/>
    <w:rsid w:val="004B4CE6"/>
    <w:rsid w:val="004B4E02"/>
    <w:rsid w:val="004B4F44"/>
    <w:rsid w:val="004B52D8"/>
    <w:rsid w:val="004B53F9"/>
    <w:rsid w:val="004B5DA1"/>
    <w:rsid w:val="004B5E2A"/>
    <w:rsid w:val="004B616C"/>
    <w:rsid w:val="004B667A"/>
    <w:rsid w:val="004B67E8"/>
    <w:rsid w:val="004B688F"/>
    <w:rsid w:val="004B6A06"/>
    <w:rsid w:val="004B6E80"/>
    <w:rsid w:val="004B6FB3"/>
    <w:rsid w:val="004B71B8"/>
    <w:rsid w:val="004B766C"/>
    <w:rsid w:val="004B7818"/>
    <w:rsid w:val="004B7A3D"/>
    <w:rsid w:val="004B7CC5"/>
    <w:rsid w:val="004B7E92"/>
    <w:rsid w:val="004C01EE"/>
    <w:rsid w:val="004C029A"/>
    <w:rsid w:val="004C0333"/>
    <w:rsid w:val="004C0414"/>
    <w:rsid w:val="004C0632"/>
    <w:rsid w:val="004C07A2"/>
    <w:rsid w:val="004C0C42"/>
    <w:rsid w:val="004C18F5"/>
    <w:rsid w:val="004C1D41"/>
    <w:rsid w:val="004C1D9F"/>
    <w:rsid w:val="004C201F"/>
    <w:rsid w:val="004C20DE"/>
    <w:rsid w:val="004C212F"/>
    <w:rsid w:val="004C245E"/>
    <w:rsid w:val="004C2515"/>
    <w:rsid w:val="004C2BF4"/>
    <w:rsid w:val="004C2C90"/>
    <w:rsid w:val="004C31B2"/>
    <w:rsid w:val="004C339B"/>
    <w:rsid w:val="004C36BA"/>
    <w:rsid w:val="004C36ED"/>
    <w:rsid w:val="004C3885"/>
    <w:rsid w:val="004C3C84"/>
    <w:rsid w:val="004C3CEA"/>
    <w:rsid w:val="004C3F33"/>
    <w:rsid w:val="004C4266"/>
    <w:rsid w:val="004C4293"/>
    <w:rsid w:val="004C5351"/>
    <w:rsid w:val="004C5894"/>
    <w:rsid w:val="004C5EAA"/>
    <w:rsid w:val="004C61D5"/>
    <w:rsid w:val="004C6508"/>
    <w:rsid w:val="004C7BCB"/>
    <w:rsid w:val="004C7D33"/>
    <w:rsid w:val="004C7DBC"/>
    <w:rsid w:val="004D0551"/>
    <w:rsid w:val="004D0672"/>
    <w:rsid w:val="004D0A37"/>
    <w:rsid w:val="004D0A60"/>
    <w:rsid w:val="004D0B8E"/>
    <w:rsid w:val="004D0FC1"/>
    <w:rsid w:val="004D1339"/>
    <w:rsid w:val="004D1898"/>
    <w:rsid w:val="004D198F"/>
    <w:rsid w:val="004D207D"/>
    <w:rsid w:val="004D2201"/>
    <w:rsid w:val="004D23CE"/>
    <w:rsid w:val="004D266F"/>
    <w:rsid w:val="004D28AB"/>
    <w:rsid w:val="004D2A2B"/>
    <w:rsid w:val="004D2B8A"/>
    <w:rsid w:val="004D2C7A"/>
    <w:rsid w:val="004D2CB8"/>
    <w:rsid w:val="004D33B1"/>
    <w:rsid w:val="004D367E"/>
    <w:rsid w:val="004D3A48"/>
    <w:rsid w:val="004D3A65"/>
    <w:rsid w:val="004D3C01"/>
    <w:rsid w:val="004D42B3"/>
    <w:rsid w:val="004D4A85"/>
    <w:rsid w:val="004D4DCA"/>
    <w:rsid w:val="004D4E26"/>
    <w:rsid w:val="004D539C"/>
    <w:rsid w:val="004D5656"/>
    <w:rsid w:val="004D5731"/>
    <w:rsid w:val="004D58AC"/>
    <w:rsid w:val="004D5F31"/>
    <w:rsid w:val="004D621F"/>
    <w:rsid w:val="004D628F"/>
    <w:rsid w:val="004D6930"/>
    <w:rsid w:val="004D6964"/>
    <w:rsid w:val="004D6B28"/>
    <w:rsid w:val="004D6FE0"/>
    <w:rsid w:val="004D71CC"/>
    <w:rsid w:val="004D734C"/>
    <w:rsid w:val="004D7B9F"/>
    <w:rsid w:val="004D7C6F"/>
    <w:rsid w:val="004D7F78"/>
    <w:rsid w:val="004E01F1"/>
    <w:rsid w:val="004E02B0"/>
    <w:rsid w:val="004E0391"/>
    <w:rsid w:val="004E0A7F"/>
    <w:rsid w:val="004E0DE7"/>
    <w:rsid w:val="004E1333"/>
    <w:rsid w:val="004E15BD"/>
    <w:rsid w:val="004E1889"/>
    <w:rsid w:val="004E19CE"/>
    <w:rsid w:val="004E24ED"/>
    <w:rsid w:val="004E2AC2"/>
    <w:rsid w:val="004E2F72"/>
    <w:rsid w:val="004E2FF1"/>
    <w:rsid w:val="004E3049"/>
    <w:rsid w:val="004E33ED"/>
    <w:rsid w:val="004E34FF"/>
    <w:rsid w:val="004E3550"/>
    <w:rsid w:val="004E3580"/>
    <w:rsid w:val="004E374B"/>
    <w:rsid w:val="004E3926"/>
    <w:rsid w:val="004E42A9"/>
    <w:rsid w:val="004E43C2"/>
    <w:rsid w:val="004E4658"/>
    <w:rsid w:val="004E46CE"/>
    <w:rsid w:val="004E46D9"/>
    <w:rsid w:val="004E475A"/>
    <w:rsid w:val="004E4994"/>
    <w:rsid w:val="004E4ADA"/>
    <w:rsid w:val="004E529B"/>
    <w:rsid w:val="004E583B"/>
    <w:rsid w:val="004E596E"/>
    <w:rsid w:val="004E59CA"/>
    <w:rsid w:val="004E5C6B"/>
    <w:rsid w:val="004E5D81"/>
    <w:rsid w:val="004E664B"/>
    <w:rsid w:val="004E68E2"/>
    <w:rsid w:val="004E6E95"/>
    <w:rsid w:val="004E6FC3"/>
    <w:rsid w:val="004E719F"/>
    <w:rsid w:val="004E72FE"/>
    <w:rsid w:val="004E74DD"/>
    <w:rsid w:val="004E7E12"/>
    <w:rsid w:val="004E7F89"/>
    <w:rsid w:val="004F00BB"/>
    <w:rsid w:val="004F023B"/>
    <w:rsid w:val="004F0A51"/>
    <w:rsid w:val="004F0AC0"/>
    <w:rsid w:val="004F0D14"/>
    <w:rsid w:val="004F0D2E"/>
    <w:rsid w:val="004F0EE5"/>
    <w:rsid w:val="004F0EF3"/>
    <w:rsid w:val="004F0F29"/>
    <w:rsid w:val="004F1081"/>
    <w:rsid w:val="004F10F6"/>
    <w:rsid w:val="004F1157"/>
    <w:rsid w:val="004F172B"/>
    <w:rsid w:val="004F18C1"/>
    <w:rsid w:val="004F1A9A"/>
    <w:rsid w:val="004F1DBF"/>
    <w:rsid w:val="004F21A2"/>
    <w:rsid w:val="004F291F"/>
    <w:rsid w:val="004F2967"/>
    <w:rsid w:val="004F3526"/>
    <w:rsid w:val="004F3A3E"/>
    <w:rsid w:val="004F3BA7"/>
    <w:rsid w:val="004F3BD2"/>
    <w:rsid w:val="004F4466"/>
    <w:rsid w:val="004F4554"/>
    <w:rsid w:val="004F47F2"/>
    <w:rsid w:val="004F4E48"/>
    <w:rsid w:val="004F4EB5"/>
    <w:rsid w:val="004F52DD"/>
    <w:rsid w:val="004F5490"/>
    <w:rsid w:val="004F54C8"/>
    <w:rsid w:val="004F5802"/>
    <w:rsid w:val="004F585D"/>
    <w:rsid w:val="004F5BB7"/>
    <w:rsid w:val="004F5C78"/>
    <w:rsid w:val="004F5D43"/>
    <w:rsid w:val="004F5F4C"/>
    <w:rsid w:val="004F623C"/>
    <w:rsid w:val="004F6291"/>
    <w:rsid w:val="004F65BC"/>
    <w:rsid w:val="004F7317"/>
    <w:rsid w:val="004F743D"/>
    <w:rsid w:val="004F7738"/>
    <w:rsid w:val="004F774E"/>
    <w:rsid w:val="004F79DF"/>
    <w:rsid w:val="004F7B95"/>
    <w:rsid w:val="004F7EBE"/>
    <w:rsid w:val="0050052A"/>
    <w:rsid w:val="0050099A"/>
    <w:rsid w:val="00500D3A"/>
    <w:rsid w:val="00501074"/>
    <w:rsid w:val="005017CB"/>
    <w:rsid w:val="005018EE"/>
    <w:rsid w:val="00501999"/>
    <w:rsid w:val="005020F0"/>
    <w:rsid w:val="005027A2"/>
    <w:rsid w:val="00502BC4"/>
    <w:rsid w:val="00502C6A"/>
    <w:rsid w:val="005032A2"/>
    <w:rsid w:val="005034EB"/>
    <w:rsid w:val="00503634"/>
    <w:rsid w:val="00503811"/>
    <w:rsid w:val="00503E6A"/>
    <w:rsid w:val="00504427"/>
    <w:rsid w:val="00504619"/>
    <w:rsid w:val="00504691"/>
    <w:rsid w:val="005048F9"/>
    <w:rsid w:val="00504ADA"/>
    <w:rsid w:val="00504AFB"/>
    <w:rsid w:val="00504C55"/>
    <w:rsid w:val="00504EFB"/>
    <w:rsid w:val="00505116"/>
    <w:rsid w:val="0050558C"/>
    <w:rsid w:val="00505A0B"/>
    <w:rsid w:val="005060C4"/>
    <w:rsid w:val="0050633D"/>
    <w:rsid w:val="005064EE"/>
    <w:rsid w:val="00506715"/>
    <w:rsid w:val="0050757B"/>
    <w:rsid w:val="00507612"/>
    <w:rsid w:val="00507731"/>
    <w:rsid w:val="0050777F"/>
    <w:rsid w:val="00507C83"/>
    <w:rsid w:val="00510EEF"/>
    <w:rsid w:val="00510FC7"/>
    <w:rsid w:val="0051113C"/>
    <w:rsid w:val="005115A9"/>
    <w:rsid w:val="005117B1"/>
    <w:rsid w:val="00511B28"/>
    <w:rsid w:val="00511C08"/>
    <w:rsid w:val="00511E82"/>
    <w:rsid w:val="00511F1B"/>
    <w:rsid w:val="005120A1"/>
    <w:rsid w:val="005120E4"/>
    <w:rsid w:val="005121A3"/>
    <w:rsid w:val="005121A9"/>
    <w:rsid w:val="0051228E"/>
    <w:rsid w:val="005125DC"/>
    <w:rsid w:val="00512924"/>
    <w:rsid w:val="00512D94"/>
    <w:rsid w:val="005130AC"/>
    <w:rsid w:val="00513154"/>
    <w:rsid w:val="00513383"/>
    <w:rsid w:val="00513784"/>
    <w:rsid w:val="00513834"/>
    <w:rsid w:val="0051389E"/>
    <w:rsid w:val="00513C61"/>
    <w:rsid w:val="00513DBF"/>
    <w:rsid w:val="00513F70"/>
    <w:rsid w:val="005140FC"/>
    <w:rsid w:val="00514353"/>
    <w:rsid w:val="00514402"/>
    <w:rsid w:val="005147D1"/>
    <w:rsid w:val="00514805"/>
    <w:rsid w:val="00514885"/>
    <w:rsid w:val="00514AA1"/>
    <w:rsid w:val="00514D27"/>
    <w:rsid w:val="00515264"/>
    <w:rsid w:val="0051574E"/>
    <w:rsid w:val="00515AA2"/>
    <w:rsid w:val="00515B85"/>
    <w:rsid w:val="00515EE3"/>
    <w:rsid w:val="00515F78"/>
    <w:rsid w:val="005163DC"/>
    <w:rsid w:val="005167F6"/>
    <w:rsid w:val="00516A20"/>
    <w:rsid w:val="00516B41"/>
    <w:rsid w:val="00516BD2"/>
    <w:rsid w:val="00517112"/>
    <w:rsid w:val="0051730B"/>
    <w:rsid w:val="00517983"/>
    <w:rsid w:val="00517B43"/>
    <w:rsid w:val="00517C56"/>
    <w:rsid w:val="00517CF3"/>
    <w:rsid w:val="005200D4"/>
    <w:rsid w:val="0052022C"/>
    <w:rsid w:val="00520462"/>
    <w:rsid w:val="005205B2"/>
    <w:rsid w:val="00520853"/>
    <w:rsid w:val="00520D13"/>
    <w:rsid w:val="00520F50"/>
    <w:rsid w:val="00521362"/>
    <w:rsid w:val="0052138A"/>
    <w:rsid w:val="00521967"/>
    <w:rsid w:val="00521AD0"/>
    <w:rsid w:val="00521E77"/>
    <w:rsid w:val="005225E0"/>
    <w:rsid w:val="0052261E"/>
    <w:rsid w:val="00523212"/>
    <w:rsid w:val="00523650"/>
    <w:rsid w:val="00523AD8"/>
    <w:rsid w:val="00523DEC"/>
    <w:rsid w:val="005241FD"/>
    <w:rsid w:val="005246C7"/>
    <w:rsid w:val="00524754"/>
    <w:rsid w:val="00524FAA"/>
    <w:rsid w:val="00525066"/>
    <w:rsid w:val="0052523C"/>
    <w:rsid w:val="0052532C"/>
    <w:rsid w:val="00525486"/>
    <w:rsid w:val="005255A6"/>
    <w:rsid w:val="005256AE"/>
    <w:rsid w:val="00525AD9"/>
    <w:rsid w:val="0052628A"/>
    <w:rsid w:val="005262A3"/>
    <w:rsid w:val="0052648C"/>
    <w:rsid w:val="0052662F"/>
    <w:rsid w:val="00526C57"/>
    <w:rsid w:val="00526CD4"/>
    <w:rsid w:val="00526D20"/>
    <w:rsid w:val="00526D3A"/>
    <w:rsid w:val="005278D7"/>
    <w:rsid w:val="00527CD3"/>
    <w:rsid w:val="00530348"/>
    <w:rsid w:val="005303D2"/>
    <w:rsid w:val="00530B6E"/>
    <w:rsid w:val="00530E21"/>
    <w:rsid w:val="00531072"/>
    <w:rsid w:val="00531365"/>
    <w:rsid w:val="005315BE"/>
    <w:rsid w:val="00531604"/>
    <w:rsid w:val="00531614"/>
    <w:rsid w:val="0053188C"/>
    <w:rsid w:val="00531C02"/>
    <w:rsid w:val="00531C4F"/>
    <w:rsid w:val="00532689"/>
    <w:rsid w:val="00532A90"/>
    <w:rsid w:val="00533066"/>
    <w:rsid w:val="00533127"/>
    <w:rsid w:val="00533294"/>
    <w:rsid w:val="005335DB"/>
    <w:rsid w:val="00533F0E"/>
    <w:rsid w:val="00534750"/>
    <w:rsid w:val="0053492A"/>
    <w:rsid w:val="005349C1"/>
    <w:rsid w:val="00534D9C"/>
    <w:rsid w:val="00535370"/>
    <w:rsid w:val="00535764"/>
    <w:rsid w:val="00535DB4"/>
    <w:rsid w:val="00536103"/>
    <w:rsid w:val="00536143"/>
    <w:rsid w:val="0053681F"/>
    <w:rsid w:val="00536870"/>
    <w:rsid w:val="005369DD"/>
    <w:rsid w:val="00536A49"/>
    <w:rsid w:val="00536E0F"/>
    <w:rsid w:val="00536F48"/>
    <w:rsid w:val="00537439"/>
    <w:rsid w:val="0053764A"/>
    <w:rsid w:val="00537862"/>
    <w:rsid w:val="00537937"/>
    <w:rsid w:val="0054020B"/>
    <w:rsid w:val="0054059B"/>
    <w:rsid w:val="005408AD"/>
    <w:rsid w:val="00540D09"/>
    <w:rsid w:val="00540EBA"/>
    <w:rsid w:val="00540F55"/>
    <w:rsid w:val="005411DB"/>
    <w:rsid w:val="0054147B"/>
    <w:rsid w:val="00541D03"/>
    <w:rsid w:val="00541D39"/>
    <w:rsid w:val="00541DB1"/>
    <w:rsid w:val="00541DB6"/>
    <w:rsid w:val="00541DD0"/>
    <w:rsid w:val="005426D6"/>
    <w:rsid w:val="00542852"/>
    <w:rsid w:val="00542A41"/>
    <w:rsid w:val="00542A51"/>
    <w:rsid w:val="00542AE0"/>
    <w:rsid w:val="0054310C"/>
    <w:rsid w:val="00543540"/>
    <w:rsid w:val="00543685"/>
    <w:rsid w:val="00543C67"/>
    <w:rsid w:val="00543D9C"/>
    <w:rsid w:val="00544253"/>
    <w:rsid w:val="005443AE"/>
    <w:rsid w:val="00544442"/>
    <w:rsid w:val="0054492B"/>
    <w:rsid w:val="0054492C"/>
    <w:rsid w:val="00544B3A"/>
    <w:rsid w:val="00544B8A"/>
    <w:rsid w:val="00544D24"/>
    <w:rsid w:val="00545A94"/>
    <w:rsid w:val="00546187"/>
    <w:rsid w:val="005461BB"/>
    <w:rsid w:val="005468DD"/>
    <w:rsid w:val="00546D38"/>
    <w:rsid w:val="005470D3"/>
    <w:rsid w:val="0054733D"/>
    <w:rsid w:val="005475B2"/>
    <w:rsid w:val="005476E0"/>
    <w:rsid w:val="00547877"/>
    <w:rsid w:val="00547B87"/>
    <w:rsid w:val="00547C11"/>
    <w:rsid w:val="00547F45"/>
    <w:rsid w:val="00550201"/>
    <w:rsid w:val="0055034C"/>
    <w:rsid w:val="0055048B"/>
    <w:rsid w:val="005504FE"/>
    <w:rsid w:val="0055098F"/>
    <w:rsid w:val="00550A98"/>
    <w:rsid w:val="00551228"/>
    <w:rsid w:val="0055159E"/>
    <w:rsid w:val="00551865"/>
    <w:rsid w:val="0055191C"/>
    <w:rsid w:val="00551BE8"/>
    <w:rsid w:val="00551D6A"/>
    <w:rsid w:val="005520C4"/>
    <w:rsid w:val="00552235"/>
    <w:rsid w:val="00552313"/>
    <w:rsid w:val="0055235D"/>
    <w:rsid w:val="005524DB"/>
    <w:rsid w:val="00552A89"/>
    <w:rsid w:val="00553042"/>
    <w:rsid w:val="00553108"/>
    <w:rsid w:val="00553144"/>
    <w:rsid w:val="0055333B"/>
    <w:rsid w:val="00553384"/>
    <w:rsid w:val="0055352D"/>
    <w:rsid w:val="005537A5"/>
    <w:rsid w:val="00553D06"/>
    <w:rsid w:val="00553F59"/>
    <w:rsid w:val="0055401D"/>
    <w:rsid w:val="005541E2"/>
    <w:rsid w:val="0055420C"/>
    <w:rsid w:val="0055439F"/>
    <w:rsid w:val="00554894"/>
    <w:rsid w:val="00554B97"/>
    <w:rsid w:val="00554CF2"/>
    <w:rsid w:val="00554FBB"/>
    <w:rsid w:val="00555052"/>
    <w:rsid w:val="00555791"/>
    <w:rsid w:val="00555914"/>
    <w:rsid w:val="0055599F"/>
    <w:rsid w:val="00555CB2"/>
    <w:rsid w:val="00555E1A"/>
    <w:rsid w:val="005560E4"/>
    <w:rsid w:val="005561C0"/>
    <w:rsid w:val="00556323"/>
    <w:rsid w:val="00556C73"/>
    <w:rsid w:val="00556D79"/>
    <w:rsid w:val="00557016"/>
    <w:rsid w:val="005572AC"/>
    <w:rsid w:val="00557515"/>
    <w:rsid w:val="00557774"/>
    <w:rsid w:val="00557DF3"/>
    <w:rsid w:val="00557EE6"/>
    <w:rsid w:val="005601AC"/>
    <w:rsid w:val="005603F5"/>
    <w:rsid w:val="005605E8"/>
    <w:rsid w:val="00560631"/>
    <w:rsid w:val="00560C50"/>
    <w:rsid w:val="00560C53"/>
    <w:rsid w:val="00560C85"/>
    <w:rsid w:val="00561350"/>
    <w:rsid w:val="005618ED"/>
    <w:rsid w:val="00561A9B"/>
    <w:rsid w:val="00562070"/>
    <w:rsid w:val="005620EB"/>
    <w:rsid w:val="00562313"/>
    <w:rsid w:val="00562411"/>
    <w:rsid w:val="005625A0"/>
    <w:rsid w:val="00562AAC"/>
    <w:rsid w:val="00562C15"/>
    <w:rsid w:val="00563273"/>
    <w:rsid w:val="005633E4"/>
    <w:rsid w:val="005637BD"/>
    <w:rsid w:val="005638AF"/>
    <w:rsid w:val="00563980"/>
    <w:rsid w:val="00563DB8"/>
    <w:rsid w:val="00564301"/>
    <w:rsid w:val="005649CC"/>
    <w:rsid w:val="00564C35"/>
    <w:rsid w:val="00564D55"/>
    <w:rsid w:val="0056563C"/>
    <w:rsid w:val="00565925"/>
    <w:rsid w:val="00566144"/>
    <w:rsid w:val="0056643A"/>
    <w:rsid w:val="005664B5"/>
    <w:rsid w:val="005668F4"/>
    <w:rsid w:val="00566ABB"/>
    <w:rsid w:val="00566EC9"/>
    <w:rsid w:val="00566F4C"/>
    <w:rsid w:val="00566FE3"/>
    <w:rsid w:val="005673D0"/>
    <w:rsid w:val="00567A50"/>
    <w:rsid w:val="00567D20"/>
    <w:rsid w:val="00570279"/>
    <w:rsid w:val="005702C1"/>
    <w:rsid w:val="0057038A"/>
    <w:rsid w:val="00570888"/>
    <w:rsid w:val="0057088E"/>
    <w:rsid w:val="0057089B"/>
    <w:rsid w:val="005709ED"/>
    <w:rsid w:val="00570A30"/>
    <w:rsid w:val="00570B8D"/>
    <w:rsid w:val="00570C28"/>
    <w:rsid w:val="00570E30"/>
    <w:rsid w:val="00570E78"/>
    <w:rsid w:val="005711D5"/>
    <w:rsid w:val="005715E8"/>
    <w:rsid w:val="0057178F"/>
    <w:rsid w:val="0057295C"/>
    <w:rsid w:val="00572F47"/>
    <w:rsid w:val="00573317"/>
    <w:rsid w:val="005733B9"/>
    <w:rsid w:val="0057346C"/>
    <w:rsid w:val="0057378F"/>
    <w:rsid w:val="005739BC"/>
    <w:rsid w:val="00573E13"/>
    <w:rsid w:val="00573F76"/>
    <w:rsid w:val="00573FFA"/>
    <w:rsid w:val="005741B5"/>
    <w:rsid w:val="00574231"/>
    <w:rsid w:val="005746B1"/>
    <w:rsid w:val="005746BC"/>
    <w:rsid w:val="00574702"/>
    <w:rsid w:val="0057473C"/>
    <w:rsid w:val="00574924"/>
    <w:rsid w:val="00574ECE"/>
    <w:rsid w:val="005752B0"/>
    <w:rsid w:val="0057581A"/>
    <w:rsid w:val="00575962"/>
    <w:rsid w:val="00575F39"/>
    <w:rsid w:val="005760FA"/>
    <w:rsid w:val="005761B3"/>
    <w:rsid w:val="005762A7"/>
    <w:rsid w:val="005765EC"/>
    <w:rsid w:val="005769E5"/>
    <w:rsid w:val="00576B19"/>
    <w:rsid w:val="00576F26"/>
    <w:rsid w:val="00576F8E"/>
    <w:rsid w:val="0057726B"/>
    <w:rsid w:val="005774D6"/>
    <w:rsid w:val="00577F8A"/>
    <w:rsid w:val="00580662"/>
    <w:rsid w:val="005806A5"/>
    <w:rsid w:val="005809BB"/>
    <w:rsid w:val="00580C1E"/>
    <w:rsid w:val="00580CAF"/>
    <w:rsid w:val="00580E95"/>
    <w:rsid w:val="005813B2"/>
    <w:rsid w:val="00581D7A"/>
    <w:rsid w:val="00581EF2"/>
    <w:rsid w:val="0058259E"/>
    <w:rsid w:val="00582608"/>
    <w:rsid w:val="00582C6D"/>
    <w:rsid w:val="0058325C"/>
    <w:rsid w:val="00583311"/>
    <w:rsid w:val="00583B7A"/>
    <w:rsid w:val="00583CE1"/>
    <w:rsid w:val="00583E0D"/>
    <w:rsid w:val="005840A0"/>
    <w:rsid w:val="005840C0"/>
    <w:rsid w:val="00584519"/>
    <w:rsid w:val="005845B1"/>
    <w:rsid w:val="0058472D"/>
    <w:rsid w:val="00584DB6"/>
    <w:rsid w:val="00584E01"/>
    <w:rsid w:val="00584F96"/>
    <w:rsid w:val="0058560B"/>
    <w:rsid w:val="005856BA"/>
    <w:rsid w:val="005860C9"/>
    <w:rsid w:val="005867D3"/>
    <w:rsid w:val="0058682A"/>
    <w:rsid w:val="005869B5"/>
    <w:rsid w:val="00586AE0"/>
    <w:rsid w:val="00586E7B"/>
    <w:rsid w:val="0058700D"/>
    <w:rsid w:val="0058769A"/>
    <w:rsid w:val="005876D4"/>
    <w:rsid w:val="00587C97"/>
    <w:rsid w:val="0059034F"/>
    <w:rsid w:val="0059062F"/>
    <w:rsid w:val="0059063F"/>
    <w:rsid w:val="0059064B"/>
    <w:rsid w:val="0059081B"/>
    <w:rsid w:val="00590887"/>
    <w:rsid w:val="00590C26"/>
    <w:rsid w:val="00591344"/>
    <w:rsid w:val="005915BC"/>
    <w:rsid w:val="00591A84"/>
    <w:rsid w:val="00591AB7"/>
    <w:rsid w:val="00591B56"/>
    <w:rsid w:val="00591C5B"/>
    <w:rsid w:val="00592360"/>
    <w:rsid w:val="00592D12"/>
    <w:rsid w:val="00593408"/>
    <w:rsid w:val="00593687"/>
    <w:rsid w:val="00593DB0"/>
    <w:rsid w:val="00593F65"/>
    <w:rsid w:val="0059429E"/>
    <w:rsid w:val="0059461A"/>
    <w:rsid w:val="00594B72"/>
    <w:rsid w:val="00594B88"/>
    <w:rsid w:val="0059514E"/>
    <w:rsid w:val="00595166"/>
    <w:rsid w:val="005952DA"/>
    <w:rsid w:val="0059540F"/>
    <w:rsid w:val="005954B4"/>
    <w:rsid w:val="0059566E"/>
    <w:rsid w:val="0059583C"/>
    <w:rsid w:val="00595A7C"/>
    <w:rsid w:val="00595AC5"/>
    <w:rsid w:val="00595B55"/>
    <w:rsid w:val="00596034"/>
    <w:rsid w:val="00596200"/>
    <w:rsid w:val="00596768"/>
    <w:rsid w:val="005968F5"/>
    <w:rsid w:val="00596D31"/>
    <w:rsid w:val="00596D90"/>
    <w:rsid w:val="0059723B"/>
    <w:rsid w:val="00597269"/>
    <w:rsid w:val="00597415"/>
    <w:rsid w:val="0059758D"/>
    <w:rsid w:val="005A02C8"/>
    <w:rsid w:val="005A0346"/>
    <w:rsid w:val="005A03B0"/>
    <w:rsid w:val="005A0548"/>
    <w:rsid w:val="005A05E8"/>
    <w:rsid w:val="005A0620"/>
    <w:rsid w:val="005A0E73"/>
    <w:rsid w:val="005A0EFF"/>
    <w:rsid w:val="005A133A"/>
    <w:rsid w:val="005A166D"/>
    <w:rsid w:val="005A1B4A"/>
    <w:rsid w:val="005A1B5D"/>
    <w:rsid w:val="005A1C7A"/>
    <w:rsid w:val="005A1CCD"/>
    <w:rsid w:val="005A25AC"/>
    <w:rsid w:val="005A2FBC"/>
    <w:rsid w:val="005A3186"/>
    <w:rsid w:val="005A3273"/>
    <w:rsid w:val="005A32A9"/>
    <w:rsid w:val="005A3709"/>
    <w:rsid w:val="005A39B2"/>
    <w:rsid w:val="005A454E"/>
    <w:rsid w:val="005A466A"/>
    <w:rsid w:val="005A47F8"/>
    <w:rsid w:val="005A4975"/>
    <w:rsid w:val="005A4C6E"/>
    <w:rsid w:val="005A4CF4"/>
    <w:rsid w:val="005A4F92"/>
    <w:rsid w:val="005A52C6"/>
    <w:rsid w:val="005A5479"/>
    <w:rsid w:val="005A5A75"/>
    <w:rsid w:val="005A5BA4"/>
    <w:rsid w:val="005A5E42"/>
    <w:rsid w:val="005A697C"/>
    <w:rsid w:val="005A6BEF"/>
    <w:rsid w:val="005A6CFD"/>
    <w:rsid w:val="005A721A"/>
    <w:rsid w:val="005A7233"/>
    <w:rsid w:val="005A76BF"/>
    <w:rsid w:val="005A771F"/>
    <w:rsid w:val="005A799A"/>
    <w:rsid w:val="005A7AC6"/>
    <w:rsid w:val="005A7AC8"/>
    <w:rsid w:val="005A7BAA"/>
    <w:rsid w:val="005A7C77"/>
    <w:rsid w:val="005A7F4D"/>
    <w:rsid w:val="005B0094"/>
    <w:rsid w:val="005B015D"/>
    <w:rsid w:val="005B0416"/>
    <w:rsid w:val="005B0871"/>
    <w:rsid w:val="005B0C36"/>
    <w:rsid w:val="005B0CB2"/>
    <w:rsid w:val="005B1000"/>
    <w:rsid w:val="005B11AC"/>
    <w:rsid w:val="005B1414"/>
    <w:rsid w:val="005B15F6"/>
    <w:rsid w:val="005B2C97"/>
    <w:rsid w:val="005B2D38"/>
    <w:rsid w:val="005B2E4C"/>
    <w:rsid w:val="005B319F"/>
    <w:rsid w:val="005B31C2"/>
    <w:rsid w:val="005B341D"/>
    <w:rsid w:val="005B355D"/>
    <w:rsid w:val="005B3761"/>
    <w:rsid w:val="005B3773"/>
    <w:rsid w:val="005B3C01"/>
    <w:rsid w:val="005B3C68"/>
    <w:rsid w:val="005B409C"/>
    <w:rsid w:val="005B4500"/>
    <w:rsid w:val="005B4837"/>
    <w:rsid w:val="005B497C"/>
    <w:rsid w:val="005B4D22"/>
    <w:rsid w:val="005B52DE"/>
    <w:rsid w:val="005B53F8"/>
    <w:rsid w:val="005B58E8"/>
    <w:rsid w:val="005B6488"/>
    <w:rsid w:val="005B671D"/>
    <w:rsid w:val="005B6971"/>
    <w:rsid w:val="005B69BF"/>
    <w:rsid w:val="005B6A63"/>
    <w:rsid w:val="005B6E88"/>
    <w:rsid w:val="005B7785"/>
    <w:rsid w:val="005B7C35"/>
    <w:rsid w:val="005B7E05"/>
    <w:rsid w:val="005B7F70"/>
    <w:rsid w:val="005C00B7"/>
    <w:rsid w:val="005C039C"/>
    <w:rsid w:val="005C085D"/>
    <w:rsid w:val="005C0F02"/>
    <w:rsid w:val="005C146A"/>
    <w:rsid w:val="005C157C"/>
    <w:rsid w:val="005C194E"/>
    <w:rsid w:val="005C19B6"/>
    <w:rsid w:val="005C1C90"/>
    <w:rsid w:val="005C2005"/>
    <w:rsid w:val="005C29C0"/>
    <w:rsid w:val="005C29F0"/>
    <w:rsid w:val="005C2ABF"/>
    <w:rsid w:val="005C2C9C"/>
    <w:rsid w:val="005C2DA6"/>
    <w:rsid w:val="005C2DAD"/>
    <w:rsid w:val="005C3142"/>
    <w:rsid w:val="005C3546"/>
    <w:rsid w:val="005C3723"/>
    <w:rsid w:val="005C37ED"/>
    <w:rsid w:val="005C3801"/>
    <w:rsid w:val="005C38AD"/>
    <w:rsid w:val="005C3A64"/>
    <w:rsid w:val="005C3BDB"/>
    <w:rsid w:val="005C3DBE"/>
    <w:rsid w:val="005C3F52"/>
    <w:rsid w:val="005C4013"/>
    <w:rsid w:val="005C4205"/>
    <w:rsid w:val="005C4494"/>
    <w:rsid w:val="005C4D39"/>
    <w:rsid w:val="005C4DF8"/>
    <w:rsid w:val="005C512D"/>
    <w:rsid w:val="005C5AC6"/>
    <w:rsid w:val="005C6277"/>
    <w:rsid w:val="005C6409"/>
    <w:rsid w:val="005C6732"/>
    <w:rsid w:val="005C68CF"/>
    <w:rsid w:val="005C6957"/>
    <w:rsid w:val="005C69CA"/>
    <w:rsid w:val="005C6F0D"/>
    <w:rsid w:val="005C7458"/>
    <w:rsid w:val="005C77ED"/>
    <w:rsid w:val="005C7DD6"/>
    <w:rsid w:val="005C7ED9"/>
    <w:rsid w:val="005D0399"/>
    <w:rsid w:val="005D0414"/>
    <w:rsid w:val="005D14CC"/>
    <w:rsid w:val="005D17CB"/>
    <w:rsid w:val="005D1A99"/>
    <w:rsid w:val="005D1A9A"/>
    <w:rsid w:val="005D1E17"/>
    <w:rsid w:val="005D2256"/>
    <w:rsid w:val="005D274E"/>
    <w:rsid w:val="005D2A1D"/>
    <w:rsid w:val="005D2D23"/>
    <w:rsid w:val="005D2DDF"/>
    <w:rsid w:val="005D2E08"/>
    <w:rsid w:val="005D3314"/>
    <w:rsid w:val="005D3344"/>
    <w:rsid w:val="005D336B"/>
    <w:rsid w:val="005D378C"/>
    <w:rsid w:val="005D3927"/>
    <w:rsid w:val="005D3B20"/>
    <w:rsid w:val="005D3B42"/>
    <w:rsid w:val="005D3D14"/>
    <w:rsid w:val="005D3E36"/>
    <w:rsid w:val="005D3E66"/>
    <w:rsid w:val="005D4537"/>
    <w:rsid w:val="005D45A0"/>
    <w:rsid w:val="005D47D1"/>
    <w:rsid w:val="005D49AD"/>
    <w:rsid w:val="005D49E7"/>
    <w:rsid w:val="005D4B4E"/>
    <w:rsid w:val="005D4CAA"/>
    <w:rsid w:val="005D4E70"/>
    <w:rsid w:val="005D4FCE"/>
    <w:rsid w:val="005D51C6"/>
    <w:rsid w:val="005D53C5"/>
    <w:rsid w:val="005D5672"/>
    <w:rsid w:val="005D5705"/>
    <w:rsid w:val="005D57F1"/>
    <w:rsid w:val="005D6087"/>
    <w:rsid w:val="005D6220"/>
    <w:rsid w:val="005D6D61"/>
    <w:rsid w:val="005D71CA"/>
    <w:rsid w:val="005D7459"/>
    <w:rsid w:val="005D761C"/>
    <w:rsid w:val="005D79FC"/>
    <w:rsid w:val="005E0217"/>
    <w:rsid w:val="005E052D"/>
    <w:rsid w:val="005E1140"/>
    <w:rsid w:val="005E15DF"/>
    <w:rsid w:val="005E1610"/>
    <w:rsid w:val="005E1D8F"/>
    <w:rsid w:val="005E233B"/>
    <w:rsid w:val="005E26A2"/>
    <w:rsid w:val="005E2760"/>
    <w:rsid w:val="005E2979"/>
    <w:rsid w:val="005E2C54"/>
    <w:rsid w:val="005E2DAA"/>
    <w:rsid w:val="005E2E35"/>
    <w:rsid w:val="005E2E94"/>
    <w:rsid w:val="005E3093"/>
    <w:rsid w:val="005E3D76"/>
    <w:rsid w:val="005E3DFD"/>
    <w:rsid w:val="005E3DFF"/>
    <w:rsid w:val="005E411D"/>
    <w:rsid w:val="005E42B0"/>
    <w:rsid w:val="005E4484"/>
    <w:rsid w:val="005E457D"/>
    <w:rsid w:val="005E4737"/>
    <w:rsid w:val="005E49B5"/>
    <w:rsid w:val="005E4C10"/>
    <w:rsid w:val="005E4C43"/>
    <w:rsid w:val="005E4FA0"/>
    <w:rsid w:val="005E52F8"/>
    <w:rsid w:val="005E5324"/>
    <w:rsid w:val="005E5699"/>
    <w:rsid w:val="005E56F5"/>
    <w:rsid w:val="005E5792"/>
    <w:rsid w:val="005E5949"/>
    <w:rsid w:val="005E596A"/>
    <w:rsid w:val="005E59A5"/>
    <w:rsid w:val="005E5A33"/>
    <w:rsid w:val="005E6069"/>
    <w:rsid w:val="005E6116"/>
    <w:rsid w:val="005E61BD"/>
    <w:rsid w:val="005E63BB"/>
    <w:rsid w:val="005E665A"/>
    <w:rsid w:val="005E6CEE"/>
    <w:rsid w:val="005E6D12"/>
    <w:rsid w:val="005E6D15"/>
    <w:rsid w:val="005E7055"/>
    <w:rsid w:val="005E711F"/>
    <w:rsid w:val="005E7EF4"/>
    <w:rsid w:val="005E7F88"/>
    <w:rsid w:val="005F0009"/>
    <w:rsid w:val="005F0236"/>
    <w:rsid w:val="005F0769"/>
    <w:rsid w:val="005F0D1F"/>
    <w:rsid w:val="005F0DB2"/>
    <w:rsid w:val="005F0E80"/>
    <w:rsid w:val="005F182F"/>
    <w:rsid w:val="005F1E33"/>
    <w:rsid w:val="005F2034"/>
    <w:rsid w:val="005F206A"/>
    <w:rsid w:val="005F226C"/>
    <w:rsid w:val="005F23CA"/>
    <w:rsid w:val="005F25D9"/>
    <w:rsid w:val="005F2825"/>
    <w:rsid w:val="005F2CEC"/>
    <w:rsid w:val="005F2F07"/>
    <w:rsid w:val="005F3208"/>
    <w:rsid w:val="005F3571"/>
    <w:rsid w:val="005F37DC"/>
    <w:rsid w:val="005F396B"/>
    <w:rsid w:val="005F3C91"/>
    <w:rsid w:val="005F3DC1"/>
    <w:rsid w:val="005F4312"/>
    <w:rsid w:val="005F479F"/>
    <w:rsid w:val="005F47E4"/>
    <w:rsid w:val="005F4A55"/>
    <w:rsid w:val="005F4E2C"/>
    <w:rsid w:val="005F50A4"/>
    <w:rsid w:val="005F54DC"/>
    <w:rsid w:val="005F5648"/>
    <w:rsid w:val="005F56DC"/>
    <w:rsid w:val="005F585F"/>
    <w:rsid w:val="005F58D5"/>
    <w:rsid w:val="005F5AE6"/>
    <w:rsid w:val="005F66BA"/>
    <w:rsid w:val="005F6809"/>
    <w:rsid w:val="005F6822"/>
    <w:rsid w:val="005F6CDF"/>
    <w:rsid w:val="005F6D58"/>
    <w:rsid w:val="005F71A0"/>
    <w:rsid w:val="005F772C"/>
    <w:rsid w:val="005F7A6C"/>
    <w:rsid w:val="005F7A86"/>
    <w:rsid w:val="005F7DD8"/>
    <w:rsid w:val="005F7DE6"/>
    <w:rsid w:val="005F7E9E"/>
    <w:rsid w:val="005F7FAB"/>
    <w:rsid w:val="00600388"/>
    <w:rsid w:val="00600D42"/>
    <w:rsid w:val="00601195"/>
    <w:rsid w:val="006012A1"/>
    <w:rsid w:val="0060154F"/>
    <w:rsid w:val="00602614"/>
    <w:rsid w:val="00602895"/>
    <w:rsid w:val="00602C82"/>
    <w:rsid w:val="00602CF1"/>
    <w:rsid w:val="00602E5A"/>
    <w:rsid w:val="00602FAA"/>
    <w:rsid w:val="006030AF"/>
    <w:rsid w:val="006030EE"/>
    <w:rsid w:val="006032D7"/>
    <w:rsid w:val="006032EA"/>
    <w:rsid w:val="00603428"/>
    <w:rsid w:val="006034BA"/>
    <w:rsid w:val="006036A2"/>
    <w:rsid w:val="0060372D"/>
    <w:rsid w:val="0060375E"/>
    <w:rsid w:val="006042D8"/>
    <w:rsid w:val="006049D9"/>
    <w:rsid w:val="00604ACD"/>
    <w:rsid w:val="00604AE1"/>
    <w:rsid w:val="00604C6F"/>
    <w:rsid w:val="006054A6"/>
    <w:rsid w:val="00605586"/>
    <w:rsid w:val="00605950"/>
    <w:rsid w:val="00605D42"/>
    <w:rsid w:val="00606CAE"/>
    <w:rsid w:val="00606EAC"/>
    <w:rsid w:val="00607BC0"/>
    <w:rsid w:val="00610024"/>
    <w:rsid w:val="00610171"/>
    <w:rsid w:val="00610630"/>
    <w:rsid w:val="006106AE"/>
    <w:rsid w:val="006106B6"/>
    <w:rsid w:val="006109FD"/>
    <w:rsid w:val="00610CBD"/>
    <w:rsid w:val="00610DD2"/>
    <w:rsid w:val="00610EA6"/>
    <w:rsid w:val="00611141"/>
    <w:rsid w:val="00611214"/>
    <w:rsid w:val="00611632"/>
    <w:rsid w:val="00611981"/>
    <w:rsid w:val="00611D9A"/>
    <w:rsid w:val="00611E08"/>
    <w:rsid w:val="0061204B"/>
    <w:rsid w:val="00612095"/>
    <w:rsid w:val="00612816"/>
    <w:rsid w:val="006129A1"/>
    <w:rsid w:val="00612A45"/>
    <w:rsid w:val="006137BA"/>
    <w:rsid w:val="00613906"/>
    <w:rsid w:val="00613B4A"/>
    <w:rsid w:val="00613E56"/>
    <w:rsid w:val="006148BC"/>
    <w:rsid w:val="00614B36"/>
    <w:rsid w:val="00614E1E"/>
    <w:rsid w:val="00614E51"/>
    <w:rsid w:val="00614EFD"/>
    <w:rsid w:val="00614FEB"/>
    <w:rsid w:val="00615197"/>
    <w:rsid w:val="006158BF"/>
    <w:rsid w:val="00615A66"/>
    <w:rsid w:val="00615ACE"/>
    <w:rsid w:val="00615DBE"/>
    <w:rsid w:val="006161C7"/>
    <w:rsid w:val="006163D1"/>
    <w:rsid w:val="006163EC"/>
    <w:rsid w:val="00616718"/>
    <w:rsid w:val="006170C1"/>
    <w:rsid w:val="00617165"/>
    <w:rsid w:val="00617246"/>
    <w:rsid w:val="00617761"/>
    <w:rsid w:val="00617913"/>
    <w:rsid w:val="0061798D"/>
    <w:rsid w:val="00617DFC"/>
    <w:rsid w:val="00617EC3"/>
    <w:rsid w:val="00620047"/>
    <w:rsid w:val="00620725"/>
    <w:rsid w:val="00620D09"/>
    <w:rsid w:val="006213A1"/>
    <w:rsid w:val="006215FD"/>
    <w:rsid w:val="00621786"/>
    <w:rsid w:val="00621B15"/>
    <w:rsid w:val="006221ED"/>
    <w:rsid w:val="00622359"/>
    <w:rsid w:val="00622414"/>
    <w:rsid w:val="0062270E"/>
    <w:rsid w:val="006228DB"/>
    <w:rsid w:val="00623554"/>
    <w:rsid w:val="006235B0"/>
    <w:rsid w:val="006238BB"/>
    <w:rsid w:val="006239D2"/>
    <w:rsid w:val="00623BC3"/>
    <w:rsid w:val="00623C21"/>
    <w:rsid w:val="00623D61"/>
    <w:rsid w:val="00623E02"/>
    <w:rsid w:val="00623E3F"/>
    <w:rsid w:val="0062418B"/>
    <w:rsid w:val="006242AC"/>
    <w:rsid w:val="006247B6"/>
    <w:rsid w:val="00624AA6"/>
    <w:rsid w:val="00624CA2"/>
    <w:rsid w:val="00624F3B"/>
    <w:rsid w:val="00625013"/>
    <w:rsid w:val="0062532B"/>
    <w:rsid w:val="006253EF"/>
    <w:rsid w:val="0062609F"/>
    <w:rsid w:val="006262AD"/>
    <w:rsid w:val="006262F7"/>
    <w:rsid w:val="006264F6"/>
    <w:rsid w:val="00626862"/>
    <w:rsid w:val="00626D9E"/>
    <w:rsid w:val="006270D6"/>
    <w:rsid w:val="00627199"/>
    <w:rsid w:val="006271E5"/>
    <w:rsid w:val="00627246"/>
    <w:rsid w:val="006278B4"/>
    <w:rsid w:val="00627B01"/>
    <w:rsid w:val="00627EAF"/>
    <w:rsid w:val="00627EE2"/>
    <w:rsid w:val="0063000E"/>
    <w:rsid w:val="006303BA"/>
    <w:rsid w:val="006304F3"/>
    <w:rsid w:val="006309C8"/>
    <w:rsid w:val="00630A76"/>
    <w:rsid w:val="00630F5F"/>
    <w:rsid w:val="00631943"/>
    <w:rsid w:val="0063202D"/>
    <w:rsid w:val="0063213D"/>
    <w:rsid w:val="006321C8"/>
    <w:rsid w:val="006329D2"/>
    <w:rsid w:val="00632F02"/>
    <w:rsid w:val="0063320D"/>
    <w:rsid w:val="006332CD"/>
    <w:rsid w:val="006334C6"/>
    <w:rsid w:val="006338AC"/>
    <w:rsid w:val="00633902"/>
    <w:rsid w:val="006339B8"/>
    <w:rsid w:val="00633AD3"/>
    <w:rsid w:val="00633F0B"/>
    <w:rsid w:val="006345D6"/>
    <w:rsid w:val="00634ABC"/>
    <w:rsid w:val="00634E46"/>
    <w:rsid w:val="00635182"/>
    <w:rsid w:val="006355AB"/>
    <w:rsid w:val="006356FD"/>
    <w:rsid w:val="00635858"/>
    <w:rsid w:val="00635D13"/>
    <w:rsid w:val="00635F7A"/>
    <w:rsid w:val="00636090"/>
    <w:rsid w:val="006360EA"/>
    <w:rsid w:val="006361A8"/>
    <w:rsid w:val="0063648F"/>
    <w:rsid w:val="0063658D"/>
    <w:rsid w:val="00636BF8"/>
    <w:rsid w:val="00636DF5"/>
    <w:rsid w:val="006374EA"/>
    <w:rsid w:val="00637510"/>
    <w:rsid w:val="0063774F"/>
    <w:rsid w:val="00637ABA"/>
    <w:rsid w:val="00637C75"/>
    <w:rsid w:val="00637D6B"/>
    <w:rsid w:val="00637F0A"/>
    <w:rsid w:val="00640428"/>
    <w:rsid w:val="00640547"/>
    <w:rsid w:val="0064054A"/>
    <w:rsid w:val="00640B30"/>
    <w:rsid w:val="00641114"/>
    <w:rsid w:val="00641120"/>
    <w:rsid w:val="00641287"/>
    <w:rsid w:val="00641382"/>
    <w:rsid w:val="00641495"/>
    <w:rsid w:val="006416A4"/>
    <w:rsid w:val="00641876"/>
    <w:rsid w:val="00641AD4"/>
    <w:rsid w:val="00641F97"/>
    <w:rsid w:val="00641FB5"/>
    <w:rsid w:val="00642191"/>
    <w:rsid w:val="00642C61"/>
    <w:rsid w:val="00643115"/>
    <w:rsid w:val="006436A8"/>
    <w:rsid w:val="00643BDD"/>
    <w:rsid w:val="00643CD8"/>
    <w:rsid w:val="00643DF6"/>
    <w:rsid w:val="0064418A"/>
    <w:rsid w:val="006441AC"/>
    <w:rsid w:val="006443A3"/>
    <w:rsid w:val="00644743"/>
    <w:rsid w:val="00644E78"/>
    <w:rsid w:val="00644EE4"/>
    <w:rsid w:val="006450E9"/>
    <w:rsid w:val="0064529B"/>
    <w:rsid w:val="00645630"/>
    <w:rsid w:val="006458F8"/>
    <w:rsid w:val="00645901"/>
    <w:rsid w:val="00645989"/>
    <w:rsid w:val="00645DBA"/>
    <w:rsid w:val="006465A0"/>
    <w:rsid w:val="0064667F"/>
    <w:rsid w:val="006466A0"/>
    <w:rsid w:val="006467BA"/>
    <w:rsid w:val="006468FA"/>
    <w:rsid w:val="00646CB1"/>
    <w:rsid w:val="00646E22"/>
    <w:rsid w:val="00646FA8"/>
    <w:rsid w:val="00647021"/>
    <w:rsid w:val="00647081"/>
    <w:rsid w:val="006470CF"/>
    <w:rsid w:val="00647666"/>
    <w:rsid w:val="0064782A"/>
    <w:rsid w:val="00647E81"/>
    <w:rsid w:val="00647FE9"/>
    <w:rsid w:val="006500FD"/>
    <w:rsid w:val="00650458"/>
    <w:rsid w:val="00650835"/>
    <w:rsid w:val="00650AF4"/>
    <w:rsid w:val="00650E13"/>
    <w:rsid w:val="00650E1B"/>
    <w:rsid w:val="00650F55"/>
    <w:rsid w:val="006510C3"/>
    <w:rsid w:val="00651491"/>
    <w:rsid w:val="00651B11"/>
    <w:rsid w:val="00651B2D"/>
    <w:rsid w:val="00652944"/>
    <w:rsid w:val="00652AF4"/>
    <w:rsid w:val="00652B0D"/>
    <w:rsid w:val="00652DB0"/>
    <w:rsid w:val="00652F9E"/>
    <w:rsid w:val="006530D3"/>
    <w:rsid w:val="006533A8"/>
    <w:rsid w:val="00653514"/>
    <w:rsid w:val="0065418C"/>
    <w:rsid w:val="0065424E"/>
    <w:rsid w:val="00654642"/>
    <w:rsid w:val="00654B19"/>
    <w:rsid w:val="00655207"/>
    <w:rsid w:val="00655343"/>
    <w:rsid w:val="0065543E"/>
    <w:rsid w:val="006555DC"/>
    <w:rsid w:val="00655782"/>
    <w:rsid w:val="006557A6"/>
    <w:rsid w:val="006559DF"/>
    <w:rsid w:val="00655A8C"/>
    <w:rsid w:val="00655E52"/>
    <w:rsid w:val="006563DF"/>
    <w:rsid w:val="006567C9"/>
    <w:rsid w:val="00656945"/>
    <w:rsid w:val="00656A31"/>
    <w:rsid w:val="00656A7A"/>
    <w:rsid w:val="00657B46"/>
    <w:rsid w:val="0066001C"/>
    <w:rsid w:val="0066044D"/>
    <w:rsid w:val="00660459"/>
    <w:rsid w:val="006606A2"/>
    <w:rsid w:val="0066078B"/>
    <w:rsid w:val="006608BD"/>
    <w:rsid w:val="00660EB2"/>
    <w:rsid w:val="00660F55"/>
    <w:rsid w:val="006610E9"/>
    <w:rsid w:val="006613EC"/>
    <w:rsid w:val="00661594"/>
    <w:rsid w:val="006616D5"/>
    <w:rsid w:val="00661712"/>
    <w:rsid w:val="00661FD2"/>
    <w:rsid w:val="00662212"/>
    <w:rsid w:val="00662843"/>
    <w:rsid w:val="00662979"/>
    <w:rsid w:val="006629BB"/>
    <w:rsid w:val="00663075"/>
    <w:rsid w:val="006636E1"/>
    <w:rsid w:val="00663897"/>
    <w:rsid w:val="006644D9"/>
    <w:rsid w:val="006645FA"/>
    <w:rsid w:val="006646A3"/>
    <w:rsid w:val="00664EF3"/>
    <w:rsid w:val="00664EF7"/>
    <w:rsid w:val="00665B76"/>
    <w:rsid w:val="00665F76"/>
    <w:rsid w:val="0066618B"/>
    <w:rsid w:val="0066627B"/>
    <w:rsid w:val="00666EC3"/>
    <w:rsid w:val="00667165"/>
    <w:rsid w:val="006678A7"/>
    <w:rsid w:val="00667B1A"/>
    <w:rsid w:val="00667B1F"/>
    <w:rsid w:val="00667B5A"/>
    <w:rsid w:val="00667E24"/>
    <w:rsid w:val="00667FFC"/>
    <w:rsid w:val="00670084"/>
    <w:rsid w:val="006708D1"/>
    <w:rsid w:val="0067103C"/>
    <w:rsid w:val="006715A7"/>
    <w:rsid w:val="00671633"/>
    <w:rsid w:val="006719D3"/>
    <w:rsid w:val="006719E8"/>
    <w:rsid w:val="00671B55"/>
    <w:rsid w:val="00671B6D"/>
    <w:rsid w:val="00671D99"/>
    <w:rsid w:val="00671FB3"/>
    <w:rsid w:val="00672217"/>
    <w:rsid w:val="006722CB"/>
    <w:rsid w:val="006723B5"/>
    <w:rsid w:val="0067311C"/>
    <w:rsid w:val="0067321F"/>
    <w:rsid w:val="006733CA"/>
    <w:rsid w:val="00673934"/>
    <w:rsid w:val="00673A41"/>
    <w:rsid w:val="00673AE9"/>
    <w:rsid w:val="00673B9A"/>
    <w:rsid w:val="00673F20"/>
    <w:rsid w:val="00674308"/>
    <w:rsid w:val="00674309"/>
    <w:rsid w:val="00674577"/>
    <w:rsid w:val="0067457C"/>
    <w:rsid w:val="00674871"/>
    <w:rsid w:val="00674A30"/>
    <w:rsid w:val="00674B48"/>
    <w:rsid w:val="00674F15"/>
    <w:rsid w:val="00675714"/>
    <w:rsid w:val="00675F22"/>
    <w:rsid w:val="00676050"/>
    <w:rsid w:val="0067618F"/>
    <w:rsid w:val="006766D8"/>
    <w:rsid w:val="006769F3"/>
    <w:rsid w:val="00676BBE"/>
    <w:rsid w:val="00676BF9"/>
    <w:rsid w:val="00676C55"/>
    <w:rsid w:val="00676D73"/>
    <w:rsid w:val="006772F6"/>
    <w:rsid w:val="006773D6"/>
    <w:rsid w:val="00677557"/>
    <w:rsid w:val="00677848"/>
    <w:rsid w:val="00677932"/>
    <w:rsid w:val="00677CDD"/>
    <w:rsid w:val="00680212"/>
    <w:rsid w:val="0068066A"/>
    <w:rsid w:val="0068085B"/>
    <w:rsid w:val="00680990"/>
    <w:rsid w:val="00680ACD"/>
    <w:rsid w:val="00680C48"/>
    <w:rsid w:val="00680FCB"/>
    <w:rsid w:val="00681577"/>
    <w:rsid w:val="00681601"/>
    <w:rsid w:val="006817AE"/>
    <w:rsid w:val="0068185E"/>
    <w:rsid w:val="00681A3E"/>
    <w:rsid w:val="00681AD1"/>
    <w:rsid w:val="00681F38"/>
    <w:rsid w:val="00682039"/>
    <w:rsid w:val="00682546"/>
    <w:rsid w:val="0068289C"/>
    <w:rsid w:val="00682A9C"/>
    <w:rsid w:val="00682CC6"/>
    <w:rsid w:val="00682F67"/>
    <w:rsid w:val="006830A2"/>
    <w:rsid w:val="00683332"/>
    <w:rsid w:val="006838D1"/>
    <w:rsid w:val="00683BB2"/>
    <w:rsid w:val="00683C0F"/>
    <w:rsid w:val="00683DAD"/>
    <w:rsid w:val="0068418F"/>
    <w:rsid w:val="006841BE"/>
    <w:rsid w:val="0068436F"/>
    <w:rsid w:val="00684468"/>
    <w:rsid w:val="006848B8"/>
    <w:rsid w:val="00684970"/>
    <w:rsid w:val="006853ED"/>
    <w:rsid w:val="006859D9"/>
    <w:rsid w:val="00685A42"/>
    <w:rsid w:val="00685E99"/>
    <w:rsid w:val="00686A0F"/>
    <w:rsid w:val="00686BAC"/>
    <w:rsid w:val="00686D90"/>
    <w:rsid w:val="00686E3E"/>
    <w:rsid w:val="006871C9"/>
    <w:rsid w:val="0068736F"/>
    <w:rsid w:val="006873F3"/>
    <w:rsid w:val="006877F3"/>
    <w:rsid w:val="00687944"/>
    <w:rsid w:val="00687CF5"/>
    <w:rsid w:val="00687F44"/>
    <w:rsid w:val="00687F6D"/>
    <w:rsid w:val="00687FC0"/>
    <w:rsid w:val="00690490"/>
    <w:rsid w:val="00690A6B"/>
    <w:rsid w:val="00690DAD"/>
    <w:rsid w:val="00690DC8"/>
    <w:rsid w:val="00690E29"/>
    <w:rsid w:val="00691079"/>
    <w:rsid w:val="00691184"/>
    <w:rsid w:val="00691219"/>
    <w:rsid w:val="00691244"/>
    <w:rsid w:val="006914AC"/>
    <w:rsid w:val="00691542"/>
    <w:rsid w:val="00691938"/>
    <w:rsid w:val="00691FED"/>
    <w:rsid w:val="0069207B"/>
    <w:rsid w:val="0069208B"/>
    <w:rsid w:val="00692463"/>
    <w:rsid w:val="0069293B"/>
    <w:rsid w:val="00693549"/>
    <w:rsid w:val="00693AB7"/>
    <w:rsid w:val="00693F6E"/>
    <w:rsid w:val="00693FA8"/>
    <w:rsid w:val="006940CA"/>
    <w:rsid w:val="006942B7"/>
    <w:rsid w:val="00694405"/>
    <w:rsid w:val="006944F7"/>
    <w:rsid w:val="00694707"/>
    <w:rsid w:val="006947FC"/>
    <w:rsid w:val="00694988"/>
    <w:rsid w:val="00694DE3"/>
    <w:rsid w:val="00694FA7"/>
    <w:rsid w:val="00695066"/>
    <w:rsid w:val="00695175"/>
    <w:rsid w:val="00695366"/>
    <w:rsid w:val="00695487"/>
    <w:rsid w:val="0069555C"/>
    <w:rsid w:val="006955FB"/>
    <w:rsid w:val="00695640"/>
    <w:rsid w:val="00695AEE"/>
    <w:rsid w:val="00696203"/>
    <w:rsid w:val="00696330"/>
    <w:rsid w:val="0069642B"/>
    <w:rsid w:val="00696668"/>
    <w:rsid w:val="00696AEE"/>
    <w:rsid w:val="006971C2"/>
    <w:rsid w:val="006972B7"/>
    <w:rsid w:val="00697674"/>
    <w:rsid w:val="00697731"/>
    <w:rsid w:val="0069773D"/>
    <w:rsid w:val="00697809"/>
    <w:rsid w:val="006A0191"/>
    <w:rsid w:val="006A02C8"/>
    <w:rsid w:val="006A0495"/>
    <w:rsid w:val="006A0838"/>
    <w:rsid w:val="006A0E09"/>
    <w:rsid w:val="006A0FA6"/>
    <w:rsid w:val="006A105E"/>
    <w:rsid w:val="006A13F7"/>
    <w:rsid w:val="006A1B6A"/>
    <w:rsid w:val="006A1D46"/>
    <w:rsid w:val="006A1D8F"/>
    <w:rsid w:val="006A2130"/>
    <w:rsid w:val="006A237D"/>
    <w:rsid w:val="006A25B2"/>
    <w:rsid w:val="006A265A"/>
    <w:rsid w:val="006A2B9E"/>
    <w:rsid w:val="006A2F1B"/>
    <w:rsid w:val="006A3189"/>
    <w:rsid w:val="006A36BD"/>
    <w:rsid w:val="006A38DB"/>
    <w:rsid w:val="006A3E7C"/>
    <w:rsid w:val="006A3F4D"/>
    <w:rsid w:val="006A40C0"/>
    <w:rsid w:val="006A47EC"/>
    <w:rsid w:val="006A486E"/>
    <w:rsid w:val="006A4AF9"/>
    <w:rsid w:val="006A4B20"/>
    <w:rsid w:val="006A4C14"/>
    <w:rsid w:val="006A4C50"/>
    <w:rsid w:val="006A50E2"/>
    <w:rsid w:val="006A53AB"/>
    <w:rsid w:val="006A5833"/>
    <w:rsid w:val="006A58DE"/>
    <w:rsid w:val="006A5DC9"/>
    <w:rsid w:val="006A6990"/>
    <w:rsid w:val="006A6AC2"/>
    <w:rsid w:val="006A714E"/>
    <w:rsid w:val="006A72BF"/>
    <w:rsid w:val="006A76BE"/>
    <w:rsid w:val="006A771E"/>
    <w:rsid w:val="006A7A42"/>
    <w:rsid w:val="006A7EB9"/>
    <w:rsid w:val="006A7EDF"/>
    <w:rsid w:val="006A7EE3"/>
    <w:rsid w:val="006B0311"/>
    <w:rsid w:val="006B1069"/>
    <w:rsid w:val="006B1073"/>
    <w:rsid w:val="006B11A4"/>
    <w:rsid w:val="006B11D9"/>
    <w:rsid w:val="006B1370"/>
    <w:rsid w:val="006B1905"/>
    <w:rsid w:val="006B198E"/>
    <w:rsid w:val="006B1E8A"/>
    <w:rsid w:val="006B1F51"/>
    <w:rsid w:val="006B29D2"/>
    <w:rsid w:val="006B2B8A"/>
    <w:rsid w:val="006B2E9F"/>
    <w:rsid w:val="006B3657"/>
    <w:rsid w:val="006B37E8"/>
    <w:rsid w:val="006B3D59"/>
    <w:rsid w:val="006B3D88"/>
    <w:rsid w:val="006B3E53"/>
    <w:rsid w:val="006B4554"/>
    <w:rsid w:val="006B45FD"/>
    <w:rsid w:val="006B4DE4"/>
    <w:rsid w:val="006B524B"/>
    <w:rsid w:val="006B5F2B"/>
    <w:rsid w:val="006B601F"/>
    <w:rsid w:val="006B61E9"/>
    <w:rsid w:val="006B639B"/>
    <w:rsid w:val="006B666D"/>
    <w:rsid w:val="006B6B87"/>
    <w:rsid w:val="006B6C74"/>
    <w:rsid w:val="006B6F6A"/>
    <w:rsid w:val="006B700C"/>
    <w:rsid w:val="006B70F2"/>
    <w:rsid w:val="006B7346"/>
    <w:rsid w:val="006B79E3"/>
    <w:rsid w:val="006B7A08"/>
    <w:rsid w:val="006B7C3E"/>
    <w:rsid w:val="006C0010"/>
    <w:rsid w:val="006C00EE"/>
    <w:rsid w:val="006C00F1"/>
    <w:rsid w:val="006C02BD"/>
    <w:rsid w:val="006C0909"/>
    <w:rsid w:val="006C0A86"/>
    <w:rsid w:val="006C0BAA"/>
    <w:rsid w:val="006C0DF7"/>
    <w:rsid w:val="006C0E7E"/>
    <w:rsid w:val="006C0FDA"/>
    <w:rsid w:val="006C1185"/>
    <w:rsid w:val="006C121A"/>
    <w:rsid w:val="006C17B7"/>
    <w:rsid w:val="006C1957"/>
    <w:rsid w:val="006C20BC"/>
    <w:rsid w:val="006C2320"/>
    <w:rsid w:val="006C2463"/>
    <w:rsid w:val="006C2B53"/>
    <w:rsid w:val="006C323C"/>
    <w:rsid w:val="006C340F"/>
    <w:rsid w:val="006C36F1"/>
    <w:rsid w:val="006C37F0"/>
    <w:rsid w:val="006C3D72"/>
    <w:rsid w:val="006C3DEE"/>
    <w:rsid w:val="006C400A"/>
    <w:rsid w:val="006C403F"/>
    <w:rsid w:val="006C4742"/>
    <w:rsid w:val="006C4A73"/>
    <w:rsid w:val="006C5124"/>
    <w:rsid w:val="006C5524"/>
    <w:rsid w:val="006C56CF"/>
    <w:rsid w:val="006C57EB"/>
    <w:rsid w:val="006C57F7"/>
    <w:rsid w:val="006C5820"/>
    <w:rsid w:val="006C5C6C"/>
    <w:rsid w:val="006C5EAC"/>
    <w:rsid w:val="006C602D"/>
    <w:rsid w:val="006C6041"/>
    <w:rsid w:val="006C61D2"/>
    <w:rsid w:val="006C6301"/>
    <w:rsid w:val="006C668D"/>
    <w:rsid w:val="006C69C3"/>
    <w:rsid w:val="006C6B99"/>
    <w:rsid w:val="006C6E74"/>
    <w:rsid w:val="006C70A8"/>
    <w:rsid w:val="006C756B"/>
    <w:rsid w:val="006C760F"/>
    <w:rsid w:val="006C780A"/>
    <w:rsid w:val="006C789D"/>
    <w:rsid w:val="006C7B36"/>
    <w:rsid w:val="006D0570"/>
    <w:rsid w:val="006D0A75"/>
    <w:rsid w:val="006D0AB6"/>
    <w:rsid w:val="006D0C38"/>
    <w:rsid w:val="006D0CEB"/>
    <w:rsid w:val="006D0EA7"/>
    <w:rsid w:val="006D12BF"/>
    <w:rsid w:val="006D1555"/>
    <w:rsid w:val="006D15CA"/>
    <w:rsid w:val="006D1606"/>
    <w:rsid w:val="006D1638"/>
    <w:rsid w:val="006D1A42"/>
    <w:rsid w:val="006D1A7B"/>
    <w:rsid w:val="006D1E39"/>
    <w:rsid w:val="006D2085"/>
    <w:rsid w:val="006D240C"/>
    <w:rsid w:val="006D24FD"/>
    <w:rsid w:val="006D25CB"/>
    <w:rsid w:val="006D26B4"/>
    <w:rsid w:val="006D29AE"/>
    <w:rsid w:val="006D2C31"/>
    <w:rsid w:val="006D2C36"/>
    <w:rsid w:val="006D2E82"/>
    <w:rsid w:val="006D309E"/>
    <w:rsid w:val="006D3197"/>
    <w:rsid w:val="006D31DD"/>
    <w:rsid w:val="006D3340"/>
    <w:rsid w:val="006D33B9"/>
    <w:rsid w:val="006D3423"/>
    <w:rsid w:val="006D3581"/>
    <w:rsid w:val="006D3B84"/>
    <w:rsid w:val="006D3C80"/>
    <w:rsid w:val="006D3CB2"/>
    <w:rsid w:val="006D4024"/>
    <w:rsid w:val="006D40E4"/>
    <w:rsid w:val="006D438B"/>
    <w:rsid w:val="006D4865"/>
    <w:rsid w:val="006D4E02"/>
    <w:rsid w:val="006D4EBE"/>
    <w:rsid w:val="006D53DE"/>
    <w:rsid w:val="006D5B86"/>
    <w:rsid w:val="006D5DCF"/>
    <w:rsid w:val="006D5E84"/>
    <w:rsid w:val="006D6082"/>
    <w:rsid w:val="006D6234"/>
    <w:rsid w:val="006D6280"/>
    <w:rsid w:val="006D6413"/>
    <w:rsid w:val="006D6881"/>
    <w:rsid w:val="006D6CC8"/>
    <w:rsid w:val="006D710C"/>
    <w:rsid w:val="006D736D"/>
    <w:rsid w:val="006D73EF"/>
    <w:rsid w:val="006D7558"/>
    <w:rsid w:val="006D76D6"/>
    <w:rsid w:val="006D776C"/>
    <w:rsid w:val="006D7C0E"/>
    <w:rsid w:val="006D7F2E"/>
    <w:rsid w:val="006E02A2"/>
    <w:rsid w:val="006E0E2F"/>
    <w:rsid w:val="006E1085"/>
    <w:rsid w:val="006E113A"/>
    <w:rsid w:val="006E13B6"/>
    <w:rsid w:val="006E1545"/>
    <w:rsid w:val="006E16DA"/>
    <w:rsid w:val="006E16DB"/>
    <w:rsid w:val="006E176D"/>
    <w:rsid w:val="006E17F9"/>
    <w:rsid w:val="006E189A"/>
    <w:rsid w:val="006E18DB"/>
    <w:rsid w:val="006E1932"/>
    <w:rsid w:val="006E1CBC"/>
    <w:rsid w:val="006E1FEF"/>
    <w:rsid w:val="006E2308"/>
    <w:rsid w:val="006E250E"/>
    <w:rsid w:val="006E29CE"/>
    <w:rsid w:val="006E2BBE"/>
    <w:rsid w:val="006E2DC5"/>
    <w:rsid w:val="006E32AE"/>
    <w:rsid w:val="006E3754"/>
    <w:rsid w:val="006E3845"/>
    <w:rsid w:val="006E3B54"/>
    <w:rsid w:val="006E3E56"/>
    <w:rsid w:val="006E41D2"/>
    <w:rsid w:val="006E41F5"/>
    <w:rsid w:val="006E47E3"/>
    <w:rsid w:val="006E497F"/>
    <w:rsid w:val="006E4A01"/>
    <w:rsid w:val="006E4DC8"/>
    <w:rsid w:val="006E5461"/>
    <w:rsid w:val="006E594F"/>
    <w:rsid w:val="006E5E85"/>
    <w:rsid w:val="006E5EC3"/>
    <w:rsid w:val="006E61A0"/>
    <w:rsid w:val="006E6209"/>
    <w:rsid w:val="006E64AC"/>
    <w:rsid w:val="006E66F6"/>
    <w:rsid w:val="006E6C35"/>
    <w:rsid w:val="006E6DA6"/>
    <w:rsid w:val="006E6EE0"/>
    <w:rsid w:val="006E762B"/>
    <w:rsid w:val="006E790E"/>
    <w:rsid w:val="006E7971"/>
    <w:rsid w:val="006E79BF"/>
    <w:rsid w:val="006E7E62"/>
    <w:rsid w:val="006F039D"/>
    <w:rsid w:val="006F069A"/>
    <w:rsid w:val="006F0A91"/>
    <w:rsid w:val="006F0BE3"/>
    <w:rsid w:val="006F0C60"/>
    <w:rsid w:val="006F0F5D"/>
    <w:rsid w:val="006F102B"/>
    <w:rsid w:val="006F1062"/>
    <w:rsid w:val="006F14AC"/>
    <w:rsid w:val="006F189A"/>
    <w:rsid w:val="006F20CE"/>
    <w:rsid w:val="006F2641"/>
    <w:rsid w:val="006F355D"/>
    <w:rsid w:val="006F363C"/>
    <w:rsid w:val="006F3847"/>
    <w:rsid w:val="006F453D"/>
    <w:rsid w:val="006F4C50"/>
    <w:rsid w:val="006F4E63"/>
    <w:rsid w:val="006F4EFC"/>
    <w:rsid w:val="006F57C5"/>
    <w:rsid w:val="006F583F"/>
    <w:rsid w:val="006F5978"/>
    <w:rsid w:val="006F5D68"/>
    <w:rsid w:val="006F5FD1"/>
    <w:rsid w:val="006F6D0D"/>
    <w:rsid w:val="006F6FF8"/>
    <w:rsid w:val="006F73EC"/>
    <w:rsid w:val="006F7628"/>
    <w:rsid w:val="006F76BC"/>
    <w:rsid w:val="006F7ED6"/>
    <w:rsid w:val="0070043E"/>
    <w:rsid w:val="00700C73"/>
    <w:rsid w:val="00701447"/>
    <w:rsid w:val="00701A89"/>
    <w:rsid w:val="00701EB4"/>
    <w:rsid w:val="00702160"/>
    <w:rsid w:val="00702460"/>
    <w:rsid w:val="00702BB8"/>
    <w:rsid w:val="00702D68"/>
    <w:rsid w:val="0070326B"/>
    <w:rsid w:val="00703706"/>
    <w:rsid w:val="007037F1"/>
    <w:rsid w:val="007039EC"/>
    <w:rsid w:val="00703C6E"/>
    <w:rsid w:val="00703D6C"/>
    <w:rsid w:val="0070404B"/>
    <w:rsid w:val="00704552"/>
    <w:rsid w:val="00704683"/>
    <w:rsid w:val="007049C8"/>
    <w:rsid w:val="00704BBA"/>
    <w:rsid w:val="00704C2C"/>
    <w:rsid w:val="00704F5D"/>
    <w:rsid w:val="00705286"/>
    <w:rsid w:val="0070555F"/>
    <w:rsid w:val="00705C71"/>
    <w:rsid w:val="00705F16"/>
    <w:rsid w:val="0070645E"/>
    <w:rsid w:val="00706AA9"/>
    <w:rsid w:val="00706B9D"/>
    <w:rsid w:val="00706EF1"/>
    <w:rsid w:val="00707542"/>
    <w:rsid w:val="007075CD"/>
    <w:rsid w:val="00707725"/>
    <w:rsid w:val="007077CA"/>
    <w:rsid w:val="00707C5B"/>
    <w:rsid w:val="00707DD5"/>
    <w:rsid w:val="00707E04"/>
    <w:rsid w:val="007100BA"/>
    <w:rsid w:val="007105DF"/>
    <w:rsid w:val="00710797"/>
    <w:rsid w:val="00710CA4"/>
    <w:rsid w:val="00711463"/>
    <w:rsid w:val="0071182A"/>
    <w:rsid w:val="00711878"/>
    <w:rsid w:val="007118BE"/>
    <w:rsid w:val="007118D2"/>
    <w:rsid w:val="00711A69"/>
    <w:rsid w:val="00711AB2"/>
    <w:rsid w:val="00711F5E"/>
    <w:rsid w:val="00712202"/>
    <w:rsid w:val="0071265F"/>
    <w:rsid w:val="0071271F"/>
    <w:rsid w:val="00712919"/>
    <w:rsid w:val="00712994"/>
    <w:rsid w:val="00712BC8"/>
    <w:rsid w:val="00712D0C"/>
    <w:rsid w:val="00713067"/>
    <w:rsid w:val="007131D6"/>
    <w:rsid w:val="007133B1"/>
    <w:rsid w:val="0071360A"/>
    <w:rsid w:val="00713BBC"/>
    <w:rsid w:val="00713E2B"/>
    <w:rsid w:val="007141B5"/>
    <w:rsid w:val="00714344"/>
    <w:rsid w:val="007143F1"/>
    <w:rsid w:val="007143F8"/>
    <w:rsid w:val="0071458C"/>
    <w:rsid w:val="00714B7A"/>
    <w:rsid w:val="00714E63"/>
    <w:rsid w:val="00715040"/>
    <w:rsid w:val="00715A07"/>
    <w:rsid w:val="00715D62"/>
    <w:rsid w:val="00715E4E"/>
    <w:rsid w:val="0071612E"/>
    <w:rsid w:val="007162FD"/>
    <w:rsid w:val="00716730"/>
    <w:rsid w:val="00716B90"/>
    <w:rsid w:val="00717102"/>
    <w:rsid w:val="0071713F"/>
    <w:rsid w:val="007175B8"/>
    <w:rsid w:val="00717676"/>
    <w:rsid w:val="007176D2"/>
    <w:rsid w:val="0071771F"/>
    <w:rsid w:val="00717A78"/>
    <w:rsid w:val="00717AB9"/>
    <w:rsid w:val="00717E7C"/>
    <w:rsid w:val="0072003C"/>
    <w:rsid w:val="0072012D"/>
    <w:rsid w:val="007201CC"/>
    <w:rsid w:val="0072028A"/>
    <w:rsid w:val="0072083B"/>
    <w:rsid w:val="0072093E"/>
    <w:rsid w:val="0072113C"/>
    <w:rsid w:val="00721241"/>
    <w:rsid w:val="007213BF"/>
    <w:rsid w:val="0072149D"/>
    <w:rsid w:val="00721788"/>
    <w:rsid w:val="00721C2C"/>
    <w:rsid w:val="00721CA6"/>
    <w:rsid w:val="00721E1D"/>
    <w:rsid w:val="0072201E"/>
    <w:rsid w:val="00722048"/>
    <w:rsid w:val="00722313"/>
    <w:rsid w:val="00722388"/>
    <w:rsid w:val="00722E71"/>
    <w:rsid w:val="00722EFF"/>
    <w:rsid w:val="0072323F"/>
    <w:rsid w:val="0072387D"/>
    <w:rsid w:val="00723BE2"/>
    <w:rsid w:val="00724555"/>
    <w:rsid w:val="00724612"/>
    <w:rsid w:val="007251E9"/>
    <w:rsid w:val="007254AC"/>
    <w:rsid w:val="007257FC"/>
    <w:rsid w:val="007262D8"/>
    <w:rsid w:val="00726307"/>
    <w:rsid w:val="00726757"/>
    <w:rsid w:val="0072680E"/>
    <w:rsid w:val="00726C98"/>
    <w:rsid w:val="00726DD1"/>
    <w:rsid w:val="00726FB4"/>
    <w:rsid w:val="00727141"/>
    <w:rsid w:val="00727574"/>
    <w:rsid w:val="0072757A"/>
    <w:rsid w:val="007278EA"/>
    <w:rsid w:val="00727C43"/>
    <w:rsid w:val="00727C4B"/>
    <w:rsid w:val="00727D0D"/>
    <w:rsid w:val="007302E9"/>
    <w:rsid w:val="007302F8"/>
    <w:rsid w:val="00730358"/>
    <w:rsid w:val="00730586"/>
    <w:rsid w:val="007305A0"/>
    <w:rsid w:val="00730930"/>
    <w:rsid w:val="00730EF3"/>
    <w:rsid w:val="007311F8"/>
    <w:rsid w:val="00731759"/>
    <w:rsid w:val="00731A98"/>
    <w:rsid w:val="00731DE1"/>
    <w:rsid w:val="00731DE8"/>
    <w:rsid w:val="00731ED3"/>
    <w:rsid w:val="00731F43"/>
    <w:rsid w:val="007320F0"/>
    <w:rsid w:val="007325CE"/>
    <w:rsid w:val="0073267F"/>
    <w:rsid w:val="007326EE"/>
    <w:rsid w:val="00732F7E"/>
    <w:rsid w:val="0073326C"/>
    <w:rsid w:val="00733378"/>
    <w:rsid w:val="007333D0"/>
    <w:rsid w:val="007336C7"/>
    <w:rsid w:val="007338E4"/>
    <w:rsid w:val="00733D6F"/>
    <w:rsid w:val="0073429E"/>
    <w:rsid w:val="007346B5"/>
    <w:rsid w:val="007346FE"/>
    <w:rsid w:val="0073479A"/>
    <w:rsid w:val="00734CF9"/>
    <w:rsid w:val="00735108"/>
    <w:rsid w:val="007352F4"/>
    <w:rsid w:val="00735327"/>
    <w:rsid w:val="007354D7"/>
    <w:rsid w:val="00735575"/>
    <w:rsid w:val="00735804"/>
    <w:rsid w:val="00735878"/>
    <w:rsid w:val="007358A4"/>
    <w:rsid w:val="00735BE4"/>
    <w:rsid w:val="00735F56"/>
    <w:rsid w:val="007362BD"/>
    <w:rsid w:val="00736CC1"/>
    <w:rsid w:val="00737302"/>
    <w:rsid w:val="0073761A"/>
    <w:rsid w:val="0073764F"/>
    <w:rsid w:val="007404AC"/>
    <w:rsid w:val="0074073D"/>
    <w:rsid w:val="00740951"/>
    <w:rsid w:val="00741264"/>
    <w:rsid w:val="007414D1"/>
    <w:rsid w:val="00741519"/>
    <w:rsid w:val="0074226A"/>
    <w:rsid w:val="007423BD"/>
    <w:rsid w:val="0074256D"/>
    <w:rsid w:val="007425D1"/>
    <w:rsid w:val="00742647"/>
    <w:rsid w:val="0074318A"/>
    <w:rsid w:val="0074319A"/>
    <w:rsid w:val="00743656"/>
    <w:rsid w:val="00743958"/>
    <w:rsid w:val="00743F6A"/>
    <w:rsid w:val="007442FD"/>
    <w:rsid w:val="00744475"/>
    <w:rsid w:val="00744F88"/>
    <w:rsid w:val="0074515F"/>
    <w:rsid w:val="007451AB"/>
    <w:rsid w:val="0074548A"/>
    <w:rsid w:val="007454BE"/>
    <w:rsid w:val="00745838"/>
    <w:rsid w:val="007458BE"/>
    <w:rsid w:val="007459C4"/>
    <w:rsid w:val="00745DAB"/>
    <w:rsid w:val="00745E17"/>
    <w:rsid w:val="0074619D"/>
    <w:rsid w:val="00746372"/>
    <w:rsid w:val="007465D3"/>
    <w:rsid w:val="00746621"/>
    <w:rsid w:val="00746A26"/>
    <w:rsid w:val="00746F6E"/>
    <w:rsid w:val="007470F4"/>
    <w:rsid w:val="00747ACA"/>
    <w:rsid w:val="00747BF3"/>
    <w:rsid w:val="00747C2A"/>
    <w:rsid w:val="00747C8C"/>
    <w:rsid w:val="00747F8D"/>
    <w:rsid w:val="00747FAE"/>
    <w:rsid w:val="0074D25E"/>
    <w:rsid w:val="007502E2"/>
    <w:rsid w:val="007504FB"/>
    <w:rsid w:val="007508C4"/>
    <w:rsid w:val="00750901"/>
    <w:rsid w:val="00750F70"/>
    <w:rsid w:val="00751255"/>
    <w:rsid w:val="007519C6"/>
    <w:rsid w:val="00751DB9"/>
    <w:rsid w:val="00752066"/>
    <w:rsid w:val="00752121"/>
    <w:rsid w:val="007522C2"/>
    <w:rsid w:val="0075240A"/>
    <w:rsid w:val="007525EF"/>
    <w:rsid w:val="007526DD"/>
    <w:rsid w:val="007526E1"/>
    <w:rsid w:val="00752A6C"/>
    <w:rsid w:val="007533D9"/>
    <w:rsid w:val="0075384C"/>
    <w:rsid w:val="00753D4B"/>
    <w:rsid w:val="00753F59"/>
    <w:rsid w:val="007544ED"/>
    <w:rsid w:val="007547A1"/>
    <w:rsid w:val="00755035"/>
    <w:rsid w:val="007550E7"/>
    <w:rsid w:val="0075553A"/>
    <w:rsid w:val="007555B2"/>
    <w:rsid w:val="007556B1"/>
    <w:rsid w:val="00755867"/>
    <w:rsid w:val="007558BB"/>
    <w:rsid w:val="00755C9F"/>
    <w:rsid w:val="00755EA8"/>
    <w:rsid w:val="0075600B"/>
    <w:rsid w:val="007561FA"/>
    <w:rsid w:val="007566BA"/>
    <w:rsid w:val="007567BD"/>
    <w:rsid w:val="00756C92"/>
    <w:rsid w:val="00756EF0"/>
    <w:rsid w:val="00756F00"/>
    <w:rsid w:val="007572F6"/>
    <w:rsid w:val="00757576"/>
    <w:rsid w:val="007576DE"/>
    <w:rsid w:val="007576F5"/>
    <w:rsid w:val="00757700"/>
    <w:rsid w:val="0075775C"/>
    <w:rsid w:val="007603E5"/>
    <w:rsid w:val="00760604"/>
    <w:rsid w:val="0076176C"/>
    <w:rsid w:val="00761EE2"/>
    <w:rsid w:val="00762435"/>
    <w:rsid w:val="0076294B"/>
    <w:rsid w:val="00762A64"/>
    <w:rsid w:val="00762FA0"/>
    <w:rsid w:val="0076331E"/>
    <w:rsid w:val="0076340F"/>
    <w:rsid w:val="007637A4"/>
    <w:rsid w:val="0076382E"/>
    <w:rsid w:val="00763A0F"/>
    <w:rsid w:val="00763B17"/>
    <w:rsid w:val="00763B37"/>
    <w:rsid w:val="00763B81"/>
    <w:rsid w:val="007640DD"/>
    <w:rsid w:val="007641FB"/>
    <w:rsid w:val="00764493"/>
    <w:rsid w:val="00764794"/>
    <w:rsid w:val="00764D31"/>
    <w:rsid w:val="00764D44"/>
    <w:rsid w:val="00764D7B"/>
    <w:rsid w:val="00764ECB"/>
    <w:rsid w:val="007655B6"/>
    <w:rsid w:val="007658E9"/>
    <w:rsid w:val="00765C3C"/>
    <w:rsid w:val="00765F7B"/>
    <w:rsid w:val="00766C5C"/>
    <w:rsid w:val="00766E21"/>
    <w:rsid w:val="00766F23"/>
    <w:rsid w:val="00766FEB"/>
    <w:rsid w:val="00767226"/>
    <w:rsid w:val="00767279"/>
    <w:rsid w:val="00767317"/>
    <w:rsid w:val="0076737A"/>
    <w:rsid w:val="00767456"/>
    <w:rsid w:val="007679C9"/>
    <w:rsid w:val="00767BBD"/>
    <w:rsid w:val="0077005E"/>
    <w:rsid w:val="0077018A"/>
    <w:rsid w:val="00770804"/>
    <w:rsid w:val="00770AAA"/>
    <w:rsid w:val="00770EB5"/>
    <w:rsid w:val="00771586"/>
    <w:rsid w:val="00771689"/>
    <w:rsid w:val="007718AF"/>
    <w:rsid w:val="007722CD"/>
    <w:rsid w:val="00772301"/>
    <w:rsid w:val="00772678"/>
    <w:rsid w:val="00772740"/>
    <w:rsid w:val="00772A67"/>
    <w:rsid w:val="00772A7D"/>
    <w:rsid w:val="007733F9"/>
    <w:rsid w:val="0077361C"/>
    <w:rsid w:val="0077390A"/>
    <w:rsid w:val="00773B09"/>
    <w:rsid w:val="00773E3B"/>
    <w:rsid w:val="00774071"/>
    <w:rsid w:val="0077455B"/>
    <w:rsid w:val="00774568"/>
    <w:rsid w:val="00774854"/>
    <w:rsid w:val="00774A39"/>
    <w:rsid w:val="007752FC"/>
    <w:rsid w:val="00775360"/>
    <w:rsid w:val="0077536B"/>
    <w:rsid w:val="007756E8"/>
    <w:rsid w:val="00775708"/>
    <w:rsid w:val="00775946"/>
    <w:rsid w:val="00775A0F"/>
    <w:rsid w:val="00775D49"/>
    <w:rsid w:val="00775DF4"/>
    <w:rsid w:val="00775E7E"/>
    <w:rsid w:val="00776277"/>
    <w:rsid w:val="0077634D"/>
    <w:rsid w:val="00776988"/>
    <w:rsid w:val="00776B9C"/>
    <w:rsid w:val="00776D66"/>
    <w:rsid w:val="00776E1D"/>
    <w:rsid w:val="00777388"/>
    <w:rsid w:val="00777479"/>
    <w:rsid w:val="00777507"/>
    <w:rsid w:val="007777D8"/>
    <w:rsid w:val="00777BC2"/>
    <w:rsid w:val="00780451"/>
    <w:rsid w:val="007810DA"/>
    <w:rsid w:val="00781177"/>
    <w:rsid w:val="007813CE"/>
    <w:rsid w:val="00781B8B"/>
    <w:rsid w:val="00781E3D"/>
    <w:rsid w:val="00782418"/>
    <w:rsid w:val="00782554"/>
    <w:rsid w:val="007825C1"/>
    <w:rsid w:val="00782759"/>
    <w:rsid w:val="007829B7"/>
    <w:rsid w:val="00782A85"/>
    <w:rsid w:val="00783910"/>
    <w:rsid w:val="00783B2E"/>
    <w:rsid w:val="00783CE8"/>
    <w:rsid w:val="00783E2D"/>
    <w:rsid w:val="0078426F"/>
    <w:rsid w:val="00784543"/>
    <w:rsid w:val="007848B8"/>
    <w:rsid w:val="0078490C"/>
    <w:rsid w:val="00784929"/>
    <w:rsid w:val="00784AA9"/>
    <w:rsid w:val="00784AFB"/>
    <w:rsid w:val="00784ECE"/>
    <w:rsid w:val="00784EEE"/>
    <w:rsid w:val="00784F8C"/>
    <w:rsid w:val="00785977"/>
    <w:rsid w:val="00785B35"/>
    <w:rsid w:val="00785B74"/>
    <w:rsid w:val="00785F89"/>
    <w:rsid w:val="00785FDB"/>
    <w:rsid w:val="00786182"/>
    <w:rsid w:val="007864BD"/>
    <w:rsid w:val="00786D75"/>
    <w:rsid w:val="00786E15"/>
    <w:rsid w:val="007871F2"/>
    <w:rsid w:val="007873A8"/>
    <w:rsid w:val="00787B2D"/>
    <w:rsid w:val="0079001A"/>
    <w:rsid w:val="00790167"/>
    <w:rsid w:val="007906E2"/>
    <w:rsid w:val="007909DD"/>
    <w:rsid w:val="00790A07"/>
    <w:rsid w:val="00790D68"/>
    <w:rsid w:val="00790E15"/>
    <w:rsid w:val="007917F1"/>
    <w:rsid w:val="00791B70"/>
    <w:rsid w:val="0079248A"/>
    <w:rsid w:val="007925F9"/>
    <w:rsid w:val="007927A7"/>
    <w:rsid w:val="00792B4F"/>
    <w:rsid w:val="00792F54"/>
    <w:rsid w:val="007930A8"/>
    <w:rsid w:val="00793118"/>
    <w:rsid w:val="00793A21"/>
    <w:rsid w:val="00793BE4"/>
    <w:rsid w:val="007941D3"/>
    <w:rsid w:val="00794281"/>
    <w:rsid w:val="007946ED"/>
    <w:rsid w:val="00794BA8"/>
    <w:rsid w:val="0079517A"/>
    <w:rsid w:val="007951B4"/>
    <w:rsid w:val="007951E3"/>
    <w:rsid w:val="00795292"/>
    <w:rsid w:val="007952B0"/>
    <w:rsid w:val="0079534B"/>
    <w:rsid w:val="00795519"/>
    <w:rsid w:val="00795568"/>
    <w:rsid w:val="007955E1"/>
    <w:rsid w:val="00795812"/>
    <w:rsid w:val="007958FF"/>
    <w:rsid w:val="00796000"/>
    <w:rsid w:val="00796214"/>
    <w:rsid w:val="00796F20"/>
    <w:rsid w:val="0079723D"/>
    <w:rsid w:val="00797BE2"/>
    <w:rsid w:val="007A0251"/>
    <w:rsid w:val="007A034F"/>
    <w:rsid w:val="007A04E9"/>
    <w:rsid w:val="007A0740"/>
    <w:rsid w:val="007A0811"/>
    <w:rsid w:val="007A0928"/>
    <w:rsid w:val="007A0AEC"/>
    <w:rsid w:val="007A0B7E"/>
    <w:rsid w:val="007A0CD2"/>
    <w:rsid w:val="007A0DD0"/>
    <w:rsid w:val="007A0E12"/>
    <w:rsid w:val="007A1996"/>
    <w:rsid w:val="007A1C3C"/>
    <w:rsid w:val="007A1CC7"/>
    <w:rsid w:val="007A1CFD"/>
    <w:rsid w:val="007A1D21"/>
    <w:rsid w:val="007A20CD"/>
    <w:rsid w:val="007A26FE"/>
    <w:rsid w:val="007A279F"/>
    <w:rsid w:val="007A2D2F"/>
    <w:rsid w:val="007A310C"/>
    <w:rsid w:val="007A36CA"/>
    <w:rsid w:val="007A36FC"/>
    <w:rsid w:val="007A473F"/>
    <w:rsid w:val="007A49EC"/>
    <w:rsid w:val="007A4A1E"/>
    <w:rsid w:val="007A4EFD"/>
    <w:rsid w:val="007A50A4"/>
    <w:rsid w:val="007A5398"/>
    <w:rsid w:val="007A5C45"/>
    <w:rsid w:val="007A5CD9"/>
    <w:rsid w:val="007A5EF9"/>
    <w:rsid w:val="007A5F95"/>
    <w:rsid w:val="007A638D"/>
    <w:rsid w:val="007A657B"/>
    <w:rsid w:val="007A66FE"/>
    <w:rsid w:val="007A6895"/>
    <w:rsid w:val="007A6C7F"/>
    <w:rsid w:val="007A70BA"/>
    <w:rsid w:val="007A746C"/>
    <w:rsid w:val="007A7577"/>
    <w:rsid w:val="007A77DF"/>
    <w:rsid w:val="007A7825"/>
    <w:rsid w:val="007A78F6"/>
    <w:rsid w:val="007A791F"/>
    <w:rsid w:val="007A7C73"/>
    <w:rsid w:val="007B04AB"/>
    <w:rsid w:val="007B0954"/>
    <w:rsid w:val="007B0DA1"/>
    <w:rsid w:val="007B134B"/>
    <w:rsid w:val="007B17D0"/>
    <w:rsid w:val="007B19B5"/>
    <w:rsid w:val="007B1B33"/>
    <w:rsid w:val="007B1C39"/>
    <w:rsid w:val="007B1E54"/>
    <w:rsid w:val="007B1FEC"/>
    <w:rsid w:val="007B2123"/>
    <w:rsid w:val="007B220C"/>
    <w:rsid w:val="007B2379"/>
    <w:rsid w:val="007B23B7"/>
    <w:rsid w:val="007B2574"/>
    <w:rsid w:val="007B26E2"/>
    <w:rsid w:val="007B28AB"/>
    <w:rsid w:val="007B2E2C"/>
    <w:rsid w:val="007B2E3B"/>
    <w:rsid w:val="007B2ED8"/>
    <w:rsid w:val="007B2F87"/>
    <w:rsid w:val="007B31D7"/>
    <w:rsid w:val="007B36BA"/>
    <w:rsid w:val="007B395B"/>
    <w:rsid w:val="007B42CF"/>
    <w:rsid w:val="007B4AA7"/>
    <w:rsid w:val="007B4B0F"/>
    <w:rsid w:val="007B51FA"/>
    <w:rsid w:val="007B52D6"/>
    <w:rsid w:val="007B597A"/>
    <w:rsid w:val="007B5B50"/>
    <w:rsid w:val="007B5BED"/>
    <w:rsid w:val="007B600A"/>
    <w:rsid w:val="007B650D"/>
    <w:rsid w:val="007B6AFE"/>
    <w:rsid w:val="007B6C16"/>
    <w:rsid w:val="007B6C91"/>
    <w:rsid w:val="007B6E50"/>
    <w:rsid w:val="007B6EBC"/>
    <w:rsid w:val="007B7081"/>
    <w:rsid w:val="007B7A7D"/>
    <w:rsid w:val="007B7B90"/>
    <w:rsid w:val="007B7F4E"/>
    <w:rsid w:val="007C07FA"/>
    <w:rsid w:val="007C08A4"/>
    <w:rsid w:val="007C0C51"/>
    <w:rsid w:val="007C0CA5"/>
    <w:rsid w:val="007C0F5F"/>
    <w:rsid w:val="007C1347"/>
    <w:rsid w:val="007C1681"/>
    <w:rsid w:val="007C22FC"/>
    <w:rsid w:val="007C3152"/>
    <w:rsid w:val="007C31E6"/>
    <w:rsid w:val="007C32E8"/>
    <w:rsid w:val="007C338C"/>
    <w:rsid w:val="007C3780"/>
    <w:rsid w:val="007C38BE"/>
    <w:rsid w:val="007C39BC"/>
    <w:rsid w:val="007C3A4F"/>
    <w:rsid w:val="007C3D8C"/>
    <w:rsid w:val="007C41F5"/>
    <w:rsid w:val="007C4383"/>
    <w:rsid w:val="007C4BA4"/>
    <w:rsid w:val="007C5526"/>
    <w:rsid w:val="007C5657"/>
    <w:rsid w:val="007C5CA8"/>
    <w:rsid w:val="007C5F98"/>
    <w:rsid w:val="007C6439"/>
    <w:rsid w:val="007C660F"/>
    <w:rsid w:val="007C67D1"/>
    <w:rsid w:val="007C6822"/>
    <w:rsid w:val="007C6907"/>
    <w:rsid w:val="007C71A9"/>
    <w:rsid w:val="007C79F1"/>
    <w:rsid w:val="007C7C39"/>
    <w:rsid w:val="007C7D33"/>
    <w:rsid w:val="007C7DF8"/>
    <w:rsid w:val="007C7E9E"/>
    <w:rsid w:val="007C7F57"/>
    <w:rsid w:val="007D01CC"/>
    <w:rsid w:val="007D0366"/>
    <w:rsid w:val="007D0D63"/>
    <w:rsid w:val="007D0E1A"/>
    <w:rsid w:val="007D1459"/>
    <w:rsid w:val="007D1BC4"/>
    <w:rsid w:val="007D228C"/>
    <w:rsid w:val="007D2564"/>
    <w:rsid w:val="007D2746"/>
    <w:rsid w:val="007D2AB2"/>
    <w:rsid w:val="007D2EB1"/>
    <w:rsid w:val="007D30BE"/>
    <w:rsid w:val="007D31BB"/>
    <w:rsid w:val="007D3312"/>
    <w:rsid w:val="007D337C"/>
    <w:rsid w:val="007D337D"/>
    <w:rsid w:val="007D34D5"/>
    <w:rsid w:val="007D3509"/>
    <w:rsid w:val="007D3D6A"/>
    <w:rsid w:val="007D4028"/>
    <w:rsid w:val="007D423F"/>
    <w:rsid w:val="007D42A2"/>
    <w:rsid w:val="007D4326"/>
    <w:rsid w:val="007D44B6"/>
    <w:rsid w:val="007D5014"/>
    <w:rsid w:val="007D530B"/>
    <w:rsid w:val="007D57FC"/>
    <w:rsid w:val="007D593B"/>
    <w:rsid w:val="007D5E33"/>
    <w:rsid w:val="007D63E7"/>
    <w:rsid w:val="007D6D93"/>
    <w:rsid w:val="007D76B4"/>
    <w:rsid w:val="007D773D"/>
    <w:rsid w:val="007D785F"/>
    <w:rsid w:val="007D7907"/>
    <w:rsid w:val="007E0479"/>
    <w:rsid w:val="007E0625"/>
    <w:rsid w:val="007E0630"/>
    <w:rsid w:val="007E08F3"/>
    <w:rsid w:val="007E098D"/>
    <w:rsid w:val="007E0BED"/>
    <w:rsid w:val="007E0C24"/>
    <w:rsid w:val="007E0F1A"/>
    <w:rsid w:val="007E11DA"/>
    <w:rsid w:val="007E1F3E"/>
    <w:rsid w:val="007E2394"/>
    <w:rsid w:val="007E288B"/>
    <w:rsid w:val="007E28D4"/>
    <w:rsid w:val="007E2A25"/>
    <w:rsid w:val="007E2A73"/>
    <w:rsid w:val="007E2C0B"/>
    <w:rsid w:val="007E2C1C"/>
    <w:rsid w:val="007E33F2"/>
    <w:rsid w:val="007E3902"/>
    <w:rsid w:val="007E3B29"/>
    <w:rsid w:val="007E3C75"/>
    <w:rsid w:val="007E3D0E"/>
    <w:rsid w:val="007E3E22"/>
    <w:rsid w:val="007E3F64"/>
    <w:rsid w:val="007E45B8"/>
    <w:rsid w:val="007E4900"/>
    <w:rsid w:val="007E4E1E"/>
    <w:rsid w:val="007E5506"/>
    <w:rsid w:val="007E5B52"/>
    <w:rsid w:val="007E5C05"/>
    <w:rsid w:val="007E5ED3"/>
    <w:rsid w:val="007E67DD"/>
    <w:rsid w:val="007E6D44"/>
    <w:rsid w:val="007E6FB4"/>
    <w:rsid w:val="007E6FDA"/>
    <w:rsid w:val="007E7129"/>
    <w:rsid w:val="007E7E59"/>
    <w:rsid w:val="007E7FC6"/>
    <w:rsid w:val="007F00FA"/>
    <w:rsid w:val="007F01CA"/>
    <w:rsid w:val="007F0235"/>
    <w:rsid w:val="007F027F"/>
    <w:rsid w:val="007F0585"/>
    <w:rsid w:val="007F0943"/>
    <w:rsid w:val="007F0AF9"/>
    <w:rsid w:val="007F0CB2"/>
    <w:rsid w:val="007F0E4C"/>
    <w:rsid w:val="007F0E82"/>
    <w:rsid w:val="007F0F8F"/>
    <w:rsid w:val="007F1192"/>
    <w:rsid w:val="007F1CF4"/>
    <w:rsid w:val="007F2194"/>
    <w:rsid w:val="007F2556"/>
    <w:rsid w:val="007F276F"/>
    <w:rsid w:val="007F2912"/>
    <w:rsid w:val="007F2967"/>
    <w:rsid w:val="007F2E4F"/>
    <w:rsid w:val="007F2FEF"/>
    <w:rsid w:val="007F309F"/>
    <w:rsid w:val="007F3478"/>
    <w:rsid w:val="007F3C05"/>
    <w:rsid w:val="007F3DF8"/>
    <w:rsid w:val="007F4684"/>
    <w:rsid w:val="007F4D76"/>
    <w:rsid w:val="007F4F57"/>
    <w:rsid w:val="007F548F"/>
    <w:rsid w:val="007F5BE7"/>
    <w:rsid w:val="007F5EEA"/>
    <w:rsid w:val="007F6588"/>
    <w:rsid w:val="007F6F5B"/>
    <w:rsid w:val="007F7350"/>
    <w:rsid w:val="007F73D7"/>
    <w:rsid w:val="007F73EF"/>
    <w:rsid w:val="007F7E2F"/>
    <w:rsid w:val="007F7FE6"/>
    <w:rsid w:val="00800591"/>
    <w:rsid w:val="008007BA"/>
    <w:rsid w:val="008007FD"/>
    <w:rsid w:val="00800890"/>
    <w:rsid w:val="0080107D"/>
    <w:rsid w:val="008012D0"/>
    <w:rsid w:val="00801574"/>
    <w:rsid w:val="00801B01"/>
    <w:rsid w:val="00801BDD"/>
    <w:rsid w:val="00801D4F"/>
    <w:rsid w:val="00801DAE"/>
    <w:rsid w:val="00801DE3"/>
    <w:rsid w:val="00801E04"/>
    <w:rsid w:val="008025C1"/>
    <w:rsid w:val="00802636"/>
    <w:rsid w:val="00802925"/>
    <w:rsid w:val="00802A26"/>
    <w:rsid w:val="00802A27"/>
    <w:rsid w:val="00802ECA"/>
    <w:rsid w:val="00802F80"/>
    <w:rsid w:val="0080326A"/>
    <w:rsid w:val="00803584"/>
    <w:rsid w:val="008036CB"/>
    <w:rsid w:val="0080395D"/>
    <w:rsid w:val="008039D8"/>
    <w:rsid w:val="00803FC4"/>
    <w:rsid w:val="008040AA"/>
    <w:rsid w:val="008041B2"/>
    <w:rsid w:val="0080427D"/>
    <w:rsid w:val="0080444F"/>
    <w:rsid w:val="00804F70"/>
    <w:rsid w:val="008056F6"/>
    <w:rsid w:val="008058BE"/>
    <w:rsid w:val="00805D84"/>
    <w:rsid w:val="00805D96"/>
    <w:rsid w:val="00805DC4"/>
    <w:rsid w:val="00805E85"/>
    <w:rsid w:val="00805EE1"/>
    <w:rsid w:val="00805EFA"/>
    <w:rsid w:val="0080627F"/>
    <w:rsid w:val="00806679"/>
    <w:rsid w:val="00806CC1"/>
    <w:rsid w:val="00806F27"/>
    <w:rsid w:val="008070F5"/>
    <w:rsid w:val="008072FD"/>
    <w:rsid w:val="008073EA"/>
    <w:rsid w:val="008074BB"/>
    <w:rsid w:val="00807549"/>
    <w:rsid w:val="00807724"/>
    <w:rsid w:val="008078DE"/>
    <w:rsid w:val="00807E7D"/>
    <w:rsid w:val="008100C4"/>
    <w:rsid w:val="008103D4"/>
    <w:rsid w:val="00810508"/>
    <w:rsid w:val="00810591"/>
    <w:rsid w:val="0081080F"/>
    <w:rsid w:val="008108EC"/>
    <w:rsid w:val="00810953"/>
    <w:rsid w:val="00810D6F"/>
    <w:rsid w:val="00811058"/>
    <w:rsid w:val="00811541"/>
    <w:rsid w:val="00811939"/>
    <w:rsid w:val="00811B31"/>
    <w:rsid w:val="00812067"/>
    <w:rsid w:val="00812258"/>
    <w:rsid w:val="00812340"/>
    <w:rsid w:val="008128B0"/>
    <w:rsid w:val="00812AAE"/>
    <w:rsid w:val="008130EE"/>
    <w:rsid w:val="00813295"/>
    <w:rsid w:val="008134E1"/>
    <w:rsid w:val="00813EAB"/>
    <w:rsid w:val="00814162"/>
    <w:rsid w:val="008145A8"/>
    <w:rsid w:val="008145CC"/>
    <w:rsid w:val="00815250"/>
    <w:rsid w:val="008156DF"/>
    <w:rsid w:val="00815747"/>
    <w:rsid w:val="008161B9"/>
    <w:rsid w:val="00816927"/>
    <w:rsid w:val="00816B2E"/>
    <w:rsid w:val="00816C17"/>
    <w:rsid w:val="00816D0E"/>
    <w:rsid w:val="00816ED1"/>
    <w:rsid w:val="00816FEB"/>
    <w:rsid w:val="008171BF"/>
    <w:rsid w:val="00817915"/>
    <w:rsid w:val="00817A67"/>
    <w:rsid w:val="00817BF5"/>
    <w:rsid w:val="00817C09"/>
    <w:rsid w:val="00817C35"/>
    <w:rsid w:val="00817C3B"/>
    <w:rsid w:val="008202CE"/>
    <w:rsid w:val="00820341"/>
    <w:rsid w:val="00820A15"/>
    <w:rsid w:val="0082113C"/>
    <w:rsid w:val="00821149"/>
    <w:rsid w:val="008211A0"/>
    <w:rsid w:val="00821312"/>
    <w:rsid w:val="00821563"/>
    <w:rsid w:val="00821629"/>
    <w:rsid w:val="00821D1E"/>
    <w:rsid w:val="00821FF0"/>
    <w:rsid w:val="00822B36"/>
    <w:rsid w:val="00822D9D"/>
    <w:rsid w:val="00823115"/>
    <w:rsid w:val="0082321D"/>
    <w:rsid w:val="008232D7"/>
    <w:rsid w:val="00823A1F"/>
    <w:rsid w:val="00823D43"/>
    <w:rsid w:val="00823DC8"/>
    <w:rsid w:val="00823F4F"/>
    <w:rsid w:val="00823F7F"/>
    <w:rsid w:val="00824044"/>
    <w:rsid w:val="0082462C"/>
    <w:rsid w:val="0082488E"/>
    <w:rsid w:val="00824D07"/>
    <w:rsid w:val="00824D71"/>
    <w:rsid w:val="00824DA1"/>
    <w:rsid w:val="00824E35"/>
    <w:rsid w:val="00824EF1"/>
    <w:rsid w:val="0082508B"/>
    <w:rsid w:val="008250C0"/>
    <w:rsid w:val="008256EB"/>
    <w:rsid w:val="008261D8"/>
    <w:rsid w:val="00826529"/>
    <w:rsid w:val="00826980"/>
    <w:rsid w:val="00826ABE"/>
    <w:rsid w:val="00826DDD"/>
    <w:rsid w:val="00826F10"/>
    <w:rsid w:val="008272F7"/>
    <w:rsid w:val="0082751A"/>
    <w:rsid w:val="0082758C"/>
    <w:rsid w:val="008277B0"/>
    <w:rsid w:val="00827959"/>
    <w:rsid w:val="008300EA"/>
    <w:rsid w:val="008302DB"/>
    <w:rsid w:val="008303CA"/>
    <w:rsid w:val="00830943"/>
    <w:rsid w:val="008314CE"/>
    <w:rsid w:val="0083159E"/>
    <w:rsid w:val="008319A6"/>
    <w:rsid w:val="00831BE0"/>
    <w:rsid w:val="00832000"/>
    <w:rsid w:val="0083227E"/>
    <w:rsid w:val="00832540"/>
    <w:rsid w:val="00832D4E"/>
    <w:rsid w:val="008335D2"/>
    <w:rsid w:val="00834110"/>
    <w:rsid w:val="0083412B"/>
    <w:rsid w:val="00834245"/>
    <w:rsid w:val="00834358"/>
    <w:rsid w:val="0083442E"/>
    <w:rsid w:val="0083452E"/>
    <w:rsid w:val="00834574"/>
    <w:rsid w:val="00834663"/>
    <w:rsid w:val="00834882"/>
    <w:rsid w:val="00834BB7"/>
    <w:rsid w:val="00834E56"/>
    <w:rsid w:val="00834EDB"/>
    <w:rsid w:val="00835A94"/>
    <w:rsid w:val="00835B29"/>
    <w:rsid w:val="0083723A"/>
    <w:rsid w:val="0083735F"/>
    <w:rsid w:val="00837F5F"/>
    <w:rsid w:val="00837FE6"/>
    <w:rsid w:val="0084048B"/>
    <w:rsid w:val="008409A7"/>
    <w:rsid w:val="008409BA"/>
    <w:rsid w:val="00840C7F"/>
    <w:rsid w:val="0084169F"/>
    <w:rsid w:val="00841B77"/>
    <w:rsid w:val="00841CA2"/>
    <w:rsid w:val="00841CCB"/>
    <w:rsid w:val="00841EE4"/>
    <w:rsid w:val="00841F20"/>
    <w:rsid w:val="008422C8"/>
    <w:rsid w:val="0084293B"/>
    <w:rsid w:val="00842C75"/>
    <w:rsid w:val="00842CB7"/>
    <w:rsid w:val="00842F51"/>
    <w:rsid w:val="00843172"/>
    <w:rsid w:val="00843264"/>
    <w:rsid w:val="00843290"/>
    <w:rsid w:val="00843446"/>
    <w:rsid w:val="00843761"/>
    <w:rsid w:val="008439EF"/>
    <w:rsid w:val="00843A7E"/>
    <w:rsid w:val="00843A93"/>
    <w:rsid w:val="00843ACD"/>
    <w:rsid w:val="00843D50"/>
    <w:rsid w:val="00843E79"/>
    <w:rsid w:val="00844223"/>
    <w:rsid w:val="0084461F"/>
    <w:rsid w:val="00844967"/>
    <w:rsid w:val="00844BE3"/>
    <w:rsid w:val="0084512C"/>
    <w:rsid w:val="00845998"/>
    <w:rsid w:val="00845C7B"/>
    <w:rsid w:val="00845D6E"/>
    <w:rsid w:val="008463A3"/>
    <w:rsid w:val="008465F5"/>
    <w:rsid w:val="00846626"/>
    <w:rsid w:val="00846B6D"/>
    <w:rsid w:val="00846CF4"/>
    <w:rsid w:val="00846F29"/>
    <w:rsid w:val="00847200"/>
    <w:rsid w:val="0084726C"/>
    <w:rsid w:val="00847320"/>
    <w:rsid w:val="0085001D"/>
    <w:rsid w:val="00850057"/>
    <w:rsid w:val="0085090E"/>
    <w:rsid w:val="00850976"/>
    <w:rsid w:val="00850D66"/>
    <w:rsid w:val="00850E34"/>
    <w:rsid w:val="008510FF"/>
    <w:rsid w:val="00851270"/>
    <w:rsid w:val="008513A8"/>
    <w:rsid w:val="008514A7"/>
    <w:rsid w:val="0085168A"/>
    <w:rsid w:val="008517CB"/>
    <w:rsid w:val="00851851"/>
    <w:rsid w:val="00851BFF"/>
    <w:rsid w:val="0085213C"/>
    <w:rsid w:val="008521BB"/>
    <w:rsid w:val="0085233C"/>
    <w:rsid w:val="00852762"/>
    <w:rsid w:val="00852A3D"/>
    <w:rsid w:val="008531AE"/>
    <w:rsid w:val="0085356D"/>
    <w:rsid w:val="00853811"/>
    <w:rsid w:val="008538F7"/>
    <w:rsid w:val="00853AC4"/>
    <w:rsid w:val="00853AE6"/>
    <w:rsid w:val="00853BAC"/>
    <w:rsid w:val="00854167"/>
    <w:rsid w:val="008541D3"/>
    <w:rsid w:val="008542D6"/>
    <w:rsid w:val="0085461E"/>
    <w:rsid w:val="0085465F"/>
    <w:rsid w:val="008548E9"/>
    <w:rsid w:val="00854C4A"/>
    <w:rsid w:val="00854E17"/>
    <w:rsid w:val="00855409"/>
    <w:rsid w:val="008554C5"/>
    <w:rsid w:val="008555C3"/>
    <w:rsid w:val="00855863"/>
    <w:rsid w:val="00855972"/>
    <w:rsid w:val="00855AC8"/>
    <w:rsid w:val="00855C48"/>
    <w:rsid w:val="00855F4B"/>
    <w:rsid w:val="008562EB"/>
    <w:rsid w:val="00856977"/>
    <w:rsid w:val="00856999"/>
    <w:rsid w:val="00856EB5"/>
    <w:rsid w:val="00857057"/>
    <w:rsid w:val="008571DB"/>
    <w:rsid w:val="00857313"/>
    <w:rsid w:val="008577A0"/>
    <w:rsid w:val="00857C8C"/>
    <w:rsid w:val="00857D1F"/>
    <w:rsid w:val="008603C2"/>
    <w:rsid w:val="00860598"/>
    <w:rsid w:val="00860732"/>
    <w:rsid w:val="008607BC"/>
    <w:rsid w:val="00860ADF"/>
    <w:rsid w:val="008612D9"/>
    <w:rsid w:val="0086135E"/>
    <w:rsid w:val="0086181A"/>
    <w:rsid w:val="00861A39"/>
    <w:rsid w:val="00861AD9"/>
    <w:rsid w:val="00861B18"/>
    <w:rsid w:val="00861DA6"/>
    <w:rsid w:val="00862955"/>
    <w:rsid w:val="00862B5B"/>
    <w:rsid w:val="008632C3"/>
    <w:rsid w:val="008635F5"/>
    <w:rsid w:val="0086378C"/>
    <w:rsid w:val="00863968"/>
    <w:rsid w:val="0086403B"/>
    <w:rsid w:val="00864247"/>
    <w:rsid w:val="00864449"/>
    <w:rsid w:val="008644BA"/>
    <w:rsid w:val="008644DC"/>
    <w:rsid w:val="0086455A"/>
    <w:rsid w:val="0086460D"/>
    <w:rsid w:val="00864BFF"/>
    <w:rsid w:val="00864E73"/>
    <w:rsid w:val="00865019"/>
    <w:rsid w:val="008651CA"/>
    <w:rsid w:val="00865580"/>
    <w:rsid w:val="008659CF"/>
    <w:rsid w:val="00865B4A"/>
    <w:rsid w:val="0086610E"/>
    <w:rsid w:val="008670C6"/>
    <w:rsid w:val="00867239"/>
    <w:rsid w:val="008677F9"/>
    <w:rsid w:val="0086786F"/>
    <w:rsid w:val="00867AC8"/>
    <w:rsid w:val="00867F99"/>
    <w:rsid w:val="008701ED"/>
    <w:rsid w:val="00870548"/>
    <w:rsid w:val="00870787"/>
    <w:rsid w:val="0087089F"/>
    <w:rsid w:val="00870F8C"/>
    <w:rsid w:val="00871376"/>
    <w:rsid w:val="00871545"/>
    <w:rsid w:val="00871705"/>
    <w:rsid w:val="008718DA"/>
    <w:rsid w:val="00871AD7"/>
    <w:rsid w:val="00871C4E"/>
    <w:rsid w:val="008721BF"/>
    <w:rsid w:val="00872224"/>
    <w:rsid w:val="0087227A"/>
    <w:rsid w:val="0087239A"/>
    <w:rsid w:val="0087249D"/>
    <w:rsid w:val="00872503"/>
    <w:rsid w:val="0087293D"/>
    <w:rsid w:val="0087366D"/>
    <w:rsid w:val="008737BA"/>
    <w:rsid w:val="00873B84"/>
    <w:rsid w:val="00873DD0"/>
    <w:rsid w:val="00873F39"/>
    <w:rsid w:val="008741E9"/>
    <w:rsid w:val="008745FF"/>
    <w:rsid w:val="0087460C"/>
    <w:rsid w:val="00874716"/>
    <w:rsid w:val="0087472B"/>
    <w:rsid w:val="00874F1A"/>
    <w:rsid w:val="0087508E"/>
    <w:rsid w:val="008752A7"/>
    <w:rsid w:val="00875579"/>
    <w:rsid w:val="0087559C"/>
    <w:rsid w:val="00875620"/>
    <w:rsid w:val="0087565C"/>
    <w:rsid w:val="008757F1"/>
    <w:rsid w:val="00875983"/>
    <w:rsid w:val="00875B95"/>
    <w:rsid w:val="00876128"/>
    <w:rsid w:val="0087616F"/>
    <w:rsid w:val="008761F6"/>
    <w:rsid w:val="00876282"/>
    <w:rsid w:val="00876565"/>
    <w:rsid w:val="008765CA"/>
    <w:rsid w:val="008766A3"/>
    <w:rsid w:val="008768CD"/>
    <w:rsid w:val="00876EE5"/>
    <w:rsid w:val="00877005"/>
    <w:rsid w:val="00877136"/>
    <w:rsid w:val="00877A44"/>
    <w:rsid w:val="00877C7E"/>
    <w:rsid w:val="00877DD1"/>
    <w:rsid w:val="00877FC2"/>
    <w:rsid w:val="008800F9"/>
    <w:rsid w:val="00880232"/>
    <w:rsid w:val="00880507"/>
    <w:rsid w:val="00880526"/>
    <w:rsid w:val="00880ABF"/>
    <w:rsid w:val="00880C4B"/>
    <w:rsid w:val="00880C67"/>
    <w:rsid w:val="00880D7F"/>
    <w:rsid w:val="008812AA"/>
    <w:rsid w:val="008812AF"/>
    <w:rsid w:val="008817C0"/>
    <w:rsid w:val="00881C2C"/>
    <w:rsid w:val="00881EB1"/>
    <w:rsid w:val="0088209C"/>
    <w:rsid w:val="00882125"/>
    <w:rsid w:val="0088220B"/>
    <w:rsid w:val="00882441"/>
    <w:rsid w:val="008824DD"/>
    <w:rsid w:val="008825ED"/>
    <w:rsid w:val="008828DB"/>
    <w:rsid w:val="008830BE"/>
    <w:rsid w:val="00883209"/>
    <w:rsid w:val="008832A5"/>
    <w:rsid w:val="008839F4"/>
    <w:rsid w:val="00883F45"/>
    <w:rsid w:val="0088405A"/>
    <w:rsid w:val="0088410A"/>
    <w:rsid w:val="008841E6"/>
    <w:rsid w:val="00884263"/>
    <w:rsid w:val="00884455"/>
    <w:rsid w:val="00884832"/>
    <w:rsid w:val="008849E9"/>
    <w:rsid w:val="00885068"/>
    <w:rsid w:val="00885476"/>
    <w:rsid w:val="00885508"/>
    <w:rsid w:val="008856F7"/>
    <w:rsid w:val="00885FC7"/>
    <w:rsid w:val="008860AA"/>
    <w:rsid w:val="00886165"/>
    <w:rsid w:val="0088629F"/>
    <w:rsid w:val="008863A1"/>
    <w:rsid w:val="00886757"/>
    <w:rsid w:val="00886800"/>
    <w:rsid w:val="0088692C"/>
    <w:rsid w:val="008869C2"/>
    <w:rsid w:val="00886E50"/>
    <w:rsid w:val="00886FE3"/>
    <w:rsid w:val="0088709E"/>
    <w:rsid w:val="00887982"/>
    <w:rsid w:val="00887C3B"/>
    <w:rsid w:val="00890510"/>
    <w:rsid w:val="008908C5"/>
    <w:rsid w:val="00890A37"/>
    <w:rsid w:val="00890C7A"/>
    <w:rsid w:val="00891085"/>
    <w:rsid w:val="00891112"/>
    <w:rsid w:val="0089117B"/>
    <w:rsid w:val="0089119A"/>
    <w:rsid w:val="00891305"/>
    <w:rsid w:val="00891338"/>
    <w:rsid w:val="0089191D"/>
    <w:rsid w:val="00891B19"/>
    <w:rsid w:val="00891E50"/>
    <w:rsid w:val="0089240E"/>
    <w:rsid w:val="008924FA"/>
    <w:rsid w:val="0089266C"/>
    <w:rsid w:val="00892746"/>
    <w:rsid w:val="00892AA8"/>
    <w:rsid w:val="00892E23"/>
    <w:rsid w:val="00892F50"/>
    <w:rsid w:val="0089300F"/>
    <w:rsid w:val="008930F2"/>
    <w:rsid w:val="00893578"/>
    <w:rsid w:val="0089380E"/>
    <w:rsid w:val="00893997"/>
    <w:rsid w:val="00893AC4"/>
    <w:rsid w:val="00893BFF"/>
    <w:rsid w:val="008943D8"/>
    <w:rsid w:val="008943F3"/>
    <w:rsid w:val="00894833"/>
    <w:rsid w:val="00894A40"/>
    <w:rsid w:val="00894A4F"/>
    <w:rsid w:val="00894AAA"/>
    <w:rsid w:val="00894B1A"/>
    <w:rsid w:val="00894D8A"/>
    <w:rsid w:val="00894F54"/>
    <w:rsid w:val="00895022"/>
    <w:rsid w:val="0089527B"/>
    <w:rsid w:val="00895B4C"/>
    <w:rsid w:val="00896121"/>
    <w:rsid w:val="0089623F"/>
    <w:rsid w:val="00896620"/>
    <w:rsid w:val="00896BA3"/>
    <w:rsid w:val="00896EDB"/>
    <w:rsid w:val="00896FDA"/>
    <w:rsid w:val="008972BF"/>
    <w:rsid w:val="008973BB"/>
    <w:rsid w:val="0089741F"/>
    <w:rsid w:val="00897797"/>
    <w:rsid w:val="008977AC"/>
    <w:rsid w:val="00897A7B"/>
    <w:rsid w:val="008A0226"/>
    <w:rsid w:val="008A049E"/>
    <w:rsid w:val="008A0C6E"/>
    <w:rsid w:val="008A0C8D"/>
    <w:rsid w:val="008A1177"/>
    <w:rsid w:val="008A1310"/>
    <w:rsid w:val="008A1577"/>
    <w:rsid w:val="008A172F"/>
    <w:rsid w:val="008A2204"/>
    <w:rsid w:val="008A24C7"/>
    <w:rsid w:val="008A2E38"/>
    <w:rsid w:val="008A31E1"/>
    <w:rsid w:val="008A3201"/>
    <w:rsid w:val="008A3908"/>
    <w:rsid w:val="008A3E31"/>
    <w:rsid w:val="008A413F"/>
    <w:rsid w:val="008A45DF"/>
    <w:rsid w:val="008A48A4"/>
    <w:rsid w:val="008A5437"/>
    <w:rsid w:val="008A583F"/>
    <w:rsid w:val="008A58B4"/>
    <w:rsid w:val="008A5A04"/>
    <w:rsid w:val="008A5A54"/>
    <w:rsid w:val="008A5A56"/>
    <w:rsid w:val="008A600E"/>
    <w:rsid w:val="008A612E"/>
    <w:rsid w:val="008A646C"/>
    <w:rsid w:val="008A6560"/>
    <w:rsid w:val="008A68B3"/>
    <w:rsid w:val="008A7328"/>
    <w:rsid w:val="008A79EB"/>
    <w:rsid w:val="008A7BA1"/>
    <w:rsid w:val="008A7BC1"/>
    <w:rsid w:val="008A7E03"/>
    <w:rsid w:val="008A7F74"/>
    <w:rsid w:val="008B0534"/>
    <w:rsid w:val="008B05C9"/>
    <w:rsid w:val="008B0834"/>
    <w:rsid w:val="008B087E"/>
    <w:rsid w:val="008B08C9"/>
    <w:rsid w:val="008B0C6A"/>
    <w:rsid w:val="008B0D88"/>
    <w:rsid w:val="008B124B"/>
    <w:rsid w:val="008B13AF"/>
    <w:rsid w:val="008B14E1"/>
    <w:rsid w:val="008B1571"/>
    <w:rsid w:val="008B15FA"/>
    <w:rsid w:val="008B1A3F"/>
    <w:rsid w:val="008B1AE4"/>
    <w:rsid w:val="008B1E46"/>
    <w:rsid w:val="008B27B4"/>
    <w:rsid w:val="008B2DD5"/>
    <w:rsid w:val="008B3206"/>
    <w:rsid w:val="008B33BC"/>
    <w:rsid w:val="008B34FE"/>
    <w:rsid w:val="008B360D"/>
    <w:rsid w:val="008B3851"/>
    <w:rsid w:val="008B39B3"/>
    <w:rsid w:val="008B3EFF"/>
    <w:rsid w:val="008B42BC"/>
    <w:rsid w:val="008B45E8"/>
    <w:rsid w:val="008B495D"/>
    <w:rsid w:val="008B49CA"/>
    <w:rsid w:val="008B4C6F"/>
    <w:rsid w:val="008B4ED3"/>
    <w:rsid w:val="008B56C3"/>
    <w:rsid w:val="008B56C7"/>
    <w:rsid w:val="008B5864"/>
    <w:rsid w:val="008B5B26"/>
    <w:rsid w:val="008B5BC7"/>
    <w:rsid w:val="008B5E2B"/>
    <w:rsid w:val="008B641D"/>
    <w:rsid w:val="008B66F6"/>
    <w:rsid w:val="008B6A17"/>
    <w:rsid w:val="008B6EB9"/>
    <w:rsid w:val="008B7071"/>
    <w:rsid w:val="008B70E4"/>
    <w:rsid w:val="008B7E8C"/>
    <w:rsid w:val="008C00A8"/>
    <w:rsid w:val="008C0417"/>
    <w:rsid w:val="008C0840"/>
    <w:rsid w:val="008C0FE5"/>
    <w:rsid w:val="008C15C6"/>
    <w:rsid w:val="008C175C"/>
    <w:rsid w:val="008C1B08"/>
    <w:rsid w:val="008C1C32"/>
    <w:rsid w:val="008C1C45"/>
    <w:rsid w:val="008C1EAF"/>
    <w:rsid w:val="008C24B2"/>
    <w:rsid w:val="008C2C52"/>
    <w:rsid w:val="008C3232"/>
    <w:rsid w:val="008C34CC"/>
    <w:rsid w:val="008C3620"/>
    <w:rsid w:val="008C379F"/>
    <w:rsid w:val="008C3C46"/>
    <w:rsid w:val="008C4231"/>
    <w:rsid w:val="008C448E"/>
    <w:rsid w:val="008C44AA"/>
    <w:rsid w:val="008C4943"/>
    <w:rsid w:val="008C5448"/>
    <w:rsid w:val="008C5861"/>
    <w:rsid w:val="008C5962"/>
    <w:rsid w:val="008C5D83"/>
    <w:rsid w:val="008C5D85"/>
    <w:rsid w:val="008C5D89"/>
    <w:rsid w:val="008C5DB1"/>
    <w:rsid w:val="008C609D"/>
    <w:rsid w:val="008C60E3"/>
    <w:rsid w:val="008C62CC"/>
    <w:rsid w:val="008C64F7"/>
    <w:rsid w:val="008C6C1A"/>
    <w:rsid w:val="008C768F"/>
    <w:rsid w:val="008C781F"/>
    <w:rsid w:val="008C7853"/>
    <w:rsid w:val="008C796A"/>
    <w:rsid w:val="008C7C4F"/>
    <w:rsid w:val="008D03F7"/>
    <w:rsid w:val="008D0ACB"/>
    <w:rsid w:val="008D0AF9"/>
    <w:rsid w:val="008D0C3A"/>
    <w:rsid w:val="008D0DED"/>
    <w:rsid w:val="008D0F67"/>
    <w:rsid w:val="008D1293"/>
    <w:rsid w:val="008D1580"/>
    <w:rsid w:val="008D1674"/>
    <w:rsid w:val="008D1E56"/>
    <w:rsid w:val="008D23FA"/>
    <w:rsid w:val="008D2456"/>
    <w:rsid w:val="008D24E0"/>
    <w:rsid w:val="008D283A"/>
    <w:rsid w:val="008D2841"/>
    <w:rsid w:val="008D2E21"/>
    <w:rsid w:val="008D2F60"/>
    <w:rsid w:val="008D32E1"/>
    <w:rsid w:val="008D3545"/>
    <w:rsid w:val="008D3637"/>
    <w:rsid w:val="008D399E"/>
    <w:rsid w:val="008D3D06"/>
    <w:rsid w:val="008D3DE9"/>
    <w:rsid w:val="008D420A"/>
    <w:rsid w:val="008D4A31"/>
    <w:rsid w:val="008D4BA4"/>
    <w:rsid w:val="008D4C00"/>
    <w:rsid w:val="008D4E27"/>
    <w:rsid w:val="008D55B4"/>
    <w:rsid w:val="008D592A"/>
    <w:rsid w:val="008D5BBF"/>
    <w:rsid w:val="008D606B"/>
    <w:rsid w:val="008D6258"/>
    <w:rsid w:val="008D64D2"/>
    <w:rsid w:val="008D68F8"/>
    <w:rsid w:val="008D790A"/>
    <w:rsid w:val="008E04A9"/>
    <w:rsid w:val="008E0850"/>
    <w:rsid w:val="008E0876"/>
    <w:rsid w:val="008E0949"/>
    <w:rsid w:val="008E0EFE"/>
    <w:rsid w:val="008E0FEA"/>
    <w:rsid w:val="008E115D"/>
    <w:rsid w:val="008E1976"/>
    <w:rsid w:val="008E1DA3"/>
    <w:rsid w:val="008E1F7C"/>
    <w:rsid w:val="008E1FE1"/>
    <w:rsid w:val="008E23FF"/>
    <w:rsid w:val="008E25E4"/>
    <w:rsid w:val="008E2B67"/>
    <w:rsid w:val="008E2F12"/>
    <w:rsid w:val="008E30E8"/>
    <w:rsid w:val="008E315D"/>
    <w:rsid w:val="008E375F"/>
    <w:rsid w:val="008E3BB1"/>
    <w:rsid w:val="008E3BDC"/>
    <w:rsid w:val="008E3BDD"/>
    <w:rsid w:val="008E402E"/>
    <w:rsid w:val="008E4072"/>
    <w:rsid w:val="008E40DA"/>
    <w:rsid w:val="008E44E0"/>
    <w:rsid w:val="008E46FE"/>
    <w:rsid w:val="008E4795"/>
    <w:rsid w:val="008E4963"/>
    <w:rsid w:val="008E4B30"/>
    <w:rsid w:val="008E4D7C"/>
    <w:rsid w:val="008E513C"/>
    <w:rsid w:val="008E53C1"/>
    <w:rsid w:val="008E5A35"/>
    <w:rsid w:val="008E5A4F"/>
    <w:rsid w:val="008E5B4E"/>
    <w:rsid w:val="008E5BCF"/>
    <w:rsid w:val="008E615C"/>
    <w:rsid w:val="008E6391"/>
    <w:rsid w:val="008E6546"/>
    <w:rsid w:val="008E67CF"/>
    <w:rsid w:val="008E6B6A"/>
    <w:rsid w:val="008E6E6A"/>
    <w:rsid w:val="008E6F57"/>
    <w:rsid w:val="008E749C"/>
    <w:rsid w:val="008E7585"/>
    <w:rsid w:val="008E79CE"/>
    <w:rsid w:val="008E7D6B"/>
    <w:rsid w:val="008F0131"/>
    <w:rsid w:val="008F02B8"/>
    <w:rsid w:val="008F0593"/>
    <w:rsid w:val="008F079A"/>
    <w:rsid w:val="008F0DB1"/>
    <w:rsid w:val="008F0EF3"/>
    <w:rsid w:val="008F0F10"/>
    <w:rsid w:val="008F0FB0"/>
    <w:rsid w:val="008F1551"/>
    <w:rsid w:val="008F17A2"/>
    <w:rsid w:val="008F17C8"/>
    <w:rsid w:val="008F18DD"/>
    <w:rsid w:val="008F1904"/>
    <w:rsid w:val="008F1E11"/>
    <w:rsid w:val="008F1E84"/>
    <w:rsid w:val="008F1ECF"/>
    <w:rsid w:val="008F1F2C"/>
    <w:rsid w:val="008F240C"/>
    <w:rsid w:val="008F258B"/>
    <w:rsid w:val="008F26BA"/>
    <w:rsid w:val="008F2F31"/>
    <w:rsid w:val="008F3648"/>
    <w:rsid w:val="008F3ABD"/>
    <w:rsid w:val="008F41EC"/>
    <w:rsid w:val="008F4286"/>
    <w:rsid w:val="008F44D9"/>
    <w:rsid w:val="008F47F7"/>
    <w:rsid w:val="008F4E60"/>
    <w:rsid w:val="008F4F78"/>
    <w:rsid w:val="008F5073"/>
    <w:rsid w:val="008F54CF"/>
    <w:rsid w:val="008F5B20"/>
    <w:rsid w:val="008F5BB6"/>
    <w:rsid w:val="008F639C"/>
    <w:rsid w:val="008F64C5"/>
    <w:rsid w:val="008F6711"/>
    <w:rsid w:val="008F6D86"/>
    <w:rsid w:val="008F6F41"/>
    <w:rsid w:val="008F6F75"/>
    <w:rsid w:val="008F715F"/>
    <w:rsid w:val="008F7210"/>
    <w:rsid w:val="008F764D"/>
    <w:rsid w:val="008F7DDD"/>
    <w:rsid w:val="009002AE"/>
    <w:rsid w:val="00900659"/>
    <w:rsid w:val="0090094D"/>
    <w:rsid w:val="00900AC5"/>
    <w:rsid w:val="00900F69"/>
    <w:rsid w:val="009014B0"/>
    <w:rsid w:val="00901CA6"/>
    <w:rsid w:val="00901D7E"/>
    <w:rsid w:val="00901F59"/>
    <w:rsid w:val="00902059"/>
    <w:rsid w:val="00902088"/>
    <w:rsid w:val="009020DF"/>
    <w:rsid w:val="009021AE"/>
    <w:rsid w:val="009028A4"/>
    <w:rsid w:val="00902A4A"/>
    <w:rsid w:val="00902AF2"/>
    <w:rsid w:val="00902B9E"/>
    <w:rsid w:val="00903223"/>
    <w:rsid w:val="0090359D"/>
    <w:rsid w:val="00903688"/>
    <w:rsid w:val="0090369F"/>
    <w:rsid w:val="009038AB"/>
    <w:rsid w:val="00903C40"/>
    <w:rsid w:val="00904219"/>
    <w:rsid w:val="009046EC"/>
    <w:rsid w:val="009046F4"/>
    <w:rsid w:val="00904AB4"/>
    <w:rsid w:val="00904BFE"/>
    <w:rsid w:val="00904F6F"/>
    <w:rsid w:val="00905008"/>
    <w:rsid w:val="0090503C"/>
    <w:rsid w:val="00905129"/>
    <w:rsid w:val="00905CC8"/>
    <w:rsid w:val="00905E39"/>
    <w:rsid w:val="00905FB0"/>
    <w:rsid w:val="00906062"/>
    <w:rsid w:val="0090626A"/>
    <w:rsid w:val="009062C6"/>
    <w:rsid w:val="009063C6"/>
    <w:rsid w:val="0090671E"/>
    <w:rsid w:val="00906786"/>
    <w:rsid w:val="00906E38"/>
    <w:rsid w:val="00907217"/>
    <w:rsid w:val="0090733A"/>
    <w:rsid w:val="009078D3"/>
    <w:rsid w:val="009079C2"/>
    <w:rsid w:val="00910371"/>
    <w:rsid w:val="009104ED"/>
    <w:rsid w:val="00910753"/>
    <w:rsid w:val="00910960"/>
    <w:rsid w:val="00910DBF"/>
    <w:rsid w:val="0091109D"/>
    <w:rsid w:val="009111E9"/>
    <w:rsid w:val="0091193C"/>
    <w:rsid w:val="00911DD7"/>
    <w:rsid w:val="00911E4E"/>
    <w:rsid w:val="009127F6"/>
    <w:rsid w:val="00912D8A"/>
    <w:rsid w:val="00913046"/>
    <w:rsid w:val="00913220"/>
    <w:rsid w:val="009133B5"/>
    <w:rsid w:val="0091349D"/>
    <w:rsid w:val="009134C8"/>
    <w:rsid w:val="009136EB"/>
    <w:rsid w:val="009139D9"/>
    <w:rsid w:val="00913CE0"/>
    <w:rsid w:val="009141AE"/>
    <w:rsid w:val="00914383"/>
    <w:rsid w:val="0091492E"/>
    <w:rsid w:val="00915E54"/>
    <w:rsid w:val="0091698E"/>
    <w:rsid w:val="00916B9F"/>
    <w:rsid w:val="00916BCA"/>
    <w:rsid w:val="00917191"/>
    <w:rsid w:val="00917786"/>
    <w:rsid w:val="0091778B"/>
    <w:rsid w:val="00917B30"/>
    <w:rsid w:val="009203ED"/>
    <w:rsid w:val="0092059F"/>
    <w:rsid w:val="0092073E"/>
    <w:rsid w:val="00920E0C"/>
    <w:rsid w:val="00921004"/>
    <w:rsid w:val="009210B5"/>
    <w:rsid w:val="009215BD"/>
    <w:rsid w:val="00921BDE"/>
    <w:rsid w:val="009220CE"/>
    <w:rsid w:val="00922164"/>
    <w:rsid w:val="00922794"/>
    <w:rsid w:val="00922A3C"/>
    <w:rsid w:val="0092304C"/>
    <w:rsid w:val="0092307D"/>
    <w:rsid w:val="00923562"/>
    <w:rsid w:val="00923CF3"/>
    <w:rsid w:val="00923EFB"/>
    <w:rsid w:val="00923FA0"/>
    <w:rsid w:val="00924311"/>
    <w:rsid w:val="0092441F"/>
    <w:rsid w:val="00924CCE"/>
    <w:rsid w:val="00924D86"/>
    <w:rsid w:val="00924FC0"/>
    <w:rsid w:val="009250F7"/>
    <w:rsid w:val="009251B2"/>
    <w:rsid w:val="0092540C"/>
    <w:rsid w:val="00925AD5"/>
    <w:rsid w:val="00925BBC"/>
    <w:rsid w:val="00925D24"/>
    <w:rsid w:val="00925E52"/>
    <w:rsid w:val="00925FA6"/>
    <w:rsid w:val="0092668D"/>
    <w:rsid w:val="00926725"/>
    <w:rsid w:val="00926764"/>
    <w:rsid w:val="009267BD"/>
    <w:rsid w:val="0092691C"/>
    <w:rsid w:val="0092721E"/>
    <w:rsid w:val="009274FE"/>
    <w:rsid w:val="00927A55"/>
    <w:rsid w:val="0093044E"/>
    <w:rsid w:val="009309A5"/>
    <w:rsid w:val="0093120F"/>
    <w:rsid w:val="00931296"/>
    <w:rsid w:val="009312F9"/>
    <w:rsid w:val="00931C1A"/>
    <w:rsid w:val="00931CB9"/>
    <w:rsid w:val="00931F66"/>
    <w:rsid w:val="0093244B"/>
    <w:rsid w:val="009329BC"/>
    <w:rsid w:val="00932C37"/>
    <w:rsid w:val="009331C2"/>
    <w:rsid w:val="0093346E"/>
    <w:rsid w:val="0093365F"/>
    <w:rsid w:val="009337DA"/>
    <w:rsid w:val="009339DF"/>
    <w:rsid w:val="00933DCD"/>
    <w:rsid w:val="00933E64"/>
    <w:rsid w:val="009340E6"/>
    <w:rsid w:val="0093423E"/>
    <w:rsid w:val="00934275"/>
    <w:rsid w:val="0093437B"/>
    <w:rsid w:val="009343D4"/>
    <w:rsid w:val="0093446B"/>
    <w:rsid w:val="009349B0"/>
    <w:rsid w:val="00934E4D"/>
    <w:rsid w:val="00934EF6"/>
    <w:rsid w:val="00935340"/>
    <w:rsid w:val="00935426"/>
    <w:rsid w:val="009355ED"/>
    <w:rsid w:val="009356ED"/>
    <w:rsid w:val="009359F7"/>
    <w:rsid w:val="00935A18"/>
    <w:rsid w:val="00935A85"/>
    <w:rsid w:val="00935D37"/>
    <w:rsid w:val="00935FAF"/>
    <w:rsid w:val="0093611B"/>
    <w:rsid w:val="009365C5"/>
    <w:rsid w:val="009369B1"/>
    <w:rsid w:val="00936B79"/>
    <w:rsid w:val="00936E1B"/>
    <w:rsid w:val="009373CB"/>
    <w:rsid w:val="00937891"/>
    <w:rsid w:val="009406D7"/>
    <w:rsid w:val="00940910"/>
    <w:rsid w:val="009409BF"/>
    <w:rsid w:val="009412DB"/>
    <w:rsid w:val="0094155E"/>
    <w:rsid w:val="009421A0"/>
    <w:rsid w:val="009422C7"/>
    <w:rsid w:val="0094284D"/>
    <w:rsid w:val="00942DF7"/>
    <w:rsid w:val="009430C1"/>
    <w:rsid w:val="00943642"/>
    <w:rsid w:val="009437C6"/>
    <w:rsid w:val="00943879"/>
    <w:rsid w:val="00943A26"/>
    <w:rsid w:val="00943A94"/>
    <w:rsid w:val="00944366"/>
    <w:rsid w:val="00944506"/>
    <w:rsid w:val="0094451E"/>
    <w:rsid w:val="00944918"/>
    <w:rsid w:val="00944962"/>
    <w:rsid w:val="009449F8"/>
    <w:rsid w:val="00944A96"/>
    <w:rsid w:val="00945659"/>
    <w:rsid w:val="00945E24"/>
    <w:rsid w:val="00945E2A"/>
    <w:rsid w:val="00945EC8"/>
    <w:rsid w:val="009466CA"/>
    <w:rsid w:val="009467DA"/>
    <w:rsid w:val="0094692C"/>
    <w:rsid w:val="009469CB"/>
    <w:rsid w:val="0094721A"/>
    <w:rsid w:val="009472AA"/>
    <w:rsid w:val="00947C33"/>
    <w:rsid w:val="00947C81"/>
    <w:rsid w:val="009501B5"/>
    <w:rsid w:val="0095034C"/>
    <w:rsid w:val="009508C4"/>
    <w:rsid w:val="009508F6"/>
    <w:rsid w:val="009509E6"/>
    <w:rsid w:val="00950AE6"/>
    <w:rsid w:val="00950B6F"/>
    <w:rsid w:val="00951D50"/>
    <w:rsid w:val="0095206B"/>
    <w:rsid w:val="009539DB"/>
    <w:rsid w:val="00953A46"/>
    <w:rsid w:val="00954748"/>
    <w:rsid w:val="00954959"/>
    <w:rsid w:val="00954A69"/>
    <w:rsid w:val="00955203"/>
    <w:rsid w:val="009558D3"/>
    <w:rsid w:val="00955B98"/>
    <w:rsid w:val="00956333"/>
    <w:rsid w:val="0095699B"/>
    <w:rsid w:val="00956B6A"/>
    <w:rsid w:val="009571DE"/>
    <w:rsid w:val="009572FB"/>
    <w:rsid w:val="00957543"/>
    <w:rsid w:val="009576EF"/>
    <w:rsid w:val="009577FC"/>
    <w:rsid w:val="009578A5"/>
    <w:rsid w:val="009579A1"/>
    <w:rsid w:val="00957AF0"/>
    <w:rsid w:val="009602C3"/>
    <w:rsid w:val="00960357"/>
    <w:rsid w:val="00960715"/>
    <w:rsid w:val="00960929"/>
    <w:rsid w:val="009609EA"/>
    <w:rsid w:val="00960E9B"/>
    <w:rsid w:val="0096111D"/>
    <w:rsid w:val="009612D1"/>
    <w:rsid w:val="0096173C"/>
    <w:rsid w:val="00962129"/>
    <w:rsid w:val="0096252C"/>
    <w:rsid w:val="0096267A"/>
    <w:rsid w:val="009626A6"/>
    <w:rsid w:val="009629A8"/>
    <w:rsid w:val="00962D4E"/>
    <w:rsid w:val="00962E28"/>
    <w:rsid w:val="009636F1"/>
    <w:rsid w:val="00963A17"/>
    <w:rsid w:val="00963FD2"/>
    <w:rsid w:val="00964212"/>
    <w:rsid w:val="0096441B"/>
    <w:rsid w:val="00964675"/>
    <w:rsid w:val="00964D22"/>
    <w:rsid w:val="00965901"/>
    <w:rsid w:val="009659AE"/>
    <w:rsid w:val="009663D7"/>
    <w:rsid w:val="00966F60"/>
    <w:rsid w:val="00967014"/>
    <w:rsid w:val="009672AF"/>
    <w:rsid w:val="009675EC"/>
    <w:rsid w:val="00967B9C"/>
    <w:rsid w:val="00967C35"/>
    <w:rsid w:val="0097034D"/>
    <w:rsid w:val="009704E3"/>
    <w:rsid w:val="00970A14"/>
    <w:rsid w:val="00971061"/>
    <w:rsid w:val="00971078"/>
    <w:rsid w:val="009719CD"/>
    <w:rsid w:val="00971C54"/>
    <w:rsid w:val="00971D01"/>
    <w:rsid w:val="0097213D"/>
    <w:rsid w:val="00972564"/>
    <w:rsid w:val="009728EF"/>
    <w:rsid w:val="00972912"/>
    <w:rsid w:val="0097293E"/>
    <w:rsid w:val="00972A35"/>
    <w:rsid w:val="00972A61"/>
    <w:rsid w:val="009733DC"/>
    <w:rsid w:val="0097344D"/>
    <w:rsid w:val="009734A8"/>
    <w:rsid w:val="009735ED"/>
    <w:rsid w:val="00973969"/>
    <w:rsid w:val="00973D82"/>
    <w:rsid w:val="009740BB"/>
    <w:rsid w:val="009740F9"/>
    <w:rsid w:val="00974669"/>
    <w:rsid w:val="00975053"/>
    <w:rsid w:val="00975078"/>
    <w:rsid w:val="009752F7"/>
    <w:rsid w:val="00975760"/>
    <w:rsid w:val="00975B00"/>
    <w:rsid w:val="009761BE"/>
    <w:rsid w:val="00976790"/>
    <w:rsid w:val="00976DF8"/>
    <w:rsid w:val="0097703A"/>
    <w:rsid w:val="009770CE"/>
    <w:rsid w:val="009773F1"/>
    <w:rsid w:val="009775CD"/>
    <w:rsid w:val="0097764C"/>
    <w:rsid w:val="009778F5"/>
    <w:rsid w:val="00977B08"/>
    <w:rsid w:val="00977BD1"/>
    <w:rsid w:val="00977BE5"/>
    <w:rsid w:val="00977C6D"/>
    <w:rsid w:val="009802BF"/>
    <w:rsid w:val="00980430"/>
    <w:rsid w:val="0098069E"/>
    <w:rsid w:val="00980855"/>
    <w:rsid w:val="00980A51"/>
    <w:rsid w:val="00980AFF"/>
    <w:rsid w:val="00980DC6"/>
    <w:rsid w:val="00981065"/>
    <w:rsid w:val="00981518"/>
    <w:rsid w:val="00981CBD"/>
    <w:rsid w:val="009828FB"/>
    <w:rsid w:val="009829BC"/>
    <w:rsid w:val="00982FCF"/>
    <w:rsid w:val="0098320F"/>
    <w:rsid w:val="00983280"/>
    <w:rsid w:val="00983BE8"/>
    <w:rsid w:val="009841A5"/>
    <w:rsid w:val="0098424F"/>
    <w:rsid w:val="00984499"/>
    <w:rsid w:val="00984525"/>
    <w:rsid w:val="009845C4"/>
    <w:rsid w:val="00984722"/>
    <w:rsid w:val="00984D5E"/>
    <w:rsid w:val="00984DF5"/>
    <w:rsid w:val="00984E7C"/>
    <w:rsid w:val="0098537B"/>
    <w:rsid w:val="00985676"/>
    <w:rsid w:val="009858D8"/>
    <w:rsid w:val="00985D6A"/>
    <w:rsid w:val="00986461"/>
    <w:rsid w:val="00986A37"/>
    <w:rsid w:val="00986EF1"/>
    <w:rsid w:val="00987299"/>
    <w:rsid w:val="009877A4"/>
    <w:rsid w:val="00987830"/>
    <w:rsid w:val="00987953"/>
    <w:rsid w:val="00987E4B"/>
    <w:rsid w:val="00987ED7"/>
    <w:rsid w:val="00990141"/>
    <w:rsid w:val="00990447"/>
    <w:rsid w:val="009906FE"/>
    <w:rsid w:val="009907CA"/>
    <w:rsid w:val="009908C9"/>
    <w:rsid w:val="00990D6A"/>
    <w:rsid w:val="009911D0"/>
    <w:rsid w:val="009919D4"/>
    <w:rsid w:val="00991F28"/>
    <w:rsid w:val="0099248D"/>
    <w:rsid w:val="0099249B"/>
    <w:rsid w:val="009927E0"/>
    <w:rsid w:val="00992A44"/>
    <w:rsid w:val="00992EA1"/>
    <w:rsid w:val="00993020"/>
    <w:rsid w:val="0099336F"/>
    <w:rsid w:val="009936C4"/>
    <w:rsid w:val="0099375D"/>
    <w:rsid w:val="0099392A"/>
    <w:rsid w:val="00993A4C"/>
    <w:rsid w:val="00993BA4"/>
    <w:rsid w:val="00993C91"/>
    <w:rsid w:val="009945DE"/>
    <w:rsid w:val="0099477D"/>
    <w:rsid w:val="00994C68"/>
    <w:rsid w:val="00994C81"/>
    <w:rsid w:val="00994EDD"/>
    <w:rsid w:val="009950C6"/>
    <w:rsid w:val="009951CC"/>
    <w:rsid w:val="009954F1"/>
    <w:rsid w:val="00995786"/>
    <w:rsid w:val="00995D00"/>
    <w:rsid w:val="00995D4C"/>
    <w:rsid w:val="00996463"/>
    <w:rsid w:val="00996542"/>
    <w:rsid w:val="00996658"/>
    <w:rsid w:val="00996A6C"/>
    <w:rsid w:val="00996CFD"/>
    <w:rsid w:val="00996DF1"/>
    <w:rsid w:val="00996E26"/>
    <w:rsid w:val="00997161"/>
    <w:rsid w:val="009972E9"/>
    <w:rsid w:val="009973BE"/>
    <w:rsid w:val="00997631"/>
    <w:rsid w:val="00997761"/>
    <w:rsid w:val="009977A1"/>
    <w:rsid w:val="009978FB"/>
    <w:rsid w:val="00997BCF"/>
    <w:rsid w:val="00997CD4"/>
    <w:rsid w:val="009A02CF"/>
    <w:rsid w:val="009A0523"/>
    <w:rsid w:val="009A0F34"/>
    <w:rsid w:val="009A1134"/>
    <w:rsid w:val="009A157A"/>
    <w:rsid w:val="009A183A"/>
    <w:rsid w:val="009A19DB"/>
    <w:rsid w:val="009A2391"/>
    <w:rsid w:val="009A2671"/>
    <w:rsid w:val="009A27E1"/>
    <w:rsid w:val="009A28E0"/>
    <w:rsid w:val="009A2CCF"/>
    <w:rsid w:val="009A2E9E"/>
    <w:rsid w:val="009A3191"/>
    <w:rsid w:val="009A356D"/>
    <w:rsid w:val="009A3573"/>
    <w:rsid w:val="009A36CA"/>
    <w:rsid w:val="009A3A5D"/>
    <w:rsid w:val="009A42C9"/>
    <w:rsid w:val="009A439F"/>
    <w:rsid w:val="009A4C87"/>
    <w:rsid w:val="009A4D08"/>
    <w:rsid w:val="009A4F31"/>
    <w:rsid w:val="009A510F"/>
    <w:rsid w:val="009A5319"/>
    <w:rsid w:val="009A5419"/>
    <w:rsid w:val="009A561A"/>
    <w:rsid w:val="009A63A6"/>
    <w:rsid w:val="009A641D"/>
    <w:rsid w:val="009A6478"/>
    <w:rsid w:val="009A6C81"/>
    <w:rsid w:val="009A6DC1"/>
    <w:rsid w:val="009A72FC"/>
    <w:rsid w:val="009A785A"/>
    <w:rsid w:val="009A7954"/>
    <w:rsid w:val="009A79C4"/>
    <w:rsid w:val="009A7A13"/>
    <w:rsid w:val="009A7BE2"/>
    <w:rsid w:val="009A7C42"/>
    <w:rsid w:val="009A7F88"/>
    <w:rsid w:val="009B0130"/>
    <w:rsid w:val="009B04B4"/>
    <w:rsid w:val="009B069F"/>
    <w:rsid w:val="009B0BE9"/>
    <w:rsid w:val="009B0D6F"/>
    <w:rsid w:val="009B0EB1"/>
    <w:rsid w:val="009B152F"/>
    <w:rsid w:val="009B170D"/>
    <w:rsid w:val="009B1727"/>
    <w:rsid w:val="009B19A4"/>
    <w:rsid w:val="009B1F7B"/>
    <w:rsid w:val="009B1FF3"/>
    <w:rsid w:val="009B275A"/>
    <w:rsid w:val="009B2951"/>
    <w:rsid w:val="009B2E91"/>
    <w:rsid w:val="009B3235"/>
    <w:rsid w:val="009B352B"/>
    <w:rsid w:val="009B395C"/>
    <w:rsid w:val="009B402D"/>
    <w:rsid w:val="009B42AB"/>
    <w:rsid w:val="009B435D"/>
    <w:rsid w:val="009B4C58"/>
    <w:rsid w:val="009B4CB8"/>
    <w:rsid w:val="009B51A0"/>
    <w:rsid w:val="009B534A"/>
    <w:rsid w:val="009B57D8"/>
    <w:rsid w:val="009B5951"/>
    <w:rsid w:val="009B5A5D"/>
    <w:rsid w:val="009B6351"/>
    <w:rsid w:val="009B647A"/>
    <w:rsid w:val="009B67D1"/>
    <w:rsid w:val="009B6932"/>
    <w:rsid w:val="009B696F"/>
    <w:rsid w:val="009B7063"/>
    <w:rsid w:val="009B749C"/>
    <w:rsid w:val="009B74B8"/>
    <w:rsid w:val="009B7BCB"/>
    <w:rsid w:val="009C036B"/>
    <w:rsid w:val="009C04AC"/>
    <w:rsid w:val="009C091A"/>
    <w:rsid w:val="009C0BF4"/>
    <w:rsid w:val="009C0C25"/>
    <w:rsid w:val="009C0E76"/>
    <w:rsid w:val="009C100A"/>
    <w:rsid w:val="009C1202"/>
    <w:rsid w:val="009C179C"/>
    <w:rsid w:val="009C1A47"/>
    <w:rsid w:val="009C1B04"/>
    <w:rsid w:val="009C1C0B"/>
    <w:rsid w:val="009C20ED"/>
    <w:rsid w:val="009C2302"/>
    <w:rsid w:val="009C244B"/>
    <w:rsid w:val="009C247E"/>
    <w:rsid w:val="009C24C9"/>
    <w:rsid w:val="009C25D7"/>
    <w:rsid w:val="009C2606"/>
    <w:rsid w:val="009C2696"/>
    <w:rsid w:val="009C2EA2"/>
    <w:rsid w:val="009C31EB"/>
    <w:rsid w:val="009C3205"/>
    <w:rsid w:val="009C3387"/>
    <w:rsid w:val="009C33E4"/>
    <w:rsid w:val="009C371D"/>
    <w:rsid w:val="009C3AFC"/>
    <w:rsid w:val="009C3C67"/>
    <w:rsid w:val="009C4099"/>
    <w:rsid w:val="009C42AC"/>
    <w:rsid w:val="009C459E"/>
    <w:rsid w:val="009C487D"/>
    <w:rsid w:val="009C4E51"/>
    <w:rsid w:val="009C506F"/>
    <w:rsid w:val="009C53C2"/>
    <w:rsid w:val="009C53D8"/>
    <w:rsid w:val="009C578A"/>
    <w:rsid w:val="009C596D"/>
    <w:rsid w:val="009C5B3F"/>
    <w:rsid w:val="009C5BC4"/>
    <w:rsid w:val="009C5DC4"/>
    <w:rsid w:val="009C640F"/>
    <w:rsid w:val="009C65D3"/>
    <w:rsid w:val="009C66A6"/>
    <w:rsid w:val="009C6756"/>
    <w:rsid w:val="009C689E"/>
    <w:rsid w:val="009C6F64"/>
    <w:rsid w:val="009C704C"/>
    <w:rsid w:val="009C77E4"/>
    <w:rsid w:val="009C7B04"/>
    <w:rsid w:val="009C7E53"/>
    <w:rsid w:val="009C7F66"/>
    <w:rsid w:val="009D007C"/>
    <w:rsid w:val="009D0232"/>
    <w:rsid w:val="009D0E2C"/>
    <w:rsid w:val="009D1065"/>
    <w:rsid w:val="009D10F9"/>
    <w:rsid w:val="009D1341"/>
    <w:rsid w:val="009D1544"/>
    <w:rsid w:val="009D1D41"/>
    <w:rsid w:val="009D244F"/>
    <w:rsid w:val="009D2474"/>
    <w:rsid w:val="009D2A47"/>
    <w:rsid w:val="009D2AEA"/>
    <w:rsid w:val="009D2BB6"/>
    <w:rsid w:val="009D3049"/>
    <w:rsid w:val="009D3051"/>
    <w:rsid w:val="009D306D"/>
    <w:rsid w:val="009D352D"/>
    <w:rsid w:val="009D36ED"/>
    <w:rsid w:val="009D3F93"/>
    <w:rsid w:val="009D403F"/>
    <w:rsid w:val="009D4315"/>
    <w:rsid w:val="009D4316"/>
    <w:rsid w:val="009D43A1"/>
    <w:rsid w:val="009D43CF"/>
    <w:rsid w:val="009D472A"/>
    <w:rsid w:val="009D475B"/>
    <w:rsid w:val="009D485F"/>
    <w:rsid w:val="009D4A0C"/>
    <w:rsid w:val="009D4A99"/>
    <w:rsid w:val="009D4C99"/>
    <w:rsid w:val="009D56E5"/>
    <w:rsid w:val="009D5B40"/>
    <w:rsid w:val="009D5B6D"/>
    <w:rsid w:val="009D6023"/>
    <w:rsid w:val="009D603D"/>
    <w:rsid w:val="009D62EC"/>
    <w:rsid w:val="009D6B55"/>
    <w:rsid w:val="009D6E64"/>
    <w:rsid w:val="009D75F9"/>
    <w:rsid w:val="009D796F"/>
    <w:rsid w:val="009D7F07"/>
    <w:rsid w:val="009E0AB4"/>
    <w:rsid w:val="009E1023"/>
    <w:rsid w:val="009E1079"/>
    <w:rsid w:val="009E16BD"/>
    <w:rsid w:val="009E18EC"/>
    <w:rsid w:val="009E1A7B"/>
    <w:rsid w:val="009E1E3F"/>
    <w:rsid w:val="009E1F11"/>
    <w:rsid w:val="009E225B"/>
    <w:rsid w:val="009E22F8"/>
    <w:rsid w:val="009E236F"/>
    <w:rsid w:val="009E2713"/>
    <w:rsid w:val="009E2742"/>
    <w:rsid w:val="009E27C9"/>
    <w:rsid w:val="009E28F7"/>
    <w:rsid w:val="009E307A"/>
    <w:rsid w:val="009E3270"/>
    <w:rsid w:val="009E354B"/>
    <w:rsid w:val="009E3885"/>
    <w:rsid w:val="009E44EF"/>
    <w:rsid w:val="009E4501"/>
    <w:rsid w:val="009E4D87"/>
    <w:rsid w:val="009E4E0D"/>
    <w:rsid w:val="009E5612"/>
    <w:rsid w:val="009E5891"/>
    <w:rsid w:val="009E6112"/>
    <w:rsid w:val="009E6566"/>
    <w:rsid w:val="009E6996"/>
    <w:rsid w:val="009E6CA9"/>
    <w:rsid w:val="009E6DB9"/>
    <w:rsid w:val="009E70C2"/>
    <w:rsid w:val="009E7135"/>
    <w:rsid w:val="009E72B2"/>
    <w:rsid w:val="009E7328"/>
    <w:rsid w:val="009E75E1"/>
    <w:rsid w:val="009E7706"/>
    <w:rsid w:val="009E771B"/>
    <w:rsid w:val="009E77E3"/>
    <w:rsid w:val="009E7A10"/>
    <w:rsid w:val="009E7D61"/>
    <w:rsid w:val="009F001E"/>
    <w:rsid w:val="009F1076"/>
    <w:rsid w:val="009F11A6"/>
    <w:rsid w:val="009F142B"/>
    <w:rsid w:val="009F1435"/>
    <w:rsid w:val="009F199D"/>
    <w:rsid w:val="009F1A32"/>
    <w:rsid w:val="009F1B8C"/>
    <w:rsid w:val="009F1DED"/>
    <w:rsid w:val="009F2142"/>
    <w:rsid w:val="009F225B"/>
    <w:rsid w:val="009F225E"/>
    <w:rsid w:val="009F23B1"/>
    <w:rsid w:val="009F287D"/>
    <w:rsid w:val="009F29E0"/>
    <w:rsid w:val="009F3071"/>
    <w:rsid w:val="009F37FA"/>
    <w:rsid w:val="009F3A89"/>
    <w:rsid w:val="009F3DB4"/>
    <w:rsid w:val="009F403F"/>
    <w:rsid w:val="009F435D"/>
    <w:rsid w:val="009F4707"/>
    <w:rsid w:val="009F4A2B"/>
    <w:rsid w:val="009F4ACC"/>
    <w:rsid w:val="009F5386"/>
    <w:rsid w:val="009F5849"/>
    <w:rsid w:val="009F5876"/>
    <w:rsid w:val="009F5EAB"/>
    <w:rsid w:val="009F63FC"/>
    <w:rsid w:val="009F6624"/>
    <w:rsid w:val="009F6C65"/>
    <w:rsid w:val="009F74B0"/>
    <w:rsid w:val="009F74DA"/>
    <w:rsid w:val="009F75A7"/>
    <w:rsid w:val="009F7C2F"/>
    <w:rsid w:val="009F7ED5"/>
    <w:rsid w:val="00A0063B"/>
    <w:rsid w:val="00A00679"/>
    <w:rsid w:val="00A00927"/>
    <w:rsid w:val="00A009B9"/>
    <w:rsid w:val="00A00BF9"/>
    <w:rsid w:val="00A00CCE"/>
    <w:rsid w:val="00A0101A"/>
    <w:rsid w:val="00A010EF"/>
    <w:rsid w:val="00A01128"/>
    <w:rsid w:val="00A01173"/>
    <w:rsid w:val="00A0161E"/>
    <w:rsid w:val="00A016AD"/>
    <w:rsid w:val="00A017FC"/>
    <w:rsid w:val="00A01980"/>
    <w:rsid w:val="00A01ADC"/>
    <w:rsid w:val="00A01DD4"/>
    <w:rsid w:val="00A02050"/>
    <w:rsid w:val="00A0239C"/>
    <w:rsid w:val="00A02423"/>
    <w:rsid w:val="00A02469"/>
    <w:rsid w:val="00A024D3"/>
    <w:rsid w:val="00A0259C"/>
    <w:rsid w:val="00A02A9A"/>
    <w:rsid w:val="00A02C96"/>
    <w:rsid w:val="00A02D06"/>
    <w:rsid w:val="00A02E39"/>
    <w:rsid w:val="00A030AE"/>
    <w:rsid w:val="00A030B7"/>
    <w:rsid w:val="00A03360"/>
    <w:rsid w:val="00A03C51"/>
    <w:rsid w:val="00A03EF2"/>
    <w:rsid w:val="00A04075"/>
    <w:rsid w:val="00A041C5"/>
    <w:rsid w:val="00A04455"/>
    <w:rsid w:val="00A04599"/>
    <w:rsid w:val="00A045F3"/>
    <w:rsid w:val="00A04746"/>
    <w:rsid w:val="00A0482E"/>
    <w:rsid w:val="00A0484F"/>
    <w:rsid w:val="00A04EDC"/>
    <w:rsid w:val="00A0579F"/>
    <w:rsid w:val="00A057B5"/>
    <w:rsid w:val="00A05800"/>
    <w:rsid w:val="00A059D1"/>
    <w:rsid w:val="00A05A6F"/>
    <w:rsid w:val="00A05C45"/>
    <w:rsid w:val="00A05DC2"/>
    <w:rsid w:val="00A06059"/>
    <w:rsid w:val="00A061DF"/>
    <w:rsid w:val="00A06219"/>
    <w:rsid w:val="00A067AA"/>
    <w:rsid w:val="00A06D6F"/>
    <w:rsid w:val="00A06E29"/>
    <w:rsid w:val="00A06F5D"/>
    <w:rsid w:val="00A07AFC"/>
    <w:rsid w:val="00A07B4D"/>
    <w:rsid w:val="00A07CA7"/>
    <w:rsid w:val="00A103CF"/>
    <w:rsid w:val="00A105AE"/>
    <w:rsid w:val="00A107B2"/>
    <w:rsid w:val="00A108B8"/>
    <w:rsid w:val="00A10CD1"/>
    <w:rsid w:val="00A11334"/>
    <w:rsid w:val="00A11348"/>
    <w:rsid w:val="00A11445"/>
    <w:rsid w:val="00A114F3"/>
    <w:rsid w:val="00A115CB"/>
    <w:rsid w:val="00A1197F"/>
    <w:rsid w:val="00A11ADE"/>
    <w:rsid w:val="00A11DDD"/>
    <w:rsid w:val="00A11EF7"/>
    <w:rsid w:val="00A123DD"/>
    <w:rsid w:val="00A12C5E"/>
    <w:rsid w:val="00A1380D"/>
    <w:rsid w:val="00A13924"/>
    <w:rsid w:val="00A13999"/>
    <w:rsid w:val="00A13B59"/>
    <w:rsid w:val="00A13DAB"/>
    <w:rsid w:val="00A13F67"/>
    <w:rsid w:val="00A13F69"/>
    <w:rsid w:val="00A13FB1"/>
    <w:rsid w:val="00A14019"/>
    <w:rsid w:val="00A14065"/>
    <w:rsid w:val="00A1468A"/>
    <w:rsid w:val="00A1478C"/>
    <w:rsid w:val="00A14C27"/>
    <w:rsid w:val="00A14F9B"/>
    <w:rsid w:val="00A1505F"/>
    <w:rsid w:val="00A1531D"/>
    <w:rsid w:val="00A156BD"/>
    <w:rsid w:val="00A15700"/>
    <w:rsid w:val="00A15F76"/>
    <w:rsid w:val="00A162D0"/>
    <w:rsid w:val="00A16544"/>
    <w:rsid w:val="00A168EB"/>
    <w:rsid w:val="00A16D24"/>
    <w:rsid w:val="00A16D44"/>
    <w:rsid w:val="00A16E19"/>
    <w:rsid w:val="00A17093"/>
    <w:rsid w:val="00A1735B"/>
    <w:rsid w:val="00A1766D"/>
    <w:rsid w:val="00A17A5E"/>
    <w:rsid w:val="00A17A7A"/>
    <w:rsid w:val="00A17B45"/>
    <w:rsid w:val="00A17F13"/>
    <w:rsid w:val="00A200AE"/>
    <w:rsid w:val="00A20521"/>
    <w:rsid w:val="00A211AA"/>
    <w:rsid w:val="00A21207"/>
    <w:rsid w:val="00A213A1"/>
    <w:rsid w:val="00A21620"/>
    <w:rsid w:val="00A21702"/>
    <w:rsid w:val="00A21DC0"/>
    <w:rsid w:val="00A21F24"/>
    <w:rsid w:val="00A227FB"/>
    <w:rsid w:val="00A232A7"/>
    <w:rsid w:val="00A234C7"/>
    <w:rsid w:val="00A23BB0"/>
    <w:rsid w:val="00A23C54"/>
    <w:rsid w:val="00A244F3"/>
    <w:rsid w:val="00A24681"/>
    <w:rsid w:val="00A249ED"/>
    <w:rsid w:val="00A24B90"/>
    <w:rsid w:val="00A24C51"/>
    <w:rsid w:val="00A2545D"/>
    <w:rsid w:val="00A2546F"/>
    <w:rsid w:val="00A25B97"/>
    <w:rsid w:val="00A25BE1"/>
    <w:rsid w:val="00A26471"/>
    <w:rsid w:val="00A2679D"/>
    <w:rsid w:val="00A2691B"/>
    <w:rsid w:val="00A26CA4"/>
    <w:rsid w:val="00A27664"/>
    <w:rsid w:val="00A27763"/>
    <w:rsid w:val="00A2776B"/>
    <w:rsid w:val="00A3046D"/>
    <w:rsid w:val="00A3086A"/>
    <w:rsid w:val="00A30E59"/>
    <w:rsid w:val="00A30F0E"/>
    <w:rsid w:val="00A31394"/>
    <w:rsid w:val="00A31816"/>
    <w:rsid w:val="00A318B4"/>
    <w:rsid w:val="00A31AFE"/>
    <w:rsid w:val="00A32641"/>
    <w:rsid w:val="00A32C68"/>
    <w:rsid w:val="00A32E37"/>
    <w:rsid w:val="00A32E72"/>
    <w:rsid w:val="00A32EDD"/>
    <w:rsid w:val="00A334C5"/>
    <w:rsid w:val="00A334E7"/>
    <w:rsid w:val="00A3372A"/>
    <w:rsid w:val="00A33AB2"/>
    <w:rsid w:val="00A33D5C"/>
    <w:rsid w:val="00A33F96"/>
    <w:rsid w:val="00A3415D"/>
    <w:rsid w:val="00A3417A"/>
    <w:rsid w:val="00A3418F"/>
    <w:rsid w:val="00A34748"/>
    <w:rsid w:val="00A34829"/>
    <w:rsid w:val="00A34CA8"/>
    <w:rsid w:val="00A34D04"/>
    <w:rsid w:val="00A35054"/>
    <w:rsid w:val="00A3510E"/>
    <w:rsid w:val="00A35270"/>
    <w:rsid w:val="00A355D9"/>
    <w:rsid w:val="00A3585A"/>
    <w:rsid w:val="00A358C6"/>
    <w:rsid w:val="00A35904"/>
    <w:rsid w:val="00A35D22"/>
    <w:rsid w:val="00A35D4D"/>
    <w:rsid w:val="00A35DB8"/>
    <w:rsid w:val="00A35E5C"/>
    <w:rsid w:val="00A361B7"/>
    <w:rsid w:val="00A36518"/>
    <w:rsid w:val="00A3697B"/>
    <w:rsid w:val="00A369BA"/>
    <w:rsid w:val="00A36AA6"/>
    <w:rsid w:val="00A37F44"/>
    <w:rsid w:val="00A37F45"/>
    <w:rsid w:val="00A40305"/>
    <w:rsid w:val="00A4055F"/>
    <w:rsid w:val="00A406A3"/>
    <w:rsid w:val="00A4082E"/>
    <w:rsid w:val="00A40C41"/>
    <w:rsid w:val="00A40F0F"/>
    <w:rsid w:val="00A41101"/>
    <w:rsid w:val="00A41214"/>
    <w:rsid w:val="00A413DF"/>
    <w:rsid w:val="00A41535"/>
    <w:rsid w:val="00A418BB"/>
    <w:rsid w:val="00A41A80"/>
    <w:rsid w:val="00A41D9E"/>
    <w:rsid w:val="00A4226A"/>
    <w:rsid w:val="00A422E2"/>
    <w:rsid w:val="00A42564"/>
    <w:rsid w:val="00A42BE5"/>
    <w:rsid w:val="00A42EAC"/>
    <w:rsid w:val="00A42FC7"/>
    <w:rsid w:val="00A43265"/>
    <w:rsid w:val="00A443B8"/>
    <w:rsid w:val="00A4446E"/>
    <w:rsid w:val="00A44508"/>
    <w:rsid w:val="00A44C49"/>
    <w:rsid w:val="00A45016"/>
    <w:rsid w:val="00A45121"/>
    <w:rsid w:val="00A45672"/>
    <w:rsid w:val="00A45AF1"/>
    <w:rsid w:val="00A45ECB"/>
    <w:rsid w:val="00A45F3D"/>
    <w:rsid w:val="00A46256"/>
    <w:rsid w:val="00A4627B"/>
    <w:rsid w:val="00A46991"/>
    <w:rsid w:val="00A46BEF"/>
    <w:rsid w:val="00A46CF2"/>
    <w:rsid w:val="00A46F31"/>
    <w:rsid w:val="00A470F8"/>
    <w:rsid w:val="00A47DAB"/>
    <w:rsid w:val="00A50233"/>
    <w:rsid w:val="00A50757"/>
    <w:rsid w:val="00A50E9E"/>
    <w:rsid w:val="00A5106E"/>
    <w:rsid w:val="00A511B9"/>
    <w:rsid w:val="00A5168C"/>
    <w:rsid w:val="00A51B0D"/>
    <w:rsid w:val="00A51BA6"/>
    <w:rsid w:val="00A51E32"/>
    <w:rsid w:val="00A51E54"/>
    <w:rsid w:val="00A520BA"/>
    <w:rsid w:val="00A520C2"/>
    <w:rsid w:val="00A52208"/>
    <w:rsid w:val="00A52227"/>
    <w:rsid w:val="00A52345"/>
    <w:rsid w:val="00A52B5D"/>
    <w:rsid w:val="00A52CD0"/>
    <w:rsid w:val="00A531CD"/>
    <w:rsid w:val="00A5348E"/>
    <w:rsid w:val="00A53522"/>
    <w:rsid w:val="00A5377D"/>
    <w:rsid w:val="00A53B51"/>
    <w:rsid w:val="00A53CBA"/>
    <w:rsid w:val="00A53E3C"/>
    <w:rsid w:val="00A53EEB"/>
    <w:rsid w:val="00A54305"/>
    <w:rsid w:val="00A54334"/>
    <w:rsid w:val="00A545BB"/>
    <w:rsid w:val="00A5488C"/>
    <w:rsid w:val="00A54AF2"/>
    <w:rsid w:val="00A54EBD"/>
    <w:rsid w:val="00A55001"/>
    <w:rsid w:val="00A553C7"/>
    <w:rsid w:val="00A55787"/>
    <w:rsid w:val="00A55871"/>
    <w:rsid w:val="00A55B87"/>
    <w:rsid w:val="00A55EC2"/>
    <w:rsid w:val="00A564AD"/>
    <w:rsid w:val="00A56763"/>
    <w:rsid w:val="00A5766D"/>
    <w:rsid w:val="00A5768A"/>
    <w:rsid w:val="00A57A57"/>
    <w:rsid w:val="00A57CA9"/>
    <w:rsid w:val="00A57F68"/>
    <w:rsid w:val="00A60989"/>
    <w:rsid w:val="00A60B62"/>
    <w:rsid w:val="00A60F84"/>
    <w:rsid w:val="00A610E5"/>
    <w:rsid w:val="00A6115E"/>
    <w:rsid w:val="00A614F3"/>
    <w:rsid w:val="00A619CC"/>
    <w:rsid w:val="00A61AE6"/>
    <w:rsid w:val="00A61B53"/>
    <w:rsid w:val="00A61C55"/>
    <w:rsid w:val="00A61E44"/>
    <w:rsid w:val="00A62035"/>
    <w:rsid w:val="00A620AA"/>
    <w:rsid w:val="00A62173"/>
    <w:rsid w:val="00A6224B"/>
    <w:rsid w:val="00A62266"/>
    <w:rsid w:val="00A62497"/>
    <w:rsid w:val="00A625A7"/>
    <w:rsid w:val="00A626A6"/>
    <w:rsid w:val="00A6275D"/>
    <w:rsid w:val="00A62807"/>
    <w:rsid w:val="00A62A4C"/>
    <w:rsid w:val="00A62F80"/>
    <w:rsid w:val="00A632D1"/>
    <w:rsid w:val="00A6332C"/>
    <w:rsid w:val="00A63F27"/>
    <w:rsid w:val="00A64189"/>
    <w:rsid w:val="00A642A4"/>
    <w:rsid w:val="00A64730"/>
    <w:rsid w:val="00A64851"/>
    <w:rsid w:val="00A64932"/>
    <w:rsid w:val="00A6496E"/>
    <w:rsid w:val="00A64AF2"/>
    <w:rsid w:val="00A64AF7"/>
    <w:rsid w:val="00A64B03"/>
    <w:rsid w:val="00A65683"/>
    <w:rsid w:val="00A65718"/>
    <w:rsid w:val="00A65F2D"/>
    <w:rsid w:val="00A660AD"/>
    <w:rsid w:val="00A663BC"/>
    <w:rsid w:val="00A6661B"/>
    <w:rsid w:val="00A66675"/>
    <w:rsid w:val="00A667FF"/>
    <w:rsid w:val="00A668AC"/>
    <w:rsid w:val="00A66FCC"/>
    <w:rsid w:val="00A67ADC"/>
    <w:rsid w:val="00A67BDA"/>
    <w:rsid w:val="00A67E6B"/>
    <w:rsid w:val="00A7074F"/>
    <w:rsid w:val="00A707B0"/>
    <w:rsid w:val="00A70CCF"/>
    <w:rsid w:val="00A70E5A"/>
    <w:rsid w:val="00A71D01"/>
    <w:rsid w:val="00A72156"/>
    <w:rsid w:val="00A721B5"/>
    <w:rsid w:val="00A723AA"/>
    <w:rsid w:val="00A724DE"/>
    <w:rsid w:val="00A72655"/>
    <w:rsid w:val="00A72C4C"/>
    <w:rsid w:val="00A72DAF"/>
    <w:rsid w:val="00A732B9"/>
    <w:rsid w:val="00A737B6"/>
    <w:rsid w:val="00A73995"/>
    <w:rsid w:val="00A73ABA"/>
    <w:rsid w:val="00A73C46"/>
    <w:rsid w:val="00A73D10"/>
    <w:rsid w:val="00A73F88"/>
    <w:rsid w:val="00A743AE"/>
    <w:rsid w:val="00A750B9"/>
    <w:rsid w:val="00A75156"/>
    <w:rsid w:val="00A75217"/>
    <w:rsid w:val="00A752F2"/>
    <w:rsid w:val="00A7535A"/>
    <w:rsid w:val="00A755C3"/>
    <w:rsid w:val="00A75638"/>
    <w:rsid w:val="00A75F8A"/>
    <w:rsid w:val="00A75FFC"/>
    <w:rsid w:val="00A76485"/>
    <w:rsid w:val="00A764D1"/>
    <w:rsid w:val="00A76543"/>
    <w:rsid w:val="00A76F15"/>
    <w:rsid w:val="00A774A0"/>
    <w:rsid w:val="00A7764D"/>
    <w:rsid w:val="00A777B2"/>
    <w:rsid w:val="00A779EC"/>
    <w:rsid w:val="00A77D05"/>
    <w:rsid w:val="00A77F01"/>
    <w:rsid w:val="00A77F84"/>
    <w:rsid w:val="00A80982"/>
    <w:rsid w:val="00A80B85"/>
    <w:rsid w:val="00A80DB5"/>
    <w:rsid w:val="00A80EF4"/>
    <w:rsid w:val="00A8103C"/>
    <w:rsid w:val="00A8124A"/>
    <w:rsid w:val="00A812A1"/>
    <w:rsid w:val="00A812C8"/>
    <w:rsid w:val="00A8171A"/>
    <w:rsid w:val="00A8191F"/>
    <w:rsid w:val="00A81D68"/>
    <w:rsid w:val="00A81E89"/>
    <w:rsid w:val="00A81F95"/>
    <w:rsid w:val="00A822BB"/>
    <w:rsid w:val="00A82D66"/>
    <w:rsid w:val="00A82E03"/>
    <w:rsid w:val="00A83251"/>
    <w:rsid w:val="00A832C0"/>
    <w:rsid w:val="00A83BED"/>
    <w:rsid w:val="00A83DE6"/>
    <w:rsid w:val="00A8417D"/>
    <w:rsid w:val="00A843E5"/>
    <w:rsid w:val="00A8442E"/>
    <w:rsid w:val="00A8457A"/>
    <w:rsid w:val="00A848BE"/>
    <w:rsid w:val="00A84BCC"/>
    <w:rsid w:val="00A84D55"/>
    <w:rsid w:val="00A84DC4"/>
    <w:rsid w:val="00A8501D"/>
    <w:rsid w:val="00A8515C"/>
    <w:rsid w:val="00A852CE"/>
    <w:rsid w:val="00A85455"/>
    <w:rsid w:val="00A85924"/>
    <w:rsid w:val="00A8610A"/>
    <w:rsid w:val="00A872F7"/>
    <w:rsid w:val="00A8786F"/>
    <w:rsid w:val="00A879FB"/>
    <w:rsid w:val="00A87B41"/>
    <w:rsid w:val="00A87BB4"/>
    <w:rsid w:val="00A90BCB"/>
    <w:rsid w:val="00A90C82"/>
    <w:rsid w:val="00A90CAC"/>
    <w:rsid w:val="00A9118C"/>
    <w:rsid w:val="00A9168A"/>
    <w:rsid w:val="00A92BAB"/>
    <w:rsid w:val="00A92E61"/>
    <w:rsid w:val="00A92F5D"/>
    <w:rsid w:val="00A930BF"/>
    <w:rsid w:val="00A933F5"/>
    <w:rsid w:val="00A93418"/>
    <w:rsid w:val="00A9347D"/>
    <w:rsid w:val="00A93B99"/>
    <w:rsid w:val="00A93DCA"/>
    <w:rsid w:val="00A93F93"/>
    <w:rsid w:val="00A941A7"/>
    <w:rsid w:val="00A941FB"/>
    <w:rsid w:val="00A943D9"/>
    <w:rsid w:val="00A94895"/>
    <w:rsid w:val="00A94948"/>
    <w:rsid w:val="00A949FE"/>
    <w:rsid w:val="00A94ADB"/>
    <w:rsid w:val="00A94BA3"/>
    <w:rsid w:val="00A95047"/>
    <w:rsid w:val="00A950D5"/>
    <w:rsid w:val="00A95460"/>
    <w:rsid w:val="00A95775"/>
    <w:rsid w:val="00A95EED"/>
    <w:rsid w:val="00A960EC"/>
    <w:rsid w:val="00A961B1"/>
    <w:rsid w:val="00A962C4"/>
    <w:rsid w:val="00A96401"/>
    <w:rsid w:val="00A96882"/>
    <w:rsid w:val="00A968D9"/>
    <w:rsid w:val="00A96B96"/>
    <w:rsid w:val="00A96BEE"/>
    <w:rsid w:val="00A96C2C"/>
    <w:rsid w:val="00A9719E"/>
    <w:rsid w:val="00AA01A1"/>
    <w:rsid w:val="00AA05D0"/>
    <w:rsid w:val="00AA05FA"/>
    <w:rsid w:val="00AA117A"/>
    <w:rsid w:val="00AA131E"/>
    <w:rsid w:val="00AA15B2"/>
    <w:rsid w:val="00AA1AD6"/>
    <w:rsid w:val="00AA1B41"/>
    <w:rsid w:val="00AA1BFD"/>
    <w:rsid w:val="00AA1CD5"/>
    <w:rsid w:val="00AA1FFF"/>
    <w:rsid w:val="00AA21BD"/>
    <w:rsid w:val="00AA22D0"/>
    <w:rsid w:val="00AA23DC"/>
    <w:rsid w:val="00AA2564"/>
    <w:rsid w:val="00AA26CC"/>
    <w:rsid w:val="00AA2716"/>
    <w:rsid w:val="00AA2928"/>
    <w:rsid w:val="00AA2CC7"/>
    <w:rsid w:val="00AA2D4E"/>
    <w:rsid w:val="00AA2F8B"/>
    <w:rsid w:val="00AA3217"/>
    <w:rsid w:val="00AA3993"/>
    <w:rsid w:val="00AA3B49"/>
    <w:rsid w:val="00AA3BDC"/>
    <w:rsid w:val="00AA46D1"/>
    <w:rsid w:val="00AA4B91"/>
    <w:rsid w:val="00AA4CDB"/>
    <w:rsid w:val="00AA54B2"/>
    <w:rsid w:val="00AA54FE"/>
    <w:rsid w:val="00AA558A"/>
    <w:rsid w:val="00AA5861"/>
    <w:rsid w:val="00AA5947"/>
    <w:rsid w:val="00AA5A6B"/>
    <w:rsid w:val="00AA5A78"/>
    <w:rsid w:val="00AA5CBD"/>
    <w:rsid w:val="00AA5E2D"/>
    <w:rsid w:val="00AA60D6"/>
    <w:rsid w:val="00AA633A"/>
    <w:rsid w:val="00AA675E"/>
    <w:rsid w:val="00AA6ACC"/>
    <w:rsid w:val="00AA6AE1"/>
    <w:rsid w:val="00AA6BE2"/>
    <w:rsid w:val="00AA6F67"/>
    <w:rsid w:val="00AA6F73"/>
    <w:rsid w:val="00AA6F94"/>
    <w:rsid w:val="00AA7401"/>
    <w:rsid w:val="00AB01A5"/>
    <w:rsid w:val="00AB1214"/>
    <w:rsid w:val="00AB133C"/>
    <w:rsid w:val="00AB159D"/>
    <w:rsid w:val="00AB1754"/>
    <w:rsid w:val="00AB1B5C"/>
    <w:rsid w:val="00AB2505"/>
    <w:rsid w:val="00AB2548"/>
    <w:rsid w:val="00AB256F"/>
    <w:rsid w:val="00AB26F0"/>
    <w:rsid w:val="00AB2D41"/>
    <w:rsid w:val="00AB303F"/>
    <w:rsid w:val="00AB3265"/>
    <w:rsid w:val="00AB3595"/>
    <w:rsid w:val="00AB364C"/>
    <w:rsid w:val="00AB3774"/>
    <w:rsid w:val="00AB3813"/>
    <w:rsid w:val="00AB3840"/>
    <w:rsid w:val="00AB3CEF"/>
    <w:rsid w:val="00AB3D90"/>
    <w:rsid w:val="00AB4023"/>
    <w:rsid w:val="00AB40D7"/>
    <w:rsid w:val="00AB47B0"/>
    <w:rsid w:val="00AB47E7"/>
    <w:rsid w:val="00AB47F3"/>
    <w:rsid w:val="00AB4989"/>
    <w:rsid w:val="00AB4BDD"/>
    <w:rsid w:val="00AB4C82"/>
    <w:rsid w:val="00AB4E26"/>
    <w:rsid w:val="00AB4FD1"/>
    <w:rsid w:val="00AB51AE"/>
    <w:rsid w:val="00AB53E3"/>
    <w:rsid w:val="00AB5546"/>
    <w:rsid w:val="00AB575B"/>
    <w:rsid w:val="00AB5BF9"/>
    <w:rsid w:val="00AB5E5E"/>
    <w:rsid w:val="00AB61C6"/>
    <w:rsid w:val="00AB6483"/>
    <w:rsid w:val="00AB65A8"/>
    <w:rsid w:val="00AB6B76"/>
    <w:rsid w:val="00AB6FB4"/>
    <w:rsid w:val="00AB70B1"/>
    <w:rsid w:val="00AB7C59"/>
    <w:rsid w:val="00AC0056"/>
    <w:rsid w:val="00AC0D68"/>
    <w:rsid w:val="00AC0E73"/>
    <w:rsid w:val="00AC117F"/>
    <w:rsid w:val="00AC11E4"/>
    <w:rsid w:val="00AC16D1"/>
    <w:rsid w:val="00AC17B6"/>
    <w:rsid w:val="00AC1D4A"/>
    <w:rsid w:val="00AC265E"/>
    <w:rsid w:val="00AC27AF"/>
    <w:rsid w:val="00AC288D"/>
    <w:rsid w:val="00AC2C7B"/>
    <w:rsid w:val="00AC3634"/>
    <w:rsid w:val="00AC372D"/>
    <w:rsid w:val="00AC3839"/>
    <w:rsid w:val="00AC3BC3"/>
    <w:rsid w:val="00AC41E2"/>
    <w:rsid w:val="00AC482F"/>
    <w:rsid w:val="00AC4B87"/>
    <w:rsid w:val="00AC4BAF"/>
    <w:rsid w:val="00AC532F"/>
    <w:rsid w:val="00AC539D"/>
    <w:rsid w:val="00AC5853"/>
    <w:rsid w:val="00AC59F0"/>
    <w:rsid w:val="00AC5C05"/>
    <w:rsid w:val="00AC5CD0"/>
    <w:rsid w:val="00AC5F1D"/>
    <w:rsid w:val="00AC61D2"/>
    <w:rsid w:val="00AC67BA"/>
    <w:rsid w:val="00AC68C2"/>
    <w:rsid w:val="00AC68DE"/>
    <w:rsid w:val="00AC6BEB"/>
    <w:rsid w:val="00AC6C60"/>
    <w:rsid w:val="00AC6D51"/>
    <w:rsid w:val="00AC6E60"/>
    <w:rsid w:val="00AC73ED"/>
    <w:rsid w:val="00AC79E8"/>
    <w:rsid w:val="00AD00BF"/>
    <w:rsid w:val="00AD0899"/>
    <w:rsid w:val="00AD0E52"/>
    <w:rsid w:val="00AD124A"/>
    <w:rsid w:val="00AD1768"/>
    <w:rsid w:val="00AD1DC8"/>
    <w:rsid w:val="00AD2288"/>
    <w:rsid w:val="00AD233F"/>
    <w:rsid w:val="00AD2620"/>
    <w:rsid w:val="00AD3037"/>
    <w:rsid w:val="00AD3469"/>
    <w:rsid w:val="00AD3592"/>
    <w:rsid w:val="00AD369C"/>
    <w:rsid w:val="00AD3A28"/>
    <w:rsid w:val="00AD3E63"/>
    <w:rsid w:val="00AD3EA0"/>
    <w:rsid w:val="00AD3F5C"/>
    <w:rsid w:val="00AD40A8"/>
    <w:rsid w:val="00AD41E3"/>
    <w:rsid w:val="00AD42C3"/>
    <w:rsid w:val="00AD43E2"/>
    <w:rsid w:val="00AD4533"/>
    <w:rsid w:val="00AD47A1"/>
    <w:rsid w:val="00AD47EC"/>
    <w:rsid w:val="00AD4917"/>
    <w:rsid w:val="00AD4A42"/>
    <w:rsid w:val="00AD50C8"/>
    <w:rsid w:val="00AD572E"/>
    <w:rsid w:val="00AD5A68"/>
    <w:rsid w:val="00AD5C9C"/>
    <w:rsid w:val="00AD5DFF"/>
    <w:rsid w:val="00AD5E99"/>
    <w:rsid w:val="00AD601D"/>
    <w:rsid w:val="00AD61D5"/>
    <w:rsid w:val="00AD63BD"/>
    <w:rsid w:val="00AD64D8"/>
    <w:rsid w:val="00AD6CCC"/>
    <w:rsid w:val="00AD6DAD"/>
    <w:rsid w:val="00AD6DF8"/>
    <w:rsid w:val="00AD719B"/>
    <w:rsid w:val="00AD71ED"/>
    <w:rsid w:val="00AD736D"/>
    <w:rsid w:val="00AD747C"/>
    <w:rsid w:val="00AD798D"/>
    <w:rsid w:val="00AD79E0"/>
    <w:rsid w:val="00AD7D8E"/>
    <w:rsid w:val="00AD7FDF"/>
    <w:rsid w:val="00AE02F2"/>
    <w:rsid w:val="00AE0A3D"/>
    <w:rsid w:val="00AE0B68"/>
    <w:rsid w:val="00AE0BAD"/>
    <w:rsid w:val="00AE10AF"/>
    <w:rsid w:val="00AE1252"/>
    <w:rsid w:val="00AE12A4"/>
    <w:rsid w:val="00AE167A"/>
    <w:rsid w:val="00AE1769"/>
    <w:rsid w:val="00AE17B5"/>
    <w:rsid w:val="00AE1906"/>
    <w:rsid w:val="00AE1A1C"/>
    <w:rsid w:val="00AE20E8"/>
    <w:rsid w:val="00AE213E"/>
    <w:rsid w:val="00AE2409"/>
    <w:rsid w:val="00AE2963"/>
    <w:rsid w:val="00AE2B08"/>
    <w:rsid w:val="00AE2FB0"/>
    <w:rsid w:val="00AE3398"/>
    <w:rsid w:val="00AE341A"/>
    <w:rsid w:val="00AE356A"/>
    <w:rsid w:val="00AE3720"/>
    <w:rsid w:val="00AE37AF"/>
    <w:rsid w:val="00AE39B0"/>
    <w:rsid w:val="00AE3B48"/>
    <w:rsid w:val="00AE3B5C"/>
    <w:rsid w:val="00AE3C68"/>
    <w:rsid w:val="00AE3EAC"/>
    <w:rsid w:val="00AE3F45"/>
    <w:rsid w:val="00AE41D7"/>
    <w:rsid w:val="00AE46BD"/>
    <w:rsid w:val="00AE4B3C"/>
    <w:rsid w:val="00AE4BD8"/>
    <w:rsid w:val="00AE4C1B"/>
    <w:rsid w:val="00AE4D09"/>
    <w:rsid w:val="00AE4D60"/>
    <w:rsid w:val="00AE54C5"/>
    <w:rsid w:val="00AE5781"/>
    <w:rsid w:val="00AE5841"/>
    <w:rsid w:val="00AE5949"/>
    <w:rsid w:val="00AE5CA2"/>
    <w:rsid w:val="00AE5FD2"/>
    <w:rsid w:val="00AE606C"/>
    <w:rsid w:val="00AE60D8"/>
    <w:rsid w:val="00AE6CC3"/>
    <w:rsid w:val="00AE7724"/>
    <w:rsid w:val="00AE7BB2"/>
    <w:rsid w:val="00AE7F62"/>
    <w:rsid w:val="00AF0018"/>
    <w:rsid w:val="00AF0377"/>
    <w:rsid w:val="00AF04AD"/>
    <w:rsid w:val="00AF0698"/>
    <w:rsid w:val="00AF0844"/>
    <w:rsid w:val="00AF11B6"/>
    <w:rsid w:val="00AF133D"/>
    <w:rsid w:val="00AF1387"/>
    <w:rsid w:val="00AF142C"/>
    <w:rsid w:val="00AF14E6"/>
    <w:rsid w:val="00AF193E"/>
    <w:rsid w:val="00AF194C"/>
    <w:rsid w:val="00AF19A4"/>
    <w:rsid w:val="00AF2533"/>
    <w:rsid w:val="00AF270A"/>
    <w:rsid w:val="00AF2B42"/>
    <w:rsid w:val="00AF2F02"/>
    <w:rsid w:val="00AF331E"/>
    <w:rsid w:val="00AF3324"/>
    <w:rsid w:val="00AF37CB"/>
    <w:rsid w:val="00AF3B2E"/>
    <w:rsid w:val="00AF3BC3"/>
    <w:rsid w:val="00AF3D15"/>
    <w:rsid w:val="00AF3D34"/>
    <w:rsid w:val="00AF41FD"/>
    <w:rsid w:val="00AF422E"/>
    <w:rsid w:val="00AF471C"/>
    <w:rsid w:val="00AF477D"/>
    <w:rsid w:val="00AF4D2B"/>
    <w:rsid w:val="00AF4FDF"/>
    <w:rsid w:val="00AF501C"/>
    <w:rsid w:val="00AF5125"/>
    <w:rsid w:val="00AF5194"/>
    <w:rsid w:val="00AF5242"/>
    <w:rsid w:val="00AF55AD"/>
    <w:rsid w:val="00AF5854"/>
    <w:rsid w:val="00AF5991"/>
    <w:rsid w:val="00AF5AF2"/>
    <w:rsid w:val="00AF5B70"/>
    <w:rsid w:val="00AF5DB1"/>
    <w:rsid w:val="00AF6692"/>
    <w:rsid w:val="00AF695E"/>
    <w:rsid w:val="00AF6963"/>
    <w:rsid w:val="00AF6D9B"/>
    <w:rsid w:val="00AF7140"/>
    <w:rsid w:val="00AF7414"/>
    <w:rsid w:val="00AF74BA"/>
    <w:rsid w:val="00AF7797"/>
    <w:rsid w:val="00AF7C62"/>
    <w:rsid w:val="00B00175"/>
    <w:rsid w:val="00B001D6"/>
    <w:rsid w:val="00B00219"/>
    <w:rsid w:val="00B00642"/>
    <w:rsid w:val="00B0071C"/>
    <w:rsid w:val="00B00D4D"/>
    <w:rsid w:val="00B00EE8"/>
    <w:rsid w:val="00B0107D"/>
    <w:rsid w:val="00B010F7"/>
    <w:rsid w:val="00B01633"/>
    <w:rsid w:val="00B018F0"/>
    <w:rsid w:val="00B01998"/>
    <w:rsid w:val="00B01EE5"/>
    <w:rsid w:val="00B02211"/>
    <w:rsid w:val="00B02224"/>
    <w:rsid w:val="00B02242"/>
    <w:rsid w:val="00B023B8"/>
    <w:rsid w:val="00B02489"/>
    <w:rsid w:val="00B025FE"/>
    <w:rsid w:val="00B02895"/>
    <w:rsid w:val="00B029A0"/>
    <w:rsid w:val="00B02B01"/>
    <w:rsid w:val="00B032C9"/>
    <w:rsid w:val="00B03634"/>
    <w:rsid w:val="00B03924"/>
    <w:rsid w:val="00B03A6E"/>
    <w:rsid w:val="00B03B73"/>
    <w:rsid w:val="00B03BA2"/>
    <w:rsid w:val="00B03D38"/>
    <w:rsid w:val="00B03D66"/>
    <w:rsid w:val="00B03F26"/>
    <w:rsid w:val="00B03FF7"/>
    <w:rsid w:val="00B040C1"/>
    <w:rsid w:val="00B045DF"/>
    <w:rsid w:val="00B046CC"/>
    <w:rsid w:val="00B04813"/>
    <w:rsid w:val="00B048F9"/>
    <w:rsid w:val="00B049B7"/>
    <w:rsid w:val="00B04F4D"/>
    <w:rsid w:val="00B053A5"/>
    <w:rsid w:val="00B05483"/>
    <w:rsid w:val="00B057F3"/>
    <w:rsid w:val="00B05A06"/>
    <w:rsid w:val="00B05A5E"/>
    <w:rsid w:val="00B05C80"/>
    <w:rsid w:val="00B05F69"/>
    <w:rsid w:val="00B06048"/>
    <w:rsid w:val="00B0604E"/>
    <w:rsid w:val="00B0620C"/>
    <w:rsid w:val="00B062A5"/>
    <w:rsid w:val="00B06469"/>
    <w:rsid w:val="00B06730"/>
    <w:rsid w:val="00B0685C"/>
    <w:rsid w:val="00B06D08"/>
    <w:rsid w:val="00B06D2C"/>
    <w:rsid w:val="00B06FB0"/>
    <w:rsid w:val="00B0776B"/>
    <w:rsid w:val="00B102F8"/>
    <w:rsid w:val="00B105B8"/>
    <w:rsid w:val="00B10BBD"/>
    <w:rsid w:val="00B10CF2"/>
    <w:rsid w:val="00B10D88"/>
    <w:rsid w:val="00B10E68"/>
    <w:rsid w:val="00B10E7D"/>
    <w:rsid w:val="00B10F28"/>
    <w:rsid w:val="00B11804"/>
    <w:rsid w:val="00B11A80"/>
    <w:rsid w:val="00B11BEE"/>
    <w:rsid w:val="00B11DD0"/>
    <w:rsid w:val="00B12469"/>
    <w:rsid w:val="00B12698"/>
    <w:rsid w:val="00B1287B"/>
    <w:rsid w:val="00B12AC0"/>
    <w:rsid w:val="00B130F0"/>
    <w:rsid w:val="00B1327F"/>
    <w:rsid w:val="00B1334C"/>
    <w:rsid w:val="00B1336C"/>
    <w:rsid w:val="00B13ACF"/>
    <w:rsid w:val="00B14121"/>
    <w:rsid w:val="00B14773"/>
    <w:rsid w:val="00B1490E"/>
    <w:rsid w:val="00B1496C"/>
    <w:rsid w:val="00B14C0C"/>
    <w:rsid w:val="00B14DC8"/>
    <w:rsid w:val="00B1540A"/>
    <w:rsid w:val="00B156A9"/>
    <w:rsid w:val="00B15B3F"/>
    <w:rsid w:val="00B15B61"/>
    <w:rsid w:val="00B15D5A"/>
    <w:rsid w:val="00B15DE2"/>
    <w:rsid w:val="00B15E1C"/>
    <w:rsid w:val="00B168CD"/>
    <w:rsid w:val="00B16C19"/>
    <w:rsid w:val="00B16CA4"/>
    <w:rsid w:val="00B16CC8"/>
    <w:rsid w:val="00B1718C"/>
    <w:rsid w:val="00B174E5"/>
    <w:rsid w:val="00B17A3F"/>
    <w:rsid w:val="00B17E09"/>
    <w:rsid w:val="00B20004"/>
    <w:rsid w:val="00B20007"/>
    <w:rsid w:val="00B20051"/>
    <w:rsid w:val="00B20059"/>
    <w:rsid w:val="00B209D9"/>
    <w:rsid w:val="00B20B9E"/>
    <w:rsid w:val="00B21163"/>
    <w:rsid w:val="00B21309"/>
    <w:rsid w:val="00B21444"/>
    <w:rsid w:val="00B21586"/>
    <w:rsid w:val="00B218B3"/>
    <w:rsid w:val="00B2213A"/>
    <w:rsid w:val="00B221FB"/>
    <w:rsid w:val="00B2236B"/>
    <w:rsid w:val="00B22372"/>
    <w:rsid w:val="00B22A00"/>
    <w:rsid w:val="00B22AFD"/>
    <w:rsid w:val="00B22D1A"/>
    <w:rsid w:val="00B24572"/>
    <w:rsid w:val="00B249B2"/>
    <w:rsid w:val="00B25502"/>
    <w:rsid w:val="00B25A49"/>
    <w:rsid w:val="00B25AD8"/>
    <w:rsid w:val="00B262B1"/>
    <w:rsid w:val="00B26A98"/>
    <w:rsid w:val="00B27000"/>
    <w:rsid w:val="00B2706A"/>
    <w:rsid w:val="00B277D9"/>
    <w:rsid w:val="00B27A70"/>
    <w:rsid w:val="00B27DFB"/>
    <w:rsid w:val="00B30695"/>
    <w:rsid w:val="00B307F9"/>
    <w:rsid w:val="00B3080C"/>
    <w:rsid w:val="00B30968"/>
    <w:rsid w:val="00B30C83"/>
    <w:rsid w:val="00B30E9C"/>
    <w:rsid w:val="00B31156"/>
    <w:rsid w:val="00B318A3"/>
    <w:rsid w:val="00B31922"/>
    <w:rsid w:val="00B31DD3"/>
    <w:rsid w:val="00B31FB4"/>
    <w:rsid w:val="00B31FC9"/>
    <w:rsid w:val="00B31FD9"/>
    <w:rsid w:val="00B326A9"/>
    <w:rsid w:val="00B33487"/>
    <w:rsid w:val="00B3375A"/>
    <w:rsid w:val="00B3394A"/>
    <w:rsid w:val="00B33AC4"/>
    <w:rsid w:val="00B33CCB"/>
    <w:rsid w:val="00B33E79"/>
    <w:rsid w:val="00B340B6"/>
    <w:rsid w:val="00B344A4"/>
    <w:rsid w:val="00B3455F"/>
    <w:rsid w:val="00B3497E"/>
    <w:rsid w:val="00B34C56"/>
    <w:rsid w:val="00B35239"/>
    <w:rsid w:val="00B3527E"/>
    <w:rsid w:val="00B35725"/>
    <w:rsid w:val="00B35780"/>
    <w:rsid w:val="00B35E1C"/>
    <w:rsid w:val="00B360A1"/>
    <w:rsid w:val="00B36415"/>
    <w:rsid w:val="00B364F7"/>
    <w:rsid w:val="00B36538"/>
    <w:rsid w:val="00B3665A"/>
    <w:rsid w:val="00B368BD"/>
    <w:rsid w:val="00B36D93"/>
    <w:rsid w:val="00B371DA"/>
    <w:rsid w:val="00B372D9"/>
    <w:rsid w:val="00B37C08"/>
    <w:rsid w:val="00B37F5E"/>
    <w:rsid w:val="00B37F7A"/>
    <w:rsid w:val="00B402D9"/>
    <w:rsid w:val="00B4054D"/>
    <w:rsid w:val="00B40727"/>
    <w:rsid w:val="00B40B6E"/>
    <w:rsid w:val="00B41003"/>
    <w:rsid w:val="00B41045"/>
    <w:rsid w:val="00B411BF"/>
    <w:rsid w:val="00B411FE"/>
    <w:rsid w:val="00B41A4D"/>
    <w:rsid w:val="00B41DC6"/>
    <w:rsid w:val="00B41E16"/>
    <w:rsid w:val="00B42027"/>
    <w:rsid w:val="00B4203B"/>
    <w:rsid w:val="00B4216B"/>
    <w:rsid w:val="00B4218E"/>
    <w:rsid w:val="00B4245C"/>
    <w:rsid w:val="00B425DD"/>
    <w:rsid w:val="00B4266D"/>
    <w:rsid w:val="00B42BC2"/>
    <w:rsid w:val="00B43425"/>
    <w:rsid w:val="00B43676"/>
    <w:rsid w:val="00B43A8B"/>
    <w:rsid w:val="00B43C69"/>
    <w:rsid w:val="00B43DDA"/>
    <w:rsid w:val="00B43E87"/>
    <w:rsid w:val="00B43FF6"/>
    <w:rsid w:val="00B4411A"/>
    <w:rsid w:val="00B44184"/>
    <w:rsid w:val="00B441E6"/>
    <w:rsid w:val="00B4431F"/>
    <w:rsid w:val="00B4447A"/>
    <w:rsid w:val="00B4452E"/>
    <w:rsid w:val="00B445CB"/>
    <w:rsid w:val="00B446E9"/>
    <w:rsid w:val="00B449D8"/>
    <w:rsid w:val="00B45341"/>
    <w:rsid w:val="00B45AF7"/>
    <w:rsid w:val="00B45EE7"/>
    <w:rsid w:val="00B45F06"/>
    <w:rsid w:val="00B461F2"/>
    <w:rsid w:val="00B4621E"/>
    <w:rsid w:val="00B462AC"/>
    <w:rsid w:val="00B46327"/>
    <w:rsid w:val="00B46923"/>
    <w:rsid w:val="00B46A4B"/>
    <w:rsid w:val="00B4702A"/>
    <w:rsid w:val="00B473B8"/>
    <w:rsid w:val="00B47610"/>
    <w:rsid w:val="00B477B2"/>
    <w:rsid w:val="00B50028"/>
    <w:rsid w:val="00B500DA"/>
    <w:rsid w:val="00B50134"/>
    <w:rsid w:val="00B50161"/>
    <w:rsid w:val="00B5038F"/>
    <w:rsid w:val="00B50584"/>
    <w:rsid w:val="00B50CE5"/>
    <w:rsid w:val="00B50EE0"/>
    <w:rsid w:val="00B516A2"/>
    <w:rsid w:val="00B517E3"/>
    <w:rsid w:val="00B519A4"/>
    <w:rsid w:val="00B51AD9"/>
    <w:rsid w:val="00B51B17"/>
    <w:rsid w:val="00B51EFA"/>
    <w:rsid w:val="00B51F95"/>
    <w:rsid w:val="00B523D0"/>
    <w:rsid w:val="00B524E0"/>
    <w:rsid w:val="00B5254B"/>
    <w:rsid w:val="00B52947"/>
    <w:rsid w:val="00B52ACE"/>
    <w:rsid w:val="00B53032"/>
    <w:rsid w:val="00B534BB"/>
    <w:rsid w:val="00B539BF"/>
    <w:rsid w:val="00B53A7C"/>
    <w:rsid w:val="00B53E0A"/>
    <w:rsid w:val="00B54487"/>
    <w:rsid w:val="00B5455D"/>
    <w:rsid w:val="00B54700"/>
    <w:rsid w:val="00B54A06"/>
    <w:rsid w:val="00B54CCC"/>
    <w:rsid w:val="00B553E8"/>
    <w:rsid w:val="00B55BAA"/>
    <w:rsid w:val="00B55C82"/>
    <w:rsid w:val="00B560A9"/>
    <w:rsid w:val="00B56961"/>
    <w:rsid w:val="00B56D0A"/>
    <w:rsid w:val="00B56D33"/>
    <w:rsid w:val="00B5730A"/>
    <w:rsid w:val="00B57412"/>
    <w:rsid w:val="00B5751D"/>
    <w:rsid w:val="00B57573"/>
    <w:rsid w:val="00B5774D"/>
    <w:rsid w:val="00B57D14"/>
    <w:rsid w:val="00B60117"/>
    <w:rsid w:val="00B601EF"/>
    <w:rsid w:val="00B60252"/>
    <w:rsid w:val="00B603CB"/>
    <w:rsid w:val="00B605CD"/>
    <w:rsid w:val="00B6078B"/>
    <w:rsid w:val="00B6088E"/>
    <w:rsid w:val="00B60C95"/>
    <w:rsid w:val="00B611FC"/>
    <w:rsid w:val="00B613AB"/>
    <w:rsid w:val="00B61583"/>
    <w:rsid w:val="00B61849"/>
    <w:rsid w:val="00B619A3"/>
    <w:rsid w:val="00B61C9B"/>
    <w:rsid w:val="00B620F3"/>
    <w:rsid w:val="00B6245F"/>
    <w:rsid w:val="00B624E0"/>
    <w:rsid w:val="00B6298E"/>
    <w:rsid w:val="00B62CC7"/>
    <w:rsid w:val="00B62E65"/>
    <w:rsid w:val="00B63B9D"/>
    <w:rsid w:val="00B63C7D"/>
    <w:rsid w:val="00B63F42"/>
    <w:rsid w:val="00B6426F"/>
    <w:rsid w:val="00B646A9"/>
    <w:rsid w:val="00B64768"/>
    <w:rsid w:val="00B65102"/>
    <w:rsid w:val="00B652DF"/>
    <w:rsid w:val="00B65450"/>
    <w:rsid w:val="00B654AA"/>
    <w:rsid w:val="00B6555D"/>
    <w:rsid w:val="00B657B9"/>
    <w:rsid w:val="00B65DDE"/>
    <w:rsid w:val="00B66284"/>
    <w:rsid w:val="00B662FE"/>
    <w:rsid w:val="00B6658B"/>
    <w:rsid w:val="00B67285"/>
    <w:rsid w:val="00B672E0"/>
    <w:rsid w:val="00B67330"/>
    <w:rsid w:val="00B675FB"/>
    <w:rsid w:val="00B67873"/>
    <w:rsid w:val="00B67BE7"/>
    <w:rsid w:val="00B7066D"/>
    <w:rsid w:val="00B71145"/>
    <w:rsid w:val="00B71359"/>
    <w:rsid w:val="00B7159D"/>
    <w:rsid w:val="00B719E4"/>
    <w:rsid w:val="00B71D17"/>
    <w:rsid w:val="00B7246E"/>
    <w:rsid w:val="00B7268F"/>
    <w:rsid w:val="00B727C8"/>
    <w:rsid w:val="00B72EE9"/>
    <w:rsid w:val="00B73AE8"/>
    <w:rsid w:val="00B73EAB"/>
    <w:rsid w:val="00B7443C"/>
    <w:rsid w:val="00B744DC"/>
    <w:rsid w:val="00B74702"/>
    <w:rsid w:val="00B7492D"/>
    <w:rsid w:val="00B74D52"/>
    <w:rsid w:val="00B74E63"/>
    <w:rsid w:val="00B7541F"/>
    <w:rsid w:val="00B75541"/>
    <w:rsid w:val="00B7576E"/>
    <w:rsid w:val="00B757B6"/>
    <w:rsid w:val="00B75E86"/>
    <w:rsid w:val="00B76477"/>
    <w:rsid w:val="00B7649F"/>
    <w:rsid w:val="00B7692D"/>
    <w:rsid w:val="00B76EDB"/>
    <w:rsid w:val="00B76F8D"/>
    <w:rsid w:val="00B76FC2"/>
    <w:rsid w:val="00B77293"/>
    <w:rsid w:val="00B7734D"/>
    <w:rsid w:val="00B77482"/>
    <w:rsid w:val="00B77660"/>
    <w:rsid w:val="00B77719"/>
    <w:rsid w:val="00B77B4C"/>
    <w:rsid w:val="00B77B89"/>
    <w:rsid w:val="00B77BDB"/>
    <w:rsid w:val="00B77DB2"/>
    <w:rsid w:val="00B8017A"/>
    <w:rsid w:val="00B8038C"/>
    <w:rsid w:val="00B80843"/>
    <w:rsid w:val="00B80E72"/>
    <w:rsid w:val="00B8109C"/>
    <w:rsid w:val="00B811F0"/>
    <w:rsid w:val="00B812FA"/>
    <w:rsid w:val="00B814C5"/>
    <w:rsid w:val="00B816BC"/>
    <w:rsid w:val="00B82159"/>
    <w:rsid w:val="00B822A4"/>
    <w:rsid w:val="00B82805"/>
    <w:rsid w:val="00B82A5E"/>
    <w:rsid w:val="00B82F44"/>
    <w:rsid w:val="00B831B6"/>
    <w:rsid w:val="00B83276"/>
    <w:rsid w:val="00B83ADA"/>
    <w:rsid w:val="00B83D7C"/>
    <w:rsid w:val="00B83DF8"/>
    <w:rsid w:val="00B840E7"/>
    <w:rsid w:val="00B8430C"/>
    <w:rsid w:val="00B848F5"/>
    <w:rsid w:val="00B8497B"/>
    <w:rsid w:val="00B84ADF"/>
    <w:rsid w:val="00B84C77"/>
    <w:rsid w:val="00B85060"/>
    <w:rsid w:val="00B850C5"/>
    <w:rsid w:val="00B852D4"/>
    <w:rsid w:val="00B8576F"/>
    <w:rsid w:val="00B85828"/>
    <w:rsid w:val="00B85D91"/>
    <w:rsid w:val="00B85F9C"/>
    <w:rsid w:val="00B85FBB"/>
    <w:rsid w:val="00B86759"/>
    <w:rsid w:val="00B86978"/>
    <w:rsid w:val="00B86C0F"/>
    <w:rsid w:val="00B86CF4"/>
    <w:rsid w:val="00B86D82"/>
    <w:rsid w:val="00B86F15"/>
    <w:rsid w:val="00B873CA"/>
    <w:rsid w:val="00B877AB"/>
    <w:rsid w:val="00B87D64"/>
    <w:rsid w:val="00B87D90"/>
    <w:rsid w:val="00B87EA5"/>
    <w:rsid w:val="00B90195"/>
    <w:rsid w:val="00B90A0B"/>
    <w:rsid w:val="00B90C5B"/>
    <w:rsid w:val="00B9125D"/>
    <w:rsid w:val="00B91721"/>
    <w:rsid w:val="00B9173A"/>
    <w:rsid w:val="00B917A2"/>
    <w:rsid w:val="00B91AAB"/>
    <w:rsid w:val="00B91DB0"/>
    <w:rsid w:val="00B91DFB"/>
    <w:rsid w:val="00B9207E"/>
    <w:rsid w:val="00B92101"/>
    <w:rsid w:val="00B92688"/>
    <w:rsid w:val="00B92A0A"/>
    <w:rsid w:val="00B92D0E"/>
    <w:rsid w:val="00B9322E"/>
    <w:rsid w:val="00B934D2"/>
    <w:rsid w:val="00B93610"/>
    <w:rsid w:val="00B93837"/>
    <w:rsid w:val="00B93A3B"/>
    <w:rsid w:val="00B93CF3"/>
    <w:rsid w:val="00B93DC5"/>
    <w:rsid w:val="00B93FA3"/>
    <w:rsid w:val="00B941BD"/>
    <w:rsid w:val="00B94566"/>
    <w:rsid w:val="00B946D3"/>
    <w:rsid w:val="00B946D6"/>
    <w:rsid w:val="00B947B2"/>
    <w:rsid w:val="00B94AEC"/>
    <w:rsid w:val="00B9502B"/>
    <w:rsid w:val="00B951F3"/>
    <w:rsid w:val="00B95202"/>
    <w:rsid w:val="00B956A4"/>
    <w:rsid w:val="00B95AB3"/>
    <w:rsid w:val="00B96046"/>
    <w:rsid w:val="00B962C2"/>
    <w:rsid w:val="00B96403"/>
    <w:rsid w:val="00B964EC"/>
    <w:rsid w:val="00B96666"/>
    <w:rsid w:val="00B968EA"/>
    <w:rsid w:val="00B96BB1"/>
    <w:rsid w:val="00B97071"/>
    <w:rsid w:val="00B97D55"/>
    <w:rsid w:val="00B97F56"/>
    <w:rsid w:val="00BA00B3"/>
    <w:rsid w:val="00BA00C5"/>
    <w:rsid w:val="00BA0154"/>
    <w:rsid w:val="00BA017B"/>
    <w:rsid w:val="00BA0725"/>
    <w:rsid w:val="00BA0F1A"/>
    <w:rsid w:val="00BA120B"/>
    <w:rsid w:val="00BA124F"/>
    <w:rsid w:val="00BA14B9"/>
    <w:rsid w:val="00BA16BC"/>
    <w:rsid w:val="00BA1795"/>
    <w:rsid w:val="00BA186D"/>
    <w:rsid w:val="00BA1949"/>
    <w:rsid w:val="00BA19CB"/>
    <w:rsid w:val="00BA1B2A"/>
    <w:rsid w:val="00BA1BA7"/>
    <w:rsid w:val="00BA1FF5"/>
    <w:rsid w:val="00BA209F"/>
    <w:rsid w:val="00BA21D3"/>
    <w:rsid w:val="00BA24EB"/>
    <w:rsid w:val="00BA2A7C"/>
    <w:rsid w:val="00BA2AC2"/>
    <w:rsid w:val="00BA2ACF"/>
    <w:rsid w:val="00BA2CBF"/>
    <w:rsid w:val="00BA2EA1"/>
    <w:rsid w:val="00BA31C9"/>
    <w:rsid w:val="00BA377F"/>
    <w:rsid w:val="00BA37DF"/>
    <w:rsid w:val="00BA3A0E"/>
    <w:rsid w:val="00BA3DDC"/>
    <w:rsid w:val="00BA4071"/>
    <w:rsid w:val="00BA417F"/>
    <w:rsid w:val="00BA460B"/>
    <w:rsid w:val="00BA477D"/>
    <w:rsid w:val="00BA479A"/>
    <w:rsid w:val="00BA4D9D"/>
    <w:rsid w:val="00BA4DE8"/>
    <w:rsid w:val="00BA4EB4"/>
    <w:rsid w:val="00BA564F"/>
    <w:rsid w:val="00BA581B"/>
    <w:rsid w:val="00BA5909"/>
    <w:rsid w:val="00BA5957"/>
    <w:rsid w:val="00BA5C61"/>
    <w:rsid w:val="00BA5D21"/>
    <w:rsid w:val="00BA6035"/>
    <w:rsid w:val="00BA6209"/>
    <w:rsid w:val="00BA62A1"/>
    <w:rsid w:val="00BA65B2"/>
    <w:rsid w:val="00BA6CF8"/>
    <w:rsid w:val="00BA70C1"/>
    <w:rsid w:val="00BA71F9"/>
    <w:rsid w:val="00BA73E8"/>
    <w:rsid w:val="00BA75B8"/>
    <w:rsid w:val="00BA7682"/>
    <w:rsid w:val="00BA77A8"/>
    <w:rsid w:val="00BA78EE"/>
    <w:rsid w:val="00BA7D76"/>
    <w:rsid w:val="00BB02A2"/>
    <w:rsid w:val="00BB06B7"/>
    <w:rsid w:val="00BB0870"/>
    <w:rsid w:val="00BB096F"/>
    <w:rsid w:val="00BB0A0E"/>
    <w:rsid w:val="00BB0F20"/>
    <w:rsid w:val="00BB15A4"/>
    <w:rsid w:val="00BB1809"/>
    <w:rsid w:val="00BB1ADC"/>
    <w:rsid w:val="00BB1E8F"/>
    <w:rsid w:val="00BB1F67"/>
    <w:rsid w:val="00BB1F80"/>
    <w:rsid w:val="00BB26FF"/>
    <w:rsid w:val="00BB2880"/>
    <w:rsid w:val="00BB2C82"/>
    <w:rsid w:val="00BB2CA5"/>
    <w:rsid w:val="00BB2F53"/>
    <w:rsid w:val="00BB36D4"/>
    <w:rsid w:val="00BB3723"/>
    <w:rsid w:val="00BB3E7F"/>
    <w:rsid w:val="00BB3ECB"/>
    <w:rsid w:val="00BB3FA0"/>
    <w:rsid w:val="00BB470D"/>
    <w:rsid w:val="00BB472B"/>
    <w:rsid w:val="00BB473F"/>
    <w:rsid w:val="00BB49A5"/>
    <w:rsid w:val="00BB4ED2"/>
    <w:rsid w:val="00BB4F17"/>
    <w:rsid w:val="00BB52E1"/>
    <w:rsid w:val="00BB5464"/>
    <w:rsid w:val="00BB54E7"/>
    <w:rsid w:val="00BB554C"/>
    <w:rsid w:val="00BB5590"/>
    <w:rsid w:val="00BB57D3"/>
    <w:rsid w:val="00BB5862"/>
    <w:rsid w:val="00BB6097"/>
    <w:rsid w:val="00BB6185"/>
    <w:rsid w:val="00BB638C"/>
    <w:rsid w:val="00BB64CB"/>
    <w:rsid w:val="00BB6756"/>
    <w:rsid w:val="00BB6979"/>
    <w:rsid w:val="00BB6AF7"/>
    <w:rsid w:val="00BB6CEF"/>
    <w:rsid w:val="00BB734F"/>
    <w:rsid w:val="00BB7F91"/>
    <w:rsid w:val="00BC0352"/>
    <w:rsid w:val="00BC0605"/>
    <w:rsid w:val="00BC07A8"/>
    <w:rsid w:val="00BC097B"/>
    <w:rsid w:val="00BC0B2B"/>
    <w:rsid w:val="00BC0BF4"/>
    <w:rsid w:val="00BC0ED2"/>
    <w:rsid w:val="00BC0FCB"/>
    <w:rsid w:val="00BC1081"/>
    <w:rsid w:val="00BC11A4"/>
    <w:rsid w:val="00BC136E"/>
    <w:rsid w:val="00BC15D9"/>
    <w:rsid w:val="00BC184C"/>
    <w:rsid w:val="00BC1A2F"/>
    <w:rsid w:val="00BC1F3F"/>
    <w:rsid w:val="00BC1FD7"/>
    <w:rsid w:val="00BC22CC"/>
    <w:rsid w:val="00BC24D3"/>
    <w:rsid w:val="00BC26A9"/>
    <w:rsid w:val="00BC284C"/>
    <w:rsid w:val="00BC2BE7"/>
    <w:rsid w:val="00BC2F55"/>
    <w:rsid w:val="00BC31AF"/>
    <w:rsid w:val="00BC38E0"/>
    <w:rsid w:val="00BC477A"/>
    <w:rsid w:val="00BC47D1"/>
    <w:rsid w:val="00BC48FC"/>
    <w:rsid w:val="00BC4ACB"/>
    <w:rsid w:val="00BC4C1C"/>
    <w:rsid w:val="00BC4D01"/>
    <w:rsid w:val="00BC56D7"/>
    <w:rsid w:val="00BC5710"/>
    <w:rsid w:val="00BC574F"/>
    <w:rsid w:val="00BC5AAF"/>
    <w:rsid w:val="00BC5BA6"/>
    <w:rsid w:val="00BC5E5C"/>
    <w:rsid w:val="00BC6131"/>
    <w:rsid w:val="00BC6615"/>
    <w:rsid w:val="00BC6629"/>
    <w:rsid w:val="00BC6BA1"/>
    <w:rsid w:val="00BC6BC7"/>
    <w:rsid w:val="00BC6C2F"/>
    <w:rsid w:val="00BC6FFF"/>
    <w:rsid w:val="00BC7011"/>
    <w:rsid w:val="00BC728D"/>
    <w:rsid w:val="00BC73EF"/>
    <w:rsid w:val="00BC74D8"/>
    <w:rsid w:val="00BC75CA"/>
    <w:rsid w:val="00BC77A6"/>
    <w:rsid w:val="00BC7B36"/>
    <w:rsid w:val="00BC7D41"/>
    <w:rsid w:val="00BC7E83"/>
    <w:rsid w:val="00BD000C"/>
    <w:rsid w:val="00BD0355"/>
    <w:rsid w:val="00BD08BF"/>
    <w:rsid w:val="00BD08DC"/>
    <w:rsid w:val="00BD15A6"/>
    <w:rsid w:val="00BD178D"/>
    <w:rsid w:val="00BD1DB2"/>
    <w:rsid w:val="00BD2082"/>
    <w:rsid w:val="00BD217B"/>
    <w:rsid w:val="00BD25B3"/>
    <w:rsid w:val="00BD2D6D"/>
    <w:rsid w:val="00BD31E4"/>
    <w:rsid w:val="00BD327A"/>
    <w:rsid w:val="00BD3A5E"/>
    <w:rsid w:val="00BD3D25"/>
    <w:rsid w:val="00BD418C"/>
    <w:rsid w:val="00BD41B0"/>
    <w:rsid w:val="00BD46BB"/>
    <w:rsid w:val="00BD4B21"/>
    <w:rsid w:val="00BD5333"/>
    <w:rsid w:val="00BD57C5"/>
    <w:rsid w:val="00BD5C70"/>
    <w:rsid w:val="00BD5E4E"/>
    <w:rsid w:val="00BD6278"/>
    <w:rsid w:val="00BD6A0C"/>
    <w:rsid w:val="00BD6CBD"/>
    <w:rsid w:val="00BD7BE4"/>
    <w:rsid w:val="00BE01E7"/>
    <w:rsid w:val="00BE0BC6"/>
    <w:rsid w:val="00BE0D4A"/>
    <w:rsid w:val="00BE0F32"/>
    <w:rsid w:val="00BE1124"/>
    <w:rsid w:val="00BE1213"/>
    <w:rsid w:val="00BE1398"/>
    <w:rsid w:val="00BE175E"/>
    <w:rsid w:val="00BE1761"/>
    <w:rsid w:val="00BE1939"/>
    <w:rsid w:val="00BE1A18"/>
    <w:rsid w:val="00BE1A8C"/>
    <w:rsid w:val="00BE1D97"/>
    <w:rsid w:val="00BE1F25"/>
    <w:rsid w:val="00BE1FAB"/>
    <w:rsid w:val="00BE247B"/>
    <w:rsid w:val="00BE272B"/>
    <w:rsid w:val="00BE2A32"/>
    <w:rsid w:val="00BE2C81"/>
    <w:rsid w:val="00BE304F"/>
    <w:rsid w:val="00BE30AF"/>
    <w:rsid w:val="00BE32E8"/>
    <w:rsid w:val="00BE389F"/>
    <w:rsid w:val="00BE3F0D"/>
    <w:rsid w:val="00BE3FC3"/>
    <w:rsid w:val="00BE48B1"/>
    <w:rsid w:val="00BE4FDF"/>
    <w:rsid w:val="00BE537F"/>
    <w:rsid w:val="00BE57EF"/>
    <w:rsid w:val="00BE5C66"/>
    <w:rsid w:val="00BE6047"/>
    <w:rsid w:val="00BE6087"/>
    <w:rsid w:val="00BE61EB"/>
    <w:rsid w:val="00BE65B9"/>
    <w:rsid w:val="00BE65D2"/>
    <w:rsid w:val="00BE6937"/>
    <w:rsid w:val="00BE69B3"/>
    <w:rsid w:val="00BE6E36"/>
    <w:rsid w:val="00BE700A"/>
    <w:rsid w:val="00BE7C9B"/>
    <w:rsid w:val="00BE7D1F"/>
    <w:rsid w:val="00BF02EE"/>
    <w:rsid w:val="00BF05A5"/>
    <w:rsid w:val="00BF05C4"/>
    <w:rsid w:val="00BF071E"/>
    <w:rsid w:val="00BF0780"/>
    <w:rsid w:val="00BF0A61"/>
    <w:rsid w:val="00BF167C"/>
    <w:rsid w:val="00BF1799"/>
    <w:rsid w:val="00BF1F27"/>
    <w:rsid w:val="00BF2084"/>
    <w:rsid w:val="00BF2105"/>
    <w:rsid w:val="00BF2143"/>
    <w:rsid w:val="00BF2262"/>
    <w:rsid w:val="00BF242A"/>
    <w:rsid w:val="00BF27A0"/>
    <w:rsid w:val="00BF2841"/>
    <w:rsid w:val="00BF292F"/>
    <w:rsid w:val="00BF31D7"/>
    <w:rsid w:val="00BF350D"/>
    <w:rsid w:val="00BF371D"/>
    <w:rsid w:val="00BF38F6"/>
    <w:rsid w:val="00BF39B2"/>
    <w:rsid w:val="00BF3B8E"/>
    <w:rsid w:val="00BF3D04"/>
    <w:rsid w:val="00BF3E37"/>
    <w:rsid w:val="00BF4056"/>
    <w:rsid w:val="00BF435B"/>
    <w:rsid w:val="00BF47A2"/>
    <w:rsid w:val="00BF48DC"/>
    <w:rsid w:val="00BF49F8"/>
    <w:rsid w:val="00BF4A7B"/>
    <w:rsid w:val="00BF4F35"/>
    <w:rsid w:val="00BF5027"/>
    <w:rsid w:val="00BF519A"/>
    <w:rsid w:val="00BF52B7"/>
    <w:rsid w:val="00BF58F5"/>
    <w:rsid w:val="00BF5DC3"/>
    <w:rsid w:val="00BF5F7C"/>
    <w:rsid w:val="00BF6586"/>
    <w:rsid w:val="00BF6707"/>
    <w:rsid w:val="00BF6984"/>
    <w:rsid w:val="00BF6A71"/>
    <w:rsid w:val="00BF6B80"/>
    <w:rsid w:val="00BF7033"/>
    <w:rsid w:val="00BF7869"/>
    <w:rsid w:val="00BF7CB4"/>
    <w:rsid w:val="00C00886"/>
    <w:rsid w:val="00C00C15"/>
    <w:rsid w:val="00C00C59"/>
    <w:rsid w:val="00C00D5E"/>
    <w:rsid w:val="00C00DB2"/>
    <w:rsid w:val="00C011C5"/>
    <w:rsid w:val="00C01934"/>
    <w:rsid w:val="00C01EC1"/>
    <w:rsid w:val="00C023E2"/>
    <w:rsid w:val="00C030D4"/>
    <w:rsid w:val="00C0356E"/>
    <w:rsid w:val="00C03D51"/>
    <w:rsid w:val="00C043A1"/>
    <w:rsid w:val="00C04495"/>
    <w:rsid w:val="00C045C4"/>
    <w:rsid w:val="00C046FF"/>
    <w:rsid w:val="00C04CFE"/>
    <w:rsid w:val="00C054C5"/>
    <w:rsid w:val="00C0584F"/>
    <w:rsid w:val="00C05906"/>
    <w:rsid w:val="00C05D4C"/>
    <w:rsid w:val="00C064DC"/>
    <w:rsid w:val="00C06559"/>
    <w:rsid w:val="00C065F2"/>
    <w:rsid w:val="00C06694"/>
    <w:rsid w:val="00C0720C"/>
    <w:rsid w:val="00C0731F"/>
    <w:rsid w:val="00C075D1"/>
    <w:rsid w:val="00C077B9"/>
    <w:rsid w:val="00C07B6F"/>
    <w:rsid w:val="00C07CA0"/>
    <w:rsid w:val="00C07D17"/>
    <w:rsid w:val="00C10034"/>
    <w:rsid w:val="00C10551"/>
    <w:rsid w:val="00C1061C"/>
    <w:rsid w:val="00C1087A"/>
    <w:rsid w:val="00C10AA4"/>
    <w:rsid w:val="00C119A6"/>
    <w:rsid w:val="00C11A0D"/>
    <w:rsid w:val="00C121D0"/>
    <w:rsid w:val="00C1262D"/>
    <w:rsid w:val="00C1298A"/>
    <w:rsid w:val="00C130B9"/>
    <w:rsid w:val="00C1358E"/>
    <w:rsid w:val="00C13A0C"/>
    <w:rsid w:val="00C14093"/>
    <w:rsid w:val="00C14264"/>
    <w:rsid w:val="00C145E2"/>
    <w:rsid w:val="00C14647"/>
    <w:rsid w:val="00C1481D"/>
    <w:rsid w:val="00C14C64"/>
    <w:rsid w:val="00C14E48"/>
    <w:rsid w:val="00C15133"/>
    <w:rsid w:val="00C15421"/>
    <w:rsid w:val="00C15601"/>
    <w:rsid w:val="00C157C5"/>
    <w:rsid w:val="00C1588F"/>
    <w:rsid w:val="00C162D9"/>
    <w:rsid w:val="00C1669D"/>
    <w:rsid w:val="00C16975"/>
    <w:rsid w:val="00C16D94"/>
    <w:rsid w:val="00C16E02"/>
    <w:rsid w:val="00C17270"/>
    <w:rsid w:val="00C17276"/>
    <w:rsid w:val="00C17436"/>
    <w:rsid w:val="00C1769F"/>
    <w:rsid w:val="00C2017A"/>
    <w:rsid w:val="00C203CD"/>
    <w:rsid w:val="00C20E47"/>
    <w:rsid w:val="00C215AC"/>
    <w:rsid w:val="00C21997"/>
    <w:rsid w:val="00C21B9A"/>
    <w:rsid w:val="00C21D48"/>
    <w:rsid w:val="00C21FD9"/>
    <w:rsid w:val="00C220BF"/>
    <w:rsid w:val="00C22465"/>
    <w:rsid w:val="00C22BC5"/>
    <w:rsid w:val="00C22FA4"/>
    <w:rsid w:val="00C23051"/>
    <w:rsid w:val="00C235BA"/>
    <w:rsid w:val="00C23A0C"/>
    <w:rsid w:val="00C23E1A"/>
    <w:rsid w:val="00C23EF3"/>
    <w:rsid w:val="00C23F42"/>
    <w:rsid w:val="00C24A76"/>
    <w:rsid w:val="00C24AE6"/>
    <w:rsid w:val="00C24C45"/>
    <w:rsid w:val="00C24C55"/>
    <w:rsid w:val="00C25315"/>
    <w:rsid w:val="00C2551D"/>
    <w:rsid w:val="00C258FB"/>
    <w:rsid w:val="00C25AA6"/>
    <w:rsid w:val="00C26690"/>
    <w:rsid w:val="00C27005"/>
    <w:rsid w:val="00C270C1"/>
    <w:rsid w:val="00C270CD"/>
    <w:rsid w:val="00C27205"/>
    <w:rsid w:val="00C27346"/>
    <w:rsid w:val="00C27561"/>
    <w:rsid w:val="00C27792"/>
    <w:rsid w:val="00C27801"/>
    <w:rsid w:val="00C27B3E"/>
    <w:rsid w:val="00C30284"/>
    <w:rsid w:val="00C30AD6"/>
    <w:rsid w:val="00C30EEC"/>
    <w:rsid w:val="00C30FB5"/>
    <w:rsid w:val="00C310A9"/>
    <w:rsid w:val="00C31394"/>
    <w:rsid w:val="00C31463"/>
    <w:rsid w:val="00C315C6"/>
    <w:rsid w:val="00C3169F"/>
    <w:rsid w:val="00C319B8"/>
    <w:rsid w:val="00C31B38"/>
    <w:rsid w:val="00C3204F"/>
    <w:rsid w:val="00C329A6"/>
    <w:rsid w:val="00C32A6A"/>
    <w:rsid w:val="00C32ADF"/>
    <w:rsid w:val="00C32E99"/>
    <w:rsid w:val="00C32F2C"/>
    <w:rsid w:val="00C32F2D"/>
    <w:rsid w:val="00C334C7"/>
    <w:rsid w:val="00C33563"/>
    <w:rsid w:val="00C337EB"/>
    <w:rsid w:val="00C33985"/>
    <w:rsid w:val="00C3399C"/>
    <w:rsid w:val="00C33E1A"/>
    <w:rsid w:val="00C33EF0"/>
    <w:rsid w:val="00C343D2"/>
    <w:rsid w:val="00C34644"/>
    <w:rsid w:val="00C34735"/>
    <w:rsid w:val="00C34944"/>
    <w:rsid w:val="00C34DED"/>
    <w:rsid w:val="00C35193"/>
    <w:rsid w:val="00C353CA"/>
    <w:rsid w:val="00C35818"/>
    <w:rsid w:val="00C3582D"/>
    <w:rsid w:val="00C3610D"/>
    <w:rsid w:val="00C366CD"/>
    <w:rsid w:val="00C3671B"/>
    <w:rsid w:val="00C36E08"/>
    <w:rsid w:val="00C371AF"/>
    <w:rsid w:val="00C374F8"/>
    <w:rsid w:val="00C37850"/>
    <w:rsid w:val="00C4044D"/>
    <w:rsid w:val="00C407DC"/>
    <w:rsid w:val="00C4094F"/>
    <w:rsid w:val="00C409C4"/>
    <w:rsid w:val="00C40A96"/>
    <w:rsid w:val="00C40D6E"/>
    <w:rsid w:val="00C41416"/>
    <w:rsid w:val="00C41576"/>
    <w:rsid w:val="00C41AC9"/>
    <w:rsid w:val="00C41C23"/>
    <w:rsid w:val="00C420EC"/>
    <w:rsid w:val="00C42270"/>
    <w:rsid w:val="00C42643"/>
    <w:rsid w:val="00C426E0"/>
    <w:rsid w:val="00C42875"/>
    <w:rsid w:val="00C42B44"/>
    <w:rsid w:val="00C42CE9"/>
    <w:rsid w:val="00C42F07"/>
    <w:rsid w:val="00C4301F"/>
    <w:rsid w:val="00C4379D"/>
    <w:rsid w:val="00C43DB2"/>
    <w:rsid w:val="00C43FE3"/>
    <w:rsid w:val="00C44033"/>
    <w:rsid w:val="00C442C7"/>
    <w:rsid w:val="00C444BE"/>
    <w:rsid w:val="00C44A6F"/>
    <w:rsid w:val="00C44CE4"/>
    <w:rsid w:val="00C44D85"/>
    <w:rsid w:val="00C4555C"/>
    <w:rsid w:val="00C458A7"/>
    <w:rsid w:val="00C45BE1"/>
    <w:rsid w:val="00C468A2"/>
    <w:rsid w:val="00C470CD"/>
    <w:rsid w:val="00C471CE"/>
    <w:rsid w:val="00C478C2"/>
    <w:rsid w:val="00C47AA1"/>
    <w:rsid w:val="00C47BE2"/>
    <w:rsid w:val="00C47C41"/>
    <w:rsid w:val="00C47C99"/>
    <w:rsid w:val="00C47FA6"/>
    <w:rsid w:val="00C500A6"/>
    <w:rsid w:val="00C5074B"/>
    <w:rsid w:val="00C50839"/>
    <w:rsid w:val="00C50BC9"/>
    <w:rsid w:val="00C50E3E"/>
    <w:rsid w:val="00C517E7"/>
    <w:rsid w:val="00C51A58"/>
    <w:rsid w:val="00C51A61"/>
    <w:rsid w:val="00C51F8E"/>
    <w:rsid w:val="00C52093"/>
    <w:rsid w:val="00C52A59"/>
    <w:rsid w:val="00C52BA7"/>
    <w:rsid w:val="00C52D24"/>
    <w:rsid w:val="00C535A7"/>
    <w:rsid w:val="00C53627"/>
    <w:rsid w:val="00C53D39"/>
    <w:rsid w:val="00C53D97"/>
    <w:rsid w:val="00C53E26"/>
    <w:rsid w:val="00C53F04"/>
    <w:rsid w:val="00C54529"/>
    <w:rsid w:val="00C54D81"/>
    <w:rsid w:val="00C54E1C"/>
    <w:rsid w:val="00C5509D"/>
    <w:rsid w:val="00C55396"/>
    <w:rsid w:val="00C55417"/>
    <w:rsid w:val="00C557D1"/>
    <w:rsid w:val="00C55C6E"/>
    <w:rsid w:val="00C55C83"/>
    <w:rsid w:val="00C55D15"/>
    <w:rsid w:val="00C55D2D"/>
    <w:rsid w:val="00C55DD6"/>
    <w:rsid w:val="00C56055"/>
    <w:rsid w:val="00C5641A"/>
    <w:rsid w:val="00C564F5"/>
    <w:rsid w:val="00C5669F"/>
    <w:rsid w:val="00C56B6D"/>
    <w:rsid w:val="00C56CD6"/>
    <w:rsid w:val="00C6003F"/>
    <w:rsid w:val="00C602A0"/>
    <w:rsid w:val="00C603F8"/>
    <w:rsid w:val="00C60835"/>
    <w:rsid w:val="00C60AD2"/>
    <w:rsid w:val="00C61783"/>
    <w:rsid w:val="00C61C57"/>
    <w:rsid w:val="00C62528"/>
    <w:rsid w:val="00C6298A"/>
    <w:rsid w:val="00C62C8D"/>
    <w:rsid w:val="00C62D47"/>
    <w:rsid w:val="00C62E74"/>
    <w:rsid w:val="00C63684"/>
    <w:rsid w:val="00C63C41"/>
    <w:rsid w:val="00C6418D"/>
    <w:rsid w:val="00C643D3"/>
    <w:rsid w:val="00C64D63"/>
    <w:rsid w:val="00C64E13"/>
    <w:rsid w:val="00C64E7C"/>
    <w:rsid w:val="00C657A3"/>
    <w:rsid w:val="00C6580D"/>
    <w:rsid w:val="00C65840"/>
    <w:rsid w:val="00C65AF4"/>
    <w:rsid w:val="00C65C30"/>
    <w:rsid w:val="00C65C6C"/>
    <w:rsid w:val="00C65E69"/>
    <w:rsid w:val="00C65F79"/>
    <w:rsid w:val="00C66332"/>
    <w:rsid w:val="00C66375"/>
    <w:rsid w:val="00C66471"/>
    <w:rsid w:val="00C66768"/>
    <w:rsid w:val="00C6719A"/>
    <w:rsid w:val="00C671AD"/>
    <w:rsid w:val="00C673FF"/>
    <w:rsid w:val="00C677D6"/>
    <w:rsid w:val="00C67E98"/>
    <w:rsid w:val="00C67F9B"/>
    <w:rsid w:val="00C703A1"/>
    <w:rsid w:val="00C70CA9"/>
    <w:rsid w:val="00C71709"/>
    <w:rsid w:val="00C719E9"/>
    <w:rsid w:val="00C71AEA"/>
    <w:rsid w:val="00C71FF2"/>
    <w:rsid w:val="00C723B2"/>
    <w:rsid w:val="00C724D7"/>
    <w:rsid w:val="00C72947"/>
    <w:rsid w:val="00C73037"/>
    <w:rsid w:val="00C7350F"/>
    <w:rsid w:val="00C738E5"/>
    <w:rsid w:val="00C73B4A"/>
    <w:rsid w:val="00C73DA4"/>
    <w:rsid w:val="00C74092"/>
    <w:rsid w:val="00C74269"/>
    <w:rsid w:val="00C742F5"/>
    <w:rsid w:val="00C74877"/>
    <w:rsid w:val="00C7490B"/>
    <w:rsid w:val="00C749A8"/>
    <w:rsid w:val="00C74AEB"/>
    <w:rsid w:val="00C7510B"/>
    <w:rsid w:val="00C756BE"/>
    <w:rsid w:val="00C758D8"/>
    <w:rsid w:val="00C759CB"/>
    <w:rsid w:val="00C75A51"/>
    <w:rsid w:val="00C76126"/>
    <w:rsid w:val="00C765D1"/>
    <w:rsid w:val="00C76A3F"/>
    <w:rsid w:val="00C76C58"/>
    <w:rsid w:val="00C770A1"/>
    <w:rsid w:val="00C7763F"/>
    <w:rsid w:val="00C77FB0"/>
    <w:rsid w:val="00C8022C"/>
    <w:rsid w:val="00C805F4"/>
    <w:rsid w:val="00C806AA"/>
    <w:rsid w:val="00C806F6"/>
    <w:rsid w:val="00C808FE"/>
    <w:rsid w:val="00C80B03"/>
    <w:rsid w:val="00C80DB4"/>
    <w:rsid w:val="00C80DBF"/>
    <w:rsid w:val="00C80E91"/>
    <w:rsid w:val="00C80F3A"/>
    <w:rsid w:val="00C81156"/>
    <w:rsid w:val="00C811B8"/>
    <w:rsid w:val="00C811BA"/>
    <w:rsid w:val="00C814D5"/>
    <w:rsid w:val="00C816BD"/>
    <w:rsid w:val="00C81EBD"/>
    <w:rsid w:val="00C820ED"/>
    <w:rsid w:val="00C8221A"/>
    <w:rsid w:val="00C8224A"/>
    <w:rsid w:val="00C826AD"/>
    <w:rsid w:val="00C82816"/>
    <w:rsid w:val="00C82CE1"/>
    <w:rsid w:val="00C82D60"/>
    <w:rsid w:val="00C82D78"/>
    <w:rsid w:val="00C82DFF"/>
    <w:rsid w:val="00C82F51"/>
    <w:rsid w:val="00C832B0"/>
    <w:rsid w:val="00C8340D"/>
    <w:rsid w:val="00C83935"/>
    <w:rsid w:val="00C83A51"/>
    <w:rsid w:val="00C83C1C"/>
    <w:rsid w:val="00C83CE5"/>
    <w:rsid w:val="00C840BE"/>
    <w:rsid w:val="00C8419E"/>
    <w:rsid w:val="00C845AC"/>
    <w:rsid w:val="00C8478E"/>
    <w:rsid w:val="00C847B1"/>
    <w:rsid w:val="00C84D91"/>
    <w:rsid w:val="00C85182"/>
    <w:rsid w:val="00C852D9"/>
    <w:rsid w:val="00C8547D"/>
    <w:rsid w:val="00C8569F"/>
    <w:rsid w:val="00C85844"/>
    <w:rsid w:val="00C85B9A"/>
    <w:rsid w:val="00C85C7B"/>
    <w:rsid w:val="00C86013"/>
    <w:rsid w:val="00C861B3"/>
    <w:rsid w:val="00C862F1"/>
    <w:rsid w:val="00C863FB"/>
    <w:rsid w:val="00C8645F"/>
    <w:rsid w:val="00C866E9"/>
    <w:rsid w:val="00C86A43"/>
    <w:rsid w:val="00C86A47"/>
    <w:rsid w:val="00C86A9A"/>
    <w:rsid w:val="00C86C5B"/>
    <w:rsid w:val="00C870CA"/>
    <w:rsid w:val="00C875E0"/>
    <w:rsid w:val="00C878F1"/>
    <w:rsid w:val="00C87C33"/>
    <w:rsid w:val="00C905A9"/>
    <w:rsid w:val="00C9063D"/>
    <w:rsid w:val="00C906F7"/>
    <w:rsid w:val="00C906F9"/>
    <w:rsid w:val="00C90729"/>
    <w:rsid w:val="00C909CE"/>
    <w:rsid w:val="00C90B8A"/>
    <w:rsid w:val="00C90BA3"/>
    <w:rsid w:val="00C90FBC"/>
    <w:rsid w:val="00C9110F"/>
    <w:rsid w:val="00C913FB"/>
    <w:rsid w:val="00C9165E"/>
    <w:rsid w:val="00C91BC8"/>
    <w:rsid w:val="00C92047"/>
    <w:rsid w:val="00C9205C"/>
    <w:rsid w:val="00C92134"/>
    <w:rsid w:val="00C924A1"/>
    <w:rsid w:val="00C924D2"/>
    <w:rsid w:val="00C9273E"/>
    <w:rsid w:val="00C92BDB"/>
    <w:rsid w:val="00C934FD"/>
    <w:rsid w:val="00C93ADD"/>
    <w:rsid w:val="00C93C4B"/>
    <w:rsid w:val="00C93CEF"/>
    <w:rsid w:val="00C94075"/>
    <w:rsid w:val="00C943A1"/>
    <w:rsid w:val="00C94C31"/>
    <w:rsid w:val="00C9553B"/>
    <w:rsid w:val="00C95613"/>
    <w:rsid w:val="00C957E0"/>
    <w:rsid w:val="00C95C63"/>
    <w:rsid w:val="00C96070"/>
    <w:rsid w:val="00C960E1"/>
    <w:rsid w:val="00C96202"/>
    <w:rsid w:val="00C96663"/>
    <w:rsid w:val="00C9667C"/>
    <w:rsid w:val="00C9693F"/>
    <w:rsid w:val="00C970CC"/>
    <w:rsid w:val="00C9714C"/>
    <w:rsid w:val="00C975FF"/>
    <w:rsid w:val="00C978DC"/>
    <w:rsid w:val="00C97BF6"/>
    <w:rsid w:val="00C97C37"/>
    <w:rsid w:val="00CA00CE"/>
    <w:rsid w:val="00CA0A03"/>
    <w:rsid w:val="00CA0A1B"/>
    <w:rsid w:val="00CA0D4C"/>
    <w:rsid w:val="00CA0FDF"/>
    <w:rsid w:val="00CA1761"/>
    <w:rsid w:val="00CA18C1"/>
    <w:rsid w:val="00CA1992"/>
    <w:rsid w:val="00CA23B3"/>
    <w:rsid w:val="00CA2438"/>
    <w:rsid w:val="00CA2551"/>
    <w:rsid w:val="00CA259D"/>
    <w:rsid w:val="00CA29D3"/>
    <w:rsid w:val="00CA2DC5"/>
    <w:rsid w:val="00CA2E21"/>
    <w:rsid w:val="00CA2FEF"/>
    <w:rsid w:val="00CA322F"/>
    <w:rsid w:val="00CA34EF"/>
    <w:rsid w:val="00CA36FB"/>
    <w:rsid w:val="00CA3972"/>
    <w:rsid w:val="00CA3B55"/>
    <w:rsid w:val="00CA3B86"/>
    <w:rsid w:val="00CA3E01"/>
    <w:rsid w:val="00CA4068"/>
    <w:rsid w:val="00CA4820"/>
    <w:rsid w:val="00CA4B4E"/>
    <w:rsid w:val="00CA4E00"/>
    <w:rsid w:val="00CA4E76"/>
    <w:rsid w:val="00CA4F9F"/>
    <w:rsid w:val="00CA54DD"/>
    <w:rsid w:val="00CA55B1"/>
    <w:rsid w:val="00CA5AD0"/>
    <w:rsid w:val="00CA5C75"/>
    <w:rsid w:val="00CA5D59"/>
    <w:rsid w:val="00CA5EAD"/>
    <w:rsid w:val="00CA6093"/>
    <w:rsid w:val="00CA60F7"/>
    <w:rsid w:val="00CA680E"/>
    <w:rsid w:val="00CA6849"/>
    <w:rsid w:val="00CA6BD9"/>
    <w:rsid w:val="00CA7045"/>
    <w:rsid w:val="00CA761A"/>
    <w:rsid w:val="00CA7AE8"/>
    <w:rsid w:val="00CA7E6F"/>
    <w:rsid w:val="00CB011E"/>
    <w:rsid w:val="00CB01B8"/>
    <w:rsid w:val="00CB0404"/>
    <w:rsid w:val="00CB0918"/>
    <w:rsid w:val="00CB127C"/>
    <w:rsid w:val="00CB13A0"/>
    <w:rsid w:val="00CB13DA"/>
    <w:rsid w:val="00CB1BBC"/>
    <w:rsid w:val="00CB203F"/>
    <w:rsid w:val="00CB2165"/>
    <w:rsid w:val="00CB2226"/>
    <w:rsid w:val="00CB22D1"/>
    <w:rsid w:val="00CB233F"/>
    <w:rsid w:val="00CB2412"/>
    <w:rsid w:val="00CB24A4"/>
    <w:rsid w:val="00CB29E6"/>
    <w:rsid w:val="00CB3168"/>
    <w:rsid w:val="00CB3228"/>
    <w:rsid w:val="00CB35A5"/>
    <w:rsid w:val="00CB3636"/>
    <w:rsid w:val="00CB36DF"/>
    <w:rsid w:val="00CB373E"/>
    <w:rsid w:val="00CB3C41"/>
    <w:rsid w:val="00CB45BD"/>
    <w:rsid w:val="00CB46C5"/>
    <w:rsid w:val="00CB473E"/>
    <w:rsid w:val="00CB499F"/>
    <w:rsid w:val="00CB5167"/>
    <w:rsid w:val="00CB5190"/>
    <w:rsid w:val="00CB520C"/>
    <w:rsid w:val="00CB5502"/>
    <w:rsid w:val="00CB6013"/>
    <w:rsid w:val="00CB60C6"/>
    <w:rsid w:val="00CB6491"/>
    <w:rsid w:val="00CB6EAB"/>
    <w:rsid w:val="00CB7294"/>
    <w:rsid w:val="00CB7547"/>
    <w:rsid w:val="00CB764E"/>
    <w:rsid w:val="00CB7874"/>
    <w:rsid w:val="00CB7D33"/>
    <w:rsid w:val="00CB7DF7"/>
    <w:rsid w:val="00CB7E83"/>
    <w:rsid w:val="00CC0472"/>
    <w:rsid w:val="00CC051D"/>
    <w:rsid w:val="00CC0562"/>
    <w:rsid w:val="00CC083C"/>
    <w:rsid w:val="00CC0C7A"/>
    <w:rsid w:val="00CC1205"/>
    <w:rsid w:val="00CC1209"/>
    <w:rsid w:val="00CC1358"/>
    <w:rsid w:val="00CC168E"/>
    <w:rsid w:val="00CC19E4"/>
    <w:rsid w:val="00CC1AA9"/>
    <w:rsid w:val="00CC1BAE"/>
    <w:rsid w:val="00CC2AB9"/>
    <w:rsid w:val="00CC2CB3"/>
    <w:rsid w:val="00CC2CC3"/>
    <w:rsid w:val="00CC2CE4"/>
    <w:rsid w:val="00CC2D46"/>
    <w:rsid w:val="00CC2F10"/>
    <w:rsid w:val="00CC30A2"/>
    <w:rsid w:val="00CC34CE"/>
    <w:rsid w:val="00CC36DD"/>
    <w:rsid w:val="00CC3A6A"/>
    <w:rsid w:val="00CC4446"/>
    <w:rsid w:val="00CC4581"/>
    <w:rsid w:val="00CC45A8"/>
    <w:rsid w:val="00CC4A38"/>
    <w:rsid w:val="00CC4C7D"/>
    <w:rsid w:val="00CC50CA"/>
    <w:rsid w:val="00CC5471"/>
    <w:rsid w:val="00CC5546"/>
    <w:rsid w:val="00CC55D7"/>
    <w:rsid w:val="00CC57F7"/>
    <w:rsid w:val="00CC5C71"/>
    <w:rsid w:val="00CC5D15"/>
    <w:rsid w:val="00CC6116"/>
    <w:rsid w:val="00CC6E3F"/>
    <w:rsid w:val="00CC6F65"/>
    <w:rsid w:val="00CC725A"/>
    <w:rsid w:val="00CC7291"/>
    <w:rsid w:val="00CC7603"/>
    <w:rsid w:val="00CC76C9"/>
    <w:rsid w:val="00CC79E8"/>
    <w:rsid w:val="00CD1621"/>
    <w:rsid w:val="00CD1AEA"/>
    <w:rsid w:val="00CD1B82"/>
    <w:rsid w:val="00CD1BC1"/>
    <w:rsid w:val="00CD1C72"/>
    <w:rsid w:val="00CD1ED1"/>
    <w:rsid w:val="00CD25C9"/>
    <w:rsid w:val="00CD272F"/>
    <w:rsid w:val="00CD284E"/>
    <w:rsid w:val="00CD28D2"/>
    <w:rsid w:val="00CD28FE"/>
    <w:rsid w:val="00CD343F"/>
    <w:rsid w:val="00CD367A"/>
    <w:rsid w:val="00CD38B5"/>
    <w:rsid w:val="00CD394A"/>
    <w:rsid w:val="00CD3A4F"/>
    <w:rsid w:val="00CD402E"/>
    <w:rsid w:val="00CD415F"/>
    <w:rsid w:val="00CD44A3"/>
    <w:rsid w:val="00CD460E"/>
    <w:rsid w:val="00CD4776"/>
    <w:rsid w:val="00CD48A2"/>
    <w:rsid w:val="00CD4BB5"/>
    <w:rsid w:val="00CD4F07"/>
    <w:rsid w:val="00CD5059"/>
    <w:rsid w:val="00CD50E8"/>
    <w:rsid w:val="00CD53C7"/>
    <w:rsid w:val="00CD54AC"/>
    <w:rsid w:val="00CD5606"/>
    <w:rsid w:val="00CD560E"/>
    <w:rsid w:val="00CD5688"/>
    <w:rsid w:val="00CD5A98"/>
    <w:rsid w:val="00CD60A3"/>
    <w:rsid w:val="00CD663E"/>
    <w:rsid w:val="00CD6934"/>
    <w:rsid w:val="00CD6AFF"/>
    <w:rsid w:val="00CD6BF8"/>
    <w:rsid w:val="00CD743F"/>
    <w:rsid w:val="00CD7A3D"/>
    <w:rsid w:val="00CD7B6C"/>
    <w:rsid w:val="00CE00A8"/>
    <w:rsid w:val="00CE0492"/>
    <w:rsid w:val="00CE0576"/>
    <w:rsid w:val="00CE0B3F"/>
    <w:rsid w:val="00CE0C40"/>
    <w:rsid w:val="00CE0E73"/>
    <w:rsid w:val="00CE0ECA"/>
    <w:rsid w:val="00CE0FDE"/>
    <w:rsid w:val="00CE12F4"/>
    <w:rsid w:val="00CE13A0"/>
    <w:rsid w:val="00CE179B"/>
    <w:rsid w:val="00CE1B8C"/>
    <w:rsid w:val="00CE1D40"/>
    <w:rsid w:val="00CE1D46"/>
    <w:rsid w:val="00CE1F84"/>
    <w:rsid w:val="00CE2007"/>
    <w:rsid w:val="00CE2566"/>
    <w:rsid w:val="00CE2733"/>
    <w:rsid w:val="00CE2B6D"/>
    <w:rsid w:val="00CE2CE2"/>
    <w:rsid w:val="00CE2D78"/>
    <w:rsid w:val="00CE3052"/>
    <w:rsid w:val="00CE3100"/>
    <w:rsid w:val="00CE3AE0"/>
    <w:rsid w:val="00CE3C71"/>
    <w:rsid w:val="00CE41E1"/>
    <w:rsid w:val="00CE472B"/>
    <w:rsid w:val="00CE4AEE"/>
    <w:rsid w:val="00CE5167"/>
    <w:rsid w:val="00CE5E89"/>
    <w:rsid w:val="00CE62FE"/>
    <w:rsid w:val="00CE6434"/>
    <w:rsid w:val="00CE6E27"/>
    <w:rsid w:val="00CE6EE3"/>
    <w:rsid w:val="00CE6F7E"/>
    <w:rsid w:val="00CE6F86"/>
    <w:rsid w:val="00CE7090"/>
    <w:rsid w:val="00CE7109"/>
    <w:rsid w:val="00CE746C"/>
    <w:rsid w:val="00CE7576"/>
    <w:rsid w:val="00CE7701"/>
    <w:rsid w:val="00CE77C3"/>
    <w:rsid w:val="00CE7835"/>
    <w:rsid w:val="00CE7948"/>
    <w:rsid w:val="00CE79C1"/>
    <w:rsid w:val="00CE7A73"/>
    <w:rsid w:val="00CE7EB5"/>
    <w:rsid w:val="00CF06B9"/>
    <w:rsid w:val="00CF0EBC"/>
    <w:rsid w:val="00CF129A"/>
    <w:rsid w:val="00CF19C5"/>
    <w:rsid w:val="00CF19CE"/>
    <w:rsid w:val="00CF1D46"/>
    <w:rsid w:val="00CF21B9"/>
    <w:rsid w:val="00CF2A09"/>
    <w:rsid w:val="00CF2F8D"/>
    <w:rsid w:val="00CF3025"/>
    <w:rsid w:val="00CF31E5"/>
    <w:rsid w:val="00CF37C3"/>
    <w:rsid w:val="00CF3AAB"/>
    <w:rsid w:val="00CF464B"/>
    <w:rsid w:val="00CF4AD1"/>
    <w:rsid w:val="00CF5561"/>
    <w:rsid w:val="00CF6035"/>
    <w:rsid w:val="00CF60BD"/>
    <w:rsid w:val="00CF6387"/>
    <w:rsid w:val="00CF67BD"/>
    <w:rsid w:val="00CF6A86"/>
    <w:rsid w:val="00CF6ABB"/>
    <w:rsid w:val="00CF713E"/>
    <w:rsid w:val="00CF724B"/>
    <w:rsid w:val="00CF7319"/>
    <w:rsid w:val="00CF731C"/>
    <w:rsid w:val="00CF7552"/>
    <w:rsid w:val="00CF7AC9"/>
    <w:rsid w:val="00CF7B90"/>
    <w:rsid w:val="00CF7C3C"/>
    <w:rsid w:val="00CF7D1A"/>
    <w:rsid w:val="00D00017"/>
    <w:rsid w:val="00D0012F"/>
    <w:rsid w:val="00D00475"/>
    <w:rsid w:val="00D0065D"/>
    <w:rsid w:val="00D00B8F"/>
    <w:rsid w:val="00D00D25"/>
    <w:rsid w:val="00D00E65"/>
    <w:rsid w:val="00D00FCE"/>
    <w:rsid w:val="00D0172C"/>
    <w:rsid w:val="00D01887"/>
    <w:rsid w:val="00D02308"/>
    <w:rsid w:val="00D023D1"/>
    <w:rsid w:val="00D023EC"/>
    <w:rsid w:val="00D027FD"/>
    <w:rsid w:val="00D02BD4"/>
    <w:rsid w:val="00D02BE8"/>
    <w:rsid w:val="00D02FA8"/>
    <w:rsid w:val="00D0324E"/>
    <w:rsid w:val="00D03312"/>
    <w:rsid w:val="00D03774"/>
    <w:rsid w:val="00D0389C"/>
    <w:rsid w:val="00D04158"/>
    <w:rsid w:val="00D042D3"/>
    <w:rsid w:val="00D046FF"/>
    <w:rsid w:val="00D0485C"/>
    <w:rsid w:val="00D04D37"/>
    <w:rsid w:val="00D05162"/>
    <w:rsid w:val="00D051CE"/>
    <w:rsid w:val="00D0541E"/>
    <w:rsid w:val="00D0580C"/>
    <w:rsid w:val="00D05856"/>
    <w:rsid w:val="00D05A26"/>
    <w:rsid w:val="00D05D18"/>
    <w:rsid w:val="00D0609E"/>
    <w:rsid w:val="00D063A1"/>
    <w:rsid w:val="00D06547"/>
    <w:rsid w:val="00D066A6"/>
    <w:rsid w:val="00D067CC"/>
    <w:rsid w:val="00D06C14"/>
    <w:rsid w:val="00D06D39"/>
    <w:rsid w:val="00D06EEA"/>
    <w:rsid w:val="00D0722C"/>
    <w:rsid w:val="00D07869"/>
    <w:rsid w:val="00D07D90"/>
    <w:rsid w:val="00D07E31"/>
    <w:rsid w:val="00D10043"/>
    <w:rsid w:val="00D1021B"/>
    <w:rsid w:val="00D102C7"/>
    <w:rsid w:val="00D104A2"/>
    <w:rsid w:val="00D108A5"/>
    <w:rsid w:val="00D108EB"/>
    <w:rsid w:val="00D10904"/>
    <w:rsid w:val="00D10B9B"/>
    <w:rsid w:val="00D10DFA"/>
    <w:rsid w:val="00D10EE7"/>
    <w:rsid w:val="00D11E92"/>
    <w:rsid w:val="00D11EF6"/>
    <w:rsid w:val="00D1212A"/>
    <w:rsid w:val="00D1221E"/>
    <w:rsid w:val="00D126F6"/>
    <w:rsid w:val="00D1308D"/>
    <w:rsid w:val="00D1355B"/>
    <w:rsid w:val="00D13DEC"/>
    <w:rsid w:val="00D13F21"/>
    <w:rsid w:val="00D140CA"/>
    <w:rsid w:val="00D14713"/>
    <w:rsid w:val="00D14929"/>
    <w:rsid w:val="00D14A17"/>
    <w:rsid w:val="00D14A29"/>
    <w:rsid w:val="00D14B08"/>
    <w:rsid w:val="00D14B18"/>
    <w:rsid w:val="00D14FCC"/>
    <w:rsid w:val="00D15317"/>
    <w:rsid w:val="00D156E2"/>
    <w:rsid w:val="00D15862"/>
    <w:rsid w:val="00D15FD1"/>
    <w:rsid w:val="00D1604D"/>
    <w:rsid w:val="00D16148"/>
    <w:rsid w:val="00D162C8"/>
    <w:rsid w:val="00D168DA"/>
    <w:rsid w:val="00D1694F"/>
    <w:rsid w:val="00D17087"/>
    <w:rsid w:val="00D1733A"/>
    <w:rsid w:val="00D1777E"/>
    <w:rsid w:val="00D17782"/>
    <w:rsid w:val="00D17863"/>
    <w:rsid w:val="00D17938"/>
    <w:rsid w:val="00D179FA"/>
    <w:rsid w:val="00D17ACD"/>
    <w:rsid w:val="00D2035C"/>
    <w:rsid w:val="00D20777"/>
    <w:rsid w:val="00D209E9"/>
    <w:rsid w:val="00D20C6C"/>
    <w:rsid w:val="00D20D31"/>
    <w:rsid w:val="00D21163"/>
    <w:rsid w:val="00D21290"/>
    <w:rsid w:val="00D2144F"/>
    <w:rsid w:val="00D21583"/>
    <w:rsid w:val="00D2158B"/>
    <w:rsid w:val="00D21C0A"/>
    <w:rsid w:val="00D2204B"/>
    <w:rsid w:val="00D22320"/>
    <w:rsid w:val="00D225D5"/>
    <w:rsid w:val="00D225D9"/>
    <w:rsid w:val="00D2268D"/>
    <w:rsid w:val="00D22B5C"/>
    <w:rsid w:val="00D22C6A"/>
    <w:rsid w:val="00D2310A"/>
    <w:rsid w:val="00D231EB"/>
    <w:rsid w:val="00D236D6"/>
    <w:rsid w:val="00D23948"/>
    <w:rsid w:val="00D23B61"/>
    <w:rsid w:val="00D23C4A"/>
    <w:rsid w:val="00D23CB1"/>
    <w:rsid w:val="00D23FB0"/>
    <w:rsid w:val="00D24742"/>
    <w:rsid w:val="00D247DE"/>
    <w:rsid w:val="00D24B2B"/>
    <w:rsid w:val="00D253AA"/>
    <w:rsid w:val="00D253D9"/>
    <w:rsid w:val="00D2568D"/>
    <w:rsid w:val="00D25989"/>
    <w:rsid w:val="00D26261"/>
    <w:rsid w:val="00D262B1"/>
    <w:rsid w:val="00D263EC"/>
    <w:rsid w:val="00D26658"/>
    <w:rsid w:val="00D26C11"/>
    <w:rsid w:val="00D272C5"/>
    <w:rsid w:val="00D27A1C"/>
    <w:rsid w:val="00D27D1E"/>
    <w:rsid w:val="00D27EC8"/>
    <w:rsid w:val="00D27F15"/>
    <w:rsid w:val="00D301F5"/>
    <w:rsid w:val="00D30444"/>
    <w:rsid w:val="00D304DD"/>
    <w:rsid w:val="00D307A9"/>
    <w:rsid w:val="00D30882"/>
    <w:rsid w:val="00D309BD"/>
    <w:rsid w:val="00D30A2F"/>
    <w:rsid w:val="00D30E50"/>
    <w:rsid w:val="00D312DE"/>
    <w:rsid w:val="00D317FD"/>
    <w:rsid w:val="00D31B1C"/>
    <w:rsid w:val="00D31F3A"/>
    <w:rsid w:val="00D323C9"/>
    <w:rsid w:val="00D324FD"/>
    <w:rsid w:val="00D32725"/>
    <w:rsid w:val="00D32D93"/>
    <w:rsid w:val="00D32E6B"/>
    <w:rsid w:val="00D32FD9"/>
    <w:rsid w:val="00D334A9"/>
    <w:rsid w:val="00D3389E"/>
    <w:rsid w:val="00D3398A"/>
    <w:rsid w:val="00D340E3"/>
    <w:rsid w:val="00D3420E"/>
    <w:rsid w:val="00D342E3"/>
    <w:rsid w:val="00D345E2"/>
    <w:rsid w:val="00D346CF"/>
    <w:rsid w:val="00D34974"/>
    <w:rsid w:val="00D34DFB"/>
    <w:rsid w:val="00D34E0A"/>
    <w:rsid w:val="00D3514E"/>
    <w:rsid w:val="00D355B5"/>
    <w:rsid w:val="00D35FB1"/>
    <w:rsid w:val="00D36047"/>
    <w:rsid w:val="00D36456"/>
    <w:rsid w:val="00D365D2"/>
    <w:rsid w:val="00D36A44"/>
    <w:rsid w:val="00D36A67"/>
    <w:rsid w:val="00D374B4"/>
    <w:rsid w:val="00D3786E"/>
    <w:rsid w:val="00D37DF3"/>
    <w:rsid w:val="00D37DFF"/>
    <w:rsid w:val="00D37EC5"/>
    <w:rsid w:val="00D4007D"/>
    <w:rsid w:val="00D4054A"/>
    <w:rsid w:val="00D406BD"/>
    <w:rsid w:val="00D40F5D"/>
    <w:rsid w:val="00D41132"/>
    <w:rsid w:val="00D41577"/>
    <w:rsid w:val="00D41BCE"/>
    <w:rsid w:val="00D41FF1"/>
    <w:rsid w:val="00D42770"/>
    <w:rsid w:val="00D42FC3"/>
    <w:rsid w:val="00D4307B"/>
    <w:rsid w:val="00D43369"/>
    <w:rsid w:val="00D43B14"/>
    <w:rsid w:val="00D43B5A"/>
    <w:rsid w:val="00D43B78"/>
    <w:rsid w:val="00D4478D"/>
    <w:rsid w:val="00D44B28"/>
    <w:rsid w:val="00D44F47"/>
    <w:rsid w:val="00D44FC7"/>
    <w:rsid w:val="00D453C1"/>
    <w:rsid w:val="00D454EE"/>
    <w:rsid w:val="00D457FB"/>
    <w:rsid w:val="00D45841"/>
    <w:rsid w:val="00D45890"/>
    <w:rsid w:val="00D45C69"/>
    <w:rsid w:val="00D4610C"/>
    <w:rsid w:val="00D46382"/>
    <w:rsid w:val="00D46D0C"/>
    <w:rsid w:val="00D47575"/>
    <w:rsid w:val="00D475D7"/>
    <w:rsid w:val="00D4779B"/>
    <w:rsid w:val="00D477AA"/>
    <w:rsid w:val="00D479CB"/>
    <w:rsid w:val="00D47A48"/>
    <w:rsid w:val="00D47B9D"/>
    <w:rsid w:val="00D47BF6"/>
    <w:rsid w:val="00D47F0E"/>
    <w:rsid w:val="00D5018E"/>
    <w:rsid w:val="00D5068B"/>
    <w:rsid w:val="00D50A37"/>
    <w:rsid w:val="00D5102C"/>
    <w:rsid w:val="00D51463"/>
    <w:rsid w:val="00D51641"/>
    <w:rsid w:val="00D51BE7"/>
    <w:rsid w:val="00D51D35"/>
    <w:rsid w:val="00D51ED7"/>
    <w:rsid w:val="00D51EE2"/>
    <w:rsid w:val="00D521A4"/>
    <w:rsid w:val="00D5220D"/>
    <w:rsid w:val="00D5281E"/>
    <w:rsid w:val="00D529DD"/>
    <w:rsid w:val="00D52CBC"/>
    <w:rsid w:val="00D52E1C"/>
    <w:rsid w:val="00D53117"/>
    <w:rsid w:val="00D5322A"/>
    <w:rsid w:val="00D535E3"/>
    <w:rsid w:val="00D5381C"/>
    <w:rsid w:val="00D53E37"/>
    <w:rsid w:val="00D5420A"/>
    <w:rsid w:val="00D5424E"/>
    <w:rsid w:val="00D5443C"/>
    <w:rsid w:val="00D546C4"/>
    <w:rsid w:val="00D54F6C"/>
    <w:rsid w:val="00D550CD"/>
    <w:rsid w:val="00D55363"/>
    <w:rsid w:val="00D556CE"/>
    <w:rsid w:val="00D55B0F"/>
    <w:rsid w:val="00D55B8A"/>
    <w:rsid w:val="00D55E5D"/>
    <w:rsid w:val="00D56BC6"/>
    <w:rsid w:val="00D56EC8"/>
    <w:rsid w:val="00D56F7C"/>
    <w:rsid w:val="00D57100"/>
    <w:rsid w:val="00D57324"/>
    <w:rsid w:val="00D57583"/>
    <w:rsid w:val="00D576BD"/>
    <w:rsid w:val="00D5772A"/>
    <w:rsid w:val="00D578FA"/>
    <w:rsid w:val="00D579FB"/>
    <w:rsid w:val="00D57D77"/>
    <w:rsid w:val="00D601C9"/>
    <w:rsid w:val="00D60B20"/>
    <w:rsid w:val="00D611DA"/>
    <w:rsid w:val="00D613FE"/>
    <w:rsid w:val="00D6153B"/>
    <w:rsid w:val="00D6165B"/>
    <w:rsid w:val="00D6166E"/>
    <w:rsid w:val="00D6169C"/>
    <w:rsid w:val="00D62100"/>
    <w:rsid w:val="00D623BB"/>
    <w:rsid w:val="00D6248C"/>
    <w:rsid w:val="00D628C6"/>
    <w:rsid w:val="00D62BFE"/>
    <w:rsid w:val="00D634B7"/>
    <w:rsid w:val="00D636BC"/>
    <w:rsid w:val="00D640FD"/>
    <w:rsid w:val="00D6419A"/>
    <w:rsid w:val="00D6482D"/>
    <w:rsid w:val="00D64BB4"/>
    <w:rsid w:val="00D64CD2"/>
    <w:rsid w:val="00D64EAE"/>
    <w:rsid w:val="00D650DA"/>
    <w:rsid w:val="00D6598A"/>
    <w:rsid w:val="00D65CA2"/>
    <w:rsid w:val="00D65F00"/>
    <w:rsid w:val="00D66018"/>
    <w:rsid w:val="00D66720"/>
    <w:rsid w:val="00D66CA5"/>
    <w:rsid w:val="00D66E0B"/>
    <w:rsid w:val="00D67074"/>
    <w:rsid w:val="00D67090"/>
    <w:rsid w:val="00D6723E"/>
    <w:rsid w:val="00D67A3B"/>
    <w:rsid w:val="00D7026A"/>
    <w:rsid w:val="00D70461"/>
    <w:rsid w:val="00D70B8C"/>
    <w:rsid w:val="00D70C09"/>
    <w:rsid w:val="00D710ED"/>
    <w:rsid w:val="00D71431"/>
    <w:rsid w:val="00D715D1"/>
    <w:rsid w:val="00D7174B"/>
    <w:rsid w:val="00D71751"/>
    <w:rsid w:val="00D7193E"/>
    <w:rsid w:val="00D71DB9"/>
    <w:rsid w:val="00D71E60"/>
    <w:rsid w:val="00D720B7"/>
    <w:rsid w:val="00D720E0"/>
    <w:rsid w:val="00D72299"/>
    <w:rsid w:val="00D7244D"/>
    <w:rsid w:val="00D72692"/>
    <w:rsid w:val="00D72DEA"/>
    <w:rsid w:val="00D72F1A"/>
    <w:rsid w:val="00D72F6D"/>
    <w:rsid w:val="00D7330E"/>
    <w:rsid w:val="00D73746"/>
    <w:rsid w:val="00D7377C"/>
    <w:rsid w:val="00D73D19"/>
    <w:rsid w:val="00D7437C"/>
    <w:rsid w:val="00D74D33"/>
    <w:rsid w:val="00D74D64"/>
    <w:rsid w:val="00D75349"/>
    <w:rsid w:val="00D75E98"/>
    <w:rsid w:val="00D760A3"/>
    <w:rsid w:val="00D763C2"/>
    <w:rsid w:val="00D76C13"/>
    <w:rsid w:val="00D76DF7"/>
    <w:rsid w:val="00D76FE2"/>
    <w:rsid w:val="00D7737C"/>
    <w:rsid w:val="00D77A9E"/>
    <w:rsid w:val="00D77C5E"/>
    <w:rsid w:val="00D80013"/>
    <w:rsid w:val="00D807E0"/>
    <w:rsid w:val="00D80CB2"/>
    <w:rsid w:val="00D80FD8"/>
    <w:rsid w:val="00D8117D"/>
    <w:rsid w:val="00D81CEC"/>
    <w:rsid w:val="00D8263C"/>
    <w:rsid w:val="00D82AAB"/>
    <w:rsid w:val="00D82ABB"/>
    <w:rsid w:val="00D82DF7"/>
    <w:rsid w:val="00D83595"/>
    <w:rsid w:val="00D8392D"/>
    <w:rsid w:val="00D83F0D"/>
    <w:rsid w:val="00D84922"/>
    <w:rsid w:val="00D84996"/>
    <w:rsid w:val="00D849BC"/>
    <w:rsid w:val="00D849E2"/>
    <w:rsid w:val="00D84A06"/>
    <w:rsid w:val="00D84D6D"/>
    <w:rsid w:val="00D84F98"/>
    <w:rsid w:val="00D85843"/>
    <w:rsid w:val="00D85BF3"/>
    <w:rsid w:val="00D85C70"/>
    <w:rsid w:val="00D85DEB"/>
    <w:rsid w:val="00D85F91"/>
    <w:rsid w:val="00D8607C"/>
    <w:rsid w:val="00D86534"/>
    <w:rsid w:val="00D866DE"/>
    <w:rsid w:val="00D87330"/>
    <w:rsid w:val="00D87471"/>
    <w:rsid w:val="00D8773D"/>
    <w:rsid w:val="00D879CD"/>
    <w:rsid w:val="00D9024C"/>
    <w:rsid w:val="00D9028A"/>
    <w:rsid w:val="00D90454"/>
    <w:rsid w:val="00D90C26"/>
    <w:rsid w:val="00D90EC9"/>
    <w:rsid w:val="00D91070"/>
    <w:rsid w:val="00D91140"/>
    <w:rsid w:val="00D91504"/>
    <w:rsid w:val="00D91652"/>
    <w:rsid w:val="00D918FC"/>
    <w:rsid w:val="00D91F4F"/>
    <w:rsid w:val="00D924CD"/>
    <w:rsid w:val="00D92618"/>
    <w:rsid w:val="00D92859"/>
    <w:rsid w:val="00D92924"/>
    <w:rsid w:val="00D92A7D"/>
    <w:rsid w:val="00D92B17"/>
    <w:rsid w:val="00D92C42"/>
    <w:rsid w:val="00D9378E"/>
    <w:rsid w:val="00D93853"/>
    <w:rsid w:val="00D93B21"/>
    <w:rsid w:val="00D94CA7"/>
    <w:rsid w:val="00D94D9B"/>
    <w:rsid w:val="00D94F23"/>
    <w:rsid w:val="00D950DA"/>
    <w:rsid w:val="00D95170"/>
    <w:rsid w:val="00D9557F"/>
    <w:rsid w:val="00D956A6"/>
    <w:rsid w:val="00D958D0"/>
    <w:rsid w:val="00D95983"/>
    <w:rsid w:val="00D95BE3"/>
    <w:rsid w:val="00D9635F"/>
    <w:rsid w:val="00D96985"/>
    <w:rsid w:val="00D96BD8"/>
    <w:rsid w:val="00D96C71"/>
    <w:rsid w:val="00D97165"/>
    <w:rsid w:val="00D9720B"/>
    <w:rsid w:val="00D97409"/>
    <w:rsid w:val="00D974DE"/>
    <w:rsid w:val="00D976DA"/>
    <w:rsid w:val="00D977D1"/>
    <w:rsid w:val="00D97865"/>
    <w:rsid w:val="00D97BD5"/>
    <w:rsid w:val="00D97E62"/>
    <w:rsid w:val="00D97F18"/>
    <w:rsid w:val="00DA02C0"/>
    <w:rsid w:val="00DA05AD"/>
    <w:rsid w:val="00DA08AD"/>
    <w:rsid w:val="00DA08C3"/>
    <w:rsid w:val="00DA0C4E"/>
    <w:rsid w:val="00DA0E62"/>
    <w:rsid w:val="00DA156A"/>
    <w:rsid w:val="00DA1A92"/>
    <w:rsid w:val="00DA1F5E"/>
    <w:rsid w:val="00DA1FB1"/>
    <w:rsid w:val="00DA2043"/>
    <w:rsid w:val="00DA21CA"/>
    <w:rsid w:val="00DA243E"/>
    <w:rsid w:val="00DA25D6"/>
    <w:rsid w:val="00DA2801"/>
    <w:rsid w:val="00DA2965"/>
    <w:rsid w:val="00DA2BAE"/>
    <w:rsid w:val="00DA2E81"/>
    <w:rsid w:val="00DA3257"/>
    <w:rsid w:val="00DA3F17"/>
    <w:rsid w:val="00DA41C5"/>
    <w:rsid w:val="00DA4368"/>
    <w:rsid w:val="00DA44F7"/>
    <w:rsid w:val="00DA4760"/>
    <w:rsid w:val="00DA47F6"/>
    <w:rsid w:val="00DA4887"/>
    <w:rsid w:val="00DA4A50"/>
    <w:rsid w:val="00DA51C7"/>
    <w:rsid w:val="00DA525B"/>
    <w:rsid w:val="00DA53AC"/>
    <w:rsid w:val="00DA53DC"/>
    <w:rsid w:val="00DA5996"/>
    <w:rsid w:val="00DA5ABC"/>
    <w:rsid w:val="00DA61C7"/>
    <w:rsid w:val="00DA6450"/>
    <w:rsid w:val="00DA792B"/>
    <w:rsid w:val="00DA7AF9"/>
    <w:rsid w:val="00DA7D45"/>
    <w:rsid w:val="00DA7DD1"/>
    <w:rsid w:val="00DA7F44"/>
    <w:rsid w:val="00DB03A1"/>
    <w:rsid w:val="00DB0440"/>
    <w:rsid w:val="00DB0482"/>
    <w:rsid w:val="00DB04C2"/>
    <w:rsid w:val="00DB094F"/>
    <w:rsid w:val="00DB0AB7"/>
    <w:rsid w:val="00DB0E9D"/>
    <w:rsid w:val="00DB1493"/>
    <w:rsid w:val="00DB1937"/>
    <w:rsid w:val="00DB1AC8"/>
    <w:rsid w:val="00DB1B48"/>
    <w:rsid w:val="00DB1BBD"/>
    <w:rsid w:val="00DB1CB1"/>
    <w:rsid w:val="00DB1D74"/>
    <w:rsid w:val="00DB2502"/>
    <w:rsid w:val="00DB291A"/>
    <w:rsid w:val="00DB2F24"/>
    <w:rsid w:val="00DB2F48"/>
    <w:rsid w:val="00DB2FC6"/>
    <w:rsid w:val="00DB33C3"/>
    <w:rsid w:val="00DB33FA"/>
    <w:rsid w:val="00DB3595"/>
    <w:rsid w:val="00DB36ED"/>
    <w:rsid w:val="00DB3976"/>
    <w:rsid w:val="00DB3AF8"/>
    <w:rsid w:val="00DB3E05"/>
    <w:rsid w:val="00DB3EB7"/>
    <w:rsid w:val="00DB40C6"/>
    <w:rsid w:val="00DB450D"/>
    <w:rsid w:val="00DB46AF"/>
    <w:rsid w:val="00DB4EAB"/>
    <w:rsid w:val="00DB543C"/>
    <w:rsid w:val="00DB5949"/>
    <w:rsid w:val="00DB5A45"/>
    <w:rsid w:val="00DB5B30"/>
    <w:rsid w:val="00DB5CDC"/>
    <w:rsid w:val="00DB60CD"/>
    <w:rsid w:val="00DB6666"/>
    <w:rsid w:val="00DB6A3E"/>
    <w:rsid w:val="00DB7B02"/>
    <w:rsid w:val="00DB7B8C"/>
    <w:rsid w:val="00DB7CF0"/>
    <w:rsid w:val="00DB7EFA"/>
    <w:rsid w:val="00DC0076"/>
    <w:rsid w:val="00DC01D2"/>
    <w:rsid w:val="00DC098D"/>
    <w:rsid w:val="00DC0FE3"/>
    <w:rsid w:val="00DC11F0"/>
    <w:rsid w:val="00DC1402"/>
    <w:rsid w:val="00DC14CD"/>
    <w:rsid w:val="00DC14E7"/>
    <w:rsid w:val="00DC1A2B"/>
    <w:rsid w:val="00DC2337"/>
    <w:rsid w:val="00DC2B60"/>
    <w:rsid w:val="00DC3217"/>
    <w:rsid w:val="00DC36AB"/>
    <w:rsid w:val="00DC37F1"/>
    <w:rsid w:val="00DC3C3E"/>
    <w:rsid w:val="00DC3EEF"/>
    <w:rsid w:val="00DC4471"/>
    <w:rsid w:val="00DC45C0"/>
    <w:rsid w:val="00DC51CE"/>
    <w:rsid w:val="00DC528C"/>
    <w:rsid w:val="00DC52C4"/>
    <w:rsid w:val="00DC5354"/>
    <w:rsid w:val="00DC546A"/>
    <w:rsid w:val="00DC552B"/>
    <w:rsid w:val="00DC562B"/>
    <w:rsid w:val="00DC5700"/>
    <w:rsid w:val="00DC5B88"/>
    <w:rsid w:val="00DC5DF0"/>
    <w:rsid w:val="00DC6028"/>
    <w:rsid w:val="00DC6110"/>
    <w:rsid w:val="00DC63B0"/>
    <w:rsid w:val="00DC640F"/>
    <w:rsid w:val="00DC64C7"/>
    <w:rsid w:val="00DC6673"/>
    <w:rsid w:val="00DC675E"/>
    <w:rsid w:val="00DC6CF1"/>
    <w:rsid w:val="00DC7226"/>
    <w:rsid w:val="00DC7511"/>
    <w:rsid w:val="00DC757F"/>
    <w:rsid w:val="00DC7C30"/>
    <w:rsid w:val="00DD0377"/>
    <w:rsid w:val="00DD0886"/>
    <w:rsid w:val="00DD0A5B"/>
    <w:rsid w:val="00DD0BBB"/>
    <w:rsid w:val="00DD0D28"/>
    <w:rsid w:val="00DD0DC9"/>
    <w:rsid w:val="00DD101A"/>
    <w:rsid w:val="00DD10B1"/>
    <w:rsid w:val="00DD18F5"/>
    <w:rsid w:val="00DD21C1"/>
    <w:rsid w:val="00DD2569"/>
    <w:rsid w:val="00DD26E2"/>
    <w:rsid w:val="00DD28B6"/>
    <w:rsid w:val="00DD296F"/>
    <w:rsid w:val="00DD2AC2"/>
    <w:rsid w:val="00DD2CA5"/>
    <w:rsid w:val="00DD2CFB"/>
    <w:rsid w:val="00DD2F2E"/>
    <w:rsid w:val="00DD2FEF"/>
    <w:rsid w:val="00DD339E"/>
    <w:rsid w:val="00DD35F0"/>
    <w:rsid w:val="00DD36D5"/>
    <w:rsid w:val="00DD3827"/>
    <w:rsid w:val="00DD3C0B"/>
    <w:rsid w:val="00DD417B"/>
    <w:rsid w:val="00DD437F"/>
    <w:rsid w:val="00DD493A"/>
    <w:rsid w:val="00DD4A7B"/>
    <w:rsid w:val="00DD4C17"/>
    <w:rsid w:val="00DD4DE8"/>
    <w:rsid w:val="00DD51A3"/>
    <w:rsid w:val="00DD51C1"/>
    <w:rsid w:val="00DD52B5"/>
    <w:rsid w:val="00DD533F"/>
    <w:rsid w:val="00DD5EF0"/>
    <w:rsid w:val="00DD61B0"/>
    <w:rsid w:val="00DD6F7D"/>
    <w:rsid w:val="00DD72F6"/>
    <w:rsid w:val="00DD77B5"/>
    <w:rsid w:val="00DD79FD"/>
    <w:rsid w:val="00DD7E63"/>
    <w:rsid w:val="00DE058A"/>
    <w:rsid w:val="00DE0CC7"/>
    <w:rsid w:val="00DE120E"/>
    <w:rsid w:val="00DE151E"/>
    <w:rsid w:val="00DE1666"/>
    <w:rsid w:val="00DE1730"/>
    <w:rsid w:val="00DE1D16"/>
    <w:rsid w:val="00DE201C"/>
    <w:rsid w:val="00DE2121"/>
    <w:rsid w:val="00DE2B28"/>
    <w:rsid w:val="00DE2D3A"/>
    <w:rsid w:val="00DE31F7"/>
    <w:rsid w:val="00DE349D"/>
    <w:rsid w:val="00DE3620"/>
    <w:rsid w:val="00DE3766"/>
    <w:rsid w:val="00DE3A75"/>
    <w:rsid w:val="00DE3C86"/>
    <w:rsid w:val="00DE3E24"/>
    <w:rsid w:val="00DE3F05"/>
    <w:rsid w:val="00DE40AD"/>
    <w:rsid w:val="00DE44AD"/>
    <w:rsid w:val="00DE451B"/>
    <w:rsid w:val="00DE46AE"/>
    <w:rsid w:val="00DE4A9D"/>
    <w:rsid w:val="00DE4EB0"/>
    <w:rsid w:val="00DE52A9"/>
    <w:rsid w:val="00DE53FD"/>
    <w:rsid w:val="00DE56C7"/>
    <w:rsid w:val="00DE580C"/>
    <w:rsid w:val="00DE5932"/>
    <w:rsid w:val="00DE5955"/>
    <w:rsid w:val="00DE5E29"/>
    <w:rsid w:val="00DE698F"/>
    <w:rsid w:val="00DE69A6"/>
    <w:rsid w:val="00DE6FD5"/>
    <w:rsid w:val="00DE700D"/>
    <w:rsid w:val="00DE7293"/>
    <w:rsid w:val="00DE7417"/>
    <w:rsid w:val="00DE75A4"/>
    <w:rsid w:val="00DE76C9"/>
    <w:rsid w:val="00DE7759"/>
    <w:rsid w:val="00DE7E6B"/>
    <w:rsid w:val="00DE7F79"/>
    <w:rsid w:val="00DF0B00"/>
    <w:rsid w:val="00DF0E90"/>
    <w:rsid w:val="00DF1211"/>
    <w:rsid w:val="00DF1226"/>
    <w:rsid w:val="00DF152F"/>
    <w:rsid w:val="00DF15D3"/>
    <w:rsid w:val="00DF18B8"/>
    <w:rsid w:val="00DF1AB2"/>
    <w:rsid w:val="00DF1DC4"/>
    <w:rsid w:val="00DF26CA"/>
    <w:rsid w:val="00DF2D25"/>
    <w:rsid w:val="00DF2DD0"/>
    <w:rsid w:val="00DF2FDC"/>
    <w:rsid w:val="00DF3238"/>
    <w:rsid w:val="00DF36FA"/>
    <w:rsid w:val="00DF3759"/>
    <w:rsid w:val="00DF3898"/>
    <w:rsid w:val="00DF3BA0"/>
    <w:rsid w:val="00DF405B"/>
    <w:rsid w:val="00DF4377"/>
    <w:rsid w:val="00DF4464"/>
    <w:rsid w:val="00DF44F2"/>
    <w:rsid w:val="00DF45AE"/>
    <w:rsid w:val="00DF4C93"/>
    <w:rsid w:val="00DF5580"/>
    <w:rsid w:val="00DF560E"/>
    <w:rsid w:val="00DF56D9"/>
    <w:rsid w:val="00DF5904"/>
    <w:rsid w:val="00DF6487"/>
    <w:rsid w:val="00DF649D"/>
    <w:rsid w:val="00DF64E2"/>
    <w:rsid w:val="00DF67FD"/>
    <w:rsid w:val="00DF6991"/>
    <w:rsid w:val="00DF6CDA"/>
    <w:rsid w:val="00DF71D6"/>
    <w:rsid w:val="00DF723F"/>
    <w:rsid w:val="00DF73D4"/>
    <w:rsid w:val="00DF74AB"/>
    <w:rsid w:val="00DF7803"/>
    <w:rsid w:val="00DF7997"/>
    <w:rsid w:val="00DF7BC1"/>
    <w:rsid w:val="00DF7E73"/>
    <w:rsid w:val="00E004AC"/>
    <w:rsid w:val="00E004DA"/>
    <w:rsid w:val="00E006EE"/>
    <w:rsid w:val="00E00EF2"/>
    <w:rsid w:val="00E01116"/>
    <w:rsid w:val="00E012B9"/>
    <w:rsid w:val="00E01F6C"/>
    <w:rsid w:val="00E02474"/>
    <w:rsid w:val="00E02857"/>
    <w:rsid w:val="00E02D0A"/>
    <w:rsid w:val="00E02D5D"/>
    <w:rsid w:val="00E02DF3"/>
    <w:rsid w:val="00E02EBC"/>
    <w:rsid w:val="00E031C7"/>
    <w:rsid w:val="00E03254"/>
    <w:rsid w:val="00E03994"/>
    <w:rsid w:val="00E03AC3"/>
    <w:rsid w:val="00E0484F"/>
    <w:rsid w:val="00E04B72"/>
    <w:rsid w:val="00E04C98"/>
    <w:rsid w:val="00E04E06"/>
    <w:rsid w:val="00E04E80"/>
    <w:rsid w:val="00E050D0"/>
    <w:rsid w:val="00E05188"/>
    <w:rsid w:val="00E051FD"/>
    <w:rsid w:val="00E0525A"/>
    <w:rsid w:val="00E05278"/>
    <w:rsid w:val="00E052B5"/>
    <w:rsid w:val="00E0552F"/>
    <w:rsid w:val="00E05716"/>
    <w:rsid w:val="00E0598E"/>
    <w:rsid w:val="00E05A18"/>
    <w:rsid w:val="00E05B71"/>
    <w:rsid w:val="00E05C18"/>
    <w:rsid w:val="00E06123"/>
    <w:rsid w:val="00E0642A"/>
    <w:rsid w:val="00E0658C"/>
    <w:rsid w:val="00E06930"/>
    <w:rsid w:val="00E06B0A"/>
    <w:rsid w:val="00E07075"/>
    <w:rsid w:val="00E07217"/>
    <w:rsid w:val="00E074B3"/>
    <w:rsid w:val="00E07B6A"/>
    <w:rsid w:val="00E07C28"/>
    <w:rsid w:val="00E1028C"/>
    <w:rsid w:val="00E1054D"/>
    <w:rsid w:val="00E10645"/>
    <w:rsid w:val="00E106D3"/>
    <w:rsid w:val="00E1080F"/>
    <w:rsid w:val="00E1094F"/>
    <w:rsid w:val="00E113BE"/>
    <w:rsid w:val="00E11619"/>
    <w:rsid w:val="00E11A34"/>
    <w:rsid w:val="00E12285"/>
    <w:rsid w:val="00E1232B"/>
    <w:rsid w:val="00E1234D"/>
    <w:rsid w:val="00E12787"/>
    <w:rsid w:val="00E12975"/>
    <w:rsid w:val="00E12DB3"/>
    <w:rsid w:val="00E12F5F"/>
    <w:rsid w:val="00E12F62"/>
    <w:rsid w:val="00E1340A"/>
    <w:rsid w:val="00E1378E"/>
    <w:rsid w:val="00E13846"/>
    <w:rsid w:val="00E13A86"/>
    <w:rsid w:val="00E13F0E"/>
    <w:rsid w:val="00E1401C"/>
    <w:rsid w:val="00E1407C"/>
    <w:rsid w:val="00E1448B"/>
    <w:rsid w:val="00E14EFE"/>
    <w:rsid w:val="00E150AE"/>
    <w:rsid w:val="00E1522C"/>
    <w:rsid w:val="00E153E4"/>
    <w:rsid w:val="00E1568B"/>
    <w:rsid w:val="00E15F3E"/>
    <w:rsid w:val="00E16210"/>
    <w:rsid w:val="00E1640C"/>
    <w:rsid w:val="00E166BB"/>
    <w:rsid w:val="00E16A5E"/>
    <w:rsid w:val="00E16C06"/>
    <w:rsid w:val="00E16C6A"/>
    <w:rsid w:val="00E16D08"/>
    <w:rsid w:val="00E16DAE"/>
    <w:rsid w:val="00E16EA7"/>
    <w:rsid w:val="00E17063"/>
    <w:rsid w:val="00E1718C"/>
    <w:rsid w:val="00E17885"/>
    <w:rsid w:val="00E179D2"/>
    <w:rsid w:val="00E17A2D"/>
    <w:rsid w:val="00E17B6F"/>
    <w:rsid w:val="00E17C21"/>
    <w:rsid w:val="00E17D5F"/>
    <w:rsid w:val="00E17F57"/>
    <w:rsid w:val="00E20703"/>
    <w:rsid w:val="00E20DA9"/>
    <w:rsid w:val="00E210B0"/>
    <w:rsid w:val="00E21229"/>
    <w:rsid w:val="00E2138E"/>
    <w:rsid w:val="00E215E8"/>
    <w:rsid w:val="00E21812"/>
    <w:rsid w:val="00E21987"/>
    <w:rsid w:val="00E2206B"/>
    <w:rsid w:val="00E22200"/>
    <w:rsid w:val="00E22C58"/>
    <w:rsid w:val="00E22CD3"/>
    <w:rsid w:val="00E22CE2"/>
    <w:rsid w:val="00E22E09"/>
    <w:rsid w:val="00E24760"/>
    <w:rsid w:val="00E24F5A"/>
    <w:rsid w:val="00E256F5"/>
    <w:rsid w:val="00E25960"/>
    <w:rsid w:val="00E25F5A"/>
    <w:rsid w:val="00E2632D"/>
    <w:rsid w:val="00E26877"/>
    <w:rsid w:val="00E26A7E"/>
    <w:rsid w:val="00E26EC7"/>
    <w:rsid w:val="00E2744F"/>
    <w:rsid w:val="00E279C5"/>
    <w:rsid w:val="00E27A07"/>
    <w:rsid w:val="00E27AC3"/>
    <w:rsid w:val="00E27BC8"/>
    <w:rsid w:val="00E30002"/>
    <w:rsid w:val="00E300B0"/>
    <w:rsid w:val="00E30179"/>
    <w:rsid w:val="00E3042D"/>
    <w:rsid w:val="00E30455"/>
    <w:rsid w:val="00E3076E"/>
    <w:rsid w:val="00E308E5"/>
    <w:rsid w:val="00E30F47"/>
    <w:rsid w:val="00E31226"/>
    <w:rsid w:val="00E313FB"/>
    <w:rsid w:val="00E3172D"/>
    <w:rsid w:val="00E31866"/>
    <w:rsid w:val="00E31D4C"/>
    <w:rsid w:val="00E323BB"/>
    <w:rsid w:val="00E324AF"/>
    <w:rsid w:val="00E32826"/>
    <w:rsid w:val="00E32835"/>
    <w:rsid w:val="00E32967"/>
    <w:rsid w:val="00E33038"/>
    <w:rsid w:val="00E335F3"/>
    <w:rsid w:val="00E338A8"/>
    <w:rsid w:val="00E34B2F"/>
    <w:rsid w:val="00E34F82"/>
    <w:rsid w:val="00E34FAC"/>
    <w:rsid w:val="00E35465"/>
    <w:rsid w:val="00E357EF"/>
    <w:rsid w:val="00E3594C"/>
    <w:rsid w:val="00E35A32"/>
    <w:rsid w:val="00E35BDF"/>
    <w:rsid w:val="00E35CAF"/>
    <w:rsid w:val="00E35E0E"/>
    <w:rsid w:val="00E36019"/>
    <w:rsid w:val="00E361E1"/>
    <w:rsid w:val="00E364FD"/>
    <w:rsid w:val="00E365DA"/>
    <w:rsid w:val="00E366DC"/>
    <w:rsid w:val="00E36781"/>
    <w:rsid w:val="00E368E2"/>
    <w:rsid w:val="00E3693F"/>
    <w:rsid w:val="00E36EBF"/>
    <w:rsid w:val="00E3700C"/>
    <w:rsid w:val="00E3726D"/>
    <w:rsid w:val="00E373FA"/>
    <w:rsid w:val="00E378B7"/>
    <w:rsid w:val="00E37C37"/>
    <w:rsid w:val="00E37E33"/>
    <w:rsid w:val="00E4002D"/>
    <w:rsid w:val="00E40056"/>
    <w:rsid w:val="00E4026A"/>
    <w:rsid w:val="00E410B4"/>
    <w:rsid w:val="00E4135D"/>
    <w:rsid w:val="00E41499"/>
    <w:rsid w:val="00E4169E"/>
    <w:rsid w:val="00E41FCA"/>
    <w:rsid w:val="00E43104"/>
    <w:rsid w:val="00E43151"/>
    <w:rsid w:val="00E434F0"/>
    <w:rsid w:val="00E43AF9"/>
    <w:rsid w:val="00E4438D"/>
    <w:rsid w:val="00E44602"/>
    <w:rsid w:val="00E4467C"/>
    <w:rsid w:val="00E44925"/>
    <w:rsid w:val="00E44DC1"/>
    <w:rsid w:val="00E452DC"/>
    <w:rsid w:val="00E4587C"/>
    <w:rsid w:val="00E458A6"/>
    <w:rsid w:val="00E45A94"/>
    <w:rsid w:val="00E45B56"/>
    <w:rsid w:val="00E45E00"/>
    <w:rsid w:val="00E46238"/>
    <w:rsid w:val="00E46281"/>
    <w:rsid w:val="00E4673E"/>
    <w:rsid w:val="00E46A01"/>
    <w:rsid w:val="00E46DE5"/>
    <w:rsid w:val="00E4715E"/>
    <w:rsid w:val="00E47442"/>
    <w:rsid w:val="00E475DB"/>
    <w:rsid w:val="00E47F57"/>
    <w:rsid w:val="00E5003A"/>
    <w:rsid w:val="00E50460"/>
    <w:rsid w:val="00E505A8"/>
    <w:rsid w:val="00E50713"/>
    <w:rsid w:val="00E50832"/>
    <w:rsid w:val="00E5095D"/>
    <w:rsid w:val="00E50DDD"/>
    <w:rsid w:val="00E5107C"/>
    <w:rsid w:val="00E510AC"/>
    <w:rsid w:val="00E5157F"/>
    <w:rsid w:val="00E517E3"/>
    <w:rsid w:val="00E51B14"/>
    <w:rsid w:val="00E52168"/>
    <w:rsid w:val="00E523DD"/>
    <w:rsid w:val="00E527C3"/>
    <w:rsid w:val="00E52A99"/>
    <w:rsid w:val="00E52C86"/>
    <w:rsid w:val="00E52F37"/>
    <w:rsid w:val="00E53249"/>
    <w:rsid w:val="00E5334C"/>
    <w:rsid w:val="00E533C7"/>
    <w:rsid w:val="00E53931"/>
    <w:rsid w:val="00E53E73"/>
    <w:rsid w:val="00E5474F"/>
    <w:rsid w:val="00E549C0"/>
    <w:rsid w:val="00E54B54"/>
    <w:rsid w:val="00E54CBF"/>
    <w:rsid w:val="00E54FDF"/>
    <w:rsid w:val="00E55337"/>
    <w:rsid w:val="00E5536D"/>
    <w:rsid w:val="00E554A5"/>
    <w:rsid w:val="00E55732"/>
    <w:rsid w:val="00E558AA"/>
    <w:rsid w:val="00E55A0F"/>
    <w:rsid w:val="00E5665B"/>
    <w:rsid w:val="00E566BA"/>
    <w:rsid w:val="00E5680D"/>
    <w:rsid w:val="00E56E0B"/>
    <w:rsid w:val="00E57143"/>
    <w:rsid w:val="00E5759B"/>
    <w:rsid w:val="00E57B22"/>
    <w:rsid w:val="00E57C7C"/>
    <w:rsid w:val="00E57F57"/>
    <w:rsid w:val="00E60505"/>
    <w:rsid w:val="00E60963"/>
    <w:rsid w:val="00E60C09"/>
    <w:rsid w:val="00E60C9A"/>
    <w:rsid w:val="00E60E4B"/>
    <w:rsid w:val="00E61092"/>
    <w:rsid w:val="00E612FD"/>
    <w:rsid w:val="00E6147C"/>
    <w:rsid w:val="00E616E3"/>
    <w:rsid w:val="00E617F9"/>
    <w:rsid w:val="00E62026"/>
    <w:rsid w:val="00E62422"/>
    <w:rsid w:val="00E62D8D"/>
    <w:rsid w:val="00E62FCE"/>
    <w:rsid w:val="00E63237"/>
    <w:rsid w:val="00E632EF"/>
    <w:rsid w:val="00E6342C"/>
    <w:rsid w:val="00E635DE"/>
    <w:rsid w:val="00E63A92"/>
    <w:rsid w:val="00E63C90"/>
    <w:rsid w:val="00E63D3D"/>
    <w:rsid w:val="00E64142"/>
    <w:rsid w:val="00E64306"/>
    <w:rsid w:val="00E64343"/>
    <w:rsid w:val="00E64503"/>
    <w:rsid w:val="00E648A0"/>
    <w:rsid w:val="00E648FB"/>
    <w:rsid w:val="00E65095"/>
    <w:rsid w:val="00E6523B"/>
    <w:rsid w:val="00E654A8"/>
    <w:rsid w:val="00E65A3A"/>
    <w:rsid w:val="00E65DE9"/>
    <w:rsid w:val="00E66215"/>
    <w:rsid w:val="00E667B3"/>
    <w:rsid w:val="00E66815"/>
    <w:rsid w:val="00E66CC6"/>
    <w:rsid w:val="00E6700D"/>
    <w:rsid w:val="00E67052"/>
    <w:rsid w:val="00E67BAD"/>
    <w:rsid w:val="00E67CED"/>
    <w:rsid w:val="00E67F50"/>
    <w:rsid w:val="00E67F7E"/>
    <w:rsid w:val="00E702A6"/>
    <w:rsid w:val="00E704B4"/>
    <w:rsid w:val="00E70795"/>
    <w:rsid w:val="00E70928"/>
    <w:rsid w:val="00E709C0"/>
    <w:rsid w:val="00E70C23"/>
    <w:rsid w:val="00E70C43"/>
    <w:rsid w:val="00E70C62"/>
    <w:rsid w:val="00E70EAF"/>
    <w:rsid w:val="00E70EC9"/>
    <w:rsid w:val="00E71012"/>
    <w:rsid w:val="00E7128F"/>
    <w:rsid w:val="00E71309"/>
    <w:rsid w:val="00E713B7"/>
    <w:rsid w:val="00E718D7"/>
    <w:rsid w:val="00E71957"/>
    <w:rsid w:val="00E71A8B"/>
    <w:rsid w:val="00E71AA4"/>
    <w:rsid w:val="00E71CC4"/>
    <w:rsid w:val="00E71CFA"/>
    <w:rsid w:val="00E720D0"/>
    <w:rsid w:val="00E72D04"/>
    <w:rsid w:val="00E7309A"/>
    <w:rsid w:val="00E731BA"/>
    <w:rsid w:val="00E732AE"/>
    <w:rsid w:val="00E732DC"/>
    <w:rsid w:val="00E73C69"/>
    <w:rsid w:val="00E74445"/>
    <w:rsid w:val="00E74971"/>
    <w:rsid w:val="00E74C66"/>
    <w:rsid w:val="00E74ECE"/>
    <w:rsid w:val="00E74F25"/>
    <w:rsid w:val="00E7501A"/>
    <w:rsid w:val="00E75050"/>
    <w:rsid w:val="00E75277"/>
    <w:rsid w:val="00E75458"/>
    <w:rsid w:val="00E758E4"/>
    <w:rsid w:val="00E75CF9"/>
    <w:rsid w:val="00E75F93"/>
    <w:rsid w:val="00E76099"/>
    <w:rsid w:val="00E766D1"/>
    <w:rsid w:val="00E76996"/>
    <w:rsid w:val="00E76F15"/>
    <w:rsid w:val="00E7718E"/>
    <w:rsid w:val="00E7799B"/>
    <w:rsid w:val="00E77C76"/>
    <w:rsid w:val="00E80248"/>
    <w:rsid w:val="00E80544"/>
    <w:rsid w:val="00E807C2"/>
    <w:rsid w:val="00E812D1"/>
    <w:rsid w:val="00E813B8"/>
    <w:rsid w:val="00E81568"/>
    <w:rsid w:val="00E81968"/>
    <w:rsid w:val="00E81ABD"/>
    <w:rsid w:val="00E81D3E"/>
    <w:rsid w:val="00E82717"/>
    <w:rsid w:val="00E82780"/>
    <w:rsid w:val="00E82B8E"/>
    <w:rsid w:val="00E82DB3"/>
    <w:rsid w:val="00E82E4C"/>
    <w:rsid w:val="00E8377E"/>
    <w:rsid w:val="00E83798"/>
    <w:rsid w:val="00E837D0"/>
    <w:rsid w:val="00E83A33"/>
    <w:rsid w:val="00E83F5C"/>
    <w:rsid w:val="00E84292"/>
    <w:rsid w:val="00E84594"/>
    <w:rsid w:val="00E849B0"/>
    <w:rsid w:val="00E84A40"/>
    <w:rsid w:val="00E84D04"/>
    <w:rsid w:val="00E84D43"/>
    <w:rsid w:val="00E84DE3"/>
    <w:rsid w:val="00E85108"/>
    <w:rsid w:val="00E8514F"/>
    <w:rsid w:val="00E85168"/>
    <w:rsid w:val="00E85263"/>
    <w:rsid w:val="00E8527A"/>
    <w:rsid w:val="00E85929"/>
    <w:rsid w:val="00E859F7"/>
    <w:rsid w:val="00E85D88"/>
    <w:rsid w:val="00E85DF9"/>
    <w:rsid w:val="00E8611E"/>
    <w:rsid w:val="00E86357"/>
    <w:rsid w:val="00E865AD"/>
    <w:rsid w:val="00E86C04"/>
    <w:rsid w:val="00E87472"/>
    <w:rsid w:val="00E8766D"/>
    <w:rsid w:val="00E87AAE"/>
    <w:rsid w:val="00E87B4B"/>
    <w:rsid w:val="00E87BEA"/>
    <w:rsid w:val="00E87EE1"/>
    <w:rsid w:val="00E87EF8"/>
    <w:rsid w:val="00E90382"/>
    <w:rsid w:val="00E908B3"/>
    <w:rsid w:val="00E908DD"/>
    <w:rsid w:val="00E90C56"/>
    <w:rsid w:val="00E91290"/>
    <w:rsid w:val="00E91446"/>
    <w:rsid w:val="00E91485"/>
    <w:rsid w:val="00E915E0"/>
    <w:rsid w:val="00E91A13"/>
    <w:rsid w:val="00E91DCE"/>
    <w:rsid w:val="00E91F6D"/>
    <w:rsid w:val="00E9227F"/>
    <w:rsid w:val="00E9229E"/>
    <w:rsid w:val="00E92822"/>
    <w:rsid w:val="00E928B5"/>
    <w:rsid w:val="00E92961"/>
    <w:rsid w:val="00E9324E"/>
    <w:rsid w:val="00E935BC"/>
    <w:rsid w:val="00E93CAB"/>
    <w:rsid w:val="00E93E91"/>
    <w:rsid w:val="00E93FBF"/>
    <w:rsid w:val="00E94688"/>
    <w:rsid w:val="00E9471D"/>
    <w:rsid w:val="00E947E0"/>
    <w:rsid w:val="00E9481D"/>
    <w:rsid w:val="00E94AFD"/>
    <w:rsid w:val="00E94B55"/>
    <w:rsid w:val="00E94E2E"/>
    <w:rsid w:val="00E94F21"/>
    <w:rsid w:val="00E95768"/>
    <w:rsid w:val="00E95813"/>
    <w:rsid w:val="00E958B0"/>
    <w:rsid w:val="00E95A8F"/>
    <w:rsid w:val="00E95C13"/>
    <w:rsid w:val="00E95C3D"/>
    <w:rsid w:val="00E95C85"/>
    <w:rsid w:val="00E95DB3"/>
    <w:rsid w:val="00E95E0E"/>
    <w:rsid w:val="00E95E7C"/>
    <w:rsid w:val="00E96078"/>
    <w:rsid w:val="00E96163"/>
    <w:rsid w:val="00E96AA7"/>
    <w:rsid w:val="00E96E33"/>
    <w:rsid w:val="00E97234"/>
    <w:rsid w:val="00E97424"/>
    <w:rsid w:val="00E97641"/>
    <w:rsid w:val="00E97AFD"/>
    <w:rsid w:val="00EA00C2"/>
    <w:rsid w:val="00EA00EE"/>
    <w:rsid w:val="00EA0840"/>
    <w:rsid w:val="00EA090E"/>
    <w:rsid w:val="00EA0BF9"/>
    <w:rsid w:val="00EA0EE8"/>
    <w:rsid w:val="00EA1110"/>
    <w:rsid w:val="00EA25F6"/>
    <w:rsid w:val="00EA2EF6"/>
    <w:rsid w:val="00EA2FE5"/>
    <w:rsid w:val="00EA3097"/>
    <w:rsid w:val="00EA36C6"/>
    <w:rsid w:val="00EA39B7"/>
    <w:rsid w:val="00EA400C"/>
    <w:rsid w:val="00EA449E"/>
    <w:rsid w:val="00EA48C3"/>
    <w:rsid w:val="00EA4C9C"/>
    <w:rsid w:val="00EA4CB6"/>
    <w:rsid w:val="00EA4D38"/>
    <w:rsid w:val="00EA5622"/>
    <w:rsid w:val="00EA57EB"/>
    <w:rsid w:val="00EA58FF"/>
    <w:rsid w:val="00EA5B5F"/>
    <w:rsid w:val="00EA5E81"/>
    <w:rsid w:val="00EA6054"/>
    <w:rsid w:val="00EA6924"/>
    <w:rsid w:val="00EA6AD4"/>
    <w:rsid w:val="00EA6B79"/>
    <w:rsid w:val="00EA6FF3"/>
    <w:rsid w:val="00EA704A"/>
    <w:rsid w:val="00EA7155"/>
    <w:rsid w:val="00EA736E"/>
    <w:rsid w:val="00EA75BD"/>
    <w:rsid w:val="00EA77CE"/>
    <w:rsid w:val="00EB00D8"/>
    <w:rsid w:val="00EB04EB"/>
    <w:rsid w:val="00EB05A1"/>
    <w:rsid w:val="00EB12A9"/>
    <w:rsid w:val="00EB1654"/>
    <w:rsid w:val="00EB16B5"/>
    <w:rsid w:val="00EB1715"/>
    <w:rsid w:val="00EB17C9"/>
    <w:rsid w:val="00EB19BE"/>
    <w:rsid w:val="00EB1BAA"/>
    <w:rsid w:val="00EB1C6D"/>
    <w:rsid w:val="00EB1E5D"/>
    <w:rsid w:val="00EB2350"/>
    <w:rsid w:val="00EB26AC"/>
    <w:rsid w:val="00EB2BA4"/>
    <w:rsid w:val="00EB2F3D"/>
    <w:rsid w:val="00EB3065"/>
    <w:rsid w:val="00EB3125"/>
    <w:rsid w:val="00EB35D2"/>
    <w:rsid w:val="00EB36AD"/>
    <w:rsid w:val="00EB38F4"/>
    <w:rsid w:val="00EB48CD"/>
    <w:rsid w:val="00EB4C1E"/>
    <w:rsid w:val="00EB4C9F"/>
    <w:rsid w:val="00EB4F0F"/>
    <w:rsid w:val="00EB4F74"/>
    <w:rsid w:val="00EB5067"/>
    <w:rsid w:val="00EB5092"/>
    <w:rsid w:val="00EB50A5"/>
    <w:rsid w:val="00EB58F2"/>
    <w:rsid w:val="00EB5EBF"/>
    <w:rsid w:val="00EB5F95"/>
    <w:rsid w:val="00EB6761"/>
    <w:rsid w:val="00EB6897"/>
    <w:rsid w:val="00EB6C4D"/>
    <w:rsid w:val="00EB6CAA"/>
    <w:rsid w:val="00EB71A4"/>
    <w:rsid w:val="00EB71BF"/>
    <w:rsid w:val="00EB73A9"/>
    <w:rsid w:val="00EB7720"/>
    <w:rsid w:val="00EB78ED"/>
    <w:rsid w:val="00EB7AF0"/>
    <w:rsid w:val="00EB7B76"/>
    <w:rsid w:val="00EB7C3F"/>
    <w:rsid w:val="00EB7D0D"/>
    <w:rsid w:val="00EB7FCE"/>
    <w:rsid w:val="00EC0226"/>
    <w:rsid w:val="00EC0416"/>
    <w:rsid w:val="00EC0C33"/>
    <w:rsid w:val="00EC11C8"/>
    <w:rsid w:val="00EC1455"/>
    <w:rsid w:val="00EC16D2"/>
    <w:rsid w:val="00EC1752"/>
    <w:rsid w:val="00EC193E"/>
    <w:rsid w:val="00EC1F99"/>
    <w:rsid w:val="00EC210A"/>
    <w:rsid w:val="00EC2210"/>
    <w:rsid w:val="00EC23CE"/>
    <w:rsid w:val="00EC29BC"/>
    <w:rsid w:val="00EC2A6D"/>
    <w:rsid w:val="00EC2B5A"/>
    <w:rsid w:val="00EC2DE6"/>
    <w:rsid w:val="00EC304F"/>
    <w:rsid w:val="00EC31E9"/>
    <w:rsid w:val="00EC324A"/>
    <w:rsid w:val="00EC35A9"/>
    <w:rsid w:val="00EC3C7E"/>
    <w:rsid w:val="00EC4A17"/>
    <w:rsid w:val="00EC4BE9"/>
    <w:rsid w:val="00EC4E20"/>
    <w:rsid w:val="00EC4E4D"/>
    <w:rsid w:val="00EC4F9B"/>
    <w:rsid w:val="00EC566B"/>
    <w:rsid w:val="00EC5779"/>
    <w:rsid w:val="00EC5979"/>
    <w:rsid w:val="00EC5E1A"/>
    <w:rsid w:val="00EC5E50"/>
    <w:rsid w:val="00EC63E9"/>
    <w:rsid w:val="00EC6942"/>
    <w:rsid w:val="00EC6DFA"/>
    <w:rsid w:val="00EC6EA6"/>
    <w:rsid w:val="00EC6ED0"/>
    <w:rsid w:val="00EC6EDB"/>
    <w:rsid w:val="00EC7036"/>
    <w:rsid w:val="00EC714E"/>
    <w:rsid w:val="00EC768C"/>
    <w:rsid w:val="00EC77E9"/>
    <w:rsid w:val="00EC7F78"/>
    <w:rsid w:val="00ED0175"/>
    <w:rsid w:val="00ED07B3"/>
    <w:rsid w:val="00ED0A61"/>
    <w:rsid w:val="00ED0BA2"/>
    <w:rsid w:val="00ED0C91"/>
    <w:rsid w:val="00ED0E3E"/>
    <w:rsid w:val="00ED0E75"/>
    <w:rsid w:val="00ED0E97"/>
    <w:rsid w:val="00ED0F28"/>
    <w:rsid w:val="00ED1154"/>
    <w:rsid w:val="00ED1889"/>
    <w:rsid w:val="00ED1B76"/>
    <w:rsid w:val="00ED1C08"/>
    <w:rsid w:val="00ED2097"/>
    <w:rsid w:val="00ED23D6"/>
    <w:rsid w:val="00ED26FD"/>
    <w:rsid w:val="00ED2EE8"/>
    <w:rsid w:val="00ED306F"/>
    <w:rsid w:val="00ED3143"/>
    <w:rsid w:val="00ED3145"/>
    <w:rsid w:val="00ED36CC"/>
    <w:rsid w:val="00ED37A9"/>
    <w:rsid w:val="00ED37BB"/>
    <w:rsid w:val="00ED3ABF"/>
    <w:rsid w:val="00ED3C28"/>
    <w:rsid w:val="00ED4288"/>
    <w:rsid w:val="00ED43EA"/>
    <w:rsid w:val="00ED476C"/>
    <w:rsid w:val="00ED49B0"/>
    <w:rsid w:val="00ED4C1F"/>
    <w:rsid w:val="00ED4DA2"/>
    <w:rsid w:val="00ED4E15"/>
    <w:rsid w:val="00ED4FA0"/>
    <w:rsid w:val="00ED4FD8"/>
    <w:rsid w:val="00ED512A"/>
    <w:rsid w:val="00ED5527"/>
    <w:rsid w:val="00ED58C3"/>
    <w:rsid w:val="00ED59E8"/>
    <w:rsid w:val="00ED5B33"/>
    <w:rsid w:val="00ED6202"/>
    <w:rsid w:val="00ED6A4E"/>
    <w:rsid w:val="00ED6A86"/>
    <w:rsid w:val="00ED6C86"/>
    <w:rsid w:val="00ED6EC8"/>
    <w:rsid w:val="00ED7015"/>
    <w:rsid w:val="00ED7114"/>
    <w:rsid w:val="00ED72BC"/>
    <w:rsid w:val="00ED7A79"/>
    <w:rsid w:val="00ED7D23"/>
    <w:rsid w:val="00ED7FCC"/>
    <w:rsid w:val="00EE013A"/>
    <w:rsid w:val="00EE0226"/>
    <w:rsid w:val="00EE0ADB"/>
    <w:rsid w:val="00EE1181"/>
    <w:rsid w:val="00EE11EC"/>
    <w:rsid w:val="00EE16A3"/>
    <w:rsid w:val="00EE16BA"/>
    <w:rsid w:val="00EE17B4"/>
    <w:rsid w:val="00EE18ED"/>
    <w:rsid w:val="00EE19F2"/>
    <w:rsid w:val="00EE1A6C"/>
    <w:rsid w:val="00EE1AF0"/>
    <w:rsid w:val="00EE1D3D"/>
    <w:rsid w:val="00EE1D7D"/>
    <w:rsid w:val="00EE1FC1"/>
    <w:rsid w:val="00EE20AF"/>
    <w:rsid w:val="00EE24E0"/>
    <w:rsid w:val="00EE2589"/>
    <w:rsid w:val="00EE2E23"/>
    <w:rsid w:val="00EE2E47"/>
    <w:rsid w:val="00EE309B"/>
    <w:rsid w:val="00EE31FE"/>
    <w:rsid w:val="00EE3252"/>
    <w:rsid w:val="00EE3475"/>
    <w:rsid w:val="00EE3657"/>
    <w:rsid w:val="00EE3799"/>
    <w:rsid w:val="00EE3A41"/>
    <w:rsid w:val="00EE3AA5"/>
    <w:rsid w:val="00EE3B2C"/>
    <w:rsid w:val="00EE3DFA"/>
    <w:rsid w:val="00EE3F3D"/>
    <w:rsid w:val="00EE4450"/>
    <w:rsid w:val="00EE4476"/>
    <w:rsid w:val="00EE4643"/>
    <w:rsid w:val="00EE4842"/>
    <w:rsid w:val="00EE49B7"/>
    <w:rsid w:val="00EE4DFF"/>
    <w:rsid w:val="00EE4E1D"/>
    <w:rsid w:val="00EE4E61"/>
    <w:rsid w:val="00EE4F06"/>
    <w:rsid w:val="00EE55E7"/>
    <w:rsid w:val="00EE5C33"/>
    <w:rsid w:val="00EE5C57"/>
    <w:rsid w:val="00EE6543"/>
    <w:rsid w:val="00EE6B73"/>
    <w:rsid w:val="00EE6CB1"/>
    <w:rsid w:val="00EE7851"/>
    <w:rsid w:val="00EE7D3F"/>
    <w:rsid w:val="00EE7EAB"/>
    <w:rsid w:val="00EE7ECF"/>
    <w:rsid w:val="00EE7F6C"/>
    <w:rsid w:val="00EF02F9"/>
    <w:rsid w:val="00EF03BF"/>
    <w:rsid w:val="00EF085C"/>
    <w:rsid w:val="00EF0961"/>
    <w:rsid w:val="00EF115F"/>
    <w:rsid w:val="00EF12F6"/>
    <w:rsid w:val="00EF17A9"/>
    <w:rsid w:val="00EF1965"/>
    <w:rsid w:val="00EF2282"/>
    <w:rsid w:val="00EF23F3"/>
    <w:rsid w:val="00EF24CF"/>
    <w:rsid w:val="00EF26D3"/>
    <w:rsid w:val="00EF27A5"/>
    <w:rsid w:val="00EF29D1"/>
    <w:rsid w:val="00EF2CBF"/>
    <w:rsid w:val="00EF2E3D"/>
    <w:rsid w:val="00EF2EDA"/>
    <w:rsid w:val="00EF30DD"/>
    <w:rsid w:val="00EF3581"/>
    <w:rsid w:val="00EF363A"/>
    <w:rsid w:val="00EF3671"/>
    <w:rsid w:val="00EF3677"/>
    <w:rsid w:val="00EF3777"/>
    <w:rsid w:val="00EF37D5"/>
    <w:rsid w:val="00EF399A"/>
    <w:rsid w:val="00EF40FA"/>
    <w:rsid w:val="00EF4321"/>
    <w:rsid w:val="00EF4379"/>
    <w:rsid w:val="00EF4A88"/>
    <w:rsid w:val="00EF4B98"/>
    <w:rsid w:val="00EF51C6"/>
    <w:rsid w:val="00EF522A"/>
    <w:rsid w:val="00EF5382"/>
    <w:rsid w:val="00EF54EF"/>
    <w:rsid w:val="00EF57B6"/>
    <w:rsid w:val="00EF58A2"/>
    <w:rsid w:val="00EF5BCA"/>
    <w:rsid w:val="00EF5F9B"/>
    <w:rsid w:val="00EF6174"/>
    <w:rsid w:val="00EF6293"/>
    <w:rsid w:val="00EF635F"/>
    <w:rsid w:val="00EF678D"/>
    <w:rsid w:val="00EF68FF"/>
    <w:rsid w:val="00EF69DD"/>
    <w:rsid w:val="00EF6E95"/>
    <w:rsid w:val="00EF71F6"/>
    <w:rsid w:val="00EF77F6"/>
    <w:rsid w:val="00EF7A4C"/>
    <w:rsid w:val="00EF7B67"/>
    <w:rsid w:val="00F00033"/>
    <w:rsid w:val="00F0070D"/>
    <w:rsid w:val="00F007A5"/>
    <w:rsid w:val="00F00834"/>
    <w:rsid w:val="00F009FA"/>
    <w:rsid w:val="00F00CAA"/>
    <w:rsid w:val="00F00CCE"/>
    <w:rsid w:val="00F00D79"/>
    <w:rsid w:val="00F00ED0"/>
    <w:rsid w:val="00F01156"/>
    <w:rsid w:val="00F0116C"/>
    <w:rsid w:val="00F01754"/>
    <w:rsid w:val="00F01B6B"/>
    <w:rsid w:val="00F01BC8"/>
    <w:rsid w:val="00F0211E"/>
    <w:rsid w:val="00F023CB"/>
    <w:rsid w:val="00F02778"/>
    <w:rsid w:val="00F02942"/>
    <w:rsid w:val="00F02C6C"/>
    <w:rsid w:val="00F02D87"/>
    <w:rsid w:val="00F02DEF"/>
    <w:rsid w:val="00F02E89"/>
    <w:rsid w:val="00F0306F"/>
    <w:rsid w:val="00F036F2"/>
    <w:rsid w:val="00F03966"/>
    <w:rsid w:val="00F03AF6"/>
    <w:rsid w:val="00F03BBF"/>
    <w:rsid w:val="00F03C7D"/>
    <w:rsid w:val="00F03CAC"/>
    <w:rsid w:val="00F03D08"/>
    <w:rsid w:val="00F03E66"/>
    <w:rsid w:val="00F03FBF"/>
    <w:rsid w:val="00F04090"/>
    <w:rsid w:val="00F041F2"/>
    <w:rsid w:val="00F04204"/>
    <w:rsid w:val="00F0431F"/>
    <w:rsid w:val="00F0469D"/>
    <w:rsid w:val="00F04BE7"/>
    <w:rsid w:val="00F04C83"/>
    <w:rsid w:val="00F04D2F"/>
    <w:rsid w:val="00F05B05"/>
    <w:rsid w:val="00F05D5C"/>
    <w:rsid w:val="00F06577"/>
    <w:rsid w:val="00F06625"/>
    <w:rsid w:val="00F06981"/>
    <w:rsid w:val="00F06E35"/>
    <w:rsid w:val="00F06FF6"/>
    <w:rsid w:val="00F07051"/>
    <w:rsid w:val="00F074C3"/>
    <w:rsid w:val="00F07611"/>
    <w:rsid w:val="00F076F5"/>
    <w:rsid w:val="00F07CF4"/>
    <w:rsid w:val="00F10402"/>
    <w:rsid w:val="00F1042F"/>
    <w:rsid w:val="00F1043A"/>
    <w:rsid w:val="00F10697"/>
    <w:rsid w:val="00F10999"/>
    <w:rsid w:val="00F10EF9"/>
    <w:rsid w:val="00F11322"/>
    <w:rsid w:val="00F113EF"/>
    <w:rsid w:val="00F1164C"/>
    <w:rsid w:val="00F11668"/>
    <w:rsid w:val="00F1182B"/>
    <w:rsid w:val="00F11BA8"/>
    <w:rsid w:val="00F11BCE"/>
    <w:rsid w:val="00F11E1F"/>
    <w:rsid w:val="00F120FC"/>
    <w:rsid w:val="00F124D7"/>
    <w:rsid w:val="00F1268E"/>
    <w:rsid w:val="00F129CC"/>
    <w:rsid w:val="00F12C1A"/>
    <w:rsid w:val="00F12CFE"/>
    <w:rsid w:val="00F12E7A"/>
    <w:rsid w:val="00F14567"/>
    <w:rsid w:val="00F145D8"/>
    <w:rsid w:val="00F1473A"/>
    <w:rsid w:val="00F1513F"/>
    <w:rsid w:val="00F152C7"/>
    <w:rsid w:val="00F15622"/>
    <w:rsid w:val="00F156D9"/>
    <w:rsid w:val="00F15A02"/>
    <w:rsid w:val="00F15C97"/>
    <w:rsid w:val="00F16286"/>
    <w:rsid w:val="00F16541"/>
    <w:rsid w:val="00F16711"/>
    <w:rsid w:val="00F167BD"/>
    <w:rsid w:val="00F1683C"/>
    <w:rsid w:val="00F168AE"/>
    <w:rsid w:val="00F16A6D"/>
    <w:rsid w:val="00F16C28"/>
    <w:rsid w:val="00F16EB0"/>
    <w:rsid w:val="00F170F5"/>
    <w:rsid w:val="00F174B7"/>
    <w:rsid w:val="00F17549"/>
    <w:rsid w:val="00F17605"/>
    <w:rsid w:val="00F17A12"/>
    <w:rsid w:val="00F17C4A"/>
    <w:rsid w:val="00F17D8E"/>
    <w:rsid w:val="00F17DD4"/>
    <w:rsid w:val="00F17F03"/>
    <w:rsid w:val="00F17F98"/>
    <w:rsid w:val="00F205D4"/>
    <w:rsid w:val="00F20639"/>
    <w:rsid w:val="00F206E6"/>
    <w:rsid w:val="00F20E38"/>
    <w:rsid w:val="00F211A7"/>
    <w:rsid w:val="00F21257"/>
    <w:rsid w:val="00F212CA"/>
    <w:rsid w:val="00F21617"/>
    <w:rsid w:val="00F2187B"/>
    <w:rsid w:val="00F2190D"/>
    <w:rsid w:val="00F21DB5"/>
    <w:rsid w:val="00F21FB8"/>
    <w:rsid w:val="00F225EA"/>
    <w:rsid w:val="00F22A82"/>
    <w:rsid w:val="00F22BCA"/>
    <w:rsid w:val="00F22C8F"/>
    <w:rsid w:val="00F22F8E"/>
    <w:rsid w:val="00F2337C"/>
    <w:rsid w:val="00F2354B"/>
    <w:rsid w:val="00F23773"/>
    <w:rsid w:val="00F23785"/>
    <w:rsid w:val="00F23AC5"/>
    <w:rsid w:val="00F23D71"/>
    <w:rsid w:val="00F2429F"/>
    <w:rsid w:val="00F24A97"/>
    <w:rsid w:val="00F24FAF"/>
    <w:rsid w:val="00F251F8"/>
    <w:rsid w:val="00F25477"/>
    <w:rsid w:val="00F2547D"/>
    <w:rsid w:val="00F2586B"/>
    <w:rsid w:val="00F2590E"/>
    <w:rsid w:val="00F26418"/>
    <w:rsid w:val="00F26862"/>
    <w:rsid w:val="00F268E0"/>
    <w:rsid w:val="00F26E6D"/>
    <w:rsid w:val="00F2713E"/>
    <w:rsid w:val="00F27229"/>
    <w:rsid w:val="00F2738C"/>
    <w:rsid w:val="00F273D0"/>
    <w:rsid w:val="00F27409"/>
    <w:rsid w:val="00F27456"/>
    <w:rsid w:val="00F27DA9"/>
    <w:rsid w:val="00F3002D"/>
    <w:rsid w:val="00F3041F"/>
    <w:rsid w:val="00F3078E"/>
    <w:rsid w:val="00F30EDA"/>
    <w:rsid w:val="00F31071"/>
    <w:rsid w:val="00F310BE"/>
    <w:rsid w:val="00F31190"/>
    <w:rsid w:val="00F3120D"/>
    <w:rsid w:val="00F31227"/>
    <w:rsid w:val="00F31545"/>
    <w:rsid w:val="00F317A8"/>
    <w:rsid w:val="00F317BB"/>
    <w:rsid w:val="00F318D7"/>
    <w:rsid w:val="00F31B0E"/>
    <w:rsid w:val="00F31C4F"/>
    <w:rsid w:val="00F321F0"/>
    <w:rsid w:val="00F3240F"/>
    <w:rsid w:val="00F32429"/>
    <w:rsid w:val="00F32F47"/>
    <w:rsid w:val="00F337F9"/>
    <w:rsid w:val="00F33A5D"/>
    <w:rsid w:val="00F33A6F"/>
    <w:rsid w:val="00F34173"/>
    <w:rsid w:val="00F342EE"/>
    <w:rsid w:val="00F34A7C"/>
    <w:rsid w:val="00F3549E"/>
    <w:rsid w:val="00F35667"/>
    <w:rsid w:val="00F357F3"/>
    <w:rsid w:val="00F35BB5"/>
    <w:rsid w:val="00F35C80"/>
    <w:rsid w:val="00F35E86"/>
    <w:rsid w:val="00F36125"/>
    <w:rsid w:val="00F361FF"/>
    <w:rsid w:val="00F3640D"/>
    <w:rsid w:val="00F365CB"/>
    <w:rsid w:val="00F367B1"/>
    <w:rsid w:val="00F36ADD"/>
    <w:rsid w:val="00F3704E"/>
    <w:rsid w:val="00F37593"/>
    <w:rsid w:val="00F375FF"/>
    <w:rsid w:val="00F37639"/>
    <w:rsid w:val="00F37BCB"/>
    <w:rsid w:val="00F37F08"/>
    <w:rsid w:val="00F37F67"/>
    <w:rsid w:val="00F400B4"/>
    <w:rsid w:val="00F401A2"/>
    <w:rsid w:val="00F40241"/>
    <w:rsid w:val="00F4035E"/>
    <w:rsid w:val="00F40747"/>
    <w:rsid w:val="00F40824"/>
    <w:rsid w:val="00F4096F"/>
    <w:rsid w:val="00F409EC"/>
    <w:rsid w:val="00F410B3"/>
    <w:rsid w:val="00F4112F"/>
    <w:rsid w:val="00F412E1"/>
    <w:rsid w:val="00F415F9"/>
    <w:rsid w:val="00F41846"/>
    <w:rsid w:val="00F41C85"/>
    <w:rsid w:val="00F41EA8"/>
    <w:rsid w:val="00F42093"/>
    <w:rsid w:val="00F421DD"/>
    <w:rsid w:val="00F42DD0"/>
    <w:rsid w:val="00F42EE6"/>
    <w:rsid w:val="00F4356C"/>
    <w:rsid w:val="00F4369D"/>
    <w:rsid w:val="00F43C1C"/>
    <w:rsid w:val="00F44136"/>
    <w:rsid w:val="00F44153"/>
    <w:rsid w:val="00F44267"/>
    <w:rsid w:val="00F44322"/>
    <w:rsid w:val="00F44E37"/>
    <w:rsid w:val="00F44E94"/>
    <w:rsid w:val="00F45163"/>
    <w:rsid w:val="00F453AB"/>
    <w:rsid w:val="00F45570"/>
    <w:rsid w:val="00F45887"/>
    <w:rsid w:val="00F45ABD"/>
    <w:rsid w:val="00F45B5F"/>
    <w:rsid w:val="00F45D7D"/>
    <w:rsid w:val="00F4683E"/>
    <w:rsid w:val="00F46BD6"/>
    <w:rsid w:val="00F46D6F"/>
    <w:rsid w:val="00F46FDF"/>
    <w:rsid w:val="00F4732F"/>
    <w:rsid w:val="00F47743"/>
    <w:rsid w:val="00F47D20"/>
    <w:rsid w:val="00F47D68"/>
    <w:rsid w:val="00F50131"/>
    <w:rsid w:val="00F5014E"/>
    <w:rsid w:val="00F50788"/>
    <w:rsid w:val="00F50A2C"/>
    <w:rsid w:val="00F50CAC"/>
    <w:rsid w:val="00F50CEA"/>
    <w:rsid w:val="00F50ED2"/>
    <w:rsid w:val="00F50F69"/>
    <w:rsid w:val="00F5151C"/>
    <w:rsid w:val="00F51772"/>
    <w:rsid w:val="00F51BD6"/>
    <w:rsid w:val="00F51D4C"/>
    <w:rsid w:val="00F52153"/>
    <w:rsid w:val="00F52C99"/>
    <w:rsid w:val="00F53739"/>
    <w:rsid w:val="00F53934"/>
    <w:rsid w:val="00F53B01"/>
    <w:rsid w:val="00F53C73"/>
    <w:rsid w:val="00F53E19"/>
    <w:rsid w:val="00F543E7"/>
    <w:rsid w:val="00F54629"/>
    <w:rsid w:val="00F54BDF"/>
    <w:rsid w:val="00F54CB1"/>
    <w:rsid w:val="00F55277"/>
    <w:rsid w:val="00F552C0"/>
    <w:rsid w:val="00F552F6"/>
    <w:rsid w:val="00F557D6"/>
    <w:rsid w:val="00F5595D"/>
    <w:rsid w:val="00F56035"/>
    <w:rsid w:val="00F5608F"/>
    <w:rsid w:val="00F560B7"/>
    <w:rsid w:val="00F56778"/>
    <w:rsid w:val="00F57047"/>
    <w:rsid w:val="00F570D4"/>
    <w:rsid w:val="00F57E69"/>
    <w:rsid w:val="00F60012"/>
    <w:rsid w:val="00F600E5"/>
    <w:rsid w:val="00F6022A"/>
    <w:rsid w:val="00F60953"/>
    <w:rsid w:val="00F60C00"/>
    <w:rsid w:val="00F61242"/>
    <w:rsid w:val="00F618E1"/>
    <w:rsid w:val="00F61FCA"/>
    <w:rsid w:val="00F61FF3"/>
    <w:rsid w:val="00F6235A"/>
    <w:rsid w:val="00F6241E"/>
    <w:rsid w:val="00F62795"/>
    <w:rsid w:val="00F62AC0"/>
    <w:rsid w:val="00F62B43"/>
    <w:rsid w:val="00F63301"/>
    <w:rsid w:val="00F636C7"/>
    <w:rsid w:val="00F63A3F"/>
    <w:rsid w:val="00F642AC"/>
    <w:rsid w:val="00F642E4"/>
    <w:rsid w:val="00F644A6"/>
    <w:rsid w:val="00F649FE"/>
    <w:rsid w:val="00F64DBF"/>
    <w:rsid w:val="00F64DF6"/>
    <w:rsid w:val="00F64F0E"/>
    <w:rsid w:val="00F65065"/>
    <w:rsid w:val="00F65182"/>
    <w:rsid w:val="00F65616"/>
    <w:rsid w:val="00F65C9C"/>
    <w:rsid w:val="00F65DBD"/>
    <w:rsid w:val="00F65EEE"/>
    <w:rsid w:val="00F66175"/>
    <w:rsid w:val="00F66242"/>
    <w:rsid w:val="00F6628A"/>
    <w:rsid w:val="00F66606"/>
    <w:rsid w:val="00F66630"/>
    <w:rsid w:val="00F667B5"/>
    <w:rsid w:val="00F66E8C"/>
    <w:rsid w:val="00F67821"/>
    <w:rsid w:val="00F67B77"/>
    <w:rsid w:val="00F67CFA"/>
    <w:rsid w:val="00F70012"/>
    <w:rsid w:val="00F7001B"/>
    <w:rsid w:val="00F702FB"/>
    <w:rsid w:val="00F706F3"/>
    <w:rsid w:val="00F70C4B"/>
    <w:rsid w:val="00F70C82"/>
    <w:rsid w:val="00F710B9"/>
    <w:rsid w:val="00F71143"/>
    <w:rsid w:val="00F7119E"/>
    <w:rsid w:val="00F719B4"/>
    <w:rsid w:val="00F719E7"/>
    <w:rsid w:val="00F71A2F"/>
    <w:rsid w:val="00F71B73"/>
    <w:rsid w:val="00F71C91"/>
    <w:rsid w:val="00F7237C"/>
    <w:rsid w:val="00F7251C"/>
    <w:rsid w:val="00F72DD6"/>
    <w:rsid w:val="00F72E0D"/>
    <w:rsid w:val="00F72FEB"/>
    <w:rsid w:val="00F730BE"/>
    <w:rsid w:val="00F7312B"/>
    <w:rsid w:val="00F733D6"/>
    <w:rsid w:val="00F73439"/>
    <w:rsid w:val="00F735EE"/>
    <w:rsid w:val="00F73913"/>
    <w:rsid w:val="00F73AC7"/>
    <w:rsid w:val="00F74294"/>
    <w:rsid w:val="00F74AF0"/>
    <w:rsid w:val="00F74D7D"/>
    <w:rsid w:val="00F74DF2"/>
    <w:rsid w:val="00F75825"/>
    <w:rsid w:val="00F758E0"/>
    <w:rsid w:val="00F75CC4"/>
    <w:rsid w:val="00F75EF8"/>
    <w:rsid w:val="00F76429"/>
    <w:rsid w:val="00F767FD"/>
    <w:rsid w:val="00F76ABA"/>
    <w:rsid w:val="00F771E1"/>
    <w:rsid w:val="00F773B9"/>
    <w:rsid w:val="00F7797E"/>
    <w:rsid w:val="00F77A90"/>
    <w:rsid w:val="00F77D53"/>
    <w:rsid w:val="00F80174"/>
    <w:rsid w:val="00F8038A"/>
    <w:rsid w:val="00F805BD"/>
    <w:rsid w:val="00F80737"/>
    <w:rsid w:val="00F8073B"/>
    <w:rsid w:val="00F8081F"/>
    <w:rsid w:val="00F8083B"/>
    <w:rsid w:val="00F80CEC"/>
    <w:rsid w:val="00F80DC5"/>
    <w:rsid w:val="00F80FD4"/>
    <w:rsid w:val="00F8115A"/>
    <w:rsid w:val="00F814F4"/>
    <w:rsid w:val="00F81F35"/>
    <w:rsid w:val="00F81F60"/>
    <w:rsid w:val="00F82A42"/>
    <w:rsid w:val="00F82A82"/>
    <w:rsid w:val="00F837D8"/>
    <w:rsid w:val="00F83AE6"/>
    <w:rsid w:val="00F8402C"/>
    <w:rsid w:val="00F842F0"/>
    <w:rsid w:val="00F846F6"/>
    <w:rsid w:val="00F846FB"/>
    <w:rsid w:val="00F84E2C"/>
    <w:rsid w:val="00F84F09"/>
    <w:rsid w:val="00F85092"/>
    <w:rsid w:val="00F85116"/>
    <w:rsid w:val="00F854CD"/>
    <w:rsid w:val="00F85564"/>
    <w:rsid w:val="00F856CF"/>
    <w:rsid w:val="00F856EC"/>
    <w:rsid w:val="00F857B5"/>
    <w:rsid w:val="00F85B2A"/>
    <w:rsid w:val="00F85E37"/>
    <w:rsid w:val="00F85E69"/>
    <w:rsid w:val="00F85FE2"/>
    <w:rsid w:val="00F86012"/>
    <w:rsid w:val="00F86030"/>
    <w:rsid w:val="00F860D2"/>
    <w:rsid w:val="00F863BE"/>
    <w:rsid w:val="00F866EB"/>
    <w:rsid w:val="00F868E0"/>
    <w:rsid w:val="00F869C6"/>
    <w:rsid w:val="00F86D41"/>
    <w:rsid w:val="00F86E5B"/>
    <w:rsid w:val="00F872AD"/>
    <w:rsid w:val="00F87524"/>
    <w:rsid w:val="00F877F1"/>
    <w:rsid w:val="00F87946"/>
    <w:rsid w:val="00F8796C"/>
    <w:rsid w:val="00F87A6A"/>
    <w:rsid w:val="00F90231"/>
    <w:rsid w:val="00F902EF"/>
    <w:rsid w:val="00F90673"/>
    <w:rsid w:val="00F9074A"/>
    <w:rsid w:val="00F90983"/>
    <w:rsid w:val="00F9149D"/>
    <w:rsid w:val="00F9159B"/>
    <w:rsid w:val="00F915A3"/>
    <w:rsid w:val="00F9191B"/>
    <w:rsid w:val="00F91EAE"/>
    <w:rsid w:val="00F92294"/>
    <w:rsid w:val="00F9280E"/>
    <w:rsid w:val="00F9324E"/>
    <w:rsid w:val="00F9343F"/>
    <w:rsid w:val="00F93473"/>
    <w:rsid w:val="00F93626"/>
    <w:rsid w:val="00F93708"/>
    <w:rsid w:val="00F9373F"/>
    <w:rsid w:val="00F939E3"/>
    <w:rsid w:val="00F93AC1"/>
    <w:rsid w:val="00F93D8E"/>
    <w:rsid w:val="00F93EB4"/>
    <w:rsid w:val="00F943B8"/>
    <w:rsid w:val="00F9465C"/>
    <w:rsid w:val="00F946CD"/>
    <w:rsid w:val="00F94DA8"/>
    <w:rsid w:val="00F94F39"/>
    <w:rsid w:val="00F95042"/>
    <w:rsid w:val="00F950E0"/>
    <w:rsid w:val="00F952A2"/>
    <w:rsid w:val="00F9555D"/>
    <w:rsid w:val="00F95873"/>
    <w:rsid w:val="00F95AA7"/>
    <w:rsid w:val="00F95AAA"/>
    <w:rsid w:val="00F95BD8"/>
    <w:rsid w:val="00F95DA9"/>
    <w:rsid w:val="00F963C0"/>
    <w:rsid w:val="00F965C8"/>
    <w:rsid w:val="00F9690E"/>
    <w:rsid w:val="00F96B30"/>
    <w:rsid w:val="00F9702F"/>
    <w:rsid w:val="00F97047"/>
    <w:rsid w:val="00F970B9"/>
    <w:rsid w:val="00F97184"/>
    <w:rsid w:val="00F97325"/>
    <w:rsid w:val="00F97525"/>
    <w:rsid w:val="00F975F4"/>
    <w:rsid w:val="00F9770C"/>
    <w:rsid w:val="00F97952"/>
    <w:rsid w:val="00F97BB4"/>
    <w:rsid w:val="00F97CB0"/>
    <w:rsid w:val="00F97D10"/>
    <w:rsid w:val="00FA0391"/>
    <w:rsid w:val="00FA0DE0"/>
    <w:rsid w:val="00FA0F14"/>
    <w:rsid w:val="00FA10A8"/>
    <w:rsid w:val="00FA10B2"/>
    <w:rsid w:val="00FA11EF"/>
    <w:rsid w:val="00FA1326"/>
    <w:rsid w:val="00FA16A4"/>
    <w:rsid w:val="00FA19D0"/>
    <w:rsid w:val="00FA1A52"/>
    <w:rsid w:val="00FA1F35"/>
    <w:rsid w:val="00FA208E"/>
    <w:rsid w:val="00FA2213"/>
    <w:rsid w:val="00FA2259"/>
    <w:rsid w:val="00FA23AA"/>
    <w:rsid w:val="00FA23CD"/>
    <w:rsid w:val="00FA2665"/>
    <w:rsid w:val="00FA2926"/>
    <w:rsid w:val="00FA3548"/>
    <w:rsid w:val="00FA3743"/>
    <w:rsid w:val="00FA3AED"/>
    <w:rsid w:val="00FA4245"/>
    <w:rsid w:val="00FA45ED"/>
    <w:rsid w:val="00FA4623"/>
    <w:rsid w:val="00FA488D"/>
    <w:rsid w:val="00FA4C33"/>
    <w:rsid w:val="00FA5019"/>
    <w:rsid w:val="00FA5486"/>
    <w:rsid w:val="00FA548F"/>
    <w:rsid w:val="00FA5E34"/>
    <w:rsid w:val="00FA5E43"/>
    <w:rsid w:val="00FA63D5"/>
    <w:rsid w:val="00FA646A"/>
    <w:rsid w:val="00FA6BF9"/>
    <w:rsid w:val="00FA71F4"/>
    <w:rsid w:val="00FA7787"/>
    <w:rsid w:val="00FB023E"/>
    <w:rsid w:val="00FB02F6"/>
    <w:rsid w:val="00FB0574"/>
    <w:rsid w:val="00FB160C"/>
    <w:rsid w:val="00FB16EB"/>
    <w:rsid w:val="00FB1700"/>
    <w:rsid w:val="00FB1B2B"/>
    <w:rsid w:val="00FB1FE0"/>
    <w:rsid w:val="00FB2E05"/>
    <w:rsid w:val="00FB2EDE"/>
    <w:rsid w:val="00FB2F5C"/>
    <w:rsid w:val="00FB311B"/>
    <w:rsid w:val="00FB3346"/>
    <w:rsid w:val="00FB3B21"/>
    <w:rsid w:val="00FB3E37"/>
    <w:rsid w:val="00FB401C"/>
    <w:rsid w:val="00FB4577"/>
    <w:rsid w:val="00FB4B92"/>
    <w:rsid w:val="00FB4C0E"/>
    <w:rsid w:val="00FB5776"/>
    <w:rsid w:val="00FB5BBA"/>
    <w:rsid w:val="00FB5D76"/>
    <w:rsid w:val="00FB5DA5"/>
    <w:rsid w:val="00FB64CA"/>
    <w:rsid w:val="00FB64ED"/>
    <w:rsid w:val="00FB66AA"/>
    <w:rsid w:val="00FB66B0"/>
    <w:rsid w:val="00FB6754"/>
    <w:rsid w:val="00FB6C25"/>
    <w:rsid w:val="00FB7149"/>
    <w:rsid w:val="00FB742C"/>
    <w:rsid w:val="00FB7734"/>
    <w:rsid w:val="00FB77EE"/>
    <w:rsid w:val="00FB7824"/>
    <w:rsid w:val="00FB7959"/>
    <w:rsid w:val="00FB7E0E"/>
    <w:rsid w:val="00FC0472"/>
    <w:rsid w:val="00FC0CB1"/>
    <w:rsid w:val="00FC0E15"/>
    <w:rsid w:val="00FC0E79"/>
    <w:rsid w:val="00FC1256"/>
    <w:rsid w:val="00FC14FD"/>
    <w:rsid w:val="00FC15D8"/>
    <w:rsid w:val="00FC1802"/>
    <w:rsid w:val="00FC19E0"/>
    <w:rsid w:val="00FC1CFF"/>
    <w:rsid w:val="00FC24EE"/>
    <w:rsid w:val="00FC2738"/>
    <w:rsid w:val="00FC2BDD"/>
    <w:rsid w:val="00FC2C1A"/>
    <w:rsid w:val="00FC2D99"/>
    <w:rsid w:val="00FC32EF"/>
    <w:rsid w:val="00FC34DE"/>
    <w:rsid w:val="00FC352A"/>
    <w:rsid w:val="00FC3837"/>
    <w:rsid w:val="00FC3943"/>
    <w:rsid w:val="00FC3958"/>
    <w:rsid w:val="00FC3C61"/>
    <w:rsid w:val="00FC4488"/>
    <w:rsid w:val="00FC44BC"/>
    <w:rsid w:val="00FC470A"/>
    <w:rsid w:val="00FC4A23"/>
    <w:rsid w:val="00FC4BFB"/>
    <w:rsid w:val="00FC53E8"/>
    <w:rsid w:val="00FC5F4E"/>
    <w:rsid w:val="00FC62CE"/>
    <w:rsid w:val="00FC678D"/>
    <w:rsid w:val="00FC67D9"/>
    <w:rsid w:val="00FC68EB"/>
    <w:rsid w:val="00FC694B"/>
    <w:rsid w:val="00FC6CCC"/>
    <w:rsid w:val="00FC6E91"/>
    <w:rsid w:val="00FC7005"/>
    <w:rsid w:val="00FC70C9"/>
    <w:rsid w:val="00FC710C"/>
    <w:rsid w:val="00FC7250"/>
    <w:rsid w:val="00FC76A5"/>
    <w:rsid w:val="00FC776D"/>
    <w:rsid w:val="00FC794E"/>
    <w:rsid w:val="00FC7B7D"/>
    <w:rsid w:val="00FC7B87"/>
    <w:rsid w:val="00FC7C47"/>
    <w:rsid w:val="00FC7EE5"/>
    <w:rsid w:val="00FC7F4A"/>
    <w:rsid w:val="00FC7FFE"/>
    <w:rsid w:val="00FD04BE"/>
    <w:rsid w:val="00FD059B"/>
    <w:rsid w:val="00FD0913"/>
    <w:rsid w:val="00FD0A98"/>
    <w:rsid w:val="00FD0C87"/>
    <w:rsid w:val="00FD134D"/>
    <w:rsid w:val="00FD1367"/>
    <w:rsid w:val="00FD1734"/>
    <w:rsid w:val="00FD1B35"/>
    <w:rsid w:val="00FD20DF"/>
    <w:rsid w:val="00FD2216"/>
    <w:rsid w:val="00FD235C"/>
    <w:rsid w:val="00FD26A4"/>
    <w:rsid w:val="00FD27A4"/>
    <w:rsid w:val="00FD2CC6"/>
    <w:rsid w:val="00FD333D"/>
    <w:rsid w:val="00FD3379"/>
    <w:rsid w:val="00FD341E"/>
    <w:rsid w:val="00FD3852"/>
    <w:rsid w:val="00FD3EF7"/>
    <w:rsid w:val="00FD3F6E"/>
    <w:rsid w:val="00FD4858"/>
    <w:rsid w:val="00FD4C27"/>
    <w:rsid w:val="00FD4D06"/>
    <w:rsid w:val="00FD542D"/>
    <w:rsid w:val="00FD5600"/>
    <w:rsid w:val="00FD58A7"/>
    <w:rsid w:val="00FD593C"/>
    <w:rsid w:val="00FD5A49"/>
    <w:rsid w:val="00FD5D1B"/>
    <w:rsid w:val="00FD5E16"/>
    <w:rsid w:val="00FD5EFE"/>
    <w:rsid w:val="00FD5F52"/>
    <w:rsid w:val="00FD6281"/>
    <w:rsid w:val="00FD6559"/>
    <w:rsid w:val="00FD6670"/>
    <w:rsid w:val="00FD6B79"/>
    <w:rsid w:val="00FD6D51"/>
    <w:rsid w:val="00FD70F5"/>
    <w:rsid w:val="00FD7419"/>
    <w:rsid w:val="00FD74BD"/>
    <w:rsid w:val="00FD7A47"/>
    <w:rsid w:val="00FD7AB3"/>
    <w:rsid w:val="00FE04B7"/>
    <w:rsid w:val="00FE0764"/>
    <w:rsid w:val="00FE0899"/>
    <w:rsid w:val="00FE0936"/>
    <w:rsid w:val="00FE0A72"/>
    <w:rsid w:val="00FE0AB3"/>
    <w:rsid w:val="00FE0EBC"/>
    <w:rsid w:val="00FE0EE1"/>
    <w:rsid w:val="00FE1056"/>
    <w:rsid w:val="00FE1140"/>
    <w:rsid w:val="00FE11E3"/>
    <w:rsid w:val="00FE126B"/>
    <w:rsid w:val="00FE1274"/>
    <w:rsid w:val="00FE12AA"/>
    <w:rsid w:val="00FE14C6"/>
    <w:rsid w:val="00FE14F7"/>
    <w:rsid w:val="00FE15BD"/>
    <w:rsid w:val="00FE15BF"/>
    <w:rsid w:val="00FE1840"/>
    <w:rsid w:val="00FE1C8A"/>
    <w:rsid w:val="00FE1D1B"/>
    <w:rsid w:val="00FE1FDD"/>
    <w:rsid w:val="00FE21FB"/>
    <w:rsid w:val="00FE2278"/>
    <w:rsid w:val="00FE23A9"/>
    <w:rsid w:val="00FE279B"/>
    <w:rsid w:val="00FE2A88"/>
    <w:rsid w:val="00FE2AFC"/>
    <w:rsid w:val="00FE322C"/>
    <w:rsid w:val="00FE3267"/>
    <w:rsid w:val="00FE37D9"/>
    <w:rsid w:val="00FE3878"/>
    <w:rsid w:val="00FE43DA"/>
    <w:rsid w:val="00FE46F9"/>
    <w:rsid w:val="00FE471F"/>
    <w:rsid w:val="00FE4B05"/>
    <w:rsid w:val="00FE4C34"/>
    <w:rsid w:val="00FE4F88"/>
    <w:rsid w:val="00FE502F"/>
    <w:rsid w:val="00FE510A"/>
    <w:rsid w:val="00FE5A2A"/>
    <w:rsid w:val="00FE6307"/>
    <w:rsid w:val="00FE64B1"/>
    <w:rsid w:val="00FE6BA9"/>
    <w:rsid w:val="00FE6DC5"/>
    <w:rsid w:val="00FE6EC0"/>
    <w:rsid w:val="00FE70D9"/>
    <w:rsid w:val="00FE7110"/>
    <w:rsid w:val="00FE735A"/>
    <w:rsid w:val="00FE77F8"/>
    <w:rsid w:val="00FE78FF"/>
    <w:rsid w:val="00FE7BB9"/>
    <w:rsid w:val="00FE7FEB"/>
    <w:rsid w:val="00FF0177"/>
    <w:rsid w:val="00FF076B"/>
    <w:rsid w:val="00FF0B75"/>
    <w:rsid w:val="00FF0C65"/>
    <w:rsid w:val="00FF0CE6"/>
    <w:rsid w:val="00FF1268"/>
    <w:rsid w:val="00FF1388"/>
    <w:rsid w:val="00FF18A2"/>
    <w:rsid w:val="00FF1B62"/>
    <w:rsid w:val="00FF1C91"/>
    <w:rsid w:val="00FF1F96"/>
    <w:rsid w:val="00FF1FC7"/>
    <w:rsid w:val="00FF2506"/>
    <w:rsid w:val="00FF348D"/>
    <w:rsid w:val="00FF3603"/>
    <w:rsid w:val="00FF4109"/>
    <w:rsid w:val="00FF49B8"/>
    <w:rsid w:val="00FF4D71"/>
    <w:rsid w:val="00FF4DA9"/>
    <w:rsid w:val="00FF4EFF"/>
    <w:rsid w:val="00FF517D"/>
    <w:rsid w:val="00FF51EC"/>
    <w:rsid w:val="00FF556E"/>
    <w:rsid w:val="00FF565F"/>
    <w:rsid w:val="00FF5669"/>
    <w:rsid w:val="00FF5A2C"/>
    <w:rsid w:val="00FF5E3B"/>
    <w:rsid w:val="00FF6047"/>
    <w:rsid w:val="00FF66E6"/>
    <w:rsid w:val="00FF6A11"/>
    <w:rsid w:val="00FF6AB5"/>
    <w:rsid w:val="00FF70AB"/>
    <w:rsid w:val="00FF7142"/>
    <w:rsid w:val="00FF7382"/>
    <w:rsid w:val="00FF76E6"/>
    <w:rsid w:val="00FF78E4"/>
    <w:rsid w:val="00FF79D2"/>
    <w:rsid w:val="00FF7BEB"/>
    <w:rsid w:val="01603CC7"/>
    <w:rsid w:val="01AB24A7"/>
    <w:rsid w:val="0329D543"/>
    <w:rsid w:val="032CC963"/>
    <w:rsid w:val="03A82C42"/>
    <w:rsid w:val="042663FD"/>
    <w:rsid w:val="0444080D"/>
    <w:rsid w:val="04E641EA"/>
    <w:rsid w:val="0591B280"/>
    <w:rsid w:val="05C46A5A"/>
    <w:rsid w:val="05D38366"/>
    <w:rsid w:val="05EF9002"/>
    <w:rsid w:val="05F277FA"/>
    <w:rsid w:val="06A22A45"/>
    <w:rsid w:val="06DC86FF"/>
    <w:rsid w:val="073DE4A0"/>
    <w:rsid w:val="074B5BF3"/>
    <w:rsid w:val="0756BAAD"/>
    <w:rsid w:val="07EA1FD6"/>
    <w:rsid w:val="08A3CEE0"/>
    <w:rsid w:val="0906B3AC"/>
    <w:rsid w:val="095AE38A"/>
    <w:rsid w:val="09685E5F"/>
    <w:rsid w:val="09C13DFD"/>
    <w:rsid w:val="09DC85C5"/>
    <w:rsid w:val="09E2AC69"/>
    <w:rsid w:val="09E67FC3"/>
    <w:rsid w:val="09F7F726"/>
    <w:rsid w:val="0A45856F"/>
    <w:rsid w:val="0ACE1452"/>
    <w:rsid w:val="0B3133B8"/>
    <w:rsid w:val="0B36127B"/>
    <w:rsid w:val="0C21E85C"/>
    <w:rsid w:val="0CAB004A"/>
    <w:rsid w:val="0CAEE403"/>
    <w:rsid w:val="0CBDE918"/>
    <w:rsid w:val="0CDEB1EE"/>
    <w:rsid w:val="0D629822"/>
    <w:rsid w:val="0DC84022"/>
    <w:rsid w:val="0E3A24E2"/>
    <w:rsid w:val="0E635563"/>
    <w:rsid w:val="0E6DC2C0"/>
    <w:rsid w:val="0F721027"/>
    <w:rsid w:val="0FB3EFBA"/>
    <w:rsid w:val="0FE487C8"/>
    <w:rsid w:val="10039062"/>
    <w:rsid w:val="103ACFCC"/>
    <w:rsid w:val="1094D1A0"/>
    <w:rsid w:val="109E556F"/>
    <w:rsid w:val="10A0445B"/>
    <w:rsid w:val="119D1210"/>
    <w:rsid w:val="11B7A55B"/>
    <w:rsid w:val="129CFEF6"/>
    <w:rsid w:val="12F169EC"/>
    <w:rsid w:val="13AAA20C"/>
    <w:rsid w:val="13CF7F91"/>
    <w:rsid w:val="146D7111"/>
    <w:rsid w:val="14C45404"/>
    <w:rsid w:val="1503040B"/>
    <w:rsid w:val="150444ED"/>
    <w:rsid w:val="15850AA0"/>
    <w:rsid w:val="16966737"/>
    <w:rsid w:val="16BB903E"/>
    <w:rsid w:val="16CEF3CE"/>
    <w:rsid w:val="16EFFCAE"/>
    <w:rsid w:val="17212640"/>
    <w:rsid w:val="1734CE23"/>
    <w:rsid w:val="1782D867"/>
    <w:rsid w:val="1797C086"/>
    <w:rsid w:val="17C733AB"/>
    <w:rsid w:val="18ADAC94"/>
    <w:rsid w:val="18CB3C1C"/>
    <w:rsid w:val="18F8FC9B"/>
    <w:rsid w:val="18FF88B1"/>
    <w:rsid w:val="1975AB07"/>
    <w:rsid w:val="19AD6723"/>
    <w:rsid w:val="1A12CE08"/>
    <w:rsid w:val="1A704875"/>
    <w:rsid w:val="1B1E2CCC"/>
    <w:rsid w:val="1B8EB193"/>
    <w:rsid w:val="1B9DA81F"/>
    <w:rsid w:val="1BA22F4C"/>
    <w:rsid w:val="1BE3CA4E"/>
    <w:rsid w:val="1C2ACC57"/>
    <w:rsid w:val="1C4760B5"/>
    <w:rsid w:val="1C843FA1"/>
    <w:rsid w:val="1CA68321"/>
    <w:rsid w:val="1CBC49AB"/>
    <w:rsid w:val="1CE90443"/>
    <w:rsid w:val="1D7BB5C4"/>
    <w:rsid w:val="1D7F36A2"/>
    <w:rsid w:val="1DD6ABEE"/>
    <w:rsid w:val="1E1EE5B9"/>
    <w:rsid w:val="1E47A539"/>
    <w:rsid w:val="1E7E9DAF"/>
    <w:rsid w:val="1EC90E19"/>
    <w:rsid w:val="1EEF90EE"/>
    <w:rsid w:val="1F44C772"/>
    <w:rsid w:val="1F503254"/>
    <w:rsid w:val="205BA3C8"/>
    <w:rsid w:val="20721F0B"/>
    <w:rsid w:val="208D68A9"/>
    <w:rsid w:val="20E707F4"/>
    <w:rsid w:val="21518114"/>
    <w:rsid w:val="21AF0C39"/>
    <w:rsid w:val="21FF6DA1"/>
    <w:rsid w:val="22064072"/>
    <w:rsid w:val="22093BA3"/>
    <w:rsid w:val="2215D562"/>
    <w:rsid w:val="222E9941"/>
    <w:rsid w:val="224DA9B9"/>
    <w:rsid w:val="229EB245"/>
    <w:rsid w:val="22AC35A5"/>
    <w:rsid w:val="23F52EAF"/>
    <w:rsid w:val="23F77933"/>
    <w:rsid w:val="241FCB83"/>
    <w:rsid w:val="2449B6E8"/>
    <w:rsid w:val="24A3E0A4"/>
    <w:rsid w:val="24C30CC0"/>
    <w:rsid w:val="25061ABE"/>
    <w:rsid w:val="250BEF01"/>
    <w:rsid w:val="250F4E2A"/>
    <w:rsid w:val="254FBFB9"/>
    <w:rsid w:val="25A0D072"/>
    <w:rsid w:val="25CE9EE2"/>
    <w:rsid w:val="25E6CC95"/>
    <w:rsid w:val="25ED345B"/>
    <w:rsid w:val="2671EED9"/>
    <w:rsid w:val="26740DB6"/>
    <w:rsid w:val="26B2B2F5"/>
    <w:rsid w:val="26DA7111"/>
    <w:rsid w:val="2721C4E5"/>
    <w:rsid w:val="27614193"/>
    <w:rsid w:val="279CC03E"/>
    <w:rsid w:val="27B188AE"/>
    <w:rsid w:val="27EA8C66"/>
    <w:rsid w:val="2827FED8"/>
    <w:rsid w:val="2841AC73"/>
    <w:rsid w:val="28DA816C"/>
    <w:rsid w:val="29767A36"/>
    <w:rsid w:val="29816538"/>
    <w:rsid w:val="29869237"/>
    <w:rsid w:val="2A07B206"/>
    <w:rsid w:val="2B5366B5"/>
    <w:rsid w:val="2BD08871"/>
    <w:rsid w:val="2C00AB24"/>
    <w:rsid w:val="2CA3E480"/>
    <w:rsid w:val="2D91CA7D"/>
    <w:rsid w:val="2E51CC35"/>
    <w:rsid w:val="2E5489C5"/>
    <w:rsid w:val="2E854BCE"/>
    <w:rsid w:val="2F13172A"/>
    <w:rsid w:val="2F2A6B22"/>
    <w:rsid w:val="2F49AD2A"/>
    <w:rsid w:val="2F629B70"/>
    <w:rsid w:val="300BBD56"/>
    <w:rsid w:val="30644DF2"/>
    <w:rsid w:val="3080BC0C"/>
    <w:rsid w:val="3098F9C6"/>
    <w:rsid w:val="30FBD8C4"/>
    <w:rsid w:val="3237B3C3"/>
    <w:rsid w:val="32B63558"/>
    <w:rsid w:val="3353EF2E"/>
    <w:rsid w:val="3371C337"/>
    <w:rsid w:val="339B4FE7"/>
    <w:rsid w:val="33A74220"/>
    <w:rsid w:val="33B78E9A"/>
    <w:rsid w:val="34190600"/>
    <w:rsid w:val="34637951"/>
    <w:rsid w:val="346EAFC3"/>
    <w:rsid w:val="34B15465"/>
    <w:rsid w:val="34BDB7A1"/>
    <w:rsid w:val="357EE4AC"/>
    <w:rsid w:val="3588F471"/>
    <w:rsid w:val="35CE3274"/>
    <w:rsid w:val="35D7C2E1"/>
    <w:rsid w:val="3609BF7D"/>
    <w:rsid w:val="360D3F54"/>
    <w:rsid w:val="360E906D"/>
    <w:rsid w:val="3663D8E2"/>
    <w:rsid w:val="369193A0"/>
    <w:rsid w:val="36B564E0"/>
    <w:rsid w:val="36EA9310"/>
    <w:rsid w:val="3747B789"/>
    <w:rsid w:val="375244A8"/>
    <w:rsid w:val="380DC463"/>
    <w:rsid w:val="382A9174"/>
    <w:rsid w:val="38D32AFA"/>
    <w:rsid w:val="39BD30CA"/>
    <w:rsid w:val="3AC3A51D"/>
    <w:rsid w:val="3AE6ABDA"/>
    <w:rsid w:val="3AE9BF2E"/>
    <w:rsid w:val="3B02F200"/>
    <w:rsid w:val="3B1B21F2"/>
    <w:rsid w:val="3BED7BDD"/>
    <w:rsid w:val="3BFB9C41"/>
    <w:rsid w:val="3C0ECAEF"/>
    <w:rsid w:val="3C396F01"/>
    <w:rsid w:val="3C439387"/>
    <w:rsid w:val="3C651706"/>
    <w:rsid w:val="3D17ED73"/>
    <w:rsid w:val="3D3BCAE9"/>
    <w:rsid w:val="3D402EB3"/>
    <w:rsid w:val="3D48D8A4"/>
    <w:rsid w:val="3DC52389"/>
    <w:rsid w:val="3DC91CD8"/>
    <w:rsid w:val="3ED81256"/>
    <w:rsid w:val="3EE6EDBB"/>
    <w:rsid w:val="3F1C7A92"/>
    <w:rsid w:val="3F6C424C"/>
    <w:rsid w:val="3F6D78F5"/>
    <w:rsid w:val="3F9326B0"/>
    <w:rsid w:val="40048E71"/>
    <w:rsid w:val="402B1280"/>
    <w:rsid w:val="4086B0E1"/>
    <w:rsid w:val="408EA258"/>
    <w:rsid w:val="40AA707D"/>
    <w:rsid w:val="40EA310C"/>
    <w:rsid w:val="41E6B518"/>
    <w:rsid w:val="4205FD13"/>
    <w:rsid w:val="420CB6EE"/>
    <w:rsid w:val="4216CF83"/>
    <w:rsid w:val="425673AF"/>
    <w:rsid w:val="4392133C"/>
    <w:rsid w:val="43EA0C96"/>
    <w:rsid w:val="440C35BB"/>
    <w:rsid w:val="4416C992"/>
    <w:rsid w:val="446D8658"/>
    <w:rsid w:val="456161B8"/>
    <w:rsid w:val="45812F43"/>
    <w:rsid w:val="45CCE147"/>
    <w:rsid w:val="463F57A5"/>
    <w:rsid w:val="46630414"/>
    <w:rsid w:val="4692A291"/>
    <w:rsid w:val="46B94DB7"/>
    <w:rsid w:val="471C1378"/>
    <w:rsid w:val="47692BD3"/>
    <w:rsid w:val="47915C07"/>
    <w:rsid w:val="47BBF148"/>
    <w:rsid w:val="47C3979C"/>
    <w:rsid w:val="48084727"/>
    <w:rsid w:val="483288A4"/>
    <w:rsid w:val="49102124"/>
    <w:rsid w:val="495F8BD7"/>
    <w:rsid w:val="4A6C2E2B"/>
    <w:rsid w:val="4A7AAD7C"/>
    <w:rsid w:val="4AD3A143"/>
    <w:rsid w:val="4BE75B53"/>
    <w:rsid w:val="4BF113BB"/>
    <w:rsid w:val="4C35355A"/>
    <w:rsid w:val="4C46617A"/>
    <w:rsid w:val="4CA02295"/>
    <w:rsid w:val="4CE0433E"/>
    <w:rsid w:val="4D40ADE3"/>
    <w:rsid w:val="4D5619D1"/>
    <w:rsid w:val="4D7E6210"/>
    <w:rsid w:val="4DEB8FD4"/>
    <w:rsid w:val="4EA15B68"/>
    <w:rsid w:val="4F60074C"/>
    <w:rsid w:val="4FAD69DB"/>
    <w:rsid w:val="500207F4"/>
    <w:rsid w:val="51425FFB"/>
    <w:rsid w:val="51BAE9E7"/>
    <w:rsid w:val="52AC5AA0"/>
    <w:rsid w:val="53061F4A"/>
    <w:rsid w:val="5345A9D3"/>
    <w:rsid w:val="5393A99F"/>
    <w:rsid w:val="54390378"/>
    <w:rsid w:val="54560E7E"/>
    <w:rsid w:val="5463DE3E"/>
    <w:rsid w:val="54E55F55"/>
    <w:rsid w:val="554F2FA5"/>
    <w:rsid w:val="55C3E235"/>
    <w:rsid w:val="55CA4608"/>
    <w:rsid w:val="56C86801"/>
    <w:rsid w:val="56D5A7BF"/>
    <w:rsid w:val="5762CE2E"/>
    <w:rsid w:val="57C158D0"/>
    <w:rsid w:val="57C41DFB"/>
    <w:rsid w:val="58092B78"/>
    <w:rsid w:val="580AD544"/>
    <w:rsid w:val="58D78A37"/>
    <w:rsid w:val="593C00A1"/>
    <w:rsid w:val="59DF7C79"/>
    <w:rsid w:val="59FFA5FC"/>
    <w:rsid w:val="5A032537"/>
    <w:rsid w:val="5A0EADB1"/>
    <w:rsid w:val="5A5EA28C"/>
    <w:rsid w:val="5A6AB764"/>
    <w:rsid w:val="5B170116"/>
    <w:rsid w:val="5B559E79"/>
    <w:rsid w:val="5B8A0079"/>
    <w:rsid w:val="5B945C01"/>
    <w:rsid w:val="5BBB682A"/>
    <w:rsid w:val="5BE37020"/>
    <w:rsid w:val="5BE4EE17"/>
    <w:rsid w:val="5C0560DD"/>
    <w:rsid w:val="5C5A7906"/>
    <w:rsid w:val="5CD514B7"/>
    <w:rsid w:val="5D09849B"/>
    <w:rsid w:val="5D5BDA6C"/>
    <w:rsid w:val="5D9EAFDA"/>
    <w:rsid w:val="5DDDDAA8"/>
    <w:rsid w:val="5DFDF488"/>
    <w:rsid w:val="5E32C8ED"/>
    <w:rsid w:val="5E4AFF40"/>
    <w:rsid w:val="5E658807"/>
    <w:rsid w:val="5E85F33F"/>
    <w:rsid w:val="5EA36818"/>
    <w:rsid w:val="5ECF731D"/>
    <w:rsid w:val="5F151F20"/>
    <w:rsid w:val="5F26E200"/>
    <w:rsid w:val="5F54C0C5"/>
    <w:rsid w:val="5FBCDC21"/>
    <w:rsid w:val="5FE1CC27"/>
    <w:rsid w:val="604BBF4A"/>
    <w:rsid w:val="6129041C"/>
    <w:rsid w:val="614F8A30"/>
    <w:rsid w:val="6156BDE6"/>
    <w:rsid w:val="62457F09"/>
    <w:rsid w:val="62696110"/>
    <w:rsid w:val="626CF77D"/>
    <w:rsid w:val="629ECB94"/>
    <w:rsid w:val="62F87A41"/>
    <w:rsid w:val="634C1811"/>
    <w:rsid w:val="64294EF0"/>
    <w:rsid w:val="647393B3"/>
    <w:rsid w:val="649FF50A"/>
    <w:rsid w:val="653E76FE"/>
    <w:rsid w:val="659E579B"/>
    <w:rsid w:val="6668C675"/>
    <w:rsid w:val="66835F15"/>
    <w:rsid w:val="6685AB9F"/>
    <w:rsid w:val="66B41CE7"/>
    <w:rsid w:val="66D4913B"/>
    <w:rsid w:val="67A05D16"/>
    <w:rsid w:val="67F7FB7B"/>
    <w:rsid w:val="68673775"/>
    <w:rsid w:val="686B938C"/>
    <w:rsid w:val="68CABEAE"/>
    <w:rsid w:val="693DA34C"/>
    <w:rsid w:val="69D36663"/>
    <w:rsid w:val="69E095B1"/>
    <w:rsid w:val="69E4DE0F"/>
    <w:rsid w:val="6A1F00DB"/>
    <w:rsid w:val="6A3A4868"/>
    <w:rsid w:val="6ACFA68B"/>
    <w:rsid w:val="6B6EFBAE"/>
    <w:rsid w:val="6BCDA588"/>
    <w:rsid w:val="6BD10747"/>
    <w:rsid w:val="6C1933E8"/>
    <w:rsid w:val="6C46ACC0"/>
    <w:rsid w:val="6C5D494F"/>
    <w:rsid w:val="6CB464CF"/>
    <w:rsid w:val="6CCB485E"/>
    <w:rsid w:val="6D0A5E74"/>
    <w:rsid w:val="6D43B609"/>
    <w:rsid w:val="6D9D43BC"/>
    <w:rsid w:val="6DB3B9FD"/>
    <w:rsid w:val="6E4D4ABB"/>
    <w:rsid w:val="6EC6BA4C"/>
    <w:rsid w:val="6F975BBE"/>
    <w:rsid w:val="7052B86B"/>
    <w:rsid w:val="706CBADA"/>
    <w:rsid w:val="708257C5"/>
    <w:rsid w:val="70E6C942"/>
    <w:rsid w:val="71027729"/>
    <w:rsid w:val="715DDE55"/>
    <w:rsid w:val="71BDCD3C"/>
    <w:rsid w:val="71FEFF4A"/>
    <w:rsid w:val="720B7E7E"/>
    <w:rsid w:val="724A9A58"/>
    <w:rsid w:val="72FD9926"/>
    <w:rsid w:val="732C02EC"/>
    <w:rsid w:val="737725A5"/>
    <w:rsid w:val="7394ACED"/>
    <w:rsid w:val="73A9BE34"/>
    <w:rsid w:val="73DD2589"/>
    <w:rsid w:val="742AB660"/>
    <w:rsid w:val="7433E2BF"/>
    <w:rsid w:val="747A2D20"/>
    <w:rsid w:val="747A5E3C"/>
    <w:rsid w:val="748C3FB3"/>
    <w:rsid w:val="74D64551"/>
    <w:rsid w:val="75BD8BAD"/>
    <w:rsid w:val="75CF7349"/>
    <w:rsid w:val="75FBF4D6"/>
    <w:rsid w:val="766BE3E0"/>
    <w:rsid w:val="76D5D135"/>
    <w:rsid w:val="77AF47C4"/>
    <w:rsid w:val="780DBBB0"/>
    <w:rsid w:val="784320B3"/>
    <w:rsid w:val="78656F8D"/>
    <w:rsid w:val="78812176"/>
    <w:rsid w:val="79225947"/>
    <w:rsid w:val="7A6E6F6C"/>
    <w:rsid w:val="7B3008E4"/>
    <w:rsid w:val="7B71BA96"/>
    <w:rsid w:val="7B9962A1"/>
    <w:rsid w:val="7BF93753"/>
    <w:rsid w:val="7C1FCECF"/>
    <w:rsid w:val="7C4174E8"/>
    <w:rsid w:val="7C4514AC"/>
    <w:rsid w:val="7C681E55"/>
    <w:rsid w:val="7C71AB70"/>
    <w:rsid w:val="7CBF7DDB"/>
    <w:rsid w:val="7CCBF60B"/>
    <w:rsid w:val="7D423D14"/>
    <w:rsid w:val="7D551DF0"/>
    <w:rsid w:val="7D6F9190"/>
    <w:rsid w:val="7DE7233D"/>
    <w:rsid w:val="7E00EAAC"/>
    <w:rsid w:val="7E40FAE0"/>
    <w:rsid w:val="7E7CFBBC"/>
    <w:rsid w:val="7E84BCE6"/>
    <w:rsid w:val="7EA6E893"/>
    <w:rsid w:val="7F1AD6E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4AE7"/>
  <w15:docId w15:val="{A9EE23A9-8667-4392-A52B-800E1BC3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l-SI" w:eastAsia="sl-SI" w:bidi="ar-SA"/>
      </w:rPr>
    </w:rPrDefault>
    <w:pPrDefault>
      <w:pPr>
        <w:spacing w:before="120" w:after="120" w:line="264"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162"/>
  </w:style>
  <w:style w:type="paragraph" w:styleId="Naslov1">
    <w:name w:val="heading 1"/>
    <w:basedOn w:val="Navaden"/>
    <w:next w:val="Navaden"/>
    <w:uiPriority w:val="9"/>
    <w:qFormat/>
    <w:rsid w:val="002F1FA8"/>
    <w:pPr>
      <w:keepNext/>
      <w:numPr>
        <w:numId w:val="4"/>
      </w:numPr>
      <w:spacing w:before="360" w:after="240"/>
      <w:outlineLvl w:val="0"/>
    </w:pPr>
    <w:rPr>
      <w:b/>
      <w:smallCaps/>
      <w:sz w:val="28"/>
      <w:szCs w:val="28"/>
    </w:rPr>
  </w:style>
  <w:style w:type="paragraph" w:styleId="Naslov2">
    <w:name w:val="heading 2"/>
    <w:basedOn w:val="Navaden"/>
    <w:next w:val="Navaden"/>
    <w:link w:val="Naslov2Znak"/>
    <w:uiPriority w:val="9"/>
    <w:unhideWhenUsed/>
    <w:qFormat/>
    <w:pPr>
      <w:keepNext/>
      <w:numPr>
        <w:ilvl w:val="1"/>
        <w:numId w:val="4"/>
      </w:numPr>
      <w:spacing w:before="240"/>
      <w:outlineLvl w:val="1"/>
    </w:pPr>
    <w:rPr>
      <w:b/>
    </w:rPr>
  </w:style>
  <w:style w:type="paragraph" w:styleId="Naslov3">
    <w:name w:val="heading 3"/>
    <w:basedOn w:val="Navaden"/>
    <w:next w:val="Navaden"/>
    <w:link w:val="Naslov3Znak"/>
    <w:uiPriority w:val="9"/>
    <w:unhideWhenUsed/>
    <w:qFormat/>
    <w:pPr>
      <w:keepNext/>
      <w:numPr>
        <w:ilvl w:val="2"/>
        <w:numId w:val="4"/>
      </w:numPr>
      <w:spacing w:before="240"/>
      <w:outlineLvl w:val="2"/>
    </w:pPr>
    <w:rPr>
      <w:b/>
    </w:rPr>
  </w:style>
  <w:style w:type="paragraph" w:styleId="Naslov4">
    <w:name w:val="heading 4"/>
    <w:basedOn w:val="Navaden"/>
    <w:next w:val="Navaden"/>
    <w:link w:val="Naslov4Znak"/>
    <w:uiPriority w:val="9"/>
    <w:unhideWhenUsed/>
    <w:qFormat/>
    <w:rsid w:val="00E12F5F"/>
    <w:pPr>
      <w:keepNext/>
      <w:numPr>
        <w:ilvl w:val="3"/>
        <w:numId w:val="4"/>
      </w:numPr>
      <w:spacing w:before="240" w:after="60"/>
      <w:outlineLvl w:val="3"/>
    </w:pPr>
  </w:style>
  <w:style w:type="paragraph" w:styleId="Naslov5">
    <w:name w:val="heading 5"/>
    <w:basedOn w:val="Navaden"/>
    <w:next w:val="Navaden"/>
    <w:link w:val="Naslov5Znak"/>
    <w:uiPriority w:val="9"/>
    <w:unhideWhenUsed/>
    <w:qFormat/>
    <w:pPr>
      <w:numPr>
        <w:ilvl w:val="4"/>
        <w:numId w:val="4"/>
      </w:numPr>
      <w:spacing w:before="240" w:after="60"/>
      <w:outlineLvl w:val="4"/>
    </w:pPr>
  </w:style>
  <w:style w:type="paragraph" w:styleId="Naslov6">
    <w:name w:val="heading 6"/>
    <w:basedOn w:val="Navaden"/>
    <w:next w:val="Navaden"/>
    <w:uiPriority w:val="9"/>
    <w:unhideWhenUsed/>
    <w:qFormat/>
    <w:pPr>
      <w:numPr>
        <w:ilvl w:val="5"/>
        <w:numId w:val="4"/>
      </w:numPr>
      <w:spacing w:before="240" w:after="60"/>
      <w:outlineLvl w:val="5"/>
    </w:pPr>
    <w:rPr>
      <w:i/>
    </w:rPr>
  </w:style>
  <w:style w:type="paragraph" w:styleId="Naslov7">
    <w:name w:val="heading 7"/>
    <w:basedOn w:val="Navaden"/>
    <w:next w:val="Navaden"/>
    <w:link w:val="Naslov7Znak"/>
    <w:uiPriority w:val="9"/>
    <w:semiHidden/>
    <w:unhideWhenUsed/>
    <w:qFormat/>
    <w:rsid w:val="00891B19"/>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891B19"/>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1B19"/>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uiPriority w:val="10"/>
    <w:qFormat/>
    <w:pPr>
      <w:spacing w:before="0" w:after="0" w:line="240" w:lineRule="auto"/>
      <w:jc w:val="left"/>
    </w:pPr>
    <w:rPr>
      <w:rFonts w:ascii="Geo" w:eastAsia="Geo" w:hAnsi="Geo" w:cs="Geo"/>
      <w:sz w:val="56"/>
      <w:szCs w:val="56"/>
    </w:rPr>
  </w:style>
  <w:style w:type="paragraph" w:styleId="Podnaslov">
    <w:name w:val="Subtitle"/>
    <w:basedOn w:val="Navaden"/>
    <w:next w:val="Navaden"/>
    <w:uiPriority w:val="11"/>
    <w:qFormat/>
    <w:pPr>
      <w:keepNext/>
      <w:keepLines/>
      <w:spacing w:before="360" w:after="80"/>
    </w:pPr>
    <w:rPr>
      <w:rFonts w:ascii="Georgia" w:eastAsia="Georgia" w:hAnsi="Georgia" w:cs="Georgia"/>
      <w:i/>
      <w:color w:val="666666"/>
      <w:sz w:val="48"/>
      <w:szCs w:val="48"/>
    </w:rPr>
  </w:style>
  <w:style w:type="table" w:customStyle="1" w:styleId="a">
    <w:basedOn w:val="Navadnatabela"/>
    <w:tblPr>
      <w:tblStyleRowBandSize w:val="1"/>
      <w:tblStyleColBandSize w:val="1"/>
      <w:tblCellMar>
        <w:left w:w="70" w:type="dxa"/>
        <w:right w:w="70" w:type="dxa"/>
      </w:tblCellMar>
    </w:tblPr>
  </w:style>
  <w:style w:type="table" w:customStyle="1" w:styleId="a0">
    <w:basedOn w:val="Navadnatabela"/>
    <w:tblPr>
      <w:tblStyleRowBandSize w:val="1"/>
      <w:tblStyleColBandSize w:val="1"/>
    </w:tblPr>
  </w:style>
  <w:style w:type="table" w:customStyle="1" w:styleId="a1">
    <w:basedOn w:val="Navadnatabela"/>
    <w:tblPr>
      <w:tblStyleRowBandSize w:val="1"/>
      <w:tblStyleColBandSize w:val="1"/>
    </w:tblPr>
  </w:style>
  <w:style w:type="table" w:customStyle="1" w:styleId="a2">
    <w:basedOn w:val="Navadnatabela"/>
    <w:tblPr>
      <w:tblStyleRowBandSize w:val="1"/>
      <w:tblStyleColBandSize w:val="1"/>
    </w:tblPr>
  </w:style>
  <w:style w:type="table" w:customStyle="1" w:styleId="a3">
    <w:basedOn w:val="Navadnatabela"/>
    <w:tblPr>
      <w:tblStyleRowBandSize w:val="1"/>
      <w:tblStyleColBandSize w:val="1"/>
    </w:tblPr>
  </w:style>
  <w:style w:type="table" w:customStyle="1" w:styleId="a4">
    <w:basedOn w:val="Navadnatabela"/>
    <w:tblPr>
      <w:tblStyleRowBandSize w:val="1"/>
      <w:tblStyleColBandSize w:val="1"/>
    </w:tblPr>
  </w:style>
  <w:style w:type="table" w:customStyle="1" w:styleId="a5">
    <w:basedOn w:val="Navadnatabela"/>
    <w:tblPr>
      <w:tblStyleRowBandSize w:val="1"/>
      <w:tblStyleColBandSize w:val="1"/>
    </w:tblPr>
  </w:style>
  <w:style w:type="table" w:customStyle="1" w:styleId="a6">
    <w:basedOn w:val="Navadnatabela"/>
    <w:tblPr>
      <w:tblStyleRowBandSize w:val="1"/>
      <w:tblStyleColBandSize w:val="1"/>
    </w:tblPr>
  </w:style>
  <w:style w:type="table" w:customStyle="1" w:styleId="a7">
    <w:basedOn w:val="Navadnatabela"/>
    <w:tblPr>
      <w:tblStyleRowBandSize w:val="1"/>
      <w:tblStyleColBandSize w:val="1"/>
    </w:tblPr>
  </w:style>
  <w:style w:type="table" w:customStyle="1" w:styleId="a8">
    <w:basedOn w:val="Navadnatabela"/>
    <w:tblPr>
      <w:tblStyleRowBandSize w:val="1"/>
      <w:tblStyleColBandSize w:val="1"/>
    </w:tblPr>
  </w:style>
  <w:style w:type="table" w:customStyle="1" w:styleId="a9">
    <w:basedOn w:val="Navadnatabela"/>
    <w:tblPr>
      <w:tblStyleRowBandSize w:val="1"/>
      <w:tblStyleColBandSize w:val="1"/>
    </w:tblPr>
  </w:style>
  <w:style w:type="table" w:customStyle="1" w:styleId="aa">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b">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c">
    <w:basedOn w:val="Navadnatabela"/>
    <w:tblPr>
      <w:tblStyleRowBandSize w:val="1"/>
      <w:tblStyleColBandSize w:val="1"/>
    </w:tblPr>
  </w:style>
  <w:style w:type="table" w:customStyle="1" w:styleId="ad">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e">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0">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1">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2">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3">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4">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5">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6">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7">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8">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9">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a">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b">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c">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d">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e">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
    <w:basedOn w:val="Navadnatabela"/>
    <w:tblPr>
      <w:tblStyleRowBandSize w:val="1"/>
      <w:tblStyleColBandSize w:val="1"/>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0">
    <w:basedOn w:val="Navadnatabela"/>
    <w:tblPr>
      <w:tblStyleRowBandSize w:val="1"/>
      <w:tblStyleColBandSize w:val="1"/>
      <w:tblCellMar>
        <w:top w:w="100" w:type="dxa"/>
        <w:left w:w="100" w:type="dxa"/>
        <w:bottom w:w="100" w:type="dxa"/>
        <w:right w:w="100" w:type="dxa"/>
      </w:tblCellMar>
    </w:tblPr>
  </w:style>
  <w:style w:type="paragraph" w:styleId="Kazalovsebine1">
    <w:name w:val="toc 1"/>
    <w:basedOn w:val="Navaden"/>
    <w:next w:val="Navaden"/>
    <w:autoRedefine/>
    <w:uiPriority w:val="39"/>
    <w:unhideWhenUsed/>
    <w:rsid w:val="00AF3D34"/>
    <w:pPr>
      <w:spacing w:after="100"/>
    </w:pPr>
  </w:style>
  <w:style w:type="paragraph" w:styleId="Kazalovsebine2">
    <w:name w:val="toc 2"/>
    <w:basedOn w:val="Navaden"/>
    <w:next w:val="Navaden"/>
    <w:autoRedefine/>
    <w:uiPriority w:val="39"/>
    <w:unhideWhenUsed/>
    <w:rsid w:val="000B0488"/>
    <w:pPr>
      <w:tabs>
        <w:tab w:val="left" w:pos="880"/>
        <w:tab w:val="right" w:pos="8656"/>
      </w:tabs>
      <w:spacing w:after="100"/>
      <w:ind w:left="220" w:hanging="220"/>
    </w:pPr>
  </w:style>
  <w:style w:type="paragraph" w:styleId="Kazalovsebine3">
    <w:name w:val="toc 3"/>
    <w:basedOn w:val="Navaden"/>
    <w:next w:val="Navaden"/>
    <w:autoRedefine/>
    <w:uiPriority w:val="39"/>
    <w:unhideWhenUsed/>
    <w:rsid w:val="00A943D9"/>
    <w:pPr>
      <w:tabs>
        <w:tab w:val="left" w:pos="1320"/>
        <w:tab w:val="right" w:pos="8656"/>
      </w:tabs>
      <w:spacing w:after="100"/>
      <w:ind w:left="440"/>
    </w:pPr>
  </w:style>
  <w:style w:type="paragraph" w:styleId="Kazalovsebine4">
    <w:name w:val="toc 4"/>
    <w:basedOn w:val="Navaden"/>
    <w:next w:val="Navaden"/>
    <w:autoRedefine/>
    <w:uiPriority w:val="39"/>
    <w:unhideWhenUsed/>
    <w:rsid w:val="00AF3D34"/>
    <w:pPr>
      <w:spacing w:after="100"/>
      <w:ind w:left="660"/>
    </w:pPr>
  </w:style>
  <w:style w:type="paragraph" w:styleId="Kazalovsebine5">
    <w:name w:val="toc 5"/>
    <w:basedOn w:val="Navaden"/>
    <w:next w:val="Navaden"/>
    <w:autoRedefine/>
    <w:uiPriority w:val="39"/>
    <w:unhideWhenUsed/>
    <w:rsid w:val="00B46923"/>
    <w:pPr>
      <w:tabs>
        <w:tab w:val="left" w:pos="1991"/>
        <w:tab w:val="right" w:pos="8656"/>
      </w:tabs>
      <w:spacing w:after="100"/>
      <w:ind w:left="880"/>
      <w:jc w:val="left"/>
    </w:pPr>
  </w:style>
  <w:style w:type="paragraph" w:styleId="Kazalovsebine6">
    <w:name w:val="toc 6"/>
    <w:basedOn w:val="Navaden"/>
    <w:next w:val="Navaden"/>
    <w:autoRedefine/>
    <w:uiPriority w:val="39"/>
    <w:unhideWhenUsed/>
    <w:rsid w:val="00AF3D34"/>
    <w:pPr>
      <w:spacing w:after="100"/>
      <w:ind w:left="1100"/>
    </w:pPr>
  </w:style>
  <w:style w:type="paragraph" w:styleId="Kazalovsebine7">
    <w:name w:val="toc 7"/>
    <w:basedOn w:val="Navaden"/>
    <w:next w:val="Navaden"/>
    <w:autoRedefine/>
    <w:uiPriority w:val="39"/>
    <w:unhideWhenUsed/>
    <w:rsid w:val="00AF3D34"/>
    <w:pPr>
      <w:spacing w:before="0" w:after="100" w:line="259" w:lineRule="auto"/>
      <w:ind w:left="1320"/>
      <w:jc w:val="left"/>
    </w:pPr>
    <w:rPr>
      <w:rFonts w:asciiTheme="minorHAnsi" w:eastAsiaTheme="minorEastAsia" w:hAnsiTheme="minorHAnsi" w:cstheme="minorBidi"/>
    </w:rPr>
  </w:style>
  <w:style w:type="paragraph" w:styleId="Kazalovsebine8">
    <w:name w:val="toc 8"/>
    <w:basedOn w:val="Navaden"/>
    <w:next w:val="Navaden"/>
    <w:autoRedefine/>
    <w:uiPriority w:val="39"/>
    <w:unhideWhenUsed/>
    <w:rsid w:val="00AF3D34"/>
    <w:pPr>
      <w:spacing w:before="0" w:after="100" w:line="259" w:lineRule="auto"/>
      <w:ind w:left="1540"/>
      <w:jc w:val="left"/>
    </w:pPr>
    <w:rPr>
      <w:rFonts w:asciiTheme="minorHAnsi" w:eastAsiaTheme="minorEastAsia" w:hAnsiTheme="minorHAnsi" w:cstheme="minorBidi"/>
    </w:rPr>
  </w:style>
  <w:style w:type="paragraph" w:styleId="Kazalovsebine9">
    <w:name w:val="toc 9"/>
    <w:basedOn w:val="Navaden"/>
    <w:next w:val="Navaden"/>
    <w:autoRedefine/>
    <w:uiPriority w:val="39"/>
    <w:unhideWhenUsed/>
    <w:rsid w:val="00AF3D34"/>
    <w:pPr>
      <w:spacing w:before="0" w:after="100" w:line="259" w:lineRule="auto"/>
      <w:ind w:left="1760"/>
      <w:jc w:val="left"/>
    </w:pPr>
    <w:rPr>
      <w:rFonts w:asciiTheme="minorHAnsi" w:eastAsiaTheme="minorEastAsia" w:hAnsiTheme="minorHAnsi" w:cstheme="minorBidi"/>
    </w:rPr>
  </w:style>
  <w:style w:type="character" w:styleId="Hiperpovezava">
    <w:name w:val="Hyperlink"/>
    <w:basedOn w:val="Privzetapisavaodstavka"/>
    <w:uiPriority w:val="99"/>
    <w:unhideWhenUsed/>
    <w:rsid w:val="00AF3D34"/>
    <w:rPr>
      <w:color w:val="0000FF" w:themeColor="hyperlink"/>
      <w:u w:val="single"/>
    </w:rPr>
  </w:style>
  <w:style w:type="character" w:styleId="Nerazreenaomemba">
    <w:name w:val="Unresolved Mention"/>
    <w:basedOn w:val="Privzetapisavaodstavka"/>
    <w:uiPriority w:val="99"/>
    <w:unhideWhenUsed/>
    <w:rsid w:val="00AF3D34"/>
    <w:rPr>
      <w:color w:val="605E5C"/>
      <w:shd w:val="clear" w:color="auto" w:fill="E1DFDD"/>
    </w:rPr>
  </w:style>
  <w:style w:type="paragraph" w:styleId="Glava">
    <w:name w:val="header"/>
    <w:basedOn w:val="Navaden"/>
    <w:link w:val="GlavaZnak"/>
    <w:uiPriority w:val="99"/>
    <w:unhideWhenUsed/>
    <w:rsid w:val="00AF3D34"/>
    <w:pPr>
      <w:tabs>
        <w:tab w:val="center" w:pos="4513"/>
        <w:tab w:val="right" w:pos="9026"/>
      </w:tabs>
      <w:spacing w:before="0" w:after="0" w:line="240" w:lineRule="auto"/>
    </w:pPr>
  </w:style>
  <w:style w:type="character" w:customStyle="1" w:styleId="GlavaZnak">
    <w:name w:val="Glava Znak"/>
    <w:basedOn w:val="Privzetapisavaodstavka"/>
    <w:link w:val="Glava"/>
    <w:uiPriority w:val="99"/>
    <w:rsid w:val="00AF3D34"/>
  </w:style>
  <w:style w:type="paragraph" w:styleId="Noga">
    <w:name w:val="footer"/>
    <w:basedOn w:val="Navaden"/>
    <w:link w:val="NogaZnak"/>
    <w:uiPriority w:val="99"/>
    <w:unhideWhenUsed/>
    <w:rsid w:val="00AF3D34"/>
    <w:pPr>
      <w:tabs>
        <w:tab w:val="center" w:pos="4513"/>
        <w:tab w:val="right" w:pos="9026"/>
      </w:tabs>
      <w:spacing w:before="0" w:after="0" w:line="240" w:lineRule="auto"/>
    </w:pPr>
  </w:style>
  <w:style w:type="character" w:customStyle="1" w:styleId="NogaZnak">
    <w:name w:val="Noga Znak"/>
    <w:basedOn w:val="Privzetapisavaodstavka"/>
    <w:link w:val="Noga"/>
    <w:uiPriority w:val="99"/>
    <w:rsid w:val="00AF3D34"/>
  </w:style>
  <w:style w:type="paragraph" w:styleId="Kazaloslik">
    <w:name w:val="table of figures"/>
    <w:basedOn w:val="Navaden"/>
    <w:next w:val="Navaden"/>
    <w:uiPriority w:val="99"/>
    <w:unhideWhenUsed/>
    <w:rsid w:val="00156A59"/>
    <w:pPr>
      <w:spacing w:before="0" w:after="0"/>
      <w:jc w:val="left"/>
    </w:pPr>
    <w:rPr>
      <w:rFonts w:asciiTheme="minorHAnsi" w:hAnsiTheme="minorHAnsi"/>
      <w:i/>
      <w:iCs/>
      <w:sz w:val="20"/>
      <w:szCs w:val="20"/>
    </w:rPr>
  </w:style>
  <w:style w:type="character" w:styleId="Pripombasklic">
    <w:name w:val="annotation reference"/>
    <w:basedOn w:val="Privzetapisavaodstavka"/>
    <w:uiPriority w:val="99"/>
    <w:semiHidden/>
    <w:unhideWhenUsed/>
    <w:rsid w:val="00561350"/>
    <w:rPr>
      <w:sz w:val="16"/>
      <w:szCs w:val="16"/>
    </w:rPr>
  </w:style>
  <w:style w:type="paragraph" w:styleId="Pripombabesedilo">
    <w:name w:val="annotation text"/>
    <w:basedOn w:val="Navaden"/>
    <w:link w:val="PripombabesediloZnak"/>
    <w:uiPriority w:val="99"/>
    <w:unhideWhenUsed/>
    <w:rsid w:val="00561350"/>
    <w:pPr>
      <w:spacing w:line="240" w:lineRule="auto"/>
    </w:pPr>
    <w:rPr>
      <w:sz w:val="20"/>
      <w:szCs w:val="20"/>
    </w:rPr>
  </w:style>
  <w:style w:type="character" w:customStyle="1" w:styleId="PripombabesediloZnak">
    <w:name w:val="Pripomba – besedilo Znak"/>
    <w:basedOn w:val="Privzetapisavaodstavka"/>
    <w:link w:val="Pripombabesedilo"/>
    <w:uiPriority w:val="99"/>
    <w:rsid w:val="00561350"/>
    <w:rPr>
      <w:sz w:val="20"/>
      <w:szCs w:val="20"/>
    </w:rPr>
  </w:style>
  <w:style w:type="paragraph" w:styleId="Zadevapripombe">
    <w:name w:val="annotation subject"/>
    <w:basedOn w:val="Pripombabesedilo"/>
    <w:next w:val="Pripombabesedilo"/>
    <w:link w:val="ZadevapripombeZnak"/>
    <w:uiPriority w:val="99"/>
    <w:semiHidden/>
    <w:unhideWhenUsed/>
    <w:rsid w:val="00561350"/>
    <w:rPr>
      <w:b/>
      <w:bCs/>
    </w:rPr>
  </w:style>
  <w:style w:type="character" w:customStyle="1" w:styleId="ZadevapripombeZnak">
    <w:name w:val="Zadeva pripombe Znak"/>
    <w:basedOn w:val="PripombabesediloZnak"/>
    <w:link w:val="Zadevapripombe"/>
    <w:uiPriority w:val="99"/>
    <w:semiHidden/>
    <w:rsid w:val="00561350"/>
    <w:rPr>
      <w:b/>
      <w:bCs/>
      <w:sz w:val="20"/>
      <w:szCs w:val="20"/>
    </w:rPr>
  </w:style>
  <w:style w:type="paragraph" w:styleId="Revizija">
    <w:name w:val="Revision"/>
    <w:hidden/>
    <w:uiPriority w:val="99"/>
    <w:semiHidden/>
    <w:rsid w:val="0022080C"/>
    <w:pPr>
      <w:spacing w:before="0" w:after="0" w:line="240" w:lineRule="auto"/>
      <w:jc w:val="left"/>
    </w:pPr>
  </w:style>
  <w:style w:type="table" w:styleId="Tabelamrea">
    <w:name w:val="Table Grid"/>
    <w:basedOn w:val="Navadnatabela"/>
    <w:uiPriority w:val="39"/>
    <w:rsid w:val="00C6003F"/>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barvnamrea6">
    <w:name w:val="Grid Table 6 Colorful"/>
    <w:basedOn w:val="Navadnatabela"/>
    <w:uiPriority w:val="51"/>
    <w:rsid w:val="00C6003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apis">
    <w:name w:val="caption"/>
    <w:basedOn w:val="Navaden"/>
    <w:next w:val="Navaden"/>
    <w:uiPriority w:val="35"/>
    <w:unhideWhenUsed/>
    <w:qFormat/>
    <w:rsid w:val="00E616E3"/>
    <w:pPr>
      <w:spacing w:before="0" w:after="200" w:line="240" w:lineRule="auto"/>
      <w:jc w:val="center"/>
    </w:pPr>
    <w:rPr>
      <w:b/>
      <w:i/>
      <w:iCs/>
      <w:sz w:val="20"/>
      <w:szCs w:val="18"/>
    </w:rPr>
  </w:style>
  <w:style w:type="table" w:styleId="Mreatabele4">
    <w:name w:val="Grid Table 4"/>
    <w:basedOn w:val="Navadnatabela"/>
    <w:uiPriority w:val="49"/>
    <w:rsid w:val="002D10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Odstavekseznama">
    <w:name w:val="List Paragraph"/>
    <w:basedOn w:val="Navaden"/>
    <w:uiPriority w:val="34"/>
    <w:qFormat/>
    <w:rsid w:val="00BC74D8"/>
    <w:pPr>
      <w:ind w:left="720"/>
      <w:contextualSpacing/>
    </w:pPr>
  </w:style>
  <w:style w:type="character" w:styleId="SledenaHiperpovezava">
    <w:name w:val="FollowedHyperlink"/>
    <w:basedOn w:val="Privzetapisavaodstavka"/>
    <w:uiPriority w:val="99"/>
    <w:semiHidden/>
    <w:unhideWhenUsed/>
    <w:rsid w:val="00520F50"/>
    <w:rPr>
      <w:color w:val="800080" w:themeColor="followedHyperlink"/>
      <w:u w:val="single"/>
    </w:rPr>
  </w:style>
  <w:style w:type="character" w:styleId="Omemba">
    <w:name w:val="Mention"/>
    <w:basedOn w:val="Privzetapisavaodstavka"/>
    <w:uiPriority w:val="99"/>
    <w:unhideWhenUsed/>
    <w:rPr>
      <w:color w:val="2B579A"/>
      <w:shd w:val="clear" w:color="auto" w:fill="E6E6E6"/>
    </w:rPr>
  </w:style>
  <w:style w:type="character" w:customStyle="1" w:styleId="Naslov7Znak">
    <w:name w:val="Naslov 7 Znak"/>
    <w:basedOn w:val="Privzetapisavaodstavka"/>
    <w:link w:val="Naslov7"/>
    <w:uiPriority w:val="9"/>
    <w:semiHidden/>
    <w:rsid w:val="00891B19"/>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891B19"/>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91B19"/>
    <w:rPr>
      <w:rFonts w:asciiTheme="majorHAnsi" w:eastAsiaTheme="majorEastAsia" w:hAnsiTheme="majorHAnsi" w:cstheme="majorBidi"/>
      <w:i/>
      <w:iCs/>
      <w:color w:val="272727" w:themeColor="text1" w:themeTint="D8"/>
      <w:sz w:val="21"/>
      <w:szCs w:val="21"/>
    </w:rPr>
  </w:style>
  <w:style w:type="character" w:customStyle="1" w:styleId="label">
    <w:name w:val="label"/>
    <w:basedOn w:val="Privzetapisavaodstavka"/>
    <w:rsid w:val="00C043A1"/>
  </w:style>
  <w:style w:type="paragraph" w:styleId="Navadensplet">
    <w:name w:val="Normal (Web)"/>
    <w:basedOn w:val="Navaden"/>
    <w:uiPriority w:val="99"/>
    <w:semiHidden/>
    <w:unhideWhenUsed/>
    <w:rsid w:val="000246FD"/>
    <w:pPr>
      <w:spacing w:before="100" w:beforeAutospacing="1" w:after="100" w:afterAutospacing="1" w:line="240" w:lineRule="auto"/>
      <w:jc w:val="left"/>
    </w:pPr>
    <w:rPr>
      <w:rFonts w:eastAsiaTheme="minorHAnsi"/>
    </w:rPr>
  </w:style>
  <w:style w:type="paragraph" w:styleId="Brezrazmikov">
    <w:name w:val="No Spacing"/>
    <w:uiPriority w:val="1"/>
    <w:qFormat/>
    <w:rsid w:val="009C1202"/>
    <w:pPr>
      <w:spacing w:before="0" w:after="0" w:line="240" w:lineRule="auto"/>
    </w:pPr>
  </w:style>
  <w:style w:type="paragraph" w:customStyle="1" w:styleId="paragraph">
    <w:name w:val="paragraph"/>
    <w:basedOn w:val="Navaden"/>
    <w:rsid w:val="00167446"/>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Privzetapisavaodstavka"/>
    <w:rsid w:val="00167446"/>
  </w:style>
  <w:style w:type="character" w:customStyle="1" w:styleId="eop">
    <w:name w:val="eop"/>
    <w:basedOn w:val="Privzetapisavaodstavka"/>
    <w:rsid w:val="00167446"/>
  </w:style>
  <w:style w:type="character" w:customStyle="1" w:styleId="spellingerror">
    <w:name w:val="spellingerror"/>
    <w:basedOn w:val="Privzetapisavaodstavka"/>
    <w:rsid w:val="00167446"/>
  </w:style>
  <w:style w:type="table" w:styleId="Mreatabele2">
    <w:name w:val="Grid Table 2"/>
    <w:basedOn w:val="Navadnatabela"/>
    <w:uiPriority w:val="47"/>
    <w:rsid w:val="00DA792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Navadnatabela2">
    <w:name w:val="Plain Table 2"/>
    <w:basedOn w:val="Navadnatabela"/>
    <w:uiPriority w:val="42"/>
    <w:rsid w:val="009B4C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repko">
    <w:name w:val="Strong"/>
    <w:basedOn w:val="Privzetapisavaodstavka"/>
    <w:uiPriority w:val="22"/>
    <w:qFormat/>
    <w:rsid w:val="00F16C28"/>
    <w:rPr>
      <w:b/>
      <w:bCs/>
    </w:rPr>
  </w:style>
  <w:style w:type="table" w:styleId="Seznamvtabeli4">
    <w:name w:val="List Table 4"/>
    <w:basedOn w:val="Navadnatabela"/>
    <w:uiPriority w:val="49"/>
    <w:rsid w:val="0015222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c8">
    <w:name w:val="sc8"/>
    <w:basedOn w:val="Privzetapisavaodstavka"/>
    <w:rsid w:val="006309C8"/>
    <w:rPr>
      <w:rFonts w:ascii="Courier New" w:hAnsi="Courier New" w:cs="Courier New" w:hint="default"/>
      <w:color w:val="000000"/>
      <w:sz w:val="20"/>
      <w:szCs w:val="20"/>
    </w:rPr>
  </w:style>
  <w:style w:type="character" w:customStyle="1" w:styleId="sc0">
    <w:name w:val="sc0"/>
    <w:basedOn w:val="Privzetapisavaodstavka"/>
    <w:rsid w:val="006309C8"/>
    <w:rPr>
      <w:rFonts w:ascii="Courier New" w:hAnsi="Courier New" w:cs="Courier New" w:hint="default"/>
      <w:color w:val="000000"/>
      <w:sz w:val="20"/>
      <w:szCs w:val="20"/>
    </w:rPr>
  </w:style>
  <w:style w:type="character" w:customStyle="1" w:styleId="sc41">
    <w:name w:val="sc41"/>
    <w:basedOn w:val="Privzetapisavaodstavka"/>
    <w:rsid w:val="006309C8"/>
    <w:rPr>
      <w:rFonts w:ascii="Courier New" w:hAnsi="Courier New" w:cs="Courier New" w:hint="default"/>
      <w:color w:val="8000FF"/>
      <w:sz w:val="20"/>
      <w:szCs w:val="20"/>
    </w:rPr>
  </w:style>
  <w:style w:type="character" w:customStyle="1" w:styleId="sc21">
    <w:name w:val="sc21"/>
    <w:basedOn w:val="Privzetapisavaodstavka"/>
    <w:rsid w:val="006309C8"/>
    <w:rPr>
      <w:rFonts w:ascii="Courier New" w:hAnsi="Courier New" w:cs="Courier New" w:hint="default"/>
      <w:color w:val="800000"/>
      <w:sz w:val="20"/>
      <w:szCs w:val="20"/>
    </w:rPr>
  </w:style>
  <w:style w:type="character" w:customStyle="1" w:styleId="sc111">
    <w:name w:val="sc111"/>
    <w:basedOn w:val="Privzetapisavaodstavka"/>
    <w:rsid w:val="000D0419"/>
    <w:rPr>
      <w:rFonts w:ascii="Courier New" w:hAnsi="Courier New" w:cs="Courier New" w:hint="default"/>
      <w:b/>
      <w:bCs/>
      <w:color w:val="18AF8A"/>
      <w:sz w:val="20"/>
      <w:szCs w:val="20"/>
    </w:rPr>
  </w:style>
  <w:style w:type="paragraph" w:styleId="HTML-oblikovano">
    <w:name w:val="HTML Preformatted"/>
    <w:basedOn w:val="Navaden"/>
    <w:link w:val="HTML-oblikovanoZnak"/>
    <w:uiPriority w:val="99"/>
    <w:semiHidden/>
    <w:unhideWhenUsed/>
    <w:rsid w:val="0066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Times New Roman" w:hAnsi="Courier New" w:cs="Courier New"/>
      <w:sz w:val="20"/>
      <w:szCs w:val="20"/>
    </w:rPr>
  </w:style>
  <w:style w:type="character" w:customStyle="1" w:styleId="HTML-oblikovanoZnak">
    <w:name w:val="HTML-oblikovano Znak"/>
    <w:basedOn w:val="Privzetapisavaodstavka"/>
    <w:link w:val="HTML-oblikovano"/>
    <w:uiPriority w:val="99"/>
    <w:semiHidden/>
    <w:rsid w:val="00667B1A"/>
    <w:rPr>
      <w:rFonts w:ascii="Courier New" w:eastAsia="Times New Roman" w:hAnsi="Courier New" w:cs="Courier New"/>
      <w:sz w:val="20"/>
      <w:szCs w:val="20"/>
    </w:rPr>
  </w:style>
  <w:style w:type="character" w:customStyle="1" w:styleId="code-diff">
    <w:name w:val="code-diff"/>
    <w:basedOn w:val="Privzetapisavaodstavka"/>
    <w:rsid w:val="00667B1A"/>
  </w:style>
  <w:style w:type="character" w:customStyle="1" w:styleId="sc12">
    <w:name w:val="sc12"/>
    <w:basedOn w:val="Privzetapisavaodstavka"/>
    <w:rsid w:val="009F6624"/>
    <w:rPr>
      <w:rFonts w:ascii="Courier New" w:hAnsi="Courier New" w:cs="Courier New" w:hint="default"/>
      <w:color w:val="FF8000"/>
      <w:sz w:val="20"/>
      <w:szCs w:val="20"/>
    </w:rPr>
  </w:style>
  <w:style w:type="numbering" w:customStyle="1" w:styleId="Headings">
    <w:name w:val="Headings"/>
    <w:uiPriority w:val="99"/>
    <w:rsid w:val="001B7D71"/>
    <w:pPr>
      <w:numPr>
        <w:numId w:val="3"/>
      </w:numPr>
    </w:pPr>
  </w:style>
  <w:style w:type="paragraph" w:styleId="Sprotnaopomba-besedilo">
    <w:name w:val="footnote text"/>
    <w:basedOn w:val="Navaden"/>
    <w:link w:val="Sprotnaopomba-besediloZnak"/>
    <w:uiPriority w:val="99"/>
    <w:rsid w:val="00E60E4B"/>
    <w:pPr>
      <w:spacing w:before="0" w:after="0" w:line="240" w:lineRule="auto"/>
      <w:jc w:val="left"/>
    </w:pPr>
    <w:rPr>
      <w:rFonts w:ascii="Times New Roman" w:hAnsi="Times New Roman" w:cs="Times New Roman"/>
      <w:noProof/>
      <w:sz w:val="20"/>
      <w:szCs w:val="20"/>
      <w:lang w:val="x-none" w:eastAsia="x-none"/>
    </w:rPr>
  </w:style>
  <w:style w:type="character" w:customStyle="1" w:styleId="Sprotnaopomba-besediloZnak">
    <w:name w:val="Sprotna opomba - besedilo Znak"/>
    <w:basedOn w:val="Privzetapisavaodstavka"/>
    <w:link w:val="Sprotnaopomba-besedilo"/>
    <w:uiPriority w:val="99"/>
    <w:rsid w:val="00E60E4B"/>
    <w:rPr>
      <w:rFonts w:ascii="Times New Roman" w:hAnsi="Times New Roman" w:cs="Times New Roman"/>
      <w:noProof/>
      <w:sz w:val="20"/>
      <w:szCs w:val="20"/>
      <w:lang w:val="x-none" w:eastAsia="x-none"/>
    </w:rPr>
  </w:style>
  <w:style w:type="character" w:styleId="Sprotnaopomba-sklic">
    <w:name w:val="footnote reference"/>
    <w:uiPriority w:val="99"/>
    <w:rsid w:val="00E60E4B"/>
    <w:rPr>
      <w:rFonts w:cs="Times New Roman"/>
      <w:vertAlign w:val="superscript"/>
    </w:rPr>
  </w:style>
  <w:style w:type="character" w:customStyle="1" w:styleId="Naslov2Znak">
    <w:name w:val="Naslov 2 Znak"/>
    <w:basedOn w:val="Privzetapisavaodstavka"/>
    <w:link w:val="Naslov2"/>
    <w:uiPriority w:val="9"/>
    <w:rsid w:val="00623D61"/>
    <w:rPr>
      <w:b/>
    </w:rPr>
  </w:style>
  <w:style w:type="character" w:customStyle="1" w:styleId="Naslov3Znak">
    <w:name w:val="Naslov 3 Znak"/>
    <w:basedOn w:val="Privzetapisavaodstavka"/>
    <w:link w:val="Naslov3"/>
    <w:uiPriority w:val="9"/>
    <w:rsid w:val="00623D61"/>
    <w:rPr>
      <w:b/>
    </w:rPr>
  </w:style>
  <w:style w:type="character" w:customStyle="1" w:styleId="Naslov4Znak">
    <w:name w:val="Naslov 4 Znak"/>
    <w:basedOn w:val="Privzetapisavaodstavka"/>
    <w:link w:val="Naslov4"/>
    <w:uiPriority w:val="9"/>
    <w:rsid w:val="00623D61"/>
  </w:style>
  <w:style w:type="character" w:customStyle="1" w:styleId="Naslov5Znak">
    <w:name w:val="Naslov 5 Znak"/>
    <w:basedOn w:val="Privzetapisavaodstavka"/>
    <w:link w:val="Naslov5"/>
    <w:uiPriority w:val="9"/>
    <w:rsid w:val="00623D61"/>
  </w:style>
  <w:style w:type="paragraph" w:customStyle="1" w:styleId="Default">
    <w:name w:val="Default"/>
    <w:rsid w:val="00F96B30"/>
    <w:pPr>
      <w:autoSpaceDE w:val="0"/>
      <w:autoSpaceDN w:val="0"/>
      <w:adjustRightInd w:val="0"/>
      <w:spacing w:before="0" w:after="0" w:line="240" w:lineRule="auto"/>
      <w:jc w:val="left"/>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5414">
      <w:bodyDiv w:val="1"/>
      <w:marLeft w:val="0"/>
      <w:marRight w:val="0"/>
      <w:marTop w:val="0"/>
      <w:marBottom w:val="0"/>
      <w:divBdr>
        <w:top w:val="none" w:sz="0" w:space="0" w:color="auto"/>
        <w:left w:val="none" w:sz="0" w:space="0" w:color="auto"/>
        <w:bottom w:val="none" w:sz="0" w:space="0" w:color="auto"/>
        <w:right w:val="none" w:sz="0" w:space="0" w:color="auto"/>
      </w:divBdr>
      <w:divsChild>
        <w:div w:id="560949055">
          <w:marLeft w:val="0"/>
          <w:marRight w:val="0"/>
          <w:marTop w:val="0"/>
          <w:marBottom w:val="0"/>
          <w:divBdr>
            <w:top w:val="none" w:sz="0" w:space="0" w:color="auto"/>
            <w:left w:val="none" w:sz="0" w:space="0" w:color="auto"/>
            <w:bottom w:val="none" w:sz="0" w:space="0" w:color="auto"/>
            <w:right w:val="none" w:sz="0" w:space="0" w:color="auto"/>
          </w:divBdr>
          <w:divsChild>
            <w:div w:id="2902615">
              <w:marLeft w:val="0"/>
              <w:marRight w:val="0"/>
              <w:marTop w:val="0"/>
              <w:marBottom w:val="0"/>
              <w:divBdr>
                <w:top w:val="none" w:sz="0" w:space="0" w:color="auto"/>
                <w:left w:val="none" w:sz="0" w:space="0" w:color="auto"/>
                <w:bottom w:val="none" w:sz="0" w:space="0" w:color="auto"/>
                <w:right w:val="none" w:sz="0" w:space="0" w:color="auto"/>
              </w:divBdr>
            </w:div>
            <w:div w:id="4675805">
              <w:marLeft w:val="0"/>
              <w:marRight w:val="0"/>
              <w:marTop w:val="0"/>
              <w:marBottom w:val="0"/>
              <w:divBdr>
                <w:top w:val="none" w:sz="0" w:space="0" w:color="auto"/>
                <w:left w:val="none" w:sz="0" w:space="0" w:color="auto"/>
                <w:bottom w:val="none" w:sz="0" w:space="0" w:color="auto"/>
                <w:right w:val="none" w:sz="0" w:space="0" w:color="auto"/>
              </w:divBdr>
            </w:div>
            <w:div w:id="7488974">
              <w:marLeft w:val="0"/>
              <w:marRight w:val="0"/>
              <w:marTop w:val="0"/>
              <w:marBottom w:val="0"/>
              <w:divBdr>
                <w:top w:val="none" w:sz="0" w:space="0" w:color="auto"/>
                <w:left w:val="none" w:sz="0" w:space="0" w:color="auto"/>
                <w:bottom w:val="none" w:sz="0" w:space="0" w:color="auto"/>
                <w:right w:val="none" w:sz="0" w:space="0" w:color="auto"/>
              </w:divBdr>
            </w:div>
            <w:div w:id="218130370">
              <w:marLeft w:val="0"/>
              <w:marRight w:val="0"/>
              <w:marTop w:val="0"/>
              <w:marBottom w:val="0"/>
              <w:divBdr>
                <w:top w:val="none" w:sz="0" w:space="0" w:color="auto"/>
                <w:left w:val="none" w:sz="0" w:space="0" w:color="auto"/>
                <w:bottom w:val="none" w:sz="0" w:space="0" w:color="auto"/>
                <w:right w:val="none" w:sz="0" w:space="0" w:color="auto"/>
              </w:divBdr>
            </w:div>
            <w:div w:id="426854226">
              <w:marLeft w:val="0"/>
              <w:marRight w:val="0"/>
              <w:marTop w:val="0"/>
              <w:marBottom w:val="0"/>
              <w:divBdr>
                <w:top w:val="none" w:sz="0" w:space="0" w:color="auto"/>
                <w:left w:val="none" w:sz="0" w:space="0" w:color="auto"/>
                <w:bottom w:val="none" w:sz="0" w:space="0" w:color="auto"/>
                <w:right w:val="none" w:sz="0" w:space="0" w:color="auto"/>
              </w:divBdr>
            </w:div>
            <w:div w:id="471095135">
              <w:marLeft w:val="0"/>
              <w:marRight w:val="0"/>
              <w:marTop w:val="0"/>
              <w:marBottom w:val="0"/>
              <w:divBdr>
                <w:top w:val="none" w:sz="0" w:space="0" w:color="auto"/>
                <w:left w:val="none" w:sz="0" w:space="0" w:color="auto"/>
                <w:bottom w:val="none" w:sz="0" w:space="0" w:color="auto"/>
                <w:right w:val="none" w:sz="0" w:space="0" w:color="auto"/>
              </w:divBdr>
            </w:div>
            <w:div w:id="476651019">
              <w:marLeft w:val="0"/>
              <w:marRight w:val="0"/>
              <w:marTop w:val="0"/>
              <w:marBottom w:val="0"/>
              <w:divBdr>
                <w:top w:val="none" w:sz="0" w:space="0" w:color="auto"/>
                <w:left w:val="none" w:sz="0" w:space="0" w:color="auto"/>
                <w:bottom w:val="none" w:sz="0" w:space="0" w:color="auto"/>
                <w:right w:val="none" w:sz="0" w:space="0" w:color="auto"/>
              </w:divBdr>
            </w:div>
            <w:div w:id="521013489">
              <w:marLeft w:val="0"/>
              <w:marRight w:val="0"/>
              <w:marTop w:val="0"/>
              <w:marBottom w:val="0"/>
              <w:divBdr>
                <w:top w:val="none" w:sz="0" w:space="0" w:color="auto"/>
                <w:left w:val="none" w:sz="0" w:space="0" w:color="auto"/>
                <w:bottom w:val="none" w:sz="0" w:space="0" w:color="auto"/>
                <w:right w:val="none" w:sz="0" w:space="0" w:color="auto"/>
              </w:divBdr>
            </w:div>
            <w:div w:id="522135525">
              <w:marLeft w:val="0"/>
              <w:marRight w:val="0"/>
              <w:marTop w:val="0"/>
              <w:marBottom w:val="0"/>
              <w:divBdr>
                <w:top w:val="none" w:sz="0" w:space="0" w:color="auto"/>
                <w:left w:val="none" w:sz="0" w:space="0" w:color="auto"/>
                <w:bottom w:val="none" w:sz="0" w:space="0" w:color="auto"/>
                <w:right w:val="none" w:sz="0" w:space="0" w:color="auto"/>
              </w:divBdr>
            </w:div>
            <w:div w:id="609818944">
              <w:marLeft w:val="0"/>
              <w:marRight w:val="0"/>
              <w:marTop w:val="0"/>
              <w:marBottom w:val="0"/>
              <w:divBdr>
                <w:top w:val="none" w:sz="0" w:space="0" w:color="auto"/>
                <w:left w:val="none" w:sz="0" w:space="0" w:color="auto"/>
                <w:bottom w:val="none" w:sz="0" w:space="0" w:color="auto"/>
                <w:right w:val="none" w:sz="0" w:space="0" w:color="auto"/>
              </w:divBdr>
            </w:div>
            <w:div w:id="613370388">
              <w:marLeft w:val="0"/>
              <w:marRight w:val="0"/>
              <w:marTop w:val="0"/>
              <w:marBottom w:val="0"/>
              <w:divBdr>
                <w:top w:val="none" w:sz="0" w:space="0" w:color="auto"/>
                <w:left w:val="none" w:sz="0" w:space="0" w:color="auto"/>
                <w:bottom w:val="none" w:sz="0" w:space="0" w:color="auto"/>
                <w:right w:val="none" w:sz="0" w:space="0" w:color="auto"/>
              </w:divBdr>
            </w:div>
            <w:div w:id="645234056">
              <w:marLeft w:val="0"/>
              <w:marRight w:val="0"/>
              <w:marTop w:val="0"/>
              <w:marBottom w:val="0"/>
              <w:divBdr>
                <w:top w:val="none" w:sz="0" w:space="0" w:color="auto"/>
                <w:left w:val="none" w:sz="0" w:space="0" w:color="auto"/>
                <w:bottom w:val="none" w:sz="0" w:space="0" w:color="auto"/>
                <w:right w:val="none" w:sz="0" w:space="0" w:color="auto"/>
              </w:divBdr>
            </w:div>
            <w:div w:id="704477213">
              <w:marLeft w:val="0"/>
              <w:marRight w:val="0"/>
              <w:marTop w:val="0"/>
              <w:marBottom w:val="0"/>
              <w:divBdr>
                <w:top w:val="none" w:sz="0" w:space="0" w:color="auto"/>
                <w:left w:val="none" w:sz="0" w:space="0" w:color="auto"/>
                <w:bottom w:val="none" w:sz="0" w:space="0" w:color="auto"/>
                <w:right w:val="none" w:sz="0" w:space="0" w:color="auto"/>
              </w:divBdr>
            </w:div>
            <w:div w:id="723599983">
              <w:marLeft w:val="0"/>
              <w:marRight w:val="0"/>
              <w:marTop w:val="0"/>
              <w:marBottom w:val="0"/>
              <w:divBdr>
                <w:top w:val="none" w:sz="0" w:space="0" w:color="auto"/>
                <w:left w:val="none" w:sz="0" w:space="0" w:color="auto"/>
                <w:bottom w:val="none" w:sz="0" w:space="0" w:color="auto"/>
                <w:right w:val="none" w:sz="0" w:space="0" w:color="auto"/>
              </w:divBdr>
            </w:div>
            <w:div w:id="873732302">
              <w:marLeft w:val="0"/>
              <w:marRight w:val="0"/>
              <w:marTop w:val="0"/>
              <w:marBottom w:val="0"/>
              <w:divBdr>
                <w:top w:val="none" w:sz="0" w:space="0" w:color="auto"/>
                <w:left w:val="none" w:sz="0" w:space="0" w:color="auto"/>
                <w:bottom w:val="none" w:sz="0" w:space="0" w:color="auto"/>
                <w:right w:val="none" w:sz="0" w:space="0" w:color="auto"/>
              </w:divBdr>
            </w:div>
            <w:div w:id="879052781">
              <w:marLeft w:val="0"/>
              <w:marRight w:val="0"/>
              <w:marTop w:val="0"/>
              <w:marBottom w:val="0"/>
              <w:divBdr>
                <w:top w:val="none" w:sz="0" w:space="0" w:color="auto"/>
                <w:left w:val="none" w:sz="0" w:space="0" w:color="auto"/>
                <w:bottom w:val="none" w:sz="0" w:space="0" w:color="auto"/>
                <w:right w:val="none" w:sz="0" w:space="0" w:color="auto"/>
              </w:divBdr>
            </w:div>
            <w:div w:id="932935070">
              <w:marLeft w:val="0"/>
              <w:marRight w:val="0"/>
              <w:marTop w:val="0"/>
              <w:marBottom w:val="0"/>
              <w:divBdr>
                <w:top w:val="none" w:sz="0" w:space="0" w:color="auto"/>
                <w:left w:val="none" w:sz="0" w:space="0" w:color="auto"/>
                <w:bottom w:val="none" w:sz="0" w:space="0" w:color="auto"/>
                <w:right w:val="none" w:sz="0" w:space="0" w:color="auto"/>
              </w:divBdr>
            </w:div>
            <w:div w:id="1059938523">
              <w:marLeft w:val="0"/>
              <w:marRight w:val="0"/>
              <w:marTop w:val="0"/>
              <w:marBottom w:val="0"/>
              <w:divBdr>
                <w:top w:val="none" w:sz="0" w:space="0" w:color="auto"/>
                <w:left w:val="none" w:sz="0" w:space="0" w:color="auto"/>
                <w:bottom w:val="none" w:sz="0" w:space="0" w:color="auto"/>
                <w:right w:val="none" w:sz="0" w:space="0" w:color="auto"/>
              </w:divBdr>
            </w:div>
            <w:div w:id="1108233308">
              <w:marLeft w:val="0"/>
              <w:marRight w:val="0"/>
              <w:marTop w:val="0"/>
              <w:marBottom w:val="0"/>
              <w:divBdr>
                <w:top w:val="none" w:sz="0" w:space="0" w:color="auto"/>
                <w:left w:val="none" w:sz="0" w:space="0" w:color="auto"/>
                <w:bottom w:val="none" w:sz="0" w:space="0" w:color="auto"/>
                <w:right w:val="none" w:sz="0" w:space="0" w:color="auto"/>
              </w:divBdr>
            </w:div>
            <w:div w:id="1155413649">
              <w:marLeft w:val="0"/>
              <w:marRight w:val="0"/>
              <w:marTop w:val="0"/>
              <w:marBottom w:val="0"/>
              <w:divBdr>
                <w:top w:val="none" w:sz="0" w:space="0" w:color="auto"/>
                <w:left w:val="none" w:sz="0" w:space="0" w:color="auto"/>
                <w:bottom w:val="none" w:sz="0" w:space="0" w:color="auto"/>
                <w:right w:val="none" w:sz="0" w:space="0" w:color="auto"/>
              </w:divBdr>
            </w:div>
            <w:div w:id="1244756678">
              <w:marLeft w:val="0"/>
              <w:marRight w:val="0"/>
              <w:marTop w:val="0"/>
              <w:marBottom w:val="0"/>
              <w:divBdr>
                <w:top w:val="none" w:sz="0" w:space="0" w:color="auto"/>
                <w:left w:val="none" w:sz="0" w:space="0" w:color="auto"/>
                <w:bottom w:val="none" w:sz="0" w:space="0" w:color="auto"/>
                <w:right w:val="none" w:sz="0" w:space="0" w:color="auto"/>
              </w:divBdr>
            </w:div>
            <w:div w:id="1378892294">
              <w:marLeft w:val="0"/>
              <w:marRight w:val="0"/>
              <w:marTop w:val="0"/>
              <w:marBottom w:val="0"/>
              <w:divBdr>
                <w:top w:val="none" w:sz="0" w:space="0" w:color="auto"/>
                <w:left w:val="none" w:sz="0" w:space="0" w:color="auto"/>
                <w:bottom w:val="none" w:sz="0" w:space="0" w:color="auto"/>
                <w:right w:val="none" w:sz="0" w:space="0" w:color="auto"/>
              </w:divBdr>
            </w:div>
            <w:div w:id="1442871730">
              <w:marLeft w:val="0"/>
              <w:marRight w:val="0"/>
              <w:marTop w:val="0"/>
              <w:marBottom w:val="0"/>
              <w:divBdr>
                <w:top w:val="none" w:sz="0" w:space="0" w:color="auto"/>
                <w:left w:val="none" w:sz="0" w:space="0" w:color="auto"/>
                <w:bottom w:val="none" w:sz="0" w:space="0" w:color="auto"/>
                <w:right w:val="none" w:sz="0" w:space="0" w:color="auto"/>
              </w:divBdr>
            </w:div>
            <w:div w:id="1558517720">
              <w:marLeft w:val="0"/>
              <w:marRight w:val="0"/>
              <w:marTop w:val="0"/>
              <w:marBottom w:val="0"/>
              <w:divBdr>
                <w:top w:val="none" w:sz="0" w:space="0" w:color="auto"/>
                <w:left w:val="none" w:sz="0" w:space="0" w:color="auto"/>
                <w:bottom w:val="none" w:sz="0" w:space="0" w:color="auto"/>
                <w:right w:val="none" w:sz="0" w:space="0" w:color="auto"/>
              </w:divBdr>
            </w:div>
            <w:div w:id="1689287828">
              <w:marLeft w:val="0"/>
              <w:marRight w:val="0"/>
              <w:marTop w:val="0"/>
              <w:marBottom w:val="0"/>
              <w:divBdr>
                <w:top w:val="none" w:sz="0" w:space="0" w:color="auto"/>
                <w:left w:val="none" w:sz="0" w:space="0" w:color="auto"/>
                <w:bottom w:val="none" w:sz="0" w:space="0" w:color="auto"/>
                <w:right w:val="none" w:sz="0" w:space="0" w:color="auto"/>
              </w:divBdr>
            </w:div>
            <w:div w:id="1778790126">
              <w:marLeft w:val="0"/>
              <w:marRight w:val="0"/>
              <w:marTop w:val="0"/>
              <w:marBottom w:val="0"/>
              <w:divBdr>
                <w:top w:val="none" w:sz="0" w:space="0" w:color="auto"/>
                <w:left w:val="none" w:sz="0" w:space="0" w:color="auto"/>
                <w:bottom w:val="none" w:sz="0" w:space="0" w:color="auto"/>
                <w:right w:val="none" w:sz="0" w:space="0" w:color="auto"/>
              </w:divBdr>
            </w:div>
            <w:div w:id="1808160748">
              <w:marLeft w:val="0"/>
              <w:marRight w:val="0"/>
              <w:marTop w:val="0"/>
              <w:marBottom w:val="0"/>
              <w:divBdr>
                <w:top w:val="none" w:sz="0" w:space="0" w:color="auto"/>
                <w:left w:val="none" w:sz="0" w:space="0" w:color="auto"/>
                <w:bottom w:val="none" w:sz="0" w:space="0" w:color="auto"/>
                <w:right w:val="none" w:sz="0" w:space="0" w:color="auto"/>
              </w:divBdr>
            </w:div>
            <w:div w:id="1872497199">
              <w:marLeft w:val="0"/>
              <w:marRight w:val="0"/>
              <w:marTop w:val="0"/>
              <w:marBottom w:val="0"/>
              <w:divBdr>
                <w:top w:val="none" w:sz="0" w:space="0" w:color="auto"/>
                <w:left w:val="none" w:sz="0" w:space="0" w:color="auto"/>
                <w:bottom w:val="none" w:sz="0" w:space="0" w:color="auto"/>
                <w:right w:val="none" w:sz="0" w:space="0" w:color="auto"/>
              </w:divBdr>
            </w:div>
            <w:div w:id="1912697256">
              <w:marLeft w:val="0"/>
              <w:marRight w:val="0"/>
              <w:marTop w:val="0"/>
              <w:marBottom w:val="0"/>
              <w:divBdr>
                <w:top w:val="none" w:sz="0" w:space="0" w:color="auto"/>
                <w:left w:val="none" w:sz="0" w:space="0" w:color="auto"/>
                <w:bottom w:val="none" w:sz="0" w:space="0" w:color="auto"/>
                <w:right w:val="none" w:sz="0" w:space="0" w:color="auto"/>
              </w:divBdr>
            </w:div>
            <w:div w:id="1935278674">
              <w:marLeft w:val="0"/>
              <w:marRight w:val="0"/>
              <w:marTop w:val="0"/>
              <w:marBottom w:val="0"/>
              <w:divBdr>
                <w:top w:val="none" w:sz="0" w:space="0" w:color="auto"/>
                <w:left w:val="none" w:sz="0" w:space="0" w:color="auto"/>
                <w:bottom w:val="none" w:sz="0" w:space="0" w:color="auto"/>
                <w:right w:val="none" w:sz="0" w:space="0" w:color="auto"/>
              </w:divBdr>
            </w:div>
            <w:div w:id="1983920052">
              <w:marLeft w:val="0"/>
              <w:marRight w:val="0"/>
              <w:marTop w:val="0"/>
              <w:marBottom w:val="0"/>
              <w:divBdr>
                <w:top w:val="none" w:sz="0" w:space="0" w:color="auto"/>
                <w:left w:val="none" w:sz="0" w:space="0" w:color="auto"/>
                <w:bottom w:val="none" w:sz="0" w:space="0" w:color="auto"/>
                <w:right w:val="none" w:sz="0" w:space="0" w:color="auto"/>
              </w:divBdr>
            </w:div>
            <w:div w:id="2017534695">
              <w:marLeft w:val="0"/>
              <w:marRight w:val="0"/>
              <w:marTop w:val="0"/>
              <w:marBottom w:val="0"/>
              <w:divBdr>
                <w:top w:val="none" w:sz="0" w:space="0" w:color="auto"/>
                <w:left w:val="none" w:sz="0" w:space="0" w:color="auto"/>
                <w:bottom w:val="none" w:sz="0" w:space="0" w:color="auto"/>
                <w:right w:val="none" w:sz="0" w:space="0" w:color="auto"/>
              </w:divBdr>
            </w:div>
            <w:div w:id="2107453630">
              <w:marLeft w:val="0"/>
              <w:marRight w:val="0"/>
              <w:marTop w:val="0"/>
              <w:marBottom w:val="0"/>
              <w:divBdr>
                <w:top w:val="none" w:sz="0" w:space="0" w:color="auto"/>
                <w:left w:val="none" w:sz="0" w:space="0" w:color="auto"/>
                <w:bottom w:val="none" w:sz="0" w:space="0" w:color="auto"/>
                <w:right w:val="none" w:sz="0" w:space="0" w:color="auto"/>
              </w:divBdr>
            </w:div>
            <w:div w:id="2118016177">
              <w:marLeft w:val="0"/>
              <w:marRight w:val="0"/>
              <w:marTop w:val="0"/>
              <w:marBottom w:val="0"/>
              <w:divBdr>
                <w:top w:val="none" w:sz="0" w:space="0" w:color="auto"/>
                <w:left w:val="none" w:sz="0" w:space="0" w:color="auto"/>
                <w:bottom w:val="none" w:sz="0" w:space="0" w:color="auto"/>
                <w:right w:val="none" w:sz="0" w:space="0" w:color="auto"/>
              </w:divBdr>
            </w:div>
            <w:div w:id="214257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33368">
      <w:bodyDiv w:val="1"/>
      <w:marLeft w:val="0"/>
      <w:marRight w:val="0"/>
      <w:marTop w:val="0"/>
      <w:marBottom w:val="0"/>
      <w:divBdr>
        <w:top w:val="none" w:sz="0" w:space="0" w:color="auto"/>
        <w:left w:val="none" w:sz="0" w:space="0" w:color="auto"/>
        <w:bottom w:val="none" w:sz="0" w:space="0" w:color="auto"/>
        <w:right w:val="none" w:sz="0" w:space="0" w:color="auto"/>
      </w:divBdr>
    </w:div>
    <w:div w:id="79253873">
      <w:bodyDiv w:val="1"/>
      <w:marLeft w:val="0"/>
      <w:marRight w:val="0"/>
      <w:marTop w:val="0"/>
      <w:marBottom w:val="0"/>
      <w:divBdr>
        <w:top w:val="none" w:sz="0" w:space="0" w:color="auto"/>
        <w:left w:val="none" w:sz="0" w:space="0" w:color="auto"/>
        <w:bottom w:val="none" w:sz="0" w:space="0" w:color="auto"/>
        <w:right w:val="none" w:sz="0" w:space="0" w:color="auto"/>
      </w:divBdr>
    </w:div>
    <w:div w:id="105466356">
      <w:bodyDiv w:val="1"/>
      <w:marLeft w:val="0"/>
      <w:marRight w:val="0"/>
      <w:marTop w:val="0"/>
      <w:marBottom w:val="0"/>
      <w:divBdr>
        <w:top w:val="none" w:sz="0" w:space="0" w:color="auto"/>
        <w:left w:val="none" w:sz="0" w:space="0" w:color="auto"/>
        <w:bottom w:val="none" w:sz="0" w:space="0" w:color="auto"/>
        <w:right w:val="none" w:sz="0" w:space="0" w:color="auto"/>
      </w:divBdr>
    </w:div>
    <w:div w:id="119498557">
      <w:bodyDiv w:val="1"/>
      <w:marLeft w:val="0"/>
      <w:marRight w:val="0"/>
      <w:marTop w:val="0"/>
      <w:marBottom w:val="0"/>
      <w:divBdr>
        <w:top w:val="none" w:sz="0" w:space="0" w:color="auto"/>
        <w:left w:val="none" w:sz="0" w:space="0" w:color="auto"/>
        <w:bottom w:val="none" w:sz="0" w:space="0" w:color="auto"/>
        <w:right w:val="none" w:sz="0" w:space="0" w:color="auto"/>
      </w:divBdr>
    </w:div>
    <w:div w:id="126551145">
      <w:bodyDiv w:val="1"/>
      <w:marLeft w:val="0"/>
      <w:marRight w:val="0"/>
      <w:marTop w:val="0"/>
      <w:marBottom w:val="0"/>
      <w:divBdr>
        <w:top w:val="none" w:sz="0" w:space="0" w:color="auto"/>
        <w:left w:val="none" w:sz="0" w:space="0" w:color="auto"/>
        <w:bottom w:val="none" w:sz="0" w:space="0" w:color="auto"/>
        <w:right w:val="none" w:sz="0" w:space="0" w:color="auto"/>
      </w:divBdr>
    </w:div>
    <w:div w:id="136189580">
      <w:bodyDiv w:val="1"/>
      <w:marLeft w:val="0"/>
      <w:marRight w:val="0"/>
      <w:marTop w:val="0"/>
      <w:marBottom w:val="0"/>
      <w:divBdr>
        <w:top w:val="none" w:sz="0" w:space="0" w:color="auto"/>
        <w:left w:val="none" w:sz="0" w:space="0" w:color="auto"/>
        <w:bottom w:val="none" w:sz="0" w:space="0" w:color="auto"/>
        <w:right w:val="none" w:sz="0" w:space="0" w:color="auto"/>
      </w:divBdr>
    </w:div>
    <w:div w:id="142620076">
      <w:bodyDiv w:val="1"/>
      <w:marLeft w:val="0"/>
      <w:marRight w:val="0"/>
      <w:marTop w:val="0"/>
      <w:marBottom w:val="0"/>
      <w:divBdr>
        <w:top w:val="none" w:sz="0" w:space="0" w:color="auto"/>
        <w:left w:val="none" w:sz="0" w:space="0" w:color="auto"/>
        <w:bottom w:val="none" w:sz="0" w:space="0" w:color="auto"/>
        <w:right w:val="none" w:sz="0" w:space="0" w:color="auto"/>
      </w:divBdr>
    </w:div>
    <w:div w:id="148139030">
      <w:bodyDiv w:val="1"/>
      <w:marLeft w:val="0"/>
      <w:marRight w:val="0"/>
      <w:marTop w:val="0"/>
      <w:marBottom w:val="0"/>
      <w:divBdr>
        <w:top w:val="none" w:sz="0" w:space="0" w:color="auto"/>
        <w:left w:val="none" w:sz="0" w:space="0" w:color="auto"/>
        <w:bottom w:val="none" w:sz="0" w:space="0" w:color="auto"/>
        <w:right w:val="none" w:sz="0" w:space="0" w:color="auto"/>
      </w:divBdr>
    </w:div>
    <w:div w:id="150870253">
      <w:bodyDiv w:val="1"/>
      <w:marLeft w:val="0"/>
      <w:marRight w:val="0"/>
      <w:marTop w:val="0"/>
      <w:marBottom w:val="0"/>
      <w:divBdr>
        <w:top w:val="none" w:sz="0" w:space="0" w:color="auto"/>
        <w:left w:val="none" w:sz="0" w:space="0" w:color="auto"/>
        <w:bottom w:val="none" w:sz="0" w:space="0" w:color="auto"/>
        <w:right w:val="none" w:sz="0" w:space="0" w:color="auto"/>
      </w:divBdr>
      <w:divsChild>
        <w:div w:id="1220552747">
          <w:marLeft w:val="0"/>
          <w:marRight w:val="0"/>
          <w:marTop w:val="0"/>
          <w:marBottom w:val="0"/>
          <w:divBdr>
            <w:top w:val="none" w:sz="0" w:space="0" w:color="auto"/>
            <w:left w:val="none" w:sz="0" w:space="0" w:color="auto"/>
            <w:bottom w:val="none" w:sz="0" w:space="0" w:color="auto"/>
            <w:right w:val="none" w:sz="0" w:space="0" w:color="auto"/>
          </w:divBdr>
          <w:divsChild>
            <w:div w:id="100428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9497">
      <w:bodyDiv w:val="1"/>
      <w:marLeft w:val="0"/>
      <w:marRight w:val="0"/>
      <w:marTop w:val="0"/>
      <w:marBottom w:val="0"/>
      <w:divBdr>
        <w:top w:val="none" w:sz="0" w:space="0" w:color="auto"/>
        <w:left w:val="none" w:sz="0" w:space="0" w:color="auto"/>
        <w:bottom w:val="none" w:sz="0" w:space="0" w:color="auto"/>
        <w:right w:val="none" w:sz="0" w:space="0" w:color="auto"/>
      </w:divBdr>
      <w:divsChild>
        <w:div w:id="1714963164">
          <w:marLeft w:val="0"/>
          <w:marRight w:val="0"/>
          <w:marTop w:val="0"/>
          <w:marBottom w:val="0"/>
          <w:divBdr>
            <w:top w:val="none" w:sz="0" w:space="0" w:color="auto"/>
            <w:left w:val="none" w:sz="0" w:space="0" w:color="auto"/>
            <w:bottom w:val="none" w:sz="0" w:space="0" w:color="auto"/>
            <w:right w:val="none" w:sz="0" w:space="0" w:color="auto"/>
          </w:divBdr>
          <w:divsChild>
            <w:div w:id="86671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8875">
      <w:bodyDiv w:val="1"/>
      <w:marLeft w:val="0"/>
      <w:marRight w:val="0"/>
      <w:marTop w:val="0"/>
      <w:marBottom w:val="0"/>
      <w:divBdr>
        <w:top w:val="none" w:sz="0" w:space="0" w:color="auto"/>
        <w:left w:val="none" w:sz="0" w:space="0" w:color="auto"/>
        <w:bottom w:val="none" w:sz="0" w:space="0" w:color="auto"/>
        <w:right w:val="none" w:sz="0" w:space="0" w:color="auto"/>
      </w:divBdr>
      <w:divsChild>
        <w:div w:id="1013452928">
          <w:marLeft w:val="0"/>
          <w:marRight w:val="0"/>
          <w:marTop w:val="0"/>
          <w:marBottom w:val="0"/>
          <w:divBdr>
            <w:top w:val="none" w:sz="0" w:space="0" w:color="auto"/>
            <w:left w:val="none" w:sz="0" w:space="0" w:color="auto"/>
            <w:bottom w:val="none" w:sz="0" w:space="0" w:color="auto"/>
            <w:right w:val="none" w:sz="0" w:space="0" w:color="auto"/>
          </w:divBdr>
          <w:divsChild>
            <w:div w:id="129541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6506">
      <w:bodyDiv w:val="1"/>
      <w:marLeft w:val="0"/>
      <w:marRight w:val="0"/>
      <w:marTop w:val="0"/>
      <w:marBottom w:val="0"/>
      <w:divBdr>
        <w:top w:val="none" w:sz="0" w:space="0" w:color="auto"/>
        <w:left w:val="none" w:sz="0" w:space="0" w:color="auto"/>
        <w:bottom w:val="none" w:sz="0" w:space="0" w:color="auto"/>
        <w:right w:val="none" w:sz="0" w:space="0" w:color="auto"/>
      </w:divBdr>
    </w:div>
    <w:div w:id="168301993">
      <w:bodyDiv w:val="1"/>
      <w:marLeft w:val="0"/>
      <w:marRight w:val="0"/>
      <w:marTop w:val="0"/>
      <w:marBottom w:val="0"/>
      <w:divBdr>
        <w:top w:val="none" w:sz="0" w:space="0" w:color="auto"/>
        <w:left w:val="none" w:sz="0" w:space="0" w:color="auto"/>
        <w:bottom w:val="none" w:sz="0" w:space="0" w:color="auto"/>
        <w:right w:val="none" w:sz="0" w:space="0" w:color="auto"/>
      </w:divBdr>
    </w:div>
    <w:div w:id="172109629">
      <w:bodyDiv w:val="1"/>
      <w:marLeft w:val="0"/>
      <w:marRight w:val="0"/>
      <w:marTop w:val="0"/>
      <w:marBottom w:val="0"/>
      <w:divBdr>
        <w:top w:val="none" w:sz="0" w:space="0" w:color="auto"/>
        <w:left w:val="none" w:sz="0" w:space="0" w:color="auto"/>
        <w:bottom w:val="none" w:sz="0" w:space="0" w:color="auto"/>
        <w:right w:val="none" w:sz="0" w:space="0" w:color="auto"/>
      </w:divBdr>
      <w:divsChild>
        <w:div w:id="91634231">
          <w:marLeft w:val="0"/>
          <w:marRight w:val="0"/>
          <w:marTop w:val="0"/>
          <w:marBottom w:val="0"/>
          <w:divBdr>
            <w:top w:val="none" w:sz="0" w:space="0" w:color="auto"/>
            <w:left w:val="none" w:sz="0" w:space="0" w:color="auto"/>
            <w:bottom w:val="none" w:sz="0" w:space="0" w:color="auto"/>
            <w:right w:val="none" w:sz="0" w:space="0" w:color="auto"/>
          </w:divBdr>
          <w:divsChild>
            <w:div w:id="501358214">
              <w:marLeft w:val="0"/>
              <w:marRight w:val="0"/>
              <w:marTop w:val="0"/>
              <w:marBottom w:val="0"/>
              <w:divBdr>
                <w:top w:val="none" w:sz="0" w:space="0" w:color="auto"/>
                <w:left w:val="none" w:sz="0" w:space="0" w:color="auto"/>
                <w:bottom w:val="none" w:sz="0" w:space="0" w:color="auto"/>
                <w:right w:val="none" w:sz="0" w:space="0" w:color="auto"/>
              </w:divBdr>
            </w:div>
            <w:div w:id="1082218249">
              <w:marLeft w:val="0"/>
              <w:marRight w:val="0"/>
              <w:marTop w:val="0"/>
              <w:marBottom w:val="0"/>
              <w:divBdr>
                <w:top w:val="none" w:sz="0" w:space="0" w:color="auto"/>
                <w:left w:val="none" w:sz="0" w:space="0" w:color="auto"/>
                <w:bottom w:val="none" w:sz="0" w:space="0" w:color="auto"/>
                <w:right w:val="none" w:sz="0" w:space="0" w:color="auto"/>
              </w:divBdr>
            </w:div>
          </w:divsChild>
        </w:div>
        <w:div w:id="167451014">
          <w:marLeft w:val="0"/>
          <w:marRight w:val="0"/>
          <w:marTop w:val="0"/>
          <w:marBottom w:val="0"/>
          <w:divBdr>
            <w:top w:val="none" w:sz="0" w:space="0" w:color="auto"/>
            <w:left w:val="none" w:sz="0" w:space="0" w:color="auto"/>
            <w:bottom w:val="none" w:sz="0" w:space="0" w:color="auto"/>
            <w:right w:val="none" w:sz="0" w:space="0" w:color="auto"/>
          </w:divBdr>
          <w:divsChild>
            <w:div w:id="671639790">
              <w:marLeft w:val="0"/>
              <w:marRight w:val="0"/>
              <w:marTop w:val="0"/>
              <w:marBottom w:val="0"/>
              <w:divBdr>
                <w:top w:val="none" w:sz="0" w:space="0" w:color="auto"/>
                <w:left w:val="none" w:sz="0" w:space="0" w:color="auto"/>
                <w:bottom w:val="none" w:sz="0" w:space="0" w:color="auto"/>
                <w:right w:val="none" w:sz="0" w:space="0" w:color="auto"/>
              </w:divBdr>
            </w:div>
          </w:divsChild>
        </w:div>
        <w:div w:id="254091763">
          <w:marLeft w:val="0"/>
          <w:marRight w:val="0"/>
          <w:marTop w:val="0"/>
          <w:marBottom w:val="0"/>
          <w:divBdr>
            <w:top w:val="none" w:sz="0" w:space="0" w:color="auto"/>
            <w:left w:val="none" w:sz="0" w:space="0" w:color="auto"/>
            <w:bottom w:val="none" w:sz="0" w:space="0" w:color="auto"/>
            <w:right w:val="none" w:sz="0" w:space="0" w:color="auto"/>
          </w:divBdr>
          <w:divsChild>
            <w:div w:id="1457986596">
              <w:marLeft w:val="0"/>
              <w:marRight w:val="0"/>
              <w:marTop w:val="0"/>
              <w:marBottom w:val="0"/>
              <w:divBdr>
                <w:top w:val="none" w:sz="0" w:space="0" w:color="auto"/>
                <w:left w:val="none" w:sz="0" w:space="0" w:color="auto"/>
                <w:bottom w:val="none" w:sz="0" w:space="0" w:color="auto"/>
                <w:right w:val="none" w:sz="0" w:space="0" w:color="auto"/>
              </w:divBdr>
            </w:div>
          </w:divsChild>
        </w:div>
        <w:div w:id="424424369">
          <w:marLeft w:val="0"/>
          <w:marRight w:val="0"/>
          <w:marTop w:val="0"/>
          <w:marBottom w:val="0"/>
          <w:divBdr>
            <w:top w:val="none" w:sz="0" w:space="0" w:color="auto"/>
            <w:left w:val="none" w:sz="0" w:space="0" w:color="auto"/>
            <w:bottom w:val="none" w:sz="0" w:space="0" w:color="auto"/>
            <w:right w:val="none" w:sz="0" w:space="0" w:color="auto"/>
          </w:divBdr>
          <w:divsChild>
            <w:div w:id="40062825">
              <w:marLeft w:val="0"/>
              <w:marRight w:val="0"/>
              <w:marTop w:val="0"/>
              <w:marBottom w:val="0"/>
              <w:divBdr>
                <w:top w:val="none" w:sz="0" w:space="0" w:color="auto"/>
                <w:left w:val="none" w:sz="0" w:space="0" w:color="auto"/>
                <w:bottom w:val="none" w:sz="0" w:space="0" w:color="auto"/>
                <w:right w:val="none" w:sz="0" w:space="0" w:color="auto"/>
              </w:divBdr>
            </w:div>
          </w:divsChild>
        </w:div>
        <w:div w:id="586427382">
          <w:marLeft w:val="0"/>
          <w:marRight w:val="0"/>
          <w:marTop w:val="0"/>
          <w:marBottom w:val="0"/>
          <w:divBdr>
            <w:top w:val="none" w:sz="0" w:space="0" w:color="auto"/>
            <w:left w:val="none" w:sz="0" w:space="0" w:color="auto"/>
            <w:bottom w:val="none" w:sz="0" w:space="0" w:color="auto"/>
            <w:right w:val="none" w:sz="0" w:space="0" w:color="auto"/>
          </w:divBdr>
          <w:divsChild>
            <w:div w:id="1418745729">
              <w:marLeft w:val="0"/>
              <w:marRight w:val="0"/>
              <w:marTop w:val="0"/>
              <w:marBottom w:val="0"/>
              <w:divBdr>
                <w:top w:val="none" w:sz="0" w:space="0" w:color="auto"/>
                <w:left w:val="none" w:sz="0" w:space="0" w:color="auto"/>
                <w:bottom w:val="none" w:sz="0" w:space="0" w:color="auto"/>
                <w:right w:val="none" w:sz="0" w:space="0" w:color="auto"/>
              </w:divBdr>
            </w:div>
          </w:divsChild>
        </w:div>
        <w:div w:id="678970558">
          <w:marLeft w:val="0"/>
          <w:marRight w:val="0"/>
          <w:marTop w:val="0"/>
          <w:marBottom w:val="0"/>
          <w:divBdr>
            <w:top w:val="none" w:sz="0" w:space="0" w:color="auto"/>
            <w:left w:val="none" w:sz="0" w:space="0" w:color="auto"/>
            <w:bottom w:val="none" w:sz="0" w:space="0" w:color="auto"/>
            <w:right w:val="none" w:sz="0" w:space="0" w:color="auto"/>
          </w:divBdr>
          <w:divsChild>
            <w:div w:id="659117547">
              <w:marLeft w:val="0"/>
              <w:marRight w:val="0"/>
              <w:marTop w:val="0"/>
              <w:marBottom w:val="0"/>
              <w:divBdr>
                <w:top w:val="none" w:sz="0" w:space="0" w:color="auto"/>
                <w:left w:val="none" w:sz="0" w:space="0" w:color="auto"/>
                <w:bottom w:val="none" w:sz="0" w:space="0" w:color="auto"/>
                <w:right w:val="none" w:sz="0" w:space="0" w:color="auto"/>
              </w:divBdr>
            </w:div>
            <w:div w:id="1097288216">
              <w:marLeft w:val="0"/>
              <w:marRight w:val="0"/>
              <w:marTop w:val="0"/>
              <w:marBottom w:val="0"/>
              <w:divBdr>
                <w:top w:val="none" w:sz="0" w:space="0" w:color="auto"/>
                <w:left w:val="none" w:sz="0" w:space="0" w:color="auto"/>
                <w:bottom w:val="none" w:sz="0" w:space="0" w:color="auto"/>
                <w:right w:val="none" w:sz="0" w:space="0" w:color="auto"/>
              </w:divBdr>
            </w:div>
          </w:divsChild>
        </w:div>
        <w:div w:id="783425627">
          <w:marLeft w:val="0"/>
          <w:marRight w:val="0"/>
          <w:marTop w:val="0"/>
          <w:marBottom w:val="0"/>
          <w:divBdr>
            <w:top w:val="none" w:sz="0" w:space="0" w:color="auto"/>
            <w:left w:val="none" w:sz="0" w:space="0" w:color="auto"/>
            <w:bottom w:val="none" w:sz="0" w:space="0" w:color="auto"/>
            <w:right w:val="none" w:sz="0" w:space="0" w:color="auto"/>
          </w:divBdr>
          <w:divsChild>
            <w:div w:id="2109421636">
              <w:marLeft w:val="0"/>
              <w:marRight w:val="0"/>
              <w:marTop w:val="0"/>
              <w:marBottom w:val="0"/>
              <w:divBdr>
                <w:top w:val="none" w:sz="0" w:space="0" w:color="auto"/>
                <w:left w:val="none" w:sz="0" w:space="0" w:color="auto"/>
                <w:bottom w:val="none" w:sz="0" w:space="0" w:color="auto"/>
                <w:right w:val="none" w:sz="0" w:space="0" w:color="auto"/>
              </w:divBdr>
            </w:div>
          </w:divsChild>
        </w:div>
        <w:div w:id="1039017357">
          <w:marLeft w:val="0"/>
          <w:marRight w:val="0"/>
          <w:marTop w:val="0"/>
          <w:marBottom w:val="0"/>
          <w:divBdr>
            <w:top w:val="none" w:sz="0" w:space="0" w:color="auto"/>
            <w:left w:val="none" w:sz="0" w:space="0" w:color="auto"/>
            <w:bottom w:val="none" w:sz="0" w:space="0" w:color="auto"/>
            <w:right w:val="none" w:sz="0" w:space="0" w:color="auto"/>
          </w:divBdr>
          <w:divsChild>
            <w:div w:id="556092339">
              <w:marLeft w:val="0"/>
              <w:marRight w:val="0"/>
              <w:marTop w:val="0"/>
              <w:marBottom w:val="0"/>
              <w:divBdr>
                <w:top w:val="none" w:sz="0" w:space="0" w:color="auto"/>
                <w:left w:val="none" w:sz="0" w:space="0" w:color="auto"/>
                <w:bottom w:val="none" w:sz="0" w:space="0" w:color="auto"/>
                <w:right w:val="none" w:sz="0" w:space="0" w:color="auto"/>
              </w:divBdr>
            </w:div>
            <w:div w:id="1347293072">
              <w:marLeft w:val="0"/>
              <w:marRight w:val="0"/>
              <w:marTop w:val="0"/>
              <w:marBottom w:val="0"/>
              <w:divBdr>
                <w:top w:val="none" w:sz="0" w:space="0" w:color="auto"/>
                <w:left w:val="none" w:sz="0" w:space="0" w:color="auto"/>
                <w:bottom w:val="none" w:sz="0" w:space="0" w:color="auto"/>
                <w:right w:val="none" w:sz="0" w:space="0" w:color="auto"/>
              </w:divBdr>
            </w:div>
          </w:divsChild>
        </w:div>
        <w:div w:id="1132602191">
          <w:marLeft w:val="0"/>
          <w:marRight w:val="0"/>
          <w:marTop w:val="0"/>
          <w:marBottom w:val="0"/>
          <w:divBdr>
            <w:top w:val="none" w:sz="0" w:space="0" w:color="auto"/>
            <w:left w:val="none" w:sz="0" w:space="0" w:color="auto"/>
            <w:bottom w:val="none" w:sz="0" w:space="0" w:color="auto"/>
            <w:right w:val="none" w:sz="0" w:space="0" w:color="auto"/>
          </w:divBdr>
          <w:divsChild>
            <w:div w:id="114756337">
              <w:marLeft w:val="0"/>
              <w:marRight w:val="0"/>
              <w:marTop w:val="0"/>
              <w:marBottom w:val="0"/>
              <w:divBdr>
                <w:top w:val="none" w:sz="0" w:space="0" w:color="auto"/>
                <w:left w:val="none" w:sz="0" w:space="0" w:color="auto"/>
                <w:bottom w:val="none" w:sz="0" w:space="0" w:color="auto"/>
                <w:right w:val="none" w:sz="0" w:space="0" w:color="auto"/>
              </w:divBdr>
            </w:div>
          </w:divsChild>
        </w:div>
        <w:div w:id="1140876370">
          <w:marLeft w:val="0"/>
          <w:marRight w:val="0"/>
          <w:marTop w:val="0"/>
          <w:marBottom w:val="0"/>
          <w:divBdr>
            <w:top w:val="none" w:sz="0" w:space="0" w:color="auto"/>
            <w:left w:val="none" w:sz="0" w:space="0" w:color="auto"/>
            <w:bottom w:val="none" w:sz="0" w:space="0" w:color="auto"/>
            <w:right w:val="none" w:sz="0" w:space="0" w:color="auto"/>
          </w:divBdr>
          <w:divsChild>
            <w:div w:id="803162095">
              <w:marLeft w:val="0"/>
              <w:marRight w:val="0"/>
              <w:marTop w:val="0"/>
              <w:marBottom w:val="0"/>
              <w:divBdr>
                <w:top w:val="none" w:sz="0" w:space="0" w:color="auto"/>
                <w:left w:val="none" w:sz="0" w:space="0" w:color="auto"/>
                <w:bottom w:val="none" w:sz="0" w:space="0" w:color="auto"/>
                <w:right w:val="none" w:sz="0" w:space="0" w:color="auto"/>
              </w:divBdr>
            </w:div>
          </w:divsChild>
        </w:div>
        <w:div w:id="1187213705">
          <w:marLeft w:val="0"/>
          <w:marRight w:val="0"/>
          <w:marTop w:val="0"/>
          <w:marBottom w:val="0"/>
          <w:divBdr>
            <w:top w:val="none" w:sz="0" w:space="0" w:color="auto"/>
            <w:left w:val="none" w:sz="0" w:space="0" w:color="auto"/>
            <w:bottom w:val="none" w:sz="0" w:space="0" w:color="auto"/>
            <w:right w:val="none" w:sz="0" w:space="0" w:color="auto"/>
          </w:divBdr>
          <w:divsChild>
            <w:div w:id="533201855">
              <w:marLeft w:val="0"/>
              <w:marRight w:val="0"/>
              <w:marTop w:val="0"/>
              <w:marBottom w:val="0"/>
              <w:divBdr>
                <w:top w:val="none" w:sz="0" w:space="0" w:color="auto"/>
                <w:left w:val="none" w:sz="0" w:space="0" w:color="auto"/>
                <w:bottom w:val="none" w:sz="0" w:space="0" w:color="auto"/>
                <w:right w:val="none" w:sz="0" w:space="0" w:color="auto"/>
              </w:divBdr>
            </w:div>
          </w:divsChild>
        </w:div>
        <w:div w:id="1448083935">
          <w:marLeft w:val="0"/>
          <w:marRight w:val="0"/>
          <w:marTop w:val="0"/>
          <w:marBottom w:val="0"/>
          <w:divBdr>
            <w:top w:val="none" w:sz="0" w:space="0" w:color="auto"/>
            <w:left w:val="none" w:sz="0" w:space="0" w:color="auto"/>
            <w:bottom w:val="none" w:sz="0" w:space="0" w:color="auto"/>
            <w:right w:val="none" w:sz="0" w:space="0" w:color="auto"/>
          </w:divBdr>
          <w:divsChild>
            <w:div w:id="476000745">
              <w:marLeft w:val="0"/>
              <w:marRight w:val="0"/>
              <w:marTop w:val="0"/>
              <w:marBottom w:val="0"/>
              <w:divBdr>
                <w:top w:val="none" w:sz="0" w:space="0" w:color="auto"/>
                <w:left w:val="none" w:sz="0" w:space="0" w:color="auto"/>
                <w:bottom w:val="none" w:sz="0" w:space="0" w:color="auto"/>
                <w:right w:val="none" w:sz="0" w:space="0" w:color="auto"/>
              </w:divBdr>
            </w:div>
            <w:div w:id="1605502410">
              <w:marLeft w:val="0"/>
              <w:marRight w:val="0"/>
              <w:marTop w:val="0"/>
              <w:marBottom w:val="0"/>
              <w:divBdr>
                <w:top w:val="none" w:sz="0" w:space="0" w:color="auto"/>
                <w:left w:val="none" w:sz="0" w:space="0" w:color="auto"/>
                <w:bottom w:val="none" w:sz="0" w:space="0" w:color="auto"/>
                <w:right w:val="none" w:sz="0" w:space="0" w:color="auto"/>
              </w:divBdr>
            </w:div>
          </w:divsChild>
        </w:div>
        <w:div w:id="1718554539">
          <w:marLeft w:val="0"/>
          <w:marRight w:val="0"/>
          <w:marTop w:val="0"/>
          <w:marBottom w:val="0"/>
          <w:divBdr>
            <w:top w:val="none" w:sz="0" w:space="0" w:color="auto"/>
            <w:left w:val="none" w:sz="0" w:space="0" w:color="auto"/>
            <w:bottom w:val="none" w:sz="0" w:space="0" w:color="auto"/>
            <w:right w:val="none" w:sz="0" w:space="0" w:color="auto"/>
          </w:divBdr>
          <w:divsChild>
            <w:div w:id="798450204">
              <w:marLeft w:val="0"/>
              <w:marRight w:val="0"/>
              <w:marTop w:val="0"/>
              <w:marBottom w:val="0"/>
              <w:divBdr>
                <w:top w:val="none" w:sz="0" w:space="0" w:color="auto"/>
                <w:left w:val="none" w:sz="0" w:space="0" w:color="auto"/>
                <w:bottom w:val="none" w:sz="0" w:space="0" w:color="auto"/>
                <w:right w:val="none" w:sz="0" w:space="0" w:color="auto"/>
              </w:divBdr>
            </w:div>
          </w:divsChild>
        </w:div>
        <w:div w:id="1727339502">
          <w:marLeft w:val="0"/>
          <w:marRight w:val="0"/>
          <w:marTop w:val="0"/>
          <w:marBottom w:val="0"/>
          <w:divBdr>
            <w:top w:val="none" w:sz="0" w:space="0" w:color="auto"/>
            <w:left w:val="none" w:sz="0" w:space="0" w:color="auto"/>
            <w:bottom w:val="none" w:sz="0" w:space="0" w:color="auto"/>
            <w:right w:val="none" w:sz="0" w:space="0" w:color="auto"/>
          </w:divBdr>
          <w:divsChild>
            <w:div w:id="145710146">
              <w:marLeft w:val="0"/>
              <w:marRight w:val="0"/>
              <w:marTop w:val="0"/>
              <w:marBottom w:val="0"/>
              <w:divBdr>
                <w:top w:val="none" w:sz="0" w:space="0" w:color="auto"/>
                <w:left w:val="none" w:sz="0" w:space="0" w:color="auto"/>
                <w:bottom w:val="none" w:sz="0" w:space="0" w:color="auto"/>
                <w:right w:val="none" w:sz="0" w:space="0" w:color="auto"/>
              </w:divBdr>
            </w:div>
          </w:divsChild>
        </w:div>
        <w:div w:id="1998873986">
          <w:marLeft w:val="0"/>
          <w:marRight w:val="0"/>
          <w:marTop w:val="0"/>
          <w:marBottom w:val="0"/>
          <w:divBdr>
            <w:top w:val="none" w:sz="0" w:space="0" w:color="auto"/>
            <w:left w:val="none" w:sz="0" w:space="0" w:color="auto"/>
            <w:bottom w:val="none" w:sz="0" w:space="0" w:color="auto"/>
            <w:right w:val="none" w:sz="0" w:space="0" w:color="auto"/>
          </w:divBdr>
          <w:divsChild>
            <w:div w:id="415133100">
              <w:marLeft w:val="0"/>
              <w:marRight w:val="0"/>
              <w:marTop w:val="0"/>
              <w:marBottom w:val="0"/>
              <w:divBdr>
                <w:top w:val="none" w:sz="0" w:space="0" w:color="auto"/>
                <w:left w:val="none" w:sz="0" w:space="0" w:color="auto"/>
                <w:bottom w:val="none" w:sz="0" w:space="0" w:color="auto"/>
                <w:right w:val="none" w:sz="0" w:space="0" w:color="auto"/>
              </w:divBdr>
            </w:div>
          </w:divsChild>
        </w:div>
        <w:div w:id="2059746172">
          <w:marLeft w:val="0"/>
          <w:marRight w:val="0"/>
          <w:marTop w:val="0"/>
          <w:marBottom w:val="0"/>
          <w:divBdr>
            <w:top w:val="none" w:sz="0" w:space="0" w:color="auto"/>
            <w:left w:val="none" w:sz="0" w:space="0" w:color="auto"/>
            <w:bottom w:val="none" w:sz="0" w:space="0" w:color="auto"/>
            <w:right w:val="none" w:sz="0" w:space="0" w:color="auto"/>
          </w:divBdr>
          <w:divsChild>
            <w:div w:id="139546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2765">
      <w:bodyDiv w:val="1"/>
      <w:marLeft w:val="0"/>
      <w:marRight w:val="0"/>
      <w:marTop w:val="0"/>
      <w:marBottom w:val="0"/>
      <w:divBdr>
        <w:top w:val="none" w:sz="0" w:space="0" w:color="auto"/>
        <w:left w:val="none" w:sz="0" w:space="0" w:color="auto"/>
        <w:bottom w:val="none" w:sz="0" w:space="0" w:color="auto"/>
        <w:right w:val="none" w:sz="0" w:space="0" w:color="auto"/>
      </w:divBdr>
    </w:div>
    <w:div w:id="201091747">
      <w:bodyDiv w:val="1"/>
      <w:marLeft w:val="0"/>
      <w:marRight w:val="0"/>
      <w:marTop w:val="0"/>
      <w:marBottom w:val="0"/>
      <w:divBdr>
        <w:top w:val="none" w:sz="0" w:space="0" w:color="auto"/>
        <w:left w:val="none" w:sz="0" w:space="0" w:color="auto"/>
        <w:bottom w:val="none" w:sz="0" w:space="0" w:color="auto"/>
        <w:right w:val="none" w:sz="0" w:space="0" w:color="auto"/>
      </w:divBdr>
    </w:div>
    <w:div w:id="218169957">
      <w:bodyDiv w:val="1"/>
      <w:marLeft w:val="0"/>
      <w:marRight w:val="0"/>
      <w:marTop w:val="0"/>
      <w:marBottom w:val="0"/>
      <w:divBdr>
        <w:top w:val="none" w:sz="0" w:space="0" w:color="auto"/>
        <w:left w:val="none" w:sz="0" w:space="0" w:color="auto"/>
        <w:bottom w:val="none" w:sz="0" w:space="0" w:color="auto"/>
        <w:right w:val="none" w:sz="0" w:space="0" w:color="auto"/>
      </w:divBdr>
    </w:div>
    <w:div w:id="231502567">
      <w:bodyDiv w:val="1"/>
      <w:marLeft w:val="0"/>
      <w:marRight w:val="0"/>
      <w:marTop w:val="0"/>
      <w:marBottom w:val="0"/>
      <w:divBdr>
        <w:top w:val="none" w:sz="0" w:space="0" w:color="auto"/>
        <w:left w:val="none" w:sz="0" w:space="0" w:color="auto"/>
        <w:bottom w:val="none" w:sz="0" w:space="0" w:color="auto"/>
        <w:right w:val="none" w:sz="0" w:space="0" w:color="auto"/>
      </w:divBdr>
      <w:divsChild>
        <w:div w:id="1630159440">
          <w:marLeft w:val="0"/>
          <w:marRight w:val="0"/>
          <w:marTop w:val="0"/>
          <w:marBottom w:val="0"/>
          <w:divBdr>
            <w:top w:val="none" w:sz="0" w:space="0" w:color="auto"/>
            <w:left w:val="none" w:sz="0" w:space="0" w:color="auto"/>
            <w:bottom w:val="none" w:sz="0" w:space="0" w:color="auto"/>
            <w:right w:val="none" w:sz="0" w:space="0" w:color="auto"/>
          </w:divBdr>
          <w:divsChild>
            <w:div w:id="136964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897810">
      <w:bodyDiv w:val="1"/>
      <w:marLeft w:val="0"/>
      <w:marRight w:val="0"/>
      <w:marTop w:val="0"/>
      <w:marBottom w:val="0"/>
      <w:divBdr>
        <w:top w:val="none" w:sz="0" w:space="0" w:color="auto"/>
        <w:left w:val="none" w:sz="0" w:space="0" w:color="auto"/>
        <w:bottom w:val="none" w:sz="0" w:space="0" w:color="auto"/>
        <w:right w:val="none" w:sz="0" w:space="0" w:color="auto"/>
      </w:divBdr>
      <w:divsChild>
        <w:div w:id="185947342">
          <w:marLeft w:val="0"/>
          <w:marRight w:val="0"/>
          <w:marTop w:val="0"/>
          <w:marBottom w:val="0"/>
          <w:divBdr>
            <w:top w:val="none" w:sz="0" w:space="0" w:color="auto"/>
            <w:left w:val="none" w:sz="0" w:space="0" w:color="auto"/>
            <w:bottom w:val="none" w:sz="0" w:space="0" w:color="auto"/>
            <w:right w:val="none" w:sz="0" w:space="0" w:color="auto"/>
          </w:divBdr>
          <w:divsChild>
            <w:div w:id="575020184">
              <w:marLeft w:val="0"/>
              <w:marRight w:val="0"/>
              <w:marTop w:val="0"/>
              <w:marBottom w:val="0"/>
              <w:divBdr>
                <w:top w:val="none" w:sz="0" w:space="0" w:color="auto"/>
                <w:left w:val="none" w:sz="0" w:space="0" w:color="auto"/>
                <w:bottom w:val="none" w:sz="0" w:space="0" w:color="auto"/>
                <w:right w:val="none" w:sz="0" w:space="0" w:color="auto"/>
              </w:divBdr>
              <w:divsChild>
                <w:div w:id="1715422968">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904292682">
          <w:marLeft w:val="0"/>
          <w:marRight w:val="0"/>
          <w:marTop w:val="0"/>
          <w:marBottom w:val="0"/>
          <w:divBdr>
            <w:top w:val="none" w:sz="0" w:space="0" w:color="auto"/>
            <w:left w:val="none" w:sz="0" w:space="0" w:color="auto"/>
            <w:bottom w:val="none" w:sz="0" w:space="0" w:color="auto"/>
            <w:right w:val="none" w:sz="0" w:space="0" w:color="auto"/>
          </w:divBdr>
          <w:divsChild>
            <w:div w:id="59567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61801">
      <w:bodyDiv w:val="1"/>
      <w:marLeft w:val="0"/>
      <w:marRight w:val="0"/>
      <w:marTop w:val="0"/>
      <w:marBottom w:val="0"/>
      <w:divBdr>
        <w:top w:val="none" w:sz="0" w:space="0" w:color="auto"/>
        <w:left w:val="none" w:sz="0" w:space="0" w:color="auto"/>
        <w:bottom w:val="none" w:sz="0" w:space="0" w:color="auto"/>
        <w:right w:val="none" w:sz="0" w:space="0" w:color="auto"/>
      </w:divBdr>
    </w:div>
    <w:div w:id="262961259">
      <w:bodyDiv w:val="1"/>
      <w:marLeft w:val="0"/>
      <w:marRight w:val="0"/>
      <w:marTop w:val="0"/>
      <w:marBottom w:val="0"/>
      <w:divBdr>
        <w:top w:val="none" w:sz="0" w:space="0" w:color="auto"/>
        <w:left w:val="none" w:sz="0" w:space="0" w:color="auto"/>
        <w:bottom w:val="none" w:sz="0" w:space="0" w:color="auto"/>
        <w:right w:val="none" w:sz="0" w:space="0" w:color="auto"/>
      </w:divBdr>
    </w:div>
    <w:div w:id="285354531">
      <w:bodyDiv w:val="1"/>
      <w:marLeft w:val="0"/>
      <w:marRight w:val="0"/>
      <w:marTop w:val="0"/>
      <w:marBottom w:val="0"/>
      <w:divBdr>
        <w:top w:val="none" w:sz="0" w:space="0" w:color="auto"/>
        <w:left w:val="none" w:sz="0" w:space="0" w:color="auto"/>
        <w:bottom w:val="none" w:sz="0" w:space="0" w:color="auto"/>
        <w:right w:val="none" w:sz="0" w:space="0" w:color="auto"/>
      </w:divBdr>
    </w:div>
    <w:div w:id="285431527">
      <w:bodyDiv w:val="1"/>
      <w:marLeft w:val="0"/>
      <w:marRight w:val="0"/>
      <w:marTop w:val="0"/>
      <w:marBottom w:val="0"/>
      <w:divBdr>
        <w:top w:val="none" w:sz="0" w:space="0" w:color="auto"/>
        <w:left w:val="none" w:sz="0" w:space="0" w:color="auto"/>
        <w:bottom w:val="none" w:sz="0" w:space="0" w:color="auto"/>
        <w:right w:val="none" w:sz="0" w:space="0" w:color="auto"/>
      </w:divBdr>
    </w:div>
    <w:div w:id="290674889">
      <w:bodyDiv w:val="1"/>
      <w:marLeft w:val="0"/>
      <w:marRight w:val="0"/>
      <w:marTop w:val="0"/>
      <w:marBottom w:val="0"/>
      <w:divBdr>
        <w:top w:val="none" w:sz="0" w:space="0" w:color="auto"/>
        <w:left w:val="none" w:sz="0" w:space="0" w:color="auto"/>
        <w:bottom w:val="none" w:sz="0" w:space="0" w:color="auto"/>
        <w:right w:val="none" w:sz="0" w:space="0" w:color="auto"/>
      </w:divBdr>
      <w:divsChild>
        <w:div w:id="1680154059">
          <w:marLeft w:val="0"/>
          <w:marRight w:val="0"/>
          <w:marTop w:val="0"/>
          <w:marBottom w:val="0"/>
          <w:divBdr>
            <w:top w:val="none" w:sz="0" w:space="0" w:color="auto"/>
            <w:left w:val="none" w:sz="0" w:space="0" w:color="auto"/>
            <w:bottom w:val="none" w:sz="0" w:space="0" w:color="auto"/>
            <w:right w:val="none" w:sz="0" w:space="0" w:color="auto"/>
          </w:divBdr>
          <w:divsChild>
            <w:div w:id="207480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555">
      <w:bodyDiv w:val="1"/>
      <w:marLeft w:val="0"/>
      <w:marRight w:val="0"/>
      <w:marTop w:val="0"/>
      <w:marBottom w:val="0"/>
      <w:divBdr>
        <w:top w:val="none" w:sz="0" w:space="0" w:color="auto"/>
        <w:left w:val="none" w:sz="0" w:space="0" w:color="auto"/>
        <w:bottom w:val="none" w:sz="0" w:space="0" w:color="auto"/>
        <w:right w:val="none" w:sz="0" w:space="0" w:color="auto"/>
      </w:divBdr>
      <w:divsChild>
        <w:div w:id="653871096">
          <w:marLeft w:val="0"/>
          <w:marRight w:val="0"/>
          <w:marTop w:val="0"/>
          <w:marBottom w:val="0"/>
          <w:divBdr>
            <w:top w:val="none" w:sz="0" w:space="0" w:color="auto"/>
            <w:left w:val="none" w:sz="0" w:space="0" w:color="auto"/>
            <w:bottom w:val="none" w:sz="0" w:space="0" w:color="auto"/>
            <w:right w:val="none" w:sz="0" w:space="0" w:color="auto"/>
          </w:divBdr>
          <w:divsChild>
            <w:div w:id="153442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57015">
      <w:bodyDiv w:val="1"/>
      <w:marLeft w:val="0"/>
      <w:marRight w:val="0"/>
      <w:marTop w:val="0"/>
      <w:marBottom w:val="0"/>
      <w:divBdr>
        <w:top w:val="none" w:sz="0" w:space="0" w:color="auto"/>
        <w:left w:val="none" w:sz="0" w:space="0" w:color="auto"/>
        <w:bottom w:val="none" w:sz="0" w:space="0" w:color="auto"/>
        <w:right w:val="none" w:sz="0" w:space="0" w:color="auto"/>
      </w:divBdr>
    </w:div>
    <w:div w:id="348290678">
      <w:bodyDiv w:val="1"/>
      <w:marLeft w:val="0"/>
      <w:marRight w:val="0"/>
      <w:marTop w:val="0"/>
      <w:marBottom w:val="0"/>
      <w:divBdr>
        <w:top w:val="none" w:sz="0" w:space="0" w:color="auto"/>
        <w:left w:val="none" w:sz="0" w:space="0" w:color="auto"/>
        <w:bottom w:val="none" w:sz="0" w:space="0" w:color="auto"/>
        <w:right w:val="none" w:sz="0" w:space="0" w:color="auto"/>
      </w:divBdr>
    </w:div>
    <w:div w:id="353000710">
      <w:bodyDiv w:val="1"/>
      <w:marLeft w:val="0"/>
      <w:marRight w:val="0"/>
      <w:marTop w:val="0"/>
      <w:marBottom w:val="0"/>
      <w:divBdr>
        <w:top w:val="none" w:sz="0" w:space="0" w:color="auto"/>
        <w:left w:val="none" w:sz="0" w:space="0" w:color="auto"/>
        <w:bottom w:val="none" w:sz="0" w:space="0" w:color="auto"/>
        <w:right w:val="none" w:sz="0" w:space="0" w:color="auto"/>
      </w:divBdr>
    </w:div>
    <w:div w:id="361710684">
      <w:bodyDiv w:val="1"/>
      <w:marLeft w:val="0"/>
      <w:marRight w:val="0"/>
      <w:marTop w:val="0"/>
      <w:marBottom w:val="0"/>
      <w:divBdr>
        <w:top w:val="none" w:sz="0" w:space="0" w:color="auto"/>
        <w:left w:val="none" w:sz="0" w:space="0" w:color="auto"/>
        <w:bottom w:val="none" w:sz="0" w:space="0" w:color="auto"/>
        <w:right w:val="none" w:sz="0" w:space="0" w:color="auto"/>
      </w:divBdr>
      <w:divsChild>
        <w:div w:id="418872009">
          <w:marLeft w:val="0"/>
          <w:marRight w:val="0"/>
          <w:marTop w:val="0"/>
          <w:marBottom w:val="0"/>
          <w:divBdr>
            <w:top w:val="none" w:sz="0" w:space="0" w:color="auto"/>
            <w:left w:val="none" w:sz="0" w:space="0" w:color="auto"/>
            <w:bottom w:val="none" w:sz="0" w:space="0" w:color="auto"/>
            <w:right w:val="none" w:sz="0" w:space="0" w:color="auto"/>
          </w:divBdr>
        </w:div>
      </w:divsChild>
    </w:div>
    <w:div w:id="440878418">
      <w:bodyDiv w:val="1"/>
      <w:marLeft w:val="0"/>
      <w:marRight w:val="0"/>
      <w:marTop w:val="0"/>
      <w:marBottom w:val="0"/>
      <w:divBdr>
        <w:top w:val="none" w:sz="0" w:space="0" w:color="auto"/>
        <w:left w:val="none" w:sz="0" w:space="0" w:color="auto"/>
        <w:bottom w:val="none" w:sz="0" w:space="0" w:color="auto"/>
        <w:right w:val="none" w:sz="0" w:space="0" w:color="auto"/>
      </w:divBdr>
    </w:div>
    <w:div w:id="470753747">
      <w:bodyDiv w:val="1"/>
      <w:marLeft w:val="0"/>
      <w:marRight w:val="0"/>
      <w:marTop w:val="0"/>
      <w:marBottom w:val="0"/>
      <w:divBdr>
        <w:top w:val="none" w:sz="0" w:space="0" w:color="auto"/>
        <w:left w:val="none" w:sz="0" w:space="0" w:color="auto"/>
        <w:bottom w:val="none" w:sz="0" w:space="0" w:color="auto"/>
        <w:right w:val="none" w:sz="0" w:space="0" w:color="auto"/>
      </w:divBdr>
    </w:div>
    <w:div w:id="478424171">
      <w:bodyDiv w:val="1"/>
      <w:marLeft w:val="0"/>
      <w:marRight w:val="0"/>
      <w:marTop w:val="0"/>
      <w:marBottom w:val="0"/>
      <w:divBdr>
        <w:top w:val="none" w:sz="0" w:space="0" w:color="auto"/>
        <w:left w:val="none" w:sz="0" w:space="0" w:color="auto"/>
        <w:bottom w:val="none" w:sz="0" w:space="0" w:color="auto"/>
        <w:right w:val="none" w:sz="0" w:space="0" w:color="auto"/>
      </w:divBdr>
    </w:div>
    <w:div w:id="489367497">
      <w:bodyDiv w:val="1"/>
      <w:marLeft w:val="0"/>
      <w:marRight w:val="0"/>
      <w:marTop w:val="0"/>
      <w:marBottom w:val="0"/>
      <w:divBdr>
        <w:top w:val="none" w:sz="0" w:space="0" w:color="auto"/>
        <w:left w:val="none" w:sz="0" w:space="0" w:color="auto"/>
        <w:bottom w:val="none" w:sz="0" w:space="0" w:color="auto"/>
        <w:right w:val="none" w:sz="0" w:space="0" w:color="auto"/>
      </w:divBdr>
    </w:div>
    <w:div w:id="490482576">
      <w:bodyDiv w:val="1"/>
      <w:marLeft w:val="0"/>
      <w:marRight w:val="0"/>
      <w:marTop w:val="0"/>
      <w:marBottom w:val="0"/>
      <w:divBdr>
        <w:top w:val="none" w:sz="0" w:space="0" w:color="auto"/>
        <w:left w:val="none" w:sz="0" w:space="0" w:color="auto"/>
        <w:bottom w:val="none" w:sz="0" w:space="0" w:color="auto"/>
        <w:right w:val="none" w:sz="0" w:space="0" w:color="auto"/>
      </w:divBdr>
      <w:divsChild>
        <w:div w:id="155651310">
          <w:marLeft w:val="0"/>
          <w:marRight w:val="0"/>
          <w:marTop w:val="0"/>
          <w:marBottom w:val="0"/>
          <w:divBdr>
            <w:top w:val="none" w:sz="0" w:space="0" w:color="auto"/>
            <w:left w:val="none" w:sz="0" w:space="0" w:color="auto"/>
            <w:bottom w:val="none" w:sz="0" w:space="0" w:color="auto"/>
            <w:right w:val="none" w:sz="0" w:space="0" w:color="auto"/>
          </w:divBdr>
          <w:divsChild>
            <w:div w:id="947741159">
              <w:marLeft w:val="0"/>
              <w:marRight w:val="0"/>
              <w:marTop w:val="0"/>
              <w:marBottom w:val="0"/>
              <w:divBdr>
                <w:top w:val="none" w:sz="0" w:space="0" w:color="auto"/>
                <w:left w:val="none" w:sz="0" w:space="0" w:color="auto"/>
                <w:bottom w:val="none" w:sz="0" w:space="0" w:color="auto"/>
                <w:right w:val="none" w:sz="0" w:space="0" w:color="auto"/>
              </w:divBdr>
            </w:div>
          </w:divsChild>
        </w:div>
        <w:div w:id="322466685">
          <w:marLeft w:val="0"/>
          <w:marRight w:val="0"/>
          <w:marTop w:val="0"/>
          <w:marBottom w:val="0"/>
          <w:divBdr>
            <w:top w:val="none" w:sz="0" w:space="0" w:color="auto"/>
            <w:left w:val="none" w:sz="0" w:space="0" w:color="auto"/>
            <w:bottom w:val="none" w:sz="0" w:space="0" w:color="auto"/>
            <w:right w:val="none" w:sz="0" w:space="0" w:color="auto"/>
          </w:divBdr>
          <w:divsChild>
            <w:div w:id="145437139">
              <w:marLeft w:val="0"/>
              <w:marRight w:val="0"/>
              <w:marTop w:val="0"/>
              <w:marBottom w:val="0"/>
              <w:divBdr>
                <w:top w:val="none" w:sz="0" w:space="0" w:color="auto"/>
                <w:left w:val="none" w:sz="0" w:space="0" w:color="auto"/>
                <w:bottom w:val="none" w:sz="0" w:space="0" w:color="auto"/>
                <w:right w:val="none" w:sz="0" w:space="0" w:color="auto"/>
              </w:divBdr>
            </w:div>
            <w:div w:id="945582168">
              <w:marLeft w:val="0"/>
              <w:marRight w:val="0"/>
              <w:marTop w:val="0"/>
              <w:marBottom w:val="0"/>
              <w:divBdr>
                <w:top w:val="none" w:sz="0" w:space="0" w:color="auto"/>
                <w:left w:val="none" w:sz="0" w:space="0" w:color="auto"/>
                <w:bottom w:val="none" w:sz="0" w:space="0" w:color="auto"/>
                <w:right w:val="none" w:sz="0" w:space="0" w:color="auto"/>
              </w:divBdr>
            </w:div>
          </w:divsChild>
        </w:div>
        <w:div w:id="532114499">
          <w:marLeft w:val="0"/>
          <w:marRight w:val="0"/>
          <w:marTop w:val="0"/>
          <w:marBottom w:val="0"/>
          <w:divBdr>
            <w:top w:val="none" w:sz="0" w:space="0" w:color="auto"/>
            <w:left w:val="none" w:sz="0" w:space="0" w:color="auto"/>
            <w:bottom w:val="none" w:sz="0" w:space="0" w:color="auto"/>
            <w:right w:val="none" w:sz="0" w:space="0" w:color="auto"/>
          </w:divBdr>
          <w:divsChild>
            <w:div w:id="609701631">
              <w:marLeft w:val="0"/>
              <w:marRight w:val="0"/>
              <w:marTop w:val="0"/>
              <w:marBottom w:val="0"/>
              <w:divBdr>
                <w:top w:val="none" w:sz="0" w:space="0" w:color="auto"/>
                <w:left w:val="none" w:sz="0" w:space="0" w:color="auto"/>
                <w:bottom w:val="none" w:sz="0" w:space="0" w:color="auto"/>
                <w:right w:val="none" w:sz="0" w:space="0" w:color="auto"/>
              </w:divBdr>
            </w:div>
            <w:div w:id="1336609857">
              <w:marLeft w:val="0"/>
              <w:marRight w:val="0"/>
              <w:marTop w:val="0"/>
              <w:marBottom w:val="0"/>
              <w:divBdr>
                <w:top w:val="none" w:sz="0" w:space="0" w:color="auto"/>
                <w:left w:val="none" w:sz="0" w:space="0" w:color="auto"/>
                <w:bottom w:val="none" w:sz="0" w:space="0" w:color="auto"/>
                <w:right w:val="none" w:sz="0" w:space="0" w:color="auto"/>
              </w:divBdr>
            </w:div>
          </w:divsChild>
        </w:div>
        <w:div w:id="610471960">
          <w:marLeft w:val="0"/>
          <w:marRight w:val="0"/>
          <w:marTop w:val="0"/>
          <w:marBottom w:val="0"/>
          <w:divBdr>
            <w:top w:val="none" w:sz="0" w:space="0" w:color="auto"/>
            <w:left w:val="none" w:sz="0" w:space="0" w:color="auto"/>
            <w:bottom w:val="none" w:sz="0" w:space="0" w:color="auto"/>
            <w:right w:val="none" w:sz="0" w:space="0" w:color="auto"/>
          </w:divBdr>
          <w:divsChild>
            <w:div w:id="1538471821">
              <w:marLeft w:val="0"/>
              <w:marRight w:val="0"/>
              <w:marTop w:val="0"/>
              <w:marBottom w:val="0"/>
              <w:divBdr>
                <w:top w:val="none" w:sz="0" w:space="0" w:color="auto"/>
                <w:left w:val="none" w:sz="0" w:space="0" w:color="auto"/>
                <w:bottom w:val="none" w:sz="0" w:space="0" w:color="auto"/>
                <w:right w:val="none" w:sz="0" w:space="0" w:color="auto"/>
              </w:divBdr>
            </w:div>
          </w:divsChild>
        </w:div>
        <w:div w:id="672949116">
          <w:marLeft w:val="0"/>
          <w:marRight w:val="0"/>
          <w:marTop w:val="0"/>
          <w:marBottom w:val="0"/>
          <w:divBdr>
            <w:top w:val="none" w:sz="0" w:space="0" w:color="auto"/>
            <w:left w:val="none" w:sz="0" w:space="0" w:color="auto"/>
            <w:bottom w:val="none" w:sz="0" w:space="0" w:color="auto"/>
            <w:right w:val="none" w:sz="0" w:space="0" w:color="auto"/>
          </w:divBdr>
          <w:divsChild>
            <w:div w:id="98064104">
              <w:marLeft w:val="0"/>
              <w:marRight w:val="0"/>
              <w:marTop w:val="0"/>
              <w:marBottom w:val="0"/>
              <w:divBdr>
                <w:top w:val="none" w:sz="0" w:space="0" w:color="auto"/>
                <w:left w:val="none" w:sz="0" w:space="0" w:color="auto"/>
                <w:bottom w:val="none" w:sz="0" w:space="0" w:color="auto"/>
                <w:right w:val="none" w:sz="0" w:space="0" w:color="auto"/>
              </w:divBdr>
            </w:div>
            <w:div w:id="1621035753">
              <w:marLeft w:val="0"/>
              <w:marRight w:val="0"/>
              <w:marTop w:val="0"/>
              <w:marBottom w:val="0"/>
              <w:divBdr>
                <w:top w:val="none" w:sz="0" w:space="0" w:color="auto"/>
                <w:left w:val="none" w:sz="0" w:space="0" w:color="auto"/>
                <w:bottom w:val="none" w:sz="0" w:space="0" w:color="auto"/>
                <w:right w:val="none" w:sz="0" w:space="0" w:color="auto"/>
              </w:divBdr>
            </w:div>
          </w:divsChild>
        </w:div>
        <w:div w:id="834423173">
          <w:marLeft w:val="0"/>
          <w:marRight w:val="0"/>
          <w:marTop w:val="0"/>
          <w:marBottom w:val="0"/>
          <w:divBdr>
            <w:top w:val="none" w:sz="0" w:space="0" w:color="auto"/>
            <w:left w:val="none" w:sz="0" w:space="0" w:color="auto"/>
            <w:bottom w:val="none" w:sz="0" w:space="0" w:color="auto"/>
            <w:right w:val="none" w:sz="0" w:space="0" w:color="auto"/>
          </w:divBdr>
          <w:divsChild>
            <w:div w:id="322777680">
              <w:marLeft w:val="0"/>
              <w:marRight w:val="0"/>
              <w:marTop w:val="0"/>
              <w:marBottom w:val="0"/>
              <w:divBdr>
                <w:top w:val="none" w:sz="0" w:space="0" w:color="auto"/>
                <w:left w:val="none" w:sz="0" w:space="0" w:color="auto"/>
                <w:bottom w:val="none" w:sz="0" w:space="0" w:color="auto"/>
                <w:right w:val="none" w:sz="0" w:space="0" w:color="auto"/>
              </w:divBdr>
            </w:div>
          </w:divsChild>
        </w:div>
        <w:div w:id="914708203">
          <w:marLeft w:val="0"/>
          <w:marRight w:val="0"/>
          <w:marTop w:val="0"/>
          <w:marBottom w:val="0"/>
          <w:divBdr>
            <w:top w:val="none" w:sz="0" w:space="0" w:color="auto"/>
            <w:left w:val="none" w:sz="0" w:space="0" w:color="auto"/>
            <w:bottom w:val="none" w:sz="0" w:space="0" w:color="auto"/>
            <w:right w:val="none" w:sz="0" w:space="0" w:color="auto"/>
          </w:divBdr>
          <w:divsChild>
            <w:div w:id="1962303679">
              <w:marLeft w:val="0"/>
              <w:marRight w:val="0"/>
              <w:marTop w:val="0"/>
              <w:marBottom w:val="0"/>
              <w:divBdr>
                <w:top w:val="none" w:sz="0" w:space="0" w:color="auto"/>
                <w:left w:val="none" w:sz="0" w:space="0" w:color="auto"/>
                <w:bottom w:val="none" w:sz="0" w:space="0" w:color="auto"/>
                <w:right w:val="none" w:sz="0" w:space="0" w:color="auto"/>
              </w:divBdr>
            </w:div>
          </w:divsChild>
        </w:div>
        <w:div w:id="1029531640">
          <w:marLeft w:val="0"/>
          <w:marRight w:val="0"/>
          <w:marTop w:val="0"/>
          <w:marBottom w:val="0"/>
          <w:divBdr>
            <w:top w:val="none" w:sz="0" w:space="0" w:color="auto"/>
            <w:left w:val="none" w:sz="0" w:space="0" w:color="auto"/>
            <w:bottom w:val="none" w:sz="0" w:space="0" w:color="auto"/>
            <w:right w:val="none" w:sz="0" w:space="0" w:color="auto"/>
          </w:divBdr>
          <w:divsChild>
            <w:div w:id="164785094">
              <w:marLeft w:val="0"/>
              <w:marRight w:val="0"/>
              <w:marTop w:val="0"/>
              <w:marBottom w:val="0"/>
              <w:divBdr>
                <w:top w:val="none" w:sz="0" w:space="0" w:color="auto"/>
                <w:left w:val="none" w:sz="0" w:space="0" w:color="auto"/>
                <w:bottom w:val="none" w:sz="0" w:space="0" w:color="auto"/>
                <w:right w:val="none" w:sz="0" w:space="0" w:color="auto"/>
              </w:divBdr>
            </w:div>
          </w:divsChild>
        </w:div>
        <w:div w:id="1084843492">
          <w:marLeft w:val="0"/>
          <w:marRight w:val="0"/>
          <w:marTop w:val="0"/>
          <w:marBottom w:val="0"/>
          <w:divBdr>
            <w:top w:val="none" w:sz="0" w:space="0" w:color="auto"/>
            <w:left w:val="none" w:sz="0" w:space="0" w:color="auto"/>
            <w:bottom w:val="none" w:sz="0" w:space="0" w:color="auto"/>
            <w:right w:val="none" w:sz="0" w:space="0" w:color="auto"/>
          </w:divBdr>
          <w:divsChild>
            <w:div w:id="942617238">
              <w:marLeft w:val="0"/>
              <w:marRight w:val="0"/>
              <w:marTop w:val="0"/>
              <w:marBottom w:val="0"/>
              <w:divBdr>
                <w:top w:val="none" w:sz="0" w:space="0" w:color="auto"/>
                <w:left w:val="none" w:sz="0" w:space="0" w:color="auto"/>
                <w:bottom w:val="none" w:sz="0" w:space="0" w:color="auto"/>
                <w:right w:val="none" w:sz="0" w:space="0" w:color="auto"/>
              </w:divBdr>
            </w:div>
          </w:divsChild>
        </w:div>
        <w:div w:id="1168597469">
          <w:marLeft w:val="0"/>
          <w:marRight w:val="0"/>
          <w:marTop w:val="0"/>
          <w:marBottom w:val="0"/>
          <w:divBdr>
            <w:top w:val="none" w:sz="0" w:space="0" w:color="auto"/>
            <w:left w:val="none" w:sz="0" w:space="0" w:color="auto"/>
            <w:bottom w:val="none" w:sz="0" w:space="0" w:color="auto"/>
            <w:right w:val="none" w:sz="0" w:space="0" w:color="auto"/>
          </w:divBdr>
          <w:divsChild>
            <w:div w:id="2064328108">
              <w:marLeft w:val="0"/>
              <w:marRight w:val="0"/>
              <w:marTop w:val="0"/>
              <w:marBottom w:val="0"/>
              <w:divBdr>
                <w:top w:val="none" w:sz="0" w:space="0" w:color="auto"/>
                <w:left w:val="none" w:sz="0" w:space="0" w:color="auto"/>
                <w:bottom w:val="none" w:sz="0" w:space="0" w:color="auto"/>
                <w:right w:val="none" w:sz="0" w:space="0" w:color="auto"/>
              </w:divBdr>
            </w:div>
          </w:divsChild>
        </w:div>
        <w:div w:id="1341276301">
          <w:marLeft w:val="0"/>
          <w:marRight w:val="0"/>
          <w:marTop w:val="0"/>
          <w:marBottom w:val="0"/>
          <w:divBdr>
            <w:top w:val="none" w:sz="0" w:space="0" w:color="auto"/>
            <w:left w:val="none" w:sz="0" w:space="0" w:color="auto"/>
            <w:bottom w:val="none" w:sz="0" w:space="0" w:color="auto"/>
            <w:right w:val="none" w:sz="0" w:space="0" w:color="auto"/>
          </w:divBdr>
          <w:divsChild>
            <w:div w:id="1963340085">
              <w:marLeft w:val="0"/>
              <w:marRight w:val="0"/>
              <w:marTop w:val="0"/>
              <w:marBottom w:val="0"/>
              <w:divBdr>
                <w:top w:val="none" w:sz="0" w:space="0" w:color="auto"/>
                <w:left w:val="none" w:sz="0" w:space="0" w:color="auto"/>
                <w:bottom w:val="none" w:sz="0" w:space="0" w:color="auto"/>
                <w:right w:val="none" w:sz="0" w:space="0" w:color="auto"/>
              </w:divBdr>
            </w:div>
          </w:divsChild>
        </w:div>
        <w:div w:id="1629975339">
          <w:marLeft w:val="0"/>
          <w:marRight w:val="0"/>
          <w:marTop w:val="0"/>
          <w:marBottom w:val="0"/>
          <w:divBdr>
            <w:top w:val="none" w:sz="0" w:space="0" w:color="auto"/>
            <w:left w:val="none" w:sz="0" w:space="0" w:color="auto"/>
            <w:bottom w:val="none" w:sz="0" w:space="0" w:color="auto"/>
            <w:right w:val="none" w:sz="0" w:space="0" w:color="auto"/>
          </w:divBdr>
          <w:divsChild>
            <w:div w:id="1680961910">
              <w:marLeft w:val="0"/>
              <w:marRight w:val="0"/>
              <w:marTop w:val="0"/>
              <w:marBottom w:val="0"/>
              <w:divBdr>
                <w:top w:val="none" w:sz="0" w:space="0" w:color="auto"/>
                <w:left w:val="none" w:sz="0" w:space="0" w:color="auto"/>
                <w:bottom w:val="none" w:sz="0" w:space="0" w:color="auto"/>
                <w:right w:val="none" w:sz="0" w:space="0" w:color="auto"/>
              </w:divBdr>
            </w:div>
          </w:divsChild>
        </w:div>
        <w:div w:id="1679885953">
          <w:marLeft w:val="0"/>
          <w:marRight w:val="0"/>
          <w:marTop w:val="0"/>
          <w:marBottom w:val="0"/>
          <w:divBdr>
            <w:top w:val="none" w:sz="0" w:space="0" w:color="auto"/>
            <w:left w:val="none" w:sz="0" w:space="0" w:color="auto"/>
            <w:bottom w:val="none" w:sz="0" w:space="0" w:color="auto"/>
            <w:right w:val="none" w:sz="0" w:space="0" w:color="auto"/>
          </w:divBdr>
          <w:divsChild>
            <w:div w:id="254366875">
              <w:marLeft w:val="0"/>
              <w:marRight w:val="0"/>
              <w:marTop w:val="0"/>
              <w:marBottom w:val="0"/>
              <w:divBdr>
                <w:top w:val="none" w:sz="0" w:space="0" w:color="auto"/>
                <w:left w:val="none" w:sz="0" w:space="0" w:color="auto"/>
                <w:bottom w:val="none" w:sz="0" w:space="0" w:color="auto"/>
                <w:right w:val="none" w:sz="0" w:space="0" w:color="auto"/>
              </w:divBdr>
            </w:div>
            <w:div w:id="532697788">
              <w:marLeft w:val="0"/>
              <w:marRight w:val="0"/>
              <w:marTop w:val="0"/>
              <w:marBottom w:val="0"/>
              <w:divBdr>
                <w:top w:val="none" w:sz="0" w:space="0" w:color="auto"/>
                <w:left w:val="none" w:sz="0" w:space="0" w:color="auto"/>
                <w:bottom w:val="none" w:sz="0" w:space="0" w:color="auto"/>
                <w:right w:val="none" w:sz="0" w:space="0" w:color="auto"/>
              </w:divBdr>
            </w:div>
          </w:divsChild>
        </w:div>
        <w:div w:id="1851211798">
          <w:marLeft w:val="0"/>
          <w:marRight w:val="0"/>
          <w:marTop w:val="0"/>
          <w:marBottom w:val="0"/>
          <w:divBdr>
            <w:top w:val="none" w:sz="0" w:space="0" w:color="auto"/>
            <w:left w:val="none" w:sz="0" w:space="0" w:color="auto"/>
            <w:bottom w:val="none" w:sz="0" w:space="0" w:color="auto"/>
            <w:right w:val="none" w:sz="0" w:space="0" w:color="auto"/>
          </w:divBdr>
          <w:divsChild>
            <w:div w:id="330181234">
              <w:marLeft w:val="0"/>
              <w:marRight w:val="0"/>
              <w:marTop w:val="0"/>
              <w:marBottom w:val="0"/>
              <w:divBdr>
                <w:top w:val="none" w:sz="0" w:space="0" w:color="auto"/>
                <w:left w:val="none" w:sz="0" w:space="0" w:color="auto"/>
                <w:bottom w:val="none" w:sz="0" w:space="0" w:color="auto"/>
                <w:right w:val="none" w:sz="0" w:space="0" w:color="auto"/>
              </w:divBdr>
            </w:div>
          </w:divsChild>
        </w:div>
        <w:div w:id="1941646889">
          <w:marLeft w:val="0"/>
          <w:marRight w:val="0"/>
          <w:marTop w:val="0"/>
          <w:marBottom w:val="0"/>
          <w:divBdr>
            <w:top w:val="none" w:sz="0" w:space="0" w:color="auto"/>
            <w:left w:val="none" w:sz="0" w:space="0" w:color="auto"/>
            <w:bottom w:val="none" w:sz="0" w:space="0" w:color="auto"/>
            <w:right w:val="none" w:sz="0" w:space="0" w:color="auto"/>
          </w:divBdr>
          <w:divsChild>
            <w:div w:id="260337411">
              <w:marLeft w:val="0"/>
              <w:marRight w:val="0"/>
              <w:marTop w:val="0"/>
              <w:marBottom w:val="0"/>
              <w:divBdr>
                <w:top w:val="none" w:sz="0" w:space="0" w:color="auto"/>
                <w:left w:val="none" w:sz="0" w:space="0" w:color="auto"/>
                <w:bottom w:val="none" w:sz="0" w:space="0" w:color="auto"/>
                <w:right w:val="none" w:sz="0" w:space="0" w:color="auto"/>
              </w:divBdr>
            </w:div>
          </w:divsChild>
        </w:div>
        <w:div w:id="2049255762">
          <w:marLeft w:val="0"/>
          <w:marRight w:val="0"/>
          <w:marTop w:val="0"/>
          <w:marBottom w:val="0"/>
          <w:divBdr>
            <w:top w:val="none" w:sz="0" w:space="0" w:color="auto"/>
            <w:left w:val="none" w:sz="0" w:space="0" w:color="auto"/>
            <w:bottom w:val="none" w:sz="0" w:space="0" w:color="auto"/>
            <w:right w:val="none" w:sz="0" w:space="0" w:color="auto"/>
          </w:divBdr>
          <w:divsChild>
            <w:div w:id="4716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78953">
      <w:bodyDiv w:val="1"/>
      <w:marLeft w:val="0"/>
      <w:marRight w:val="0"/>
      <w:marTop w:val="0"/>
      <w:marBottom w:val="0"/>
      <w:divBdr>
        <w:top w:val="none" w:sz="0" w:space="0" w:color="auto"/>
        <w:left w:val="none" w:sz="0" w:space="0" w:color="auto"/>
        <w:bottom w:val="none" w:sz="0" w:space="0" w:color="auto"/>
        <w:right w:val="none" w:sz="0" w:space="0" w:color="auto"/>
      </w:divBdr>
      <w:divsChild>
        <w:div w:id="626738969">
          <w:marLeft w:val="0"/>
          <w:marRight w:val="0"/>
          <w:marTop w:val="0"/>
          <w:marBottom w:val="0"/>
          <w:divBdr>
            <w:top w:val="none" w:sz="0" w:space="0" w:color="auto"/>
            <w:left w:val="none" w:sz="0" w:space="0" w:color="auto"/>
            <w:bottom w:val="none" w:sz="0" w:space="0" w:color="auto"/>
            <w:right w:val="none" w:sz="0" w:space="0" w:color="auto"/>
          </w:divBdr>
          <w:divsChild>
            <w:div w:id="33130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202433">
      <w:bodyDiv w:val="1"/>
      <w:marLeft w:val="0"/>
      <w:marRight w:val="0"/>
      <w:marTop w:val="0"/>
      <w:marBottom w:val="0"/>
      <w:divBdr>
        <w:top w:val="none" w:sz="0" w:space="0" w:color="auto"/>
        <w:left w:val="none" w:sz="0" w:space="0" w:color="auto"/>
        <w:bottom w:val="none" w:sz="0" w:space="0" w:color="auto"/>
        <w:right w:val="none" w:sz="0" w:space="0" w:color="auto"/>
      </w:divBdr>
    </w:div>
    <w:div w:id="517502069">
      <w:bodyDiv w:val="1"/>
      <w:marLeft w:val="0"/>
      <w:marRight w:val="0"/>
      <w:marTop w:val="0"/>
      <w:marBottom w:val="0"/>
      <w:divBdr>
        <w:top w:val="none" w:sz="0" w:space="0" w:color="auto"/>
        <w:left w:val="none" w:sz="0" w:space="0" w:color="auto"/>
        <w:bottom w:val="none" w:sz="0" w:space="0" w:color="auto"/>
        <w:right w:val="none" w:sz="0" w:space="0" w:color="auto"/>
      </w:divBdr>
    </w:div>
    <w:div w:id="521941685">
      <w:bodyDiv w:val="1"/>
      <w:marLeft w:val="0"/>
      <w:marRight w:val="0"/>
      <w:marTop w:val="0"/>
      <w:marBottom w:val="0"/>
      <w:divBdr>
        <w:top w:val="none" w:sz="0" w:space="0" w:color="auto"/>
        <w:left w:val="none" w:sz="0" w:space="0" w:color="auto"/>
        <w:bottom w:val="none" w:sz="0" w:space="0" w:color="auto"/>
        <w:right w:val="none" w:sz="0" w:space="0" w:color="auto"/>
      </w:divBdr>
    </w:div>
    <w:div w:id="530995455">
      <w:bodyDiv w:val="1"/>
      <w:marLeft w:val="0"/>
      <w:marRight w:val="0"/>
      <w:marTop w:val="0"/>
      <w:marBottom w:val="0"/>
      <w:divBdr>
        <w:top w:val="none" w:sz="0" w:space="0" w:color="auto"/>
        <w:left w:val="none" w:sz="0" w:space="0" w:color="auto"/>
        <w:bottom w:val="none" w:sz="0" w:space="0" w:color="auto"/>
        <w:right w:val="none" w:sz="0" w:space="0" w:color="auto"/>
      </w:divBdr>
    </w:div>
    <w:div w:id="559363323">
      <w:bodyDiv w:val="1"/>
      <w:marLeft w:val="0"/>
      <w:marRight w:val="0"/>
      <w:marTop w:val="0"/>
      <w:marBottom w:val="0"/>
      <w:divBdr>
        <w:top w:val="none" w:sz="0" w:space="0" w:color="auto"/>
        <w:left w:val="none" w:sz="0" w:space="0" w:color="auto"/>
        <w:bottom w:val="none" w:sz="0" w:space="0" w:color="auto"/>
        <w:right w:val="none" w:sz="0" w:space="0" w:color="auto"/>
      </w:divBdr>
      <w:divsChild>
        <w:div w:id="1381903043">
          <w:marLeft w:val="0"/>
          <w:marRight w:val="0"/>
          <w:marTop w:val="0"/>
          <w:marBottom w:val="0"/>
          <w:divBdr>
            <w:top w:val="none" w:sz="0" w:space="0" w:color="auto"/>
            <w:left w:val="none" w:sz="0" w:space="0" w:color="auto"/>
            <w:bottom w:val="none" w:sz="0" w:space="0" w:color="auto"/>
            <w:right w:val="none" w:sz="0" w:space="0" w:color="auto"/>
          </w:divBdr>
        </w:div>
      </w:divsChild>
    </w:div>
    <w:div w:id="582885043">
      <w:bodyDiv w:val="1"/>
      <w:marLeft w:val="0"/>
      <w:marRight w:val="0"/>
      <w:marTop w:val="0"/>
      <w:marBottom w:val="0"/>
      <w:divBdr>
        <w:top w:val="none" w:sz="0" w:space="0" w:color="auto"/>
        <w:left w:val="none" w:sz="0" w:space="0" w:color="auto"/>
        <w:bottom w:val="none" w:sz="0" w:space="0" w:color="auto"/>
        <w:right w:val="none" w:sz="0" w:space="0" w:color="auto"/>
      </w:divBdr>
    </w:div>
    <w:div w:id="596715146">
      <w:bodyDiv w:val="1"/>
      <w:marLeft w:val="0"/>
      <w:marRight w:val="0"/>
      <w:marTop w:val="0"/>
      <w:marBottom w:val="0"/>
      <w:divBdr>
        <w:top w:val="none" w:sz="0" w:space="0" w:color="auto"/>
        <w:left w:val="none" w:sz="0" w:space="0" w:color="auto"/>
        <w:bottom w:val="none" w:sz="0" w:space="0" w:color="auto"/>
        <w:right w:val="none" w:sz="0" w:space="0" w:color="auto"/>
      </w:divBdr>
    </w:div>
    <w:div w:id="599802471">
      <w:bodyDiv w:val="1"/>
      <w:marLeft w:val="0"/>
      <w:marRight w:val="0"/>
      <w:marTop w:val="0"/>
      <w:marBottom w:val="0"/>
      <w:divBdr>
        <w:top w:val="none" w:sz="0" w:space="0" w:color="auto"/>
        <w:left w:val="none" w:sz="0" w:space="0" w:color="auto"/>
        <w:bottom w:val="none" w:sz="0" w:space="0" w:color="auto"/>
        <w:right w:val="none" w:sz="0" w:space="0" w:color="auto"/>
      </w:divBdr>
    </w:div>
    <w:div w:id="616176198">
      <w:bodyDiv w:val="1"/>
      <w:marLeft w:val="0"/>
      <w:marRight w:val="0"/>
      <w:marTop w:val="0"/>
      <w:marBottom w:val="0"/>
      <w:divBdr>
        <w:top w:val="none" w:sz="0" w:space="0" w:color="auto"/>
        <w:left w:val="none" w:sz="0" w:space="0" w:color="auto"/>
        <w:bottom w:val="none" w:sz="0" w:space="0" w:color="auto"/>
        <w:right w:val="none" w:sz="0" w:space="0" w:color="auto"/>
      </w:divBdr>
    </w:div>
    <w:div w:id="622469718">
      <w:bodyDiv w:val="1"/>
      <w:marLeft w:val="0"/>
      <w:marRight w:val="0"/>
      <w:marTop w:val="0"/>
      <w:marBottom w:val="0"/>
      <w:divBdr>
        <w:top w:val="none" w:sz="0" w:space="0" w:color="auto"/>
        <w:left w:val="none" w:sz="0" w:space="0" w:color="auto"/>
        <w:bottom w:val="none" w:sz="0" w:space="0" w:color="auto"/>
        <w:right w:val="none" w:sz="0" w:space="0" w:color="auto"/>
      </w:divBdr>
    </w:div>
    <w:div w:id="626666030">
      <w:bodyDiv w:val="1"/>
      <w:marLeft w:val="0"/>
      <w:marRight w:val="0"/>
      <w:marTop w:val="0"/>
      <w:marBottom w:val="0"/>
      <w:divBdr>
        <w:top w:val="none" w:sz="0" w:space="0" w:color="auto"/>
        <w:left w:val="none" w:sz="0" w:space="0" w:color="auto"/>
        <w:bottom w:val="none" w:sz="0" w:space="0" w:color="auto"/>
        <w:right w:val="none" w:sz="0" w:space="0" w:color="auto"/>
      </w:divBdr>
      <w:divsChild>
        <w:div w:id="94056516">
          <w:marLeft w:val="0"/>
          <w:marRight w:val="0"/>
          <w:marTop w:val="0"/>
          <w:marBottom w:val="0"/>
          <w:divBdr>
            <w:top w:val="none" w:sz="0" w:space="0" w:color="auto"/>
            <w:left w:val="none" w:sz="0" w:space="0" w:color="auto"/>
            <w:bottom w:val="none" w:sz="0" w:space="0" w:color="auto"/>
            <w:right w:val="none" w:sz="0" w:space="0" w:color="auto"/>
          </w:divBdr>
          <w:divsChild>
            <w:div w:id="170192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461382">
      <w:bodyDiv w:val="1"/>
      <w:marLeft w:val="0"/>
      <w:marRight w:val="0"/>
      <w:marTop w:val="0"/>
      <w:marBottom w:val="0"/>
      <w:divBdr>
        <w:top w:val="none" w:sz="0" w:space="0" w:color="auto"/>
        <w:left w:val="none" w:sz="0" w:space="0" w:color="auto"/>
        <w:bottom w:val="none" w:sz="0" w:space="0" w:color="auto"/>
        <w:right w:val="none" w:sz="0" w:space="0" w:color="auto"/>
      </w:divBdr>
    </w:div>
    <w:div w:id="647441290">
      <w:bodyDiv w:val="1"/>
      <w:marLeft w:val="0"/>
      <w:marRight w:val="0"/>
      <w:marTop w:val="0"/>
      <w:marBottom w:val="0"/>
      <w:divBdr>
        <w:top w:val="none" w:sz="0" w:space="0" w:color="auto"/>
        <w:left w:val="none" w:sz="0" w:space="0" w:color="auto"/>
        <w:bottom w:val="none" w:sz="0" w:space="0" w:color="auto"/>
        <w:right w:val="none" w:sz="0" w:space="0" w:color="auto"/>
      </w:divBdr>
    </w:div>
    <w:div w:id="658003440">
      <w:bodyDiv w:val="1"/>
      <w:marLeft w:val="0"/>
      <w:marRight w:val="0"/>
      <w:marTop w:val="0"/>
      <w:marBottom w:val="0"/>
      <w:divBdr>
        <w:top w:val="none" w:sz="0" w:space="0" w:color="auto"/>
        <w:left w:val="none" w:sz="0" w:space="0" w:color="auto"/>
        <w:bottom w:val="none" w:sz="0" w:space="0" w:color="auto"/>
        <w:right w:val="none" w:sz="0" w:space="0" w:color="auto"/>
      </w:divBdr>
      <w:divsChild>
        <w:div w:id="776605551">
          <w:marLeft w:val="0"/>
          <w:marRight w:val="0"/>
          <w:marTop w:val="0"/>
          <w:marBottom w:val="0"/>
          <w:divBdr>
            <w:top w:val="none" w:sz="0" w:space="0" w:color="auto"/>
            <w:left w:val="none" w:sz="0" w:space="0" w:color="auto"/>
            <w:bottom w:val="none" w:sz="0" w:space="0" w:color="auto"/>
            <w:right w:val="none" w:sz="0" w:space="0" w:color="auto"/>
          </w:divBdr>
        </w:div>
      </w:divsChild>
    </w:div>
    <w:div w:id="658778238">
      <w:bodyDiv w:val="1"/>
      <w:marLeft w:val="0"/>
      <w:marRight w:val="0"/>
      <w:marTop w:val="0"/>
      <w:marBottom w:val="0"/>
      <w:divBdr>
        <w:top w:val="none" w:sz="0" w:space="0" w:color="auto"/>
        <w:left w:val="none" w:sz="0" w:space="0" w:color="auto"/>
        <w:bottom w:val="none" w:sz="0" w:space="0" w:color="auto"/>
        <w:right w:val="none" w:sz="0" w:space="0" w:color="auto"/>
      </w:divBdr>
      <w:divsChild>
        <w:div w:id="540359588">
          <w:marLeft w:val="0"/>
          <w:marRight w:val="0"/>
          <w:marTop w:val="0"/>
          <w:marBottom w:val="0"/>
          <w:divBdr>
            <w:top w:val="none" w:sz="0" w:space="0" w:color="auto"/>
            <w:left w:val="none" w:sz="0" w:space="0" w:color="auto"/>
            <w:bottom w:val="none" w:sz="0" w:space="0" w:color="auto"/>
            <w:right w:val="none" w:sz="0" w:space="0" w:color="auto"/>
          </w:divBdr>
        </w:div>
      </w:divsChild>
    </w:div>
    <w:div w:id="662314173">
      <w:bodyDiv w:val="1"/>
      <w:marLeft w:val="0"/>
      <w:marRight w:val="0"/>
      <w:marTop w:val="0"/>
      <w:marBottom w:val="0"/>
      <w:divBdr>
        <w:top w:val="none" w:sz="0" w:space="0" w:color="auto"/>
        <w:left w:val="none" w:sz="0" w:space="0" w:color="auto"/>
        <w:bottom w:val="none" w:sz="0" w:space="0" w:color="auto"/>
        <w:right w:val="none" w:sz="0" w:space="0" w:color="auto"/>
      </w:divBdr>
      <w:divsChild>
        <w:div w:id="16857273">
          <w:marLeft w:val="0"/>
          <w:marRight w:val="0"/>
          <w:marTop w:val="0"/>
          <w:marBottom w:val="0"/>
          <w:divBdr>
            <w:top w:val="none" w:sz="0" w:space="0" w:color="auto"/>
            <w:left w:val="none" w:sz="0" w:space="0" w:color="auto"/>
            <w:bottom w:val="none" w:sz="0" w:space="0" w:color="auto"/>
            <w:right w:val="none" w:sz="0" w:space="0" w:color="auto"/>
          </w:divBdr>
        </w:div>
      </w:divsChild>
    </w:div>
    <w:div w:id="671182937">
      <w:bodyDiv w:val="1"/>
      <w:marLeft w:val="0"/>
      <w:marRight w:val="0"/>
      <w:marTop w:val="0"/>
      <w:marBottom w:val="0"/>
      <w:divBdr>
        <w:top w:val="none" w:sz="0" w:space="0" w:color="auto"/>
        <w:left w:val="none" w:sz="0" w:space="0" w:color="auto"/>
        <w:bottom w:val="none" w:sz="0" w:space="0" w:color="auto"/>
        <w:right w:val="none" w:sz="0" w:space="0" w:color="auto"/>
      </w:divBdr>
    </w:div>
    <w:div w:id="686641662">
      <w:bodyDiv w:val="1"/>
      <w:marLeft w:val="0"/>
      <w:marRight w:val="0"/>
      <w:marTop w:val="0"/>
      <w:marBottom w:val="0"/>
      <w:divBdr>
        <w:top w:val="none" w:sz="0" w:space="0" w:color="auto"/>
        <w:left w:val="none" w:sz="0" w:space="0" w:color="auto"/>
        <w:bottom w:val="none" w:sz="0" w:space="0" w:color="auto"/>
        <w:right w:val="none" w:sz="0" w:space="0" w:color="auto"/>
      </w:divBdr>
    </w:div>
    <w:div w:id="689794589">
      <w:bodyDiv w:val="1"/>
      <w:marLeft w:val="0"/>
      <w:marRight w:val="0"/>
      <w:marTop w:val="0"/>
      <w:marBottom w:val="0"/>
      <w:divBdr>
        <w:top w:val="none" w:sz="0" w:space="0" w:color="auto"/>
        <w:left w:val="none" w:sz="0" w:space="0" w:color="auto"/>
        <w:bottom w:val="none" w:sz="0" w:space="0" w:color="auto"/>
        <w:right w:val="none" w:sz="0" w:space="0" w:color="auto"/>
      </w:divBdr>
    </w:div>
    <w:div w:id="710956261">
      <w:bodyDiv w:val="1"/>
      <w:marLeft w:val="0"/>
      <w:marRight w:val="0"/>
      <w:marTop w:val="0"/>
      <w:marBottom w:val="0"/>
      <w:divBdr>
        <w:top w:val="none" w:sz="0" w:space="0" w:color="auto"/>
        <w:left w:val="none" w:sz="0" w:space="0" w:color="auto"/>
        <w:bottom w:val="none" w:sz="0" w:space="0" w:color="auto"/>
        <w:right w:val="none" w:sz="0" w:space="0" w:color="auto"/>
      </w:divBdr>
      <w:divsChild>
        <w:div w:id="1442384020">
          <w:marLeft w:val="0"/>
          <w:marRight w:val="0"/>
          <w:marTop w:val="0"/>
          <w:marBottom w:val="0"/>
          <w:divBdr>
            <w:top w:val="none" w:sz="0" w:space="0" w:color="auto"/>
            <w:left w:val="none" w:sz="0" w:space="0" w:color="auto"/>
            <w:bottom w:val="none" w:sz="0" w:space="0" w:color="auto"/>
            <w:right w:val="none" w:sz="0" w:space="0" w:color="auto"/>
          </w:divBdr>
          <w:divsChild>
            <w:div w:id="52510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10180">
      <w:bodyDiv w:val="1"/>
      <w:marLeft w:val="0"/>
      <w:marRight w:val="0"/>
      <w:marTop w:val="0"/>
      <w:marBottom w:val="0"/>
      <w:divBdr>
        <w:top w:val="none" w:sz="0" w:space="0" w:color="auto"/>
        <w:left w:val="none" w:sz="0" w:space="0" w:color="auto"/>
        <w:bottom w:val="none" w:sz="0" w:space="0" w:color="auto"/>
        <w:right w:val="none" w:sz="0" w:space="0" w:color="auto"/>
      </w:divBdr>
    </w:div>
    <w:div w:id="749346884">
      <w:bodyDiv w:val="1"/>
      <w:marLeft w:val="0"/>
      <w:marRight w:val="0"/>
      <w:marTop w:val="0"/>
      <w:marBottom w:val="0"/>
      <w:divBdr>
        <w:top w:val="none" w:sz="0" w:space="0" w:color="auto"/>
        <w:left w:val="none" w:sz="0" w:space="0" w:color="auto"/>
        <w:bottom w:val="none" w:sz="0" w:space="0" w:color="auto"/>
        <w:right w:val="none" w:sz="0" w:space="0" w:color="auto"/>
      </w:divBdr>
    </w:div>
    <w:div w:id="760761016">
      <w:bodyDiv w:val="1"/>
      <w:marLeft w:val="0"/>
      <w:marRight w:val="0"/>
      <w:marTop w:val="0"/>
      <w:marBottom w:val="0"/>
      <w:divBdr>
        <w:top w:val="none" w:sz="0" w:space="0" w:color="auto"/>
        <w:left w:val="none" w:sz="0" w:space="0" w:color="auto"/>
        <w:bottom w:val="none" w:sz="0" w:space="0" w:color="auto"/>
        <w:right w:val="none" w:sz="0" w:space="0" w:color="auto"/>
      </w:divBdr>
    </w:div>
    <w:div w:id="772281562">
      <w:bodyDiv w:val="1"/>
      <w:marLeft w:val="0"/>
      <w:marRight w:val="0"/>
      <w:marTop w:val="0"/>
      <w:marBottom w:val="0"/>
      <w:divBdr>
        <w:top w:val="none" w:sz="0" w:space="0" w:color="auto"/>
        <w:left w:val="none" w:sz="0" w:space="0" w:color="auto"/>
        <w:bottom w:val="none" w:sz="0" w:space="0" w:color="auto"/>
        <w:right w:val="none" w:sz="0" w:space="0" w:color="auto"/>
      </w:divBdr>
    </w:div>
    <w:div w:id="795487106">
      <w:bodyDiv w:val="1"/>
      <w:marLeft w:val="0"/>
      <w:marRight w:val="0"/>
      <w:marTop w:val="0"/>
      <w:marBottom w:val="0"/>
      <w:divBdr>
        <w:top w:val="none" w:sz="0" w:space="0" w:color="auto"/>
        <w:left w:val="none" w:sz="0" w:space="0" w:color="auto"/>
        <w:bottom w:val="none" w:sz="0" w:space="0" w:color="auto"/>
        <w:right w:val="none" w:sz="0" w:space="0" w:color="auto"/>
      </w:divBdr>
      <w:divsChild>
        <w:div w:id="1334338855">
          <w:marLeft w:val="0"/>
          <w:marRight w:val="0"/>
          <w:marTop w:val="0"/>
          <w:marBottom w:val="0"/>
          <w:divBdr>
            <w:top w:val="none" w:sz="0" w:space="0" w:color="auto"/>
            <w:left w:val="none" w:sz="0" w:space="0" w:color="auto"/>
            <w:bottom w:val="none" w:sz="0" w:space="0" w:color="auto"/>
            <w:right w:val="none" w:sz="0" w:space="0" w:color="auto"/>
          </w:divBdr>
        </w:div>
      </w:divsChild>
    </w:div>
    <w:div w:id="804277106">
      <w:bodyDiv w:val="1"/>
      <w:marLeft w:val="0"/>
      <w:marRight w:val="0"/>
      <w:marTop w:val="0"/>
      <w:marBottom w:val="0"/>
      <w:divBdr>
        <w:top w:val="none" w:sz="0" w:space="0" w:color="auto"/>
        <w:left w:val="none" w:sz="0" w:space="0" w:color="auto"/>
        <w:bottom w:val="none" w:sz="0" w:space="0" w:color="auto"/>
        <w:right w:val="none" w:sz="0" w:space="0" w:color="auto"/>
      </w:divBdr>
    </w:div>
    <w:div w:id="822158438">
      <w:bodyDiv w:val="1"/>
      <w:marLeft w:val="0"/>
      <w:marRight w:val="0"/>
      <w:marTop w:val="0"/>
      <w:marBottom w:val="0"/>
      <w:divBdr>
        <w:top w:val="none" w:sz="0" w:space="0" w:color="auto"/>
        <w:left w:val="none" w:sz="0" w:space="0" w:color="auto"/>
        <w:bottom w:val="none" w:sz="0" w:space="0" w:color="auto"/>
        <w:right w:val="none" w:sz="0" w:space="0" w:color="auto"/>
      </w:divBdr>
    </w:div>
    <w:div w:id="836268178">
      <w:bodyDiv w:val="1"/>
      <w:marLeft w:val="0"/>
      <w:marRight w:val="0"/>
      <w:marTop w:val="0"/>
      <w:marBottom w:val="0"/>
      <w:divBdr>
        <w:top w:val="none" w:sz="0" w:space="0" w:color="auto"/>
        <w:left w:val="none" w:sz="0" w:space="0" w:color="auto"/>
        <w:bottom w:val="none" w:sz="0" w:space="0" w:color="auto"/>
        <w:right w:val="none" w:sz="0" w:space="0" w:color="auto"/>
      </w:divBdr>
    </w:div>
    <w:div w:id="848762308">
      <w:bodyDiv w:val="1"/>
      <w:marLeft w:val="0"/>
      <w:marRight w:val="0"/>
      <w:marTop w:val="0"/>
      <w:marBottom w:val="0"/>
      <w:divBdr>
        <w:top w:val="none" w:sz="0" w:space="0" w:color="auto"/>
        <w:left w:val="none" w:sz="0" w:space="0" w:color="auto"/>
        <w:bottom w:val="none" w:sz="0" w:space="0" w:color="auto"/>
        <w:right w:val="none" w:sz="0" w:space="0" w:color="auto"/>
      </w:divBdr>
    </w:div>
    <w:div w:id="860319719">
      <w:bodyDiv w:val="1"/>
      <w:marLeft w:val="0"/>
      <w:marRight w:val="0"/>
      <w:marTop w:val="0"/>
      <w:marBottom w:val="0"/>
      <w:divBdr>
        <w:top w:val="none" w:sz="0" w:space="0" w:color="auto"/>
        <w:left w:val="none" w:sz="0" w:space="0" w:color="auto"/>
        <w:bottom w:val="none" w:sz="0" w:space="0" w:color="auto"/>
        <w:right w:val="none" w:sz="0" w:space="0" w:color="auto"/>
      </w:divBdr>
    </w:div>
    <w:div w:id="865605391">
      <w:bodyDiv w:val="1"/>
      <w:marLeft w:val="0"/>
      <w:marRight w:val="0"/>
      <w:marTop w:val="0"/>
      <w:marBottom w:val="0"/>
      <w:divBdr>
        <w:top w:val="none" w:sz="0" w:space="0" w:color="auto"/>
        <w:left w:val="none" w:sz="0" w:space="0" w:color="auto"/>
        <w:bottom w:val="none" w:sz="0" w:space="0" w:color="auto"/>
        <w:right w:val="none" w:sz="0" w:space="0" w:color="auto"/>
      </w:divBdr>
      <w:divsChild>
        <w:div w:id="1682201120">
          <w:marLeft w:val="0"/>
          <w:marRight w:val="0"/>
          <w:marTop w:val="0"/>
          <w:marBottom w:val="0"/>
          <w:divBdr>
            <w:top w:val="none" w:sz="0" w:space="0" w:color="auto"/>
            <w:left w:val="none" w:sz="0" w:space="0" w:color="auto"/>
            <w:bottom w:val="none" w:sz="0" w:space="0" w:color="auto"/>
            <w:right w:val="none" w:sz="0" w:space="0" w:color="auto"/>
          </w:divBdr>
        </w:div>
      </w:divsChild>
    </w:div>
    <w:div w:id="878081723">
      <w:bodyDiv w:val="1"/>
      <w:marLeft w:val="0"/>
      <w:marRight w:val="0"/>
      <w:marTop w:val="0"/>
      <w:marBottom w:val="0"/>
      <w:divBdr>
        <w:top w:val="none" w:sz="0" w:space="0" w:color="auto"/>
        <w:left w:val="none" w:sz="0" w:space="0" w:color="auto"/>
        <w:bottom w:val="none" w:sz="0" w:space="0" w:color="auto"/>
        <w:right w:val="none" w:sz="0" w:space="0" w:color="auto"/>
      </w:divBdr>
    </w:div>
    <w:div w:id="898370465">
      <w:bodyDiv w:val="1"/>
      <w:marLeft w:val="0"/>
      <w:marRight w:val="0"/>
      <w:marTop w:val="0"/>
      <w:marBottom w:val="0"/>
      <w:divBdr>
        <w:top w:val="none" w:sz="0" w:space="0" w:color="auto"/>
        <w:left w:val="none" w:sz="0" w:space="0" w:color="auto"/>
        <w:bottom w:val="none" w:sz="0" w:space="0" w:color="auto"/>
        <w:right w:val="none" w:sz="0" w:space="0" w:color="auto"/>
      </w:divBdr>
    </w:div>
    <w:div w:id="913204459">
      <w:bodyDiv w:val="1"/>
      <w:marLeft w:val="0"/>
      <w:marRight w:val="0"/>
      <w:marTop w:val="0"/>
      <w:marBottom w:val="0"/>
      <w:divBdr>
        <w:top w:val="none" w:sz="0" w:space="0" w:color="auto"/>
        <w:left w:val="none" w:sz="0" w:space="0" w:color="auto"/>
        <w:bottom w:val="none" w:sz="0" w:space="0" w:color="auto"/>
        <w:right w:val="none" w:sz="0" w:space="0" w:color="auto"/>
      </w:divBdr>
    </w:div>
    <w:div w:id="918292914">
      <w:bodyDiv w:val="1"/>
      <w:marLeft w:val="0"/>
      <w:marRight w:val="0"/>
      <w:marTop w:val="0"/>
      <w:marBottom w:val="0"/>
      <w:divBdr>
        <w:top w:val="none" w:sz="0" w:space="0" w:color="auto"/>
        <w:left w:val="none" w:sz="0" w:space="0" w:color="auto"/>
        <w:bottom w:val="none" w:sz="0" w:space="0" w:color="auto"/>
        <w:right w:val="none" w:sz="0" w:space="0" w:color="auto"/>
      </w:divBdr>
    </w:div>
    <w:div w:id="950017618">
      <w:bodyDiv w:val="1"/>
      <w:marLeft w:val="0"/>
      <w:marRight w:val="0"/>
      <w:marTop w:val="0"/>
      <w:marBottom w:val="0"/>
      <w:divBdr>
        <w:top w:val="none" w:sz="0" w:space="0" w:color="auto"/>
        <w:left w:val="none" w:sz="0" w:space="0" w:color="auto"/>
        <w:bottom w:val="none" w:sz="0" w:space="0" w:color="auto"/>
        <w:right w:val="none" w:sz="0" w:space="0" w:color="auto"/>
      </w:divBdr>
    </w:div>
    <w:div w:id="955210099">
      <w:bodyDiv w:val="1"/>
      <w:marLeft w:val="0"/>
      <w:marRight w:val="0"/>
      <w:marTop w:val="0"/>
      <w:marBottom w:val="0"/>
      <w:divBdr>
        <w:top w:val="none" w:sz="0" w:space="0" w:color="auto"/>
        <w:left w:val="none" w:sz="0" w:space="0" w:color="auto"/>
        <w:bottom w:val="none" w:sz="0" w:space="0" w:color="auto"/>
        <w:right w:val="none" w:sz="0" w:space="0" w:color="auto"/>
      </w:divBdr>
    </w:div>
    <w:div w:id="956451043">
      <w:bodyDiv w:val="1"/>
      <w:marLeft w:val="0"/>
      <w:marRight w:val="0"/>
      <w:marTop w:val="0"/>
      <w:marBottom w:val="0"/>
      <w:divBdr>
        <w:top w:val="none" w:sz="0" w:space="0" w:color="auto"/>
        <w:left w:val="none" w:sz="0" w:space="0" w:color="auto"/>
        <w:bottom w:val="none" w:sz="0" w:space="0" w:color="auto"/>
        <w:right w:val="none" w:sz="0" w:space="0" w:color="auto"/>
      </w:divBdr>
      <w:divsChild>
        <w:div w:id="669606266">
          <w:marLeft w:val="0"/>
          <w:marRight w:val="0"/>
          <w:marTop w:val="0"/>
          <w:marBottom w:val="0"/>
          <w:divBdr>
            <w:top w:val="none" w:sz="0" w:space="0" w:color="auto"/>
            <w:left w:val="none" w:sz="0" w:space="0" w:color="auto"/>
            <w:bottom w:val="none" w:sz="0" w:space="0" w:color="auto"/>
            <w:right w:val="none" w:sz="0" w:space="0" w:color="auto"/>
          </w:divBdr>
        </w:div>
      </w:divsChild>
    </w:div>
    <w:div w:id="966856248">
      <w:bodyDiv w:val="1"/>
      <w:marLeft w:val="0"/>
      <w:marRight w:val="0"/>
      <w:marTop w:val="0"/>
      <w:marBottom w:val="0"/>
      <w:divBdr>
        <w:top w:val="none" w:sz="0" w:space="0" w:color="auto"/>
        <w:left w:val="none" w:sz="0" w:space="0" w:color="auto"/>
        <w:bottom w:val="none" w:sz="0" w:space="0" w:color="auto"/>
        <w:right w:val="none" w:sz="0" w:space="0" w:color="auto"/>
      </w:divBdr>
      <w:divsChild>
        <w:div w:id="782848694">
          <w:marLeft w:val="0"/>
          <w:marRight w:val="0"/>
          <w:marTop w:val="0"/>
          <w:marBottom w:val="0"/>
          <w:divBdr>
            <w:top w:val="none" w:sz="0" w:space="0" w:color="auto"/>
            <w:left w:val="none" w:sz="0" w:space="0" w:color="auto"/>
            <w:bottom w:val="none" w:sz="0" w:space="0" w:color="auto"/>
            <w:right w:val="none" w:sz="0" w:space="0" w:color="auto"/>
          </w:divBdr>
          <w:divsChild>
            <w:div w:id="13216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621344">
      <w:bodyDiv w:val="1"/>
      <w:marLeft w:val="0"/>
      <w:marRight w:val="0"/>
      <w:marTop w:val="0"/>
      <w:marBottom w:val="0"/>
      <w:divBdr>
        <w:top w:val="none" w:sz="0" w:space="0" w:color="auto"/>
        <w:left w:val="none" w:sz="0" w:space="0" w:color="auto"/>
        <w:bottom w:val="none" w:sz="0" w:space="0" w:color="auto"/>
        <w:right w:val="none" w:sz="0" w:space="0" w:color="auto"/>
      </w:divBdr>
    </w:div>
    <w:div w:id="998070812">
      <w:bodyDiv w:val="1"/>
      <w:marLeft w:val="0"/>
      <w:marRight w:val="0"/>
      <w:marTop w:val="0"/>
      <w:marBottom w:val="0"/>
      <w:divBdr>
        <w:top w:val="none" w:sz="0" w:space="0" w:color="auto"/>
        <w:left w:val="none" w:sz="0" w:space="0" w:color="auto"/>
        <w:bottom w:val="none" w:sz="0" w:space="0" w:color="auto"/>
        <w:right w:val="none" w:sz="0" w:space="0" w:color="auto"/>
      </w:divBdr>
    </w:div>
    <w:div w:id="1005205787">
      <w:bodyDiv w:val="1"/>
      <w:marLeft w:val="0"/>
      <w:marRight w:val="0"/>
      <w:marTop w:val="0"/>
      <w:marBottom w:val="0"/>
      <w:divBdr>
        <w:top w:val="none" w:sz="0" w:space="0" w:color="auto"/>
        <w:left w:val="none" w:sz="0" w:space="0" w:color="auto"/>
        <w:bottom w:val="none" w:sz="0" w:space="0" w:color="auto"/>
        <w:right w:val="none" w:sz="0" w:space="0" w:color="auto"/>
      </w:divBdr>
    </w:div>
    <w:div w:id="1009409478">
      <w:bodyDiv w:val="1"/>
      <w:marLeft w:val="0"/>
      <w:marRight w:val="0"/>
      <w:marTop w:val="0"/>
      <w:marBottom w:val="0"/>
      <w:divBdr>
        <w:top w:val="none" w:sz="0" w:space="0" w:color="auto"/>
        <w:left w:val="none" w:sz="0" w:space="0" w:color="auto"/>
        <w:bottom w:val="none" w:sz="0" w:space="0" w:color="auto"/>
        <w:right w:val="none" w:sz="0" w:space="0" w:color="auto"/>
      </w:divBdr>
    </w:div>
    <w:div w:id="1037002726">
      <w:bodyDiv w:val="1"/>
      <w:marLeft w:val="0"/>
      <w:marRight w:val="0"/>
      <w:marTop w:val="0"/>
      <w:marBottom w:val="0"/>
      <w:divBdr>
        <w:top w:val="none" w:sz="0" w:space="0" w:color="auto"/>
        <w:left w:val="none" w:sz="0" w:space="0" w:color="auto"/>
        <w:bottom w:val="none" w:sz="0" w:space="0" w:color="auto"/>
        <w:right w:val="none" w:sz="0" w:space="0" w:color="auto"/>
      </w:divBdr>
    </w:div>
    <w:div w:id="1041201414">
      <w:bodyDiv w:val="1"/>
      <w:marLeft w:val="0"/>
      <w:marRight w:val="0"/>
      <w:marTop w:val="0"/>
      <w:marBottom w:val="0"/>
      <w:divBdr>
        <w:top w:val="none" w:sz="0" w:space="0" w:color="auto"/>
        <w:left w:val="none" w:sz="0" w:space="0" w:color="auto"/>
        <w:bottom w:val="none" w:sz="0" w:space="0" w:color="auto"/>
        <w:right w:val="none" w:sz="0" w:space="0" w:color="auto"/>
      </w:divBdr>
      <w:divsChild>
        <w:div w:id="715351065">
          <w:marLeft w:val="0"/>
          <w:marRight w:val="0"/>
          <w:marTop w:val="0"/>
          <w:marBottom w:val="0"/>
          <w:divBdr>
            <w:top w:val="none" w:sz="0" w:space="0" w:color="auto"/>
            <w:left w:val="none" w:sz="0" w:space="0" w:color="auto"/>
            <w:bottom w:val="none" w:sz="0" w:space="0" w:color="auto"/>
            <w:right w:val="none" w:sz="0" w:space="0" w:color="auto"/>
          </w:divBdr>
          <w:divsChild>
            <w:div w:id="153575263">
              <w:marLeft w:val="0"/>
              <w:marRight w:val="0"/>
              <w:marTop w:val="0"/>
              <w:marBottom w:val="0"/>
              <w:divBdr>
                <w:top w:val="none" w:sz="0" w:space="0" w:color="auto"/>
                <w:left w:val="none" w:sz="0" w:space="0" w:color="auto"/>
                <w:bottom w:val="none" w:sz="0" w:space="0" w:color="auto"/>
                <w:right w:val="none" w:sz="0" w:space="0" w:color="auto"/>
              </w:divBdr>
            </w:div>
            <w:div w:id="171995997">
              <w:marLeft w:val="0"/>
              <w:marRight w:val="0"/>
              <w:marTop w:val="0"/>
              <w:marBottom w:val="0"/>
              <w:divBdr>
                <w:top w:val="none" w:sz="0" w:space="0" w:color="auto"/>
                <w:left w:val="none" w:sz="0" w:space="0" w:color="auto"/>
                <w:bottom w:val="none" w:sz="0" w:space="0" w:color="auto"/>
                <w:right w:val="none" w:sz="0" w:space="0" w:color="auto"/>
              </w:divBdr>
            </w:div>
            <w:div w:id="860781877">
              <w:marLeft w:val="0"/>
              <w:marRight w:val="0"/>
              <w:marTop w:val="0"/>
              <w:marBottom w:val="0"/>
              <w:divBdr>
                <w:top w:val="none" w:sz="0" w:space="0" w:color="auto"/>
                <w:left w:val="none" w:sz="0" w:space="0" w:color="auto"/>
                <w:bottom w:val="none" w:sz="0" w:space="0" w:color="auto"/>
                <w:right w:val="none" w:sz="0" w:space="0" w:color="auto"/>
              </w:divBdr>
            </w:div>
            <w:div w:id="896403982">
              <w:marLeft w:val="0"/>
              <w:marRight w:val="0"/>
              <w:marTop w:val="0"/>
              <w:marBottom w:val="0"/>
              <w:divBdr>
                <w:top w:val="none" w:sz="0" w:space="0" w:color="auto"/>
                <w:left w:val="none" w:sz="0" w:space="0" w:color="auto"/>
                <w:bottom w:val="none" w:sz="0" w:space="0" w:color="auto"/>
                <w:right w:val="none" w:sz="0" w:space="0" w:color="auto"/>
              </w:divBdr>
            </w:div>
            <w:div w:id="914586258">
              <w:marLeft w:val="0"/>
              <w:marRight w:val="0"/>
              <w:marTop w:val="0"/>
              <w:marBottom w:val="0"/>
              <w:divBdr>
                <w:top w:val="none" w:sz="0" w:space="0" w:color="auto"/>
                <w:left w:val="none" w:sz="0" w:space="0" w:color="auto"/>
                <w:bottom w:val="none" w:sz="0" w:space="0" w:color="auto"/>
                <w:right w:val="none" w:sz="0" w:space="0" w:color="auto"/>
              </w:divBdr>
            </w:div>
            <w:div w:id="1114205410">
              <w:marLeft w:val="0"/>
              <w:marRight w:val="0"/>
              <w:marTop w:val="0"/>
              <w:marBottom w:val="0"/>
              <w:divBdr>
                <w:top w:val="none" w:sz="0" w:space="0" w:color="auto"/>
                <w:left w:val="none" w:sz="0" w:space="0" w:color="auto"/>
                <w:bottom w:val="none" w:sz="0" w:space="0" w:color="auto"/>
                <w:right w:val="none" w:sz="0" w:space="0" w:color="auto"/>
              </w:divBdr>
            </w:div>
            <w:div w:id="1205409701">
              <w:marLeft w:val="0"/>
              <w:marRight w:val="0"/>
              <w:marTop w:val="0"/>
              <w:marBottom w:val="0"/>
              <w:divBdr>
                <w:top w:val="none" w:sz="0" w:space="0" w:color="auto"/>
                <w:left w:val="none" w:sz="0" w:space="0" w:color="auto"/>
                <w:bottom w:val="none" w:sz="0" w:space="0" w:color="auto"/>
                <w:right w:val="none" w:sz="0" w:space="0" w:color="auto"/>
              </w:divBdr>
            </w:div>
            <w:div w:id="1254775620">
              <w:marLeft w:val="0"/>
              <w:marRight w:val="0"/>
              <w:marTop w:val="0"/>
              <w:marBottom w:val="0"/>
              <w:divBdr>
                <w:top w:val="none" w:sz="0" w:space="0" w:color="auto"/>
                <w:left w:val="none" w:sz="0" w:space="0" w:color="auto"/>
                <w:bottom w:val="none" w:sz="0" w:space="0" w:color="auto"/>
                <w:right w:val="none" w:sz="0" w:space="0" w:color="auto"/>
              </w:divBdr>
            </w:div>
            <w:div w:id="1268390932">
              <w:marLeft w:val="0"/>
              <w:marRight w:val="0"/>
              <w:marTop w:val="0"/>
              <w:marBottom w:val="0"/>
              <w:divBdr>
                <w:top w:val="none" w:sz="0" w:space="0" w:color="auto"/>
                <w:left w:val="none" w:sz="0" w:space="0" w:color="auto"/>
                <w:bottom w:val="none" w:sz="0" w:space="0" w:color="auto"/>
                <w:right w:val="none" w:sz="0" w:space="0" w:color="auto"/>
              </w:divBdr>
            </w:div>
            <w:div w:id="1305047063">
              <w:marLeft w:val="0"/>
              <w:marRight w:val="0"/>
              <w:marTop w:val="0"/>
              <w:marBottom w:val="0"/>
              <w:divBdr>
                <w:top w:val="none" w:sz="0" w:space="0" w:color="auto"/>
                <w:left w:val="none" w:sz="0" w:space="0" w:color="auto"/>
                <w:bottom w:val="none" w:sz="0" w:space="0" w:color="auto"/>
                <w:right w:val="none" w:sz="0" w:space="0" w:color="auto"/>
              </w:divBdr>
            </w:div>
            <w:div w:id="1617327986">
              <w:marLeft w:val="0"/>
              <w:marRight w:val="0"/>
              <w:marTop w:val="0"/>
              <w:marBottom w:val="0"/>
              <w:divBdr>
                <w:top w:val="none" w:sz="0" w:space="0" w:color="auto"/>
                <w:left w:val="none" w:sz="0" w:space="0" w:color="auto"/>
                <w:bottom w:val="none" w:sz="0" w:space="0" w:color="auto"/>
                <w:right w:val="none" w:sz="0" w:space="0" w:color="auto"/>
              </w:divBdr>
            </w:div>
            <w:div w:id="1729455830">
              <w:marLeft w:val="0"/>
              <w:marRight w:val="0"/>
              <w:marTop w:val="0"/>
              <w:marBottom w:val="0"/>
              <w:divBdr>
                <w:top w:val="none" w:sz="0" w:space="0" w:color="auto"/>
                <w:left w:val="none" w:sz="0" w:space="0" w:color="auto"/>
                <w:bottom w:val="none" w:sz="0" w:space="0" w:color="auto"/>
                <w:right w:val="none" w:sz="0" w:space="0" w:color="auto"/>
              </w:divBdr>
            </w:div>
            <w:div w:id="1771588619">
              <w:marLeft w:val="0"/>
              <w:marRight w:val="0"/>
              <w:marTop w:val="0"/>
              <w:marBottom w:val="0"/>
              <w:divBdr>
                <w:top w:val="none" w:sz="0" w:space="0" w:color="auto"/>
                <w:left w:val="none" w:sz="0" w:space="0" w:color="auto"/>
                <w:bottom w:val="none" w:sz="0" w:space="0" w:color="auto"/>
                <w:right w:val="none" w:sz="0" w:space="0" w:color="auto"/>
              </w:divBdr>
            </w:div>
            <w:div w:id="178483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252104">
      <w:bodyDiv w:val="1"/>
      <w:marLeft w:val="0"/>
      <w:marRight w:val="0"/>
      <w:marTop w:val="0"/>
      <w:marBottom w:val="0"/>
      <w:divBdr>
        <w:top w:val="none" w:sz="0" w:space="0" w:color="auto"/>
        <w:left w:val="none" w:sz="0" w:space="0" w:color="auto"/>
        <w:bottom w:val="none" w:sz="0" w:space="0" w:color="auto"/>
        <w:right w:val="none" w:sz="0" w:space="0" w:color="auto"/>
      </w:divBdr>
      <w:divsChild>
        <w:div w:id="240336595">
          <w:marLeft w:val="0"/>
          <w:marRight w:val="0"/>
          <w:marTop w:val="0"/>
          <w:marBottom w:val="0"/>
          <w:divBdr>
            <w:top w:val="none" w:sz="0" w:space="0" w:color="auto"/>
            <w:left w:val="none" w:sz="0" w:space="0" w:color="auto"/>
            <w:bottom w:val="none" w:sz="0" w:space="0" w:color="auto"/>
            <w:right w:val="none" w:sz="0" w:space="0" w:color="auto"/>
          </w:divBdr>
        </w:div>
      </w:divsChild>
    </w:div>
    <w:div w:id="1090547361">
      <w:bodyDiv w:val="1"/>
      <w:marLeft w:val="0"/>
      <w:marRight w:val="0"/>
      <w:marTop w:val="0"/>
      <w:marBottom w:val="0"/>
      <w:divBdr>
        <w:top w:val="none" w:sz="0" w:space="0" w:color="auto"/>
        <w:left w:val="none" w:sz="0" w:space="0" w:color="auto"/>
        <w:bottom w:val="none" w:sz="0" w:space="0" w:color="auto"/>
        <w:right w:val="none" w:sz="0" w:space="0" w:color="auto"/>
      </w:divBdr>
    </w:div>
    <w:div w:id="1098254811">
      <w:bodyDiv w:val="1"/>
      <w:marLeft w:val="0"/>
      <w:marRight w:val="0"/>
      <w:marTop w:val="0"/>
      <w:marBottom w:val="0"/>
      <w:divBdr>
        <w:top w:val="none" w:sz="0" w:space="0" w:color="auto"/>
        <w:left w:val="none" w:sz="0" w:space="0" w:color="auto"/>
        <w:bottom w:val="none" w:sz="0" w:space="0" w:color="auto"/>
        <w:right w:val="none" w:sz="0" w:space="0" w:color="auto"/>
      </w:divBdr>
    </w:div>
    <w:div w:id="1110860075">
      <w:bodyDiv w:val="1"/>
      <w:marLeft w:val="0"/>
      <w:marRight w:val="0"/>
      <w:marTop w:val="0"/>
      <w:marBottom w:val="0"/>
      <w:divBdr>
        <w:top w:val="none" w:sz="0" w:space="0" w:color="auto"/>
        <w:left w:val="none" w:sz="0" w:space="0" w:color="auto"/>
        <w:bottom w:val="none" w:sz="0" w:space="0" w:color="auto"/>
        <w:right w:val="none" w:sz="0" w:space="0" w:color="auto"/>
      </w:divBdr>
    </w:div>
    <w:div w:id="1120610415">
      <w:bodyDiv w:val="1"/>
      <w:marLeft w:val="0"/>
      <w:marRight w:val="0"/>
      <w:marTop w:val="0"/>
      <w:marBottom w:val="0"/>
      <w:divBdr>
        <w:top w:val="none" w:sz="0" w:space="0" w:color="auto"/>
        <w:left w:val="none" w:sz="0" w:space="0" w:color="auto"/>
        <w:bottom w:val="none" w:sz="0" w:space="0" w:color="auto"/>
        <w:right w:val="none" w:sz="0" w:space="0" w:color="auto"/>
      </w:divBdr>
    </w:div>
    <w:div w:id="1159035452">
      <w:bodyDiv w:val="1"/>
      <w:marLeft w:val="0"/>
      <w:marRight w:val="0"/>
      <w:marTop w:val="0"/>
      <w:marBottom w:val="0"/>
      <w:divBdr>
        <w:top w:val="none" w:sz="0" w:space="0" w:color="auto"/>
        <w:left w:val="none" w:sz="0" w:space="0" w:color="auto"/>
        <w:bottom w:val="none" w:sz="0" w:space="0" w:color="auto"/>
        <w:right w:val="none" w:sz="0" w:space="0" w:color="auto"/>
      </w:divBdr>
    </w:div>
    <w:div w:id="1171066230">
      <w:bodyDiv w:val="1"/>
      <w:marLeft w:val="0"/>
      <w:marRight w:val="0"/>
      <w:marTop w:val="0"/>
      <w:marBottom w:val="0"/>
      <w:divBdr>
        <w:top w:val="none" w:sz="0" w:space="0" w:color="auto"/>
        <w:left w:val="none" w:sz="0" w:space="0" w:color="auto"/>
        <w:bottom w:val="none" w:sz="0" w:space="0" w:color="auto"/>
        <w:right w:val="none" w:sz="0" w:space="0" w:color="auto"/>
      </w:divBdr>
    </w:div>
    <w:div w:id="1191341020">
      <w:bodyDiv w:val="1"/>
      <w:marLeft w:val="0"/>
      <w:marRight w:val="0"/>
      <w:marTop w:val="0"/>
      <w:marBottom w:val="0"/>
      <w:divBdr>
        <w:top w:val="none" w:sz="0" w:space="0" w:color="auto"/>
        <w:left w:val="none" w:sz="0" w:space="0" w:color="auto"/>
        <w:bottom w:val="none" w:sz="0" w:space="0" w:color="auto"/>
        <w:right w:val="none" w:sz="0" w:space="0" w:color="auto"/>
      </w:divBdr>
      <w:divsChild>
        <w:div w:id="589899404">
          <w:marLeft w:val="0"/>
          <w:marRight w:val="0"/>
          <w:marTop w:val="0"/>
          <w:marBottom w:val="0"/>
          <w:divBdr>
            <w:top w:val="none" w:sz="0" w:space="0" w:color="auto"/>
            <w:left w:val="none" w:sz="0" w:space="0" w:color="auto"/>
            <w:bottom w:val="none" w:sz="0" w:space="0" w:color="auto"/>
            <w:right w:val="none" w:sz="0" w:space="0" w:color="auto"/>
          </w:divBdr>
          <w:divsChild>
            <w:div w:id="1249922491">
              <w:marLeft w:val="0"/>
              <w:marRight w:val="0"/>
              <w:marTop w:val="0"/>
              <w:marBottom w:val="0"/>
              <w:divBdr>
                <w:top w:val="none" w:sz="0" w:space="0" w:color="auto"/>
                <w:left w:val="none" w:sz="0" w:space="0" w:color="auto"/>
                <w:bottom w:val="none" w:sz="0" w:space="0" w:color="auto"/>
                <w:right w:val="none" w:sz="0" w:space="0" w:color="auto"/>
              </w:divBdr>
            </w:div>
          </w:divsChild>
        </w:div>
        <w:div w:id="1178690399">
          <w:marLeft w:val="0"/>
          <w:marRight w:val="0"/>
          <w:marTop w:val="0"/>
          <w:marBottom w:val="0"/>
          <w:divBdr>
            <w:top w:val="none" w:sz="0" w:space="0" w:color="auto"/>
            <w:left w:val="none" w:sz="0" w:space="0" w:color="auto"/>
            <w:bottom w:val="none" w:sz="0" w:space="0" w:color="auto"/>
            <w:right w:val="none" w:sz="0" w:space="0" w:color="auto"/>
          </w:divBdr>
          <w:divsChild>
            <w:div w:id="238447282">
              <w:marLeft w:val="0"/>
              <w:marRight w:val="0"/>
              <w:marTop w:val="0"/>
              <w:marBottom w:val="0"/>
              <w:divBdr>
                <w:top w:val="none" w:sz="0" w:space="0" w:color="auto"/>
                <w:left w:val="none" w:sz="0" w:space="0" w:color="auto"/>
                <w:bottom w:val="none" w:sz="0" w:space="0" w:color="auto"/>
                <w:right w:val="none" w:sz="0" w:space="0" w:color="auto"/>
              </w:divBdr>
              <w:divsChild>
                <w:div w:id="1826241300">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sChild>
    </w:div>
    <w:div w:id="1203783026">
      <w:bodyDiv w:val="1"/>
      <w:marLeft w:val="0"/>
      <w:marRight w:val="0"/>
      <w:marTop w:val="0"/>
      <w:marBottom w:val="0"/>
      <w:divBdr>
        <w:top w:val="none" w:sz="0" w:space="0" w:color="auto"/>
        <w:left w:val="none" w:sz="0" w:space="0" w:color="auto"/>
        <w:bottom w:val="none" w:sz="0" w:space="0" w:color="auto"/>
        <w:right w:val="none" w:sz="0" w:space="0" w:color="auto"/>
      </w:divBdr>
    </w:div>
    <w:div w:id="1241794587">
      <w:bodyDiv w:val="1"/>
      <w:marLeft w:val="0"/>
      <w:marRight w:val="0"/>
      <w:marTop w:val="0"/>
      <w:marBottom w:val="0"/>
      <w:divBdr>
        <w:top w:val="none" w:sz="0" w:space="0" w:color="auto"/>
        <w:left w:val="none" w:sz="0" w:space="0" w:color="auto"/>
        <w:bottom w:val="none" w:sz="0" w:space="0" w:color="auto"/>
        <w:right w:val="none" w:sz="0" w:space="0" w:color="auto"/>
      </w:divBdr>
    </w:div>
    <w:div w:id="1257668575">
      <w:bodyDiv w:val="1"/>
      <w:marLeft w:val="0"/>
      <w:marRight w:val="0"/>
      <w:marTop w:val="0"/>
      <w:marBottom w:val="0"/>
      <w:divBdr>
        <w:top w:val="none" w:sz="0" w:space="0" w:color="auto"/>
        <w:left w:val="none" w:sz="0" w:space="0" w:color="auto"/>
        <w:bottom w:val="none" w:sz="0" w:space="0" w:color="auto"/>
        <w:right w:val="none" w:sz="0" w:space="0" w:color="auto"/>
      </w:divBdr>
    </w:div>
    <w:div w:id="1262686369">
      <w:bodyDiv w:val="1"/>
      <w:marLeft w:val="0"/>
      <w:marRight w:val="0"/>
      <w:marTop w:val="0"/>
      <w:marBottom w:val="0"/>
      <w:divBdr>
        <w:top w:val="none" w:sz="0" w:space="0" w:color="auto"/>
        <w:left w:val="none" w:sz="0" w:space="0" w:color="auto"/>
        <w:bottom w:val="none" w:sz="0" w:space="0" w:color="auto"/>
        <w:right w:val="none" w:sz="0" w:space="0" w:color="auto"/>
      </w:divBdr>
    </w:div>
    <w:div w:id="1278876888">
      <w:bodyDiv w:val="1"/>
      <w:marLeft w:val="0"/>
      <w:marRight w:val="0"/>
      <w:marTop w:val="0"/>
      <w:marBottom w:val="0"/>
      <w:divBdr>
        <w:top w:val="none" w:sz="0" w:space="0" w:color="auto"/>
        <w:left w:val="none" w:sz="0" w:space="0" w:color="auto"/>
        <w:bottom w:val="none" w:sz="0" w:space="0" w:color="auto"/>
        <w:right w:val="none" w:sz="0" w:space="0" w:color="auto"/>
      </w:divBdr>
    </w:div>
    <w:div w:id="1300301580">
      <w:bodyDiv w:val="1"/>
      <w:marLeft w:val="0"/>
      <w:marRight w:val="0"/>
      <w:marTop w:val="0"/>
      <w:marBottom w:val="0"/>
      <w:divBdr>
        <w:top w:val="none" w:sz="0" w:space="0" w:color="auto"/>
        <w:left w:val="none" w:sz="0" w:space="0" w:color="auto"/>
        <w:bottom w:val="none" w:sz="0" w:space="0" w:color="auto"/>
        <w:right w:val="none" w:sz="0" w:space="0" w:color="auto"/>
      </w:divBdr>
    </w:div>
    <w:div w:id="1323243342">
      <w:bodyDiv w:val="1"/>
      <w:marLeft w:val="0"/>
      <w:marRight w:val="0"/>
      <w:marTop w:val="0"/>
      <w:marBottom w:val="0"/>
      <w:divBdr>
        <w:top w:val="none" w:sz="0" w:space="0" w:color="auto"/>
        <w:left w:val="none" w:sz="0" w:space="0" w:color="auto"/>
        <w:bottom w:val="none" w:sz="0" w:space="0" w:color="auto"/>
        <w:right w:val="none" w:sz="0" w:space="0" w:color="auto"/>
      </w:divBdr>
    </w:div>
    <w:div w:id="1330450472">
      <w:bodyDiv w:val="1"/>
      <w:marLeft w:val="0"/>
      <w:marRight w:val="0"/>
      <w:marTop w:val="0"/>
      <w:marBottom w:val="0"/>
      <w:divBdr>
        <w:top w:val="none" w:sz="0" w:space="0" w:color="auto"/>
        <w:left w:val="none" w:sz="0" w:space="0" w:color="auto"/>
        <w:bottom w:val="none" w:sz="0" w:space="0" w:color="auto"/>
        <w:right w:val="none" w:sz="0" w:space="0" w:color="auto"/>
      </w:divBdr>
      <w:divsChild>
        <w:div w:id="1855069638">
          <w:marLeft w:val="0"/>
          <w:marRight w:val="0"/>
          <w:marTop w:val="0"/>
          <w:marBottom w:val="0"/>
          <w:divBdr>
            <w:top w:val="none" w:sz="0" w:space="0" w:color="auto"/>
            <w:left w:val="none" w:sz="0" w:space="0" w:color="auto"/>
            <w:bottom w:val="none" w:sz="0" w:space="0" w:color="auto"/>
            <w:right w:val="none" w:sz="0" w:space="0" w:color="auto"/>
          </w:divBdr>
        </w:div>
      </w:divsChild>
    </w:div>
    <w:div w:id="1349019783">
      <w:bodyDiv w:val="1"/>
      <w:marLeft w:val="0"/>
      <w:marRight w:val="0"/>
      <w:marTop w:val="0"/>
      <w:marBottom w:val="0"/>
      <w:divBdr>
        <w:top w:val="none" w:sz="0" w:space="0" w:color="auto"/>
        <w:left w:val="none" w:sz="0" w:space="0" w:color="auto"/>
        <w:bottom w:val="none" w:sz="0" w:space="0" w:color="auto"/>
        <w:right w:val="none" w:sz="0" w:space="0" w:color="auto"/>
      </w:divBdr>
    </w:div>
    <w:div w:id="1352145089">
      <w:bodyDiv w:val="1"/>
      <w:marLeft w:val="0"/>
      <w:marRight w:val="0"/>
      <w:marTop w:val="0"/>
      <w:marBottom w:val="0"/>
      <w:divBdr>
        <w:top w:val="none" w:sz="0" w:space="0" w:color="auto"/>
        <w:left w:val="none" w:sz="0" w:space="0" w:color="auto"/>
        <w:bottom w:val="none" w:sz="0" w:space="0" w:color="auto"/>
        <w:right w:val="none" w:sz="0" w:space="0" w:color="auto"/>
      </w:divBdr>
    </w:div>
    <w:div w:id="1364863936">
      <w:bodyDiv w:val="1"/>
      <w:marLeft w:val="0"/>
      <w:marRight w:val="0"/>
      <w:marTop w:val="0"/>
      <w:marBottom w:val="0"/>
      <w:divBdr>
        <w:top w:val="none" w:sz="0" w:space="0" w:color="auto"/>
        <w:left w:val="none" w:sz="0" w:space="0" w:color="auto"/>
        <w:bottom w:val="none" w:sz="0" w:space="0" w:color="auto"/>
        <w:right w:val="none" w:sz="0" w:space="0" w:color="auto"/>
      </w:divBdr>
    </w:div>
    <w:div w:id="1376194780">
      <w:bodyDiv w:val="1"/>
      <w:marLeft w:val="0"/>
      <w:marRight w:val="0"/>
      <w:marTop w:val="0"/>
      <w:marBottom w:val="0"/>
      <w:divBdr>
        <w:top w:val="none" w:sz="0" w:space="0" w:color="auto"/>
        <w:left w:val="none" w:sz="0" w:space="0" w:color="auto"/>
        <w:bottom w:val="none" w:sz="0" w:space="0" w:color="auto"/>
        <w:right w:val="none" w:sz="0" w:space="0" w:color="auto"/>
      </w:divBdr>
      <w:divsChild>
        <w:div w:id="31811990">
          <w:marLeft w:val="0"/>
          <w:marRight w:val="0"/>
          <w:marTop w:val="0"/>
          <w:marBottom w:val="0"/>
          <w:divBdr>
            <w:top w:val="none" w:sz="0" w:space="0" w:color="auto"/>
            <w:left w:val="none" w:sz="0" w:space="0" w:color="auto"/>
            <w:bottom w:val="none" w:sz="0" w:space="0" w:color="auto"/>
            <w:right w:val="none" w:sz="0" w:space="0" w:color="auto"/>
          </w:divBdr>
        </w:div>
      </w:divsChild>
    </w:div>
    <w:div w:id="1377387733">
      <w:bodyDiv w:val="1"/>
      <w:marLeft w:val="0"/>
      <w:marRight w:val="0"/>
      <w:marTop w:val="0"/>
      <w:marBottom w:val="0"/>
      <w:divBdr>
        <w:top w:val="none" w:sz="0" w:space="0" w:color="auto"/>
        <w:left w:val="none" w:sz="0" w:space="0" w:color="auto"/>
        <w:bottom w:val="none" w:sz="0" w:space="0" w:color="auto"/>
        <w:right w:val="none" w:sz="0" w:space="0" w:color="auto"/>
      </w:divBdr>
    </w:div>
    <w:div w:id="1389453342">
      <w:bodyDiv w:val="1"/>
      <w:marLeft w:val="0"/>
      <w:marRight w:val="0"/>
      <w:marTop w:val="0"/>
      <w:marBottom w:val="0"/>
      <w:divBdr>
        <w:top w:val="none" w:sz="0" w:space="0" w:color="auto"/>
        <w:left w:val="none" w:sz="0" w:space="0" w:color="auto"/>
        <w:bottom w:val="none" w:sz="0" w:space="0" w:color="auto"/>
        <w:right w:val="none" w:sz="0" w:space="0" w:color="auto"/>
      </w:divBdr>
    </w:div>
    <w:div w:id="1423573634">
      <w:bodyDiv w:val="1"/>
      <w:marLeft w:val="0"/>
      <w:marRight w:val="0"/>
      <w:marTop w:val="0"/>
      <w:marBottom w:val="0"/>
      <w:divBdr>
        <w:top w:val="none" w:sz="0" w:space="0" w:color="auto"/>
        <w:left w:val="none" w:sz="0" w:space="0" w:color="auto"/>
        <w:bottom w:val="none" w:sz="0" w:space="0" w:color="auto"/>
        <w:right w:val="none" w:sz="0" w:space="0" w:color="auto"/>
      </w:divBdr>
    </w:div>
    <w:div w:id="1446390410">
      <w:bodyDiv w:val="1"/>
      <w:marLeft w:val="0"/>
      <w:marRight w:val="0"/>
      <w:marTop w:val="0"/>
      <w:marBottom w:val="0"/>
      <w:divBdr>
        <w:top w:val="none" w:sz="0" w:space="0" w:color="auto"/>
        <w:left w:val="none" w:sz="0" w:space="0" w:color="auto"/>
        <w:bottom w:val="none" w:sz="0" w:space="0" w:color="auto"/>
        <w:right w:val="none" w:sz="0" w:space="0" w:color="auto"/>
      </w:divBdr>
    </w:div>
    <w:div w:id="1480345446">
      <w:bodyDiv w:val="1"/>
      <w:marLeft w:val="0"/>
      <w:marRight w:val="0"/>
      <w:marTop w:val="0"/>
      <w:marBottom w:val="0"/>
      <w:divBdr>
        <w:top w:val="none" w:sz="0" w:space="0" w:color="auto"/>
        <w:left w:val="none" w:sz="0" w:space="0" w:color="auto"/>
        <w:bottom w:val="none" w:sz="0" w:space="0" w:color="auto"/>
        <w:right w:val="none" w:sz="0" w:space="0" w:color="auto"/>
      </w:divBdr>
    </w:div>
    <w:div w:id="1491796063">
      <w:bodyDiv w:val="1"/>
      <w:marLeft w:val="0"/>
      <w:marRight w:val="0"/>
      <w:marTop w:val="0"/>
      <w:marBottom w:val="0"/>
      <w:divBdr>
        <w:top w:val="none" w:sz="0" w:space="0" w:color="auto"/>
        <w:left w:val="none" w:sz="0" w:space="0" w:color="auto"/>
        <w:bottom w:val="none" w:sz="0" w:space="0" w:color="auto"/>
        <w:right w:val="none" w:sz="0" w:space="0" w:color="auto"/>
      </w:divBdr>
      <w:divsChild>
        <w:div w:id="834615150">
          <w:marLeft w:val="0"/>
          <w:marRight w:val="0"/>
          <w:marTop w:val="0"/>
          <w:marBottom w:val="0"/>
          <w:divBdr>
            <w:top w:val="none" w:sz="0" w:space="0" w:color="auto"/>
            <w:left w:val="none" w:sz="0" w:space="0" w:color="auto"/>
            <w:bottom w:val="none" w:sz="0" w:space="0" w:color="auto"/>
            <w:right w:val="none" w:sz="0" w:space="0" w:color="auto"/>
          </w:divBdr>
          <w:divsChild>
            <w:div w:id="659625797">
              <w:marLeft w:val="0"/>
              <w:marRight w:val="0"/>
              <w:marTop w:val="0"/>
              <w:marBottom w:val="0"/>
              <w:divBdr>
                <w:top w:val="none" w:sz="0" w:space="0" w:color="auto"/>
                <w:left w:val="none" w:sz="0" w:space="0" w:color="auto"/>
                <w:bottom w:val="none" w:sz="0" w:space="0" w:color="auto"/>
                <w:right w:val="none" w:sz="0" w:space="0" w:color="auto"/>
              </w:divBdr>
            </w:div>
          </w:divsChild>
        </w:div>
        <w:div w:id="1516112439">
          <w:marLeft w:val="0"/>
          <w:marRight w:val="0"/>
          <w:marTop w:val="0"/>
          <w:marBottom w:val="0"/>
          <w:divBdr>
            <w:top w:val="none" w:sz="0" w:space="0" w:color="auto"/>
            <w:left w:val="none" w:sz="0" w:space="0" w:color="auto"/>
            <w:bottom w:val="none" w:sz="0" w:space="0" w:color="auto"/>
            <w:right w:val="none" w:sz="0" w:space="0" w:color="auto"/>
          </w:divBdr>
          <w:divsChild>
            <w:div w:id="54533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6596">
      <w:bodyDiv w:val="1"/>
      <w:marLeft w:val="0"/>
      <w:marRight w:val="0"/>
      <w:marTop w:val="0"/>
      <w:marBottom w:val="0"/>
      <w:divBdr>
        <w:top w:val="none" w:sz="0" w:space="0" w:color="auto"/>
        <w:left w:val="none" w:sz="0" w:space="0" w:color="auto"/>
        <w:bottom w:val="none" w:sz="0" w:space="0" w:color="auto"/>
        <w:right w:val="none" w:sz="0" w:space="0" w:color="auto"/>
      </w:divBdr>
    </w:div>
    <w:div w:id="1538736569">
      <w:bodyDiv w:val="1"/>
      <w:marLeft w:val="0"/>
      <w:marRight w:val="0"/>
      <w:marTop w:val="0"/>
      <w:marBottom w:val="0"/>
      <w:divBdr>
        <w:top w:val="none" w:sz="0" w:space="0" w:color="auto"/>
        <w:left w:val="none" w:sz="0" w:space="0" w:color="auto"/>
        <w:bottom w:val="none" w:sz="0" w:space="0" w:color="auto"/>
        <w:right w:val="none" w:sz="0" w:space="0" w:color="auto"/>
      </w:divBdr>
    </w:div>
    <w:div w:id="1539395864">
      <w:bodyDiv w:val="1"/>
      <w:marLeft w:val="0"/>
      <w:marRight w:val="0"/>
      <w:marTop w:val="0"/>
      <w:marBottom w:val="0"/>
      <w:divBdr>
        <w:top w:val="none" w:sz="0" w:space="0" w:color="auto"/>
        <w:left w:val="none" w:sz="0" w:space="0" w:color="auto"/>
        <w:bottom w:val="none" w:sz="0" w:space="0" w:color="auto"/>
        <w:right w:val="none" w:sz="0" w:space="0" w:color="auto"/>
      </w:divBdr>
      <w:divsChild>
        <w:div w:id="317853319">
          <w:marLeft w:val="0"/>
          <w:marRight w:val="0"/>
          <w:marTop w:val="0"/>
          <w:marBottom w:val="0"/>
          <w:divBdr>
            <w:top w:val="none" w:sz="0" w:space="0" w:color="auto"/>
            <w:left w:val="none" w:sz="0" w:space="0" w:color="auto"/>
            <w:bottom w:val="none" w:sz="0" w:space="0" w:color="auto"/>
            <w:right w:val="none" w:sz="0" w:space="0" w:color="auto"/>
          </w:divBdr>
          <w:divsChild>
            <w:div w:id="1366371428">
              <w:marLeft w:val="0"/>
              <w:marRight w:val="0"/>
              <w:marTop w:val="0"/>
              <w:marBottom w:val="0"/>
              <w:divBdr>
                <w:top w:val="none" w:sz="0" w:space="0" w:color="auto"/>
                <w:left w:val="none" w:sz="0" w:space="0" w:color="auto"/>
                <w:bottom w:val="none" w:sz="0" w:space="0" w:color="auto"/>
                <w:right w:val="none" w:sz="0" w:space="0" w:color="auto"/>
              </w:divBdr>
            </w:div>
          </w:divsChild>
        </w:div>
        <w:div w:id="348608679">
          <w:marLeft w:val="0"/>
          <w:marRight w:val="0"/>
          <w:marTop w:val="0"/>
          <w:marBottom w:val="0"/>
          <w:divBdr>
            <w:top w:val="none" w:sz="0" w:space="0" w:color="auto"/>
            <w:left w:val="none" w:sz="0" w:space="0" w:color="auto"/>
            <w:bottom w:val="none" w:sz="0" w:space="0" w:color="auto"/>
            <w:right w:val="none" w:sz="0" w:space="0" w:color="auto"/>
          </w:divBdr>
          <w:divsChild>
            <w:div w:id="1965772729">
              <w:marLeft w:val="0"/>
              <w:marRight w:val="0"/>
              <w:marTop w:val="0"/>
              <w:marBottom w:val="0"/>
              <w:divBdr>
                <w:top w:val="none" w:sz="0" w:space="0" w:color="auto"/>
                <w:left w:val="none" w:sz="0" w:space="0" w:color="auto"/>
                <w:bottom w:val="none" w:sz="0" w:space="0" w:color="auto"/>
                <w:right w:val="none" w:sz="0" w:space="0" w:color="auto"/>
              </w:divBdr>
            </w:div>
          </w:divsChild>
        </w:div>
        <w:div w:id="670066011">
          <w:marLeft w:val="0"/>
          <w:marRight w:val="0"/>
          <w:marTop w:val="0"/>
          <w:marBottom w:val="0"/>
          <w:divBdr>
            <w:top w:val="none" w:sz="0" w:space="0" w:color="auto"/>
            <w:left w:val="none" w:sz="0" w:space="0" w:color="auto"/>
            <w:bottom w:val="none" w:sz="0" w:space="0" w:color="auto"/>
            <w:right w:val="none" w:sz="0" w:space="0" w:color="auto"/>
          </w:divBdr>
          <w:divsChild>
            <w:div w:id="841117880">
              <w:marLeft w:val="0"/>
              <w:marRight w:val="0"/>
              <w:marTop w:val="0"/>
              <w:marBottom w:val="0"/>
              <w:divBdr>
                <w:top w:val="none" w:sz="0" w:space="0" w:color="auto"/>
                <w:left w:val="none" w:sz="0" w:space="0" w:color="auto"/>
                <w:bottom w:val="none" w:sz="0" w:space="0" w:color="auto"/>
                <w:right w:val="none" w:sz="0" w:space="0" w:color="auto"/>
              </w:divBdr>
            </w:div>
            <w:div w:id="1563171990">
              <w:marLeft w:val="0"/>
              <w:marRight w:val="0"/>
              <w:marTop w:val="0"/>
              <w:marBottom w:val="0"/>
              <w:divBdr>
                <w:top w:val="none" w:sz="0" w:space="0" w:color="auto"/>
                <w:left w:val="none" w:sz="0" w:space="0" w:color="auto"/>
                <w:bottom w:val="none" w:sz="0" w:space="0" w:color="auto"/>
                <w:right w:val="none" w:sz="0" w:space="0" w:color="auto"/>
              </w:divBdr>
            </w:div>
          </w:divsChild>
        </w:div>
        <w:div w:id="961379083">
          <w:marLeft w:val="0"/>
          <w:marRight w:val="0"/>
          <w:marTop w:val="0"/>
          <w:marBottom w:val="0"/>
          <w:divBdr>
            <w:top w:val="none" w:sz="0" w:space="0" w:color="auto"/>
            <w:left w:val="none" w:sz="0" w:space="0" w:color="auto"/>
            <w:bottom w:val="none" w:sz="0" w:space="0" w:color="auto"/>
            <w:right w:val="none" w:sz="0" w:space="0" w:color="auto"/>
          </w:divBdr>
          <w:divsChild>
            <w:div w:id="2074546172">
              <w:marLeft w:val="0"/>
              <w:marRight w:val="0"/>
              <w:marTop w:val="0"/>
              <w:marBottom w:val="0"/>
              <w:divBdr>
                <w:top w:val="none" w:sz="0" w:space="0" w:color="auto"/>
                <w:left w:val="none" w:sz="0" w:space="0" w:color="auto"/>
                <w:bottom w:val="none" w:sz="0" w:space="0" w:color="auto"/>
                <w:right w:val="none" w:sz="0" w:space="0" w:color="auto"/>
              </w:divBdr>
            </w:div>
          </w:divsChild>
        </w:div>
        <w:div w:id="1012224975">
          <w:marLeft w:val="0"/>
          <w:marRight w:val="0"/>
          <w:marTop w:val="0"/>
          <w:marBottom w:val="0"/>
          <w:divBdr>
            <w:top w:val="none" w:sz="0" w:space="0" w:color="auto"/>
            <w:left w:val="none" w:sz="0" w:space="0" w:color="auto"/>
            <w:bottom w:val="none" w:sz="0" w:space="0" w:color="auto"/>
            <w:right w:val="none" w:sz="0" w:space="0" w:color="auto"/>
          </w:divBdr>
          <w:divsChild>
            <w:div w:id="1437403836">
              <w:marLeft w:val="0"/>
              <w:marRight w:val="0"/>
              <w:marTop w:val="0"/>
              <w:marBottom w:val="0"/>
              <w:divBdr>
                <w:top w:val="none" w:sz="0" w:space="0" w:color="auto"/>
                <w:left w:val="none" w:sz="0" w:space="0" w:color="auto"/>
                <w:bottom w:val="none" w:sz="0" w:space="0" w:color="auto"/>
                <w:right w:val="none" w:sz="0" w:space="0" w:color="auto"/>
              </w:divBdr>
            </w:div>
            <w:div w:id="1512793100">
              <w:marLeft w:val="0"/>
              <w:marRight w:val="0"/>
              <w:marTop w:val="0"/>
              <w:marBottom w:val="0"/>
              <w:divBdr>
                <w:top w:val="none" w:sz="0" w:space="0" w:color="auto"/>
                <w:left w:val="none" w:sz="0" w:space="0" w:color="auto"/>
                <w:bottom w:val="none" w:sz="0" w:space="0" w:color="auto"/>
                <w:right w:val="none" w:sz="0" w:space="0" w:color="auto"/>
              </w:divBdr>
            </w:div>
          </w:divsChild>
        </w:div>
        <w:div w:id="1053457210">
          <w:marLeft w:val="0"/>
          <w:marRight w:val="0"/>
          <w:marTop w:val="0"/>
          <w:marBottom w:val="0"/>
          <w:divBdr>
            <w:top w:val="none" w:sz="0" w:space="0" w:color="auto"/>
            <w:left w:val="none" w:sz="0" w:space="0" w:color="auto"/>
            <w:bottom w:val="none" w:sz="0" w:space="0" w:color="auto"/>
            <w:right w:val="none" w:sz="0" w:space="0" w:color="auto"/>
          </w:divBdr>
          <w:divsChild>
            <w:div w:id="913666237">
              <w:marLeft w:val="0"/>
              <w:marRight w:val="0"/>
              <w:marTop w:val="0"/>
              <w:marBottom w:val="0"/>
              <w:divBdr>
                <w:top w:val="none" w:sz="0" w:space="0" w:color="auto"/>
                <w:left w:val="none" w:sz="0" w:space="0" w:color="auto"/>
                <w:bottom w:val="none" w:sz="0" w:space="0" w:color="auto"/>
                <w:right w:val="none" w:sz="0" w:space="0" w:color="auto"/>
              </w:divBdr>
            </w:div>
          </w:divsChild>
        </w:div>
        <w:div w:id="1123232679">
          <w:marLeft w:val="0"/>
          <w:marRight w:val="0"/>
          <w:marTop w:val="0"/>
          <w:marBottom w:val="0"/>
          <w:divBdr>
            <w:top w:val="none" w:sz="0" w:space="0" w:color="auto"/>
            <w:left w:val="none" w:sz="0" w:space="0" w:color="auto"/>
            <w:bottom w:val="none" w:sz="0" w:space="0" w:color="auto"/>
            <w:right w:val="none" w:sz="0" w:space="0" w:color="auto"/>
          </w:divBdr>
          <w:divsChild>
            <w:div w:id="543762173">
              <w:marLeft w:val="0"/>
              <w:marRight w:val="0"/>
              <w:marTop w:val="0"/>
              <w:marBottom w:val="0"/>
              <w:divBdr>
                <w:top w:val="none" w:sz="0" w:space="0" w:color="auto"/>
                <w:left w:val="none" w:sz="0" w:space="0" w:color="auto"/>
                <w:bottom w:val="none" w:sz="0" w:space="0" w:color="auto"/>
                <w:right w:val="none" w:sz="0" w:space="0" w:color="auto"/>
              </w:divBdr>
            </w:div>
          </w:divsChild>
        </w:div>
        <w:div w:id="1162507580">
          <w:marLeft w:val="0"/>
          <w:marRight w:val="0"/>
          <w:marTop w:val="0"/>
          <w:marBottom w:val="0"/>
          <w:divBdr>
            <w:top w:val="none" w:sz="0" w:space="0" w:color="auto"/>
            <w:left w:val="none" w:sz="0" w:space="0" w:color="auto"/>
            <w:bottom w:val="none" w:sz="0" w:space="0" w:color="auto"/>
            <w:right w:val="none" w:sz="0" w:space="0" w:color="auto"/>
          </w:divBdr>
          <w:divsChild>
            <w:div w:id="1818840768">
              <w:marLeft w:val="0"/>
              <w:marRight w:val="0"/>
              <w:marTop w:val="0"/>
              <w:marBottom w:val="0"/>
              <w:divBdr>
                <w:top w:val="none" w:sz="0" w:space="0" w:color="auto"/>
                <w:left w:val="none" w:sz="0" w:space="0" w:color="auto"/>
                <w:bottom w:val="none" w:sz="0" w:space="0" w:color="auto"/>
                <w:right w:val="none" w:sz="0" w:space="0" w:color="auto"/>
              </w:divBdr>
            </w:div>
          </w:divsChild>
        </w:div>
        <w:div w:id="1311330615">
          <w:marLeft w:val="0"/>
          <w:marRight w:val="0"/>
          <w:marTop w:val="0"/>
          <w:marBottom w:val="0"/>
          <w:divBdr>
            <w:top w:val="none" w:sz="0" w:space="0" w:color="auto"/>
            <w:left w:val="none" w:sz="0" w:space="0" w:color="auto"/>
            <w:bottom w:val="none" w:sz="0" w:space="0" w:color="auto"/>
            <w:right w:val="none" w:sz="0" w:space="0" w:color="auto"/>
          </w:divBdr>
          <w:divsChild>
            <w:div w:id="1068725291">
              <w:marLeft w:val="0"/>
              <w:marRight w:val="0"/>
              <w:marTop w:val="0"/>
              <w:marBottom w:val="0"/>
              <w:divBdr>
                <w:top w:val="none" w:sz="0" w:space="0" w:color="auto"/>
                <w:left w:val="none" w:sz="0" w:space="0" w:color="auto"/>
                <w:bottom w:val="none" w:sz="0" w:space="0" w:color="auto"/>
                <w:right w:val="none" w:sz="0" w:space="0" w:color="auto"/>
              </w:divBdr>
            </w:div>
          </w:divsChild>
        </w:div>
        <w:div w:id="1313606640">
          <w:marLeft w:val="0"/>
          <w:marRight w:val="0"/>
          <w:marTop w:val="0"/>
          <w:marBottom w:val="0"/>
          <w:divBdr>
            <w:top w:val="none" w:sz="0" w:space="0" w:color="auto"/>
            <w:left w:val="none" w:sz="0" w:space="0" w:color="auto"/>
            <w:bottom w:val="none" w:sz="0" w:space="0" w:color="auto"/>
            <w:right w:val="none" w:sz="0" w:space="0" w:color="auto"/>
          </w:divBdr>
          <w:divsChild>
            <w:div w:id="2077824157">
              <w:marLeft w:val="0"/>
              <w:marRight w:val="0"/>
              <w:marTop w:val="0"/>
              <w:marBottom w:val="0"/>
              <w:divBdr>
                <w:top w:val="none" w:sz="0" w:space="0" w:color="auto"/>
                <w:left w:val="none" w:sz="0" w:space="0" w:color="auto"/>
                <w:bottom w:val="none" w:sz="0" w:space="0" w:color="auto"/>
                <w:right w:val="none" w:sz="0" w:space="0" w:color="auto"/>
              </w:divBdr>
            </w:div>
          </w:divsChild>
        </w:div>
        <w:div w:id="1550458322">
          <w:marLeft w:val="0"/>
          <w:marRight w:val="0"/>
          <w:marTop w:val="0"/>
          <w:marBottom w:val="0"/>
          <w:divBdr>
            <w:top w:val="none" w:sz="0" w:space="0" w:color="auto"/>
            <w:left w:val="none" w:sz="0" w:space="0" w:color="auto"/>
            <w:bottom w:val="none" w:sz="0" w:space="0" w:color="auto"/>
            <w:right w:val="none" w:sz="0" w:space="0" w:color="auto"/>
          </w:divBdr>
          <w:divsChild>
            <w:div w:id="776632744">
              <w:marLeft w:val="0"/>
              <w:marRight w:val="0"/>
              <w:marTop w:val="0"/>
              <w:marBottom w:val="0"/>
              <w:divBdr>
                <w:top w:val="none" w:sz="0" w:space="0" w:color="auto"/>
                <w:left w:val="none" w:sz="0" w:space="0" w:color="auto"/>
                <w:bottom w:val="none" w:sz="0" w:space="0" w:color="auto"/>
                <w:right w:val="none" w:sz="0" w:space="0" w:color="auto"/>
              </w:divBdr>
            </w:div>
            <w:div w:id="1033731038">
              <w:marLeft w:val="0"/>
              <w:marRight w:val="0"/>
              <w:marTop w:val="0"/>
              <w:marBottom w:val="0"/>
              <w:divBdr>
                <w:top w:val="none" w:sz="0" w:space="0" w:color="auto"/>
                <w:left w:val="none" w:sz="0" w:space="0" w:color="auto"/>
                <w:bottom w:val="none" w:sz="0" w:space="0" w:color="auto"/>
                <w:right w:val="none" w:sz="0" w:space="0" w:color="auto"/>
              </w:divBdr>
            </w:div>
          </w:divsChild>
        </w:div>
        <w:div w:id="1553997628">
          <w:marLeft w:val="0"/>
          <w:marRight w:val="0"/>
          <w:marTop w:val="0"/>
          <w:marBottom w:val="0"/>
          <w:divBdr>
            <w:top w:val="none" w:sz="0" w:space="0" w:color="auto"/>
            <w:left w:val="none" w:sz="0" w:space="0" w:color="auto"/>
            <w:bottom w:val="none" w:sz="0" w:space="0" w:color="auto"/>
            <w:right w:val="none" w:sz="0" w:space="0" w:color="auto"/>
          </w:divBdr>
          <w:divsChild>
            <w:div w:id="2084522942">
              <w:marLeft w:val="0"/>
              <w:marRight w:val="0"/>
              <w:marTop w:val="0"/>
              <w:marBottom w:val="0"/>
              <w:divBdr>
                <w:top w:val="none" w:sz="0" w:space="0" w:color="auto"/>
                <w:left w:val="none" w:sz="0" w:space="0" w:color="auto"/>
                <w:bottom w:val="none" w:sz="0" w:space="0" w:color="auto"/>
                <w:right w:val="none" w:sz="0" w:space="0" w:color="auto"/>
              </w:divBdr>
            </w:div>
          </w:divsChild>
        </w:div>
        <w:div w:id="1557472952">
          <w:marLeft w:val="0"/>
          <w:marRight w:val="0"/>
          <w:marTop w:val="0"/>
          <w:marBottom w:val="0"/>
          <w:divBdr>
            <w:top w:val="none" w:sz="0" w:space="0" w:color="auto"/>
            <w:left w:val="none" w:sz="0" w:space="0" w:color="auto"/>
            <w:bottom w:val="none" w:sz="0" w:space="0" w:color="auto"/>
            <w:right w:val="none" w:sz="0" w:space="0" w:color="auto"/>
          </w:divBdr>
          <w:divsChild>
            <w:div w:id="76707644">
              <w:marLeft w:val="0"/>
              <w:marRight w:val="0"/>
              <w:marTop w:val="0"/>
              <w:marBottom w:val="0"/>
              <w:divBdr>
                <w:top w:val="none" w:sz="0" w:space="0" w:color="auto"/>
                <w:left w:val="none" w:sz="0" w:space="0" w:color="auto"/>
                <w:bottom w:val="none" w:sz="0" w:space="0" w:color="auto"/>
                <w:right w:val="none" w:sz="0" w:space="0" w:color="auto"/>
              </w:divBdr>
            </w:div>
            <w:div w:id="268704410">
              <w:marLeft w:val="0"/>
              <w:marRight w:val="0"/>
              <w:marTop w:val="0"/>
              <w:marBottom w:val="0"/>
              <w:divBdr>
                <w:top w:val="none" w:sz="0" w:space="0" w:color="auto"/>
                <w:left w:val="none" w:sz="0" w:space="0" w:color="auto"/>
                <w:bottom w:val="none" w:sz="0" w:space="0" w:color="auto"/>
                <w:right w:val="none" w:sz="0" w:space="0" w:color="auto"/>
              </w:divBdr>
            </w:div>
          </w:divsChild>
        </w:div>
        <w:div w:id="1810899352">
          <w:marLeft w:val="0"/>
          <w:marRight w:val="0"/>
          <w:marTop w:val="0"/>
          <w:marBottom w:val="0"/>
          <w:divBdr>
            <w:top w:val="none" w:sz="0" w:space="0" w:color="auto"/>
            <w:left w:val="none" w:sz="0" w:space="0" w:color="auto"/>
            <w:bottom w:val="none" w:sz="0" w:space="0" w:color="auto"/>
            <w:right w:val="none" w:sz="0" w:space="0" w:color="auto"/>
          </w:divBdr>
          <w:divsChild>
            <w:div w:id="2140762019">
              <w:marLeft w:val="0"/>
              <w:marRight w:val="0"/>
              <w:marTop w:val="0"/>
              <w:marBottom w:val="0"/>
              <w:divBdr>
                <w:top w:val="none" w:sz="0" w:space="0" w:color="auto"/>
                <w:left w:val="none" w:sz="0" w:space="0" w:color="auto"/>
                <w:bottom w:val="none" w:sz="0" w:space="0" w:color="auto"/>
                <w:right w:val="none" w:sz="0" w:space="0" w:color="auto"/>
              </w:divBdr>
            </w:div>
          </w:divsChild>
        </w:div>
        <w:div w:id="2109735751">
          <w:marLeft w:val="0"/>
          <w:marRight w:val="0"/>
          <w:marTop w:val="0"/>
          <w:marBottom w:val="0"/>
          <w:divBdr>
            <w:top w:val="none" w:sz="0" w:space="0" w:color="auto"/>
            <w:left w:val="none" w:sz="0" w:space="0" w:color="auto"/>
            <w:bottom w:val="none" w:sz="0" w:space="0" w:color="auto"/>
            <w:right w:val="none" w:sz="0" w:space="0" w:color="auto"/>
          </w:divBdr>
          <w:divsChild>
            <w:div w:id="951323175">
              <w:marLeft w:val="0"/>
              <w:marRight w:val="0"/>
              <w:marTop w:val="0"/>
              <w:marBottom w:val="0"/>
              <w:divBdr>
                <w:top w:val="none" w:sz="0" w:space="0" w:color="auto"/>
                <w:left w:val="none" w:sz="0" w:space="0" w:color="auto"/>
                <w:bottom w:val="none" w:sz="0" w:space="0" w:color="auto"/>
                <w:right w:val="none" w:sz="0" w:space="0" w:color="auto"/>
              </w:divBdr>
            </w:div>
          </w:divsChild>
        </w:div>
        <w:div w:id="2136290604">
          <w:marLeft w:val="0"/>
          <w:marRight w:val="0"/>
          <w:marTop w:val="0"/>
          <w:marBottom w:val="0"/>
          <w:divBdr>
            <w:top w:val="none" w:sz="0" w:space="0" w:color="auto"/>
            <w:left w:val="none" w:sz="0" w:space="0" w:color="auto"/>
            <w:bottom w:val="none" w:sz="0" w:space="0" w:color="auto"/>
            <w:right w:val="none" w:sz="0" w:space="0" w:color="auto"/>
          </w:divBdr>
          <w:divsChild>
            <w:div w:id="12670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983267">
      <w:bodyDiv w:val="1"/>
      <w:marLeft w:val="0"/>
      <w:marRight w:val="0"/>
      <w:marTop w:val="0"/>
      <w:marBottom w:val="0"/>
      <w:divBdr>
        <w:top w:val="none" w:sz="0" w:space="0" w:color="auto"/>
        <w:left w:val="none" w:sz="0" w:space="0" w:color="auto"/>
        <w:bottom w:val="none" w:sz="0" w:space="0" w:color="auto"/>
        <w:right w:val="none" w:sz="0" w:space="0" w:color="auto"/>
      </w:divBdr>
      <w:divsChild>
        <w:div w:id="1222861376">
          <w:marLeft w:val="0"/>
          <w:marRight w:val="0"/>
          <w:marTop w:val="0"/>
          <w:marBottom w:val="0"/>
          <w:divBdr>
            <w:top w:val="none" w:sz="0" w:space="0" w:color="auto"/>
            <w:left w:val="none" w:sz="0" w:space="0" w:color="auto"/>
            <w:bottom w:val="none" w:sz="0" w:space="0" w:color="auto"/>
            <w:right w:val="none" w:sz="0" w:space="0" w:color="auto"/>
          </w:divBdr>
          <w:divsChild>
            <w:div w:id="212693713">
              <w:marLeft w:val="0"/>
              <w:marRight w:val="0"/>
              <w:marTop w:val="0"/>
              <w:marBottom w:val="0"/>
              <w:divBdr>
                <w:top w:val="none" w:sz="0" w:space="0" w:color="auto"/>
                <w:left w:val="none" w:sz="0" w:space="0" w:color="auto"/>
                <w:bottom w:val="none" w:sz="0" w:space="0" w:color="auto"/>
                <w:right w:val="none" w:sz="0" w:space="0" w:color="auto"/>
              </w:divBdr>
            </w:div>
            <w:div w:id="641154196">
              <w:marLeft w:val="0"/>
              <w:marRight w:val="0"/>
              <w:marTop w:val="0"/>
              <w:marBottom w:val="0"/>
              <w:divBdr>
                <w:top w:val="none" w:sz="0" w:space="0" w:color="auto"/>
                <w:left w:val="none" w:sz="0" w:space="0" w:color="auto"/>
                <w:bottom w:val="none" w:sz="0" w:space="0" w:color="auto"/>
                <w:right w:val="none" w:sz="0" w:space="0" w:color="auto"/>
              </w:divBdr>
            </w:div>
            <w:div w:id="18073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04018">
      <w:bodyDiv w:val="1"/>
      <w:marLeft w:val="0"/>
      <w:marRight w:val="0"/>
      <w:marTop w:val="0"/>
      <w:marBottom w:val="0"/>
      <w:divBdr>
        <w:top w:val="none" w:sz="0" w:space="0" w:color="auto"/>
        <w:left w:val="none" w:sz="0" w:space="0" w:color="auto"/>
        <w:bottom w:val="none" w:sz="0" w:space="0" w:color="auto"/>
        <w:right w:val="none" w:sz="0" w:space="0" w:color="auto"/>
      </w:divBdr>
    </w:div>
    <w:div w:id="1627084915">
      <w:bodyDiv w:val="1"/>
      <w:marLeft w:val="0"/>
      <w:marRight w:val="0"/>
      <w:marTop w:val="0"/>
      <w:marBottom w:val="0"/>
      <w:divBdr>
        <w:top w:val="none" w:sz="0" w:space="0" w:color="auto"/>
        <w:left w:val="none" w:sz="0" w:space="0" w:color="auto"/>
        <w:bottom w:val="none" w:sz="0" w:space="0" w:color="auto"/>
        <w:right w:val="none" w:sz="0" w:space="0" w:color="auto"/>
      </w:divBdr>
    </w:div>
    <w:div w:id="1629628715">
      <w:bodyDiv w:val="1"/>
      <w:marLeft w:val="0"/>
      <w:marRight w:val="0"/>
      <w:marTop w:val="0"/>
      <w:marBottom w:val="0"/>
      <w:divBdr>
        <w:top w:val="none" w:sz="0" w:space="0" w:color="auto"/>
        <w:left w:val="none" w:sz="0" w:space="0" w:color="auto"/>
        <w:bottom w:val="none" w:sz="0" w:space="0" w:color="auto"/>
        <w:right w:val="none" w:sz="0" w:space="0" w:color="auto"/>
      </w:divBdr>
    </w:div>
    <w:div w:id="1633247358">
      <w:bodyDiv w:val="1"/>
      <w:marLeft w:val="0"/>
      <w:marRight w:val="0"/>
      <w:marTop w:val="0"/>
      <w:marBottom w:val="0"/>
      <w:divBdr>
        <w:top w:val="none" w:sz="0" w:space="0" w:color="auto"/>
        <w:left w:val="none" w:sz="0" w:space="0" w:color="auto"/>
        <w:bottom w:val="none" w:sz="0" w:space="0" w:color="auto"/>
        <w:right w:val="none" w:sz="0" w:space="0" w:color="auto"/>
      </w:divBdr>
    </w:div>
    <w:div w:id="1647201333">
      <w:bodyDiv w:val="1"/>
      <w:marLeft w:val="0"/>
      <w:marRight w:val="0"/>
      <w:marTop w:val="0"/>
      <w:marBottom w:val="0"/>
      <w:divBdr>
        <w:top w:val="none" w:sz="0" w:space="0" w:color="auto"/>
        <w:left w:val="none" w:sz="0" w:space="0" w:color="auto"/>
        <w:bottom w:val="none" w:sz="0" w:space="0" w:color="auto"/>
        <w:right w:val="none" w:sz="0" w:space="0" w:color="auto"/>
      </w:divBdr>
      <w:divsChild>
        <w:div w:id="2141146890">
          <w:marLeft w:val="0"/>
          <w:marRight w:val="0"/>
          <w:marTop w:val="0"/>
          <w:marBottom w:val="0"/>
          <w:divBdr>
            <w:top w:val="none" w:sz="0" w:space="0" w:color="auto"/>
            <w:left w:val="none" w:sz="0" w:space="0" w:color="auto"/>
            <w:bottom w:val="none" w:sz="0" w:space="0" w:color="auto"/>
            <w:right w:val="none" w:sz="0" w:space="0" w:color="auto"/>
          </w:divBdr>
          <w:divsChild>
            <w:div w:id="135426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83245">
      <w:bodyDiv w:val="1"/>
      <w:marLeft w:val="0"/>
      <w:marRight w:val="0"/>
      <w:marTop w:val="0"/>
      <w:marBottom w:val="0"/>
      <w:divBdr>
        <w:top w:val="none" w:sz="0" w:space="0" w:color="auto"/>
        <w:left w:val="none" w:sz="0" w:space="0" w:color="auto"/>
        <w:bottom w:val="none" w:sz="0" w:space="0" w:color="auto"/>
        <w:right w:val="none" w:sz="0" w:space="0" w:color="auto"/>
      </w:divBdr>
    </w:div>
    <w:div w:id="1676107043">
      <w:bodyDiv w:val="1"/>
      <w:marLeft w:val="0"/>
      <w:marRight w:val="0"/>
      <w:marTop w:val="0"/>
      <w:marBottom w:val="0"/>
      <w:divBdr>
        <w:top w:val="none" w:sz="0" w:space="0" w:color="auto"/>
        <w:left w:val="none" w:sz="0" w:space="0" w:color="auto"/>
        <w:bottom w:val="none" w:sz="0" w:space="0" w:color="auto"/>
        <w:right w:val="none" w:sz="0" w:space="0" w:color="auto"/>
      </w:divBdr>
    </w:div>
    <w:div w:id="1710688027">
      <w:bodyDiv w:val="1"/>
      <w:marLeft w:val="0"/>
      <w:marRight w:val="0"/>
      <w:marTop w:val="0"/>
      <w:marBottom w:val="0"/>
      <w:divBdr>
        <w:top w:val="none" w:sz="0" w:space="0" w:color="auto"/>
        <w:left w:val="none" w:sz="0" w:space="0" w:color="auto"/>
        <w:bottom w:val="none" w:sz="0" w:space="0" w:color="auto"/>
        <w:right w:val="none" w:sz="0" w:space="0" w:color="auto"/>
      </w:divBdr>
    </w:div>
    <w:div w:id="1757893838">
      <w:bodyDiv w:val="1"/>
      <w:marLeft w:val="0"/>
      <w:marRight w:val="0"/>
      <w:marTop w:val="0"/>
      <w:marBottom w:val="0"/>
      <w:divBdr>
        <w:top w:val="none" w:sz="0" w:space="0" w:color="auto"/>
        <w:left w:val="none" w:sz="0" w:space="0" w:color="auto"/>
        <w:bottom w:val="none" w:sz="0" w:space="0" w:color="auto"/>
        <w:right w:val="none" w:sz="0" w:space="0" w:color="auto"/>
      </w:divBdr>
    </w:div>
    <w:div w:id="1783765745">
      <w:bodyDiv w:val="1"/>
      <w:marLeft w:val="0"/>
      <w:marRight w:val="0"/>
      <w:marTop w:val="0"/>
      <w:marBottom w:val="0"/>
      <w:divBdr>
        <w:top w:val="none" w:sz="0" w:space="0" w:color="auto"/>
        <w:left w:val="none" w:sz="0" w:space="0" w:color="auto"/>
        <w:bottom w:val="none" w:sz="0" w:space="0" w:color="auto"/>
        <w:right w:val="none" w:sz="0" w:space="0" w:color="auto"/>
      </w:divBdr>
      <w:divsChild>
        <w:div w:id="82190217">
          <w:marLeft w:val="0"/>
          <w:marRight w:val="0"/>
          <w:marTop w:val="0"/>
          <w:marBottom w:val="0"/>
          <w:divBdr>
            <w:top w:val="none" w:sz="0" w:space="0" w:color="auto"/>
            <w:left w:val="none" w:sz="0" w:space="0" w:color="auto"/>
            <w:bottom w:val="none" w:sz="0" w:space="0" w:color="auto"/>
            <w:right w:val="none" w:sz="0" w:space="0" w:color="auto"/>
          </w:divBdr>
          <w:divsChild>
            <w:div w:id="645353401">
              <w:marLeft w:val="0"/>
              <w:marRight w:val="0"/>
              <w:marTop w:val="0"/>
              <w:marBottom w:val="0"/>
              <w:divBdr>
                <w:top w:val="none" w:sz="0" w:space="0" w:color="auto"/>
                <w:left w:val="none" w:sz="0" w:space="0" w:color="auto"/>
                <w:bottom w:val="none" w:sz="0" w:space="0" w:color="auto"/>
                <w:right w:val="none" w:sz="0" w:space="0" w:color="auto"/>
              </w:divBdr>
              <w:divsChild>
                <w:div w:id="449206426">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683238475">
          <w:marLeft w:val="0"/>
          <w:marRight w:val="0"/>
          <w:marTop w:val="0"/>
          <w:marBottom w:val="0"/>
          <w:divBdr>
            <w:top w:val="none" w:sz="0" w:space="0" w:color="auto"/>
            <w:left w:val="none" w:sz="0" w:space="0" w:color="auto"/>
            <w:bottom w:val="none" w:sz="0" w:space="0" w:color="auto"/>
            <w:right w:val="none" w:sz="0" w:space="0" w:color="auto"/>
          </w:divBdr>
          <w:divsChild>
            <w:div w:id="3025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846850">
      <w:bodyDiv w:val="1"/>
      <w:marLeft w:val="0"/>
      <w:marRight w:val="0"/>
      <w:marTop w:val="0"/>
      <w:marBottom w:val="0"/>
      <w:divBdr>
        <w:top w:val="none" w:sz="0" w:space="0" w:color="auto"/>
        <w:left w:val="none" w:sz="0" w:space="0" w:color="auto"/>
        <w:bottom w:val="none" w:sz="0" w:space="0" w:color="auto"/>
        <w:right w:val="none" w:sz="0" w:space="0" w:color="auto"/>
      </w:divBdr>
    </w:div>
    <w:div w:id="1810633388">
      <w:bodyDiv w:val="1"/>
      <w:marLeft w:val="0"/>
      <w:marRight w:val="0"/>
      <w:marTop w:val="0"/>
      <w:marBottom w:val="0"/>
      <w:divBdr>
        <w:top w:val="none" w:sz="0" w:space="0" w:color="auto"/>
        <w:left w:val="none" w:sz="0" w:space="0" w:color="auto"/>
        <w:bottom w:val="none" w:sz="0" w:space="0" w:color="auto"/>
        <w:right w:val="none" w:sz="0" w:space="0" w:color="auto"/>
      </w:divBdr>
    </w:div>
    <w:div w:id="1875922922">
      <w:bodyDiv w:val="1"/>
      <w:marLeft w:val="0"/>
      <w:marRight w:val="0"/>
      <w:marTop w:val="0"/>
      <w:marBottom w:val="0"/>
      <w:divBdr>
        <w:top w:val="none" w:sz="0" w:space="0" w:color="auto"/>
        <w:left w:val="none" w:sz="0" w:space="0" w:color="auto"/>
        <w:bottom w:val="none" w:sz="0" w:space="0" w:color="auto"/>
        <w:right w:val="none" w:sz="0" w:space="0" w:color="auto"/>
      </w:divBdr>
    </w:div>
    <w:div w:id="1881892423">
      <w:bodyDiv w:val="1"/>
      <w:marLeft w:val="0"/>
      <w:marRight w:val="0"/>
      <w:marTop w:val="0"/>
      <w:marBottom w:val="0"/>
      <w:divBdr>
        <w:top w:val="none" w:sz="0" w:space="0" w:color="auto"/>
        <w:left w:val="none" w:sz="0" w:space="0" w:color="auto"/>
        <w:bottom w:val="none" w:sz="0" w:space="0" w:color="auto"/>
        <w:right w:val="none" w:sz="0" w:space="0" w:color="auto"/>
      </w:divBdr>
    </w:div>
    <w:div w:id="1883127217">
      <w:bodyDiv w:val="1"/>
      <w:marLeft w:val="0"/>
      <w:marRight w:val="0"/>
      <w:marTop w:val="0"/>
      <w:marBottom w:val="0"/>
      <w:divBdr>
        <w:top w:val="none" w:sz="0" w:space="0" w:color="auto"/>
        <w:left w:val="none" w:sz="0" w:space="0" w:color="auto"/>
        <w:bottom w:val="none" w:sz="0" w:space="0" w:color="auto"/>
        <w:right w:val="none" w:sz="0" w:space="0" w:color="auto"/>
      </w:divBdr>
    </w:div>
    <w:div w:id="1897545781">
      <w:bodyDiv w:val="1"/>
      <w:marLeft w:val="0"/>
      <w:marRight w:val="0"/>
      <w:marTop w:val="0"/>
      <w:marBottom w:val="0"/>
      <w:divBdr>
        <w:top w:val="none" w:sz="0" w:space="0" w:color="auto"/>
        <w:left w:val="none" w:sz="0" w:space="0" w:color="auto"/>
        <w:bottom w:val="none" w:sz="0" w:space="0" w:color="auto"/>
        <w:right w:val="none" w:sz="0" w:space="0" w:color="auto"/>
      </w:divBdr>
      <w:divsChild>
        <w:div w:id="561867886">
          <w:marLeft w:val="0"/>
          <w:marRight w:val="0"/>
          <w:marTop w:val="0"/>
          <w:marBottom w:val="0"/>
          <w:divBdr>
            <w:top w:val="none" w:sz="0" w:space="0" w:color="auto"/>
            <w:left w:val="none" w:sz="0" w:space="0" w:color="auto"/>
            <w:bottom w:val="none" w:sz="0" w:space="0" w:color="auto"/>
            <w:right w:val="none" w:sz="0" w:space="0" w:color="auto"/>
          </w:divBdr>
        </w:div>
      </w:divsChild>
    </w:div>
    <w:div w:id="1920097168">
      <w:bodyDiv w:val="1"/>
      <w:marLeft w:val="0"/>
      <w:marRight w:val="0"/>
      <w:marTop w:val="0"/>
      <w:marBottom w:val="0"/>
      <w:divBdr>
        <w:top w:val="none" w:sz="0" w:space="0" w:color="auto"/>
        <w:left w:val="none" w:sz="0" w:space="0" w:color="auto"/>
        <w:bottom w:val="none" w:sz="0" w:space="0" w:color="auto"/>
        <w:right w:val="none" w:sz="0" w:space="0" w:color="auto"/>
      </w:divBdr>
    </w:div>
    <w:div w:id="1948463977">
      <w:bodyDiv w:val="1"/>
      <w:marLeft w:val="0"/>
      <w:marRight w:val="0"/>
      <w:marTop w:val="0"/>
      <w:marBottom w:val="0"/>
      <w:divBdr>
        <w:top w:val="none" w:sz="0" w:space="0" w:color="auto"/>
        <w:left w:val="none" w:sz="0" w:space="0" w:color="auto"/>
        <w:bottom w:val="none" w:sz="0" w:space="0" w:color="auto"/>
        <w:right w:val="none" w:sz="0" w:space="0" w:color="auto"/>
      </w:divBdr>
      <w:divsChild>
        <w:div w:id="959721955">
          <w:marLeft w:val="0"/>
          <w:marRight w:val="0"/>
          <w:marTop w:val="0"/>
          <w:marBottom w:val="0"/>
          <w:divBdr>
            <w:top w:val="none" w:sz="0" w:space="0" w:color="auto"/>
            <w:left w:val="none" w:sz="0" w:space="0" w:color="auto"/>
            <w:bottom w:val="none" w:sz="0" w:space="0" w:color="auto"/>
            <w:right w:val="none" w:sz="0" w:space="0" w:color="auto"/>
          </w:divBdr>
        </w:div>
      </w:divsChild>
    </w:div>
    <w:div w:id="1971401903">
      <w:bodyDiv w:val="1"/>
      <w:marLeft w:val="0"/>
      <w:marRight w:val="0"/>
      <w:marTop w:val="0"/>
      <w:marBottom w:val="0"/>
      <w:divBdr>
        <w:top w:val="none" w:sz="0" w:space="0" w:color="auto"/>
        <w:left w:val="none" w:sz="0" w:space="0" w:color="auto"/>
        <w:bottom w:val="none" w:sz="0" w:space="0" w:color="auto"/>
        <w:right w:val="none" w:sz="0" w:space="0" w:color="auto"/>
      </w:divBdr>
    </w:div>
    <w:div w:id="2022198038">
      <w:bodyDiv w:val="1"/>
      <w:marLeft w:val="0"/>
      <w:marRight w:val="0"/>
      <w:marTop w:val="0"/>
      <w:marBottom w:val="0"/>
      <w:divBdr>
        <w:top w:val="none" w:sz="0" w:space="0" w:color="auto"/>
        <w:left w:val="none" w:sz="0" w:space="0" w:color="auto"/>
        <w:bottom w:val="none" w:sz="0" w:space="0" w:color="auto"/>
        <w:right w:val="none" w:sz="0" w:space="0" w:color="auto"/>
      </w:divBdr>
    </w:div>
    <w:div w:id="2042825144">
      <w:bodyDiv w:val="1"/>
      <w:marLeft w:val="0"/>
      <w:marRight w:val="0"/>
      <w:marTop w:val="0"/>
      <w:marBottom w:val="0"/>
      <w:divBdr>
        <w:top w:val="none" w:sz="0" w:space="0" w:color="auto"/>
        <w:left w:val="none" w:sz="0" w:space="0" w:color="auto"/>
        <w:bottom w:val="none" w:sz="0" w:space="0" w:color="auto"/>
        <w:right w:val="none" w:sz="0" w:space="0" w:color="auto"/>
      </w:divBdr>
      <w:divsChild>
        <w:div w:id="1149905376">
          <w:marLeft w:val="0"/>
          <w:marRight w:val="0"/>
          <w:marTop w:val="0"/>
          <w:marBottom w:val="0"/>
          <w:divBdr>
            <w:top w:val="none" w:sz="0" w:space="0" w:color="auto"/>
            <w:left w:val="none" w:sz="0" w:space="0" w:color="auto"/>
            <w:bottom w:val="none" w:sz="0" w:space="0" w:color="auto"/>
            <w:right w:val="none" w:sz="0" w:space="0" w:color="auto"/>
          </w:divBdr>
          <w:divsChild>
            <w:div w:id="249389261">
              <w:marLeft w:val="0"/>
              <w:marRight w:val="0"/>
              <w:marTop w:val="0"/>
              <w:marBottom w:val="0"/>
              <w:divBdr>
                <w:top w:val="none" w:sz="0" w:space="0" w:color="auto"/>
                <w:left w:val="none" w:sz="0" w:space="0" w:color="auto"/>
                <w:bottom w:val="none" w:sz="0" w:space="0" w:color="auto"/>
                <w:right w:val="none" w:sz="0" w:space="0" w:color="auto"/>
              </w:divBdr>
            </w:div>
            <w:div w:id="547569073">
              <w:marLeft w:val="0"/>
              <w:marRight w:val="0"/>
              <w:marTop w:val="0"/>
              <w:marBottom w:val="0"/>
              <w:divBdr>
                <w:top w:val="none" w:sz="0" w:space="0" w:color="auto"/>
                <w:left w:val="none" w:sz="0" w:space="0" w:color="auto"/>
                <w:bottom w:val="none" w:sz="0" w:space="0" w:color="auto"/>
                <w:right w:val="none" w:sz="0" w:space="0" w:color="auto"/>
              </w:divBdr>
            </w:div>
            <w:div w:id="1053775951">
              <w:marLeft w:val="0"/>
              <w:marRight w:val="0"/>
              <w:marTop w:val="0"/>
              <w:marBottom w:val="0"/>
              <w:divBdr>
                <w:top w:val="none" w:sz="0" w:space="0" w:color="auto"/>
                <w:left w:val="none" w:sz="0" w:space="0" w:color="auto"/>
                <w:bottom w:val="none" w:sz="0" w:space="0" w:color="auto"/>
                <w:right w:val="none" w:sz="0" w:space="0" w:color="auto"/>
              </w:divBdr>
            </w:div>
            <w:div w:id="1427530469">
              <w:marLeft w:val="0"/>
              <w:marRight w:val="0"/>
              <w:marTop w:val="0"/>
              <w:marBottom w:val="0"/>
              <w:divBdr>
                <w:top w:val="none" w:sz="0" w:space="0" w:color="auto"/>
                <w:left w:val="none" w:sz="0" w:space="0" w:color="auto"/>
                <w:bottom w:val="none" w:sz="0" w:space="0" w:color="auto"/>
                <w:right w:val="none" w:sz="0" w:space="0" w:color="auto"/>
              </w:divBdr>
            </w:div>
            <w:div w:id="1862619477">
              <w:marLeft w:val="0"/>
              <w:marRight w:val="0"/>
              <w:marTop w:val="0"/>
              <w:marBottom w:val="0"/>
              <w:divBdr>
                <w:top w:val="none" w:sz="0" w:space="0" w:color="auto"/>
                <w:left w:val="none" w:sz="0" w:space="0" w:color="auto"/>
                <w:bottom w:val="none" w:sz="0" w:space="0" w:color="auto"/>
                <w:right w:val="none" w:sz="0" w:space="0" w:color="auto"/>
              </w:divBdr>
            </w:div>
            <w:div w:id="190941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73780">
      <w:bodyDiv w:val="1"/>
      <w:marLeft w:val="0"/>
      <w:marRight w:val="0"/>
      <w:marTop w:val="0"/>
      <w:marBottom w:val="0"/>
      <w:divBdr>
        <w:top w:val="none" w:sz="0" w:space="0" w:color="auto"/>
        <w:left w:val="none" w:sz="0" w:space="0" w:color="auto"/>
        <w:bottom w:val="none" w:sz="0" w:space="0" w:color="auto"/>
        <w:right w:val="none" w:sz="0" w:space="0" w:color="auto"/>
      </w:divBdr>
    </w:div>
    <w:div w:id="2072581118">
      <w:bodyDiv w:val="1"/>
      <w:marLeft w:val="0"/>
      <w:marRight w:val="0"/>
      <w:marTop w:val="0"/>
      <w:marBottom w:val="0"/>
      <w:divBdr>
        <w:top w:val="none" w:sz="0" w:space="0" w:color="auto"/>
        <w:left w:val="none" w:sz="0" w:space="0" w:color="auto"/>
        <w:bottom w:val="none" w:sz="0" w:space="0" w:color="auto"/>
        <w:right w:val="none" w:sz="0" w:space="0" w:color="auto"/>
      </w:divBdr>
    </w:div>
    <w:div w:id="2083941338">
      <w:bodyDiv w:val="1"/>
      <w:marLeft w:val="0"/>
      <w:marRight w:val="0"/>
      <w:marTop w:val="0"/>
      <w:marBottom w:val="0"/>
      <w:divBdr>
        <w:top w:val="none" w:sz="0" w:space="0" w:color="auto"/>
        <w:left w:val="none" w:sz="0" w:space="0" w:color="auto"/>
        <w:bottom w:val="none" w:sz="0" w:space="0" w:color="auto"/>
        <w:right w:val="none" w:sz="0" w:space="0" w:color="auto"/>
      </w:divBdr>
      <w:divsChild>
        <w:div w:id="1842813406">
          <w:marLeft w:val="0"/>
          <w:marRight w:val="0"/>
          <w:marTop w:val="0"/>
          <w:marBottom w:val="0"/>
          <w:divBdr>
            <w:top w:val="none" w:sz="0" w:space="0" w:color="auto"/>
            <w:left w:val="none" w:sz="0" w:space="0" w:color="auto"/>
            <w:bottom w:val="none" w:sz="0" w:space="0" w:color="auto"/>
            <w:right w:val="none" w:sz="0" w:space="0" w:color="auto"/>
          </w:divBdr>
          <w:divsChild>
            <w:div w:id="67550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6425">
      <w:bodyDiv w:val="1"/>
      <w:marLeft w:val="0"/>
      <w:marRight w:val="0"/>
      <w:marTop w:val="0"/>
      <w:marBottom w:val="0"/>
      <w:divBdr>
        <w:top w:val="none" w:sz="0" w:space="0" w:color="auto"/>
        <w:left w:val="none" w:sz="0" w:space="0" w:color="auto"/>
        <w:bottom w:val="none" w:sz="0" w:space="0" w:color="auto"/>
        <w:right w:val="none" w:sz="0" w:space="0" w:color="auto"/>
      </w:divBdr>
      <w:divsChild>
        <w:div w:id="1620453522">
          <w:marLeft w:val="0"/>
          <w:marRight w:val="0"/>
          <w:marTop w:val="0"/>
          <w:marBottom w:val="0"/>
          <w:divBdr>
            <w:top w:val="none" w:sz="0" w:space="0" w:color="auto"/>
            <w:left w:val="none" w:sz="0" w:space="0" w:color="auto"/>
            <w:bottom w:val="none" w:sz="0" w:space="0" w:color="auto"/>
            <w:right w:val="none" w:sz="0" w:space="0" w:color="auto"/>
          </w:divBdr>
          <w:divsChild>
            <w:div w:id="11082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616457">
      <w:bodyDiv w:val="1"/>
      <w:marLeft w:val="0"/>
      <w:marRight w:val="0"/>
      <w:marTop w:val="0"/>
      <w:marBottom w:val="0"/>
      <w:divBdr>
        <w:top w:val="none" w:sz="0" w:space="0" w:color="auto"/>
        <w:left w:val="none" w:sz="0" w:space="0" w:color="auto"/>
        <w:bottom w:val="none" w:sz="0" w:space="0" w:color="auto"/>
        <w:right w:val="none" w:sz="0" w:space="0" w:color="auto"/>
      </w:divBdr>
    </w:div>
    <w:div w:id="2140876466">
      <w:bodyDiv w:val="1"/>
      <w:marLeft w:val="0"/>
      <w:marRight w:val="0"/>
      <w:marTop w:val="0"/>
      <w:marBottom w:val="0"/>
      <w:divBdr>
        <w:top w:val="none" w:sz="0" w:space="0" w:color="auto"/>
        <w:left w:val="none" w:sz="0" w:space="0" w:color="auto"/>
        <w:bottom w:val="none" w:sz="0" w:space="0" w:color="auto"/>
        <w:right w:val="none" w:sz="0" w:space="0" w:color="auto"/>
      </w:divBdr>
      <w:divsChild>
        <w:div w:id="2090081836">
          <w:marLeft w:val="0"/>
          <w:marRight w:val="0"/>
          <w:marTop w:val="0"/>
          <w:marBottom w:val="0"/>
          <w:divBdr>
            <w:top w:val="none" w:sz="0" w:space="0" w:color="auto"/>
            <w:left w:val="none" w:sz="0" w:space="0" w:color="auto"/>
            <w:bottom w:val="none" w:sz="0" w:space="0" w:color="auto"/>
            <w:right w:val="none" w:sz="0" w:space="0" w:color="auto"/>
          </w:divBdr>
          <w:divsChild>
            <w:div w:id="64108768">
              <w:marLeft w:val="0"/>
              <w:marRight w:val="0"/>
              <w:marTop w:val="0"/>
              <w:marBottom w:val="0"/>
              <w:divBdr>
                <w:top w:val="none" w:sz="0" w:space="0" w:color="auto"/>
                <w:left w:val="none" w:sz="0" w:space="0" w:color="auto"/>
                <w:bottom w:val="none" w:sz="0" w:space="0" w:color="auto"/>
                <w:right w:val="none" w:sz="0" w:space="0" w:color="auto"/>
              </w:divBdr>
            </w:div>
            <w:div w:id="381103152">
              <w:marLeft w:val="0"/>
              <w:marRight w:val="0"/>
              <w:marTop w:val="0"/>
              <w:marBottom w:val="0"/>
              <w:divBdr>
                <w:top w:val="none" w:sz="0" w:space="0" w:color="auto"/>
                <w:left w:val="none" w:sz="0" w:space="0" w:color="auto"/>
                <w:bottom w:val="none" w:sz="0" w:space="0" w:color="auto"/>
                <w:right w:val="none" w:sz="0" w:space="0" w:color="auto"/>
              </w:divBdr>
            </w:div>
            <w:div w:id="455218900">
              <w:marLeft w:val="0"/>
              <w:marRight w:val="0"/>
              <w:marTop w:val="0"/>
              <w:marBottom w:val="0"/>
              <w:divBdr>
                <w:top w:val="none" w:sz="0" w:space="0" w:color="auto"/>
                <w:left w:val="none" w:sz="0" w:space="0" w:color="auto"/>
                <w:bottom w:val="none" w:sz="0" w:space="0" w:color="auto"/>
                <w:right w:val="none" w:sz="0" w:space="0" w:color="auto"/>
              </w:divBdr>
            </w:div>
            <w:div w:id="616062000">
              <w:marLeft w:val="0"/>
              <w:marRight w:val="0"/>
              <w:marTop w:val="0"/>
              <w:marBottom w:val="0"/>
              <w:divBdr>
                <w:top w:val="none" w:sz="0" w:space="0" w:color="auto"/>
                <w:left w:val="none" w:sz="0" w:space="0" w:color="auto"/>
                <w:bottom w:val="none" w:sz="0" w:space="0" w:color="auto"/>
                <w:right w:val="none" w:sz="0" w:space="0" w:color="auto"/>
              </w:divBdr>
            </w:div>
            <w:div w:id="807473841">
              <w:marLeft w:val="0"/>
              <w:marRight w:val="0"/>
              <w:marTop w:val="0"/>
              <w:marBottom w:val="0"/>
              <w:divBdr>
                <w:top w:val="none" w:sz="0" w:space="0" w:color="auto"/>
                <w:left w:val="none" w:sz="0" w:space="0" w:color="auto"/>
                <w:bottom w:val="none" w:sz="0" w:space="0" w:color="auto"/>
                <w:right w:val="none" w:sz="0" w:space="0" w:color="auto"/>
              </w:divBdr>
            </w:div>
            <w:div w:id="819736568">
              <w:marLeft w:val="0"/>
              <w:marRight w:val="0"/>
              <w:marTop w:val="0"/>
              <w:marBottom w:val="0"/>
              <w:divBdr>
                <w:top w:val="none" w:sz="0" w:space="0" w:color="auto"/>
                <w:left w:val="none" w:sz="0" w:space="0" w:color="auto"/>
                <w:bottom w:val="none" w:sz="0" w:space="0" w:color="auto"/>
                <w:right w:val="none" w:sz="0" w:space="0" w:color="auto"/>
              </w:divBdr>
            </w:div>
            <w:div w:id="1086726626">
              <w:marLeft w:val="0"/>
              <w:marRight w:val="0"/>
              <w:marTop w:val="0"/>
              <w:marBottom w:val="0"/>
              <w:divBdr>
                <w:top w:val="none" w:sz="0" w:space="0" w:color="auto"/>
                <w:left w:val="none" w:sz="0" w:space="0" w:color="auto"/>
                <w:bottom w:val="none" w:sz="0" w:space="0" w:color="auto"/>
                <w:right w:val="none" w:sz="0" w:space="0" w:color="auto"/>
              </w:divBdr>
            </w:div>
            <w:div w:id="1195658182">
              <w:marLeft w:val="0"/>
              <w:marRight w:val="0"/>
              <w:marTop w:val="0"/>
              <w:marBottom w:val="0"/>
              <w:divBdr>
                <w:top w:val="none" w:sz="0" w:space="0" w:color="auto"/>
                <w:left w:val="none" w:sz="0" w:space="0" w:color="auto"/>
                <w:bottom w:val="none" w:sz="0" w:space="0" w:color="auto"/>
                <w:right w:val="none" w:sz="0" w:space="0" w:color="auto"/>
              </w:divBdr>
            </w:div>
            <w:div w:id="1355613848">
              <w:marLeft w:val="0"/>
              <w:marRight w:val="0"/>
              <w:marTop w:val="0"/>
              <w:marBottom w:val="0"/>
              <w:divBdr>
                <w:top w:val="none" w:sz="0" w:space="0" w:color="auto"/>
                <w:left w:val="none" w:sz="0" w:space="0" w:color="auto"/>
                <w:bottom w:val="none" w:sz="0" w:space="0" w:color="auto"/>
                <w:right w:val="none" w:sz="0" w:space="0" w:color="auto"/>
              </w:divBdr>
            </w:div>
            <w:div w:id="1510103798">
              <w:marLeft w:val="0"/>
              <w:marRight w:val="0"/>
              <w:marTop w:val="0"/>
              <w:marBottom w:val="0"/>
              <w:divBdr>
                <w:top w:val="none" w:sz="0" w:space="0" w:color="auto"/>
                <w:left w:val="none" w:sz="0" w:space="0" w:color="auto"/>
                <w:bottom w:val="none" w:sz="0" w:space="0" w:color="auto"/>
                <w:right w:val="none" w:sz="0" w:space="0" w:color="auto"/>
              </w:divBdr>
            </w:div>
            <w:div w:id="1577129035">
              <w:marLeft w:val="0"/>
              <w:marRight w:val="0"/>
              <w:marTop w:val="0"/>
              <w:marBottom w:val="0"/>
              <w:divBdr>
                <w:top w:val="none" w:sz="0" w:space="0" w:color="auto"/>
                <w:left w:val="none" w:sz="0" w:space="0" w:color="auto"/>
                <w:bottom w:val="none" w:sz="0" w:space="0" w:color="auto"/>
                <w:right w:val="none" w:sz="0" w:space="0" w:color="auto"/>
              </w:divBdr>
            </w:div>
            <w:div w:id="2008483930">
              <w:marLeft w:val="0"/>
              <w:marRight w:val="0"/>
              <w:marTop w:val="0"/>
              <w:marBottom w:val="0"/>
              <w:divBdr>
                <w:top w:val="none" w:sz="0" w:space="0" w:color="auto"/>
                <w:left w:val="none" w:sz="0" w:space="0" w:color="auto"/>
                <w:bottom w:val="none" w:sz="0" w:space="0" w:color="auto"/>
                <w:right w:val="none" w:sz="0" w:space="0" w:color="auto"/>
              </w:divBdr>
            </w:div>
            <w:div w:id="2013025986">
              <w:marLeft w:val="0"/>
              <w:marRight w:val="0"/>
              <w:marTop w:val="0"/>
              <w:marBottom w:val="0"/>
              <w:divBdr>
                <w:top w:val="none" w:sz="0" w:space="0" w:color="auto"/>
                <w:left w:val="none" w:sz="0" w:space="0" w:color="auto"/>
                <w:bottom w:val="none" w:sz="0" w:space="0" w:color="auto"/>
                <w:right w:val="none" w:sz="0" w:space="0" w:color="auto"/>
              </w:divBdr>
            </w:div>
            <w:div w:id="2044672940">
              <w:marLeft w:val="0"/>
              <w:marRight w:val="0"/>
              <w:marTop w:val="0"/>
              <w:marBottom w:val="0"/>
              <w:divBdr>
                <w:top w:val="none" w:sz="0" w:space="0" w:color="auto"/>
                <w:left w:val="none" w:sz="0" w:space="0" w:color="auto"/>
                <w:bottom w:val="none" w:sz="0" w:space="0" w:color="auto"/>
                <w:right w:val="none" w:sz="0" w:space="0" w:color="auto"/>
              </w:divBdr>
            </w:div>
            <w:div w:id="209905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2888">
      <w:bodyDiv w:val="1"/>
      <w:marLeft w:val="0"/>
      <w:marRight w:val="0"/>
      <w:marTop w:val="0"/>
      <w:marBottom w:val="0"/>
      <w:divBdr>
        <w:top w:val="none" w:sz="0" w:space="0" w:color="auto"/>
        <w:left w:val="none" w:sz="0" w:space="0" w:color="auto"/>
        <w:bottom w:val="none" w:sz="0" w:space="0" w:color="auto"/>
        <w:right w:val="none" w:sz="0" w:space="0" w:color="auto"/>
      </w:divBdr>
      <w:divsChild>
        <w:div w:id="1097408123">
          <w:marLeft w:val="0"/>
          <w:marRight w:val="0"/>
          <w:marTop w:val="0"/>
          <w:marBottom w:val="0"/>
          <w:divBdr>
            <w:top w:val="none" w:sz="0" w:space="0" w:color="auto"/>
            <w:left w:val="none" w:sz="0" w:space="0" w:color="auto"/>
            <w:bottom w:val="single" w:sz="6" w:space="0" w:color="EBECF0"/>
            <w:right w:val="none" w:sz="0" w:space="0" w:color="auto"/>
          </w:divBdr>
          <w:divsChild>
            <w:div w:id="960068695">
              <w:marLeft w:val="0"/>
              <w:marRight w:val="0"/>
              <w:marTop w:val="0"/>
              <w:marBottom w:val="0"/>
              <w:divBdr>
                <w:top w:val="none" w:sz="0" w:space="0" w:color="auto"/>
                <w:left w:val="none" w:sz="0" w:space="0" w:color="auto"/>
                <w:bottom w:val="none" w:sz="0" w:space="0" w:color="auto"/>
                <w:right w:val="none" w:sz="0" w:space="0" w:color="auto"/>
              </w:divBdr>
              <w:divsChild>
                <w:div w:id="466819932">
                  <w:marLeft w:val="0"/>
                  <w:marRight w:val="0"/>
                  <w:marTop w:val="0"/>
                  <w:marBottom w:val="0"/>
                  <w:divBdr>
                    <w:top w:val="none" w:sz="0" w:space="0" w:color="auto"/>
                    <w:left w:val="none" w:sz="0" w:space="0" w:color="auto"/>
                    <w:bottom w:val="none" w:sz="0" w:space="0" w:color="auto"/>
                    <w:right w:val="none" w:sz="0" w:space="0" w:color="auto"/>
                  </w:divBdr>
                  <w:divsChild>
                    <w:div w:id="41104090">
                      <w:marLeft w:val="0"/>
                      <w:marRight w:val="0"/>
                      <w:marTop w:val="0"/>
                      <w:marBottom w:val="0"/>
                      <w:divBdr>
                        <w:top w:val="none" w:sz="0" w:space="0" w:color="auto"/>
                        <w:left w:val="none" w:sz="0" w:space="0" w:color="auto"/>
                        <w:bottom w:val="none" w:sz="0" w:space="0" w:color="auto"/>
                        <w:right w:val="none" w:sz="0" w:space="0" w:color="auto"/>
                      </w:divBdr>
                      <w:divsChild>
                        <w:div w:id="1255821441">
                          <w:marLeft w:val="0"/>
                          <w:marRight w:val="0"/>
                          <w:marTop w:val="0"/>
                          <w:marBottom w:val="0"/>
                          <w:divBdr>
                            <w:top w:val="none" w:sz="0" w:space="0" w:color="auto"/>
                            <w:left w:val="none" w:sz="0" w:space="0" w:color="auto"/>
                            <w:bottom w:val="none" w:sz="0" w:space="0" w:color="auto"/>
                            <w:right w:val="none" w:sz="0" w:space="0" w:color="auto"/>
                          </w:divBdr>
                          <w:divsChild>
                            <w:div w:id="17858207">
                              <w:marLeft w:val="0"/>
                              <w:marRight w:val="0"/>
                              <w:marTop w:val="0"/>
                              <w:marBottom w:val="0"/>
                              <w:divBdr>
                                <w:top w:val="none" w:sz="0" w:space="0" w:color="auto"/>
                                <w:left w:val="none" w:sz="0" w:space="0" w:color="auto"/>
                                <w:bottom w:val="none" w:sz="0" w:space="0" w:color="auto"/>
                                <w:right w:val="single" w:sz="6" w:space="6" w:color="DFE1E6"/>
                              </w:divBdr>
                            </w:div>
                          </w:divsChild>
                        </w:div>
                        <w:div w:id="1402631103">
                          <w:marLeft w:val="0"/>
                          <w:marRight w:val="0"/>
                          <w:marTop w:val="0"/>
                          <w:marBottom w:val="0"/>
                          <w:divBdr>
                            <w:top w:val="none" w:sz="0" w:space="0" w:color="auto"/>
                            <w:left w:val="single" w:sz="6" w:space="24" w:color="DFE1E6"/>
                            <w:bottom w:val="none" w:sz="0" w:space="0" w:color="auto"/>
                            <w:right w:val="none" w:sz="0" w:space="0" w:color="auto"/>
                          </w:divBdr>
                          <w:divsChild>
                            <w:div w:id="340547896">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78589030">
                      <w:marLeft w:val="0"/>
                      <w:marRight w:val="0"/>
                      <w:marTop w:val="0"/>
                      <w:marBottom w:val="0"/>
                      <w:divBdr>
                        <w:top w:val="none" w:sz="0" w:space="0" w:color="auto"/>
                        <w:left w:val="none" w:sz="0" w:space="0" w:color="auto"/>
                        <w:bottom w:val="none" w:sz="0" w:space="0" w:color="auto"/>
                        <w:right w:val="none" w:sz="0" w:space="0" w:color="auto"/>
                      </w:divBdr>
                      <w:divsChild>
                        <w:div w:id="715159974">
                          <w:marLeft w:val="0"/>
                          <w:marRight w:val="0"/>
                          <w:marTop w:val="0"/>
                          <w:marBottom w:val="0"/>
                          <w:divBdr>
                            <w:top w:val="none" w:sz="0" w:space="0" w:color="auto"/>
                            <w:left w:val="none" w:sz="0" w:space="0" w:color="auto"/>
                            <w:bottom w:val="none" w:sz="0" w:space="0" w:color="auto"/>
                            <w:right w:val="none" w:sz="0" w:space="0" w:color="auto"/>
                          </w:divBdr>
                          <w:divsChild>
                            <w:div w:id="1149829998">
                              <w:marLeft w:val="0"/>
                              <w:marRight w:val="0"/>
                              <w:marTop w:val="0"/>
                              <w:marBottom w:val="0"/>
                              <w:divBdr>
                                <w:top w:val="none" w:sz="0" w:space="0" w:color="auto"/>
                                <w:left w:val="none" w:sz="0" w:space="0" w:color="auto"/>
                                <w:bottom w:val="none" w:sz="0" w:space="0" w:color="auto"/>
                                <w:right w:val="single" w:sz="6" w:space="6" w:color="DFE1E6"/>
                              </w:divBdr>
                            </w:div>
                          </w:divsChild>
                        </w:div>
                        <w:div w:id="2126461509">
                          <w:marLeft w:val="0"/>
                          <w:marRight w:val="0"/>
                          <w:marTop w:val="0"/>
                          <w:marBottom w:val="0"/>
                          <w:divBdr>
                            <w:top w:val="none" w:sz="0" w:space="0" w:color="auto"/>
                            <w:left w:val="single" w:sz="6" w:space="24" w:color="DFE1E6"/>
                            <w:bottom w:val="none" w:sz="0" w:space="0" w:color="auto"/>
                            <w:right w:val="none" w:sz="0" w:space="0" w:color="auto"/>
                          </w:divBdr>
                          <w:divsChild>
                            <w:div w:id="1965306023">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273289617">
                      <w:marLeft w:val="0"/>
                      <w:marRight w:val="0"/>
                      <w:marTop w:val="0"/>
                      <w:marBottom w:val="0"/>
                      <w:divBdr>
                        <w:top w:val="none" w:sz="0" w:space="0" w:color="auto"/>
                        <w:left w:val="none" w:sz="0" w:space="0" w:color="auto"/>
                        <w:bottom w:val="none" w:sz="0" w:space="0" w:color="auto"/>
                        <w:right w:val="none" w:sz="0" w:space="0" w:color="auto"/>
                      </w:divBdr>
                      <w:divsChild>
                        <w:div w:id="265231005">
                          <w:marLeft w:val="0"/>
                          <w:marRight w:val="0"/>
                          <w:marTop w:val="0"/>
                          <w:marBottom w:val="0"/>
                          <w:divBdr>
                            <w:top w:val="none" w:sz="0" w:space="0" w:color="auto"/>
                            <w:left w:val="single" w:sz="6" w:space="24" w:color="DFE1E6"/>
                            <w:bottom w:val="none" w:sz="0" w:space="0" w:color="auto"/>
                            <w:right w:val="none" w:sz="0" w:space="0" w:color="auto"/>
                          </w:divBdr>
                          <w:divsChild>
                            <w:div w:id="1825466743">
                              <w:marLeft w:val="0"/>
                              <w:marRight w:val="0"/>
                              <w:marTop w:val="0"/>
                              <w:marBottom w:val="0"/>
                              <w:divBdr>
                                <w:top w:val="none" w:sz="0" w:space="0" w:color="auto"/>
                                <w:left w:val="none" w:sz="0" w:space="0" w:color="auto"/>
                                <w:bottom w:val="none" w:sz="0" w:space="0" w:color="auto"/>
                                <w:right w:val="single" w:sz="6" w:space="6" w:color="DFE1E6"/>
                              </w:divBdr>
                            </w:div>
                          </w:divsChild>
                        </w:div>
                        <w:div w:id="333387340">
                          <w:marLeft w:val="0"/>
                          <w:marRight w:val="0"/>
                          <w:marTop w:val="0"/>
                          <w:marBottom w:val="0"/>
                          <w:divBdr>
                            <w:top w:val="none" w:sz="0" w:space="0" w:color="auto"/>
                            <w:left w:val="none" w:sz="0" w:space="0" w:color="auto"/>
                            <w:bottom w:val="none" w:sz="0" w:space="0" w:color="auto"/>
                            <w:right w:val="none" w:sz="0" w:space="0" w:color="auto"/>
                          </w:divBdr>
                          <w:divsChild>
                            <w:div w:id="89468348">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360400214">
                      <w:marLeft w:val="0"/>
                      <w:marRight w:val="0"/>
                      <w:marTop w:val="0"/>
                      <w:marBottom w:val="0"/>
                      <w:divBdr>
                        <w:top w:val="none" w:sz="0" w:space="0" w:color="auto"/>
                        <w:left w:val="none" w:sz="0" w:space="0" w:color="auto"/>
                        <w:bottom w:val="none" w:sz="0" w:space="0" w:color="auto"/>
                        <w:right w:val="none" w:sz="0" w:space="0" w:color="auto"/>
                      </w:divBdr>
                      <w:divsChild>
                        <w:div w:id="253126957">
                          <w:marLeft w:val="0"/>
                          <w:marRight w:val="0"/>
                          <w:marTop w:val="0"/>
                          <w:marBottom w:val="0"/>
                          <w:divBdr>
                            <w:top w:val="none" w:sz="0" w:space="0" w:color="auto"/>
                            <w:left w:val="single" w:sz="6" w:space="24" w:color="DFE1E6"/>
                            <w:bottom w:val="none" w:sz="0" w:space="0" w:color="auto"/>
                            <w:right w:val="none" w:sz="0" w:space="0" w:color="auto"/>
                          </w:divBdr>
                          <w:divsChild>
                            <w:div w:id="1803501419">
                              <w:marLeft w:val="0"/>
                              <w:marRight w:val="0"/>
                              <w:marTop w:val="0"/>
                              <w:marBottom w:val="0"/>
                              <w:divBdr>
                                <w:top w:val="none" w:sz="0" w:space="0" w:color="auto"/>
                                <w:left w:val="none" w:sz="0" w:space="0" w:color="auto"/>
                                <w:bottom w:val="none" w:sz="0" w:space="0" w:color="auto"/>
                                <w:right w:val="single" w:sz="6" w:space="6" w:color="DFE1E6"/>
                              </w:divBdr>
                            </w:div>
                          </w:divsChild>
                        </w:div>
                        <w:div w:id="2144888635">
                          <w:marLeft w:val="0"/>
                          <w:marRight w:val="0"/>
                          <w:marTop w:val="0"/>
                          <w:marBottom w:val="0"/>
                          <w:divBdr>
                            <w:top w:val="none" w:sz="0" w:space="0" w:color="auto"/>
                            <w:left w:val="none" w:sz="0" w:space="0" w:color="auto"/>
                            <w:bottom w:val="none" w:sz="0" w:space="0" w:color="auto"/>
                            <w:right w:val="none" w:sz="0" w:space="0" w:color="auto"/>
                          </w:divBdr>
                          <w:divsChild>
                            <w:div w:id="443619553">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387455179">
                      <w:marLeft w:val="0"/>
                      <w:marRight w:val="0"/>
                      <w:marTop w:val="0"/>
                      <w:marBottom w:val="0"/>
                      <w:divBdr>
                        <w:top w:val="none" w:sz="0" w:space="0" w:color="auto"/>
                        <w:left w:val="none" w:sz="0" w:space="0" w:color="auto"/>
                        <w:bottom w:val="none" w:sz="0" w:space="0" w:color="auto"/>
                        <w:right w:val="none" w:sz="0" w:space="0" w:color="auto"/>
                      </w:divBdr>
                      <w:divsChild>
                        <w:div w:id="542252215">
                          <w:marLeft w:val="0"/>
                          <w:marRight w:val="0"/>
                          <w:marTop w:val="0"/>
                          <w:marBottom w:val="0"/>
                          <w:divBdr>
                            <w:top w:val="none" w:sz="0" w:space="0" w:color="auto"/>
                            <w:left w:val="none" w:sz="0" w:space="0" w:color="auto"/>
                            <w:bottom w:val="none" w:sz="0" w:space="0" w:color="auto"/>
                            <w:right w:val="none" w:sz="0" w:space="0" w:color="auto"/>
                          </w:divBdr>
                          <w:divsChild>
                            <w:div w:id="1925842855">
                              <w:marLeft w:val="0"/>
                              <w:marRight w:val="0"/>
                              <w:marTop w:val="0"/>
                              <w:marBottom w:val="0"/>
                              <w:divBdr>
                                <w:top w:val="none" w:sz="0" w:space="0" w:color="auto"/>
                                <w:left w:val="none" w:sz="0" w:space="0" w:color="auto"/>
                                <w:bottom w:val="none" w:sz="0" w:space="0" w:color="auto"/>
                                <w:right w:val="single" w:sz="6" w:space="6" w:color="DFE1E6"/>
                              </w:divBdr>
                            </w:div>
                          </w:divsChild>
                        </w:div>
                        <w:div w:id="605768229">
                          <w:marLeft w:val="0"/>
                          <w:marRight w:val="0"/>
                          <w:marTop w:val="0"/>
                          <w:marBottom w:val="0"/>
                          <w:divBdr>
                            <w:top w:val="none" w:sz="0" w:space="0" w:color="auto"/>
                            <w:left w:val="single" w:sz="6" w:space="24" w:color="DFE1E6"/>
                            <w:bottom w:val="none" w:sz="0" w:space="0" w:color="auto"/>
                            <w:right w:val="none" w:sz="0" w:space="0" w:color="auto"/>
                          </w:divBdr>
                        </w:div>
                      </w:divsChild>
                    </w:div>
                    <w:div w:id="562446650">
                      <w:marLeft w:val="0"/>
                      <w:marRight w:val="0"/>
                      <w:marTop w:val="0"/>
                      <w:marBottom w:val="0"/>
                      <w:divBdr>
                        <w:top w:val="none" w:sz="0" w:space="0" w:color="auto"/>
                        <w:left w:val="none" w:sz="0" w:space="0" w:color="auto"/>
                        <w:bottom w:val="none" w:sz="0" w:space="0" w:color="auto"/>
                        <w:right w:val="none" w:sz="0" w:space="0" w:color="auto"/>
                      </w:divBdr>
                      <w:divsChild>
                        <w:div w:id="235360981">
                          <w:marLeft w:val="0"/>
                          <w:marRight w:val="0"/>
                          <w:marTop w:val="0"/>
                          <w:marBottom w:val="0"/>
                          <w:divBdr>
                            <w:top w:val="none" w:sz="0" w:space="0" w:color="auto"/>
                            <w:left w:val="none" w:sz="0" w:space="0" w:color="auto"/>
                            <w:bottom w:val="none" w:sz="0" w:space="0" w:color="auto"/>
                            <w:right w:val="none" w:sz="0" w:space="0" w:color="auto"/>
                          </w:divBdr>
                          <w:divsChild>
                            <w:div w:id="1222983508">
                              <w:marLeft w:val="0"/>
                              <w:marRight w:val="0"/>
                              <w:marTop w:val="0"/>
                              <w:marBottom w:val="0"/>
                              <w:divBdr>
                                <w:top w:val="none" w:sz="0" w:space="0" w:color="auto"/>
                                <w:left w:val="none" w:sz="0" w:space="0" w:color="auto"/>
                                <w:bottom w:val="none" w:sz="0" w:space="0" w:color="auto"/>
                                <w:right w:val="single" w:sz="6" w:space="6" w:color="DFE1E6"/>
                              </w:divBdr>
                            </w:div>
                          </w:divsChild>
                        </w:div>
                        <w:div w:id="931814304">
                          <w:marLeft w:val="0"/>
                          <w:marRight w:val="0"/>
                          <w:marTop w:val="0"/>
                          <w:marBottom w:val="0"/>
                          <w:divBdr>
                            <w:top w:val="none" w:sz="0" w:space="0" w:color="auto"/>
                            <w:left w:val="single" w:sz="6" w:space="24" w:color="DFE1E6"/>
                            <w:bottom w:val="none" w:sz="0" w:space="0" w:color="auto"/>
                            <w:right w:val="none" w:sz="0" w:space="0" w:color="auto"/>
                          </w:divBdr>
                          <w:divsChild>
                            <w:div w:id="1654026279">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730428083">
                      <w:marLeft w:val="0"/>
                      <w:marRight w:val="0"/>
                      <w:marTop w:val="0"/>
                      <w:marBottom w:val="0"/>
                      <w:divBdr>
                        <w:top w:val="none" w:sz="0" w:space="0" w:color="auto"/>
                        <w:left w:val="none" w:sz="0" w:space="0" w:color="auto"/>
                        <w:bottom w:val="none" w:sz="0" w:space="0" w:color="auto"/>
                        <w:right w:val="none" w:sz="0" w:space="0" w:color="auto"/>
                      </w:divBdr>
                      <w:divsChild>
                        <w:div w:id="213123388">
                          <w:marLeft w:val="0"/>
                          <w:marRight w:val="0"/>
                          <w:marTop w:val="0"/>
                          <w:marBottom w:val="0"/>
                          <w:divBdr>
                            <w:top w:val="none" w:sz="0" w:space="0" w:color="auto"/>
                            <w:left w:val="none" w:sz="0" w:space="0" w:color="auto"/>
                            <w:bottom w:val="none" w:sz="0" w:space="0" w:color="auto"/>
                            <w:right w:val="none" w:sz="0" w:space="0" w:color="auto"/>
                          </w:divBdr>
                          <w:divsChild>
                            <w:div w:id="423690570">
                              <w:marLeft w:val="0"/>
                              <w:marRight w:val="0"/>
                              <w:marTop w:val="0"/>
                              <w:marBottom w:val="0"/>
                              <w:divBdr>
                                <w:top w:val="none" w:sz="0" w:space="0" w:color="auto"/>
                                <w:left w:val="none" w:sz="0" w:space="0" w:color="auto"/>
                                <w:bottom w:val="none" w:sz="0" w:space="0" w:color="auto"/>
                                <w:right w:val="single" w:sz="6" w:space="6" w:color="DFE1E6"/>
                              </w:divBdr>
                            </w:div>
                          </w:divsChild>
                        </w:div>
                        <w:div w:id="432745846">
                          <w:marLeft w:val="0"/>
                          <w:marRight w:val="0"/>
                          <w:marTop w:val="0"/>
                          <w:marBottom w:val="0"/>
                          <w:divBdr>
                            <w:top w:val="none" w:sz="0" w:space="0" w:color="auto"/>
                            <w:left w:val="single" w:sz="6" w:space="24" w:color="DFE1E6"/>
                            <w:bottom w:val="none" w:sz="0" w:space="0" w:color="auto"/>
                            <w:right w:val="none" w:sz="0" w:space="0" w:color="auto"/>
                          </w:divBdr>
                          <w:divsChild>
                            <w:div w:id="1752310263">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751312441">
                      <w:marLeft w:val="0"/>
                      <w:marRight w:val="0"/>
                      <w:marTop w:val="0"/>
                      <w:marBottom w:val="0"/>
                      <w:divBdr>
                        <w:top w:val="none" w:sz="0" w:space="0" w:color="auto"/>
                        <w:left w:val="none" w:sz="0" w:space="0" w:color="auto"/>
                        <w:bottom w:val="none" w:sz="0" w:space="0" w:color="auto"/>
                        <w:right w:val="none" w:sz="0" w:space="0" w:color="auto"/>
                      </w:divBdr>
                      <w:divsChild>
                        <w:div w:id="1639649062">
                          <w:marLeft w:val="0"/>
                          <w:marRight w:val="0"/>
                          <w:marTop w:val="0"/>
                          <w:marBottom w:val="0"/>
                          <w:divBdr>
                            <w:top w:val="none" w:sz="0" w:space="0" w:color="auto"/>
                            <w:left w:val="none" w:sz="0" w:space="0" w:color="auto"/>
                            <w:bottom w:val="none" w:sz="0" w:space="0" w:color="auto"/>
                            <w:right w:val="none" w:sz="0" w:space="0" w:color="auto"/>
                          </w:divBdr>
                          <w:divsChild>
                            <w:div w:id="1995647975">
                              <w:marLeft w:val="0"/>
                              <w:marRight w:val="0"/>
                              <w:marTop w:val="0"/>
                              <w:marBottom w:val="0"/>
                              <w:divBdr>
                                <w:top w:val="none" w:sz="0" w:space="0" w:color="auto"/>
                                <w:left w:val="none" w:sz="0" w:space="0" w:color="auto"/>
                                <w:bottom w:val="none" w:sz="0" w:space="0" w:color="auto"/>
                                <w:right w:val="single" w:sz="6" w:space="6" w:color="DFE1E6"/>
                              </w:divBdr>
                            </w:div>
                          </w:divsChild>
                        </w:div>
                        <w:div w:id="1756703474">
                          <w:marLeft w:val="0"/>
                          <w:marRight w:val="0"/>
                          <w:marTop w:val="0"/>
                          <w:marBottom w:val="0"/>
                          <w:divBdr>
                            <w:top w:val="none" w:sz="0" w:space="0" w:color="auto"/>
                            <w:left w:val="single" w:sz="6" w:space="24" w:color="DFE1E6"/>
                            <w:bottom w:val="none" w:sz="0" w:space="0" w:color="auto"/>
                            <w:right w:val="none" w:sz="0" w:space="0" w:color="auto"/>
                          </w:divBdr>
                          <w:divsChild>
                            <w:div w:id="838737431">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169835598">
                      <w:marLeft w:val="0"/>
                      <w:marRight w:val="0"/>
                      <w:marTop w:val="0"/>
                      <w:marBottom w:val="0"/>
                      <w:divBdr>
                        <w:top w:val="none" w:sz="0" w:space="0" w:color="auto"/>
                        <w:left w:val="none" w:sz="0" w:space="0" w:color="auto"/>
                        <w:bottom w:val="none" w:sz="0" w:space="0" w:color="auto"/>
                        <w:right w:val="none" w:sz="0" w:space="0" w:color="auto"/>
                      </w:divBdr>
                      <w:divsChild>
                        <w:div w:id="1020935951">
                          <w:marLeft w:val="0"/>
                          <w:marRight w:val="0"/>
                          <w:marTop w:val="0"/>
                          <w:marBottom w:val="0"/>
                          <w:divBdr>
                            <w:top w:val="none" w:sz="0" w:space="0" w:color="auto"/>
                            <w:left w:val="none" w:sz="0" w:space="0" w:color="auto"/>
                            <w:bottom w:val="none" w:sz="0" w:space="0" w:color="auto"/>
                            <w:right w:val="none" w:sz="0" w:space="0" w:color="auto"/>
                          </w:divBdr>
                          <w:divsChild>
                            <w:div w:id="1341933534">
                              <w:marLeft w:val="0"/>
                              <w:marRight w:val="0"/>
                              <w:marTop w:val="0"/>
                              <w:marBottom w:val="0"/>
                              <w:divBdr>
                                <w:top w:val="none" w:sz="0" w:space="0" w:color="auto"/>
                                <w:left w:val="none" w:sz="0" w:space="0" w:color="auto"/>
                                <w:bottom w:val="none" w:sz="0" w:space="0" w:color="auto"/>
                                <w:right w:val="single" w:sz="6" w:space="6" w:color="DFE1E6"/>
                              </w:divBdr>
                            </w:div>
                          </w:divsChild>
                        </w:div>
                        <w:div w:id="2018581411">
                          <w:marLeft w:val="0"/>
                          <w:marRight w:val="0"/>
                          <w:marTop w:val="0"/>
                          <w:marBottom w:val="0"/>
                          <w:divBdr>
                            <w:top w:val="none" w:sz="0" w:space="0" w:color="auto"/>
                            <w:left w:val="single" w:sz="6" w:space="24" w:color="DFE1E6"/>
                            <w:bottom w:val="none" w:sz="0" w:space="0" w:color="auto"/>
                            <w:right w:val="none" w:sz="0" w:space="0" w:color="auto"/>
                          </w:divBdr>
                          <w:divsChild>
                            <w:div w:id="804276946">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186553394">
                      <w:marLeft w:val="0"/>
                      <w:marRight w:val="0"/>
                      <w:marTop w:val="0"/>
                      <w:marBottom w:val="0"/>
                      <w:divBdr>
                        <w:top w:val="none" w:sz="0" w:space="0" w:color="auto"/>
                        <w:left w:val="none" w:sz="0" w:space="0" w:color="auto"/>
                        <w:bottom w:val="none" w:sz="0" w:space="0" w:color="auto"/>
                        <w:right w:val="none" w:sz="0" w:space="0" w:color="auto"/>
                      </w:divBdr>
                      <w:divsChild>
                        <w:div w:id="196239532">
                          <w:marLeft w:val="0"/>
                          <w:marRight w:val="0"/>
                          <w:marTop w:val="0"/>
                          <w:marBottom w:val="0"/>
                          <w:divBdr>
                            <w:top w:val="none" w:sz="0" w:space="0" w:color="auto"/>
                            <w:left w:val="none" w:sz="0" w:space="0" w:color="auto"/>
                            <w:bottom w:val="none" w:sz="0" w:space="0" w:color="auto"/>
                            <w:right w:val="none" w:sz="0" w:space="0" w:color="auto"/>
                          </w:divBdr>
                          <w:divsChild>
                            <w:div w:id="2081826549">
                              <w:marLeft w:val="0"/>
                              <w:marRight w:val="0"/>
                              <w:marTop w:val="0"/>
                              <w:marBottom w:val="0"/>
                              <w:divBdr>
                                <w:top w:val="none" w:sz="0" w:space="0" w:color="auto"/>
                                <w:left w:val="none" w:sz="0" w:space="0" w:color="auto"/>
                                <w:bottom w:val="none" w:sz="0" w:space="0" w:color="auto"/>
                                <w:right w:val="single" w:sz="6" w:space="6" w:color="DFE1E6"/>
                              </w:divBdr>
                            </w:div>
                          </w:divsChild>
                        </w:div>
                        <w:div w:id="566452226">
                          <w:marLeft w:val="0"/>
                          <w:marRight w:val="0"/>
                          <w:marTop w:val="0"/>
                          <w:marBottom w:val="0"/>
                          <w:divBdr>
                            <w:top w:val="none" w:sz="0" w:space="0" w:color="auto"/>
                            <w:left w:val="single" w:sz="6" w:space="24" w:color="DFE1E6"/>
                            <w:bottom w:val="none" w:sz="0" w:space="0" w:color="auto"/>
                            <w:right w:val="none" w:sz="0" w:space="0" w:color="auto"/>
                          </w:divBdr>
                          <w:divsChild>
                            <w:div w:id="991756496">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191534002">
                      <w:marLeft w:val="0"/>
                      <w:marRight w:val="0"/>
                      <w:marTop w:val="0"/>
                      <w:marBottom w:val="0"/>
                      <w:divBdr>
                        <w:top w:val="none" w:sz="0" w:space="0" w:color="auto"/>
                        <w:left w:val="none" w:sz="0" w:space="0" w:color="auto"/>
                        <w:bottom w:val="none" w:sz="0" w:space="0" w:color="auto"/>
                        <w:right w:val="none" w:sz="0" w:space="0" w:color="auto"/>
                      </w:divBdr>
                      <w:divsChild>
                        <w:div w:id="1195146509">
                          <w:marLeft w:val="0"/>
                          <w:marRight w:val="0"/>
                          <w:marTop w:val="0"/>
                          <w:marBottom w:val="0"/>
                          <w:divBdr>
                            <w:top w:val="none" w:sz="0" w:space="0" w:color="auto"/>
                            <w:left w:val="none" w:sz="0" w:space="0" w:color="auto"/>
                            <w:bottom w:val="none" w:sz="0" w:space="0" w:color="auto"/>
                            <w:right w:val="none" w:sz="0" w:space="0" w:color="auto"/>
                          </w:divBdr>
                          <w:divsChild>
                            <w:div w:id="822744531">
                              <w:marLeft w:val="0"/>
                              <w:marRight w:val="0"/>
                              <w:marTop w:val="0"/>
                              <w:marBottom w:val="0"/>
                              <w:divBdr>
                                <w:top w:val="none" w:sz="0" w:space="0" w:color="auto"/>
                                <w:left w:val="none" w:sz="0" w:space="0" w:color="auto"/>
                                <w:bottom w:val="none" w:sz="0" w:space="0" w:color="auto"/>
                                <w:right w:val="single" w:sz="6" w:space="6" w:color="DFE1E6"/>
                              </w:divBdr>
                            </w:div>
                          </w:divsChild>
                        </w:div>
                        <w:div w:id="1489443663">
                          <w:marLeft w:val="0"/>
                          <w:marRight w:val="0"/>
                          <w:marTop w:val="0"/>
                          <w:marBottom w:val="0"/>
                          <w:divBdr>
                            <w:top w:val="none" w:sz="0" w:space="0" w:color="auto"/>
                            <w:left w:val="single" w:sz="6" w:space="24" w:color="DFE1E6"/>
                            <w:bottom w:val="none" w:sz="0" w:space="0" w:color="auto"/>
                            <w:right w:val="none" w:sz="0" w:space="0" w:color="auto"/>
                          </w:divBdr>
                          <w:divsChild>
                            <w:div w:id="224610962">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198469823">
                      <w:marLeft w:val="0"/>
                      <w:marRight w:val="0"/>
                      <w:marTop w:val="0"/>
                      <w:marBottom w:val="0"/>
                      <w:divBdr>
                        <w:top w:val="none" w:sz="0" w:space="0" w:color="auto"/>
                        <w:left w:val="none" w:sz="0" w:space="0" w:color="auto"/>
                        <w:bottom w:val="none" w:sz="0" w:space="0" w:color="auto"/>
                        <w:right w:val="none" w:sz="0" w:space="0" w:color="auto"/>
                      </w:divBdr>
                      <w:divsChild>
                        <w:div w:id="413433483">
                          <w:marLeft w:val="0"/>
                          <w:marRight w:val="0"/>
                          <w:marTop w:val="0"/>
                          <w:marBottom w:val="0"/>
                          <w:divBdr>
                            <w:top w:val="none" w:sz="0" w:space="0" w:color="auto"/>
                            <w:left w:val="single" w:sz="6" w:space="24" w:color="DFE1E6"/>
                            <w:bottom w:val="none" w:sz="0" w:space="0" w:color="auto"/>
                            <w:right w:val="none" w:sz="0" w:space="0" w:color="auto"/>
                          </w:divBdr>
                        </w:div>
                        <w:div w:id="753205946">
                          <w:marLeft w:val="0"/>
                          <w:marRight w:val="0"/>
                          <w:marTop w:val="0"/>
                          <w:marBottom w:val="0"/>
                          <w:divBdr>
                            <w:top w:val="none" w:sz="0" w:space="0" w:color="auto"/>
                            <w:left w:val="none" w:sz="0" w:space="0" w:color="auto"/>
                            <w:bottom w:val="none" w:sz="0" w:space="0" w:color="auto"/>
                            <w:right w:val="none" w:sz="0" w:space="0" w:color="auto"/>
                          </w:divBdr>
                          <w:divsChild>
                            <w:div w:id="1514105905">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290475467">
                      <w:marLeft w:val="0"/>
                      <w:marRight w:val="0"/>
                      <w:marTop w:val="0"/>
                      <w:marBottom w:val="0"/>
                      <w:divBdr>
                        <w:top w:val="none" w:sz="0" w:space="0" w:color="auto"/>
                        <w:left w:val="none" w:sz="0" w:space="0" w:color="auto"/>
                        <w:bottom w:val="none" w:sz="0" w:space="0" w:color="auto"/>
                        <w:right w:val="none" w:sz="0" w:space="0" w:color="auto"/>
                      </w:divBdr>
                      <w:divsChild>
                        <w:div w:id="704913118">
                          <w:marLeft w:val="0"/>
                          <w:marRight w:val="0"/>
                          <w:marTop w:val="0"/>
                          <w:marBottom w:val="0"/>
                          <w:divBdr>
                            <w:top w:val="none" w:sz="0" w:space="0" w:color="auto"/>
                            <w:left w:val="single" w:sz="6" w:space="24" w:color="DFE1E6"/>
                            <w:bottom w:val="none" w:sz="0" w:space="0" w:color="auto"/>
                            <w:right w:val="none" w:sz="0" w:space="0" w:color="auto"/>
                          </w:divBdr>
                          <w:divsChild>
                            <w:div w:id="831796078">
                              <w:marLeft w:val="0"/>
                              <w:marRight w:val="0"/>
                              <w:marTop w:val="0"/>
                              <w:marBottom w:val="0"/>
                              <w:divBdr>
                                <w:top w:val="none" w:sz="0" w:space="0" w:color="auto"/>
                                <w:left w:val="none" w:sz="0" w:space="0" w:color="auto"/>
                                <w:bottom w:val="none" w:sz="0" w:space="0" w:color="auto"/>
                                <w:right w:val="single" w:sz="6" w:space="6" w:color="DFE1E6"/>
                              </w:divBdr>
                            </w:div>
                          </w:divsChild>
                        </w:div>
                        <w:div w:id="1165128560">
                          <w:marLeft w:val="0"/>
                          <w:marRight w:val="0"/>
                          <w:marTop w:val="0"/>
                          <w:marBottom w:val="0"/>
                          <w:divBdr>
                            <w:top w:val="none" w:sz="0" w:space="0" w:color="auto"/>
                            <w:left w:val="none" w:sz="0" w:space="0" w:color="auto"/>
                            <w:bottom w:val="none" w:sz="0" w:space="0" w:color="auto"/>
                            <w:right w:val="none" w:sz="0" w:space="0" w:color="auto"/>
                          </w:divBdr>
                          <w:divsChild>
                            <w:div w:id="764307318">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385104257">
                      <w:marLeft w:val="0"/>
                      <w:marRight w:val="0"/>
                      <w:marTop w:val="0"/>
                      <w:marBottom w:val="0"/>
                      <w:divBdr>
                        <w:top w:val="none" w:sz="0" w:space="0" w:color="auto"/>
                        <w:left w:val="none" w:sz="0" w:space="0" w:color="auto"/>
                        <w:bottom w:val="none" w:sz="0" w:space="0" w:color="auto"/>
                        <w:right w:val="none" w:sz="0" w:space="0" w:color="auto"/>
                      </w:divBdr>
                      <w:divsChild>
                        <w:div w:id="142815257">
                          <w:marLeft w:val="0"/>
                          <w:marRight w:val="0"/>
                          <w:marTop w:val="0"/>
                          <w:marBottom w:val="0"/>
                          <w:divBdr>
                            <w:top w:val="none" w:sz="0" w:space="0" w:color="auto"/>
                            <w:left w:val="single" w:sz="6" w:space="24" w:color="DFE1E6"/>
                            <w:bottom w:val="none" w:sz="0" w:space="0" w:color="auto"/>
                            <w:right w:val="none" w:sz="0" w:space="0" w:color="auto"/>
                          </w:divBdr>
                          <w:divsChild>
                            <w:div w:id="1043865772">
                              <w:marLeft w:val="0"/>
                              <w:marRight w:val="0"/>
                              <w:marTop w:val="0"/>
                              <w:marBottom w:val="0"/>
                              <w:divBdr>
                                <w:top w:val="none" w:sz="0" w:space="0" w:color="auto"/>
                                <w:left w:val="none" w:sz="0" w:space="0" w:color="auto"/>
                                <w:bottom w:val="none" w:sz="0" w:space="0" w:color="auto"/>
                                <w:right w:val="single" w:sz="6" w:space="6" w:color="DFE1E6"/>
                              </w:divBdr>
                            </w:div>
                          </w:divsChild>
                        </w:div>
                        <w:div w:id="1883859543">
                          <w:marLeft w:val="0"/>
                          <w:marRight w:val="0"/>
                          <w:marTop w:val="0"/>
                          <w:marBottom w:val="0"/>
                          <w:divBdr>
                            <w:top w:val="none" w:sz="0" w:space="0" w:color="auto"/>
                            <w:left w:val="none" w:sz="0" w:space="0" w:color="auto"/>
                            <w:bottom w:val="none" w:sz="0" w:space="0" w:color="auto"/>
                            <w:right w:val="none" w:sz="0" w:space="0" w:color="auto"/>
                          </w:divBdr>
                          <w:divsChild>
                            <w:div w:id="1613392756">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581328926">
                      <w:marLeft w:val="0"/>
                      <w:marRight w:val="0"/>
                      <w:marTop w:val="0"/>
                      <w:marBottom w:val="0"/>
                      <w:divBdr>
                        <w:top w:val="none" w:sz="0" w:space="0" w:color="auto"/>
                        <w:left w:val="none" w:sz="0" w:space="0" w:color="auto"/>
                        <w:bottom w:val="none" w:sz="0" w:space="0" w:color="auto"/>
                        <w:right w:val="none" w:sz="0" w:space="0" w:color="auto"/>
                      </w:divBdr>
                      <w:divsChild>
                        <w:div w:id="341662159">
                          <w:marLeft w:val="0"/>
                          <w:marRight w:val="0"/>
                          <w:marTop w:val="0"/>
                          <w:marBottom w:val="0"/>
                          <w:divBdr>
                            <w:top w:val="none" w:sz="0" w:space="0" w:color="auto"/>
                            <w:left w:val="none" w:sz="0" w:space="0" w:color="auto"/>
                            <w:bottom w:val="none" w:sz="0" w:space="0" w:color="auto"/>
                            <w:right w:val="none" w:sz="0" w:space="0" w:color="auto"/>
                          </w:divBdr>
                          <w:divsChild>
                            <w:div w:id="2070499334">
                              <w:marLeft w:val="0"/>
                              <w:marRight w:val="0"/>
                              <w:marTop w:val="0"/>
                              <w:marBottom w:val="0"/>
                              <w:divBdr>
                                <w:top w:val="none" w:sz="0" w:space="0" w:color="auto"/>
                                <w:left w:val="none" w:sz="0" w:space="0" w:color="auto"/>
                                <w:bottom w:val="none" w:sz="0" w:space="0" w:color="auto"/>
                                <w:right w:val="single" w:sz="6" w:space="6" w:color="DFE1E6"/>
                              </w:divBdr>
                            </w:div>
                          </w:divsChild>
                        </w:div>
                        <w:div w:id="2064130850">
                          <w:marLeft w:val="0"/>
                          <w:marRight w:val="0"/>
                          <w:marTop w:val="0"/>
                          <w:marBottom w:val="0"/>
                          <w:divBdr>
                            <w:top w:val="none" w:sz="0" w:space="0" w:color="auto"/>
                            <w:left w:val="single" w:sz="6" w:space="24" w:color="DFE1E6"/>
                            <w:bottom w:val="none" w:sz="0" w:space="0" w:color="auto"/>
                            <w:right w:val="none" w:sz="0" w:space="0" w:color="auto"/>
                          </w:divBdr>
                          <w:divsChild>
                            <w:div w:id="1884052066">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691179231">
                      <w:marLeft w:val="0"/>
                      <w:marRight w:val="0"/>
                      <w:marTop w:val="0"/>
                      <w:marBottom w:val="0"/>
                      <w:divBdr>
                        <w:top w:val="none" w:sz="0" w:space="0" w:color="auto"/>
                        <w:left w:val="none" w:sz="0" w:space="0" w:color="auto"/>
                        <w:bottom w:val="none" w:sz="0" w:space="0" w:color="auto"/>
                        <w:right w:val="none" w:sz="0" w:space="0" w:color="auto"/>
                      </w:divBdr>
                      <w:divsChild>
                        <w:div w:id="1752696435">
                          <w:marLeft w:val="0"/>
                          <w:marRight w:val="0"/>
                          <w:marTop w:val="0"/>
                          <w:marBottom w:val="0"/>
                          <w:divBdr>
                            <w:top w:val="none" w:sz="0" w:space="0" w:color="auto"/>
                            <w:left w:val="single" w:sz="6" w:space="24" w:color="DFE1E6"/>
                            <w:bottom w:val="none" w:sz="0" w:space="0" w:color="auto"/>
                            <w:right w:val="none" w:sz="0" w:space="0" w:color="auto"/>
                          </w:divBdr>
                        </w:div>
                        <w:div w:id="1839080576">
                          <w:marLeft w:val="0"/>
                          <w:marRight w:val="0"/>
                          <w:marTop w:val="0"/>
                          <w:marBottom w:val="0"/>
                          <w:divBdr>
                            <w:top w:val="none" w:sz="0" w:space="0" w:color="auto"/>
                            <w:left w:val="none" w:sz="0" w:space="0" w:color="auto"/>
                            <w:bottom w:val="none" w:sz="0" w:space="0" w:color="auto"/>
                            <w:right w:val="none" w:sz="0" w:space="0" w:color="auto"/>
                          </w:divBdr>
                          <w:divsChild>
                            <w:div w:id="1794978409">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713648843">
                      <w:marLeft w:val="0"/>
                      <w:marRight w:val="0"/>
                      <w:marTop w:val="0"/>
                      <w:marBottom w:val="0"/>
                      <w:divBdr>
                        <w:top w:val="none" w:sz="0" w:space="0" w:color="auto"/>
                        <w:left w:val="none" w:sz="0" w:space="0" w:color="auto"/>
                        <w:bottom w:val="none" w:sz="0" w:space="0" w:color="auto"/>
                        <w:right w:val="none" w:sz="0" w:space="0" w:color="auto"/>
                      </w:divBdr>
                      <w:divsChild>
                        <w:div w:id="266086852">
                          <w:marLeft w:val="0"/>
                          <w:marRight w:val="0"/>
                          <w:marTop w:val="0"/>
                          <w:marBottom w:val="0"/>
                          <w:divBdr>
                            <w:top w:val="none" w:sz="0" w:space="0" w:color="auto"/>
                            <w:left w:val="single" w:sz="6" w:space="24" w:color="DFE1E6"/>
                            <w:bottom w:val="none" w:sz="0" w:space="0" w:color="auto"/>
                            <w:right w:val="none" w:sz="0" w:space="0" w:color="auto"/>
                          </w:divBdr>
                        </w:div>
                      </w:divsChild>
                    </w:div>
                  </w:divsChild>
                </w:div>
              </w:divsChild>
            </w:div>
          </w:divsChild>
        </w:div>
        <w:div w:id="1265187694">
          <w:marLeft w:val="0"/>
          <w:marRight w:val="0"/>
          <w:marTop w:val="0"/>
          <w:marBottom w:val="0"/>
          <w:divBdr>
            <w:top w:val="none" w:sz="0" w:space="0" w:color="auto"/>
            <w:left w:val="none" w:sz="0" w:space="0" w:color="auto"/>
            <w:bottom w:val="single" w:sz="6" w:space="0" w:color="EBECF0"/>
            <w:right w:val="none" w:sz="0" w:space="0" w:color="auto"/>
          </w:divBdr>
          <w:divsChild>
            <w:div w:id="1215853224">
              <w:marLeft w:val="0"/>
              <w:marRight w:val="0"/>
              <w:marTop w:val="0"/>
              <w:marBottom w:val="0"/>
              <w:divBdr>
                <w:top w:val="none" w:sz="0" w:space="0" w:color="auto"/>
                <w:left w:val="none" w:sz="0" w:space="0" w:color="auto"/>
                <w:bottom w:val="none" w:sz="0" w:space="0" w:color="auto"/>
                <w:right w:val="none" w:sz="0" w:space="0" w:color="auto"/>
              </w:divBdr>
              <w:divsChild>
                <w:div w:id="1841114561">
                  <w:marLeft w:val="0"/>
                  <w:marRight w:val="0"/>
                  <w:marTop w:val="0"/>
                  <w:marBottom w:val="0"/>
                  <w:divBdr>
                    <w:top w:val="none" w:sz="0" w:space="0" w:color="auto"/>
                    <w:left w:val="none" w:sz="0" w:space="0" w:color="auto"/>
                    <w:bottom w:val="none" w:sz="0" w:space="0" w:color="auto"/>
                    <w:right w:val="none" w:sz="0" w:space="0" w:color="auto"/>
                  </w:divBdr>
                  <w:divsChild>
                    <w:div w:id="149253998">
                      <w:marLeft w:val="0"/>
                      <w:marRight w:val="0"/>
                      <w:marTop w:val="0"/>
                      <w:marBottom w:val="0"/>
                      <w:divBdr>
                        <w:top w:val="none" w:sz="0" w:space="0" w:color="auto"/>
                        <w:left w:val="none" w:sz="0" w:space="0" w:color="auto"/>
                        <w:bottom w:val="none" w:sz="0" w:space="0" w:color="auto"/>
                        <w:right w:val="none" w:sz="0" w:space="0" w:color="auto"/>
                      </w:divBdr>
                      <w:divsChild>
                        <w:div w:id="633407180">
                          <w:marLeft w:val="0"/>
                          <w:marRight w:val="0"/>
                          <w:marTop w:val="0"/>
                          <w:marBottom w:val="0"/>
                          <w:divBdr>
                            <w:top w:val="none" w:sz="0" w:space="0" w:color="auto"/>
                            <w:left w:val="none" w:sz="0" w:space="0" w:color="auto"/>
                            <w:bottom w:val="none" w:sz="0" w:space="0" w:color="auto"/>
                            <w:right w:val="none" w:sz="0" w:space="0" w:color="auto"/>
                          </w:divBdr>
                          <w:divsChild>
                            <w:div w:id="422336889">
                              <w:marLeft w:val="0"/>
                              <w:marRight w:val="0"/>
                              <w:marTop w:val="0"/>
                              <w:marBottom w:val="0"/>
                              <w:divBdr>
                                <w:top w:val="none" w:sz="0" w:space="0" w:color="auto"/>
                                <w:left w:val="none" w:sz="0" w:space="0" w:color="auto"/>
                                <w:bottom w:val="none" w:sz="0" w:space="0" w:color="auto"/>
                                <w:right w:val="single" w:sz="6" w:space="6" w:color="DFE1E6"/>
                              </w:divBdr>
                            </w:div>
                          </w:divsChild>
                        </w:div>
                        <w:div w:id="1679039557">
                          <w:marLeft w:val="0"/>
                          <w:marRight w:val="0"/>
                          <w:marTop w:val="0"/>
                          <w:marBottom w:val="0"/>
                          <w:divBdr>
                            <w:top w:val="none" w:sz="0" w:space="0" w:color="auto"/>
                            <w:left w:val="single" w:sz="6" w:space="24" w:color="DFE1E6"/>
                            <w:bottom w:val="none" w:sz="0" w:space="0" w:color="auto"/>
                            <w:right w:val="none" w:sz="0" w:space="0" w:color="auto"/>
                          </w:divBdr>
                          <w:divsChild>
                            <w:div w:id="997341888">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993754008">
                      <w:marLeft w:val="0"/>
                      <w:marRight w:val="0"/>
                      <w:marTop w:val="0"/>
                      <w:marBottom w:val="0"/>
                      <w:divBdr>
                        <w:top w:val="none" w:sz="0" w:space="0" w:color="auto"/>
                        <w:left w:val="none" w:sz="0" w:space="0" w:color="auto"/>
                        <w:bottom w:val="none" w:sz="0" w:space="0" w:color="auto"/>
                        <w:right w:val="none" w:sz="0" w:space="0" w:color="auto"/>
                      </w:divBdr>
                      <w:divsChild>
                        <w:div w:id="237635174">
                          <w:marLeft w:val="0"/>
                          <w:marRight w:val="0"/>
                          <w:marTop w:val="0"/>
                          <w:marBottom w:val="0"/>
                          <w:divBdr>
                            <w:top w:val="none" w:sz="0" w:space="0" w:color="auto"/>
                            <w:left w:val="none" w:sz="0" w:space="0" w:color="auto"/>
                            <w:bottom w:val="none" w:sz="0" w:space="0" w:color="auto"/>
                            <w:right w:val="none" w:sz="0" w:space="0" w:color="auto"/>
                          </w:divBdr>
                          <w:divsChild>
                            <w:div w:id="1081484234">
                              <w:marLeft w:val="0"/>
                              <w:marRight w:val="0"/>
                              <w:marTop w:val="0"/>
                              <w:marBottom w:val="0"/>
                              <w:divBdr>
                                <w:top w:val="none" w:sz="0" w:space="0" w:color="auto"/>
                                <w:left w:val="none" w:sz="0" w:space="0" w:color="auto"/>
                                <w:bottom w:val="none" w:sz="0" w:space="0" w:color="auto"/>
                                <w:right w:val="single" w:sz="6" w:space="6" w:color="DFE1E6"/>
                              </w:divBdr>
                            </w:div>
                          </w:divsChild>
                        </w:div>
                        <w:div w:id="1729843794">
                          <w:marLeft w:val="0"/>
                          <w:marRight w:val="0"/>
                          <w:marTop w:val="0"/>
                          <w:marBottom w:val="0"/>
                          <w:divBdr>
                            <w:top w:val="none" w:sz="0" w:space="0" w:color="auto"/>
                            <w:left w:val="single" w:sz="6" w:space="24" w:color="DFE1E6"/>
                            <w:bottom w:val="none" w:sz="0" w:space="0" w:color="auto"/>
                            <w:right w:val="none" w:sz="0" w:space="0" w:color="auto"/>
                          </w:divBdr>
                          <w:divsChild>
                            <w:div w:id="1853255357">
                              <w:marLeft w:val="0"/>
                              <w:marRight w:val="0"/>
                              <w:marTop w:val="0"/>
                              <w:marBottom w:val="0"/>
                              <w:divBdr>
                                <w:top w:val="none" w:sz="0" w:space="0" w:color="auto"/>
                                <w:left w:val="none" w:sz="0" w:space="0" w:color="auto"/>
                                <w:bottom w:val="none" w:sz="0" w:space="0" w:color="auto"/>
                                <w:right w:val="single" w:sz="6" w:space="6" w:color="DFE1E6"/>
                              </w:divBdr>
                            </w:div>
                          </w:divsChild>
                        </w:div>
                      </w:divsChild>
                    </w:div>
                    <w:div w:id="1246913905">
                      <w:marLeft w:val="0"/>
                      <w:marRight w:val="0"/>
                      <w:marTop w:val="0"/>
                      <w:marBottom w:val="0"/>
                      <w:divBdr>
                        <w:top w:val="none" w:sz="0" w:space="0" w:color="auto"/>
                        <w:left w:val="none" w:sz="0" w:space="0" w:color="auto"/>
                        <w:bottom w:val="single" w:sz="6" w:space="0" w:color="EBECF0"/>
                        <w:right w:val="none" w:sz="0" w:space="0" w:color="auto"/>
                      </w:divBdr>
                      <w:divsChild>
                        <w:div w:id="166011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eli-register/about.html"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nio/asset/enotni+standardi+spletnih+mest+drzavne+uprave" TargetMode="External"/><Relationship Id="rId2" Type="http://schemas.openxmlformats.org/officeDocument/2006/relationships/hyperlink" Target="https://nio.gov.si/nio/asset/dokument+genericne+tehnoloske+zahteve+gtz-743" TargetMode="External"/><Relationship Id="rId1" Type="http://schemas.openxmlformats.org/officeDocument/2006/relationships/hyperlink" Target="https://nio.gov.si/nio/asset/smernice+mju+za+razvoj+informacijskih+resitev-76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C8D50-2BA8-438D-8643-D8331884F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Pages>
  <Words>7750</Words>
  <Characters>44175</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51822</CharactersWithSpaces>
  <SharedDoc>false</SharedDoc>
  <HLinks>
    <vt:vector size="3474" baseType="variant">
      <vt:variant>
        <vt:i4>7667830</vt:i4>
      </vt:variant>
      <vt:variant>
        <vt:i4>3996</vt:i4>
      </vt:variant>
      <vt:variant>
        <vt:i4>0</vt:i4>
      </vt:variant>
      <vt:variant>
        <vt:i4>5</vt:i4>
      </vt:variant>
      <vt:variant>
        <vt:lpwstr>https://erar.si/doc/?p=api</vt:lpwstr>
      </vt:variant>
      <vt:variant>
        <vt:lpwstr/>
      </vt:variant>
      <vt:variant>
        <vt:i4>262260</vt:i4>
      </vt:variant>
      <vt:variant>
        <vt:i4>3993</vt:i4>
      </vt:variant>
      <vt:variant>
        <vt:i4>0</vt:i4>
      </vt:variant>
      <vt:variant>
        <vt:i4>5</vt:i4>
      </vt:variant>
      <vt:variant>
        <vt:lpwstr>https://podatki.gov.si/api/3/action/package_show?id=pripombe-informacijskega-pooblascenca-na-predloge-predpisov</vt:lpwstr>
      </vt:variant>
      <vt:variant>
        <vt:lpwstr/>
      </vt:variant>
      <vt:variant>
        <vt:i4>5701653</vt:i4>
      </vt:variant>
      <vt:variant>
        <vt:i4>3990</vt:i4>
      </vt:variant>
      <vt:variant>
        <vt:i4>0</vt:i4>
      </vt:variant>
      <vt:variant>
        <vt:i4>5</vt:i4>
      </vt:variant>
      <vt:variant>
        <vt:lpwstr>https://podatki.gov.si/dataset/2c99aa69-2c3a-40fc-a283-258060998125/resource/13ae056c-98b5-4751-bcd3-554405201083/download/pripombe2020.json</vt:lpwstr>
      </vt:variant>
      <vt:variant>
        <vt:lpwstr/>
      </vt:variant>
      <vt:variant>
        <vt:i4>7929972</vt:i4>
      </vt:variant>
      <vt:variant>
        <vt:i4>3981</vt:i4>
      </vt:variant>
      <vt:variant>
        <vt:i4>0</vt:i4>
      </vt:variant>
      <vt:variant>
        <vt:i4>5</vt:i4>
      </vt:variant>
      <vt:variant>
        <vt:lpwstr>http://www.sodnapraksa.si/</vt:lpwstr>
      </vt:variant>
      <vt:variant>
        <vt:lpwstr/>
      </vt:variant>
      <vt:variant>
        <vt:i4>5701701</vt:i4>
      </vt:variant>
      <vt:variant>
        <vt:i4>3972</vt:i4>
      </vt:variant>
      <vt:variant>
        <vt:i4>0</vt:i4>
      </vt:variant>
      <vt:variant>
        <vt:i4>5</vt:i4>
      </vt:variant>
      <vt:variant>
        <vt:lpwstr>https://www.uradni-list.si/glasilo-uradni-list-rs</vt:lpwstr>
      </vt:variant>
      <vt:variant>
        <vt:lpwstr/>
      </vt:variant>
      <vt:variant>
        <vt:i4>4194334</vt:i4>
      </vt:variant>
      <vt:variant>
        <vt:i4>3927</vt:i4>
      </vt:variant>
      <vt:variant>
        <vt:i4>0</vt:i4>
      </vt:variant>
      <vt:variant>
        <vt:i4>5</vt:i4>
      </vt:variant>
      <vt:variant>
        <vt:lpwstr>https://fotogalerija.dz-rs.si/datoteke/opendata/</vt:lpwstr>
      </vt:variant>
      <vt:variant>
        <vt:lpwstr/>
      </vt:variant>
      <vt:variant>
        <vt:i4>4456519</vt:i4>
      </vt:variant>
      <vt:variant>
        <vt:i4>3924</vt:i4>
      </vt:variant>
      <vt:variant>
        <vt:i4>0</vt:i4>
      </vt:variant>
      <vt:variant>
        <vt:i4>5</vt:i4>
      </vt:variant>
      <vt:variant>
        <vt:lpwstr>http://84.39.218.201/MANDAT14/VLADNAGRADIVA.NSF/WEB2?OpenView</vt:lpwstr>
      </vt:variant>
      <vt:variant>
        <vt:lpwstr/>
      </vt:variant>
      <vt:variant>
        <vt:i4>4390996</vt:i4>
      </vt:variant>
      <vt:variant>
        <vt:i4>3921</vt:i4>
      </vt:variant>
      <vt:variant>
        <vt:i4>0</vt:i4>
      </vt:variant>
      <vt:variant>
        <vt:i4>5</vt:i4>
      </vt:variant>
      <vt:variant>
        <vt:lpwstr>http://vrs-3.vlada.si/MANDAT13/VLADNAGRADIVA.NSF/WEB2?OpenView&amp;Count=1000</vt:lpwstr>
      </vt:variant>
      <vt:variant>
        <vt:lpwstr/>
      </vt:variant>
      <vt:variant>
        <vt:i4>4194321</vt:i4>
      </vt:variant>
      <vt:variant>
        <vt:i4>3918</vt:i4>
      </vt:variant>
      <vt:variant>
        <vt:i4>0</vt:i4>
      </vt:variant>
      <vt:variant>
        <vt:i4>5</vt:i4>
      </vt:variant>
      <vt:variant>
        <vt:lpwstr>https://gradiva.vlada.si/mandat22/VLADNAGRADIVA.NSF/WEB2?OpenView&amp;Count=1000</vt:lpwstr>
      </vt:variant>
      <vt:variant>
        <vt:lpwstr/>
      </vt:variant>
      <vt:variant>
        <vt:i4>6684729</vt:i4>
      </vt:variant>
      <vt:variant>
        <vt:i4>3915</vt:i4>
      </vt:variant>
      <vt:variant>
        <vt:i4>0</vt:i4>
      </vt:variant>
      <vt:variant>
        <vt:i4>5</vt:i4>
      </vt:variant>
      <vt:variant>
        <vt:lpwstr>https://www.gov.si/drzavni-organi/vlada/seje-vlade/gradiva-v-obravnavi/</vt:lpwstr>
      </vt:variant>
      <vt:variant>
        <vt:lpwstr/>
      </vt:variant>
      <vt:variant>
        <vt:i4>3145846</vt:i4>
      </vt:variant>
      <vt:variant>
        <vt:i4>3912</vt:i4>
      </vt:variant>
      <vt:variant>
        <vt:i4>0</vt:i4>
      </vt:variant>
      <vt:variant>
        <vt:i4>5</vt:i4>
      </vt:variant>
      <vt:variant>
        <vt:lpwstr>https://e-uprava.gov.si/.download/</vt:lpwstr>
      </vt:variant>
      <vt:variant>
        <vt:lpwstr/>
      </vt:variant>
      <vt:variant>
        <vt:i4>3145846</vt:i4>
      </vt:variant>
      <vt:variant>
        <vt:i4>3906</vt:i4>
      </vt:variant>
      <vt:variant>
        <vt:i4>0</vt:i4>
      </vt:variant>
      <vt:variant>
        <vt:i4>5</vt:i4>
      </vt:variant>
      <vt:variant>
        <vt:lpwstr>https://e-uprava.gov.si/.download/</vt:lpwstr>
      </vt:variant>
      <vt:variant>
        <vt:lpwstr/>
      </vt:variant>
      <vt:variant>
        <vt:i4>2293802</vt:i4>
      </vt:variant>
      <vt:variant>
        <vt:i4>3876</vt:i4>
      </vt:variant>
      <vt:variant>
        <vt:i4>0</vt:i4>
      </vt:variant>
      <vt:variant>
        <vt:i4>5</vt:i4>
      </vt:variant>
      <vt:variant>
        <vt:lpwstr>http://www2.uradni-list.si/rps/</vt:lpwstr>
      </vt:variant>
      <vt:variant>
        <vt:lpwstr/>
      </vt:variant>
      <vt:variant>
        <vt:i4>1376326</vt:i4>
      </vt:variant>
      <vt:variant>
        <vt:i4>3849</vt:i4>
      </vt:variant>
      <vt:variant>
        <vt:i4>0</vt:i4>
      </vt:variant>
      <vt:variant>
        <vt:i4>5</vt:i4>
      </vt:variant>
      <vt:variant>
        <vt:lpwstr>http://www.quartz-scheduler.org/documentation/quartz-2.3.0/tutorials/crontrigger.html</vt:lpwstr>
      </vt:variant>
      <vt:variant>
        <vt:lpwstr/>
      </vt:variant>
      <vt:variant>
        <vt:i4>4980760</vt:i4>
      </vt:variant>
      <vt:variant>
        <vt:i4>3837</vt:i4>
      </vt:variant>
      <vt:variant>
        <vt:i4>0</vt:i4>
      </vt:variant>
      <vt:variant>
        <vt:i4>5</vt:i4>
      </vt:variant>
      <vt:variant>
        <vt:lpwstr>http://www.pisrs.si/Pis.web/normativniStevec;jsessionid=BdYXBLM2JbR8j2QO-vc7m4g9</vt:lpwstr>
      </vt:variant>
      <vt:variant>
        <vt:lpwstr/>
      </vt:variant>
      <vt:variant>
        <vt:i4>7864379</vt:i4>
      </vt:variant>
      <vt:variant>
        <vt:i4>3834</vt:i4>
      </vt:variant>
      <vt:variant>
        <vt:i4>0</vt:i4>
      </vt:variant>
      <vt:variant>
        <vt:i4>5</vt:i4>
      </vt:variant>
      <vt:variant>
        <vt:lpwstr>http://www.pisrs.si/administracija/graf</vt:lpwstr>
      </vt:variant>
      <vt:variant>
        <vt:lpwstr/>
      </vt:variant>
      <vt:variant>
        <vt:i4>1966152</vt:i4>
      </vt:variant>
      <vt:variant>
        <vt:i4>3828</vt:i4>
      </vt:variant>
      <vt:variant>
        <vt:i4>0</vt:i4>
      </vt:variant>
      <vt:variant>
        <vt:i4>5</vt:i4>
      </vt:variant>
      <vt:variant>
        <vt:lpwstr>https://demos.telerik.com/kendo-ui/filemanager/index</vt:lpwstr>
      </vt:variant>
      <vt:variant>
        <vt:lpwstr/>
      </vt:variant>
      <vt:variant>
        <vt:i4>1966152</vt:i4>
      </vt:variant>
      <vt:variant>
        <vt:i4>3825</vt:i4>
      </vt:variant>
      <vt:variant>
        <vt:i4>0</vt:i4>
      </vt:variant>
      <vt:variant>
        <vt:i4>5</vt:i4>
      </vt:variant>
      <vt:variant>
        <vt:lpwstr>https://demos.telerik.com/kendo-ui/filemanager/index</vt:lpwstr>
      </vt:variant>
      <vt:variant>
        <vt:lpwstr/>
      </vt:variant>
      <vt:variant>
        <vt:i4>1966152</vt:i4>
      </vt:variant>
      <vt:variant>
        <vt:i4>3813</vt:i4>
      </vt:variant>
      <vt:variant>
        <vt:i4>0</vt:i4>
      </vt:variant>
      <vt:variant>
        <vt:i4>5</vt:i4>
      </vt:variant>
      <vt:variant>
        <vt:lpwstr>https://demos.telerik.com/kendo-ui/filemanager/index</vt:lpwstr>
      </vt:variant>
      <vt:variant>
        <vt:lpwstr/>
      </vt:variant>
      <vt:variant>
        <vt:i4>1966152</vt:i4>
      </vt:variant>
      <vt:variant>
        <vt:i4>3810</vt:i4>
      </vt:variant>
      <vt:variant>
        <vt:i4>0</vt:i4>
      </vt:variant>
      <vt:variant>
        <vt:i4>5</vt:i4>
      </vt:variant>
      <vt:variant>
        <vt:lpwstr>https://demos.telerik.com/kendo-ui/filemanager/index</vt:lpwstr>
      </vt:variant>
      <vt:variant>
        <vt:lpwstr/>
      </vt:variant>
      <vt:variant>
        <vt:i4>6750247</vt:i4>
      </vt:variant>
      <vt:variant>
        <vt:i4>3747</vt:i4>
      </vt:variant>
      <vt:variant>
        <vt:i4>0</vt:i4>
      </vt:variant>
      <vt:variant>
        <vt:i4>5</vt:i4>
      </vt:variant>
      <vt:variant>
        <vt:lpwstr>http://www.pisrs.si/administracija/prijava</vt:lpwstr>
      </vt:variant>
      <vt:variant>
        <vt:lpwstr/>
      </vt:variant>
      <vt:variant>
        <vt:i4>6094932</vt:i4>
      </vt:variant>
      <vt:variant>
        <vt:i4>3738</vt:i4>
      </vt:variant>
      <vt:variant>
        <vt:i4>0</vt:i4>
      </vt:variant>
      <vt:variant>
        <vt:i4>5</vt:i4>
      </vt:variant>
      <vt:variant>
        <vt:lpwstr>http://www.uradni-list/datoteke/datoteka.pdf</vt:lpwstr>
      </vt:variant>
      <vt:variant>
        <vt:lpwstr/>
      </vt:variant>
      <vt:variant>
        <vt:i4>3538966</vt:i4>
      </vt:variant>
      <vt:variant>
        <vt:i4>3576</vt:i4>
      </vt:variant>
      <vt:variant>
        <vt:i4>0</vt:i4>
      </vt:variant>
      <vt:variant>
        <vt:i4>5</vt:i4>
      </vt:variant>
      <vt:variant>
        <vt:lpwstr>https://www.uradni-list.si/_pdf/2020/Ur/u2020140.pdf</vt:lpwstr>
      </vt:variant>
      <vt:variant>
        <vt:lpwstr/>
      </vt:variant>
      <vt:variant>
        <vt:i4>393512</vt:i4>
      </vt:variant>
      <vt:variant>
        <vt:i4>3573</vt:i4>
      </vt:variant>
      <vt:variant>
        <vt:i4>0</vt:i4>
      </vt:variant>
      <vt:variant>
        <vt:i4>5</vt:i4>
      </vt:variant>
      <vt:variant>
        <vt:lpwstr>https://www.uradni-list.si/_pdf/%5bleto%5d/Ur/u%5bleto%5d%5bšt</vt:lpwstr>
      </vt:variant>
      <vt:variant>
        <vt:lpwstr/>
      </vt:variant>
      <vt:variant>
        <vt:i4>3473499</vt:i4>
      </vt:variant>
      <vt:variant>
        <vt:i4>3570</vt:i4>
      </vt:variant>
      <vt:variant>
        <vt:i4>0</vt:i4>
      </vt:variant>
      <vt:variant>
        <vt:i4>5</vt:i4>
      </vt:variant>
      <vt:variant>
        <vt:lpwstr>https://www.uradni-list.si/_pdf/YYYY/Ur/uYYYYxyz.pdf</vt:lpwstr>
      </vt:variant>
      <vt:variant>
        <vt:lpwstr/>
      </vt:variant>
      <vt:variant>
        <vt:i4>3473433</vt:i4>
      </vt:variant>
      <vt:variant>
        <vt:i4>3567</vt:i4>
      </vt:variant>
      <vt:variant>
        <vt:i4>0</vt:i4>
      </vt:variant>
      <vt:variant>
        <vt:i4>5</vt:i4>
      </vt:variant>
      <vt:variant>
        <vt:lpwstr>https://www.uradni-list.si/_pdf/2022/Ur/u2022090.pdf</vt:lpwstr>
      </vt:variant>
      <vt:variant>
        <vt:lpwstr/>
      </vt:variant>
      <vt:variant>
        <vt:i4>1966085</vt:i4>
      </vt:variant>
      <vt:variant>
        <vt:i4>3564</vt:i4>
      </vt:variant>
      <vt:variant>
        <vt:i4>0</vt:i4>
      </vt:variant>
      <vt:variant>
        <vt:i4>5</vt:i4>
      </vt:variant>
      <vt:variant>
        <vt:lpwstr>https://www.uradni-list.si/glasilo-uradni-list-rs/vsebina/%5bSOP</vt:lpwstr>
      </vt:variant>
      <vt:variant>
        <vt:lpwstr/>
      </vt:variant>
      <vt:variant>
        <vt:i4>6815867</vt:i4>
      </vt:variant>
      <vt:variant>
        <vt:i4>3510</vt:i4>
      </vt:variant>
      <vt:variant>
        <vt:i4>0</vt:i4>
      </vt:variant>
      <vt:variant>
        <vt:i4>5</vt:i4>
      </vt:variant>
      <vt:variant>
        <vt:lpwstr>https://eur-lex.europa.eu/legal-content/SL/TXT/?uri=CELEX%3A21998A0710%2801%29</vt:lpwstr>
      </vt:variant>
      <vt:variant>
        <vt:lpwstr/>
      </vt:variant>
      <vt:variant>
        <vt:i4>7929901</vt:i4>
      </vt:variant>
      <vt:variant>
        <vt:i4>3492</vt:i4>
      </vt:variant>
      <vt:variant>
        <vt:i4>0</vt:i4>
      </vt:variant>
      <vt:variant>
        <vt:i4>5</vt:i4>
      </vt:variant>
      <vt:variant>
        <vt:lpwstr>http://sodnapraksa.si/</vt:lpwstr>
      </vt:variant>
      <vt:variant>
        <vt:lpwstr/>
      </vt:variant>
      <vt:variant>
        <vt:i4>6684704</vt:i4>
      </vt:variant>
      <vt:variant>
        <vt:i4>3420</vt:i4>
      </vt:variant>
      <vt:variant>
        <vt:i4>0</vt:i4>
      </vt:variant>
      <vt:variant>
        <vt:i4>5</vt:i4>
      </vt:variant>
      <vt:variant>
        <vt:lpwstr>http://www.pisrs.si/Pis.web/pregledPredpisaEU?celex=31999D0485</vt:lpwstr>
      </vt:variant>
      <vt:variant>
        <vt:lpwstr/>
      </vt:variant>
      <vt:variant>
        <vt:i4>196689</vt:i4>
      </vt:variant>
      <vt:variant>
        <vt:i4>3417</vt:i4>
      </vt:variant>
      <vt:variant>
        <vt:i4>0</vt:i4>
      </vt:variant>
      <vt:variant>
        <vt:i4>5</vt:i4>
      </vt:variant>
      <vt:variant>
        <vt:lpwstr>http://www.pisrs.si/Pis.web/pregledPredpisa?epa=0684-VII</vt:lpwstr>
      </vt:variant>
      <vt:variant>
        <vt:lpwstr/>
      </vt:variant>
      <vt:variant>
        <vt:i4>3211314</vt:i4>
      </vt:variant>
      <vt:variant>
        <vt:i4>3414</vt:i4>
      </vt:variant>
      <vt:variant>
        <vt:i4>0</vt:i4>
      </vt:variant>
      <vt:variant>
        <vt:i4>5</vt:i4>
      </vt:variant>
      <vt:variant>
        <vt:lpwstr>http://www.pisrs.si/Pis.web/pregledPredpisa?eva=2015-3130-0001</vt:lpwstr>
      </vt:variant>
      <vt:variant>
        <vt:lpwstr/>
      </vt:variant>
      <vt:variant>
        <vt:i4>1835009</vt:i4>
      </vt:variant>
      <vt:variant>
        <vt:i4>3411</vt:i4>
      </vt:variant>
      <vt:variant>
        <vt:i4>0</vt:i4>
      </vt:variant>
      <vt:variant>
        <vt:i4>5</vt:i4>
      </vt:variant>
      <vt:variant>
        <vt:lpwstr>http://www.pisrs.si/Pis.web/pregledPredpisa?sop=2015-01-3570</vt:lpwstr>
      </vt:variant>
      <vt:variant>
        <vt:lpwstr/>
      </vt:variant>
      <vt:variant>
        <vt:i4>2687091</vt:i4>
      </vt:variant>
      <vt:variant>
        <vt:i4>3408</vt:i4>
      </vt:variant>
      <vt:variant>
        <vt:i4>0</vt:i4>
      </vt:variant>
      <vt:variant>
        <vt:i4>5</vt:i4>
      </vt:variant>
      <vt:variant>
        <vt:lpwstr>http://www.pisrs.si/Pis.web/pregledPredpisa?id=ZAKO7086</vt:lpwstr>
      </vt:variant>
      <vt:variant>
        <vt:lpwstr/>
      </vt:variant>
      <vt:variant>
        <vt:i4>3014697</vt:i4>
      </vt:variant>
      <vt:variant>
        <vt:i4>3249</vt:i4>
      </vt:variant>
      <vt:variant>
        <vt:i4>0</vt:i4>
      </vt:variant>
      <vt:variant>
        <vt:i4>5</vt:i4>
      </vt:variant>
      <vt:variant>
        <vt:lpwstr>http://pisrs.si/Pis.web/pregledPredpisa?id=ZAKO8304</vt:lpwstr>
      </vt:variant>
      <vt:variant>
        <vt:lpwstr/>
      </vt:variant>
      <vt:variant>
        <vt:i4>3014697</vt:i4>
      </vt:variant>
      <vt:variant>
        <vt:i4>3246</vt:i4>
      </vt:variant>
      <vt:variant>
        <vt:i4>0</vt:i4>
      </vt:variant>
      <vt:variant>
        <vt:i4>5</vt:i4>
      </vt:variant>
      <vt:variant>
        <vt:lpwstr>http://pisrs.si/Pis.web/pregledPredpisa?id=ZAKO8304</vt:lpwstr>
      </vt:variant>
      <vt:variant>
        <vt:lpwstr/>
      </vt:variant>
      <vt:variant>
        <vt:i4>2228267</vt:i4>
      </vt:variant>
      <vt:variant>
        <vt:i4>3243</vt:i4>
      </vt:variant>
      <vt:variant>
        <vt:i4>0</vt:i4>
      </vt:variant>
      <vt:variant>
        <vt:i4>5</vt:i4>
      </vt:variant>
      <vt:variant>
        <vt:lpwstr>http://pisrs.si/Pis.web/pregledPredpisa?id=ZAKO3177</vt:lpwstr>
      </vt:variant>
      <vt:variant>
        <vt:lpwstr/>
      </vt:variant>
      <vt:variant>
        <vt:i4>8192107</vt:i4>
      </vt:variant>
      <vt:variant>
        <vt:i4>3204</vt:i4>
      </vt:variant>
      <vt:variant>
        <vt:i4>0</vt:i4>
      </vt:variant>
      <vt:variant>
        <vt:i4>5</vt:i4>
      </vt:variant>
      <vt:variant>
        <vt:lpwstr>https://spring.io/projects/spring-security-saml</vt:lpwstr>
      </vt:variant>
      <vt:variant>
        <vt:lpwstr/>
      </vt:variant>
      <vt:variant>
        <vt:i4>3932196</vt:i4>
      </vt:variant>
      <vt:variant>
        <vt:i4>3105</vt:i4>
      </vt:variant>
      <vt:variant>
        <vt:i4>0</vt:i4>
      </vt:variant>
      <vt:variant>
        <vt:i4>5</vt:i4>
      </vt:variant>
      <vt:variant>
        <vt:lpwstr>http://www.pisrs.si/Pis.web/cm?idStrani=prevodi</vt:lpwstr>
      </vt:variant>
      <vt:variant>
        <vt:lpwstr/>
      </vt:variant>
      <vt:variant>
        <vt:i4>3801203</vt:i4>
      </vt:variant>
      <vt:variant>
        <vt:i4>3087</vt:i4>
      </vt:variant>
      <vt:variant>
        <vt:i4>0</vt:i4>
      </vt:variant>
      <vt:variant>
        <vt:i4>5</vt:i4>
      </vt:variant>
      <vt:variant>
        <vt:lpwstr>http://www.pisrs.si/Pis.web/sodnaPraksaEUSodisceEuropskeUnijeZgodovinskaSodnaPraksa;jsessionid=0ReL1zxGZ3su-NnG1aPBQTCE</vt:lpwstr>
      </vt:variant>
      <vt:variant>
        <vt:lpwstr/>
      </vt:variant>
      <vt:variant>
        <vt:i4>1507353</vt:i4>
      </vt:variant>
      <vt:variant>
        <vt:i4>3060</vt:i4>
      </vt:variant>
      <vt:variant>
        <vt:i4>0</vt:i4>
      </vt:variant>
      <vt:variant>
        <vt:i4>5</vt:i4>
      </vt:variant>
      <vt:variant>
        <vt:lpwstr>https://www.rpls.si/</vt:lpwstr>
      </vt:variant>
      <vt:variant>
        <vt:lpwstr/>
      </vt:variant>
      <vt:variant>
        <vt:i4>5243006</vt:i4>
      </vt:variant>
      <vt:variant>
        <vt:i4>2949</vt:i4>
      </vt:variant>
      <vt:variant>
        <vt:i4>0</vt:i4>
      </vt:variant>
      <vt:variant>
        <vt:i4>5</vt:i4>
      </vt:variant>
      <vt:variant>
        <vt:lpwstr>https://ngx-sharebuttons.netlify.app/</vt:lpwstr>
      </vt:variant>
      <vt:variant>
        <vt:lpwstr>/</vt:lpwstr>
      </vt:variant>
      <vt:variant>
        <vt:i4>5243006</vt:i4>
      </vt:variant>
      <vt:variant>
        <vt:i4>2946</vt:i4>
      </vt:variant>
      <vt:variant>
        <vt:i4>0</vt:i4>
      </vt:variant>
      <vt:variant>
        <vt:i4>5</vt:i4>
      </vt:variant>
      <vt:variant>
        <vt:lpwstr>https://ngx-sharebuttons.netlify.app/</vt:lpwstr>
      </vt:variant>
      <vt:variant>
        <vt:lpwstr>/</vt:lpwstr>
      </vt:variant>
      <vt:variant>
        <vt:i4>3604552</vt:i4>
      </vt:variant>
      <vt:variant>
        <vt:i4>2916</vt:i4>
      </vt:variant>
      <vt:variant>
        <vt:i4>0</vt:i4>
      </vt:variant>
      <vt:variant>
        <vt:i4>5</vt:i4>
      </vt:variant>
      <vt:variant>
        <vt:lpwstr>https://data.europa.eu/eli/ontology</vt:lpwstr>
      </vt:variant>
      <vt:variant>
        <vt:lpwstr>based_onhttps://op.europa.eu/en/web/eu-vocabularies/at-dataset/-/resource/dataset/date</vt:lpwstr>
      </vt:variant>
      <vt:variant>
        <vt:i4>3604552</vt:i4>
      </vt:variant>
      <vt:variant>
        <vt:i4>2913</vt:i4>
      </vt:variant>
      <vt:variant>
        <vt:i4>0</vt:i4>
      </vt:variant>
      <vt:variant>
        <vt:i4>5</vt:i4>
      </vt:variant>
      <vt:variant>
        <vt:lpwstr>https://data.europa.eu/eli/ontology</vt:lpwstr>
      </vt:variant>
      <vt:variant>
        <vt:lpwstr>based_onhttps://op.europa.eu/en/web/eu-vocabularies/at-dataset/-/resource/dataset/date</vt:lpwstr>
      </vt:variant>
      <vt:variant>
        <vt:i4>1114192</vt:i4>
      </vt:variant>
      <vt:variant>
        <vt:i4>2910</vt:i4>
      </vt:variant>
      <vt:variant>
        <vt:i4>0</vt:i4>
      </vt:variant>
      <vt:variant>
        <vt:i4>5</vt:i4>
      </vt:variant>
      <vt:variant>
        <vt:lpwstr>https://data/</vt:lpwstr>
      </vt:variant>
      <vt:variant>
        <vt:lpwstr/>
      </vt:variant>
      <vt:variant>
        <vt:i4>4522035</vt:i4>
      </vt:variant>
      <vt:variant>
        <vt:i4>2904</vt:i4>
      </vt:variant>
      <vt:variant>
        <vt:i4>0</vt:i4>
      </vt:variant>
      <vt:variant>
        <vt:i4>5</vt:i4>
      </vt:variant>
      <vt:variant>
        <vt:lpwstr>http://data.europa.eu/eli/ontology</vt:lpwstr>
      </vt:variant>
      <vt:variant>
        <vt:lpwstr>based_on</vt:lpwstr>
      </vt:variant>
      <vt:variant>
        <vt:i4>6029340</vt:i4>
      </vt:variant>
      <vt:variant>
        <vt:i4>2901</vt:i4>
      </vt:variant>
      <vt:variant>
        <vt:i4>0</vt:i4>
      </vt:variant>
      <vt:variant>
        <vt:i4>5</vt:i4>
      </vt:variant>
      <vt:variant>
        <vt:lpwstr>https://eur-lex.europa.eu/legal-content/SL/TXT/?uri=CELEX</vt:lpwstr>
      </vt:variant>
      <vt:variant>
        <vt:lpwstr/>
      </vt:variant>
      <vt:variant>
        <vt:i4>6029340</vt:i4>
      </vt:variant>
      <vt:variant>
        <vt:i4>2898</vt:i4>
      </vt:variant>
      <vt:variant>
        <vt:i4>0</vt:i4>
      </vt:variant>
      <vt:variant>
        <vt:i4>5</vt:i4>
      </vt:variant>
      <vt:variant>
        <vt:lpwstr>https://eur-lex.europa.eu/legal-content/SL/TXT/?uri=CELEX</vt:lpwstr>
      </vt:variant>
      <vt:variant>
        <vt:lpwstr/>
      </vt:variant>
      <vt:variant>
        <vt:i4>131155</vt:i4>
      </vt:variant>
      <vt:variant>
        <vt:i4>2886</vt:i4>
      </vt:variant>
      <vt:variant>
        <vt:i4>0</vt:i4>
      </vt:variant>
      <vt:variant>
        <vt:i4>5</vt:i4>
      </vt:variant>
      <vt:variant>
        <vt:lpwstr>http://www.retire.js/</vt:lpwstr>
      </vt:variant>
      <vt:variant>
        <vt:lpwstr/>
      </vt:variant>
      <vt:variant>
        <vt:i4>1900606</vt:i4>
      </vt:variant>
      <vt:variant>
        <vt:i4>2858</vt:i4>
      </vt:variant>
      <vt:variant>
        <vt:i4>0</vt:i4>
      </vt:variant>
      <vt:variant>
        <vt:i4>5</vt:i4>
      </vt:variant>
      <vt:variant>
        <vt:lpwstr/>
      </vt:variant>
      <vt:variant>
        <vt:lpwstr>_Toc97027708</vt:lpwstr>
      </vt:variant>
      <vt:variant>
        <vt:i4>1179710</vt:i4>
      </vt:variant>
      <vt:variant>
        <vt:i4>2852</vt:i4>
      </vt:variant>
      <vt:variant>
        <vt:i4>0</vt:i4>
      </vt:variant>
      <vt:variant>
        <vt:i4>5</vt:i4>
      </vt:variant>
      <vt:variant>
        <vt:lpwstr/>
      </vt:variant>
      <vt:variant>
        <vt:lpwstr>_Toc97027707</vt:lpwstr>
      </vt:variant>
      <vt:variant>
        <vt:i4>1245246</vt:i4>
      </vt:variant>
      <vt:variant>
        <vt:i4>2846</vt:i4>
      </vt:variant>
      <vt:variant>
        <vt:i4>0</vt:i4>
      </vt:variant>
      <vt:variant>
        <vt:i4>5</vt:i4>
      </vt:variant>
      <vt:variant>
        <vt:lpwstr/>
      </vt:variant>
      <vt:variant>
        <vt:lpwstr>_Toc97027706</vt:lpwstr>
      </vt:variant>
      <vt:variant>
        <vt:i4>1048638</vt:i4>
      </vt:variant>
      <vt:variant>
        <vt:i4>2840</vt:i4>
      </vt:variant>
      <vt:variant>
        <vt:i4>0</vt:i4>
      </vt:variant>
      <vt:variant>
        <vt:i4>5</vt:i4>
      </vt:variant>
      <vt:variant>
        <vt:lpwstr/>
      </vt:variant>
      <vt:variant>
        <vt:lpwstr>_Toc97027705</vt:lpwstr>
      </vt:variant>
      <vt:variant>
        <vt:i4>1114174</vt:i4>
      </vt:variant>
      <vt:variant>
        <vt:i4>2834</vt:i4>
      </vt:variant>
      <vt:variant>
        <vt:i4>0</vt:i4>
      </vt:variant>
      <vt:variant>
        <vt:i4>5</vt:i4>
      </vt:variant>
      <vt:variant>
        <vt:lpwstr/>
      </vt:variant>
      <vt:variant>
        <vt:lpwstr>_Toc97027704</vt:lpwstr>
      </vt:variant>
      <vt:variant>
        <vt:i4>1441854</vt:i4>
      </vt:variant>
      <vt:variant>
        <vt:i4>2828</vt:i4>
      </vt:variant>
      <vt:variant>
        <vt:i4>0</vt:i4>
      </vt:variant>
      <vt:variant>
        <vt:i4>5</vt:i4>
      </vt:variant>
      <vt:variant>
        <vt:lpwstr/>
      </vt:variant>
      <vt:variant>
        <vt:lpwstr>_Toc97027703</vt:lpwstr>
      </vt:variant>
      <vt:variant>
        <vt:i4>1507390</vt:i4>
      </vt:variant>
      <vt:variant>
        <vt:i4>2822</vt:i4>
      </vt:variant>
      <vt:variant>
        <vt:i4>0</vt:i4>
      </vt:variant>
      <vt:variant>
        <vt:i4>5</vt:i4>
      </vt:variant>
      <vt:variant>
        <vt:lpwstr/>
      </vt:variant>
      <vt:variant>
        <vt:lpwstr>_Toc97027702</vt:lpwstr>
      </vt:variant>
      <vt:variant>
        <vt:i4>1310782</vt:i4>
      </vt:variant>
      <vt:variant>
        <vt:i4>2816</vt:i4>
      </vt:variant>
      <vt:variant>
        <vt:i4>0</vt:i4>
      </vt:variant>
      <vt:variant>
        <vt:i4>5</vt:i4>
      </vt:variant>
      <vt:variant>
        <vt:lpwstr/>
      </vt:variant>
      <vt:variant>
        <vt:lpwstr>_Toc97027701</vt:lpwstr>
      </vt:variant>
      <vt:variant>
        <vt:i4>1376318</vt:i4>
      </vt:variant>
      <vt:variant>
        <vt:i4>2810</vt:i4>
      </vt:variant>
      <vt:variant>
        <vt:i4>0</vt:i4>
      </vt:variant>
      <vt:variant>
        <vt:i4>5</vt:i4>
      </vt:variant>
      <vt:variant>
        <vt:lpwstr/>
      </vt:variant>
      <vt:variant>
        <vt:lpwstr>_Toc97027700</vt:lpwstr>
      </vt:variant>
      <vt:variant>
        <vt:i4>1900599</vt:i4>
      </vt:variant>
      <vt:variant>
        <vt:i4>2804</vt:i4>
      </vt:variant>
      <vt:variant>
        <vt:i4>0</vt:i4>
      </vt:variant>
      <vt:variant>
        <vt:i4>5</vt:i4>
      </vt:variant>
      <vt:variant>
        <vt:lpwstr/>
      </vt:variant>
      <vt:variant>
        <vt:lpwstr>_Toc97027699</vt:lpwstr>
      </vt:variant>
      <vt:variant>
        <vt:i4>1835063</vt:i4>
      </vt:variant>
      <vt:variant>
        <vt:i4>2798</vt:i4>
      </vt:variant>
      <vt:variant>
        <vt:i4>0</vt:i4>
      </vt:variant>
      <vt:variant>
        <vt:i4>5</vt:i4>
      </vt:variant>
      <vt:variant>
        <vt:lpwstr/>
      </vt:variant>
      <vt:variant>
        <vt:lpwstr>_Toc97027698</vt:lpwstr>
      </vt:variant>
      <vt:variant>
        <vt:i4>1245239</vt:i4>
      </vt:variant>
      <vt:variant>
        <vt:i4>2792</vt:i4>
      </vt:variant>
      <vt:variant>
        <vt:i4>0</vt:i4>
      </vt:variant>
      <vt:variant>
        <vt:i4>5</vt:i4>
      </vt:variant>
      <vt:variant>
        <vt:lpwstr/>
      </vt:variant>
      <vt:variant>
        <vt:lpwstr>_Toc97027697</vt:lpwstr>
      </vt:variant>
      <vt:variant>
        <vt:i4>1179703</vt:i4>
      </vt:variant>
      <vt:variant>
        <vt:i4>2786</vt:i4>
      </vt:variant>
      <vt:variant>
        <vt:i4>0</vt:i4>
      </vt:variant>
      <vt:variant>
        <vt:i4>5</vt:i4>
      </vt:variant>
      <vt:variant>
        <vt:lpwstr/>
      </vt:variant>
      <vt:variant>
        <vt:lpwstr>_Toc97027696</vt:lpwstr>
      </vt:variant>
      <vt:variant>
        <vt:i4>1114167</vt:i4>
      </vt:variant>
      <vt:variant>
        <vt:i4>2780</vt:i4>
      </vt:variant>
      <vt:variant>
        <vt:i4>0</vt:i4>
      </vt:variant>
      <vt:variant>
        <vt:i4>5</vt:i4>
      </vt:variant>
      <vt:variant>
        <vt:lpwstr/>
      </vt:variant>
      <vt:variant>
        <vt:lpwstr>_Toc97027695</vt:lpwstr>
      </vt:variant>
      <vt:variant>
        <vt:i4>1048631</vt:i4>
      </vt:variant>
      <vt:variant>
        <vt:i4>2774</vt:i4>
      </vt:variant>
      <vt:variant>
        <vt:i4>0</vt:i4>
      </vt:variant>
      <vt:variant>
        <vt:i4>5</vt:i4>
      </vt:variant>
      <vt:variant>
        <vt:lpwstr/>
      </vt:variant>
      <vt:variant>
        <vt:lpwstr>_Toc97027694</vt:lpwstr>
      </vt:variant>
      <vt:variant>
        <vt:i4>1507383</vt:i4>
      </vt:variant>
      <vt:variant>
        <vt:i4>2768</vt:i4>
      </vt:variant>
      <vt:variant>
        <vt:i4>0</vt:i4>
      </vt:variant>
      <vt:variant>
        <vt:i4>5</vt:i4>
      </vt:variant>
      <vt:variant>
        <vt:lpwstr/>
      </vt:variant>
      <vt:variant>
        <vt:lpwstr>_Toc97027693</vt:lpwstr>
      </vt:variant>
      <vt:variant>
        <vt:i4>1441847</vt:i4>
      </vt:variant>
      <vt:variant>
        <vt:i4>2762</vt:i4>
      </vt:variant>
      <vt:variant>
        <vt:i4>0</vt:i4>
      </vt:variant>
      <vt:variant>
        <vt:i4>5</vt:i4>
      </vt:variant>
      <vt:variant>
        <vt:lpwstr/>
      </vt:variant>
      <vt:variant>
        <vt:lpwstr>_Toc97027692</vt:lpwstr>
      </vt:variant>
      <vt:variant>
        <vt:i4>1376311</vt:i4>
      </vt:variant>
      <vt:variant>
        <vt:i4>2756</vt:i4>
      </vt:variant>
      <vt:variant>
        <vt:i4>0</vt:i4>
      </vt:variant>
      <vt:variant>
        <vt:i4>5</vt:i4>
      </vt:variant>
      <vt:variant>
        <vt:lpwstr/>
      </vt:variant>
      <vt:variant>
        <vt:lpwstr>_Toc97027691</vt:lpwstr>
      </vt:variant>
      <vt:variant>
        <vt:i4>1310775</vt:i4>
      </vt:variant>
      <vt:variant>
        <vt:i4>2750</vt:i4>
      </vt:variant>
      <vt:variant>
        <vt:i4>0</vt:i4>
      </vt:variant>
      <vt:variant>
        <vt:i4>5</vt:i4>
      </vt:variant>
      <vt:variant>
        <vt:lpwstr/>
      </vt:variant>
      <vt:variant>
        <vt:lpwstr>_Toc97027690</vt:lpwstr>
      </vt:variant>
      <vt:variant>
        <vt:i4>1900598</vt:i4>
      </vt:variant>
      <vt:variant>
        <vt:i4>2744</vt:i4>
      </vt:variant>
      <vt:variant>
        <vt:i4>0</vt:i4>
      </vt:variant>
      <vt:variant>
        <vt:i4>5</vt:i4>
      </vt:variant>
      <vt:variant>
        <vt:lpwstr/>
      </vt:variant>
      <vt:variant>
        <vt:lpwstr>_Toc97027689</vt:lpwstr>
      </vt:variant>
      <vt:variant>
        <vt:i4>1835062</vt:i4>
      </vt:variant>
      <vt:variant>
        <vt:i4>2738</vt:i4>
      </vt:variant>
      <vt:variant>
        <vt:i4>0</vt:i4>
      </vt:variant>
      <vt:variant>
        <vt:i4>5</vt:i4>
      </vt:variant>
      <vt:variant>
        <vt:lpwstr/>
      </vt:variant>
      <vt:variant>
        <vt:lpwstr>_Toc97027688</vt:lpwstr>
      </vt:variant>
      <vt:variant>
        <vt:i4>1245238</vt:i4>
      </vt:variant>
      <vt:variant>
        <vt:i4>2732</vt:i4>
      </vt:variant>
      <vt:variant>
        <vt:i4>0</vt:i4>
      </vt:variant>
      <vt:variant>
        <vt:i4>5</vt:i4>
      </vt:variant>
      <vt:variant>
        <vt:lpwstr/>
      </vt:variant>
      <vt:variant>
        <vt:lpwstr>_Toc97027687</vt:lpwstr>
      </vt:variant>
      <vt:variant>
        <vt:i4>1179702</vt:i4>
      </vt:variant>
      <vt:variant>
        <vt:i4>2726</vt:i4>
      </vt:variant>
      <vt:variant>
        <vt:i4>0</vt:i4>
      </vt:variant>
      <vt:variant>
        <vt:i4>5</vt:i4>
      </vt:variant>
      <vt:variant>
        <vt:lpwstr/>
      </vt:variant>
      <vt:variant>
        <vt:lpwstr>_Toc97027686</vt:lpwstr>
      </vt:variant>
      <vt:variant>
        <vt:i4>1114166</vt:i4>
      </vt:variant>
      <vt:variant>
        <vt:i4>2720</vt:i4>
      </vt:variant>
      <vt:variant>
        <vt:i4>0</vt:i4>
      </vt:variant>
      <vt:variant>
        <vt:i4>5</vt:i4>
      </vt:variant>
      <vt:variant>
        <vt:lpwstr/>
      </vt:variant>
      <vt:variant>
        <vt:lpwstr>_Toc97027685</vt:lpwstr>
      </vt:variant>
      <vt:variant>
        <vt:i4>1048630</vt:i4>
      </vt:variant>
      <vt:variant>
        <vt:i4>2714</vt:i4>
      </vt:variant>
      <vt:variant>
        <vt:i4>0</vt:i4>
      </vt:variant>
      <vt:variant>
        <vt:i4>5</vt:i4>
      </vt:variant>
      <vt:variant>
        <vt:lpwstr/>
      </vt:variant>
      <vt:variant>
        <vt:lpwstr>_Toc97027684</vt:lpwstr>
      </vt:variant>
      <vt:variant>
        <vt:i4>1507382</vt:i4>
      </vt:variant>
      <vt:variant>
        <vt:i4>2708</vt:i4>
      </vt:variant>
      <vt:variant>
        <vt:i4>0</vt:i4>
      </vt:variant>
      <vt:variant>
        <vt:i4>5</vt:i4>
      </vt:variant>
      <vt:variant>
        <vt:lpwstr/>
      </vt:variant>
      <vt:variant>
        <vt:lpwstr>_Toc97027683</vt:lpwstr>
      </vt:variant>
      <vt:variant>
        <vt:i4>1441846</vt:i4>
      </vt:variant>
      <vt:variant>
        <vt:i4>2702</vt:i4>
      </vt:variant>
      <vt:variant>
        <vt:i4>0</vt:i4>
      </vt:variant>
      <vt:variant>
        <vt:i4>5</vt:i4>
      </vt:variant>
      <vt:variant>
        <vt:lpwstr/>
      </vt:variant>
      <vt:variant>
        <vt:lpwstr>_Toc97027682</vt:lpwstr>
      </vt:variant>
      <vt:variant>
        <vt:i4>1376310</vt:i4>
      </vt:variant>
      <vt:variant>
        <vt:i4>2696</vt:i4>
      </vt:variant>
      <vt:variant>
        <vt:i4>0</vt:i4>
      </vt:variant>
      <vt:variant>
        <vt:i4>5</vt:i4>
      </vt:variant>
      <vt:variant>
        <vt:lpwstr/>
      </vt:variant>
      <vt:variant>
        <vt:lpwstr>_Toc97027681</vt:lpwstr>
      </vt:variant>
      <vt:variant>
        <vt:i4>1310774</vt:i4>
      </vt:variant>
      <vt:variant>
        <vt:i4>2690</vt:i4>
      </vt:variant>
      <vt:variant>
        <vt:i4>0</vt:i4>
      </vt:variant>
      <vt:variant>
        <vt:i4>5</vt:i4>
      </vt:variant>
      <vt:variant>
        <vt:lpwstr/>
      </vt:variant>
      <vt:variant>
        <vt:lpwstr>_Toc97027680</vt:lpwstr>
      </vt:variant>
      <vt:variant>
        <vt:i4>1900601</vt:i4>
      </vt:variant>
      <vt:variant>
        <vt:i4>2684</vt:i4>
      </vt:variant>
      <vt:variant>
        <vt:i4>0</vt:i4>
      </vt:variant>
      <vt:variant>
        <vt:i4>5</vt:i4>
      </vt:variant>
      <vt:variant>
        <vt:lpwstr/>
      </vt:variant>
      <vt:variant>
        <vt:lpwstr>_Toc97027679</vt:lpwstr>
      </vt:variant>
      <vt:variant>
        <vt:i4>1835065</vt:i4>
      </vt:variant>
      <vt:variant>
        <vt:i4>2678</vt:i4>
      </vt:variant>
      <vt:variant>
        <vt:i4>0</vt:i4>
      </vt:variant>
      <vt:variant>
        <vt:i4>5</vt:i4>
      </vt:variant>
      <vt:variant>
        <vt:lpwstr/>
      </vt:variant>
      <vt:variant>
        <vt:lpwstr>_Toc97027678</vt:lpwstr>
      </vt:variant>
      <vt:variant>
        <vt:i4>1245241</vt:i4>
      </vt:variant>
      <vt:variant>
        <vt:i4>2672</vt:i4>
      </vt:variant>
      <vt:variant>
        <vt:i4>0</vt:i4>
      </vt:variant>
      <vt:variant>
        <vt:i4>5</vt:i4>
      </vt:variant>
      <vt:variant>
        <vt:lpwstr/>
      </vt:variant>
      <vt:variant>
        <vt:lpwstr>_Toc97027677</vt:lpwstr>
      </vt:variant>
      <vt:variant>
        <vt:i4>1179705</vt:i4>
      </vt:variant>
      <vt:variant>
        <vt:i4>2666</vt:i4>
      </vt:variant>
      <vt:variant>
        <vt:i4>0</vt:i4>
      </vt:variant>
      <vt:variant>
        <vt:i4>5</vt:i4>
      </vt:variant>
      <vt:variant>
        <vt:lpwstr/>
      </vt:variant>
      <vt:variant>
        <vt:lpwstr>_Toc97027676</vt:lpwstr>
      </vt:variant>
      <vt:variant>
        <vt:i4>1114169</vt:i4>
      </vt:variant>
      <vt:variant>
        <vt:i4>2660</vt:i4>
      </vt:variant>
      <vt:variant>
        <vt:i4>0</vt:i4>
      </vt:variant>
      <vt:variant>
        <vt:i4>5</vt:i4>
      </vt:variant>
      <vt:variant>
        <vt:lpwstr/>
      </vt:variant>
      <vt:variant>
        <vt:lpwstr>_Toc97027675</vt:lpwstr>
      </vt:variant>
      <vt:variant>
        <vt:i4>1048633</vt:i4>
      </vt:variant>
      <vt:variant>
        <vt:i4>2654</vt:i4>
      </vt:variant>
      <vt:variant>
        <vt:i4>0</vt:i4>
      </vt:variant>
      <vt:variant>
        <vt:i4>5</vt:i4>
      </vt:variant>
      <vt:variant>
        <vt:lpwstr/>
      </vt:variant>
      <vt:variant>
        <vt:lpwstr>_Toc97027674</vt:lpwstr>
      </vt:variant>
      <vt:variant>
        <vt:i4>1507385</vt:i4>
      </vt:variant>
      <vt:variant>
        <vt:i4>2648</vt:i4>
      </vt:variant>
      <vt:variant>
        <vt:i4>0</vt:i4>
      </vt:variant>
      <vt:variant>
        <vt:i4>5</vt:i4>
      </vt:variant>
      <vt:variant>
        <vt:lpwstr/>
      </vt:variant>
      <vt:variant>
        <vt:lpwstr>_Toc97027673</vt:lpwstr>
      </vt:variant>
      <vt:variant>
        <vt:i4>1441849</vt:i4>
      </vt:variant>
      <vt:variant>
        <vt:i4>2642</vt:i4>
      </vt:variant>
      <vt:variant>
        <vt:i4>0</vt:i4>
      </vt:variant>
      <vt:variant>
        <vt:i4>5</vt:i4>
      </vt:variant>
      <vt:variant>
        <vt:lpwstr/>
      </vt:variant>
      <vt:variant>
        <vt:lpwstr>_Toc97027672</vt:lpwstr>
      </vt:variant>
      <vt:variant>
        <vt:i4>1376313</vt:i4>
      </vt:variant>
      <vt:variant>
        <vt:i4>2636</vt:i4>
      </vt:variant>
      <vt:variant>
        <vt:i4>0</vt:i4>
      </vt:variant>
      <vt:variant>
        <vt:i4>5</vt:i4>
      </vt:variant>
      <vt:variant>
        <vt:lpwstr/>
      </vt:variant>
      <vt:variant>
        <vt:lpwstr>_Toc97027671</vt:lpwstr>
      </vt:variant>
      <vt:variant>
        <vt:i4>1310777</vt:i4>
      </vt:variant>
      <vt:variant>
        <vt:i4>2630</vt:i4>
      </vt:variant>
      <vt:variant>
        <vt:i4>0</vt:i4>
      </vt:variant>
      <vt:variant>
        <vt:i4>5</vt:i4>
      </vt:variant>
      <vt:variant>
        <vt:lpwstr/>
      </vt:variant>
      <vt:variant>
        <vt:lpwstr>_Toc97027670</vt:lpwstr>
      </vt:variant>
      <vt:variant>
        <vt:i4>1900600</vt:i4>
      </vt:variant>
      <vt:variant>
        <vt:i4>2624</vt:i4>
      </vt:variant>
      <vt:variant>
        <vt:i4>0</vt:i4>
      </vt:variant>
      <vt:variant>
        <vt:i4>5</vt:i4>
      </vt:variant>
      <vt:variant>
        <vt:lpwstr/>
      </vt:variant>
      <vt:variant>
        <vt:lpwstr>_Toc97027669</vt:lpwstr>
      </vt:variant>
      <vt:variant>
        <vt:i4>1835064</vt:i4>
      </vt:variant>
      <vt:variant>
        <vt:i4>2618</vt:i4>
      </vt:variant>
      <vt:variant>
        <vt:i4>0</vt:i4>
      </vt:variant>
      <vt:variant>
        <vt:i4>5</vt:i4>
      </vt:variant>
      <vt:variant>
        <vt:lpwstr/>
      </vt:variant>
      <vt:variant>
        <vt:lpwstr>_Toc97027668</vt:lpwstr>
      </vt:variant>
      <vt:variant>
        <vt:i4>1245240</vt:i4>
      </vt:variant>
      <vt:variant>
        <vt:i4>2612</vt:i4>
      </vt:variant>
      <vt:variant>
        <vt:i4>0</vt:i4>
      </vt:variant>
      <vt:variant>
        <vt:i4>5</vt:i4>
      </vt:variant>
      <vt:variant>
        <vt:lpwstr/>
      </vt:variant>
      <vt:variant>
        <vt:lpwstr>_Toc97027667</vt:lpwstr>
      </vt:variant>
      <vt:variant>
        <vt:i4>1179704</vt:i4>
      </vt:variant>
      <vt:variant>
        <vt:i4>2606</vt:i4>
      </vt:variant>
      <vt:variant>
        <vt:i4>0</vt:i4>
      </vt:variant>
      <vt:variant>
        <vt:i4>5</vt:i4>
      </vt:variant>
      <vt:variant>
        <vt:lpwstr/>
      </vt:variant>
      <vt:variant>
        <vt:lpwstr>_Toc97027666</vt:lpwstr>
      </vt:variant>
      <vt:variant>
        <vt:i4>1114168</vt:i4>
      </vt:variant>
      <vt:variant>
        <vt:i4>2600</vt:i4>
      </vt:variant>
      <vt:variant>
        <vt:i4>0</vt:i4>
      </vt:variant>
      <vt:variant>
        <vt:i4>5</vt:i4>
      </vt:variant>
      <vt:variant>
        <vt:lpwstr/>
      </vt:variant>
      <vt:variant>
        <vt:lpwstr>_Toc97027665</vt:lpwstr>
      </vt:variant>
      <vt:variant>
        <vt:i4>1048632</vt:i4>
      </vt:variant>
      <vt:variant>
        <vt:i4>2594</vt:i4>
      </vt:variant>
      <vt:variant>
        <vt:i4>0</vt:i4>
      </vt:variant>
      <vt:variant>
        <vt:i4>5</vt:i4>
      </vt:variant>
      <vt:variant>
        <vt:lpwstr/>
      </vt:variant>
      <vt:variant>
        <vt:lpwstr>_Toc97027664</vt:lpwstr>
      </vt:variant>
      <vt:variant>
        <vt:i4>1507384</vt:i4>
      </vt:variant>
      <vt:variant>
        <vt:i4>2588</vt:i4>
      </vt:variant>
      <vt:variant>
        <vt:i4>0</vt:i4>
      </vt:variant>
      <vt:variant>
        <vt:i4>5</vt:i4>
      </vt:variant>
      <vt:variant>
        <vt:lpwstr/>
      </vt:variant>
      <vt:variant>
        <vt:lpwstr>_Toc97027663</vt:lpwstr>
      </vt:variant>
      <vt:variant>
        <vt:i4>1441848</vt:i4>
      </vt:variant>
      <vt:variant>
        <vt:i4>2582</vt:i4>
      </vt:variant>
      <vt:variant>
        <vt:i4>0</vt:i4>
      </vt:variant>
      <vt:variant>
        <vt:i4>5</vt:i4>
      </vt:variant>
      <vt:variant>
        <vt:lpwstr/>
      </vt:variant>
      <vt:variant>
        <vt:lpwstr>_Toc97027662</vt:lpwstr>
      </vt:variant>
      <vt:variant>
        <vt:i4>1376312</vt:i4>
      </vt:variant>
      <vt:variant>
        <vt:i4>2576</vt:i4>
      </vt:variant>
      <vt:variant>
        <vt:i4>0</vt:i4>
      </vt:variant>
      <vt:variant>
        <vt:i4>5</vt:i4>
      </vt:variant>
      <vt:variant>
        <vt:lpwstr/>
      </vt:variant>
      <vt:variant>
        <vt:lpwstr>_Toc97027661</vt:lpwstr>
      </vt:variant>
      <vt:variant>
        <vt:i4>1310776</vt:i4>
      </vt:variant>
      <vt:variant>
        <vt:i4>2570</vt:i4>
      </vt:variant>
      <vt:variant>
        <vt:i4>0</vt:i4>
      </vt:variant>
      <vt:variant>
        <vt:i4>5</vt:i4>
      </vt:variant>
      <vt:variant>
        <vt:lpwstr/>
      </vt:variant>
      <vt:variant>
        <vt:lpwstr>_Toc97027660</vt:lpwstr>
      </vt:variant>
      <vt:variant>
        <vt:i4>1900603</vt:i4>
      </vt:variant>
      <vt:variant>
        <vt:i4>2564</vt:i4>
      </vt:variant>
      <vt:variant>
        <vt:i4>0</vt:i4>
      </vt:variant>
      <vt:variant>
        <vt:i4>5</vt:i4>
      </vt:variant>
      <vt:variant>
        <vt:lpwstr/>
      </vt:variant>
      <vt:variant>
        <vt:lpwstr>_Toc97027659</vt:lpwstr>
      </vt:variant>
      <vt:variant>
        <vt:i4>1835067</vt:i4>
      </vt:variant>
      <vt:variant>
        <vt:i4>2558</vt:i4>
      </vt:variant>
      <vt:variant>
        <vt:i4>0</vt:i4>
      </vt:variant>
      <vt:variant>
        <vt:i4>5</vt:i4>
      </vt:variant>
      <vt:variant>
        <vt:lpwstr/>
      </vt:variant>
      <vt:variant>
        <vt:lpwstr>_Toc97027658</vt:lpwstr>
      </vt:variant>
      <vt:variant>
        <vt:i4>1245243</vt:i4>
      </vt:variant>
      <vt:variant>
        <vt:i4>2552</vt:i4>
      </vt:variant>
      <vt:variant>
        <vt:i4>0</vt:i4>
      </vt:variant>
      <vt:variant>
        <vt:i4>5</vt:i4>
      </vt:variant>
      <vt:variant>
        <vt:lpwstr/>
      </vt:variant>
      <vt:variant>
        <vt:lpwstr>_Toc97027657</vt:lpwstr>
      </vt:variant>
      <vt:variant>
        <vt:i4>1179707</vt:i4>
      </vt:variant>
      <vt:variant>
        <vt:i4>2546</vt:i4>
      </vt:variant>
      <vt:variant>
        <vt:i4>0</vt:i4>
      </vt:variant>
      <vt:variant>
        <vt:i4>5</vt:i4>
      </vt:variant>
      <vt:variant>
        <vt:lpwstr/>
      </vt:variant>
      <vt:variant>
        <vt:lpwstr>_Toc97027656</vt:lpwstr>
      </vt:variant>
      <vt:variant>
        <vt:i4>1114171</vt:i4>
      </vt:variant>
      <vt:variant>
        <vt:i4>2540</vt:i4>
      </vt:variant>
      <vt:variant>
        <vt:i4>0</vt:i4>
      </vt:variant>
      <vt:variant>
        <vt:i4>5</vt:i4>
      </vt:variant>
      <vt:variant>
        <vt:lpwstr/>
      </vt:variant>
      <vt:variant>
        <vt:lpwstr>_Toc97027655</vt:lpwstr>
      </vt:variant>
      <vt:variant>
        <vt:i4>1048635</vt:i4>
      </vt:variant>
      <vt:variant>
        <vt:i4>2534</vt:i4>
      </vt:variant>
      <vt:variant>
        <vt:i4>0</vt:i4>
      </vt:variant>
      <vt:variant>
        <vt:i4>5</vt:i4>
      </vt:variant>
      <vt:variant>
        <vt:lpwstr/>
      </vt:variant>
      <vt:variant>
        <vt:lpwstr>_Toc97027654</vt:lpwstr>
      </vt:variant>
      <vt:variant>
        <vt:i4>1507387</vt:i4>
      </vt:variant>
      <vt:variant>
        <vt:i4>2528</vt:i4>
      </vt:variant>
      <vt:variant>
        <vt:i4>0</vt:i4>
      </vt:variant>
      <vt:variant>
        <vt:i4>5</vt:i4>
      </vt:variant>
      <vt:variant>
        <vt:lpwstr/>
      </vt:variant>
      <vt:variant>
        <vt:lpwstr>_Toc97027653</vt:lpwstr>
      </vt:variant>
      <vt:variant>
        <vt:i4>1441851</vt:i4>
      </vt:variant>
      <vt:variant>
        <vt:i4>2522</vt:i4>
      </vt:variant>
      <vt:variant>
        <vt:i4>0</vt:i4>
      </vt:variant>
      <vt:variant>
        <vt:i4>5</vt:i4>
      </vt:variant>
      <vt:variant>
        <vt:lpwstr/>
      </vt:variant>
      <vt:variant>
        <vt:lpwstr>_Toc97027652</vt:lpwstr>
      </vt:variant>
      <vt:variant>
        <vt:i4>1376315</vt:i4>
      </vt:variant>
      <vt:variant>
        <vt:i4>2516</vt:i4>
      </vt:variant>
      <vt:variant>
        <vt:i4>0</vt:i4>
      </vt:variant>
      <vt:variant>
        <vt:i4>5</vt:i4>
      </vt:variant>
      <vt:variant>
        <vt:lpwstr/>
      </vt:variant>
      <vt:variant>
        <vt:lpwstr>_Toc97027651</vt:lpwstr>
      </vt:variant>
      <vt:variant>
        <vt:i4>1310779</vt:i4>
      </vt:variant>
      <vt:variant>
        <vt:i4>2510</vt:i4>
      </vt:variant>
      <vt:variant>
        <vt:i4>0</vt:i4>
      </vt:variant>
      <vt:variant>
        <vt:i4>5</vt:i4>
      </vt:variant>
      <vt:variant>
        <vt:lpwstr/>
      </vt:variant>
      <vt:variant>
        <vt:lpwstr>_Toc97027650</vt:lpwstr>
      </vt:variant>
      <vt:variant>
        <vt:i4>1900602</vt:i4>
      </vt:variant>
      <vt:variant>
        <vt:i4>2504</vt:i4>
      </vt:variant>
      <vt:variant>
        <vt:i4>0</vt:i4>
      </vt:variant>
      <vt:variant>
        <vt:i4>5</vt:i4>
      </vt:variant>
      <vt:variant>
        <vt:lpwstr/>
      </vt:variant>
      <vt:variant>
        <vt:lpwstr>_Toc97027649</vt:lpwstr>
      </vt:variant>
      <vt:variant>
        <vt:i4>1835066</vt:i4>
      </vt:variant>
      <vt:variant>
        <vt:i4>2498</vt:i4>
      </vt:variant>
      <vt:variant>
        <vt:i4>0</vt:i4>
      </vt:variant>
      <vt:variant>
        <vt:i4>5</vt:i4>
      </vt:variant>
      <vt:variant>
        <vt:lpwstr/>
      </vt:variant>
      <vt:variant>
        <vt:lpwstr>_Toc97027648</vt:lpwstr>
      </vt:variant>
      <vt:variant>
        <vt:i4>1245242</vt:i4>
      </vt:variant>
      <vt:variant>
        <vt:i4>2492</vt:i4>
      </vt:variant>
      <vt:variant>
        <vt:i4>0</vt:i4>
      </vt:variant>
      <vt:variant>
        <vt:i4>5</vt:i4>
      </vt:variant>
      <vt:variant>
        <vt:lpwstr/>
      </vt:variant>
      <vt:variant>
        <vt:lpwstr>_Toc97027647</vt:lpwstr>
      </vt:variant>
      <vt:variant>
        <vt:i4>1179706</vt:i4>
      </vt:variant>
      <vt:variant>
        <vt:i4>2486</vt:i4>
      </vt:variant>
      <vt:variant>
        <vt:i4>0</vt:i4>
      </vt:variant>
      <vt:variant>
        <vt:i4>5</vt:i4>
      </vt:variant>
      <vt:variant>
        <vt:lpwstr/>
      </vt:variant>
      <vt:variant>
        <vt:lpwstr>_Toc97027646</vt:lpwstr>
      </vt:variant>
      <vt:variant>
        <vt:i4>1114170</vt:i4>
      </vt:variant>
      <vt:variant>
        <vt:i4>2480</vt:i4>
      </vt:variant>
      <vt:variant>
        <vt:i4>0</vt:i4>
      </vt:variant>
      <vt:variant>
        <vt:i4>5</vt:i4>
      </vt:variant>
      <vt:variant>
        <vt:lpwstr/>
      </vt:variant>
      <vt:variant>
        <vt:lpwstr>_Toc97027645</vt:lpwstr>
      </vt:variant>
      <vt:variant>
        <vt:i4>1048634</vt:i4>
      </vt:variant>
      <vt:variant>
        <vt:i4>2474</vt:i4>
      </vt:variant>
      <vt:variant>
        <vt:i4>0</vt:i4>
      </vt:variant>
      <vt:variant>
        <vt:i4>5</vt:i4>
      </vt:variant>
      <vt:variant>
        <vt:lpwstr/>
      </vt:variant>
      <vt:variant>
        <vt:lpwstr>_Toc97027644</vt:lpwstr>
      </vt:variant>
      <vt:variant>
        <vt:i4>1507386</vt:i4>
      </vt:variant>
      <vt:variant>
        <vt:i4>2468</vt:i4>
      </vt:variant>
      <vt:variant>
        <vt:i4>0</vt:i4>
      </vt:variant>
      <vt:variant>
        <vt:i4>5</vt:i4>
      </vt:variant>
      <vt:variant>
        <vt:lpwstr/>
      </vt:variant>
      <vt:variant>
        <vt:lpwstr>_Toc97027643</vt:lpwstr>
      </vt:variant>
      <vt:variant>
        <vt:i4>1441850</vt:i4>
      </vt:variant>
      <vt:variant>
        <vt:i4>2462</vt:i4>
      </vt:variant>
      <vt:variant>
        <vt:i4>0</vt:i4>
      </vt:variant>
      <vt:variant>
        <vt:i4>5</vt:i4>
      </vt:variant>
      <vt:variant>
        <vt:lpwstr/>
      </vt:variant>
      <vt:variant>
        <vt:lpwstr>_Toc97027642</vt:lpwstr>
      </vt:variant>
      <vt:variant>
        <vt:i4>1376314</vt:i4>
      </vt:variant>
      <vt:variant>
        <vt:i4>2456</vt:i4>
      </vt:variant>
      <vt:variant>
        <vt:i4>0</vt:i4>
      </vt:variant>
      <vt:variant>
        <vt:i4>5</vt:i4>
      </vt:variant>
      <vt:variant>
        <vt:lpwstr/>
      </vt:variant>
      <vt:variant>
        <vt:lpwstr>_Toc97027641</vt:lpwstr>
      </vt:variant>
      <vt:variant>
        <vt:i4>1310778</vt:i4>
      </vt:variant>
      <vt:variant>
        <vt:i4>2450</vt:i4>
      </vt:variant>
      <vt:variant>
        <vt:i4>0</vt:i4>
      </vt:variant>
      <vt:variant>
        <vt:i4>5</vt:i4>
      </vt:variant>
      <vt:variant>
        <vt:lpwstr/>
      </vt:variant>
      <vt:variant>
        <vt:lpwstr>_Toc97027640</vt:lpwstr>
      </vt:variant>
      <vt:variant>
        <vt:i4>1900605</vt:i4>
      </vt:variant>
      <vt:variant>
        <vt:i4>2444</vt:i4>
      </vt:variant>
      <vt:variant>
        <vt:i4>0</vt:i4>
      </vt:variant>
      <vt:variant>
        <vt:i4>5</vt:i4>
      </vt:variant>
      <vt:variant>
        <vt:lpwstr/>
      </vt:variant>
      <vt:variant>
        <vt:lpwstr>_Toc97027639</vt:lpwstr>
      </vt:variant>
      <vt:variant>
        <vt:i4>1835069</vt:i4>
      </vt:variant>
      <vt:variant>
        <vt:i4>2438</vt:i4>
      </vt:variant>
      <vt:variant>
        <vt:i4>0</vt:i4>
      </vt:variant>
      <vt:variant>
        <vt:i4>5</vt:i4>
      </vt:variant>
      <vt:variant>
        <vt:lpwstr/>
      </vt:variant>
      <vt:variant>
        <vt:lpwstr>_Toc97027638</vt:lpwstr>
      </vt:variant>
      <vt:variant>
        <vt:i4>1245245</vt:i4>
      </vt:variant>
      <vt:variant>
        <vt:i4>2432</vt:i4>
      </vt:variant>
      <vt:variant>
        <vt:i4>0</vt:i4>
      </vt:variant>
      <vt:variant>
        <vt:i4>5</vt:i4>
      </vt:variant>
      <vt:variant>
        <vt:lpwstr/>
      </vt:variant>
      <vt:variant>
        <vt:lpwstr>_Toc97027637</vt:lpwstr>
      </vt:variant>
      <vt:variant>
        <vt:i4>1179709</vt:i4>
      </vt:variant>
      <vt:variant>
        <vt:i4>2426</vt:i4>
      </vt:variant>
      <vt:variant>
        <vt:i4>0</vt:i4>
      </vt:variant>
      <vt:variant>
        <vt:i4>5</vt:i4>
      </vt:variant>
      <vt:variant>
        <vt:lpwstr/>
      </vt:variant>
      <vt:variant>
        <vt:lpwstr>_Toc97027636</vt:lpwstr>
      </vt:variant>
      <vt:variant>
        <vt:i4>1114173</vt:i4>
      </vt:variant>
      <vt:variant>
        <vt:i4>2420</vt:i4>
      </vt:variant>
      <vt:variant>
        <vt:i4>0</vt:i4>
      </vt:variant>
      <vt:variant>
        <vt:i4>5</vt:i4>
      </vt:variant>
      <vt:variant>
        <vt:lpwstr/>
      </vt:variant>
      <vt:variant>
        <vt:lpwstr>_Toc97027635</vt:lpwstr>
      </vt:variant>
      <vt:variant>
        <vt:i4>1048637</vt:i4>
      </vt:variant>
      <vt:variant>
        <vt:i4>2414</vt:i4>
      </vt:variant>
      <vt:variant>
        <vt:i4>0</vt:i4>
      </vt:variant>
      <vt:variant>
        <vt:i4>5</vt:i4>
      </vt:variant>
      <vt:variant>
        <vt:lpwstr/>
      </vt:variant>
      <vt:variant>
        <vt:lpwstr>_Toc97027634</vt:lpwstr>
      </vt:variant>
      <vt:variant>
        <vt:i4>1507389</vt:i4>
      </vt:variant>
      <vt:variant>
        <vt:i4>2408</vt:i4>
      </vt:variant>
      <vt:variant>
        <vt:i4>0</vt:i4>
      </vt:variant>
      <vt:variant>
        <vt:i4>5</vt:i4>
      </vt:variant>
      <vt:variant>
        <vt:lpwstr/>
      </vt:variant>
      <vt:variant>
        <vt:lpwstr>_Toc97027633</vt:lpwstr>
      </vt:variant>
      <vt:variant>
        <vt:i4>1441853</vt:i4>
      </vt:variant>
      <vt:variant>
        <vt:i4>2402</vt:i4>
      </vt:variant>
      <vt:variant>
        <vt:i4>0</vt:i4>
      </vt:variant>
      <vt:variant>
        <vt:i4>5</vt:i4>
      </vt:variant>
      <vt:variant>
        <vt:lpwstr/>
      </vt:variant>
      <vt:variant>
        <vt:lpwstr>_Toc97027632</vt:lpwstr>
      </vt:variant>
      <vt:variant>
        <vt:i4>1376317</vt:i4>
      </vt:variant>
      <vt:variant>
        <vt:i4>2396</vt:i4>
      </vt:variant>
      <vt:variant>
        <vt:i4>0</vt:i4>
      </vt:variant>
      <vt:variant>
        <vt:i4>5</vt:i4>
      </vt:variant>
      <vt:variant>
        <vt:lpwstr/>
      </vt:variant>
      <vt:variant>
        <vt:lpwstr>_Toc97027631</vt:lpwstr>
      </vt:variant>
      <vt:variant>
        <vt:i4>1310781</vt:i4>
      </vt:variant>
      <vt:variant>
        <vt:i4>2387</vt:i4>
      </vt:variant>
      <vt:variant>
        <vt:i4>0</vt:i4>
      </vt:variant>
      <vt:variant>
        <vt:i4>5</vt:i4>
      </vt:variant>
      <vt:variant>
        <vt:lpwstr/>
      </vt:variant>
      <vt:variant>
        <vt:lpwstr>_Toc97027630</vt:lpwstr>
      </vt:variant>
      <vt:variant>
        <vt:i4>1900604</vt:i4>
      </vt:variant>
      <vt:variant>
        <vt:i4>2381</vt:i4>
      </vt:variant>
      <vt:variant>
        <vt:i4>0</vt:i4>
      </vt:variant>
      <vt:variant>
        <vt:i4>5</vt:i4>
      </vt:variant>
      <vt:variant>
        <vt:lpwstr/>
      </vt:variant>
      <vt:variant>
        <vt:lpwstr>_Toc97027629</vt:lpwstr>
      </vt:variant>
      <vt:variant>
        <vt:i4>1835068</vt:i4>
      </vt:variant>
      <vt:variant>
        <vt:i4>2375</vt:i4>
      </vt:variant>
      <vt:variant>
        <vt:i4>0</vt:i4>
      </vt:variant>
      <vt:variant>
        <vt:i4>5</vt:i4>
      </vt:variant>
      <vt:variant>
        <vt:lpwstr/>
      </vt:variant>
      <vt:variant>
        <vt:lpwstr>_Toc97027628</vt:lpwstr>
      </vt:variant>
      <vt:variant>
        <vt:i4>1245244</vt:i4>
      </vt:variant>
      <vt:variant>
        <vt:i4>2369</vt:i4>
      </vt:variant>
      <vt:variant>
        <vt:i4>0</vt:i4>
      </vt:variant>
      <vt:variant>
        <vt:i4>5</vt:i4>
      </vt:variant>
      <vt:variant>
        <vt:lpwstr/>
      </vt:variant>
      <vt:variant>
        <vt:lpwstr>_Toc97027627</vt:lpwstr>
      </vt:variant>
      <vt:variant>
        <vt:i4>1179708</vt:i4>
      </vt:variant>
      <vt:variant>
        <vt:i4>2363</vt:i4>
      </vt:variant>
      <vt:variant>
        <vt:i4>0</vt:i4>
      </vt:variant>
      <vt:variant>
        <vt:i4>5</vt:i4>
      </vt:variant>
      <vt:variant>
        <vt:lpwstr/>
      </vt:variant>
      <vt:variant>
        <vt:lpwstr>_Toc97027626</vt:lpwstr>
      </vt:variant>
      <vt:variant>
        <vt:i4>1114172</vt:i4>
      </vt:variant>
      <vt:variant>
        <vt:i4>2357</vt:i4>
      </vt:variant>
      <vt:variant>
        <vt:i4>0</vt:i4>
      </vt:variant>
      <vt:variant>
        <vt:i4>5</vt:i4>
      </vt:variant>
      <vt:variant>
        <vt:lpwstr/>
      </vt:variant>
      <vt:variant>
        <vt:lpwstr>_Toc97027625</vt:lpwstr>
      </vt:variant>
      <vt:variant>
        <vt:i4>1048636</vt:i4>
      </vt:variant>
      <vt:variant>
        <vt:i4>2351</vt:i4>
      </vt:variant>
      <vt:variant>
        <vt:i4>0</vt:i4>
      </vt:variant>
      <vt:variant>
        <vt:i4>5</vt:i4>
      </vt:variant>
      <vt:variant>
        <vt:lpwstr/>
      </vt:variant>
      <vt:variant>
        <vt:lpwstr>_Toc97027624</vt:lpwstr>
      </vt:variant>
      <vt:variant>
        <vt:i4>1507388</vt:i4>
      </vt:variant>
      <vt:variant>
        <vt:i4>2345</vt:i4>
      </vt:variant>
      <vt:variant>
        <vt:i4>0</vt:i4>
      </vt:variant>
      <vt:variant>
        <vt:i4>5</vt:i4>
      </vt:variant>
      <vt:variant>
        <vt:lpwstr/>
      </vt:variant>
      <vt:variant>
        <vt:lpwstr>_Toc97027623</vt:lpwstr>
      </vt:variant>
      <vt:variant>
        <vt:i4>1441852</vt:i4>
      </vt:variant>
      <vt:variant>
        <vt:i4>2339</vt:i4>
      </vt:variant>
      <vt:variant>
        <vt:i4>0</vt:i4>
      </vt:variant>
      <vt:variant>
        <vt:i4>5</vt:i4>
      </vt:variant>
      <vt:variant>
        <vt:lpwstr/>
      </vt:variant>
      <vt:variant>
        <vt:lpwstr>_Toc97027622</vt:lpwstr>
      </vt:variant>
      <vt:variant>
        <vt:i4>1376316</vt:i4>
      </vt:variant>
      <vt:variant>
        <vt:i4>2333</vt:i4>
      </vt:variant>
      <vt:variant>
        <vt:i4>0</vt:i4>
      </vt:variant>
      <vt:variant>
        <vt:i4>5</vt:i4>
      </vt:variant>
      <vt:variant>
        <vt:lpwstr/>
      </vt:variant>
      <vt:variant>
        <vt:lpwstr>_Toc97027621</vt:lpwstr>
      </vt:variant>
      <vt:variant>
        <vt:i4>1310780</vt:i4>
      </vt:variant>
      <vt:variant>
        <vt:i4>2327</vt:i4>
      </vt:variant>
      <vt:variant>
        <vt:i4>0</vt:i4>
      </vt:variant>
      <vt:variant>
        <vt:i4>5</vt:i4>
      </vt:variant>
      <vt:variant>
        <vt:lpwstr/>
      </vt:variant>
      <vt:variant>
        <vt:lpwstr>_Toc97027620</vt:lpwstr>
      </vt:variant>
      <vt:variant>
        <vt:i4>1900607</vt:i4>
      </vt:variant>
      <vt:variant>
        <vt:i4>2321</vt:i4>
      </vt:variant>
      <vt:variant>
        <vt:i4>0</vt:i4>
      </vt:variant>
      <vt:variant>
        <vt:i4>5</vt:i4>
      </vt:variant>
      <vt:variant>
        <vt:lpwstr/>
      </vt:variant>
      <vt:variant>
        <vt:lpwstr>_Toc97027619</vt:lpwstr>
      </vt:variant>
      <vt:variant>
        <vt:i4>1835071</vt:i4>
      </vt:variant>
      <vt:variant>
        <vt:i4>2315</vt:i4>
      </vt:variant>
      <vt:variant>
        <vt:i4>0</vt:i4>
      </vt:variant>
      <vt:variant>
        <vt:i4>5</vt:i4>
      </vt:variant>
      <vt:variant>
        <vt:lpwstr/>
      </vt:variant>
      <vt:variant>
        <vt:lpwstr>_Toc97027618</vt:lpwstr>
      </vt:variant>
      <vt:variant>
        <vt:i4>1245247</vt:i4>
      </vt:variant>
      <vt:variant>
        <vt:i4>2309</vt:i4>
      </vt:variant>
      <vt:variant>
        <vt:i4>0</vt:i4>
      </vt:variant>
      <vt:variant>
        <vt:i4>5</vt:i4>
      </vt:variant>
      <vt:variant>
        <vt:lpwstr/>
      </vt:variant>
      <vt:variant>
        <vt:lpwstr>_Toc97027617</vt:lpwstr>
      </vt:variant>
      <vt:variant>
        <vt:i4>1179711</vt:i4>
      </vt:variant>
      <vt:variant>
        <vt:i4>2303</vt:i4>
      </vt:variant>
      <vt:variant>
        <vt:i4>0</vt:i4>
      </vt:variant>
      <vt:variant>
        <vt:i4>5</vt:i4>
      </vt:variant>
      <vt:variant>
        <vt:lpwstr/>
      </vt:variant>
      <vt:variant>
        <vt:lpwstr>_Toc97027616</vt:lpwstr>
      </vt:variant>
      <vt:variant>
        <vt:i4>1114175</vt:i4>
      </vt:variant>
      <vt:variant>
        <vt:i4>2297</vt:i4>
      </vt:variant>
      <vt:variant>
        <vt:i4>0</vt:i4>
      </vt:variant>
      <vt:variant>
        <vt:i4>5</vt:i4>
      </vt:variant>
      <vt:variant>
        <vt:lpwstr/>
      </vt:variant>
      <vt:variant>
        <vt:lpwstr>_Toc97027615</vt:lpwstr>
      </vt:variant>
      <vt:variant>
        <vt:i4>1048639</vt:i4>
      </vt:variant>
      <vt:variant>
        <vt:i4>2291</vt:i4>
      </vt:variant>
      <vt:variant>
        <vt:i4>0</vt:i4>
      </vt:variant>
      <vt:variant>
        <vt:i4>5</vt:i4>
      </vt:variant>
      <vt:variant>
        <vt:lpwstr/>
      </vt:variant>
      <vt:variant>
        <vt:lpwstr>_Toc97027614</vt:lpwstr>
      </vt:variant>
      <vt:variant>
        <vt:i4>1507391</vt:i4>
      </vt:variant>
      <vt:variant>
        <vt:i4>2285</vt:i4>
      </vt:variant>
      <vt:variant>
        <vt:i4>0</vt:i4>
      </vt:variant>
      <vt:variant>
        <vt:i4>5</vt:i4>
      </vt:variant>
      <vt:variant>
        <vt:lpwstr/>
      </vt:variant>
      <vt:variant>
        <vt:lpwstr>_Toc97027613</vt:lpwstr>
      </vt:variant>
      <vt:variant>
        <vt:i4>1441855</vt:i4>
      </vt:variant>
      <vt:variant>
        <vt:i4>2279</vt:i4>
      </vt:variant>
      <vt:variant>
        <vt:i4>0</vt:i4>
      </vt:variant>
      <vt:variant>
        <vt:i4>5</vt:i4>
      </vt:variant>
      <vt:variant>
        <vt:lpwstr/>
      </vt:variant>
      <vt:variant>
        <vt:lpwstr>_Toc97027612</vt:lpwstr>
      </vt:variant>
      <vt:variant>
        <vt:i4>1376319</vt:i4>
      </vt:variant>
      <vt:variant>
        <vt:i4>2273</vt:i4>
      </vt:variant>
      <vt:variant>
        <vt:i4>0</vt:i4>
      </vt:variant>
      <vt:variant>
        <vt:i4>5</vt:i4>
      </vt:variant>
      <vt:variant>
        <vt:lpwstr/>
      </vt:variant>
      <vt:variant>
        <vt:lpwstr>_Toc97027611</vt:lpwstr>
      </vt:variant>
      <vt:variant>
        <vt:i4>1310783</vt:i4>
      </vt:variant>
      <vt:variant>
        <vt:i4>2267</vt:i4>
      </vt:variant>
      <vt:variant>
        <vt:i4>0</vt:i4>
      </vt:variant>
      <vt:variant>
        <vt:i4>5</vt:i4>
      </vt:variant>
      <vt:variant>
        <vt:lpwstr/>
      </vt:variant>
      <vt:variant>
        <vt:lpwstr>_Toc97027610</vt:lpwstr>
      </vt:variant>
      <vt:variant>
        <vt:i4>1900606</vt:i4>
      </vt:variant>
      <vt:variant>
        <vt:i4>2261</vt:i4>
      </vt:variant>
      <vt:variant>
        <vt:i4>0</vt:i4>
      </vt:variant>
      <vt:variant>
        <vt:i4>5</vt:i4>
      </vt:variant>
      <vt:variant>
        <vt:lpwstr/>
      </vt:variant>
      <vt:variant>
        <vt:lpwstr>_Toc97027609</vt:lpwstr>
      </vt:variant>
      <vt:variant>
        <vt:i4>1835070</vt:i4>
      </vt:variant>
      <vt:variant>
        <vt:i4>2255</vt:i4>
      </vt:variant>
      <vt:variant>
        <vt:i4>0</vt:i4>
      </vt:variant>
      <vt:variant>
        <vt:i4>5</vt:i4>
      </vt:variant>
      <vt:variant>
        <vt:lpwstr/>
      </vt:variant>
      <vt:variant>
        <vt:lpwstr>_Toc97027608</vt:lpwstr>
      </vt:variant>
      <vt:variant>
        <vt:i4>1245246</vt:i4>
      </vt:variant>
      <vt:variant>
        <vt:i4>2249</vt:i4>
      </vt:variant>
      <vt:variant>
        <vt:i4>0</vt:i4>
      </vt:variant>
      <vt:variant>
        <vt:i4>5</vt:i4>
      </vt:variant>
      <vt:variant>
        <vt:lpwstr/>
      </vt:variant>
      <vt:variant>
        <vt:lpwstr>_Toc97027607</vt:lpwstr>
      </vt:variant>
      <vt:variant>
        <vt:i4>1179710</vt:i4>
      </vt:variant>
      <vt:variant>
        <vt:i4>2243</vt:i4>
      </vt:variant>
      <vt:variant>
        <vt:i4>0</vt:i4>
      </vt:variant>
      <vt:variant>
        <vt:i4>5</vt:i4>
      </vt:variant>
      <vt:variant>
        <vt:lpwstr/>
      </vt:variant>
      <vt:variant>
        <vt:lpwstr>_Toc97027606</vt:lpwstr>
      </vt:variant>
      <vt:variant>
        <vt:i4>1114174</vt:i4>
      </vt:variant>
      <vt:variant>
        <vt:i4>2237</vt:i4>
      </vt:variant>
      <vt:variant>
        <vt:i4>0</vt:i4>
      </vt:variant>
      <vt:variant>
        <vt:i4>5</vt:i4>
      </vt:variant>
      <vt:variant>
        <vt:lpwstr/>
      </vt:variant>
      <vt:variant>
        <vt:lpwstr>_Toc97027605</vt:lpwstr>
      </vt:variant>
      <vt:variant>
        <vt:i4>1048638</vt:i4>
      </vt:variant>
      <vt:variant>
        <vt:i4>2231</vt:i4>
      </vt:variant>
      <vt:variant>
        <vt:i4>0</vt:i4>
      </vt:variant>
      <vt:variant>
        <vt:i4>5</vt:i4>
      </vt:variant>
      <vt:variant>
        <vt:lpwstr/>
      </vt:variant>
      <vt:variant>
        <vt:lpwstr>_Toc97027604</vt:lpwstr>
      </vt:variant>
      <vt:variant>
        <vt:i4>1507390</vt:i4>
      </vt:variant>
      <vt:variant>
        <vt:i4>2225</vt:i4>
      </vt:variant>
      <vt:variant>
        <vt:i4>0</vt:i4>
      </vt:variant>
      <vt:variant>
        <vt:i4>5</vt:i4>
      </vt:variant>
      <vt:variant>
        <vt:lpwstr/>
      </vt:variant>
      <vt:variant>
        <vt:lpwstr>_Toc97027603</vt:lpwstr>
      </vt:variant>
      <vt:variant>
        <vt:i4>1441854</vt:i4>
      </vt:variant>
      <vt:variant>
        <vt:i4>2219</vt:i4>
      </vt:variant>
      <vt:variant>
        <vt:i4>0</vt:i4>
      </vt:variant>
      <vt:variant>
        <vt:i4>5</vt:i4>
      </vt:variant>
      <vt:variant>
        <vt:lpwstr/>
      </vt:variant>
      <vt:variant>
        <vt:lpwstr>_Toc97027602</vt:lpwstr>
      </vt:variant>
      <vt:variant>
        <vt:i4>1376318</vt:i4>
      </vt:variant>
      <vt:variant>
        <vt:i4>2213</vt:i4>
      </vt:variant>
      <vt:variant>
        <vt:i4>0</vt:i4>
      </vt:variant>
      <vt:variant>
        <vt:i4>5</vt:i4>
      </vt:variant>
      <vt:variant>
        <vt:lpwstr/>
      </vt:variant>
      <vt:variant>
        <vt:lpwstr>_Toc97027601</vt:lpwstr>
      </vt:variant>
      <vt:variant>
        <vt:i4>1310782</vt:i4>
      </vt:variant>
      <vt:variant>
        <vt:i4>2207</vt:i4>
      </vt:variant>
      <vt:variant>
        <vt:i4>0</vt:i4>
      </vt:variant>
      <vt:variant>
        <vt:i4>5</vt:i4>
      </vt:variant>
      <vt:variant>
        <vt:lpwstr/>
      </vt:variant>
      <vt:variant>
        <vt:lpwstr>_Toc97027600</vt:lpwstr>
      </vt:variant>
      <vt:variant>
        <vt:i4>1966135</vt:i4>
      </vt:variant>
      <vt:variant>
        <vt:i4>2201</vt:i4>
      </vt:variant>
      <vt:variant>
        <vt:i4>0</vt:i4>
      </vt:variant>
      <vt:variant>
        <vt:i4>5</vt:i4>
      </vt:variant>
      <vt:variant>
        <vt:lpwstr/>
      </vt:variant>
      <vt:variant>
        <vt:lpwstr>_Toc97027599</vt:lpwstr>
      </vt:variant>
      <vt:variant>
        <vt:i4>2031671</vt:i4>
      </vt:variant>
      <vt:variant>
        <vt:i4>2195</vt:i4>
      </vt:variant>
      <vt:variant>
        <vt:i4>0</vt:i4>
      </vt:variant>
      <vt:variant>
        <vt:i4>5</vt:i4>
      </vt:variant>
      <vt:variant>
        <vt:lpwstr/>
      </vt:variant>
      <vt:variant>
        <vt:lpwstr>_Toc97027598</vt:lpwstr>
      </vt:variant>
      <vt:variant>
        <vt:i4>1048631</vt:i4>
      </vt:variant>
      <vt:variant>
        <vt:i4>2189</vt:i4>
      </vt:variant>
      <vt:variant>
        <vt:i4>0</vt:i4>
      </vt:variant>
      <vt:variant>
        <vt:i4>5</vt:i4>
      </vt:variant>
      <vt:variant>
        <vt:lpwstr/>
      </vt:variant>
      <vt:variant>
        <vt:lpwstr>_Toc97027597</vt:lpwstr>
      </vt:variant>
      <vt:variant>
        <vt:i4>1114167</vt:i4>
      </vt:variant>
      <vt:variant>
        <vt:i4>2183</vt:i4>
      </vt:variant>
      <vt:variant>
        <vt:i4>0</vt:i4>
      </vt:variant>
      <vt:variant>
        <vt:i4>5</vt:i4>
      </vt:variant>
      <vt:variant>
        <vt:lpwstr/>
      </vt:variant>
      <vt:variant>
        <vt:lpwstr>_Toc97027596</vt:lpwstr>
      </vt:variant>
      <vt:variant>
        <vt:i4>1179703</vt:i4>
      </vt:variant>
      <vt:variant>
        <vt:i4>2177</vt:i4>
      </vt:variant>
      <vt:variant>
        <vt:i4>0</vt:i4>
      </vt:variant>
      <vt:variant>
        <vt:i4>5</vt:i4>
      </vt:variant>
      <vt:variant>
        <vt:lpwstr/>
      </vt:variant>
      <vt:variant>
        <vt:lpwstr>_Toc97027595</vt:lpwstr>
      </vt:variant>
      <vt:variant>
        <vt:i4>1245239</vt:i4>
      </vt:variant>
      <vt:variant>
        <vt:i4>2171</vt:i4>
      </vt:variant>
      <vt:variant>
        <vt:i4>0</vt:i4>
      </vt:variant>
      <vt:variant>
        <vt:i4>5</vt:i4>
      </vt:variant>
      <vt:variant>
        <vt:lpwstr/>
      </vt:variant>
      <vt:variant>
        <vt:lpwstr>_Toc97027594</vt:lpwstr>
      </vt:variant>
      <vt:variant>
        <vt:i4>1310775</vt:i4>
      </vt:variant>
      <vt:variant>
        <vt:i4>2165</vt:i4>
      </vt:variant>
      <vt:variant>
        <vt:i4>0</vt:i4>
      </vt:variant>
      <vt:variant>
        <vt:i4>5</vt:i4>
      </vt:variant>
      <vt:variant>
        <vt:lpwstr/>
      </vt:variant>
      <vt:variant>
        <vt:lpwstr>_Toc97027593</vt:lpwstr>
      </vt:variant>
      <vt:variant>
        <vt:i4>1376311</vt:i4>
      </vt:variant>
      <vt:variant>
        <vt:i4>2159</vt:i4>
      </vt:variant>
      <vt:variant>
        <vt:i4>0</vt:i4>
      </vt:variant>
      <vt:variant>
        <vt:i4>5</vt:i4>
      </vt:variant>
      <vt:variant>
        <vt:lpwstr/>
      </vt:variant>
      <vt:variant>
        <vt:lpwstr>_Toc97027592</vt:lpwstr>
      </vt:variant>
      <vt:variant>
        <vt:i4>1441847</vt:i4>
      </vt:variant>
      <vt:variant>
        <vt:i4>2153</vt:i4>
      </vt:variant>
      <vt:variant>
        <vt:i4>0</vt:i4>
      </vt:variant>
      <vt:variant>
        <vt:i4>5</vt:i4>
      </vt:variant>
      <vt:variant>
        <vt:lpwstr/>
      </vt:variant>
      <vt:variant>
        <vt:lpwstr>_Toc97027591</vt:lpwstr>
      </vt:variant>
      <vt:variant>
        <vt:i4>1507383</vt:i4>
      </vt:variant>
      <vt:variant>
        <vt:i4>2147</vt:i4>
      </vt:variant>
      <vt:variant>
        <vt:i4>0</vt:i4>
      </vt:variant>
      <vt:variant>
        <vt:i4>5</vt:i4>
      </vt:variant>
      <vt:variant>
        <vt:lpwstr/>
      </vt:variant>
      <vt:variant>
        <vt:lpwstr>_Toc97027590</vt:lpwstr>
      </vt:variant>
      <vt:variant>
        <vt:i4>1966134</vt:i4>
      </vt:variant>
      <vt:variant>
        <vt:i4>2141</vt:i4>
      </vt:variant>
      <vt:variant>
        <vt:i4>0</vt:i4>
      </vt:variant>
      <vt:variant>
        <vt:i4>5</vt:i4>
      </vt:variant>
      <vt:variant>
        <vt:lpwstr/>
      </vt:variant>
      <vt:variant>
        <vt:lpwstr>_Toc97027589</vt:lpwstr>
      </vt:variant>
      <vt:variant>
        <vt:i4>2031670</vt:i4>
      </vt:variant>
      <vt:variant>
        <vt:i4>2135</vt:i4>
      </vt:variant>
      <vt:variant>
        <vt:i4>0</vt:i4>
      </vt:variant>
      <vt:variant>
        <vt:i4>5</vt:i4>
      </vt:variant>
      <vt:variant>
        <vt:lpwstr/>
      </vt:variant>
      <vt:variant>
        <vt:lpwstr>_Toc97027588</vt:lpwstr>
      </vt:variant>
      <vt:variant>
        <vt:i4>1048630</vt:i4>
      </vt:variant>
      <vt:variant>
        <vt:i4>2129</vt:i4>
      </vt:variant>
      <vt:variant>
        <vt:i4>0</vt:i4>
      </vt:variant>
      <vt:variant>
        <vt:i4>5</vt:i4>
      </vt:variant>
      <vt:variant>
        <vt:lpwstr/>
      </vt:variant>
      <vt:variant>
        <vt:lpwstr>_Toc97027587</vt:lpwstr>
      </vt:variant>
      <vt:variant>
        <vt:i4>1114166</vt:i4>
      </vt:variant>
      <vt:variant>
        <vt:i4>2123</vt:i4>
      </vt:variant>
      <vt:variant>
        <vt:i4>0</vt:i4>
      </vt:variant>
      <vt:variant>
        <vt:i4>5</vt:i4>
      </vt:variant>
      <vt:variant>
        <vt:lpwstr/>
      </vt:variant>
      <vt:variant>
        <vt:lpwstr>_Toc97027586</vt:lpwstr>
      </vt:variant>
      <vt:variant>
        <vt:i4>1179702</vt:i4>
      </vt:variant>
      <vt:variant>
        <vt:i4>2117</vt:i4>
      </vt:variant>
      <vt:variant>
        <vt:i4>0</vt:i4>
      </vt:variant>
      <vt:variant>
        <vt:i4>5</vt:i4>
      </vt:variant>
      <vt:variant>
        <vt:lpwstr/>
      </vt:variant>
      <vt:variant>
        <vt:lpwstr>_Toc97027585</vt:lpwstr>
      </vt:variant>
      <vt:variant>
        <vt:i4>1245238</vt:i4>
      </vt:variant>
      <vt:variant>
        <vt:i4>2111</vt:i4>
      </vt:variant>
      <vt:variant>
        <vt:i4>0</vt:i4>
      </vt:variant>
      <vt:variant>
        <vt:i4>5</vt:i4>
      </vt:variant>
      <vt:variant>
        <vt:lpwstr/>
      </vt:variant>
      <vt:variant>
        <vt:lpwstr>_Toc97027584</vt:lpwstr>
      </vt:variant>
      <vt:variant>
        <vt:i4>1310774</vt:i4>
      </vt:variant>
      <vt:variant>
        <vt:i4>2105</vt:i4>
      </vt:variant>
      <vt:variant>
        <vt:i4>0</vt:i4>
      </vt:variant>
      <vt:variant>
        <vt:i4>5</vt:i4>
      </vt:variant>
      <vt:variant>
        <vt:lpwstr/>
      </vt:variant>
      <vt:variant>
        <vt:lpwstr>_Toc97027583</vt:lpwstr>
      </vt:variant>
      <vt:variant>
        <vt:i4>1376310</vt:i4>
      </vt:variant>
      <vt:variant>
        <vt:i4>2099</vt:i4>
      </vt:variant>
      <vt:variant>
        <vt:i4>0</vt:i4>
      </vt:variant>
      <vt:variant>
        <vt:i4>5</vt:i4>
      </vt:variant>
      <vt:variant>
        <vt:lpwstr/>
      </vt:variant>
      <vt:variant>
        <vt:lpwstr>_Toc97027582</vt:lpwstr>
      </vt:variant>
      <vt:variant>
        <vt:i4>1441846</vt:i4>
      </vt:variant>
      <vt:variant>
        <vt:i4>2093</vt:i4>
      </vt:variant>
      <vt:variant>
        <vt:i4>0</vt:i4>
      </vt:variant>
      <vt:variant>
        <vt:i4>5</vt:i4>
      </vt:variant>
      <vt:variant>
        <vt:lpwstr/>
      </vt:variant>
      <vt:variant>
        <vt:lpwstr>_Toc97027581</vt:lpwstr>
      </vt:variant>
      <vt:variant>
        <vt:i4>1507382</vt:i4>
      </vt:variant>
      <vt:variant>
        <vt:i4>2087</vt:i4>
      </vt:variant>
      <vt:variant>
        <vt:i4>0</vt:i4>
      </vt:variant>
      <vt:variant>
        <vt:i4>5</vt:i4>
      </vt:variant>
      <vt:variant>
        <vt:lpwstr/>
      </vt:variant>
      <vt:variant>
        <vt:lpwstr>_Toc97027580</vt:lpwstr>
      </vt:variant>
      <vt:variant>
        <vt:i4>1966137</vt:i4>
      </vt:variant>
      <vt:variant>
        <vt:i4>2081</vt:i4>
      </vt:variant>
      <vt:variant>
        <vt:i4>0</vt:i4>
      </vt:variant>
      <vt:variant>
        <vt:i4>5</vt:i4>
      </vt:variant>
      <vt:variant>
        <vt:lpwstr/>
      </vt:variant>
      <vt:variant>
        <vt:lpwstr>_Toc97027579</vt:lpwstr>
      </vt:variant>
      <vt:variant>
        <vt:i4>2031673</vt:i4>
      </vt:variant>
      <vt:variant>
        <vt:i4>2075</vt:i4>
      </vt:variant>
      <vt:variant>
        <vt:i4>0</vt:i4>
      </vt:variant>
      <vt:variant>
        <vt:i4>5</vt:i4>
      </vt:variant>
      <vt:variant>
        <vt:lpwstr/>
      </vt:variant>
      <vt:variant>
        <vt:lpwstr>_Toc97027578</vt:lpwstr>
      </vt:variant>
      <vt:variant>
        <vt:i4>1048633</vt:i4>
      </vt:variant>
      <vt:variant>
        <vt:i4>2069</vt:i4>
      </vt:variant>
      <vt:variant>
        <vt:i4>0</vt:i4>
      </vt:variant>
      <vt:variant>
        <vt:i4>5</vt:i4>
      </vt:variant>
      <vt:variant>
        <vt:lpwstr/>
      </vt:variant>
      <vt:variant>
        <vt:lpwstr>_Toc97027577</vt:lpwstr>
      </vt:variant>
      <vt:variant>
        <vt:i4>1114169</vt:i4>
      </vt:variant>
      <vt:variant>
        <vt:i4>2063</vt:i4>
      </vt:variant>
      <vt:variant>
        <vt:i4>0</vt:i4>
      </vt:variant>
      <vt:variant>
        <vt:i4>5</vt:i4>
      </vt:variant>
      <vt:variant>
        <vt:lpwstr/>
      </vt:variant>
      <vt:variant>
        <vt:lpwstr>_Toc97027576</vt:lpwstr>
      </vt:variant>
      <vt:variant>
        <vt:i4>1179705</vt:i4>
      </vt:variant>
      <vt:variant>
        <vt:i4>2057</vt:i4>
      </vt:variant>
      <vt:variant>
        <vt:i4>0</vt:i4>
      </vt:variant>
      <vt:variant>
        <vt:i4>5</vt:i4>
      </vt:variant>
      <vt:variant>
        <vt:lpwstr/>
      </vt:variant>
      <vt:variant>
        <vt:lpwstr>_Toc97027575</vt:lpwstr>
      </vt:variant>
      <vt:variant>
        <vt:i4>1245241</vt:i4>
      </vt:variant>
      <vt:variant>
        <vt:i4>2051</vt:i4>
      </vt:variant>
      <vt:variant>
        <vt:i4>0</vt:i4>
      </vt:variant>
      <vt:variant>
        <vt:i4>5</vt:i4>
      </vt:variant>
      <vt:variant>
        <vt:lpwstr/>
      </vt:variant>
      <vt:variant>
        <vt:lpwstr>_Toc97027574</vt:lpwstr>
      </vt:variant>
      <vt:variant>
        <vt:i4>1310777</vt:i4>
      </vt:variant>
      <vt:variant>
        <vt:i4>2045</vt:i4>
      </vt:variant>
      <vt:variant>
        <vt:i4>0</vt:i4>
      </vt:variant>
      <vt:variant>
        <vt:i4>5</vt:i4>
      </vt:variant>
      <vt:variant>
        <vt:lpwstr/>
      </vt:variant>
      <vt:variant>
        <vt:lpwstr>_Toc97027573</vt:lpwstr>
      </vt:variant>
      <vt:variant>
        <vt:i4>1376313</vt:i4>
      </vt:variant>
      <vt:variant>
        <vt:i4>2039</vt:i4>
      </vt:variant>
      <vt:variant>
        <vt:i4>0</vt:i4>
      </vt:variant>
      <vt:variant>
        <vt:i4>5</vt:i4>
      </vt:variant>
      <vt:variant>
        <vt:lpwstr/>
      </vt:variant>
      <vt:variant>
        <vt:lpwstr>_Toc97027572</vt:lpwstr>
      </vt:variant>
      <vt:variant>
        <vt:i4>1441849</vt:i4>
      </vt:variant>
      <vt:variant>
        <vt:i4>2033</vt:i4>
      </vt:variant>
      <vt:variant>
        <vt:i4>0</vt:i4>
      </vt:variant>
      <vt:variant>
        <vt:i4>5</vt:i4>
      </vt:variant>
      <vt:variant>
        <vt:lpwstr/>
      </vt:variant>
      <vt:variant>
        <vt:lpwstr>_Toc97027571</vt:lpwstr>
      </vt:variant>
      <vt:variant>
        <vt:i4>1507385</vt:i4>
      </vt:variant>
      <vt:variant>
        <vt:i4>2027</vt:i4>
      </vt:variant>
      <vt:variant>
        <vt:i4>0</vt:i4>
      </vt:variant>
      <vt:variant>
        <vt:i4>5</vt:i4>
      </vt:variant>
      <vt:variant>
        <vt:lpwstr/>
      </vt:variant>
      <vt:variant>
        <vt:lpwstr>_Toc97027570</vt:lpwstr>
      </vt:variant>
      <vt:variant>
        <vt:i4>1966136</vt:i4>
      </vt:variant>
      <vt:variant>
        <vt:i4>2021</vt:i4>
      </vt:variant>
      <vt:variant>
        <vt:i4>0</vt:i4>
      </vt:variant>
      <vt:variant>
        <vt:i4>5</vt:i4>
      </vt:variant>
      <vt:variant>
        <vt:lpwstr/>
      </vt:variant>
      <vt:variant>
        <vt:lpwstr>_Toc97027569</vt:lpwstr>
      </vt:variant>
      <vt:variant>
        <vt:i4>2031672</vt:i4>
      </vt:variant>
      <vt:variant>
        <vt:i4>2015</vt:i4>
      </vt:variant>
      <vt:variant>
        <vt:i4>0</vt:i4>
      </vt:variant>
      <vt:variant>
        <vt:i4>5</vt:i4>
      </vt:variant>
      <vt:variant>
        <vt:lpwstr/>
      </vt:variant>
      <vt:variant>
        <vt:lpwstr>_Toc97027568</vt:lpwstr>
      </vt:variant>
      <vt:variant>
        <vt:i4>1048632</vt:i4>
      </vt:variant>
      <vt:variant>
        <vt:i4>2009</vt:i4>
      </vt:variant>
      <vt:variant>
        <vt:i4>0</vt:i4>
      </vt:variant>
      <vt:variant>
        <vt:i4>5</vt:i4>
      </vt:variant>
      <vt:variant>
        <vt:lpwstr/>
      </vt:variant>
      <vt:variant>
        <vt:lpwstr>_Toc97027567</vt:lpwstr>
      </vt:variant>
      <vt:variant>
        <vt:i4>1114168</vt:i4>
      </vt:variant>
      <vt:variant>
        <vt:i4>2003</vt:i4>
      </vt:variant>
      <vt:variant>
        <vt:i4>0</vt:i4>
      </vt:variant>
      <vt:variant>
        <vt:i4>5</vt:i4>
      </vt:variant>
      <vt:variant>
        <vt:lpwstr/>
      </vt:variant>
      <vt:variant>
        <vt:lpwstr>_Toc97027566</vt:lpwstr>
      </vt:variant>
      <vt:variant>
        <vt:i4>1179704</vt:i4>
      </vt:variant>
      <vt:variant>
        <vt:i4>1997</vt:i4>
      </vt:variant>
      <vt:variant>
        <vt:i4>0</vt:i4>
      </vt:variant>
      <vt:variant>
        <vt:i4>5</vt:i4>
      </vt:variant>
      <vt:variant>
        <vt:lpwstr/>
      </vt:variant>
      <vt:variant>
        <vt:lpwstr>_Toc97027565</vt:lpwstr>
      </vt:variant>
      <vt:variant>
        <vt:i4>1245240</vt:i4>
      </vt:variant>
      <vt:variant>
        <vt:i4>1991</vt:i4>
      </vt:variant>
      <vt:variant>
        <vt:i4>0</vt:i4>
      </vt:variant>
      <vt:variant>
        <vt:i4>5</vt:i4>
      </vt:variant>
      <vt:variant>
        <vt:lpwstr/>
      </vt:variant>
      <vt:variant>
        <vt:lpwstr>_Toc97027564</vt:lpwstr>
      </vt:variant>
      <vt:variant>
        <vt:i4>1310776</vt:i4>
      </vt:variant>
      <vt:variant>
        <vt:i4>1985</vt:i4>
      </vt:variant>
      <vt:variant>
        <vt:i4>0</vt:i4>
      </vt:variant>
      <vt:variant>
        <vt:i4>5</vt:i4>
      </vt:variant>
      <vt:variant>
        <vt:lpwstr/>
      </vt:variant>
      <vt:variant>
        <vt:lpwstr>_Toc97027563</vt:lpwstr>
      </vt:variant>
      <vt:variant>
        <vt:i4>1376312</vt:i4>
      </vt:variant>
      <vt:variant>
        <vt:i4>1979</vt:i4>
      </vt:variant>
      <vt:variant>
        <vt:i4>0</vt:i4>
      </vt:variant>
      <vt:variant>
        <vt:i4>5</vt:i4>
      </vt:variant>
      <vt:variant>
        <vt:lpwstr/>
      </vt:variant>
      <vt:variant>
        <vt:lpwstr>_Toc97027562</vt:lpwstr>
      </vt:variant>
      <vt:variant>
        <vt:i4>1441848</vt:i4>
      </vt:variant>
      <vt:variant>
        <vt:i4>1973</vt:i4>
      </vt:variant>
      <vt:variant>
        <vt:i4>0</vt:i4>
      </vt:variant>
      <vt:variant>
        <vt:i4>5</vt:i4>
      </vt:variant>
      <vt:variant>
        <vt:lpwstr/>
      </vt:variant>
      <vt:variant>
        <vt:lpwstr>_Toc97027561</vt:lpwstr>
      </vt:variant>
      <vt:variant>
        <vt:i4>1507384</vt:i4>
      </vt:variant>
      <vt:variant>
        <vt:i4>1967</vt:i4>
      </vt:variant>
      <vt:variant>
        <vt:i4>0</vt:i4>
      </vt:variant>
      <vt:variant>
        <vt:i4>5</vt:i4>
      </vt:variant>
      <vt:variant>
        <vt:lpwstr/>
      </vt:variant>
      <vt:variant>
        <vt:lpwstr>_Toc97027560</vt:lpwstr>
      </vt:variant>
      <vt:variant>
        <vt:i4>1966139</vt:i4>
      </vt:variant>
      <vt:variant>
        <vt:i4>1961</vt:i4>
      </vt:variant>
      <vt:variant>
        <vt:i4>0</vt:i4>
      </vt:variant>
      <vt:variant>
        <vt:i4>5</vt:i4>
      </vt:variant>
      <vt:variant>
        <vt:lpwstr/>
      </vt:variant>
      <vt:variant>
        <vt:lpwstr>_Toc97027559</vt:lpwstr>
      </vt:variant>
      <vt:variant>
        <vt:i4>2031675</vt:i4>
      </vt:variant>
      <vt:variant>
        <vt:i4>1955</vt:i4>
      </vt:variant>
      <vt:variant>
        <vt:i4>0</vt:i4>
      </vt:variant>
      <vt:variant>
        <vt:i4>5</vt:i4>
      </vt:variant>
      <vt:variant>
        <vt:lpwstr/>
      </vt:variant>
      <vt:variant>
        <vt:lpwstr>_Toc97027558</vt:lpwstr>
      </vt:variant>
      <vt:variant>
        <vt:i4>1048635</vt:i4>
      </vt:variant>
      <vt:variant>
        <vt:i4>1949</vt:i4>
      </vt:variant>
      <vt:variant>
        <vt:i4>0</vt:i4>
      </vt:variant>
      <vt:variant>
        <vt:i4>5</vt:i4>
      </vt:variant>
      <vt:variant>
        <vt:lpwstr/>
      </vt:variant>
      <vt:variant>
        <vt:lpwstr>_Toc97027557</vt:lpwstr>
      </vt:variant>
      <vt:variant>
        <vt:i4>1114171</vt:i4>
      </vt:variant>
      <vt:variant>
        <vt:i4>1943</vt:i4>
      </vt:variant>
      <vt:variant>
        <vt:i4>0</vt:i4>
      </vt:variant>
      <vt:variant>
        <vt:i4>5</vt:i4>
      </vt:variant>
      <vt:variant>
        <vt:lpwstr/>
      </vt:variant>
      <vt:variant>
        <vt:lpwstr>_Toc97027556</vt:lpwstr>
      </vt:variant>
      <vt:variant>
        <vt:i4>1179707</vt:i4>
      </vt:variant>
      <vt:variant>
        <vt:i4>1937</vt:i4>
      </vt:variant>
      <vt:variant>
        <vt:i4>0</vt:i4>
      </vt:variant>
      <vt:variant>
        <vt:i4>5</vt:i4>
      </vt:variant>
      <vt:variant>
        <vt:lpwstr/>
      </vt:variant>
      <vt:variant>
        <vt:lpwstr>_Toc97027555</vt:lpwstr>
      </vt:variant>
      <vt:variant>
        <vt:i4>1245243</vt:i4>
      </vt:variant>
      <vt:variant>
        <vt:i4>1931</vt:i4>
      </vt:variant>
      <vt:variant>
        <vt:i4>0</vt:i4>
      </vt:variant>
      <vt:variant>
        <vt:i4>5</vt:i4>
      </vt:variant>
      <vt:variant>
        <vt:lpwstr/>
      </vt:variant>
      <vt:variant>
        <vt:lpwstr>_Toc97027554</vt:lpwstr>
      </vt:variant>
      <vt:variant>
        <vt:i4>1310779</vt:i4>
      </vt:variant>
      <vt:variant>
        <vt:i4>1925</vt:i4>
      </vt:variant>
      <vt:variant>
        <vt:i4>0</vt:i4>
      </vt:variant>
      <vt:variant>
        <vt:i4>5</vt:i4>
      </vt:variant>
      <vt:variant>
        <vt:lpwstr/>
      </vt:variant>
      <vt:variant>
        <vt:lpwstr>_Toc97027553</vt:lpwstr>
      </vt:variant>
      <vt:variant>
        <vt:i4>1376315</vt:i4>
      </vt:variant>
      <vt:variant>
        <vt:i4>1919</vt:i4>
      </vt:variant>
      <vt:variant>
        <vt:i4>0</vt:i4>
      </vt:variant>
      <vt:variant>
        <vt:i4>5</vt:i4>
      </vt:variant>
      <vt:variant>
        <vt:lpwstr/>
      </vt:variant>
      <vt:variant>
        <vt:lpwstr>_Toc97027552</vt:lpwstr>
      </vt:variant>
      <vt:variant>
        <vt:i4>1441851</vt:i4>
      </vt:variant>
      <vt:variant>
        <vt:i4>1913</vt:i4>
      </vt:variant>
      <vt:variant>
        <vt:i4>0</vt:i4>
      </vt:variant>
      <vt:variant>
        <vt:i4>5</vt:i4>
      </vt:variant>
      <vt:variant>
        <vt:lpwstr/>
      </vt:variant>
      <vt:variant>
        <vt:lpwstr>_Toc97027551</vt:lpwstr>
      </vt:variant>
      <vt:variant>
        <vt:i4>1507387</vt:i4>
      </vt:variant>
      <vt:variant>
        <vt:i4>1907</vt:i4>
      </vt:variant>
      <vt:variant>
        <vt:i4>0</vt:i4>
      </vt:variant>
      <vt:variant>
        <vt:i4>5</vt:i4>
      </vt:variant>
      <vt:variant>
        <vt:lpwstr/>
      </vt:variant>
      <vt:variant>
        <vt:lpwstr>_Toc97027550</vt:lpwstr>
      </vt:variant>
      <vt:variant>
        <vt:i4>1966138</vt:i4>
      </vt:variant>
      <vt:variant>
        <vt:i4>1901</vt:i4>
      </vt:variant>
      <vt:variant>
        <vt:i4>0</vt:i4>
      </vt:variant>
      <vt:variant>
        <vt:i4>5</vt:i4>
      </vt:variant>
      <vt:variant>
        <vt:lpwstr/>
      </vt:variant>
      <vt:variant>
        <vt:lpwstr>_Toc97027549</vt:lpwstr>
      </vt:variant>
      <vt:variant>
        <vt:i4>2031674</vt:i4>
      </vt:variant>
      <vt:variant>
        <vt:i4>1895</vt:i4>
      </vt:variant>
      <vt:variant>
        <vt:i4>0</vt:i4>
      </vt:variant>
      <vt:variant>
        <vt:i4>5</vt:i4>
      </vt:variant>
      <vt:variant>
        <vt:lpwstr/>
      </vt:variant>
      <vt:variant>
        <vt:lpwstr>_Toc97027548</vt:lpwstr>
      </vt:variant>
      <vt:variant>
        <vt:i4>1048634</vt:i4>
      </vt:variant>
      <vt:variant>
        <vt:i4>1889</vt:i4>
      </vt:variant>
      <vt:variant>
        <vt:i4>0</vt:i4>
      </vt:variant>
      <vt:variant>
        <vt:i4>5</vt:i4>
      </vt:variant>
      <vt:variant>
        <vt:lpwstr/>
      </vt:variant>
      <vt:variant>
        <vt:lpwstr>_Toc97027547</vt:lpwstr>
      </vt:variant>
      <vt:variant>
        <vt:i4>1114170</vt:i4>
      </vt:variant>
      <vt:variant>
        <vt:i4>1883</vt:i4>
      </vt:variant>
      <vt:variant>
        <vt:i4>0</vt:i4>
      </vt:variant>
      <vt:variant>
        <vt:i4>5</vt:i4>
      </vt:variant>
      <vt:variant>
        <vt:lpwstr/>
      </vt:variant>
      <vt:variant>
        <vt:lpwstr>_Toc97027546</vt:lpwstr>
      </vt:variant>
      <vt:variant>
        <vt:i4>1179706</vt:i4>
      </vt:variant>
      <vt:variant>
        <vt:i4>1877</vt:i4>
      </vt:variant>
      <vt:variant>
        <vt:i4>0</vt:i4>
      </vt:variant>
      <vt:variant>
        <vt:i4>5</vt:i4>
      </vt:variant>
      <vt:variant>
        <vt:lpwstr/>
      </vt:variant>
      <vt:variant>
        <vt:lpwstr>_Toc97027545</vt:lpwstr>
      </vt:variant>
      <vt:variant>
        <vt:i4>1245242</vt:i4>
      </vt:variant>
      <vt:variant>
        <vt:i4>1871</vt:i4>
      </vt:variant>
      <vt:variant>
        <vt:i4>0</vt:i4>
      </vt:variant>
      <vt:variant>
        <vt:i4>5</vt:i4>
      </vt:variant>
      <vt:variant>
        <vt:lpwstr/>
      </vt:variant>
      <vt:variant>
        <vt:lpwstr>_Toc97027544</vt:lpwstr>
      </vt:variant>
      <vt:variant>
        <vt:i4>1310778</vt:i4>
      </vt:variant>
      <vt:variant>
        <vt:i4>1865</vt:i4>
      </vt:variant>
      <vt:variant>
        <vt:i4>0</vt:i4>
      </vt:variant>
      <vt:variant>
        <vt:i4>5</vt:i4>
      </vt:variant>
      <vt:variant>
        <vt:lpwstr/>
      </vt:variant>
      <vt:variant>
        <vt:lpwstr>_Toc97027543</vt:lpwstr>
      </vt:variant>
      <vt:variant>
        <vt:i4>1376314</vt:i4>
      </vt:variant>
      <vt:variant>
        <vt:i4>1859</vt:i4>
      </vt:variant>
      <vt:variant>
        <vt:i4>0</vt:i4>
      </vt:variant>
      <vt:variant>
        <vt:i4>5</vt:i4>
      </vt:variant>
      <vt:variant>
        <vt:lpwstr/>
      </vt:variant>
      <vt:variant>
        <vt:lpwstr>_Toc97027542</vt:lpwstr>
      </vt:variant>
      <vt:variant>
        <vt:i4>1441850</vt:i4>
      </vt:variant>
      <vt:variant>
        <vt:i4>1853</vt:i4>
      </vt:variant>
      <vt:variant>
        <vt:i4>0</vt:i4>
      </vt:variant>
      <vt:variant>
        <vt:i4>5</vt:i4>
      </vt:variant>
      <vt:variant>
        <vt:lpwstr/>
      </vt:variant>
      <vt:variant>
        <vt:lpwstr>_Toc97027541</vt:lpwstr>
      </vt:variant>
      <vt:variant>
        <vt:i4>1507386</vt:i4>
      </vt:variant>
      <vt:variant>
        <vt:i4>1847</vt:i4>
      </vt:variant>
      <vt:variant>
        <vt:i4>0</vt:i4>
      </vt:variant>
      <vt:variant>
        <vt:i4>5</vt:i4>
      </vt:variant>
      <vt:variant>
        <vt:lpwstr/>
      </vt:variant>
      <vt:variant>
        <vt:lpwstr>_Toc97027540</vt:lpwstr>
      </vt:variant>
      <vt:variant>
        <vt:i4>1966141</vt:i4>
      </vt:variant>
      <vt:variant>
        <vt:i4>1841</vt:i4>
      </vt:variant>
      <vt:variant>
        <vt:i4>0</vt:i4>
      </vt:variant>
      <vt:variant>
        <vt:i4>5</vt:i4>
      </vt:variant>
      <vt:variant>
        <vt:lpwstr/>
      </vt:variant>
      <vt:variant>
        <vt:lpwstr>_Toc97027539</vt:lpwstr>
      </vt:variant>
      <vt:variant>
        <vt:i4>2031677</vt:i4>
      </vt:variant>
      <vt:variant>
        <vt:i4>1835</vt:i4>
      </vt:variant>
      <vt:variant>
        <vt:i4>0</vt:i4>
      </vt:variant>
      <vt:variant>
        <vt:i4>5</vt:i4>
      </vt:variant>
      <vt:variant>
        <vt:lpwstr/>
      </vt:variant>
      <vt:variant>
        <vt:lpwstr>_Toc97027538</vt:lpwstr>
      </vt:variant>
      <vt:variant>
        <vt:i4>1048637</vt:i4>
      </vt:variant>
      <vt:variant>
        <vt:i4>1829</vt:i4>
      </vt:variant>
      <vt:variant>
        <vt:i4>0</vt:i4>
      </vt:variant>
      <vt:variant>
        <vt:i4>5</vt:i4>
      </vt:variant>
      <vt:variant>
        <vt:lpwstr/>
      </vt:variant>
      <vt:variant>
        <vt:lpwstr>_Toc97027537</vt:lpwstr>
      </vt:variant>
      <vt:variant>
        <vt:i4>1114173</vt:i4>
      </vt:variant>
      <vt:variant>
        <vt:i4>1823</vt:i4>
      </vt:variant>
      <vt:variant>
        <vt:i4>0</vt:i4>
      </vt:variant>
      <vt:variant>
        <vt:i4>5</vt:i4>
      </vt:variant>
      <vt:variant>
        <vt:lpwstr/>
      </vt:variant>
      <vt:variant>
        <vt:lpwstr>_Toc97027536</vt:lpwstr>
      </vt:variant>
      <vt:variant>
        <vt:i4>1179709</vt:i4>
      </vt:variant>
      <vt:variant>
        <vt:i4>1817</vt:i4>
      </vt:variant>
      <vt:variant>
        <vt:i4>0</vt:i4>
      </vt:variant>
      <vt:variant>
        <vt:i4>5</vt:i4>
      </vt:variant>
      <vt:variant>
        <vt:lpwstr/>
      </vt:variant>
      <vt:variant>
        <vt:lpwstr>_Toc97027535</vt:lpwstr>
      </vt:variant>
      <vt:variant>
        <vt:i4>1245245</vt:i4>
      </vt:variant>
      <vt:variant>
        <vt:i4>1811</vt:i4>
      </vt:variant>
      <vt:variant>
        <vt:i4>0</vt:i4>
      </vt:variant>
      <vt:variant>
        <vt:i4>5</vt:i4>
      </vt:variant>
      <vt:variant>
        <vt:lpwstr/>
      </vt:variant>
      <vt:variant>
        <vt:lpwstr>_Toc97027534</vt:lpwstr>
      </vt:variant>
      <vt:variant>
        <vt:i4>1310781</vt:i4>
      </vt:variant>
      <vt:variant>
        <vt:i4>1805</vt:i4>
      </vt:variant>
      <vt:variant>
        <vt:i4>0</vt:i4>
      </vt:variant>
      <vt:variant>
        <vt:i4>5</vt:i4>
      </vt:variant>
      <vt:variant>
        <vt:lpwstr/>
      </vt:variant>
      <vt:variant>
        <vt:lpwstr>_Toc97027533</vt:lpwstr>
      </vt:variant>
      <vt:variant>
        <vt:i4>1376317</vt:i4>
      </vt:variant>
      <vt:variant>
        <vt:i4>1799</vt:i4>
      </vt:variant>
      <vt:variant>
        <vt:i4>0</vt:i4>
      </vt:variant>
      <vt:variant>
        <vt:i4>5</vt:i4>
      </vt:variant>
      <vt:variant>
        <vt:lpwstr/>
      </vt:variant>
      <vt:variant>
        <vt:lpwstr>_Toc97027532</vt:lpwstr>
      </vt:variant>
      <vt:variant>
        <vt:i4>1441853</vt:i4>
      </vt:variant>
      <vt:variant>
        <vt:i4>1793</vt:i4>
      </vt:variant>
      <vt:variant>
        <vt:i4>0</vt:i4>
      </vt:variant>
      <vt:variant>
        <vt:i4>5</vt:i4>
      </vt:variant>
      <vt:variant>
        <vt:lpwstr/>
      </vt:variant>
      <vt:variant>
        <vt:lpwstr>_Toc97027531</vt:lpwstr>
      </vt:variant>
      <vt:variant>
        <vt:i4>1507389</vt:i4>
      </vt:variant>
      <vt:variant>
        <vt:i4>1787</vt:i4>
      </vt:variant>
      <vt:variant>
        <vt:i4>0</vt:i4>
      </vt:variant>
      <vt:variant>
        <vt:i4>5</vt:i4>
      </vt:variant>
      <vt:variant>
        <vt:lpwstr/>
      </vt:variant>
      <vt:variant>
        <vt:lpwstr>_Toc97027530</vt:lpwstr>
      </vt:variant>
      <vt:variant>
        <vt:i4>1966140</vt:i4>
      </vt:variant>
      <vt:variant>
        <vt:i4>1781</vt:i4>
      </vt:variant>
      <vt:variant>
        <vt:i4>0</vt:i4>
      </vt:variant>
      <vt:variant>
        <vt:i4>5</vt:i4>
      </vt:variant>
      <vt:variant>
        <vt:lpwstr/>
      </vt:variant>
      <vt:variant>
        <vt:lpwstr>_Toc97027529</vt:lpwstr>
      </vt:variant>
      <vt:variant>
        <vt:i4>2031676</vt:i4>
      </vt:variant>
      <vt:variant>
        <vt:i4>1775</vt:i4>
      </vt:variant>
      <vt:variant>
        <vt:i4>0</vt:i4>
      </vt:variant>
      <vt:variant>
        <vt:i4>5</vt:i4>
      </vt:variant>
      <vt:variant>
        <vt:lpwstr/>
      </vt:variant>
      <vt:variant>
        <vt:lpwstr>_Toc97027528</vt:lpwstr>
      </vt:variant>
      <vt:variant>
        <vt:i4>1048636</vt:i4>
      </vt:variant>
      <vt:variant>
        <vt:i4>1769</vt:i4>
      </vt:variant>
      <vt:variant>
        <vt:i4>0</vt:i4>
      </vt:variant>
      <vt:variant>
        <vt:i4>5</vt:i4>
      </vt:variant>
      <vt:variant>
        <vt:lpwstr/>
      </vt:variant>
      <vt:variant>
        <vt:lpwstr>_Toc97027527</vt:lpwstr>
      </vt:variant>
      <vt:variant>
        <vt:i4>1114172</vt:i4>
      </vt:variant>
      <vt:variant>
        <vt:i4>1763</vt:i4>
      </vt:variant>
      <vt:variant>
        <vt:i4>0</vt:i4>
      </vt:variant>
      <vt:variant>
        <vt:i4>5</vt:i4>
      </vt:variant>
      <vt:variant>
        <vt:lpwstr/>
      </vt:variant>
      <vt:variant>
        <vt:lpwstr>_Toc97027526</vt:lpwstr>
      </vt:variant>
      <vt:variant>
        <vt:i4>1179708</vt:i4>
      </vt:variant>
      <vt:variant>
        <vt:i4>1757</vt:i4>
      </vt:variant>
      <vt:variant>
        <vt:i4>0</vt:i4>
      </vt:variant>
      <vt:variant>
        <vt:i4>5</vt:i4>
      </vt:variant>
      <vt:variant>
        <vt:lpwstr/>
      </vt:variant>
      <vt:variant>
        <vt:lpwstr>_Toc97027525</vt:lpwstr>
      </vt:variant>
      <vt:variant>
        <vt:i4>1245244</vt:i4>
      </vt:variant>
      <vt:variant>
        <vt:i4>1751</vt:i4>
      </vt:variant>
      <vt:variant>
        <vt:i4>0</vt:i4>
      </vt:variant>
      <vt:variant>
        <vt:i4>5</vt:i4>
      </vt:variant>
      <vt:variant>
        <vt:lpwstr/>
      </vt:variant>
      <vt:variant>
        <vt:lpwstr>_Toc97027524</vt:lpwstr>
      </vt:variant>
      <vt:variant>
        <vt:i4>1310780</vt:i4>
      </vt:variant>
      <vt:variant>
        <vt:i4>1745</vt:i4>
      </vt:variant>
      <vt:variant>
        <vt:i4>0</vt:i4>
      </vt:variant>
      <vt:variant>
        <vt:i4>5</vt:i4>
      </vt:variant>
      <vt:variant>
        <vt:lpwstr/>
      </vt:variant>
      <vt:variant>
        <vt:lpwstr>_Toc97027523</vt:lpwstr>
      </vt:variant>
      <vt:variant>
        <vt:i4>1376316</vt:i4>
      </vt:variant>
      <vt:variant>
        <vt:i4>1739</vt:i4>
      </vt:variant>
      <vt:variant>
        <vt:i4>0</vt:i4>
      </vt:variant>
      <vt:variant>
        <vt:i4>5</vt:i4>
      </vt:variant>
      <vt:variant>
        <vt:lpwstr/>
      </vt:variant>
      <vt:variant>
        <vt:lpwstr>_Toc97027522</vt:lpwstr>
      </vt:variant>
      <vt:variant>
        <vt:i4>1441852</vt:i4>
      </vt:variant>
      <vt:variant>
        <vt:i4>1733</vt:i4>
      </vt:variant>
      <vt:variant>
        <vt:i4>0</vt:i4>
      </vt:variant>
      <vt:variant>
        <vt:i4>5</vt:i4>
      </vt:variant>
      <vt:variant>
        <vt:lpwstr/>
      </vt:variant>
      <vt:variant>
        <vt:lpwstr>_Toc97027521</vt:lpwstr>
      </vt:variant>
      <vt:variant>
        <vt:i4>1507388</vt:i4>
      </vt:variant>
      <vt:variant>
        <vt:i4>1727</vt:i4>
      </vt:variant>
      <vt:variant>
        <vt:i4>0</vt:i4>
      </vt:variant>
      <vt:variant>
        <vt:i4>5</vt:i4>
      </vt:variant>
      <vt:variant>
        <vt:lpwstr/>
      </vt:variant>
      <vt:variant>
        <vt:lpwstr>_Toc97027520</vt:lpwstr>
      </vt:variant>
      <vt:variant>
        <vt:i4>1966143</vt:i4>
      </vt:variant>
      <vt:variant>
        <vt:i4>1721</vt:i4>
      </vt:variant>
      <vt:variant>
        <vt:i4>0</vt:i4>
      </vt:variant>
      <vt:variant>
        <vt:i4>5</vt:i4>
      </vt:variant>
      <vt:variant>
        <vt:lpwstr/>
      </vt:variant>
      <vt:variant>
        <vt:lpwstr>_Toc97027519</vt:lpwstr>
      </vt:variant>
      <vt:variant>
        <vt:i4>2031679</vt:i4>
      </vt:variant>
      <vt:variant>
        <vt:i4>1715</vt:i4>
      </vt:variant>
      <vt:variant>
        <vt:i4>0</vt:i4>
      </vt:variant>
      <vt:variant>
        <vt:i4>5</vt:i4>
      </vt:variant>
      <vt:variant>
        <vt:lpwstr/>
      </vt:variant>
      <vt:variant>
        <vt:lpwstr>_Toc97027518</vt:lpwstr>
      </vt:variant>
      <vt:variant>
        <vt:i4>1048639</vt:i4>
      </vt:variant>
      <vt:variant>
        <vt:i4>1709</vt:i4>
      </vt:variant>
      <vt:variant>
        <vt:i4>0</vt:i4>
      </vt:variant>
      <vt:variant>
        <vt:i4>5</vt:i4>
      </vt:variant>
      <vt:variant>
        <vt:lpwstr/>
      </vt:variant>
      <vt:variant>
        <vt:lpwstr>_Toc97027517</vt:lpwstr>
      </vt:variant>
      <vt:variant>
        <vt:i4>1114175</vt:i4>
      </vt:variant>
      <vt:variant>
        <vt:i4>1703</vt:i4>
      </vt:variant>
      <vt:variant>
        <vt:i4>0</vt:i4>
      </vt:variant>
      <vt:variant>
        <vt:i4>5</vt:i4>
      </vt:variant>
      <vt:variant>
        <vt:lpwstr/>
      </vt:variant>
      <vt:variant>
        <vt:lpwstr>_Toc97027516</vt:lpwstr>
      </vt:variant>
      <vt:variant>
        <vt:i4>1179711</vt:i4>
      </vt:variant>
      <vt:variant>
        <vt:i4>1697</vt:i4>
      </vt:variant>
      <vt:variant>
        <vt:i4>0</vt:i4>
      </vt:variant>
      <vt:variant>
        <vt:i4>5</vt:i4>
      </vt:variant>
      <vt:variant>
        <vt:lpwstr/>
      </vt:variant>
      <vt:variant>
        <vt:lpwstr>_Toc97027515</vt:lpwstr>
      </vt:variant>
      <vt:variant>
        <vt:i4>1245247</vt:i4>
      </vt:variant>
      <vt:variant>
        <vt:i4>1691</vt:i4>
      </vt:variant>
      <vt:variant>
        <vt:i4>0</vt:i4>
      </vt:variant>
      <vt:variant>
        <vt:i4>5</vt:i4>
      </vt:variant>
      <vt:variant>
        <vt:lpwstr/>
      </vt:variant>
      <vt:variant>
        <vt:lpwstr>_Toc97027514</vt:lpwstr>
      </vt:variant>
      <vt:variant>
        <vt:i4>1310783</vt:i4>
      </vt:variant>
      <vt:variant>
        <vt:i4>1685</vt:i4>
      </vt:variant>
      <vt:variant>
        <vt:i4>0</vt:i4>
      </vt:variant>
      <vt:variant>
        <vt:i4>5</vt:i4>
      </vt:variant>
      <vt:variant>
        <vt:lpwstr/>
      </vt:variant>
      <vt:variant>
        <vt:lpwstr>_Toc97027513</vt:lpwstr>
      </vt:variant>
      <vt:variant>
        <vt:i4>1376319</vt:i4>
      </vt:variant>
      <vt:variant>
        <vt:i4>1679</vt:i4>
      </vt:variant>
      <vt:variant>
        <vt:i4>0</vt:i4>
      </vt:variant>
      <vt:variant>
        <vt:i4>5</vt:i4>
      </vt:variant>
      <vt:variant>
        <vt:lpwstr/>
      </vt:variant>
      <vt:variant>
        <vt:lpwstr>_Toc97027512</vt:lpwstr>
      </vt:variant>
      <vt:variant>
        <vt:i4>1441855</vt:i4>
      </vt:variant>
      <vt:variant>
        <vt:i4>1673</vt:i4>
      </vt:variant>
      <vt:variant>
        <vt:i4>0</vt:i4>
      </vt:variant>
      <vt:variant>
        <vt:i4>5</vt:i4>
      </vt:variant>
      <vt:variant>
        <vt:lpwstr/>
      </vt:variant>
      <vt:variant>
        <vt:lpwstr>_Toc97027511</vt:lpwstr>
      </vt:variant>
      <vt:variant>
        <vt:i4>1507391</vt:i4>
      </vt:variant>
      <vt:variant>
        <vt:i4>1667</vt:i4>
      </vt:variant>
      <vt:variant>
        <vt:i4>0</vt:i4>
      </vt:variant>
      <vt:variant>
        <vt:i4>5</vt:i4>
      </vt:variant>
      <vt:variant>
        <vt:lpwstr/>
      </vt:variant>
      <vt:variant>
        <vt:lpwstr>_Toc97027510</vt:lpwstr>
      </vt:variant>
      <vt:variant>
        <vt:i4>1966142</vt:i4>
      </vt:variant>
      <vt:variant>
        <vt:i4>1661</vt:i4>
      </vt:variant>
      <vt:variant>
        <vt:i4>0</vt:i4>
      </vt:variant>
      <vt:variant>
        <vt:i4>5</vt:i4>
      </vt:variant>
      <vt:variant>
        <vt:lpwstr/>
      </vt:variant>
      <vt:variant>
        <vt:lpwstr>_Toc97027509</vt:lpwstr>
      </vt:variant>
      <vt:variant>
        <vt:i4>6946872</vt:i4>
      </vt:variant>
      <vt:variant>
        <vt:i4>1655</vt:i4>
      </vt:variant>
      <vt:variant>
        <vt:i4>0</vt:i4>
      </vt:variant>
      <vt:variant>
        <vt:i4>5</vt:i4>
      </vt:variant>
      <vt:variant>
        <vt:lpwstr>https://indenslo-my.sharepoint.com/personal/rados_lipicar_indenslo_onmicrosoft_com/Documents/PISRS/PZI/PISRS_PZI_Funkcijska_specifikacija_V1_5.docx</vt:lpwstr>
      </vt:variant>
      <vt:variant>
        <vt:lpwstr>_Toc97027508</vt:lpwstr>
      </vt:variant>
      <vt:variant>
        <vt:i4>1048638</vt:i4>
      </vt:variant>
      <vt:variant>
        <vt:i4>1649</vt:i4>
      </vt:variant>
      <vt:variant>
        <vt:i4>0</vt:i4>
      </vt:variant>
      <vt:variant>
        <vt:i4>5</vt:i4>
      </vt:variant>
      <vt:variant>
        <vt:lpwstr/>
      </vt:variant>
      <vt:variant>
        <vt:lpwstr>_Toc97027507</vt:lpwstr>
      </vt:variant>
      <vt:variant>
        <vt:i4>1114174</vt:i4>
      </vt:variant>
      <vt:variant>
        <vt:i4>1643</vt:i4>
      </vt:variant>
      <vt:variant>
        <vt:i4>0</vt:i4>
      </vt:variant>
      <vt:variant>
        <vt:i4>5</vt:i4>
      </vt:variant>
      <vt:variant>
        <vt:lpwstr/>
      </vt:variant>
      <vt:variant>
        <vt:lpwstr>_Toc97027506</vt:lpwstr>
      </vt:variant>
      <vt:variant>
        <vt:i4>1179710</vt:i4>
      </vt:variant>
      <vt:variant>
        <vt:i4>1634</vt:i4>
      </vt:variant>
      <vt:variant>
        <vt:i4>0</vt:i4>
      </vt:variant>
      <vt:variant>
        <vt:i4>5</vt:i4>
      </vt:variant>
      <vt:variant>
        <vt:lpwstr/>
      </vt:variant>
      <vt:variant>
        <vt:lpwstr>_Toc97027505</vt:lpwstr>
      </vt:variant>
      <vt:variant>
        <vt:i4>1245246</vt:i4>
      </vt:variant>
      <vt:variant>
        <vt:i4>1628</vt:i4>
      </vt:variant>
      <vt:variant>
        <vt:i4>0</vt:i4>
      </vt:variant>
      <vt:variant>
        <vt:i4>5</vt:i4>
      </vt:variant>
      <vt:variant>
        <vt:lpwstr/>
      </vt:variant>
      <vt:variant>
        <vt:lpwstr>_Toc97027504</vt:lpwstr>
      </vt:variant>
      <vt:variant>
        <vt:i4>1310782</vt:i4>
      </vt:variant>
      <vt:variant>
        <vt:i4>1622</vt:i4>
      </vt:variant>
      <vt:variant>
        <vt:i4>0</vt:i4>
      </vt:variant>
      <vt:variant>
        <vt:i4>5</vt:i4>
      </vt:variant>
      <vt:variant>
        <vt:lpwstr/>
      </vt:variant>
      <vt:variant>
        <vt:lpwstr>_Toc97027503</vt:lpwstr>
      </vt:variant>
      <vt:variant>
        <vt:i4>1376318</vt:i4>
      </vt:variant>
      <vt:variant>
        <vt:i4>1616</vt:i4>
      </vt:variant>
      <vt:variant>
        <vt:i4>0</vt:i4>
      </vt:variant>
      <vt:variant>
        <vt:i4>5</vt:i4>
      </vt:variant>
      <vt:variant>
        <vt:lpwstr/>
      </vt:variant>
      <vt:variant>
        <vt:lpwstr>_Toc97027502</vt:lpwstr>
      </vt:variant>
      <vt:variant>
        <vt:i4>1441854</vt:i4>
      </vt:variant>
      <vt:variant>
        <vt:i4>1610</vt:i4>
      </vt:variant>
      <vt:variant>
        <vt:i4>0</vt:i4>
      </vt:variant>
      <vt:variant>
        <vt:i4>5</vt:i4>
      </vt:variant>
      <vt:variant>
        <vt:lpwstr/>
      </vt:variant>
      <vt:variant>
        <vt:lpwstr>_Toc97027501</vt:lpwstr>
      </vt:variant>
      <vt:variant>
        <vt:i4>1507390</vt:i4>
      </vt:variant>
      <vt:variant>
        <vt:i4>1604</vt:i4>
      </vt:variant>
      <vt:variant>
        <vt:i4>0</vt:i4>
      </vt:variant>
      <vt:variant>
        <vt:i4>5</vt:i4>
      </vt:variant>
      <vt:variant>
        <vt:lpwstr/>
      </vt:variant>
      <vt:variant>
        <vt:lpwstr>_Toc97027500</vt:lpwstr>
      </vt:variant>
      <vt:variant>
        <vt:i4>2031671</vt:i4>
      </vt:variant>
      <vt:variant>
        <vt:i4>1598</vt:i4>
      </vt:variant>
      <vt:variant>
        <vt:i4>0</vt:i4>
      </vt:variant>
      <vt:variant>
        <vt:i4>5</vt:i4>
      </vt:variant>
      <vt:variant>
        <vt:lpwstr/>
      </vt:variant>
      <vt:variant>
        <vt:lpwstr>_Toc97027499</vt:lpwstr>
      </vt:variant>
      <vt:variant>
        <vt:i4>1966135</vt:i4>
      </vt:variant>
      <vt:variant>
        <vt:i4>1592</vt:i4>
      </vt:variant>
      <vt:variant>
        <vt:i4>0</vt:i4>
      </vt:variant>
      <vt:variant>
        <vt:i4>5</vt:i4>
      </vt:variant>
      <vt:variant>
        <vt:lpwstr/>
      </vt:variant>
      <vt:variant>
        <vt:lpwstr>_Toc97027498</vt:lpwstr>
      </vt:variant>
      <vt:variant>
        <vt:i4>1114167</vt:i4>
      </vt:variant>
      <vt:variant>
        <vt:i4>1586</vt:i4>
      </vt:variant>
      <vt:variant>
        <vt:i4>0</vt:i4>
      </vt:variant>
      <vt:variant>
        <vt:i4>5</vt:i4>
      </vt:variant>
      <vt:variant>
        <vt:lpwstr/>
      </vt:variant>
      <vt:variant>
        <vt:lpwstr>_Toc97027497</vt:lpwstr>
      </vt:variant>
      <vt:variant>
        <vt:i4>1048631</vt:i4>
      </vt:variant>
      <vt:variant>
        <vt:i4>1580</vt:i4>
      </vt:variant>
      <vt:variant>
        <vt:i4>0</vt:i4>
      </vt:variant>
      <vt:variant>
        <vt:i4>5</vt:i4>
      </vt:variant>
      <vt:variant>
        <vt:lpwstr/>
      </vt:variant>
      <vt:variant>
        <vt:lpwstr>_Toc97027496</vt:lpwstr>
      </vt:variant>
      <vt:variant>
        <vt:i4>1245239</vt:i4>
      </vt:variant>
      <vt:variant>
        <vt:i4>1574</vt:i4>
      </vt:variant>
      <vt:variant>
        <vt:i4>0</vt:i4>
      </vt:variant>
      <vt:variant>
        <vt:i4>5</vt:i4>
      </vt:variant>
      <vt:variant>
        <vt:lpwstr/>
      </vt:variant>
      <vt:variant>
        <vt:lpwstr>_Toc97027495</vt:lpwstr>
      </vt:variant>
      <vt:variant>
        <vt:i4>1179703</vt:i4>
      </vt:variant>
      <vt:variant>
        <vt:i4>1568</vt:i4>
      </vt:variant>
      <vt:variant>
        <vt:i4>0</vt:i4>
      </vt:variant>
      <vt:variant>
        <vt:i4>5</vt:i4>
      </vt:variant>
      <vt:variant>
        <vt:lpwstr/>
      </vt:variant>
      <vt:variant>
        <vt:lpwstr>_Toc97027494</vt:lpwstr>
      </vt:variant>
      <vt:variant>
        <vt:i4>1376311</vt:i4>
      </vt:variant>
      <vt:variant>
        <vt:i4>1562</vt:i4>
      </vt:variant>
      <vt:variant>
        <vt:i4>0</vt:i4>
      </vt:variant>
      <vt:variant>
        <vt:i4>5</vt:i4>
      </vt:variant>
      <vt:variant>
        <vt:lpwstr/>
      </vt:variant>
      <vt:variant>
        <vt:lpwstr>_Toc97027493</vt:lpwstr>
      </vt:variant>
      <vt:variant>
        <vt:i4>1310775</vt:i4>
      </vt:variant>
      <vt:variant>
        <vt:i4>1556</vt:i4>
      </vt:variant>
      <vt:variant>
        <vt:i4>0</vt:i4>
      </vt:variant>
      <vt:variant>
        <vt:i4>5</vt:i4>
      </vt:variant>
      <vt:variant>
        <vt:lpwstr/>
      </vt:variant>
      <vt:variant>
        <vt:lpwstr>_Toc97027492</vt:lpwstr>
      </vt:variant>
      <vt:variant>
        <vt:i4>1507383</vt:i4>
      </vt:variant>
      <vt:variant>
        <vt:i4>1550</vt:i4>
      </vt:variant>
      <vt:variant>
        <vt:i4>0</vt:i4>
      </vt:variant>
      <vt:variant>
        <vt:i4>5</vt:i4>
      </vt:variant>
      <vt:variant>
        <vt:lpwstr/>
      </vt:variant>
      <vt:variant>
        <vt:lpwstr>_Toc97027491</vt:lpwstr>
      </vt:variant>
      <vt:variant>
        <vt:i4>1441847</vt:i4>
      </vt:variant>
      <vt:variant>
        <vt:i4>1544</vt:i4>
      </vt:variant>
      <vt:variant>
        <vt:i4>0</vt:i4>
      </vt:variant>
      <vt:variant>
        <vt:i4>5</vt:i4>
      </vt:variant>
      <vt:variant>
        <vt:lpwstr/>
      </vt:variant>
      <vt:variant>
        <vt:lpwstr>_Toc97027490</vt:lpwstr>
      </vt:variant>
      <vt:variant>
        <vt:i4>2031670</vt:i4>
      </vt:variant>
      <vt:variant>
        <vt:i4>1538</vt:i4>
      </vt:variant>
      <vt:variant>
        <vt:i4>0</vt:i4>
      </vt:variant>
      <vt:variant>
        <vt:i4>5</vt:i4>
      </vt:variant>
      <vt:variant>
        <vt:lpwstr/>
      </vt:variant>
      <vt:variant>
        <vt:lpwstr>_Toc97027489</vt:lpwstr>
      </vt:variant>
      <vt:variant>
        <vt:i4>1966134</vt:i4>
      </vt:variant>
      <vt:variant>
        <vt:i4>1532</vt:i4>
      </vt:variant>
      <vt:variant>
        <vt:i4>0</vt:i4>
      </vt:variant>
      <vt:variant>
        <vt:i4>5</vt:i4>
      </vt:variant>
      <vt:variant>
        <vt:lpwstr/>
      </vt:variant>
      <vt:variant>
        <vt:lpwstr>_Toc97027488</vt:lpwstr>
      </vt:variant>
      <vt:variant>
        <vt:i4>1114166</vt:i4>
      </vt:variant>
      <vt:variant>
        <vt:i4>1526</vt:i4>
      </vt:variant>
      <vt:variant>
        <vt:i4>0</vt:i4>
      </vt:variant>
      <vt:variant>
        <vt:i4>5</vt:i4>
      </vt:variant>
      <vt:variant>
        <vt:lpwstr/>
      </vt:variant>
      <vt:variant>
        <vt:lpwstr>_Toc97027487</vt:lpwstr>
      </vt:variant>
      <vt:variant>
        <vt:i4>1048630</vt:i4>
      </vt:variant>
      <vt:variant>
        <vt:i4>1520</vt:i4>
      </vt:variant>
      <vt:variant>
        <vt:i4>0</vt:i4>
      </vt:variant>
      <vt:variant>
        <vt:i4>5</vt:i4>
      </vt:variant>
      <vt:variant>
        <vt:lpwstr/>
      </vt:variant>
      <vt:variant>
        <vt:lpwstr>_Toc97027486</vt:lpwstr>
      </vt:variant>
      <vt:variant>
        <vt:i4>1245238</vt:i4>
      </vt:variant>
      <vt:variant>
        <vt:i4>1514</vt:i4>
      </vt:variant>
      <vt:variant>
        <vt:i4>0</vt:i4>
      </vt:variant>
      <vt:variant>
        <vt:i4>5</vt:i4>
      </vt:variant>
      <vt:variant>
        <vt:lpwstr/>
      </vt:variant>
      <vt:variant>
        <vt:lpwstr>_Toc97027485</vt:lpwstr>
      </vt:variant>
      <vt:variant>
        <vt:i4>1179702</vt:i4>
      </vt:variant>
      <vt:variant>
        <vt:i4>1508</vt:i4>
      </vt:variant>
      <vt:variant>
        <vt:i4>0</vt:i4>
      </vt:variant>
      <vt:variant>
        <vt:i4>5</vt:i4>
      </vt:variant>
      <vt:variant>
        <vt:lpwstr/>
      </vt:variant>
      <vt:variant>
        <vt:lpwstr>_Toc97027484</vt:lpwstr>
      </vt:variant>
      <vt:variant>
        <vt:i4>1376310</vt:i4>
      </vt:variant>
      <vt:variant>
        <vt:i4>1502</vt:i4>
      </vt:variant>
      <vt:variant>
        <vt:i4>0</vt:i4>
      </vt:variant>
      <vt:variant>
        <vt:i4>5</vt:i4>
      </vt:variant>
      <vt:variant>
        <vt:lpwstr/>
      </vt:variant>
      <vt:variant>
        <vt:lpwstr>_Toc97027483</vt:lpwstr>
      </vt:variant>
      <vt:variant>
        <vt:i4>1310774</vt:i4>
      </vt:variant>
      <vt:variant>
        <vt:i4>1496</vt:i4>
      </vt:variant>
      <vt:variant>
        <vt:i4>0</vt:i4>
      </vt:variant>
      <vt:variant>
        <vt:i4>5</vt:i4>
      </vt:variant>
      <vt:variant>
        <vt:lpwstr/>
      </vt:variant>
      <vt:variant>
        <vt:lpwstr>_Toc97027482</vt:lpwstr>
      </vt:variant>
      <vt:variant>
        <vt:i4>1507382</vt:i4>
      </vt:variant>
      <vt:variant>
        <vt:i4>1490</vt:i4>
      </vt:variant>
      <vt:variant>
        <vt:i4>0</vt:i4>
      </vt:variant>
      <vt:variant>
        <vt:i4>5</vt:i4>
      </vt:variant>
      <vt:variant>
        <vt:lpwstr/>
      </vt:variant>
      <vt:variant>
        <vt:lpwstr>_Toc97027481</vt:lpwstr>
      </vt:variant>
      <vt:variant>
        <vt:i4>1441846</vt:i4>
      </vt:variant>
      <vt:variant>
        <vt:i4>1484</vt:i4>
      </vt:variant>
      <vt:variant>
        <vt:i4>0</vt:i4>
      </vt:variant>
      <vt:variant>
        <vt:i4>5</vt:i4>
      </vt:variant>
      <vt:variant>
        <vt:lpwstr/>
      </vt:variant>
      <vt:variant>
        <vt:lpwstr>_Toc97027480</vt:lpwstr>
      </vt:variant>
      <vt:variant>
        <vt:i4>2031673</vt:i4>
      </vt:variant>
      <vt:variant>
        <vt:i4>1478</vt:i4>
      </vt:variant>
      <vt:variant>
        <vt:i4>0</vt:i4>
      </vt:variant>
      <vt:variant>
        <vt:i4>5</vt:i4>
      </vt:variant>
      <vt:variant>
        <vt:lpwstr/>
      </vt:variant>
      <vt:variant>
        <vt:lpwstr>_Toc97027479</vt:lpwstr>
      </vt:variant>
      <vt:variant>
        <vt:i4>1966137</vt:i4>
      </vt:variant>
      <vt:variant>
        <vt:i4>1472</vt:i4>
      </vt:variant>
      <vt:variant>
        <vt:i4>0</vt:i4>
      </vt:variant>
      <vt:variant>
        <vt:i4>5</vt:i4>
      </vt:variant>
      <vt:variant>
        <vt:lpwstr/>
      </vt:variant>
      <vt:variant>
        <vt:lpwstr>_Toc97027478</vt:lpwstr>
      </vt:variant>
      <vt:variant>
        <vt:i4>1114169</vt:i4>
      </vt:variant>
      <vt:variant>
        <vt:i4>1466</vt:i4>
      </vt:variant>
      <vt:variant>
        <vt:i4>0</vt:i4>
      </vt:variant>
      <vt:variant>
        <vt:i4>5</vt:i4>
      </vt:variant>
      <vt:variant>
        <vt:lpwstr/>
      </vt:variant>
      <vt:variant>
        <vt:lpwstr>_Toc97027477</vt:lpwstr>
      </vt:variant>
      <vt:variant>
        <vt:i4>1048633</vt:i4>
      </vt:variant>
      <vt:variant>
        <vt:i4>1460</vt:i4>
      </vt:variant>
      <vt:variant>
        <vt:i4>0</vt:i4>
      </vt:variant>
      <vt:variant>
        <vt:i4>5</vt:i4>
      </vt:variant>
      <vt:variant>
        <vt:lpwstr/>
      </vt:variant>
      <vt:variant>
        <vt:lpwstr>_Toc97027476</vt:lpwstr>
      </vt:variant>
      <vt:variant>
        <vt:i4>1245241</vt:i4>
      </vt:variant>
      <vt:variant>
        <vt:i4>1454</vt:i4>
      </vt:variant>
      <vt:variant>
        <vt:i4>0</vt:i4>
      </vt:variant>
      <vt:variant>
        <vt:i4>5</vt:i4>
      </vt:variant>
      <vt:variant>
        <vt:lpwstr/>
      </vt:variant>
      <vt:variant>
        <vt:lpwstr>_Toc97027475</vt:lpwstr>
      </vt:variant>
      <vt:variant>
        <vt:i4>1179705</vt:i4>
      </vt:variant>
      <vt:variant>
        <vt:i4>1448</vt:i4>
      </vt:variant>
      <vt:variant>
        <vt:i4>0</vt:i4>
      </vt:variant>
      <vt:variant>
        <vt:i4>5</vt:i4>
      </vt:variant>
      <vt:variant>
        <vt:lpwstr/>
      </vt:variant>
      <vt:variant>
        <vt:lpwstr>_Toc97027474</vt:lpwstr>
      </vt:variant>
      <vt:variant>
        <vt:i4>1376313</vt:i4>
      </vt:variant>
      <vt:variant>
        <vt:i4>1442</vt:i4>
      </vt:variant>
      <vt:variant>
        <vt:i4>0</vt:i4>
      </vt:variant>
      <vt:variant>
        <vt:i4>5</vt:i4>
      </vt:variant>
      <vt:variant>
        <vt:lpwstr/>
      </vt:variant>
      <vt:variant>
        <vt:lpwstr>_Toc97027473</vt:lpwstr>
      </vt:variant>
      <vt:variant>
        <vt:i4>1310777</vt:i4>
      </vt:variant>
      <vt:variant>
        <vt:i4>1436</vt:i4>
      </vt:variant>
      <vt:variant>
        <vt:i4>0</vt:i4>
      </vt:variant>
      <vt:variant>
        <vt:i4>5</vt:i4>
      </vt:variant>
      <vt:variant>
        <vt:lpwstr/>
      </vt:variant>
      <vt:variant>
        <vt:lpwstr>_Toc97027472</vt:lpwstr>
      </vt:variant>
      <vt:variant>
        <vt:i4>1507385</vt:i4>
      </vt:variant>
      <vt:variant>
        <vt:i4>1430</vt:i4>
      </vt:variant>
      <vt:variant>
        <vt:i4>0</vt:i4>
      </vt:variant>
      <vt:variant>
        <vt:i4>5</vt:i4>
      </vt:variant>
      <vt:variant>
        <vt:lpwstr/>
      </vt:variant>
      <vt:variant>
        <vt:lpwstr>_Toc97027471</vt:lpwstr>
      </vt:variant>
      <vt:variant>
        <vt:i4>1441849</vt:i4>
      </vt:variant>
      <vt:variant>
        <vt:i4>1424</vt:i4>
      </vt:variant>
      <vt:variant>
        <vt:i4>0</vt:i4>
      </vt:variant>
      <vt:variant>
        <vt:i4>5</vt:i4>
      </vt:variant>
      <vt:variant>
        <vt:lpwstr/>
      </vt:variant>
      <vt:variant>
        <vt:lpwstr>_Toc97027470</vt:lpwstr>
      </vt:variant>
      <vt:variant>
        <vt:i4>2031672</vt:i4>
      </vt:variant>
      <vt:variant>
        <vt:i4>1418</vt:i4>
      </vt:variant>
      <vt:variant>
        <vt:i4>0</vt:i4>
      </vt:variant>
      <vt:variant>
        <vt:i4>5</vt:i4>
      </vt:variant>
      <vt:variant>
        <vt:lpwstr/>
      </vt:variant>
      <vt:variant>
        <vt:lpwstr>_Toc97027469</vt:lpwstr>
      </vt:variant>
      <vt:variant>
        <vt:i4>1966136</vt:i4>
      </vt:variant>
      <vt:variant>
        <vt:i4>1412</vt:i4>
      </vt:variant>
      <vt:variant>
        <vt:i4>0</vt:i4>
      </vt:variant>
      <vt:variant>
        <vt:i4>5</vt:i4>
      </vt:variant>
      <vt:variant>
        <vt:lpwstr/>
      </vt:variant>
      <vt:variant>
        <vt:lpwstr>_Toc97027468</vt:lpwstr>
      </vt:variant>
      <vt:variant>
        <vt:i4>1114168</vt:i4>
      </vt:variant>
      <vt:variant>
        <vt:i4>1406</vt:i4>
      </vt:variant>
      <vt:variant>
        <vt:i4>0</vt:i4>
      </vt:variant>
      <vt:variant>
        <vt:i4>5</vt:i4>
      </vt:variant>
      <vt:variant>
        <vt:lpwstr/>
      </vt:variant>
      <vt:variant>
        <vt:lpwstr>_Toc97027467</vt:lpwstr>
      </vt:variant>
      <vt:variant>
        <vt:i4>1048632</vt:i4>
      </vt:variant>
      <vt:variant>
        <vt:i4>1400</vt:i4>
      </vt:variant>
      <vt:variant>
        <vt:i4>0</vt:i4>
      </vt:variant>
      <vt:variant>
        <vt:i4>5</vt:i4>
      </vt:variant>
      <vt:variant>
        <vt:lpwstr/>
      </vt:variant>
      <vt:variant>
        <vt:lpwstr>_Toc97027466</vt:lpwstr>
      </vt:variant>
      <vt:variant>
        <vt:i4>1245240</vt:i4>
      </vt:variant>
      <vt:variant>
        <vt:i4>1394</vt:i4>
      </vt:variant>
      <vt:variant>
        <vt:i4>0</vt:i4>
      </vt:variant>
      <vt:variant>
        <vt:i4>5</vt:i4>
      </vt:variant>
      <vt:variant>
        <vt:lpwstr/>
      </vt:variant>
      <vt:variant>
        <vt:lpwstr>_Toc97027465</vt:lpwstr>
      </vt:variant>
      <vt:variant>
        <vt:i4>1179704</vt:i4>
      </vt:variant>
      <vt:variant>
        <vt:i4>1388</vt:i4>
      </vt:variant>
      <vt:variant>
        <vt:i4>0</vt:i4>
      </vt:variant>
      <vt:variant>
        <vt:i4>5</vt:i4>
      </vt:variant>
      <vt:variant>
        <vt:lpwstr/>
      </vt:variant>
      <vt:variant>
        <vt:lpwstr>_Toc97027464</vt:lpwstr>
      </vt:variant>
      <vt:variant>
        <vt:i4>1376312</vt:i4>
      </vt:variant>
      <vt:variant>
        <vt:i4>1382</vt:i4>
      </vt:variant>
      <vt:variant>
        <vt:i4>0</vt:i4>
      </vt:variant>
      <vt:variant>
        <vt:i4>5</vt:i4>
      </vt:variant>
      <vt:variant>
        <vt:lpwstr/>
      </vt:variant>
      <vt:variant>
        <vt:lpwstr>_Toc97027463</vt:lpwstr>
      </vt:variant>
      <vt:variant>
        <vt:i4>1310776</vt:i4>
      </vt:variant>
      <vt:variant>
        <vt:i4>1376</vt:i4>
      </vt:variant>
      <vt:variant>
        <vt:i4>0</vt:i4>
      </vt:variant>
      <vt:variant>
        <vt:i4>5</vt:i4>
      </vt:variant>
      <vt:variant>
        <vt:lpwstr/>
      </vt:variant>
      <vt:variant>
        <vt:lpwstr>_Toc97027462</vt:lpwstr>
      </vt:variant>
      <vt:variant>
        <vt:i4>1507384</vt:i4>
      </vt:variant>
      <vt:variant>
        <vt:i4>1370</vt:i4>
      </vt:variant>
      <vt:variant>
        <vt:i4>0</vt:i4>
      </vt:variant>
      <vt:variant>
        <vt:i4>5</vt:i4>
      </vt:variant>
      <vt:variant>
        <vt:lpwstr/>
      </vt:variant>
      <vt:variant>
        <vt:lpwstr>_Toc97027461</vt:lpwstr>
      </vt:variant>
      <vt:variant>
        <vt:i4>1441848</vt:i4>
      </vt:variant>
      <vt:variant>
        <vt:i4>1364</vt:i4>
      </vt:variant>
      <vt:variant>
        <vt:i4>0</vt:i4>
      </vt:variant>
      <vt:variant>
        <vt:i4>5</vt:i4>
      </vt:variant>
      <vt:variant>
        <vt:lpwstr/>
      </vt:variant>
      <vt:variant>
        <vt:lpwstr>_Toc97027460</vt:lpwstr>
      </vt:variant>
      <vt:variant>
        <vt:i4>2031675</vt:i4>
      </vt:variant>
      <vt:variant>
        <vt:i4>1358</vt:i4>
      </vt:variant>
      <vt:variant>
        <vt:i4>0</vt:i4>
      </vt:variant>
      <vt:variant>
        <vt:i4>5</vt:i4>
      </vt:variant>
      <vt:variant>
        <vt:lpwstr/>
      </vt:variant>
      <vt:variant>
        <vt:lpwstr>_Toc97027459</vt:lpwstr>
      </vt:variant>
      <vt:variant>
        <vt:i4>1966139</vt:i4>
      </vt:variant>
      <vt:variant>
        <vt:i4>1352</vt:i4>
      </vt:variant>
      <vt:variant>
        <vt:i4>0</vt:i4>
      </vt:variant>
      <vt:variant>
        <vt:i4>5</vt:i4>
      </vt:variant>
      <vt:variant>
        <vt:lpwstr/>
      </vt:variant>
      <vt:variant>
        <vt:lpwstr>_Toc97027458</vt:lpwstr>
      </vt:variant>
      <vt:variant>
        <vt:i4>1114171</vt:i4>
      </vt:variant>
      <vt:variant>
        <vt:i4>1346</vt:i4>
      </vt:variant>
      <vt:variant>
        <vt:i4>0</vt:i4>
      </vt:variant>
      <vt:variant>
        <vt:i4>5</vt:i4>
      </vt:variant>
      <vt:variant>
        <vt:lpwstr/>
      </vt:variant>
      <vt:variant>
        <vt:lpwstr>_Toc97027457</vt:lpwstr>
      </vt:variant>
      <vt:variant>
        <vt:i4>1048635</vt:i4>
      </vt:variant>
      <vt:variant>
        <vt:i4>1340</vt:i4>
      </vt:variant>
      <vt:variant>
        <vt:i4>0</vt:i4>
      </vt:variant>
      <vt:variant>
        <vt:i4>5</vt:i4>
      </vt:variant>
      <vt:variant>
        <vt:lpwstr/>
      </vt:variant>
      <vt:variant>
        <vt:lpwstr>_Toc97027456</vt:lpwstr>
      </vt:variant>
      <vt:variant>
        <vt:i4>1245243</vt:i4>
      </vt:variant>
      <vt:variant>
        <vt:i4>1334</vt:i4>
      </vt:variant>
      <vt:variant>
        <vt:i4>0</vt:i4>
      </vt:variant>
      <vt:variant>
        <vt:i4>5</vt:i4>
      </vt:variant>
      <vt:variant>
        <vt:lpwstr/>
      </vt:variant>
      <vt:variant>
        <vt:lpwstr>_Toc97027455</vt:lpwstr>
      </vt:variant>
      <vt:variant>
        <vt:i4>1179707</vt:i4>
      </vt:variant>
      <vt:variant>
        <vt:i4>1328</vt:i4>
      </vt:variant>
      <vt:variant>
        <vt:i4>0</vt:i4>
      </vt:variant>
      <vt:variant>
        <vt:i4>5</vt:i4>
      </vt:variant>
      <vt:variant>
        <vt:lpwstr/>
      </vt:variant>
      <vt:variant>
        <vt:lpwstr>_Toc97027454</vt:lpwstr>
      </vt:variant>
      <vt:variant>
        <vt:i4>1376315</vt:i4>
      </vt:variant>
      <vt:variant>
        <vt:i4>1322</vt:i4>
      </vt:variant>
      <vt:variant>
        <vt:i4>0</vt:i4>
      </vt:variant>
      <vt:variant>
        <vt:i4>5</vt:i4>
      </vt:variant>
      <vt:variant>
        <vt:lpwstr/>
      </vt:variant>
      <vt:variant>
        <vt:lpwstr>_Toc97027453</vt:lpwstr>
      </vt:variant>
      <vt:variant>
        <vt:i4>1310779</vt:i4>
      </vt:variant>
      <vt:variant>
        <vt:i4>1316</vt:i4>
      </vt:variant>
      <vt:variant>
        <vt:i4>0</vt:i4>
      </vt:variant>
      <vt:variant>
        <vt:i4>5</vt:i4>
      </vt:variant>
      <vt:variant>
        <vt:lpwstr/>
      </vt:variant>
      <vt:variant>
        <vt:lpwstr>_Toc97027452</vt:lpwstr>
      </vt:variant>
      <vt:variant>
        <vt:i4>1507387</vt:i4>
      </vt:variant>
      <vt:variant>
        <vt:i4>1310</vt:i4>
      </vt:variant>
      <vt:variant>
        <vt:i4>0</vt:i4>
      </vt:variant>
      <vt:variant>
        <vt:i4>5</vt:i4>
      </vt:variant>
      <vt:variant>
        <vt:lpwstr/>
      </vt:variant>
      <vt:variant>
        <vt:lpwstr>_Toc97027451</vt:lpwstr>
      </vt:variant>
      <vt:variant>
        <vt:i4>1441851</vt:i4>
      </vt:variant>
      <vt:variant>
        <vt:i4>1304</vt:i4>
      </vt:variant>
      <vt:variant>
        <vt:i4>0</vt:i4>
      </vt:variant>
      <vt:variant>
        <vt:i4>5</vt:i4>
      </vt:variant>
      <vt:variant>
        <vt:lpwstr/>
      </vt:variant>
      <vt:variant>
        <vt:lpwstr>_Toc97027450</vt:lpwstr>
      </vt:variant>
      <vt:variant>
        <vt:i4>2031674</vt:i4>
      </vt:variant>
      <vt:variant>
        <vt:i4>1298</vt:i4>
      </vt:variant>
      <vt:variant>
        <vt:i4>0</vt:i4>
      </vt:variant>
      <vt:variant>
        <vt:i4>5</vt:i4>
      </vt:variant>
      <vt:variant>
        <vt:lpwstr/>
      </vt:variant>
      <vt:variant>
        <vt:lpwstr>_Toc97027449</vt:lpwstr>
      </vt:variant>
      <vt:variant>
        <vt:i4>1966138</vt:i4>
      </vt:variant>
      <vt:variant>
        <vt:i4>1292</vt:i4>
      </vt:variant>
      <vt:variant>
        <vt:i4>0</vt:i4>
      </vt:variant>
      <vt:variant>
        <vt:i4>5</vt:i4>
      </vt:variant>
      <vt:variant>
        <vt:lpwstr/>
      </vt:variant>
      <vt:variant>
        <vt:lpwstr>_Toc97027448</vt:lpwstr>
      </vt:variant>
      <vt:variant>
        <vt:i4>1114170</vt:i4>
      </vt:variant>
      <vt:variant>
        <vt:i4>1286</vt:i4>
      </vt:variant>
      <vt:variant>
        <vt:i4>0</vt:i4>
      </vt:variant>
      <vt:variant>
        <vt:i4>5</vt:i4>
      </vt:variant>
      <vt:variant>
        <vt:lpwstr/>
      </vt:variant>
      <vt:variant>
        <vt:lpwstr>_Toc97027447</vt:lpwstr>
      </vt:variant>
      <vt:variant>
        <vt:i4>1048634</vt:i4>
      </vt:variant>
      <vt:variant>
        <vt:i4>1280</vt:i4>
      </vt:variant>
      <vt:variant>
        <vt:i4>0</vt:i4>
      </vt:variant>
      <vt:variant>
        <vt:i4>5</vt:i4>
      </vt:variant>
      <vt:variant>
        <vt:lpwstr/>
      </vt:variant>
      <vt:variant>
        <vt:lpwstr>_Toc97027446</vt:lpwstr>
      </vt:variant>
      <vt:variant>
        <vt:i4>1245242</vt:i4>
      </vt:variant>
      <vt:variant>
        <vt:i4>1274</vt:i4>
      </vt:variant>
      <vt:variant>
        <vt:i4>0</vt:i4>
      </vt:variant>
      <vt:variant>
        <vt:i4>5</vt:i4>
      </vt:variant>
      <vt:variant>
        <vt:lpwstr/>
      </vt:variant>
      <vt:variant>
        <vt:lpwstr>_Toc97027445</vt:lpwstr>
      </vt:variant>
      <vt:variant>
        <vt:i4>1179706</vt:i4>
      </vt:variant>
      <vt:variant>
        <vt:i4>1268</vt:i4>
      </vt:variant>
      <vt:variant>
        <vt:i4>0</vt:i4>
      </vt:variant>
      <vt:variant>
        <vt:i4>5</vt:i4>
      </vt:variant>
      <vt:variant>
        <vt:lpwstr/>
      </vt:variant>
      <vt:variant>
        <vt:lpwstr>_Toc97027444</vt:lpwstr>
      </vt:variant>
      <vt:variant>
        <vt:i4>1376314</vt:i4>
      </vt:variant>
      <vt:variant>
        <vt:i4>1262</vt:i4>
      </vt:variant>
      <vt:variant>
        <vt:i4>0</vt:i4>
      </vt:variant>
      <vt:variant>
        <vt:i4>5</vt:i4>
      </vt:variant>
      <vt:variant>
        <vt:lpwstr/>
      </vt:variant>
      <vt:variant>
        <vt:lpwstr>_Toc97027443</vt:lpwstr>
      </vt:variant>
      <vt:variant>
        <vt:i4>1310778</vt:i4>
      </vt:variant>
      <vt:variant>
        <vt:i4>1256</vt:i4>
      </vt:variant>
      <vt:variant>
        <vt:i4>0</vt:i4>
      </vt:variant>
      <vt:variant>
        <vt:i4>5</vt:i4>
      </vt:variant>
      <vt:variant>
        <vt:lpwstr/>
      </vt:variant>
      <vt:variant>
        <vt:lpwstr>_Toc97027442</vt:lpwstr>
      </vt:variant>
      <vt:variant>
        <vt:i4>1507386</vt:i4>
      </vt:variant>
      <vt:variant>
        <vt:i4>1250</vt:i4>
      </vt:variant>
      <vt:variant>
        <vt:i4>0</vt:i4>
      </vt:variant>
      <vt:variant>
        <vt:i4>5</vt:i4>
      </vt:variant>
      <vt:variant>
        <vt:lpwstr/>
      </vt:variant>
      <vt:variant>
        <vt:lpwstr>_Toc97027441</vt:lpwstr>
      </vt:variant>
      <vt:variant>
        <vt:i4>1441850</vt:i4>
      </vt:variant>
      <vt:variant>
        <vt:i4>1244</vt:i4>
      </vt:variant>
      <vt:variant>
        <vt:i4>0</vt:i4>
      </vt:variant>
      <vt:variant>
        <vt:i4>5</vt:i4>
      </vt:variant>
      <vt:variant>
        <vt:lpwstr/>
      </vt:variant>
      <vt:variant>
        <vt:lpwstr>_Toc97027440</vt:lpwstr>
      </vt:variant>
      <vt:variant>
        <vt:i4>2031677</vt:i4>
      </vt:variant>
      <vt:variant>
        <vt:i4>1238</vt:i4>
      </vt:variant>
      <vt:variant>
        <vt:i4>0</vt:i4>
      </vt:variant>
      <vt:variant>
        <vt:i4>5</vt:i4>
      </vt:variant>
      <vt:variant>
        <vt:lpwstr/>
      </vt:variant>
      <vt:variant>
        <vt:lpwstr>_Toc97027439</vt:lpwstr>
      </vt:variant>
      <vt:variant>
        <vt:i4>1966141</vt:i4>
      </vt:variant>
      <vt:variant>
        <vt:i4>1232</vt:i4>
      </vt:variant>
      <vt:variant>
        <vt:i4>0</vt:i4>
      </vt:variant>
      <vt:variant>
        <vt:i4>5</vt:i4>
      </vt:variant>
      <vt:variant>
        <vt:lpwstr/>
      </vt:variant>
      <vt:variant>
        <vt:lpwstr>_Toc97027438</vt:lpwstr>
      </vt:variant>
      <vt:variant>
        <vt:i4>1114173</vt:i4>
      </vt:variant>
      <vt:variant>
        <vt:i4>1226</vt:i4>
      </vt:variant>
      <vt:variant>
        <vt:i4>0</vt:i4>
      </vt:variant>
      <vt:variant>
        <vt:i4>5</vt:i4>
      </vt:variant>
      <vt:variant>
        <vt:lpwstr/>
      </vt:variant>
      <vt:variant>
        <vt:lpwstr>_Toc97027437</vt:lpwstr>
      </vt:variant>
      <vt:variant>
        <vt:i4>1048637</vt:i4>
      </vt:variant>
      <vt:variant>
        <vt:i4>1220</vt:i4>
      </vt:variant>
      <vt:variant>
        <vt:i4>0</vt:i4>
      </vt:variant>
      <vt:variant>
        <vt:i4>5</vt:i4>
      </vt:variant>
      <vt:variant>
        <vt:lpwstr/>
      </vt:variant>
      <vt:variant>
        <vt:lpwstr>_Toc97027436</vt:lpwstr>
      </vt:variant>
      <vt:variant>
        <vt:i4>1245245</vt:i4>
      </vt:variant>
      <vt:variant>
        <vt:i4>1214</vt:i4>
      </vt:variant>
      <vt:variant>
        <vt:i4>0</vt:i4>
      </vt:variant>
      <vt:variant>
        <vt:i4>5</vt:i4>
      </vt:variant>
      <vt:variant>
        <vt:lpwstr/>
      </vt:variant>
      <vt:variant>
        <vt:lpwstr>_Toc97027435</vt:lpwstr>
      </vt:variant>
      <vt:variant>
        <vt:i4>1179709</vt:i4>
      </vt:variant>
      <vt:variant>
        <vt:i4>1208</vt:i4>
      </vt:variant>
      <vt:variant>
        <vt:i4>0</vt:i4>
      </vt:variant>
      <vt:variant>
        <vt:i4>5</vt:i4>
      </vt:variant>
      <vt:variant>
        <vt:lpwstr/>
      </vt:variant>
      <vt:variant>
        <vt:lpwstr>_Toc97027434</vt:lpwstr>
      </vt:variant>
      <vt:variant>
        <vt:i4>1376317</vt:i4>
      </vt:variant>
      <vt:variant>
        <vt:i4>1202</vt:i4>
      </vt:variant>
      <vt:variant>
        <vt:i4>0</vt:i4>
      </vt:variant>
      <vt:variant>
        <vt:i4>5</vt:i4>
      </vt:variant>
      <vt:variant>
        <vt:lpwstr/>
      </vt:variant>
      <vt:variant>
        <vt:lpwstr>_Toc97027433</vt:lpwstr>
      </vt:variant>
      <vt:variant>
        <vt:i4>1310781</vt:i4>
      </vt:variant>
      <vt:variant>
        <vt:i4>1196</vt:i4>
      </vt:variant>
      <vt:variant>
        <vt:i4>0</vt:i4>
      </vt:variant>
      <vt:variant>
        <vt:i4>5</vt:i4>
      </vt:variant>
      <vt:variant>
        <vt:lpwstr/>
      </vt:variant>
      <vt:variant>
        <vt:lpwstr>_Toc97027432</vt:lpwstr>
      </vt:variant>
      <vt:variant>
        <vt:i4>1507389</vt:i4>
      </vt:variant>
      <vt:variant>
        <vt:i4>1190</vt:i4>
      </vt:variant>
      <vt:variant>
        <vt:i4>0</vt:i4>
      </vt:variant>
      <vt:variant>
        <vt:i4>5</vt:i4>
      </vt:variant>
      <vt:variant>
        <vt:lpwstr/>
      </vt:variant>
      <vt:variant>
        <vt:lpwstr>_Toc97027431</vt:lpwstr>
      </vt:variant>
      <vt:variant>
        <vt:i4>1441853</vt:i4>
      </vt:variant>
      <vt:variant>
        <vt:i4>1184</vt:i4>
      </vt:variant>
      <vt:variant>
        <vt:i4>0</vt:i4>
      </vt:variant>
      <vt:variant>
        <vt:i4>5</vt:i4>
      </vt:variant>
      <vt:variant>
        <vt:lpwstr/>
      </vt:variant>
      <vt:variant>
        <vt:lpwstr>_Toc97027430</vt:lpwstr>
      </vt:variant>
      <vt:variant>
        <vt:i4>2031676</vt:i4>
      </vt:variant>
      <vt:variant>
        <vt:i4>1178</vt:i4>
      </vt:variant>
      <vt:variant>
        <vt:i4>0</vt:i4>
      </vt:variant>
      <vt:variant>
        <vt:i4>5</vt:i4>
      </vt:variant>
      <vt:variant>
        <vt:lpwstr/>
      </vt:variant>
      <vt:variant>
        <vt:lpwstr>_Toc97027429</vt:lpwstr>
      </vt:variant>
      <vt:variant>
        <vt:i4>1114172</vt:i4>
      </vt:variant>
      <vt:variant>
        <vt:i4>1172</vt:i4>
      </vt:variant>
      <vt:variant>
        <vt:i4>0</vt:i4>
      </vt:variant>
      <vt:variant>
        <vt:i4>5</vt:i4>
      </vt:variant>
      <vt:variant>
        <vt:lpwstr/>
      </vt:variant>
      <vt:variant>
        <vt:lpwstr>_Toc97027427</vt:lpwstr>
      </vt:variant>
      <vt:variant>
        <vt:i4>1048636</vt:i4>
      </vt:variant>
      <vt:variant>
        <vt:i4>1166</vt:i4>
      </vt:variant>
      <vt:variant>
        <vt:i4>0</vt:i4>
      </vt:variant>
      <vt:variant>
        <vt:i4>5</vt:i4>
      </vt:variant>
      <vt:variant>
        <vt:lpwstr/>
      </vt:variant>
      <vt:variant>
        <vt:lpwstr>_Toc97027426</vt:lpwstr>
      </vt:variant>
      <vt:variant>
        <vt:i4>1245244</vt:i4>
      </vt:variant>
      <vt:variant>
        <vt:i4>1160</vt:i4>
      </vt:variant>
      <vt:variant>
        <vt:i4>0</vt:i4>
      </vt:variant>
      <vt:variant>
        <vt:i4>5</vt:i4>
      </vt:variant>
      <vt:variant>
        <vt:lpwstr/>
      </vt:variant>
      <vt:variant>
        <vt:lpwstr>_Toc97027425</vt:lpwstr>
      </vt:variant>
      <vt:variant>
        <vt:i4>1179708</vt:i4>
      </vt:variant>
      <vt:variant>
        <vt:i4>1154</vt:i4>
      </vt:variant>
      <vt:variant>
        <vt:i4>0</vt:i4>
      </vt:variant>
      <vt:variant>
        <vt:i4>5</vt:i4>
      </vt:variant>
      <vt:variant>
        <vt:lpwstr/>
      </vt:variant>
      <vt:variant>
        <vt:lpwstr>_Toc97027424</vt:lpwstr>
      </vt:variant>
      <vt:variant>
        <vt:i4>1376311</vt:i4>
      </vt:variant>
      <vt:variant>
        <vt:i4>1148</vt:i4>
      </vt:variant>
      <vt:variant>
        <vt:i4>0</vt:i4>
      </vt:variant>
      <vt:variant>
        <vt:i4>5</vt:i4>
      </vt:variant>
      <vt:variant>
        <vt:lpwstr/>
      </vt:variant>
      <vt:variant>
        <vt:lpwstr>_Toc97027196</vt:lpwstr>
      </vt:variant>
      <vt:variant>
        <vt:i4>1507383</vt:i4>
      </vt:variant>
      <vt:variant>
        <vt:i4>1142</vt:i4>
      </vt:variant>
      <vt:variant>
        <vt:i4>0</vt:i4>
      </vt:variant>
      <vt:variant>
        <vt:i4>5</vt:i4>
      </vt:variant>
      <vt:variant>
        <vt:lpwstr/>
      </vt:variant>
      <vt:variant>
        <vt:lpwstr>_Toc97027194</vt:lpwstr>
      </vt:variant>
      <vt:variant>
        <vt:i4>1048631</vt:i4>
      </vt:variant>
      <vt:variant>
        <vt:i4>1136</vt:i4>
      </vt:variant>
      <vt:variant>
        <vt:i4>0</vt:i4>
      </vt:variant>
      <vt:variant>
        <vt:i4>5</vt:i4>
      </vt:variant>
      <vt:variant>
        <vt:lpwstr/>
      </vt:variant>
      <vt:variant>
        <vt:lpwstr>_Toc97027193</vt:lpwstr>
      </vt:variant>
      <vt:variant>
        <vt:i4>1703990</vt:i4>
      </vt:variant>
      <vt:variant>
        <vt:i4>1130</vt:i4>
      </vt:variant>
      <vt:variant>
        <vt:i4>0</vt:i4>
      </vt:variant>
      <vt:variant>
        <vt:i4>5</vt:i4>
      </vt:variant>
      <vt:variant>
        <vt:lpwstr/>
      </vt:variant>
      <vt:variant>
        <vt:lpwstr>_Toc97027189</vt:lpwstr>
      </vt:variant>
      <vt:variant>
        <vt:i4>1769528</vt:i4>
      </vt:variant>
      <vt:variant>
        <vt:i4>1124</vt:i4>
      </vt:variant>
      <vt:variant>
        <vt:i4>0</vt:i4>
      </vt:variant>
      <vt:variant>
        <vt:i4>5</vt:i4>
      </vt:variant>
      <vt:variant>
        <vt:lpwstr/>
      </vt:variant>
      <vt:variant>
        <vt:lpwstr>_Toc97027168</vt:lpwstr>
      </vt:variant>
      <vt:variant>
        <vt:i4>1310776</vt:i4>
      </vt:variant>
      <vt:variant>
        <vt:i4>1118</vt:i4>
      </vt:variant>
      <vt:variant>
        <vt:i4>0</vt:i4>
      </vt:variant>
      <vt:variant>
        <vt:i4>5</vt:i4>
      </vt:variant>
      <vt:variant>
        <vt:lpwstr/>
      </vt:variant>
      <vt:variant>
        <vt:lpwstr>_Toc97027167</vt:lpwstr>
      </vt:variant>
      <vt:variant>
        <vt:i4>1376312</vt:i4>
      </vt:variant>
      <vt:variant>
        <vt:i4>1112</vt:i4>
      </vt:variant>
      <vt:variant>
        <vt:i4>0</vt:i4>
      </vt:variant>
      <vt:variant>
        <vt:i4>5</vt:i4>
      </vt:variant>
      <vt:variant>
        <vt:lpwstr/>
      </vt:variant>
      <vt:variant>
        <vt:lpwstr>_Toc97027166</vt:lpwstr>
      </vt:variant>
      <vt:variant>
        <vt:i4>1441848</vt:i4>
      </vt:variant>
      <vt:variant>
        <vt:i4>1106</vt:i4>
      </vt:variant>
      <vt:variant>
        <vt:i4>0</vt:i4>
      </vt:variant>
      <vt:variant>
        <vt:i4>5</vt:i4>
      </vt:variant>
      <vt:variant>
        <vt:lpwstr/>
      </vt:variant>
      <vt:variant>
        <vt:lpwstr>_Toc97027165</vt:lpwstr>
      </vt:variant>
      <vt:variant>
        <vt:i4>1507384</vt:i4>
      </vt:variant>
      <vt:variant>
        <vt:i4>1100</vt:i4>
      </vt:variant>
      <vt:variant>
        <vt:i4>0</vt:i4>
      </vt:variant>
      <vt:variant>
        <vt:i4>5</vt:i4>
      </vt:variant>
      <vt:variant>
        <vt:lpwstr/>
      </vt:variant>
      <vt:variant>
        <vt:lpwstr>_Toc97027164</vt:lpwstr>
      </vt:variant>
      <vt:variant>
        <vt:i4>1048632</vt:i4>
      </vt:variant>
      <vt:variant>
        <vt:i4>1094</vt:i4>
      </vt:variant>
      <vt:variant>
        <vt:i4>0</vt:i4>
      </vt:variant>
      <vt:variant>
        <vt:i4>5</vt:i4>
      </vt:variant>
      <vt:variant>
        <vt:lpwstr/>
      </vt:variant>
      <vt:variant>
        <vt:lpwstr>_Toc97027163</vt:lpwstr>
      </vt:variant>
      <vt:variant>
        <vt:i4>1376316</vt:i4>
      </vt:variant>
      <vt:variant>
        <vt:i4>1088</vt:i4>
      </vt:variant>
      <vt:variant>
        <vt:i4>0</vt:i4>
      </vt:variant>
      <vt:variant>
        <vt:i4>5</vt:i4>
      </vt:variant>
      <vt:variant>
        <vt:lpwstr/>
      </vt:variant>
      <vt:variant>
        <vt:lpwstr>_Toc97027126</vt:lpwstr>
      </vt:variant>
      <vt:variant>
        <vt:i4>1441852</vt:i4>
      </vt:variant>
      <vt:variant>
        <vt:i4>1082</vt:i4>
      </vt:variant>
      <vt:variant>
        <vt:i4>0</vt:i4>
      </vt:variant>
      <vt:variant>
        <vt:i4>5</vt:i4>
      </vt:variant>
      <vt:variant>
        <vt:lpwstr/>
      </vt:variant>
      <vt:variant>
        <vt:lpwstr>_Toc97027125</vt:lpwstr>
      </vt:variant>
      <vt:variant>
        <vt:i4>1114172</vt:i4>
      </vt:variant>
      <vt:variant>
        <vt:i4>1076</vt:i4>
      </vt:variant>
      <vt:variant>
        <vt:i4>0</vt:i4>
      </vt:variant>
      <vt:variant>
        <vt:i4>5</vt:i4>
      </vt:variant>
      <vt:variant>
        <vt:lpwstr/>
      </vt:variant>
      <vt:variant>
        <vt:lpwstr>_Toc97027122</vt:lpwstr>
      </vt:variant>
      <vt:variant>
        <vt:i4>1507389</vt:i4>
      </vt:variant>
      <vt:variant>
        <vt:i4>1070</vt:i4>
      </vt:variant>
      <vt:variant>
        <vt:i4>0</vt:i4>
      </vt:variant>
      <vt:variant>
        <vt:i4>5</vt:i4>
      </vt:variant>
      <vt:variant>
        <vt:lpwstr/>
      </vt:variant>
      <vt:variant>
        <vt:lpwstr>_Toc97027035</vt:lpwstr>
      </vt:variant>
      <vt:variant>
        <vt:i4>1769532</vt:i4>
      </vt:variant>
      <vt:variant>
        <vt:i4>1064</vt:i4>
      </vt:variant>
      <vt:variant>
        <vt:i4>0</vt:i4>
      </vt:variant>
      <vt:variant>
        <vt:i4>5</vt:i4>
      </vt:variant>
      <vt:variant>
        <vt:lpwstr/>
      </vt:variant>
      <vt:variant>
        <vt:lpwstr>_Toc97027029</vt:lpwstr>
      </vt:variant>
      <vt:variant>
        <vt:i4>1179708</vt:i4>
      </vt:variant>
      <vt:variant>
        <vt:i4>1058</vt:i4>
      </vt:variant>
      <vt:variant>
        <vt:i4>0</vt:i4>
      </vt:variant>
      <vt:variant>
        <vt:i4>5</vt:i4>
      </vt:variant>
      <vt:variant>
        <vt:lpwstr/>
      </vt:variant>
      <vt:variant>
        <vt:lpwstr>_Toc97027020</vt:lpwstr>
      </vt:variant>
      <vt:variant>
        <vt:i4>1769535</vt:i4>
      </vt:variant>
      <vt:variant>
        <vt:i4>1052</vt:i4>
      </vt:variant>
      <vt:variant>
        <vt:i4>0</vt:i4>
      </vt:variant>
      <vt:variant>
        <vt:i4>5</vt:i4>
      </vt:variant>
      <vt:variant>
        <vt:lpwstr/>
      </vt:variant>
      <vt:variant>
        <vt:lpwstr>_Toc97027019</vt:lpwstr>
      </vt:variant>
      <vt:variant>
        <vt:i4>1703999</vt:i4>
      </vt:variant>
      <vt:variant>
        <vt:i4>1046</vt:i4>
      </vt:variant>
      <vt:variant>
        <vt:i4>0</vt:i4>
      </vt:variant>
      <vt:variant>
        <vt:i4>5</vt:i4>
      </vt:variant>
      <vt:variant>
        <vt:lpwstr/>
      </vt:variant>
      <vt:variant>
        <vt:lpwstr>_Toc97027018</vt:lpwstr>
      </vt:variant>
      <vt:variant>
        <vt:i4>1376319</vt:i4>
      </vt:variant>
      <vt:variant>
        <vt:i4>1040</vt:i4>
      </vt:variant>
      <vt:variant>
        <vt:i4>0</vt:i4>
      </vt:variant>
      <vt:variant>
        <vt:i4>5</vt:i4>
      </vt:variant>
      <vt:variant>
        <vt:lpwstr/>
      </vt:variant>
      <vt:variant>
        <vt:lpwstr>_Toc97027017</vt:lpwstr>
      </vt:variant>
      <vt:variant>
        <vt:i4>1310783</vt:i4>
      </vt:variant>
      <vt:variant>
        <vt:i4>1034</vt:i4>
      </vt:variant>
      <vt:variant>
        <vt:i4>0</vt:i4>
      </vt:variant>
      <vt:variant>
        <vt:i4>5</vt:i4>
      </vt:variant>
      <vt:variant>
        <vt:lpwstr/>
      </vt:variant>
      <vt:variant>
        <vt:lpwstr>_Toc97027016</vt:lpwstr>
      </vt:variant>
      <vt:variant>
        <vt:i4>1507391</vt:i4>
      </vt:variant>
      <vt:variant>
        <vt:i4>1028</vt:i4>
      </vt:variant>
      <vt:variant>
        <vt:i4>0</vt:i4>
      </vt:variant>
      <vt:variant>
        <vt:i4>5</vt:i4>
      </vt:variant>
      <vt:variant>
        <vt:lpwstr/>
      </vt:variant>
      <vt:variant>
        <vt:lpwstr>_Toc97027015</vt:lpwstr>
      </vt:variant>
      <vt:variant>
        <vt:i4>1441855</vt:i4>
      </vt:variant>
      <vt:variant>
        <vt:i4>1022</vt:i4>
      </vt:variant>
      <vt:variant>
        <vt:i4>0</vt:i4>
      </vt:variant>
      <vt:variant>
        <vt:i4>5</vt:i4>
      </vt:variant>
      <vt:variant>
        <vt:lpwstr/>
      </vt:variant>
      <vt:variant>
        <vt:lpwstr>_Toc97027014</vt:lpwstr>
      </vt:variant>
      <vt:variant>
        <vt:i4>1114175</vt:i4>
      </vt:variant>
      <vt:variant>
        <vt:i4>1016</vt:i4>
      </vt:variant>
      <vt:variant>
        <vt:i4>0</vt:i4>
      </vt:variant>
      <vt:variant>
        <vt:i4>5</vt:i4>
      </vt:variant>
      <vt:variant>
        <vt:lpwstr/>
      </vt:variant>
      <vt:variant>
        <vt:lpwstr>_Toc97027013</vt:lpwstr>
      </vt:variant>
      <vt:variant>
        <vt:i4>1048639</vt:i4>
      </vt:variant>
      <vt:variant>
        <vt:i4>1010</vt:i4>
      </vt:variant>
      <vt:variant>
        <vt:i4>0</vt:i4>
      </vt:variant>
      <vt:variant>
        <vt:i4>5</vt:i4>
      </vt:variant>
      <vt:variant>
        <vt:lpwstr/>
      </vt:variant>
      <vt:variant>
        <vt:lpwstr>_Toc97027012</vt:lpwstr>
      </vt:variant>
      <vt:variant>
        <vt:i4>1245247</vt:i4>
      </vt:variant>
      <vt:variant>
        <vt:i4>1004</vt:i4>
      </vt:variant>
      <vt:variant>
        <vt:i4>0</vt:i4>
      </vt:variant>
      <vt:variant>
        <vt:i4>5</vt:i4>
      </vt:variant>
      <vt:variant>
        <vt:lpwstr/>
      </vt:variant>
      <vt:variant>
        <vt:lpwstr>_Toc97027011</vt:lpwstr>
      </vt:variant>
      <vt:variant>
        <vt:i4>1179711</vt:i4>
      </vt:variant>
      <vt:variant>
        <vt:i4>998</vt:i4>
      </vt:variant>
      <vt:variant>
        <vt:i4>0</vt:i4>
      </vt:variant>
      <vt:variant>
        <vt:i4>5</vt:i4>
      </vt:variant>
      <vt:variant>
        <vt:lpwstr/>
      </vt:variant>
      <vt:variant>
        <vt:lpwstr>_Toc97027010</vt:lpwstr>
      </vt:variant>
      <vt:variant>
        <vt:i4>1769534</vt:i4>
      </vt:variant>
      <vt:variant>
        <vt:i4>992</vt:i4>
      </vt:variant>
      <vt:variant>
        <vt:i4>0</vt:i4>
      </vt:variant>
      <vt:variant>
        <vt:i4>5</vt:i4>
      </vt:variant>
      <vt:variant>
        <vt:lpwstr/>
      </vt:variant>
      <vt:variant>
        <vt:lpwstr>_Toc97027009</vt:lpwstr>
      </vt:variant>
      <vt:variant>
        <vt:i4>1703998</vt:i4>
      </vt:variant>
      <vt:variant>
        <vt:i4>986</vt:i4>
      </vt:variant>
      <vt:variant>
        <vt:i4>0</vt:i4>
      </vt:variant>
      <vt:variant>
        <vt:i4>5</vt:i4>
      </vt:variant>
      <vt:variant>
        <vt:lpwstr/>
      </vt:variant>
      <vt:variant>
        <vt:lpwstr>_Toc97027008</vt:lpwstr>
      </vt:variant>
      <vt:variant>
        <vt:i4>1376318</vt:i4>
      </vt:variant>
      <vt:variant>
        <vt:i4>980</vt:i4>
      </vt:variant>
      <vt:variant>
        <vt:i4>0</vt:i4>
      </vt:variant>
      <vt:variant>
        <vt:i4>5</vt:i4>
      </vt:variant>
      <vt:variant>
        <vt:lpwstr/>
      </vt:variant>
      <vt:variant>
        <vt:lpwstr>_Toc97027007</vt:lpwstr>
      </vt:variant>
      <vt:variant>
        <vt:i4>1310782</vt:i4>
      </vt:variant>
      <vt:variant>
        <vt:i4>974</vt:i4>
      </vt:variant>
      <vt:variant>
        <vt:i4>0</vt:i4>
      </vt:variant>
      <vt:variant>
        <vt:i4>5</vt:i4>
      </vt:variant>
      <vt:variant>
        <vt:lpwstr/>
      </vt:variant>
      <vt:variant>
        <vt:lpwstr>_Toc97027006</vt:lpwstr>
      </vt:variant>
      <vt:variant>
        <vt:i4>1507390</vt:i4>
      </vt:variant>
      <vt:variant>
        <vt:i4>968</vt:i4>
      </vt:variant>
      <vt:variant>
        <vt:i4>0</vt:i4>
      </vt:variant>
      <vt:variant>
        <vt:i4>5</vt:i4>
      </vt:variant>
      <vt:variant>
        <vt:lpwstr/>
      </vt:variant>
      <vt:variant>
        <vt:lpwstr>_Toc97027005</vt:lpwstr>
      </vt:variant>
      <vt:variant>
        <vt:i4>1441854</vt:i4>
      </vt:variant>
      <vt:variant>
        <vt:i4>962</vt:i4>
      </vt:variant>
      <vt:variant>
        <vt:i4>0</vt:i4>
      </vt:variant>
      <vt:variant>
        <vt:i4>5</vt:i4>
      </vt:variant>
      <vt:variant>
        <vt:lpwstr/>
      </vt:variant>
      <vt:variant>
        <vt:lpwstr>_Toc97027004</vt:lpwstr>
      </vt:variant>
      <vt:variant>
        <vt:i4>1245246</vt:i4>
      </vt:variant>
      <vt:variant>
        <vt:i4>956</vt:i4>
      </vt:variant>
      <vt:variant>
        <vt:i4>0</vt:i4>
      </vt:variant>
      <vt:variant>
        <vt:i4>5</vt:i4>
      </vt:variant>
      <vt:variant>
        <vt:lpwstr/>
      </vt:variant>
      <vt:variant>
        <vt:lpwstr>_Toc97027001</vt:lpwstr>
      </vt:variant>
      <vt:variant>
        <vt:i4>1179710</vt:i4>
      </vt:variant>
      <vt:variant>
        <vt:i4>950</vt:i4>
      </vt:variant>
      <vt:variant>
        <vt:i4>0</vt:i4>
      </vt:variant>
      <vt:variant>
        <vt:i4>5</vt:i4>
      </vt:variant>
      <vt:variant>
        <vt:lpwstr/>
      </vt:variant>
      <vt:variant>
        <vt:lpwstr>_Toc97027000</vt:lpwstr>
      </vt:variant>
      <vt:variant>
        <vt:i4>1769527</vt:i4>
      </vt:variant>
      <vt:variant>
        <vt:i4>944</vt:i4>
      </vt:variant>
      <vt:variant>
        <vt:i4>0</vt:i4>
      </vt:variant>
      <vt:variant>
        <vt:i4>5</vt:i4>
      </vt:variant>
      <vt:variant>
        <vt:lpwstr/>
      </vt:variant>
      <vt:variant>
        <vt:lpwstr>_Toc97026980</vt:lpwstr>
      </vt:variant>
      <vt:variant>
        <vt:i4>1179704</vt:i4>
      </vt:variant>
      <vt:variant>
        <vt:i4>938</vt:i4>
      </vt:variant>
      <vt:variant>
        <vt:i4>0</vt:i4>
      </vt:variant>
      <vt:variant>
        <vt:i4>5</vt:i4>
      </vt:variant>
      <vt:variant>
        <vt:lpwstr/>
      </vt:variant>
      <vt:variant>
        <vt:lpwstr>_Toc97026979</vt:lpwstr>
      </vt:variant>
      <vt:variant>
        <vt:i4>1245240</vt:i4>
      </vt:variant>
      <vt:variant>
        <vt:i4>932</vt:i4>
      </vt:variant>
      <vt:variant>
        <vt:i4>0</vt:i4>
      </vt:variant>
      <vt:variant>
        <vt:i4>5</vt:i4>
      </vt:variant>
      <vt:variant>
        <vt:lpwstr/>
      </vt:variant>
      <vt:variant>
        <vt:lpwstr>_Toc97026978</vt:lpwstr>
      </vt:variant>
      <vt:variant>
        <vt:i4>1835064</vt:i4>
      </vt:variant>
      <vt:variant>
        <vt:i4>926</vt:i4>
      </vt:variant>
      <vt:variant>
        <vt:i4>0</vt:i4>
      </vt:variant>
      <vt:variant>
        <vt:i4>5</vt:i4>
      </vt:variant>
      <vt:variant>
        <vt:lpwstr/>
      </vt:variant>
      <vt:variant>
        <vt:lpwstr>_Toc97026977</vt:lpwstr>
      </vt:variant>
      <vt:variant>
        <vt:i4>1900600</vt:i4>
      </vt:variant>
      <vt:variant>
        <vt:i4>920</vt:i4>
      </vt:variant>
      <vt:variant>
        <vt:i4>0</vt:i4>
      </vt:variant>
      <vt:variant>
        <vt:i4>5</vt:i4>
      </vt:variant>
      <vt:variant>
        <vt:lpwstr/>
      </vt:variant>
      <vt:variant>
        <vt:lpwstr>_Toc97026976</vt:lpwstr>
      </vt:variant>
      <vt:variant>
        <vt:i4>1966136</vt:i4>
      </vt:variant>
      <vt:variant>
        <vt:i4>914</vt:i4>
      </vt:variant>
      <vt:variant>
        <vt:i4>0</vt:i4>
      </vt:variant>
      <vt:variant>
        <vt:i4>5</vt:i4>
      </vt:variant>
      <vt:variant>
        <vt:lpwstr/>
      </vt:variant>
      <vt:variant>
        <vt:lpwstr>_Toc97026975</vt:lpwstr>
      </vt:variant>
      <vt:variant>
        <vt:i4>2031672</vt:i4>
      </vt:variant>
      <vt:variant>
        <vt:i4>908</vt:i4>
      </vt:variant>
      <vt:variant>
        <vt:i4>0</vt:i4>
      </vt:variant>
      <vt:variant>
        <vt:i4>5</vt:i4>
      </vt:variant>
      <vt:variant>
        <vt:lpwstr/>
      </vt:variant>
      <vt:variant>
        <vt:lpwstr>_Toc97026974</vt:lpwstr>
      </vt:variant>
      <vt:variant>
        <vt:i4>1572920</vt:i4>
      </vt:variant>
      <vt:variant>
        <vt:i4>902</vt:i4>
      </vt:variant>
      <vt:variant>
        <vt:i4>0</vt:i4>
      </vt:variant>
      <vt:variant>
        <vt:i4>5</vt:i4>
      </vt:variant>
      <vt:variant>
        <vt:lpwstr/>
      </vt:variant>
      <vt:variant>
        <vt:lpwstr>_Toc97026973</vt:lpwstr>
      </vt:variant>
      <vt:variant>
        <vt:i4>1638456</vt:i4>
      </vt:variant>
      <vt:variant>
        <vt:i4>896</vt:i4>
      </vt:variant>
      <vt:variant>
        <vt:i4>0</vt:i4>
      </vt:variant>
      <vt:variant>
        <vt:i4>5</vt:i4>
      </vt:variant>
      <vt:variant>
        <vt:lpwstr/>
      </vt:variant>
      <vt:variant>
        <vt:lpwstr>_Toc97026972</vt:lpwstr>
      </vt:variant>
      <vt:variant>
        <vt:i4>1703992</vt:i4>
      </vt:variant>
      <vt:variant>
        <vt:i4>890</vt:i4>
      </vt:variant>
      <vt:variant>
        <vt:i4>0</vt:i4>
      </vt:variant>
      <vt:variant>
        <vt:i4>5</vt:i4>
      </vt:variant>
      <vt:variant>
        <vt:lpwstr/>
      </vt:variant>
      <vt:variant>
        <vt:lpwstr>_Toc97026971</vt:lpwstr>
      </vt:variant>
      <vt:variant>
        <vt:i4>1769528</vt:i4>
      </vt:variant>
      <vt:variant>
        <vt:i4>884</vt:i4>
      </vt:variant>
      <vt:variant>
        <vt:i4>0</vt:i4>
      </vt:variant>
      <vt:variant>
        <vt:i4>5</vt:i4>
      </vt:variant>
      <vt:variant>
        <vt:lpwstr/>
      </vt:variant>
      <vt:variant>
        <vt:lpwstr>_Toc97026970</vt:lpwstr>
      </vt:variant>
      <vt:variant>
        <vt:i4>1245241</vt:i4>
      </vt:variant>
      <vt:variant>
        <vt:i4>878</vt:i4>
      </vt:variant>
      <vt:variant>
        <vt:i4>0</vt:i4>
      </vt:variant>
      <vt:variant>
        <vt:i4>5</vt:i4>
      </vt:variant>
      <vt:variant>
        <vt:lpwstr/>
      </vt:variant>
      <vt:variant>
        <vt:lpwstr>_Toc97026968</vt:lpwstr>
      </vt:variant>
      <vt:variant>
        <vt:i4>1835068</vt:i4>
      </vt:variant>
      <vt:variant>
        <vt:i4>872</vt:i4>
      </vt:variant>
      <vt:variant>
        <vt:i4>0</vt:i4>
      </vt:variant>
      <vt:variant>
        <vt:i4>5</vt:i4>
      </vt:variant>
      <vt:variant>
        <vt:lpwstr/>
      </vt:variant>
      <vt:variant>
        <vt:lpwstr>_Toc97026937</vt:lpwstr>
      </vt:variant>
      <vt:variant>
        <vt:i4>2031676</vt:i4>
      </vt:variant>
      <vt:variant>
        <vt:i4>866</vt:i4>
      </vt:variant>
      <vt:variant>
        <vt:i4>0</vt:i4>
      </vt:variant>
      <vt:variant>
        <vt:i4>5</vt:i4>
      </vt:variant>
      <vt:variant>
        <vt:lpwstr/>
      </vt:variant>
      <vt:variant>
        <vt:lpwstr>_Toc97026934</vt:lpwstr>
      </vt:variant>
      <vt:variant>
        <vt:i4>1638460</vt:i4>
      </vt:variant>
      <vt:variant>
        <vt:i4>860</vt:i4>
      </vt:variant>
      <vt:variant>
        <vt:i4>0</vt:i4>
      </vt:variant>
      <vt:variant>
        <vt:i4>5</vt:i4>
      </vt:variant>
      <vt:variant>
        <vt:lpwstr/>
      </vt:variant>
      <vt:variant>
        <vt:lpwstr>_Toc97026932</vt:lpwstr>
      </vt:variant>
      <vt:variant>
        <vt:i4>1703996</vt:i4>
      </vt:variant>
      <vt:variant>
        <vt:i4>854</vt:i4>
      </vt:variant>
      <vt:variant>
        <vt:i4>0</vt:i4>
      </vt:variant>
      <vt:variant>
        <vt:i4>5</vt:i4>
      </vt:variant>
      <vt:variant>
        <vt:lpwstr/>
      </vt:variant>
      <vt:variant>
        <vt:lpwstr>_Toc97026931</vt:lpwstr>
      </vt:variant>
      <vt:variant>
        <vt:i4>1769532</vt:i4>
      </vt:variant>
      <vt:variant>
        <vt:i4>848</vt:i4>
      </vt:variant>
      <vt:variant>
        <vt:i4>0</vt:i4>
      </vt:variant>
      <vt:variant>
        <vt:i4>5</vt:i4>
      </vt:variant>
      <vt:variant>
        <vt:lpwstr/>
      </vt:variant>
      <vt:variant>
        <vt:lpwstr>_Toc97026930</vt:lpwstr>
      </vt:variant>
      <vt:variant>
        <vt:i4>1179709</vt:i4>
      </vt:variant>
      <vt:variant>
        <vt:i4>842</vt:i4>
      </vt:variant>
      <vt:variant>
        <vt:i4>0</vt:i4>
      </vt:variant>
      <vt:variant>
        <vt:i4>5</vt:i4>
      </vt:variant>
      <vt:variant>
        <vt:lpwstr/>
      </vt:variant>
      <vt:variant>
        <vt:lpwstr>_Toc97026929</vt:lpwstr>
      </vt:variant>
      <vt:variant>
        <vt:i4>1245245</vt:i4>
      </vt:variant>
      <vt:variant>
        <vt:i4>836</vt:i4>
      </vt:variant>
      <vt:variant>
        <vt:i4>0</vt:i4>
      </vt:variant>
      <vt:variant>
        <vt:i4>5</vt:i4>
      </vt:variant>
      <vt:variant>
        <vt:lpwstr/>
      </vt:variant>
      <vt:variant>
        <vt:lpwstr>_Toc97026928</vt:lpwstr>
      </vt:variant>
      <vt:variant>
        <vt:i4>1835069</vt:i4>
      </vt:variant>
      <vt:variant>
        <vt:i4>830</vt:i4>
      </vt:variant>
      <vt:variant>
        <vt:i4>0</vt:i4>
      </vt:variant>
      <vt:variant>
        <vt:i4>5</vt:i4>
      </vt:variant>
      <vt:variant>
        <vt:lpwstr/>
      </vt:variant>
      <vt:variant>
        <vt:lpwstr>_Toc97026927</vt:lpwstr>
      </vt:variant>
      <vt:variant>
        <vt:i4>1900605</vt:i4>
      </vt:variant>
      <vt:variant>
        <vt:i4>824</vt:i4>
      </vt:variant>
      <vt:variant>
        <vt:i4>0</vt:i4>
      </vt:variant>
      <vt:variant>
        <vt:i4>5</vt:i4>
      </vt:variant>
      <vt:variant>
        <vt:lpwstr/>
      </vt:variant>
      <vt:variant>
        <vt:lpwstr>_Toc97026926</vt:lpwstr>
      </vt:variant>
      <vt:variant>
        <vt:i4>1966141</vt:i4>
      </vt:variant>
      <vt:variant>
        <vt:i4>818</vt:i4>
      </vt:variant>
      <vt:variant>
        <vt:i4>0</vt:i4>
      </vt:variant>
      <vt:variant>
        <vt:i4>5</vt:i4>
      </vt:variant>
      <vt:variant>
        <vt:lpwstr/>
      </vt:variant>
      <vt:variant>
        <vt:lpwstr>_Toc97026925</vt:lpwstr>
      </vt:variant>
      <vt:variant>
        <vt:i4>2031677</vt:i4>
      </vt:variant>
      <vt:variant>
        <vt:i4>812</vt:i4>
      </vt:variant>
      <vt:variant>
        <vt:i4>0</vt:i4>
      </vt:variant>
      <vt:variant>
        <vt:i4>5</vt:i4>
      </vt:variant>
      <vt:variant>
        <vt:lpwstr/>
      </vt:variant>
      <vt:variant>
        <vt:lpwstr>_Toc97026924</vt:lpwstr>
      </vt:variant>
      <vt:variant>
        <vt:i4>1572925</vt:i4>
      </vt:variant>
      <vt:variant>
        <vt:i4>806</vt:i4>
      </vt:variant>
      <vt:variant>
        <vt:i4>0</vt:i4>
      </vt:variant>
      <vt:variant>
        <vt:i4>5</vt:i4>
      </vt:variant>
      <vt:variant>
        <vt:lpwstr/>
      </vt:variant>
      <vt:variant>
        <vt:lpwstr>_Toc97026923</vt:lpwstr>
      </vt:variant>
      <vt:variant>
        <vt:i4>1638461</vt:i4>
      </vt:variant>
      <vt:variant>
        <vt:i4>800</vt:i4>
      </vt:variant>
      <vt:variant>
        <vt:i4>0</vt:i4>
      </vt:variant>
      <vt:variant>
        <vt:i4>5</vt:i4>
      </vt:variant>
      <vt:variant>
        <vt:lpwstr/>
      </vt:variant>
      <vt:variant>
        <vt:lpwstr>_Toc97026922</vt:lpwstr>
      </vt:variant>
      <vt:variant>
        <vt:i4>1703997</vt:i4>
      </vt:variant>
      <vt:variant>
        <vt:i4>794</vt:i4>
      </vt:variant>
      <vt:variant>
        <vt:i4>0</vt:i4>
      </vt:variant>
      <vt:variant>
        <vt:i4>5</vt:i4>
      </vt:variant>
      <vt:variant>
        <vt:lpwstr/>
      </vt:variant>
      <vt:variant>
        <vt:lpwstr>_Toc97026921</vt:lpwstr>
      </vt:variant>
      <vt:variant>
        <vt:i4>1769533</vt:i4>
      </vt:variant>
      <vt:variant>
        <vt:i4>788</vt:i4>
      </vt:variant>
      <vt:variant>
        <vt:i4>0</vt:i4>
      </vt:variant>
      <vt:variant>
        <vt:i4>5</vt:i4>
      </vt:variant>
      <vt:variant>
        <vt:lpwstr/>
      </vt:variant>
      <vt:variant>
        <vt:lpwstr>_Toc97026920</vt:lpwstr>
      </vt:variant>
      <vt:variant>
        <vt:i4>1179710</vt:i4>
      </vt:variant>
      <vt:variant>
        <vt:i4>782</vt:i4>
      </vt:variant>
      <vt:variant>
        <vt:i4>0</vt:i4>
      </vt:variant>
      <vt:variant>
        <vt:i4>5</vt:i4>
      </vt:variant>
      <vt:variant>
        <vt:lpwstr/>
      </vt:variant>
      <vt:variant>
        <vt:lpwstr>_Toc97026919</vt:lpwstr>
      </vt:variant>
      <vt:variant>
        <vt:i4>1245246</vt:i4>
      </vt:variant>
      <vt:variant>
        <vt:i4>776</vt:i4>
      </vt:variant>
      <vt:variant>
        <vt:i4>0</vt:i4>
      </vt:variant>
      <vt:variant>
        <vt:i4>5</vt:i4>
      </vt:variant>
      <vt:variant>
        <vt:lpwstr/>
      </vt:variant>
      <vt:variant>
        <vt:lpwstr>_Toc97026918</vt:lpwstr>
      </vt:variant>
      <vt:variant>
        <vt:i4>1835070</vt:i4>
      </vt:variant>
      <vt:variant>
        <vt:i4>770</vt:i4>
      </vt:variant>
      <vt:variant>
        <vt:i4>0</vt:i4>
      </vt:variant>
      <vt:variant>
        <vt:i4>5</vt:i4>
      </vt:variant>
      <vt:variant>
        <vt:lpwstr/>
      </vt:variant>
      <vt:variant>
        <vt:lpwstr>_Toc97026917</vt:lpwstr>
      </vt:variant>
      <vt:variant>
        <vt:i4>1900606</vt:i4>
      </vt:variant>
      <vt:variant>
        <vt:i4>764</vt:i4>
      </vt:variant>
      <vt:variant>
        <vt:i4>0</vt:i4>
      </vt:variant>
      <vt:variant>
        <vt:i4>5</vt:i4>
      </vt:variant>
      <vt:variant>
        <vt:lpwstr/>
      </vt:variant>
      <vt:variant>
        <vt:lpwstr>_Toc97026916</vt:lpwstr>
      </vt:variant>
      <vt:variant>
        <vt:i4>1966142</vt:i4>
      </vt:variant>
      <vt:variant>
        <vt:i4>758</vt:i4>
      </vt:variant>
      <vt:variant>
        <vt:i4>0</vt:i4>
      </vt:variant>
      <vt:variant>
        <vt:i4>5</vt:i4>
      </vt:variant>
      <vt:variant>
        <vt:lpwstr/>
      </vt:variant>
      <vt:variant>
        <vt:lpwstr>_Toc97026915</vt:lpwstr>
      </vt:variant>
      <vt:variant>
        <vt:i4>2031678</vt:i4>
      </vt:variant>
      <vt:variant>
        <vt:i4>752</vt:i4>
      </vt:variant>
      <vt:variant>
        <vt:i4>0</vt:i4>
      </vt:variant>
      <vt:variant>
        <vt:i4>5</vt:i4>
      </vt:variant>
      <vt:variant>
        <vt:lpwstr/>
      </vt:variant>
      <vt:variant>
        <vt:lpwstr>_Toc97026914</vt:lpwstr>
      </vt:variant>
      <vt:variant>
        <vt:i4>1572926</vt:i4>
      </vt:variant>
      <vt:variant>
        <vt:i4>746</vt:i4>
      </vt:variant>
      <vt:variant>
        <vt:i4>0</vt:i4>
      </vt:variant>
      <vt:variant>
        <vt:i4>5</vt:i4>
      </vt:variant>
      <vt:variant>
        <vt:lpwstr/>
      </vt:variant>
      <vt:variant>
        <vt:lpwstr>_Toc97026913</vt:lpwstr>
      </vt:variant>
      <vt:variant>
        <vt:i4>1638462</vt:i4>
      </vt:variant>
      <vt:variant>
        <vt:i4>740</vt:i4>
      </vt:variant>
      <vt:variant>
        <vt:i4>0</vt:i4>
      </vt:variant>
      <vt:variant>
        <vt:i4>5</vt:i4>
      </vt:variant>
      <vt:variant>
        <vt:lpwstr/>
      </vt:variant>
      <vt:variant>
        <vt:lpwstr>_Toc97026912</vt:lpwstr>
      </vt:variant>
      <vt:variant>
        <vt:i4>1966136</vt:i4>
      </vt:variant>
      <vt:variant>
        <vt:i4>734</vt:i4>
      </vt:variant>
      <vt:variant>
        <vt:i4>0</vt:i4>
      </vt:variant>
      <vt:variant>
        <vt:i4>5</vt:i4>
      </vt:variant>
      <vt:variant>
        <vt:lpwstr/>
      </vt:variant>
      <vt:variant>
        <vt:lpwstr>_Toc97026874</vt:lpwstr>
      </vt:variant>
      <vt:variant>
        <vt:i4>1638456</vt:i4>
      </vt:variant>
      <vt:variant>
        <vt:i4>728</vt:i4>
      </vt:variant>
      <vt:variant>
        <vt:i4>0</vt:i4>
      </vt:variant>
      <vt:variant>
        <vt:i4>5</vt:i4>
      </vt:variant>
      <vt:variant>
        <vt:lpwstr/>
      </vt:variant>
      <vt:variant>
        <vt:lpwstr>_Toc97026873</vt:lpwstr>
      </vt:variant>
      <vt:variant>
        <vt:i4>1572920</vt:i4>
      </vt:variant>
      <vt:variant>
        <vt:i4>722</vt:i4>
      </vt:variant>
      <vt:variant>
        <vt:i4>0</vt:i4>
      </vt:variant>
      <vt:variant>
        <vt:i4>5</vt:i4>
      </vt:variant>
      <vt:variant>
        <vt:lpwstr/>
      </vt:variant>
      <vt:variant>
        <vt:lpwstr>_Toc97026872</vt:lpwstr>
      </vt:variant>
      <vt:variant>
        <vt:i4>1769528</vt:i4>
      </vt:variant>
      <vt:variant>
        <vt:i4>716</vt:i4>
      </vt:variant>
      <vt:variant>
        <vt:i4>0</vt:i4>
      </vt:variant>
      <vt:variant>
        <vt:i4>5</vt:i4>
      </vt:variant>
      <vt:variant>
        <vt:lpwstr/>
      </vt:variant>
      <vt:variant>
        <vt:lpwstr>_Toc97026871</vt:lpwstr>
      </vt:variant>
      <vt:variant>
        <vt:i4>1703992</vt:i4>
      </vt:variant>
      <vt:variant>
        <vt:i4>710</vt:i4>
      </vt:variant>
      <vt:variant>
        <vt:i4>0</vt:i4>
      </vt:variant>
      <vt:variant>
        <vt:i4>5</vt:i4>
      </vt:variant>
      <vt:variant>
        <vt:lpwstr/>
      </vt:variant>
      <vt:variant>
        <vt:lpwstr>_Toc97026870</vt:lpwstr>
      </vt:variant>
      <vt:variant>
        <vt:i4>1245241</vt:i4>
      </vt:variant>
      <vt:variant>
        <vt:i4>704</vt:i4>
      </vt:variant>
      <vt:variant>
        <vt:i4>0</vt:i4>
      </vt:variant>
      <vt:variant>
        <vt:i4>5</vt:i4>
      </vt:variant>
      <vt:variant>
        <vt:lpwstr/>
      </vt:variant>
      <vt:variant>
        <vt:lpwstr>_Toc97026869</vt:lpwstr>
      </vt:variant>
      <vt:variant>
        <vt:i4>1179705</vt:i4>
      </vt:variant>
      <vt:variant>
        <vt:i4>698</vt:i4>
      </vt:variant>
      <vt:variant>
        <vt:i4>0</vt:i4>
      </vt:variant>
      <vt:variant>
        <vt:i4>5</vt:i4>
      </vt:variant>
      <vt:variant>
        <vt:lpwstr/>
      </vt:variant>
      <vt:variant>
        <vt:lpwstr>_Toc97026868</vt:lpwstr>
      </vt:variant>
      <vt:variant>
        <vt:i4>1900601</vt:i4>
      </vt:variant>
      <vt:variant>
        <vt:i4>692</vt:i4>
      </vt:variant>
      <vt:variant>
        <vt:i4>0</vt:i4>
      </vt:variant>
      <vt:variant>
        <vt:i4>5</vt:i4>
      </vt:variant>
      <vt:variant>
        <vt:lpwstr/>
      </vt:variant>
      <vt:variant>
        <vt:lpwstr>_Toc97026867</vt:lpwstr>
      </vt:variant>
      <vt:variant>
        <vt:i4>1835065</vt:i4>
      </vt:variant>
      <vt:variant>
        <vt:i4>686</vt:i4>
      </vt:variant>
      <vt:variant>
        <vt:i4>0</vt:i4>
      </vt:variant>
      <vt:variant>
        <vt:i4>5</vt:i4>
      </vt:variant>
      <vt:variant>
        <vt:lpwstr/>
      </vt:variant>
      <vt:variant>
        <vt:lpwstr>_Toc97026866</vt:lpwstr>
      </vt:variant>
      <vt:variant>
        <vt:i4>2031673</vt:i4>
      </vt:variant>
      <vt:variant>
        <vt:i4>680</vt:i4>
      </vt:variant>
      <vt:variant>
        <vt:i4>0</vt:i4>
      </vt:variant>
      <vt:variant>
        <vt:i4>5</vt:i4>
      </vt:variant>
      <vt:variant>
        <vt:lpwstr/>
      </vt:variant>
      <vt:variant>
        <vt:lpwstr>_Toc97026865</vt:lpwstr>
      </vt:variant>
      <vt:variant>
        <vt:i4>1966137</vt:i4>
      </vt:variant>
      <vt:variant>
        <vt:i4>674</vt:i4>
      </vt:variant>
      <vt:variant>
        <vt:i4>0</vt:i4>
      </vt:variant>
      <vt:variant>
        <vt:i4>5</vt:i4>
      </vt:variant>
      <vt:variant>
        <vt:lpwstr/>
      </vt:variant>
      <vt:variant>
        <vt:lpwstr>_Toc97026864</vt:lpwstr>
      </vt:variant>
      <vt:variant>
        <vt:i4>1638457</vt:i4>
      </vt:variant>
      <vt:variant>
        <vt:i4>668</vt:i4>
      </vt:variant>
      <vt:variant>
        <vt:i4>0</vt:i4>
      </vt:variant>
      <vt:variant>
        <vt:i4>5</vt:i4>
      </vt:variant>
      <vt:variant>
        <vt:lpwstr/>
      </vt:variant>
      <vt:variant>
        <vt:lpwstr>_Toc97026863</vt:lpwstr>
      </vt:variant>
      <vt:variant>
        <vt:i4>1572921</vt:i4>
      </vt:variant>
      <vt:variant>
        <vt:i4>662</vt:i4>
      </vt:variant>
      <vt:variant>
        <vt:i4>0</vt:i4>
      </vt:variant>
      <vt:variant>
        <vt:i4>5</vt:i4>
      </vt:variant>
      <vt:variant>
        <vt:lpwstr/>
      </vt:variant>
      <vt:variant>
        <vt:lpwstr>_Toc97026862</vt:lpwstr>
      </vt:variant>
      <vt:variant>
        <vt:i4>1769529</vt:i4>
      </vt:variant>
      <vt:variant>
        <vt:i4>656</vt:i4>
      </vt:variant>
      <vt:variant>
        <vt:i4>0</vt:i4>
      </vt:variant>
      <vt:variant>
        <vt:i4>5</vt:i4>
      </vt:variant>
      <vt:variant>
        <vt:lpwstr/>
      </vt:variant>
      <vt:variant>
        <vt:lpwstr>_Toc97026861</vt:lpwstr>
      </vt:variant>
      <vt:variant>
        <vt:i4>1703993</vt:i4>
      </vt:variant>
      <vt:variant>
        <vt:i4>650</vt:i4>
      </vt:variant>
      <vt:variant>
        <vt:i4>0</vt:i4>
      </vt:variant>
      <vt:variant>
        <vt:i4>5</vt:i4>
      </vt:variant>
      <vt:variant>
        <vt:lpwstr/>
      </vt:variant>
      <vt:variant>
        <vt:lpwstr>_Toc97026860</vt:lpwstr>
      </vt:variant>
      <vt:variant>
        <vt:i4>1966138</vt:i4>
      </vt:variant>
      <vt:variant>
        <vt:i4>644</vt:i4>
      </vt:variant>
      <vt:variant>
        <vt:i4>0</vt:i4>
      </vt:variant>
      <vt:variant>
        <vt:i4>5</vt:i4>
      </vt:variant>
      <vt:variant>
        <vt:lpwstr/>
      </vt:variant>
      <vt:variant>
        <vt:lpwstr>_Toc97026854</vt:lpwstr>
      </vt:variant>
      <vt:variant>
        <vt:i4>1638458</vt:i4>
      </vt:variant>
      <vt:variant>
        <vt:i4>638</vt:i4>
      </vt:variant>
      <vt:variant>
        <vt:i4>0</vt:i4>
      </vt:variant>
      <vt:variant>
        <vt:i4>5</vt:i4>
      </vt:variant>
      <vt:variant>
        <vt:lpwstr/>
      </vt:variant>
      <vt:variant>
        <vt:lpwstr>_Toc97026853</vt:lpwstr>
      </vt:variant>
      <vt:variant>
        <vt:i4>1572922</vt:i4>
      </vt:variant>
      <vt:variant>
        <vt:i4>632</vt:i4>
      </vt:variant>
      <vt:variant>
        <vt:i4>0</vt:i4>
      </vt:variant>
      <vt:variant>
        <vt:i4>5</vt:i4>
      </vt:variant>
      <vt:variant>
        <vt:lpwstr/>
      </vt:variant>
      <vt:variant>
        <vt:lpwstr>_Toc97026852</vt:lpwstr>
      </vt:variant>
      <vt:variant>
        <vt:i4>1769530</vt:i4>
      </vt:variant>
      <vt:variant>
        <vt:i4>626</vt:i4>
      </vt:variant>
      <vt:variant>
        <vt:i4>0</vt:i4>
      </vt:variant>
      <vt:variant>
        <vt:i4>5</vt:i4>
      </vt:variant>
      <vt:variant>
        <vt:lpwstr/>
      </vt:variant>
      <vt:variant>
        <vt:lpwstr>_Toc97026851</vt:lpwstr>
      </vt:variant>
      <vt:variant>
        <vt:i4>1703994</vt:i4>
      </vt:variant>
      <vt:variant>
        <vt:i4>620</vt:i4>
      </vt:variant>
      <vt:variant>
        <vt:i4>0</vt:i4>
      </vt:variant>
      <vt:variant>
        <vt:i4>5</vt:i4>
      </vt:variant>
      <vt:variant>
        <vt:lpwstr/>
      </vt:variant>
      <vt:variant>
        <vt:lpwstr>_Toc97026850</vt:lpwstr>
      </vt:variant>
      <vt:variant>
        <vt:i4>1245243</vt:i4>
      </vt:variant>
      <vt:variant>
        <vt:i4>614</vt:i4>
      </vt:variant>
      <vt:variant>
        <vt:i4>0</vt:i4>
      </vt:variant>
      <vt:variant>
        <vt:i4>5</vt:i4>
      </vt:variant>
      <vt:variant>
        <vt:lpwstr/>
      </vt:variant>
      <vt:variant>
        <vt:lpwstr>_Toc97026849</vt:lpwstr>
      </vt:variant>
      <vt:variant>
        <vt:i4>1179707</vt:i4>
      </vt:variant>
      <vt:variant>
        <vt:i4>608</vt:i4>
      </vt:variant>
      <vt:variant>
        <vt:i4>0</vt:i4>
      </vt:variant>
      <vt:variant>
        <vt:i4>5</vt:i4>
      </vt:variant>
      <vt:variant>
        <vt:lpwstr/>
      </vt:variant>
      <vt:variant>
        <vt:lpwstr>_Toc97026848</vt:lpwstr>
      </vt:variant>
      <vt:variant>
        <vt:i4>1900603</vt:i4>
      </vt:variant>
      <vt:variant>
        <vt:i4>602</vt:i4>
      </vt:variant>
      <vt:variant>
        <vt:i4>0</vt:i4>
      </vt:variant>
      <vt:variant>
        <vt:i4>5</vt:i4>
      </vt:variant>
      <vt:variant>
        <vt:lpwstr/>
      </vt:variant>
      <vt:variant>
        <vt:lpwstr>_Toc97026847</vt:lpwstr>
      </vt:variant>
      <vt:variant>
        <vt:i4>1835067</vt:i4>
      </vt:variant>
      <vt:variant>
        <vt:i4>596</vt:i4>
      </vt:variant>
      <vt:variant>
        <vt:i4>0</vt:i4>
      </vt:variant>
      <vt:variant>
        <vt:i4>5</vt:i4>
      </vt:variant>
      <vt:variant>
        <vt:lpwstr/>
      </vt:variant>
      <vt:variant>
        <vt:lpwstr>_Toc97026846</vt:lpwstr>
      </vt:variant>
      <vt:variant>
        <vt:i4>2031675</vt:i4>
      </vt:variant>
      <vt:variant>
        <vt:i4>590</vt:i4>
      </vt:variant>
      <vt:variant>
        <vt:i4>0</vt:i4>
      </vt:variant>
      <vt:variant>
        <vt:i4>5</vt:i4>
      </vt:variant>
      <vt:variant>
        <vt:lpwstr/>
      </vt:variant>
      <vt:variant>
        <vt:lpwstr>_Toc97026845</vt:lpwstr>
      </vt:variant>
      <vt:variant>
        <vt:i4>1966139</vt:i4>
      </vt:variant>
      <vt:variant>
        <vt:i4>584</vt:i4>
      </vt:variant>
      <vt:variant>
        <vt:i4>0</vt:i4>
      </vt:variant>
      <vt:variant>
        <vt:i4>5</vt:i4>
      </vt:variant>
      <vt:variant>
        <vt:lpwstr/>
      </vt:variant>
      <vt:variant>
        <vt:lpwstr>_Toc97026844</vt:lpwstr>
      </vt:variant>
      <vt:variant>
        <vt:i4>1638459</vt:i4>
      </vt:variant>
      <vt:variant>
        <vt:i4>578</vt:i4>
      </vt:variant>
      <vt:variant>
        <vt:i4>0</vt:i4>
      </vt:variant>
      <vt:variant>
        <vt:i4>5</vt:i4>
      </vt:variant>
      <vt:variant>
        <vt:lpwstr/>
      </vt:variant>
      <vt:variant>
        <vt:lpwstr>_Toc97026843</vt:lpwstr>
      </vt:variant>
      <vt:variant>
        <vt:i4>1572923</vt:i4>
      </vt:variant>
      <vt:variant>
        <vt:i4>572</vt:i4>
      </vt:variant>
      <vt:variant>
        <vt:i4>0</vt:i4>
      </vt:variant>
      <vt:variant>
        <vt:i4>5</vt:i4>
      </vt:variant>
      <vt:variant>
        <vt:lpwstr/>
      </vt:variant>
      <vt:variant>
        <vt:lpwstr>_Toc97026842</vt:lpwstr>
      </vt:variant>
      <vt:variant>
        <vt:i4>1769531</vt:i4>
      </vt:variant>
      <vt:variant>
        <vt:i4>566</vt:i4>
      </vt:variant>
      <vt:variant>
        <vt:i4>0</vt:i4>
      </vt:variant>
      <vt:variant>
        <vt:i4>5</vt:i4>
      </vt:variant>
      <vt:variant>
        <vt:lpwstr/>
      </vt:variant>
      <vt:variant>
        <vt:lpwstr>_Toc97026841</vt:lpwstr>
      </vt:variant>
      <vt:variant>
        <vt:i4>1703995</vt:i4>
      </vt:variant>
      <vt:variant>
        <vt:i4>560</vt:i4>
      </vt:variant>
      <vt:variant>
        <vt:i4>0</vt:i4>
      </vt:variant>
      <vt:variant>
        <vt:i4>5</vt:i4>
      </vt:variant>
      <vt:variant>
        <vt:lpwstr/>
      </vt:variant>
      <vt:variant>
        <vt:lpwstr>_Toc97026840</vt:lpwstr>
      </vt:variant>
      <vt:variant>
        <vt:i4>1245244</vt:i4>
      </vt:variant>
      <vt:variant>
        <vt:i4>554</vt:i4>
      </vt:variant>
      <vt:variant>
        <vt:i4>0</vt:i4>
      </vt:variant>
      <vt:variant>
        <vt:i4>5</vt:i4>
      </vt:variant>
      <vt:variant>
        <vt:lpwstr/>
      </vt:variant>
      <vt:variant>
        <vt:lpwstr>_Toc97026839</vt:lpwstr>
      </vt:variant>
      <vt:variant>
        <vt:i4>1179708</vt:i4>
      </vt:variant>
      <vt:variant>
        <vt:i4>548</vt:i4>
      </vt:variant>
      <vt:variant>
        <vt:i4>0</vt:i4>
      </vt:variant>
      <vt:variant>
        <vt:i4>5</vt:i4>
      </vt:variant>
      <vt:variant>
        <vt:lpwstr/>
      </vt:variant>
      <vt:variant>
        <vt:lpwstr>_Toc97026838</vt:lpwstr>
      </vt:variant>
      <vt:variant>
        <vt:i4>1900604</vt:i4>
      </vt:variant>
      <vt:variant>
        <vt:i4>542</vt:i4>
      </vt:variant>
      <vt:variant>
        <vt:i4>0</vt:i4>
      </vt:variant>
      <vt:variant>
        <vt:i4>5</vt:i4>
      </vt:variant>
      <vt:variant>
        <vt:lpwstr/>
      </vt:variant>
      <vt:variant>
        <vt:lpwstr>_Toc97026837</vt:lpwstr>
      </vt:variant>
      <vt:variant>
        <vt:i4>1835068</vt:i4>
      </vt:variant>
      <vt:variant>
        <vt:i4>536</vt:i4>
      </vt:variant>
      <vt:variant>
        <vt:i4>0</vt:i4>
      </vt:variant>
      <vt:variant>
        <vt:i4>5</vt:i4>
      </vt:variant>
      <vt:variant>
        <vt:lpwstr/>
      </vt:variant>
      <vt:variant>
        <vt:lpwstr>_Toc97026836</vt:lpwstr>
      </vt:variant>
      <vt:variant>
        <vt:i4>2031676</vt:i4>
      </vt:variant>
      <vt:variant>
        <vt:i4>530</vt:i4>
      </vt:variant>
      <vt:variant>
        <vt:i4>0</vt:i4>
      </vt:variant>
      <vt:variant>
        <vt:i4>5</vt:i4>
      </vt:variant>
      <vt:variant>
        <vt:lpwstr/>
      </vt:variant>
      <vt:variant>
        <vt:lpwstr>_Toc97026835</vt:lpwstr>
      </vt:variant>
      <vt:variant>
        <vt:i4>1966140</vt:i4>
      </vt:variant>
      <vt:variant>
        <vt:i4>524</vt:i4>
      </vt:variant>
      <vt:variant>
        <vt:i4>0</vt:i4>
      </vt:variant>
      <vt:variant>
        <vt:i4>5</vt:i4>
      </vt:variant>
      <vt:variant>
        <vt:lpwstr/>
      </vt:variant>
      <vt:variant>
        <vt:lpwstr>_Toc97026834</vt:lpwstr>
      </vt:variant>
      <vt:variant>
        <vt:i4>1638460</vt:i4>
      </vt:variant>
      <vt:variant>
        <vt:i4>518</vt:i4>
      </vt:variant>
      <vt:variant>
        <vt:i4>0</vt:i4>
      </vt:variant>
      <vt:variant>
        <vt:i4>5</vt:i4>
      </vt:variant>
      <vt:variant>
        <vt:lpwstr/>
      </vt:variant>
      <vt:variant>
        <vt:lpwstr>_Toc97026833</vt:lpwstr>
      </vt:variant>
      <vt:variant>
        <vt:i4>1572924</vt:i4>
      </vt:variant>
      <vt:variant>
        <vt:i4>512</vt:i4>
      </vt:variant>
      <vt:variant>
        <vt:i4>0</vt:i4>
      </vt:variant>
      <vt:variant>
        <vt:i4>5</vt:i4>
      </vt:variant>
      <vt:variant>
        <vt:lpwstr/>
      </vt:variant>
      <vt:variant>
        <vt:lpwstr>_Toc97026832</vt:lpwstr>
      </vt:variant>
      <vt:variant>
        <vt:i4>1769532</vt:i4>
      </vt:variant>
      <vt:variant>
        <vt:i4>506</vt:i4>
      </vt:variant>
      <vt:variant>
        <vt:i4>0</vt:i4>
      </vt:variant>
      <vt:variant>
        <vt:i4>5</vt:i4>
      </vt:variant>
      <vt:variant>
        <vt:lpwstr/>
      </vt:variant>
      <vt:variant>
        <vt:lpwstr>_Toc97026831</vt:lpwstr>
      </vt:variant>
      <vt:variant>
        <vt:i4>1703996</vt:i4>
      </vt:variant>
      <vt:variant>
        <vt:i4>500</vt:i4>
      </vt:variant>
      <vt:variant>
        <vt:i4>0</vt:i4>
      </vt:variant>
      <vt:variant>
        <vt:i4>5</vt:i4>
      </vt:variant>
      <vt:variant>
        <vt:lpwstr/>
      </vt:variant>
      <vt:variant>
        <vt:lpwstr>_Toc97026830</vt:lpwstr>
      </vt:variant>
      <vt:variant>
        <vt:i4>1245245</vt:i4>
      </vt:variant>
      <vt:variant>
        <vt:i4>494</vt:i4>
      </vt:variant>
      <vt:variant>
        <vt:i4>0</vt:i4>
      </vt:variant>
      <vt:variant>
        <vt:i4>5</vt:i4>
      </vt:variant>
      <vt:variant>
        <vt:lpwstr/>
      </vt:variant>
      <vt:variant>
        <vt:lpwstr>_Toc97026829</vt:lpwstr>
      </vt:variant>
      <vt:variant>
        <vt:i4>1179709</vt:i4>
      </vt:variant>
      <vt:variant>
        <vt:i4>488</vt:i4>
      </vt:variant>
      <vt:variant>
        <vt:i4>0</vt:i4>
      </vt:variant>
      <vt:variant>
        <vt:i4>5</vt:i4>
      </vt:variant>
      <vt:variant>
        <vt:lpwstr/>
      </vt:variant>
      <vt:variant>
        <vt:lpwstr>_Toc97026828</vt:lpwstr>
      </vt:variant>
      <vt:variant>
        <vt:i4>1900605</vt:i4>
      </vt:variant>
      <vt:variant>
        <vt:i4>482</vt:i4>
      </vt:variant>
      <vt:variant>
        <vt:i4>0</vt:i4>
      </vt:variant>
      <vt:variant>
        <vt:i4>5</vt:i4>
      </vt:variant>
      <vt:variant>
        <vt:lpwstr/>
      </vt:variant>
      <vt:variant>
        <vt:lpwstr>_Toc97026827</vt:lpwstr>
      </vt:variant>
      <vt:variant>
        <vt:i4>1835069</vt:i4>
      </vt:variant>
      <vt:variant>
        <vt:i4>476</vt:i4>
      </vt:variant>
      <vt:variant>
        <vt:i4>0</vt:i4>
      </vt:variant>
      <vt:variant>
        <vt:i4>5</vt:i4>
      </vt:variant>
      <vt:variant>
        <vt:lpwstr/>
      </vt:variant>
      <vt:variant>
        <vt:lpwstr>_Toc97026826</vt:lpwstr>
      </vt:variant>
      <vt:variant>
        <vt:i4>2031677</vt:i4>
      </vt:variant>
      <vt:variant>
        <vt:i4>470</vt:i4>
      </vt:variant>
      <vt:variant>
        <vt:i4>0</vt:i4>
      </vt:variant>
      <vt:variant>
        <vt:i4>5</vt:i4>
      </vt:variant>
      <vt:variant>
        <vt:lpwstr/>
      </vt:variant>
      <vt:variant>
        <vt:lpwstr>_Toc97026825</vt:lpwstr>
      </vt:variant>
      <vt:variant>
        <vt:i4>1966141</vt:i4>
      </vt:variant>
      <vt:variant>
        <vt:i4>464</vt:i4>
      </vt:variant>
      <vt:variant>
        <vt:i4>0</vt:i4>
      </vt:variant>
      <vt:variant>
        <vt:i4>5</vt:i4>
      </vt:variant>
      <vt:variant>
        <vt:lpwstr/>
      </vt:variant>
      <vt:variant>
        <vt:lpwstr>_Toc97026824</vt:lpwstr>
      </vt:variant>
      <vt:variant>
        <vt:i4>1638461</vt:i4>
      </vt:variant>
      <vt:variant>
        <vt:i4>458</vt:i4>
      </vt:variant>
      <vt:variant>
        <vt:i4>0</vt:i4>
      </vt:variant>
      <vt:variant>
        <vt:i4>5</vt:i4>
      </vt:variant>
      <vt:variant>
        <vt:lpwstr/>
      </vt:variant>
      <vt:variant>
        <vt:lpwstr>_Toc97026823</vt:lpwstr>
      </vt:variant>
      <vt:variant>
        <vt:i4>1572925</vt:i4>
      </vt:variant>
      <vt:variant>
        <vt:i4>452</vt:i4>
      </vt:variant>
      <vt:variant>
        <vt:i4>0</vt:i4>
      </vt:variant>
      <vt:variant>
        <vt:i4>5</vt:i4>
      </vt:variant>
      <vt:variant>
        <vt:lpwstr/>
      </vt:variant>
      <vt:variant>
        <vt:lpwstr>_Toc97026822</vt:lpwstr>
      </vt:variant>
      <vt:variant>
        <vt:i4>1769533</vt:i4>
      </vt:variant>
      <vt:variant>
        <vt:i4>446</vt:i4>
      </vt:variant>
      <vt:variant>
        <vt:i4>0</vt:i4>
      </vt:variant>
      <vt:variant>
        <vt:i4>5</vt:i4>
      </vt:variant>
      <vt:variant>
        <vt:lpwstr/>
      </vt:variant>
      <vt:variant>
        <vt:lpwstr>_Toc97026821</vt:lpwstr>
      </vt:variant>
      <vt:variant>
        <vt:i4>1703997</vt:i4>
      </vt:variant>
      <vt:variant>
        <vt:i4>440</vt:i4>
      </vt:variant>
      <vt:variant>
        <vt:i4>0</vt:i4>
      </vt:variant>
      <vt:variant>
        <vt:i4>5</vt:i4>
      </vt:variant>
      <vt:variant>
        <vt:lpwstr/>
      </vt:variant>
      <vt:variant>
        <vt:lpwstr>_Toc97026820</vt:lpwstr>
      </vt:variant>
      <vt:variant>
        <vt:i4>1245246</vt:i4>
      </vt:variant>
      <vt:variant>
        <vt:i4>434</vt:i4>
      </vt:variant>
      <vt:variant>
        <vt:i4>0</vt:i4>
      </vt:variant>
      <vt:variant>
        <vt:i4>5</vt:i4>
      </vt:variant>
      <vt:variant>
        <vt:lpwstr/>
      </vt:variant>
      <vt:variant>
        <vt:lpwstr>_Toc97026819</vt:lpwstr>
      </vt:variant>
      <vt:variant>
        <vt:i4>1179710</vt:i4>
      </vt:variant>
      <vt:variant>
        <vt:i4>428</vt:i4>
      </vt:variant>
      <vt:variant>
        <vt:i4>0</vt:i4>
      </vt:variant>
      <vt:variant>
        <vt:i4>5</vt:i4>
      </vt:variant>
      <vt:variant>
        <vt:lpwstr/>
      </vt:variant>
      <vt:variant>
        <vt:lpwstr>_Toc97026818</vt:lpwstr>
      </vt:variant>
      <vt:variant>
        <vt:i4>1900606</vt:i4>
      </vt:variant>
      <vt:variant>
        <vt:i4>422</vt:i4>
      </vt:variant>
      <vt:variant>
        <vt:i4>0</vt:i4>
      </vt:variant>
      <vt:variant>
        <vt:i4>5</vt:i4>
      </vt:variant>
      <vt:variant>
        <vt:lpwstr/>
      </vt:variant>
      <vt:variant>
        <vt:lpwstr>_Toc97026817</vt:lpwstr>
      </vt:variant>
      <vt:variant>
        <vt:i4>1835070</vt:i4>
      </vt:variant>
      <vt:variant>
        <vt:i4>416</vt:i4>
      </vt:variant>
      <vt:variant>
        <vt:i4>0</vt:i4>
      </vt:variant>
      <vt:variant>
        <vt:i4>5</vt:i4>
      </vt:variant>
      <vt:variant>
        <vt:lpwstr/>
      </vt:variant>
      <vt:variant>
        <vt:lpwstr>_Toc97026816</vt:lpwstr>
      </vt:variant>
      <vt:variant>
        <vt:i4>2031678</vt:i4>
      </vt:variant>
      <vt:variant>
        <vt:i4>410</vt:i4>
      </vt:variant>
      <vt:variant>
        <vt:i4>0</vt:i4>
      </vt:variant>
      <vt:variant>
        <vt:i4>5</vt:i4>
      </vt:variant>
      <vt:variant>
        <vt:lpwstr/>
      </vt:variant>
      <vt:variant>
        <vt:lpwstr>_Toc97026815</vt:lpwstr>
      </vt:variant>
      <vt:variant>
        <vt:i4>1966142</vt:i4>
      </vt:variant>
      <vt:variant>
        <vt:i4>404</vt:i4>
      </vt:variant>
      <vt:variant>
        <vt:i4>0</vt:i4>
      </vt:variant>
      <vt:variant>
        <vt:i4>5</vt:i4>
      </vt:variant>
      <vt:variant>
        <vt:lpwstr/>
      </vt:variant>
      <vt:variant>
        <vt:lpwstr>_Toc97026814</vt:lpwstr>
      </vt:variant>
      <vt:variant>
        <vt:i4>1638462</vt:i4>
      </vt:variant>
      <vt:variant>
        <vt:i4>398</vt:i4>
      </vt:variant>
      <vt:variant>
        <vt:i4>0</vt:i4>
      </vt:variant>
      <vt:variant>
        <vt:i4>5</vt:i4>
      </vt:variant>
      <vt:variant>
        <vt:lpwstr/>
      </vt:variant>
      <vt:variant>
        <vt:lpwstr>_Toc97026813</vt:lpwstr>
      </vt:variant>
      <vt:variant>
        <vt:i4>1572926</vt:i4>
      </vt:variant>
      <vt:variant>
        <vt:i4>392</vt:i4>
      </vt:variant>
      <vt:variant>
        <vt:i4>0</vt:i4>
      </vt:variant>
      <vt:variant>
        <vt:i4>5</vt:i4>
      </vt:variant>
      <vt:variant>
        <vt:lpwstr/>
      </vt:variant>
      <vt:variant>
        <vt:lpwstr>_Toc97026812</vt:lpwstr>
      </vt:variant>
      <vt:variant>
        <vt:i4>1769534</vt:i4>
      </vt:variant>
      <vt:variant>
        <vt:i4>386</vt:i4>
      </vt:variant>
      <vt:variant>
        <vt:i4>0</vt:i4>
      </vt:variant>
      <vt:variant>
        <vt:i4>5</vt:i4>
      </vt:variant>
      <vt:variant>
        <vt:lpwstr/>
      </vt:variant>
      <vt:variant>
        <vt:lpwstr>_Toc97026811</vt:lpwstr>
      </vt:variant>
      <vt:variant>
        <vt:i4>1703998</vt:i4>
      </vt:variant>
      <vt:variant>
        <vt:i4>380</vt:i4>
      </vt:variant>
      <vt:variant>
        <vt:i4>0</vt:i4>
      </vt:variant>
      <vt:variant>
        <vt:i4>5</vt:i4>
      </vt:variant>
      <vt:variant>
        <vt:lpwstr/>
      </vt:variant>
      <vt:variant>
        <vt:lpwstr>_Toc97026810</vt:lpwstr>
      </vt:variant>
      <vt:variant>
        <vt:i4>1245247</vt:i4>
      </vt:variant>
      <vt:variant>
        <vt:i4>374</vt:i4>
      </vt:variant>
      <vt:variant>
        <vt:i4>0</vt:i4>
      </vt:variant>
      <vt:variant>
        <vt:i4>5</vt:i4>
      </vt:variant>
      <vt:variant>
        <vt:lpwstr/>
      </vt:variant>
      <vt:variant>
        <vt:lpwstr>_Toc97026809</vt:lpwstr>
      </vt:variant>
      <vt:variant>
        <vt:i4>1179711</vt:i4>
      </vt:variant>
      <vt:variant>
        <vt:i4>368</vt:i4>
      </vt:variant>
      <vt:variant>
        <vt:i4>0</vt:i4>
      </vt:variant>
      <vt:variant>
        <vt:i4>5</vt:i4>
      </vt:variant>
      <vt:variant>
        <vt:lpwstr/>
      </vt:variant>
      <vt:variant>
        <vt:lpwstr>_Toc97026808</vt:lpwstr>
      </vt:variant>
      <vt:variant>
        <vt:i4>1900607</vt:i4>
      </vt:variant>
      <vt:variant>
        <vt:i4>362</vt:i4>
      </vt:variant>
      <vt:variant>
        <vt:i4>0</vt:i4>
      </vt:variant>
      <vt:variant>
        <vt:i4>5</vt:i4>
      </vt:variant>
      <vt:variant>
        <vt:lpwstr/>
      </vt:variant>
      <vt:variant>
        <vt:lpwstr>_Toc97026807</vt:lpwstr>
      </vt:variant>
      <vt:variant>
        <vt:i4>1835071</vt:i4>
      </vt:variant>
      <vt:variant>
        <vt:i4>356</vt:i4>
      </vt:variant>
      <vt:variant>
        <vt:i4>0</vt:i4>
      </vt:variant>
      <vt:variant>
        <vt:i4>5</vt:i4>
      </vt:variant>
      <vt:variant>
        <vt:lpwstr/>
      </vt:variant>
      <vt:variant>
        <vt:lpwstr>_Toc97026806</vt:lpwstr>
      </vt:variant>
      <vt:variant>
        <vt:i4>2031679</vt:i4>
      </vt:variant>
      <vt:variant>
        <vt:i4>350</vt:i4>
      </vt:variant>
      <vt:variant>
        <vt:i4>0</vt:i4>
      </vt:variant>
      <vt:variant>
        <vt:i4>5</vt:i4>
      </vt:variant>
      <vt:variant>
        <vt:lpwstr/>
      </vt:variant>
      <vt:variant>
        <vt:lpwstr>_Toc97026805</vt:lpwstr>
      </vt:variant>
      <vt:variant>
        <vt:i4>1966143</vt:i4>
      </vt:variant>
      <vt:variant>
        <vt:i4>344</vt:i4>
      </vt:variant>
      <vt:variant>
        <vt:i4>0</vt:i4>
      </vt:variant>
      <vt:variant>
        <vt:i4>5</vt:i4>
      </vt:variant>
      <vt:variant>
        <vt:lpwstr/>
      </vt:variant>
      <vt:variant>
        <vt:lpwstr>_Toc97026804</vt:lpwstr>
      </vt:variant>
      <vt:variant>
        <vt:i4>1638463</vt:i4>
      </vt:variant>
      <vt:variant>
        <vt:i4>338</vt:i4>
      </vt:variant>
      <vt:variant>
        <vt:i4>0</vt:i4>
      </vt:variant>
      <vt:variant>
        <vt:i4>5</vt:i4>
      </vt:variant>
      <vt:variant>
        <vt:lpwstr/>
      </vt:variant>
      <vt:variant>
        <vt:lpwstr>_Toc97026803</vt:lpwstr>
      </vt:variant>
      <vt:variant>
        <vt:i4>1572927</vt:i4>
      </vt:variant>
      <vt:variant>
        <vt:i4>332</vt:i4>
      </vt:variant>
      <vt:variant>
        <vt:i4>0</vt:i4>
      </vt:variant>
      <vt:variant>
        <vt:i4>5</vt:i4>
      </vt:variant>
      <vt:variant>
        <vt:lpwstr/>
      </vt:variant>
      <vt:variant>
        <vt:lpwstr>_Toc97026802</vt:lpwstr>
      </vt:variant>
      <vt:variant>
        <vt:i4>1769535</vt:i4>
      </vt:variant>
      <vt:variant>
        <vt:i4>326</vt:i4>
      </vt:variant>
      <vt:variant>
        <vt:i4>0</vt:i4>
      </vt:variant>
      <vt:variant>
        <vt:i4>5</vt:i4>
      </vt:variant>
      <vt:variant>
        <vt:lpwstr/>
      </vt:variant>
      <vt:variant>
        <vt:lpwstr>_Toc97026801</vt:lpwstr>
      </vt:variant>
      <vt:variant>
        <vt:i4>1703999</vt:i4>
      </vt:variant>
      <vt:variant>
        <vt:i4>320</vt:i4>
      </vt:variant>
      <vt:variant>
        <vt:i4>0</vt:i4>
      </vt:variant>
      <vt:variant>
        <vt:i4>5</vt:i4>
      </vt:variant>
      <vt:variant>
        <vt:lpwstr/>
      </vt:variant>
      <vt:variant>
        <vt:lpwstr>_Toc97026800</vt:lpwstr>
      </vt:variant>
      <vt:variant>
        <vt:i4>1835062</vt:i4>
      </vt:variant>
      <vt:variant>
        <vt:i4>314</vt:i4>
      </vt:variant>
      <vt:variant>
        <vt:i4>0</vt:i4>
      </vt:variant>
      <vt:variant>
        <vt:i4>5</vt:i4>
      </vt:variant>
      <vt:variant>
        <vt:lpwstr/>
      </vt:variant>
      <vt:variant>
        <vt:lpwstr>_Toc97026799</vt:lpwstr>
      </vt:variant>
      <vt:variant>
        <vt:i4>1900598</vt:i4>
      </vt:variant>
      <vt:variant>
        <vt:i4>308</vt:i4>
      </vt:variant>
      <vt:variant>
        <vt:i4>0</vt:i4>
      </vt:variant>
      <vt:variant>
        <vt:i4>5</vt:i4>
      </vt:variant>
      <vt:variant>
        <vt:lpwstr/>
      </vt:variant>
      <vt:variant>
        <vt:lpwstr>_Toc97026798</vt:lpwstr>
      </vt:variant>
      <vt:variant>
        <vt:i4>1179702</vt:i4>
      </vt:variant>
      <vt:variant>
        <vt:i4>302</vt:i4>
      </vt:variant>
      <vt:variant>
        <vt:i4>0</vt:i4>
      </vt:variant>
      <vt:variant>
        <vt:i4>5</vt:i4>
      </vt:variant>
      <vt:variant>
        <vt:lpwstr/>
      </vt:variant>
      <vt:variant>
        <vt:lpwstr>_Toc97026797</vt:lpwstr>
      </vt:variant>
      <vt:variant>
        <vt:i4>1245238</vt:i4>
      </vt:variant>
      <vt:variant>
        <vt:i4>296</vt:i4>
      </vt:variant>
      <vt:variant>
        <vt:i4>0</vt:i4>
      </vt:variant>
      <vt:variant>
        <vt:i4>5</vt:i4>
      </vt:variant>
      <vt:variant>
        <vt:lpwstr/>
      </vt:variant>
      <vt:variant>
        <vt:lpwstr>_Toc97026796</vt:lpwstr>
      </vt:variant>
      <vt:variant>
        <vt:i4>1048630</vt:i4>
      </vt:variant>
      <vt:variant>
        <vt:i4>290</vt:i4>
      </vt:variant>
      <vt:variant>
        <vt:i4>0</vt:i4>
      </vt:variant>
      <vt:variant>
        <vt:i4>5</vt:i4>
      </vt:variant>
      <vt:variant>
        <vt:lpwstr/>
      </vt:variant>
      <vt:variant>
        <vt:lpwstr>_Toc97026795</vt:lpwstr>
      </vt:variant>
      <vt:variant>
        <vt:i4>1114166</vt:i4>
      </vt:variant>
      <vt:variant>
        <vt:i4>284</vt:i4>
      </vt:variant>
      <vt:variant>
        <vt:i4>0</vt:i4>
      </vt:variant>
      <vt:variant>
        <vt:i4>5</vt:i4>
      </vt:variant>
      <vt:variant>
        <vt:lpwstr/>
      </vt:variant>
      <vt:variant>
        <vt:lpwstr>_Toc97026794</vt:lpwstr>
      </vt:variant>
      <vt:variant>
        <vt:i4>1441846</vt:i4>
      </vt:variant>
      <vt:variant>
        <vt:i4>278</vt:i4>
      </vt:variant>
      <vt:variant>
        <vt:i4>0</vt:i4>
      </vt:variant>
      <vt:variant>
        <vt:i4>5</vt:i4>
      </vt:variant>
      <vt:variant>
        <vt:lpwstr/>
      </vt:variant>
      <vt:variant>
        <vt:lpwstr>_Toc97026793</vt:lpwstr>
      </vt:variant>
      <vt:variant>
        <vt:i4>1507382</vt:i4>
      </vt:variant>
      <vt:variant>
        <vt:i4>272</vt:i4>
      </vt:variant>
      <vt:variant>
        <vt:i4>0</vt:i4>
      </vt:variant>
      <vt:variant>
        <vt:i4>5</vt:i4>
      </vt:variant>
      <vt:variant>
        <vt:lpwstr/>
      </vt:variant>
      <vt:variant>
        <vt:lpwstr>_Toc97026792</vt:lpwstr>
      </vt:variant>
      <vt:variant>
        <vt:i4>1310774</vt:i4>
      </vt:variant>
      <vt:variant>
        <vt:i4>266</vt:i4>
      </vt:variant>
      <vt:variant>
        <vt:i4>0</vt:i4>
      </vt:variant>
      <vt:variant>
        <vt:i4>5</vt:i4>
      </vt:variant>
      <vt:variant>
        <vt:lpwstr/>
      </vt:variant>
      <vt:variant>
        <vt:lpwstr>_Toc97026791</vt:lpwstr>
      </vt:variant>
      <vt:variant>
        <vt:i4>1376310</vt:i4>
      </vt:variant>
      <vt:variant>
        <vt:i4>260</vt:i4>
      </vt:variant>
      <vt:variant>
        <vt:i4>0</vt:i4>
      </vt:variant>
      <vt:variant>
        <vt:i4>5</vt:i4>
      </vt:variant>
      <vt:variant>
        <vt:lpwstr/>
      </vt:variant>
      <vt:variant>
        <vt:lpwstr>_Toc97026790</vt:lpwstr>
      </vt:variant>
      <vt:variant>
        <vt:i4>1835063</vt:i4>
      </vt:variant>
      <vt:variant>
        <vt:i4>254</vt:i4>
      </vt:variant>
      <vt:variant>
        <vt:i4>0</vt:i4>
      </vt:variant>
      <vt:variant>
        <vt:i4>5</vt:i4>
      </vt:variant>
      <vt:variant>
        <vt:lpwstr/>
      </vt:variant>
      <vt:variant>
        <vt:lpwstr>_Toc97026789</vt:lpwstr>
      </vt:variant>
      <vt:variant>
        <vt:i4>1900599</vt:i4>
      </vt:variant>
      <vt:variant>
        <vt:i4>248</vt:i4>
      </vt:variant>
      <vt:variant>
        <vt:i4>0</vt:i4>
      </vt:variant>
      <vt:variant>
        <vt:i4>5</vt:i4>
      </vt:variant>
      <vt:variant>
        <vt:lpwstr/>
      </vt:variant>
      <vt:variant>
        <vt:lpwstr>_Toc97026788</vt:lpwstr>
      </vt:variant>
      <vt:variant>
        <vt:i4>1179703</vt:i4>
      </vt:variant>
      <vt:variant>
        <vt:i4>242</vt:i4>
      </vt:variant>
      <vt:variant>
        <vt:i4>0</vt:i4>
      </vt:variant>
      <vt:variant>
        <vt:i4>5</vt:i4>
      </vt:variant>
      <vt:variant>
        <vt:lpwstr/>
      </vt:variant>
      <vt:variant>
        <vt:lpwstr>_Toc97026787</vt:lpwstr>
      </vt:variant>
      <vt:variant>
        <vt:i4>1245239</vt:i4>
      </vt:variant>
      <vt:variant>
        <vt:i4>236</vt:i4>
      </vt:variant>
      <vt:variant>
        <vt:i4>0</vt:i4>
      </vt:variant>
      <vt:variant>
        <vt:i4>5</vt:i4>
      </vt:variant>
      <vt:variant>
        <vt:lpwstr/>
      </vt:variant>
      <vt:variant>
        <vt:lpwstr>_Toc97026786</vt:lpwstr>
      </vt:variant>
      <vt:variant>
        <vt:i4>1048631</vt:i4>
      </vt:variant>
      <vt:variant>
        <vt:i4>230</vt:i4>
      </vt:variant>
      <vt:variant>
        <vt:i4>0</vt:i4>
      </vt:variant>
      <vt:variant>
        <vt:i4>5</vt:i4>
      </vt:variant>
      <vt:variant>
        <vt:lpwstr/>
      </vt:variant>
      <vt:variant>
        <vt:lpwstr>_Toc97026785</vt:lpwstr>
      </vt:variant>
      <vt:variant>
        <vt:i4>1114167</vt:i4>
      </vt:variant>
      <vt:variant>
        <vt:i4>224</vt:i4>
      </vt:variant>
      <vt:variant>
        <vt:i4>0</vt:i4>
      </vt:variant>
      <vt:variant>
        <vt:i4>5</vt:i4>
      </vt:variant>
      <vt:variant>
        <vt:lpwstr/>
      </vt:variant>
      <vt:variant>
        <vt:lpwstr>_Toc97026784</vt:lpwstr>
      </vt:variant>
      <vt:variant>
        <vt:i4>1441847</vt:i4>
      </vt:variant>
      <vt:variant>
        <vt:i4>218</vt:i4>
      </vt:variant>
      <vt:variant>
        <vt:i4>0</vt:i4>
      </vt:variant>
      <vt:variant>
        <vt:i4>5</vt:i4>
      </vt:variant>
      <vt:variant>
        <vt:lpwstr/>
      </vt:variant>
      <vt:variant>
        <vt:lpwstr>_Toc97026783</vt:lpwstr>
      </vt:variant>
      <vt:variant>
        <vt:i4>1507383</vt:i4>
      </vt:variant>
      <vt:variant>
        <vt:i4>212</vt:i4>
      </vt:variant>
      <vt:variant>
        <vt:i4>0</vt:i4>
      </vt:variant>
      <vt:variant>
        <vt:i4>5</vt:i4>
      </vt:variant>
      <vt:variant>
        <vt:lpwstr/>
      </vt:variant>
      <vt:variant>
        <vt:lpwstr>_Toc97026782</vt:lpwstr>
      </vt:variant>
      <vt:variant>
        <vt:i4>1310775</vt:i4>
      </vt:variant>
      <vt:variant>
        <vt:i4>206</vt:i4>
      </vt:variant>
      <vt:variant>
        <vt:i4>0</vt:i4>
      </vt:variant>
      <vt:variant>
        <vt:i4>5</vt:i4>
      </vt:variant>
      <vt:variant>
        <vt:lpwstr/>
      </vt:variant>
      <vt:variant>
        <vt:lpwstr>_Toc97026781</vt:lpwstr>
      </vt:variant>
      <vt:variant>
        <vt:i4>1376311</vt:i4>
      </vt:variant>
      <vt:variant>
        <vt:i4>200</vt:i4>
      </vt:variant>
      <vt:variant>
        <vt:i4>0</vt:i4>
      </vt:variant>
      <vt:variant>
        <vt:i4>5</vt:i4>
      </vt:variant>
      <vt:variant>
        <vt:lpwstr/>
      </vt:variant>
      <vt:variant>
        <vt:lpwstr>_Toc97026780</vt:lpwstr>
      </vt:variant>
      <vt:variant>
        <vt:i4>1835064</vt:i4>
      </vt:variant>
      <vt:variant>
        <vt:i4>194</vt:i4>
      </vt:variant>
      <vt:variant>
        <vt:i4>0</vt:i4>
      </vt:variant>
      <vt:variant>
        <vt:i4>5</vt:i4>
      </vt:variant>
      <vt:variant>
        <vt:lpwstr/>
      </vt:variant>
      <vt:variant>
        <vt:lpwstr>_Toc97026779</vt:lpwstr>
      </vt:variant>
      <vt:variant>
        <vt:i4>1900600</vt:i4>
      </vt:variant>
      <vt:variant>
        <vt:i4>188</vt:i4>
      </vt:variant>
      <vt:variant>
        <vt:i4>0</vt:i4>
      </vt:variant>
      <vt:variant>
        <vt:i4>5</vt:i4>
      </vt:variant>
      <vt:variant>
        <vt:lpwstr/>
      </vt:variant>
      <vt:variant>
        <vt:lpwstr>_Toc97026778</vt:lpwstr>
      </vt:variant>
      <vt:variant>
        <vt:i4>1179704</vt:i4>
      </vt:variant>
      <vt:variant>
        <vt:i4>182</vt:i4>
      </vt:variant>
      <vt:variant>
        <vt:i4>0</vt:i4>
      </vt:variant>
      <vt:variant>
        <vt:i4>5</vt:i4>
      </vt:variant>
      <vt:variant>
        <vt:lpwstr/>
      </vt:variant>
      <vt:variant>
        <vt:lpwstr>_Toc97026777</vt:lpwstr>
      </vt:variant>
      <vt:variant>
        <vt:i4>1245240</vt:i4>
      </vt:variant>
      <vt:variant>
        <vt:i4>176</vt:i4>
      </vt:variant>
      <vt:variant>
        <vt:i4>0</vt:i4>
      </vt:variant>
      <vt:variant>
        <vt:i4>5</vt:i4>
      </vt:variant>
      <vt:variant>
        <vt:lpwstr/>
      </vt:variant>
      <vt:variant>
        <vt:lpwstr>_Toc97026776</vt:lpwstr>
      </vt:variant>
      <vt:variant>
        <vt:i4>1048632</vt:i4>
      </vt:variant>
      <vt:variant>
        <vt:i4>170</vt:i4>
      </vt:variant>
      <vt:variant>
        <vt:i4>0</vt:i4>
      </vt:variant>
      <vt:variant>
        <vt:i4>5</vt:i4>
      </vt:variant>
      <vt:variant>
        <vt:lpwstr/>
      </vt:variant>
      <vt:variant>
        <vt:lpwstr>_Toc97026775</vt:lpwstr>
      </vt:variant>
      <vt:variant>
        <vt:i4>1114168</vt:i4>
      </vt:variant>
      <vt:variant>
        <vt:i4>164</vt:i4>
      </vt:variant>
      <vt:variant>
        <vt:i4>0</vt:i4>
      </vt:variant>
      <vt:variant>
        <vt:i4>5</vt:i4>
      </vt:variant>
      <vt:variant>
        <vt:lpwstr/>
      </vt:variant>
      <vt:variant>
        <vt:lpwstr>_Toc97026774</vt:lpwstr>
      </vt:variant>
      <vt:variant>
        <vt:i4>1441848</vt:i4>
      </vt:variant>
      <vt:variant>
        <vt:i4>158</vt:i4>
      </vt:variant>
      <vt:variant>
        <vt:i4>0</vt:i4>
      </vt:variant>
      <vt:variant>
        <vt:i4>5</vt:i4>
      </vt:variant>
      <vt:variant>
        <vt:lpwstr/>
      </vt:variant>
      <vt:variant>
        <vt:lpwstr>_Toc97026773</vt:lpwstr>
      </vt:variant>
      <vt:variant>
        <vt:i4>1507384</vt:i4>
      </vt:variant>
      <vt:variant>
        <vt:i4>152</vt:i4>
      </vt:variant>
      <vt:variant>
        <vt:i4>0</vt:i4>
      </vt:variant>
      <vt:variant>
        <vt:i4>5</vt:i4>
      </vt:variant>
      <vt:variant>
        <vt:lpwstr/>
      </vt:variant>
      <vt:variant>
        <vt:lpwstr>_Toc97026772</vt:lpwstr>
      </vt:variant>
      <vt:variant>
        <vt:i4>1310776</vt:i4>
      </vt:variant>
      <vt:variant>
        <vt:i4>146</vt:i4>
      </vt:variant>
      <vt:variant>
        <vt:i4>0</vt:i4>
      </vt:variant>
      <vt:variant>
        <vt:i4>5</vt:i4>
      </vt:variant>
      <vt:variant>
        <vt:lpwstr/>
      </vt:variant>
      <vt:variant>
        <vt:lpwstr>_Toc97026771</vt:lpwstr>
      </vt:variant>
      <vt:variant>
        <vt:i4>1376312</vt:i4>
      </vt:variant>
      <vt:variant>
        <vt:i4>140</vt:i4>
      </vt:variant>
      <vt:variant>
        <vt:i4>0</vt:i4>
      </vt:variant>
      <vt:variant>
        <vt:i4>5</vt:i4>
      </vt:variant>
      <vt:variant>
        <vt:lpwstr/>
      </vt:variant>
      <vt:variant>
        <vt:lpwstr>_Toc97026770</vt:lpwstr>
      </vt:variant>
      <vt:variant>
        <vt:i4>1835065</vt:i4>
      </vt:variant>
      <vt:variant>
        <vt:i4>134</vt:i4>
      </vt:variant>
      <vt:variant>
        <vt:i4>0</vt:i4>
      </vt:variant>
      <vt:variant>
        <vt:i4>5</vt:i4>
      </vt:variant>
      <vt:variant>
        <vt:lpwstr/>
      </vt:variant>
      <vt:variant>
        <vt:lpwstr>_Toc97026769</vt:lpwstr>
      </vt:variant>
      <vt:variant>
        <vt:i4>1900601</vt:i4>
      </vt:variant>
      <vt:variant>
        <vt:i4>128</vt:i4>
      </vt:variant>
      <vt:variant>
        <vt:i4>0</vt:i4>
      </vt:variant>
      <vt:variant>
        <vt:i4>5</vt:i4>
      </vt:variant>
      <vt:variant>
        <vt:lpwstr/>
      </vt:variant>
      <vt:variant>
        <vt:lpwstr>_Toc97026768</vt:lpwstr>
      </vt:variant>
      <vt:variant>
        <vt:i4>1179705</vt:i4>
      </vt:variant>
      <vt:variant>
        <vt:i4>122</vt:i4>
      </vt:variant>
      <vt:variant>
        <vt:i4>0</vt:i4>
      </vt:variant>
      <vt:variant>
        <vt:i4>5</vt:i4>
      </vt:variant>
      <vt:variant>
        <vt:lpwstr/>
      </vt:variant>
      <vt:variant>
        <vt:lpwstr>_Toc97026767</vt:lpwstr>
      </vt:variant>
      <vt:variant>
        <vt:i4>1245241</vt:i4>
      </vt:variant>
      <vt:variant>
        <vt:i4>116</vt:i4>
      </vt:variant>
      <vt:variant>
        <vt:i4>0</vt:i4>
      </vt:variant>
      <vt:variant>
        <vt:i4>5</vt:i4>
      </vt:variant>
      <vt:variant>
        <vt:lpwstr/>
      </vt:variant>
      <vt:variant>
        <vt:lpwstr>_Toc97026766</vt:lpwstr>
      </vt:variant>
      <vt:variant>
        <vt:i4>1048633</vt:i4>
      </vt:variant>
      <vt:variant>
        <vt:i4>110</vt:i4>
      </vt:variant>
      <vt:variant>
        <vt:i4>0</vt:i4>
      </vt:variant>
      <vt:variant>
        <vt:i4>5</vt:i4>
      </vt:variant>
      <vt:variant>
        <vt:lpwstr/>
      </vt:variant>
      <vt:variant>
        <vt:lpwstr>_Toc97026765</vt:lpwstr>
      </vt:variant>
      <vt:variant>
        <vt:i4>1114169</vt:i4>
      </vt:variant>
      <vt:variant>
        <vt:i4>104</vt:i4>
      </vt:variant>
      <vt:variant>
        <vt:i4>0</vt:i4>
      </vt:variant>
      <vt:variant>
        <vt:i4>5</vt:i4>
      </vt:variant>
      <vt:variant>
        <vt:lpwstr/>
      </vt:variant>
      <vt:variant>
        <vt:lpwstr>_Toc97026764</vt:lpwstr>
      </vt:variant>
      <vt:variant>
        <vt:i4>1441849</vt:i4>
      </vt:variant>
      <vt:variant>
        <vt:i4>98</vt:i4>
      </vt:variant>
      <vt:variant>
        <vt:i4>0</vt:i4>
      </vt:variant>
      <vt:variant>
        <vt:i4>5</vt:i4>
      </vt:variant>
      <vt:variant>
        <vt:lpwstr/>
      </vt:variant>
      <vt:variant>
        <vt:lpwstr>_Toc97026763</vt:lpwstr>
      </vt:variant>
      <vt:variant>
        <vt:i4>1507385</vt:i4>
      </vt:variant>
      <vt:variant>
        <vt:i4>92</vt:i4>
      </vt:variant>
      <vt:variant>
        <vt:i4>0</vt:i4>
      </vt:variant>
      <vt:variant>
        <vt:i4>5</vt:i4>
      </vt:variant>
      <vt:variant>
        <vt:lpwstr/>
      </vt:variant>
      <vt:variant>
        <vt:lpwstr>_Toc97026762</vt:lpwstr>
      </vt:variant>
      <vt:variant>
        <vt:i4>1310777</vt:i4>
      </vt:variant>
      <vt:variant>
        <vt:i4>86</vt:i4>
      </vt:variant>
      <vt:variant>
        <vt:i4>0</vt:i4>
      </vt:variant>
      <vt:variant>
        <vt:i4>5</vt:i4>
      </vt:variant>
      <vt:variant>
        <vt:lpwstr/>
      </vt:variant>
      <vt:variant>
        <vt:lpwstr>_Toc97026761</vt:lpwstr>
      </vt:variant>
      <vt:variant>
        <vt:i4>1376313</vt:i4>
      </vt:variant>
      <vt:variant>
        <vt:i4>80</vt:i4>
      </vt:variant>
      <vt:variant>
        <vt:i4>0</vt:i4>
      </vt:variant>
      <vt:variant>
        <vt:i4>5</vt:i4>
      </vt:variant>
      <vt:variant>
        <vt:lpwstr/>
      </vt:variant>
      <vt:variant>
        <vt:lpwstr>_Toc97026760</vt:lpwstr>
      </vt:variant>
      <vt:variant>
        <vt:i4>1835066</vt:i4>
      </vt:variant>
      <vt:variant>
        <vt:i4>74</vt:i4>
      </vt:variant>
      <vt:variant>
        <vt:i4>0</vt:i4>
      </vt:variant>
      <vt:variant>
        <vt:i4>5</vt:i4>
      </vt:variant>
      <vt:variant>
        <vt:lpwstr/>
      </vt:variant>
      <vt:variant>
        <vt:lpwstr>_Toc97026759</vt:lpwstr>
      </vt:variant>
      <vt:variant>
        <vt:i4>1900602</vt:i4>
      </vt:variant>
      <vt:variant>
        <vt:i4>68</vt:i4>
      </vt:variant>
      <vt:variant>
        <vt:i4>0</vt:i4>
      </vt:variant>
      <vt:variant>
        <vt:i4>5</vt:i4>
      </vt:variant>
      <vt:variant>
        <vt:lpwstr/>
      </vt:variant>
      <vt:variant>
        <vt:lpwstr>_Toc97026758</vt:lpwstr>
      </vt:variant>
      <vt:variant>
        <vt:i4>1179706</vt:i4>
      </vt:variant>
      <vt:variant>
        <vt:i4>62</vt:i4>
      </vt:variant>
      <vt:variant>
        <vt:i4>0</vt:i4>
      </vt:variant>
      <vt:variant>
        <vt:i4>5</vt:i4>
      </vt:variant>
      <vt:variant>
        <vt:lpwstr/>
      </vt:variant>
      <vt:variant>
        <vt:lpwstr>_Toc97026757</vt:lpwstr>
      </vt:variant>
      <vt:variant>
        <vt:i4>1245242</vt:i4>
      </vt:variant>
      <vt:variant>
        <vt:i4>56</vt:i4>
      </vt:variant>
      <vt:variant>
        <vt:i4>0</vt:i4>
      </vt:variant>
      <vt:variant>
        <vt:i4>5</vt:i4>
      </vt:variant>
      <vt:variant>
        <vt:lpwstr/>
      </vt:variant>
      <vt:variant>
        <vt:lpwstr>_Toc97026756</vt:lpwstr>
      </vt:variant>
      <vt:variant>
        <vt:i4>1048634</vt:i4>
      </vt:variant>
      <vt:variant>
        <vt:i4>50</vt:i4>
      </vt:variant>
      <vt:variant>
        <vt:i4>0</vt:i4>
      </vt:variant>
      <vt:variant>
        <vt:i4>5</vt:i4>
      </vt:variant>
      <vt:variant>
        <vt:lpwstr/>
      </vt:variant>
      <vt:variant>
        <vt:lpwstr>_Toc97026755</vt:lpwstr>
      </vt:variant>
      <vt:variant>
        <vt:i4>1114170</vt:i4>
      </vt:variant>
      <vt:variant>
        <vt:i4>44</vt:i4>
      </vt:variant>
      <vt:variant>
        <vt:i4>0</vt:i4>
      </vt:variant>
      <vt:variant>
        <vt:i4>5</vt:i4>
      </vt:variant>
      <vt:variant>
        <vt:lpwstr/>
      </vt:variant>
      <vt:variant>
        <vt:lpwstr>_Toc97026754</vt:lpwstr>
      </vt:variant>
      <vt:variant>
        <vt:i4>1441850</vt:i4>
      </vt:variant>
      <vt:variant>
        <vt:i4>38</vt:i4>
      </vt:variant>
      <vt:variant>
        <vt:i4>0</vt:i4>
      </vt:variant>
      <vt:variant>
        <vt:i4>5</vt:i4>
      </vt:variant>
      <vt:variant>
        <vt:lpwstr/>
      </vt:variant>
      <vt:variant>
        <vt:lpwstr>_Toc97026753</vt:lpwstr>
      </vt:variant>
      <vt:variant>
        <vt:i4>1507386</vt:i4>
      </vt:variant>
      <vt:variant>
        <vt:i4>32</vt:i4>
      </vt:variant>
      <vt:variant>
        <vt:i4>0</vt:i4>
      </vt:variant>
      <vt:variant>
        <vt:i4>5</vt:i4>
      </vt:variant>
      <vt:variant>
        <vt:lpwstr/>
      </vt:variant>
      <vt:variant>
        <vt:lpwstr>_Toc97026752</vt:lpwstr>
      </vt:variant>
      <vt:variant>
        <vt:i4>1310778</vt:i4>
      </vt:variant>
      <vt:variant>
        <vt:i4>26</vt:i4>
      </vt:variant>
      <vt:variant>
        <vt:i4>0</vt:i4>
      </vt:variant>
      <vt:variant>
        <vt:i4>5</vt:i4>
      </vt:variant>
      <vt:variant>
        <vt:lpwstr/>
      </vt:variant>
      <vt:variant>
        <vt:lpwstr>_Toc97026751</vt:lpwstr>
      </vt:variant>
      <vt:variant>
        <vt:i4>1376314</vt:i4>
      </vt:variant>
      <vt:variant>
        <vt:i4>20</vt:i4>
      </vt:variant>
      <vt:variant>
        <vt:i4>0</vt:i4>
      </vt:variant>
      <vt:variant>
        <vt:i4>5</vt:i4>
      </vt:variant>
      <vt:variant>
        <vt:lpwstr/>
      </vt:variant>
      <vt:variant>
        <vt:lpwstr>_Toc97026750</vt:lpwstr>
      </vt:variant>
      <vt:variant>
        <vt:i4>1835067</vt:i4>
      </vt:variant>
      <vt:variant>
        <vt:i4>14</vt:i4>
      </vt:variant>
      <vt:variant>
        <vt:i4>0</vt:i4>
      </vt:variant>
      <vt:variant>
        <vt:i4>5</vt:i4>
      </vt:variant>
      <vt:variant>
        <vt:lpwstr/>
      </vt:variant>
      <vt:variant>
        <vt:lpwstr>_Toc97026749</vt:lpwstr>
      </vt:variant>
      <vt:variant>
        <vt:i4>1900603</vt:i4>
      </vt:variant>
      <vt:variant>
        <vt:i4>8</vt:i4>
      </vt:variant>
      <vt:variant>
        <vt:i4>0</vt:i4>
      </vt:variant>
      <vt:variant>
        <vt:i4>5</vt:i4>
      </vt:variant>
      <vt:variant>
        <vt:lpwstr/>
      </vt:variant>
      <vt:variant>
        <vt:lpwstr>_Toc97026748</vt:lpwstr>
      </vt:variant>
      <vt:variant>
        <vt:i4>1179707</vt:i4>
      </vt:variant>
      <vt:variant>
        <vt:i4>2</vt:i4>
      </vt:variant>
      <vt:variant>
        <vt:i4>0</vt:i4>
      </vt:variant>
      <vt:variant>
        <vt:i4>5</vt:i4>
      </vt:variant>
      <vt:variant>
        <vt:lpwstr/>
      </vt:variant>
      <vt:variant>
        <vt:lpwstr>_Toc97026747</vt:lpwstr>
      </vt:variant>
      <vt:variant>
        <vt:i4>4325487</vt:i4>
      </vt:variant>
      <vt:variant>
        <vt:i4>3</vt:i4>
      </vt:variant>
      <vt:variant>
        <vt:i4>0</vt:i4>
      </vt:variant>
      <vt:variant>
        <vt:i4>5</vt:i4>
      </vt:variant>
      <vt:variant>
        <vt:lpwstr>https://solr.apache.org/guide/8_8/using-solrj.html</vt:lpwstr>
      </vt:variant>
      <vt:variant>
        <vt:lpwstr/>
      </vt:variant>
      <vt:variant>
        <vt:i4>7864409</vt:i4>
      </vt:variant>
      <vt:variant>
        <vt:i4>0</vt:i4>
      </vt:variant>
      <vt:variant>
        <vt:i4>0</vt:i4>
      </vt:variant>
      <vt:variant>
        <vt:i4>5</vt:i4>
      </vt:variant>
      <vt:variant>
        <vt:lpwstr>https://solr.apache.org/guide/8_8/overview-of-the-solr-admin-ui.html</vt:lpwstr>
      </vt:variant>
      <vt:variant>
        <vt:lpwstr/>
      </vt:variant>
      <vt:variant>
        <vt:i4>5374048</vt:i4>
      </vt:variant>
      <vt:variant>
        <vt:i4>153</vt:i4>
      </vt:variant>
      <vt:variant>
        <vt:i4>0</vt:i4>
      </vt:variant>
      <vt:variant>
        <vt:i4>5</vt:i4>
      </vt:variant>
      <vt:variant>
        <vt:lpwstr>mailto:andraz.zertek@indenSlo.onmicrosoft.com</vt:lpwstr>
      </vt:variant>
      <vt:variant>
        <vt:lpwstr/>
      </vt:variant>
      <vt:variant>
        <vt:i4>3604589</vt:i4>
      </vt:variant>
      <vt:variant>
        <vt:i4>150</vt:i4>
      </vt:variant>
      <vt:variant>
        <vt:i4>0</vt:i4>
      </vt:variant>
      <vt:variant>
        <vt:i4>5</vt:i4>
      </vt:variant>
      <vt:variant>
        <vt:lpwstr>http://5.189.145.172:81/redmine/issues/5084</vt:lpwstr>
      </vt:variant>
      <vt:variant>
        <vt:lpwstr/>
      </vt:variant>
      <vt:variant>
        <vt:i4>3276810</vt:i4>
      </vt:variant>
      <vt:variant>
        <vt:i4>147</vt:i4>
      </vt:variant>
      <vt:variant>
        <vt:i4>0</vt:i4>
      </vt:variant>
      <vt:variant>
        <vt:i4>5</vt:i4>
      </vt:variant>
      <vt:variant>
        <vt:lpwstr>mailto:stefan.kunstelj@indenSlo.onmicrosoft.com</vt:lpwstr>
      </vt:variant>
      <vt:variant>
        <vt:lpwstr/>
      </vt:variant>
      <vt:variant>
        <vt:i4>5111907</vt:i4>
      </vt:variant>
      <vt:variant>
        <vt:i4>144</vt:i4>
      </vt:variant>
      <vt:variant>
        <vt:i4>0</vt:i4>
      </vt:variant>
      <vt:variant>
        <vt:i4>5</vt:i4>
      </vt:variant>
      <vt:variant>
        <vt:lpwstr>mailto:Peter.Korencan@indenSlo.onmicrosoft.com</vt:lpwstr>
      </vt:variant>
      <vt:variant>
        <vt:lpwstr/>
      </vt:variant>
      <vt:variant>
        <vt:i4>6094901</vt:i4>
      </vt:variant>
      <vt:variant>
        <vt:i4>141</vt:i4>
      </vt:variant>
      <vt:variant>
        <vt:i4>0</vt:i4>
      </vt:variant>
      <vt:variant>
        <vt:i4>5</vt:i4>
      </vt:variant>
      <vt:variant>
        <vt:lpwstr>https://podatki.gov.si/dataset/register-mednarodnih-pogodb-in-drugih-mednarodnih-aktov?resource_id=d01b9760-f849-4615-a779-ce09c22f8d05</vt:lpwstr>
      </vt:variant>
      <vt:variant>
        <vt:lpwstr/>
      </vt:variant>
      <vt:variant>
        <vt:i4>4194334</vt:i4>
      </vt:variant>
      <vt:variant>
        <vt:i4>138</vt:i4>
      </vt:variant>
      <vt:variant>
        <vt:i4>0</vt:i4>
      </vt:variant>
      <vt:variant>
        <vt:i4>5</vt:i4>
      </vt:variant>
      <vt:variant>
        <vt:lpwstr>https://fotogalerija.dz-rs.si/datoteke/opendata/</vt:lpwstr>
      </vt:variant>
      <vt:variant>
        <vt:lpwstr/>
      </vt:variant>
      <vt:variant>
        <vt:i4>524393</vt:i4>
      </vt:variant>
      <vt:variant>
        <vt:i4>135</vt:i4>
      </vt:variant>
      <vt:variant>
        <vt:i4>0</vt:i4>
      </vt:variant>
      <vt:variant>
        <vt:i4>5</vt:i4>
      </vt:variant>
      <vt:variant>
        <vt:lpwstr>C:\Users\Uporabnik\AppData\Local\Microsoft\Windows\INetCache\Content.Outlook\GAI06XPS\ \l</vt:lpwstr>
      </vt:variant>
      <vt:variant>
        <vt:lpwstr/>
      </vt:variant>
      <vt:variant>
        <vt:i4>5111907</vt:i4>
      </vt:variant>
      <vt:variant>
        <vt:i4>132</vt:i4>
      </vt:variant>
      <vt:variant>
        <vt:i4>0</vt:i4>
      </vt:variant>
      <vt:variant>
        <vt:i4>5</vt:i4>
      </vt:variant>
      <vt:variant>
        <vt:lpwstr>mailto:Peter.Korencan@indenSlo.onmicrosoft.com</vt:lpwstr>
      </vt:variant>
      <vt:variant>
        <vt:lpwstr/>
      </vt:variant>
      <vt:variant>
        <vt:i4>5111907</vt:i4>
      </vt:variant>
      <vt:variant>
        <vt:i4>129</vt:i4>
      </vt:variant>
      <vt:variant>
        <vt:i4>0</vt:i4>
      </vt:variant>
      <vt:variant>
        <vt:i4>5</vt:i4>
      </vt:variant>
      <vt:variant>
        <vt:lpwstr>mailto:Peter.Korencan@indenSlo.onmicrosoft.com</vt:lpwstr>
      </vt:variant>
      <vt:variant>
        <vt:lpwstr/>
      </vt:variant>
      <vt:variant>
        <vt:i4>7077956</vt:i4>
      </vt:variant>
      <vt:variant>
        <vt:i4>126</vt:i4>
      </vt:variant>
      <vt:variant>
        <vt:i4>0</vt:i4>
      </vt:variant>
      <vt:variant>
        <vt:i4>5</vt:i4>
      </vt:variant>
      <vt:variant>
        <vt:lpwstr>mailto:Mihael.Dimec@indenSlo.onmicrosoft.com</vt:lpwstr>
      </vt:variant>
      <vt:variant>
        <vt:lpwstr/>
      </vt:variant>
      <vt:variant>
        <vt:i4>4325398</vt:i4>
      </vt:variant>
      <vt:variant>
        <vt:i4>123</vt:i4>
      </vt:variant>
      <vt:variant>
        <vt:i4>0</vt:i4>
      </vt:variant>
      <vt:variant>
        <vt:i4>5</vt:i4>
      </vt:variant>
      <vt:variant>
        <vt:lpwstr>https://www.amcharts.com/</vt:lpwstr>
      </vt:variant>
      <vt:variant>
        <vt:lpwstr/>
      </vt:variant>
      <vt:variant>
        <vt:i4>4325398</vt:i4>
      </vt:variant>
      <vt:variant>
        <vt:i4>120</vt:i4>
      </vt:variant>
      <vt:variant>
        <vt:i4>0</vt:i4>
      </vt:variant>
      <vt:variant>
        <vt:i4>5</vt:i4>
      </vt:variant>
      <vt:variant>
        <vt:lpwstr>https://www.amcharts.com/</vt:lpwstr>
      </vt:variant>
      <vt:variant>
        <vt:lpwstr/>
      </vt:variant>
      <vt:variant>
        <vt:i4>7077956</vt:i4>
      </vt:variant>
      <vt:variant>
        <vt:i4>117</vt:i4>
      </vt:variant>
      <vt:variant>
        <vt:i4>0</vt:i4>
      </vt:variant>
      <vt:variant>
        <vt:i4>5</vt:i4>
      </vt:variant>
      <vt:variant>
        <vt:lpwstr>mailto:Mihael.Dimec@indenSlo.onmicrosoft.com</vt:lpwstr>
      </vt:variant>
      <vt:variant>
        <vt:lpwstr/>
      </vt:variant>
      <vt:variant>
        <vt:i4>5111907</vt:i4>
      </vt:variant>
      <vt:variant>
        <vt:i4>114</vt:i4>
      </vt:variant>
      <vt:variant>
        <vt:i4>0</vt:i4>
      </vt:variant>
      <vt:variant>
        <vt:i4>5</vt:i4>
      </vt:variant>
      <vt:variant>
        <vt:lpwstr>mailto:Peter.Korencan@indenSlo.onmicrosoft.com</vt:lpwstr>
      </vt:variant>
      <vt:variant>
        <vt:lpwstr/>
      </vt:variant>
      <vt:variant>
        <vt:i4>7077956</vt:i4>
      </vt:variant>
      <vt:variant>
        <vt:i4>111</vt:i4>
      </vt:variant>
      <vt:variant>
        <vt:i4>0</vt:i4>
      </vt:variant>
      <vt:variant>
        <vt:i4>5</vt:i4>
      </vt:variant>
      <vt:variant>
        <vt:lpwstr>mailto:Mihael.Dimec@indenSlo.onmicrosoft.com</vt:lpwstr>
      </vt:variant>
      <vt:variant>
        <vt:lpwstr/>
      </vt:variant>
      <vt:variant>
        <vt:i4>5111907</vt:i4>
      </vt:variant>
      <vt:variant>
        <vt:i4>108</vt:i4>
      </vt:variant>
      <vt:variant>
        <vt:i4>0</vt:i4>
      </vt:variant>
      <vt:variant>
        <vt:i4>5</vt:i4>
      </vt:variant>
      <vt:variant>
        <vt:lpwstr>mailto:Peter.Korencan@indenSlo.onmicrosoft.com</vt:lpwstr>
      </vt:variant>
      <vt:variant>
        <vt:lpwstr/>
      </vt:variant>
      <vt:variant>
        <vt:i4>5374048</vt:i4>
      </vt:variant>
      <vt:variant>
        <vt:i4>105</vt:i4>
      </vt:variant>
      <vt:variant>
        <vt:i4>0</vt:i4>
      </vt:variant>
      <vt:variant>
        <vt:i4>5</vt:i4>
      </vt:variant>
      <vt:variant>
        <vt:lpwstr>mailto:andraz.zertek@indenSlo.onmicrosoft.com</vt:lpwstr>
      </vt:variant>
      <vt:variant>
        <vt:lpwstr/>
      </vt:variant>
      <vt:variant>
        <vt:i4>5111907</vt:i4>
      </vt:variant>
      <vt:variant>
        <vt:i4>102</vt:i4>
      </vt:variant>
      <vt:variant>
        <vt:i4>0</vt:i4>
      </vt:variant>
      <vt:variant>
        <vt:i4>5</vt:i4>
      </vt:variant>
      <vt:variant>
        <vt:lpwstr>mailto:Peter.Korencan@indenSlo.onmicrosoft.com</vt:lpwstr>
      </vt:variant>
      <vt:variant>
        <vt:lpwstr/>
      </vt:variant>
      <vt:variant>
        <vt:i4>5111907</vt:i4>
      </vt:variant>
      <vt:variant>
        <vt:i4>99</vt:i4>
      </vt:variant>
      <vt:variant>
        <vt:i4>0</vt:i4>
      </vt:variant>
      <vt:variant>
        <vt:i4>5</vt:i4>
      </vt:variant>
      <vt:variant>
        <vt:lpwstr>mailto:Peter.Korencan@indenSlo.onmicrosoft.com</vt:lpwstr>
      </vt:variant>
      <vt:variant>
        <vt:lpwstr/>
      </vt:variant>
      <vt:variant>
        <vt:i4>5374048</vt:i4>
      </vt:variant>
      <vt:variant>
        <vt:i4>96</vt:i4>
      </vt:variant>
      <vt:variant>
        <vt:i4>0</vt:i4>
      </vt:variant>
      <vt:variant>
        <vt:i4>5</vt:i4>
      </vt:variant>
      <vt:variant>
        <vt:lpwstr>mailto:andraz.zertek@indenSlo.onmicrosoft.com</vt:lpwstr>
      </vt:variant>
      <vt:variant>
        <vt:lpwstr/>
      </vt:variant>
      <vt:variant>
        <vt:i4>5111907</vt:i4>
      </vt:variant>
      <vt:variant>
        <vt:i4>93</vt:i4>
      </vt:variant>
      <vt:variant>
        <vt:i4>0</vt:i4>
      </vt:variant>
      <vt:variant>
        <vt:i4>5</vt:i4>
      </vt:variant>
      <vt:variant>
        <vt:lpwstr>mailto:Peter.Korencan@indenSlo.onmicrosoft.com</vt:lpwstr>
      </vt:variant>
      <vt:variant>
        <vt:lpwstr/>
      </vt:variant>
      <vt:variant>
        <vt:i4>7077956</vt:i4>
      </vt:variant>
      <vt:variant>
        <vt:i4>90</vt:i4>
      </vt:variant>
      <vt:variant>
        <vt:i4>0</vt:i4>
      </vt:variant>
      <vt:variant>
        <vt:i4>5</vt:i4>
      </vt:variant>
      <vt:variant>
        <vt:lpwstr>mailto:Mihael.Dimec@indenSlo.onmicrosoft.com</vt:lpwstr>
      </vt:variant>
      <vt:variant>
        <vt:lpwstr/>
      </vt:variant>
      <vt:variant>
        <vt:i4>1703999</vt:i4>
      </vt:variant>
      <vt:variant>
        <vt:i4>87</vt:i4>
      </vt:variant>
      <vt:variant>
        <vt:i4>0</vt:i4>
      </vt:variant>
      <vt:variant>
        <vt:i4>5</vt:i4>
      </vt:variant>
      <vt:variant>
        <vt:lpwstr>https://www.uradni-list.si/_pdf/2020/Ur/u2020140.pdf),</vt:lpwstr>
      </vt:variant>
      <vt:variant>
        <vt:lpwstr/>
      </vt:variant>
      <vt:variant>
        <vt:i4>5111907</vt:i4>
      </vt:variant>
      <vt:variant>
        <vt:i4>84</vt:i4>
      </vt:variant>
      <vt:variant>
        <vt:i4>0</vt:i4>
      </vt:variant>
      <vt:variant>
        <vt:i4>5</vt:i4>
      </vt:variant>
      <vt:variant>
        <vt:lpwstr>mailto:Peter.Korencan@indenSlo.onmicrosoft.com</vt:lpwstr>
      </vt:variant>
      <vt:variant>
        <vt:lpwstr/>
      </vt:variant>
      <vt:variant>
        <vt:i4>5111907</vt:i4>
      </vt:variant>
      <vt:variant>
        <vt:i4>81</vt:i4>
      </vt:variant>
      <vt:variant>
        <vt:i4>0</vt:i4>
      </vt:variant>
      <vt:variant>
        <vt:i4>5</vt:i4>
      </vt:variant>
      <vt:variant>
        <vt:lpwstr>mailto:Peter.Korencan@indenSlo.onmicrosoft.com</vt:lpwstr>
      </vt:variant>
      <vt:variant>
        <vt:lpwstr/>
      </vt:variant>
      <vt:variant>
        <vt:i4>5111907</vt:i4>
      </vt:variant>
      <vt:variant>
        <vt:i4>78</vt:i4>
      </vt:variant>
      <vt:variant>
        <vt:i4>0</vt:i4>
      </vt:variant>
      <vt:variant>
        <vt:i4>5</vt:i4>
      </vt:variant>
      <vt:variant>
        <vt:lpwstr>mailto:Peter.Korencan@indenSlo.onmicrosoft.com</vt:lpwstr>
      </vt:variant>
      <vt:variant>
        <vt:lpwstr/>
      </vt:variant>
      <vt:variant>
        <vt:i4>7077956</vt:i4>
      </vt:variant>
      <vt:variant>
        <vt:i4>75</vt:i4>
      </vt:variant>
      <vt:variant>
        <vt:i4>0</vt:i4>
      </vt:variant>
      <vt:variant>
        <vt:i4>5</vt:i4>
      </vt:variant>
      <vt:variant>
        <vt:lpwstr>mailto:Mihael.Dimec@indenSlo.onmicrosoft.com</vt:lpwstr>
      </vt:variant>
      <vt:variant>
        <vt:lpwstr/>
      </vt:variant>
      <vt:variant>
        <vt:i4>7077956</vt:i4>
      </vt:variant>
      <vt:variant>
        <vt:i4>72</vt:i4>
      </vt:variant>
      <vt:variant>
        <vt:i4>0</vt:i4>
      </vt:variant>
      <vt:variant>
        <vt:i4>5</vt:i4>
      </vt:variant>
      <vt:variant>
        <vt:lpwstr>mailto:Mihael.Dimec@indenSlo.onmicrosoft.com</vt:lpwstr>
      </vt:variant>
      <vt:variant>
        <vt:lpwstr/>
      </vt:variant>
      <vt:variant>
        <vt:i4>7077956</vt:i4>
      </vt:variant>
      <vt:variant>
        <vt:i4>69</vt:i4>
      </vt:variant>
      <vt:variant>
        <vt:i4>0</vt:i4>
      </vt:variant>
      <vt:variant>
        <vt:i4>5</vt:i4>
      </vt:variant>
      <vt:variant>
        <vt:lpwstr>mailto:Mihael.Dimec@indenSlo.onmicrosoft.com</vt:lpwstr>
      </vt:variant>
      <vt:variant>
        <vt:lpwstr/>
      </vt:variant>
      <vt:variant>
        <vt:i4>7077956</vt:i4>
      </vt:variant>
      <vt:variant>
        <vt:i4>66</vt:i4>
      </vt:variant>
      <vt:variant>
        <vt:i4>0</vt:i4>
      </vt:variant>
      <vt:variant>
        <vt:i4>5</vt:i4>
      </vt:variant>
      <vt:variant>
        <vt:lpwstr>mailto:Mihael.Dimec@indenSlo.onmicrosoft.com</vt:lpwstr>
      </vt:variant>
      <vt:variant>
        <vt:lpwstr/>
      </vt:variant>
      <vt:variant>
        <vt:i4>6357091</vt:i4>
      </vt:variant>
      <vt:variant>
        <vt:i4>63</vt:i4>
      </vt:variant>
      <vt:variant>
        <vt:i4>0</vt:i4>
      </vt:variant>
      <vt:variant>
        <vt:i4>5</vt:i4>
      </vt:variant>
      <vt:variant>
        <vt:lpwstr>http://www.pisrs.si/Pis.web/pravniRedRSDrzavniNivoKazalaTematskoKazalo</vt:lpwstr>
      </vt:variant>
      <vt:variant>
        <vt:lpwstr/>
      </vt:variant>
      <vt:variant>
        <vt:i4>7077956</vt:i4>
      </vt:variant>
      <vt:variant>
        <vt:i4>60</vt:i4>
      </vt:variant>
      <vt:variant>
        <vt:i4>0</vt:i4>
      </vt:variant>
      <vt:variant>
        <vt:i4>5</vt:i4>
      </vt:variant>
      <vt:variant>
        <vt:lpwstr>mailto:Mihael.Dimec@indenSlo.onmicrosoft.com</vt:lpwstr>
      </vt:variant>
      <vt:variant>
        <vt:lpwstr/>
      </vt:variant>
      <vt:variant>
        <vt:i4>7077956</vt:i4>
      </vt:variant>
      <vt:variant>
        <vt:i4>57</vt:i4>
      </vt:variant>
      <vt:variant>
        <vt:i4>0</vt:i4>
      </vt:variant>
      <vt:variant>
        <vt:i4>5</vt:i4>
      </vt:variant>
      <vt:variant>
        <vt:lpwstr>mailto:Mihael.Dimec@indenSlo.onmicrosoft.com</vt:lpwstr>
      </vt:variant>
      <vt:variant>
        <vt:lpwstr/>
      </vt:variant>
      <vt:variant>
        <vt:i4>5374048</vt:i4>
      </vt:variant>
      <vt:variant>
        <vt:i4>54</vt:i4>
      </vt:variant>
      <vt:variant>
        <vt:i4>0</vt:i4>
      </vt:variant>
      <vt:variant>
        <vt:i4>5</vt:i4>
      </vt:variant>
      <vt:variant>
        <vt:lpwstr>mailto:andraz.zertek@indenSlo.onmicrosoft.com</vt:lpwstr>
      </vt:variant>
      <vt:variant>
        <vt:lpwstr/>
      </vt:variant>
      <vt:variant>
        <vt:i4>7077956</vt:i4>
      </vt:variant>
      <vt:variant>
        <vt:i4>51</vt:i4>
      </vt:variant>
      <vt:variant>
        <vt:i4>0</vt:i4>
      </vt:variant>
      <vt:variant>
        <vt:i4>5</vt:i4>
      </vt:variant>
      <vt:variant>
        <vt:lpwstr>mailto:Mihael.Dimec@indenSlo.onmicrosoft.com</vt:lpwstr>
      </vt:variant>
      <vt:variant>
        <vt:lpwstr/>
      </vt:variant>
      <vt:variant>
        <vt:i4>7077956</vt:i4>
      </vt:variant>
      <vt:variant>
        <vt:i4>48</vt:i4>
      </vt:variant>
      <vt:variant>
        <vt:i4>0</vt:i4>
      </vt:variant>
      <vt:variant>
        <vt:i4>5</vt:i4>
      </vt:variant>
      <vt:variant>
        <vt:lpwstr>mailto:Mihael.Dimec@indenSlo.onmicrosoft.com</vt:lpwstr>
      </vt:variant>
      <vt:variant>
        <vt:lpwstr/>
      </vt:variant>
      <vt:variant>
        <vt:i4>7077956</vt:i4>
      </vt:variant>
      <vt:variant>
        <vt:i4>45</vt:i4>
      </vt:variant>
      <vt:variant>
        <vt:i4>0</vt:i4>
      </vt:variant>
      <vt:variant>
        <vt:i4>5</vt:i4>
      </vt:variant>
      <vt:variant>
        <vt:lpwstr>mailto:Mihael.Dimec@indenSlo.onmicrosoft.com</vt:lpwstr>
      </vt:variant>
      <vt:variant>
        <vt:lpwstr/>
      </vt:variant>
      <vt:variant>
        <vt:i4>7077956</vt:i4>
      </vt:variant>
      <vt:variant>
        <vt:i4>42</vt:i4>
      </vt:variant>
      <vt:variant>
        <vt:i4>0</vt:i4>
      </vt:variant>
      <vt:variant>
        <vt:i4>5</vt:i4>
      </vt:variant>
      <vt:variant>
        <vt:lpwstr>mailto:Mihael.Dimec@indenSlo.onmicrosoft.com</vt:lpwstr>
      </vt:variant>
      <vt:variant>
        <vt:lpwstr/>
      </vt:variant>
      <vt:variant>
        <vt:i4>7077956</vt:i4>
      </vt:variant>
      <vt:variant>
        <vt:i4>39</vt:i4>
      </vt:variant>
      <vt:variant>
        <vt:i4>0</vt:i4>
      </vt:variant>
      <vt:variant>
        <vt:i4>5</vt:i4>
      </vt:variant>
      <vt:variant>
        <vt:lpwstr>mailto:Mihael.Dimec@indenSlo.onmicrosoft.com</vt:lpwstr>
      </vt:variant>
      <vt:variant>
        <vt:lpwstr/>
      </vt:variant>
      <vt:variant>
        <vt:i4>7077956</vt:i4>
      </vt:variant>
      <vt:variant>
        <vt:i4>36</vt:i4>
      </vt:variant>
      <vt:variant>
        <vt:i4>0</vt:i4>
      </vt:variant>
      <vt:variant>
        <vt:i4>5</vt:i4>
      </vt:variant>
      <vt:variant>
        <vt:lpwstr>mailto:Mihael.Dimec@indenSlo.onmicrosoft.com</vt:lpwstr>
      </vt:variant>
      <vt:variant>
        <vt:lpwstr/>
      </vt:variant>
      <vt:variant>
        <vt:i4>7077956</vt:i4>
      </vt:variant>
      <vt:variant>
        <vt:i4>33</vt:i4>
      </vt:variant>
      <vt:variant>
        <vt:i4>0</vt:i4>
      </vt:variant>
      <vt:variant>
        <vt:i4>5</vt:i4>
      </vt:variant>
      <vt:variant>
        <vt:lpwstr>mailto:Mihael.Dimec@indenSlo.onmicrosoft.com</vt:lpwstr>
      </vt:variant>
      <vt:variant>
        <vt:lpwstr/>
      </vt:variant>
      <vt:variant>
        <vt:i4>7077956</vt:i4>
      </vt:variant>
      <vt:variant>
        <vt:i4>30</vt:i4>
      </vt:variant>
      <vt:variant>
        <vt:i4>0</vt:i4>
      </vt:variant>
      <vt:variant>
        <vt:i4>5</vt:i4>
      </vt:variant>
      <vt:variant>
        <vt:lpwstr>mailto:Mihael.Dimec@indenSlo.onmicrosoft.com</vt:lpwstr>
      </vt:variant>
      <vt:variant>
        <vt:lpwstr/>
      </vt:variant>
      <vt:variant>
        <vt:i4>7077956</vt:i4>
      </vt:variant>
      <vt:variant>
        <vt:i4>27</vt:i4>
      </vt:variant>
      <vt:variant>
        <vt:i4>0</vt:i4>
      </vt:variant>
      <vt:variant>
        <vt:i4>5</vt:i4>
      </vt:variant>
      <vt:variant>
        <vt:lpwstr>mailto:Mihael.Dimec@indenSlo.onmicrosoft.com</vt:lpwstr>
      </vt:variant>
      <vt:variant>
        <vt:lpwstr/>
      </vt:variant>
      <vt:variant>
        <vt:i4>7077956</vt:i4>
      </vt:variant>
      <vt:variant>
        <vt:i4>24</vt:i4>
      </vt:variant>
      <vt:variant>
        <vt:i4>0</vt:i4>
      </vt:variant>
      <vt:variant>
        <vt:i4>5</vt:i4>
      </vt:variant>
      <vt:variant>
        <vt:lpwstr>mailto:Mihael.Dimec@indenSlo.onmicrosoft.com</vt:lpwstr>
      </vt:variant>
      <vt:variant>
        <vt:lpwstr/>
      </vt:variant>
      <vt:variant>
        <vt:i4>7077956</vt:i4>
      </vt:variant>
      <vt:variant>
        <vt:i4>21</vt:i4>
      </vt:variant>
      <vt:variant>
        <vt:i4>0</vt:i4>
      </vt:variant>
      <vt:variant>
        <vt:i4>5</vt:i4>
      </vt:variant>
      <vt:variant>
        <vt:lpwstr>mailto:Mihael.Dimec@indenSlo.onmicrosoft.com</vt:lpwstr>
      </vt:variant>
      <vt:variant>
        <vt:lpwstr/>
      </vt:variant>
      <vt:variant>
        <vt:i4>655402</vt:i4>
      </vt:variant>
      <vt:variant>
        <vt:i4>18</vt:i4>
      </vt:variant>
      <vt:variant>
        <vt:i4>0</vt:i4>
      </vt:variant>
      <vt:variant>
        <vt:i4>5</vt:i4>
      </vt:variant>
      <vt:variant>
        <vt:lpwstr>mailto:Rados.Lipicar@indenSlo.onmicrosoft.com</vt:lpwstr>
      </vt:variant>
      <vt:variant>
        <vt:lpwstr/>
      </vt:variant>
      <vt:variant>
        <vt:i4>5111907</vt:i4>
      </vt:variant>
      <vt:variant>
        <vt:i4>15</vt:i4>
      </vt:variant>
      <vt:variant>
        <vt:i4>0</vt:i4>
      </vt:variant>
      <vt:variant>
        <vt:i4>5</vt:i4>
      </vt:variant>
      <vt:variant>
        <vt:lpwstr>mailto:Peter.Korencan@indenSlo.onmicrosoft.com</vt:lpwstr>
      </vt:variant>
      <vt:variant>
        <vt:lpwstr/>
      </vt:variant>
      <vt:variant>
        <vt:i4>655402</vt:i4>
      </vt:variant>
      <vt:variant>
        <vt:i4>9</vt:i4>
      </vt:variant>
      <vt:variant>
        <vt:i4>0</vt:i4>
      </vt:variant>
      <vt:variant>
        <vt:i4>5</vt:i4>
      </vt:variant>
      <vt:variant>
        <vt:lpwstr>mailto:Rados.Lipicar@indenSlo.onmicrosoft.com</vt:lpwstr>
      </vt:variant>
      <vt:variant>
        <vt:lpwstr/>
      </vt:variant>
      <vt:variant>
        <vt:i4>3276810</vt:i4>
      </vt:variant>
      <vt:variant>
        <vt:i4>6</vt:i4>
      </vt:variant>
      <vt:variant>
        <vt:i4>0</vt:i4>
      </vt:variant>
      <vt:variant>
        <vt:i4>5</vt:i4>
      </vt:variant>
      <vt:variant>
        <vt:lpwstr>mailto:stefan.kunstelj@indenSlo.onmicrosoft.com</vt:lpwstr>
      </vt:variant>
      <vt:variant>
        <vt:lpwstr/>
      </vt:variant>
      <vt:variant>
        <vt:i4>5374048</vt:i4>
      </vt:variant>
      <vt:variant>
        <vt:i4>3</vt:i4>
      </vt:variant>
      <vt:variant>
        <vt:i4>0</vt:i4>
      </vt:variant>
      <vt:variant>
        <vt:i4>5</vt:i4>
      </vt:variant>
      <vt:variant>
        <vt:lpwstr>mailto:andraz.zertek@indenSlo.onmicrosoft.com</vt:lpwstr>
      </vt:variant>
      <vt:variant>
        <vt:lpwstr/>
      </vt:variant>
      <vt:variant>
        <vt:i4>3866730</vt:i4>
      </vt:variant>
      <vt:variant>
        <vt:i4>0</vt:i4>
      </vt:variant>
      <vt:variant>
        <vt:i4>0</vt:i4>
      </vt:variant>
      <vt:variant>
        <vt:i4>5</vt:i4>
      </vt:variant>
      <vt:variant>
        <vt:lpwstr>http://5.189.145.172:81/redmine/issues/4753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 Lipicar</dc:creator>
  <cp:keywords/>
  <cp:lastModifiedBy>Anamarija Patricija Masten</cp:lastModifiedBy>
  <cp:revision>6</cp:revision>
  <cp:lastPrinted>2023-03-30T12:33:00Z</cp:lastPrinted>
  <dcterms:created xsi:type="dcterms:W3CDTF">2023-03-22T22:23:00Z</dcterms:created>
  <dcterms:modified xsi:type="dcterms:W3CDTF">2023-03-30T12:34:00Z</dcterms:modified>
</cp:coreProperties>
</file>