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63BFD" w14:textId="77777777" w:rsidR="00ED6F18" w:rsidRDefault="00ED6F18"/>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005D6AE1">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60BB9FE0" w14:textId="77777777" w:rsidR="005D6AE1" w:rsidRPr="00E568C6" w:rsidRDefault="005D6AE1" w:rsidP="005D6AE1">
            <w:pPr>
              <w:pStyle w:val="BasicParagraph"/>
              <w:ind w:left="34"/>
              <w:rPr>
                <w:rFonts w:ascii="Garamond" w:hAnsi="Garamond"/>
                <w:bCs/>
                <w:i/>
                <w:iCs/>
                <w:sz w:val="20"/>
                <w:szCs w:val="20"/>
              </w:rPr>
            </w:pPr>
            <w:r>
              <w:rPr>
                <w:rFonts w:ascii="Garamond" w:hAnsi="Garamond"/>
                <w:bCs/>
                <w:i/>
                <w:iCs/>
                <w:sz w:val="20"/>
                <w:szCs w:val="20"/>
              </w:rPr>
              <w:t>Univerza v Ljubljani</w:t>
            </w:r>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sidRPr="00B070E6">
              <w:rPr>
                <w:rFonts w:ascii="Garamond" w:hAnsi="Garamond"/>
                <w:b/>
                <w:noProof/>
              </w:rPr>
              <w:drawing>
                <wp:inline distT="0" distB="0" distL="0" distR="0" wp14:anchorId="793198FE" wp14:editId="7EC7366A">
                  <wp:extent cx="1574597" cy="1567307"/>
                  <wp:effectExtent l="0" t="0" r="6985" b="0"/>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9651" cy="1582291"/>
                          </a:xfrm>
                          <a:prstGeom prst="rect">
                            <a:avLst/>
                          </a:prstGeom>
                          <a:noFill/>
                          <a:ln>
                            <a:noFill/>
                          </a:ln>
                        </pic:spPr>
                      </pic:pic>
                    </a:graphicData>
                  </a:graphic>
                </wp:inline>
              </w:drawing>
            </w:r>
            <w:r w:rsidR="005D6AE1" w:rsidRPr="004B7E92">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proofErr w:type="spellStart"/>
            <w:r w:rsidRPr="004B7E92">
              <w:rPr>
                <w:rFonts w:ascii="Garamond" w:hAnsi="Garamond"/>
                <w:bCs/>
                <w:i/>
                <w:iCs/>
                <w:sz w:val="20"/>
                <w:szCs w:val="20"/>
                <w:lang w:val="sl-SI"/>
              </w:rPr>
              <w:t>p.p.362</w:t>
            </w:r>
            <w:proofErr w:type="spellEnd"/>
            <w:r w:rsidRPr="004B7E92">
              <w:rPr>
                <w:rFonts w:ascii="Garamond" w:hAnsi="Garamond"/>
                <w:bCs/>
                <w:i/>
                <w:iCs/>
                <w:sz w:val="20"/>
                <w:szCs w:val="20"/>
                <w:lang w:val="sl-SI"/>
              </w:rPr>
              <w:t>,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Pr>
          <w:rFonts w:ascii="Garamond" w:hAnsi="Garamond"/>
          <w:color w:val="auto"/>
          <w:sz w:val="24"/>
          <w:szCs w:val="24"/>
        </w:rPr>
        <w:t xml:space="preserve">III.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138CE552" w:rsidR="00585DBB" w:rsidRDefault="00546C98" w:rsidP="00E60E06">
      <w:pPr>
        <w:jc w:val="center"/>
        <w:rPr>
          <w:rFonts w:ascii="Garamond" w:hAnsi="Garamond"/>
          <w:b/>
          <w:sz w:val="24"/>
        </w:rPr>
      </w:pPr>
      <w:bookmarkStart w:id="0" w:name="_Hlk124349740"/>
      <w:r>
        <w:rPr>
          <w:rFonts w:ascii="Garamond" w:hAnsi="Garamond"/>
          <w:b/>
          <w:sz w:val="24"/>
        </w:rPr>
        <w:lastRenderedPageBreak/>
        <w:t>Informativni predračun</w:t>
      </w:r>
      <w:r w:rsidR="00E411D1" w:rsidRPr="00863B6C">
        <w:rPr>
          <w:rFonts w:ascii="Garamond" w:hAnsi="Garamond"/>
          <w:b/>
          <w:sz w:val="24"/>
        </w:rPr>
        <w:t xml:space="preserve"> (OBR-1</w:t>
      </w:r>
      <w:r w:rsidR="00284BCC">
        <w:rPr>
          <w:rFonts w:ascii="Garamond" w:hAnsi="Garamond"/>
          <w:b/>
          <w:sz w:val="24"/>
        </w:rPr>
        <w:t>a</w:t>
      </w:r>
      <w:r w:rsidR="00E411D1" w:rsidRPr="00863B6C">
        <w:rPr>
          <w:rFonts w:ascii="Garamond" w:hAnsi="Garamond"/>
          <w:b/>
          <w:sz w:val="24"/>
        </w:rPr>
        <w:t>)</w:t>
      </w:r>
    </w:p>
    <w:bookmarkEnd w:id="0"/>
    <w:p w14:paraId="259C1102" w14:textId="77777777" w:rsidR="00D16701" w:rsidRPr="00E60E06" w:rsidRDefault="00D16701" w:rsidP="00E60E06">
      <w:pPr>
        <w:jc w:val="center"/>
        <w:rPr>
          <w:rFonts w:ascii="Garamond" w:hAnsi="Garamond"/>
          <w:b/>
          <w:bCs/>
          <w:sz w:val="24"/>
        </w:rPr>
      </w:pPr>
    </w:p>
    <w:p w14:paraId="5C67D2D1" w14:textId="77777777" w:rsidR="004E032B" w:rsidRPr="00E60E06" w:rsidRDefault="004E032B" w:rsidP="004E032B">
      <w:pPr>
        <w:jc w:val="center"/>
        <w:rPr>
          <w:rFonts w:ascii="Garamond" w:hAnsi="Garamond"/>
          <w:b/>
          <w:bCs/>
          <w:sz w:val="24"/>
        </w:rPr>
      </w:pPr>
      <w:bookmarkStart w:id="1" w:name="_Hlk92095639"/>
    </w:p>
    <w:p w14:paraId="1F890463" w14:textId="77777777" w:rsidR="004E032B" w:rsidRDefault="004E032B" w:rsidP="004E032B">
      <w:pPr>
        <w:jc w:val="both"/>
        <w:rPr>
          <w:rFonts w:ascii="Garamond" w:hAnsi="Garamond"/>
          <w:color w:val="000000"/>
          <w:sz w:val="24"/>
        </w:rPr>
      </w:pPr>
    </w:p>
    <w:p w14:paraId="55040E1A" w14:textId="77777777" w:rsidR="005508B5" w:rsidRDefault="005508B5" w:rsidP="005508B5">
      <w:pPr>
        <w:jc w:val="center"/>
        <w:rPr>
          <w:rFonts w:ascii="Garamond" w:hAnsi="Garamond"/>
          <w:b/>
          <w:bCs/>
          <w:sz w:val="24"/>
        </w:rPr>
      </w:pPr>
      <w:r>
        <w:rPr>
          <w:rFonts w:ascii="Garamond" w:hAnsi="Garamond"/>
          <w:b/>
          <w:bCs/>
          <w:sz w:val="24"/>
        </w:rPr>
        <w:t>Sklop 1</w:t>
      </w:r>
    </w:p>
    <w:tbl>
      <w:tblPr>
        <w:tblW w:w="15280" w:type="dxa"/>
        <w:tblCellMar>
          <w:left w:w="70" w:type="dxa"/>
          <w:right w:w="70" w:type="dxa"/>
        </w:tblCellMar>
        <w:tblLook w:val="04A0" w:firstRow="1" w:lastRow="0" w:firstColumn="1" w:lastColumn="0" w:noHBand="0" w:noVBand="1"/>
      </w:tblPr>
      <w:tblGrid>
        <w:gridCol w:w="940"/>
        <w:gridCol w:w="3440"/>
        <w:gridCol w:w="1280"/>
        <w:gridCol w:w="960"/>
        <w:gridCol w:w="1980"/>
        <w:gridCol w:w="1360"/>
        <w:gridCol w:w="1780"/>
        <w:gridCol w:w="1660"/>
        <w:gridCol w:w="1880"/>
      </w:tblGrid>
      <w:tr w:rsidR="005508B5" w:rsidRPr="007115EB" w14:paraId="20C95821" w14:textId="77777777" w:rsidTr="00F27D45">
        <w:trPr>
          <w:trHeight w:val="510"/>
        </w:trPr>
        <w:tc>
          <w:tcPr>
            <w:tcW w:w="15280" w:type="dxa"/>
            <w:gridSpan w:val="9"/>
            <w:tcBorders>
              <w:top w:val="nil"/>
              <w:left w:val="nil"/>
              <w:bottom w:val="single" w:sz="8" w:space="0" w:color="auto"/>
              <w:right w:val="nil"/>
            </w:tcBorders>
            <w:shd w:val="clear" w:color="auto" w:fill="auto"/>
            <w:noWrap/>
            <w:vAlign w:val="bottom"/>
            <w:hideMark/>
          </w:tcPr>
          <w:p w14:paraId="179DEE3D" w14:textId="77777777" w:rsidR="005508B5" w:rsidRPr="007115EB" w:rsidRDefault="005508B5" w:rsidP="00F27D45">
            <w:pPr>
              <w:rPr>
                <w:rFonts w:ascii="Garamond" w:hAnsi="Garamond" w:cs="Calibri"/>
                <w:b/>
                <w:bCs/>
                <w:color w:val="000000"/>
                <w:sz w:val="24"/>
              </w:rPr>
            </w:pPr>
            <w:r w:rsidRPr="007115EB">
              <w:rPr>
                <w:rFonts w:ascii="Garamond" w:hAnsi="Garamond" w:cs="Calibri"/>
                <w:b/>
                <w:bCs/>
                <w:color w:val="000000"/>
                <w:sz w:val="24"/>
              </w:rPr>
              <w:t>SKLOP 1: NAKUP IN VZDRŽEVANJE SAP LICENC</w:t>
            </w:r>
          </w:p>
        </w:tc>
      </w:tr>
      <w:tr w:rsidR="005508B5" w:rsidRPr="007115EB" w14:paraId="71C288B3" w14:textId="77777777" w:rsidTr="00F27D45">
        <w:trPr>
          <w:trHeight w:val="630"/>
        </w:trPr>
        <w:tc>
          <w:tcPr>
            <w:tcW w:w="940" w:type="dxa"/>
            <w:tcBorders>
              <w:top w:val="nil"/>
              <w:left w:val="single" w:sz="4" w:space="0" w:color="auto"/>
              <w:bottom w:val="single" w:sz="4" w:space="0" w:color="auto"/>
              <w:right w:val="single" w:sz="4" w:space="0" w:color="auto"/>
            </w:tcBorders>
            <w:shd w:val="clear" w:color="000000" w:fill="C5D9F1"/>
            <w:noWrap/>
            <w:hideMark/>
          </w:tcPr>
          <w:p w14:paraId="6746A5C7"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3440" w:type="dxa"/>
            <w:tcBorders>
              <w:top w:val="nil"/>
              <w:left w:val="nil"/>
              <w:bottom w:val="single" w:sz="4" w:space="0" w:color="auto"/>
              <w:right w:val="single" w:sz="4" w:space="0" w:color="auto"/>
            </w:tcBorders>
            <w:shd w:val="clear" w:color="000000" w:fill="C5D9F1"/>
            <w:noWrap/>
            <w:hideMark/>
          </w:tcPr>
          <w:p w14:paraId="1C52C18D"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Opis storitve</w:t>
            </w:r>
          </w:p>
        </w:tc>
        <w:tc>
          <w:tcPr>
            <w:tcW w:w="1280" w:type="dxa"/>
            <w:tcBorders>
              <w:top w:val="nil"/>
              <w:left w:val="nil"/>
              <w:bottom w:val="single" w:sz="4" w:space="0" w:color="auto"/>
              <w:right w:val="single" w:sz="4" w:space="0" w:color="auto"/>
            </w:tcBorders>
            <w:shd w:val="clear" w:color="000000" w:fill="C5D9F1"/>
            <w:vAlign w:val="center"/>
            <w:hideMark/>
          </w:tcPr>
          <w:p w14:paraId="2DD7F42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EM</w:t>
            </w:r>
          </w:p>
        </w:tc>
        <w:tc>
          <w:tcPr>
            <w:tcW w:w="960" w:type="dxa"/>
            <w:tcBorders>
              <w:top w:val="nil"/>
              <w:left w:val="nil"/>
              <w:bottom w:val="single" w:sz="4" w:space="0" w:color="auto"/>
              <w:right w:val="single" w:sz="4" w:space="0" w:color="auto"/>
            </w:tcBorders>
            <w:shd w:val="clear" w:color="000000" w:fill="C5D9F1"/>
            <w:vAlign w:val="center"/>
            <w:hideMark/>
          </w:tcPr>
          <w:p w14:paraId="50BF0D6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Količina</w:t>
            </w:r>
          </w:p>
        </w:tc>
        <w:tc>
          <w:tcPr>
            <w:tcW w:w="1980" w:type="dxa"/>
            <w:tcBorders>
              <w:top w:val="nil"/>
              <w:left w:val="nil"/>
              <w:bottom w:val="single" w:sz="4" w:space="0" w:color="auto"/>
              <w:right w:val="single" w:sz="4" w:space="0" w:color="auto"/>
            </w:tcBorders>
            <w:shd w:val="clear" w:color="000000" w:fill="C5D9F1"/>
            <w:vAlign w:val="center"/>
            <w:hideMark/>
          </w:tcPr>
          <w:p w14:paraId="4C731FCF"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Cena / EM</w:t>
            </w:r>
            <w:r w:rsidRPr="007115EB">
              <w:rPr>
                <w:rFonts w:ascii="Garamond" w:hAnsi="Garamond" w:cs="Calibri"/>
                <w:color w:val="000000"/>
                <w:sz w:val="24"/>
              </w:rPr>
              <w:br/>
              <w:t xml:space="preserve"> v € brez DDV</w:t>
            </w:r>
          </w:p>
        </w:tc>
        <w:tc>
          <w:tcPr>
            <w:tcW w:w="1360" w:type="dxa"/>
            <w:tcBorders>
              <w:top w:val="nil"/>
              <w:left w:val="nil"/>
              <w:bottom w:val="single" w:sz="4" w:space="0" w:color="auto"/>
              <w:right w:val="single" w:sz="4" w:space="0" w:color="auto"/>
            </w:tcBorders>
            <w:shd w:val="clear" w:color="000000" w:fill="C5D9F1"/>
            <w:vAlign w:val="center"/>
            <w:hideMark/>
          </w:tcPr>
          <w:p w14:paraId="779822C9" w14:textId="70C2DC90" w:rsidR="005508B5" w:rsidRPr="007115EB" w:rsidRDefault="002D74FC" w:rsidP="00F27D45">
            <w:pPr>
              <w:jc w:val="center"/>
              <w:rPr>
                <w:rFonts w:ascii="Garamond" w:hAnsi="Garamond" w:cs="Calibri"/>
                <w:color w:val="000000"/>
                <w:sz w:val="24"/>
              </w:rPr>
            </w:pPr>
            <w:r w:rsidRPr="007115EB">
              <w:rPr>
                <w:rFonts w:ascii="Garamond" w:hAnsi="Garamond" w:cs="Calibri"/>
                <w:color w:val="000000"/>
                <w:sz w:val="24"/>
              </w:rPr>
              <w:t>Obdobje</w:t>
            </w:r>
            <w:r w:rsidR="005508B5" w:rsidRPr="007115EB">
              <w:rPr>
                <w:rFonts w:ascii="Garamond" w:hAnsi="Garamond" w:cs="Calibri"/>
                <w:color w:val="000000"/>
                <w:sz w:val="24"/>
              </w:rPr>
              <w:br/>
              <w:t xml:space="preserve"> v mesecih</w:t>
            </w:r>
          </w:p>
        </w:tc>
        <w:tc>
          <w:tcPr>
            <w:tcW w:w="1780" w:type="dxa"/>
            <w:tcBorders>
              <w:top w:val="nil"/>
              <w:left w:val="nil"/>
              <w:bottom w:val="single" w:sz="4" w:space="0" w:color="auto"/>
              <w:right w:val="single" w:sz="4" w:space="0" w:color="auto"/>
            </w:tcBorders>
            <w:shd w:val="clear" w:color="000000" w:fill="C5D9F1"/>
            <w:vAlign w:val="center"/>
            <w:hideMark/>
          </w:tcPr>
          <w:p w14:paraId="227B6A03"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Vrednost</w:t>
            </w:r>
            <w:r w:rsidRPr="007115EB">
              <w:rPr>
                <w:rFonts w:ascii="Garamond" w:hAnsi="Garamond" w:cs="Calibri"/>
                <w:color w:val="000000"/>
                <w:sz w:val="24"/>
              </w:rPr>
              <w:br/>
              <w:t xml:space="preserve"> v € brez DDV</w:t>
            </w:r>
          </w:p>
        </w:tc>
        <w:tc>
          <w:tcPr>
            <w:tcW w:w="1660" w:type="dxa"/>
            <w:tcBorders>
              <w:top w:val="nil"/>
              <w:left w:val="nil"/>
              <w:bottom w:val="single" w:sz="4" w:space="0" w:color="auto"/>
              <w:right w:val="single" w:sz="4" w:space="0" w:color="auto"/>
            </w:tcBorders>
            <w:shd w:val="clear" w:color="000000" w:fill="DDEBF7"/>
            <w:vAlign w:val="center"/>
            <w:hideMark/>
          </w:tcPr>
          <w:p w14:paraId="739ECBA1"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DDV 22 %</w:t>
            </w:r>
          </w:p>
        </w:tc>
        <w:tc>
          <w:tcPr>
            <w:tcW w:w="1880" w:type="dxa"/>
            <w:tcBorders>
              <w:top w:val="nil"/>
              <w:left w:val="nil"/>
              <w:bottom w:val="single" w:sz="4" w:space="0" w:color="auto"/>
              <w:right w:val="single" w:sz="8" w:space="0" w:color="auto"/>
            </w:tcBorders>
            <w:shd w:val="clear" w:color="000000" w:fill="C5D9F1"/>
            <w:vAlign w:val="center"/>
            <w:hideMark/>
          </w:tcPr>
          <w:p w14:paraId="2DF6D7D3"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Vrednost</w:t>
            </w:r>
            <w:r w:rsidRPr="007115EB">
              <w:rPr>
                <w:rFonts w:ascii="Garamond" w:hAnsi="Garamond" w:cs="Calibri"/>
                <w:color w:val="000000"/>
                <w:sz w:val="24"/>
              </w:rPr>
              <w:br/>
              <w:t xml:space="preserve"> v € z DDV</w:t>
            </w:r>
          </w:p>
        </w:tc>
      </w:tr>
      <w:tr w:rsidR="005508B5" w:rsidRPr="007115EB" w14:paraId="001CFE2D" w14:textId="77777777" w:rsidTr="00F27D45">
        <w:trPr>
          <w:trHeight w:val="315"/>
        </w:trPr>
        <w:tc>
          <w:tcPr>
            <w:tcW w:w="940" w:type="dxa"/>
            <w:tcBorders>
              <w:top w:val="single" w:sz="4" w:space="0" w:color="auto"/>
              <w:left w:val="single" w:sz="4" w:space="0" w:color="auto"/>
              <w:bottom w:val="single" w:sz="4" w:space="0" w:color="auto"/>
              <w:right w:val="single" w:sz="4" w:space="0" w:color="auto"/>
            </w:tcBorders>
            <w:shd w:val="clear" w:color="000000" w:fill="C5D9F1"/>
            <w:noWrap/>
            <w:hideMark/>
          </w:tcPr>
          <w:p w14:paraId="4F032D11"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3440" w:type="dxa"/>
            <w:tcBorders>
              <w:top w:val="nil"/>
              <w:left w:val="nil"/>
              <w:bottom w:val="single" w:sz="4" w:space="0" w:color="auto"/>
              <w:right w:val="single" w:sz="4" w:space="0" w:color="auto"/>
            </w:tcBorders>
            <w:shd w:val="clear" w:color="000000" w:fill="C5D9F1"/>
            <w:noWrap/>
            <w:hideMark/>
          </w:tcPr>
          <w:p w14:paraId="47E4D0B3"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1280" w:type="dxa"/>
            <w:tcBorders>
              <w:top w:val="nil"/>
              <w:left w:val="nil"/>
              <w:bottom w:val="single" w:sz="4" w:space="0" w:color="auto"/>
              <w:right w:val="nil"/>
            </w:tcBorders>
            <w:shd w:val="clear" w:color="000000" w:fill="C5D9F1"/>
            <w:vAlign w:val="center"/>
            <w:hideMark/>
          </w:tcPr>
          <w:p w14:paraId="30272F9B"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6A5A1935"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980" w:type="dxa"/>
            <w:tcBorders>
              <w:top w:val="nil"/>
              <w:left w:val="nil"/>
              <w:bottom w:val="single" w:sz="4" w:space="0" w:color="auto"/>
              <w:right w:val="single" w:sz="4" w:space="0" w:color="auto"/>
            </w:tcBorders>
            <w:shd w:val="clear" w:color="auto" w:fill="auto"/>
            <w:vAlign w:val="center"/>
            <w:hideMark/>
          </w:tcPr>
          <w:p w14:paraId="1D860689"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(2)</w:t>
            </w:r>
          </w:p>
        </w:tc>
        <w:tc>
          <w:tcPr>
            <w:tcW w:w="1360" w:type="dxa"/>
            <w:tcBorders>
              <w:top w:val="nil"/>
              <w:left w:val="nil"/>
              <w:bottom w:val="single" w:sz="4" w:space="0" w:color="auto"/>
              <w:right w:val="single" w:sz="4" w:space="0" w:color="auto"/>
            </w:tcBorders>
            <w:shd w:val="clear" w:color="auto" w:fill="auto"/>
            <w:vAlign w:val="center"/>
            <w:hideMark/>
          </w:tcPr>
          <w:p w14:paraId="39B5680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(3)</w:t>
            </w:r>
          </w:p>
        </w:tc>
        <w:tc>
          <w:tcPr>
            <w:tcW w:w="1780" w:type="dxa"/>
            <w:tcBorders>
              <w:top w:val="nil"/>
              <w:left w:val="nil"/>
              <w:bottom w:val="single" w:sz="4" w:space="0" w:color="auto"/>
              <w:right w:val="single" w:sz="4" w:space="0" w:color="auto"/>
            </w:tcBorders>
            <w:shd w:val="clear" w:color="auto" w:fill="auto"/>
            <w:noWrap/>
            <w:vAlign w:val="center"/>
            <w:hideMark/>
          </w:tcPr>
          <w:p w14:paraId="7F6569A0"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xml:space="preserve"> (4)=(1)x(2)x(3)</w:t>
            </w:r>
          </w:p>
        </w:tc>
        <w:tc>
          <w:tcPr>
            <w:tcW w:w="1660" w:type="dxa"/>
            <w:tcBorders>
              <w:top w:val="nil"/>
              <w:left w:val="nil"/>
              <w:bottom w:val="single" w:sz="4" w:space="0" w:color="auto"/>
              <w:right w:val="nil"/>
            </w:tcBorders>
            <w:shd w:val="clear" w:color="000000" w:fill="DDEBF7"/>
            <w:vAlign w:val="center"/>
            <w:hideMark/>
          </w:tcPr>
          <w:p w14:paraId="70921416"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single" w:sz="4" w:space="0" w:color="auto"/>
              <w:bottom w:val="single" w:sz="4" w:space="0" w:color="auto"/>
              <w:right w:val="single" w:sz="8" w:space="0" w:color="auto"/>
            </w:tcBorders>
            <w:shd w:val="clear" w:color="000000" w:fill="C5D9F1"/>
            <w:vAlign w:val="center"/>
            <w:hideMark/>
          </w:tcPr>
          <w:p w14:paraId="2F197EAA"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251F2381" w14:textId="77777777" w:rsidTr="00F27D45">
        <w:trPr>
          <w:trHeight w:val="600"/>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FC396" w14:textId="77777777" w:rsidR="005508B5" w:rsidRPr="007115EB" w:rsidRDefault="005508B5" w:rsidP="00F27D45">
            <w:pPr>
              <w:jc w:val="center"/>
              <w:rPr>
                <w:rFonts w:ascii="Garamond" w:hAnsi="Garamond" w:cs="Calibri"/>
                <w:b/>
                <w:bCs/>
                <w:color w:val="000000"/>
                <w:sz w:val="24"/>
              </w:rPr>
            </w:pPr>
            <w:r w:rsidRPr="007115EB">
              <w:rPr>
                <w:rFonts w:ascii="Garamond" w:hAnsi="Garamond" w:cs="Calibri"/>
                <w:b/>
                <w:bCs/>
                <w:color w:val="000000"/>
                <w:sz w:val="24"/>
              </w:rPr>
              <w:t>1.</w:t>
            </w:r>
          </w:p>
        </w:tc>
        <w:tc>
          <w:tcPr>
            <w:tcW w:w="3440" w:type="dxa"/>
            <w:tcBorders>
              <w:top w:val="nil"/>
              <w:left w:val="nil"/>
              <w:bottom w:val="single" w:sz="4" w:space="0" w:color="auto"/>
              <w:right w:val="single" w:sz="4" w:space="0" w:color="auto"/>
            </w:tcBorders>
            <w:shd w:val="clear" w:color="auto" w:fill="auto"/>
            <w:noWrap/>
            <w:vAlign w:val="center"/>
            <w:hideMark/>
          </w:tcPr>
          <w:p w14:paraId="560F3705" w14:textId="77777777" w:rsidR="005508B5" w:rsidRPr="007115EB" w:rsidRDefault="005508B5" w:rsidP="00F27D45">
            <w:pPr>
              <w:rPr>
                <w:rFonts w:ascii="Garamond" w:hAnsi="Garamond" w:cs="Calibri"/>
                <w:b/>
                <w:bCs/>
                <w:i/>
                <w:iCs/>
                <w:color w:val="000000"/>
                <w:sz w:val="24"/>
              </w:rPr>
            </w:pPr>
            <w:r w:rsidRPr="007115EB">
              <w:rPr>
                <w:rFonts w:ascii="Garamond" w:hAnsi="Garamond" w:cs="Calibri"/>
                <w:b/>
                <w:bCs/>
                <w:i/>
                <w:iCs/>
                <w:color w:val="000000"/>
                <w:sz w:val="24"/>
              </w:rPr>
              <w:t>Obstoječe licence - vzdrževanje</w:t>
            </w:r>
          </w:p>
        </w:tc>
        <w:tc>
          <w:tcPr>
            <w:tcW w:w="1280" w:type="dxa"/>
            <w:tcBorders>
              <w:top w:val="nil"/>
              <w:left w:val="nil"/>
              <w:bottom w:val="single" w:sz="4" w:space="0" w:color="auto"/>
              <w:right w:val="single" w:sz="4" w:space="0" w:color="auto"/>
            </w:tcBorders>
            <w:shd w:val="clear" w:color="auto" w:fill="auto"/>
            <w:vAlign w:val="center"/>
            <w:hideMark/>
          </w:tcPr>
          <w:p w14:paraId="20BEA7D7"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xml:space="preserve"> MT </w:t>
            </w:r>
          </w:p>
        </w:tc>
        <w:tc>
          <w:tcPr>
            <w:tcW w:w="960" w:type="dxa"/>
            <w:tcBorders>
              <w:top w:val="nil"/>
              <w:left w:val="nil"/>
              <w:bottom w:val="single" w:sz="4" w:space="0" w:color="auto"/>
              <w:right w:val="single" w:sz="4" w:space="0" w:color="auto"/>
            </w:tcBorders>
            <w:shd w:val="clear" w:color="auto" w:fill="auto"/>
            <w:vAlign w:val="center"/>
            <w:hideMark/>
          </w:tcPr>
          <w:p w14:paraId="4D39A198"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xml:space="preserve">      1,00 </w:t>
            </w:r>
          </w:p>
        </w:tc>
        <w:tc>
          <w:tcPr>
            <w:tcW w:w="1980" w:type="dxa"/>
            <w:tcBorders>
              <w:top w:val="nil"/>
              <w:left w:val="nil"/>
              <w:bottom w:val="single" w:sz="4" w:space="0" w:color="auto"/>
              <w:right w:val="single" w:sz="4" w:space="0" w:color="auto"/>
            </w:tcBorders>
            <w:shd w:val="clear" w:color="auto" w:fill="auto"/>
            <w:vAlign w:val="center"/>
            <w:hideMark/>
          </w:tcPr>
          <w:p w14:paraId="36F930CA"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vAlign w:val="center"/>
            <w:hideMark/>
          </w:tcPr>
          <w:p w14:paraId="10D196CB"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xml:space="preserve">           36,00 </w:t>
            </w:r>
          </w:p>
        </w:tc>
        <w:tc>
          <w:tcPr>
            <w:tcW w:w="1780" w:type="dxa"/>
            <w:tcBorders>
              <w:top w:val="nil"/>
              <w:left w:val="nil"/>
              <w:bottom w:val="single" w:sz="4" w:space="0" w:color="auto"/>
              <w:right w:val="single" w:sz="4" w:space="0" w:color="auto"/>
            </w:tcBorders>
            <w:shd w:val="clear" w:color="auto" w:fill="auto"/>
            <w:vAlign w:val="center"/>
            <w:hideMark/>
          </w:tcPr>
          <w:p w14:paraId="5392A251" w14:textId="77777777" w:rsidR="005508B5" w:rsidRPr="007115EB" w:rsidRDefault="005508B5" w:rsidP="00F27D45">
            <w:pPr>
              <w:jc w:val="center"/>
              <w:rPr>
                <w:rFonts w:ascii="Garamond" w:hAnsi="Garamond" w:cs="Calibri"/>
                <w:b/>
                <w:bCs/>
                <w:color w:val="000000"/>
                <w:sz w:val="24"/>
              </w:rPr>
            </w:pPr>
          </w:p>
        </w:tc>
        <w:tc>
          <w:tcPr>
            <w:tcW w:w="1660" w:type="dxa"/>
            <w:tcBorders>
              <w:top w:val="nil"/>
              <w:left w:val="nil"/>
              <w:bottom w:val="single" w:sz="4" w:space="0" w:color="auto"/>
              <w:right w:val="single" w:sz="4" w:space="0" w:color="auto"/>
            </w:tcBorders>
            <w:shd w:val="clear" w:color="auto" w:fill="auto"/>
            <w:vAlign w:val="center"/>
          </w:tcPr>
          <w:p w14:paraId="3B69DC96" w14:textId="77777777" w:rsidR="005508B5" w:rsidRPr="007115EB" w:rsidRDefault="005508B5" w:rsidP="00F27D45">
            <w:pPr>
              <w:jc w:val="center"/>
              <w:rPr>
                <w:rFonts w:ascii="Garamond" w:hAnsi="Garamond" w:cs="Calibri"/>
                <w:b/>
                <w:bCs/>
                <w:color w:val="000000"/>
                <w:sz w:val="24"/>
              </w:rPr>
            </w:pPr>
          </w:p>
        </w:tc>
        <w:tc>
          <w:tcPr>
            <w:tcW w:w="1880" w:type="dxa"/>
            <w:tcBorders>
              <w:top w:val="nil"/>
              <w:left w:val="nil"/>
              <w:bottom w:val="single" w:sz="4" w:space="0" w:color="auto"/>
              <w:right w:val="single" w:sz="4" w:space="0" w:color="auto"/>
            </w:tcBorders>
            <w:shd w:val="clear" w:color="auto" w:fill="auto"/>
            <w:vAlign w:val="center"/>
            <w:hideMark/>
          </w:tcPr>
          <w:p w14:paraId="67403431" w14:textId="77777777" w:rsidR="005508B5" w:rsidRPr="007115EB" w:rsidRDefault="005508B5" w:rsidP="00F27D45">
            <w:pPr>
              <w:jc w:val="center"/>
              <w:rPr>
                <w:rFonts w:ascii="Garamond" w:hAnsi="Garamond" w:cs="Calibri"/>
                <w:b/>
                <w:bCs/>
                <w:color w:val="000000"/>
                <w:sz w:val="24"/>
              </w:rPr>
            </w:pPr>
          </w:p>
        </w:tc>
      </w:tr>
      <w:tr w:rsidR="005508B5" w:rsidRPr="007115EB" w14:paraId="7C7DE964" w14:textId="77777777" w:rsidTr="00F27D45">
        <w:trPr>
          <w:trHeight w:val="630"/>
        </w:trPr>
        <w:tc>
          <w:tcPr>
            <w:tcW w:w="940"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36A1CE53"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Mat. Številke</w:t>
            </w:r>
          </w:p>
        </w:tc>
        <w:tc>
          <w:tcPr>
            <w:tcW w:w="3440" w:type="dxa"/>
            <w:tcBorders>
              <w:top w:val="single" w:sz="8" w:space="0" w:color="auto"/>
              <w:left w:val="nil"/>
              <w:bottom w:val="single" w:sz="4" w:space="0" w:color="auto"/>
              <w:right w:val="single" w:sz="4" w:space="0" w:color="auto"/>
            </w:tcBorders>
            <w:shd w:val="clear" w:color="000000" w:fill="C5D9F1"/>
            <w:noWrap/>
            <w:hideMark/>
          </w:tcPr>
          <w:p w14:paraId="78752469"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Opis storitve</w:t>
            </w:r>
          </w:p>
        </w:tc>
        <w:tc>
          <w:tcPr>
            <w:tcW w:w="1280" w:type="dxa"/>
            <w:tcBorders>
              <w:top w:val="single" w:sz="8" w:space="0" w:color="auto"/>
              <w:left w:val="nil"/>
              <w:bottom w:val="single" w:sz="4" w:space="0" w:color="auto"/>
              <w:right w:val="single" w:sz="4" w:space="0" w:color="auto"/>
            </w:tcBorders>
            <w:shd w:val="clear" w:color="000000" w:fill="C5D9F1"/>
            <w:vAlign w:val="center"/>
            <w:hideMark/>
          </w:tcPr>
          <w:p w14:paraId="4102BD51"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EM</w:t>
            </w:r>
          </w:p>
        </w:tc>
        <w:tc>
          <w:tcPr>
            <w:tcW w:w="960" w:type="dxa"/>
            <w:tcBorders>
              <w:top w:val="single" w:sz="8" w:space="0" w:color="auto"/>
              <w:left w:val="nil"/>
              <w:bottom w:val="single" w:sz="4" w:space="0" w:color="auto"/>
              <w:right w:val="single" w:sz="4" w:space="0" w:color="auto"/>
            </w:tcBorders>
            <w:shd w:val="clear" w:color="000000" w:fill="C5D9F1"/>
            <w:vAlign w:val="center"/>
            <w:hideMark/>
          </w:tcPr>
          <w:p w14:paraId="212598E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Količina</w:t>
            </w:r>
          </w:p>
        </w:tc>
        <w:tc>
          <w:tcPr>
            <w:tcW w:w="1980" w:type="dxa"/>
            <w:tcBorders>
              <w:top w:val="single" w:sz="8" w:space="0" w:color="auto"/>
              <w:left w:val="nil"/>
              <w:bottom w:val="single" w:sz="4" w:space="0" w:color="auto"/>
              <w:right w:val="single" w:sz="4" w:space="0" w:color="auto"/>
            </w:tcBorders>
            <w:shd w:val="clear" w:color="000000" w:fill="C5D9F1"/>
            <w:vAlign w:val="center"/>
            <w:hideMark/>
          </w:tcPr>
          <w:p w14:paraId="3A68A765"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Cena / EM v € brez DDV</w:t>
            </w:r>
          </w:p>
        </w:tc>
        <w:tc>
          <w:tcPr>
            <w:tcW w:w="1360" w:type="dxa"/>
            <w:tcBorders>
              <w:top w:val="single" w:sz="8" w:space="0" w:color="auto"/>
              <w:left w:val="nil"/>
              <w:bottom w:val="single" w:sz="4" w:space="0" w:color="auto"/>
              <w:right w:val="single" w:sz="4" w:space="0" w:color="auto"/>
            </w:tcBorders>
            <w:shd w:val="clear" w:color="000000" w:fill="C5D9F1"/>
            <w:vAlign w:val="center"/>
            <w:hideMark/>
          </w:tcPr>
          <w:p w14:paraId="5BEAABBA" w14:textId="1A32B5F5" w:rsidR="005508B5" w:rsidRPr="007115EB" w:rsidRDefault="002D74FC" w:rsidP="00F27D45">
            <w:pPr>
              <w:jc w:val="center"/>
              <w:rPr>
                <w:rFonts w:ascii="Garamond" w:hAnsi="Garamond" w:cs="Calibri"/>
                <w:color w:val="000000"/>
                <w:sz w:val="24"/>
              </w:rPr>
            </w:pPr>
            <w:r w:rsidRPr="007115EB">
              <w:rPr>
                <w:rFonts w:ascii="Garamond" w:hAnsi="Garamond" w:cs="Calibri"/>
                <w:color w:val="000000"/>
                <w:sz w:val="24"/>
              </w:rPr>
              <w:t>Obdobje</w:t>
            </w:r>
            <w:r w:rsidR="005508B5" w:rsidRPr="007115EB">
              <w:rPr>
                <w:rFonts w:ascii="Garamond" w:hAnsi="Garamond" w:cs="Calibri"/>
                <w:color w:val="000000"/>
                <w:sz w:val="24"/>
              </w:rPr>
              <w:t xml:space="preserve"> v</w:t>
            </w:r>
            <w:r>
              <w:rPr>
                <w:rFonts w:ascii="Garamond" w:hAnsi="Garamond" w:cs="Calibri"/>
                <w:color w:val="000000"/>
                <w:sz w:val="24"/>
              </w:rPr>
              <w:t xml:space="preserve"> </w:t>
            </w:r>
            <w:r w:rsidR="005508B5" w:rsidRPr="007115EB">
              <w:rPr>
                <w:rFonts w:ascii="Garamond" w:hAnsi="Garamond" w:cs="Calibri"/>
                <w:color w:val="000000"/>
                <w:sz w:val="24"/>
              </w:rPr>
              <w:t>mesecih</w:t>
            </w:r>
          </w:p>
        </w:tc>
        <w:tc>
          <w:tcPr>
            <w:tcW w:w="1780" w:type="dxa"/>
            <w:tcBorders>
              <w:top w:val="single" w:sz="8" w:space="0" w:color="auto"/>
              <w:left w:val="nil"/>
              <w:bottom w:val="single" w:sz="4" w:space="0" w:color="auto"/>
              <w:right w:val="single" w:sz="4" w:space="0" w:color="auto"/>
            </w:tcBorders>
            <w:shd w:val="clear" w:color="000000" w:fill="C5D9F1"/>
            <w:vAlign w:val="center"/>
            <w:hideMark/>
          </w:tcPr>
          <w:p w14:paraId="54CAD6D6"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Vrednost v € brez DDV</w:t>
            </w:r>
          </w:p>
        </w:tc>
        <w:tc>
          <w:tcPr>
            <w:tcW w:w="1660" w:type="dxa"/>
            <w:tcBorders>
              <w:top w:val="single" w:sz="8" w:space="0" w:color="auto"/>
              <w:left w:val="nil"/>
              <w:bottom w:val="single" w:sz="4" w:space="0" w:color="auto"/>
              <w:right w:val="single" w:sz="4" w:space="0" w:color="auto"/>
            </w:tcBorders>
            <w:shd w:val="clear" w:color="000000" w:fill="C5D9F1"/>
            <w:vAlign w:val="center"/>
            <w:hideMark/>
          </w:tcPr>
          <w:p w14:paraId="04A0A889"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DDV 22 %</w:t>
            </w:r>
          </w:p>
        </w:tc>
        <w:tc>
          <w:tcPr>
            <w:tcW w:w="1880" w:type="dxa"/>
            <w:tcBorders>
              <w:top w:val="single" w:sz="8" w:space="0" w:color="auto"/>
              <w:left w:val="nil"/>
              <w:bottom w:val="single" w:sz="4" w:space="0" w:color="auto"/>
              <w:right w:val="single" w:sz="8" w:space="0" w:color="auto"/>
            </w:tcBorders>
            <w:shd w:val="clear" w:color="000000" w:fill="C5D9F1"/>
            <w:vAlign w:val="center"/>
            <w:hideMark/>
          </w:tcPr>
          <w:p w14:paraId="226E4C9D"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Vrednost v € z DDV</w:t>
            </w:r>
          </w:p>
        </w:tc>
      </w:tr>
      <w:tr w:rsidR="005508B5" w:rsidRPr="007115EB" w14:paraId="28EC08B6" w14:textId="77777777" w:rsidTr="00F27D45">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6F90AD"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3440" w:type="dxa"/>
            <w:tcBorders>
              <w:top w:val="nil"/>
              <w:left w:val="nil"/>
              <w:bottom w:val="single" w:sz="4" w:space="0" w:color="auto"/>
              <w:right w:val="single" w:sz="4" w:space="0" w:color="auto"/>
            </w:tcBorders>
            <w:shd w:val="clear" w:color="000000" w:fill="C5D9F1"/>
            <w:noWrap/>
            <w:hideMark/>
          </w:tcPr>
          <w:p w14:paraId="240DED54"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1280" w:type="dxa"/>
            <w:tcBorders>
              <w:top w:val="nil"/>
              <w:left w:val="nil"/>
              <w:bottom w:val="single" w:sz="4" w:space="0" w:color="auto"/>
              <w:right w:val="single" w:sz="4" w:space="0" w:color="auto"/>
            </w:tcBorders>
            <w:shd w:val="clear" w:color="000000" w:fill="C5D9F1"/>
            <w:vAlign w:val="center"/>
            <w:hideMark/>
          </w:tcPr>
          <w:p w14:paraId="455676FF"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960" w:type="dxa"/>
            <w:tcBorders>
              <w:top w:val="nil"/>
              <w:left w:val="nil"/>
              <w:bottom w:val="single" w:sz="4" w:space="0" w:color="auto"/>
              <w:right w:val="single" w:sz="4" w:space="0" w:color="auto"/>
            </w:tcBorders>
            <w:shd w:val="clear" w:color="auto" w:fill="auto"/>
            <w:vAlign w:val="center"/>
            <w:hideMark/>
          </w:tcPr>
          <w:p w14:paraId="211FF96B"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980" w:type="dxa"/>
            <w:tcBorders>
              <w:top w:val="nil"/>
              <w:left w:val="nil"/>
              <w:bottom w:val="single" w:sz="4" w:space="0" w:color="auto"/>
              <w:right w:val="single" w:sz="4" w:space="0" w:color="auto"/>
            </w:tcBorders>
            <w:shd w:val="clear" w:color="auto" w:fill="auto"/>
            <w:vAlign w:val="center"/>
            <w:hideMark/>
          </w:tcPr>
          <w:p w14:paraId="62B03D1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(2)</w:t>
            </w:r>
          </w:p>
        </w:tc>
        <w:tc>
          <w:tcPr>
            <w:tcW w:w="1360" w:type="dxa"/>
            <w:tcBorders>
              <w:top w:val="nil"/>
              <w:left w:val="nil"/>
              <w:bottom w:val="single" w:sz="4" w:space="0" w:color="auto"/>
              <w:right w:val="single" w:sz="4" w:space="0" w:color="auto"/>
            </w:tcBorders>
            <w:shd w:val="clear" w:color="auto" w:fill="auto"/>
            <w:vAlign w:val="center"/>
            <w:hideMark/>
          </w:tcPr>
          <w:p w14:paraId="1E2540B4"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(3)</w:t>
            </w:r>
          </w:p>
        </w:tc>
        <w:tc>
          <w:tcPr>
            <w:tcW w:w="1780" w:type="dxa"/>
            <w:tcBorders>
              <w:top w:val="nil"/>
              <w:left w:val="nil"/>
              <w:bottom w:val="single" w:sz="4" w:space="0" w:color="auto"/>
              <w:right w:val="single" w:sz="4" w:space="0" w:color="auto"/>
            </w:tcBorders>
            <w:shd w:val="clear" w:color="auto" w:fill="auto"/>
            <w:noWrap/>
            <w:vAlign w:val="center"/>
            <w:hideMark/>
          </w:tcPr>
          <w:p w14:paraId="162FF197"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xml:space="preserve"> (4)=(1)x(2)x(3)</w:t>
            </w:r>
          </w:p>
        </w:tc>
        <w:tc>
          <w:tcPr>
            <w:tcW w:w="1660" w:type="dxa"/>
            <w:tcBorders>
              <w:top w:val="nil"/>
              <w:left w:val="nil"/>
              <w:bottom w:val="single" w:sz="4" w:space="0" w:color="auto"/>
              <w:right w:val="single" w:sz="4" w:space="0" w:color="auto"/>
            </w:tcBorders>
            <w:shd w:val="clear" w:color="000000" w:fill="C5D9F1"/>
            <w:vAlign w:val="center"/>
            <w:hideMark/>
          </w:tcPr>
          <w:p w14:paraId="4853EA2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000000" w:fill="C5D9F1"/>
            <w:vAlign w:val="center"/>
            <w:hideMark/>
          </w:tcPr>
          <w:p w14:paraId="564B7C4A"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13C4757D" w14:textId="77777777" w:rsidTr="00F27D45">
        <w:trPr>
          <w:trHeight w:val="413"/>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170231" w14:textId="77777777" w:rsidR="005508B5" w:rsidRPr="007115EB" w:rsidRDefault="005508B5" w:rsidP="00F27D45">
            <w:pPr>
              <w:jc w:val="center"/>
              <w:rPr>
                <w:rFonts w:ascii="Garamond" w:hAnsi="Garamond" w:cs="Calibri"/>
                <w:b/>
                <w:bCs/>
                <w:color w:val="000000"/>
                <w:sz w:val="24"/>
              </w:rPr>
            </w:pPr>
            <w:r w:rsidRPr="007115EB">
              <w:rPr>
                <w:rFonts w:ascii="Garamond" w:hAnsi="Garamond" w:cs="Calibri"/>
                <w:b/>
                <w:bCs/>
                <w:color w:val="000000"/>
                <w:sz w:val="24"/>
              </w:rPr>
              <w:t>2.</w:t>
            </w:r>
          </w:p>
        </w:tc>
        <w:tc>
          <w:tcPr>
            <w:tcW w:w="3440" w:type="dxa"/>
            <w:tcBorders>
              <w:top w:val="nil"/>
              <w:left w:val="nil"/>
              <w:bottom w:val="single" w:sz="4" w:space="0" w:color="auto"/>
              <w:right w:val="single" w:sz="4" w:space="0" w:color="auto"/>
            </w:tcBorders>
            <w:shd w:val="clear" w:color="auto" w:fill="auto"/>
            <w:noWrap/>
            <w:hideMark/>
          </w:tcPr>
          <w:p w14:paraId="47BBBDA2" w14:textId="77777777" w:rsidR="005508B5" w:rsidRPr="007115EB" w:rsidRDefault="005508B5" w:rsidP="00F27D45">
            <w:pPr>
              <w:rPr>
                <w:rFonts w:ascii="Garamond" w:hAnsi="Garamond" w:cs="Calibri"/>
                <w:b/>
                <w:bCs/>
                <w:i/>
                <w:iCs/>
                <w:color w:val="000000"/>
                <w:sz w:val="24"/>
              </w:rPr>
            </w:pPr>
            <w:r w:rsidRPr="007115EB">
              <w:rPr>
                <w:rFonts w:ascii="Garamond" w:hAnsi="Garamond" w:cs="Calibri"/>
                <w:b/>
                <w:bCs/>
                <w:i/>
                <w:iCs/>
                <w:color w:val="000000"/>
                <w:sz w:val="24"/>
              </w:rPr>
              <w:t>Nove licence - Nakup</w:t>
            </w:r>
          </w:p>
        </w:tc>
        <w:tc>
          <w:tcPr>
            <w:tcW w:w="1280" w:type="dxa"/>
            <w:tcBorders>
              <w:top w:val="nil"/>
              <w:left w:val="nil"/>
              <w:bottom w:val="single" w:sz="4" w:space="0" w:color="auto"/>
              <w:right w:val="single" w:sz="4" w:space="0" w:color="auto"/>
            </w:tcBorders>
            <w:shd w:val="clear" w:color="auto" w:fill="auto"/>
            <w:vAlign w:val="center"/>
            <w:hideMark/>
          </w:tcPr>
          <w:p w14:paraId="0866D3A9"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960" w:type="dxa"/>
            <w:tcBorders>
              <w:top w:val="nil"/>
              <w:left w:val="nil"/>
              <w:bottom w:val="single" w:sz="4" w:space="0" w:color="auto"/>
              <w:right w:val="single" w:sz="4" w:space="0" w:color="auto"/>
            </w:tcBorders>
            <w:shd w:val="clear" w:color="auto" w:fill="auto"/>
            <w:vAlign w:val="center"/>
            <w:hideMark/>
          </w:tcPr>
          <w:p w14:paraId="6BD2C2C6"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980" w:type="dxa"/>
            <w:tcBorders>
              <w:top w:val="nil"/>
              <w:left w:val="nil"/>
              <w:bottom w:val="single" w:sz="4" w:space="0" w:color="auto"/>
              <w:right w:val="single" w:sz="4" w:space="0" w:color="auto"/>
            </w:tcBorders>
            <w:shd w:val="clear" w:color="auto" w:fill="auto"/>
            <w:vAlign w:val="center"/>
            <w:hideMark/>
          </w:tcPr>
          <w:p w14:paraId="0F87119B"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noWrap/>
            <w:vAlign w:val="bottom"/>
            <w:hideMark/>
          </w:tcPr>
          <w:p w14:paraId="4BBB1B89" w14:textId="77777777" w:rsidR="005508B5" w:rsidRPr="007115EB" w:rsidRDefault="005508B5" w:rsidP="00F27D45">
            <w:pPr>
              <w:jc w:val="center"/>
              <w:rPr>
                <w:rFonts w:ascii="Calibri" w:hAnsi="Calibri" w:cs="Calibri"/>
                <w:color w:val="000000"/>
                <w:szCs w:val="22"/>
              </w:rPr>
            </w:pPr>
            <w:r w:rsidRPr="007115EB">
              <w:rPr>
                <w:rFonts w:ascii="Calibri" w:hAnsi="Calibri" w:cs="Calibri"/>
                <w:color w:val="000000"/>
                <w:szCs w:val="22"/>
              </w:rPr>
              <w:t> </w:t>
            </w:r>
          </w:p>
        </w:tc>
        <w:tc>
          <w:tcPr>
            <w:tcW w:w="1780" w:type="dxa"/>
            <w:tcBorders>
              <w:top w:val="nil"/>
              <w:left w:val="nil"/>
              <w:bottom w:val="single" w:sz="4" w:space="0" w:color="auto"/>
              <w:right w:val="single" w:sz="4" w:space="0" w:color="auto"/>
            </w:tcBorders>
            <w:shd w:val="clear" w:color="auto" w:fill="auto"/>
            <w:vAlign w:val="center"/>
            <w:hideMark/>
          </w:tcPr>
          <w:p w14:paraId="641C2165"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263A1C99"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vAlign w:val="center"/>
            <w:hideMark/>
          </w:tcPr>
          <w:p w14:paraId="1E67EB8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14B72FCE" w14:textId="77777777" w:rsidTr="00F27D45">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2DBFA26"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7018652</w:t>
            </w:r>
          </w:p>
        </w:tc>
        <w:tc>
          <w:tcPr>
            <w:tcW w:w="3440" w:type="dxa"/>
            <w:tcBorders>
              <w:top w:val="nil"/>
              <w:left w:val="nil"/>
              <w:bottom w:val="single" w:sz="4" w:space="0" w:color="auto"/>
              <w:right w:val="single" w:sz="4" w:space="0" w:color="auto"/>
            </w:tcBorders>
            <w:shd w:val="clear" w:color="auto" w:fill="auto"/>
            <w:hideMark/>
          </w:tcPr>
          <w:p w14:paraId="7C18776A"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xml:space="preserve">SAP S/4HANA Enterprise Management for Professional Use </w:t>
            </w:r>
          </w:p>
        </w:tc>
        <w:tc>
          <w:tcPr>
            <w:tcW w:w="1280" w:type="dxa"/>
            <w:tcBorders>
              <w:top w:val="nil"/>
              <w:left w:val="nil"/>
              <w:bottom w:val="single" w:sz="4" w:space="0" w:color="auto"/>
              <w:right w:val="single" w:sz="4" w:space="0" w:color="auto"/>
            </w:tcBorders>
            <w:shd w:val="clear" w:color="auto" w:fill="auto"/>
            <w:vAlign w:val="center"/>
            <w:hideMark/>
          </w:tcPr>
          <w:p w14:paraId="51AA2833"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kos</w:t>
            </w:r>
          </w:p>
        </w:tc>
        <w:tc>
          <w:tcPr>
            <w:tcW w:w="960" w:type="dxa"/>
            <w:tcBorders>
              <w:top w:val="nil"/>
              <w:left w:val="nil"/>
              <w:bottom w:val="single" w:sz="4" w:space="0" w:color="auto"/>
              <w:right w:val="single" w:sz="4" w:space="0" w:color="auto"/>
            </w:tcBorders>
            <w:shd w:val="clear" w:color="000000" w:fill="BDD7EE"/>
            <w:noWrap/>
            <w:hideMark/>
          </w:tcPr>
          <w:p w14:paraId="07D50EC3"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165</w:t>
            </w:r>
          </w:p>
        </w:tc>
        <w:tc>
          <w:tcPr>
            <w:tcW w:w="1980" w:type="dxa"/>
            <w:tcBorders>
              <w:top w:val="nil"/>
              <w:left w:val="nil"/>
              <w:bottom w:val="single" w:sz="4" w:space="0" w:color="auto"/>
              <w:right w:val="single" w:sz="4" w:space="0" w:color="auto"/>
            </w:tcBorders>
            <w:shd w:val="clear" w:color="auto" w:fill="auto"/>
            <w:vAlign w:val="center"/>
            <w:hideMark/>
          </w:tcPr>
          <w:p w14:paraId="13A40757"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noWrap/>
            <w:hideMark/>
          </w:tcPr>
          <w:p w14:paraId="16BA4670"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780" w:type="dxa"/>
            <w:tcBorders>
              <w:top w:val="nil"/>
              <w:left w:val="nil"/>
              <w:bottom w:val="single" w:sz="4" w:space="0" w:color="auto"/>
              <w:right w:val="single" w:sz="4" w:space="0" w:color="auto"/>
            </w:tcBorders>
            <w:shd w:val="clear" w:color="auto" w:fill="auto"/>
            <w:vAlign w:val="center"/>
            <w:hideMark/>
          </w:tcPr>
          <w:p w14:paraId="032CE226"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6BEC8CC4"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vAlign w:val="center"/>
            <w:hideMark/>
          </w:tcPr>
          <w:p w14:paraId="6CE1278D"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4A5216AC" w14:textId="77777777" w:rsidTr="00F27D45">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2B1B4BF" w14:textId="77777777" w:rsidR="005508B5" w:rsidRPr="007115EB" w:rsidRDefault="005508B5" w:rsidP="00F27D45">
            <w:pPr>
              <w:jc w:val="center"/>
              <w:rPr>
                <w:rFonts w:ascii="Garamond" w:hAnsi="Garamond" w:cs="Calibri"/>
                <w:sz w:val="24"/>
              </w:rPr>
            </w:pPr>
            <w:r w:rsidRPr="007115EB">
              <w:rPr>
                <w:rFonts w:ascii="Garamond" w:hAnsi="Garamond" w:cs="Calibri"/>
                <w:sz w:val="24"/>
              </w:rPr>
              <w:t>7018654</w:t>
            </w:r>
          </w:p>
        </w:tc>
        <w:tc>
          <w:tcPr>
            <w:tcW w:w="3440" w:type="dxa"/>
            <w:tcBorders>
              <w:top w:val="nil"/>
              <w:left w:val="nil"/>
              <w:bottom w:val="single" w:sz="4" w:space="0" w:color="auto"/>
              <w:right w:val="single" w:sz="4" w:space="0" w:color="auto"/>
            </w:tcBorders>
            <w:shd w:val="clear" w:color="auto" w:fill="auto"/>
            <w:hideMark/>
          </w:tcPr>
          <w:p w14:paraId="066FE519"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xml:space="preserve">SAP S/4HANA Enterprise Management for </w:t>
            </w:r>
            <w:proofErr w:type="spellStart"/>
            <w:r w:rsidRPr="007115EB">
              <w:rPr>
                <w:rFonts w:ascii="Garamond" w:hAnsi="Garamond" w:cs="Calibri"/>
                <w:color w:val="000000"/>
                <w:sz w:val="24"/>
              </w:rPr>
              <w:t>Functional</w:t>
            </w:r>
            <w:proofErr w:type="spellEnd"/>
            <w:r w:rsidRPr="007115EB">
              <w:rPr>
                <w:rFonts w:ascii="Garamond" w:hAnsi="Garamond" w:cs="Calibri"/>
                <w:color w:val="000000"/>
                <w:sz w:val="24"/>
              </w:rPr>
              <w:t xml:space="preserve"> Use </w:t>
            </w:r>
          </w:p>
        </w:tc>
        <w:tc>
          <w:tcPr>
            <w:tcW w:w="1280" w:type="dxa"/>
            <w:tcBorders>
              <w:top w:val="nil"/>
              <w:left w:val="nil"/>
              <w:bottom w:val="single" w:sz="4" w:space="0" w:color="auto"/>
              <w:right w:val="single" w:sz="4" w:space="0" w:color="auto"/>
            </w:tcBorders>
            <w:shd w:val="clear" w:color="auto" w:fill="auto"/>
            <w:vAlign w:val="center"/>
            <w:hideMark/>
          </w:tcPr>
          <w:p w14:paraId="0DB49E2B" w14:textId="77777777" w:rsidR="005508B5" w:rsidRPr="007115EB" w:rsidRDefault="005508B5" w:rsidP="00F27D45">
            <w:pPr>
              <w:jc w:val="center"/>
              <w:rPr>
                <w:rFonts w:ascii="Garamond" w:hAnsi="Garamond" w:cs="Calibri"/>
                <w:sz w:val="24"/>
              </w:rPr>
            </w:pPr>
            <w:r w:rsidRPr="007115EB">
              <w:rPr>
                <w:rFonts w:ascii="Garamond" w:hAnsi="Garamond" w:cs="Calibri"/>
                <w:sz w:val="24"/>
              </w:rPr>
              <w:t>kos</w:t>
            </w:r>
          </w:p>
        </w:tc>
        <w:tc>
          <w:tcPr>
            <w:tcW w:w="960" w:type="dxa"/>
            <w:tcBorders>
              <w:top w:val="nil"/>
              <w:left w:val="nil"/>
              <w:bottom w:val="single" w:sz="4" w:space="0" w:color="auto"/>
              <w:right w:val="single" w:sz="4" w:space="0" w:color="auto"/>
            </w:tcBorders>
            <w:shd w:val="clear" w:color="000000" w:fill="BDD7EE"/>
            <w:noWrap/>
            <w:hideMark/>
          </w:tcPr>
          <w:p w14:paraId="65247FEE" w14:textId="77777777" w:rsidR="005508B5" w:rsidRPr="007115EB" w:rsidRDefault="005508B5" w:rsidP="00F27D45">
            <w:pPr>
              <w:jc w:val="center"/>
              <w:rPr>
                <w:rFonts w:ascii="Garamond" w:hAnsi="Garamond" w:cs="Calibri"/>
                <w:sz w:val="24"/>
              </w:rPr>
            </w:pPr>
            <w:r w:rsidRPr="007115EB">
              <w:rPr>
                <w:rFonts w:ascii="Garamond" w:hAnsi="Garamond" w:cs="Calibri"/>
                <w:sz w:val="24"/>
              </w:rPr>
              <w:t>1100</w:t>
            </w:r>
          </w:p>
        </w:tc>
        <w:tc>
          <w:tcPr>
            <w:tcW w:w="1980" w:type="dxa"/>
            <w:tcBorders>
              <w:top w:val="nil"/>
              <w:left w:val="nil"/>
              <w:bottom w:val="single" w:sz="4" w:space="0" w:color="auto"/>
              <w:right w:val="single" w:sz="4" w:space="0" w:color="auto"/>
            </w:tcBorders>
            <w:shd w:val="clear" w:color="auto" w:fill="auto"/>
            <w:vAlign w:val="center"/>
            <w:hideMark/>
          </w:tcPr>
          <w:p w14:paraId="444CC306" w14:textId="77777777" w:rsidR="005508B5" w:rsidRPr="007115EB" w:rsidRDefault="005508B5" w:rsidP="00F27D45">
            <w:pPr>
              <w:jc w:val="center"/>
              <w:rPr>
                <w:rFonts w:ascii="Garamond" w:hAnsi="Garamond" w:cs="Calibri"/>
                <w:sz w:val="24"/>
              </w:rPr>
            </w:pPr>
            <w:r w:rsidRPr="007115EB">
              <w:rPr>
                <w:rFonts w:ascii="Garamond" w:hAnsi="Garamond" w:cs="Calibri"/>
                <w:sz w:val="24"/>
              </w:rPr>
              <w:t> </w:t>
            </w:r>
          </w:p>
        </w:tc>
        <w:tc>
          <w:tcPr>
            <w:tcW w:w="1360" w:type="dxa"/>
            <w:tcBorders>
              <w:top w:val="nil"/>
              <w:left w:val="nil"/>
              <w:bottom w:val="single" w:sz="4" w:space="0" w:color="auto"/>
              <w:right w:val="single" w:sz="4" w:space="0" w:color="auto"/>
            </w:tcBorders>
            <w:shd w:val="clear" w:color="auto" w:fill="auto"/>
            <w:noWrap/>
            <w:hideMark/>
          </w:tcPr>
          <w:p w14:paraId="4FE296CB"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780" w:type="dxa"/>
            <w:tcBorders>
              <w:top w:val="nil"/>
              <w:left w:val="nil"/>
              <w:bottom w:val="single" w:sz="4" w:space="0" w:color="auto"/>
              <w:right w:val="single" w:sz="4" w:space="0" w:color="auto"/>
            </w:tcBorders>
            <w:shd w:val="clear" w:color="auto" w:fill="auto"/>
            <w:vAlign w:val="center"/>
            <w:hideMark/>
          </w:tcPr>
          <w:p w14:paraId="42BFCCE0"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53239320"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vAlign w:val="center"/>
            <w:hideMark/>
          </w:tcPr>
          <w:p w14:paraId="16D02618"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4EB691F2" w14:textId="77777777" w:rsidTr="00F27D45">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3CA7EA"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7018653</w:t>
            </w:r>
          </w:p>
        </w:tc>
        <w:tc>
          <w:tcPr>
            <w:tcW w:w="3440" w:type="dxa"/>
            <w:tcBorders>
              <w:top w:val="nil"/>
              <w:left w:val="nil"/>
              <w:bottom w:val="single" w:sz="4" w:space="0" w:color="auto"/>
              <w:right w:val="single" w:sz="4" w:space="0" w:color="auto"/>
            </w:tcBorders>
            <w:shd w:val="clear" w:color="auto" w:fill="auto"/>
            <w:hideMark/>
          </w:tcPr>
          <w:p w14:paraId="14029746"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xml:space="preserve">SAP S/4HANA Enterprise Management for </w:t>
            </w:r>
            <w:proofErr w:type="spellStart"/>
            <w:r w:rsidRPr="007115EB">
              <w:rPr>
                <w:rFonts w:ascii="Garamond" w:hAnsi="Garamond" w:cs="Calibri"/>
                <w:color w:val="000000"/>
                <w:sz w:val="24"/>
              </w:rPr>
              <w:t>Productivity</w:t>
            </w:r>
            <w:proofErr w:type="spellEnd"/>
            <w:r w:rsidRPr="007115EB">
              <w:rPr>
                <w:rFonts w:ascii="Garamond" w:hAnsi="Garamond" w:cs="Calibri"/>
                <w:color w:val="000000"/>
                <w:sz w:val="24"/>
              </w:rPr>
              <w:t xml:space="preserve"> Use </w:t>
            </w:r>
          </w:p>
        </w:tc>
        <w:tc>
          <w:tcPr>
            <w:tcW w:w="1280" w:type="dxa"/>
            <w:tcBorders>
              <w:top w:val="nil"/>
              <w:left w:val="nil"/>
              <w:bottom w:val="single" w:sz="4" w:space="0" w:color="auto"/>
              <w:right w:val="single" w:sz="4" w:space="0" w:color="auto"/>
            </w:tcBorders>
            <w:shd w:val="clear" w:color="auto" w:fill="auto"/>
            <w:vAlign w:val="center"/>
            <w:hideMark/>
          </w:tcPr>
          <w:p w14:paraId="4272150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kos</w:t>
            </w:r>
          </w:p>
        </w:tc>
        <w:tc>
          <w:tcPr>
            <w:tcW w:w="960" w:type="dxa"/>
            <w:tcBorders>
              <w:top w:val="nil"/>
              <w:left w:val="nil"/>
              <w:bottom w:val="single" w:sz="4" w:space="0" w:color="auto"/>
              <w:right w:val="single" w:sz="4" w:space="0" w:color="auto"/>
            </w:tcBorders>
            <w:shd w:val="clear" w:color="000000" w:fill="BDD7EE"/>
            <w:noWrap/>
            <w:hideMark/>
          </w:tcPr>
          <w:p w14:paraId="2D9E452D"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1613</w:t>
            </w:r>
          </w:p>
        </w:tc>
        <w:tc>
          <w:tcPr>
            <w:tcW w:w="1980" w:type="dxa"/>
            <w:tcBorders>
              <w:top w:val="nil"/>
              <w:left w:val="nil"/>
              <w:bottom w:val="single" w:sz="4" w:space="0" w:color="auto"/>
              <w:right w:val="single" w:sz="4" w:space="0" w:color="auto"/>
            </w:tcBorders>
            <w:shd w:val="clear" w:color="auto" w:fill="auto"/>
            <w:vAlign w:val="center"/>
            <w:hideMark/>
          </w:tcPr>
          <w:p w14:paraId="2BD0A4B1"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noWrap/>
            <w:hideMark/>
          </w:tcPr>
          <w:p w14:paraId="7E4AEFD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780" w:type="dxa"/>
            <w:tcBorders>
              <w:top w:val="nil"/>
              <w:left w:val="nil"/>
              <w:bottom w:val="single" w:sz="4" w:space="0" w:color="auto"/>
              <w:right w:val="single" w:sz="4" w:space="0" w:color="auto"/>
            </w:tcBorders>
            <w:shd w:val="clear" w:color="auto" w:fill="auto"/>
            <w:vAlign w:val="center"/>
            <w:hideMark/>
          </w:tcPr>
          <w:p w14:paraId="1BE10220"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221B3D73"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vAlign w:val="center"/>
            <w:hideMark/>
          </w:tcPr>
          <w:p w14:paraId="0A11249F"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453CC118" w14:textId="77777777" w:rsidTr="00F27D45">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D09D4D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7020940</w:t>
            </w:r>
          </w:p>
        </w:tc>
        <w:tc>
          <w:tcPr>
            <w:tcW w:w="3440" w:type="dxa"/>
            <w:tcBorders>
              <w:top w:val="nil"/>
              <w:left w:val="nil"/>
              <w:bottom w:val="single" w:sz="4" w:space="0" w:color="auto"/>
              <w:right w:val="single" w:sz="4" w:space="0" w:color="auto"/>
            </w:tcBorders>
            <w:shd w:val="clear" w:color="auto" w:fill="auto"/>
            <w:hideMark/>
          </w:tcPr>
          <w:p w14:paraId="0D382E54"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xml:space="preserve">SAP Core Human </w:t>
            </w:r>
            <w:proofErr w:type="spellStart"/>
            <w:r w:rsidRPr="007115EB">
              <w:rPr>
                <w:rFonts w:ascii="Garamond" w:hAnsi="Garamond" w:cs="Calibri"/>
                <w:color w:val="000000"/>
                <w:sz w:val="24"/>
              </w:rPr>
              <w:t>capital</w:t>
            </w:r>
            <w:proofErr w:type="spellEnd"/>
            <w:r w:rsidRPr="007115EB">
              <w:rPr>
                <w:rFonts w:ascii="Garamond" w:hAnsi="Garamond" w:cs="Calibri"/>
                <w:color w:val="000000"/>
                <w:sz w:val="24"/>
              </w:rPr>
              <w:t xml:space="preserve"> </w:t>
            </w:r>
            <w:proofErr w:type="spellStart"/>
            <w:r w:rsidRPr="007115EB">
              <w:rPr>
                <w:rFonts w:ascii="Garamond" w:hAnsi="Garamond" w:cs="Calibri"/>
                <w:color w:val="000000"/>
                <w:sz w:val="24"/>
              </w:rPr>
              <w:t>Managment</w:t>
            </w:r>
            <w:proofErr w:type="spellEnd"/>
            <w:r w:rsidRPr="007115EB">
              <w:rPr>
                <w:rFonts w:ascii="Garamond" w:hAnsi="Garamond" w:cs="Calibri"/>
                <w:color w:val="000000"/>
                <w:sz w:val="24"/>
              </w:rPr>
              <w:t xml:space="preserve"> for SAP S/4HANA</w:t>
            </w:r>
          </w:p>
        </w:tc>
        <w:tc>
          <w:tcPr>
            <w:tcW w:w="1280" w:type="dxa"/>
            <w:tcBorders>
              <w:top w:val="nil"/>
              <w:left w:val="nil"/>
              <w:bottom w:val="single" w:sz="4" w:space="0" w:color="auto"/>
              <w:right w:val="single" w:sz="4" w:space="0" w:color="auto"/>
            </w:tcBorders>
            <w:shd w:val="clear" w:color="auto" w:fill="auto"/>
            <w:vAlign w:val="center"/>
            <w:hideMark/>
          </w:tcPr>
          <w:p w14:paraId="3F5612A6"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kos</w:t>
            </w:r>
          </w:p>
        </w:tc>
        <w:tc>
          <w:tcPr>
            <w:tcW w:w="960" w:type="dxa"/>
            <w:tcBorders>
              <w:top w:val="nil"/>
              <w:left w:val="nil"/>
              <w:bottom w:val="single" w:sz="4" w:space="0" w:color="auto"/>
              <w:right w:val="single" w:sz="4" w:space="0" w:color="auto"/>
            </w:tcBorders>
            <w:shd w:val="clear" w:color="000000" w:fill="BDD7EE"/>
            <w:noWrap/>
            <w:hideMark/>
          </w:tcPr>
          <w:p w14:paraId="641644B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5500</w:t>
            </w:r>
          </w:p>
        </w:tc>
        <w:tc>
          <w:tcPr>
            <w:tcW w:w="1980" w:type="dxa"/>
            <w:tcBorders>
              <w:top w:val="nil"/>
              <w:left w:val="nil"/>
              <w:bottom w:val="single" w:sz="4" w:space="0" w:color="auto"/>
              <w:right w:val="single" w:sz="4" w:space="0" w:color="auto"/>
            </w:tcBorders>
            <w:shd w:val="clear" w:color="auto" w:fill="auto"/>
            <w:vAlign w:val="center"/>
            <w:hideMark/>
          </w:tcPr>
          <w:p w14:paraId="45581014"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noWrap/>
            <w:hideMark/>
          </w:tcPr>
          <w:p w14:paraId="5E6DAE0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780" w:type="dxa"/>
            <w:tcBorders>
              <w:top w:val="nil"/>
              <w:left w:val="nil"/>
              <w:bottom w:val="single" w:sz="4" w:space="0" w:color="auto"/>
              <w:right w:val="single" w:sz="4" w:space="0" w:color="auto"/>
            </w:tcBorders>
            <w:shd w:val="clear" w:color="auto" w:fill="auto"/>
            <w:vAlign w:val="center"/>
            <w:hideMark/>
          </w:tcPr>
          <w:p w14:paraId="30BAF9F2"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10138ED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vAlign w:val="center"/>
            <w:hideMark/>
          </w:tcPr>
          <w:p w14:paraId="595C4E82"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7383A365" w14:textId="77777777" w:rsidTr="00F27D45">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C896D3"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7020923</w:t>
            </w:r>
          </w:p>
        </w:tc>
        <w:tc>
          <w:tcPr>
            <w:tcW w:w="3440" w:type="dxa"/>
            <w:tcBorders>
              <w:top w:val="nil"/>
              <w:left w:val="nil"/>
              <w:bottom w:val="single" w:sz="4" w:space="0" w:color="auto"/>
              <w:right w:val="single" w:sz="4" w:space="0" w:color="auto"/>
            </w:tcBorders>
            <w:shd w:val="clear" w:color="auto" w:fill="auto"/>
            <w:hideMark/>
          </w:tcPr>
          <w:p w14:paraId="184F0614"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xml:space="preserve">SAP </w:t>
            </w:r>
            <w:proofErr w:type="spellStart"/>
            <w:r w:rsidRPr="007115EB">
              <w:rPr>
                <w:rFonts w:ascii="Garamond" w:hAnsi="Garamond" w:cs="Calibri"/>
                <w:color w:val="000000"/>
                <w:sz w:val="24"/>
              </w:rPr>
              <w:t>Payroll</w:t>
            </w:r>
            <w:proofErr w:type="spellEnd"/>
            <w:r w:rsidRPr="007115EB">
              <w:rPr>
                <w:rFonts w:ascii="Garamond" w:hAnsi="Garamond" w:cs="Calibri"/>
                <w:color w:val="000000"/>
                <w:sz w:val="24"/>
              </w:rPr>
              <w:t xml:space="preserve"> </w:t>
            </w:r>
            <w:proofErr w:type="spellStart"/>
            <w:r w:rsidRPr="007115EB">
              <w:rPr>
                <w:rFonts w:ascii="Garamond" w:hAnsi="Garamond" w:cs="Calibri"/>
                <w:color w:val="000000"/>
                <w:sz w:val="24"/>
              </w:rPr>
              <w:t>processing</w:t>
            </w:r>
            <w:proofErr w:type="spellEnd"/>
            <w:r w:rsidRPr="007115EB">
              <w:rPr>
                <w:rFonts w:ascii="Garamond" w:hAnsi="Garamond" w:cs="Calibri"/>
                <w:color w:val="000000"/>
                <w:sz w:val="24"/>
              </w:rPr>
              <w:t xml:space="preserve"> for SAP S/4HANA</w:t>
            </w:r>
          </w:p>
        </w:tc>
        <w:tc>
          <w:tcPr>
            <w:tcW w:w="1280" w:type="dxa"/>
            <w:tcBorders>
              <w:top w:val="nil"/>
              <w:left w:val="nil"/>
              <w:bottom w:val="single" w:sz="4" w:space="0" w:color="auto"/>
              <w:right w:val="single" w:sz="4" w:space="0" w:color="auto"/>
            </w:tcBorders>
            <w:shd w:val="clear" w:color="auto" w:fill="auto"/>
            <w:vAlign w:val="center"/>
            <w:hideMark/>
          </w:tcPr>
          <w:p w14:paraId="2AA8F68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kos</w:t>
            </w:r>
          </w:p>
        </w:tc>
        <w:tc>
          <w:tcPr>
            <w:tcW w:w="960" w:type="dxa"/>
            <w:tcBorders>
              <w:top w:val="nil"/>
              <w:left w:val="nil"/>
              <w:bottom w:val="single" w:sz="4" w:space="0" w:color="auto"/>
              <w:right w:val="single" w:sz="4" w:space="0" w:color="auto"/>
            </w:tcBorders>
            <w:shd w:val="clear" w:color="000000" w:fill="BDD7EE"/>
            <w:noWrap/>
            <w:hideMark/>
          </w:tcPr>
          <w:p w14:paraId="2F072510"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3500</w:t>
            </w:r>
          </w:p>
        </w:tc>
        <w:tc>
          <w:tcPr>
            <w:tcW w:w="1980" w:type="dxa"/>
            <w:tcBorders>
              <w:top w:val="nil"/>
              <w:left w:val="nil"/>
              <w:bottom w:val="single" w:sz="4" w:space="0" w:color="auto"/>
              <w:right w:val="single" w:sz="4" w:space="0" w:color="auto"/>
            </w:tcBorders>
            <w:shd w:val="clear" w:color="auto" w:fill="auto"/>
            <w:vAlign w:val="center"/>
            <w:hideMark/>
          </w:tcPr>
          <w:p w14:paraId="4025A63D"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noWrap/>
            <w:hideMark/>
          </w:tcPr>
          <w:p w14:paraId="7F673A50"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780" w:type="dxa"/>
            <w:tcBorders>
              <w:top w:val="nil"/>
              <w:left w:val="nil"/>
              <w:bottom w:val="single" w:sz="4" w:space="0" w:color="auto"/>
              <w:right w:val="single" w:sz="4" w:space="0" w:color="auto"/>
            </w:tcBorders>
            <w:shd w:val="clear" w:color="auto" w:fill="auto"/>
            <w:vAlign w:val="center"/>
            <w:hideMark/>
          </w:tcPr>
          <w:p w14:paraId="36350C32"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2C219AD4"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vAlign w:val="center"/>
            <w:hideMark/>
          </w:tcPr>
          <w:p w14:paraId="203D877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03295F59" w14:textId="77777777" w:rsidTr="00F27D45">
        <w:trPr>
          <w:trHeight w:val="960"/>
        </w:trPr>
        <w:tc>
          <w:tcPr>
            <w:tcW w:w="940" w:type="dxa"/>
            <w:tcBorders>
              <w:top w:val="nil"/>
              <w:left w:val="single" w:sz="4" w:space="0" w:color="auto"/>
              <w:bottom w:val="single" w:sz="8" w:space="0" w:color="auto"/>
              <w:right w:val="single" w:sz="4" w:space="0" w:color="auto"/>
            </w:tcBorders>
            <w:shd w:val="clear" w:color="auto" w:fill="auto"/>
            <w:vAlign w:val="center"/>
            <w:hideMark/>
          </w:tcPr>
          <w:p w14:paraId="1C20437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7020468</w:t>
            </w:r>
          </w:p>
        </w:tc>
        <w:tc>
          <w:tcPr>
            <w:tcW w:w="3440" w:type="dxa"/>
            <w:tcBorders>
              <w:top w:val="nil"/>
              <w:left w:val="nil"/>
              <w:bottom w:val="single" w:sz="4" w:space="0" w:color="auto"/>
              <w:right w:val="single" w:sz="4" w:space="0" w:color="auto"/>
            </w:tcBorders>
            <w:shd w:val="clear" w:color="auto" w:fill="auto"/>
            <w:hideMark/>
          </w:tcPr>
          <w:p w14:paraId="1CC9FE89"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xml:space="preserve">SAP HANA, </w:t>
            </w:r>
            <w:proofErr w:type="spellStart"/>
            <w:r w:rsidRPr="007115EB">
              <w:rPr>
                <w:rFonts w:ascii="Garamond" w:hAnsi="Garamond" w:cs="Calibri"/>
                <w:color w:val="000000"/>
                <w:sz w:val="24"/>
              </w:rPr>
              <w:t>Runtime</w:t>
            </w:r>
            <w:proofErr w:type="spellEnd"/>
            <w:r w:rsidRPr="007115EB">
              <w:rPr>
                <w:rFonts w:ascii="Garamond" w:hAnsi="Garamond" w:cs="Calibri"/>
                <w:color w:val="000000"/>
                <w:sz w:val="24"/>
              </w:rPr>
              <w:t xml:space="preserve"> </w:t>
            </w:r>
            <w:proofErr w:type="spellStart"/>
            <w:r w:rsidRPr="007115EB">
              <w:rPr>
                <w:rFonts w:ascii="Garamond" w:hAnsi="Garamond" w:cs="Calibri"/>
                <w:color w:val="000000"/>
                <w:sz w:val="24"/>
              </w:rPr>
              <w:t>edition</w:t>
            </w:r>
            <w:proofErr w:type="spellEnd"/>
            <w:r w:rsidRPr="007115EB">
              <w:rPr>
                <w:rFonts w:ascii="Garamond" w:hAnsi="Garamond" w:cs="Calibri"/>
                <w:color w:val="000000"/>
                <w:sz w:val="24"/>
              </w:rPr>
              <w:t xml:space="preserve"> for </w:t>
            </w:r>
            <w:proofErr w:type="spellStart"/>
            <w:r w:rsidRPr="007115EB">
              <w:rPr>
                <w:rFonts w:ascii="Garamond" w:hAnsi="Garamond" w:cs="Calibri"/>
                <w:color w:val="000000"/>
                <w:sz w:val="24"/>
              </w:rPr>
              <w:t>pplication</w:t>
            </w:r>
            <w:proofErr w:type="spellEnd"/>
            <w:r w:rsidRPr="007115EB">
              <w:rPr>
                <w:rFonts w:ascii="Garamond" w:hAnsi="Garamond" w:cs="Calibri"/>
                <w:color w:val="000000"/>
                <w:sz w:val="24"/>
              </w:rPr>
              <w:t xml:space="preserve"> &amp; SAP BW - New/</w:t>
            </w:r>
            <w:proofErr w:type="spellStart"/>
            <w:r w:rsidRPr="007115EB">
              <w:rPr>
                <w:rFonts w:ascii="Garamond" w:hAnsi="Garamond" w:cs="Calibri"/>
                <w:color w:val="000000"/>
                <w:sz w:val="24"/>
              </w:rPr>
              <w:t>Subesquent</w:t>
            </w:r>
            <w:proofErr w:type="spellEnd"/>
            <w:r w:rsidRPr="007115EB">
              <w:rPr>
                <w:rFonts w:ascii="Garamond" w:hAnsi="Garamond" w:cs="Calibri"/>
                <w:color w:val="000000"/>
                <w:sz w:val="24"/>
              </w:rPr>
              <w:t xml:space="preserve"> (15%)</w:t>
            </w:r>
          </w:p>
        </w:tc>
        <w:tc>
          <w:tcPr>
            <w:tcW w:w="1280" w:type="dxa"/>
            <w:tcBorders>
              <w:top w:val="nil"/>
              <w:left w:val="nil"/>
              <w:bottom w:val="single" w:sz="4" w:space="0" w:color="auto"/>
              <w:right w:val="single" w:sz="4" w:space="0" w:color="auto"/>
            </w:tcBorders>
            <w:shd w:val="clear" w:color="auto" w:fill="auto"/>
            <w:vAlign w:val="center"/>
            <w:hideMark/>
          </w:tcPr>
          <w:p w14:paraId="0C36855F"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kos</w:t>
            </w:r>
          </w:p>
        </w:tc>
        <w:tc>
          <w:tcPr>
            <w:tcW w:w="960" w:type="dxa"/>
            <w:tcBorders>
              <w:top w:val="nil"/>
              <w:left w:val="nil"/>
              <w:bottom w:val="single" w:sz="4" w:space="0" w:color="auto"/>
              <w:right w:val="single" w:sz="4" w:space="0" w:color="auto"/>
            </w:tcBorders>
            <w:shd w:val="clear" w:color="000000" w:fill="BDD7EE"/>
            <w:noWrap/>
            <w:hideMark/>
          </w:tcPr>
          <w:p w14:paraId="22A73873"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980" w:type="dxa"/>
            <w:tcBorders>
              <w:top w:val="nil"/>
              <w:left w:val="nil"/>
              <w:bottom w:val="single" w:sz="4" w:space="0" w:color="auto"/>
              <w:right w:val="single" w:sz="4" w:space="0" w:color="auto"/>
            </w:tcBorders>
            <w:shd w:val="clear" w:color="auto" w:fill="auto"/>
            <w:vAlign w:val="center"/>
            <w:hideMark/>
          </w:tcPr>
          <w:p w14:paraId="042D4A54"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noWrap/>
            <w:hideMark/>
          </w:tcPr>
          <w:p w14:paraId="588934FB"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780" w:type="dxa"/>
            <w:tcBorders>
              <w:top w:val="nil"/>
              <w:left w:val="nil"/>
              <w:bottom w:val="single" w:sz="4" w:space="0" w:color="auto"/>
              <w:right w:val="single" w:sz="4" w:space="0" w:color="auto"/>
            </w:tcBorders>
            <w:shd w:val="clear" w:color="auto" w:fill="auto"/>
            <w:vAlign w:val="center"/>
            <w:hideMark/>
          </w:tcPr>
          <w:p w14:paraId="22C2716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18864030"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vAlign w:val="center"/>
            <w:hideMark/>
          </w:tcPr>
          <w:p w14:paraId="71591FE4"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2D2B0AC9" w14:textId="77777777" w:rsidTr="00F27D45">
        <w:trPr>
          <w:trHeight w:val="413"/>
        </w:trPr>
        <w:tc>
          <w:tcPr>
            <w:tcW w:w="94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53B9400"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lastRenderedPageBreak/>
              <w:t> </w:t>
            </w:r>
          </w:p>
        </w:tc>
        <w:tc>
          <w:tcPr>
            <w:tcW w:w="3440" w:type="dxa"/>
            <w:tcBorders>
              <w:top w:val="single" w:sz="8" w:space="0" w:color="auto"/>
              <w:left w:val="nil"/>
              <w:bottom w:val="single" w:sz="8" w:space="0" w:color="auto"/>
              <w:right w:val="single" w:sz="4" w:space="0" w:color="auto"/>
            </w:tcBorders>
            <w:shd w:val="clear" w:color="auto" w:fill="auto"/>
            <w:noWrap/>
            <w:hideMark/>
          </w:tcPr>
          <w:p w14:paraId="39A9A675"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1280" w:type="dxa"/>
            <w:tcBorders>
              <w:top w:val="single" w:sz="8" w:space="0" w:color="auto"/>
              <w:left w:val="nil"/>
              <w:bottom w:val="single" w:sz="8" w:space="0" w:color="auto"/>
              <w:right w:val="single" w:sz="4" w:space="0" w:color="auto"/>
            </w:tcBorders>
            <w:shd w:val="clear" w:color="auto" w:fill="auto"/>
            <w:vAlign w:val="center"/>
            <w:hideMark/>
          </w:tcPr>
          <w:p w14:paraId="3C63BAE9"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960" w:type="dxa"/>
            <w:tcBorders>
              <w:top w:val="single" w:sz="8" w:space="0" w:color="auto"/>
              <w:left w:val="nil"/>
              <w:bottom w:val="single" w:sz="8" w:space="0" w:color="auto"/>
              <w:right w:val="single" w:sz="4" w:space="0" w:color="auto"/>
            </w:tcBorders>
            <w:shd w:val="clear" w:color="auto" w:fill="auto"/>
            <w:noWrap/>
            <w:hideMark/>
          </w:tcPr>
          <w:p w14:paraId="59063F68"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980" w:type="dxa"/>
            <w:tcBorders>
              <w:top w:val="single" w:sz="8" w:space="0" w:color="auto"/>
              <w:left w:val="nil"/>
              <w:bottom w:val="single" w:sz="8" w:space="0" w:color="auto"/>
              <w:right w:val="single" w:sz="4" w:space="0" w:color="auto"/>
            </w:tcBorders>
            <w:shd w:val="clear" w:color="auto" w:fill="auto"/>
            <w:vAlign w:val="center"/>
            <w:hideMark/>
          </w:tcPr>
          <w:p w14:paraId="5FBB4C8D"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360" w:type="dxa"/>
            <w:tcBorders>
              <w:top w:val="single" w:sz="8" w:space="0" w:color="auto"/>
              <w:left w:val="nil"/>
              <w:bottom w:val="single" w:sz="8" w:space="0" w:color="auto"/>
              <w:right w:val="single" w:sz="4" w:space="0" w:color="auto"/>
            </w:tcBorders>
            <w:shd w:val="clear" w:color="auto" w:fill="auto"/>
            <w:vAlign w:val="center"/>
            <w:hideMark/>
          </w:tcPr>
          <w:p w14:paraId="2F7499E9"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SKUPAJ</w:t>
            </w:r>
          </w:p>
        </w:tc>
        <w:tc>
          <w:tcPr>
            <w:tcW w:w="1780" w:type="dxa"/>
            <w:tcBorders>
              <w:top w:val="single" w:sz="8" w:space="0" w:color="auto"/>
              <w:left w:val="nil"/>
              <w:bottom w:val="single" w:sz="8" w:space="0" w:color="auto"/>
              <w:right w:val="single" w:sz="4" w:space="0" w:color="auto"/>
            </w:tcBorders>
            <w:shd w:val="clear" w:color="auto" w:fill="auto"/>
            <w:vAlign w:val="center"/>
            <w:hideMark/>
          </w:tcPr>
          <w:p w14:paraId="27414D92" w14:textId="77777777" w:rsidR="005508B5" w:rsidRPr="007115EB" w:rsidRDefault="005508B5" w:rsidP="00F27D45">
            <w:pPr>
              <w:jc w:val="center"/>
              <w:rPr>
                <w:rFonts w:ascii="Garamond" w:hAnsi="Garamond" w:cs="Calibri"/>
                <w:b/>
                <w:bCs/>
                <w:color w:val="000000"/>
                <w:sz w:val="24"/>
              </w:rPr>
            </w:pPr>
            <w:r w:rsidRPr="007115EB">
              <w:rPr>
                <w:rFonts w:ascii="Garamond" w:hAnsi="Garamond" w:cs="Calibri"/>
                <w:b/>
                <w:bCs/>
                <w:color w:val="000000"/>
                <w:sz w:val="24"/>
              </w:rPr>
              <w:t> </w:t>
            </w:r>
          </w:p>
        </w:tc>
        <w:tc>
          <w:tcPr>
            <w:tcW w:w="1660" w:type="dxa"/>
            <w:tcBorders>
              <w:top w:val="single" w:sz="8" w:space="0" w:color="auto"/>
              <w:left w:val="nil"/>
              <w:bottom w:val="single" w:sz="8" w:space="0" w:color="auto"/>
              <w:right w:val="single" w:sz="4" w:space="0" w:color="auto"/>
            </w:tcBorders>
            <w:shd w:val="clear" w:color="auto" w:fill="auto"/>
            <w:vAlign w:val="center"/>
            <w:hideMark/>
          </w:tcPr>
          <w:p w14:paraId="0F49B049" w14:textId="77777777" w:rsidR="005508B5" w:rsidRPr="007115EB" w:rsidRDefault="005508B5" w:rsidP="00F27D45">
            <w:pPr>
              <w:jc w:val="center"/>
              <w:rPr>
                <w:rFonts w:ascii="Garamond" w:hAnsi="Garamond" w:cs="Calibri"/>
                <w:b/>
                <w:bCs/>
                <w:color w:val="000000"/>
                <w:sz w:val="24"/>
              </w:rPr>
            </w:pPr>
            <w:r w:rsidRPr="007115EB">
              <w:rPr>
                <w:rFonts w:ascii="Garamond" w:hAnsi="Garamond" w:cs="Calibri"/>
                <w:b/>
                <w:bCs/>
                <w:color w:val="000000"/>
                <w:sz w:val="24"/>
              </w:rPr>
              <w:t> </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18FC969F" w14:textId="77777777" w:rsidR="005508B5" w:rsidRPr="007115EB" w:rsidRDefault="005508B5" w:rsidP="00F27D45">
            <w:pPr>
              <w:jc w:val="center"/>
              <w:rPr>
                <w:rFonts w:ascii="Garamond" w:hAnsi="Garamond" w:cs="Calibri"/>
                <w:b/>
                <w:bCs/>
                <w:color w:val="000000"/>
                <w:sz w:val="24"/>
              </w:rPr>
            </w:pPr>
            <w:r w:rsidRPr="007115EB">
              <w:rPr>
                <w:rFonts w:ascii="Garamond" w:hAnsi="Garamond" w:cs="Calibri"/>
                <w:b/>
                <w:bCs/>
                <w:color w:val="000000"/>
                <w:sz w:val="24"/>
              </w:rPr>
              <w:t> </w:t>
            </w:r>
          </w:p>
        </w:tc>
      </w:tr>
      <w:tr w:rsidR="005508B5" w:rsidRPr="007115EB" w14:paraId="7BFDBF1B" w14:textId="77777777" w:rsidTr="00F27D45">
        <w:trPr>
          <w:trHeight w:val="769"/>
        </w:trPr>
        <w:tc>
          <w:tcPr>
            <w:tcW w:w="940" w:type="dxa"/>
            <w:tcBorders>
              <w:top w:val="nil"/>
              <w:left w:val="single" w:sz="4" w:space="0" w:color="auto"/>
              <w:bottom w:val="single" w:sz="4" w:space="0" w:color="auto"/>
              <w:right w:val="single" w:sz="4" w:space="0" w:color="auto"/>
            </w:tcBorders>
            <w:shd w:val="clear" w:color="000000" w:fill="C5D9F1"/>
            <w:noWrap/>
            <w:hideMark/>
          </w:tcPr>
          <w:p w14:paraId="67497D43"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3440" w:type="dxa"/>
            <w:tcBorders>
              <w:top w:val="nil"/>
              <w:left w:val="nil"/>
              <w:bottom w:val="single" w:sz="4" w:space="0" w:color="auto"/>
              <w:right w:val="single" w:sz="4" w:space="0" w:color="auto"/>
            </w:tcBorders>
            <w:shd w:val="clear" w:color="000000" w:fill="C5D9F1"/>
            <w:noWrap/>
            <w:hideMark/>
          </w:tcPr>
          <w:p w14:paraId="09574EAE"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Opis storitve</w:t>
            </w:r>
          </w:p>
        </w:tc>
        <w:tc>
          <w:tcPr>
            <w:tcW w:w="1280" w:type="dxa"/>
            <w:tcBorders>
              <w:top w:val="nil"/>
              <w:left w:val="nil"/>
              <w:bottom w:val="single" w:sz="4" w:space="0" w:color="auto"/>
              <w:right w:val="single" w:sz="4" w:space="0" w:color="auto"/>
            </w:tcBorders>
            <w:shd w:val="clear" w:color="000000" w:fill="C5D9F1"/>
            <w:vAlign w:val="center"/>
            <w:hideMark/>
          </w:tcPr>
          <w:p w14:paraId="75722CCB"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EM</w:t>
            </w:r>
          </w:p>
        </w:tc>
        <w:tc>
          <w:tcPr>
            <w:tcW w:w="960" w:type="dxa"/>
            <w:tcBorders>
              <w:top w:val="nil"/>
              <w:left w:val="nil"/>
              <w:bottom w:val="single" w:sz="4" w:space="0" w:color="auto"/>
              <w:right w:val="single" w:sz="4" w:space="0" w:color="auto"/>
            </w:tcBorders>
            <w:shd w:val="clear" w:color="000000" w:fill="C5D9F1"/>
            <w:vAlign w:val="center"/>
            <w:hideMark/>
          </w:tcPr>
          <w:p w14:paraId="382D61CE"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Količina</w:t>
            </w:r>
          </w:p>
        </w:tc>
        <w:tc>
          <w:tcPr>
            <w:tcW w:w="1980" w:type="dxa"/>
            <w:tcBorders>
              <w:top w:val="nil"/>
              <w:left w:val="nil"/>
              <w:bottom w:val="single" w:sz="4" w:space="0" w:color="auto"/>
              <w:right w:val="single" w:sz="4" w:space="0" w:color="auto"/>
            </w:tcBorders>
            <w:shd w:val="clear" w:color="000000" w:fill="C5D9F1"/>
            <w:vAlign w:val="center"/>
            <w:hideMark/>
          </w:tcPr>
          <w:p w14:paraId="400DF1A1"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Cena / EM v € brez DDV</w:t>
            </w:r>
          </w:p>
        </w:tc>
        <w:tc>
          <w:tcPr>
            <w:tcW w:w="1360" w:type="dxa"/>
            <w:tcBorders>
              <w:top w:val="nil"/>
              <w:left w:val="nil"/>
              <w:bottom w:val="single" w:sz="4" w:space="0" w:color="auto"/>
              <w:right w:val="single" w:sz="4" w:space="0" w:color="auto"/>
            </w:tcBorders>
            <w:shd w:val="clear" w:color="000000" w:fill="C5D9F1"/>
            <w:vAlign w:val="center"/>
            <w:hideMark/>
          </w:tcPr>
          <w:p w14:paraId="71FB8680" w14:textId="237B5202" w:rsidR="005508B5" w:rsidRPr="007115EB" w:rsidRDefault="002D74FC" w:rsidP="00F27D45">
            <w:pPr>
              <w:jc w:val="center"/>
              <w:rPr>
                <w:rFonts w:ascii="Garamond" w:hAnsi="Garamond" w:cs="Calibri"/>
                <w:color w:val="000000"/>
                <w:sz w:val="24"/>
              </w:rPr>
            </w:pPr>
            <w:r w:rsidRPr="007115EB">
              <w:rPr>
                <w:rFonts w:ascii="Garamond" w:hAnsi="Garamond" w:cs="Calibri"/>
                <w:color w:val="000000"/>
                <w:sz w:val="24"/>
              </w:rPr>
              <w:t>Obdobje</w:t>
            </w:r>
            <w:r w:rsidR="005508B5" w:rsidRPr="007115EB">
              <w:rPr>
                <w:rFonts w:ascii="Garamond" w:hAnsi="Garamond" w:cs="Calibri"/>
                <w:color w:val="000000"/>
                <w:sz w:val="24"/>
              </w:rPr>
              <w:t xml:space="preserve"> v mesecih</w:t>
            </w:r>
          </w:p>
        </w:tc>
        <w:tc>
          <w:tcPr>
            <w:tcW w:w="1780" w:type="dxa"/>
            <w:tcBorders>
              <w:top w:val="nil"/>
              <w:left w:val="nil"/>
              <w:bottom w:val="single" w:sz="4" w:space="0" w:color="auto"/>
              <w:right w:val="single" w:sz="4" w:space="0" w:color="auto"/>
            </w:tcBorders>
            <w:shd w:val="clear" w:color="000000" w:fill="C5D9F1"/>
            <w:vAlign w:val="center"/>
            <w:hideMark/>
          </w:tcPr>
          <w:p w14:paraId="5963D49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Vrednost v € brez DDV</w:t>
            </w:r>
          </w:p>
        </w:tc>
        <w:tc>
          <w:tcPr>
            <w:tcW w:w="1660" w:type="dxa"/>
            <w:tcBorders>
              <w:top w:val="nil"/>
              <w:left w:val="nil"/>
              <w:bottom w:val="single" w:sz="4" w:space="0" w:color="auto"/>
              <w:right w:val="single" w:sz="4" w:space="0" w:color="auto"/>
            </w:tcBorders>
            <w:shd w:val="clear" w:color="000000" w:fill="C5D9F1"/>
            <w:vAlign w:val="center"/>
            <w:hideMark/>
          </w:tcPr>
          <w:p w14:paraId="65E0451A"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DDV 22 %</w:t>
            </w:r>
          </w:p>
        </w:tc>
        <w:tc>
          <w:tcPr>
            <w:tcW w:w="1880" w:type="dxa"/>
            <w:tcBorders>
              <w:top w:val="nil"/>
              <w:left w:val="nil"/>
              <w:bottom w:val="single" w:sz="4" w:space="0" w:color="auto"/>
              <w:right w:val="single" w:sz="8" w:space="0" w:color="auto"/>
            </w:tcBorders>
            <w:shd w:val="clear" w:color="000000" w:fill="C5D9F1"/>
            <w:vAlign w:val="center"/>
            <w:hideMark/>
          </w:tcPr>
          <w:p w14:paraId="67C7EDE1"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Vrednost v € z DDV</w:t>
            </w:r>
          </w:p>
        </w:tc>
      </w:tr>
      <w:tr w:rsidR="005508B5" w:rsidRPr="007115EB" w14:paraId="5BC16BB3" w14:textId="77777777" w:rsidTr="00F27D45">
        <w:trPr>
          <w:trHeight w:val="769"/>
        </w:trPr>
        <w:tc>
          <w:tcPr>
            <w:tcW w:w="940" w:type="dxa"/>
            <w:tcBorders>
              <w:top w:val="single" w:sz="4" w:space="0" w:color="auto"/>
              <w:left w:val="single" w:sz="4" w:space="0" w:color="auto"/>
              <w:bottom w:val="single" w:sz="4" w:space="0" w:color="auto"/>
              <w:right w:val="single" w:sz="4" w:space="0" w:color="auto"/>
            </w:tcBorders>
            <w:shd w:val="clear" w:color="000000" w:fill="C5D9F1"/>
            <w:noWrap/>
            <w:hideMark/>
          </w:tcPr>
          <w:p w14:paraId="50995E00"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3440" w:type="dxa"/>
            <w:tcBorders>
              <w:top w:val="nil"/>
              <w:left w:val="nil"/>
              <w:bottom w:val="single" w:sz="4" w:space="0" w:color="auto"/>
              <w:right w:val="single" w:sz="4" w:space="0" w:color="auto"/>
            </w:tcBorders>
            <w:shd w:val="clear" w:color="000000" w:fill="C5D9F1"/>
            <w:noWrap/>
            <w:hideMark/>
          </w:tcPr>
          <w:p w14:paraId="26B8151F"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1280" w:type="dxa"/>
            <w:tcBorders>
              <w:top w:val="nil"/>
              <w:left w:val="nil"/>
              <w:bottom w:val="single" w:sz="4" w:space="0" w:color="auto"/>
              <w:right w:val="nil"/>
            </w:tcBorders>
            <w:shd w:val="clear" w:color="000000" w:fill="C5D9F1"/>
            <w:vAlign w:val="center"/>
            <w:hideMark/>
          </w:tcPr>
          <w:p w14:paraId="7F0F080C"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7EB4A0A1"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980" w:type="dxa"/>
            <w:tcBorders>
              <w:top w:val="nil"/>
              <w:left w:val="nil"/>
              <w:bottom w:val="single" w:sz="4" w:space="0" w:color="auto"/>
              <w:right w:val="single" w:sz="4" w:space="0" w:color="auto"/>
            </w:tcBorders>
            <w:shd w:val="clear" w:color="auto" w:fill="auto"/>
            <w:vAlign w:val="center"/>
            <w:hideMark/>
          </w:tcPr>
          <w:p w14:paraId="72832C75"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(2)</w:t>
            </w:r>
          </w:p>
        </w:tc>
        <w:tc>
          <w:tcPr>
            <w:tcW w:w="1360" w:type="dxa"/>
            <w:tcBorders>
              <w:top w:val="nil"/>
              <w:left w:val="nil"/>
              <w:bottom w:val="single" w:sz="4" w:space="0" w:color="auto"/>
              <w:right w:val="single" w:sz="4" w:space="0" w:color="auto"/>
            </w:tcBorders>
            <w:shd w:val="clear" w:color="auto" w:fill="auto"/>
            <w:vAlign w:val="center"/>
            <w:hideMark/>
          </w:tcPr>
          <w:p w14:paraId="2D4D7AF8"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(3)</w:t>
            </w:r>
          </w:p>
        </w:tc>
        <w:tc>
          <w:tcPr>
            <w:tcW w:w="1780" w:type="dxa"/>
            <w:tcBorders>
              <w:top w:val="nil"/>
              <w:left w:val="nil"/>
              <w:bottom w:val="single" w:sz="4" w:space="0" w:color="auto"/>
              <w:right w:val="single" w:sz="4" w:space="0" w:color="auto"/>
            </w:tcBorders>
            <w:shd w:val="clear" w:color="auto" w:fill="auto"/>
            <w:noWrap/>
            <w:vAlign w:val="center"/>
            <w:hideMark/>
          </w:tcPr>
          <w:p w14:paraId="10733651"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xml:space="preserve"> (4)=(1)x(2)x(3)</w:t>
            </w:r>
          </w:p>
        </w:tc>
        <w:tc>
          <w:tcPr>
            <w:tcW w:w="1660" w:type="dxa"/>
            <w:tcBorders>
              <w:top w:val="nil"/>
              <w:left w:val="nil"/>
              <w:bottom w:val="single" w:sz="4" w:space="0" w:color="auto"/>
              <w:right w:val="nil"/>
            </w:tcBorders>
            <w:shd w:val="clear" w:color="000000" w:fill="DDEBF7"/>
            <w:vAlign w:val="center"/>
            <w:hideMark/>
          </w:tcPr>
          <w:p w14:paraId="2EF77A13"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880" w:type="dxa"/>
            <w:tcBorders>
              <w:top w:val="nil"/>
              <w:left w:val="single" w:sz="4" w:space="0" w:color="auto"/>
              <w:bottom w:val="single" w:sz="4" w:space="0" w:color="auto"/>
              <w:right w:val="single" w:sz="8" w:space="0" w:color="auto"/>
            </w:tcBorders>
            <w:shd w:val="clear" w:color="000000" w:fill="C5D9F1"/>
            <w:vAlign w:val="center"/>
            <w:hideMark/>
          </w:tcPr>
          <w:p w14:paraId="6712EAAA"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r>
      <w:tr w:rsidR="005508B5" w:rsidRPr="007115EB" w14:paraId="4F799C4B" w14:textId="77777777" w:rsidTr="00F27D45">
        <w:trPr>
          <w:trHeight w:val="642"/>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4D9A1B" w14:textId="77777777" w:rsidR="005508B5" w:rsidRPr="007115EB" w:rsidRDefault="005508B5" w:rsidP="00F27D45">
            <w:pPr>
              <w:jc w:val="center"/>
              <w:rPr>
                <w:rFonts w:ascii="Garamond" w:hAnsi="Garamond" w:cs="Calibri"/>
                <w:b/>
                <w:bCs/>
                <w:color w:val="000000"/>
                <w:sz w:val="24"/>
              </w:rPr>
            </w:pPr>
            <w:r w:rsidRPr="007115EB">
              <w:rPr>
                <w:rFonts w:ascii="Garamond" w:hAnsi="Garamond" w:cs="Calibri"/>
                <w:b/>
                <w:bCs/>
                <w:color w:val="000000"/>
                <w:sz w:val="24"/>
              </w:rPr>
              <w:t>3.</w:t>
            </w:r>
          </w:p>
        </w:tc>
        <w:tc>
          <w:tcPr>
            <w:tcW w:w="3440" w:type="dxa"/>
            <w:tcBorders>
              <w:top w:val="nil"/>
              <w:left w:val="nil"/>
              <w:bottom w:val="single" w:sz="4" w:space="0" w:color="auto"/>
              <w:right w:val="single" w:sz="4" w:space="0" w:color="auto"/>
            </w:tcBorders>
            <w:shd w:val="clear" w:color="auto" w:fill="auto"/>
            <w:noWrap/>
            <w:vAlign w:val="center"/>
            <w:hideMark/>
          </w:tcPr>
          <w:p w14:paraId="0A1DBCC1" w14:textId="77777777" w:rsidR="005508B5" w:rsidRPr="007115EB" w:rsidRDefault="005508B5" w:rsidP="00F27D45">
            <w:pPr>
              <w:rPr>
                <w:rFonts w:ascii="Garamond" w:hAnsi="Garamond" w:cs="Calibri"/>
                <w:b/>
                <w:bCs/>
                <w:i/>
                <w:iCs/>
                <w:color w:val="000000"/>
                <w:sz w:val="24"/>
              </w:rPr>
            </w:pPr>
            <w:r w:rsidRPr="007115EB">
              <w:rPr>
                <w:rFonts w:ascii="Garamond" w:hAnsi="Garamond" w:cs="Calibri"/>
                <w:b/>
                <w:bCs/>
                <w:i/>
                <w:iCs/>
                <w:color w:val="000000"/>
                <w:sz w:val="24"/>
              </w:rPr>
              <w:t>Nove licence - Vzdrževanje</w:t>
            </w:r>
          </w:p>
        </w:tc>
        <w:tc>
          <w:tcPr>
            <w:tcW w:w="1280" w:type="dxa"/>
            <w:tcBorders>
              <w:top w:val="nil"/>
              <w:left w:val="nil"/>
              <w:bottom w:val="single" w:sz="4" w:space="0" w:color="auto"/>
              <w:right w:val="single" w:sz="4" w:space="0" w:color="auto"/>
            </w:tcBorders>
            <w:shd w:val="clear" w:color="auto" w:fill="auto"/>
            <w:vAlign w:val="center"/>
            <w:hideMark/>
          </w:tcPr>
          <w:p w14:paraId="31DEDB68"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MT</w:t>
            </w:r>
          </w:p>
        </w:tc>
        <w:tc>
          <w:tcPr>
            <w:tcW w:w="960" w:type="dxa"/>
            <w:tcBorders>
              <w:top w:val="nil"/>
              <w:left w:val="nil"/>
              <w:bottom w:val="single" w:sz="4" w:space="0" w:color="auto"/>
              <w:right w:val="single" w:sz="4" w:space="0" w:color="auto"/>
            </w:tcBorders>
            <w:shd w:val="clear" w:color="auto" w:fill="auto"/>
            <w:vAlign w:val="center"/>
            <w:hideMark/>
          </w:tcPr>
          <w:p w14:paraId="4D93ED76"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1</w:t>
            </w:r>
          </w:p>
        </w:tc>
        <w:tc>
          <w:tcPr>
            <w:tcW w:w="1980" w:type="dxa"/>
            <w:tcBorders>
              <w:top w:val="nil"/>
              <w:left w:val="nil"/>
              <w:bottom w:val="single" w:sz="4" w:space="0" w:color="auto"/>
              <w:right w:val="single" w:sz="4" w:space="0" w:color="auto"/>
            </w:tcBorders>
            <w:shd w:val="clear" w:color="auto" w:fill="auto"/>
            <w:vAlign w:val="center"/>
            <w:hideMark/>
          </w:tcPr>
          <w:p w14:paraId="3F09A90D"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noWrap/>
            <w:vAlign w:val="center"/>
            <w:hideMark/>
          </w:tcPr>
          <w:p w14:paraId="70A721C0" w14:textId="77777777" w:rsidR="005508B5" w:rsidRPr="007115EB" w:rsidRDefault="005508B5" w:rsidP="00F27D45">
            <w:pPr>
              <w:jc w:val="center"/>
              <w:rPr>
                <w:rFonts w:ascii="Garamond" w:hAnsi="Garamond" w:cs="Calibri"/>
                <w:color w:val="000000"/>
                <w:sz w:val="24"/>
              </w:rPr>
            </w:pPr>
            <w:r w:rsidRPr="007115EB">
              <w:rPr>
                <w:rFonts w:ascii="Garamond" w:hAnsi="Garamond" w:cs="Calibri"/>
                <w:color w:val="000000"/>
                <w:sz w:val="24"/>
              </w:rPr>
              <w:t>32</w:t>
            </w:r>
          </w:p>
        </w:tc>
        <w:tc>
          <w:tcPr>
            <w:tcW w:w="1780" w:type="dxa"/>
            <w:tcBorders>
              <w:top w:val="nil"/>
              <w:left w:val="nil"/>
              <w:bottom w:val="single" w:sz="4" w:space="0" w:color="auto"/>
              <w:right w:val="single" w:sz="4" w:space="0" w:color="auto"/>
            </w:tcBorders>
            <w:shd w:val="clear" w:color="auto" w:fill="auto"/>
            <w:vAlign w:val="center"/>
            <w:hideMark/>
          </w:tcPr>
          <w:p w14:paraId="56C6AE45" w14:textId="77777777" w:rsidR="005508B5" w:rsidRPr="007115EB" w:rsidRDefault="005508B5" w:rsidP="00F27D45">
            <w:pPr>
              <w:jc w:val="center"/>
              <w:rPr>
                <w:rFonts w:ascii="Garamond" w:hAnsi="Garamond" w:cs="Calibri"/>
                <w:b/>
                <w:bCs/>
                <w:color w:val="000000"/>
                <w:sz w:val="24"/>
              </w:rPr>
            </w:pPr>
            <w:r w:rsidRPr="007115EB">
              <w:rPr>
                <w:rFonts w:ascii="Garamond" w:hAnsi="Garamond" w:cs="Calibri"/>
                <w:b/>
                <w:bCs/>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1F188015" w14:textId="77777777" w:rsidR="005508B5" w:rsidRPr="007115EB" w:rsidRDefault="005508B5" w:rsidP="00F27D45">
            <w:pPr>
              <w:jc w:val="center"/>
              <w:rPr>
                <w:rFonts w:ascii="Garamond" w:hAnsi="Garamond" w:cs="Calibri"/>
                <w:b/>
                <w:bCs/>
                <w:color w:val="000000"/>
                <w:sz w:val="24"/>
              </w:rPr>
            </w:pPr>
            <w:r w:rsidRPr="007115EB">
              <w:rPr>
                <w:rFonts w:ascii="Garamond" w:hAnsi="Garamond" w:cs="Calibri"/>
                <w:b/>
                <w:bCs/>
                <w:color w:val="000000"/>
                <w:sz w:val="24"/>
              </w:rPr>
              <w:t> </w:t>
            </w:r>
          </w:p>
        </w:tc>
        <w:tc>
          <w:tcPr>
            <w:tcW w:w="1880" w:type="dxa"/>
            <w:tcBorders>
              <w:top w:val="nil"/>
              <w:left w:val="nil"/>
              <w:bottom w:val="single" w:sz="4" w:space="0" w:color="auto"/>
              <w:right w:val="single" w:sz="8" w:space="0" w:color="auto"/>
            </w:tcBorders>
            <w:shd w:val="clear" w:color="auto" w:fill="auto"/>
            <w:vAlign w:val="center"/>
            <w:hideMark/>
          </w:tcPr>
          <w:p w14:paraId="09F67881" w14:textId="77777777" w:rsidR="005508B5" w:rsidRPr="007115EB" w:rsidRDefault="005508B5" w:rsidP="00F27D45">
            <w:pPr>
              <w:jc w:val="center"/>
              <w:rPr>
                <w:rFonts w:ascii="Garamond" w:hAnsi="Garamond" w:cs="Calibri"/>
                <w:b/>
                <w:bCs/>
                <w:color w:val="000000"/>
                <w:sz w:val="24"/>
              </w:rPr>
            </w:pPr>
            <w:r w:rsidRPr="007115EB">
              <w:rPr>
                <w:rFonts w:ascii="Garamond" w:hAnsi="Garamond" w:cs="Calibri"/>
                <w:b/>
                <w:bCs/>
                <w:color w:val="000000"/>
                <w:sz w:val="24"/>
              </w:rPr>
              <w:t> </w:t>
            </w:r>
          </w:p>
        </w:tc>
      </w:tr>
      <w:tr w:rsidR="005508B5" w:rsidRPr="007115EB" w14:paraId="3F3889FC" w14:textId="77777777" w:rsidTr="00F27D45">
        <w:trPr>
          <w:trHeight w:val="960"/>
        </w:trPr>
        <w:tc>
          <w:tcPr>
            <w:tcW w:w="940"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076DC244"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3440" w:type="dxa"/>
            <w:tcBorders>
              <w:top w:val="single" w:sz="8" w:space="0" w:color="auto"/>
              <w:left w:val="nil"/>
              <w:bottom w:val="single" w:sz="8" w:space="0" w:color="auto"/>
              <w:right w:val="single" w:sz="4" w:space="0" w:color="auto"/>
            </w:tcBorders>
            <w:shd w:val="clear" w:color="auto" w:fill="auto"/>
            <w:hideMark/>
          </w:tcPr>
          <w:p w14:paraId="18C25617" w14:textId="77777777" w:rsidR="005508B5" w:rsidRPr="007115EB" w:rsidRDefault="005508B5" w:rsidP="00F27D45">
            <w:pPr>
              <w:rPr>
                <w:rFonts w:ascii="Garamond" w:hAnsi="Garamond" w:cs="Calibri"/>
                <w:b/>
                <w:bCs/>
                <w:color w:val="000000"/>
                <w:sz w:val="24"/>
              </w:rPr>
            </w:pPr>
            <w:r w:rsidRPr="007115EB">
              <w:rPr>
                <w:rFonts w:ascii="Garamond" w:hAnsi="Garamond" w:cs="Calibri"/>
                <w:b/>
                <w:bCs/>
                <w:color w:val="000000"/>
                <w:sz w:val="24"/>
              </w:rPr>
              <w:t>SKUPAJ: Vzdrževanje obstoječih licenc, nakup in vzdrževanje novih (1+2+3)</w:t>
            </w:r>
          </w:p>
        </w:tc>
        <w:tc>
          <w:tcPr>
            <w:tcW w:w="1280" w:type="dxa"/>
            <w:tcBorders>
              <w:top w:val="single" w:sz="8" w:space="0" w:color="auto"/>
              <w:left w:val="nil"/>
              <w:bottom w:val="single" w:sz="4" w:space="0" w:color="auto"/>
              <w:right w:val="single" w:sz="4" w:space="0" w:color="auto"/>
            </w:tcBorders>
            <w:shd w:val="clear" w:color="000000" w:fill="C5D9F1"/>
            <w:noWrap/>
            <w:hideMark/>
          </w:tcPr>
          <w:p w14:paraId="726D6A59"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960" w:type="dxa"/>
            <w:tcBorders>
              <w:top w:val="single" w:sz="8" w:space="0" w:color="auto"/>
              <w:left w:val="nil"/>
              <w:bottom w:val="single" w:sz="4" w:space="0" w:color="auto"/>
              <w:right w:val="single" w:sz="4" w:space="0" w:color="auto"/>
            </w:tcBorders>
            <w:shd w:val="clear" w:color="000000" w:fill="C5D9F1"/>
            <w:noWrap/>
            <w:hideMark/>
          </w:tcPr>
          <w:p w14:paraId="6A95C8CC"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1980" w:type="dxa"/>
            <w:tcBorders>
              <w:top w:val="single" w:sz="8" w:space="0" w:color="auto"/>
              <w:left w:val="nil"/>
              <w:bottom w:val="single" w:sz="4" w:space="0" w:color="auto"/>
              <w:right w:val="single" w:sz="4" w:space="0" w:color="auto"/>
            </w:tcBorders>
            <w:shd w:val="clear" w:color="000000" w:fill="C5D9F1"/>
            <w:noWrap/>
            <w:hideMark/>
          </w:tcPr>
          <w:p w14:paraId="0F452CAE"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w:t>
            </w:r>
          </w:p>
        </w:tc>
        <w:tc>
          <w:tcPr>
            <w:tcW w:w="1360" w:type="dxa"/>
            <w:tcBorders>
              <w:top w:val="single" w:sz="8" w:space="0" w:color="auto"/>
              <w:left w:val="nil"/>
              <w:bottom w:val="single" w:sz="4" w:space="0" w:color="auto"/>
              <w:right w:val="single" w:sz="4" w:space="0" w:color="auto"/>
            </w:tcBorders>
            <w:shd w:val="clear" w:color="000000" w:fill="C5D9F1"/>
            <w:noWrap/>
            <w:hideMark/>
          </w:tcPr>
          <w:p w14:paraId="6BCFB845" w14:textId="77777777" w:rsidR="005508B5" w:rsidRPr="007115EB" w:rsidRDefault="005508B5" w:rsidP="00F27D45">
            <w:pPr>
              <w:rPr>
                <w:rFonts w:ascii="Garamond" w:hAnsi="Garamond" w:cs="Calibri"/>
                <w:color w:val="000000"/>
                <w:sz w:val="24"/>
              </w:rPr>
            </w:pPr>
            <w:r w:rsidRPr="007115EB">
              <w:rPr>
                <w:rFonts w:ascii="Garamond" w:hAnsi="Garamond" w:cs="Calibri"/>
                <w:color w:val="000000"/>
                <w:sz w:val="24"/>
              </w:rPr>
              <w:t xml:space="preserve"> </w:t>
            </w:r>
          </w:p>
        </w:tc>
        <w:tc>
          <w:tcPr>
            <w:tcW w:w="1780" w:type="dxa"/>
            <w:tcBorders>
              <w:top w:val="single" w:sz="8" w:space="0" w:color="auto"/>
              <w:left w:val="nil"/>
              <w:bottom w:val="single" w:sz="8" w:space="0" w:color="auto"/>
              <w:right w:val="single" w:sz="4" w:space="0" w:color="auto"/>
            </w:tcBorders>
            <w:shd w:val="clear" w:color="auto" w:fill="auto"/>
            <w:vAlign w:val="center"/>
            <w:hideMark/>
          </w:tcPr>
          <w:p w14:paraId="1ADD1D97" w14:textId="77777777" w:rsidR="005508B5" w:rsidRPr="007115EB" w:rsidRDefault="005508B5" w:rsidP="00F27D45">
            <w:pPr>
              <w:jc w:val="center"/>
              <w:rPr>
                <w:rFonts w:ascii="Garamond" w:hAnsi="Garamond" w:cs="Calibri"/>
                <w:b/>
                <w:bCs/>
                <w:i/>
                <w:iCs/>
                <w:color w:val="0070C0"/>
                <w:sz w:val="24"/>
              </w:rPr>
            </w:pPr>
            <w:r w:rsidRPr="007115EB">
              <w:rPr>
                <w:rFonts w:ascii="Garamond" w:hAnsi="Garamond" w:cs="Calibri"/>
                <w:b/>
                <w:bCs/>
                <w:i/>
                <w:iCs/>
                <w:color w:val="0070C0"/>
                <w:sz w:val="24"/>
              </w:rPr>
              <w:t> </w:t>
            </w:r>
          </w:p>
        </w:tc>
        <w:tc>
          <w:tcPr>
            <w:tcW w:w="1660" w:type="dxa"/>
            <w:tcBorders>
              <w:top w:val="single" w:sz="8" w:space="0" w:color="auto"/>
              <w:left w:val="nil"/>
              <w:bottom w:val="single" w:sz="8" w:space="0" w:color="auto"/>
              <w:right w:val="single" w:sz="4" w:space="0" w:color="auto"/>
            </w:tcBorders>
            <w:shd w:val="clear" w:color="auto" w:fill="auto"/>
            <w:vAlign w:val="center"/>
            <w:hideMark/>
          </w:tcPr>
          <w:p w14:paraId="2FC4DA56" w14:textId="77777777" w:rsidR="005508B5" w:rsidRPr="007115EB" w:rsidRDefault="005508B5" w:rsidP="00F27D45">
            <w:pPr>
              <w:jc w:val="center"/>
              <w:rPr>
                <w:rFonts w:ascii="Garamond" w:hAnsi="Garamond" w:cs="Calibri"/>
                <w:b/>
                <w:bCs/>
                <w:i/>
                <w:iCs/>
                <w:color w:val="0070C0"/>
                <w:sz w:val="24"/>
              </w:rPr>
            </w:pPr>
            <w:r w:rsidRPr="007115EB">
              <w:rPr>
                <w:rFonts w:ascii="Garamond" w:hAnsi="Garamond" w:cs="Calibri"/>
                <w:b/>
                <w:bCs/>
                <w:i/>
                <w:iCs/>
                <w:color w:val="0070C0"/>
                <w:sz w:val="24"/>
              </w:rPr>
              <w:t> </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14:paraId="2DF8DCBA" w14:textId="77777777" w:rsidR="005508B5" w:rsidRPr="007115EB" w:rsidRDefault="005508B5" w:rsidP="00F27D45">
            <w:pPr>
              <w:jc w:val="center"/>
              <w:rPr>
                <w:rFonts w:ascii="Garamond" w:hAnsi="Garamond" w:cs="Calibri"/>
                <w:b/>
                <w:bCs/>
                <w:i/>
                <w:iCs/>
                <w:color w:val="0070C0"/>
                <w:sz w:val="24"/>
              </w:rPr>
            </w:pPr>
            <w:r w:rsidRPr="007115EB">
              <w:rPr>
                <w:rFonts w:ascii="Garamond" w:hAnsi="Garamond" w:cs="Calibri"/>
                <w:b/>
                <w:bCs/>
                <w:i/>
                <w:iCs/>
                <w:color w:val="0070C0"/>
                <w:sz w:val="24"/>
              </w:rPr>
              <w:t> </w:t>
            </w:r>
          </w:p>
        </w:tc>
      </w:tr>
    </w:tbl>
    <w:p w14:paraId="77126E26" w14:textId="77777777" w:rsidR="005508B5" w:rsidRDefault="005508B5" w:rsidP="005508B5">
      <w:pPr>
        <w:jc w:val="both"/>
        <w:rPr>
          <w:rFonts w:ascii="Garamond" w:hAnsi="Garamond"/>
          <w:color w:val="000000"/>
          <w:sz w:val="24"/>
        </w:rPr>
      </w:pPr>
    </w:p>
    <w:p w14:paraId="19188D56" w14:textId="77777777" w:rsidR="005508B5" w:rsidRDefault="005508B5" w:rsidP="005508B5">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p>
    <w:p w14:paraId="5DF2D483" w14:textId="77777777" w:rsidR="005508B5" w:rsidRDefault="005508B5" w:rsidP="005508B5">
      <w:pPr>
        <w:jc w:val="both"/>
        <w:rPr>
          <w:rFonts w:ascii="Garamond" w:hAnsi="Garamond"/>
          <w:color w:val="000000"/>
          <w:sz w:val="24"/>
        </w:rPr>
      </w:pPr>
    </w:p>
    <w:p w14:paraId="47CF8F3D" w14:textId="77777777" w:rsidR="005508B5" w:rsidRDefault="005508B5" w:rsidP="005508B5">
      <w:pPr>
        <w:jc w:val="both"/>
        <w:rPr>
          <w:rFonts w:ascii="Garamond" w:hAnsi="Garamond"/>
          <w:color w:val="000000"/>
          <w:sz w:val="24"/>
        </w:rPr>
      </w:pPr>
    </w:p>
    <w:tbl>
      <w:tblPr>
        <w:tblW w:w="0" w:type="auto"/>
        <w:jc w:val="center"/>
        <w:tblLook w:val="04A0" w:firstRow="1" w:lastRow="0" w:firstColumn="1" w:lastColumn="0" w:noHBand="0" w:noVBand="1"/>
      </w:tblPr>
      <w:tblGrid>
        <w:gridCol w:w="3077"/>
        <w:gridCol w:w="3077"/>
        <w:gridCol w:w="3077"/>
      </w:tblGrid>
      <w:tr w:rsidR="005508B5" w:rsidRPr="00D03C22" w14:paraId="7D8B81CC" w14:textId="77777777" w:rsidTr="00F27D45">
        <w:trPr>
          <w:trHeight w:val="2092"/>
          <w:jc w:val="center"/>
        </w:trPr>
        <w:tc>
          <w:tcPr>
            <w:tcW w:w="3077" w:type="dxa"/>
          </w:tcPr>
          <w:p w14:paraId="00B6F559" w14:textId="77777777" w:rsidR="005508B5" w:rsidRPr="00D03C22" w:rsidRDefault="005508B5" w:rsidP="00F27D45">
            <w:pPr>
              <w:jc w:val="both"/>
              <w:rPr>
                <w:rFonts w:ascii="Garamond" w:hAnsi="Garamond"/>
                <w:sz w:val="24"/>
                <w:lang w:eastAsia="en-US"/>
              </w:rPr>
            </w:pPr>
            <w:r w:rsidRPr="00D03C22">
              <w:rPr>
                <w:rFonts w:ascii="Garamond" w:hAnsi="Garamond"/>
                <w:sz w:val="24"/>
                <w:lang w:eastAsia="en-US"/>
              </w:rPr>
              <w:t xml:space="preserve">Kraj: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05EF172D" w14:textId="77777777" w:rsidR="005508B5" w:rsidRPr="00D03C22" w:rsidRDefault="005508B5" w:rsidP="00F27D45">
            <w:pPr>
              <w:jc w:val="both"/>
              <w:rPr>
                <w:rFonts w:ascii="Garamond" w:hAnsi="Garamond"/>
                <w:sz w:val="24"/>
                <w:lang w:eastAsia="en-US"/>
              </w:rPr>
            </w:pPr>
            <w:r w:rsidRPr="00D03C22">
              <w:rPr>
                <w:rFonts w:ascii="Garamond" w:hAnsi="Garamond"/>
                <w:sz w:val="24"/>
                <w:lang w:eastAsia="en-US"/>
              </w:rPr>
              <w:t xml:space="preserve">Datum: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tc>
        <w:tc>
          <w:tcPr>
            <w:tcW w:w="3077" w:type="dxa"/>
          </w:tcPr>
          <w:p w14:paraId="4058C389" w14:textId="77777777" w:rsidR="005508B5" w:rsidRPr="00D03C22" w:rsidRDefault="005508B5" w:rsidP="00F27D45">
            <w:pPr>
              <w:jc w:val="center"/>
              <w:rPr>
                <w:rFonts w:ascii="Garamond" w:hAnsi="Garamond"/>
                <w:sz w:val="24"/>
                <w:lang w:eastAsia="en-US"/>
              </w:rPr>
            </w:pPr>
            <w:r w:rsidRPr="00D03C22">
              <w:rPr>
                <w:rFonts w:ascii="Garamond" w:hAnsi="Garamond"/>
                <w:sz w:val="24"/>
                <w:lang w:eastAsia="en-US"/>
              </w:rPr>
              <w:t>žig</w:t>
            </w:r>
          </w:p>
        </w:tc>
        <w:tc>
          <w:tcPr>
            <w:tcW w:w="3077" w:type="dxa"/>
          </w:tcPr>
          <w:p w14:paraId="285227DC" w14:textId="77777777" w:rsidR="005508B5" w:rsidRPr="00D03C22" w:rsidRDefault="005508B5" w:rsidP="00F27D45">
            <w:pPr>
              <w:jc w:val="both"/>
              <w:rPr>
                <w:rFonts w:ascii="Garamond" w:hAnsi="Garamond"/>
                <w:sz w:val="24"/>
                <w:lang w:eastAsia="en-US"/>
              </w:rPr>
            </w:pPr>
            <w:r w:rsidRPr="00D03C22">
              <w:rPr>
                <w:rFonts w:ascii="Garamond" w:hAnsi="Garamond"/>
                <w:sz w:val="24"/>
                <w:lang w:eastAsia="en-US"/>
              </w:rPr>
              <w:t xml:space="preserve">Podpisnik: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72CFE947" w14:textId="77777777" w:rsidR="005508B5" w:rsidRPr="00D03C22" w:rsidRDefault="005508B5" w:rsidP="00F27D45">
            <w:pPr>
              <w:jc w:val="both"/>
              <w:rPr>
                <w:rFonts w:ascii="Garamond" w:hAnsi="Garamond"/>
                <w:sz w:val="24"/>
                <w:lang w:eastAsia="en-US"/>
              </w:rPr>
            </w:pPr>
          </w:p>
          <w:p w14:paraId="2D353823" w14:textId="77777777" w:rsidR="005508B5" w:rsidRPr="00D03C22" w:rsidRDefault="005508B5" w:rsidP="00F27D45">
            <w:pPr>
              <w:jc w:val="both"/>
              <w:rPr>
                <w:rFonts w:ascii="Garamond" w:hAnsi="Garamond"/>
                <w:sz w:val="24"/>
                <w:lang w:eastAsia="en-US"/>
              </w:rPr>
            </w:pPr>
            <w:r w:rsidRPr="00D03C22">
              <w:rPr>
                <w:rFonts w:ascii="Garamond" w:hAnsi="Garamond"/>
                <w:sz w:val="24"/>
                <w:lang w:eastAsia="en-US"/>
              </w:rPr>
              <w:t>_________________</w:t>
            </w:r>
          </w:p>
          <w:p w14:paraId="6DB76D8E" w14:textId="77777777" w:rsidR="005508B5" w:rsidRPr="00D03C22" w:rsidRDefault="005508B5" w:rsidP="00F27D45">
            <w:pPr>
              <w:ind w:left="-470"/>
              <w:jc w:val="center"/>
              <w:rPr>
                <w:rFonts w:ascii="Garamond" w:hAnsi="Garamond"/>
                <w:sz w:val="24"/>
                <w:lang w:eastAsia="en-US"/>
              </w:rPr>
            </w:pPr>
            <w:r w:rsidRPr="00D03C22">
              <w:rPr>
                <w:rFonts w:ascii="Garamond" w:hAnsi="Garamond"/>
                <w:sz w:val="24"/>
                <w:lang w:eastAsia="en-US"/>
              </w:rPr>
              <w:t>Podpis</w:t>
            </w:r>
          </w:p>
          <w:p w14:paraId="30F2CE6F" w14:textId="77777777" w:rsidR="005508B5" w:rsidRPr="00D03C22" w:rsidRDefault="005508B5" w:rsidP="00F27D45">
            <w:pPr>
              <w:ind w:left="-470"/>
              <w:jc w:val="center"/>
              <w:rPr>
                <w:rFonts w:ascii="Garamond" w:hAnsi="Garamond"/>
                <w:sz w:val="24"/>
                <w:lang w:eastAsia="en-US"/>
              </w:rPr>
            </w:pPr>
          </w:p>
          <w:p w14:paraId="6DE636E3" w14:textId="77777777" w:rsidR="005508B5" w:rsidRPr="00D03C22" w:rsidRDefault="005508B5" w:rsidP="00F27D45">
            <w:pPr>
              <w:ind w:left="-470"/>
              <w:jc w:val="center"/>
              <w:rPr>
                <w:rFonts w:ascii="Garamond" w:hAnsi="Garamond"/>
                <w:sz w:val="24"/>
                <w:lang w:eastAsia="en-US"/>
              </w:rPr>
            </w:pPr>
          </w:p>
          <w:p w14:paraId="33D49601" w14:textId="77777777" w:rsidR="005508B5" w:rsidRPr="00D03C22" w:rsidRDefault="005508B5" w:rsidP="00F27D45">
            <w:pPr>
              <w:ind w:left="-470"/>
              <w:jc w:val="center"/>
              <w:rPr>
                <w:rFonts w:ascii="Garamond" w:hAnsi="Garamond"/>
                <w:sz w:val="24"/>
                <w:lang w:eastAsia="en-US"/>
              </w:rPr>
            </w:pPr>
          </w:p>
        </w:tc>
      </w:tr>
    </w:tbl>
    <w:p w14:paraId="6BFF5C5A" w14:textId="77777777" w:rsidR="005508B5" w:rsidRDefault="005508B5" w:rsidP="005508B5">
      <w:pPr>
        <w:jc w:val="both"/>
        <w:rPr>
          <w:rFonts w:ascii="Garamond" w:hAnsi="Garamond"/>
          <w:color w:val="000000"/>
          <w:sz w:val="24"/>
        </w:rPr>
      </w:pPr>
    </w:p>
    <w:p w14:paraId="50589B80" w14:textId="40F470B1" w:rsidR="004E032B" w:rsidRDefault="005508B5">
      <w:pPr>
        <w:rPr>
          <w:rFonts w:ascii="Garamond" w:hAnsi="Garamond"/>
          <w:color w:val="000000"/>
          <w:sz w:val="24"/>
        </w:rPr>
      </w:pPr>
      <w:r>
        <w:rPr>
          <w:rFonts w:ascii="Garamond" w:hAnsi="Garamond"/>
          <w:color w:val="000000"/>
          <w:sz w:val="24"/>
        </w:rPr>
        <w:br w:type="page"/>
      </w:r>
    </w:p>
    <w:p w14:paraId="601323E3" w14:textId="665ACF4A" w:rsidR="005508B5" w:rsidRDefault="00AE509A" w:rsidP="005508B5">
      <w:pPr>
        <w:jc w:val="center"/>
        <w:rPr>
          <w:rFonts w:ascii="Garamond" w:hAnsi="Garamond"/>
          <w:b/>
          <w:sz w:val="24"/>
        </w:rPr>
      </w:pPr>
      <w:r>
        <w:rPr>
          <w:rFonts w:ascii="Garamond" w:hAnsi="Garamond"/>
          <w:b/>
          <w:sz w:val="24"/>
        </w:rPr>
        <w:lastRenderedPageBreak/>
        <w:t>Informativni predračun</w:t>
      </w:r>
      <w:r w:rsidR="005508B5" w:rsidRPr="00863B6C">
        <w:rPr>
          <w:rFonts w:ascii="Garamond" w:hAnsi="Garamond"/>
          <w:b/>
          <w:sz w:val="24"/>
        </w:rPr>
        <w:t xml:space="preserve"> (OBR-1</w:t>
      </w:r>
      <w:r w:rsidR="00634273">
        <w:rPr>
          <w:rFonts w:ascii="Garamond" w:hAnsi="Garamond"/>
          <w:b/>
          <w:sz w:val="24"/>
        </w:rPr>
        <w:t>b</w:t>
      </w:r>
      <w:r w:rsidR="005508B5" w:rsidRPr="00863B6C">
        <w:rPr>
          <w:rFonts w:ascii="Garamond" w:hAnsi="Garamond"/>
          <w:b/>
          <w:sz w:val="24"/>
        </w:rPr>
        <w:t>)</w:t>
      </w:r>
    </w:p>
    <w:p w14:paraId="5954B419" w14:textId="77777777" w:rsidR="005508B5" w:rsidRPr="00E60E06" w:rsidRDefault="005508B5" w:rsidP="005508B5">
      <w:pPr>
        <w:jc w:val="center"/>
        <w:rPr>
          <w:rFonts w:ascii="Garamond" w:hAnsi="Garamond"/>
          <w:b/>
          <w:bCs/>
          <w:sz w:val="24"/>
        </w:rPr>
      </w:pPr>
    </w:p>
    <w:p w14:paraId="61B65E2D" w14:textId="77777777" w:rsidR="005508B5" w:rsidRDefault="005508B5" w:rsidP="005508B5">
      <w:pPr>
        <w:jc w:val="center"/>
        <w:rPr>
          <w:rFonts w:ascii="Garamond" w:hAnsi="Garamond"/>
          <w:b/>
          <w:bCs/>
          <w:sz w:val="24"/>
        </w:rPr>
      </w:pPr>
      <w:r>
        <w:rPr>
          <w:rFonts w:ascii="Garamond" w:hAnsi="Garamond"/>
          <w:b/>
          <w:bCs/>
          <w:sz w:val="24"/>
        </w:rPr>
        <w:t>Sklop 2</w:t>
      </w:r>
    </w:p>
    <w:p w14:paraId="2C47D976" w14:textId="77777777" w:rsidR="005508B5" w:rsidRPr="00E60E06" w:rsidRDefault="005508B5" w:rsidP="005508B5">
      <w:pPr>
        <w:jc w:val="center"/>
        <w:rPr>
          <w:rFonts w:ascii="Garamond" w:hAnsi="Garamond"/>
          <w:b/>
          <w:bCs/>
          <w:sz w:val="24"/>
        </w:rPr>
      </w:pPr>
    </w:p>
    <w:tbl>
      <w:tblPr>
        <w:tblW w:w="15140" w:type="dxa"/>
        <w:tblCellMar>
          <w:left w:w="70" w:type="dxa"/>
          <w:right w:w="70" w:type="dxa"/>
        </w:tblCellMar>
        <w:tblLook w:val="04A0" w:firstRow="1" w:lastRow="0" w:firstColumn="1" w:lastColumn="0" w:noHBand="0" w:noVBand="1"/>
      </w:tblPr>
      <w:tblGrid>
        <w:gridCol w:w="480"/>
        <w:gridCol w:w="3760"/>
        <w:gridCol w:w="1280"/>
        <w:gridCol w:w="960"/>
        <w:gridCol w:w="1980"/>
        <w:gridCol w:w="1360"/>
        <w:gridCol w:w="1780"/>
        <w:gridCol w:w="1660"/>
        <w:gridCol w:w="1880"/>
      </w:tblGrid>
      <w:tr w:rsidR="005508B5" w:rsidRPr="003C4ECE" w14:paraId="3380E0C4" w14:textId="77777777" w:rsidTr="00F27D45">
        <w:trPr>
          <w:trHeight w:val="330"/>
        </w:trPr>
        <w:tc>
          <w:tcPr>
            <w:tcW w:w="15140" w:type="dxa"/>
            <w:gridSpan w:val="9"/>
            <w:tcBorders>
              <w:top w:val="nil"/>
              <w:left w:val="nil"/>
              <w:bottom w:val="single" w:sz="8" w:space="0" w:color="auto"/>
              <w:right w:val="nil"/>
            </w:tcBorders>
            <w:shd w:val="clear" w:color="auto" w:fill="auto"/>
            <w:noWrap/>
            <w:vAlign w:val="bottom"/>
            <w:hideMark/>
          </w:tcPr>
          <w:p w14:paraId="5B6E5A09" w14:textId="76095430" w:rsidR="005508B5" w:rsidRPr="003C4ECE" w:rsidRDefault="005508B5" w:rsidP="00F27D45">
            <w:pPr>
              <w:rPr>
                <w:rFonts w:ascii="Garamond" w:hAnsi="Garamond" w:cs="Calibri"/>
                <w:b/>
                <w:bCs/>
                <w:color w:val="000000"/>
                <w:sz w:val="24"/>
              </w:rPr>
            </w:pPr>
            <w:r w:rsidRPr="003C4ECE">
              <w:rPr>
                <w:rFonts w:ascii="Garamond" w:hAnsi="Garamond" w:cs="Calibri"/>
                <w:b/>
                <w:bCs/>
                <w:color w:val="000000"/>
                <w:sz w:val="24"/>
              </w:rPr>
              <w:t xml:space="preserve">SKLOP 2: </w:t>
            </w:r>
            <w:r w:rsidRPr="006D0DE1">
              <w:rPr>
                <w:rFonts w:ascii="Garamond" w:hAnsi="Garamond"/>
                <w:b/>
                <w:sz w:val="24"/>
              </w:rPr>
              <w:t xml:space="preserve">OSNOVNO VZDRŽEVANJE </w:t>
            </w:r>
            <w:r w:rsidRPr="0071318E">
              <w:rPr>
                <w:rFonts w:ascii="Garamond" w:hAnsi="Garamond"/>
                <w:b/>
                <w:sz w:val="24"/>
              </w:rPr>
              <w:t xml:space="preserve">IN </w:t>
            </w:r>
            <w:r w:rsidR="00736EFD" w:rsidRPr="0071318E">
              <w:rPr>
                <w:rFonts w:ascii="Garamond" w:hAnsi="Garamond"/>
                <w:b/>
                <w:bCs/>
                <w:sz w:val="24"/>
              </w:rPr>
              <w:t>NADGRADNJE OBSTOJEČEGA</w:t>
            </w:r>
            <w:r w:rsidRPr="0071318E">
              <w:rPr>
                <w:rFonts w:ascii="Garamond" w:hAnsi="Garamond"/>
                <w:b/>
                <w:sz w:val="24"/>
              </w:rPr>
              <w:t xml:space="preserve"> POSLOVNEGA SISTEMA</w:t>
            </w:r>
            <w:r w:rsidR="00736EFD" w:rsidRPr="0071318E">
              <w:rPr>
                <w:rFonts w:ascii="Garamond" w:hAnsi="Garamond"/>
                <w:b/>
                <w:bCs/>
                <w:sz w:val="24"/>
              </w:rPr>
              <w:t xml:space="preserve"> SAP</w:t>
            </w:r>
          </w:p>
        </w:tc>
      </w:tr>
      <w:tr w:rsidR="005508B5" w:rsidRPr="003C4ECE" w14:paraId="0F835D07" w14:textId="77777777" w:rsidTr="00F27D45">
        <w:trPr>
          <w:trHeight w:val="630"/>
        </w:trPr>
        <w:tc>
          <w:tcPr>
            <w:tcW w:w="480" w:type="dxa"/>
            <w:tcBorders>
              <w:top w:val="nil"/>
              <w:left w:val="single" w:sz="8" w:space="0" w:color="auto"/>
              <w:bottom w:val="single" w:sz="4" w:space="0" w:color="auto"/>
              <w:right w:val="single" w:sz="4" w:space="0" w:color="auto"/>
            </w:tcBorders>
            <w:shd w:val="clear" w:color="000000" w:fill="C5D9F1"/>
            <w:vAlign w:val="center"/>
            <w:hideMark/>
          </w:tcPr>
          <w:p w14:paraId="723B7C58"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nil"/>
              <w:left w:val="nil"/>
              <w:bottom w:val="single" w:sz="4" w:space="0" w:color="auto"/>
              <w:right w:val="single" w:sz="4" w:space="0" w:color="auto"/>
            </w:tcBorders>
            <w:shd w:val="clear" w:color="000000" w:fill="C5D9F1"/>
            <w:hideMark/>
          </w:tcPr>
          <w:p w14:paraId="6F1E1E32"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Opis storitve</w:t>
            </w:r>
          </w:p>
        </w:tc>
        <w:tc>
          <w:tcPr>
            <w:tcW w:w="1280" w:type="dxa"/>
            <w:tcBorders>
              <w:top w:val="nil"/>
              <w:left w:val="nil"/>
              <w:bottom w:val="single" w:sz="4" w:space="0" w:color="auto"/>
              <w:right w:val="single" w:sz="4" w:space="0" w:color="auto"/>
            </w:tcBorders>
            <w:shd w:val="clear" w:color="000000" w:fill="C5D9F1"/>
            <w:vAlign w:val="center"/>
            <w:hideMark/>
          </w:tcPr>
          <w:p w14:paraId="71796975"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EM</w:t>
            </w:r>
          </w:p>
        </w:tc>
        <w:tc>
          <w:tcPr>
            <w:tcW w:w="960" w:type="dxa"/>
            <w:tcBorders>
              <w:top w:val="nil"/>
              <w:left w:val="nil"/>
              <w:bottom w:val="single" w:sz="4" w:space="0" w:color="auto"/>
              <w:right w:val="single" w:sz="4" w:space="0" w:color="auto"/>
            </w:tcBorders>
            <w:shd w:val="clear" w:color="000000" w:fill="C5D9F1"/>
            <w:vAlign w:val="center"/>
            <w:hideMark/>
          </w:tcPr>
          <w:p w14:paraId="59CFB31A"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Količina</w:t>
            </w:r>
          </w:p>
        </w:tc>
        <w:tc>
          <w:tcPr>
            <w:tcW w:w="1980" w:type="dxa"/>
            <w:tcBorders>
              <w:top w:val="nil"/>
              <w:left w:val="nil"/>
              <w:bottom w:val="single" w:sz="4" w:space="0" w:color="auto"/>
              <w:right w:val="single" w:sz="4" w:space="0" w:color="auto"/>
            </w:tcBorders>
            <w:shd w:val="clear" w:color="000000" w:fill="C5D9F1"/>
            <w:vAlign w:val="center"/>
            <w:hideMark/>
          </w:tcPr>
          <w:p w14:paraId="1016C131"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Cena / EM v € brez DDV</w:t>
            </w:r>
          </w:p>
        </w:tc>
        <w:tc>
          <w:tcPr>
            <w:tcW w:w="1360" w:type="dxa"/>
            <w:tcBorders>
              <w:top w:val="nil"/>
              <w:left w:val="nil"/>
              <w:bottom w:val="single" w:sz="4" w:space="0" w:color="auto"/>
              <w:right w:val="single" w:sz="4" w:space="0" w:color="auto"/>
            </w:tcBorders>
            <w:shd w:val="clear" w:color="000000" w:fill="C5D9F1"/>
            <w:vAlign w:val="center"/>
            <w:hideMark/>
          </w:tcPr>
          <w:p w14:paraId="53FE38FC"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Vrednost v € brez DDV</w:t>
            </w:r>
          </w:p>
        </w:tc>
        <w:tc>
          <w:tcPr>
            <w:tcW w:w="1780" w:type="dxa"/>
            <w:tcBorders>
              <w:top w:val="nil"/>
              <w:left w:val="nil"/>
              <w:bottom w:val="single" w:sz="4" w:space="0" w:color="auto"/>
              <w:right w:val="single" w:sz="4" w:space="0" w:color="auto"/>
            </w:tcBorders>
            <w:shd w:val="clear" w:color="000000" w:fill="C5D9F1"/>
            <w:vAlign w:val="center"/>
            <w:hideMark/>
          </w:tcPr>
          <w:p w14:paraId="5ADD00A0"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DDV 22 %</w:t>
            </w:r>
          </w:p>
        </w:tc>
        <w:tc>
          <w:tcPr>
            <w:tcW w:w="1660" w:type="dxa"/>
            <w:tcBorders>
              <w:top w:val="nil"/>
              <w:left w:val="nil"/>
              <w:bottom w:val="single" w:sz="4" w:space="0" w:color="auto"/>
              <w:right w:val="single" w:sz="4" w:space="0" w:color="auto"/>
            </w:tcBorders>
            <w:shd w:val="clear" w:color="000000" w:fill="C5D9F1"/>
            <w:vAlign w:val="center"/>
            <w:hideMark/>
          </w:tcPr>
          <w:p w14:paraId="6B6DD53C"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Vrednost v € z DDV</w:t>
            </w:r>
          </w:p>
        </w:tc>
        <w:tc>
          <w:tcPr>
            <w:tcW w:w="1880" w:type="dxa"/>
            <w:tcBorders>
              <w:top w:val="nil"/>
              <w:left w:val="nil"/>
              <w:bottom w:val="single" w:sz="4" w:space="0" w:color="auto"/>
              <w:right w:val="single" w:sz="8" w:space="0" w:color="auto"/>
            </w:tcBorders>
            <w:shd w:val="clear" w:color="000000" w:fill="C5D9F1"/>
            <w:noWrap/>
            <w:hideMark/>
          </w:tcPr>
          <w:p w14:paraId="6F9A5A34"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r>
      <w:tr w:rsidR="005508B5" w:rsidRPr="003C4ECE" w14:paraId="0474A5D0" w14:textId="77777777" w:rsidTr="00F27D45">
        <w:trPr>
          <w:trHeight w:val="315"/>
        </w:trPr>
        <w:tc>
          <w:tcPr>
            <w:tcW w:w="480" w:type="dxa"/>
            <w:tcBorders>
              <w:top w:val="nil"/>
              <w:left w:val="single" w:sz="8" w:space="0" w:color="auto"/>
              <w:bottom w:val="single" w:sz="4" w:space="0" w:color="auto"/>
              <w:right w:val="single" w:sz="4" w:space="0" w:color="auto"/>
            </w:tcBorders>
            <w:shd w:val="clear" w:color="000000" w:fill="C5D9F1"/>
            <w:vAlign w:val="center"/>
            <w:hideMark/>
          </w:tcPr>
          <w:p w14:paraId="3D948AD1"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nil"/>
              <w:left w:val="nil"/>
              <w:bottom w:val="single" w:sz="4" w:space="0" w:color="auto"/>
              <w:right w:val="single" w:sz="4" w:space="0" w:color="auto"/>
            </w:tcBorders>
            <w:shd w:val="clear" w:color="000000" w:fill="C5D9F1"/>
            <w:hideMark/>
          </w:tcPr>
          <w:p w14:paraId="069E5363"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1280" w:type="dxa"/>
            <w:tcBorders>
              <w:top w:val="nil"/>
              <w:left w:val="nil"/>
              <w:bottom w:val="single" w:sz="4" w:space="0" w:color="auto"/>
              <w:right w:val="single" w:sz="4" w:space="0" w:color="auto"/>
            </w:tcBorders>
            <w:shd w:val="clear" w:color="000000" w:fill="C5D9F1"/>
            <w:vAlign w:val="center"/>
            <w:hideMark/>
          </w:tcPr>
          <w:p w14:paraId="02F1C02E"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nil"/>
              <w:left w:val="nil"/>
              <w:bottom w:val="single" w:sz="4" w:space="0" w:color="auto"/>
              <w:right w:val="single" w:sz="4" w:space="0" w:color="auto"/>
            </w:tcBorders>
            <w:shd w:val="clear" w:color="auto" w:fill="auto"/>
            <w:vAlign w:val="center"/>
            <w:hideMark/>
          </w:tcPr>
          <w:p w14:paraId="0F665591"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(1)</w:t>
            </w:r>
          </w:p>
        </w:tc>
        <w:tc>
          <w:tcPr>
            <w:tcW w:w="1980" w:type="dxa"/>
            <w:tcBorders>
              <w:top w:val="nil"/>
              <w:left w:val="nil"/>
              <w:bottom w:val="single" w:sz="4" w:space="0" w:color="auto"/>
              <w:right w:val="single" w:sz="4" w:space="0" w:color="auto"/>
            </w:tcBorders>
            <w:shd w:val="clear" w:color="auto" w:fill="auto"/>
            <w:vAlign w:val="center"/>
            <w:hideMark/>
          </w:tcPr>
          <w:p w14:paraId="63ED5FA3"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(2)</w:t>
            </w:r>
          </w:p>
        </w:tc>
        <w:tc>
          <w:tcPr>
            <w:tcW w:w="1360" w:type="dxa"/>
            <w:tcBorders>
              <w:top w:val="nil"/>
              <w:left w:val="nil"/>
              <w:bottom w:val="single" w:sz="4" w:space="0" w:color="auto"/>
              <w:right w:val="single" w:sz="4" w:space="0" w:color="auto"/>
            </w:tcBorders>
            <w:shd w:val="clear" w:color="auto" w:fill="auto"/>
            <w:noWrap/>
            <w:vAlign w:val="center"/>
            <w:hideMark/>
          </w:tcPr>
          <w:p w14:paraId="247AD765"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xml:space="preserve"> (3)=(1)x(2)</w:t>
            </w:r>
          </w:p>
        </w:tc>
        <w:tc>
          <w:tcPr>
            <w:tcW w:w="1780" w:type="dxa"/>
            <w:tcBorders>
              <w:top w:val="nil"/>
              <w:left w:val="nil"/>
              <w:bottom w:val="single" w:sz="4" w:space="0" w:color="auto"/>
              <w:right w:val="single" w:sz="4" w:space="0" w:color="auto"/>
            </w:tcBorders>
            <w:shd w:val="clear" w:color="000000" w:fill="C5D9F1"/>
            <w:vAlign w:val="center"/>
            <w:hideMark/>
          </w:tcPr>
          <w:p w14:paraId="17A5F5BE"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000000" w:fill="C5D9F1"/>
            <w:vAlign w:val="center"/>
            <w:hideMark/>
          </w:tcPr>
          <w:p w14:paraId="54D12867"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000000" w:fill="C5D9F1"/>
            <w:noWrap/>
            <w:hideMark/>
          </w:tcPr>
          <w:p w14:paraId="7707E1F7"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r>
      <w:tr w:rsidR="005508B5" w:rsidRPr="003C4ECE" w14:paraId="1FD13A1E" w14:textId="77777777" w:rsidTr="00F27D45">
        <w:trPr>
          <w:trHeight w:val="975"/>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0A09D164" w14:textId="6B14E2F3" w:rsidR="005508B5" w:rsidRPr="003C4ECE" w:rsidRDefault="00BF724E" w:rsidP="00F27D45">
            <w:pPr>
              <w:jc w:val="right"/>
              <w:rPr>
                <w:rFonts w:ascii="Garamond" w:hAnsi="Garamond" w:cs="Calibri"/>
                <w:color w:val="000000"/>
                <w:sz w:val="24"/>
              </w:rPr>
            </w:pPr>
            <w:r>
              <w:rPr>
                <w:rFonts w:ascii="Garamond" w:hAnsi="Garamond" w:cs="Calibri"/>
                <w:color w:val="000000"/>
                <w:sz w:val="24"/>
              </w:rPr>
              <w:t>1</w:t>
            </w:r>
          </w:p>
        </w:tc>
        <w:tc>
          <w:tcPr>
            <w:tcW w:w="3760" w:type="dxa"/>
            <w:tcBorders>
              <w:top w:val="nil"/>
              <w:left w:val="nil"/>
              <w:bottom w:val="single" w:sz="4" w:space="0" w:color="auto"/>
              <w:right w:val="single" w:sz="4" w:space="0" w:color="auto"/>
            </w:tcBorders>
            <w:shd w:val="clear" w:color="auto" w:fill="auto"/>
            <w:hideMark/>
          </w:tcPr>
          <w:p w14:paraId="35B29EFA" w14:textId="77777777" w:rsidR="005508B5" w:rsidRPr="003C4ECE" w:rsidRDefault="005508B5" w:rsidP="00F27D45">
            <w:pPr>
              <w:rPr>
                <w:rFonts w:ascii="Garamond" w:hAnsi="Garamond" w:cs="Calibri"/>
                <w:b/>
                <w:bCs/>
                <w:color w:val="000000"/>
                <w:sz w:val="24"/>
              </w:rPr>
            </w:pPr>
            <w:r w:rsidRPr="003C4ECE">
              <w:rPr>
                <w:rFonts w:ascii="Garamond" w:hAnsi="Garamond" w:cs="Calibri"/>
                <w:b/>
                <w:bCs/>
                <w:color w:val="000000"/>
                <w:sz w:val="24"/>
              </w:rPr>
              <w:t>Osnovno vzdrževanje SAP sistema za ohranjanje funkcionalnosti</w:t>
            </w:r>
          </w:p>
        </w:tc>
        <w:tc>
          <w:tcPr>
            <w:tcW w:w="1280" w:type="dxa"/>
            <w:tcBorders>
              <w:top w:val="nil"/>
              <w:left w:val="nil"/>
              <w:bottom w:val="single" w:sz="4" w:space="0" w:color="auto"/>
              <w:right w:val="single" w:sz="4" w:space="0" w:color="auto"/>
            </w:tcBorders>
            <w:shd w:val="clear" w:color="auto" w:fill="auto"/>
            <w:vAlign w:val="center"/>
            <w:hideMark/>
          </w:tcPr>
          <w:p w14:paraId="2089B8C2"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nil"/>
              <w:left w:val="nil"/>
              <w:bottom w:val="single" w:sz="4" w:space="0" w:color="auto"/>
              <w:right w:val="single" w:sz="4" w:space="0" w:color="auto"/>
            </w:tcBorders>
            <w:shd w:val="clear" w:color="auto" w:fill="auto"/>
            <w:vAlign w:val="center"/>
            <w:hideMark/>
          </w:tcPr>
          <w:p w14:paraId="5E81BF72"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980" w:type="dxa"/>
            <w:tcBorders>
              <w:top w:val="nil"/>
              <w:left w:val="nil"/>
              <w:bottom w:val="single" w:sz="4" w:space="0" w:color="auto"/>
              <w:right w:val="single" w:sz="4" w:space="0" w:color="auto"/>
            </w:tcBorders>
            <w:shd w:val="clear" w:color="auto" w:fill="auto"/>
            <w:vAlign w:val="center"/>
            <w:hideMark/>
          </w:tcPr>
          <w:p w14:paraId="329A5181"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vAlign w:val="center"/>
            <w:hideMark/>
          </w:tcPr>
          <w:p w14:paraId="65359A94"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780" w:type="dxa"/>
            <w:tcBorders>
              <w:top w:val="nil"/>
              <w:left w:val="nil"/>
              <w:bottom w:val="single" w:sz="4" w:space="0" w:color="auto"/>
              <w:right w:val="single" w:sz="4" w:space="0" w:color="auto"/>
            </w:tcBorders>
            <w:shd w:val="clear" w:color="auto" w:fill="auto"/>
            <w:vAlign w:val="center"/>
            <w:hideMark/>
          </w:tcPr>
          <w:p w14:paraId="5477FC00"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1A0B7CD8"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noWrap/>
            <w:vAlign w:val="bottom"/>
            <w:hideMark/>
          </w:tcPr>
          <w:p w14:paraId="45C13313" w14:textId="77777777" w:rsidR="005508B5" w:rsidRPr="003C4ECE" w:rsidRDefault="005508B5" w:rsidP="00F27D45">
            <w:pPr>
              <w:jc w:val="center"/>
              <w:rPr>
                <w:rFonts w:ascii="Calibri" w:hAnsi="Calibri" w:cs="Calibri"/>
                <w:color w:val="000000"/>
                <w:szCs w:val="22"/>
              </w:rPr>
            </w:pPr>
            <w:r w:rsidRPr="003C4ECE">
              <w:rPr>
                <w:rFonts w:ascii="Calibri" w:hAnsi="Calibri" w:cs="Calibri"/>
                <w:color w:val="000000"/>
                <w:szCs w:val="22"/>
              </w:rPr>
              <w:t> </w:t>
            </w:r>
          </w:p>
        </w:tc>
      </w:tr>
      <w:tr w:rsidR="005508B5" w:rsidRPr="003C4ECE" w14:paraId="621410CC" w14:textId="77777777" w:rsidTr="00F27D45">
        <w:trPr>
          <w:trHeight w:val="5385"/>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38AF5F0D"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nil"/>
              <w:left w:val="nil"/>
              <w:bottom w:val="single" w:sz="4" w:space="0" w:color="auto"/>
              <w:right w:val="single" w:sz="4" w:space="0" w:color="auto"/>
            </w:tcBorders>
            <w:shd w:val="clear" w:color="auto" w:fill="auto"/>
            <w:hideMark/>
          </w:tcPr>
          <w:p w14:paraId="3ADE3A82"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Nadgradnja programske opreme;</w:t>
            </w:r>
            <w:r w:rsidRPr="003C4ECE">
              <w:rPr>
                <w:rFonts w:ascii="Garamond" w:hAnsi="Garamond" w:cs="Calibri"/>
                <w:color w:val="000000"/>
                <w:sz w:val="24"/>
              </w:rPr>
              <w:br/>
              <w:t>Tehnološke nadgradnje, ki zagotavljajo usklajenost z novimi verzijami. Podatkovnih baz ali verzij operacijskih sistemov;</w:t>
            </w:r>
            <w:r>
              <w:rPr>
                <w:rFonts w:ascii="Garamond" w:hAnsi="Garamond" w:cs="Calibri"/>
                <w:color w:val="000000"/>
                <w:sz w:val="24"/>
              </w:rPr>
              <w:t xml:space="preserve"> </w:t>
            </w:r>
            <w:r w:rsidRPr="003C4ECE">
              <w:rPr>
                <w:rFonts w:ascii="Garamond" w:hAnsi="Garamond" w:cs="Calibri"/>
                <w:color w:val="000000"/>
                <w:sz w:val="24"/>
              </w:rPr>
              <w:br/>
              <w:t>Implementacija vseh zakonskih zahtev;</w:t>
            </w:r>
            <w:r w:rsidRPr="003C4ECE">
              <w:rPr>
                <w:rFonts w:ascii="Garamond" w:hAnsi="Garamond" w:cs="Calibri"/>
                <w:color w:val="000000"/>
                <w:sz w:val="24"/>
              </w:rPr>
              <w:br/>
              <w:t>Pakete podpore za učinkovito vgradnjo popravkov, še preden se težava pojavi;</w:t>
            </w:r>
            <w:r w:rsidRPr="003C4ECE">
              <w:rPr>
                <w:rFonts w:ascii="Garamond" w:hAnsi="Garamond" w:cs="Calibri"/>
                <w:color w:val="000000"/>
                <w:sz w:val="24"/>
              </w:rPr>
              <w:br/>
              <w:t>Vzdrževanje obstoječe organizacijske strukture ter načrtovanje prihodnjih organizacijskih struktur;</w:t>
            </w:r>
            <w:r w:rsidRPr="003C4ECE">
              <w:rPr>
                <w:rFonts w:ascii="Garamond" w:hAnsi="Garamond" w:cs="Calibri"/>
                <w:color w:val="000000"/>
                <w:sz w:val="24"/>
              </w:rPr>
              <w:br/>
              <w:t>Vzdrževanje dokumentacije;</w:t>
            </w:r>
            <w:r w:rsidRPr="003C4ECE">
              <w:rPr>
                <w:rFonts w:ascii="Garamond" w:hAnsi="Garamond" w:cs="Calibri"/>
                <w:color w:val="000000"/>
                <w:sz w:val="24"/>
              </w:rPr>
              <w:br/>
              <w:t>Monitoring SAP sistema;</w:t>
            </w:r>
            <w:r w:rsidRPr="003C4ECE">
              <w:rPr>
                <w:rFonts w:ascii="Garamond" w:hAnsi="Garamond" w:cs="Calibri"/>
                <w:color w:val="000000"/>
                <w:sz w:val="24"/>
              </w:rPr>
              <w:br/>
              <w:t>Testiranje zakonskih obveznosti</w:t>
            </w:r>
            <w:r w:rsidRPr="003C4ECE">
              <w:rPr>
                <w:rFonts w:ascii="Garamond" w:hAnsi="Garamond" w:cs="Calibri"/>
                <w:color w:val="000000"/>
                <w:sz w:val="24"/>
              </w:rPr>
              <w:br/>
              <w:t>Posodabljanje sistema SAP z novimi popravki, ki jih distribuira SAP AG</w:t>
            </w:r>
          </w:p>
        </w:tc>
        <w:tc>
          <w:tcPr>
            <w:tcW w:w="1280" w:type="dxa"/>
            <w:tcBorders>
              <w:top w:val="nil"/>
              <w:left w:val="nil"/>
              <w:bottom w:val="single" w:sz="4" w:space="0" w:color="auto"/>
              <w:right w:val="single" w:sz="4" w:space="0" w:color="auto"/>
            </w:tcBorders>
            <w:shd w:val="clear" w:color="auto" w:fill="auto"/>
            <w:vAlign w:val="center"/>
            <w:hideMark/>
          </w:tcPr>
          <w:p w14:paraId="7A775D52"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mesec</w:t>
            </w:r>
          </w:p>
        </w:tc>
        <w:tc>
          <w:tcPr>
            <w:tcW w:w="960" w:type="dxa"/>
            <w:tcBorders>
              <w:top w:val="nil"/>
              <w:left w:val="nil"/>
              <w:bottom w:val="single" w:sz="4" w:space="0" w:color="auto"/>
              <w:right w:val="single" w:sz="4" w:space="0" w:color="auto"/>
            </w:tcBorders>
            <w:shd w:val="clear" w:color="auto" w:fill="auto"/>
            <w:vAlign w:val="center"/>
            <w:hideMark/>
          </w:tcPr>
          <w:p w14:paraId="504419A9"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36</w:t>
            </w:r>
          </w:p>
        </w:tc>
        <w:tc>
          <w:tcPr>
            <w:tcW w:w="1980" w:type="dxa"/>
            <w:tcBorders>
              <w:top w:val="nil"/>
              <w:left w:val="nil"/>
              <w:bottom w:val="single" w:sz="4" w:space="0" w:color="auto"/>
              <w:right w:val="single" w:sz="4" w:space="0" w:color="auto"/>
            </w:tcBorders>
            <w:shd w:val="clear" w:color="auto" w:fill="auto"/>
            <w:vAlign w:val="center"/>
            <w:hideMark/>
          </w:tcPr>
          <w:p w14:paraId="5F99406F"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vAlign w:val="center"/>
            <w:hideMark/>
          </w:tcPr>
          <w:p w14:paraId="1549CC93"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780" w:type="dxa"/>
            <w:tcBorders>
              <w:top w:val="nil"/>
              <w:left w:val="nil"/>
              <w:bottom w:val="single" w:sz="4" w:space="0" w:color="auto"/>
              <w:right w:val="single" w:sz="4" w:space="0" w:color="auto"/>
            </w:tcBorders>
            <w:shd w:val="clear" w:color="auto" w:fill="auto"/>
            <w:vAlign w:val="center"/>
            <w:hideMark/>
          </w:tcPr>
          <w:p w14:paraId="4B39EC9B"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0836E1E9"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noWrap/>
            <w:vAlign w:val="bottom"/>
            <w:hideMark/>
          </w:tcPr>
          <w:p w14:paraId="3C8554D4" w14:textId="77777777" w:rsidR="005508B5" w:rsidRPr="003C4ECE" w:rsidRDefault="005508B5" w:rsidP="00F27D45">
            <w:pPr>
              <w:jc w:val="center"/>
              <w:rPr>
                <w:rFonts w:ascii="Calibri" w:hAnsi="Calibri" w:cs="Calibri"/>
                <w:color w:val="000000"/>
                <w:szCs w:val="22"/>
              </w:rPr>
            </w:pPr>
            <w:r w:rsidRPr="003C4ECE">
              <w:rPr>
                <w:rFonts w:ascii="Calibri" w:hAnsi="Calibri" w:cs="Calibri"/>
                <w:color w:val="000000"/>
                <w:szCs w:val="22"/>
              </w:rPr>
              <w:t> </w:t>
            </w:r>
          </w:p>
        </w:tc>
      </w:tr>
      <w:tr w:rsidR="005508B5" w:rsidRPr="003C4ECE" w14:paraId="0BB26CED" w14:textId="77777777" w:rsidTr="00F27D45">
        <w:trPr>
          <w:trHeight w:val="390"/>
        </w:trPr>
        <w:tc>
          <w:tcPr>
            <w:tcW w:w="48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36D53C66"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single" w:sz="4" w:space="0" w:color="auto"/>
              <w:left w:val="nil"/>
              <w:bottom w:val="single" w:sz="4" w:space="0" w:color="auto"/>
              <w:right w:val="single" w:sz="4" w:space="0" w:color="auto"/>
            </w:tcBorders>
            <w:shd w:val="clear" w:color="auto" w:fill="auto"/>
            <w:hideMark/>
          </w:tcPr>
          <w:p w14:paraId="2D7AEA2D"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Dodatne nepredvidene storitve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F768102"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ura</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0402090"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500</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14:paraId="172E114D"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5D5A7A68"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316D3E6"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DCC22E1"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880" w:type="dxa"/>
            <w:tcBorders>
              <w:top w:val="single" w:sz="4" w:space="0" w:color="auto"/>
              <w:left w:val="nil"/>
              <w:bottom w:val="single" w:sz="4" w:space="0" w:color="auto"/>
              <w:right w:val="single" w:sz="8" w:space="0" w:color="auto"/>
            </w:tcBorders>
            <w:shd w:val="clear" w:color="auto" w:fill="auto"/>
            <w:noWrap/>
            <w:vAlign w:val="bottom"/>
            <w:hideMark/>
          </w:tcPr>
          <w:p w14:paraId="2B62E330" w14:textId="77777777" w:rsidR="005508B5" w:rsidRPr="003C4ECE" w:rsidRDefault="005508B5" w:rsidP="00F27D45">
            <w:pPr>
              <w:jc w:val="center"/>
              <w:rPr>
                <w:rFonts w:ascii="Calibri" w:hAnsi="Calibri" w:cs="Calibri"/>
                <w:color w:val="000000"/>
                <w:szCs w:val="22"/>
              </w:rPr>
            </w:pPr>
            <w:r w:rsidRPr="003C4ECE">
              <w:rPr>
                <w:rFonts w:ascii="Calibri" w:hAnsi="Calibri" w:cs="Calibri"/>
                <w:color w:val="000000"/>
                <w:szCs w:val="22"/>
              </w:rPr>
              <w:t> </w:t>
            </w:r>
          </w:p>
        </w:tc>
      </w:tr>
      <w:tr w:rsidR="005508B5" w:rsidRPr="003C4ECE" w14:paraId="11820836" w14:textId="77777777" w:rsidTr="00F27D45">
        <w:trPr>
          <w:trHeight w:val="405"/>
        </w:trPr>
        <w:tc>
          <w:tcPr>
            <w:tcW w:w="480" w:type="dxa"/>
            <w:tcBorders>
              <w:top w:val="nil"/>
              <w:left w:val="single" w:sz="8" w:space="0" w:color="auto"/>
              <w:bottom w:val="nil"/>
              <w:right w:val="single" w:sz="4" w:space="0" w:color="auto"/>
            </w:tcBorders>
            <w:shd w:val="clear" w:color="auto" w:fill="auto"/>
            <w:vAlign w:val="center"/>
            <w:hideMark/>
          </w:tcPr>
          <w:p w14:paraId="57097452"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lastRenderedPageBreak/>
              <w:t> </w:t>
            </w:r>
          </w:p>
        </w:tc>
        <w:tc>
          <w:tcPr>
            <w:tcW w:w="3760" w:type="dxa"/>
            <w:tcBorders>
              <w:top w:val="nil"/>
              <w:left w:val="nil"/>
              <w:bottom w:val="nil"/>
              <w:right w:val="single" w:sz="4" w:space="0" w:color="auto"/>
            </w:tcBorders>
            <w:shd w:val="clear" w:color="auto" w:fill="auto"/>
            <w:hideMark/>
          </w:tcPr>
          <w:p w14:paraId="20C05EC8"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1280" w:type="dxa"/>
            <w:tcBorders>
              <w:top w:val="nil"/>
              <w:left w:val="nil"/>
              <w:bottom w:val="nil"/>
              <w:right w:val="single" w:sz="4" w:space="0" w:color="auto"/>
            </w:tcBorders>
            <w:shd w:val="clear" w:color="auto" w:fill="auto"/>
            <w:vAlign w:val="center"/>
            <w:hideMark/>
          </w:tcPr>
          <w:p w14:paraId="0F00F534"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nil"/>
              <w:left w:val="nil"/>
              <w:bottom w:val="nil"/>
              <w:right w:val="single" w:sz="4" w:space="0" w:color="auto"/>
            </w:tcBorders>
            <w:shd w:val="clear" w:color="auto" w:fill="auto"/>
            <w:vAlign w:val="center"/>
            <w:hideMark/>
          </w:tcPr>
          <w:p w14:paraId="32CB7780"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980" w:type="dxa"/>
            <w:tcBorders>
              <w:top w:val="nil"/>
              <w:left w:val="nil"/>
              <w:bottom w:val="nil"/>
              <w:right w:val="single" w:sz="4" w:space="0" w:color="auto"/>
            </w:tcBorders>
            <w:shd w:val="clear" w:color="auto" w:fill="auto"/>
            <w:noWrap/>
            <w:vAlign w:val="bottom"/>
            <w:hideMark/>
          </w:tcPr>
          <w:p w14:paraId="42B43866" w14:textId="77777777" w:rsidR="005508B5" w:rsidRPr="003C4ECE" w:rsidRDefault="005508B5" w:rsidP="00F27D45">
            <w:pPr>
              <w:jc w:val="center"/>
              <w:rPr>
                <w:rFonts w:ascii="Calibri" w:hAnsi="Calibri" w:cs="Calibri"/>
                <w:color w:val="000000"/>
                <w:szCs w:val="22"/>
              </w:rPr>
            </w:pPr>
            <w:r w:rsidRPr="003C4ECE">
              <w:rPr>
                <w:rFonts w:ascii="Calibri" w:hAnsi="Calibri" w:cs="Calibri"/>
                <w:color w:val="000000"/>
                <w:szCs w:val="22"/>
              </w:rPr>
              <w:t> </w:t>
            </w:r>
          </w:p>
        </w:tc>
        <w:tc>
          <w:tcPr>
            <w:tcW w:w="1360" w:type="dxa"/>
            <w:tcBorders>
              <w:top w:val="nil"/>
              <w:left w:val="nil"/>
              <w:bottom w:val="nil"/>
              <w:right w:val="single" w:sz="4" w:space="0" w:color="auto"/>
            </w:tcBorders>
            <w:shd w:val="clear" w:color="auto" w:fill="auto"/>
            <w:vAlign w:val="center"/>
            <w:hideMark/>
          </w:tcPr>
          <w:p w14:paraId="16E48529"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780" w:type="dxa"/>
            <w:tcBorders>
              <w:top w:val="nil"/>
              <w:left w:val="nil"/>
              <w:bottom w:val="nil"/>
              <w:right w:val="single" w:sz="4" w:space="0" w:color="auto"/>
            </w:tcBorders>
            <w:shd w:val="clear" w:color="000000" w:fill="D9E1F2"/>
            <w:vAlign w:val="center"/>
            <w:hideMark/>
          </w:tcPr>
          <w:p w14:paraId="57D54325"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xml:space="preserve"> Brez DDV </w:t>
            </w:r>
          </w:p>
        </w:tc>
        <w:tc>
          <w:tcPr>
            <w:tcW w:w="1660" w:type="dxa"/>
            <w:tcBorders>
              <w:top w:val="nil"/>
              <w:left w:val="nil"/>
              <w:bottom w:val="nil"/>
              <w:right w:val="single" w:sz="4" w:space="0" w:color="auto"/>
            </w:tcBorders>
            <w:shd w:val="clear" w:color="000000" w:fill="D9E1F2"/>
            <w:vAlign w:val="center"/>
            <w:hideMark/>
          </w:tcPr>
          <w:p w14:paraId="2B7DC6B2"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xml:space="preserve"> 22% DDV </w:t>
            </w:r>
          </w:p>
        </w:tc>
        <w:tc>
          <w:tcPr>
            <w:tcW w:w="1880" w:type="dxa"/>
            <w:tcBorders>
              <w:top w:val="nil"/>
              <w:left w:val="nil"/>
              <w:bottom w:val="nil"/>
              <w:right w:val="single" w:sz="8" w:space="0" w:color="auto"/>
            </w:tcBorders>
            <w:shd w:val="clear" w:color="000000" w:fill="D9E1F2"/>
            <w:vAlign w:val="center"/>
            <w:hideMark/>
          </w:tcPr>
          <w:p w14:paraId="133C75DB"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xml:space="preserve"> z DDV </w:t>
            </w:r>
          </w:p>
        </w:tc>
      </w:tr>
      <w:tr w:rsidR="005508B5" w:rsidRPr="003C4ECE" w14:paraId="6BDB64B4" w14:textId="77777777" w:rsidTr="00F27D45">
        <w:trPr>
          <w:trHeight w:val="330"/>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4481B531"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single" w:sz="8" w:space="0" w:color="auto"/>
              <w:left w:val="nil"/>
              <w:bottom w:val="single" w:sz="8" w:space="0" w:color="auto"/>
              <w:right w:val="single" w:sz="4" w:space="0" w:color="auto"/>
            </w:tcBorders>
            <w:shd w:val="clear" w:color="auto" w:fill="auto"/>
            <w:hideMark/>
          </w:tcPr>
          <w:p w14:paraId="3F10EDC5"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1280" w:type="dxa"/>
            <w:tcBorders>
              <w:top w:val="single" w:sz="8" w:space="0" w:color="auto"/>
              <w:left w:val="nil"/>
              <w:bottom w:val="single" w:sz="8" w:space="0" w:color="auto"/>
              <w:right w:val="single" w:sz="4" w:space="0" w:color="auto"/>
            </w:tcBorders>
            <w:shd w:val="clear" w:color="auto" w:fill="auto"/>
            <w:vAlign w:val="center"/>
            <w:hideMark/>
          </w:tcPr>
          <w:p w14:paraId="077E77A9"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single" w:sz="8" w:space="0" w:color="auto"/>
              <w:left w:val="nil"/>
              <w:bottom w:val="single" w:sz="8" w:space="0" w:color="auto"/>
              <w:right w:val="single" w:sz="4" w:space="0" w:color="auto"/>
            </w:tcBorders>
            <w:shd w:val="clear" w:color="auto" w:fill="auto"/>
            <w:vAlign w:val="center"/>
            <w:hideMark/>
          </w:tcPr>
          <w:p w14:paraId="19C140C0"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980" w:type="dxa"/>
            <w:tcBorders>
              <w:top w:val="single" w:sz="8" w:space="0" w:color="auto"/>
              <w:left w:val="nil"/>
              <w:bottom w:val="single" w:sz="8" w:space="0" w:color="auto"/>
              <w:right w:val="single" w:sz="4" w:space="0" w:color="auto"/>
            </w:tcBorders>
            <w:shd w:val="clear" w:color="auto" w:fill="auto"/>
            <w:noWrap/>
            <w:vAlign w:val="bottom"/>
            <w:hideMark/>
          </w:tcPr>
          <w:p w14:paraId="25DDBBA0" w14:textId="77777777" w:rsidR="005508B5" w:rsidRPr="003C4ECE" w:rsidRDefault="005508B5" w:rsidP="00F27D45">
            <w:pPr>
              <w:jc w:val="center"/>
              <w:rPr>
                <w:rFonts w:ascii="Calibri" w:hAnsi="Calibri" w:cs="Calibri"/>
                <w:color w:val="000000"/>
                <w:szCs w:val="22"/>
              </w:rPr>
            </w:pPr>
            <w:r w:rsidRPr="003C4ECE">
              <w:rPr>
                <w:rFonts w:ascii="Calibri" w:hAnsi="Calibri" w:cs="Calibri"/>
                <w:color w:val="000000"/>
                <w:szCs w:val="22"/>
              </w:rPr>
              <w:t> </w:t>
            </w:r>
          </w:p>
        </w:tc>
        <w:tc>
          <w:tcPr>
            <w:tcW w:w="1360" w:type="dxa"/>
            <w:tcBorders>
              <w:top w:val="single" w:sz="8" w:space="0" w:color="auto"/>
              <w:left w:val="nil"/>
              <w:bottom w:val="single" w:sz="8" w:space="0" w:color="auto"/>
              <w:right w:val="single" w:sz="4" w:space="0" w:color="auto"/>
            </w:tcBorders>
            <w:shd w:val="clear" w:color="auto" w:fill="auto"/>
            <w:vAlign w:val="center"/>
            <w:hideMark/>
          </w:tcPr>
          <w:p w14:paraId="4673B39B" w14:textId="77777777" w:rsidR="005508B5" w:rsidRPr="003C4ECE" w:rsidRDefault="005508B5" w:rsidP="00F27D45">
            <w:pPr>
              <w:jc w:val="center"/>
              <w:rPr>
                <w:rFonts w:ascii="Garamond" w:hAnsi="Garamond" w:cs="Calibri"/>
                <w:b/>
                <w:bCs/>
                <w:color w:val="000000"/>
                <w:sz w:val="24"/>
              </w:rPr>
            </w:pPr>
            <w:r w:rsidRPr="003C4ECE">
              <w:rPr>
                <w:rFonts w:ascii="Garamond" w:hAnsi="Garamond" w:cs="Calibri"/>
                <w:b/>
                <w:bCs/>
                <w:color w:val="000000"/>
                <w:sz w:val="24"/>
              </w:rPr>
              <w:t>SKUPAJ</w:t>
            </w:r>
          </w:p>
        </w:tc>
        <w:tc>
          <w:tcPr>
            <w:tcW w:w="1780" w:type="dxa"/>
            <w:tcBorders>
              <w:top w:val="single" w:sz="8" w:space="0" w:color="auto"/>
              <w:left w:val="nil"/>
              <w:bottom w:val="single" w:sz="8" w:space="0" w:color="auto"/>
              <w:right w:val="single" w:sz="4" w:space="0" w:color="auto"/>
            </w:tcBorders>
            <w:shd w:val="clear" w:color="auto" w:fill="auto"/>
            <w:vAlign w:val="center"/>
          </w:tcPr>
          <w:p w14:paraId="5FBE09EA" w14:textId="77777777" w:rsidR="005508B5" w:rsidRPr="003C4ECE" w:rsidRDefault="005508B5" w:rsidP="00F27D45">
            <w:pPr>
              <w:jc w:val="center"/>
              <w:rPr>
                <w:rFonts w:ascii="Garamond" w:hAnsi="Garamond" w:cs="Calibri"/>
                <w:b/>
                <w:bCs/>
                <w:color w:val="000000"/>
                <w:sz w:val="24"/>
              </w:rPr>
            </w:pPr>
          </w:p>
        </w:tc>
        <w:tc>
          <w:tcPr>
            <w:tcW w:w="1660" w:type="dxa"/>
            <w:tcBorders>
              <w:top w:val="single" w:sz="8" w:space="0" w:color="auto"/>
              <w:left w:val="nil"/>
              <w:bottom w:val="single" w:sz="8" w:space="0" w:color="auto"/>
              <w:right w:val="single" w:sz="4" w:space="0" w:color="auto"/>
            </w:tcBorders>
            <w:shd w:val="clear" w:color="auto" w:fill="auto"/>
            <w:vAlign w:val="center"/>
          </w:tcPr>
          <w:p w14:paraId="188F3039" w14:textId="77777777" w:rsidR="005508B5" w:rsidRPr="003C4ECE" w:rsidRDefault="005508B5" w:rsidP="00F27D45">
            <w:pPr>
              <w:jc w:val="center"/>
              <w:rPr>
                <w:rFonts w:ascii="Garamond" w:hAnsi="Garamond" w:cs="Calibri"/>
                <w:b/>
                <w:bCs/>
                <w:color w:val="000000"/>
                <w:sz w:val="24"/>
              </w:rPr>
            </w:pPr>
          </w:p>
        </w:tc>
        <w:tc>
          <w:tcPr>
            <w:tcW w:w="1880" w:type="dxa"/>
            <w:tcBorders>
              <w:top w:val="single" w:sz="8" w:space="0" w:color="auto"/>
              <w:left w:val="nil"/>
              <w:bottom w:val="single" w:sz="8" w:space="0" w:color="auto"/>
              <w:right w:val="single" w:sz="8" w:space="0" w:color="auto"/>
            </w:tcBorders>
            <w:shd w:val="clear" w:color="auto" w:fill="auto"/>
            <w:vAlign w:val="center"/>
          </w:tcPr>
          <w:p w14:paraId="4839C8DB" w14:textId="77777777" w:rsidR="005508B5" w:rsidRPr="003C4ECE" w:rsidRDefault="005508B5" w:rsidP="00F27D45">
            <w:pPr>
              <w:jc w:val="center"/>
              <w:rPr>
                <w:rFonts w:ascii="Garamond" w:hAnsi="Garamond" w:cs="Calibri"/>
                <w:b/>
                <w:bCs/>
                <w:color w:val="000000"/>
                <w:sz w:val="24"/>
              </w:rPr>
            </w:pPr>
          </w:p>
        </w:tc>
      </w:tr>
      <w:tr w:rsidR="005508B5" w:rsidRPr="003C4ECE" w14:paraId="300767C3" w14:textId="77777777" w:rsidTr="00F27D45">
        <w:trPr>
          <w:trHeight w:val="330"/>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5AB343DA"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nil"/>
              <w:left w:val="nil"/>
              <w:bottom w:val="single" w:sz="4" w:space="0" w:color="auto"/>
              <w:right w:val="single" w:sz="4" w:space="0" w:color="auto"/>
            </w:tcBorders>
            <w:shd w:val="clear" w:color="auto" w:fill="auto"/>
            <w:hideMark/>
          </w:tcPr>
          <w:p w14:paraId="2A3EE2C8"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1280" w:type="dxa"/>
            <w:tcBorders>
              <w:top w:val="nil"/>
              <w:left w:val="nil"/>
              <w:bottom w:val="single" w:sz="4" w:space="0" w:color="auto"/>
              <w:right w:val="single" w:sz="4" w:space="0" w:color="auto"/>
            </w:tcBorders>
            <w:shd w:val="clear" w:color="auto" w:fill="auto"/>
            <w:vAlign w:val="center"/>
            <w:hideMark/>
          </w:tcPr>
          <w:p w14:paraId="498ECB4D"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nil"/>
              <w:left w:val="nil"/>
              <w:bottom w:val="single" w:sz="4" w:space="0" w:color="auto"/>
              <w:right w:val="single" w:sz="4" w:space="0" w:color="auto"/>
            </w:tcBorders>
            <w:shd w:val="clear" w:color="auto" w:fill="auto"/>
            <w:noWrap/>
            <w:hideMark/>
          </w:tcPr>
          <w:p w14:paraId="061A2F1B"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980" w:type="dxa"/>
            <w:tcBorders>
              <w:top w:val="nil"/>
              <w:left w:val="nil"/>
              <w:bottom w:val="single" w:sz="4" w:space="0" w:color="auto"/>
              <w:right w:val="single" w:sz="4" w:space="0" w:color="auto"/>
            </w:tcBorders>
            <w:shd w:val="clear" w:color="auto" w:fill="auto"/>
            <w:vAlign w:val="center"/>
            <w:hideMark/>
          </w:tcPr>
          <w:p w14:paraId="358DC207"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vAlign w:val="center"/>
            <w:hideMark/>
          </w:tcPr>
          <w:p w14:paraId="1A594842" w14:textId="77777777" w:rsidR="005508B5" w:rsidRPr="003C4ECE" w:rsidRDefault="005508B5" w:rsidP="00F27D45">
            <w:pPr>
              <w:jc w:val="center"/>
              <w:rPr>
                <w:rFonts w:ascii="Garamond" w:hAnsi="Garamond" w:cs="Calibri"/>
                <w:b/>
                <w:bCs/>
                <w:color w:val="000000"/>
                <w:sz w:val="24"/>
              </w:rPr>
            </w:pPr>
            <w:r w:rsidRPr="003C4ECE">
              <w:rPr>
                <w:rFonts w:ascii="Garamond" w:hAnsi="Garamond" w:cs="Calibri"/>
                <w:b/>
                <w:bCs/>
                <w:color w:val="000000"/>
                <w:sz w:val="24"/>
              </w:rPr>
              <w:t> </w:t>
            </w:r>
          </w:p>
        </w:tc>
        <w:tc>
          <w:tcPr>
            <w:tcW w:w="1780" w:type="dxa"/>
            <w:tcBorders>
              <w:top w:val="nil"/>
              <w:left w:val="nil"/>
              <w:bottom w:val="single" w:sz="4" w:space="0" w:color="auto"/>
              <w:right w:val="single" w:sz="4" w:space="0" w:color="auto"/>
            </w:tcBorders>
            <w:shd w:val="clear" w:color="auto" w:fill="auto"/>
            <w:vAlign w:val="center"/>
            <w:hideMark/>
          </w:tcPr>
          <w:p w14:paraId="6E35CAEA" w14:textId="77777777" w:rsidR="005508B5" w:rsidRPr="003C4ECE" w:rsidRDefault="005508B5" w:rsidP="00F27D45">
            <w:pPr>
              <w:jc w:val="center"/>
              <w:rPr>
                <w:rFonts w:ascii="Garamond" w:hAnsi="Garamond" w:cs="Calibri"/>
                <w:b/>
                <w:bCs/>
                <w:color w:val="000000"/>
                <w:sz w:val="24"/>
              </w:rPr>
            </w:pPr>
            <w:r w:rsidRPr="003C4ECE">
              <w:rPr>
                <w:rFonts w:ascii="Garamond" w:hAnsi="Garamond" w:cs="Calibri"/>
                <w:b/>
                <w:bCs/>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20B66307" w14:textId="77777777" w:rsidR="005508B5" w:rsidRPr="003C4ECE" w:rsidRDefault="005508B5" w:rsidP="00F27D45">
            <w:pPr>
              <w:jc w:val="center"/>
              <w:rPr>
                <w:rFonts w:ascii="Garamond" w:hAnsi="Garamond" w:cs="Calibri"/>
                <w:b/>
                <w:bCs/>
                <w:color w:val="000000"/>
                <w:sz w:val="24"/>
              </w:rPr>
            </w:pPr>
            <w:r w:rsidRPr="003C4ECE">
              <w:rPr>
                <w:rFonts w:ascii="Garamond" w:hAnsi="Garamond" w:cs="Calibri"/>
                <w:b/>
                <w:bCs/>
                <w:color w:val="000000"/>
                <w:sz w:val="24"/>
              </w:rPr>
              <w:t> </w:t>
            </w:r>
          </w:p>
        </w:tc>
        <w:tc>
          <w:tcPr>
            <w:tcW w:w="1880" w:type="dxa"/>
            <w:tcBorders>
              <w:top w:val="nil"/>
              <w:left w:val="nil"/>
              <w:bottom w:val="single" w:sz="4" w:space="0" w:color="auto"/>
              <w:right w:val="single" w:sz="8" w:space="0" w:color="auto"/>
            </w:tcBorders>
            <w:shd w:val="clear" w:color="auto" w:fill="auto"/>
            <w:vAlign w:val="center"/>
            <w:hideMark/>
          </w:tcPr>
          <w:p w14:paraId="1001CC4D" w14:textId="77777777" w:rsidR="005508B5" w:rsidRPr="003C4ECE" w:rsidRDefault="005508B5" w:rsidP="00F27D45">
            <w:pPr>
              <w:jc w:val="center"/>
              <w:rPr>
                <w:rFonts w:ascii="Garamond" w:hAnsi="Garamond" w:cs="Calibri"/>
                <w:b/>
                <w:bCs/>
                <w:color w:val="000000"/>
                <w:sz w:val="24"/>
              </w:rPr>
            </w:pPr>
            <w:r w:rsidRPr="003C4ECE">
              <w:rPr>
                <w:rFonts w:ascii="Garamond" w:hAnsi="Garamond" w:cs="Calibri"/>
                <w:b/>
                <w:bCs/>
                <w:color w:val="000000"/>
                <w:sz w:val="24"/>
              </w:rPr>
              <w:t> </w:t>
            </w:r>
          </w:p>
        </w:tc>
      </w:tr>
      <w:tr w:rsidR="005508B5" w:rsidRPr="003C4ECE" w14:paraId="20C763B3" w14:textId="77777777" w:rsidTr="00F27D45">
        <w:trPr>
          <w:trHeight w:val="630"/>
        </w:trPr>
        <w:tc>
          <w:tcPr>
            <w:tcW w:w="48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272469C0"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single" w:sz="8" w:space="0" w:color="auto"/>
              <w:left w:val="nil"/>
              <w:bottom w:val="single" w:sz="4" w:space="0" w:color="auto"/>
              <w:right w:val="single" w:sz="4" w:space="0" w:color="auto"/>
            </w:tcBorders>
            <w:shd w:val="clear" w:color="000000" w:fill="C5D9F1"/>
            <w:hideMark/>
          </w:tcPr>
          <w:p w14:paraId="3AF9B049"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Opis storitve</w:t>
            </w:r>
          </w:p>
        </w:tc>
        <w:tc>
          <w:tcPr>
            <w:tcW w:w="1280" w:type="dxa"/>
            <w:tcBorders>
              <w:top w:val="single" w:sz="8" w:space="0" w:color="auto"/>
              <w:left w:val="nil"/>
              <w:bottom w:val="single" w:sz="4" w:space="0" w:color="auto"/>
              <w:right w:val="single" w:sz="4" w:space="0" w:color="auto"/>
            </w:tcBorders>
            <w:shd w:val="clear" w:color="000000" w:fill="C5D9F1"/>
            <w:vAlign w:val="center"/>
            <w:hideMark/>
          </w:tcPr>
          <w:p w14:paraId="17ECA994"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EM</w:t>
            </w:r>
          </w:p>
        </w:tc>
        <w:tc>
          <w:tcPr>
            <w:tcW w:w="960" w:type="dxa"/>
            <w:tcBorders>
              <w:top w:val="single" w:sz="8" w:space="0" w:color="auto"/>
              <w:left w:val="nil"/>
              <w:bottom w:val="single" w:sz="4" w:space="0" w:color="auto"/>
              <w:right w:val="single" w:sz="4" w:space="0" w:color="auto"/>
            </w:tcBorders>
            <w:shd w:val="clear" w:color="000000" w:fill="C5D9F1"/>
            <w:vAlign w:val="center"/>
            <w:hideMark/>
          </w:tcPr>
          <w:p w14:paraId="6D324A0F"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Količina</w:t>
            </w:r>
          </w:p>
        </w:tc>
        <w:tc>
          <w:tcPr>
            <w:tcW w:w="1980" w:type="dxa"/>
            <w:tcBorders>
              <w:top w:val="single" w:sz="8" w:space="0" w:color="auto"/>
              <w:left w:val="nil"/>
              <w:bottom w:val="single" w:sz="4" w:space="0" w:color="auto"/>
              <w:right w:val="single" w:sz="4" w:space="0" w:color="auto"/>
            </w:tcBorders>
            <w:shd w:val="clear" w:color="000000" w:fill="C5D9F1"/>
            <w:vAlign w:val="center"/>
            <w:hideMark/>
          </w:tcPr>
          <w:p w14:paraId="3D50239A"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Cena / EM v € brez DDV</w:t>
            </w:r>
          </w:p>
        </w:tc>
        <w:tc>
          <w:tcPr>
            <w:tcW w:w="1360" w:type="dxa"/>
            <w:tcBorders>
              <w:top w:val="single" w:sz="8" w:space="0" w:color="auto"/>
              <w:left w:val="nil"/>
              <w:bottom w:val="single" w:sz="4" w:space="0" w:color="auto"/>
              <w:right w:val="single" w:sz="4" w:space="0" w:color="auto"/>
            </w:tcBorders>
            <w:shd w:val="clear" w:color="000000" w:fill="C5D9F1"/>
            <w:vAlign w:val="center"/>
            <w:hideMark/>
          </w:tcPr>
          <w:p w14:paraId="4672920D"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Vrednost v € brez DDV</w:t>
            </w:r>
          </w:p>
        </w:tc>
        <w:tc>
          <w:tcPr>
            <w:tcW w:w="1780" w:type="dxa"/>
            <w:tcBorders>
              <w:top w:val="single" w:sz="8" w:space="0" w:color="auto"/>
              <w:left w:val="nil"/>
              <w:bottom w:val="single" w:sz="4" w:space="0" w:color="auto"/>
              <w:right w:val="single" w:sz="4" w:space="0" w:color="auto"/>
            </w:tcBorders>
            <w:shd w:val="clear" w:color="000000" w:fill="C5D9F1"/>
            <w:vAlign w:val="center"/>
            <w:hideMark/>
          </w:tcPr>
          <w:p w14:paraId="3459E506"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DDV22 %</w:t>
            </w:r>
          </w:p>
        </w:tc>
        <w:tc>
          <w:tcPr>
            <w:tcW w:w="1660" w:type="dxa"/>
            <w:tcBorders>
              <w:top w:val="single" w:sz="8" w:space="0" w:color="auto"/>
              <w:left w:val="nil"/>
              <w:bottom w:val="single" w:sz="4" w:space="0" w:color="auto"/>
              <w:right w:val="single" w:sz="4" w:space="0" w:color="auto"/>
            </w:tcBorders>
            <w:shd w:val="clear" w:color="000000" w:fill="C5D9F1"/>
            <w:vAlign w:val="center"/>
            <w:hideMark/>
          </w:tcPr>
          <w:p w14:paraId="77B3EB05"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Vrednost v € z DDV</w:t>
            </w:r>
          </w:p>
        </w:tc>
        <w:tc>
          <w:tcPr>
            <w:tcW w:w="1880" w:type="dxa"/>
            <w:tcBorders>
              <w:top w:val="single" w:sz="8" w:space="0" w:color="auto"/>
              <w:left w:val="nil"/>
              <w:bottom w:val="single" w:sz="4" w:space="0" w:color="auto"/>
              <w:right w:val="single" w:sz="8" w:space="0" w:color="auto"/>
            </w:tcBorders>
            <w:shd w:val="clear" w:color="000000" w:fill="C5D9F1"/>
            <w:noWrap/>
            <w:hideMark/>
          </w:tcPr>
          <w:p w14:paraId="4C4C28D5"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r>
      <w:tr w:rsidR="005508B5" w:rsidRPr="003C4ECE" w14:paraId="4E1A6CA6" w14:textId="77777777" w:rsidTr="00F27D45">
        <w:trPr>
          <w:trHeight w:val="315"/>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1C488838"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nil"/>
              <w:left w:val="nil"/>
              <w:bottom w:val="single" w:sz="4" w:space="0" w:color="auto"/>
              <w:right w:val="single" w:sz="4" w:space="0" w:color="auto"/>
            </w:tcBorders>
            <w:shd w:val="clear" w:color="000000" w:fill="C5D9F1"/>
            <w:hideMark/>
          </w:tcPr>
          <w:p w14:paraId="259E9D0B"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1280" w:type="dxa"/>
            <w:tcBorders>
              <w:top w:val="nil"/>
              <w:left w:val="nil"/>
              <w:bottom w:val="single" w:sz="4" w:space="0" w:color="auto"/>
              <w:right w:val="single" w:sz="4" w:space="0" w:color="auto"/>
            </w:tcBorders>
            <w:shd w:val="clear" w:color="000000" w:fill="C5D9F1"/>
            <w:vAlign w:val="center"/>
            <w:hideMark/>
          </w:tcPr>
          <w:p w14:paraId="50FB7A86"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nil"/>
              <w:left w:val="nil"/>
              <w:bottom w:val="single" w:sz="4" w:space="0" w:color="auto"/>
              <w:right w:val="single" w:sz="4" w:space="0" w:color="auto"/>
            </w:tcBorders>
            <w:shd w:val="clear" w:color="auto" w:fill="auto"/>
            <w:vAlign w:val="center"/>
            <w:hideMark/>
          </w:tcPr>
          <w:p w14:paraId="5A98441D"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(1)</w:t>
            </w:r>
          </w:p>
        </w:tc>
        <w:tc>
          <w:tcPr>
            <w:tcW w:w="1980" w:type="dxa"/>
            <w:tcBorders>
              <w:top w:val="nil"/>
              <w:left w:val="nil"/>
              <w:bottom w:val="single" w:sz="4" w:space="0" w:color="auto"/>
              <w:right w:val="single" w:sz="4" w:space="0" w:color="auto"/>
            </w:tcBorders>
            <w:shd w:val="clear" w:color="auto" w:fill="auto"/>
            <w:vAlign w:val="center"/>
            <w:hideMark/>
          </w:tcPr>
          <w:p w14:paraId="1E79F9C8"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(2)</w:t>
            </w:r>
          </w:p>
        </w:tc>
        <w:tc>
          <w:tcPr>
            <w:tcW w:w="1360" w:type="dxa"/>
            <w:tcBorders>
              <w:top w:val="nil"/>
              <w:left w:val="nil"/>
              <w:bottom w:val="single" w:sz="4" w:space="0" w:color="auto"/>
              <w:right w:val="single" w:sz="4" w:space="0" w:color="auto"/>
            </w:tcBorders>
            <w:shd w:val="clear" w:color="auto" w:fill="auto"/>
            <w:noWrap/>
            <w:vAlign w:val="center"/>
            <w:hideMark/>
          </w:tcPr>
          <w:p w14:paraId="4870410D"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xml:space="preserve"> (3)=(1)x(2)</w:t>
            </w:r>
          </w:p>
        </w:tc>
        <w:tc>
          <w:tcPr>
            <w:tcW w:w="1780" w:type="dxa"/>
            <w:tcBorders>
              <w:top w:val="nil"/>
              <w:left w:val="nil"/>
              <w:bottom w:val="single" w:sz="4" w:space="0" w:color="auto"/>
              <w:right w:val="single" w:sz="4" w:space="0" w:color="auto"/>
            </w:tcBorders>
            <w:shd w:val="clear" w:color="000000" w:fill="C5D9F1"/>
            <w:vAlign w:val="center"/>
            <w:hideMark/>
          </w:tcPr>
          <w:p w14:paraId="157C6FEF"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000000" w:fill="C5D9F1"/>
            <w:vAlign w:val="center"/>
            <w:hideMark/>
          </w:tcPr>
          <w:p w14:paraId="61DEDFFD"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000000" w:fill="C5D9F1"/>
            <w:noWrap/>
            <w:hideMark/>
          </w:tcPr>
          <w:p w14:paraId="3E43E7A5"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r>
      <w:tr w:rsidR="005508B5" w:rsidRPr="003C4ECE" w14:paraId="323B5F90" w14:textId="77777777" w:rsidTr="00F27D45">
        <w:trPr>
          <w:trHeight w:val="990"/>
        </w:trPr>
        <w:tc>
          <w:tcPr>
            <w:tcW w:w="480" w:type="dxa"/>
            <w:tcBorders>
              <w:top w:val="nil"/>
              <w:left w:val="single" w:sz="8" w:space="0" w:color="auto"/>
              <w:bottom w:val="single" w:sz="4" w:space="0" w:color="auto"/>
              <w:right w:val="single" w:sz="4" w:space="0" w:color="auto"/>
            </w:tcBorders>
            <w:shd w:val="clear" w:color="auto" w:fill="auto"/>
            <w:vAlign w:val="center"/>
            <w:hideMark/>
          </w:tcPr>
          <w:p w14:paraId="66C6EF9F" w14:textId="52E4EE8D" w:rsidR="005508B5" w:rsidRPr="003C4ECE" w:rsidRDefault="00BF724E" w:rsidP="00F27D45">
            <w:pPr>
              <w:jc w:val="right"/>
              <w:rPr>
                <w:rFonts w:ascii="Garamond" w:hAnsi="Garamond" w:cs="Calibri"/>
                <w:color w:val="000000"/>
                <w:sz w:val="24"/>
              </w:rPr>
            </w:pPr>
            <w:r>
              <w:rPr>
                <w:rFonts w:ascii="Garamond" w:hAnsi="Garamond" w:cs="Calibri"/>
                <w:color w:val="000000"/>
                <w:sz w:val="24"/>
              </w:rPr>
              <w:t>2</w:t>
            </w:r>
          </w:p>
        </w:tc>
        <w:tc>
          <w:tcPr>
            <w:tcW w:w="3760" w:type="dxa"/>
            <w:tcBorders>
              <w:top w:val="nil"/>
              <w:left w:val="nil"/>
              <w:bottom w:val="single" w:sz="4" w:space="0" w:color="auto"/>
              <w:right w:val="single" w:sz="4" w:space="0" w:color="auto"/>
            </w:tcBorders>
            <w:shd w:val="clear" w:color="auto" w:fill="auto"/>
            <w:hideMark/>
          </w:tcPr>
          <w:p w14:paraId="78E3A65D" w14:textId="77777777" w:rsidR="005508B5" w:rsidRPr="003C4ECE" w:rsidRDefault="005508B5" w:rsidP="00F27D45">
            <w:pPr>
              <w:rPr>
                <w:rFonts w:ascii="Garamond" w:hAnsi="Garamond" w:cs="Calibri"/>
                <w:b/>
                <w:bCs/>
                <w:color w:val="000000"/>
                <w:sz w:val="24"/>
              </w:rPr>
            </w:pPr>
            <w:r w:rsidRPr="003C4ECE">
              <w:rPr>
                <w:rFonts w:ascii="Garamond" w:hAnsi="Garamond" w:cs="Calibri"/>
                <w:b/>
                <w:bCs/>
                <w:color w:val="000000"/>
                <w:sz w:val="24"/>
              </w:rPr>
              <w:t>Dodatno vzdrževanje v obliki izboljšav ter pomoč uporabnikom za vsebine, ki so že v produkciji</w:t>
            </w:r>
          </w:p>
        </w:tc>
        <w:tc>
          <w:tcPr>
            <w:tcW w:w="1280" w:type="dxa"/>
            <w:tcBorders>
              <w:top w:val="nil"/>
              <w:left w:val="nil"/>
              <w:bottom w:val="single" w:sz="4" w:space="0" w:color="auto"/>
              <w:right w:val="single" w:sz="4" w:space="0" w:color="auto"/>
            </w:tcBorders>
            <w:shd w:val="clear" w:color="auto" w:fill="auto"/>
            <w:vAlign w:val="center"/>
            <w:hideMark/>
          </w:tcPr>
          <w:p w14:paraId="50722470"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nil"/>
              <w:left w:val="nil"/>
              <w:bottom w:val="single" w:sz="4" w:space="0" w:color="auto"/>
              <w:right w:val="single" w:sz="4" w:space="0" w:color="auto"/>
            </w:tcBorders>
            <w:shd w:val="clear" w:color="auto" w:fill="auto"/>
            <w:vAlign w:val="center"/>
            <w:hideMark/>
          </w:tcPr>
          <w:p w14:paraId="45ECB0D5"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980" w:type="dxa"/>
            <w:tcBorders>
              <w:top w:val="nil"/>
              <w:left w:val="nil"/>
              <w:bottom w:val="single" w:sz="4" w:space="0" w:color="auto"/>
              <w:right w:val="single" w:sz="4" w:space="0" w:color="auto"/>
            </w:tcBorders>
            <w:shd w:val="clear" w:color="auto" w:fill="auto"/>
            <w:vAlign w:val="center"/>
            <w:hideMark/>
          </w:tcPr>
          <w:p w14:paraId="2448B48C"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vAlign w:val="center"/>
            <w:hideMark/>
          </w:tcPr>
          <w:p w14:paraId="1443182F"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780" w:type="dxa"/>
            <w:tcBorders>
              <w:top w:val="nil"/>
              <w:left w:val="nil"/>
              <w:bottom w:val="single" w:sz="4" w:space="0" w:color="auto"/>
              <w:right w:val="single" w:sz="4" w:space="0" w:color="auto"/>
            </w:tcBorders>
            <w:shd w:val="clear" w:color="auto" w:fill="auto"/>
            <w:vAlign w:val="center"/>
            <w:hideMark/>
          </w:tcPr>
          <w:p w14:paraId="6D0374D3"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38A5B3DF"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noWrap/>
            <w:vAlign w:val="bottom"/>
            <w:hideMark/>
          </w:tcPr>
          <w:p w14:paraId="47F2372C" w14:textId="77777777" w:rsidR="005508B5" w:rsidRPr="003C4ECE" w:rsidRDefault="005508B5" w:rsidP="00F27D45">
            <w:pPr>
              <w:jc w:val="center"/>
              <w:rPr>
                <w:rFonts w:ascii="Calibri" w:hAnsi="Calibri" w:cs="Calibri"/>
                <w:color w:val="000000"/>
                <w:szCs w:val="22"/>
              </w:rPr>
            </w:pPr>
          </w:p>
        </w:tc>
      </w:tr>
      <w:tr w:rsidR="005508B5" w:rsidRPr="003C4ECE" w14:paraId="255D162F" w14:textId="77777777" w:rsidTr="00F27D45">
        <w:trPr>
          <w:trHeight w:val="1611"/>
        </w:trPr>
        <w:tc>
          <w:tcPr>
            <w:tcW w:w="480" w:type="dxa"/>
            <w:tcBorders>
              <w:top w:val="nil"/>
              <w:left w:val="single" w:sz="8" w:space="0" w:color="auto"/>
              <w:bottom w:val="single" w:sz="4" w:space="0" w:color="auto"/>
              <w:right w:val="single" w:sz="4" w:space="0" w:color="auto"/>
            </w:tcBorders>
            <w:shd w:val="clear" w:color="auto" w:fill="auto"/>
            <w:noWrap/>
            <w:vAlign w:val="bottom"/>
            <w:hideMark/>
          </w:tcPr>
          <w:p w14:paraId="2ACDE337"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nil"/>
              <w:left w:val="nil"/>
              <w:bottom w:val="single" w:sz="4" w:space="0" w:color="auto"/>
              <w:right w:val="single" w:sz="4" w:space="0" w:color="auto"/>
            </w:tcBorders>
            <w:shd w:val="clear" w:color="auto" w:fill="auto"/>
            <w:hideMark/>
          </w:tcPr>
          <w:p w14:paraId="37928EE5"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Podporo končnim uporabnikom;</w:t>
            </w:r>
            <w:r w:rsidRPr="003C4ECE">
              <w:rPr>
                <w:rFonts w:ascii="Garamond" w:hAnsi="Garamond" w:cs="Calibri"/>
                <w:color w:val="000000"/>
                <w:sz w:val="24"/>
              </w:rPr>
              <w:br/>
              <w:t>Aplikativni razvoj funkcionalnosti in nadgradnja obstoječih funkcionalnosti;</w:t>
            </w:r>
            <w:r w:rsidRPr="003C4ECE">
              <w:rPr>
                <w:rFonts w:ascii="Garamond" w:hAnsi="Garamond" w:cs="Calibri"/>
                <w:color w:val="000000"/>
                <w:sz w:val="24"/>
              </w:rPr>
              <w:br/>
              <w:t>Preverjanje ustreznosti funkcionalnosti sistema SAP za rešitev poslovnih potreb naročnika;</w:t>
            </w:r>
          </w:p>
        </w:tc>
        <w:tc>
          <w:tcPr>
            <w:tcW w:w="1280" w:type="dxa"/>
            <w:tcBorders>
              <w:top w:val="nil"/>
              <w:left w:val="nil"/>
              <w:bottom w:val="single" w:sz="4" w:space="0" w:color="auto"/>
              <w:right w:val="single" w:sz="4" w:space="0" w:color="auto"/>
            </w:tcBorders>
            <w:shd w:val="clear" w:color="auto" w:fill="auto"/>
            <w:vAlign w:val="center"/>
            <w:hideMark/>
          </w:tcPr>
          <w:p w14:paraId="0C80BFD6"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ura</w:t>
            </w:r>
          </w:p>
        </w:tc>
        <w:tc>
          <w:tcPr>
            <w:tcW w:w="960" w:type="dxa"/>
            <w:tcBorders>
              <w:top w:val="nil"/>
              <w:left w:val="nil"/>
              <w:bottom w:val="single" w:sz="4" w:space="0" w:color="auto"/>
              <w:right w:val="single" w:sz="4" w:space="0" w:color="auto"/>
            </w:tcBorders>
            <w:shd w:val="clear" w:color="auto" w:fill="auto"/>
            <w:vAlign w:val="center"/>
            <w:hideMark/>
          </w:tcPr>
          <w:p w14:paraId="424C23A6"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5500</w:t>
            </w:r>
          </w:p>
        </w:tc>
        <w:tc>
          <w:tcPr>
            <w:tcW w:w="1980" w:type="dxa"/>
            <w:tcBorders>
              <w:top w:val="nil"/>
              <w:left w:val="nil"/>
              <w:bottom w:val="single" w:sz="4" w:space="0" w:color="auto"/>
              <w:right w:val="single" w:sz="4" w:space="0" w:color="auto"/>
            </w:tcBorders>
            <w:shd w:val="clear" w:color="auto" w:fill="auto"/>
            <w:vAlign w:val="center"/>
            <w:hideMark/>
          </w:tcPr>
          <w:p w14:paraId="7E0065E7"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360" w:type="dxa"/>
            <w:tcBorders>
              <w:top w:val="nil"/>
              <w:left w:val="nil"/>
              <w:bottom w:val="single" w:sz="4" w:space="0" w:color="auto"/>
              <w:right w:val="single" w:sz="4" w:space="0" w:color="auto"/>
            </w:tcBorders>
            <w:shd w:val="clear" w:color="auto" w:fill="auto"/>
            <w:vAlign w:val="center"/>
            <w:hideMark/>
          </w:tcPr>
          <w:p w14:paraId="70523D82"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780" w:type="dxa"/>
            <w:tcBorders>
              <w:top w:val="nil"/>
              <w:left w:val="nil"/>
              <w:bottom w:val="single" w:sz="4" w:space="0" w:color="auto"/>
              <w:right w:val="single" w:sz="4" w:space="0" w:color="auto"/>
            </w:tcBorders>
            <w:shd w:val="clear" w:color="auto" w:fill="auto"/>
            <w:vAlign w:val="center"/>
            <w:hideMark/>
          </w:tcPr>
          <w:p w14:paraId="1E0EA854"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660" w:type="dxa"/>
            <w:tcBorders>
              <w:top w:val="nil"/>
              <w:left w:val="nil"/>
              <w:bottom w:val="single" w:sz="4" w:space="0" w:color="auto"/>
              <w:right w:val="single" w:sz="4" w:space="0" w:color="auto"/>
            </w:tcBorders>
            <w:shd w:val="clear" w:color="auto" w:fill="auto"/>
            <w:vAlign w:val="center"/>
            <w:hideMark/>
          </w:tcPr>
          <w:p w14:paraId="335C5AFC"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880" w:type="dxa"/>
            <w:tcBorders>
              <w:top w:val="nil"/>
              <w:left w:val="nil"/>
              <w:bottom w:val="single" w:sz="4" w:space="0" w:color="auto"/>
              <w:right w:val="single" w:sz="8" w:space="0" w:color="auto"/>
            </w:tcBorders>
            <w:shd w:val="clear" w:color="auto" w:fill="auto"/>
            <w:noWrap/>
            <w:vAlign w:val="bottom"/>
            <w:hideMark/>
          </w:tcPr>
          <w:p w14:paraId="791B3F6C" w14:textId="77777777" w:rsidR="005508B5" w:rsidRPr="003C4ECE" w:rsidRDefault="005508B5" w:rsidP="00F27D45">
            <w:pPr>
              <w:jc w:val="center"/>
              <w:rPr>
                <w:rFonts w:ascii="Calibri" w:hAnsi="Calibri" w:cs="Calibri"/>
                <w:color w:val="000000"/>
                <w:szCs w:val="22"/>
              </w:rPr>
            </w:pPr>
            <w:r w:rsidRPr="003C4ECE">
              <w:rPr>
                <w:rFonts w:ascii="Calibri" w:hAnsi="Calibri" w:cs="Calibri"/>
                <w:color w:val="000000"/>
                <w:szCs w:val="22"/>
              </w:rPr>
              <w:t> </w:t>
            </w:r>
          </w:p>
        </w:tc>
      </w:tr>
      <w:tr w:rsidR="005508B5" w:rsidRPr="003C4ECE" w14:paraId="56B9195F" w14:textId="77777777" w:rsidTr="00F27D45">
        <w:trPr>
          <w:trHeight w:val="330"/>
        </w:trPr>
        <w:tc>
          <w:tcPr>
            <w:tcW w:w="480" w:type="dxa"/>
            <w:tcBorders>
              <w:top w:val="nil"/>
              <w:left w:val="single" w:sz="8" w:space="0" w:color="auto"/>
              <w:bottom w:val="nil"/>
              <w:right w:val="single" w:sz="4" w:space="0" w:color="auto"/>
            </w:tcBorders>
            <w:shd w:val="clear" w:color="auto" w:fill="auto"/>
            <w:noWrap/>
            <w:vAlign w:val="bottom"/>
            <w:hideMark/>
          </w:tcPr>
          <w:p w14:paraId="7F28DDF7"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nil"/>
              <w:left w:val="nil"/>
              <w:bottom w:val="nil"/>
              <w:right w:val="single" w:sz="4" w:space="0" w:color="auto"/>
            </w:tcBorders>
            <w:shd w:val="clear" w:color="auto" w:fill="auto"/>
            <w:hideMark/>
          </w:tcPr>
          <w:p w14:paraId="5DD84537"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1280" w:type="dxa"/>
            <w:tcBorders>
              <w:top w:val="nil"/>
              <w:left w:val="nil"/>
              <w:bottom w:val="nil"/>
              <w:right w:val="single" w:sz="4" w:space="0" w:color="auto"/>
            </w:tcBorders>
            <w:shd w:val="clear" w:color="auto" w:fill="auto"/>
            <w:vAlign w:val="center"/>
            <w:hideMark/>
          </w:tcPr>
          <w:p w14:paraId="4CE42BD1"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nil"/>
              <w:left w:val="nil"/>
              <w:bottom w:val="nil"/>
              <w:right w:val="single" w:sz="4" w:space="0" w:color="auto"/>
            </w:tcBorders>
            <w:shd w:val="clear" w:color="auto" w:fill="auto"/>
            <w:vAlign w:val="center"/>
            <w:hideMark/>
          </w:tcPr>
          <w:p w14:paraId="6871CCC9"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980" w:type="dxa"/>
            <w:tcBorders>
              <w:top w:val="nil"/>
              <w:left w:val="nil"/>
              <w:bottom w:val="nil"/>
              <w:right w:val="single" w:sz="4" w:space="0" w:color="auto"/>
            </w:tcBorders>
            <w:shd w:val="clear" w:color="auto" w:fill="auto"/>
            <w:vAlign w:val="center"/>
            <w:hideMark/>
          </w:tcPr>
          <w:p w14:paraId="70CA2F61"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360" w:type="dxa"/>
            <w:tcBorders>
              <w:top w:val="nil"/>
              <w:left w:val="nil"/>
              <w:bottom w:val="nil"/>
              <w:right w:val="single" w:sz="4" w:space="0" w:color="auto"/>
            </w:tcBorders>
            <w:shd w:val="clear" w:color="auto" w:fill="auto"/>
            <w:vAlign w:val="center"/>
            <w:hideMark/>
          </w:tcPr>
          <w:p w14:paraId="17889FD1"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780" w:type="dxa"/>
            <w:tcBorders>
              <w:top w:val="nil"/>
              <w:left w:val="nil"/>
              <w:bottom w:val="nil"/>
              <w:right w:val="single" w:sz="4" w:space="0" w:color="auto"/>
            </w:tcBorders>
            <w:shd w:val="clear" w:color="000000" w:fill="D9E1F2"/>
            <w:vAlign w:val="center"/>
            <w:hideMark/>
          </w:tcPr>
          <w:p w14:paraId="6F67C6E6"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xml:space="preserve"> Brez DDV </w:t>
            </w:r>
          </w:p>
        </w:tc>
        <w:tc>
          <w:tcPr>
            <w:tcW w:w="1660" w:type="dxa"/>
            <w:tcBorders>
              <w:top w:val="nil"/>
              <w:left w:val="nil"/>
              <w:bottom w:val="nil"/>
              <w:right w:val="single" w:sz="4" w:space="0" w:color="auto"/>
            </w:tcBorders>
            <w:shd w:val="clear" w:color="000000" w:fill="D9E1F2"/>
            <w:vAlign w:val="center"/>
            <w:hideMark/>
          </w:tcPr>
          <w:p w14:paraId="7B466BAC"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xml:space="preserve"> 22% DDV </w:t>
            </w:r>
          </w:p>
        </w:tc>
        <w:tc>
          <w:tcPr>
            <w:tcW w:w="1880" w:type="dxa"/>
            <w:tcBorders>
              <w:top w:val="nil"/>
              <w:left w:val="nil"/>
              <w:bottom w:val="nil"/>
              <w:right w:val="single" w:sz="8" w:space="0" w:color="auto"/>
            </w:tcBorders>
            <w:shd w:val="clear" w:color="000000" w:fill="D9E1F2"/>
            <w:vAlign w:val="center"/>
            <w:hideMark/>
          </w:tcPr>
          <w:p w14:paraId="579DAB15"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xml:space="preserve"> z DDV </w:t>
            </w:r>
          </w:p>
        </w:tc>
      </w:tr>
      <w:tr w:rsidR="005508B5" w:rsidRPr="003C4ECE" w14:paraId="295ABC61" w14:textId="77777777" w:rsidTr="00F27D45">
        <w:trPr>
          <w:trHeight w:val="330"/>
        </w:trPr>
        <w:tc>
          <w:tcPr>
            <w:tcW w:w="48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60F3C10" w14:textId="77777777" w:rsidR="005508B5" w:rsidRPr="003C4ECE" w:rsidRDefault="005508B5" w:rsidP="00F27D45">
            <w:pPr>
              <w:rPr>
                <w:rFonts w:ascii="Calibri" w:hAnsi="Calibri" w:cs="Calibri"/>
                <w:color w:val="000000"/>
                <w:szCs w:val="22"/>
              </w:rPr>
            </w:pPr>
            <w:r w:rsidRPr="003C4ECE">
              <w:rPr>
                <w:rFonts w:ascii="Calibri" w:hAnsi="Calibri" w:cs="Calibri"/>
                <w:color w:val="000000"/>
                <w:szCs w:val="22"/>
              </w:rPr>
              <w:t> </w:t>
            </w:r>
          </w:p>
        </w:tc>
        <w:tc>
          <w:tcPr>
            <w:tcW w:w="3760" w:type="dxa"/>
            <w:tcBorders>
              <w:top w:val="single" w:sz="8" w:space="0" w:color="auto"/>
              <w:left w:val="nil"/>
              <w:bottom w:val="single" w:sz="8" w:space="0" w:color="auto"/>
              <w:right w:val="single" w:sz="4" w:space="0" w:color="auto"/>
            </w:tcBorders>
            <w:shd w:val="clear" w:color="auto" w:fill="auto"/>
            <w:hideMark/>
          </w:tcPr>
          <w:p w14:paraId="617FF087" w14:textId="77777777" w:rsidR="005508B5" w:rsidRPr="003C4ECE" w:rsidRDefault="005508B5" w:rsidP="00F27D45">
            <w:pPr>
              <w:rPr>
                <w:rFonts w:ascii="Calibri" w:hAnsi="Calibri" w:cs="Calibri"/>
                <w:color w:val="000000"/>
                <w:szCs w:val="22"/>
              </w:rPr>
            </w:pPr>
            <w:r w:rsidRPr="003C4ECE">
              <w:rPr>
                <w:rFonts w:ascii="Calibri" w:hAnsi="Calibri" w:cs="Calibri"/>
                <w:color w:val="000000"/>
                <w:szCs w:val="22"/>
              </w:rPr>
              <w:t> </w:t>
            </w:r>
          </w:p>
        </w:tc>
        <w:tc>
          <w:tcPr>
            <w:tcW w:w="1280" w:type="dxa"/>
            <w:tcBorders>
              <w:top w:val="single" w:sz="8" w:space="0" w:color="auto"/>
              <w:left w:val="nil"/>
              <w:bottom w:val="single" w:sz="8" w:space="0" w:color="auto"/>
              <w:right w:val="single" w:sz="4" w:space="0" w:color="auto"/>
            </w:tcBorders>
            <w:shd w:val="clear" w:color="auto" w:fill="auto"/>
            <w:noWrap/>
            <w:vAlign w:val="bottom"/>
            <w:hideMark/>
          </w:tcPr>
          <w:p w14:paraId="043B4629" w14:textId="77777777" w:rsidR="005508B5" w:rsidRPr="003C4ECE" w:rsidRDefault="005508B5" w:rsidP="00F27D45">
            <w:pPr>
              <w:jc w:val="center"/>
              <w:rPr>
                <w:rFonts w:ascii="Calibri" w:hAnsi="Calibri" w:cs="Calibri"/>
                <w:color w:val="000000"/>
                <w:szCs w:val="22"/>
              </w:rPr>
            </w:pPr>
            <w:r w:rsidRPr="003C4ECE">
              <w:rPr>
                <w:rFonts w:ascii="Calibri" w:hAnsi="Calibri" w:cs="Calibri"/>
                <w:color w:val="000000"/>
                <w:szCs w:val="22"/>
              </w:rPr>
              <w:t> </w:t>
            </w:r>
          </w:p>
        </w:tc>
        <w:tc>
          <w:tcPr>
            <w:tcW w:w="960" w:type="dxa"/>
            <w:tcBorders>
              <w:top w:val="single" w:sz="8" w:space="0" w:color="auto"/>
              <w:left w:val="nil"/>
              <w:bottom w:val="single" w:sz="8" w:space="0" w:color="auto"/>
              <w:right w:val="single" w:sz="4" w:space="0" w:color="auto"/>
            </w:tcBorders>
            <w:shd w:val="clear" w:color="auto" w:fill="auto"/>
            <w:noWrap/>
            <w:vAlign w:val="bottom"/>
            <w:hideMark/>
          </w:tcPr>
          <w:p w14:paraId="70FF4192" w14:textId="77777777" w:rsidR="005508B5" w:rsidRPr="003C4ECE" w:rsidRDefault="005508B5" w:rsidP="00F27D45">
            <w:pPr>
              <w:jc w:val="center"/>
              <w:rPr>
                <w:rFonts w:ascii="Calibri" w:hAnsi="Calibri" w:cs="Calibri"/>
                <w:color w:val="000000"/>
                <w:szCs w:val="22"/>
              </w:rPr>
            </w:pPr>
            <w:r w:rsidRPr="003C4ECE">
              <w:rPr>
                <w:rFonts w:ascii="Calibri" w:hAnsi="Calibri" w:cs="Calibri"/>
                <w:color w:val="000000"/>
                <w:szCs w:val="22"/>
              </w:rPr>
              <w:t> </w:t>
            </w:r>
          </w:p>
        </w:tc>
        <w:tc>
          <w:tcPr>
            <w:tcW w:w="1980" w:type="dxa"/>
            <w:tcBorders>
              <w:top w:val="single" w:sz="8" w:space="0" w:color="auto"/>
              <w:left w:val="nil"/>
              <w:bottom w:val="single" w:sz="8" w:space="0" w:color="auto"/>
              <w:right w:val="single" w:sz="4" w:space="0" w:color="auto"/>
            </w:tcBorders>
            <w:shd w:val="clear" w:color="auto" w:fill="auto"/>
            <w:noWrap/>
            <w:vAlign w:val="bottom"/>
            <w:hideMark/>
          </w:tcPr>
          <w:p w14:paraId="0B838477" w14:textId="77777777" w:rsidR="005508B5" w:rsidRPr="003C4ECE" w:rsidRDefault="005508B5" w:rsidP="00F27D45">
            <w:pPr>
              <w:jc w:val="center"/>
              <w:rPr>
                <w:rFonts w:ascii="Calibri" w:hAnsi="Calibri" w:cs="Calibri"/>
                <w:color w:val="000000"/>
                <w:szCs w:val="22"/>
              </w:rPr>
            </w:pPr>
            <w:r w:rsidRPr="003C4ECE">
              <w:rPr>
                <w:rFonts w:ascii="Calibri" w:hAnsi="Calibri" w:cs="Calibri"/>
                <w:color w:val="000000"/>
                <w:szCs w:val="22"/>
              </w:rPr>
              <w:t> </w:t>
            </w:r>
          </w:p>
        </w:tc>
        <w:tc>
          <w:tcPr>
            <w:tcW w:w="1360" w:type="dxa"/>
            <w:tcBorders>
              <w:top w:val="single" w:sz="8" w:space="0" w:color="auto"/>
              <w:left w:val="nil"/>
              <w:bottom w:val="single" w:sz="8" w:space="0" w:color="auto"/>
              <w:right w:val="single" w:sz="4" w:space="0" w:color="auto"/>
            </w:tcBorders>
            <w:shd w:val="clear" w:color="auto" w:fill="auto"/>
            <w:vAlign w:val="center"/>
            <w:hideMark/>
          </w:tcPr>
          <w:p w14:paraId="4F7D779C" w14:textId="77777777" w:rsidR="005508B5" w:rsidRPr="003C4ECE" w:rsidRDefault="005508B5" w:rsidP="00F27D45">
            <w:pPr>
              <w:jc w:val="center"/>
              <w:rPr>
                <w:rFonts w:ascii="Garamond" w:hAnsi="Garamond" w:cs="Calibri"/>
                <w:b/>
                <w:bCs/>
                <w:color w:val="000000"/>
                <w:sz w:val="24"/>
              </w:rPr>
            </w:pPr>
            <w:r w:rsidRPr="003C4ECE">
              <w:rPr>
                <w:rFonts w:ascii="Garamond" w:hAnsi="Garamond" w:cs="Calibri"/>
                <w:b/>
                <w:bCs/>
                <w:color w:val="000000"/>
                <w:sz w:val="24"/>
              </w:rPr>
              <w:t>SKUPAJ</w:t>
            </w:r>
          </w:p>
        </w:tc>
        <w:tc>
          <w:tcPr>
            <w:tcW w:w="1780" w:type="dxa"/>
            <w:tcBorders>
              <w:top w:val="single" w:sz="8" w:space="0" w:color="auto"/>
              <w:left w:val="nil"/>
              <w:bottom w:val="single" w:sz="8" w:space="0" w:color="auto"/>
              <w:right w:val="single" w:sz="4" w:space="0" w:color="auto"/>
            </w:tcBorders>
            <w:shd w:val="clear" w:color="auto" w:fill="auto"/>
            <w:vAlign w:val="center"/>
          </w:tcPr>
          <w:p w14:paraId="1B628639" w14:textId="77777777" w:rsidR="005508B5" w:rsidRPr="003C4ECE" w:rsidRDefault="005508B5" w:rsidP="00F27D45">
            <w:pPr>
              <w:jc w:val="center"/>
              <w:rPr>
                <w:rFonts w:ascii="Garamond" w:hAnsi="Garamond" w:cs="Calibri"/>
                <w:b/>
                <w:bCs/>
                <w:color w:val="000000"/>
                <w:sz w:val="24"/>
              </w:rPr>
            </w:pPr>
          </w:p>
        </w:tc>
        <w:tc>
          <w:tcPr>
            <w:tcW w:w="1660" w:type="dxa"/>
            <w:tcBorders>
              <w:top w:val="single" w:sz="8" w:space="0" w:color="auto"/>
              <w:left w:val="nil"/>
              <w:bottom w:val="single" w:sz="8" w:space="0" w:color="auto"/>
              <w:right w:val="single" w:sz="4" w:space="0" w:color="auto"/>
            </w:tcBorders>
            <w:shd w:val="clear" w:color="auto" w:fill="auto"/>
            <w:vAlign w:val="center"/>
          </w:tcPr>
          <w:p w14:paraId="2DC3F76C" w14:textId="77777777" w:rsidR="005508B5" w:rsidRPr="003C4ECE" w:rsidRDefault="005508B5" w:rsidP="00F27D45">
            <w:pPr>
              <w:jc w:val="center"/>
              <w:rPr>
                <w:rFonts w:ascii="Garamond" w:hAnsi="Garamond" w:cs="Calibri"/>
                <w:b/>
                <w:bCs/>
                <w:color w:val="000000"/>
                <w:sz w:val="24"/>
              </w:rPr>
            </w:pPr>
          </w:p>
        </w:tc>
        <w:tc>
          <w:tcPr>
            <w:tcW w:w="1880" w:type="dxa"/>
            <w:tcBorders>
              <w:top w:val="single" w:sz="8" w:space="0" w:color="auto"/>
              <w:left w:val="nil"/>
              <w:bottom w:val="single" w:sz="8" w:space="0" w:color="auto"/>
              <w:right w:val="single" w:sz="8" w:space="0" w:color="auto"/>
            </w:tcBorders>
            <w:shd w:val="clear" w:color="auto" w:fill="auto"/>
            <w:vAlign w:val="center"/>
          </w:tcPr>
          <w:p w14:paraId="51F7C559" w14:textId="77777777" w:rsidR="005508B5" w:rsidRPr="003C4ECE" w:rsidRDefault="005508B5" w:rsidP="00F27D45">
            <w:pPr>
              <w:jc w:val="center"/>
              <w:rPr>
                <w:rFonts w:ascii="Garamond" w:hAnsi="Garamond" w:cs="Calibri"/>
                <w:b/>
                <w:bCs/>
                <w:color w:val="000000"/>
                <w:sz w:val="24"/>
              </w:rPr>
            </w:pPr>
          </w:p>
        </w:tc>
      </w:tr>
      <w:tr w:rsidR="005508B5" w:rsidRPr="003C4ECE" w14:paraId="28B14871" w14:textId="77777777" w:rsidTr="00F27D45">
        <w:trPr>
          <w:trHeight w:val="645"/>
        </w:trPr>
        <w:tc>
          <w:tcPr>
            <w:tcW w:w="480" w:type="dxa"/>
            <w:tcBorders>
              <w:top w:val="nil"/>
              <w:left w:val="single" w:sz="8" w:space="0" w:color="auto"/>
              <w:bottom w:val="single" w:sz="8" w:space="0" w:color="auto"/>
              <w:right w:val="single" w:sz="4" w:space="0" w:color="auto"/>
            </w:tcBorders>
            <w:shd w:val="clear" w:color="auto" w:fill="auto"/>
            <w:vAlign w:val="center"/>
            <w:hideMark/>
          </w:tcPr>
          <w:p w14:paraId="18F98EF0"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nil"/>
              <w:left w:val="nil"/>
              <w:bottom w:val="single" w:sz="8" w:space="0" w:color="auto"/>
              <w:right w:val="single" w:sz="4" w:space="0" w:color="auto"/>
            </w:tcBorders>
            <w:shd w:val="clear" w:color="000000" w:fill="BDD7EE"/>
            <w:hideMark/>
          </w:tcPr>
          <w:p w14:paraId="38ED3B6B" w14:textId="77777777" w:rsidR="005508B5" w:rsidRPr="003C4ECE" w:rsidRDefault="005508B5" w:rsidP="00F27D45">
            <w:pPr>
              <w:rPr>
                <w:rFonts w:ascii="Calibri" w:hAnsi="Calibri" w:cs="Calibri"/>
                <w:color w:val="000000"/>
                <w:szCs w:val="22"/>
              </w:rPr>
            </w:pPr>
            <w:r w:rsidRPr="003C4ECE">
              <w:rPr>
                <w:rFonts w:ascii="Calibri" w:hAnsi="Calibri" w:cs="Calibri"/>
                <w:color w:val="000000"/>
                <w:szCs w:val="22"/>
              </w:rPr>
              <w:t> </w:t>
            </w:r>
          </w:p>
        </w:tc>
        <w:tc>
          <w:tcPr>
            <w:tcW w:w="1280" w:type="dxa"/>
            <w:tcBorders>
              <w:top w:val="nil"/>
              <w:left w:val="nil"/>
              <w:bottom w:val="single" w:sz="8" w:space="0" w:color="auto"/>
              <w:right w:val="single" w:sz="4" w:space="0" w:color="auto"/>
            </w:tcBorders>
            <w:shd w:val="clear" w:color="000000" w:fill="BDD7EE"/>
            <w:vAlign w:val="center"/>
            <w:hideMark/>
          </w:tcPr>
          <w:p w14:paraId="000D547D"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nil"/>
              <w:left w:val="nil"/>
              <w:bottom w:val="single" w:sz="8" w:space="0" w:color="auto"/>
              <w:right w:val="single" w:sz="4" w:space="0" w:color="auto"/>
            </w:tcBorders>
            <w:shd w:val="clear" w:color="000000" w:fill="BDD7EE"/>
            <w:noWrap/>
            <w:hideMark/>
          </w:tcPr>
          <w:p w14:paraId="1A6EE002"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980" w:type="dxa"/>
            <w:tcBorders>
              <w:top w:val="nil"/>
              <w:left w:val="nil"/>
              <w:bottom w:val="single" w:sz="8" w:space="0" w:color="auto"/>
              <w:right w:val="single" w:sz="4" w:space="0" w:color="auto"/>
            </w:tcBorders>
            <w:shd w:val="clear" w:color="000000" w:fill="BDD7EE"/>
            <w:vAlign w:val="center"/>
            <w:hideMark/>
          </w:tcPr>
          <w:p w14:paraId="2A9460BB"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360" w:type="dxa"/>
            <w:tcBorders>
              <w:top w:val="nil"/>
              <w:left w:val="nil"/>
              <w:bottom w:val="single" w:sz="8" w:space="0" w:color="auto"/>
              <w:right w:val="single" w:sz="4" w:space="0" w:color="auto"/>
            </w:tcBorders>
            <w:shd w:val="clear" w:color="000000" w:fill="BDD7EE"/>
            <w:vAlign w:val="center"/>
            <w:hideMark/>
          </w:tcPr>
          <w:p w14:paraId="194FA951" w14:textId="77777777" w:rsidR="005508B5" w:rsidRPr="003C4ECE" w:rsidRDefault="005508B5" w:rsidP="00F27D45">
            <w:pPr>
              <w:jc w:val="center"/>
              <w:rPr>
                <w:rFonts w:ascii="Garamond" w:hAnsi="Garamond" w:cs="Calibri"/>
                <w:b/>
                <w:bCs/>
                <w:color w:val="000000"/>
                <w:sz w:val="24"/>
              </w:rPr>
            </w:pPr>
            <w:r w:rsidRPr="003C4ECE">
              <w:rPr>
                <w:rFonts w:ascii="Garamond" w:hAnsi="Garamond" w:cs="Calibri"/>
                <w:b/>
                <w:bCs/>
                <w:color w:val="000000"/>
                <w:sz w:val="24"/>
              </w:rPr>
              <w:t> </w:t>
            </w:r>
          </w:p>
        </w:tc>
        <w:tc>
          <w:tcPr>
            <w:tcW w:w="1780" w:type="dxa"/>
            <w:tcBorders>
              <w:top w:val="nil"/>
              <w:left w:val="nil"/>
              <w:bottom w:val="single" w:sz="8" w:space="0" w:color="auto"/>
              <w:right w:val="single" w:sz="4" w:space="0" w:color="auto"/>
            </w:tcBorders>
            <w:shd w:val="clear" w:color="000000" w:fill="C5D9F1"/>
            <w:vAlign w:val="center"/>
            <w:hideMark/>
          </w:tcPr>
          <w:p w14:paraId="201F3F5A"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Vrednost v € brez DDV</w:t>
            </w:r>
          </w:p>
        </w:tc>
        <w:tc>
          <w:tcPr>
            <w:tcW w:w="1660" w:type="dxa"/>
            <w:tcBorders>
              <w:top w:val="nil"/>
              <w:left w:val="nil"/>
              <w:bottom w:val="single" w:sz="8" w:space="0" w:color="auto"/>
              <w:right w:val="single" w:sz="4" w:space="0" w:color="auto"/>
            </w:tcBorders>
            <w:shd w:val="clear" w:color="000000" w:fill="C5D9F1"/>
            <w:vAlign w:val="center"/>
            <w:hideMark/>
          </w:tcPr>
          <w:p w14:paraId="69CE18A3"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DDV 22 %</w:t>
            </w:r>
          </w:p>
        </w:tc>
        <w:tc>
          <w:tcPr>
            <w:tcW w:w="1880" w:type="dxa"/>
            <w:tcBorders>
              <w:top w:val="nil"/>
              <w:left w:val="nil"/>
              <w:bottom w:val="single" w:sz="8" w:space="0" w:color="auto"/>
              <w:right w:val="single" w:sz="8" w:space="0" w:color="auto"/>
            </w:tcBorders>
            <w:shd w:val="clear" w:color="000000" w:fill="C5D9F1"/>
            <w:vAlign w:val="center"/>
            <w:hideMark/>
          </w:tcPr>
          <w:p w14:paraId="22942738"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Vrednost v € z DDV</w:t>
            </w:r>
          </w:p>
        </w:tc>
      </w:tr>
      <w:tr w:rsidR="005508B5" w:rsidRPr="003C4ECE" w14:paraId="6E4F616E" w14:textId="77777777" w:rsidTr="00F27D45">
        <w:trPr>
          <w:trHeight w:val="405"/>
        </w:trPr>
        <w:tc>
          <w:tcPr>
            <w:tcW w:w="480" w:type="dxa"/>
            <w:tcBorders>
              <w:top w:val="nil"/>
              <w:left w:val="single" w:sz="8" w:space="0" w:color="auto"/>
              <w:bottom w:val="single" w:sz="8" w:space="0" w:color="auto"/>
              <w:right w:val="single" w:sz="4" w:space="0" w:color="auto"/>
            </w:tcBorders>
            <w:shd w:val="clear" w:color="auto" w:fill="auto"/>
            <w:vAlign w:val="center"/>
            <w:hideMark/>
          </w:tcPr>
          <w:p w14:paraId="3434DA43" w14:textId="77777777" w:rsidR="005508B5" w:rsidRPr="003C4ECE" w:rsidRDefault="005508B5" w:rsidP="00F27D45">
            <w:pPr>
              <w:rPr>
                <w:rFonts w:ascii="Garamond" w:hAnsi="Garamond" w:cs="Calibri"/>
                <w:color w:val="000000"/>
                <w:sz w:val="24"/>
              </w:rPr>
            </w:pPr>
            <w:r w:rsidRPr="003C4ECE">
              <w:rPr>
                <w:rFonts w:ascii="Garamond" w:hAnsi="Garamond" w:cs="Calibri"/>
                <w:color w:val="000000"/>
                <w:sz w:val="24"/>
              </w:rPr>
              <w:t> </w:t>
            </w:r>
          </w:p>
        </w:tc>
        <w:tc>
          <w:tcPr>
            <w:tcW w:w="3760" w:type="dxa"/>
            <w:tcBorders>
              <w:top w:val="nil"/>
              <w:left w:val="nil"/>
              <w:bottom w:val="single" w:sz="8" w:space="0" w:color="auto"/>
              <w:right w:val="single" w:sz="4" w:space="0" w:color="auto"/>
            </w:tcBorders>
            <w:shd w:val="clear" w:color="auto" w:fill="auto"/>
            <w:hideMark/>
          </w:tcPr>
          <w:p w14:paraId="6AA6138E" w14:textId="77777777" w:rsidR="005508B5" w:rsidRPr="003C4ECE" w:rsidRDefault="005508B5" w:rsidP="00F27D45">
            <w:pPr>
              <w:rPr>
                <w:rFonts w:ascii="Garamond" w:hAnsi="Garamond" w:cs="Calibri"/>
                <w:b/>
                <w:bCs/>
                <w:color w:val="000000"/>
                <w:sz w:val="24"/>
              </w:rPr>
            </w:pPr>
            <w:r w:rsidRPr="003C4ECE">
              <w:rPr>
                <w:rFonts w:ascii="Garamond" w:hAnsi="Garamond" w:cs="Calibri"/>
                <w:b/>
                <w:bCs/>
                <w:color w:val="000000"/>
                <w:sz w:val="24"/>
              </w:rPr>
              <w:t>SKUPAJ Vzdrževanje (1+2)</w:t>
            </w:r>
          </w:p>
        </w:tc>
        <w:tc>
          <w:tcPr>
            <w:tcW w:w="1280" w:type="dxa"/>
            <w:tcBorders>
              <w:top w:val="nil"/>
              <w:left w:val="nil"/>
              <w:bottom w:val="single" w:sz="8" w:space="0" w:color="auto"/>
              <w:right w:val="single" w:sz="4" w:space="0" w:color="auto"/>
            </w:tcBorders>
            <w:shd w:val="clear" w:color="auto" w:fill="auto"/>
            <w:vAlign w:val="center"/>
            <w:hideMark/>
          </w:tcPr>
          <w:p w14:paraId="004918EA"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960" w:type="dxa"/>
            <w:tcBorders>
              <w:top w:val="nil"/>
              <w:left w:val="nil"/>
              <w:bottom w:val="single" w:sz="8" w:space="0" w:color="auto"/>
              <w:right w:val="single" w:sz="4" w:space="0" w:color="auto"/>
            </w:tcBorders>
            <w:shd w:val="clear" w:color="auto" w:fill="auto"/>
            <w:noWrap/>
            <w:hideMark/>
          </w:tcPr>
          <w:p w14:paraId="0F4D72D2"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980" w:type="dxa"/>
            <w:tcBorders>
              <w:top w:val="nil"/>
              <w:left w:val="nil"/>
              <w:bottom w:val="single" w:sz="8" w:space="0" w:color="auto"/>
              <w:right w:val="single" w:sz="4" w:space="0" w:color="auto"/>
            </w:tcBorders>
            <w:shd w:val="clear" w:color="auto" w:fill="auto"/>
            <w:vAlign w:val="center"/>
            <w:hideMark/>
          </w:tcPr>
          <w:p w14:paraId="293AA368" w14:textId="77777777" w:rsidR="005508B5" w:rsidRPr="003C4ECE" w:rsidRDefault="005508B5" w:rsidP="00F27D45">
            <w:pPr>
              <w:jc w:val="center"/>
              <w:rPr>
                <w:rFonts w:ascii="Garamond" w:hAnsi="Garamond" w:cs="Calibri"/>
                <w:color w:val="000000"/>
                <w:sz w:val="24"/>
              </w:rPr>
            </w:pPr>
            <w:r w:rsidRPr="003C4ECE">
              <w:rPr>
                <w:rFonts w:ascii="Garamond" w:hAnsi="Garamond" w:cs="Calibri"/>
                <w:color w:val="000000"/>
                <w:sz w:val="24"/>
              </w:rPr>
              <w:t> </w:t>
            </w:r>
          </w:p>
        </w:tc>
        <w:tc>
          <w:tcPr>
            <w:tcW w:w="1360" w:type="dxa"/>
            <w:tcBorders>
              <w:top w:val="nil"/>
              <w:left w:val="nil"/>
              <w:bottom w:val="single" w:sz="8" w:space="0" w:color="auto"/>
              <w:right w:val="single" w:sz="4" w:space="0" w:color="auto"/>
            </w:tcBorders>
            <w:shd w:val="clear" w:color="auto" w:fill="auto"/>
            <w:vAlign w:val="center"/>
            <w:hideMark/>
          </w:tcPr>
          <w:p w14:paraId="499B88B4" w14:textId="77777777" w:rsidR="005508B5" w:rsidRPr="003C4ECE" w:rsidRDefault="005508B5" w:rsidP="00F27D45">
            <w:pPr>
              <w:jc w:val="center"/>
              <w:rPr>
                <w:rFonts w:ascii="Garamond" w:hAnsi="Garamond" w:cs="Calibri"/>
                <w:b/>
                <w:bCs/>
                <w:color w:val="0070C0"/>
                <w:sz w:val="24"/>
              </w:rPr>
            </w:pPr>
            <w:r w:rsidRPr="003C4ECE">
              <w:rPr>
                <w:rFonts w:ascii="Garamond" w:hAnsi="Garamond" w:cs="Calibri"/>
                <w:b/>
                <w:bCs/>
                <w:sz w:val="24"/>
              </w:rPr>
              <w:t>SKUPAJ</w:t>
            </w:r>
          </w:p>
        </w:tc>
        <w:tc>
          <w:tcPr>
            <w:tcW w:w="1780" w:type="dxa"/>
            <w:tcBorders>
              <w:top w:val="nil"/>
              <w:left w:val="nil"/>
              <w:bottom w:val="single" w:sz="8" w:space="0" w:color="auto"/>
              <w:right w:val="single" w:sz="4" w:space="0" w:color="auto"/>
            </w:tcBorders>
            <w:shd w:val="clear" w:color="auto" w:fill="auto"/>
            <w:vAlign w:val="center"/>
            <w:hideMark/>
          </w:tcPr>
          <w:p w14:paraId="6ED84F15" w14:textId="77777777" w:rsidR="005508B5" w:rsidRPr="003C4ECE" w:rsidRDefault="005508B5" w:rsidP="00F27D45">
            <w:pPr>
              <w:jc w:val="center"/>
              <w:rPr>
                <w:rFonts w:ascii="Garamond" w:hAnsi="Garamond" w:cs="Calibri"/>
                <w:b/>
                <w:bCs/>
                <w:i/>
                <w:iCs/>
                <w:color w:val="0070C0"/>
                <w:sz w:val="24"/>
              </w:rPr>
            </w:pPr>
            <w:r w:rsidRPr="003C4ECE">
              <w:rPr>
                <w:rFonts w:ascii="Garamond" w:hAnsi="Garamond" w:cs="Calibri"/>
                <w:b/>
                <w:bCs/>
                <w:i/>
                <w:iCs/>
                <w:color w:val="0070C0"/>
                <w:sz w:val="24"/>
              </w:rPr>
              <w:t> </w:t>
            </w:r>
          </w:p>
        </w:tc>
        <w:tc>
          <w:tcPr>
            <w:tcW w:w="1660" w:type="dxa"/>
            <w:tcBorders>
              <w:top w:val="nil"/>
              <w:left w:val="nil"/>
              <w:bottom w:val="single" w:sz="8" w:space="0" w:color="auto"/>
              <w:right w:val="single" w:sz="4" w:space="0" w:color="auto"/>
            </w:tcBorders>
            <w:shd w:val="clear" w:color="auto" w:fill="auto"/>
            <w:vAlign w:val="center"/>
            <w:hideMark/>
          </w:tcPr>
          <w:p w14:paraId="7B5ED5D5" w14:textId="77777777" w:rsidR="005508B5" w:rsidRPr="003C4ECE" w:rsidRDefault="005508B5" w:rsidP="00F27D45">
            <w:pPr>
              <w:jc w:val="center"/>
              <w:rPr>
                <w:rFonts w:ascii="Garamond" w:hAnsi="Garamond" w:cs="Calibri"/>
                <w:b/>
                <w:bCs/>
                <w:i/>
                <w:iCs/>
                <w:color w:val="0070C0"/>
                <w:sz w:val="24"/>
              </w:rPr>
            </w:pPr>
            <w:r w:rsidRPr="003C4ECE">
              <w:rPr>
                <w:rFonts w:ascii="Garamond" w:hAnsi="Garamond" w:cs="Calibri"/>
                <w:b/>
                <w:bCs/>
                <w:i/>
                <w:iCs/>
                <w:color w:val="0070C0"/>
                <w:sz w:val="24"/>
              </w:rPr>
              <w:t> </w:t>
            </w:r>
          </w:p>
        </w:tc>
        <w:tc>
          <w:tcPr>
            <w:tcW w:w="1880" w:type="dxa"/>
            <w:tcBorders>
              <w:top w:val="nil"/>
              <w:left w:val="nil"/>
              <w:bottom w:val="single" w:sz="8" w:space="0" w:color="auto"/>
              <w:right w:val="single" w:sz="8" w:space="0" w:color="auto"/>
            </w:tcBorders>
            <w:shd w:val="clear" w:color="auto" w:fill="auto"/>
            <w:vAlign w:val="center"/>
            <w:hideMark/>
          </w:tcPr>
          <w:p w14:paraId="003E3A4E" w14:textId="77777777" w:rsidR="005508B5" w:rsidRPr="003C4ECE" w:rsidRDefault="005508B5" w:rsidP="00F27D45">
            <w:pPr>
              <w:jc w:val="center"/>
              <w:rPr>
                <w:rFonts w:ascii="Garamond" w:hAnsi="Garamond" w:cs="Calibri"/>
                <w:b/>
                <w:bCs/>
                <w:i/>
                <w:iCs/>
                <w:color w:val="0070C0"/>
                <w:sz w:val="24"/>
              </w:rPr>
            </w:pPr>
            <w:r w:rsidRPr="003C4ECE">
              <w:rPr>
                <w:rFonts w:ascii="Garamond" w:hAnsi="Garamond" w:cs="Calibri"/>
                <w:b/>
                <w:bCs/>
                <w:i/>
                <w:iCs/>
                <w:color w:val="0070C0"/>
                <w:sz w:val="24"/>
              </w:rPr>
              <w:t> </w:t>
            </w:r>
          </w:p>
        </w:tc>
      </w:tr>
    </w:tbl>
    <w:p w14:paraId="7659A169" w14:textId="77777777" w:rsidR="005508B5" w:rsidRDefault="005508B5" w:rsidP="005508B5">
      <w:pPr>
        <w:jc w:val="both"/>
        <w:rPr>
          <w:rFonts w:ascii="Garamond" w:hAnsi="Garamond"/>
          <w:color w:val="000000"/>
          <w:sz w:val="24"/>
        </w:rPr>
      </w:pPr>
    </w:p>
    <w:p w14:paraId="6792294F" w14:textId="77777777" w:rsidR="005508B5" w:rsidRDefault="005508B5" w:rsidP="005508B5">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p>
    <w:p w14:paraId="6D47B8C1" w14:textId="77777777" w:rsidR="005508B5" w:rsidRDefault="005508B5" w:rsidP="005508B5">
      <w:pPr>
        <w:jc w:val="both"/>
        <w:rPr>
          <w:rFonts w:ascii="Garamond" w:hAnsi="Garamond"/>
          <w:color w:val="000000"/>
          <w:sz w:val="24"/>
        </w:rPr>
      </w:pPr>
    </w:p>
    <w:tbl>
      <w:tblPr>
        <w:tblW w:w="0" w:type="auto"/>
        <w:jc w:val="center"/>
        <w:tblLook w:val="04A0" w:firstRow="1" w:lastRow="0" w:firstColumn="1" w:lastColumn="0" w:noHBand="0" w:noVBand="1"/>
      </w:tblPr>
      <w:tblGrid>
        <w:gridCol w:w="3077"/>
        <w:gridCol w:w="3077"/>
        <w:gridCol w:w="3077"/>
      </w:tblGrid>
      <w:tr w:rsidR="005508B5" w:rsidRPr="00D03C22" w14:paraId="2EADBF36" w14:textId="77777777" w:rsidTr="00F27D45">
        <w:trPr>
          <w:trHeight w:val="2092"/>
          <w:jc w:val="center"/>
        </w:trPr>
        <w:tc>
          <w:tcPr>
            <w:tcW w:w="3077" w:type="dxa"/>
          </w:tcPr>
          <w:p w14:paraId="7387A405" w14:textId="77777777" w:rsidR="005508B5" w:rsidRPr="00D03C22" w:rsidRDefault="005508B5" w:rsidP="00F27D45">
            <w:pPr>
              <w:jc w:val="both"/>
              <w:rPr>
                <w:rFonts w:ascii="Garamond" w:hAnsi="Garamond"/>
                <w:sz w:val="24"/>
                <w:lang w:eastAsia="en-US"/>
              </w:rPr>
            </w:pPr>
            <w:r w:rsidRPr="00D03C22">
              <w:rPr>
                <w:rFonts w:ascii="Garamond" w:hAnsi="Garamond"/>
                <w:sz w:val="24"/>
                <w:lang w:eastAsia="en-US"/>
              </w:rPr>
              <w:lastRenderedPageBreak/>
              <w:t xml:space="preserve">Kraj: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35AC40D7" w14:textId="77777777" w:rsidR="005508B5" w:rsidRPr="00D03C22" w:rsidRDefault="005508B5" w:rsidP="00F27D45">
            <w:pPr>
              <w:jc w:val="both"/>
              <w:rPr>
                <w:rFonts w:ascii="Garamond" w:hAnsi="Garamond"/>
                <w:sz w:val="24"/>
                <w:lang w:eastAsia="en-US"/>
              </w:rPr>
            </w:pPr>
            <w:r w:rsidRPr="00D03C22">
              <w:rPr>
                <w:rFonts w:ascii="Garamond" w:hAnsi="Garamond"/>
                <w:sz w:val="24"/>
                <w:lang w:eastAsia="en-US"/>
              </w:rPr>
              <w:t xml:space="preserve">Datum: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tc>
        <w:tc>
          <w:tcPr>
            <w:tcW w:w="3077" w:type="dxa"/>
          </w:tcPr>
          <w:p w14:paraId="2C4036AC" w14:textId="77777777" w:rsidR="005508B5" w:rsidRPr="00D03C22" w:rsidRDefault="005508B5" w:rsidP="00F27D45">
            <w:pPr>
              <w:jc w:val="center"/>
              <w:rPr>
                <w:rFonts w:ascii="Garamond" w:hAnsi="Garamond"/>
                <w:sz w:val="24"/>
                <w:lang w:eastAsia="en-US"/>
              </w:rPr>
            </w:pPr>
            <w:r w:rsidRPr="00D03C22">
              <w:rPr>
                <w:rFonts w:ascii="Garamond" w:hAnsi="Garamond"/>
                <w:sz w:val="24"/>
                <w:lang w:eastAsia="en-US"/>
              </w:rPr>
              <w:t>žig</w:t>
            </w:r>
          </w:p>
        </w:tc>
        <w:tc>
          <w:tcPr>
            <w:tcW w:w="3077" w:type="dxa"/>
          </w:tcPr>
          <w:p w14:paraId="367E31A9" w14:textId="77777777" w:rsidR="005508B5" w:rsidRPr="00D03C22" w:rsidRDefault="005508B5" w:rsidP="00F27D45">
            <w:pPr>
              <w:jc w:val="both"/>
              <w:rPr>
                <w:rFonts w:ascii="Garamond" w:hAnsi="Garamond"/>
                <w:sz w:val="24"/>
                <w:lang w:eastAsia="en-US"/>
              </w:rPr>
            </w:pPr>
            <w:r w:rsidRPr="00D03C22">
              <w:rPr>
                <w:rFonts w:ascii="Garamond" w:hAnsi="Garamond"/>
                <w:sz w:val="24"/>
                <w:lang w:eastAsia="en-US"/>
              </w:rPr>
              <w:t xml:space="preserve">Podpisnik: </w:t>
            </w:r>
            <w:r w:rsidRPr="00D03C22">
              <w:rPr>
                <w:rFonts w:ascii="Garamond" w:hAnsi="Garamond" w:cs="Arial"/>
                <w:sz w:val="24"/>
                <w:lang w:eastAsia="en-US"/>
              </w:rPr>
              <w:fldChar w:fldCharType="begin">
                <w:ffData>
                  <w:name w:val="Besedilo1"/>
                  <w:enabled/>
                  <w:calcOnExit w:val="0"/>
                  <w:textInput/>
                </w:ffData>
              </w:fldChar>
            </w:r>
            <w:r w:rsidRPr="00D03C22">
              <w:rPr>
                <w:rFonts w:ascii="Garamond" w:hAnsi="Garamond" w:cs="Arial"/>
                <w:sz w:val="24"/>
                <w:lang w:eastAsia="en-US"/>
              </w:rPr>
              <w:instrText xml:space="preserve"> FORMTEXT </w:instrText>
            </w:r>
            <w:r w:rsidRPr="00D03C22">
              <w:rPr>
                <w:rFonts w:ascii="Garamond" w:hAnsi="Garamond" w:cs="Arial"/>
                <w:sz w:val="24"/>
                <w:lang w:eastAsia="en-US"/>
              </w:rPr>
            </w:r>
            <w:r w:rsidRPr="00D03C22">
              <w:rPr>
                <w:rFonts w:ascii="Garamond" w:hAnsi="Garamond" w:cs="Arial"/>
                <w:sz w:val="24"/>
                <w:lang w:eastAsia="en-US"/>
              </w:rPr>
              <w:fldChar w:fldCharType="separate"/>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noProof/>
                <w:sz w:val="24"/>
                <w:lang w:eastAsia="en-US"/>
              </w:rPr>
              <w:t> </w:t>
            </w:r>
            <w:r w:rsidRPr="00D03C22">
              <w:rPr>
                <w:rFonts w:ascii="Garamond" w:hAnsi="Garamond" w:cs="Arial"/>
                <w:sz w:val="24"/>
                <w:lang w:eastAsia="en-US"/>
              </w:rPr>
              <w:fldChar w:fldCharType="end"/>
            </w:r>
          </w:p>
          <w:p w14:paraId="2243FDAF" w14:textId="77777777" w:rsidR="005508B5" w:rsidRPr="00D03C22" w:rsidRDefault="005508B5" w:rsidP="00F27D45">
            <w:pPr>
              <w:jc w:val="both"/>
              <w:rPr>
                <w:rFonts w:ascii="Garamond" w:hAnsi="Garamond"/>
                <w:sz w:val="24"/>
                <w:lang w:eastAsia="en-US"/>
              </w:rPr>
            </w:pPr>
          </w:p>
          <w:p w14:paraId="2567DB86" w14:textId="77777777" w:rsidR="005508B5" w:rsidRPr="00D03C22" w:rsidRDefault="005508B5" w:rsidP="00F27D45">
            <w:pPr>
              <w:jc w:val="both"/>
              <w:rPr>
                <w:rFonts w:ascii="Garamond" w:hAnsi="Garamond"/>
                <w:sz w:val="24"/>
                <w:lang w:eastAsia="en-US"/>
              </w:rPr>
            </w:pPr>
            <w:r w:rsidRPr="00D03C22">
              <w:rPr>
                <w:rFonts w:ascii="Garamond" w:hAnsi="Garamond"/>
                <w:sz w:val="24"/>
                <w:lang w:eastAsia="en-US"/>
              </w:rPr>
              <w:t>_________________</w:t>
            </w:r>
          </w:p>
          <w:p w14:paraId="1C5D58F5" w14:textId="77777777" w:rsidR="005508B5" w:rsidRPr="00D03C22" w:rsidRDefault="005508B5" w:rsidP="00F27D45">
            <w:pPr>
              <w:ind w:left="-470"/>
              <w:jc w:val="center"/>
              <w:rPr>
                <w:rFonts w:ascii="Garamond" w:hAnsi="Garamond"/>
                <w:sz w:val="24"/>
                <w:lang w:eastAsia="en-US"/>
              </w:rPr>
            </w:pPr>
            <w:r w:rsidRPr="00D03C22">
              <w:rPr>
                <w:rFonts w:ascii="Garamond" w:hAnsi="Garamond"/>
                <w:sz w:val="24"/>
                <w:lang w:eastAsia="en-US"/>
              </w:rPr>
              <w:t>Podpis</w:t>
            </w:r>
          </w:p>
          <w:p w14:paraId="442A6819" w14:textId="77777777" w:rsidR="005508B5" w:rsidRPr="00D03C22" w:rsidRDefault="005508B5" w:rsidP="00F27D45">
            <w:pPr>
              <w:ind w:left="-470"/>
              <w:jc w:val="center"/>
              <w:rPr>
                <w:rFonts w:ascii="Garamond" w:hAnsi="Garamond"/>
                <w:sz w:val="24"/>
                <w:lang w:eastAsia="en-US"/>
              </w:rPr>
            </w:pPr>
          </w:p>
          <w:p w14:paraId="29E870A8" w14:textId="77777777" w:rsidR="005508B5" w:rsidRPr="00D03C22" w:rsidRDefault="005508B5" w:rsidP="00F27D45">
            <w:pPr>
              <w:ind w:left="-470"/>
              <w:jc w:val="center"/>
              <w:rPr>
                <w:rFonts w:ascii="Garamond" w:hAnsi="Garamond"/>
                <w:sz w:val="24"/>
                <w:lang w:eastAsia="en-US"/>
              </w:rPr>
            </w:pPr>
          </w:p>
          <w:p w14:paraId="5536B43F" w14:textId="77777777" w:rsidR="005508B5" w:rsidRPr="00D03C22" w:rsidRDefault="005508B5" w:rsidP="00F27D45">
            <w:pPr>
              <w:ind w:left="-470"/>
              <w:jc w:val="center"/>
              <w:rPr>
                <w:rFonts w:ascii="Garamond" w:hAnsi="Garamond"/>
                <w:sz w:val="24"/>
                <w:lang w:eastAsia="en-US"/>
              </w:rPr>
            </w:pPr>
          </w:p>
        </w:tc>
      </w:tr>
    </w:tbl>
    <w:p w14:paraId="5E577A79" w14:textId="77777777" w:rsidR="004E032B" w:rsidRDefault="004E032B" w:rsidP="004E032B">
      <w:pPr>
        <w:jc w:val="both"/>
        <w:rPr>
          <w:rFonts w:ascii="Garamond" w:hAnsi="Garamond"/>
          <w:color w:val="000000"/>
          <w:sz w:val="24"/>
        </w:rPr>
      </w:pPr>
    </w:p>
    <w:p w14:paraId="0987C6A5" w14:textId="77777777" w:rsidR="004E032B" w:rsidRDefault="004E032B" w:rsidP="004E032B">
      <w:pPr>
        <w:jc w:val="both"/>
        <w:rPr>
          <w:rFonts w:ascii="Garamond" w:hAnsi="Garamond"/>
          <w:color w:val="000000"/>
          <w:sz w:val="24"/>
        </w:rPr>
      </w:pPr>
    </w:p>
    <w:bookmarkEnd w:id="1"/>
    <w:p w14:paraId="5A4DE49D" w14:textId="25EF36C8" w:rsidR="00585DBB" w:rsidRDefault="00585DBB" w:rsidP="00374EBC">
      <w:pPr>
        <w:jc w:val="center"/>
        <w:rPr>
          <w:rFonts w:ascii="Garamond" w:hAnsi="Garamond"/>
          <w:b/>
          <w:bCs/>
          <w:sz w:val="24"/>
          <w:lang w:eastAsia="en-US"/>
        </w:rPr>
        <w:sectPr w:rsidR="00585DBB" w:rsidSect="004E032B">
          <w:pgSz w:w="16838" w:h="11906" w:orient="landscape" w:code="9"/>
          <w:pgMar w:top="1134" w:right="663" w:bottom="1418" w:left="709"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bookmarkStart w:id="2" w:name="_Hlk124349786"/>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bookmarkEnd w:id="2"/>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17648CAE" w14:textId="369379E9" w:rsidR="00484951" w:rsidRDefault="0048609C" w:rsidP="00160BE7">
      <w:pPr>
        <w:pStyle w:val="Telobesedila2"/>
        <w:spacing w:after="0" w:line="240" w:lineRule="auto"/>
        <w:jc w:val="both"/>
        <w:rPr>
          <w:rFonts w:ascii="Garamond" w:hAnsi="Garamond" w:cs="Tahoma"/>
          <w:b/>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naročilo </w:t>
      </w:r>
      <w:r w:rsidRPr="005E0D02">
        <w:rPr>
          <w:rFonts w:ascii="Garamond" w:hAnsi="Garamond" w:cs="Arial"/>
          <w:b/>
          <w:sz w:val="24"/>
          <w:lang w:eastAsia="en-US"/>
        </w:rPr>
        <w:t>»</w:t>
      </w:r>
      <w:r w:rsidR="000D798C">
        <w:rPr>
          <w:rFonts w:ascii="Garamond" w:hAnsi="Garamond" w:cs="Arial"/>
          <w:b/>
          <w:bCs/>
          <w:color w:val="000000"/>
          <w:sz w:val="24"/>
        </w:rPr>
        <w:t>Nakup in vzdrževanje licenc, osnovno vzdrževanje in nadgradnje</w:t>
      </w:r>
      <w:r w:rsidR="000D798C" w:rsidRPr="008C548C">
        <w:rPr>
          <w:rFonts w:ascii="Garamond" w:hAnsi="Garamond" w:cs="Arial"/>
          <w:b/>
          <w:bCs/>
          <w:color w:val="000000"/>
          <w:sz w:val="24"/>
        </w:rPr>
        <w:t xml:space="preserve"> </w:t>
      </w:r>
      <w:r w:rsidR="009075A7">
        <w:rPr>
          <w:rFonts w:ascii="Garamond" w:hAnsi="Garamond" w:cs="Arial"/>
          <w:b/>
          <w:bCs/>
          <w:color w:val="000000"/>
          <w:sz w:val="24"/>
        </w:rPr>
        <w:t xml:space="preserve">obstoječega </w:t>
      </w:r>
      <w:r w:rsidR="000D798C" w:rsidRPr="008C548C">
        <w:rPr>
          <w:rFonts w:ascii="Garamond" w:hAnsi="Garamond" w:cs="Arial"/>
          <w:b/>
          <w:bCs/>
          <w:color w:val="000000"/>
          <w:sz w:val="24"/>
        </w:rPr>
        <w:t>poslovnega sistema SAP</w:t>
      </w:r>
      <w:r w:rsidRPr="005E0D02">
        <w:rPr>
          <w:rFonts w:ascii="Garamond" w:hAnsi="Garamond" w:cs="Tahoma"/>
          <w:b/>
          <w:sz w:val="24"/>
        </w:rPr>
        <w:t>«</w:t>
      </w:r>
    </w:p>
    <w:p w14:paraId="493F6563" w14:textId="6298B4FF" w:rsidR="00D830D3" w:rsidRPr="00160BE7" w:rsidRDefault="0048609C" w:rsidP="00160BE7">
      <w:pPr>
        <w:pStyle w:val="Telobesedila2"/>
        <w:spacing w:after="0" w:line="240" w:lineRule="auto"/>
        <w:jc w:val="both"/>
        <w:rPr>
          <w:rFonts w:ascii="Garamond" w:hAnsi="Garamond" w:cs="Tahoma"/>
          <w:b/>
          <w:bCs/>
          <w:sz w:val="24"/>
        </w:rPr>
      </w:pP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2C0096C5" w14:textId="27F9FA06" w:rsidR="002846AA"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5072D4BE" w14:textId="44FDB82E" w:rsidR="00F56CC2" w:rsidRPr="008C4757" w:rsidRDefault="00A83120" w:rsidP="0048609C">
      <w:pPr>
        <w:jc w:val="both"/>
        <w:rPr>
          <w:rFonts w:ascii="Garamond" w:hAnsi="Garamond"/>
          <w:sz w:val="24"/>
          <w:lang w:eastAsia="en-US"/>
        </w:rPr>
      </w:pPr>
      <w:r>
        <w:rPr>
          <w:rFonts w:ascii="Garamond" w:hAnsi="Garamond"/>
          <w:sz w:val="24"/>
          <w:lang w:eastAsia="en-US"/>
        </w:rPr>
        <w:t>(</w:t>
      </w:r>
      <w:r w:rsidR="002846AA">
        <w:rPr>
          <w:rFonts w:ascii="Garamond" w:hAnsi="Garamond"/>
          <w:sz w:val="24"/>
          <w:lang w:eastAsia="en-US"/>
        </w:rPr>
        <w:t xml:space="preserve">V kolikor ni samostojna ponudba, </w:t>
      </w:r>
      <w:r w:rsidRPr="00A83120">
        <w:rPr>
          <w:rFonts w:ascii="Garamond" w:hAnsi="Garamond"/>
          <w:sz w:val="24"/>
          <w:u w:val="single"/>
          <w:lang w:eastAsia="en-US"/>
        </w:rPr>
        <w:t>obvezno priložiti ESPD za drug subjekt</w:t>
      </w:r>
      <w:r w:rsidR="002846AA">
        <w:rPr>
          <w:rFonts w:ascii="Garamond" w:hAnsi="Garamond"/>
          <w:sz w:val="24"/>
          <w:u w:val="single"/>
          <w:lang w:eastAsia="en-US"/>
        </w:rPr>
        <w:t>.</w:t>
      </w:r>
      <w:r w:rsidR="00AE325D">
        <w:rPr>
          <w:rFonts w:ascii="Garamond" w:hAnsi="Garamond"/>
          <w:sz w:val="24"/>
          <w:lang w:eastAsia="en-US"/>
        </w:rPr>
        <w:t>)</w:t>
      </w:r>
      <w:r w:rsidR="007F7097">
        <w:rPr>
          <w:rFonts w:ascii="Garamond" w:hAnsi="Garamond"/>
          <w:sz w:val="24"/>
          <w:lang w:eastAsia="en-US"/>
        </w:rPr>
        <w:t xml:space="preserve"> </w:t>
      </w: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00DD5978">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54F23A0" w14:textId="77777777" w:rsidTr="00DD5978">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00DD5978">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00DD5978">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00DD5978">
        <w:trPr>
          <w:trHeight w:val="170"/>
        </w:trPr>
        <w:tc>
          <w:tcPr>
            <w:tcW w:w="4497" w:type="dxa"/>
            <w:vAlign w:val="center"/>
          </w:tcPr>
          <w:p w14:paraId="1132418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00DD5978">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00DD5978">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lastRenderedPageBreak/>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77777777"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2DF99497" w14:textId="73DEC336" w:rsidR="00DD5978" w:rsidRDefault="00DD5978" w:rsidP="00DD5978">
      <w:pPr>
        <w:jc w:val="both"/>
        <w:rPr>
          <w:rFonts w:ascii="Garamond" w:hAnsi="Garamond"/>
          <w:b/>
          <w:i/>
          <w:sz w:val="24"/>
          <w:lang w:eastAsia="en-US"/>
        </w:rPr>
      </w:pPr>
    </w:p>
    <w:p w14:paraId="43F3DF16" w14:textId="5E2F4520" w:rsidR="003077A6" w:rsidRDefault="003077A6" w:rsidP="00DD5978">
      <w:pPr>
        <w:jc w:val="both"/>
        <w:rPr>
          <w:rFonts w:ascii="Garamond" w:hAnsi="Garamond"/>
          <w:b/>
          <w:i/>
          <w:sz w:val="24"/>
          <w:lang w:eastAsia="en-US"/>
        </w:rPr>
      </w:pPr>
    </w:p>
    <w:p w14:paraId="5AC63EEB" w14:textId="32FC7CEF"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3"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3"/>
          </w:p>
        </w:tc>
      </w:tr>
    </w:tbl>
    <w:p w14:paraId="0035DD67" w14:textId="7777777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9862014" w14:textId="77777777" w:rsidR="00185685" w:rsidRPr="00185685" w:rsidRDefault="00185685" w:rsidP="00185685">
      <w:pPr>
        <w:jc w:val="both"/>
        <w:rPr>
          <w:rFonts w:ascii="Garamond" w:hAnsi="Garamond"/>
          <w:b/>
          <w:i/>
          <w:sz w:val="24"/>
          <w:lang w:eastAsia="en-US"/>
        </w:rPr>
      </w:pPr>
    </w:p>
    <w:p w14:paraId="79234D18" w14:textId="238ED1DB" w:rsidR="00B655D3" w:rsidRPr="00852524" w:rsidRDefault="00A36D7A" w:rsidP="0044179C">
      <w:pPr>
        <w:pStyle w:val="Odstavekseznama"/>
        <w:numPr>
          <w:ilvl w:val="1"/>
          <w:numId w:val="3"/>
        </w:numPr>
        <w:jc w:val="both"/>
        <w:rPr>
          <w:rFonts w:ascii="Garamond" w:hAnsi="Garamond"/>
          <w:b/>
          <w:i/>
          <w:sz w:val="24"/>
          <w:lang w:eastAsia="en-US"/>
        </w:rPr>
      </w:pPr>
      <w:r w:rsidRPr="00A36D7A">
        <w:rPr>
          <w:rFonts w:ascii="Garamond" w:hAnsi="Garamond"/>
          <w:b/>
          <w:i/>
          <w:sz w:val="24"/>
          <w:lang w:eastAsia="en-US"/>
        </w:rPr>
        <w:t xml:space="preserve"> </w:t>
      </w:r>
      <w:r w:rsidR="00B655D3" w:rsidRPr="00852524">
        <w:rPr>
          <w:rFonts w:ascii="Garamond" w:hAnsi="Garamond"/>
          <w:b/>
          <w:i/>
          <w:sz w:val="24"/>
          <w:lang w:eastAsia="en-US"/>
        </w:rPr>
        <w:t>Imenovanje kadra</w:t>
      </w:r>
    </w:p>
    <w:tbl>
      <w:tblPr>
        <w:tblStyle w:val="Tabelamrea"/>
        <w:tblW w:w="0" w:type="auto"/>
        <w:tblLook w:val="04A0" w:firstRow="1" w:lastRow="0" w:firstColumn="1" w:lastColumn="0" w:noHBand="0" w:noVBand="1"/>
      </w:tblPr>
      <w:tblGrid>
        <w:gridCol w:w="3114"/>
        <w:gridCol w:w="4536"/>
        <w:gridCol w:w="1694"/>
      </w:tblGrid>
      <w:tr w:rsidR="00B655D3" w14:paraId="200C0C62" w14:textId="77777777" w:rsidTr="0050614D">
        <w:tc>
          <w:tcPr>
            <w:tcW w:w="3114" w:type="dxa"/>
          </w:tcPr>
          <w:p w14:paraId="749F95ED" w14:textId="34BEC014" w:rsidR="00296351" w:rsidRDefault="00296351" w:rsidP="00B655D3">
            <w:pPr>
              <w:jc w:val="both"/>
              <w:rPr>
                <w:rFonts w:ascii="Garamond" w:hAnsi="Garamond"/>
                <w:b/>
                <w:i/>
                <w:sz w:val="24"/>
                <w:lang w:eastAsia="en-US"/>
              </w:rPr>
            </w:pPr>
            <w:r>
              <w:rPr>
                <w:rFonts w:ascii="Garamond" w:hAnsi="Garamond"/>
                <w:b/>
                <w:i/>
                <w:sz w:val="24"/>
                <w:lang w:eastAsia="en-US"/>
              </w:rPr>
              <w:t>Funkcija</w:t>
            </w:r>
          </w:p>
          <w:p w14:paraId="26320E63" w14:textId="48941968" w:rsidR="00B655D3" w:rsidRDefault="00B655D3" w:rsidP="00B655D3">
            <w:pPr>
              <w:jc w:val="both"/>
              <w:rPr>
                <w:rFonts w:ascii="Garamond" w:hAnsi="Garamond"/>
                <w:b/>
                <w:i/>
                <w:sz w:val="24"/>
                <w:lang w:eastAsia="en-US"/>
              </w:rPr>
            </w:pPr>
            <w:r>
              <w:rPr>
                <w:rFonts w:ascii="Garamond" w:hAnsi="Garamond"/>
                <w:b/>
                <w:i/>
                <w:sz w:val="24"/>
                <w:lang w:eastAsia="en-US"/>
              </w:rPr>
              <w:t xml:space="preserve">Ime in priimek </w:t>
            </w:r>
          </w:p>
        </w:tc>
        <w:tc>
          <w:tcPr>
            <w:tcW w:w="4536" w:type="dxa"/>
          </w:tcPr>
          <w:p w14:paraId="695EC547" w14:textId="2ED6EC8B" w:rsidR="00B655D3" w:rsidRDefault="00B655D3" w:rsidP="00B655D3">
            <w:pPr>
              <w:jc w:val="both"/>
              <w:rPr>
                <w:rFonts w:ascii="Garamond" w:hAnsi="Garamond"/>
                <w:b/>
                <w:i/>
                <w:sz w:val="24"/>
                <w:lang w:eastAsia="en-US"/>
              </w:rPr>
            </w:pPr>
            <w:r>
              <w:rPr>
                <w:rFonts w:ascii="Garamond" w:hAnsi="Garamond"/>
                <w:b/>
                <w:i/>
                <w:sz w:val="24"/>
                <w:lang w:eastAsia="en-US"/>
              </w:rPr>
              <w:t xml:space="preserve">Pogoj </w:t>
            </w:r>
          </w:p>
        </w:tc>
        <w:tc>
          <w:tcPr>
            <w:tcW w:w="1694" w:type="dxa"/>
          </w:tcPr>
          <w:p w14:paraId="73C32269" w14:textId="5BB52B01" w:rsidR="00B655D3" w:rsidRDefault="00B655D3" w:rsidP="00B655D3">
            <w:pPr>
              <w:jc w:val="both"/>
              <w:rPr>
                <w:rFonts w:ascii="Garamond" w:hAnsi="Garamond"/>
                <w:b/>
                <w:i/>
                <w:sz w:val="24"/>
                <w:lang w:eastAsia="en-US"/>
              </w:rPr>
            </w:pPr>
            <w:r>
              <w:rPr>
                <w:rFonts w:ascii="Garamond" w:hAnsi="Garamond"/>
                <w:b/>
                <w:i/>
                <w:sz w:val="24"/>
                <w:lang w:eastAsia="en-US"/>
              </w:rPr>
              <w:t xml:space="preserve">Izpolnjevanje pogoja </w:t>
            </w:r>
          </w:p>
        </w:tc>
      </w:tr>
      <w:tr w:rsidR="00AA7B6A" w14:paraId="0BD918B1" w14:textId="77777777" w:rsidTr="0050614D">
        <w:trPr>
          <w:trHeight w:val="57"/>
        </w:trPr>
        <w:tc>
          <w:tcPr>
            <w:tcW w:w="3114" w:type="dxa"/>
            <w:vMerge w:val="restart"/>
          </w:tcPr>
          <w:p w14:paraId="622C5B93" w14:textId="05249F61" w:rsidR="00AA7B6A" w:rsidRDefault="00AA7B6A" w:rsidP="00B655D3">
            <w:pPr>
              <w:jc w:val="both"/>
              <w:rPr>
                <w:rFonts w:ascii="Garamond" w:hAnsi="Garamond" w:cs="Arial"/>
                <w:sz w:val="24"/>
                <w:lang w:eastAsia="en-US"/>
              </w:rPr>
            </w:pPr>
            <w:bookmarkStart w:id="4" w:name="_Hlk89417322"/>
            <w:bookmarkStart w:id="5" w:name="_Hlk123805256"/>
            <w:r>
              <w:rPr>
                <w:rFonts w:ascii="Garamond" w:hAnsi="Garamond" w:cs="Arial"/>
                <w:sz w:val="24"/>
                <w:lang w:eastAsia="en-US"/>
              </w:rPr>
              <w:t>Vodja projekta</w:t>
            </w:r>
          </w:p>
          <w:p w14:paraId="7E4518EF" w14:textId="77777777" w:rsidR="00AA7B6A" w:rsidRDefault="00AA7B6A" w:rsidP="00B655D3">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943D75C" w14:textId="504C170A" w:rsidR="00852524" w:rsidRPr="00852524" w:rsidRDefault="00852524" w:rsidP="00B655D3">
            <w:pPr>
              <w:jc w:val="both"/>
              <w:rPr>
                <w:rFonts w:ascii="Garamond" w:hAnsi="Garamond"/>
                <w:bCs/>
                <w:i/>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tc>
        <w:tc>
          <w:tcPr>
            <w:tcW w:w="4536" w:type="dxa"/>
          </w:tcPr>
          <w:p w14:paraId="0AA98A0A" w14:textId="295C37AB" w:rsidR="00AA7B6A" w:rsidRPr="00B655D3" w:rsidRDefault="00AA7B6A" w:rsidP="00B655D3">
            <w:pPr>
              <w:jc w:val="both"/>
              <w:rPr>
                <w:rFonts w:ascii="Garamond" w:hAnsi="Garamond"/>
                <w:bCs/>
                <w:iCs/>
                <w:sz w:val="24"/>
                <w:lang w:eastAsia="en-US"/>
              </w:rPr>
            </w:pPr>
            <w:r w:rsidRPr="00AA7B6A">
              <w:rPr>
                <w:rFonts w:ascii="Garamond" w:hAnsi="Garamond"/>
                <w:bCs/>
                <w:iCs/>
                <w:sz w:val="24"/>
                <w:lang w:eastAsia="en-US"/>
              </w:rPr>
              <w:t>Najmanj 9</w:t>
            </w:r>
            <w:r w:rsidR="009075A7">
              <w:rPr>
                <w:rFonts w:ascii="Garamond" w:hAnsi="Garamond"/>
                <w:bCs/>
                <w:iCs/>
                <w:sz w:val="24"/>
                <w:lang w:eastAsia="en-US"/>
              </w:rPr>
              <w:t>.</w:t>
            </w:r>
            <w:r w:rsidRPr="00AA7B6A">
              <w:rPr>
                <w:rFonts w:ascii="Garamond" w:hAnsi="Garamond"/>
                <w:bCs/>
                <w:iCs/>
                <w:sz w:val="24"/>
                <w:lang w:eastAsia="en-US"/>
              </w:rPr>
              <w:t xml:space="preserve"> stopnja izobrazbe po SOK (</w:t>
            </w:r>
            <w:hyperlink r:id="rId15" w:history="1">
              <w:r w:rsidRPr="00865989">
                <w:rPr>
                  <w:rStyle w:val="Hiperpovezava"/>
                  <w:rFonts w:ascii="Garamond" w:hAnsi="Garamond"/>
                  <w:bCs/>
                  <w:iCs/>
                  <w:sz w:val="24"/>
                  <w:lang w:eastAsia="en-US"/>
                </w:rPr>
                <w:t>https://www.nok.si/</w:t>
              </w:r>
            </w:hyperlink>
            <w:r w:rsidRPr="00AA7B6A">
              <w:rPr>
                <w:rFonts w:ascii="Garamond" w:hAnsi="Garamond"/>
                <w:bCs/>
                <w:iCs/>
                <w:sz w:val="24"/>
                <w:lang w:eastAsia="en-US"/>
              </w:rPr>
              <w:t>)</w:t>
            </w:r>
            <w:r>
              <w:rPr>
                <w:rFonts w:ascii="Garamond" w:hAnsi="Garamond"/>
                <w:bCs/>
                <w:iCs/>
                <w:sz w:val="24"/>
                <w:lang w:eastAsia="en-US"/>
              </w:rPr>
              <w:t xml:space="preserve"> </w:t>
            </w:r>
          </w:p>
        </w:tc>
        <w:tc>
          <w:tcPr>
            <w:tcW w:w="1694" w:type="dxa"/>
          </w:tcPr>
          <w:p w14:paraId="51702046" w14:textId="77777777" w:rsidR="00AA7B6A" w:rsidRDefault="00AA7B6A" w:rsidP="00B655D3">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5215C27" w14:textId="5242BA4D" w:rsidR="00AA7B6A" w:rsidRPr="00B655D3" w:rsidRDefault="00AA7B6A" w:rsidP="00B655D3">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bookmarkEnd w:id="4"/>
      <w:tr w:rsidR="00AA7B6A" w14:paraId="1B2FC62F" w14:textId="77777777" w:rsidTr="00C40031">
        <w:trPr>
          <w:trHeight w:val="550"/>
        </w:trPr>
        <w:tc>
          <w:tcPr>
            <w:tcW w:w="3114" w:type="dxa"/>
            <w:vMerge/>
          </w:tcPr>
          <w:p w14:paraId="37ABB86B" w14:textId="77777777" w:rsidR="00AA7B6A" w:rsidRPr="008C4757" w:rsidRDefault="00AA7B6A" w:rsidP="00B655D3">
            <w:pPr>
              <w:jc w:val="both"/>
              <w:rPr>
                <w:rFonts w:ascii="Garamond" w:hAnsi="Garamond" w:cs="Arial"/>
                <w:sz w:val="24"/>
                <w:lang w:eastAsia="en-US"/>
              </w:rPr>
            </w:pPr>
          </w:p>
        </w:tc>
        <w:tc>
          <w:tcPr>
            <w:tcW w:w="4536" w:type="dxa"/>
          </w:tcPr>
          <w:p w14:paraId="3BD1D629" w14:textId="77777777" w:rsidR="00AA7B6A" w:rsidRDefault="00AA7B6A" w:rsidP="00B655D3">
            <w:pPr>
              <w:jc w:val="both"/>
              <w:rPr>
                <w:rFonts w:ascii="Garamond" w:hAnsi="Garamond"/>
                <w:bCs/>
                <w:iCs/>
                <w:sz w:val="24"/>
                <w:lang w:eastAsia="en-US"/>
              </w:rPr>
            </w:pPr>
          </w:p>
          <w:p w14:paraId="51CEA1C2" w14:textId="43269FEB" w:rsidR="00AA7B6A" w:rsidRPr="00B655D3" w:rsidRDefault="00AA7B6A" w:rsidP="00B655D3">
            <w:pPr>
              <w:jc w:val="both"/>
              <w:rPr>
                <w:rFonts w:ascii="Garamond" w:hAnsi="Garamond"/>
                <w:bCs/>
                <w:iCs/>
                <w:sz w:val="24"/>
                <w:lang w:eastAsia="en-US"/>
              </w:rPr>
            </w:pPr>
            <w:r w:rsidRPr="00AA7B6A">
              <w:rPr>
                <w:rFonts w:ascii="Garamond" w:hAnsi="Garamond"/>
                <w:bCs/>
                <w:iCs/>
                <w:sz w:val="24"/>
                <w:lang w:eastAsia="en-US"/>
              </w:rPr>
              <w:t>Najmanj 15 let delovnih izkušenj</w:t>
            </w:r>
          </w:p>
        </w:tc>
        <w:tc>
          <w:tcPr>
            <w:tcW w:w="1694" w:type="dxa"/>
          </w:tcPr>
          <w:p w14:paraId="17DB46C7" w14:textId="77777777" w:rsidR="00AA7B6A" w:rsidRDefault="00AA7B6A" w:rsidP="0050614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F2074DA" w14:textId="5236F92A" w:rsidR="00AA7B6A" w:rsidRPr="00B655D3" w:rsidRDefault="00AA7B6A" w:rsidP="0050614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AA7B6A" w14:paraId="69DBA734" w14:textId="77777777" w:rsidTr="00C40031">
        <w:trPr>
          <w:trHeight w:val="550"/>
        </w:trPr>
        <w:tc>
          <w:tcPr>
            <w:tcW w:w="3114" w:type="dxa"/>
            <w:vMerge/>
          </w:tcPr>
          <w:p w14:paraId="411D0840" w14:textId="77777777" w:rsidR="00AA7B6A" w:rsidRPr="008C4757" w:rsidRDefault="00AA7B6A" w:rsidP="00B655D3">
            <w:pPr>
              <w:jc w:val="both"/>
              <w:rPr>
                <w:rFonts w:ascii="Garamond" w:hAnsi="Garamond" w:cs="Arial"/>
                <w:sz w:val="24"/>
                <w:lang w:eastAsia="en-US"/>
              </w:rPr>
            </w:pPr>
          </w:p>
        </w:tc>
        <w:tc>
          <w:tcPr>
            <w:tcW w:w="4536" w:type="dxa"/>
          </w:tcPr>
          <w:p w14:paraId="11D24875" w14:textId="0910C3F1" w:rsidR="00AA7B6A" w:rsidRPr="00AA7B6A" w:rsidRDefault="00AA7B6A" w:rsidP="00AA7B6A">
            <w:pPr>
              <w:spacing w:after="160" w:line="259" w:lineRule="auto"/>
              <w:jc w:val="both"/>
              <w:rPr>
                <w:rFonts w:ascii="Garamond" w:hAnsi="Garamond"/>
                <w:sz w:val="24"/>
              </w:rPr>
            </w:pPr>
            <w:r w:rsidRPr="00AA7B6A">
              <w:rPr>
                <w:rFonts w:ascii="Garamond" w:hAnsi="Garamond"/>
                <w:color w:val="000000"/>
                <w:sz w:val="24"/>
              </w:rPr>
              <w:t xml:space="preserve">Najmanj 5 let delovnih izkušenj na področju vodenja in načrtovanja implementacije ter vzdrževanja poslovno informacijskega sistema SAP </w:t>
            </w:r>
          </w:p>
        </w:tc>
        <w:tc>
          <w:tcPr>
            <w:tcW w:w="1694" w:type="dxa"/>
          </w:tcPr>
          <w:p w14:paraId="7AA5FC19" w14:textId="77777777" w:rsidR="00AA7B6A" w:rsidRDefault="00AA7B6A" w:rsidP="00AA7B6A">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B3275BD" w14:textId="4CC53208" w:rsidR="00AA7B6A" w:rsidRPr="005510CE" w:rsidRDefault="00AA7B6A" w:rsidP="00AA7B6A">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81EEE" w:rsidRPr="00B655D3" w14:paraId="5BDD919A" w14:textId="77777777" w:rsidTr="00324B20">
        <w:trPr>
          <w:trHeight w:val="57"/>
        </w:trPr>
        <w:tc>
          <w:tcPr>
            <w:tcW w:w="3114" w:type="dxa"/>
            <w:vMerge w:val="restart"/>
          </w:tcPr>
          <w:p w14:paraId="5E0BFB4D" w14:textId="7A48B44B" w:rsidR="00D81EEE" w:rsidRDefault="00D81EEE" w:rsidP="00324B20">
            <w:pPr>
              <w:jc w:val="both"/>
              <w:rPr>
                <w:rFonts w:ascii="Garamond" w:hAnsi="Garamond" w:cs="Arial"/>
                <w:sz w:val="24"/>
                <w:lang w:eastAsia="en-US"/>
              </w:rPr>
            </w:pPr>
            <w:r w:rsidRPr="00296351">
              <w:rPr>
                <w:rFonts w:ascii="Garamond" w:hAnsi="Garamond" w:cs="Arial"/>
                <w:sz w:val="24"/>
                <w:lang w:eastAsia="en-US"/>
              </w:rPr>
              <w:t>Svetovalec SAP za področje – modul Finance in računovodstvo (FI)</w:t>
            </w:r>
          </w:p>
          <w:p w14:paraId="64382E92" w14:textId="77777777" w:rsidR="00D81EEE" w:rsidRDefault="00D81EEE" w:rsidP="00324B20">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2BA924A" w14:textId="76D1FC78" w:rsidR="00D81EEE" w:rsidRDefault="00D81EEE" w:rsidP="00324B20">
            <w:pPr>
              <w:jc w:val="both"/>
              <w:rPr>
                <w:rFonts w:ascii="Garamond" w:hAnsi="Garamond"/>
                <w:b/>
                <w:i/>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tc>
        <w:tc>
          <w:tcPr>
            <w:tcW w:w="4536" w:type="dxa"/>
          </w:tcPr>
          <w:p w14:paraId="14DDC953" w14:textId="510D7581" w:rsidR="00D81EEE" w:rsidRPr="00AA7B6A" w:rsidRDefault="00D81EEE" w:rsidP="00AA7B6A">
            <w:pPr>
              <w:rPr>
                <w:rFonts w:ascii="Garamond" w:hAnsi="Garamond"/>
                <w:sz w:val="24"/>
              </w:rPr>
            </w:pPr>
            <w:r w:rsidRPr="00AA7B6A">
              <w:rPr>
                <w:rFonts w:ascii="Garamond" w:hAnsi="Garamond"/>
                <w:sz w:val="24"/>
              </w:rPr>
              <w:t xml:space="preserve">Najmanj </w:t>
            </w:r>
            <w:r w:rsidR="009075A7">
              <w:rPr>
                <w:rFonts w:ascii="Garamond" w:hAnsi="Garamond"/>
                <w:sz w:val="24"/>
              </w:rPr>
              <w:t>6.</w:t>
            </w:r>
            <w:r w:rsidRPr="00AA7B6A">
              <w:rPr>
                <w:rFonts w:ascii="Garamond" w:hAnsi="Garamond"/>
                <w:sz w:val="24"/>
              </w:rPr>
              <w:t xml:space="preserve"> stopnja izobrazbe po SOK (</w:t>
            </w:r>
            <w:hyperlink r:id="rId16" w:history="1">
              <w:r w:rsidRPr="00AA7B6A">
                <w:rPr>
                  <w:rStyle w:val="Hiperpovezava"/>
                  <w:rFonts w:ascii="Garamond" w:hAnsi="Garamond"/>
                  <w:sz w:val="24"/>
                </w:rPr>
                <w:t>https://www.nok.si/</w:t>
              </w:r>
            </w:hyperlink>
            <w:r w:rsidRPr="00AA7B6A">
              <w:rPr>
                <w:rFonts w:ascii="Garamond" w:hAnsi="Garamond"/>
                <w:sz w:val="24"/>
              </w:rPr>
              <w:t xml:space="preserve">) </w:t>
            </w:r>
          </w:p>
          <w:p w14:paraId="7A8B141F" w14:textId="4DB93541" w:rsidR="00D81EEE" w:rsidRPr="00B655D3" w:rsidRDefault="00D81EEE" w:rsidP="00324B20">
            <w:pPr>
              <w:jc w:val="both"/>
              <w:rPr>
                <w:rFonts w:ascii="Garamond" w:hAnsi="Garamond"/>
                <w:bCs/>
                <w:iCs/>
                <w:sz w:val="24"/>
                <w:lang w:eastAsia="en-US"/>
              </w:rPr>
            </w:pPr>
          </w:p>
        </w:tc>
        <w:tc>
          <w:tcPr>
            <w:tcW w:w="1694" w:type="dxa"/>
          </w:tcPr>
          <w:p w14:paraId="5E311EB7" w14:textId="77777777" w:rsidR="00D81EEE" w:rsidRDefault="00D81EEE"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C58F5E1" w14:textId="1D74419A" w:rsidR="00D81EEE" w:rsidRPr="00B655D3" w:rsidRDefault="00D81EEE"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D81EEE" w:rsidRPr="00B655D3" w14:paraId="2887F23D" w14:textId="77777777" w:rsidTr="000157FE">
        <w:trPr>
          <w:trHeight w:val="956"/>
        </w:trPr>
        <w:tc>
          <w:tcPr>
            <w:tcW w:w="3114" w:type="dxa"/>
            <w:vMerge/>
          </w:tcPr>
          <w:p w14:paraId="5E27AB1E" w14:textId="77777777" w:rsidR="00D81EEE" w:rsidRPr="008C4757" w:rsidRDefault="00D81EEE" w:rsidP="00324B20">
            <w:pPr>
              <w:jc w:val="both"/>
              <w:rPr>
                <w:rFonts w:ascii="Garamond" w:hAnsi="Garamond" w:cs="Arial"/>
                <w:sz w:val="24"/>
                <w:lang w:eastAsia="en-US"/>
              </w:rPr>
            </w:pPr>
          </w:p>
        </w:tc>
        <w:tc>
          <w:tcPr>
            <w:tcW w:w="4536" w:type="dxa"/>
          </w:tcPr>
          <w:p w14:paraId="32DC8680" w14:textId="5C76165A" w:rsidR="00D81EEE" w:rsidRPr="00AA7B6A" w:rsidRDefault="00D81EEE" w:rsidP="00AA7B6A">
            <w:pPr>
              <w:spacing w:after="160" w:line="259" w:lineRule="auto"/>
              <w:rPr>
                <w:rFonts w:ascii="Garamond" w:hAnsi="Garamond"/>
                <w:sz w:val="24"/>
              </w:rPr>
            </w:pPr>
            <w:r w:rsidRPr="00AA7B6A">
              <w:rPr>
                <w:rFonts w:ascii="Garamond" w:hAnsi="Garamond"/>
                <w:sz w:val="24"/>
              </w:rPr>
              <w:t xml:space="preserve">Najmanj 5 let delovnih izkušenj na področju uvajanja in vzdrževanja poslovno informacijskega sistema SAP </w:t>
            </w:r>
          </w:p>
        </w:tc>
        <w:tc>
          <w:tcPr>
            <w:tcW w:w="1694" w:type="dxa"/>
          </w:tcPr>
          <w:p w14:paraId="3C0F5C35" w14:textId="77777777" w:rsidR="00D81EEE" w:rsidRDefault="00D81EEE" w:rsidP="00324B20">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C8795BA" w14:textId="345122CA" w:rsidR="00D81EEE" w:rsidRPr="00B655D3" w:rsidRDefault="00D81EEE" w:rsidP="00324B20">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bookmarkEnd w:id="5"/>
      <w:tr w:rsidR="004D6AFD" w:rsidRPr="00B655D3" w14:paraId="09110B64" w14:textId="77777777" w:rsidTr="000157FE">
        <w:trPr>
          <w:trHeight w:val="956"/>
        </w:trPr>
        <w:tc>
          <w:tcPr>
            <w:tcW w:w="3114" w:type="dxa"/>
            <w:vMerge/>
          </w:tcPr>
          <w:p w14:paraId="252E28A9" w14:textId="77777777" w:rsidR="004D6AFD" w:rsidRPr="008C4757" w:rsidRDefault="004D6AFD" w:rsidP="004D6AFD">
            <w:pPr>
              <w:jc w:val="both"/>
              <w:rPr>
                <w:rFonts w:ascii="Garamond" w:hAnsi="Garamond" w:cs="Arial"/>
                <w:sz w:val="24"/>
                <w:lang w:eastAsia="en-US"/>
              </w:rPr>
            </w:pPr>
          </w:p>
        </w:tc>
        <w:tc>
          <w:tcPr>
            <w:tcW w:w="4536" w:type="dxa"/>
          </w:tcPr>
          <w:p w14:paraId="76DAB395" w14:textId="41C52921" w:rsidR="004D6AFD" w:rsidRPr="00AA7B6A" w:rsidRDefault="004D6AFD" w:rsidP="004D6AFD">
            <w:pPr>
              <w:spacing w:after="160" w:line="259" w:lineRule="auto"/>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7CD0A4F1"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3F285350" w14:textId="6B54B25A" w:rsidR="004D6AFD" w:rsidRPr="005510CE"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4D6AFD" w:rsidRPr="00B655D3" w14:paraId="299AFF2E" w14:textId="77777777" w:rsidTr="000157FE">
        <w:trPr>
          <w:trHeight w:val="57"/>
        </w:trPr>
        <w:tc>
          <w:tcPr>
            <w:tcW w:w="3114" w:type="dxa"/>
            <w:vMerge w:val="restart"/>
          </w:tcPr>
          <w:p w14:paraId="6AA7B31B" w14:textId="77777777" w:rsidR="004D6AFD" w:rsidRPr="000157FE" w:rsidRDefault="004D6AFD" w:rsidP="004D6AFD">
            <w:pPr>
              <w:spacing w:after="160" w:line="259" w:lineRule="auto"/>
              <w:rPr>
                <w:rFonts w:ascii="Garamond" w:hAnsi="Garamond"/>
                <w:sz w:val="24"/>
              </w:rPr>
            </w:pPr>
            <w:r w:rsidRPr="000157FE">
              <w:rPr>
                <w:rFonts w:ascii="Garamond" w:hAnsi="Garamond"/>
                <w:color w:val="000000"/>
                <w:sz w:val="24"/>
              </w:rPr>
              <w:t>Svetovalec SAP za področje – modul Materialno poslovanje (MM)</w:t>
            </w:r>
          </w:p>
          <w:p w14:paraId="2BB4A63A" w14:textId="77777777" w:rsidR="004D6AFD" w:rsidRDefault="004D6AFD" w:rsidP="004D6AFD">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5E3734F" w14:textId="4C59D11E" w:rsidR="004D6AFD" w:rsidRDefault="004D6AFD" w:rsidP="004D6AFD">
            <w:pPr>
              <w:jc w:val="both"/>
              <w:rPr>
                <w:rFonts w:ascii="Garamond" w:hAnsi="Garamond"/>
                <w:b/>
                <w:i/>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tc>
        <w:tc>
          <w:tcPr>
            <w:tcW w:w="4536" w:type="dxa"/>
          </w:tcPr>
          <w:p w14:paraId="11CB81A8" w14:textId="38A0AF7A" w:rsidR="004D6AFD" w:rsidRPr="00AA7B6A" w:rsidRDefault="004D6AFD" w:rsidP="004D6AFD">
            <w:pPr>
              <w:rPr>
                <w:rFonts w:ascii="Garamond" w:hAnsi="Garamond"/>
                <w:sz w:val="24"/>
              </w:rPr>
            </w:pPr>
            <w:r w:rsidRPr="00AA7B6A">
              <w:rPr>
                <w:rFonts w:ascii="Garamond" w:hAnsi="Garamond"/>
                <w:sz w:val="24"/>
              </w:rPr>
              <w:t xml:space="preserve">Najmanj </w:t>
            </w:r>
            <w:r w:rsidR="009075A7">
              <w:rPr>
                <w:rFonts w:ascii="Garamond" w:hAnsi="Garamond"/>
                <w:sz w:val="24"/>
              </w:rPr>
              <w:t>6.</w:t>
            </w:r>
            <w:r w:rsidRPr="00AA7B6A">
              <w:rPr>
                <w:rFonts w:ascii="Garamond" w:hAnsi="Garamond"/>
                <w:sz w:val="24"/>
              </w:rPr>
              <w:t xml:space="preserve"> stopnja izobrazbe po SOK (</w:t>
            </w:r>
            <w:hyperlink r:id="rId17" w:history="1">
              <w:r w:rsidRPr="00AA7B6A">
                <w:rPr>
                  <w:rStyle w:val="Hiperpovezava"/>
                  <w:rFonts w:ascii="Garamond" w:hAnsi="Garamond"/>
                  <w:sz w:val="24"/>
                </w:rPr>
                <w:t>https://www.nok.si/</w:t>
              </w:r>
            </w:hyperlink>
            <w:r w:rsidRPr="00AA7B6A">
              <w:rPr>
                <w:rFonts w:ascii="Garamond" w:hAnsi="Garamond"/>
                <w:sz w:val="24"/>
              </w:rPr>
              <w:t xml:space="preserve">) </w:t>
            </w:r>
          </w:p>
          <w:p w14:paraId="4739C958" w14:textId="77777777" w:rsidR="004D6AFD" w:rsidRPr="00B655D3" w:rsidRDefault="004D6AFD" w:rsidP="004D6AFD">
            <w:pPr>
              <w:jc w:val="both"/>
              <w:rPr>
                <w:rFonts w:ascii="Garamond" w:hAnsi="Garamond"/>
                <w:bCs/>
                <w:iCs/>
                <w:sz w:val="24"/>
                <w:lang w:eastAsia="en-US"/>
              </w:rPr>
            </w:pPr>
          </w:p>
        </w:tc>
        <w:tc>
          <w:tcPr>
            <w:tcW w:w="1694" w:type="dxa"/>
          </w:tcPr>
          <w:p w14:paraId="0EEE2178"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086ACAB" w14:textId="77777777" w:rsidR="004D6AFD" w:rsidRPr="00B655D3" w:rsidRDefault="004D6AFD" w:rsidP="004D6AF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4D6AFD" w:rsidRPr="00B655D3" w14:paraId="1AC8773E" w14:textId="77777777" w:rsidTr="000157FE">
        <w:trPr>
          <w:trHeight w:val="956"/>
        </w:trPr>
        <w:tc>
          <w:tcPr>
            <w:tcW w:w="3114" w:type="dxa"/>
            <w:vMerge/>
          </w:tcPr>
          <w:p w14:paraId="3A3C4022" w14:textId="77777777" w:rsidR="004D6AFD" w:rsidRPr="008C4757" w:rsidRDefault="004D6AFD" w:rsidP="004D6AFD">
            <w:pPr>
              <w:jc w:val="both"/>
              <w:rPr>
                <w:rFonts w:ascii="Garamond" w:hAnsi="Garamond" w:cs="Arial"/>
                <w:sz w:val="24"/>
                <w:lang w:eastAsia="en-US"/>
              </w:rPr>
            </w:pPr>
          </w:p>
        </w:tc>
        <w:tc>
          <w:tcPr>
            <w:tcW w:w="4536" w:type="dxa"/>
          </w:tcPr>
          <w:p w14:paraId="34752993" w14:textId="77777777" w:rsidR="004D6AFD" w:rsidRPr="00AA7B6A" w:rsidRDefault="004D6AFD" w:rsidP="004D6AFD">
            <w:pPr>
              <w:spacing w:after="160" w:line="259" w:lineRule="auto"/>
              <w:rPr>
                <w:rFonts w:ascii="Garamond" w:hAnsi="Garamond"/>
                <w:sz w:val="24"/>
              </w:rPr>
            </w:pPr>
            <w:r w:rsidRPr="00AA7B6A">
              <w:rPr>
                <w:rFonts w:ascii="Garamond" w:hAnsi="Garamond"/>
                <w:sz w:val="24"/>
              </w:rPr>
              <w:t xml:space="preserve">Najmanj 5 let delovnih izkušenj na področju uvajanja in vzdrževanja poslovno informacijskega sistema SAP </w:t>
            </w:r>
          </w:p>
        </w:tc>
        <w:tc>
          <w:tcPr>
            <w:tcW w:w="1694" w:type="dxa"/>
          </w:tcPr>
          <w:p w14:paraId="0DC8C259"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9D490EB" w14:textId="77777777" w:rsidR="004D6AFD" w:rsidRPr="00B655D3" w:rsidRDefault="004D6AFD" w:rsidP="004D6AF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4D6AFD" w:rsidRPr="00B655D3" w14:paraId="76C53288" w14:textId="77777777" w:rsidTr="000157FE">
        <w:trPr>
          <w:trHeight w:val="956"/>
        </w:trPr>
        <w:tc>
          <w:tcPr>
            <w:tcW w:w="3114" w:type="dxa"/>
            <w:vMerge/>
          </w:tcPr>
          <w:p w14:paraId="5E4B7520" w14:textId="77777777" w:rsidR="004D6AFD" w:rsidRPr="008C4757" w:rsidRDefault="004D6AFD" w:rsidP="004D6AFD">
            <w:pPr>
              <w:jc w:val="both"/>
              <w:rPr>
                <w:rFonts w:ascii="Garamond" w:hAnsi="Garamond" w:cs="Arial"/>
                <w:sz w:val="24"/>
                <w:lang w:eastAsia="en-US"/>
              </w:rPr>
            </w:pPr>
          </w:p>
        </w:tc>
        <w:tc>
          <w:tcPr>
            <w:tcW w:w="4536" w:type="dxa"/>
          </w:tcPr>
          <w:p w14:paraId="0FD934B4" w14:textId="43721720" w:rsidR="004D6AFD" w:rsidRPr="00AA7B6A" w:rsidRDefault="004D6AFD" w:rsidP="004D6AFD">
            <w:pPr>
              <w:spacing w:after="160" w:line="259" w:lineRule="auto"/>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0AEDF9CD"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AC79C55" w14:textId="6694D269" w:rsidR="004D6AFD" w:rsidRPr="005510CE"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4D6AFD" w:rsidRPr="00B655D3" w14:paraId="5760683A" w14:textId="77777777" w:rsidTr="000157FE">
        <w:trPr>
          <w:trHeight w:val="57"/>
        </w:trPr>
        <w:tc>
          <w:tcPr>
            <w:tcW w:w="3114" w:type="dxa"/>
            <w:vMerge w:val="restart"/>
          </w:tcPr>
          <w:p w14:paraId="5AB64E40" w14:textId="26CECF59" w:rsidR="004D6AFD" w:rsidRPr="000157FE" w:rsidRDefault="004D6AFD" w:rsidP="004D6AFD">
            <w:pPr>
              <w:spacing w:after="160" w:line="259" w:lineRule="auto"/>
              <w:rPr>
                <w:rFonts w:ascii="Garamond" w:hAnsi="Garamond"/>
                <w:sz w:val="24"/>
              </w:rPr>
            </w:pPr>
            <w:r w:rsidRPr="00A446F5">
              <w:rPr>
                <w:rFonts w:ascii="Garamond" w:hAnsi="Garamond"/>
                <w:color w:val="000000"/>
                <w:sz w:val="24"/>
              </w:rPr>
              <w:t>Svetovalec SAP za področje – modul Prodaja in distribucija (SD)</w:t>
            </w:r>
          </w:p>
          <w:p w14:paraId="2CB841C5" w14:textId="77777777" w:rsidR="004D6AFD" w:rsidRDefault="004D6AFD" w:rsidP="004D6AFD">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7155A22" w14:textId="33BFDC30" w:rsidR="004D6AFD" w:rsidRDefault="004D6AFD" w:rsidP="004D6AFD">
            <w:pPr>
              <w:jc w:val="both"/>
              <w:rPr>
                <w:rFonts w:ascii="Garamond" w:hAnsi="Garamond"/>
                <w:b/>
                <w:i/>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tc>
        <w:tc>
          <w:tcPr>
            <w:tcW w:w="4536" w:type="dxa"/>
          </w:tcPr>
          <w:p w14:paraId="592F6D44" w14:textId="6FE7D437" w:rsidR="004D6AFD" w:rsidRPr="00AA7B6A" w:rsidRDefault="004D6AFD" w:rsidP="004D6AFD">
            <w:pPr>
              <w:rPr>
                <w:rFonts w:ascii="Garamond" w:hAnsi="Garamond"/>
                <w:sz w:val="24"/>
              </w:rPr>
            </w:pPr>
            <w:r w:rsidRPr="00AA7B6A">
              <w:rPr>
                <w:rFonts w:ascii="Garamond" w:hAnsi="Garamond"/>
                <w:sz w:val="24"/>
              </w:rPr>
              <w:t xml:space="preserve">Najmanj </w:t>
            </w:r>
            <w:r w:rsidR="009075A7">
              <w:rPr>
                <w:rFonts w:ascii="Garamond" w:hAnsi="Garamond"/>
                <w:sz w:val="24"/>
              </w:rPr>
              <w:t>6.</w:t>
            </w:r>
            <w:r w:rsidRPr="00AA7B6A">
              <w:rPr>
                <w:rFonts w:ascii="Garamond" w:hAnsi="Garamond"/>
                <w:sz w:val="24"/>
              </w:rPr>
              <w:t xml:space="preserve"> stopnja izobrazbe po SOK (</w:t>
            </w:r>
            <w:hyperlink r:id="rId18" w:history="1">
              <w:r w:rsidRPr="00AA7B6A">
                <w:rPr>
                  <w:rStyle w:val="Hiperpovezava"/>
                  <w:rFonts w:ascii="Garamond" w:hAnsi="Garamond"/>
                  <w:sz w:val="24"/>
                </w:rPr>
                <w:t>https://www.nok.si/</w:t>
              </w:r>
            </w:hyperlink>
            <w:r w:rsidRPr="00AA7B6A">
              <w:rPr>
                <w:rFonts w:ascii="Garamond" w:hAnsi="Garamond"/>
                <w:sz w:val="24"/>
              </w:rPr>
              <w:t xml:space="preserve">) </w:t>
            </w:r>
          </w:p>
          <w:p w14:paraId="0B7FBC46" w14:textId="77777777" w:rsidR="004D6AFD" w:rsidRPr="00B655D3" w:rsidRDefault="004D6AFD" w:rsidP="004D6AFD">
            <w:pPr>
              <w:jc w:val="both"/>
              <w:rPr>
                <w:rFonts w:ascii="Garamond" w:hAnsi="Garamond"/>
                <w:bCs/>
                <w:iCs/>
                <w:sz w:val="24"/>
                <w:lang w:eastAsia="en-US"/>
              </w:rPr>
            </w:pPr>
          </w:p>
        </w:tc>
        <w:tc>
          <w:tcPr>
            <w:tcW w:w="1694" w:type="dxa"/>
          </w:tcPr>
          <w:p w14:paraId="3E66727E"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B4313ED" w14:textId="77777777" w:rsidR="004D6AFD" w:rsidRPr="00B655D3" w:rsidRDefault="004D6AFD" w:rsidP="004D6AF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4D6AFD" w:rsidRPr="00B655D3" w14:paraId="00A2CEDE" w14:textId="77777777" w:rsidTr="000157FE">
        <w:trPr>
          <w:trHeight w:val="956"/>
        </w:trPr>
        <w:tc>
          <w:tcPr>
            <w:tcW w:w="3114" w:type="dxa"/>
            <w:vMerge/>
          </w:tcPr>
          <w:p w14:paraId="288B6019" w14:textId="77777777" w:rsidR="004D6AFD" w:rsidRPr="008C4757" w:rsidRDefault="004D6AFD" w:rsidP="004D6AFD">
            <w:pPr>
              <w:jc w:val="both"/>
              <w:rPr>
                <w:rFonts w:ascii="Garamond" w:hAnsi="Garamond" w:cs="Arial"/>
                <w:sz w:val="24"/>
                <w:lang w:eastAsia="en-US"/>
              </w:rPr>
            </w:pPr>
          </w:p>
        </w:tc>
        <w:tc>
          <w:tcPr>
            <w:tcW w:w="4536" w:type="dxa"/>
          </w:tcPr>
          <w:p w14:paraId="05F26F8F" w14:textId="77777777" w:rsidR="004D6AFD" w:rsidRPr="00AA7B6A" w:rsidRDefault="004D6AFD" w:rsidP="004D6AFD">
            <w:pPr>
              <w:spacing w:after="160" w:line="259" w:lineRule="auto"/>
              <w:rPr>
                <w:rFonts w:ascii="Garamond" w:hAnsi="Garamond"/>
                <w:sz w:val="24"/>
              </w:rPr>
            </w:pPr>
            <w:r w:rsidRPr="00AA7B6A">
              <w:rPr>
                <w:rFonts w:ascii="Garamond" w:hAnsi="Garamond"/>
                <w:sz w:val="24"/>
              </w:rPr>
              <w:t xml:space="preserve">Najmanj 5 let delovnih izkušenj na področju uvajanja in vzdrževanja poslovno informacijskega sistema SAP </w:t>
            </w:r>
          </w:p>
        </w:tc>
        <w:tc>
          <w:tcPr>
            <w:tcW w:w="1694" w:type="dxa"/>
          </w:tcPr>
          <w:p w14:paraId="40AE7792"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02E05D8" w14:textId="77777777" w:rsidR="004D6AFD" w:rsidRPr="00B655D3" w:rsidRDefault="004D6AFD" w:rsidP="004D6AF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4D6AFD" w:rsidRPr="00B655D3" w14:paraId="362C86EE" w14:textId="77777777" w:rsidTr="000157FE">
        <w:trPr>
          <w:trHeight w:val="956"/>
        </w:trPr>
        <w:tc>
          <w:tcPr>
            <w:tcW w:w="3114" w:type="dxa"/>
            <w:vMerge/>
          </w:tcPr>
          <w:p w14:paraId="735AE63F" w14:textId="77777777" w:rsidR="004D6AFD" w:rsidRPr="008C4757" w:rsidRDefault="004D6AFD" w:rsidP="004D6AFD">
            <w:pPr>
              <w:jc w:val="both"/>
              <w:rPr>
                <w:rFonts w:ascii="Garamond" w:hAnsi="Garamond" w:cs="Arial"/>
                <w:sz w:val="24"/>
                <w:lang w:eastAsia="en-US"/>
              </w:rPr>
            </w:pPr>
          </w:p>
        </w:tc>
        <w:tc>
          <w:tcPr>
            <w:tcW w:w="4536" w:type="dxa"/>
          </w:tcPr>
          <w:p w14:paraId="013FFAE6" w14:textId="39266AFF" w:rsidR="004D6AFD" w:rsidRPr="00AA7B6A" w:rsidRDefault="004D6AFD" w:rsidP="004D6AFD">
            <w:pPr>
              <w:spacing w:after="160" w:line="259" w:lineRule="auto"/>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11E38C09"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E88EE59" w14:textId="617FEF1D" w:rsidR="004D6AFD" w:rsidRPr="005510CE"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4D6AFD" w:rsidRPr="00B655D3" w14:paraId="5E96B749" w14:textId="77777777" w:rsidTr="000157FE">
        <w:trPr>
          <w:trHeight w:val="57"/>
        </w:trPr>
        <w:tc>
          <w:tcPr>
            <w:tcW w:w="3114" w:type="dxa"/>
            <w:vMerge w:val="restart"/>
          </w:tcPr>
          <w:p w14:paraId="187F8FC8" w14:textId="77777777" w:rsidR="004D6AFD" w:rsidRPr="000157FE" w:rsidRDefault="004D6AFD" w:rsidP="004D6AFD">
            <w:pPr>
              <w:spacing w:after="160" w:line="259" w:lineRule="auto"/>
              <w:rPr>
                <w:rFonts w:ascii="Garamond" w:hAnsi="Garamond"/>
                <w:sz w:val="24"/>
              </w:rPr>
            </w:pPr>
            <w:r w:rsidRPr="000157FE">
              <w:rPr>
                <w:rFonts w:ascii="Garamond" w:hAnsi="Garamond"/>
                <w:color w:val="000000"/>
                <w:sz w:val="24"/>
              </w:rPr>
              <w:t>Svetovalec SAP za plače- modul HR-PY</w:t>
            </w:r>
          </w:p>
          <w:p w14:paraId="626EEB10" w14:textId="77777777" w:rsidR="004D6AFD" w:rsidRDefault="004D6AFD" w:rsidP="004D6AFD">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21C9A8F" w14:textId="543CA58B" w:rsidR="004D6AFD" w:rsidRDefault="004D6AFD" w:rsidP="004D6AFD">
            <w:pPr>
              <w:jc w:val="both"/>
              <w:rPr>
                <w:rFonts w:ascii="Garamond" w:hAnsi="Garamond"/>
                <w:b/>
                <w:i/>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tc>
        <w:tc>
          <w:tcPr>
            <w:tcW w:w="4536" w:type="dxa"/>
          </w:tcPr>
          <w:p w14:paraId="0E622CAE" w14:textId="1F67ACA6" w:rsidR="004D6AFD" w:rsidRPr="00AA7B6A" w:rsidRDefault="004D6AFD" w:rsidP="004D6AFD">
            <w:pPr>
              <w:rPr>
                <w:rFonts w:ascii="Garamond" w:hAnsi="Garamond"/>
                <w:sz w:val="24"/>
              </w:rPr>
            </w:pPr>
            <w:r w:rsidRPr="00AA7B6A">
              <w:rPr>
                <w:rFonts w:ascii="Garamond" w:hAnsi="Garamond"/>
                <w:sz w:val="24"/>
              </w:rPr>
              <w:t xml:space="preserve">Najmanj </w:t>
            </w:r>
            <w:r w:rsidR="009075A7">
              <w:rPr>
                <w:rFonts w:ascii="Garamond" w:hAnsi="Garamond"/>
                <w:sz w:val="24"/>
              </w:rPr>
              <w:t>6.</w:t>
            </w:r>
            <w:r w:rsidRPr="00AA7B6A">
              <w:rPr>
                <w:rFonts w:ascii="Garamond" w:hAnsi="Garamond"/>
                <w:sz w:val="24"/>
              </w:rPr>
              <w:t xml:space="preserve"> stopnja izobrazbe po SOK (</w:t>
            </w:r>
            <w:hyperlink r:id="rId19" w:history="1">
              <w:r w:rsidRPr="00AA7B6A">
                <w:rPr>
                  <w:rStyle w:val="Hiperpovezava"/>
                  <w:rFonts w:ascii="Garamond" w:hAnsi="Garamond"/>
                  <w:sz w:val="24"/>
                </w:rPr>
                <w:t>https://www.nok.si/</w:t>
              </w:r>
            </w:hyperlink>
            <w:r w:rsidRPr="00AA7B6A">
              <w:rPr>
                <w:rFonts w:ascii="Garamond" w:hAnsi="Garamond"/>
                <w:sz w:val="24"/>
              </w:rPr>
              <w:t xml:space="preserve">) </w:t>
            </w:r>
          </w:p>
          <w:p w14:paraId="6758D9B0" w14:textId="77777777" w:rsidR="004D6AFD" w:rsidRPr="00B655D3" w:rsidRDefault="004D6AFD" w:rsidP="004D6AFD">
            <w:pPr>
              <w:jc w:val="both"/>
              <w:rPr>
                <w:rFonts w:ascii="Garamond" w:hAnsi="Garamond"/>
                <w:bCs/>
                <w:iCs/>
                <w:sz w:val="24"/>
                <w:lang w:eastAsia="en-US"/>
              </w:rPr>
            </w:pPr>
          </w:p>
        </w:tc>
        <w:tc>
          <w:tcPr>
            <w:tcW w:w="1694" w:type="dxa"/>
          </w:tcPr>
          <w:p w14:paraId="56A423E8"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202557E" w14:textId="77777777" w:rsidR="004D6AFD" w:rsidRPr="00B655D3" w:rsidRDefault="004D6AFD" w:rsidP="004D6AF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4D6AFD" w:rsidRPr="00B655D3" w14:paraId="0E5A206B" w14:textId="77777777" w:rsidTr="000157FE">
        <w:trPr>
          <w:trHeight w:val="956"/>
        </w:trPr>
        <w:tc>
          <w:tcPr>
            <w:tcW w:w="3114" w:type="dxa"/>
            <w:vMerge/>
          </w:tcPr>
          <w:p w14:paraId="570256BE" w14:textId="77777777" w:rsidR="004D6AFD" w:rsidRPr="008C4757" w:rsidRDefault="004D6AFD" w:rsidP="004D6AFD">
            <w:pPr>
              <w:jc w:val="both"/>
              <w:rPr>
                <w:rFonts w:ascii="Garamond" w:hAnsi="Garamond" w:cs="Arial"/>
                <w:sz w:val="24"/>
                <w:lang w:eastAsia="en-US"/>
              </w:rPr>
            </w:pPr>
          </w:p>
        </w:tc>
        <w:tc>
          <w:tcPr>
            <w:tcW w:w="4536" w:type="dxa"/>
          </w:tcPr>
          <w:p w14:paraId="0FC68E18" w14:textId="77777777" w:rsidR="004D6AFD" w:rsidRPr="00AA7B6A" w:rsidRDefault="004D6AFD" w:rsidP="004D6AFD">
            <w:pPr>
              <w:spacing w:after="160" w:line="259" w:lineRule="auto"/>
              <w:rPr>
                <w:rFonts w:ascii="Garamond" w:hAnsi="Garamond"/>
                <w:sz w:val="24"/>
              </w:rPr>
            </w:pPr>
            <w:r w:rsidRPr="00AA7B6A">
              <w:rPr>
                <w:rFonts w:ascii="Garamond" w:hAnsi="Garamond"/>
                <w:sz w:val="24"/>
              </w:rPr>
              <w:t xml:space="preserve">Najmanj 5 let delovnih izkušenj na področju uvajanja in vzdrževanja poslovno informacijskega sistema SAP </w:t>
            </w:r>
          </w:p>
        </w:tc>
        <w:tc>
          <w:tcPr>
            <w:tcW w:w="1694" w:type="dxa"/>
          </w:tcPr>
          <w:p w14:paraId="4F45E4BE"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7652570" w14:textId="77777777" w:rsidR="004D6AFD" w:rsidRPr="00B655D3" w:rsidRDefault="004D6AFD" w:rsidP="004D6AFD">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4D6AFD" w:rsidRPr="00B655D3" w14:paraId="31E73F8E" w14:textId="77777777" w:rsidTr="000157FE">
        <w:trPr>
          <w:trHeight w:val="956"/>
        </w:trPr>
        <w:tc>
          <w:tcPr>
            <w:tcW w:w="3114" w:type="dxa"/>
            <w:vMerge/>
          </w:tcPr>
          <w:p w14:paraId="48268BAE" w14:textId="77777777" w:rsidR="004D6AFD" w:rsidRPr="008C4757" w:rsidRDefault="004D6AFD" w:rsidP="004D6AFD">
            <w:pPr>
              <w:jc w:val="both"/>
              <w:rPr>
                <w:rFonts w:ascii="Garamond" w:hAnsi="Garamond" w:cs="Arial"/>
                <w:sz w:val="24"/>
                <w:lang w:eastAsia="en-US"/>
              </w:rPr>
            </w:pPr>
          </w:p>
        </w:tc>
        <w:tc>
          <w:tcPr>
            <w:tcW w:w="4536" w:type="dxa"/>
          </w:tcPr>
          <w:p w14:paraId="09C971E6" w14:textId="4A14BD79" w:rsidR="004D6AFD" w:rsidRPr="00AA7B6A" w:rsidRDefault="004D6AFD" w:rsidP="004D6AFD">
            <w:pPr>
              <w:spacing w:after="160" w:line="259" w:lineRule="auto"/>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18B5B4D5" w14:textId="77777777" w:rsidR="004D6AFD"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023364F" w14:textId="0DE71C1C" w:rsidR="004D6AFD" w:rsidRPr="005510CE" w:rsidRDefault="004D6AFD" w:rsidP="004D6AFD">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3E219008" w14:textId="77777777" w:rsidTr="000157FE">
        <w:trPr>
          <w:trHeight w:val="956"/>
        </w:trPr>
        <w:tc>
          <w:tcPr>
            <w:tcW w:w="3114" w:type="dxa"/>
            <w:vMerge w:val="restart"/>
          </w:tcPr>
          <w:p w14:paraId="3C7D6F17" w14:textId="77777777" w:rsidR="00230E4E" w:rsidRPr="000157FE" w:rsidRDefault="00230E4E" w:rsidP="00230E4E">
            <w:pPr>
              <w:spacing w:after="160" w:line="259" w:lineRule="auto"/>
              <w:rPr>
                <w:rFonts w:ascii="Garamond" w:hAnsi="Garamond"/>
                <w:sz w:val="24"/>
              </w:rPr>
            </w:pPr>
            <w:r w:rsidRPr="000157FE">
              <w:rPr>
                <w:rFonts w:ascii="Garamond" w:hAnsi="Garamond"/>
                <w:color w:val="000000"/>
                <w:sz w:val="24"/>
              </w:rPr>
              <w:t>Svetovalec SAP za plače- modul HR-PY</w:t>
            </w:r>
          </w:p>
          <w:p w14:paraId="331BA172" w14:textId="77777777" w:rsidR="00230E4E" w:rsidRDefault="00230E4E" w:rsidP="00230E4E">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818C240" w14:textId="77777777" w:rsidR="00230E4E" w:rsidRPr="008C4757" w:rsidRDefault="00230E4E" w:rsidP="00230E4E">
            <w:pPr>
              <w:jc w:val="both"/>
              <w:rPr>
                <w:rFonts w:ascii="Garamond" w:hAnsi="Garamond" w:cs="Arial"/>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p w14:paraId="18E10923" w14:textId="77777777" w:rsidR="00230E4E" w:rsidRDefault="00230E4E" w:rsidP="00230E4E">
            <w:pPr>
              <w:spacing w:after="160" w:line="259" w:lineRule="auto"/>
              <w:rPr>
                <w:rFonts w:ascii="Garamond" w:hAnsi="Garamond"/>
                <w:color w:val="000000"/>
                <w:sz w:val="24"/>
              </w:rPr>
            </w:pPr>
          </w:p>
          <w:p w14:paraId="13E8BB78" w14:textId="460D4EF5" w:rsidR="00230E4E" w:rsidRPr="008C4757" w:rsidRDefault="00230E4E" w:rsidP="00230E4E">
            <w:pPr>
              <w:spacing w:after="160" w:line="259" w:lineRule="auto"/>
              <w:rPr>
                <w:rFonts w:ascii="Garamond" w:hAnsi="Garamond" w:cs="Arial"/>
                <w:sz w:val="24"/>
                <w:lang w:eastAsia="en-US"/>
              </w:rPr>
            </w:pPr>
          </w:p>
        </w:tc>
        <w:tc>
          <w:tcPr>
            <w:tcW w:w="4536" w:type="dxa"/>
          </w:tcPr>
          <w:p w14:paraId="079ADDDB" w14:textId="77777777" w:rsidR="00230E4E" w:rsidRPr="00AA7B6A" w:rsidRDefault="00230E4E" w:rsidP="00230E4E">
            <w:pPr>
              <w:rPr>
                <w:rFonts w:ascii="Garamond" w:hAnsi="Garamond"/>
                <w:sz w:val="24"/>
              </w:rPr>
            </w:pPr>
            <w:r w:rsidRPr="00AA7B6A">
              <w:rPr>
                <w:rFonts w:ascii="Garamond" w:hAnsi="Garamond"/>
                <w:sz w:val="24"/>
              </w:rPr>
              <w:t xml:space="preserve">Najmanj </w:t>
            </w:r>
            <w:r>
              <w:rPr>
                <w:rFonts w:ascii="Garamond" w:hAnsi="Garamond"/>
                <w:sz w:val="24"/>
              </w:rPr>
              <w:t>6.</w:t>
            </w:r>
            <w:r w:rsidRPr="00AA7B6A">
              <w:rPr>
                <w:rFonts w:ascii="Garamond" w:hAnsi="Garamond"/>
                <w:sz w:val="24"/>
              </w:rPr>
              <w:t xml:space="preserve"> stopnja izobrazbe po SOK (</w:t>
            </w:r>
            <w:hyperlink r:id="rId20" w:history="1">
              <w:r w:rsidRPr="00AA7B6A">
                <w:rPr>
                  <w:rStyle w:val="Hiperpovezava"/>
                  <w:rFonts w:ascii="Garamond" w:hAnsi="Garamond"/>
                  <w:sz w:val="24"/>
                </w:rPr>
                <w:t>https://www.nok.si/</w:t>
              </w:r>
            </w:hyperlink>
            <w:r w:rsidRPr="00AA7B6A">
              <w:rPr>
                <w:rFonts w:ascii="Garamond" w:hAnsi="Garamond"/>
                <w:sz w:val="24"/>
              </w:rPr>
              <w:t xml:space="preserve">) </w:t>
            </w:r>
          </w:p>
          <w:p w14:paraId="626CB1EC" w14:textId="77777777" w:rsidR="00230E4E" w:rsidRDefault="00230E4E" w:rsidP="00230E4E">
            <w:pPr>
              <w:spacing w:after="160" w:line="259" w:lineRule="auto"/>
              <w:rPr>
                <w:rFonts w:ascii="Garamond" w:hAnsi="Garamond"/>
                <w:sz w:val="24"/>
              </w:rPr>
            </w:pPr>
          </w:p>
        </w:tc>
        <w:tc>
          <w:tcPr>
            <w:tcW w:w="1694" w:type="dxa"/>
          </w:tcPr>
          <w:p w14:paraId="5B3DCDA9"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EF2A7F0" w14:textId="6D07A196"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2A5D0F49" w14:textId="77777777" w:rsidTr="000157FE">
        <w:trPr>
          <w:trHeight w:val="956"/>
        </w:trPr>
        <w:tc>
          <w:tcPr>
            <w:tcW w:w="3114" w:type="dxa"/>
            <w:vMerge/>
          </w:tcPr>
          <w:p w14:paraId="77C5C2C2" w14:textId="77777777" w:rsidR="00230E4E" w:rsidRPr="000157FE" w:rsidRDefault="00230E4E" w:rsidP="00230E4E">
            <w:pPr>
              <w:spacing w:after="160" w:line="259" w:lineRule="auto"/>
              <w:rPr>
                <w:rFonts w:ascii="Garamond" w:hAnsi="Garamond"/>
                <w:color w:val="000000"/>
                <w:sz w:val="24"/>
              </w:rPr>
            </w:pPr>
          </w:p>
        </w:tc>
        <w:tc>
          <w:tcPr>
            <w:tcW w:w="4536" w:type="dxa"/>
          </w:tcPr>
          <w:p w14:paraId="78CD8F86" w14:textId="10CE45A3" w:rsidR="00230E4E" w:rsidRPr="00AA7B6A" w:rsidRDefault="00230E4E" w:rsidP="00230E4E">
            <w:pPr>
              <w:rPr>
                <w:rFonts w:ascii="Garamond" w:hAnsi="Garamond"/>
                <w:sz w:val="24"/>
              </w:rPr>
            </w:pPr>
            <w:r w:rsidRPr="00AA7B6A">
              <w:rPr>
                <w:rFonts w:ascii="Garamond" w:hAnsi="Garamond"/>
                <w:sz w:val="24"/>
              </w:rPr>
              <w:t xml:space="preserve">Najmanj 5 let delovnih izkušenj na področju uvajanja in vzdrževanja poslovno informacijskega sistema SAP </w:t>
            </w:r>
          </w:p>
        </w:tc>
        <w:tc>
          <w:tcPr>
            <w:tcW w:w="1694" w:type="dxa"/>
          </w:tcPr>
          <w:p w14:paraId="54522BC5"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107FC0C" w14:textId="6F660F30"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31320B10" w14:textId="77777777" w:rsidTr="000157FE">
        <w:trPr>
          <w:trHeight w:val="956"/>
        </w:trPr>
        <w:tc>
          <w:tcPr>
            <w:tcW w:w="3114" w:type="dxa"/>
            <w:vMerge/>
          </w:tcPr>
          <w:p w14:paraId="59151EB5" w14:textId="77777777" w:rsidR="00230E4E" w:rsidRDefault="00230E4E" w:rsidP="00230E4E">
            <w:pPr>
              <w:spacing w:after="160" w:line="259" w:lineRule="auto"/>
              <w:rPr>
                <w:rFonts w:ascii="Garamond" w:hAnsi="Garamond"/>
                <w:color w:val="000000"/>
                <w:sz w:val="24"/>
              </w:rPr>
            </w:pPr>
          </w:p>
        </w:tc>
        <w:tc>
          <w:tcPr>
            <w:tcW w:w="4536" w:type="dxa"/>
          </w:tcPr>
          <w:p w14:paraId="1A47E271" w14:textId="3961907C" w:rsidR="00230E4E" w:rsidRPr="00AA7B6A" w:rsidRDefault="00230E4E" w:rsidP="00230E4E">
            <w:pPr>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6EF0BC30"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2C6D6FA" w14:textId="247060CB"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24629F55" w14:textId="77777777" w:rsidTr="000157FE">
        <w:trPr>
          <w:trHeight w:val="57"/>
        </w:trPr>
        <w:tc>
          <w:tcPr>
            <w:tcW w:w="3114" w:type="dxa"/>
            <w:vMerge w:val="restart"/>
          </w:tcPr>
          <w:p w14:paraId="1356179C" w14:textId="77777777" w:rsidR="00230E4E" w:rsidRPr="000157FE" w:rsidRDefault="00230E4E" w:rsidP="00230E4E">
            <w:pPr>
              <w:spacing w:after="160" w:line="259" w:lineRule="auto"/>
              <w:rPr>
                <w:rFonts w:ascii="Garamond" w:hAnsi="Garamond"/>
                <w:sz w:val="24"/>
              </w:rPr>
            </w:pPr>
            <w:r w:rsidRPr="000157FE">
              <w:rPr>
                <w:rFonts w:ascii="Garamond" w:hAnsi="Garamond"/>
                <w:color w:val="000000"/>
                <w:sz w:val="24"/>
              </w:rPr>
              <w:t>Svetovalec SAP za organizacijski management – modul HR-OM in HR-PA</w:t>
            </w:r>
          </w:p>
          <w:p w14:paraId="35A7B271" w14:textId="77777777" w:rsidR="00230E4E" w:rsidRDefault="00230E4E" w:rsidP="00230E4E">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700B210" w14:textId="7D7576EF" w:rsidR="00230E4E" w:rsidRDefault="00230E4E" w:rsidP="00230E4E">
            <w:pPr>
              <w:jc w:val="both"/>
              <w:rPr>
                <w:rFonts w:ascii="Garamond" w:hAnsi="Garamond"/>
                <w:b/>
                <w:i/>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tc>
        <w:tc>
          <w:tcPr>
            <w:tcW w:w="4536" w:type="dxa"/>
          </w:tcPr>
          <w:p w14:paraId="662A4461" w14:textId="3DF03B7B" w:rsidR="00230E4E" w:rsidRPr="00B655D3" w:rsidRDefault="00230E4E" w:rsidP="00230E4E">
            <w:pPr>
              <w:rPr>
                <w:rFonts w:ascii="Garamond" w:hAnsi="Garamond"/>
                <w:sz w:val="24"/>
                <w:lang w:eastAsia="en-US"/>
              </w:rPr>
            </w:pPr>
            <w:r w:rsidRPr="00AA7B6A">
              <w:rPr>
                <w:rFonts w:ascii="Garamond" w:hAnsi="Garamond"/>
                <w:sz w:val="24"/>
              </w:rPr>
              <w:t xml:space="preserve">Najmanj </w:t>
            </w:r>
            <w:r>
              <w:rPr>
                <w:rFonts w:ascii="Garamond" w:hAnsi="Garamond"/>
                <w:sz w:val="24"/>
              </w:rPr>
              <w:t>6.</w:t>
            </w:r>
            <w:r w:rsidRPr="00AA7B6A">
              <w:rPr>
                <w:rFonts w:ascii="Garamond" w:hAnsi="Garamond"/>
                <w:sz w:val="24"/>
              </w:rPr>
              <w:t xml:space="preserve"> stopnja izobrazbe po SOK (</w:t>
            </w:r>
            <w:hyperlink r:id="rId21" w:history="1">
              <w:r w:rsidRPr="00AA7B6A">
                <w:rPr>
                  <w:rStyle w:val="Hiperpovezava"/>
                  <w:rFonts w:ascii="Garamond" w:hAnsi="Garamond"/>
                  <w:sz w:val="24"/>
                </w:rPr>
                <w:t>https://www.nok.si/</w:t>
              </w:r>
            </w:hyperlink>
            <w:r w:rsidRPr="00AA7B6A">
              <w:rPr>
                <w:rFonts w:ascii="Garamond" w:hAnsi="Garamond"/>
                <w:sz w:val="24"/>
              </w:rPr>
              <w:t xml:space="preserve">) </w:t>
            </w:r>
          </w:p>
        </w:tc>
        <w:tc>
          <w:tcPr>
            <w:tcW w:w="1694" w:type="dxa"/>
          </w:tcPr>
          <w:p w14:paraId="7E8E20E4"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D90BAFF" w14:textId="77777777" w:rsidR="00230E4E" w:rsidRPr="00B655D3" w:rsidRDefault="00230E4E" w:rsidP="00230E4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726967C4" w14:textId="77777777" w:rsidTr="000157FE">
        <w:trPr>
          <w:trHeight w:val="956"/>
        </w:trPr>
        <w:tc>
          <w:tcPr>
            <w:tcW w:w="3114" w:type="dxa"/>
            <w:vMerge/>
          </w:tcPr>
          <w:p w14:paraId="7687396C" w14:textId="77777777" w:rsidR="00230E4E" w:rsidRPr="008C4757" w:rsidRDefault="00230E4E" w:rsidP="00230E4E">
            <w:pPr>
              <w:jc w:val="both"/>
              <w:rPr>
                <w:rFonts w:ascii="Garamond" w:hAnsi="Garamond" w:cs="Arial"/>
                <w:sz w:val="24"/>
                <w:lang w:eastAsia="en-US"/>
              </w:rPr>
            </w:pPr>
          </w:p>
        </w:tc>
        <w:tc>
          <w:tcPr>
            <w:tcW w:w="4536" w:type="dxa"/>
          </w:tcPr>
          <w:p w14:paraId="3CB2D141" w14:textId="14C10F4A" w:rsidR="00230E4E" w:rsidRPr="00AA7B6A" w:rsidRDefault="00230E4E" w:rsidP="00230E4E">
            <w:pPr>
              <w:spacing w:after="160" w:line="259" w:lineRule="auto"/>
              <w:rPr>
                <w:rFonts w:ascii="Garamond" w:hAnsi="Garamond"/>
                <w:sz w:val="24"/>
              </w:rPr>
            </w:pPr>
            <w:r w:rsidRPr="00AA7B6A">
              <w:rPr>
                <w:rFonts w:ascii="Garamond" w:hAnsi="Garamond"/>
                <w:sz w:val="24"/>
              </w:rPr>
              <w:t>Najmanj 5 let delovnih izkušenj na področju uvajanja in vzdrževanja poslovno informacijskega sistema SAP</w:t>
            </w:r>
          </w:p>
        </w:tc>
        <w:tc>
          <w:tcPr>
            <w:tcW w:w="1694" w:type="dxa"/>
          </w:tcPr>
          <w:p w14:paraId="33128F8B"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A1994AC" w14:textId="77777777" w:rsidR="00230E4E" w:rsidRPr="00B655D3" w:rsidRDefault="00230E4E" w:rsidP="00230E4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65059BE3" w14:textId="77777777" w:rsidTr="000157FE">
        <w:trPr>
          <w:trHeight w:val="956"/>
        </w:trPr>
        <w:tc>
          <w:tcPr>
            <w:tcW w:w="3114" w:type="dxa"/>
            <w:vMerge/>
          </w:tcPr>
          <w:p w14:paraId="4A8636CB" w14:textId="77777777" w:rsidR="00230E4E" w:rsidRPr="008C4757" w:rsidRDefault="00230E4E" w:rsidP="00230E4E">
            <w:pPr>
              <w:jc w:val="both"/>
              <w:rPr>
                <w:rFonts w:ascii="Garamond" w:hAnsi="Garamond" w:cs="Arial"/>
                <w:sz w:val="24"/>
                <w:lang w:eastAsia="en-US"/>
              </w:rPr>
            </w:pPr>
          </w:p>
        </w:tc>
        <w:tc>
          <w:tcPr>
            <w:tcW w:w="4536" w:type="dxa"/>
          </w:tcPr>
          <w:p w14:paraId="19F0D3C8" w14:textId="1392B998" w:rsidR="00230E4E" w:rsidRPr="00AA7B6A" w:rsidRDefault="00230E4E" w:rsidP="00230E4E">
            <w:pPr>
              <w:spacing w:after="160" w:line="259" w:lineRule="auto"/>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7EE6BFA7"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6F94CD7" w14:textId="755355C9"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59BE6B6C" w14:textId="77777777" w:rsidTr="000157FE">
        <w:trPr>
          <w:trHeight w:val="956"/>
        </w:trPr>
        <w:tc>
          <w:tcPr>
            <w:tcW w:w="3114" w:type="dxa"/>
            <w:vMerge w:val="restart"/>
          </w:tcPr>
          <w:p w14:paraId="54F1EE10" w14:textId="77777777" w:rsidR="00230E4E" w:rsidRPr="000157FE" w:rsidRDefault="00230E4E" w:rsidP="00230E4E">
            <w:pPr>
              <w:spacing w:after="160" w:line="259" w:lineRule="auto"/>
              <w:rPr>
                <w:rFonts w:ascii="Garamond" w:hAnsi="Garamond"/>
                <w:sz w:val="24"/>
              </w:rPr>
            </w:pPr>
            <w:r w:rsidRPr="000157FE">
              <w:rPr>
                <w:rFonts w:ascii="Garamond" w:hAnsi="Garamond"/>
                <w:color w:val="000000"/>
                <w:sz w:val="24"/>
              </w:rPr>
              <w:t>Svetovalec SAP za organizacijski management – modul HR-OM in HR-PA</w:t>
            </w:r>
          </w:p>
          <w:p w14:paraId="6046AD8F" w14:textId="77777777" w:rsidR="00230E4E" w:rsidRDefault="00230E4E" w:rsidP="00230E4E">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7C412782" w14:textId="127D274F" w:rsidR="00230E4E" w:rsidRDefault="00230E4E" w:rsidP="00230E4E">
            <w:pPr>
              <w:jc w:val="both"/>
              <w:rPr>
                <w:rFonts w:ascii="Garamond" w:hAnsi="Garamond" w:cs="Arial"/>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p w14:paraId="37B863E0" w14:textId="77777777" w:rsidR="00230E4E" w:rsidRPr="008C4757" w:rsidRDefault="00230E4E" w:rsidP="00230E4E">
            <w:pPr>
              <w:jc w:val="both"/>
              <w:rPr>
                <w:rFonts w:ascii="Garamond" w:hAnsi="Garamond" w:cs="Arial"/>
                <w:sz w:val="24"/>
                <w:lang w:eastAsia="en-US"/>
              </w:rPr>
            </w:pPr>
          </w:p>
        </w:tc>
        <w:tc>
          <w:tcPr>
            <w:tcW w:w="4536" w:type="dxa"/>
          </w:tcPr>
          <w:p w14:paraId="37DC6CEE" w14:textId="5F8C377F" w:rsidR="00230E4E" w:rsidRDefault="00230E4E" w:rsidP="00230E4E">
            <w:pPr>
              <w:spacing w:after="160" w:line="259" w:lineRule="auto"/>
              <w:rPr>
                <w:rFonts w:ascii="Garamond" w:hAnsi="Garamond"/>
                <w:sz w:val="24"/>
              </w:rPr>
            </w:pPr>
            <w:r w:rsidRPr="00AA7B6A">
              <w:rPr>
                <w:rFonts w:ascii="Garamond" w:hAnsi="Garamond"/>
                <w:sz w:val="24"/>
              </w:rPr>
              <w:t xml:space="preserve">Najmanj </w:t>
            </w:r>
            <w:r>
              <w:rPr>
                <w:rFonts w:ascii="Garamond" w:hAnsi="Garamond"/>
                <w:sz w:val="24"/>
              </w:rPr>
              <w:t>6.</w:t>
            </w:r>
            <w:r w:rsidRPr="00AA7B6A">
              <w:rPr>
                <w:rFonts w:ascii="Garamond" w:hAnsi="Garamond"/>
                <w:sz w:val="24"/>
              </w:rPr>
              <w:t xml:space="preserve"> stopnja izobrazbe po SOK (</w:t>
            </w:r>
            <w:hyperlink r:id="rId22" w:history="1">
              <w:r w:rsidRPr="00AA7B6A">
                <w:rPr>
                  <w:rStyle w:val="Hiperpovezava"/>
                  <w:rFonts w:ascii="Garamond" w:hAnsi="Garamond"/>
                  <w:sz w:val="24"/>
                </w:rPr>
                <w:t>https://www.nok.si/</w:t>
              </w:r>
            </w:hyperlink>
            <w:r w:rsidRPr="00AA7B6A">
              <w:rPr>
                <w:rFonts w:ascii="Garamond" w:hAnsi="Garamond"/>
                <w:sz w:val="24"/>
              </w:rPr>
              <w:t xml:space="preserve">) </w:t>
            </w:r>
          </w:p>
        </w:tc>
        <w:tc>
          <w:tcPr>
            <w:tcW w:w="1694" w:type="dxa"/>
          </w:tcPr>
          <w:p w14:paraId="2139FB40"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E4BB729" w14:textId="4868803F"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5469590F" w14:textId="77777777" w:rsidTr="000157FE">
        <w:trPr>
          <w:trHeight w:val="956"/>
        </w:trPr>
        <w:tc>
          <w:tcPr>
            <w:tcW w:w="3114" w:type="dxa"/>
            <w:vMerge/>
          </w:tcPr>
          <w:p w14:paraId="3BAE35D8" w14:textId="77777777" w:rsidR="00230E4E" w:rsidRDefault="00230E4E" w:rsidP="00230E4E">
            <w:pPr>
              <w:jc w:val="both"/>
              <w:rPr>
                <w:rFonts w:ascii="Garamond" w:hAnsi="Garamond" w:cs="Arial"/>
                <w:sz w:val="24"/>
                <w:lang w:eastAsia="en-US"/>
              </w:rPr>
            </w:pPr>
          </w:p>
        </w:tc>
        <w:tc>
          <w:tcPr>
            <w:tcW w:w="4536" w:type="dxa"/>
          </w:tcPr>
          <w:p w14:paraId="2554800E" w14:textId="6C0CBAFD" w:rsidR="00230E4E" w:rsidRDefault="00230E4E" w:rsidP="00230E4E">
            <w:pPr>
              <w:spacing w:after="160" w:line="259" w:lineRule="auto"/>
              <w:rPr>
                <w:rFonts w:ascii="Garamond" w:hAnsi="Garamond"/>
                <w:sz w:val="24"/>
              </w:rPr>
            </w:pPr>
            <w:r w:rsidRPr="00AA7B6A">
              <w:rPr>
                <w:rFonts w:ascii="Garamond" w:hAnsi="Garamond"/>
                <w:sz w:val="24"/>
              </w:rPr>
              <w:t>Najmanj 5 let delovnih izkušenj na področju uvajanja in vzdrževanja poslovno informacijskega sistema SAP</w:t>
            </w:r>
          </w:p>
        </w:tc>
        <w:tc>
          <w:tcPr>
            <w:tcW w:w="1694" w:type="dxa"/>
          </w:tcPr>
          <w:p w14:paraId="3F6E6E67"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35C151BC" w14:textId="0A8E2DE1"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09D0441D" w14:textId="77777777" w:rsidTr="000157FE">
        <w:trPr>
          <w:trHeight w:val="956"/>
        </w:trPr>
        <w:tc>
          <w:tcPr>
            <w:tcW w:w="3114" w:type="dxa"/>
            <w:vMerge/>
          </w:tcPr>
          <w:p w14:paraId="1F49DB52" w14:textId="77777777" w:rsidR="00230E4E" w:rsidRDefault="00230E4E" w:rsidP="00230E4E">
            <w:pPr>
              <w:jc w:val="both"/>
              <w:rPr>
                <w:rFonts w:ascii="Garamond" w:hAnsi="Garamond" w:cs="Arial"/>
                <w:sz w:val="24"/>
                <w:lang w:eastAsia="en-US"/>
              </w:rPr>
            </w:pPr>
          </w:p>
        </w:tc>
        <w:tc>
          <w:tcPr>
            <w:tcW w:w="4536" w:type="dxa"/>
          </w:tcPr>
          <w:p w14:paraId="6F6F9B8C" w14:textId="0B82B6A8" w:rsidR="00230E4E" w:rsidRDefault="00230E4E" w:rsidP="00230E4E">
            <w:pPr>
              <w:spacing w:after="160" w:line="259" w:lineRule="auto"/>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30A5FB10"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7AF43FF" w14:textId="6A9D58D8"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33DC17C1" w14:textId="77777777" w:rsidTr="000157FE">
        <w:trPr>
          <w:trHeight w:val="57"/>
        </w:trPr>
        <w:tc>
          <w:tcPr>
            <w:tcW w:w="3114" w:type="dxa"/>
            <w:vMerge w:val="restart"/>
          </w:tcPr>
          <w:p w14:paraId="0D05DCA3" w14:textId="77777777" w:rsidR="00230E4E" w:rsidRDefault="00230E4E" w:rsidP="00230E4E">
            <w:pPr>
              <w:jc w:val="both"/>
              <w:rPr>
                <w:rFonts w:ascii="Garamond" w:hAnsi="Garamond"/>
                <w:bCs/>
                <w:iCs/>
                <w:sz w:val="24"/>
                <w:lang w:eastAsia="en-US"/>
              </w:rPr>
            </w:pPr>
            <w:r w:rsidRPr="000157FE">
              <w:rPr>
                <w:rFonts w:ascii="Garamond" w:hAnsi="Garamond"/>
                <w:bCs/>
                <w:iCs/>
                <w:sz w:val="24"/>
                <w:lang w:eastAsia="en-US"/>
              </w:rPr>
              <w:t>Programer SAP ABAP</w:t>
            </w:r>
          </w:p>
          <w:p w14:paraId="34EE105D" w14:textId="77777777" w:rsidR="00230E4E" w:rsidRDefault="00230E4E" w:rsidP="00230E4E">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339A003" w14:textId="2BF68DA3" w:rsidR="00230E4E" w:rsidRPr="000157FE" w:rsidRDefault="00230E4E" w:rsidP="00230E4E">
            <w:pPr>
              <w:jc w:val="both"/>
              <w:rPr>
                <w:rFonts w:ascii="Garamond" w:hAnsi="Garamond"/>
                <w:bCs/>
                <w:iCs/>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tc>
        <w:tc>
          <w:tcPr>
            <w:tcW w:w="4536" w:type="dxa"/>
          </w:tcPr>
          <w:p w14:paraId="14BC728D" w14:textId="4F22DDBC" w:rsidR="00230E4E" w:rsidRPr="00AA7B6A" w:rsidRDefault="00230E4E" w:rsidP="00230E4E">
            <w:pPr>
              <w:rPr>
                <w:rFonts w:ascii="Garamond" w:hAnsi="Garamond"/>
                <w:sz w:val="24"/>
              </w:rPr>
            </w:pPr>
            <w:r w:rsidRPr="00AA7B6A">
              <w:rPr>
                <w:rFonts w:ascii="Garamond" w:hAnsi="Garamond"/>
                <w:sz w:val="24"/>
              </w:rPr>
              <w:t xml:space="preserve">Najmanj </w:t>
            </w:r>
            <w:r>
              <w:rPr>
                <w:rFonts w:ascii="Garamond" w:hAnsi="Garamond"/>
                <w:sz w:val="24"/>
              </w:rPr>
              <w:t>6.</w:t>
            </w:r>
            <w:r w:rsidRPr="00AA7B6A">
              <w:rPr>
                <w:rFonts w:ascii="Garamond" w:hAnsi="Garamond"/>
                <w:sz w:val="24"/>
              </w:rPr>
              <w:t xml:space="preserve"> stopnja izobrazbe po SOK (</w:t>
            </w:r>
            <w:hyperlink r:id="rId23" w:history="1">
              <w:r w:rsidRPr="00AA7B6A">
                <w:rPr>
                  <w:rStyle w:val="Hiperpovezava"/>
                  <w:rFonts w:ascii="Garamond" w:hAnsi="Garamond"/>
                  <w:sz w:val="24"/>
                </w:rPr>
                <w:t>https://www.nok.si/</w:t>
              </w:r>
            </w:hyperlink>
            <w:r w:rsidRPr="00AA7B6A">
              <w:rPr>
                <w:rFonts w:ascii="Garamond" w:hAnsi="Garamond"/>
                <w:sz w:val="24"/>
              </w:rPr>
              <w:t xml:space="preserve">) </w:t>
            </w:r>
          </w:p>
          <w:p w14:paraId="1C834E70" w14:textId="77777777" w:rsidR="00230E4E" w:rsidRPr="00B655D3" w:rsidRDefault="00230E4E" w:rsidP="00230E4E">
            <w:pPr>
              <w:jc w:val="both"/>
              <w:rPr>
                <w:rFonts w:ascii="Garamond" w:hAnsi="Garamond"/>
                <w:bCs/>
                <w:iCs/>
                <w:sz w:val="24"/>
                <w:lang w:eastAsia="en-US"/>
              </w:rPr>
            </w:pPr>
          </w:p>
        </w:tc>
        <w:tc>
          <w:tcPr>
            <w:tcW w:w="1694" w:type="dxa"/>
          </w:tcPr>
          <w:p w14:paraId="7464CF8A"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A7ACB74" w14:textId="77777777" w:rsidR="00230E4E" w:rsidRPr="00B655D3" w:rsidRDefault="00230E4E" w:rsidP="00230E4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5751FF73" w14:textId="77777777" w:rsidTr="000157FE">
        <w:trPr>
          <w:trHeight w:val="956"/>
        </w:trPr>
        <w:tc>
          <w:tcPr>
            <w:tcW w:w="3114" w:type="dxa"/>
            <w:vMerge/>
          </w:tcPr>
          <w:p w14:paraId="1D880F32" w14:textId="77777777" w:rsidR="00230E4E" w:rsidRPr="008C4757" w:rsidRDefault="00230E4E" w:rsidP="00230E4E">
            <w:pPr>
              <w:jc w:val="both"/>
              <w:rPr>
                <w:rFonts w:ascii="Garamond" w:hAnsi="Garamond" w:cs="Arial"/>
                <w:sz w:val="24"/>
                <w:lang w:eastAsia="en-US"/>
              </w:rPr>
            </w:pPr>
          </w:p>
        </w:tc>
        <w:tc>
          <w:tcPr>
            <w:tcW w:w="4536" w:type="dxa"/>
          </w:tcPr>
          <w:p w14:paraId="07BBC0F7" w14:textId="77777777" w:rsidR="00230E4E" w:rsidRPr="00AA7B6A" w:rsidRDefault="00230E4E" w:rsidP="00230E4E">
            <w:pPr>
              <w:spacing w:after="160" w:line="259" w:lineRule="auto"/>
              <w:rPr>
                <w:rFonts w:ascii="Garamond" w:hAnsi="Garamond"/>
                <w:sz w:val="24"/>
              </w:rPr>
            </w:pPr>
            <w:r w:rsidRPr="00AA7B6A">
              <w:rPr>
                <w:rFonts w:ascii="Garamond" w:hAnsi="Garamond"/>
                <w:sz w:val="24"/>
              </w:rPr>
              <w:t xml:space="preserve">Najmanj 5 let delovnih izkušenj na področju uvajanja in vzdrževanja poslovno informacijskega sistema SAP </w:t>
            </w:r>
          </w:p>
        </w:tc>
        <w:tc>
          <w:tcPr>
            <w:tcW w:w="1694" w:type="dxa"/>
          </w:tcPr>
          <w:p w14:paraId="48E6885D"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F0A404F" w14:textId="77777777" w:rsidR="00230E4E" w:rsidRPr="00B655D3" w:rsidRDefault="00230E4E" w:rsidP="00230E4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2A1F1751" w14:textId="77777777" w:rsidTr="000157FE">
        <w:trPr>
          <w:trHeight w:val="956"/>
        </w:trPr>
        <w:tc>
          <w:tcPr>
            <w:tcW w:w="3114" w:type="dxa"/>
            <w:vMerge/>
          </w:tcPr>
          <w:p w14:paraId="6D7C74E6" w14:textId="77777777" w:rsidR="00230E4E" w:rsidRPr="008C4757" w:rsidRDefault="00230E4E" w:rsidP="00230E4E">
            <w:pPr>
              <w:jc w:val="both"/>
              <w:rPr>
                <w:rFonts w:ascii="Garamond" w:hAnsi="Garamond" w:cs="Arial"/>
                <w:sz w:val="24"/>
                <w:lang w:eastAsia="en-US"/>
              </w:rPr>
            </w:pPr>
          </w:p>
        </w:tc>
        <w:tc>
          <w:tcPr>
            <w:tcW w:w="4536" w:type="dxa"/>
          </w:tcPr>
          <w:p w14:paraId="5A9D9829" w14:textId="5454D4E7" w:rsidR="00230E4E" w:rsidRPr="00AA7B6A" w:rsidRDefault="00230E4E" w:rsidP="00230E4E">
            <w:pPr>
              <w:spacing w:after="160" w:line="259" w:lineRule="auto"/>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557885DF"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AE3396E" w14:textId="0BB4A1B1"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7AB850E1" w14:textId="77777777" w:rsidTr="000157FE">
        <w:trPr>
          <w:trHeight w:val="956"/>
        </w:trPr>
        <w:tc>
          <w:tcPr>
            <w:tcW w:w="3114" w:type="dxa"/>
            <w:vMerge w:val="restart"/>
          </w:tcPr>
          <w:p w14:paraId="3A5BF7FB" w14:textId="77777777" w:rsidR="00230E4E" w:rsidRDefault="00230E4E" w:rsidP="00230E4E">
            <w:pPr>
              <w:jc w:val="both"/>
              <w:rPr>
                <w:rFonts w:ascii="Garamond" w:hAnsi="Garamond"/>
                <w:bCs/>
                <w:iCs/>
                <w:sz w:val="24"/>
                <w:lang w:eastAsia="en-US"/>
              </w:rPr>
            </w:pPr>
            <w:r w:rsidRPr="000157FE">
              <w:rPr>
                <w:rFonts w:ascii="Garamond" w:hAnsi="Garamond"/>
                <w:bCs/>
                <w:iCs/>
                <w:sz w:val="24"/>
                <w:lang w:eastAsia="en-US"/>
              </w:rPr>
              <w:t>Programer SAP ABAP</w:t>
            </w:r>
          </w:p>
          <w:p w14:paraId="75453192" w14:textId="77777777" w:rsidR="00230E4E" w:rsidRDefault="00230E4E" w:rsidP="00230E4E">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E797B5F" w14:textId="7A8BA2A0" w:rsidR="00230E4E" w:rsidRPr="008C4757" w:rsidRDefault="00230E4E" w:rsidP="00230E4E">
            <w:pPr>
              <w:jc w:val="both"/>
              <w:rPr>
                <w:rFonts w:ascii="Garamond" w:hAnsi="Garamond" w:cs="Arial"/>
                <w:sz w:val="24"/>
                <w:lang w:eastAsia="en-US"/>
              </w:rPr>
            </w:pPr>
            <w:r w:rsidRPr="00852524">
              <w:rPr>
                <w:rFonts w:ascii="Garamond" w:hAnsi="Garamond" w:cs="Arial"/>
                <w:bCs/>
                <w:i/>
                <w:sz w:val="24"/>
                <w:lang w:eastAsia="en-US"/>
              </w:rPr>
              <w:t>(</w:t>
            </w:r>
            <w:r w:rsidRPr="00852524">
              <w:rPr>
                <w:rFonts w:ascii="Garamond" w:hAnsi="Garamond"/>
                <w:bCs/>
                <w:i/>
                <w:sz w:val="24"/>
                <w:lang w:eastAsia="en-US"/>
              </w:rPr>
              <w:t>Ime in priimek)</w:t>
            </w:r>
          </w:p>
        </w:tc>
        <w:tc>
          <w:tcPr>
            <w:tcW w:w="4536" w:type="dxa"/>
          </w:tcPr>
          <w:p w14:paraId="392C264F" w14:textId="77777777" w:rsidR="00230E4E" w:rsidRPr="00AA7B6A" w:rsidRDefault="00230E4E" w:rsidP="00230E4E">
            <w:pPr>
              <w:rPr>
                <w:rFonts w:ascii="Garamond" w:hAnsi="Garamond"/>
                <w:sz w:val="24"/>
              </w:rPr>
            </w:pPr>
            <w:r w:rsidRPr="00AA7B6A">
              <w:rPr>
                <w:rFonts w:ascii="Garamond" w:hAnsi="Garamond"/>
                <w:sz w:val="24"/>
              </w:rPr>
              <w:t xml:space="preserve">Najmanj </w:t>
            </w:r>
            <w:r>
              <w:rPr>
                <w:rFonts w:ascii="Garamond" w:hAnsi="Garamond"/>
                <w:sz w:val="24"/>
              </w:rPr>
              <w:t>6.</w:t>
            </w:r>
            <w:r w:rsidRPr="00AA7B6A">
              <w:rPr>
                <w:rFonts w:ascii="Garamond" w:hAnsi="Garamond"/>
                <w:sz w:val="24"/>
              </w:rPr>
              <w:t xml:space="preserve"> stopnja izobrazbe po SOK (</w:t>
            </w:r>
            <w:hyperlink r:id="rId24" w:history="1">
              <w:r w:rsidRPr="00AA7B6A">
                <w:rPr>
                  <w:rStyle w:val="Hiperpovezava"/>
                  <w:rFonts w:ascii="Garamond" w:hAnsi="Garamond"/>
                  <w:sz w:val="24"/>
                </w:rPr>
                <w:t>https://www.nok.si/</w:t>
              </w:r>
            </w:hyperlink>
            <w:r w:rsidRPr="00AA7B6A">
              <w:rPr>
                <w:rFonts w:ascii="Garamond" w:hAnsi="Garamond"/>
                <w:sz w:val="24"/>
              </w:rPr>
              <w:t xml:space="preserve">) </w:t>
            </w:r>
          </w:p>
          <w:p w14:paraId="357EA9B4" w14:textId="77777777" w:rsidR="00230E4E" w:rsidRDefault="00230E4E" w:rsidP="00230E4E">
            <w:pPr>
              <w:spacing w:after="160" w:line="259" w:lineRule="auto"/>
              <w:rPr>
                <w:rFonts w:ascii="Garamond" w:hAnsi="Garamond"/>
                <w:sz w:val="24"/>
              </w:rPr>
            </w:pPr>
          </w:p>
        </w:tc>
        <w:tc>
          <w:tcPr>
            <w:tcW w:w="1694" w:type="dxa"/>
          </w:tcPr>
          <w:p w14:paraId="6DC67864"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7412F16" w14:textId="72059068"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24CADF22" w14:textId="77777777" w:rsidTr="000157FE">
        <w:trPr>
          <w:trHeight w:val="956"/>
        </w:trPr>
        <w:tc>
          <w:tcPr>
            <w:tcW w:w="3114" w:type="dxa"/>
            <w:vMerge/>
          </w:tcPr>
          <w:p w14:paraId="628EC119" w14:textId="77777777" w:rsidR="00230E4E" w:rsidRPr="008C4757" w:rsidRDefault="00230E4E" w:rsidP="00230E4E">
            <w:pPr>
              <w:jc w:val="both"/>
              <w:rPr>
                <w:rFonts w:ascii="Garamond" w:hAnsi="Garamond" w:cs="Arial"/>
                <w:sz w:val="24"/>
                <w:lang w:eastAsia="en-US"/>
              </w:rPr>
            </w:pPr>
          </w:p>
        </w:tc>
        <w:tc>
          <w:tcPr>
            <w:tcW w:w="4536" w:type="dxa"/>
          </w:tcPr>
          <w:p w14:paraId="1992C249" w14:textId="5A81DE31" w:rsidR="00230E4E" w:rsidRDefault="00230E4E" w:rsidP="00230E4E">
            <w:pPr>
              <w:spacing w:after="160" w:line="259" w:lineRule="auto"/>
              <w:rPr>
                <w:rFonts w:ascii="Garamond" w:hAnsi="Garamond"/>
                <w:sz w:val="24"/>
              </w:rPr>
            </w:pPr>
            <w:r w:rsidRPr="00AA7B6A">
              <w:rPr>
                <w:rFonts w:ascii="Garamond" w:hAnsi="Garamond"/>
                <w:sz w:val="24"/>
              </w:rPr>
              <w:t xml:space="preserve">Najmanj 5 let delovnih izkušenj na področju uvajanja in vzdrževanja poslovno informacijskega sistema SAP </w:t>
            </w:r>
          </w:p>
        </w:tc>
        <w:tc>
          <w:tcPr>
            <w:tcW w:w="1694" w:type="dxa"/>
          </w:tcPr>
          <w:p w14:paraId="4335D3BE"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E343B12" w14:textId="030906FB"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044B1835" w14:textId="77777777" w:rsidTr="000157FE">
        <w:trPr>
          <w:trHeight w:val="956"/>
        </w:trPr>
        <w:tc>
          <w:tcPr>
            <w:tcW w:w="3114" w:type="dxa"/>
            <w:vMerge/>
          </w:tcPr>
          <w:p w14:paraId="2219DA42" w14:textId="77777777" w:rsidR="00230E4E" w:rsidRPr="008C4757" w:rsidRDefault="00230E4E" w:rsidP="00230E4E">
            <w:pPr>
              <w:jc w:val="both"/>
              <w:rPr>
                <w:rFonts w:ascii="Garamond" w:hAnsi="Garamond" w:cs="Arial"/>
                <w:sz w:val="24"/>
                <w:lang w:eastAsia="en-US"/>
              </w:rPr>
            </w:pPr>
          </w:p>
        </w:tc>
        <w:tc>
          <w:tcPr>
            <w:tcW w:w="4536" w:type="dxa"/>
          </w:tcPr>
          <w:p w14:paraId="54D6E6C0" w14:textId="0C5D6E54" w:rsidR="00230E4E" w:rsidRDefault="00230E4E" w:rsidP="00230E4E">
            <w:pPr>
              <w:spacing w:after="160" w:line="259" w:lineRule="auto"/>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775E4742"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35F263F" w14:textId="76E0AF64"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0512EA6D" w14:textId="77777777" w:rsidTr="000157FE">
        <w:trPr>
          <w:trHeight w:val="57"/>
        </w:trPr>
        <w:tc>
          <w:tcPr>
            <w:tcW w:w="3114" w:type="dxa"/>
            <w:vMerge w:val="restart"/>
          </w:tcPr>
          <w:p w14:paraId="5F439C12" w14:textId="2CA4757E" w:rsidR="00230E4E" w:rsidRDefault="00230E4E" w:rsidP="00230E4E">
            <w:pPr>
              <w:spacing w:after="160" w:line="259" w:lineRule="auto"/>
              <w:rPr>
                <w:rFonts w:ascii="Garamond" w:hAnsi="Garamond"/>
                <w:color w:val="000000"/>
                <w:sz w:val="24"/>
              </w:rPr>
            </w:pPr>
            <w:r w:rsidRPr="000157FE">
              <w:rPr>
                <w:rFonts w:ascii="Garamond" w:hAnsi="Garamond"/>
                <w:color w:val="000000"/>
                <w:sz w:val="24"/>
              </w:rPr>
              <w:t xml:space="preserve">Svetovalec za BC </w:t>
            </w:r>
          </w:p>
          <w:p w14:paraId="0C472636" w14:textId="77777777" w:rsidR="00230E4E" w:rsidRDefault="00230E4E" w:rsidP="00230E4E">
            <w:pPr>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3C3C1CFE" w14:textId="20918A8F" w:rsidR="00230E4E" w:rsidRPr="000157FE" w:rsidRDefault="00230E4E" w:rsidP="00230E4E">
            <w:pPr>
              <w:spacing w:after="160" w:line="259" w:lineRule="auto"/>
              <w:rPr>
                <w:rFonts w:ascii="Garamond" w:hAnsi="Garamond"/>
                <w:sz w:val="24"/>
              </w:rPr>
            </w:pPr>
            <w:r w:rsidRPr="00852524">
              <w:rPr>
                <w:rFonts w:ascii="Garamond" w:hAnsi="Garamond" w:cs="Arial"/>
                <w:bCs/>
                <w:i/>
                <w:sz w:val="24"/>
                <w:lang w:eastAsia="en-US"/>
              </w:rPr>
              <w:t>(</w:t>
            </w:r>
            <w:r w:rsidRPr="00852524">
              <w:rPr>
                <w:rFonts w:ascii="Garamond" w:hAnsi="Garamond"/>
                <w:bCs/>
                <w:i/>
                <w:sz w:val="24"/>
                <w:lang w:eastAsia="en-US"/>
              </w:rPr>
              <w:t>Ime in priimek)</w:t>
            </w:r>
          </w:p>
          <w:p w14:paraId="45729B78" w14:textId="5BC059B7" w:rsidR="00230E4E" w:rsidRDefault="00230E4E" w:rsidP="00230E4E">
            <w:pPr>
              <w:jc w:val="both"/>
              <w:rPr>
                <w:rFonts w:ascii="Garamond" w:hAnsi="Garamond"/>
                <w:b/>
                <w:i/>
                <w:sz w:val="24"/>
                <w:lang w:eastAsia="en-US"/>
              </w:rPr>
            </w:pPr>
          </w:p>
        </w:tc>
        <w:tc>
          <w:tcPr>
            <w:tcW w:w="4536" w:type="dxa"/>
          </w:tcPr>
          <w:p w14:paraId="58C316A5" w14:textId="2060BB60" w:rsidR="00230E4E" w:rsidRPr="00AA7B6A" w:rsidRDefault="00230E4E" w:rsidP="00230E4E">
            <w:pPr>
              <w:rPr>
                <w:rFonts w:ascii="Garamond" w:hAnsi="Garamond"/>
                <w:sz w:val="24"/>
              </w:rPr>
            </w:pPr>
            <w:r w:rsidRPr="00AA7B6A">
              <w:rPr>
                <w:rFonts w:ascii="Garamond" w:hAnsi="Garamond"/>
                <w:sz w:val="24"/>
              </w:rPr>
              <w:t xml:space="preserve">Najmanj </w:t>
            </w:r>
            <w:r>
              <w:rPr>
                <w:rFonts w:ascii="Garamond" w:hAnsi="Garamond"/>
                <w:sz w:val="24"/>
              </w:rPr>
              <w:t>5.</w:t>
            </w:r>
            <w:r w:rsidRPr="00AA7B6A">
              <w:rPr>
                <w:rFonts w:ascii="Garamond" w:hAnsi="Garamond"/>
                <w:sz w:val="24"/>
              </w:rPr>
              <w:t xml:space="preserve"> stopnja izobrazbe po SOK (</w:t>
            </w:r>
            <w:hyperlink r:id="rId25" w:history="1">
              <w:r w:rsidRPr="00AA7B6A">
                <w:rPr>
                  <w:rStyle w:val="Hiperpovezava"/>
                  <w:rFonts w:ascii="Garamond" w:hAnsi="Garamond"/>
                  <w:sz w:val="24"/>
                </w:rPr>
                <w:t>https://www.nok.si/</w:t>
              </w:r>
            </w:hyperlink>
            <w:r w:rsidRPr="00AA7B6A">
              <w:rPr>
                <w:rFonts w:ascii="Garamond" w:hAnsi="Garamond"/>
                <w:sz w:val="24"/>
              </w:rPr>
              <w:t xml:space="preserve">) </w:t>
            </w:r>
          </w:p>
          <w:p w14:paraId="4F489FCB" w14:textId="77777777" w:rsidR="00230E4E" w:rsidRPr="00B655D3" w:rsidRDefault="00230E4E" w:rsidP="00230E4E">
            <w:pPr>
              <w:jc w:val="both"/>
              <w:rPr>
                <w:rFonts w:ascii="Garamond" w:hAnsi="Garamond"/>
                <w:bCs/>
                <w:iCs/>
                <w:sz w:val="24"/>
                <w:lang w:eastAsia="en-US"/>
              </w:rPr>
            </w:pPr>
          </w:p>
        </w:tc>
        <w:tc>
          <w:tcPr>
            <w:tcW w:w="1694" w:type="dxa"/>
          </w:tcPr>
          <w:p w14:paraId="3026FF25"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3170475" w14:textId="77777777" w:rsidR="00230E4E" w:rsidRPr="00B655D3" w:rsidRDefault="00230E4E" w:rsidP="00230E4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38130F66" w14:textId="77777777" w:rsidTr="000157FE">
        <w:trPr>
          <w:trHeight w:val="956"/>
        </w:trPr>
        <w:tc>
          <w:tcPr>
            <w:tcW w:w="3114" w:type="dxa"/>
            <w:vMerge/>
          </w:tcPr>
          <w:p w14:paraId="41B81CFB" w14:textId="77777777" w:rsidR="00230E4E" w:rsidRPr="008C4757" w:rsidRDefault="00230E4E" w:rsidP="00230E4E">
            <w:pPr>
              <w:jc w:val="both"/>
              <w:rPr>
                <w:rFonts w:ascii="Garamond" w:hAnsi="Garamond" w:cs="Arial"/>
                <w:sz w:val="24"/>
                <w:lang w:eastAsia="en-US"/>
              </w:rPr>
            </w:pPr>
          </w:p>
        </w:tc>
        <w:tc>
          <w:tcPr>
            <w:tcW w:w="4536" w:type="dxa"/>
          </w:tcPr>
          <w:p w14:paraId="4F3CAAAA" w14:textId="77777777" w:rsidR="00230E4E" w:rsidRPr="00AA7B6A" w:rsidRDefault="00230E4E" w:rsidP="00230E4E">
            <w:pPr>
              <w:spacing w:after="160" w:line="259" w:lineRule="auto"/>
              <w:rPr>
                <w:rFonts w:ascii="Garamond" w:hAnsi="Garamond"/>
                <w:sz w:val="24"/>
              </w:rPr>
            </w:pPr>
            <w:r w:rsidRPr="00AA7B6A">
              <w:rPr>
                <w:rFonts w:ascii="Garamond" w:hAnsi="Garamond"/>
                <w:sz w:val="24"/>
              </w:rPr>
              <w:t xml:space="preserve">Najmanj 5 let delovnih izkušenj na področju uvajanja in vzdrževanja poslovno informacijskega sistema SAP </w:t>
            </w:r>
          </w:p>
        </w:tc>
        <w:tc>
          <w:tcPr>
            <w:tcW w:w="1694" w:type="dxa"/>
          </w:tcPr>
          <w:p w14:paraId="656C21A9"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0542B70" w14:textId="77777777" w:rsidR="00230E4E" w:rsidRPr="00B655D3" w:rsidRDefault="00230E4E" w:rsidP="00230E4E">
            <w:pPr>
              <w:jc w:val="both"/>
              <w:rPr>
                <w:rFonts w:ascii="Garamond" w:hAnsi="Garamond"/>
                <w:bCs/>
                <w:iCs/>
                <w:sz w:val="24"/>
                <w:lang w:eastAsia="en-US"/>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r w:rsidR="00230E4E" w:rsidRPr="00B655D3" w14:paraId="1FD23515" w14:textId="77777777" w:rsidTr="000157FE">
        <w:trPr>
          <w:trHeight w:val="956"/>
        </w:trPr>
        <w:tc>
          <w:tcPr>
            <w:tcW w:w="3114" w:type="dxa"/>
            <w:vMerge/>
          </w:tcPr>
          <w:p w14:paraId="370AB6B5" w14:textId="77777777" w:rsidR="00230E4E" w:rsidRPr="008C4757" w:rsidRDefault="00230E4E" w:rsidP="00230E4E">
            <w:pPr>
              <w:jc w:val="both"/>
              <w:rPr>
                <w:rFonts w:ascii="Garamond" w:hAnsi="Garamond" w:cs="Arial"/>
                <w:sz w:val="24"/>
                <w:lang w:eastAsia="en-US"/>
              </w:rPr>
            </w:pPr>
          </w:p>
        </w:tc>
        <w:tc>
          <w:tcPr>
            <w:tcW w:w="4536" w:type="dxa"/>
          </w:tcPr>
          <w:p w14:paraId="31101FE9" w14:textId="0755FF58" w:rsidR="00230E4E" w:rsidRPr="00AA7B6A" w:rsidRDefault="00230E4E" w:rsidP="00230E4E">
            <w:pPr>
              <w:spacing w:after="160" w:line="259" w:lineRule="auto"/>
              <w:rPr>
                <w:rFonts w:ascii="Garamond" w:hAnsi="Garamond"/>
                <w:sz w:val="24"/>
              </w:rPr>
            </w:pPr>
            <w:r>
              <w:rPr>
                <w:rFonts w:ascii="Garamond" w:hAnsi="Garamond"/>
                <w:sz w:val="24"/>
              </w:rPr>
              <w:t>Sap certifikat za področje (</w:t>
            </w:r>
            <w:r w:rsidRPr="00F70ACE">
              <w:rPr>
                <w:rFonts w:ascii="Garamond" w:hAnsi="Garamond" w:cstheme="minorHAnsi"/>
                <w:sz w:val="24"/>
              </w:rPr>
              <w:t>priložiti kopijo certifikata)</w:t>
            </w:r>
          </w:p>
        </w:tc>
        <w:tc>
          <w:tcPr>
            <w:tcW w:w="1694" w:type="dxa"/>
          </w:tcPr>
          <w:p w14:paraId="09317E95" w14:textId="77777777" w:rsidR="00230E4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2A50589" w14:textId="4AD1C2AA" w:rsidR="00230E4E" w:rsidRPr="005510CE" w:rsidRDefault="00230E4E" w:rsidP="00230E4E">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689DB6FD" w14:textId="32A82121" w:rsidR="000157FE" w:rsidRDefault="000157FE" w:rsidP="000157FE">
      <w:pPr>
        <w:jc w:val="both"/>
        <w:rPr>
          <w:rFonts w:ascii="Garamond" w:hAnsi="Garamond"/>
          <w:b/>
          <w:i/>
          <w:sz w:val="24"/>
          <w:lang w:eastAsia="en-US"/>
        </w:rPr>
      </w:pPr>
    </w:p>
    <w:p w14:paraId="770BB8B7" w14:textId="56370B44" w:rsidR="000157FE" w:rsidRDefault="000157FE" w:rsidP="000157FE">
      <w:pPr>
        <w:jc w:val="both"/>
        <w:rPr>
          <w:rFonts w:ascii="Garamond" w:hAnsi="Garamond"/>
          <w:b/>
          <w:i/>
          <w:sz w:val="24"/>
          <w:lang w:eastAsia="en-US"/>
        </w:rPr>
      </w:pPr>
      <w:r>
        <w:rPr>
          <w:rFonts w:ascii="Garamond" w:hAnsi="Garamond"/>
          <w:b/>
          <w:i/>
          <w:sz w:val="24"/>
          <w:lang w:eastAsia="en-US"/>
        </w:rPr>
        <w:t xml:space="preserve">Priloge: </w:t>
      </w:r>
    </w:p>
    <w:p w14:paraId="18B81755" w14:textId="41DBF6D2" w:rsidR="000157FE" w:rsidRDefault="000157FE" w:rsidP="00FF60A7">
      <w:pPr>
        <w:pStyle w:val="Odstavekseznama"/>
        <w:numPr>
          <w:ilvl w:val="0"/>
          <w:numId w:val="30"/>
        </w:numPr>
        <w:jc w:val="both"/>
        <w:rPr>
          <w:rFonts w:ascii="Garamond" w:hAnsi="Garamond"/>
          <w:b/>
          <w:i/>
          <w:sz w:val="24"/>
          <w:lang w:eastAsia="en-US"/>
        </w:rPr>
      </w:pPr>
      <w:r>
        <w:rPr>
          <w:rFonts w:ascii="Garamond" w:hAnsi="Garamond"/>
          <w:b/>
          <w:i/>
          <w:sz w:val="24"/>
          <w:lang w:eastAsia="en-US"/>
        </w:rPr>
        <w:t>Potrdilo o izobrazbi</w:t>
      </w:r>
    </w:p>
    <w:p w14:paraId="2E98BE84" w14:textId="3C40DF03" w:rsidR="000157FE" w:rsidRDefault="000157FE" w:rsidP="00FF60A7">
      <w:pPr>
        <w:pStyle w:val="Odstavekseznama"/>
        <w:numPr>
          <w:ilvl w:val="0"/>
          <w:numId w:val="30"/>
        </w:numPr>
        <w:jc w:val="both"/>
        <w:rPr>
          <w:rFonts w:ascii="Garamond" w:hAnsi="Garamond"/>
          <w:b/>
          <w:i/>
          <w:sz w:val="24"/>
          <w:lang w:eastAsia="en-US"/>
        </w:rPr>
      </w:pPr>
      <w:r>
        <w:rPr>
          <w:rFonts w:ascii="Garamond" w:hAnsi="Garamond"/>
          <w:b/>
          <w:i/>
          <w:sz w:val="24"/>
          <w:lang w:eastAsia="en-US"/>
        </w:rPr>
        <w:t xml:space="preserve">Potrdilo o delovnih izkušnjah (npr. </w:t>
      </w:r>
      <w:r w:rsidR="00E57DBE">
        <w:rPr>
          <w:rFonts w:ascii="Garamond" w:hAnsi="Garamond"/>
          <w:b/>
          <w:i/>
          <w:sz w:val="24"/>
          <w:lang w:eastAsia="en-US"/>
        </w:rPr>
        <w:t>p</w:t>
      </w:r>
      <w:r>
        <w:rPr>
          <w:rFonts w:ascii="Garamond" w:hAnsi="Garamond"/>
          <w:b/>
          <w:i/>
          <w:sz w:val="24"/>
          <w:lang w:eastAsia="en-US"/>
        </w:rPr>
        <w:t>otrdilo delodajalca)</w:t>
      </w:r>
    </w:p>
    <w:p w14:paraId="1FB84092" w14:textId="2AFFA8F6" w:rsidR="004D6AFD" w:rsidRDefault="004D6AFD" w:rsidP="00FF60A7">
      <w:pPr>
        <w:pStyle w:val="Odstavekseznama"/>
        <w:numPr>
          <w:ilvl w:val="0"/>
          <w:numId w:val="30"/>
        </w:numPr>
        <w:jc w:val="both"/>
        <w:rPr>
          <w:rFonts w:ascii="Garamond" w:hAnsi="Garamond"/>
          <w:b/>
          <w:i/>
          <w:sz w:val="24"/>
          <w:lang w:eastAsia="en-US"/>
        </w:rPr>
      </w:pPr>
      <w:r>
        <w:rPr>
          <w:rFonts w:ascii="Garamond" w:hAnsi="Garamond"/>
          <w:b/>
          <w:i/>
          <w:sz w:val="24"/>
          <w:lang w:eastAsia="en-US"/>
        </w:rPr>
        <w:t>SAP certifikat</w:t>
      </w:r>
    </w:p>
    <w:p w14:paraId="0E0D6C01" w14:textId="77777777" w:rsidR="000157FE" w:rsidRPr="000157FE" w:rsidRDefault="000157FE" w:rsidP="000157FE">
      <w:pPr>
        <w:pStyle w:val="Odstavekseznama"/>
        <w:jc w:val="both"/>
        <w:rPr>
          <w:rFonts w:ascii="Garamond" w:hAnsi="Garamond"/>
          <w:b/>
          <w:i/>
          <w:sz w:val="24"/>
          <w:lang w:eastAsia="en-US"/>
        </w:rPr>
      </w:pPr>
    </w:p>
    <w:p w14:paraId="6474FD2B" w14:textId="77777777" w:rsidR="00FD3FFC" w:rsidRPr="00FD3FFC" w:rsidRDefault="00FD3FFC" w:rsidP="00FD3FFC">
      <w:pPr>
        <w:jc w:val="both"/>
        <w:rPr>
          <w:rFonts w:ascii="Garamond" w:hAnsi="Garamond"/>
          <w:b/>
          <w:i/>
          <w:sz w:val="24"/>
          <w:lang w:eastAsia="en-US"/>
        </w:rPr>
      </w:pPr>
    </w:p>
    <w:p w14:paraId="2E447208" w14:textId="29AD4774" w:rsidR="0044179C" w:rsidRPr="00257EF4" w:rsidRDefault="000157FE" w:rsidP="0044179C">
      <w:pPr>
        <w:pStyle w:val="Odstavekseznama"/>
        <w:numPr>
          <w:ilvl w:val="1"/>
          <w:numId w:val="3"/>
        </w:numPr>
        <w:jc w:val="both"/>
        <w:rPr>
          <w:rFonts w:ascii="Garamond" w:hAnsi="Garamond"/>
          <w:b/>
          <w:i/>
          <w:sz w:val="24"/>
          <w:lang w:eastAsia="en-US"/>
        </w:rPr>
      </w:pPr>
      <w:r w:rsidRPr="00257EF4">
        <w:rPr>
          <w:rFonts w:ascii="Garamond" w:hAnsi="Garamond"/>
          <w:b/>
          <w:i/>
          <w:sz w:val="24"/>
          <w:lang w:eastAsia="en-US"/>
        </w:rPr>
        <w:t>M</w:t>
      </w:r>
      <w:r w:rsidR="00FD3FFC" w:rsidRPr="00257EF4">
        <w:rPr>
          <w:rFonts w:ascii="Garamond" w:hAnsi="Garamond"/>
          <w:b/>
          <w:i/>
          <w:sz w:val="24"/>
          <w:lang w:eastAsia="en-US"/>
        </w:rPr>
        <w:t>erila</w:t>
      </w:r>
    </w:p>
    <w:p w14:paraId="779AF944" w14:textId="77777777" w:rsidR="000157FE" w:rsidRPr="00FD3FFC" w:rsidRDefault="000157FE" w:rsidP="000157FE">
      <w:pPr>
        <w:pStyle w:val="Odstavekseznama"/>
        <w:ind w:left="2100"/>
        <w:jc w:val="both"/>
        <w:rPr>
          <w:rFonts w:ascii="Garamond" w:hAnsi="Garamond"/>
          <w:b/>
          <w:i/>
          <w:sz w:val="24"/>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60"/>
      </w:tblGrid>
      <w:tr w:rsidR="000157FE" w14:paraId="75D467BD" w14:textId="77777777" w:rsidTr="00A558CD">
        <w:tc>
          <w:tcPr>
            <w:tcW w:w="9324" w:type="dxa"/>
            <w:gridSpan w:val="2"/>
          </w:tcPr>
          <w:p w14:paraId="3F2B2919" w14:textId="213CAFA6" w:rsidR="000157FE" w:rsidRPr="000157FE" w:rsidRDefault="000157FE" w:rsidP="000157FE">
            <w:pPr>
              <w:jc w:val="both"/>
              <w:rPr>
                <w:rFonts w:ascii="Garamond" w:hAnsi="Garamond" w:cstheme="minorHAnsi"/>
                <w:sz w:val="24"/>
              </w:rPr>
            </w:pPr>
            <w:r w:rsidRPr="000157FE">
              <w:rPr>
                <w:rFonts w:ascii="Garamond" w:hAnsi="Garamond"/>
                <w:sz w:val="24"/>
                <w:lang w:eastAsia="en-US"/>
              </w:rPr>
              <w:t>Ponudbena cena izhaja iz Predračuna (OBR-1), ki je priloga te ponudbe.</w:t>
            </w:r>
          </w:p>
        </w:tc>
      </w:tr>
      <w:tr w:rsidR="000157FE" w14:paraId="0197D7F2" w14:textId="77777777" w:rsidTr="003F344F">
        <w:tc>
          <w:tcPr>
            <w:tcW w:w="4664" w:type="dxa"/>
          </w:tcPr>
          <w:p w14:paraId="08837F8D" w14:textId="275A88A3" w:rsidR="000157FE" w:rsidRPr="007B1273" w:rsidRDefault="004B1399" w:rsidP="000157FE">
            <w:pPr>
              <w:jc w:val="both"/>
              <w:rPr>
                <w:rFonts w:ascii="Garamond" w:hAnsi="Garamond"/>
                <w:sz w:val="24"/>
              </w:rPr>
            </w:pPr>
            <w:r>
              <w:rPr>
                <w:rFonts w:ascii="Garamond" w:hAnsi="Garamond"/>
                <w:sz w:val="24"/>
              </w:rPr>
              <w:t>Ponudbo oddajamo za oba sklopa</w:t>
            </w:r>
          </w:p>
        </w:tc>
        <w:tc>
          <w:tcPr>
            <w:tcW w:w="4660" w:type="dxa"/>
          </w:tcPr>
          <w:p w14:paraId="397462C9" w14:textId="60A1FBF2" w:rsidR="004B1399" w:rsidRPr="00F70ACE" w:rsidRDefault="004B1399" w:rsidP="004B1399">
            <w:pPr>
              <w:rPr>
                <w:rFonts w:ascii="Garamond" w:hAnsi="Garamond" w:cstheme="minorHAnsi"/>
                <w:sz w:val="24"/>
              </w:rPr>
            </w:pPr>
            <w:r w:rsidRPr="00F70ACE">
              <w:rPr>
                <w:rFonts w:ascii="Garamond" w:hAnsi="Garamond" w:cstheme="minorHAnsi"/>
                <w:sz w:val="24"/>
              </w:rPr>
              <w:fldChar w:fldCharType="begin">
                <w:ffData>
                  <w:name w:val=""/>
                  <w:enabled/>
                  <w:calcOnExit w:val="0"/>
                  <w:checkBox>
                    <w:sizeAuto/>
                    <w:default w:val="0"/>
                  </w:checkBox>
                </w:ffData>
              </w:fldChar>
            </w:r>
            <w:r w:rsidRPr="00F70A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F70ACE">
              <w:rPr>
                <w:rFonts w:ascii="Garamond" w:hAnsi="Garamond" w:cstheme="minorHAnsi"/>
                <w:sz w:val="24"/>
              </w:rPr>
              <w:fldChar w:fldCharType="end"/>
            </w:r>
            <w:r w:rsidRPr="00F70ACE">
              <w:rPr>
                <w:rFonts w:ascii="Garamond" w:hAnsi="Garamond" w:cstheme="minorHAnsi"/>
                <w:sz w:val="24"/>
              </w:rPr>
              <w:t xml:space="preserve"> DA </w:t>
            </w:r>
          </w:p>
          <w:p w14:paraId="37C0FC32" w14:textId="0E82132E" w:rsidR="000157FE" w:rsidRPr="002D74FC" w:rsidRDefault="004B1399" w:rsidP="004B1399">
            <w:pPr>
              <w:rPr>
                <w:rFonts w:ascii="Garamond" w:hAnsi="Garamond" w:cstheme="minorHAnsi"/>
                <w:sz w:val="24"/>
              </w:rPr>
            </w:pPr>
            <w:r w:rsidRPr="00F70ACE">
              <w:rPr>
                <w:rFonts w:ascii="Garamond" w:hAnsi="Garamond" w:cstheme="minorHAnsi"/>
                <w:sz w:val="24"/>
              </w:rPr>
              <w:fldChar w:fldCharType="begin">
                <w:ffData>
                  <w:name w:val="Potrditev105"/>
                  <w:enabled/>
                  <w:calcOnExit w:val="0"/>
                  <w:checkBox>
                    <w:sizeAuto/>
                    <w:default w:val="0"/>
                  </w:checkBox>
                </w:ffData>
              </w:fldChar>
            </w:r>
            <w:r w:rsidRPr="00F70A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F70ACE">
              <w:rPr>
                <w:rFonts w:ascii="Garamond" w:hAnsi="Garamond" w:cstheme="minorHAnsi"/>
                <w:sz w:val="24"/>
              </w:rPr>
              <w:fldChar w:fldCharType="end"/>
            </w:r>
            <w:r w:rsidRPr="00F70ACE">
              <w:rPr>
                <w:rFonts w:ascii="Garamond" w:hAnsi="Garamond" w:cstheme="minorHAnsi"/>
                <w:sz w:val="24"/>
              </w:rPr>
              <w:t xml:space="preserve"> NE</w:t>
            </w:r>
          </w:p>
        </w:tc>
      </w:tr>
      <w:tr w:rsidR="000157FE" w14:paraId="578FBECC" w14:textId="77777777" w:rsidTr="003F344F">
        <w:tc>
          <w:tcPr>
            <w:tcW w:w="4664" w:type="dxa"/>
          </w:tcPr>
          <w:p w14:paraId="709CBEAF" w14:textId="77777777" w:rsidR="000157FE" w:rsidRPr="00257EF4" w:rsidRDefault="000157FE" w:rsidP="000157FE">
            <w:pPr>
              <w:jc w:val="both"/>
              <w:rPr>
                <w:rFonts w:ascii="Garamond" w:hAnsi="Garamond"/>
                <w:sz w:val="24"/>
              </w:rPr>
            </w:pPr>
            <w:r w:rsidRPr="00257EF4">
              <w:rPr>
                <w:rFonts w:ascii="Garamond" w:hAnsi="Garamond"/>
                <w:sz w:val="24"/>
              </w:rPr>
              <w:t xml:space="preserve">Standard ISO/IEC 27001 </w:t>
            </w:r>
          </w:p>
        </w:tc>
        <w:tc>
          <w:tcPr>
            <w:tcW w:w="4660" w:type="dxa"/>
          </w:tcPr>
          <w:p w14:paraId="484C37AF" w14:textId="77777777" w:rsidR="000157FE" w:rsidRPr="00F70ACE" w:rsidRDefault="000157FE" w:rsidP="000157FE">
            <w:pPr>
              <w:rPr>
                <w:rFonts w:ascii="Garamond" w:hAnsi="Garamond" w:cstheme="minorHAnsi"/>
                <w:sz w:val="24"/>
              </w:rPr>
            </w:pPr>
            <w:r w:rsidRPr="00F70ACE">
              <w:rPr>
                <w:rFonts w:ascii="Garamond" w:hAnsi="Garamond" w:cstheme="minorHAnsi"/>
                <w:sz w:val="24"/>
              </w:rPr>
              <w:fldChar w:fldCharType="begin">
                <w:ffData>
                  <w:name w:val=""/>
                  <w:enabled/>
                  <w:calcOnExit w:val="0"/>
                  <w:checkBox>
                    <w:sizeAuto/>
                    <w:default w:val="0"/>
                  </w:checkBox>
                </w:ffData>
              </w:fldChar>
            </w:r>
            <w:r w:rsidRPr="00F70A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F70ACE">
              <w:rPr>
                <w:rFonts w:ascii="Garamond" w:hAnsi="Garamond" w:cstheme="minorHAnsi"/>
                <w:sz w:val="24"/>
              </w:rPr>
              <w:fldChar w:fldCharType="end"/>
            </w:r>
            <w:r w:rsidRPr="00F70ACE">
              <w:rPr>
                <w:rFonts w:ascii="Garamond" w:hAnsi="Garamond" w:cstheme="minorHAnsi"/>
                <w:sz w:val="24"/>
              </w:rPr>
              <w:t xml:space="preserve"> DA (priložiti kopijo certifikata)</w:t>
            </w:r>
          </w:p>
          <w:p w14:paraId="2F011502" w14:textId="77777777" w:rsidR="000157FE" w:rsidRPr="00F70ACE" w:rsidRDefault="000157FE" w:rsidP="000157FE">
            <w:pPr>
              <w:rPr>
                <w:rFonts w:ascii="Garamond" w:hAnsi="Garamond" w:cstheme="minorHAnsi"/>
                <w:sz w:val="24"/>
              </w:rPr>
            </w:pPr>
            <w:r w:rsidRPr="00F70ACE">
              <w:rPr>
                <w:rFonts w:ascii="Garamond" w:hAnsi="Garamond" w:cstheme="minorHAnsi"/>
                <w:sz w:val="24"/>
              </w:rPr>
              <w:fldChar w:fldCharType="begin">
                <w:ffData>
                  <w:name w:val="Potrditev105"/>
                  <w:enabled/>
                  <w:calcOnExit w:val="0"/>
                  <w:checkBox>
                    <w:sizeAuto/>
                    <w:default w:val="0"/>
                  </w:checkBox>
                </w:ffData>
              </w:fldChar>
            </w:r>
            <w:r w:rsidRPr="00F70A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F70ACE">
              <w:rPr>
                <w:rFonts w:ascii="Garamond" w:hAnsi="Garamond" w:cstheme="minorHAnsi"/>
                <w:sz w:val="24"/>
              </w:rPr>
              <w:fldChar w:fldCharType="end"/>
            </w:r>
            <w:r w:rsidRPr="00F70ACE">
              <w:rPr>
                <w:rFonts w:ascii="Garamond" w:hAnsi="Garamond" w:cstheme="minorHAnsi"/>
                <w:sz w:val="24"/>
              </w:rPr>
              <w:t xml:space="preserve"> NE</w:t>
            </w:r>
          </w:p>
        </w:tc>
      </w:tr>
      <w:tr w:rsidR="000157FE" w14:paraId="0BFFFE43" w14:textId="77777777" w:rsidTr="003F344F">
        <w:tc>
          <w:tcPr>
            <w:tcW w:w="4664" w:type="dxa"/>
          </w:tcPr>
          <w:p w14:paraId="529F7D3B" w14:textId="215598B2" w:rsidR="000157FE" w:rsidRPr="00F70ACE" w:rsidRDefault="000157FE" w:rsidP="000157FE">
            <w:pPr>
              <w:jc w:val="both"/>
              <w:rPr>
                <w:rFonts w:ascii="Garamond" w:hAnsi="Garamond"/>
                <w:sz w:val="24"/>
              </w:rPr>
            </w:pPr>
            <w:r>
              <w:rPr>
                <w:rFonts w:ascii="Garamond" w:hAnsi="Garamond" w:cs="Tahoma"/>
                <w:sz w:val="24"/>
              </w:rPr>
              <w:t>Standard</w:t>
            </w:r>
            <w:r w:rsidRPr="006851FC">
              <w:rPr>
                <w:rFonts w:ascii="Garamond" w:hAnsi="Garamond" w:cs="Tahoma"/>
                <w:sz w:val="24"/>
              </w:rPr>
              <w:t xml:space="preserve"> ISO 9001</w:t>
            </w:r>
          </w:p>
        </w:tc>
        <w:tc>
          <w:tcPr>
            <w:tcW w:w="4660" w:type="dxa"/>
          </w:tcPr>
          <w:p w14:paraId="7F676FEA" w14:textId="77777777" w:rsidR="000157FE" w:rsidRPr="00F70ACE" w:rsidRDefault="000157FE" w:rsidP="000157FE">
            <w:pPr>
              <w:rPr>
                <w:rFonts w:ascii="Garamond" w:hAnsi="Garamond" w:cstheme="minorHAnsi"/>
                <w:sz w:val="24"/>
              </w:rPr>
            </w:pPr>
            <w:r w:rsidRPr="00F70ACE">
              <w:rPr>
                <w:rFonts w:ascii="Garamond" w:hAnsi="Garamond" w:cstheme="minorHAnsi"/>
                <w:sz w:val="24"/>
              </w:rPr>
              <w:fldChar w:fldCharType="begin">
                <w:ffData>
                  <w:name w:val=""/>
                  <w:enabled/>
                  <w:calcOnExit w:val="0"/>
                  <w:checkBox>
                    <w:sizeAuto/>
                    <w:default w:val="0"/>
                  </w:checkBox>
                </w:ffData>
              </w:fldChar>
            </w:r>
            <w:r w:rsidRPr="00F70A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F70ACE">
              <w:rPr>
                <w:rFonts w:ascii="Garamond" w:hAnsi="Garamond" w:cstheme="minorHAnsi"/>
                <w:sz w:val="24"/>
              </w:rPr>
              <w:fldChar w:fldCharType="end"/>
            </w:r>
            <w:r w:rsidRPr="00F70ACE">
              <w:rPr>
                <w:rFonts w:ascii="Garamond" w:hAnsi="Garamond" w:cstheme="minorHAnsi"/>
                <w:sz w:val="24"/>
              </w:rPr>
              <w:t xml:space="preserve"> DA (priložiti kopijo certifikata)</w:t>
            </w:r>
          </w:p>
          <w:p w14:paraId="4B941BEC" w14:textId="3E3D5693" w:rsidR="000157FE" w:rsidRPr="00F70ACE" w:rsidRDefault="000157FE" w:rsidP="000157FE">
            <w:pPr>
              <w:rPr>
                <w:rFonts w:ascii="Garamond" w:hAnsi="Garamond" w:cstheme="minorHAnsi"/>
                <w:sz w:val="24"/>
              </w:rPr>
            </w:pPr>
            <w:r w:rsidRPr="00F70ACE">
              <w:rPr>
                <w:rFonts w:ascii="Garamond" w:hAnsi="Garamond" w:cstheme="minorHAnsi"/>
                <w:sz w:val="24"/>
              </w:rPr>
              <w:fldChar w:fldCharType="begin">
                <w:ffData>
                  <w:name w:val="Potrditev105"/>
                  <w:enabled/>
                  <w:calcOnExit w:val="0"/>
                  <w:checkBox>
                    <w:sizeAuto/>
                    <w:default w:val="0"/>
                  </w:checkBox>
                </w:ffData>
              </w:fldChar>
            </w:r>
            <w:r w:rsidRPr="00F70A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F70ACE">
              <w:rPr>
                <w:rFonts w:ascii="Garamond" w:hAnsi="Garamond" w:cstheme="minorHAnsi"/>
                <w:sz w:val="24"/>
              </w:rPr>
              <w:fldChar w:fldCharType="end"/>
            </w:r>
            <w:r w:rsidRPr="00F70ACE">
              <w:rPr>
                <w:rFonts w:ascii="Garamond" w:hAnsi="Garamond" w:cstheme="minorHAnsi"/>
                <w:sz w:val="24"/>
              </w:rPr>
              <w:t xml:space="preserve"> NE</w:t>
            </w:r>
          </w:p>
        </w:tc>
      </w:tr>
      <w:tr w:rsidR="000157FE" w14:paraId="49223043" w14:textId="77777777" w:rsidTr="003F344F">
        <w:tc>
          <w:tcPr>
            <w:tcW w:w="4664" w:type="dxa"/>
          </w:tcPr>
          <w:p w14:paraId="726D8943" w14:textId="74DC076F" w:rsidR="000157FE" w:rsidRDefault="000157FE" w:rsidP="000157FE">
            <w:pPr>
              <w:jc w:val="both"/>
              <w:rPr>
                <w:rFonts w:ascii="Garamond" w:hAnsi="Garamond" w:cs="Tahoma"/>
                <w:sz w:val="24"/>
              </w:rPr>
            </w:pPr>
            <w:r w:rsidRPr="00B65A26">
              <w:rPr>
                <w:rFonts w:ascii="Garamond" w:hAnsi="Garamond" w:cs="Tahoma"/>
                <w:sz w:val="24"/>
              </w:rPr>
              <w:t xml:space="preserve">Certifikat SAP </w:t>
            </w:r>
            <w:proofErr w:type="spellStart"/>
            <w:r w:rsidRPr="00B65A26">
              <w:rPr>
                <w:rFonts w:ascii="Garamond" w:hAnsi="Garamond" w:cs="Tahoma"/>
                <w:sz w:val="24"/>
              </w:rPr>
              <w:t>Recognized</w:t>
            </w:r>
            <w:proofErr w:type="spellEnd"/>
            <w:r w:rsidRPr="00B65A26">
              <w:rPr>
                <w:rFonts w:ascii="Garamond" w:hAnsi="Garamond" w:cs="Tahoma"/>
                <w:sz w:val="24"/>
              </w:rPr>
              <w:t xml:space="preserve"> </w:t>
            </w:r>
            <w:proofErr w:type="spellStart"/>
            <w:r w:rsidRPr="00B65A26">
              <w:rPr>
                <w:rFonts w:ascii="Garamond" w:hAnsi="Garamond" w:cs="Tahoma"/>
                <w:sz w:val="24"/>
              </w:rPr>
              <w:t>Expertise</w:t>
            </w:r>
            <w:proofErr w:type="spellEnd"/>
            <w:r w:rsidRPr="00B65A26">
              <w:rPr>
                <w:rFonts w:ascii="Garamond" w:hAnsi="Garamond" w:cs="Tahoma"/>
                <w:sz w:val="24"/>
              </w:rPr>
              <w:t xml:space="preserve"> for </w:t>
            </w:r>
            <w:proofErr w:type="spellStart"/>
            <w:r w:rsidRPr="00B65A26">
              <w:rPr>
                <w:rFonts w:ascii="Garamond" w:hAnsi="Garamond" w:cs="Tahoma"/>
                <w:sz w:val="24"/>
              </w:rPr>
              <w:t>Public</w:t>
            </w:r>
            <w:proofErr w:type="spellEnd"/>
          </w:p>
        </w:tc>
        <w:tc>
          <w:tcPr>
            <w:tcW w:w="4660" w:type="dxa"/>
          </w:tcPr>
          <w:p w14:paraId="4B9A0E08" w14:textId="77777777" w:rsidR="000157FE" w:rsidRPr="00F70ACE" w:rsidRDefault="000157FE" w:rsidP="000157FE">
            <w:pPr>
              <w:rPr>
                <w:rFonts w:ascii="Garamond" w:hAnsi="Garamond" w:cstheme="minorHAnsi"/>
                <w:sz w:val="24"/>
              </w:rPr>
            </w:pPr>
            <w:r w:rsidRPr="00F70ACE">
              <w:rPr>
                <w:rFonts w:ascii="Garamond" w:hAnsi="Garamond" w:cstheme="minorHAnsi"/>
                <w:sz w:val="24"/>
              </w:rPr>
              <w:fldChar w:fldCharType="begin">
                <w:ffData>
                  <w:name w:val=""/>
                  <w:enabled/>
                  <w:calcOnExit w:val="0"/>
                  <w:checkBox>
                    <w:sizeAuto/>
                    <w:default w:val="0"/>
                  </w:checkBox>
                </w:ffData>
              </w:fldChar>
            </w:r>
            <w:r w:rsidRPr="00F70A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F70ACE">
              <w:rPr>
                <w:rFonts w:ascii="Garamond" w:hAnsi="Garamond" w:cstheme="minorHAnsi"/>
                <w:sz w:val="24"/>
              </w:rPr>
              <w:fldChar w:fldCharType="end"/>
            </w:r>
            <w:r w:rsidRPr="00F70ACE">
              <w:rPr>
                <w:rFonts w:ascii="Garamond" w:hAnsi="Garamond" w:cstheme="minorHAnsi"/>
                <w:sz w:val="24"/>
              </w:rPr>
              <w:t xml:space="preserve"> DA (priložiti kopijo certifikata)</w:t>
            </w:r>
          </w:p>
          <w:p w14:paraId="6F37C234" w14:textId="70191A20" w:rsidR="000157FE" w:rsidRPr="00F70ACE" w:rsidRDefault="000157FE" w:rsidP="000157FE">
            <w:pPr>
              <w:rPr>
                <w:rFonts w:ascii="Garamond" w:hAnsi="Garamond" w:cstheme="minorHAnsi"/>
                <w:sz w:val="24"/>
              </w:rPr>
            </w:pPr>
            <w:r w:rsidRPr="00F70ACE">
              <w:rPr>
                <w:rFonts w:ascii="Garamond" w:hAnsi="Garamond" w:cstheme="minorHAnsi"/>
                <w:sz w:val="24"/>
              </w:rPr>
              <w:fldChar w:fldCharType="begin">
                <w:ffData>
                  <w:name w:val="Potrditev105"/>
                  <w:enabled/>
                  <w:calcOnExit w:val="0"/>
                  <w:checkBox>
                    <w:sizeAuto/>
                    <w:default w:val="0"/>
                  </w:checkBox>
                </w:ffData>
              </w:fldChar>
            </w:r>
            <w:r w:rsidRPr="00F70A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F70ACE">
              <w:rPr>
                <w:rFonts w:ascii="Garamond" w:hAnsi="Garamond" w:cstheme="minorHAnsi"/>
                <w:sz w:val="24"/>
              </w:rPr>
              <w:fldChar w:fldCharType="end"/>
            </w:r>
            <w:r w:rsidRPr="00F70ACE">
              <w:rPr>
                <w:rFonts w:ascii="Garamond" w:hAnsi="Garamond" w:cstheme="minorHAnsi"/>
                <w:sz w:val="24"/>
              </w:rPr>
              <w:t xml:space="preserve"> NE</w:t>
            </w:r>
          </w:p>
        </w:tc>
      </w:tr>
      <w:tr w:rsidR="000157FE" w14:paraId="3A156279" w14:textId="77777777" w:rsidTr="003F344F">
        <w:tc>
          <w:tcPr>
            <w:tcW w:w="4664" w:type="dxa"/>
          </w:tcPr>
          <w:p w14:paraId="2C74B5C9" w14:textId="3EB43823" w:rsidR="000157FE" w:rsidRPr="00257EF4" w:rsidRDefault="000157FE" w:rsidP="000157FE">
            <w:pPr>
              <w:jc w:val="both"/>
              <w:rPr>
                <w:rFonts w:ascii="Garamond" w:hAnsi="Garamond"/>
                <w:sz w:val="24"/>
              </w:rPr>
            </w:pPr>
            <w:bookmarkStart w:id="6" w:name="_Hlk109908575"/>
            <w:r w:rsidRPr="00257EF4">
              <w:rPr>
                <w:rFonts w:ascii="Garamond" w:hAnsi="Garamond"/>
                <w:sz w:val="24"/>
              </w:rPr>
              <w:t xml:space="preserve">Stroški menjave ponudnika </w:t>
            </w:r>
          </w:p>
        </w:tc>
        <w:tc>
          <w:tcPr>
            <w:tcW w:w="4660" w:type="dxa"/>
          </w:tcPr>
          <w:p w14:paraId="146EAFF9" w14:textId="77777777" w:rsidR="000157FE" w:rsidRPr="00257EF4" w:rsidRDefault="000157FE" w:rsidP="000157FE">
            <w:pPr>
              <w:pStyle w:val="Odstavekseznama"/>
              <w:ind w:left="0"/>
              <w:rPr>
                <w:rFonts w:ascii="Garamond" w:hAnsi="Garamond" w:cstheme="minorHAnsi"/>
                <w:sz w:val="24"/>
              </w:rPr>
            </w:pPr>
            <w:r w:rsidRPr="00257EF4">
              <w:rPr>
                <w:rFonts w:ascii="Garamond" w:hAnsi="Garamond" w:cstheme="minorHAnsi"/>
                <w:sz w:val="24"/>
              </w:rPr>
              <w:t>Ponudnik je trenutni izvajalec predmeta zadevnega naročila:</w:t>
            </w:r>
          </w:p>
          <w:p w14:paraId="75618FA9" w14:textId="77777777" w:rsidR="000157FE" w:rsidRPr="00257EF4" w:rsidRDefault="000157FE" w:rsidP="000157FE">
            <w:pPr>
              <w:pStyle w:val="Odstavekseznama"/>
              <w:ind w:left="0"/>
              <w:rPr>
                <w:rFonts w:ascii="Garamond" w:hAnsi="Garamond" w:cstheme="minorHAnsi"/>
                <w:sz w:val="24"/>
              </w:rPr>
            </w:pPr>
            <w:r w:rsidRPr="00257EF4">
              <w:rPr>
                <w:rFonts w:ascii="Garamond" w:hAnsi="Garamond" w:cstheme="minorHAnsi"/>
                <w:sz w:val="24"/>
              </w:rPr>
              <w:fldChar w:fldCharType="begin">
                <w:ffData>
                  <w:name w:val=""/>
                  <w:enabled/>
                  <w:calcOnExit w:val="0"/>
                  <w:checkBox>
                    <w:sizeAuto/>
                    <w:default w:val="0"/>
                  </w:checkBox>
                </w:ffData>
              </w:fldChar>
            </w:r>
            <w:r w:rsidRPr="00257EF4">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257EF4">
              <w:rPr>
                <w:rFonts w:ascii="Garamond" w:hAnsi="Garamond" w:cstheme="minorHAnsi"/>
                <w:sz w:val="24"/>
              </w:rPr>
              <w:fldChar w:fldCharType="end"/>
            </w:r>
            <w:r w:rsidRPr="00257EF4">
              <w:rPr>
                <w:rFonts w:ascii="Garamond" w:hAnsi="Garamond" w:cstheme="minorHAnsi"/>
                <w:sz w:val="24"/>
              </w:rPr>
              <w:t xml:space="preserve"> DA</w:t>
            </w:r>
          </w:p>
          <w:p w14:paraId="3AD14D0B" w14:textId="77777777" w:rsidR="000157FE" w:rsidRPr="00257EF4" w:rsidRDefault="000157FE" w:rsidP="000157FE">
            <w:pPr>
              <w:pStyle w:val="Odstavekseznama"/>
              <w:ind w:left="0"/>
              <w:rPr>
                <w:rFonts w:ascii="Garamond" w:hAnsi="Garamond" w:cstheme="minorHAnsi"/>
                <w:sz w:val="24"/>
              </w:rPr>
            </w:pPr>
            <w:r w:rsidRPr="00257EF4">
              <w:rPr>
                <w:rFonts w:ascii="Garamond" w:hAnsi="Garamond" w:cstheme="minorHAnsi"/>
                <w:sz w:val="24"/>
              </w:rPr>
              <w:fldChar w:fldCharType="begin">
                <w:ffData>
                  <w:name w:val=""/>
                  <w:enabled/>
                  <w:calcOnExit w:val="0"/>
                  <w:checkBox>
                    <w:sizeAuto/>
                    <w:default w:val="0"/>
                  </w:checkBox>
                </w:ffData>
              </w:fldChar>
            </w:r>
            <w:r w:rsidRPr="00257EF4">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257EF4">
              <w:rPr>
                <w:rFonts w:ascii="Garamond" w:hAnsi="Garamond" w:cstheme="minorHAnsi"/>
                <w:sz w:val="24"/>
              </w:rPr>
              <w:fldChar w:fldCharType="end"/>
            </w:r>
            <w:r w:rsidRPr="00257EF4">
              <w:rPr>
                <w:rFonts w:ascii="Garamond" w:hAnsi="Garamond" w:cstheme="minorHAnsi"/>
                <w:sz w:val="24"/>
              </w:rPr>
              <w:t xml:space="preserve"> NE</w:t>
            </w:r>
          </w:p>
          <w:p w14:paraId="0A856236" w14:textId="77777777" w:rsidR="000157FE" w:rsidRPr="00257EF4" w:rsidRDefault="000157FE" w:rsidP="000157FE">
            <w:pPr>
              <w:rPr>
                <w:rFonts w:ascii="Garamond" w:hAnsi="Garamond" w:cstheme="minorHAnsi"/>
                <w:sz w:val="24"/>
              </w:rPr>
            </w:pPr>
          </w:p>
        </w:tc>
      </w:tr>
      <w:bookmarkEnd w:id="6"/>
    </w:tbl>
    <w:p w14:paraId="151084CB" w14:textId="4351ED5D" w:rsidR="00FD3FFC" w:rsidRDefault="00FD3FFC" w:rsidP="00A36D7A">
      <w:pPr>
        <w:jc w:val="both"/>
        <w:rPr>
          <w:rFonts w:ascii="Garamond" w:hAnsi="Garamond"/>
          <w:sz w:val="24"/>
          <w:lang w:eastAsia="en-US"/>
        </w:rPr>
      </w:pPr>
    </w:p>
    <w:p w14:paraId="390BE6BF" w14:textId="189FFEB0" w:rsidR="00B105E1" w:rsidRDefault="00B105E1" w:rsidP="00A36D7A">
      <w:pPr>
        <w:jc w:val="both"/>
        <w:rPr>
          <w:rFonts w:ascii="Garamond" w:hAnsi="Garamond"/>
          <w:sz w:val="24"/>
          <w:lang w:eastAsia="en-US"/>
        </w:rPr>
      </w:pPr>
    </w:p>
    <w:p w14:paraId="4CFA5C7C" w14:textId="28467025" w:rsidR="00B105E1" w:rsidRDefault="00B105E1" w:rsidP="00A36D7A">
      <w:pPr>
        <w:jc w:val="both"/>
        <w:rPr>
          <w:rFonts w:ascii="Garamond" w:hAnsi="Garamond"/>
          <w:sz w:val="24"/>
          <w:lang w:eastAsia="en-US"/>
        </w:rPr>
      </w:pPr>
    </w:p>
    <w:p w14:paraId="31490C5D" w14:textId="5A6C2C37" w:rsidR="005963C7" w:rsidRDefault="005963C7" w:rsidP="00A36D7A">
      <w:pPr>
        <w:jc w:val="both"/>
        <w:rPr>
          <w:rFonts w:ascii="Garamond" w:hAnsi="Garamond"/>
          <w:sz w:val="24"/>
          <w:lang w:eastAsia="en-US"/>
        </w:rPr>
      </w:pPr>
    </w:p>
    <w:p w14:paraId="02E9316C" w14:textId="77777777" w:rsidR="005963C7" w:rsidRDefault="005963C7" w:rsidP="00A36D7A">
      <w:pPr>
        <w:jc w:val="both"/>
        <w:rPr>
          <w:rFonts w:ascii="Garamond" w:hAnsi="Garamond"/>
          <w:sz w:val="24"/>
          <w:lang w:eastAsia="en-US"/>
        </w:rPr>
      </w:pPr>
    </w:p>
    <w:p w14:paraId="0BC4F89F" w14:textId="77777777" w:rsidR="00B105E1" w:rsidRDefault="00B105E1" w:rsidP="00A36D7A">
      <w:pPr>
        <w:jc w:val="both"/>
        <w:rPr>
          <w:rFonts w:ascii="Garamond" w:hAnsi="Garamond"/>
          <w:sz w:val="24"/>
          <w:lang w:eastAsia="en-US"/>
        </w:rPr>
      </w:pPr>
    </w:p>
    <w:p w14:paraId="168351DE" w14:textId="7A658674" w:rsidR="00FD3FFC" w:rsidRPr="00B105E1" w:rsidRDefault="00B105E1" w:rsidP="00B105E1">
      <w:pPr>
        <w:pStyle w:val="Odstavekseznama"/>
        <w:numPr>
          <w:ilvl w:val="1"/>
          <w:numId w:val="3"/>
        </w:numPr>
        <w:jc w:val="both"/>
        <w:rPr>
          <w:rFonts w:ascii="Garamond" w:hAnsi="Garamond"/>
          <w:sz w:val="24"/>
          <w:lang w:eastAsia="en-US"/>
        </w:rPr>
      </w:pPr>
      <w:r>
        <w:rPr>
          <w:rFonts w:ascii="Garamond" w:hAnsi="Garamond"/>
          <w:b/>
          <w:i/>
          <w:sz w:val="24"/>
          <w:lang w:eastAsia="en-US"/>
        </w:rPr>
        <w:t>Opis rešitve</w:t>
      </w:r>
    </w:p>
    <w:tbl>
      <w:tblPr>
        <w:tblStyle w:val="Tabelamrea"/>
        <w:tblW w:w="9351" w:type="dxa"/>
        <w:tblLook w:val="04A0" w:firstRow="1" w:lastRow="0" w:firstColumn="1" w:lastColumn="0" w:noHBand="0" w:noVBand="1"/>
      </w:tblPr>
      <w:tblGrid>
        <w:gridCol w:w="9351"/>
      </w:tblGrid>
      <w:tr w:rsidR="00B105E1" w14:paraId="24AA7AA7" w14:textId="77777777" w:rsidTr="00B105E1">
        <w:trPr>
          <w:trHeight w:val="5461"/>
        </w:trPr>
        <w:tc>
          <w:tcPr>
            <w:tcW w:w="9351" w:type="dxa"/>
          </w:tcPr>
          <w:p w14:paraId="7AE0FF2E" w14:textId="77777777" w:rsidR="00B105E1" w:rsidRDefault="00B105E1" w:rsidP="00B105E1">
            <w:pPr>
              <w:jc w:val="both"/>
              <w:rPr>
                <w:rFonts w:ascii="Garamond" w:hAnsi="Garamond"/>
                <w:sz w:val="24"/>
                <w:lang w:eastAsia="en-US"/>
              </w:rPr>
            </w:pPr>
          </w:p>
        </w:tc>
      </w:tr>
    </w:tbl>
    <w:p w14:paraId="23E40CC0" w14:textId="77777777" w:rsidR="00B105E1" w:rsidRPr="00B105E1" w:rsidRDefault="00B105E1" w:rsidP="00B105E1">
      <w:pPr>
        <w:jc w:val="both"/>
        <w:rPr>
          <w:rFonts w:ascii="Garamond" w:hAnsi="Garamond"/>
          <w:sz w:val="24"/>
          <w:lang w:eastAsia="en-US"/>
        </w:rPr>
      </w:pPr>
    </w:p>
    <w:p w14:paraId="60FAEDBA" w14:textId="23AE567F" w:rsidR="00321936" w:rsidRPr="003C5682" w:rsidRDefault="00321936"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7264A724" w14:textId="5B54906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lastRenderedPageBreak/>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48936082" w14:textId="7A874F6B" w:rsidR="002F2152" w:rsidRDefault="001E3D4E" w:rsidP="00911662">
      <w:pPr>
        <w:jc w:val="center"/>
        <w:rPr>
          <w:rFonts w:ascii="Garamond" w:hAnsi="Garamond" w:cs="Arial"/>
          <w:b/>
          <w:sz w:val="24"/>
        </w:rPr>
      </w:pPr>
      <w:r w:rsidRPr="00695299">
        <w:rPr>
          <w:rFonts w:ascii="Garamond" w:hAnsi="Garamond"/>
          <w:i/>
          <w:sz w:val="24"/>
        </w:rPr>
        <w:t>Ta obrazec podpišejo predstavniki vseh ponudnikov, ki so predložili skupno ponudbo, in vsi podizvajalci.</w:t>
      </w:r>
      <w:r w:rsidR="00A36D7A">
        <w:rPr>
          <w:rFonts w:ascii="Garamond" w:hAnsi="Garamond" w:cs="Arial"/>
          <w:b/>
          <w:sz w:val="24"/>
          <w:highlight w:val="yellow"/>
        </w:rPr>
        <w:br w:type="page"/>
      </w:r>
    </w:p>
    <w:p w14:paraId="3301FA2A" w14:textId="0171AE7D" w:rsidR="00B65A26" w:rsidRDefault="00B65A26" w:rsidP="00B65A26">
      <w:pPr>
        <w:jc w:val="center"/>
        <w:rPr>
          <w:rFonts w:ascii="Garamond" w:hAnsi="Garamond" w:cs="Arial"/>
          <w:b/>
          <w:sz w:val="24"/>
        </w:rPr>
      </w:pPr>
      <w:bookmarkStart w:id="7" w:name="_Hlk124349874"/>
      <w:r>
        <w:rPr>
          <w:rFonts w:ascii="Garamond" w:hAnsi="Garamond" w:cs="Arial"/>
          <w:b/>
          <w:sz w:val="24"/>
        </w:rPr>
        <w:lastRenderedPageBreak/>
        <w:t xml:space="preserve">Seznam referenc </w:t>
      </w:r>
      <w:r w:rsidR="00A32084">
        <w:rPr>
          <w:rFonts w:ascii="Garamond" w:hAnsi="Garamond" w:cs="Arial"/>
          <w:b/>
          <w:sz w:val="24"/>
        </w:rPr>
        <w:t xml:space="preserve">ponudnika </w:t>
      </w:r>
      <w:r>
        <w:rPr>
          <w:rFonts w:ascii="Garamond" w:hAnsi="Garamond" w:cs="Arial"/>
          <w:b/>
          <w:sz w:val="24"/>
        </w:rPr>
        <w:t>(OBR-3)</w:t>
      </w:r>
    </w:p>
    <w:bookmarkEnd w:id="7"/>
    <w:p w14:paraId="6DE6FD3D" w14:textId="77777777" w:rsidR="00B65A26" w:rsidRDefault="00B65A26" w:rsidP="00B65A26">
      <w:pPr>
        <w:jc w:val="center"/>
        <w:rPr>
          <w:rFonts w:ascii="Garamond" w:hAnsi="Garamond" w:cs="Arial"/>
          <w:b/>
          <w:sz w:val="24"/>
        </w:rPr>
      </w:pPr>
    </w:p>
    <w:p w14:paraId="518E0126" w14:textId="77777777" w:rsidR="00B65A26" w:rsidRDefault="00B65A26" w:rsidP="00B65A26">
      <w:pPr>
        <w:pStyle w:val="Glava"/>
        <w:tabs>
          <w:tab w:val="clear" w:pos="4536"/>
          <w:tab w:val="clear" w:pos="9072"/>
        </w:tabs>
        <w:rPr>
          <w:rFonts w:ascii="Garamond" w:hAnsi="Garamond"/>
          <w:b/>
          <w:sz w:val="24"/>
        </w:rPr>
      </w:pPr>
    </w:p>
    <w:p w14:paraId="4FCEEF89" w14:textId="77777777" w:rsidR="00B65A26" w:rsidRPr="00593F34" w:rsidRDefault="00B65A26" w:rsidP="00B65A26">
      <w:pPr>
        <w:pStyle w:val="Glava"/>
        <w:tabs>
          <w:tab w:val="clear" w:pos="4536"/>
          <w:tab w:val="clear" w:pos="9072"/>
        </w:tabs>
        <w:rPr>
          <w:rFonts w:ascii="Garamond" w:hAnsi="Garamond"/>
          <w:b/>
          <w:sz w:val="24"/>
        </w:rPr>
      </w:pPr>
      <w:r w:rsidRPr="00593F34">
        <w:rPr>
          <w:rFonts w:ascii="Garamond" w:hAnsi="Garamond"/>
          <w:b/>
          <w:sz w:val="24"/>
        </w:rPr>
        <w:t>PONUDNIK:___________________________</w:t>
      </w:r>
      <w:r w:rsidRPr="0049137B">
        <w:rPr>
          <w:rFonts w:ascii="Garamond" w:hAnsi="Garamond"/>
          <w:bCs/>
          <w:i/>
          <w:iCs/>
          <w:sz w:val="24"/>
        </w:rPr>
        <w:t>(naziv)</w:t>
      </w:r>
    </w:p>
    <w:tbl>
      <w:tblPr>
        <w:tblStyle w:val="Tabelamrea"/>
        <w:tblW w:w="0" w:type="auto"/>
        <w:tblLook w:val="04A0" w:firstRow="1" w:lastRow="0" w:firstColumn="1" w:lastColumn="0" w:noHBand="0" w:noVBand="1"/>
      </w:tblPr>
      <w:tblGrid>
        <w:gridCol w:w="4672"/>
        <w:gridCol w:w="4672"/>
      </w:tblGrid>
      <w:tr w:rsidR="00B65A26" w14:paraId="3664817A" w14:textId="77777777" w:rsidTr="003F344F">
        <w:tc>
          <w:tcPr>
            <w:tcW w:w="4672" w:type="dxa"/>
          </w:tcPr>
          <w:p w14:paraId="50C847B7" w14:textId="77777777" w:rsidR="00B65A26" w:rsidRDefault="00B65A26" w:rsidP="003F344F">
            <w:pPr>
              <w:pStyle w:val="Telobesedila2"/>
              <w:spacing w:after="0" w:line="240" w:lineRule="auto"/>
              <w:jc w:val="both"/>
              <w:rPr>
                <w:rFonts w:ascii="Garamond" w:hAnsi="Garamond" w:cs="Tahoma"/>
                <w:sz w:val="24"/>
              </w:rPr>
            </w:pPr>
            <w:r>
              <w:rPr>
                <w:rFonts w:ascii="Garamond" w:hAnsi="Garamond" w:cs="Tahoma"/>
                <w:sz w:val="24"/>
              </w:rPr>
              <w:t xml:space="preserve">Predmet referenčnega projekta ponudnika </w:t>
            </w:r>
          </w:p>
        </w:tc>
        <w:tc>
          <w:tcPr>
            <w:tcW w:w="4672" w:type="dxa"/>
          </w:tcPr>
          <w:p w14:paraId="2E74155E" w14:textId="77777777" w:rsidR="00B65A26" w:rsidRDefault="00B65A26" w:rsidP="003F344F">
            <w:pPr>
              <w:pStyle w:val="Telobesedila2"/>
              <w:spacing w:after="0" w:line="240" w:lineRule="auto"/>
              <w:jc w:val="both"/>
              <w:rPr>
                <w:rFonts w:ascii="Garamond" w:hAnsi="Garamond" w:cs="Tahoma"/>
                <w:sz w:val="24"/>
              </w:rPr>
            </w:pPr>
          </w:p>
        </w:tc>
      </w:tr>
      <w:tr w:rsidR="00B65A26" w:rsidRPr="000157FE" w14:paraId="293BDE92" w14:textId="77777777" w:rsidTr="003F344F">
        <w:tc>
          <w:tcPr>
            <w:tcW w:w="4672" w:type="dxa"/>
          </w:tcPr>
          <w:p w14:paraId="48C8065A" w14:textId="77777777" w:rsidR="00B65A26" w:rsidRPr="000157FE" w:rsidRDefault="00B65A26" w:rsidP="003F344F">
            <w:pPr>
              <w:pStyle w:val="Telobesedila2"/>
              <w:spacing w:after="0" w:line="240" w:lineRule="auto"/>
              <w:jc w:val="both"/>
              <w:rPr>
                <w:rFonts w:ascii="Garamond" w:hAnsi="Garamond" w:cs="Tahoma"/>
                <w:sz w:val="24"/>
              </w:rPr>
            </w:pPr>
            <w:r w:rsidRPr="000157FE">
              <w:rPr>
                <w:rFonts w:ascii="Garamond" w:hAnsi="Garamond"/>
                <w:bCs/>
                <w:sz w:val="24"/>
              </w:rPr>
              <w:t>Kontaktna oseba referenčnega naročnika</w:t>
            </w:r>
          </w:p>
        </w:tc>
        <w:tc>
          <w:tcPr>
            <w:tcW w:w="4672" w:type="dxa"/>
          </w:tcPr>
          <w:p w14:paraId="3CA88D27" w14:textId="77777777" w:rsidR="00B65A26" w:rsidRPr="000157FE" w:rsidRDefault="00B65A26" w:rsidP="003F344F">
            <w:pPr>
              <w:pStyle w:val="Telobesedila2"/>
              <w:spacing w:after="0" w:line="240" w:lineRule="auto"/>
              <w:jc w:val="both"/>
              <w:rPr>
                <w:rFonts w:ascii="Garamond" w:hAnsi="Garamond" w:cs="Tahoma"/>
                <w:sz w:val="24"/>
              </w:rPr>
            </w:pPr>
          </w:p>
        </w:tc>
      </w:tr>
      <w:tr w:rsidR="00A32084" w:rsidRPr="000157FE" w14:paraId="1B1C610F" w14:textId="77777777" w:rsidTr="003F344F">
        <w:tc>
          <w:tcPr>
            <w:tcW w:w="4672" w:type="dxa"/>
          </w:tcPr>
          <w:p w14:paraId="78D652DD" w14:textId="56AB7D13" w:rsidR="00A32084" w:rsidRPr="000157FE" w:rsidRDefault="00A32084" w:rsidP="00A32084">
            <w:pPr>
              <w:pStyle w:val="Telobesedila2"/>
              <w:spacing w:after="0" w:line="240" w:lineRule="auto"/>
              <w:jc w:val="both"/>
              <w:rPr>
                <w:rFonts w:ascii="Garamond" w:hAnsi="Garamond" w:cs="Tahoma"/>
                <w:sz w:val="24"/>
              </w:rPr>
            </w:pPr>
            <w:r w:rsidRPr="000157FE">
              <w:rPr>
                <w:rFonts w:ascii="Garamond" w:hAnsi="Garamond" w:cs="Tahoma"/>
                <w:sz w:val="24"/>
              </w:rPr>
              <w:t xml:space="preserve">Opis referenčnega projekta </w:t>
            </w:r>
          </w:p>
        </w:tc>
        <w:tc>
          <w:tcPr>
            <w:tcW w:w="4672" w:type="dxa"/>
          </w:tcPr>
          <w:p w14:paraId="5135E198" w14:textId="77777777" w:rsidR="00A32084" w:rsidRPr="000157FE" w:rsidRDefault="00A32084" w:rsidP="00A32084">
            <w:pPr>
              <w:pStyle w:val="Telobesedila2"/>
              <w:spacing w:after="0" w:line="240" w:lineRule="auto"/>
              <w:jc w:val="both"/>
              <w:rPr>
                <w:rFonts w:ascii="Garamond" w:hAnsi="Garamond" w:cs="Tahoma"/>
                <w:sz w:val="24"/>
              </w:rPr>
            </w:pPr>
          </w:p>
        </w:tc>
      </w:tr>
      <w:tr w:rsidR="00A32084" w:rsidRPr="000157FE" w14:paraId="1CFD90D6" w14:textId="77777777" w:rsidTr="003F344F">
        <w:tc>
          <w:tcPr>
            <w:tcW w:w="4672" w:type="dxa"/>
          </w:tcPr>
          <w:p w14:paraId="4A5ACEFC" w14:textId="0AAB8117" w:rsidR="00A32084" w:rsidRPr="000157FE" w:rsidRDefault="00A32084" w:rsidP="00A32084">
            <w:pPr>
              <w:pStyle w:val="Telobesedila2"/>
              <w:spacing w:after="0" w:line="240" w:lineRule="auto"/>
              <w:jc w:val="both"/>
              <w:rPr>
                <w:rFonts w:ascii="Garamond" w:hAnsi="Garamond" w:cs="Tahoma"/>
                <w:sz w:val="24"/>
              </w:rPr>
            </w:pPr>
            <w:r w:rsidRPr="000157FE">
              <w:rPr>
                <w:rFonts w:ascii="Garamond" w:hAnsi="Garamond" w:cs="Tahoma"/>
                <w:sz w:val="24"/>
              </w:rPr>
              <w:t>Vrednost referenčnega projekta</w:t>
            </w:r>
          </w:p>
        </w:tc>
        <w:tc>
          <w:tcPr>
            <w:tcW w:w="4672" w:type="dxa"/>
          </w:tcPr>
          <w:p w14:paraId="18C3721D" w14:textId="77777777" w:rsidR="00A32084" w:rsidRPr="000157FE" w:rsidRDefault="00A32084" w:rsidP="00A32084">
            <w:pPr>
              <w:pStyle w:val="Telobesedila2"/>
              <w:spacing w:after="0" w:line="240" w:lineRule="auto"/>
              <w:jc w:val="both"/>
              <w:rPr>
                <w:rFonts w:ascii="Garamond" w:hAnsi="Garamond" w:cs="Tahoma"/>
                <w:sz w:val="24"/>
              </w:rPr>
            </w:pPr>
          </w:p>
        </w:tc>
      </w:tr>
      <w:tr w:rsidR="00A32084" w:rsidRPr="000157FE" w14:paraId="45805201" w14:textId="77777777" w:rsidTr="003F344F">
        <w:tc>
          <w:tcPr>
            <w:tcW w:w="4672" w:type="dxa"/>
          </w:tcPr>
          <w:p w14:paraId="2AC431F3" w14:textId="2F4E18A9" w:rsidR="00A32084" w:rsidRPr="000157FE" w:rsidRDefault="00A32084" w:rsidP="00A32084">
            <w:pPr>
              <w:pStyle w:val="Telobesedila2"/>
              <w:tabs>
                <w:tab w:val="left" w:pos="1114"/>
              </w:tabs>
              <w:spacing w:after="0" w:line="240" w:lineRule="auto"/>
              <w:jc w:val="both"/>
              <w:rPr>
                <w:rFonts w:ascii="Garamond" w:hAnsi="Garamond" w:cs="Tahoma"/>
                <w:sz w:val="24"/>
              </w:rPr>
            </w:pPr>
            <w:r w:rsidRPr="000157FE">
              <w:rPr>
                <w:rFonts w:ascii="Garamond" w:hAnsi="Garamond" w:cs="Tahoma"/>
                <w:sz w:val="24"/>
              </w:rPr>
              <w:t>Obdobje izvajanja referenčnega projekta</w:t>
            </w:r>
          </w:p>
        </w:tc>
        <w:tc>
          <w:tcPr>
            <w:tcW w:w="4672" w:type="dxa"/>
          </w:tcPr>
          <w:p w14:paraId="43BD0547" w14:textId="77777777" w:rsidR="00A32084" w:rsidRPr="000157FE" w:rsidRDefault="00A32084" w:rsidP="00A32084">
            <w:pPr>
              <w:pStyle w:val="Telobesedila2"/>
              <w:spacing w:after="0" w:line="240" w:lineRule="auto"/>
              <w:jc w:val="both"/>
              <w:rPr>
                <w:rFonts w:ascii="Garamond" w:hAnsi="Garamond" w:cs="Tahoma"/>
                <w:sz w:val="24"/>
              </w:rPr>
            </w:pPr>
          </w:p>
        </w:tc>
      </w:tr>
      <w:tr w:rsidR="00A32084" w:rsidRPr="000157FE" w14:paraId="6B0D6DE3" w14:textId="77777777" w:rsidTr="003F344F">
        <w:tc>
          <w:tcPr>
            <w:tcW w:w="4672" w:type="dxa"/>
          </w:tcPr>
          <w:p w14:paraId="66D6C8B4" w14:textId="5768B7EF" w:rsidR="00A32084" w:rsidRPr="000157FE" w:rsidRDefault="00A32084" w:rsidP="00A32084">
            <w:pPr>
              <w:pStyle w:val="Telobesedila2"/>
              <w:spacing w:after="0" w:line="240" w:lineRule="auto"/>
              <w:jc w:val="both"/>
              <w:rPr>
                <w:rFonts w:ascii="Garamond" w:hAnsi="Garamond" w:cs="Tahoma"/>
                <w:sz w:val="24"/>
              </w:rPr>
            </w:pPr>
            <w:r w:rsidRPr="000157FE">
              <w:rPr>
                <w:rFonts w:ascii="Garamond" w:hAnsi="Garamond"/>
                <w:bCs/>
                <w:sz w:val="24"/>
              </w:rPr>
              <w:t>Število uporabnikov poslovnega informacijskega sistema</w:t>
            </w:r>
          </w:p>
        </w:tc>
        <w:tc>
          <w:tcPr>
            <w:tcW w:w="4672" w:type="dxa"/>
          </w:tcPr>
          <w:p w14:paraId="58DE8126" w14:textId="77777777" w:rsidR="00A32084" w:rsidRPr="000157FE" w:rsidRDefault="00A32084" w:rsidP="00A32084">
            <w:pPr>
              <w:pStyle w:val="Telobesedila2"/>
              <w:spacing w:after="0" w:line="240" w:lineRule="auto"/>
              <w:jc w:val="both"/>
              <w:rPr>
                <w:rFonts w:ascii="Garamond" w:hAnsi="Garamond" w:cs="Tahoma"/>
                <w:sz w:val="24"/>
              </w:rPr>
            </w:pPr>
          </w:p>
        </w:tc>
      </w:tr>
    </w:tbl>
    <w:p w14:paraId="11BECDEE" w14:textId="77777777" w:rsidR="00B65A26" w:rsidRPr="000157FE" w:rsidRDefault="00B65A26" w:rsidP="00B65A26">
      <w:pPr>
        <w:pStyle w:val="Telobesedila2"/>
        <w:spacing w:after="0" w:line="240" w:lineRule="auto"/>
        <w:jc w:val="both"/>
        <w:rPr>
          <w:rFonts w:ascii="Garamond" w:hAnsi="Garamond" w:cs="Tahoma"/>
          <w:sz w:val="24"/>
        </w:rPr>
      </w:pPr>
    </w:p>
    <w:tbl>
      <w:tblPr>
        <w:tblStyle w:val="Tabelamrea"/>
        <w:tblW w:w="0" w:type="auto"/>
        <w:tblLook w:val="04A0" w:firstRow="1" w:lastRow="0" w:firstColumn="1" w:lastColumn="0" w:noHBand="0" w:noVBand="1"/>
      </w:tblPr>
      <w:tblGrid>
        <w:gridCol w:w="4672"/>
        <w:gridCol w:w="4672"/>
      </w:tblGrid>
      <w:tr w:rsidR="00A32084" w:rsidRPr="000157FE" w14:paraId="35DEE60B" w14:textId="77777777" w:rsidTr="00305BFB">
        <w:tc>
          <w:tcPr>
            <w:tcW w:w="4672" w:type="dxa"/>
          </w:tcPr>
          <w:p w14:paraId="262F22BD" w14:textId="77777777" w:rsidR="00A32084" w:rsidRPr="000157FE" w:rsidRDefault="00A32084" w:rsidP="00305BFB">
            <w:pPr>
              <w:pStyle w:val="Telobesedila2"/>
              <w:spacing w:after="0" w:line="240" w:lineRule="auto"/>
              <w:jc w:val="both"/>
              <w:rPr>
                <w:rFonts w:ascii="Garamond" w:hAnsi="Garamond" w:cs="Tahoma"/>
                <w:sz w:val="24"/>
              </w:rPr>
            </w:pPr>
            <w:r w:rsidRPr="000157FE">
              <w:rPr>
                <w:rFonts w:ascii="Garamond" w:hAnsi="Garamond" w:cs="Tahoma"/>
                <w:sz w:val="24"/>
              </w:rPr>
              <w:t xml:space="preserve">Predmet referenčnega projekta ponudnika </w:t>
            </w:r>
          </w:p>
        </w:tc>
        <w:tc>
          <w:tcPr>
            <w:tcW w:w="4672" w:type="dxa"/>
          </w:tcPr>
          <w:p w14:paraId="79546621" w14:textId="77777777" w:rsidR="00A32084" w:rsidRPr="000157FE" w:rsidRDefault="00A32084" w:rsidP="00305BFB">
            <w:pPr>
              <w:pStyle w:val="Telobesedila2"/>
              <w:spacing w:after="0" w:line="240" w:lineRule="auto"/>
              <w:jc w:val="both"/>
              <w:rPr>
                <w:rFonts w:ascii="Garamond" w:hAnsi="Garamond" w:cs="Tahoma"/>
                <w:sz w:val="24"/>
              </w:rPr>
            </w:pPr>
          </w:p>
        </w:tc>
      </w:tr>
      <w:tr w:rsidR="00A32084" w:rsidRPr="000157FE" w14:paraId="6D950192" w14:textId="77777777" w:rsidTr="00305BFB">
        <w:tc>
          <w:tcPr>
            <w:tcW w:w="4672" w:type="dxa"/>
          </w:tcPr>
          <w:p w14:paraId="432BF6C2" w14:textId="77777777" w:rsidR="00A32084" w:rsidRPr="000157FE" w:rsidRDefault="00A32084" w:rsidP="00305BFB">
            <w:pPr>
              <w:pStyle w:val="Telobesedila2"/>
              <w:spacing w:after="0" w:line="240" w:lineRule="auto"/>
              <w:jc w:val="both"/>
              <w:rPr>
                <w:rFonts w:ascii="Garamond" w:hAnsi="Garamond" w:cs="Tahoma"/>
                <w:sz w:val="24"/>
              </w:rPr>
            </w:pPr>
            <w:r w:rsidRPr="000157FE">
              <w:rPr>
                <w:rFonts w:ascii="Garamond" w:hAnsi="Garamond"/>
                <w:bCs/>
                <w:sz w:val="24"/>
              </w:rPr>
              <w:t>Kontaktna oseba referenčnega naročnika</w:t>
            </w:r>
          </w:p>
        </w:tc>
        <w:tc>
          <w:tcPr>
            <w:tcW w:w="4672" w:type="dxa"/>
          </w:tcPr>
          <w:p w14:paraId="08A64440" w14:textId="77777777" w:rsidR="00A32084" w:rsidRPr="000157FE" w:rsidRDefault="00A32084" w:rsidP="00305BFB">
            <w:pPr>
              <w:pStyle w:val="Telobesedila2"/>
              <w:spacing w:after="0" w:line="240" w:lineRule="auto"/>
              <w:jc w:val="both"/>
              <w:rPr>
                <w:rFonts w:ascii="Garamond" w:hAnsi="Garamond" w:cs="Tahoma"/>
                <w:sz w:val="24"/>
              </w:rPr>
            </w:pPr>
          </w:p>
        </w:tc>
      </w:tr>
      <w:tr w:rsidR="00A32084" w:rsidRPr="000157FE" w14:paraId="09B96CF1" w14:textId="77777777" w:rsidTr="00305BFB">
        <w:tc>
          <w:tcPr>
            <w:tcW w:w="4672" w:type="dxa"/>
          </w:tcPr>
          <w:p w14:paraId="086A3255" w14:textId="601A5C97" w:rsidR="00A32084" w:rsidRPr="000157FE" w:rsidRDefault="00A32084" w:rsidP="00A32084">
            <w:pPr>
              <w:pStyle w:val="Telobesedila2"/>
              <w:spacing w:after="0" w:line="240" w:lineRule="auto"/>
              <w:jc w:val="both"/>
              <w:rPr>
                <w:rFonts w:ascii="Garamond" w:hAnsi="Garamond" w:cs="Tahoma"/>
                <w:sz w:val="24"/>
              </w:rPr>
            </w:pPr>
            <w:r w:rsidRPr="000157FE">
              <w:rPr>
                <w:rFonts w:ascii="Garamond" w:hAnsi="Garamond" w:cs="Tahoma"/>
                <w:sz w:val="24"/>
              </w:rPr>
              <w:t xml:space="preserve">Opis referenčnega projekta </w:t>
            </w:r>
          </w:p>
        </w:tc>
        <w:tc>
          <w:tcPr>
            <w:tcW w:w="4672" w:type="dxa"/>
          </w:tcPr>
          <w:p w14:paraId="6D1996C1" w14:textId="77777777" w:rsidR="00A32084" w:rsidRPr="000157FE" w:rsidRDefault="00A32084" w:rsidP="00A32084">
            <w:pPr>
              <w:pStyle w:val="Telobesedila2"/>
              <w:spacing w:after="0" w:line="240" w:lineRule="auto"/>
              <w:jc w:val="both"/>
              <w:rPr>
                <w:rFonts w:ascii="Garamond" w:hAnsi="Garamond" w:cs="Tahoma"/>
                <w:sz w:val="24"/>
              </w:rPr>
            </w:pPr>
          </w:p>
        </w:tc>
      </w:tr>
      <w:tr w:rsidR="00A32084" w:rsidRPr="000157FE" w14:paraId="1E9A6210" w14:textId="77777777" w:rsidTr="00305BFB">
        <w:tc>
          <w:tcPr>
            <w:tcW w:w="4672" w:type="dxa"/>
          </w:tcPr>
          <w:p w14:paraId="299512B9" w14:textId="4A210832" w:rsidR="00A32084" w:rsidRPr="000157FE" w:rsidRDefault="00A32084" w:rsidP="00A32084">
            <w:pPr>
              <w:pStyle w:val="Telobesedila2"/>
              <w:tabs>
                <w:tab w:val="left" w:pos="1114"/>
              </w:tabs>
              <w:spacing w:after="0" w:line="240" w:lineRule="auto"/>
              <w:jc w:val="both"/>
              <w:rPr>
                <w:rFonts w:ascii="Garamond" w:hAnsi="Garamond" w:cs="Tahoma"/>
                <w:sz w:val="24"/>
              </w:rPr>
            </w:pPr>
            <w:r w:rsidRPr="000157FE">
              <w:rPr>
                <w:rFonts w:ascii="Garamond" w:hAnsi="Garamond" w:cs="Tahoma"/>
                <w:sz w:val="24"/>
              </w:rPr>
              <w:t>Vrednost referenčnega projekta</w:t>
            </w:r>
          </w:p>
        </w:tc>
        <w:tc>
          <w:tcPr>
            <w:tcW w:w="4672" w:type="dxa"/>
          </w:tcPr>
          <w:p w14:paraId="56FC0D63" w14:textId="77777777" w:rsidR="00A32084" w:rsidRPr="000157FE" w:rsidRDefault="00A32084" w:rsidP="00A32084">
            <w:pPr>
              <w:pStyle w:val="Telobesedila2"/>
              <w:spacing w:after="0" w:line="240" w:lineRule="auto"/>
              <w:jc w:val="both"/>
              <w:rPr>
                <w:rFonts w:ascii="Garamond" w:hAnsi="Garamond" w:cs="Tahoma"/>
                <w:sz w:val="24"/>
              </w:rPr>
            </w:pPr>
          </w:p>
        </w:tc>
      </w:tr>
      <w:tr w:rsidR="00A32084" w:rsidRPr="000157FE" w14:paraId="7208055F" w14:textId="77777777" w:rsidTr="00305BFB">
        <w:tc>
          <w:tcPr>
            <w:tcW w:w="4672" w:type="dxa"/>
          </w:tcPr>
          <w:p w14:paraId="23B0C426" w14:textId="0888934F" w:rsidR="00A32084" w:rsidRPr="000157FE" w:rsidRDefault="00A32084" w:rsidP="00A32084">
            <w:pPr>
              <w:pStyle w:val="Telobesedila2"/>
              <w:spacing w:after="0" w:line="240" w:lineRule="auto"/>
              <w:jc w:val="both"/>
              <w:rPr>
                <w:rFonts w:ascii="Garamond" w:hAnsi="Garamond" w:cs="Tahoma"/>
                <w:sz w:val="24"/>
              </w:rPr>
            </w:pPr>
            <w:r w:rsidRPr="000157FE">
              <w:rPr>
                <w:rFonts w:ascii="Garamond" w:hAnsi="Garamond" w:cs="Tahoma"/>
                <w:sz w:val="24"/>
              </w:rPr>
              <w:t>Obdobje izvajanja referenčnega projekta</w:t>
            </w:r>
          </w:p>
        </w:tc>
        <w:tc>
          <w:tcPr>
            <w:tcW w:w="4672" w:type="dxa"/>
          </w:tcPr>
          <w:p w14:paraId="4F61B275" w14:textId="77777777" w:rsidR="00A32084" w:rsidRPr="000157FE" w:rsidRDefault="00A32084" w:rsidP="00A32084">
            <w:pPr>
              <w:pStyle w:val="Telobesedila2"/>
              <w:spacing w:after="0" w:line="240" w:lineRule="auto"/>
              <w:jc w:val="both"/>
              <w:rPr>
                <w:rFonts w:ascii="Garamond" w:hAnsi="Garamond" w:cs="Tahoma"/>
                <w:sz w:val="24"/>
              </w:rPr>
            </w:pPr>
          </w:p>
        </w:tc>
      </w:tr>
      <w:tr w:rsidR="00A32084" w:rsidRPr="000157FE" w14:paraId="73CBF654" w14:textId="77777777" w:rsidTr="00305BFB">
        <w:tc>
          <w:tcPr>
            <w:tcW w:w="4672" w:type="dxa"/>
          </w:tcPr>
          <w:p w14:paraId="38C309AB" w14:textId="4F04FCF2" w:rsidR="00A32084" w:rsidRPr="000157FE" w:rsidRDefault="00A32084" w:rsidP="00A32084">
            <w:pPr>
              <w:pStyle w:val="Telobesedila2"/>
              <w:spacing w:after="0" w:line="240" w:lineRule="auto"/>
              <w:jc w:val="both"/>
              <w:rPr>
                <w:rFonts w:ascii="Garamond" w:hAnsi="Garamond" w:cs="Tahoma"/>
                <w:sz w:val="24"/>
              </w:rPr>
            </w:pPr>
            <w:r w:rsidRPr="000157FE">
              <w:rPr>
                <w:rFonts w:ascii="Garamond" w:hAnsi="Garamond"/>
                <w:bCs/>
                <w:sz w:val="24"/>
              </w:rPr>
              <w:t>Število uporabnikov poslovnega informacijskega sistema</w:t>
            </w:r>
          </w:p>
        </w:tc>
        <w:tc>
          <w:tcPr>
            <w:tcW w:w="4672" w:type="dxa"/>
          </w:tcPr>
          <w:p w14:paraId="2D56BE36" w14:textId="77777777" w:rsidR="00A32084" w:rsidRPr="000157FE" w:rsidRDefault="00A32084" w:rsidP="00A32084">
            <w:pPr>
              <w:pStyle w:val="Telobesedila2"/>
              <w:spacing w:after="0" w:line="240" w:lineRule="auto"/>
              <w:jc w:val="both"/>
              <w:rPr>
                <w:rFonts w:ascii="Garamond" w:hAnsi="Garamond" w:cs="Tahoma"/>
                <w:sz w:val="24"/>
              </w:rPr>
            </w:pPr>
          </w:p>
        </w:tc>
      </w:tr>
    </w:tbl>
    <w:p w14:paraId="223CCF6E" w14:textId="77777777" w:rsidR="002F2152" w:rsidRPr="00593F34" w:rsidRDefault="002F2152" w:rsidP="002F2152">
      <w:pPr>
        <w:pStyle w:val="Telobesedila2"/>
        <w:spacing w:after="0" w:line="240" w:lineRule="auto"/>
        <w:jc w:val="both"/>
        <w:rPr>
          <w:rFonts w:ascii="Garamond" w:hAnsi="Garamond" w:cs="Tahoma"/>
          <w:sz w:val="24"/>
        </w:rPr>
      </w:pPr>
    </w:p>
    <w:p w14:paraId="11EE7326" w14:textId="064EFC45" w:rsidR="002F2152" w:rsidRPr="00593F34" w:rsidRDefault="002F2152" w:rsidP="002F2152">
      <w:pPr>
        <w:pStyle w:val="Telobesedila2"/>
        <w:spacing w:after="0" w:line="240" w:lineRule="auto"/>
        <w:jc w:val="both"/>
        <w:rPr>
          <w:rFonts w:ascii="Garamond" w:hAnsi="Garamond" w:cs="Arial"/>
          <w:b/>
          <w:sz w:val="24"/>
          <w:lang w:eastAsia="en-US"/>
        </w:rPr>
      </w:pPr>
      <w:r w:rsidRPr="00593F34">
        <w:rPr>
          <w:rFonts w:ascii="Garamond" w:hAnsi="Garamond" w:cs="Tahoma"/>
          <w:sz w:val="24"/>
        </w:rPr>
        <w:t xml:space="preserve">Izjavljamo, da so navedene reference ponudnika v celoti skladne z zahtevami naročnika </w:t>
      </w:r>
      <w:r w:rsidR="00542600">
        <w:rPr>
          <w:rFonts w:ascii="Garamond" w:hAnsi="Garamond" w:cs="Tahoma"/>
          <w:sz w:val="24"/>
        </w:rPr>
        <w:t xml:space="preserve">iz </w:t>
      </w:r>
      <w:r w:rsidRPr="00593F34">
        <w:rPr>
          <w:rFonts w:ascii="Garamond" w:hAnsi="Garamond" w:cs="Tahoma"/>
          <w:sz w:val="24"/>
        </w:rPr>
        <w:t xml:space="preserve">razpisne dokumentacije za javno naročilo </w:t>
      </w:r>
      <w:r w:rsidR="00B655D3" w:rsidRPr="005E0D02">
        <w:rPr>
          <w:rFonts w:ascii="Garamond" w:hAnsi="Garamond" w:cs="Arial"/>
          <w:b/>
          <w:sz w:val="24"/>
          <w:lang w:eastAsia="en-US"/>
        </w:rPr>
        <w:t>»</w:t>
      </w:r>
      <w:r w:rsidR="00A71D9B">
        <w:rPr>
          <w:rFonts w:ascii="Garamond" w:hAnsi="Garamond" w:cs="Arial"/>
          <w:b/>
          <w:bCs/>
          <w:color w:val="000000"/>
          <w:sz w:val="24"/>
        </w:rPr>
        <w:t>Nakup in vzdrževanje licenc, osnovno vzdrževanje in nadgradnje</w:t>
      </w:r>
      <w:r w:rsidR="00AE509A">
        <w:rPr>
          <w:rFonts w:ascii="Garamond" w:hAnsi="Garamond" w:cs="Arial"/>
          <w:b/>
          <w:bCs/>
          <w:color w:val="000000"/>
          <w:sz w:val="24"/>
        </w:rPr>
        <w:t xml:space="preserve"> obstoječega</w:t>
      </w:r>
      <w:r w:rsidR="00A71D9B" w:rsidRPr="008C548C">
        <w:rPr>
          <w:rFonts w:ascii="Garamond" w:hAnsi="Garamond" w:cs="Arial"/>
          <w:b/>
          <w:bCs/>
          <w:color w:val="000000"/>
          <w:sz w:val="24"/>
        </w:rPr>
        <w:t xml:space="preserve"> poslovnega sistema SAP</w:t>
      </w:r>
      <w:r w:rsidR="00B655D3" w:rsidRPr="005E0D02">
        <w:rPr>
          <w:rFonts w:ascii="Garamond" w:hAnsi="Garamond" w:cs="Tahoma"/>
          <w:b/>
          <w:sz w:val="24"/>
        </w:rPr>
        <w:t>«</w:t>
      </w:r>
      <w:r w:rsidRPr="00593F34">
        <w:rPr>
          <w:rFonts w:ascii="Garamond" w:hAnsi="Garamond" w:cs="Arial"/>
          <w:b/>
          <w:sz w:val="24"/>
          <w:lang w:eastAsia="en-US"/>
        </w:rPr>
        <w:t>.</w:t>
      </w:r>
    </w:p>
    <w:p w14:paraId="03C43786" w14:textId="77777777" w:rsidR="002F2152" w:rsidRPr="00593F34" w:rsidRDefault="002F2152" w:rsidP="002F2152">
      <w:pPr>
        <w:pStyle w:val="Telobesedila2"/>
        <w:spacing w:after="0" w:line="240" w:lineRule="auto"/>
        <w:jc w:val="both"/>
        <w:rPr>
          <w:rFonts w:ascii="Garamond" w:hAnsi="Garamond" w:cs="Arial"/>
          <w:b/>
          <w:sz w:val="24"/>
          <w:lang w:eastAsia="en-US"/>
        </w:rPr>
      </w:pPr>
    </w:p>
    <w:p w14:paraId="1992C46F" w14:textId="3728F4BF" w:rsidR="002F2152" w:rsidRPr="00593F34" w:rsidRDefault="002F2152" w:rsidP="002F2152">
      <w:pPr>
        <w:pStyle w:val="Glava"/>
        <w:numPr>
          <w:ilvl w:val="12"/>
          <w:numId w:val="0"/>
        </w:numPr>
        <w:tabs>
          <w:tab w:val="left" w:pos="708"/>
        </w:tabs>
        <w:jc w:val="both"/>
        <w:rPr>
          <w:rFonts w:ascii="Garamond" w:hAnsi="Garamond" w:cs="Tahoma"/>
          <w:sz w:val="24"/>
        </w:rPr>
      </w:pPr>
      <w:r w:rsidRPr="00593F34">
        <w:rPr>
          <w:rFonts w:ascii="Garamond" w:hAnsi="Garamond" w:cs="Tahoma"/>
          <w:sz w:val="24"/>
        </w:rPr>
        <w:t xml:space="preserve">Ponudnik k temu </w:t>
      </w:r>
      <w:r w:rsidRPr="0037666B">
        <w:rPr>
          <w:rFonts w:ascii="Garamond" w:hAnsi="Garamond" w:cs="Tahoma"/>
          <w:sz w:val="24"/>
        </w:rPr>
        <w:t xml:space="preserve">obrazcu na </w:t>
      </w:r>
      <w:r w:rsidR="00B655D3">
        <w:rPr>
          <w:rFonts w:ascii="Garamond" w:hAnsi="Garamond" w:cs="Tahoma"/>
          <w:sz w:val="24"/>
        </w:rPr>
        <w:t xml:space="preserve">morebiten </w:t>
      </w:r>
      <w:r w:rsidRPr="0037666B">
        <w:rPr>
          <w:rFonts w:ascii="Garamond" w:hAnsi="Garamond" w:cs="Tahoma"/>
          <w:sz w:val="24"/>
        </w:rPr>
        <w:t xml:space="preserve">poziv naročnika priložiti </w:t>
      </w:r>
      <w:r w:rsidRPr="0037666B">
        <w:rPr>
          <w:rFonts w:ascii="Garamond" w:hAnsi="Garamond" w:cs="Tahoma"/>
          <w:b/>
          <w:sz w:val="24"/>
        </w:rPr>
        <w:t xml:space="preserve">potrdila referenčnih naročnikov (OBR-3a), </w:t>
      </w:r>
      <w:r w:rsidRPr="0037666B">
        <w:rPr>
          <w:rFonts w:ascii="Garamond" w:hAnsi="Garamond" w:cs="Tahoma"/>
          <w:sz w:val="24"/>
        </w:rPr>
        <w:t>in sicer za vsak posamezni referenčni posel, ki ga ponu</w:t>
      </w:r>
      <w:r w:rsidRPr="00593F34">
        <w:rPr>
          <w:rFonts w:ascii="Garamond" w:hAnsi="Garamond" w:cs="Tahoma"/>
          <w:sz w:val="24"/>
        </w:rPr>
        <w:t xml:space="preserve">dnik v obrazcu navaja, </w:t>
      </w:r>
      <w:r w:rsidRPr="00593F34">
        <w:rPr>
          <w:rFonts w:ascii="Garamond" w:hAnsi="Garamond" w:cs="Tahoma"/>
          <w:b/>
          <w:sz w:val="24"/>
        </w:rPr>
        <w:t>sicer</w:t>
      </w:r>
      <w:r w:rsidRPr="00593F34">
        <w:rPr>
          <w:rFonts w:ascii="Garamond" w:hAnsi="Garamond" w:cs="Tahoma"/>
          <w:sz w:val="24"/>
        </w:rPr>
        <w:t xml:space="preserve"> </w:t>
      </w:r>
      <w:r w:rsidRPr="00593F34">
        <w:rPr>
          <w:rFonts w:ascii="Garamond" w:hAnsi="Garamond" w:cs="Tahoma"/>
          <w:b/>
          <w:sz w:val="24"/>
        </w:rPr>
        <w:t>reference</w:t>
      </w:r>
      <w:r w:rsidRPr="00593F34">
        <w:rPr>
          <w:rFonts w:ascii="Garamond" w:hAnsi="Garamond" w:cs="Tahoma"/>
          <w:sz w:val="24"/>
        </w:rPr>
        <w:t xml:space="preserve"> </w:t>
      </w:r>
      <w:r w:rsidRPr="00593F34">
        <w:rPr>
          <w:rFonts w:ascii="Garamond" w:hAnsi="Garamond" w:cs="Tahoma"/>
          <w:b/>
          <w:sz w:val="24"/>
        </w:rPr>
        <w:t>ne</w:t>
      </w:r>
      <w:r w:rsidRPr="00593F34">
        <w:rPr>
          <w:rFonts w:ascii="Garamond" w:hAnsi="Garamond" w:cs="Tahoma"/>
          <w:sz w:val="24"/>
        </w:rPr>
        <w:t xml:space="preserve"> </w:t>
      </w:r>
      <w:r w:rsidRPr="00593F34">
        <w:rPr>
          <w:rFonts w:ascii="Garamond" w:hAnsi="Garamond" w:cs="Tahoma"/>
          <w:b/>
          <w:sz w:val="24"/>
        </w:rPr>
        <w:t>bodo</w:t>
      </w:r>
      <w:r w:rsidRPr="00593F34">
        <w:rPr>
          <w:rFonts w:ascii="Garamond" w:hAnsi="Garamond" w:cs="Tahoma"/>
          <w:sz w:val="24"/>
        </w:rPr>
        <w:t xml:space="preserve"> </w:t>
      </w:r>
      <w:r w:rsidRPr="00593F34">
        <w:rPr>
          <w:rFonts w:ascii="Garamond" w:hAnsi="Garamond" w:cs="Tahoma"/>
          <w:b/>
          <w:sz w:val="24"/>
        </w:rPr>
        <w:t>priznane</w:t>
      </w:r>
      <w:r w:rsidRPr="00593F34">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Pr="00593F34">
        <w:rPr>
          <w:rFonts w:ascii="Garamond" w:hAnsi="Garamond" w:cs="Tahoma"/>
          <w:b/>
          <w:sz w:val="24"/>
        </w:rPr>
        <w:t>sicer reference ne bodo priznane</w:t>
      </w:r>
      <w:r w:rsidRPr="00593F34">
        <w:rPr>
          <w:rFonts w:ascii="Garamond" w:hAnsi="Garamond" w:cs="Tahoma"/>
          <w:sz w:val="24"/>
        </w:rPr>
        <w:t>. Naročnik si pridržuje pravico, da v postopku preverjanja ponudb od posameznega gospodarskega subjekta kadarkoli zahteva, da mu predloži na vpogled pogodbe oz. druge dokumente, s katerimi lahko nedvoumno dokazuje navedene reference.</w:t>
      </w:r>
    </w:p>
    <w:p w14:paraId="2E868502" w14:textId="77777777" w:rsidR="002F2152" w:rsidRPr="00593F34" w:rsidRDefault="002F2152" w:rsidP="002F2152">
      <w:pPr>
        <w:pStyle w:val="Glava"/>
        <w:tabs>
          <w:tab w:val="clear" w:pos="4536"/>
          <w:tab w:val="clear" w:pos="9072"/>
        </w:tabs>
        <w:jc w:val="both"/>
        <w:rPr>
          <w:rFonts w:ascii="Garamond" w:hAnsi="Garamond" w:cs="Tahoma"/>
          <w:b/>
          <w:sz w:val="24"/>
        </w:rPr>
      </w:pPr>
    </w:p>
    <w:tbl>
      <w:tblPr>
        <w:tblW w:w="0" w:type="auto"/>
        <w:tblLook w:val="04A0" w:firstRow="1" w:lastRow="0" w:firstColumn="1" w:lastColumn="0" w:noHBand="0" w:noVBand="1"/>
      </w:tblPr>
      <w:tblGrid>
        <w:gridCol w:w="3077"/>
        <w:gridCol w:w="3077"/>
        <w:gridCol w:w="3077"/>
      </w:tblGrid>
      <w:tr w:rsidR="002F2152" w:rsidRPr="00593F34" w14:paraId="0E599D08" w14:textId="77777777" w:rsidTr="00324B20">
        <w:trPr>
          <w:trHeight w:val="2092"/>
        </w:trPr>
        <w:tc>
          <w:tcPr>
            <w:tcW w:w="3077" w:type="dxa"/>
          </w:tcPr>
          <w:p w14:paraId="79A9576B"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Kraj: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708B9ED3" w14:textId="77777777" w:rsidR="002F2152" w:rsidRPr="00593F34" w:rsidRDefault="002F2152" w:rsidP="00324B20">
            <w:pPr>
              <w:jc w:val="both"/>
              <w:rPr>
                <w:rFonts w:ascii="Garamond" w:hAnsi="Garamond" w:cs="Arial"/>
                <w:sz w:val="24"/>
                <w:lang w:eastAsia="en-US"/>
              </w:rPr>
            </w:pPr>
            <w:r w:rsidRPr="00593F34">
              <w:rPr>
                <w:rFonts w:ascii="Garamond" w:hAnsi="Garamond"/>
                <w:sz w:val="24"/>
                <w:lang w:eastAsia="en-US"/>
              </w:rPr>
              <w:t xml:space="preserve">Datum: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375907B4" w14:textId="77777777" w:rsidR="002F2152" w:rsidRPr="00593F34" w:rsidRDefault="002F2152" w:rsidP="00324B20">
            <w:pPr>
              <w:jc w:val="both"/>
              <w:rPr>
                <w:rFonts w:ascii="Garamond" w:hAnsi="Garamond" w:cs="Arial"/>
                <w:sz w:val="24"/>
                <w:lang w:eastAsia="en-US"/>
              </w:rPr>
            </w:pPr>
          </w:p>
          <w:p w14:paraId="6D895263" w14:textId="77777777" w:rsidR="002F2152" w:rsidRPr="00593F34" w:rsidRDefault="002F2152" w:rsidP="00324B20">
            <w:pPr>
              <w:jc w:val="both"/>
              <w:rPr>
                <w:rFonts w:ascii="Garamond" w:hAnsi="Garamond" w:cs="Arial"/>
                <w:sz w:val="24"/>
                <w:lang w:eastAsia="en-US"/>
              </w:rPr>
            </w:pPr>
          </w:p>
          <w:p w14:paraId="482AA38A" w14:textId="77777777" w:rsidR="002F2152" w:rsidRPr="00593F34" w:rsidRDefault="002F2152" w:rsidP="00324B20">
            <w:pPr>
              <w:jc w:val="both"/>
              <w:rPr>
                <w:rFonts w:ascii="Garamond" w:hAnsi="Garamond"/>
                <w:sz w:val="24"/>
                <w:lang w:eastAsia="en-US"/>
              </w:rPr>
            </w:pPr>
          </w:p>
        </w:tc>
        <w:tc>
          <w:tcPr>
            <w:tcW w:w="3077" w:type="dxa"/>
          </w:tcPr>
          <w:p w14:paraId="26D0BD7A" w14:textId="77777777" w:rsidR="002F2152" w:rsidRPr="00593F34" w:rsidRDefault="002F2152" w:rsidP="00324B20">
            <w:pPr>
              <w:jc w:val="center"/>
              <w:rPr>
                <w:rFonts w:ascii="Garamond" w:hAnsi="Garamond"/>
                <w:sz w:val="24"/>
                <w:lang w:eastAsia="en-US"/>
              </w:rPr>
            </w:pPr>
            <w:r w:rsidRPr="00593F34">
              <w:rPr>
                <w:rFonts w:ascii="Garamond" w:hAnsi="Garamond"/>
                <w:sz w:val="24"/>
                <w:lang w:eastAsia="en-US"/>
              </w:rPr>
              <w:t>žig</w:t>
            </w:r>
          </w:p>
        </w:tc>
        <w:tc>
          <w:tcPr>
            <w:tcW w:w="3077" w:type="dxa"/>
          </w:tcPr>
          <w:p w14:paraId="3101AAB7"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 xml:space="preserve">Podpisnik: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27FF0D91" w14:textId="77777777" w:rsidR="002F2152" w:rsidRPr="00593F34" w:rsidRDefault="002F2152" w:rsidP="00324B20">
            <w:pPr>
              <w:jc w:val="both"/>
              <w:rPr>
                <w:rFonts w:ascii="Garamond" w:hAnsi="Garamond"/>
                <w:sz w:val="24"/>
                <w:lang w:eastAsia="en-US"/>
              </w:rPr>
            </w:pPr>
          </w:p>
          <w:p w14:paraId="7EB83A68" w14:textId="77777777" w:rsidR="002F2152" w:rsidRPr="00593F34" w:rsidRDefault="002F2152" w:rsidP="00324B20">
            <w:pPr>
              <w:jc w:val="both"/>
              <w:rPr>
                <w:rFonts w:ascii="Garamond" w:hAnsi="Garamond"/>
                <w:sz w:val="24"/>
                <w:lang w:eastAsia="en-US"/>
              </w:rPr>
            </w:pPr>
            <w:r w:rsidRPr="00593F34">
              <w:rPr>
                <w:rFonts w:ascii="Garamond" w:hAnsi="Garamond"/>
                <w:sz w:val="24"/>
                <w:lang w:eastAsia="en-US"/>
              </w:rPr>
              <w:t>_________________</w:t>
            </w:r>
          </w:p>
          <w:p w14:paraId="7CA5939A" w14:textId="77777777" w:rsidR="002F2152" w:rsidRPr="00593F34" w:rsidRDefault="002F2152" w:rsidP="00324B20">
            <w:pPr>
              <w:ind w:left="-470"/>
              <w:jc w:val="center"/>
              <w:rPr>
                <w:rFonts w:ascii="Garamond" w:hAnsi="Garamond"/>
                <w:sz w:val="24"/>
                <w:lang w:eastAsia="en-US"/>
              </w:rPr>
            </w:pPr>
            <w:r w:rsidRPr="00593F34">
              <w:rPr>
                <w:rFonts w:ascii="Garamond" w:hAnsi="Garamond"/>
                <w:sz w:val="24"/>
                <w:lang w:eastAsia="en-US"/>
              </w:rPr>
              <w:t>Podpis</w:t>
            </w:r>
          </w:p>
          <w:p w14:paraId="771C6378" w14:textId="77777777" w:rsidR="002F2152" w:rsidRPr="00593F34" w:rsidRDefault="002F2152" w:rsidP="00324B20">
            <w:pPr>
              <w:ind w:left="-470"/>
              <w:jc w:val="center"/>
              <w:rPr>
                <w:rFonts w:ascii="Garamond" w:hAnsi="Garamond"/>
                <w:sz w:val="24"/>
                <w:lang w:eastAsia="en-US"/>
              </w:rPr>
            </w:pPr>
          </w:p>
          <w:p w14:paraId="1720DB6C" w14:textId="77777777" w:rsidR="002F2152" w:rsidRPr="00593F34" w:rsidRDefault="002F2152" w:rsidP="00324B20">
            <w:pPr>
              <w:ind w:left="-470"/>
              <w:jc w:val="center"/>
              <w:rPr>
                <w:rFonts w:ascii="Garamond" w:hAnsi="Garamond"/>
                <w:sz w:val="24"/>
                <w:lang w:eastAsia="en-US"/>
              </w:rPr>
            </w:pPr>
          </w:p>
          <w:p w14:paraId="628E7634" w14:textId="77777777" w:rsidR="002F2152" w:rsidRPr="00593F34" w:rsidRDefault="002F2152" w:rsidP="00324B20">
            <w:pPr>
              <w:ind w:left="-470"/>
              <w:jc w:val="center"/>
              <w:rPr>
                <w:rFonts w:ascii="Garamond" w:hAnsi="Garamond"/>
                <w:sz w:val="24"/>
                <w:lang w:eastAsia="en-US"/>
              </w:rPr>
            </w:pPr>
          </w:p>
        </w:tc>
      </w:tr>
    </w:tbl>
    <w:p w14:paraId="224B9915" w14:textId="77777777" w:rsidR="002F2152" w:rsidRDefault="002F2152">
      <w:pPr>
        <w:rPr>
          <w:rFonts w:ascii="Garamond" w:hAnsi="Garamond" w:cs="Arial"/>
          <w:b/>
          <w:sz w:val="24"/>
        </w:rPr>
      </w:pPr>
      <w:r>
        <w:rPr>
          <w:rFonts w:ascii="Garamond" w:hAnsi="Garamond" w:cs="Arial"/>
          <w:b/>
          <w:sz w:val="24"/>
        </w:rPr>
        <w:br w:type="page"/>
      </w:r>
    </w:p>
    <w:p w14:paraId="46E77333" w14:textId="31027660" w:rsidR="00B65A26" w:rsidRDefault="00B65A26" w:rsidP="00B65A26">
      <w:pPr>
        <w:jc w:val="center"/>
        <w:rPr>
          <w:rFonts w:ascii="Garamond" w:hAnsi="Garamond" w:cs="Arial"/>
          <w:b/>
          <w:sz w:val="24"/>
        </w:rPr>
      </w:pPr>
      <w:bookmarkStart w:id="8" w:name="_Hlk124349883"/>
      <w:r>
        <w:rPr>
          <w:rFonts w:ascii="Garamond" w:hAnsi="Garamond" w:cs="Arial"/>
          <w:b/>
          <w:sz w:val="24"/>
        </w:rPr>
        <w:lastRenderedPageBreak/>
        <w:t>Potrdilo referenčnega naročnika</w:t>
      </w:r>
      <w:r w:rsidR="000157FE">
        <w:rPr>
          <w:rFonts w:ascii="Garamond" w:hAnsi="Garamond" w:cs="Arial"/>
          <w:b/>
          <w:sz w:val="24"/>
        </w:rPr>
        <w:t xml:space="preserve"> – reference ponudnika</w:t>
      </w:r>
      <w:r>
        <w:rPr>
          <w:rFonts w:ascii="Garamond" w:hAnsi="Garamond" w:cs="Arial"/>
          <w:b/>
          <w:sz w:val="24"/>
        </w:rPr>
        <w:t xml:space="preserve"> (OBR-3a)</w:t>
      </w:r>
    </w:p>
    <w:bookmarkEnd w:id="8"/>
    <w:p w14:paraId="383B545A" w14:textId="77777777" w:rsidR="00B65A26" w:rsidRDefault="00B65A26" w:rsidP="00B65A26">
      <w:pPr>
        <w:jc w:val="both"/>
        <w:rPr>
          <w:rFonts w:ascii="Garamond" w:hAnsi="Garamond" w:cs="Arial"/>
          <w:b/>
          <w:sz w:val="24"/>
        </w:rPr>
      </w:pPr>
    </w:p>
    <w:p w14:paraId="571FDEF4" w14:textId="77777777" w:rsidR="00B65A26" w:rsidRPr="0049137B" w:rsidRDefault="00B65A26" w:rsidP="00B65A26">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7CB923CF" w14:textId="77777777" w:rsidR="00B65A26" w:rsidRDefault="00B65A26" w:rsidP="00B65A26">
      <w:pPr>
        <w:pStyle w:val="Glava"/>
        <w:tabs>
          <w:tab w:val="left" w:pos="708"/>
        </w:tabs>
        <w:rPr>
          <w:rFonts w:ascii="Garamond" w:hAnsi="Garamond" w:cs="Tahoma"/>
          <w:sz w:val="24"/>
        </w:rPr>
      </w:pPr>
    </w:p>
    <w:p w14:paraId="659FAEFD" w14:textId="77777777" w:rsidR="00B65A26" w:rsidRDefault="00B65A26" w:rsidP="00B65A26">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B65A26" w14:paraId="6C054D50" w14:textId="77777777" w:rsidTr="003F344F">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A09043D" w14:textId="77777777" w:rsidR="00B65A26" w:rsidRDefault="00B65A26" w:rsidP="003F344F">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06F47A52" w14:textId="77777777" w:rsidR="00B65A26" w:rsidRDefault="00B65A26" w:rsidP="003F344F">
            <w:pPr>
              <w:jc w:val="both"/>
              <w:rPr>
                <w:rFonts w:ascii="Garamond" w:eastAsia="Calibri" w:hAnsi="Garamond" w:cs="Arial"/>
                <w:sz w:val="24"/>
                <w:lang w:eastAsia="en-US"/>
              </w:rPr>
            </w:pPr>
          </w:p>
        </w:tc>
      </w:tr>
      <w:tr w:rsidR="00B65A26" w14:paraId="4780C2A8" w14:textId="77777777" w:rsidTr="003F344F">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2273F8BD" w14:textId="77777777" w:rsidR="00B65A26" w:rsidRDefault="00B65A26" w:rsidP="003F344F">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561A3C1B" w14:textId="77777777" w:rsidR="00B65A26" w:rsidRDefault="00B65A26" w:rsidP="003F344F">
            <w:pPr>
              <w:jc w:val="both"/>
              <w:rPr>
                <w:rFonts w:ascii="Garamond" w:eastAsia="Calibri" w:hAnsi="Garamond" w:cs="Arial"/>
                <w:sz w:val="24"/>
                <w:lang w:eastAsia="en-US"/>
              </w:rPr>
            </w:pPr>
          </w:p>
        </w:tc>
      </w:tr>
    </w:tbl>
    <w:p w14:paraId="31B8819F" w14:textId="77777777" w:rsidR="00B65A26" w:rsidRDefault="00B65A26" w:rsidP="00B65A26">
      <w:pPr>
        <w:spacing w:after="200"/>
        <w:jc w:val="both"/>
        <w:rPr>
          <w:rFonts w:ascii="Garamond" w:eastAsia="Calibri" w:hAnsi="Garamond" w:cs="Arial"/>
          <w:sz w:val="24"/>
          <w:lang w:eastAsia="en-US"/>
        </w:rPr>
      </w:pPr>
    </w:p>
    <w:p w14:paraId="0E517B65" w14:textId="77777777" w:rsidR="00B65A26" w:rsidRDefault="00B65A26" w:rsidP="00B65A26">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B65A26" w14:paraId="2977A773" w14:textId="77777777" w:rsidTr="003F344F">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66F781DE" w14:textId="77777777" w:rsidR="00B65A26" w:rsidRDefault="00B65A26" w:rsidP="003F344F">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vAlign w:val="center"/>
          </w:tcPr>
          <w:p w14:paraId="403E19FC" w14:textId="77777777" w:rsidR="00B65A26" w:rsidRDefault="00B65A26" w:rsidP="003F344F">
            <w:pPr>
              <w:jc w:val="both"/>
              <w:rPr>
                <w:rFonts w:ascii="Garamond" w:eastAsia="Calibri" w:hAnsi="Garamond" w:cs="Arial"/>
                <w:b/>
                <w:sz w:val="24"/>
                <w:lang w:eastAsia="en-US"/>
              </w:rPr>
            </w:pPr>
          </w:p>
        </w:tc>
      </w:tr>
      <w:tr w:rsidR="00B65A26" w14:paraId="72F45201" w14:textId="77777777" w:rsidTr="003F344F">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6E5FA484" w14:textId="77777777" w:rsidR="00B65A26" w:rsidRDefault="00B65A26" w:rsidP="003F344F">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vAlign w:val="center"/>
          </w:tcPr>
          <w:p w14:paraId="66374F91" w14:textId="77777777" w:rsidR="00B65A26" w:rsidRDefault="00B65A26" w:rsidP="003F344F">
            <w:pPr>
              <w:jc w:val="both"/>
              <w:rPr>
                <w:rFonts w:ascii="Garamond" w:eastAsia="Calibri" w:hAnsi="Garamond" w:cs="Arial"/>
                <w:b/>
                <w:sz w:val="24"/>
                <w:lang w:eastAsia="en-US"/>
              </w:rPr>
            </w:pPr>
          </w:p>
        </w:tc>
      </w:tr>
    </w:tbl>
    <w:p w14:paraId="21FAD286" w14:textId="77777777" w:rsidR="00B65A26" w:rsidRDefault="00B65A26" w:rsidP="00B65A26">
      <w:pPr>
        <w:spacing w:after="200"/>
        <w:jc w:val="both"/>
        <w:rPr>
          <w:rFonts w:ascii="Garamond" w:eastAsia="Calibri" w:hAnsi="Garamond" w:cs="Arial"/>
          <w:sz w:val="24"/>
          <w:lang w:eastAsia="en-US"/>
        </w:rPr>
      </w:pPr>
    </w:p>
    <w:p w14:paraId="0F55C62E" w14:textId="2BC2AE37" w:rsidR="00A32084" w:rsidRDefault="00B65A26" w:rsidP="00A32084">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nas po pravilih stroke, pravočasno in kakovostno izvedel</w:t>
      </w:r>
    </w:p>
    <w:tbl>
      <w:tblPr>
        <w:tblStyle w:val="Tabelamrea"/>
        <w:tblW w:w="9457" w:type="dxa"/>
        <w:tblLook w:val="04A0" w:firstRow="1" w:lastRow="0" w:firstColumn="1" w:lastColumn="0" w:noHBand="0" w:noVBand="1"/>
      </w:tblPr>
      <w:tblGrid>
        <w:gridCol w:w="5623"/>
        <w:gridCol w:w="3834"/>
      </w:tblGrid>
      <w:tr w:rsidR="00A32084" w14:paraId="0BA93CBA" w14:textId="77777777" w:rsidTr="00A32084">
        <w:tc>
          <w:tcPr>
            <w:tcW w:w="5623" w:type="dxa"/>
          </w:tcPr>
          <w:p w14:paraId="29BA6237" w14:textId="77777777" w:rsidR="00A32084" w:rsidRDefault="00A32084" w:rsidP="00305BFB">
            <w:pPr>
              <w:pStyle w:val="Telobesedila2"/>
              <w:spacing w:after="0" w:line="240" w:lineRule="auto"/>
              <w:jc w:val="both"/>
              <w:rPr>
                <w:rFonts w:ascii="Garamond" w:hAnsi="Garamond" w:cs="Tahoma"/>
                <w:sz w:val="24"/>
              </w:rPr>
            </w:pPr>
            <w:r>
              <w:rPr>
                <w:rFonts w:ascii="Garamond" w:hAnsi="Garamond" w:cs="Tahoma"/>
                <w:sz w:val="24"/>
              </w:rPr>
              <w:t xml:space="preserve">Predmet referenčnega projekta ponudnika </w:t>
            </w:r>
          </w:p>
        </w:tc>
        <w:tc>
          <w:tcPr>
            <w:tcW w:w="3834" w:type="dxa"/>
          </w:tcPr>
          <w:p w14:paraId="6E569BF0" w14:textId="77777777" w:rsidR="00A32084" w:rsidRDefault="00A32084" w:rsidP="00305BFB">
            <w:pPr>
              <w:pStyle w:val="Telobesedila2"/>
              <w:spacing w:after="0" w:line="240" w:lineRule="auto"/>
              <w:jc w:val="both"/>
              <w:rPr>
                <w:rFonts w:ascii="Garamond" w:hAnsi="Garamond" w:cs="Tahoma"/>
                <w:sz w:val="24"/>
              </w:rPr>
            </w:pPr>
          </w:p>
        </w:tc>
      </w:tr>
      <w:tr w:rsidR="00A32084" w14:paraId="2C707A4E" w14:textId="77777777" w:rsidTr="00A32084">
        <w:tc>
          <w:tcPr>
            <w:tcW w:w="5623" w:type="dxa"/>
          </w:tcPr>
          <w:p w14:paraId="4EEADBE2" w14:textId="77777777" w:rsidR="00A32084" w:rsidRPr="000157FE" w:rsidRDefault="00A32084" w:rsidP="00305BFB">
            <w:pPr>
              <w:pStyle w:val="Telobesedila2"/>
              <w:spacing w:after="0" w:line="240" w:lineRule="auto"/>
              <w:jc w:val="both"/>
              <w:rPr>
                <w:rFonts w:ascii="Garamond" w:hAnsi="Garamond" w:cs="Tahoma"/>
                <w:sz w:val="24"/>
              </w:rPr>
            </w:pPr>
            <w:r w:rsidRPr="000157FE">
              <w:rPr>
                <w:rFonts w:ascii="Garamond" w:hAnsi="Garamond" w:cs="Tahoma"/>
                <w:sz w:val="24"/>
              </w:rPr>
              <w:t xml:space="preserve">Opis referenčnega projekta </w:t>
            </w:r>
          </w:p>
        </w:tc>
        <w:tc>
          <w:tcPr>
            <w:tcW w:w="3834" w:type="dxa"/>
          </w:tcPr>
          <w:p w14:paraId="23025B2C" w14:textId="77777777" w:rsidR="00A32084" w:rsidRDefault="00A32084" w:rsidP="00305BFB">
            <w:pPr>
              <w:pStyle w:val="Telobesedila2"/>
              <w:spacing w:after="0" w:line="240" w:lineRule="auto"/>
              <w:jc w:val="both"/>
              <w:rPr>
                <w:rFonts w:ascii="Garamond" w:hAnsi="Garamond" w:cs="Tahoma"/>
                <w:sz w:val="24"/>
              </w:rPr>
            </w:pPr>
          </w:p>
        </w:tc>
      </w:tr>
      <w:tr w:rsidR="00A32084" w14:paraId="0BFE563C" w14:textId="77777777" w:rsidTr="00A32084">
        <w:tc>
          <w:tcPr>
            <w:tcW w:w="5623" w:type="dxa"/>
          </w:tcPr>
          <w:p w14:paraId="7210DB93" w14:textId="77777777" w:rsidR="00A32084" w:rsidRPr="000157FE" w:rsidRDefault="00A32084" w:rsidP="00305BFB">
            <w:pPr>
              <w:pStyle w:val="Telobesedila2"/>
              <w:tabs>
                <w:tab w:val="left" w:pos="1114"/>
              </w:tabs>
              <w:spacing w:after="0" w:line="240" w:lineRule="auto"/>
              <w:jc w:val="both"/>
              <w:rPr>
                <w:rFonts w:ascii="Garamond" w:hAnsi="Garamond" w:cs="Tahoma"/>
                <w:sz w:val="24"/>
              </w:rPr>
            </w:pPr>
            <w:r w:rsidRPr="000157FE">
              <w:rPr>
                <w:rFonts w:ascii="Garamond" w:hAnsi="Garamond" w:cs="Tahoma"/>
                <w:sz w:val="24"/>
              </w:rPr>
              <w:t>Vrednost referenčnega projekta</w:t>
            </w:r>
          </w:p>
        </w:tc>
        <w:tc>
          <w:tcPr>
            <w:tcW w:w="3834" w:type="dxa"/>
          </w:tcPr>
          <w:p w14:paraId="0BC47D0F" w14:textId="77777777" w:rsidR="00A32084" w:rsidRDefault="00A32084" w:rsidP="00305BFB">
            <w:pPr>
              <w:pStyle w:val="Telobesedila2"/>
              <w:spacing w:after="0" w:line="240" w:lineRule="auto"/>
              <w:jc w:val="both"/>
              <w:rPr>
                <w:rFonts w:ascii="Garamond" w:hAnsi="Garamond" w:cs="Tahoma"/>
                <w:sz w:val="24"/>
              </w:rPr>
            </w:pPr>
          </w:p>
        </w:tc>
      </w:tr>
      <w:tr w:rsidR="00A32084" w14:paraId="2FA55FD2" w14:textId="77777777" w:rsidTr="00A32084">
        <w:tc>
          <w:tcPr>
            <w:tcW w:w="5623" w:type="dxa"/>
          </w:tcPr>
          <w:p w14:paraId="373EEE99" w14:textId="77777777" w:rsidR="00A32084" w:rsidRPr="000157FE" w:rsidRDefault="00A32084" w:rsidP="00305BFB">
            <w:pPr>
              <w:pStyle w:val="Telobesedila2"/>
              <w:spacing w:after="0" w:line="240" w:lineRule="auto"/>
              <w:jc w:val="both"/>
              <w:rPr>
                <w:rFonts w:ascii="Garamond" w:hAnsi="Garamond" w:cs="Tahoma"/>
                <w:sz w:val="24"/>
              </w:rPr>
            </w:pPr>
            <w:r w:rsidRPr="000157FE">
              <w:rPr>
                <w:rFonts w:ascii="Garamond" w:hAnsi="Garamond" w:cs="Tahoma"/>
                <w:sz w:val="24"/>
              </w:rPr>
              <w:t>Obdobje izvajanja referenčnega projekta</w:t>
            </w:r>
          </w:p>
        </w:tc>
        <w:tc>
          <w:tcPr>
            <w:tcW w:w="3834" w:type="dxa"/>
          </w:tcPr>
          <w:p w14:paraId="04544345" w14:textId="77777777" w:rsidR="00A32084" w:rsidRDefault="00A32084" w:rsidP="00305BFB">
            <w:pPr>
              <w:pStyle w:val="Telobesedila2"/>
              <w:spacing w:after="0" w:line="240" w:lineRule="auto"/>
              <w:jc w:val="both"/>
              <w:rPr>
                <w:rFonts w:ascii="Garamond" w:hAnsi="Garamond" w:cs="Tahoma"/>
                <w:sz w:val="24"/>
              </w:rPr>
            </w:pPr>
          </w:p>
        </w:tc>
      </w:tr>
      <w:tr w:rsidR="00A32084" w14:paraId="165286CE" w14:textId="77777777" w:rsidTr="00A32084">
        <w:tc>
          <w:tcPr>
            <w:tcW w:w="5623" w:type="dxa"/>
          </w:tcPr>
          <w:p w14:paraId="7659C624" w14:textId="77777777" w:rsidR="00A32084" w:rsidRPr="000157FE" w:rsidRDefault="00A32084" w:rsidP="00305BFB">
            <w:pPr>
              <w:pStyle w:val="Telobesedila2"/>
              <w:spacing w:after="0" w:line="240" w:lineRule="auto"/>
              <w:jc w:val="both"/>
              <w:rPr>
                <w:rFonts w:ascii="Garamond" w:hAnsi="Garamond" w:cs="Tahoma"/>
                <w:sz w:val="24"/>
              </w:rPr>
            </w:pPr>
            <w:r w:rsidRPr="000157FE">
              <w:rPr>
                <w:rFonts w:ascii="Garamond" w:hAnsi="Garamond"/>
                <w:bCs/>
                <w:sz w:val="24"/>
              </w:rPr>
              <w:t>Število uporabnikov poslovnega informacijskega sistema</w:t>
            </w:r>
          </w:p>
        </w:tc>
        <w:tc>
          <w:tcPr>
            <w:tcW w:w="3834" w:type="dxa"/>
          </w:tcPr>
          <w:p w14:paraId="6D133E86" w14:textId="77777777" w:rsidR="00A32084" w:rsidRDefault="00A32084" w:rsidP="00305BFB">
            <w:pPr>
              <w:pStyle w:val="Telobesedila2"/>
              <w:spacing w:after="0" w:line="240" w:lineRule="auto"/>
              <w:jc w:val="both"/>
              <w:rPr>
                <w:rFonts w:ascii="Garamond" w:hAnsi="Garamond" w:cs="Tahoma"/>
                <w:sz w:val="24"/>
              </w:rPr>
            </w:pPr>
          </w:p>
        </w:tc>
      </w:tr>
    </w:tbl>
    <w:p w14:paraId="7287C2C0" w14:textId="77777777" w:rsidR="00A32084" w:rsidRDefault="00A32084" w:rsidP="00B65A26">
      <w:pPr>
        <w:spacing w:before="240" w:after="200"/>
        <w:jc w:val="both"/>
        <w:rPr>
          <w:rFonts w:ascii="Garamond" w:eastAsia="Calibri" w:hAnsi="Garamond" w:cs="Arial"/>
          <w:sz w:val="24"/>
          <w:lang w:eastAsia="en-US"/>
        </w:rPr>
      </w:pPr>
    </w:p>
    <w:p w14:paraId="1CDBC166" w14:textId="01DE18E0" w:rsidR="00DA4E52" w:rsidRDefault="00DA4E52" w:rsidP="00DA4E52">
      <w:pPr>
        <w:autoSpaceDE w:val="0"/>
        <w:autoSpaceDN w:val="0"/>
        <w:adjustRightInd w:val="0"/>
        <w:jc w:val="both"/>
        <w:rPr>
          <w:rFonts w:ascii="Garamond" w:hAnsi="Garamond"/>
          <w:sz w:val="24"/>
        </w:rPr>
      </w:pPr>
      <w:r>
        <w:rPr>
          <w:rFonts w:ascii="Garamond" w:hAnsi="Garamond"/>
          <w:sz w:val="24"/>
        </w:rPr>
        <w:t xml:space="preserve">Referenčni posel je bil izveden po pravilih stroke, pravočasno, kakovostno in </w:t>
      </w:r>
      <w:r w:rsidRPr="00270CC9">
        <w:rPr>
          <w:rFonts w:ascii="Garamond" w:hAnsi="Garamond"/>
          <w:sz w:val="24"/>
        </w:rPr>
        <w:t>v skladu s pogodbenimi določil</w:t>
      </w:r>
      <w:r>
        <w:rPr>
          <w:rFonts w:ascii="Garamond" w:hAnsi="Garamond"/>
          <w:sz w:val="24"/>
        </w:rPr>
        <w:t>i</w:t>
      </w:r>
      <w:r w:rsidRPr="00270CC9">
        <w:rPr>
          <w:rFonts w:ascii="Garamond" w:hAnsi="Garamond"/>
          <w:sz w:val="24"/>
        </w:rPr>
        <w:t>.</w:t>
      </w:r>
    </w:p>
    <w:p w14:paraId="0185C83E" w14:textId="77777777" w:rsidR="00B65A26" w:rsidRDefault="00B65A26" w:rsidP="00B65A26">
      <w:pPr>
        <w:pStyle w:val="Glava"/>
        <w:tabs>
          <w:tab w:val="left" w:pos="708"/>
        </w:tabs>
        <w:rPr>
          <w:rFonts w:ascii="Garamond" w:hAnsi="Garamond" w:cs="Tahoma"/>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B65A26" w14:paraId="44D22D44" w14:textId="77777777" w:rsidTr="003F344F">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045F9392" w14:textId="77777777" w:rsidR="00B65A26" w:rsidRDefault="00B65A26" w:rsidP="003F344F">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61ACFF7C" w14:textId="77777777" w:rsidR="00B65A26" w:rsidRDefault="00B65A26" w:rsidP="003F344F">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B65A26" w14:paraId="5E0FAB39" w14:textId="77777777" w:rsidTr="003F344F">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F75E6" w14:textId="77777777" w:rsidR="00B65A26" w:rsidRDefault="00B65A26" w:rsidP="003F344F">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27FADD7C" w14:textId="77777777" w:rsidR="00B65A26" w:rsidRDefault="00B65A26" w:rsidP="003F344F">
            <w:pPr>
              <w:jc w:val="both"/>
              <w:rPr>
                <w:rFonts w:ascii="Garamond" w:eastAsia="Calibri" w:hAnsi="Garamond" w:cs="Arial"/>
                <w:sz w:val="24"/>
                <w:lang w:eastAsia="en-US"/>
              </w:rPr>
            </w:pPr>
            <w:r>
              <w:rPr>
                <w:rFonts w:ascii="Garamond" w:eastAsia="Calibri" w:hAnsi="Garamond" w:cs="Arial"/>
                <w:sz w:val="24"/>
                <w:lang w:eastAsia="en-US"/>
              </w:rPr>
              <w:t>E-pošta:</w:t>
            </w:r>
          </w:p>
        </w:tc>
      </w:tr>
      <w:tr w:rsidR="00B65A26" w14:paraId="7ADD38C3" w14:textId="77777777" w:rsidTr="003F344F">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886FF" w14:textId="77777777" w:rsidR="00B65A26" w:rsidRDefault="00B65A26" w:rsidP="003F344F">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1FCF9D96" w14:textId="77777777" w:rsidR="00B65A26" w:rsidRDefault="00B65A26" w:rsidP="003F344F">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13D796AA" w14:textId="77777777" w:rsidR="00B65A26" w:rsidRPr="009F00D2" w:rsidRDefault="00B65A26" w:rsidP="00B65A26">
      <w:pPr>
        <w:rPr>
          <w:rFonts w:ascii="Garamond" w:hAnsi="Garamond" w:cs="Arial"/>
          <w:bCs/>
          <w:i/>
          <w:iCs/>
          <w:sz w:val="24"/>
        </w:rPr>
      </w:pPr>
    </w:p>
    <w:p w14:paraId="50BBBB1E" w14:textId="77777777" w:rsidR="00B65A26" w:rsidRPr="009F00D2" w:rsidRDefault="00B65A26" w:rsidP="00B65A26">
      <w:pPr>
        <w:pStyle w:val="Odstavekseznama"/>
        <w:rPr>
          <w:rFonts w:ascii="Garamond" w:hAnsi="Garamond" w:cs="Arial"/>
          <w:bCs/>
          <w:i/>
          <w:iCs/>
          <w:sz w:val="24"/>
        </w:rPr>
      </w:pPr>
      <w:r w:rsidRPr="009F00D2">
        <w:rPr>
          <w:rFonts w:ascii="Garamond" w:hAnsi="Garamond" w:cs="Arial"/>
          <w:bCs/>
          <w:i/>
          <w:iCs/>
          <w:sz w:val="24"/>
        </w:rPr>
        <w:t>*Preglednica se kopira za ustrezno število prijavljenega kadra.</w:t>
      </w:r>
    </w:p>
    <w:p w14:paraId="4D06530D" w14:textId="77777777" w:rsidR="00B65A26" w:rsidRDefault="00B65A26" w:rsidP="00B65A26">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B65A26" w14:paraId="22F6A66D" w14:textId="77777777" w:rsidTr="003F344F">
        <w:trPr>
          <w:trHeight w:val="2092"/>
        </w:trPr>
        <w:tc>
          <w:tcPr>
            <w:tcW w:w="3077" w:type="dxa"/>
            <w:hideMark/>
          </w:tcPr>
          <w:p w14:paraId="06ACFBCF" w14:textId="77777777" w:rsidR="00B65A26" w:rsidRDefault="00B65A26" w:rsidP="003F344F">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3544DEC2" w14:textId="77777777" w:rsidR="00B65A26" w:rsidRDefault="00B65A26" w:rsidP="003F344F">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2E2298E9" w14:textId="77777777" w:rsidR="00B65A26" w:rsidRDefault="00B65A26" w:rsidP="003F344F">
            <w:pPr>
              <w:jc w:val="center"/>
              <w:rPr>
                <w:rFonts w:ascii="Garamond" w:hAnsi="Garamond"/>
                <w:sz w:val="24"/>
                <w:lang w:eastAsia="en-US"/>
              </w:rPr>
            </w:pPr>
            <w:r>
              <w:rPr>
                <w:rFonts w:ascii="Garamond" w:hAnsi="Garamond"/>
                <w:sz w:val="24"/>
                <w:lang w:eastAsia="en-US"/>
              </w:rPr>
              <w:t>žig</w:t>
            </w:r>
          </w:p>
        </w:tc>
        <w:tc>
          <w:tcPr>
            <w:tcW w:w="3077" w:type="dxa"/>
          </w:tcPr>
          <w:p w14:paraId="0050F3B9" w14:textId="77777777" w:rsidR="00B65A26" w:rsidRDefault="00B65A26" w:rsidP="003F344F">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3CA2A1DA" w14:textId="77777777" w:rsidR="00B65A26" w:rsidRDefault="00B65A26" w:rsidP="003F344F">
            <w:pPr>
              <w:jc w:val="both"/>
              <w:rPr>
                <w:rFonts w:ascii="Garamond" w:hAnsi="Garamond"/>
                <w:sz w:val="24"/>
                <w:lang w:eastAsia="en-US"/>
              </w:rPr>
            </w:pPr>
          </w:p>
          <w:p w14:paraId="4627F107" w14:textId="77777777" w:rsidR="00B65A26" w:rsidRDefault="00B65A26" w:rsidP="003F344F">
            <w:pPr>
              <w:jc w:val="both"/>
              <w:rPr>
                <w:rFonts w:ascii="Garamond" w:hAnsi="Garamond"/>
                <w:sz w:val="24"/>
                <w:lang w:eastAsia="en-US"/>
              </w:rPr>
            </w:pPr>
            <w:r>
              <w:rPr>
                <w:rFonts w:ascii="Garamond" w:hAnsi="Garamond"/>
                <w:sz w:val="24"/>
                <w:lang w:eastAsia="en-US"/>
              </w:rPr>
              <w:t>_________________</w:t>
            </w:r>
          </w:p>
          <w:p w14:paraId="055670B0" w14:textId="77777777" w:rsidR="00B65A26" w:rsidRDefault="00B65A26" w:rsidP="003F344F">
            <w:pPr>
              <w:ind w:left="-470"/>
              <w:jc w:val="center"/>
              <w:rPr>
                <w:rFonts w:ascii="Garamond" w:hAnsi="Garamond"/>
                <w:sz w:val="24"/>
                <w:lang w:eastAsia="en-US"/>
              </w:rPr>
            </w:pPr>
            <w:r>
              <w:rPr>
                <w:rFonts w:ascii="Garamond" w:hAnsi="Garamond"/>
                <w:sz w:val="24"/>
                <w:lang w:eastAsia="en-US"/>
              </w:rPr>
              <w:t>Podpis</w:t>
            </w:r>
          </w:p>
          <w:p w14:paraId="602DCCED" w14:textId="77777777" w:rsidR="00B65A26" w:rsidRDefault="00B65A26" w:rsidP="003F344F">
            <w:pPr>
              <w:ind w:left="-470"/>
              <w:jc w:val="center"/>
              <w:rPr>
                <w:rFonts w:ascii="Garamond" w:hAnsi="Garamond"/>
                <w:sz w:val="24"/>
                <w:lang w:eastAsia="en-US"/>
              </w:rPr>
            </w:pPr>
          </w:p>
          <w:p w14:paraId="581B9AC1" w14:textId="77777777" w:rsidR="00B65A26" w:rsidRDefault="00B65A26" w:rsidP="003F344F">
            <w:pPr>
              <w:ind w:left="-470"/>
              <w:jc w:val="center"/>
              <w:rPr>
                <w:rFonts w:ascii="Garamond" w:hAnsi="Garamond"/>
                <w:sz w:val="24"/>
                <w:lang w:eastAsia="en-US"/>
              </w:rPr>
            </w:pPr>
          </w:p>
          <w:p w14:paraId="360CC537" w14:textId="77777777" w:rsidR="00B65A26" w:rsidRDefault="00B65A26" w:rsidP="003F344F">
            <w:pPr>
              <w:ind w:left="-470"/>
              <w:jc w:val="center"/>
              <w:rPr>
                <w:rFonts w:ascii="Garamond" w:hAnsi="Garamond"/>
                <w:sz w:val="24"/>
                <w:lang w:eastAsia="en-US"/>
              </w:rPr>
            </w:pPr>
          </w:p>
        </w:tc>
      </w:tr>
    </w:tbl>
    <w:p w14:paraId="6B5B5619" w14:textId="77777777" w:rsidR="00B65A26" w:rsidRDefault="00B65A26" w:rsidP="00B65A26">
      <w:pPr>
        <w:rPr>
          <w:rFonts w:ascii="Garamond" w:hAnsi="Garamond" w:cs="Arial"/>
          <w:b/>
          <w:sz w:val="24"/>
        </w:rPr>
      </w:pPr>
    </w:p>
    <w:p w14:paraId="726E3CE2" w14:textId="78D7F5EC" w:rsidR="00861677" w:rsidRDefault="00E478C2" w:rsidP="00B65A26">
      <w:pPr>
        <w:jc w:val="center"/>
        <w:rPr>
          <w:rFonts w:ascii="Garamond" w:hAnsi="Garamond" w:cs="Arial"/>
          <w:b/>
          <w:sz w:val="24"/>
        </w:rPr>
      </w:pPr>
      <w:r>
        <w:rPr>
          <w:rFonts w:ascii="Garamond" w:hAnsi="Garamond" w:cs="Arial"/>
          <w:b/>
          <w:sz w:val="24"/>
        </w:rPr>
        <w:t xml:space="preserve"> </w:t>
      </w:r>
      <w:r w:rsidR="002F2152">
        <w:rPr>
          <w:rFonts w:ascii="Garamond" w:hAnsi="Garamond" w:cs="Arial"/>
          <w:b/>
          <w:sz w:val="24"/>
        </w:rPr>
        <w:br w:type="page"/>
      </w:r>
      <w:r w:rsidR="00B65A26">
        <w:rPr>
          <w:rFonts w:ascii="Garamond" w:hAnsi="Garamond" w:cs="Arial"/>
          <w:b/>
          <w:sz w:val="24"/>
        </w:rPr>
        <w:lastRenderedPageBreak/>
        <w:t xml:space="preserve"> </w:t>
      </w:r>
    </w:p>
    <w:p w14:paraId="191D0060" w14:textId="557F7CE9" w:rsidR="00861677" w:rsidRDefault="00861677" w:rsidP="00F35892">
      <w:pPr>
        <w:jc w:val="center"/>
        <w:rPr>
          <w:rFonts w:ascii="Garamond" w:hAnsi="Garamond" w:cs="Arial"/>
          <w:b/>
          <w:sz w:val="24"/>
        </w:rPr>
      </w:pPr>
      <w:bookmarkStart w:id="9" w:name="_Hlk89421180"/>
      <w:r w:rsidRPr="000157FE">
        <w:rPr>
          <w:rFonts w:ascii="Garamond" w:hAnsi="Garamond" w:cs="Arial"/>
          <w:b/>
          <w:sz w:val="24"/>
        </w:rPr>
        <w:t xml:space="preserve">Seznam </w:t>
      </w:r>
      <w:r w:rsidR="000157FE" w:rsidRPr="000157FE">
        <w:rPr>
          <w:rFonts w:ascii="Garamond" w:hAnsi="Garamond" w:cs="Arial"/>
          <w:b/>
          <w:sz w:val="24"/>
        </w:rPr>
        <w:t>referenc kadra</w:t>
      </w:r>
      <w:r w:rsidRPr="000157FE">
        <w:rPr>
          <w:rFonts w:ascii="Garamond" w:hAnsi="Garamond" w:cs="Arial"/>
          <w:b/>
          <w:sz w:val="24"/>
        </w:rPr>
        <w:t xml:space="preserve"> (OBR-</w:t>
      </w:r>
      <w:r w:rsidR="00F35892" w:rsidRPr="000157FE">
        <w:rPr>
          <w:rFonts w:ascii="Garamond" w:hAnsi="Garamond" w:cs="Arial"/>
          <w:b/>
          <w:sz w:val="24"/>
        </w:rPr>
        <w:t>4)</w:t>
      </w:r>
    </w:p>
    <w:bookmarkEnd w:id="9"/>
    <w:p w14:paraId="0201B83E" w14:textId="1705E417" w:rsidR="00F35892" w:rsidRDefault="00F35892">
      <w:pPr>
        <w:rPr>
          <w:rFonts w:ascii="Garamond" w:hAnsi="Garamond" w:cs="Arial"/>
          <w:b/>
          <w:sz w:val="24"/>
        </w:rPr>
      </w:pPr>
    </w:p>
    <w:p w14:paraId="580BF75C" w14:textId="5E1D6D52" w:rsidR="00F35892" w:rsidRDefault="00F35892">
      <w:pPr>
        <w:rPr>
          <w:rFonts w:ascii="Garamond" w:hAnsi="Garamond" w:cs="Arial"/>
          <w:b/>
          <w:sz w:val="24"/>
        </w:rPr>
      </w:pPr>
    </w:p>
    <w:p w14:paraId="69CEAACB" w14:textId="77777777" w:rsidR="00DA4E52" w:rsidRDefault="00DA4E52" w:rsidP="00F35892">
      <w:pPr>
        <w:pStyle w:val="Glava"/>
        <w:tabs>
          <w:tab w:val="clear" w:pos="4536"/>
          <w:tab w:val="clear" w:pos="9072"/>
        </w:tabs>
        <w:rPr>
          <w:rFonts w:ascii="Garamond" w:hAnsi="Garamond"/>
          <w:b/>
          <w:sz w:val="24"/>
        </w:rPr>
      </w:pPr>
    </w:p>
    <w:p w14:paraId="38BF7DC3" w14:textId="32BEDA99" w:rsidR="00B057C3" w:rsidRPr="00F35892" w:rsidRDefault="00B057C3" w:rsidP="00F35892">
      <w:pPr>
        <w:pStyle w:val="Glava"/>
        <w:tabs>
          <w:tab w:val="clear" w:pos="4536"/>
          <w:tab w:val="clear" w:pos="9072"/>
        </w:tabs>
        <w:rPr>
          <w:rFonts w:ascii="Garamond" w:hAnsi="Garamond"/>
          <w:b/>
          <w:sz w:val="24"/>
        </w:rPr>
      </w:pPr>
    </w:p>
    <w:tbl>
      <w:tblPr>
        <w:tblStyle w:val="Tabelamrea"/>
        <w:tblW w:w="0" w:type="auto"/>
        <w:tblLook w:val="04A0" w:firstRow="1" w:lastRow="0" w:firstColumn="1" w:lastColumn="0" w:noHBand="0" w:noVBand="1"/>
      </w:tblPr>
      <w:tblGrid>
        <w:gridCol w:w="1274"/>
        <w:gridCol w:w="3028"/>
        <w:gridCol w:w="1584"/>
        <w:gridCol w:w="1729"/>
        <w:gridCol w:w="1729"/>
      </w:tblGrid>
      <w:tr w:rsidR="00DA4E52" w14:paraId="3296C668" w14:textId="546666F4" w:rsidTr="00224283">
        <w:trPr>
          <w:trHeight w:val="1350"/>
        </w:trPr>
        <w:tc>
          <w:tcPr>
            <w:tcW w:w="1274" w:type="dxa"/>
          </w:tcPr>
          <w:p w14:paraId="70A0D4FD" w14:textId="77777777" w:rsidR="00DA4E52" w:rsidRDefault="00DA4E52" w:rsidP="007B3D45">
            <w:pPr>
              <w:rPr>
                <w:rFonts w:ascii="Garamond" w:hAnsi="Garamond" w:cs="Arial"/>
                <w:b/>
                <w:sz w:val="24"/>
              </w:rPr>
            </w:pPr>
            <w:r>
              <w:rPr>
                <w:rFonts w:ascii="Garamond" w:hAnsi="Garamond" w:cs="Arial"/>
                <w:b/>
                <w:sz w:val="24"/>
              </w:rPr>
              <w:t>Funkcija</w:t>
            </w:r>
          </w:p>
          <w:p w14:paraId="4579DBB7" w14:textId="24C430BB" w:rsidR="00DA4E52" w:rsidRDefault="00DA4E52" w:rsidP="007B3D45">
            <w:pPr>
              <w:rPr>
                <w:rFonts w:ascii="Garamond" w:hAnsi="Garamond" w:cs="Arial"/>
                <w:b/>
                <w:sz w:val="24"/>
              </w:rPr>
            </w:pPr>
            <w:r>
              <w:rPr>
                <w:rFonts w:ascii="Garamond" w:hAnsi="Garamond" w:cs="Arial"/>
                <w:b/>
                <w:sz w:val="24"/>
              </w:rPr>
              <w:t>Ime in priimek</w:t>
            </w:r>
          </w:p>
        </w:tc>
        <w:tc>
          <w:tcPr>
            <w:tcW w:w="3028" w:type="dxa"/>
          </w:tcPr>
          <w:p w14:paraId="4030F961" w14:textId="7C4E29AC" w:rsidR="00DA4E52" w:rsidRDefault="00DA4E52" w:rsidP="007B3D45">
            <w:pPr>
              <w:rPr>
                <w:rFonts w:ascii="Garamond" w:hAnsi="Garamond" w:cs="Arial"/>
                <w:b/>
                <w:sz w:val="24"/>
              </w:rPr>
            </w:pPr>
            <w:r>
              <w:rPr>
                <w:rFonts w:ascii="Garamond" w:hAnsi="Garamond" w:cs="Arial"/>
                <w:b/>
                <w:sz w:val="24"/>
              </w:rPr>
              <w:t>Zahteva</w:t>
            </w:r>
          </w:p>
        </w:tc>
        <w:tc>
          <w:tcPr>
            <w:tcW w:w="1584" w:type="dxa"/>
          </w:tcPr>
          <w:p w14:paraId="6EEECA4D" w14:textId="22FC32AE" w:rsidR="00DA4E52" w:rsidRDefault="00DA4E52" w:rsidP="007B3D45">
            <w:pPr>
              <w:rPr>
                <w:rFonts w:ascii="Garamond" w:hAnsi="Garamond" w:cs="Arial"/>
                <w:b/>
                <w:sz w:val="24"/>
              </w:rPr>
            </w:pPr>
            <w:r>
              <w:rPr>
                <w:rFonts w:ascii="Garamond" w:hAnsi="Garamond" w:cs="Arial"/>
                <w:b/>
                <w:sz w:val="24"/>
              </w:rPr>
              <w:t>Izpolnjevanje</w:t>
            </w:r>
          </w:p>
        </w:tc>
        <w:tc>
          <w:tcPr>
            <w:tcW w:w="1729" w:type="dxa"/>
          </w:tcPr>
          <w:p w14:paraId="59D3EF78" w14:textId="2426E68F" w:rsidR="00DA4E52" w:rsidRDefault="00DA4E52" w:rsidP="007B3D45">
            <w:pPr>
              <w:rPr>
                <w:rFonts w:ascii="Garamond" w:hAnsi="Garamond" w:cs="Arial"/>
                <w:b/>
                <w:sz w:val="24"/>
              </w:rPr>
            </w:pPr>
            <w:r>
              <w:rPr>
                <w:rFonts w:ascii="Garamond" w:hAnsi="Garamond" w:cs="Arial"/>
                <w:b/>
                <w:sz w:val="24"/>
              </w:rPr>
              <w:t>Naziv</w:t>
            </w:r>
            <w:r w:rsidR="004D6AFD">
              <w:rPr>
                <w:rFonts w:ascii="Garamond" w:hAnsi="Garamond" w:cs="Arial"/>
                <w:b/>
                <w:sz w:val="24"/>
              </w:rPr>
              <w:t>i</w:t>
            </w:r>
            <w:r>
              <w:rPr>
                <w:rFonts w:ascii="Garamond" w:hAnsi="Garamond" w:cs="Arial"/>
                <w:b/>
                <w:sz w:val="24"/>
              </w:rPr>
              <w:t xml:space="preserve"> referenč</w:t>
            </w:r>
            <w:r w:rsidR="004D6AFD">
              <w:rPr>
                <w:rFonts w:ascii="Garamond" w:hAnsi="Garamond" w:cs="Arial"/>
                <w:b/>
                <w:sz w:val="24"/>
              </w:rPr>
              <w:t>nih</w:t>
            </w:r>
            <w:r>
              <w:rPr>
                <w:rFonts w:ascii="Garamond" w:hAnsi="Garamond" w:cs="Arial"/>
                <w:b/>
                <w:sz w:val="24"/>
              </w:rPr>
              <w:t xml:space="preserve"> posl</w:t>
            </w:r>
            <w:r w:rsidR="004D6AFD">
              <w:rPr>
                <w:rFonts w:ascii="Garamond" w:hAnsi="Garamond" w:cs="Arial"/>
                <w:b/>
                <w:sz w:val="24"/>
              </w:rPr>
              <w:t>ov</w:t>
            </w:r>
          </w:p>
        </w:tc>
        <w:tc>
          <w:tcPr>
            <w:tcW w:w="1729" w:type="dxa"/>
          </w:tcPr>
          <w:p w14:paraId="77887B8C" w14:textId="67919C5F" w:rsidR="00DA4E52" w:rsidRPr="007B3D45" w:rsidRDefault="00DA4E52" w:rsidP="007B3D45">
            <w:pPr>
              <w:rPr>
                <w:rFonts w:ascii="Garamond" w:hAnsi="Garamond" w:cs="Arial"/>
                <w:b/>
                <w:sz w:val="24"/>
              </w:rPr>
            </w:pPr>
            <w:r w:rsidRPr="007B3D45">
              <w:rPr>
                <w:rFonts w:ascii="Garamond" w:hAnsi="Garamond"/>
                <w:b/>
                <w:sz w:val="24"/>
              </w:rPr>
              <w:t>Naziv</w:t>
            </w:r>
            <w:r w:rsidR="004D6AFD">
              <w:rPr>
                <w:rFonts w:ascii="Garamond" w:hAnsi="Garamond"/>
                <w:b/>
                <w:sz w:val="24"/>
              </w:rPr>
              <w:t>i</w:t>
            </w:r>
            <w:r w:rsidRPr="007B3D45">
              <w:rPr>
                <w:rFonts w:ascii="Garamond" w:hAnsi="Garamond"/>
                <w:b/>
                <w:sz w:val="24"/>
              </w:rPr>
              <w:t xml:space="preserve"> in kontakt</w:t>
            </w:r>
            <w:r w:rsidR="004D6AFD">
              <w:rPr>
                <w:rFonts w:ascii="Garamond" w:hAnsi="Garamond"/>
                <w:b/>
                <w:sz w:val="24"/>
              </w:rPr>
              <w:t>i</w:t>
            </w:r>
            <w:r w:rsidRPr="007B3D45">
              <w:rPr>
                <w:rFonts w:ascii="Garamond" w:hAnsi="Garamond"/>
                <w:b/>
                <w:sz w:val="24"/>
              </w:rPr>
              <w:t xml:space="preserve"> oseb referenčn</w:t>
            </w:r>
            <w:r w:rsidR="004D6AFD">
              <w:rPr>
                <w:rFonts w:ascii="Garamond" w:hAnsi="Garamond"/>
                <w:b/>
                <w:sz w:val="24"/>
              </w:rPr>
              <w:t>ih</w:t>
            </w:r>
            <w:r w:rsidRPr="007B3D45">
              <w:rPr>
                <w:rFonts w:ascii="Garamond" w:hAnsi="Garamond"/>
                <w:b/>
                <w:sz w:val="24"/>
              </w:rPr>
              <w:t xml:space="preserve"> naročnik</w:t>
            </w:r>
            <w:r w:rsidR="004D6AFD">
              <w:rPr>
                <w:rFonts w:ascii="Garamond" w:hAnsi="Garamond"/>
                <w:b/>
                <w:sz w:val="24"/>
              </w:rPr>
              <w:t>ov</w:t>
            </w:r>
          </w:p>
        </w:tc>
      </w:tr>
      <w:tr w:rsidR="00DA4E52" w14:paraId="13C8FDEC" w14:textId="49F8B30E" w:rsidTr="00224283">
        <w:trPr>
          <w:trHeight w:val="1350"/>
        </w:trPr>
        <w:tc>
          <w:tcPr>
            <w:tcW w:w="1274" w:type="dxa"/>
            <w:vMerge w:val="restart"/>
          </w:tcPr>
          <w:p w14:paraId="7377BB34" w14:textId="77777777" w:rsidR="00DA4E52" w:rsidRDefault="00DA4E52" w:rsidP="007B3D45">
            <w:pPr>
              <w:rPr>
                <w:rFonts w:ascii="Garamond" w:hAnsi="Garamond"/>
                <w:b/>
                <w:bCs/>
                <w:color w:val="000000"/>
                <w:sz w:val="24"/>
              </w:rPr>
            </w:pPr>
            <w:r w:rsidRPr="00773E4C">
              <w:rPr>
                <w:rFonts w:ascii="Garamond" w:hAnsi="Garamond"/>
                <w:b/>
                <w:bCs/>
                <w:color w:val="000000"/>
                <w:sz w:val="24"/>
              </w:rPr>
              <w:t>Vodja projekta</w:t>
            </w:r>
          </w:p>
          <w:p w14:paraId="1E3FA192" w14:textId="77777777" w:rsidR="00DA4E52" w:rsidRDefault="00DA4E52" w:rsidP="007B3D45">
            <w:pPr>
              <w:rPr>
                <w:rFonts w:ascii="Garamond" w:hAnsi="Garamond"/>
                <w:bCs/>
                <w:i/>
                <w:iCs/>
                <w:sz w:val="24"/>
              </w:rPr>
            </w:pP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r w:rsidRPr="0049137B">
              <w:rPr>
                <w:rFonts w:ascii="Garamond" w:hAnsi="Garamond"/>
                <w:bCs/>
                <w:i/>
                <w:iCs/>
                <w:sz w:val="24"/>
              </w:rPr>
              <w:t xml:space="preserve"> </w:t>
            </w:r>
          </w:p>
          <w:p w14:paraId="5D464844" w14:textId="582B16AA" w:rsidR="00DA4E52" w:rsidRPr="00DA4E52" w:rsidRDefault="00DA4E52" w:rsidP="007B3D45">
            <w:pPr>
              <w:rPr>
                <w:rFonts w:ascii="Garamond" w:hAnsi="Garamond"/>
                <w:bCs/>
                <w:i/>
                <w:iCs/>
                <w:sz w:val="24"/>
              </w:rPr>
            </w:pPr>
            <w:r w:rsidRPr="0049137B">
              <w:rPr>
                <w:rFonts w:ascii="Garamond" w:hAnsi="Garamond"/>
                <w:bCs/>
                <w:i/>
                <w:iCs/>
                <w:sz w:val="24"/>
              </w:rPr>
              <w:t>ime in priimek</w:t>
            </w:r>
          </w:p>
        </w:tc>
        <w:tc>
          <w:tcPr>
            <w:tcW w:w="3028" w:type="dxa"/>
          </w:tcPr>
          <w:p w14:paraId="28013531" w14:textId="4D86C58A" w:rsidR="00DA4E52" w:rsidRPr="005510CE" w:rsidRDefault="00DA4E52" w:rsidP="007B3D45">
            <w:pPr>
              <w:jc w:val="both"/>
              <w:rPr>
                <w:rFonts w:ascii="Garamond" w:hAnsi="Garamond" w:cstheme="minorHAnsi"/>
                <w:sz w:val="24"/>
              </w:rPr>
            </w:pPr>
            <w:r w:rsidRPr="00DA4E52">
              <w:rPr>
                <w:rFonts w:ascii="Garamond" w:hAnsi="Garamond" w:cstheme="minorHAnsi"/>
                <w:sz w:val="24"/>
              </w:rPr>
              <w:t>3 uspešno uvedeni SAP projekti</w:t>
            </w:r>
            <w:r>
              <w:rPr>
                <w:rFonts w:ascii="Garamond" w:hAnsi="Garamond" w:cstheme="minorHAnsi"/>
                <w:sz w:val="24"/>
              </w:rPr>
              <w:t>,</w:t>
            </w:r>
            <w:r w:rsidRPr="00DA4E52">
              <w:rPr>
                <w:rFonts w:ascii="Garamond" w:hAnsi="Garamond" w:cstheme="minorHAnsi"/>
                <w:sz w:val="24"/>
              </w:rPr>
              <w:t xml:space="preserve"> v vlogi vodje projekta</w:t>
            </w:r>
          </w:p>
        </w:tc>
        <w:tc>
          <w:tcPr>
            <w:tcW w:w="1584" w:type="dxa"/>
          </w:tcPr>
          <w:p w14:paraId="2561884E" w14:textId="72CFC68E" w:rsidR="00DA4E52" w:rsidRDefault="00DA4E52" w:rsidP="007B3D45">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8BC2C65" w14:textId="77777777" w:rsidR="00DA4E52" w:rsidRDefault="00DA4E52" w:rsidP="007B3D45">
            <w:pPr>
              <w:jc w:val="both"/>
              <w:rPr>
                <w:rFonts w:ascii="Garamond" w:hAnsi="Garamond" w:cstheme="minorHAnsi"/>
                <w:sz w:val="24"/>
              </w:rPr>
            </w:pPr>
          </w:p>
          <w:p w14:paraId="6C4F334A" w14:textId="29B6EBE2" w:rsidR="00DA4E52" w:rsidRDefault="00DA4E52" w:rsidP="007B3D45">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vMerge w:val="restart"/>
          </w:tcPr>
          <w:p w14:paraId="356F8EE0" w14:textId="77777777" w:rsidR="00DA4E52" w:rsidRDefault="00DA4E52" w:rsidP="007B3D45">
            <w:pPr>
              <w:rPr>
                <w:rFonts w:ascii="Garamond" w:hAnsi="Garamond" w:cs="Arial"/>
                <w:b/>
                <w:sz w:val="24"/>
              </w:rPr>
            </w:pPr>
          </w:p>
        </w:tc>
        <w:tc>
          <w:tcPr>
            <w:tcW w:w="1729" w:type="dxa"/>
            <w:vMerge w:val="restart"/>
          </w:tcPr>
          <w:p w14:paraId="64F9EA0A" w14:textId="77777777" w:rsidR="00DA4E52" w:rsidRDefault="00DA4E52" w:rsidP="007B3D45">
            <w:pPr>
              <w:rPr>
                <w:rFonts w:ascii="Garamond" w:hAnsi="Garamond" w:cs="Arial"/>
                <w:b/>
                <w:sz w:val="24"/>
              </w:rPr>
            </w:pPr>
          </w:p>
        </w:tc>
      </w:tr>
      <w:tr w:rsidR="00DA4E52" w14:paraId="59D6C106" w14:textId="77777777" w:rsidTr="00224283">
        <w:trPr>
          <w:trHeight w:val="1350"/>
        </w:trPr>
        <w:tc>
          <w:tcPr>
            <w:tcW w:w="1274" w:type="dxa"/>
            <w:vMerge/>
          </w:tcPr>
          <w:p w14:paraId="48E206AF" w14:textId="77777777" w:rsidR="00DA4E52" w:rsidRPr="00773E4C" w:rsidRDefault="00DA4E52" w:rsidP="007B3D45">
            <w:pPr>
              <w:rPr>
                <w:rFonts w:ascii="Garamond" w:hAnsi="Garamond"/>
                <w:b/>
                <w:bCs/>
                <w:color w:val="000000"/>
                <w:sz w:val="24"/>
              </w:rPr>
            </w:pPr>
          </w:p>
        </w:tc>
        <w:tc>
          <w:tcPr>
            <w:tcW w:w="3028" w:type="dxa"/>
          </w:tcPr>
          <w:p w14:paraId="222730B5" w14:textId="0E80EFB9" w:rsidR="00DA4E52" w:rsidRPr="005510CE" w:rsidRDefault="00DA4E52" w:rsidP="007B3D45">
            <w:pPr>
              <w:jc w:val="both"/>
              <w:rPr>
                <w:rFonts w:ascii="Garamond" w:hAnsi="Garamond" w:cstheme="minorHAnsi"/>
                <w:sz w:val="24"/>
              </w:rPr>
            </w:pPr>
            <w:r>
              <w:rPr>
                <w:rFonts w:ascii="Garamond" w:hAnsi="Garamond" w:cstheme="minorHAnsi"/>
                <w:sz w:val="24"/>
              </w:rPr>
              <w:t>Neprekinjeno delo 6 mesecev</w:t>
            </w:r>
          </w:p>
        </w:tc>
        <w:tc>
          <w:tcPr>
            <w:tcW w:w="1584" w:type="dxa"/>
          </w:tcPr>
          <w:p w14:paraId="7E02AA9B" w14:textId="77777777" w:rsidR="00DA4E52" w:rsidRDefault="00DA4E52" w:rsidP="00DA4E52">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475806B3" w14:textId="77777777" w:rsidR="00DA4E52" w:rsidRDefault="00DA4E52" w:rsidP="00DA4E52">
            <w:pPr>
              <w:jc w:val="both"/>
              <w:rPr>
                <w:rFonts w:ascii="Garamond" w:hAnsi="Garamond" w:cstheme="minorHAnsi"/>
                <w:sz w:val="24"/>
              </w:rPr>
            </w:pPr>
          </w:p>
          <w:p w14:paraId="54844E05" w14:textId="1705EDC0" w:rsidR="00DA4E52" w:rsidRPr="005510CE" w:rsidRDefault="00DA4E52" w:rsidP="00DA4E52">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vMerge/>
          </w:tcPr>
          <w:p w14:paraId="72B1ED7B" w14:textId="77777777" w:rsidR="00DA4E52" w:rsidRDefault="00DA4E52" w:rsidP="007B3D45">
            <w:pPr>
              <w:rPr>
                <w:rFonts w:ascii="Garamond" w:hAnsi="Garamond" w:cs="Arial"/>
                <w:b/>
                <w:sz w:val="24"/>
              </w:rPr>
            </w:pPr>
          </w:p>
        </w:tc>
        <w:tc>
          <w:tcPr>
            <w:tcW w:w="1729" w:type="dxa"/>
            <w:vMerge/>
          </w:tcPr>
          <w:p w14:paraId="2EF07574" w14:textId="77777777" w:rsidR="00DA4E52" w:rsidRDefault="00DA4E52" w:rsidP="007B3D45">
            <w:pPr>
              <w:rPr>
                <w:rFonts w:ascii="Garamond" w:hAnsi="Garamond" w:cs="Arial"/>
                <w:b/>
                <w:sz w:val="24"/>
              </w:rPr>
            </w:pPr>
          </w:p>
        </w:tc>
      </w:tr>
      <w:tr w:rsidR="00DA4E52" w14:paraId="6DA6695D" w14:textId="6294662F" w:rsidTr="00224283">
        <w:trPr>
          <w:trHeight w:val="1350"/>
        </w:trPr>
        <w:tc>
          <w:tcPr>
            <w:tcW w:w="1274" w:type="dxa"/>
            <w:vMerge w:val="restart"/>
          </w:tcPr>
          <w:p w14:paraId="64944A7A" w14:textId="1741949A" w:rsidR="00DA4E52" w:rsidRDefault="00224283" w:rsidP="007B3D45">
            <w:pPr>
              <w:rPr>
                <w:rFonts w:ascii="Garamond" w:hAnsi="Garamond"/>
                <w:b/>
                <w:bCs/>
                <w:sz w:val="24"/>
              </w:rPr>
            </w:pPr>
            <w:r>
              <w:rPr>
                <w:rFonts w:ascii="Garamond" w:hAnsi="Garamond"/>
                <w:b/>
                <w:bCs/>
                <w:sz w:val="24"/>
              </w:rPr>
              <w:t>S</w:t>
            </w:r>
            <w:r w:rsidR="00DA4E52" w:rsidRPr="0041009B">
              <w:rPr>
                <w:rFonts w:ascii="Garamond" w:hAnsi="Garamond"/>
                <w:b/>
                <w:bCs/>
                <w:sz w:val="24"/>
              </w:rPr>
              <w:t>vetovalec (senior)</w:t>
            </w:r>
          </w:p>
          <w:p w14:paraId="56BF783C" w14:textId="77777777" w:rsidR="00DA4E52" w:rsidRDefault="00DA4E52" w:rsidP="007B3D45">
            <w:pPr>
              <w:rPr>
                <w:rFonts w:ascii="Garamond" w:hAnsi="Garamond" w:cs="Arial"/>
                <w:sz w:val="24"/>
                <w:lang w:eastAsia="en-US"/>
              </w:rPr>
            </w:pP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20C1F258" w14:textId="0A748D03" w:rsidR="00DA4E52" w:rsidRPr="00F35892" w:rsidRDefault="00DA4E52" w:rsidP="007B3D45">
            <w:pPr>
              <w:rPr>
                <w:rFonts w:ascii="Garamond" w:hAnsi="Garamond" w:cs="Arial"/>
                <w:bCs/>
                <w:sz w:val="24"/>
              </w:rPr>
            </w:pPr>
            <w:r w:rsidRPr="0049137B">
              <w:rPr>
                <w:rFonts w:ascii="Garamond" w:hAnsi="Garamond"/>
                <w:bCs/>
                <w:i/>
                <w:iCs/>
                <w:sz w:val="24"/>
              </w:rPr>
              <w:t>ime in priimek</w:t>
            </w:r>
          </w:p>
        </w:tc>
        <w:tc>
          <w:tcPr>
            <w:tcW w:w="3028" w:type="dxa"/>
          </w:tcPr>
          <w:p w14:paraId="227B13DD" w14:textId="2604D58B" w:rsidR="00DA4E52" w:rsidRPr="005510CE" w:rsidRDefault="00257EF4" w:rsidP="007B3D45">
            <w:pPr>
              <w:jc w:val="both"/>
              <w:rPr>
                <w:rFonts w:ascii="Garamond" w:hAnsi="Garamond" w:cstheme="minorHAnsi"/>
                <w:sz w:val="24"/>
              </w:rPr>
            </w:pPr>
            <w:r>
              <w:rPr>
                <w:rFonts w:ascii="Garamond" w:hAnsi="Garamond"/>
                <w:color w:val="000000"/>
                <w:sz w:val="24"/>
              </w:rPr>
              <w:t xml:space="preserve">3 </w:t>
            </w:r>
            <w:r w:rsidR="00DA4E52" w:rsidRPr="0041009B">
              <w:rPr>
                <w:rFonts w:ascii="Garamond" w:hAnsi="Garamond"/>
                <w:color w:val="000000"/>
                <w:sz w:val="24"/>
              </w:rPr>
              <w:t>uspešno uvedeni SAP projekti</w:t>
            </w:r>
            <w:r w:rsidR="00DA4E52">
              <w:rPr>
                <w:rFonts w:ascii="Garamond" w:hAnsi="Garamond"/>
                <w:color w:val="000000"/>
                <w:sz w:val="24"/>
              </w:rPr>
              <w:t xml:space="preserve">, </w:t>
            </w:r>
            <w:r w:rsidR="00DA4E52" w:rsidRPr="0041009B">
              <w:rPr>
                <w:rFonts w:ascii="Garamond" w:hAnsi="Garamond"/>
                <w:color w:val="000000"/>
                <w:sz w:val="24"/>
              </w:rPr>
              <w:t>v vlogi vodilnega svetovalca.</w:t>
            </w:r>
          </w:p>
        </w:tc>
        <w:tc>
          <w:tcPr>
            <w:tcW w:w="1584" w:type="dxa"/>
          </w:tcPr>
          <w:p w14:paraId="35FFCD73" w14:textId="319B00D1" w:rsidR="00DA4E52" w:rsidRDefault="00DA4E52" w:rsidP="007B3D45">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E0731AB" w14:textId="77777777" w:rsidR="00DA4E52" w:rsidRDefault="00DA4E52" w:rsidP="007B3D45">
            <w:pPr>
              <w:jc w:val="both"/>
              <w:rPr>
                <w:rFonts w:ascii="Garamond" w:hAnsi="Garamond" w:cstheme="minorHAnsi"/>
                <w:sz w:val="24"/>
              </w:rPr>
            </w:pPr>
          </w:p>
          <w:p w14:paraId="4B7AE8DE" w14:textId="31797571" w:rsidR="00DA4E52" w:rsidRDefault="00DA4E52" w:rsidP="007B3D45">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454470C1" w14:textId="77777777" w:rsidR="00DA4E52" w:rsidRDefault="00DA4E52" w:rsidP="007B3D45">
            <w:pPr>
              <w:rPr>
                <w:rFonts w:ascii="Garamond" w:hAnsi="Garamond" w:cs="Arial"/>
                <w:b/>
                <w:sz w:val="24"/>
              </w:rPr>
            </w:pPr>
          </w:p>
        </w:tc>
        <w:tc>
          <w:tcPr>
            <w:tcW w:w="1729" w:type="dxa"/>
          </w:tcPr>
          <w:p w14:paraId="72211022" w14:textId="77777777" w:rsidR="00DA4E52" w:rsidRDefault="00DA4E52" w:rsidP="007B3D45">
            <w:pPr>
              <w:rPr>
                <w:rFonts w:ascii="Garamond" w:hAnsi="Garamond" w:cs="Arial"/>
                <w:b/>
                <w:sz w:val="24"/>
              </w:rPr>
            </w:pPr>
          </w:p>
        </w:tc>
      </w:tr>
      <w:tr w:rsidR="00DA4E52" w14:paraId="02703410" w14:textId="77777777" w:rsidTr="00224283">
        <w:trPr>
          <w:trHeight w:val="1350"/>
        </w:trPr>
        <w:tc>
          <w:tcPr>
            <w:tcW w:w="1274" w:type="dxa"/>
            <w:vMerge/>
          </w:tcPr>
          <w:p w14:paraId="141EF51A" w14:textId="77777777" w:rsidR="00DA4E52" w:rsidRPr="0041009B" w:rsidRDefault="00DA4E52" w:rsidP="00DA4E52">
            <w:pPr>
              <w:rPr>
                <w:rFonts w:ascii="Garamond" w:hAnsi="Garamond"/>
                <w:b/>
                <w:bCs/>
                <w:sz w:val="24"/>
              </w:rPr>
            </w:pPr>
          </w:p>
        </w:tc>
        <w:tc>
          <w:tcPr>
            <w:tcW w:w="3028" w:type="dxa"/>
          </w:tcPr>
          <w:p w14:paraId="02AD9CD9" w14:textId="37DE5226" w:rsidR="00DA4E52" w:rsidRPr="005510CE" w:rsidRDefault="00DA4E52" w:rsidP="00DA4E52">
            <w:pPr>
              <w:autoSpaceDE w:val="0"/>
              <w:autoSpaceDN w:val="0"/>
              <w:adjustRightInd w:val="0"/>
              <w:jc w:val="both"/>
              <w:rPr>
                <w:rFonts w:ascii="Garamond" w:hAnsi="Garamond" w:cstheme="minorHAnsi"/>
                <w:sz w:val="24"/>
              </w:rPr>
            </w:pPr>
            <w:r w:rsidRPr="00DA4E52">
              <w:rPr>
                <w:rFonts w:ascii="Garamond" w:hAnsi="Garamond"/>
                <w:color w:val="000000"/>
                <w:sz w:val="24"/>
              </w:rPr>
              <w:t>svetovalne izkušnje pri uvajanju SAP v poslovno okolje javnega sektorja</w:t>
            </w:r>
          </w:p>
        </w:tc>
        <w:tc>
          <w:tcPr>
            <w:tcW w:w="1584" w:type="dxa"/>
          </w:tcPr>
          <w:p w14:paraId="32986DEB" w14:textId="77777777" w:rsidR="00DA4E52" w:rsidRDefault="00DA4E52" w:rsidP="00DA4E52">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CBD9BC0" w14:textId="77777777" w:rsidR="00DA4E52" w:rsidRDefault="00DA4E52" w:rsidP="00DA4E52">
            <w:pPr>
              <w:jc w:val="both"/>
              <w:rPr>
                <w:rFonts w:ascii="Garamond" w:hAnsi="Garamond" w:cstheme="minorHAnsi"/>
                <w:sz w:val="24"/>
              </w:rPr>
            </w:pPr>
          </w:p>
          <w:p w14:paraId="5966DF5C" w14:textId="310CE440" w:rsidR="00DA4E52" w:rsidRPr="005510CE" w:rsidRDefault="00DA4E52" w:rsidP="00DA4E52">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5A93C4E8" w14:textId="77777777" w:rsidR="00DA4E52" w:rsidRDefault="00DA4E52" w:rsidP="00DA4E52">
            <w:pPr>
              <w:rPr>
                <w:rFonts w:ascii="Garamond" w:hAnsi="Garamond" w:cs="Arial"/>
                <w:b/>
                <w:sz w:val="24"/>
              </w:rPr>
            </w:pPr>
          </w:p>
        </w:tc>
        <w:tc>
          <w:tcPr>
            <w:tcW w:w="1729" w:type="dxa"/>
          </w:tcPr>
          <w:p w14:paraId="71F5EC1E" w14:textId="77777777" w:rsidR="00DA4E52" w:rsidRDefault="00DA4E52" w:rsidP="00DA4E52">
            <w:pPr>
              <w:rPr>
                <w:rFonts w:ascii="Garamond" w:hAnsi="Garamond" w:cs="Arial"/>
                <w:b/>
                <w:sz w:val="24"/>
              </w:rPr>
            </w:pPr>
          </w:p>
        </w:tc>
      </w:tr>
      <w:tr w:rsidR="00224283" w14:paraId="242673A2" w14:textId="77777777" w:rsidTr="00224283">
        <w:trPr>
          <w:trHeight w:val="1350"/>
        </w:trPr>
        <w:tc>
          <w:tcPr>
            <w:tcW w:w="1274" w:type="dxa"/>
            <w:vMerge w:val="restart"/>
          </w:tcPr>
          <w:p w14:paraId="064B97DD" w14:textId="77777777" w:rsidR="00224283" w:rsidRDefault="00224283" w:rsidP="00ED6058">
            <w:pPr>
              <w:rPr>
                <w:rFonts w:ascii="Garamond" w:hAnsi="Garamond"/>
                <w:b/>
                <w:bCs/>
                <w:sz w:val="24"/>
              </w:rPr>
            </w:pPr>
            <w:r>
              <w:rPr>
                <w:rFonts w:ascii="Garamond" w:hAnsi="Garamond"/>
                <w:b/>
                <w:bCs/>
                <w:sz w:val="24"/>
              </w:rPr>
              <w:t>S</w:t>
            </w:r>
            <w:r w:rsidRPr="0041009B">
              <w:rPr>
                <w:rFonts w:ascii="Garamond" w:hAnsi="Garamond"/>
                <w:b/>
                <w:bCs/>
                <w:sz w:val="24"/>
              </w:rPr>
              <w:t>vetovalec (senior)</w:t>
            </w:r>
          </w:p>
          <w:p w14:paraId="1D0D9FF3" w14:textId="77777777" w:rsidR="00224283" w:rsidRDefault="00224283" w:rsidP="00ED6058">
            <w:pPr>
              <w:rPr>
                <w:rFonts w:ascii="Garamond" w:hAnsi="Garamond" w:cs="Arial"/>
                <w:sz w:val="24"/>
                <w:lang w:eastAsia="en-US"/>
              </w:rPr>
            </w:pP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2EBDFCA1" w14:textId="77777777" w:rsidR="00224283" w:rsidRPr="00F35892" w:rsidRDefault="00224283" w:rsidP="00ED6058">
            <w:pPr>
              <w:rPr>
                <w:rFonts w:ascii="Garamond" w:hAnsi="Garamond" w:cs="Arial"/>
                <w:bCs/>
                <w:sz w:val="24"/>
              </w:rPr>
            </w:pPr>
            <w:r w:rsidRPr="0049137B">
              <w:rPr>
                <w:rFonts w:ascii="Garamond" w:hAnsi="Garamond"/>
                <w:bCs/>
                <w:i/>
                <w:iCs/>
                <w:sz w:val="24"/>
              </w:rPr>
              <w:t>ime in priimek</w:t>
            </w:r>
          </w:p>
        </w:tc>
        <w:tc>
          <w:tcPr>
            <w:tcW w:w="3028" w:type="dxa"/>
          </w:tcPr>
          <w:p w14:paraId="49916DAD" w14:textId="77777777" w:rsidR="00224283" w:rsidRPr="005510CE" w:rsidRDefault="00224283" w:rsidP="00ED6058">
            <w:pPr>
              <w:jc w:val="both"/>
              <w:rPr>
                <w:rFonts w:ascii="Garamond" w:hAnsi="Garamond" w:cstheme="minorHAnsi"/>
                <w:sz w:val="24"/>
              </w:rPr>
            </w:pPr>
            <w:r>
              <w:rPr>
                <w:rFonts w:ascii="Garamond" w:hAnsi="Garamond"/>
                <w:color w:val="000000"/>
                <w:sz w:val="24"/>
              </w:rPr>
              <w:t xml:space="preserve">3 </w:t>
            </w:r>
            <w:r w:rsidRPr="0041009B">
              <w:rPr>
                <w:rFonts w:ascii="Garamond" w:hAnsi="Garamond"/>
                <w:color w:val="000000"/>
                <w:sz w:val="24"/>
              </w:rPr>
              <w:t>uspešno uvedeni SAP projekti</w:t>
            </w:r>
            <w:r>
              <w:rPr>
                <w:rFonts w:ascii="Garamond" w:hAnsi="Garamond"/>
                <w:color w:val="000000"/>
                <w:sz w:val="24"/>
              </w:rPr>
              <w:t xml:space="preserve">, </w:t>
            </w:r>
            <w:r w:rsidRPr="0041009B">
              <w:rPr>
                <w:rFonts w:ascii="Garamond" w:hAnsi="Garamond"/>
                <w:color w:val="000000"/>
                <w:sz w:val="24"/>
              </w:rPr>
              <w:t>v vlogi vodilnega svetovalca.</w:t>
            </w:r>
          </w:p>
        </w:tc>
        <w:tc>
          <w:tcPr>
            <w:tcW w:w="1584" w:type="dxa"/>
          </w:tcPr>
          <w:p w14:paraId="6B2960BC"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D70F2CD" w14:textId="77777777" w:rsidR="00224283" w:rsidRDefault="00224283" w:rsidP="00ED6058">
            <w:pPr>
              <w:jc w:val="both"/>
              <w:rPr>
                <w:rFonts w:ascii="Garamond" w:hAnsi="Garamond" w:cstheme="minorHAnsi"/>
                <w:sz w:val="24"/>
              </w:rPr>
            </w:pPr>
          </w:p>
          <w:p w14:paraId="611F6887" w14:textId="77777777" w:rsidR="00224283" w:rsidRDefault="00224283" w:rsidP="00ED6058">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0CF9FCE1" w14:textId="77777777" w:rsidR="00224283" w:rsidRDefault="00224283" w:rsidP="00ED6058">
            <w:pPr>
              <w:rPr>
                <w:rFonts w:ascii="Garamond" w:hAnsi="Garamond" w:cs="Arial"/>
                <w:b/>
                <w:sz w:val="24"/>
              </w:rPr>
            </w:pPr>
          </w:p>
        </w:tc>
        <w:tc>
          <w:tcPr>
            <w:tcW w:w="1729" w:type="dxa"/>
          </w:tcPr>
          <w:p w14:paraId="6D67048C" w14:textId="77777777" w:rsidR="00224283" w:rsidRDefault="00224283" w:rsidP="00ED6058">
            <w:pPr>
              <w:rPr>
                <w:rFonts w:ascii="Garamond" w:hAnsi="Garamond" w:cs="Arial"/>
                <w:b/>
                <w:sz w:val="24"/>
              </w:rPr>
            </w:pPr>
          </w:p>
        </w:tc>
      </w:tr>
      <w:tr w:rsidR="00224283" w14:paraId="036B64F9" w14:textId="77777777" w:rsidTr="00224283">
        <w:trPr>
          <w:trHeight w:val="1350"/>
        </w:trPr>
        <w:tc>
          <w:tcPr>
            <w:tcW w:w="1274" w:type="dxa"/>
            <w:vMerge/>
          </w:tcPr>
          <w:p w14:paraId="722EE298" w14:textId="77777777" w:rsidR="00224283" w:rsidRPr="0041009B" w:rsidRDefault="00224283" w:rsidP="00ED6058">
            <w:pPr>
              <w:rPr>
                <w:rFonts w:ascii="Garamond" w:hAnsi="Garamond"/>
                <w:b/>
                <w:bCs/>
                <w:sz w:val="24"/>
              </w:rPr>
            </w:pPr>
          </w:p>
        </w:tc>
        <w:tc>
          <w:tcPr>
            <w:tcW w:w="3028" w:type="dxa"/>
          </w:tcPr>
          <w:p w14:paraId="0BB7CBC5" w14:textId="77777777" w:rsidR="00224283" w:rsidRPr="005510CE" w:rsidRDefault="00224283" w:rsidP="00ED6058">
            <w:pPr>
              <w:autoSpaceDE w:val="0"/>
              <w:autoSpaceDN w:val="0"/>
              <w:adjustRightInd w:val="0"/>
              <w:jc w:val="both"/>
              <w:rPr>
                <w:rFonts w:ascii="Garamond" w:hAnsi="Garamond" w:cstheme="minorHAnsi"/>
                <w:sz w:val="24"/>
              </w:rPr>
            </w:pPr>
            <w:r w:rsidRPr="00DA4E52">
              <w:rPr>
                <w:rFonts w:ascii="Garamond" w:hAnsi="Garamond"/>
                <w:color w:val="000000"/>
                <w:sz w:val="24"/>
              </w:rPr>
              <w:t>svetovalne izkušnje pri uvajanju SAP v poslovno okolje javnega sektorja</w:t>
            </w:r>
          </w:p>
        </w:tc>
        <w:tc>
          <w:tcPr>
            <w:tcW w:w="1584" w:type="dxa"/>
          </w:tcPr>
          <w:p w14:paraId="2511036F"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18BD7C03" w14:textId="77777777" w:rsidR="00224283" w:rsidRDefault="00224283" w:rsidP="00ED6058">
            <w:pPr>
              <w:jc w:val="both"/>
              <w:rPr>
                <w:rFonts w:ascii="Garamond" w:hAnsi="Garamond" w:cstheme="minorHAnsi"/>
                <w:sz w:val="24"/>
              </w:rPr>
            </w:pPr>
          </w:p>
          <w:p w14:paraId="384B4BE4" w14:textId="77777777" w:rsidR="00224283" w:rsidRPr="005510CE"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3BAB4AA3" w14:textId="77777777" w:rsidR="00224283" w:rsidRDefault="00224283" w:rsidP="00ED6058">
            <w:pPr>
              <w:rPr>
                <w:rFonts w:ascii="Garamond" w:hAnsi="Garamond" w:cs="Arial"/>
                <w:b/>
                <w:sz w:val="24"/>
              </w:rPr>
            </w:pPr>
          </w:p>
        </w:tc>
        <w:tc>
          <w:tcPr>
            <w:tcW w:w="1729" w:type="dxa"/>
          </w:tcPr>
          <w:p w14:paraId="355B1CC4" w14:textId="77777777" w:rsidR="00224283" w:rsidRDefault="00224283" w:rsidP="00ED6058">
            <w:pPr>
              <w:rPr>
                <w:rFonts w:ascii="Garamond" w:hAnsi="Garamond" w:cs="Arial"/>
                <w:b/>
                <w:sz w:val="24"/>
              </w:rPr>
            </w:pPr>
          </w:p>
        </w:tc>
      </w:tr>
      <w:tr w:rsidR="00224283" w14:paraId="6402947F" w14:textId="77777777" w:rsidTr="00224283">
        <w:trPr>
          <w:trHeight w:val="1350"/>
        </w:trPr>
        <w:tc>
          <w:tcPr>
            <w:tcW w:w="1274" w:type="dxa"/>
            <w:vMerge w:val="restart"/>
          </w:tcPr>
          <w:p w14:paraId="4A0D48CC" w14:textId="77777777" w:rsidR="00224283" w:rsidRDefault="00224283" w:rsidP="00ED6058">
            <w:pPr>
              <w:rPr>
                <w:rFonts w:ascii="Garamond" w:hAnsi="Garamond"/>
                <w:b/>
                <w:bCs/>
                <w:sz w:val="24"/>
              </w:rPr>
            </w:pPr>
            <w:r>
              <w:rPr>
                <w:rFonts w:ascii="Garamond" w:hAnsi="Garamond"/>
                <w:b/>
                <w:bCs/>
                <w:sz w:val="24"/>
              </w:rPr>
              <w:t>S</w:t>
            </w:r>
            <w:r w:rsidRPr="0041009B">
              <w:rPr>
                <w:rFonts w:ascii="Garamond" w:hAnsi="Garamond"/>
                <w:b/>
                <w:bCs/>
                <w:sz w:val="24"/>
              </w:rPr>
              <w:t>vetovalec (senior)</w:t>
            </w:r>
          </w:p>
          <w:p w14:paraId="7AAE979E" w14:textId="77777777" w:rsidR="00224283" w:rsidRDefault="00224283" w:rsidP="00ED6058">
            <w:pPr>
              <w:rPr>
                <w:rFonts w:ascii="Garamond" w:hAnsi="Garamond" w:cs="Arial"/>
                <w:sz w:val="24"/>
                <w:lang w:eastAsia="en-US"/>
              </w:rPr>
            </w:pP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16FB7C9D" w14:textId="77777777" w:rsidR="00224283" w:rsidRPr="00F35892" w:rsidRDefault="00224283" w:rsidP="00ED6058">
            <w:pPr>
              <w:rPr>
                <w:rFonts w:ascii="Garamond" w:hAnsi="Garamond" w:cs="Arial"/>
                <w:bCs/>
                <w:sz w:val="24"/>
              </w:rPr>
            </w:pPr>
            <w:r w:rsidRPr="0049137B">
              <w:rPr>
                <w:rFonts w:ascii="Garamond" w:hAnsi="Garamond"/>
                <w:bCs/>
                <w:i/>
                <w:iCs/>
                <w:sz w:val="24"/>
              </w:rPr>
              <w:t>ime in priimek</w:t>
            </w:r>
          </w:p>
        </w:tc>
        <w:tc>
          <w:tcPr>
            <w:tcW w:w="3028" w:type="dxa"/>
          </w:tcPr>
          <w:p w14:paraId="48E86262" w14:textId="77777777" w:rsidR="00224283" w:rsidRPr="005510CE" w:rsidRDefault="00224283" w:rsidP="00ED6058">
            <w:pPr>
              <w:jc w:val="both"/>
              <w:rPr>
                <w:rFonts w:ascii="Garamond" w:hAnsi="Garamond" w:cstheme="minorHAnsi"/>
                <w:sz w:val="24"/>
              </w:rPr>
            </w:pPr>
            <w:r>
              <w:rPr>
                <w:rFonts w:ascii="Garamond" w:hAnsi="Garamond"/>
                <w:color w:val="000000"/>
                <w:sz w:val="24"/>
              </w:rPr>
              <w:t xml:space="preserve">3 </w:t>
            </w:r>
            <w:r w:rsidRPr="0041009B">
              <w:rPr>
                <w:rFonts w:ascii="Garamond" w:hAnsi="Garamond"/>
                <w:color w:val="000000"/>
                <w:sz w:val="24"/>
              </w:rPr>
              <w:t>uspešno uvedeni SAP projekti</w:t>
            </w:r>
            <w:r>
              <w:rPr>
                <w:rFonts w:ascii="Garamond" w:hAnsi="Garamond"/>
                <w:color w:val="000000"/>
                <w:sz w:val="24"/>
              </w:rPr>
              <w:t xml:space="preserve">, </w:t>
            </w:r>
            <w:r w:rsidRPr="0041009B">
              <w:rPr>
                <w:rFonts w:ascii="Garamond" w:hAnsi="Garamond"/>
                <w:color w:val="000000"/>
                <w:sz w:val="24"/>
              </w:rPr>
              <w:t>v vlogi vodilnega svetovalca.</w:t>
            </w:r>
          </w:p>
        </w:tc>
        <w:tc>
          <w:tcPr>
            <w:tcW w:w="1584" w:type="dxa"/>
          </w:tcPr>
          <w:p w14:paraId="16133128"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7951800E" w14:textId="77777777" w:rsidR="00224283" w:rsidRDefault="00224283" w:rsidP="00ED6058">
            <w:pPr>
              <w:jc w:val="both"/>
              <w:rPr>
                <w:rFonts w:ascii="Garamond" w:hAnsi="Garamond" w:cstheme="minorHAnsi"/>
                <w:sz w:val="24"/>
              </w:rPr>
            </w:pPr>
          </w:p>
          <w:p w14:paraId="46AA7F96" w14:textId="77777777" w:rsidR="00224283" w:rsidRDefault="00224283" w:rsidP="00ED6058">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15ED89EB" w14:textId="77777777" w:rsidR="00224283" w:rsidRDefault="00224283" w:rsidP="00ED6058">
            <w:pPr>
              <w:rPr>
                <w:rFonts w:ascii="Garamond" w:hAnsi="Garamond" w:cs="Arial"/>
                <w:b/>
                <w:sz w:val="24"/>
              </w:rPr>
            </w:pPr>
          </w:p>
        </w:tc>
        <w:tc>
          <w:tcPr>
            <w:tcW w:w="1729" w:type="dxa"/>
          </w:tcPr>
          <w:p w14:paraId="54D0A97A" w14:textId="77777777" w:rsidR="00224283" w:rsidRDefault="00224283" w:rsidP="00ED6058">
            <w:pPr>
              <w:rPr>
                <w:rFonts w:ascii="Garamond" w:hAnsi="Garamond" w:cs="Arial"/>
                <w:b/>
                <w:sz w:val="24"/>
              </w:rPr>
            </w:pPr>
          </w:p>
        </w:tc>
      </w:tr>
      <w:tr w:rsidR="00224283" w14:paraId="5A88052B" w14:textId="77777777" w:rsidTr="00224283">
        <w:trPr>
          <w:trHeight w:val="1350"/>
        </w:trPr>
        <w:tc>
          <w:tcPr>
            <w:tcW w:w="1274" w:type="dxa"/>
            <w:vMerge/>
          </w:tcPr>
          <w:p w14:paraId="5207AA8C" w14:textId="77777777" w:rsidR="00224283" w:rsidRPr="0041009B" w:rsidRDefault="00224283" w:rsidP="00ED6058">
            <w:pPr>
              <w:rPr>
                <w:rFonts w:ascii="Garamond" w:hAnsi="Garamond"/>
                <w:b/>
                <w:bCs/>
                <w:sz w:val="24"/>
              </w:rPr>
            </w:pPr>
          </w:p>
        </w:tc>
        <w:tc>
          <w:tcPr>
            <w:tcW w:w="3028" w:type="dxa"/>
          </w:tcPr>
          <w:p w14:paraId="0B26919B" w14:textId="77777777" w:rsidR="00224283" w:rsidRPr="005510CE" w:rsidRDefault="00224283" w:rsidP="00ED6058">
            <w:pPr>
              <w:autoSpaceDE w:val="0"/>
              <w:autoSpaceDN w:val="0"/>
              <w:adjustRightInd w:val="0"/>
              <w:jc w:val="both"/>
              <w:rPr>
                <w:rFonts w:ascii="Garamond" w:hAnsi="Garamond" w:cstheme="minorHAnsi"/>
                <w:sz w:val="24"/>
              </w:rPr>
            </w:pPr>
            <w:r w:rsidRPr="00DA4E52">
              <w:rPr>
                <w:rFonts w:ascii="Garamond" w:hAnsi="Garamond"/>
                <w:color w:val="000000"/>
                <w:sz w:val="24"/>
              </w:rPr>
              <w:t>svetovalne izkušnje pri uvajanju SAP v poslovno okolje javnega sektorja</w:t>
            </w:r>
          </w:p>
        </w:tc>
        <w:tc>
          <w:tcPr>
            <w:tcW w:w="1584" w:type="dxa"/>
          </w:tcPr>
          <w:p w14:paraId="61ACAB7E"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383BE5DA" w14:textId="77777777" w:rsidR="00224283" w:rsidRDefault="00224283" w:rsidP="00ED6058">
            <w:pPr>
              <w:jc w:val="both"/>
              <w:rPr>
                <w:rFonts w:ascii="Garamond" w:hAnsi="Garamond" w:cstheme="minorHAnsi"/>
                <w:sz w:val="24"/>
              </w:rPr>
            </w:pPr>
          </w:p>
          <w:p w14:paraId="6CEDB74E" w14:textId="77777777" w:rsidR="00224283" w:rsidRPr="005510CE"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769E26BD" w14:textId="77777777" w:rsidR="00224283" w:rsidRDefault="00224283" w:rsidP="00ED6058">
            <w:pPr>
              <w:rPr>
                <w:rFonts w:ascii="Garamond" w:hAnsi="Garamond" w:cs="Arial"/>
                <w:b/>
                <w:sz w:val="24"/>
              </w:rPr>
            </w:pPr>
          </w:p>
        </w:tc>
        <w:tc>
          <w:tcPr>
            <w:tcW w:w="1729" w:type="dxa"/>
          </w:tcPr>
          <w:p w14:paraId="2C412728" w14:textId="77777777" w:rsidR="00224283" w:rsidRDefault="00224283" w:rsidP="00ED6058">
            <w:pPr>
              <w:rPr>
                <w:rFonts w:ascii="Garamond" w:hAnsi="Garamond" w:cs="Arial"/>
                <w:b/>
                <w:sz w:val="24"/>
              </w:rPr>
            </w:pPr>
          </w:p>
        </w:tc>
      </w:tr>
      <w:tr w:rsidR="00224283" w14:paraId="2FD831F3" w14:textId="77777777" w:rsidTr="00224283">
        <w:trPr>
          <w:trHeight w:val="1350"/>
        </w:trPr>
        <w:tc>
          <w:tcPr>
            <w:tcW w:w="1274" w:type="dxa"/>
            <w:vMerge w:val="restart"/>
          </w:tcPr>
          <w:p w14:paraId="2F3B2215" w14:textId="77777777" w:rsidR="00224283" w:rsidRDefault="00224283" w:rsidP="00ED6058">
            <w:pPr>
              <w:rPr>
                <w:rFonts w:ascii="Garamond" w:hAnsi="Garamond"/>
                <w:b/>
                <w:bCs/>
                <w:sz w:val="24"/>
              </w:rPr>
            </w:pPr>
            <w:r>
              <w:rPr>
                <w:rFonts w:ascii="Garamond" w:hAnsi="Garamond"/>
                <w:b/>
                <w:bCs/>
                <w:sz w:val="24"/>
              </w:rPr>
              <w:lastRenderedPageBreak/>
              <w:t>S</w:t>
            </w:r>
            <w:r w:rsidRPr="0041009B">
              <w:rPr>
                <w:rFonts w:ascii="Garamond" w:hAnsi="Garamond"/>
                <w:b/>
                <w:bCs/>
                <w:sz w:val="24"/>
              </w:rPr>
              <w:t>vetovalec (senior)</w:t>
            </w:r>
          </w:p>
          <w:p w14:paraId="0A9742D8" w14:textId="77777777" w:rsidR="00224283" w:rsidRDefault="00224283" w:rsidP="00ED6058">
            <w:pPr>
              <w:rPr>
                <w:rFonts w:ascii="Garamond" w:hAnsi="Garamond" w:cs="Arial"/>
                <w:sz w:val="24"/>
                <w:lang w:eastAsia="en-US"/>
              </w:rPr>
            </w:pP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67EC0952" w14:textId="77777777" w:rsidR="00224283" w:rsidRPr="00F35892" w:rsidRDefault="00224283" w:rsidP="00ED6058">
            <w:pPr>
              <w:rPr>
                <w:rFonts w:ascii="Garamond" w:hAnsi="Garamond" w:cs="Arial"/>
                <w:bCs/>
                <w:sz w:val="24"/>
              </w:rPr>
            </w:pPr>
            <w:r w:rsidRPr="0049137B">
              <w:rPr>
                <w:rFonts w:ascii="Garamond" w:hAnsi="Garamond"/>
                <w:bCs/>
                <w:i/>
                <w:iCs/>
                <w:sz w:val="24"/>
              </w:rPr>
              <w:t>ime in priimek</w:t>
            </w:r>
          </w:p>
        </w:tc>
        <w:tc>
          <w:tcPr>
            <w:tcW w:w="3028" w:type="dxa"/>
          </w:tcPr>
          <w:p w14:paraId="652E791C" w14:textId="77777777" w:rsidR="00224283" w:rsidRPr="005510CE" w:rsidRDefault="00224283" w:rsidP="00ED6058">
            <w:pPr>
              <w:jc w:val="both"/>
              <w:rPr>
                <w:rFonts w:ascii="Garamond" w:hAnsi="Garamond" w:cstheme="minorHAnsi"/>
                <w:sz w:val="24"/>
              </w:rPr>
            </w:pPr>
            <w:r>
              <w:rPr>
                <w:rFonts w:ascii="Garamond" w:hAnsi="Garamond"/>
                <w:color w:val="000000"/>
                <w:sz w:val="24"/>
              </w:rPr>
              <w:t xml:space="preserve">3 </w:t>
            </w:r>
            <w:r w:rsidRPr="0041009B">
              <w:rPr>
                <w:rFonts w:ascii="Garamond" w:hAnsi="Garamond"/>
                <w:color w:val="000000"/>
                <w:sz w:val="24"/>
              </w:rPr>
              <w:t>uspešno uvedeni SAP projekti</w:t>
            </w:r>
            <w:r>
              <w:rPr>
                <w:rFonts w:ascii="Garamond" w:hAnsi="Garamond"/>
                <w:color w:val="000000"/>
                <w:sz w:val="24"/>
              </w:rPr>
              <w:t xml:space="preserve">, </w:t>
            </w:r>
            <w:r w:rsidRPr="0041009B">
              <w:rPr>
                <w:rFonts w:ascii="Garamond" w:hAnsi="Garamond"/>
                <w:color w:val="000000"/>
                <w:sz w:val="24"/>
              </w:rPr>
              <w:t>v vlogi vodilnega svetovalca.</w:t>
            </w:r>
          </w:p>
        </w:tc>
        <w:tc>
          <w:tcPr>
            <w:tcW w:w="1584" w:type="dxa"/>
          </w:tcPr>
          <w:p w14:paraId="42E91DB5"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425903C" w14:textId="77777777" w:rsidR="00224283" w:rsidRDefault="00224283" w:rsidP="00ED6058">
            <w:pPr>
              <w:jc w:val="both"/>
              <w:rPr>
                <w:rFonts w:ascii="Garamond" w:hAnsi="Garamond" w:cstheme="minorHAnsi"/>
                <w:sz w:val="24"/>
              </w:rPr>
            </w:pPr>
          </w:p>
          <w:p w14:paraId="301AFB5B" w14:textId="77777777" w:rsidR="00224283" w:rsidRDefault="00224283" w:rsidP="00ED6058">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16299652" w14:textId="77777777" w:rsidR="00224283" w:rsidRDefault="00224283" w:rsidP="00ED6058">
            <w:pPr>
              <w:rPr>
                <w:rFonts w:ascii="Garamond" w:hAnsi="Garamond" w:cs="Arial"/>
                <w:b/>
                <w:sz w:val="24"/>
              </w:rPr>
            </w:pPr>
          </w:p>
        </w:tc>
        <w:tc>
          <w:tcPr>
            <w:tcW w:w="1729" w:type="dxa"/>
          </w:tcPr>
          <w:p w14:paraId="54788D79" w14:textId="77777777" w:rsidR="00224283" w:rsidRDefault="00224283" w:rsidP="00ED6058">
            <w:pPr>
              <w:rPr>
                <w:rFonts w:ascii="Garamond" w:hAnsi="Garamond" w:cs="Arial"/>
                <w:b/>
                <w:sz w:val="24"/>
              </w:rPr>
            </w:pPr>
          </w:p>
        </w:tc>
      </w:tr>
      <w:tr w:rsidR="00224283" w14:paraId="62B1FC67" w14:textId="77777777" w:rsidTr="00224283">
        <w:trPr>
          <w:trHeight w:val="1350"/>
        </w:trPr>
        <w:tc>
          <w:tcPr>
            <w:tcW w:w="1274" w:type="dxa"/>
            <w:vMerge/>
          </w:tcPr>
          <w:p w14:paraId="14010CB3" w14:textId="77777777" w:rsidR="00224283" w:rsidRPr="0041009B" w:rsidRDefault="00224283" w:rsidP="00ED6058">
            <w:pPr>
              <w:rPr>
                <w:rFonts w:ascii="Garamond" w:hAnsi="Garamond"/>
                <w:b/>
                <w:bCs/>
                <w:sz w:val="24"/>
              </w:rPr>
            </w:pPr>
          </w:p>
        </w:tc>
        <w:tc>
          <w:tcPr>
            <w:tcW w:w="3028" w:type="dxa"/>
          </w:tcPr>
          <w:p w14:paraId="0750E534" w14:textId="77777777" w:rsidR="00224283" w:rsidRPr="005510CE" w:rsidRDefault="00224283" w:rsidP="00ED6058">
            <w:pPr>
              <w:autoSpaceDE w:val="0"/>
              <w:autoSpaceDN w:val="0"/>
              <w:adjustRightInd w:val="0"/>
              <w:jc w:val="both"/>
              <w:rPr>
                <w:rFonts w:ascii="Garamond" w:hAnsi="Garamond" w:cstheme="minorHAnsi"/>
                <w:sz w:val="24"/>
              </w:rPr>
            </w:pPr>
            <w:r w:rsidRPr="00DA4E52">
              <w:rPr>
                <w:rFonts w:ascii="Garamond" w:hAnsi="Garamond"/>
                <w:color w:val="000000"/>
                <w:sz w:val="24"/>
              </w:rPr>
              <w:t>svetovalne izkušnje pri uvajanju SAP v poslovno okolje javnega sektorja</w:t>
            </w:r>
          </w:p>
        </w:tc>
        <w:tc>
          <w:tcPr>
            <w:tcW w:w="1584" w:type="dxa"/>
          </w:tcPr>
          <w:p w14:paraId="4575BBE1"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50B58539" w14:textId="77777777" w:rsidR="00224283" w:rsidRDefault="00224283" w:rsidP="00ED6058">
            <w:pPr>
              <w:jc w:val="both"/>
              <w:rPr>
                <w:rFonts w:ascii="Garamond" w:hAnsi="Garamond" w:cstheme="minorHAnsi"/>
                <w:sz w:val="24"/>
              </w:rPr>
            </w:pPr>
          </w:p>
          <w:p w14:paraId="5EC4B76B" w14:textId="77777777" w:rsidR="00224283" w:rsidRPr="005510CE"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3BBD6A4C" w14:textId="77777777" w:rsidR="00224283" w:rsidRDefault="00224283" w:rsidP="00ED6058">
            <w:pPr>
              <w:rPr>
                <w:rFonts w:ascii="Garamond" w:hAnsi="Garamond" w:cs="Arial"/>
                <w:b/>
                <w:sz w:val="24"/>
              </w:rPr>
            </w:pPr>
          </w:p>
        </w:tc>
        <w:tc>
          <w:tcPr>
            <w:tcW w:w="1729" w:type="dxa"/>
          </w:tcPr>
          <w:p w14:paraId="6CA3CB0F" w14:textId="77777777" w:rsidR="00224283" w:rsidRDefault="00224283" w:rsidP="00ED6058">
            <w:pPr>
              <w:rPr>
                <w:rFonts w:ascii="Garamond" w:hAnsi="Garamond" w:cs="Arial"/>
                <w:b/>
                <w:sz w:val="24"/>
              </w:rPr>
            </w:pPr>
          </w:p>
        </w:tc>
      </w:tr>
      <w:tr w:rsidR="00224283" w14:paraId="6C5CA09F" w14:textId="77777777" w:rsidTr="00224283">
        <w:trPr>
          <w:trHeight w:val="1350"/>
        </w:trPr>
        <w:tc>
          <w:tcPr>
            <w:tcW w:w="1274" w:type="dxa"/>
            <w:vMerge w:val="restart"/>
          </w:tcPr>
          <w:p w14:paraId="612CE24B" w14:textId="77777777" w:rsidR="00224283" w:rsidRDefault="00224283" w:rsidP="00ED6058">
            <w:pPr>
              <w:rPr>
                <w:rFonts w:ascii="Garamond" w:hAnsi="Garamond"/>
                <w:b/>
                <w:bCs/>
                <w:sz w:val="24"/>
              </w:rPr>
            </w:pPr>
            <w:r>
              <w:rPr>
                <w:rFonts w:ascii="Garamond" w:hAnsi="Garamond"/>
                <w:b/>
                <w:bCs/>
                <w:sz w:val="24"/>
              </w:rPr>
              <w:t>S</w:t>
            </w:r>
            <w:r w:rsidRPr="0041009B">
              <w:rPr>
                <w:rFonts w:ascii="Garamond" w:hAnsi="Garamond"/>
                <w:b/>
                <w:bCs/>
                <w:sz w:val="24"/>
              </w:rPr>
              <w:t>vetovalec (senior)</w:t>
            </w:r>
          </w:p>
          <w:p w14:paraId="11F24026" w14:textId="77777777" w:rsidR="00224283" w:rsidRDefault="00224283" w:rsidP="00ED6058">
            <w:pPr>
              <w:rPr>
                <w:rFonts w:ascii="Garamond" w:hAnsi="Garamond" w:cs="Arial"/>
                <w:sz w:val="24"/>
                <w:lang w:eastAsia="en-US"/>
              </w:rPr>
            </w:pP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1593B0AC" w14:textId="77777777" w:rsidR="00224283" w:rsidRPr="00F35892" w:rsidRDefault="00224283" w:rsidP="00ED6058">
            <w:pPr>
              <w:rPr>
                <w:rFonts w:ascii="Garamond" w:hAnsi="Garamond" w:cs="Arial"/>
                <w:bCs/>
                <w:sz w:val="24"/>
              </w:rPr>
            </w:pPr>
            <w:r w:rsidRPr="0049137B">
              <w:rPr>
                <w:rFonts w:ascii="Garamond" w:hAnsi="Garamond"/>
                <w:bCs/>
                <w:i/>
                <w:iCs/>
                <w:sz w:val="24"/>
              </w:rPr>
              <w:t>ime in priimek</w:t>
            </w:r>
          </w:p>
        </w:tc>
        <w:tc>
          <w:tcPr>
            <w:tcW w:w="3028" w:type="dxa"/>
          </w:tcPr>
          <w:p w14:paraId="5DED792B" w14:textId="77777777" w:rsidR="00224283" w:rsidRPr="005510CE" w:rsidRDefault="00224283" w:rsidP="00ED6058">
            <w:pPr>
              <w:jc w:val="both"/>
              <w:rPr>
                <w:rFonts w:ascii="Garamond" w:hAnsi="Garamond" w:cstheme="minorHAnsi"/>
                <w:sz w:val="24"/>
              </w:rPr>
            </w:pPr>
            <w:r>
              <w:rPr>
                <w:rFonts w:ascii="Garamond" w:hAnsi="Garamond"/>
                <w:color w:val="000000"/>
                <w:sz w:val="24"/>
              </w:rPr>
              <w:t xml:space="preserve">3 </w:t>
            </w:r>
            <w:r w:rsidRPr="0041009B">
              <w:rPr>
                <w:rFonts w:ascii="Garamond" w:hAnsi="Garamond"/>
                <w:color w:val="000000"/>
                <w:sz w:val="24"/>
              </w:rPr>
              <w:t>uspešno uvedeni SAP projekti</w:t>
            </w:r>
            <w:r>
              <w:rPr>
                <w:rFonts w:ascii="Garamond" w:hAnsi="Garamond"/>
                <w:color w:val="000000"/>
                <w:sz w:val="24"/>
              </w:rPr>
              <w:t xml:space="preserve">, </w:t>
            </w:r>
            <w:r w:rsidRPr="0041009B">
              <w:rPr>
                <w:rFonts w:ascii="Garamond" w:hAnsi="Garamond"/>
                <w:color w:val="000000"/>
                <w:sz w:val="24"/>
              </w:rPr>
              <w:t>v vlogi vodilnega svetovalca.</w:t>
            </w:r>
          </w:p>
        </w:tc>
        <w:tc>
          <w:tcPr>
            <w:tcW w:w="1584" w:type="dxa"/>
          </w:tcPr>
          <w:p w14:paraId="7A4E59C8"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AD754D4" w14:textId="77777777" w:rsidR="00224283" w:rsidRDefault="00224283" w:rsidP="00ED6058">
            <w:pPr>
              <w:jc w:val="both"/>
              <w:rPr>
                <w:rFonts w:ascii="Garamond" w:hAnsi="Garamond" w:cstheme="minorHAnsi"/>
                <w:sz w:val="24"/>
              </w:rPr>
            </w:pPr>
          </w:p>
          <w:p w14:paraId="21DE1692" w14:textId="77777777" w:rsidR="00224283" w:rsidRDefault="00224283" w:rsidP="00ED6058">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60149270" w14:textId="77777777" w:rsidR="00224283" w:rsidRDefault="00224283" w:rsidP="00ED6058">
            <w:pPr>
              <w:rPr>
                <w:rFonts w:ascii="Garamond" w:hAnsi="Garamond" w:cs="Arial"/>
                <w:b/>
                <w:sz w:val="24"/>
              </w:rPr>
            </w:pPr>
          </w:p>
        </w:tc>
        <w:tc>
          <w:tcPr>
            <w:tcW w:w="1729" w:type="dxa"/>
          </w:tcPr>
          <w:p w14:paraId="1042C3C2" w14:textId="77777777" w:rsidR="00224283" w:rsidRDefault="00224283" w:rsidP="00ED6058">
            <w:pPr>
              <w:rPr>
                <w:rFonts w:ascii="Garamond" w:hAnsi="Garamond" w:cs="Arial"/>
                <w:b/>
                <w:sz w:val="24"/>
              </w:rPr>
            </w:pPr>
          </w:p>
        </w:tc>
      </w:tr>
      <w:tr w:rsidR="00224283" w14:paraId="7A68161F" w14:textId="77777777" w:rsidTr="00224283">
        <w:trPr>
          <w:trHeight w:val="1350"/>
        </w:trPr>
        <w:tc>
          <w:tcPr>
            <w:tcW w:w="1274" w:type="dxa"/>
            <w:vMerge/>
          </w:tcPr>
          <w:p w14:paraId="388AE7FA" w14:textId="77777777" w:rsidR="00224283" w:rsidRPr="0041009B" w:rsidRDefault="00224283" w:rsidP="00ED6058">
            <w:pPr>
              <w:rPr>
                <w:rFonts w:ascii="Garamond" w:hAnsi="Garamond"/>
                <w:b/>
                <w:bCs/>
                <w:sz w:val="24"/>
              </w:rPr>
            </w:pPr>
          </w:p>
        </w:tc>
        <w:tc>
          <w:tcPr>
            <w:tcW w:w="3028" w:type="dxa"/>
          </w:tcPr>
          <w:p w14:paraId="43F2312B" w14:textId="77777777" w:rsidR="00224283" w:rsidRPr="005510CE" w:rsidRDefault="00224283" w:rsidP="00ED6058">
            <w:pPr>
              <w:autoSpaceDE w:val="0"/>
              <w:autoSpaceDN w:val="0"/>
              <w:adjustRightInd w:val="0"/>
              <w:jc w:val="both"/>
              <w:rPr>
                <w:rFonts w:ascii="Garamond" w:hAnsi="Garamond" w:cstheme="minorHAnsi"/>
                <w:sz w:val="24"/>
              </w:rPr>
            </w:pPr>
            <w:r w:rsidRPr="00DA4E52">
              <w:rPr>
                <w:rFonts w:ascii="Garamond" w:hAnsi="Garamond"/>
                <w:color w:val="000000"/>
                <w:sz w:val="24"/>
              </w:rPr>
              <w:t>svetovalne izkušnje pri uvajanju SAP v poslovno okolje javnega sektorja</w:t>
            </w:r>
          </w:p>
        </w:tc>
        <w:tc>
          <w:tcPr>
            <w:tcW w:w="1584" w:type="dxa"/>
          </w:tcPr>
          <w:p w14:paraId="3D55262C"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06A640E0" w14:textId="77777777" w:rsidR="00224283" w:rsidRDefault="00224283" w:rsidP="00ED6058">
            <w:pPr>
              <w:jc w:val="both"/>
              <w:rPr>
                <w:rFonts w:ascii="Garamond" w:hAnsi="Garamond" w:cstheme="minorHAnsi"/>
                <w:sz w:val="24"/>
              </w:rPr>
            </w:pPr>
          </w:p>
          <w:p w14:paraId="33139184" w14:textId="77777777" w:rsidR="00224283" w:rsidRPr="005510CE"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10C23B04" w14:textId="77777777" w:rsidR="00224283" w:rsidRDefault="00224283" w:rsidP="00ED6058">
            <w:pPr>
              <w:rPr>
                <w:rFonts w:ascii="Garamond" w:hAnsi="Garamond" w:cs="Arial"/>
                <w:b/>
                <w:sz w:val="24"/>
              </w:rPr>
            </w:pPr>
          </w:p>
        </w:tc>
        <w:tc>
          <w:tcPr>
            <w:tcW w:w="1729" w:type="dxa"/>
          </w:tcPr>
          <w:p w14:paraId="065EB590" w14:textId="77777777" w:rsidR="00224283" w:rsidRDefault="00224283" w:rsidP="00ED6058">
            <w:pPr>
              <w:rPr>
                <w:rFonts w:ascii="Garamond" w:hAnsi="Garamond" w:cs="Arial"/>
                <w:b/>
                <w:sz w:val="24"/>
              </w:rPr>
            </w:pPr>
          </w:p>
        </w:tc>
      </w:tr>
      <w:tr w:rsidR="00224283" w14:paraId="20FA049D" w14:textId="77777777" w:rsidTr="00224283">
        <w:trPr>
          <w:trHeight w:val="1350"/>
        </w:trPr>
        <w:tc>
          <w:tcPr>
            <w:tcW w:w="1274" w:type="dxa"/>
            <w:vMerge w:val="restart"/>
          </w:tcPr>
          <w:p w14:paraId="0625A80A" w14:textId="77777777" w:rsidR="00224283" w:rsidRDefault="00224283" w:rsidP="00ED6058">
            <w:pPr>
              <w:rPr>
                <w:rFonts w:ascii="Garamond" w:hAnsi="Garamond"/>
                <w:b/>
                <w:bCs/>
                <w:sz w:val="24"/>
              </w:rPr>
            </w:pPr>
            <w:r>
              <w:rPr>
                <w:rFonts w:ascii="Garamond" w:hAnsi="Garamond"/>
                <w:b/>
                <w:bCs/>
                <w:sz w:val="24"/>
              </w:rPr>
              <w:t>S</w:t>
            </w:r>
            <w:r w:rsidRPr="0041009B">
              <w:rPr>
                <w:rFonts w:ascii="Garamond" w:hAnsi="Garamond"/>
                <w:b/>
                <w:bCs/>
                <w:sz w:val="24"/>
              </w:rPr>
              <w:t>vetovalec (senior)</w:t>
            </w:r>
          </w:p>
          <w:p w14:paraId="6DAC3603" w14:textId="77777777" w:rsidR="00224283" w:rsidRDefault="00224283" w:rsidP="00ED6058">
            <w:pPr>
              <w:rPr>
                <w:rFonts w:ascii="Garamond" w:hAnsi="Garamond" w:cs="Arial"/>
                <w:sz w:val="24"/>
                <w:lang w:eastAsia="en-US"/>
              </w:rPr>
            </w:pP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02A0FBA4" w14:textId="77777777" w:rsidR="00224283" w:rsidRPr="00F35892" w:rsidRDefault="00224283" w:rsidP="00ED6058">
            <w:pPr>
              <w:rPr>
                <w:rFonts w:ascii="Garamond" w:hAnsi="Garamond" w:cs="Arial"/>
                <w:bCs/>
                <w:sz w:val="24"/>
              </w:rPr>
            </w:pPr>
            <w:r w:rsidRPr="0049137B">
              <w:rPr>
                <w:rFonts w:ascii="Garamond" w:hAnsi="Garamond"/>
                <w:bCs/>
                <w:i/>
                <w:iCs/>
                <w:sz w:val="24"/>
              </w:rPr>
              <w:t>ime in priimek</w:t>
            </w:r>
          </w:p>
        </w:tc>
        <w:tc>
          <w:tcPr>
            <w:tcW w:w="3028" w:type="dxa"/>
          </w:tcPr>
          <w:p w14:paraId="74E28171" w14:textId="77777777" w:rsidR="00224283" w:rsidRPr="005510CE" w:rsidRDefault="00224283" w:rsidP="00ED6058">
            <w:pPr>
              <w:jc w:val="both"/>
              <w:rPr>
                <w:rFonts w:ascii="Garamond" w:hAnsi="Garamond" w:cstheme="minorHAnsi"/>
                <w:sz w:val="24"/>
              </w:rPr>
            </w:pPr>
            <w:r>
              <w:rPr>
                <w:rFonts w:ascii="Garamond" w:hAnsi="Garamond"/>
                <w:color w:val="000000"/>
                <w:sz w:val="24"/>
              </w:rPr>
              <w:t xml:space="preserve">3 </w:t>
            </w:r>
            <w:r w:rsidRPr="0041009B">
              <w:rPr>
                <w:rFonts w:ascii="Garamond" w:hAnsi="Garamond"/>
                <w:color w:val="000000"/>
                <w:sz w:val="24"/>
              </w:rPr>
              <w:t>uspešno uvedeni SAP projekti</w:t>
            </w:r>
            <w:r>
              <w:rPr>
                <w:rFonts w:ascii="Garamond" w:hAnsi="Garamond"/>
                <w:color w:val="000000"/>
                <w:sz w:val="24"/>
              </w:rPr>
              <w:t xml:space="preserve">, </w:t>
            </w:r>
            <w:r w:rsidRPr="0041009B">
              <w:rPr>
                <w:rFonts w:ascii="Garamond" w:hAnsi="Garamond"/>
                <w:color w:val="000000"/>
                <w:sz w:val="24"/>
              </w:rPr>
              <w:t>v vlogi vodilnega svetovalca.</w:t>
            </w:r>
          </w:p>
        </w:tc>
        <w:tc>
          <w:tcPr>
            <w:tcW w:w="1584" w:type="dxa"/>
          </w:tcPr>
          <w:p w14:paraId="308CB51B"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210C8A54" w14:textId="77777777" w:rsidR="00224283" w:rsidRDefault="00224283" w:rsidP="00ED6058">
            <w:pPr>
              <w:jc w:val="both"/>
              <w:rPr>
                <w:rFonts w:ascii="Garamond" w:hAnsi="Garamond" w:cstheme="minorHAnsi"/>
                <w:sz w:val="24"/>
              </w:rPr>
            </w:pPr>
          </w:p>
          <w:p w14:paraId="792370DC" w14:textId="77777777" w:rsidR="00224283" w:rsidRDefault="00224283" w:rsidP="00ED6058">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5FAD988A" w14:textId="77777777" w:rsidR="00224283" w:rsidRDefault="00224283" w:rsidP="00ED6058">
            <w:pPr>
              <w:rPr>
                <w:rFonts w:ascii="Garamond" w:hAnsi="Garamond" w:cs="Arial"/>
                <w:b/>
                <w:sz w:val="24"/>
              </w:rPr>
            </w:pPr>
          </w:p>
        </w:tc>
        <w:tc>
          <w:tcPr>
            <w:tcW w:w="1729" w:type="dxa"/>
          </w:tcPr>
          <w:p w14:paraId="21C1C046" w14:textId="77777777" w:rsidR="00224283" w:rsidRDefault="00224283" w:rsidP="00ED6058">
            <w:pPr>
              <w:rPr>
                <w:rFonts w:ascii="Garamond" w:hAnsi="Garamond" w:cs="Arial"/>
                <w:b/>
                <w:sz w:val="24"/>
              </w:rPr>
            </w:pPr>
          </w:p>
        </w:tc>
      </w:tr>
      <w:tr w:rsidR="00224283" w14:paraId="6E971B3B" w14:textId="77777777" w:rsidTr="00224283">
        <w:trPr>
          <w:trHeight w:val="1350"/>
        </w:trPr>
        <w:tc>
          <w:tcPr>
            <w:tcW w:w="1274" w:type="dxa"/>
            <w:vMerge/>
          </w:tcPr>
          <w:p w14:paraId="328FC3F1" w14:textId="77777777" w:rsidR="00224283" w:rsidRPr="0041009B" w:rsidRDefault="00224283" w:rsidP="00ED6058">
            <w:pPr>
              <w:rPr>
                <w:rFonts w:ascii="Garamond" w:hAnsi="Garamond"/>
                <w:b/>
                <w:bCs/>
                <w:sz w:val="24"/>
              </w:rPr>
            </w:pPr>
          </w:p>
        </w:tc>
        <w:tc>
          <w:tcPr>
            <w:tcW w:w="3028" w:type="dxa"/>
          </w:tcPr>
          <w:p w14:paraId="505CC446" w14:textId="77777777" w:rsidR="00224283" w:rsidRPr="005510CE" w:rsidRDefault="00224283" w:rsidP="00ED6058">
            <w:pPr>
              <w:autoSpaceDE w:val="0"/>
              <w:autoSpaceDN w:val="0"/>
              <w:adjustRightInd w:val="0"/>
              <w:jc w:val="both"/>
              <w:rPr>
                <w:rFonts w:ascii="Garamond" w:hAnsi="Garamond" w:cstheme="minorHAnsi"/>
                <w:sz w:val="24"/>
              </w:rPr>
            </w:pPr>
            <w:r w:rsidRPr="00DA4E52">
              <w:rPr>
                <w:rFonts w:ascii="Garamond" w:hAnsi="Garamond"/>
                <w:color w:val="000000"/>
                <w:sz w:val="24"/>
              </w:rPr>
              <w:t>svetovalne izkušnje pri uvajanju SAP v poslovno okolje javnega sektorja</w:t>
            </w:r>
          </w:p>
        </w:tc>
        <w:tc>
          <w:tcPr>
            <w:tcW w:w="1584" w:type="dxa"/>
          </w:tcPr>
          <w:p w14:paraId="11E29576"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3C8C9627" w14:textId="77777777" w:rsidR="00224283" w:rsidRDefault="00224283" w:rsidP="00ED6058">
            <w:pPr>
              <w:jc w:val="both"/>
              <w:rPr>
                <w:rFonts w:ascii="Garamond" w:hAnsi="Garamond" w:cstheme="minorHAnsi"/>
                <w:sz w:val="24"/>
              </w:rPr>
            </w:pPr>
          </w:p>
          <w:p w14:paraId="7869182D" w14:textId="77777777" w:rsidR="00224283" w:rsidRPr="005510CE"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72D17785" w14:textId="77777777" w:rsidR="00224283" w:rsidRDefault="00224283" w:rsidP="00ED6058">
            <w:pPr>
              <w:rPr>
                <w:rFonts w:ascii="Garamond" w:hAnsi="Garamond" w:cs="Arial"/>
                <w:b/>
                <w:sz w:val="24"/>
              </w:rPr>
            </w:pPr>
          </w:p>
        </w:tc>
        <w:tc>
          <w:tcPr>
            <w:tcW w:w="1729" w:type="dxa"/>
          </w:tcPr>
          <w:p w14:paraId="68E32F36" w14:textId="77777777" w:rsidR="00224283" w:rsidRDefault="00224283" w:rsidP="00ED6058">
            <w:pPr>
              <w:rPr>
                <w:rFonts w:ascii="Garamond" w:hAnsi="Garamond" w:cs="Arial"/>
                <w:b/>
                <w:sz w:val="24"/>
              </w:rPr>
            </w:pPr>
          </w:p>
        </w:tc>
      </w:tr>
      <w:tr w:rsidR="00224283" w14:paraId="74877F11" w14:textId="77777777" w:rsidTr="00224283">
        <w:trPr>
          <w:trHeight w:val="1350"/>
        </w:trPr>
        <w:tc>
          <w:tcPr>
            <w:tcW w:w="1274" w:type="dxa"/>
            <w:vMerge w:val="restart"/>
          </w:tcPr>
          <w:p w14:paraId="35FCA6DD" w14:textId="77777777" w:rsidR="00224283" w:rsidRDefault="00224283" w:rsidP="00ED6058">
            <w:pPr>
              <w:rPr>
                <w:rFonts w:ascii="Garamond" w:hAnsi="Garamond"/>
                <w:b/>
                <w:bCs/>
                <w:sz w:val="24"/>
              </w:rPr>
            </w:pPr>
            <w:r>
              <w:rPr>
                <w:rFonts w:ascii="Garamond" w:hAnsi="Garamond"/>
                <w:b/>
                <w:bCs/>
                <w:sz w:val="24"/>
              </w:rPr>
              <w:t>S</w:t>
            </w:r>
            <w:r w:rsidRPr="0041009B">
              <w:rPr>
                <w:rFonts w:ascii="Garamond" w:hAnsi="Garamond"/>
                <w:b/>
                <w:bCs/>
                <w:sz w:val="24"/>
              </w:rPr>
              <w:t>vetovalec (senior)</w:t>
            </w:r>
          </w:p>
          <w:p w14:paraId="389A2CA6" w14:textId="77777777" w:rsidR="00224283" w:rsidRDefault="00224283" w:rsidP="00ED6058">
            <w:pPr>
              <w:rPr>
                <w:rFonts w:ascii="Garamond" w:hAnsi="Garamond" w:cs="Arial"/>
                <w:sz w:val="24"/>
                <w:lang w:eastAsia="en-US"/>
              </w:rPr>
            </w:pP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0DAFB745" w14:textId="77777777" w:rsidR="00224283" w:rsidRPr="00F35892" w:rsidRDefault="00224283" w:rsidP="00ED6058">
            <w:pPr>
              <w:rPr>
                <w:rFonts w:ascii="Garamond" w:hAnsi="Garamond" w:cs="Arial"/>
                <w:bCs/>
                <w:sz w:val="24"/>
              </w:rPr>
            </w:pPr>
            <w:r w:rsidRPr="0049137B">
              <w:rPr>
                <w:rFonts w:ascii="Garamond" w:hAnsi="Garamond"/>
                <w:bCs/>
                <w:i/>
                <w:iCs/>
                <w:sz w:val="24"/>
              </w:rPr>
              <w:t>ime in priimek</w:t>
            </w:r>
          </w:p>
        </w:tc>
        <w:tc>
          <w:tcPr>
            <w:tcW w:w="3028" w:type="dxa"/>
          </w:tcPr>
          <w:p w14:paraId="2916992D" w14:textId="77777777" w:rsidR="00224283" w:rsidRPr="005510CE" w:rsidRDefault="00224283" w:rsidP="00ED6058">
            <w:pPr>
              <w:jc w:val="both"/>
              <w:rPr>
                <w:rFonts w:ascii="Garamond" w:hAnsi="Garamond" w:cstheme="minorHAnsi"/>
                <w:sz w:val="24"/>
              </w:rPr>
            </w:pPr>
            <w:r>
              <w:rPr>
                <w:rFonts w:ascii="Garamond" w:hAnsi="Garamond"/>
                <w:color w:val="000000"/>
                <w:sz w:val="24"/>
              </w:rPr>
              <w:t xml:space="preserve">3 </w:t>
            </w:r>
            <w:r w:rsidRPr="0041009B">
              <w:rPr>
                <w:rFonts w:ascii="Garamond" w:hAnsi="Garamond"/>
                <w:color w:val="000000"/>
                <w:sz w:val="24"/>
              </w:rPr>
              <w:t>uspešno uvedeni SAP projekti</w:t>
            </w:r>
            <w:r>
              <w:rPr>
                <w:rFonts w:ascii="Garamond" w:hAnsi="Garamond"/>
                <w:color w:val="000000"/>
                <w:sz w:val="24"/>
              </w:rPr>
              <w:t xml:space="preserve">, </w:t>
            </w:r>
            <w:r w:rsidRPr="0041009B">
              <w:rPr>
                <w:rFonts w:ascii="Garamond" w:hAnsi="Garamond"/>
                <w:color w:val="000000"/>
                <w:sz w:val="24"/>
              </w:rPr>
              <w:t>v vlogi vodilnega svetovalca.</w:t>
            </w:r>
          </w:p>
        </w:tc>
        <w:tc>
          <w:tcPr>
            <w:tcW w:w="1584" w:type="dxa"/>
          </w:tcPr>
          <w:p w14:paraId="62FF1548"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6EE0655D" w14:textId="77777777" w:rsidR="00224283" w:rsidRDefault="00224283" w:rsidP="00ED6058">
            <w:pPr>
              <w:jc w:val="both"/>
              <w:rPr>
                <w:rFonts w:ascii="Garamond" w:hAnsi="Garamond" w:cstheme="minorHAnsi"/>
                <w:sz w:val="24"/>
              </w:rPr>
            </w:pPr>
          </w:p>
          <w:p w14:paraId="319D8471" w14:textId="77777777" w:rsidR="00224283" w:rsidRDefault="00224283" w:rsidP="00ED6058">
            <w:pPr>
              <w:rPr>
                <w:rFonts w:ascii="Garamond" w:hAnsi="Garamond" w:cs="Arial"/>
                <w:b/>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02EEAD02" w14:textId="77777777" w:rsidR="00224283" w:rsidRDefault="00224283" w:rsidP="00ED6058">
            <w:pPr>
              <w:rPr>
                <w:rFonts w:ascii="Garamond" w:hAnsi="Garamond" w:cs="Arial"/>
                <w:b/>
                <w:sz w:val="24"/>
              </w:rPr>
            </w:pPr>
          </w:p>
        </w:tc>
        <w:tc>
          <w:tcPr>
            <w:tcW w:w="1729" w:type="dxa"/>
          </w:tcPr>
          <w:p w14:paraId="196FE3EB" w14:textId="77777777" w:rsidR="00224283" w:rsidRDefault="00224283" w:rsidP="00ED6058">
            <w:pPr>
              <w:rPr>
                <w:rFonts w:ascii="Garamond" w:hAnsi="Garamond" w:cs="Arial"/>
                <w:b/>
                <w:sz w:val="24"/>
              </w:rPr>
            </w:pPr>
          </w:p>
        </w:tc>
      </w:tr>
      <w:tr w:rsidR="00224283" w14:paraId="5CE2EACC" w14:textId="77777777" w:rsidTr="00224283">
        <w:trPr>
          <w:trHeight w:val="1350"/>
        </w:trPr>
        <w:tc>
          <w:tcPr>
            <w:tcW w:w="1274" w:type="dxa"/>
            <w:vMerge/>
          </w:tcPr>
          <w:p w14:paraId="0D22B813" w14:textId="77777777" w:rsidR="00224283" w:rsidRPr="0041009B" w:rsidRDefault="00224283" w:rsidP="00ED6058">
            <w:pPr>
              <w:rPr>
                <w:rFonts w:ascii="Garamond" w:hAnsi="Garamond"/>
                <w:b/>
                <w:bCs/>
                <w:sz w:val="24"/>
              </w:rPr>
            </w:pPr>
          </w:p>
        </w:tc>
        <w:tc>
          <w:tcPr>
            <w:tcW w:w="3028" w:type="dxa"/>
          </w:tcPr>
          <w:p w14:paraId="07FC5EFD" w14:textId="77777777" w:rsidR="00224283" w:rsidRPr="005510CE" w:rsidRDefault="00224283" w:rsidP="00ED6058">
            <w:pPr>
              <w:autoSpaceDE w:val="0"/>
              <w:autoSpaceDN w:val="0"/>
              <w:adjustRightInd w:val="0"/>
              <w:jc w:val="both"/>
              <w:rPr>
                <w:rFonts w:ascii="Garamond" w:hAnsi="Garamond" w:cstheme="minorHAnsi"/>
                <w:sz w:val="24"/>
              </w:rPr>
            </w:pPr>
            <w:r w:rsidRPr="00DA4E52">
              <w:rPr>
                <w:rFonts w:ascii="Garamond" w:hAnsi="Garamond"/>
                <w:color w:val="000000"/>
                <w:sz w:val="24"/>
              </w:rPr>
              <w:t>svetovalne izkušnje pri uvajanju SAP v poslovno okolje javnega sektorja</w:t>
            </w:r>
          </w:p>
        </w:tc>
        <w:tc>
          <w:tcPr>
            <w:tcW w:w="1584" w:type="dxa"/>
          </w:tcPr>
          <w:p w14:paraId="77D4B838" w14:textId="77777777" w:rsidR="00224283"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p w14:paraId="36AC31E8" w14:textId="77777777" w:rsidR="00224283" w:rsidRDefault="00224283" w:rsidP="00ED6058">
            <w:pPr>
              <w:jc w:val="both"/>
              <w:rPr>
                <w:rFonts w:ascii="Garamond" w:hAnsi="Garamond" w:cstheme="minorHAnsi"/>
                <w:sz w:val="24"/>
              </w:rPr>
            </w:pPr>
          </w:p>
          <w:p w14:paraId="07036AF9" w14:textId="77777777" w:rsidR="00224283" w:rsidRPr="005510CE" w:rsidRDefault="00224283" w:rsidP="00ED6058">
            <w:pPr>
              <w:jc w:val="both"/>
              <w:rPr>
                <w:rFonts w:ascii="Garamond" w:hAnsi="Garamond" w:cstheme="minorHAnsi"/>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0E506C">
              <w:rPr>
                <w:rFonts w:ascii="Garamond" w:hAnsi="Garamond" w:cstheme="minorHAnsi"/>
                <w:sz w:val="24"/>
              </w:rPr>
            </w:r>
            <w:r w:rsidR="000E506C">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c>
          <w:tcPr>
            <w:tcW w:w="1729" w:type="dxa"/>
          </w:tcPr>
          <w:p w14:paraId="292B9632" w14:textId="77777777" w:rsidR="00224283" w:rsidRDefault="00224283" w:rsidP="00ED6058">
            <w:pPr>
              <w:rPr>
                <w:rFonts w:ascii="Garamond" w:hAnsi="Garamond" w:cs="Arial"/>
                <w:b/>
                <w:sz w:val="24"/>
              </w:rPr>
            </w:pPr>
          </w:p>
        </w:tc>
        <w:tc>
          <w:tcPr>
            <w:tcW w:w="1729" w:type="dxa"/>
          </w:tcPr>
          <w:p w14:paraId="082DB770" w14:textId="77777777" w:rsidR="00224283" w:rsidRDefault="00224283" w:rsidP="00ED6058">
            <w:pPr>
              <w:rPr>
                <w:rFonts w:ascii="Garamond" w:hAnsi="Garamond" w:cs="Arial"/>
                <w:b/>
                <w:sz w:val="24"/>
              </w:rPr>
            </w:pPr>
          </w:p>
        </w:tc>
      </w:tr>
    </w:tbl>
    <w:p w14:paraId="30210A6D" w14:textId="77777777" w:rsidR="00224283" w:rsidRDefault="00224283" w:rsidP="00224283">
      <w:pPr>
        <w:rPr>
          <w:rFonts w:ascii="Garamond" w:hAnsi="Garamond" w:cs="Arial"/>
          <w:bCs/>
          <w:i/>
          <w:iCs/>
          <w:sz w:val="24"/>
        </w:rPr>
      </w:pPr>
    </w:p>
    <w:p w14:paraId="6A52D1E8" w14:textId="77777777" w:rsidR="00224283" w:rsidRDefault="00224283" w:rsidP="00224283">
      <w:pPr>
        <w:rPr>
          <w:rFonts w:ascii="Garamond" w:hAnsi="Garamond" w:cs="Arial"/>
          <w:bCs/>
          <w:i/>
          <w:iCs/>
          <w:sz w:val="24"/>
        </w:rPr>
      </w:pPr>
    </w:p>
    <w:p w14:paraId="66850E26" w14:textId="56540D20" w:rsidR="00861677" w:rsidRPr="00224283" w:rsidRDefault="00224283" w:rsidP="00224283">
      <w:pPr>
        <w:rPr>
          <w:rFonts w:ascii="Garamond" w:hAnsi="Garamond" w:cs="Arial"/>
          <w:bCs/>
          <w:i/>
          <w:iCs/>
          <w:sz w:val="24"/>
        </w:rPr>
      </w:pPr>
      <w:r>
        <w:rPr>
          <w:rFonts w:ascii="Garamond" w:hAnsi="Garamond" w:cs="Arial"/>
          <w:bCs/>
          <w:i/>
          <w:iCs/>
          <w:sz w:val="24"/>
        </w:rPr>
        <w:t>*razmnožiti za ustrezno referenc</w:t>
      </w:r>
    </w:p>
    <w:p w14:paraId="40AADD61" w14:textId="542FFC57" w:rsidR="00DA4E52" w:rsidRPr="00593F34" w:rsidRDefault="00DA4E52" w:rsidP="00DA4E52">
      <w:pPr>
        <w:pStyle w:val="Telobesedila2"/>
        <w:spacing w:after="0" w:line="240" w:lineRule="auto"/>
        <w:jc w:val="both"/>
        <w:rPr>
          <w:rFonts w:ascii="Garamond" w:hAnsi="Garamond" w:cs="Arial"/>
          <w:b/>
          <w:sz w:val="24"/>
          <w:lang w:eastAsia="en-US"/>
        </w:rPr>
      </w:pPr>
      <w:r w:rsidRPr="00593F34">
        <w:rPr>
          <w:rFonts w:ascii="Garamond" w:hAnsi="Garamond" w:cs="Tahoma"/>
          <w:sz w:val="24"/>
        </w:rPr>
        <w:t xml:space="preserve">Izjavljamo, da so navedene reference ponudnika v celoti skladne z zahtevami naročnika </w:t>
      </w:r>
      <w:r>
        <w:rPr>
          <w:rFonts w:ascii="Garamond" w:hAnsi="Garamond" w:cs="Tahoma"/>
          <w:sz w:val="24"/>
        </w:rPr>
        <w:t xml:space="preserve">iz </w:t>
      </w:r>
      <w:r w:rsidRPr="00593F34">
        <w:rPr>
          <w:rFonts w:ascii="Garamond" w:hAnsi="Garamond" w:cs="Tahoma"/>
          <w:sz w:val="24"/>
        </w:rPr>
        <w:t xml:space="preserve">razpisne dokumentacije za javno naročilo </w:t>
      </w:r>
      <w:r w:rsidRPr="005E0D02">
        <w:rPr>
          <w:rFonts w:ascii="Garamond" w:hAnsi="Garamond" w:cs="Arial"/>
          <w:b/>
          <w:sz w:val="24"/>
          <w:lang w:eastAsia="en-US"/>
        </w:rPr>
        <w:t>»</w:t>
      </w:r>
      <w:r w:rsidR="00A71D9B">
        <w:rPr>
          <w:rFonts w:ascii="Garamond" w:hAnsi="Garamond" w:cs="Arial"/>
          <w:b/>
          <w:bCs/>
          <w:color w:val="000000"/>
          <w:sz w:val="24"/>
        </w:rPr>
        <w:t>Nakup in vzdrževanje licenc, osnovno vzdrževanje in nadgradnje</w:t>
      </w:r>
      <w:r w:rsidR="00A71D9B" w:rsidRPr="008C548C">
        <w:rPr>
          <w:rFonts w:ascii="Garamond" w:hAnsi="Garamond" w:cs="Arial"/>
          <w:b/>
          <w:bCs/>
          <w:color w:val="000000"/>
          <w:sz w:val="24"/>
        </w:rPr>
        <w:t xml:space="preserve"> </w:t>
      </w:r>
      <w:r w:rsidR="00AE509A">
        <w:rPr>
          <w:rFonts w:ascii="Garamond" w:hAnsi="Garamond" w:cs="Arial"/>
          <w:b/>
          <w:bCs/>
          <w:color w:val="000000"/>
          <w:sz w:val="24"/>
        </w:rPr>
        <w:t xml:space="preserve">obstoječega </w:t>
      </w:r>
      <w:r w:rsidR="00A71D9B" w:rsidRPr="008C548C">
        <w:rPr>
          <w:rFonts w:ascii="Garamond" w:hAnsi="Garamond" w:cs="Arial"/>
          <w:b/>
          <w:bCs/>
          <w:color w:val="000000"/>
          <w:sz w:val="24"/>
        </w:rPr>
        <w:t>poslovnega sistema SAP</w:t>
      </w:r>
      <w:r w:rsidRPr="005E0D02">
        <w:rPr>
          <w:rFonts w:ascii="Garamond" w:hAnsi="Garamond" w:cs="Tahoma"/>
          <w:b/>
          <w:sz w:val="24"/>
        </w:rPr>
        <w:t>«</w:t>
      </w:r>
      <w:r w:rsidRPr="00593F34">
        <w:rPr>
          <w:rFonts w:ascii="Garamond" w:hAnsi="Garamond" w:cs="Arial"/>
          <w:b/>
          <w:sz w:val="24"/>
          <w:lang w:eastAsia="en-US"/>
        </w:rPr>
        <w:t>.</w:t>
      </w:r>
    </w:p>
    <w:p w14:paraId="75FBAF25" w14:textId="77777777" w:rsidR="00DA4E52" w:rsidRPr="00593F34" w:rsidRDefault="00DA4E52" w:rsidP="00DA4E52">
      <w:pPr>
        <w:pStyle w:val="Telobesedila2"/>
        <w:spacing w:after="0" w:line="240" w:lineRule="auto"/>
        <w:jc w:val="both"/>
        <w:rPr>
          <w:rFonts w:ascii="Garamond" w:hAnsi="Garamond" w:cs="Arial"/>
          <w:b/>
          <w:sz w:val="24"/>
          <w:lang w:eastAsia="en-US"/>
        </w:rPr>
      </w:pPr>
    </w:p>
    <w:p w14:paraId="537B27A2" w14:textId="2DC1C145" w:rsidR="00DA4E52" w:rsidRPr="00593F34" w:rsidRDefault="00DA4E52" w:rsidP="00DA4E52">
      <w:pPr>
        <w:pStyle w:val="Glava"/>
        <w:numPr>
          <w:ilvl w:val="12"/>
          <w:numId w:val="0"/>
        </w:numPr>
        <w:tabs>
          <w:tab w:val="left" w:pos="708"/>
        </w:tabs>
        <w:jc w:val="both"/>
        <w:rPr>
          <w:rFonts w:ascii="Garamond" w:hAnsi="Garamond" w:cs="Tahoma"/>
          <w:sz w:val="24"/>
        </w:rPr>
      </w:pPr>
      <w:r w:rsidRPr="00593F34">
        <w:rPr>
          <w:rFonts w:ascii="Garamond" w:hAnsi="Garamond" w:cs="Tahoma"/>
          <w:sz w:val="24"/>
        </w:rPr>
        <w:t xml:space="preserve">Ponudnik k temu </w:t>
      </w:r>
      <w:r w:rsidRPr="0037666B">
        <w:rPr>
          <w:rFonts w:ascii="Garamond" w:hAnsi="Garamond" w:cs="Tahoma"/>
          <w:sz w:val="24"/>
        </w:rPr>
        <w:t xml:space="preserve">obrazcu na </w:t>
      </w:r>
      <w:r>
        <w:rPr>
          <w:rFonts w:ascii="Garamond" w:hAnsi="Garamond" w:cs="Tahoma"/>
          <w:sz w:val="24"/>
        </w:rPr>
        <w:t xml:space="preserve">morebiten </w:t>
      </w:r>
      <w:r w:rsidRPr="0037666B">
        <w:rPr>
          <w:rFonts w:ascii="Garamond" w:hAnsi="Garamond" w:cs="Tahoma"/>
          <w:sz w:val="24"/>
        </w:rPr>
        <w:t xml:space="preserve">poziv naročnika priložiti </w:t>
      </w:r>
      <w:r w:rsidRPr="0037666B">
        <w:rPr>
          <w:rFonts w:ascii="Garamond" w:hAnsi="Garamond" w:cs="Tahoma"/>
          <w:b/>
          <w:sz w:val="24"/>
        </w:rPr>
        <w:t>potrdila referenčnih naročnikov (OBR-</w:t>
      </w:r>
      <w:r w:rsidR="004D6AFD">
        <w:rPr>
          <w:rFonts w:ascii="Garamond" w:hAnsi="Garamond" w:cs="Tahoma"/>
          <w:b/>
          <w:sz w:val="24"/>
        </w:rPr>
        <w:t>4</w:t>
      </w:r>
      <w:r w:rsidRPr="0037666B">
        <w:rPr>
          <w:rFonts w:ascii="Garamond" w:hAnsi="Garamond" w:cs="Tahoma"/>
          <w:b/>
          <w:sz w:val="24"/>
        </w:rPr>
        <w:t>a)</w:t>
      </w:r>
      <w:r w:rsidR="004D6AFD">
        <w:rPr>
          <w:rFonts w:ascii="Garamond" w:hAnsi="Garamond" w:cs="Tahoma"/>
          <w:b/>
          <w:sz w:val="24"/>
        </w:rPr>
        <w:t xml:space="preserve"> in </w:t>
      </w:r>
      <w:r w:rsidR="004D6AFD" w:rsidRPr="0037666B">
        <w:rPr>
          <w:rFonts w:ascii="Garamond" w:hAnsi="Garamond" w:cs="Tahoma"/>
          <w:b/>
          <w:sz w:val="24"/>
        </w:rPr>
        <w:t>(OBR-</w:t>
      </w:r>
      <w:r w:rsidR="004D6AFD">
        <w:rPr>
          <w:rFonts w:ascii="Garamond" w:hAnsi="Garamond" w:cs="Tahoma"/>
          <w:b/>
          <w:sz w:val="24"/>
        </w:rPr>
        <w:t>4b</w:t>
      </w:r>
      <w:r w:rsidR="004D6AFD" w:rsidRPr="0037666B">
        <w:rPr>
          <w:rFonts w:ascii="Garamond" w:hAnsi="Garamond" w:cs="Tahoma"/>
          <w:b/>
          <w:sz w:val="24"/>
        </w:rPr>
        <w:t>)</w:t>
      </w:r>
      <w:r w:rsidRPr="0037666B">
        <w:rPr>
          <w:rFonts w:ascii="Garamond" w:hAnsi="Garamond" w:cs="Tahoma"/>
          <w:b/>
          <w:sz w:val="24"/>
        </w:rPr>
        <w:t xml:space="preserve">, </w:t>
      </w:r>
      <w:r w:rsidRPr="0037666B">
        <w:rPr>
          <w:rFonts w:ascii="Garamond" w:hAnsi="Garamond" w:cs="Tahoma"/>
          <w:sz w:val="24"/>
        </w:rPr>
        <w:t>in sicer za vsak posamezni referenčni posel, ki ga ponu</w:t>
      </w:r>
      <w:r w:rsidRPr="00593F34">
        <w:rPr>
          <w:rFonts w:ascii="Garamond" w:hAnsi="Garamond" w:cs="Tahoma"/>
          <w:sz w:val="24"/>
        </w:rPr>
        <w:t xml:space="preserve">dnik v obrazcu navaja, </w:t>
      </w:r>
      <w:r w:rsidRPr="00593F34">
        <w:rPr>
          <w:rFonts w:ascii="Garamond" w:hAnsi="Garamond" w:cs="Tahoma"/>
          <w:b/>
          <w:sz w:val="24"/>
        </w:rPr>
        <w:t>sicer</w:t>
      </w:r>
      <w:r w:rsidRPr="00593F34">
        <w:rPr>
          <w:rFonts w:ascii="Garamond" w:hAnsi="Garamond" w:cs="Tahoma"/>
          <w:sz w:val="24"/>
        </w:rPr>
        <w:t xml:space="preserve"> </w:t>
      </w:r>
      <w:r w:rsidRPr="00593F34">
        <w:rPr>
          <w:rFonts w:ascii="Garamond" w:hAnsi="Garamond" w:cs="Tahoma"/>
          <w:b/>
          <w:sz w:val="24"/>
        </w:rPr>
        <w:t>reference</w:t>
      </w:r>
      <w:r w:rsidRPr="00593F34">
        <w:rPr>
          <w:rFonts w:ascii="Garamond" w:hAnsi="Garamond" w:cs="Tahoma"/>
          <w:sz w:val="24"/>
        </w:rPr>
        <w:t xml:space="preserve"> </w:t>
      </w:r>
      <w:r w:rsidRPr="00593F34">
        <w:rPr>
          <w:rFonts w:ascii="Garamond" w:hAnsi="Garamond" w:cs="Tahoma"/>
          <w:b/>
          <w:sz w:val="24"/>
        </w:rPr>
        <w:t>ne</w:t>
      </w:r>
      <w:r w:rsidRPr="00593F34">
        <w:rPr>
          <w:rFonts w:ascii="Garamond" w:hAnsi="Garamond" w:cs="Tahoma"/>
          <w:sz w:val="24"/>
        </w:rPr>
        <w:t xml:space="preserve"> </w:t>
      </w:r>
      <w:r w:rsidRPr="00593F34">
        <w:rPr>
          <w:rFonts w:ascii="Garamond" w:hAnsi="Garamond" w:cs="Tahoma"/>
          <w:b/>
          <w:sz w:val="24"/>
        </w:rPr>
        <w:t>bodo</w:t>
      </w:r>
      <w:r w:rsidRPr="00593F34">
        <w:rPr>
          <w:rFonts w:ascii="Garamond" w:hAnsi="Garamond" w:cs="Tahoma"/>
          <w:sz w:val="24"/>
        </w:rPr>
        <w:t xml:space="preserve"> </w:t>
      </w:r>
      <w:r w:rsidRPr="00593F34">
        <w:rPr>
          <w:rFonts w:ascii="Garamond" w:hAnsi="Garamond" w:cs="Tahoma"/>
          <w:b/>
          <w:sz w:val="24"/>
        </w:rPr>
        <w:t>priznane</w:t>
      </w:r>
      <w:r w:rsidRPr="00593F34">
        <w:rPr>
          <w:rFonts w:ascii="Garamond" w:hAnsi="Garamond" w:cs="Tahoma"/>
          <w:sz w:val="24"/>
        </w:rPr>
        <w:t xml:space="preserve">. Naročnik, ki potrdi referenčno potrdilo o izvedbi del, je tretja (pravna) oseba, kar pomeni, da navedenega potrdila ne more potrditi ponudnik sam sebi oz. izvajalcu v skupnem nastopu, </w:t>
      </w:r>
      <w:r w:rsidRPr="00593F34">
        <w:rPr>
          <w:rFonts w:ascii="Garamond" w:hAnsi="Garamond" w:cs="Tahoma"/>
          <w:b/>
          <w:sz w:val="24"/>
        </w:rPr>
        <w:t>sicer reference ne bodo priznane</w:t>
      </w:r>
      <w:r w:rsidRPr="00593F34">
        <w:rPr>
          <w:rFonts w:ascii="Garamond" w:hAnsi="Garamond" w:cs="Tahoma"/>
          <w:sz w:val="24"/>
        </w:rPr>
        <w:t xml:space="preserve">. Naročnik si pridržuje pravico, da v postopku preverjanja ponudb od posameznega gospodarskega subjekta kadarkoli zahteva, da mu </w:t>
      </w:r>
      <w:r w:rsidRPr="00593F34">
        <w:rPr>
          <w:rFonts w:ascii="Garamond" w:hAnsi="Garamond" w:cs="Tahoma"/>
          <w:sz w:val="24"/>
        </w:rPr>
        <w:lastRenderedPageBreak/>
        <w:t>predloži na vpogled pogodbe oz. druge dokumente, s katerimi lahko nedvoumno dokazuje navedene reference.</w:t>
      </w:r>
    </w:p>
    <w:p w14:paraId="36AC622C" w14:textId="77777777" w:rsidR="00DA4E52" w:rsidRPr="00593F34" w:rsidRDefault="00DA4E52" w:rsidP="00DA4E52">
      <w:pPr>
        <w:pStyle w:val="Glava"/>
        <w:tabs>
          <w:tab w:val="clear" w:pos="4536"/>
          <w:tab w:val="clear" w:pos="9072"/>
        </w:tabs>
        <w:jc w:val="both"/>
        <w:rPr>
          <w:rFonts w:ascii="Garamond" w:hAnsi="Garamond" w:cs="Tahoma"/>
          <w:b/>
          <w:sz w:val="24"/>
        </w:rPr>
      </w:pPr>
    </w:p>
    <w:tbl>
      <w:tblPr>
        <w:tblW w:w="0" w:type="auto"/>
        <w:tblLook w:val="04A0" w:firstRow="1" w:lastRow="0" w:firstColumn="1" w:lastColumn="0" w:noHBand="0" w:noVBand="1"/>
      </w:tblPr>
      <w:tblGrid>
        <w:gridCol w:w="3077"/>
        <w:gridCol w:w="3077"/>
        <w:gridCol w:w="3077"/>
      </w:tblGrid>
      <w:tr w:rsidR="00DA4E52" w:rsidRPr="00593F34" w14:paraId="1FB603DD" w14:textId="77777777" w:rsidTr="00486226">
        <w:trPr>
          <w:trHeight w:val="2092"/>
        </w:trPr>
        <w:tc>
          <w:tcPr>
            <w:tcW w:w="3077" w:type="dxa"/>
          </w:tcPr>
          <w:p w14:paraId="0E3EF02E" w14:textId="77777777" w:rsidR="00DA4E52" w:rsidRPr="00593F34" w:rsidRDefault="00DA4E52" w:rsidP="00486226">
            <w:pPr>
              <w:jc w:val="both"/>
              <w:rPr>
                <w:rFonts w:ascii="Garamond" w:hAnsi="Garamond"/>
                <w:sz w:val="24"/>
                <w:lang w:eastAsia="en-US"/>
              </w:rPr>
            </w:pPr>
            <w:r w:rsidRPr="00593F34">
              <w:rPr>
                <w:rFonts w:ascii="Garamond" w:hAnsi="Garamond"/>
                <w:sz w:val="24"/>
                <w:lang w:eastAsia="en-US"/>
              </w:rPr>
              <w:t xml:space="preserve">Kraj: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1F90BF0C" w14:textId="77777777" w:rsidR="00DA4E52" w:rsidRPr="00593F34" w:rsidRDefault="00DA4E52" w:rsidP="00486226">
            <w:pPr>
              <w:jc w:val="both"/>
              <w:rPr>
                <w:rFonts w:ascii="Garamond" w:hAnsi="Garamond" w:cs="Arial"/>
                <w:sz w:val="24"/>
                <w:lang w:eastAsia="en-US"/>
              </w:rPr>
            </w:pPr>
            <w:r w:rsidRPr="00593F34">
              <w:rPr>
                <w:rFonts w:ascii="Garamond" w:hAnsi="Garamond"/>
                <w:sz w:val="24"/>
                <w:lang w:eastAsia="en-US"/>
              </w:rPr>
              <w:t xml:space="preserve">Datum: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0EFDFAE4" w14:textId="77777777" w:rsidR="00DA4E52" w:rsidRPr="00593F34" w:rsidRDefault="00DA4E52" w:rsidP="00486226">
            <w:pPr>
              <w:jc w:val="both"/>
              <w:rPr>
                <w:rFonts w:ascii="Garamond" w:hAnsi="Garamond" w:cs="Arial"/>
                <w:sz w:val="24"/>
                <w:lang w:eastAsia="en-US"/>
              </w:rPr>
            </w:pPr>
          </w:p>
          <w:p w14:paraId="408EB3E7" w14:textId="77777777" w:rsidR="00DA4E52" w:rsidRPr="00593F34" w:rsidRDefault="00DA4E52" w:rsidP="00486226">
            <w:pPr>
              <w:jc w:val="both"/>
              <w:rPr>
                <w:rFonts w:ascii="Garamond" w:hAnsi="Garamond" w:cs="Arial"/>
                <w:sz w:val="24"/>
                <w:lang w:eastAsia="en-US"/>
              </w:rPr>
            </w:pPr>
          </w:p>
          <w:p w14:paraId="3D986BCD" w14:textId="77777777" w:rsidR="00DA4E52" w:rsidRPr="00593F34" w:rsidRDefault="00DA4E52" w:rsidP="00486226">
            <w:pPr>
              <w:jc w:val="both"/>
              <w:rPr>
                <w:rFonts w:ascii="Garamond" w:hAnsi="Garamond"/>
                <w:sz w:val="24"/>
                <w:lang w:eastAsia="en-US"/>
              </w:rPr>
            </w:pPr>
          </w:p>
        </w:tc>
        <w:tc>
          <w:tcPr>
            <w:tcW w:w="3077" w:type="dxa"/>
          </w:tcPr>
          <w:p w14:paraId="1B6C6ADF" w14:textId="77777777" w:rsidR="00DA4E52" w:rsidRPr="00593F34" w:rsidRDefault="00DA4E52" w:rsidP="00486226">
            <w:pPr>
              <w:jc w:val="center"/>
              <w:rPr>
                <w:rFonts w:ascii="Garamond" w:hAnsi="Garamond"/>
                <w:sz w:val="24"/>
                <w:lang w:eastAsia="en-US"/>
              </w:rPr>
            </w:pPr>
            <w:r w:rsidRPr="00593F34">
              <w:rPr>
                <w:rFonts w:ascii="Garamond" w:hAnsi="Garamond"/>
                <w:sz w:val="24"/>
                <w:lang w:eastAsia="en-US"/>
              </w:rPr>
              <w:t>žig</w:t>
            </w:r>
          </w:p>
        </w:tc>
        <w:tc>
          <w:tcPr>
            <w:tcW w:w="3077" w:type="dxa"/>
          </w:tcPr>
          <w:p w14:paraId="294CA6DC" w14:textId="77777777" w:rsidR="00DA4E52" w:rsidRPr="00593F34" w:rsidRDefault="00DA4E52" w:rsidP="00486226">
            <w:pPr>
              <w:jc w:val="both"/>
              <w:rPr>
                <w:rFonts w:ascii="Garamond" w:hAnsi="Garamond"/>
                <w:sz w:val="24"/>
                <w:lang w:eastAsia="en-US"/>
              </w:rPr>
            </w:pPr>
            <w:r w:rsidRPr="00593F34">
              <w:rPr>
                <w:rFonts w:ascii="Garamond" w:hAnsi="Garamond"/>
                <w:sz w:val="24"/>
                <w:lang w:eastAsia="en-US"/>
              </w:rPr>
              <w:t xml:space="preserve">Podpisnik: </w:t>
            </w:r>
            <w:r w:rsidRPr="00593F34">
              <w:rPr>
                <w:rFonts w:ascii="Garamond" w:hAnsi="Garamond" w:cs="Arial"/>
                <w:sz w:val="24"/>
                <w:lang w:eastAsia="en-US"/>
              </w:rPr>
              <w:fldChar w:fldCharType="begin">
                <w:ffData>
                  <w:name w:val="Besedilo1"/>
                  <w:enabled/>
                  <w:calcOnExit w:val="0"/>
                  <w:textInput/>
                </w:ffData>
              </w:fldChar>
            </w:r>
            <w:r w:rsidRPr="00593F34">
              <w:rPr>
                <w:rFonts w:ascii="Garamond" w:hAnsi="Garamond" w:cs="Arial"/>
                <w:sz w:val="24"/>
                <w:lang w:eastAsia="en-US"/>
              </w:rPr>
              <w:instrText xml:space="preserve"> FORMTEXT </w:instrText>
            </w:r>
            <w:r w:rsidRPr="00593F34">
              <w:rPr>
                <w:rFonts w:ascii="Garamond" w:hAnsi="Garamond" w:cs="Arial"/>
                <w:sz w:val="24"/>
                <w:lang w:eastAsia="en-US"/>
              </w:rPr>
            </w:r>
            <w:r w:rsidRPr="00593F34">
              <w:rPr>
                <w:rFonts w:ascii="Garamond" w:hAnsi="Garamond" w:cs="Arial"/>
                <w:sz w:val="24"/>
                <w:lang w:eastAsia="en-US"/>
              </w:rPr>
              <w:fldChar w:fldCharType="separate"/>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noProof/>
                <w:sz w:val="24"/>
                <w:lang w:eastAsia="en-US"/>
              </w:rPr>
              <w:t> </w:t>
            </w:r>
            <w:r w:rsidRPr="00593F34">
              <w:rPr>
                <w:rFonts w:ascii="Garamond" w:hAnsi="Garamond" w:cs="Arial"/>
                <w:sz w:val="24"/>
                <w:lang w:eastAsia="en-US"/>
              </w:rPr>
              <w:fldChar w:fldCharType="end"/>
            </w:r>
          </w:p>
          <w:p w14:paraId="7CAA0216" w14:textId="77777777" w:rsidR="00DA4E52" w:rsidRPr="00593F34" w:rsidRDefault="00DA4E52" w:rsidP="00486226">
            <w:pPr>
              <w:jc w:val="both"/>
              <w:rPr>
                <w:rFonts w:ascii="Garamond" w:hAnsi="Garamond"/>
                <w:sz w:val="24"/>
                <w:lang w:eastAsia="en-US"/>
              </w:rPr>
            </w:pPr>
          </w:p>
          <w:p w14:paraId="211F00BA" w14:textId="77777777" w:rsidR="00DA4E52" w:rsidRPr="00593F34" w:rsidRDefault="00DA4E52" w:rsidP="00486226">
            <w:pPr>
              <w:jc w:val="both"/>
              <w:rPr>
                <w:rFonts w:ascii="Garamond" w:hAnsi="Garamond"/>
                <w:sz w:val="24"/>
                <w:lang w:eastAsia="en-US"/>
              </w:rPr>
            </w:pPr>
            <w:r w:rsidRPr="00593F34">
              <w:rPr>
                <w:rFonts w:ascii="Garamond" w:hAnsi="Garamond"/>
                <w:sz w:val="24"/>
                <w:lang w:eastAsia="en-US"/>
              </w:rPr>
              <w:t>_________________</w:t>
            </w:r>
          </w:p>
          <w:p w14:paraId="3D6BA76D" w14:textId="77777777" w:rsidR="00DA4E52" w:rsidRPr="00593F34" w:rsidRDefault="00DA4E52" w:rsidP="00486226">
            <w:pPr>
              <w:ind w:left="-470"/>
              <w:jc w:val="center"/>
              <w:rPr>
                <w:rFonts w:ascii="Garamond" w:hAnsi="Garamond"/>
                <w:sz w:val="24"/>
                <w:lang w:eastAsia="en-US"/>
              </w:rPr>
            </w:pPr>
            <w:r w:rsidRPr="00593F34">
              <w:rPr>
                <w:rFonts w:ascii="Garamond" w:hAnsi="Garamond"/>
                <w:sz w:val="24"/>
                <w:lang w:eastAsia="en-US"/>
              </w:rPr>
              <w:t>Podpis</w:t>
            </w:r>
          </w:p>
          <w:p w14:paraId="6602E1DA" w14:textId="77777777" w:rsidR="00DA4E52" w:rsidRPr="00593F34" w:rsidRDefault="00DA4E52" w:rsidP="00486226">
            <w:pPr>
              <w:ind w:left="-470"/>
              <w:jc w:val="center"/>
              <w:rPr>
                <w:rFonts w:ascii="Garamond" w:hAnsi="Garamond"/>
                <w:sz w:val="24"/>
                <w:lang w:eastAsia="en-US"/>
              </w:rPr>
            </w:pPr>
          </w:p>
          <w:p w14:paraId="179F5F8F" w14:textId="77777777" w:rsidR="00DA4E52" w:rsidRPr="00593F34" w:rsidRDefault="00DA4E52" w:rsidP="00486226">
            <w:pPr>
              <w:ind w:left="-470"/>
              <w:jc w:val="center"/>
              <w:rPr>
                <w:rFonts w:ascii="Garamond" w:hAnsi="Garamond"/>
                <w:sz w:val="24"/>
                <w:lang w:eastAsia="en-US"/>
              </w:rPr>
            </w:pPr>
          </w:p>
          <w:p w14:paraId="5821B1FC" w14:textId="77777777" w:rsidR="00DA4E52" w:rsidRPr="00593F34" w:rsidRDefault="00DA4E52" w:rsidP="00486226">
            <w:pPr>
              <w:ind w:left="-470"/>
              <w:jc w:val="center"/>
              <w:rPr>
                <w:rFonts w:ascii="Garamond" w:hAnsi="Garamond"/>
                <w:sz w:val="24"/>
                <w:lang w:eastAsia="en-US"/>
              </w:rPr>
            </w:pPr>
          </w:p>
        </w:tc>
      </w:tr>
    </w:tbl>
    <w:p w14:paraId="68B52997" w14:textId="77777777" w:rsidR="007B3D45" w:rsidRDefault="007B3D45">
      <w:pPr>
        <w:rPr>
          <w:rFonts w:ascii="Garamond" w:hAnsi="Garamond" w:cs="Arial"/>
          <w:b/>
          <w:sz w:val="24"/>
        </w:rPr>
      </w:pPr>
      <w:r>
        <w:rPr>
          <w:rFonts w:ascii="Garamond" w:hAnsi="Garamond" w:cs="Arial"/>
          <w:b/>
          <w:sz w:val="24"/>
        </w:rPr>
        <w:br w:type="page"/>
      </w:r>
    </w:p>
    <w:p w14:paraId="7AC5C18D" w14:textId="3720AC1A" w:rsidR="007B3D45" w:rsidRDefault="007B3D45" w:rsidP="007B3D45">
      <w:pPr>
        <w:jc w:val="center"/>
        <w:rPr>
          <w:rFonts w:ascii="Garamond" w:hAnsi="Garamond" w:cs="Arial"/>
          <w:b/>
          <w:sz w:val="24"/>
        </w:rPr>
      </w:pPr>
      <w:bookmarkStart w:id="10" w:name="_Hlk89421198"/>
      <w:r w:rsidRPr="00DA4E52">
        <w:rPr>
          <w:rFonts w:ascii="Garamond" w:hAnsi="Garamond" w:cs="Arial"/>
          <w:b/>
          <w:sz w:val="24"/>
        </w:rPr>
        <w:lastRenderedPageBreak/>
        <w:t>Potrdilo referenčnega naročnika</w:t>
      </w:r>
      <w:r w:rsidR="000157FE" w:rsidRPr="00DA4E52">
        <w:rPr>
          <w:rFonts w:ascii="Garamond" w:hAnsi="Garamond" w:cs="Arial"/>
          <w:b/>
          <w:sz w:val="24"/>
        </w:rPr>
        <w:t xml:space="preserve"> – reference kadra</w:t>
      </w:r>
      <w:r w:rsidRPr="00DA4E52">
        <w:rPr>
          <w:rFonts w:ascii="Garamond" w:hAnsi="Garamond" w:cs="Arial"/>
          <w:b/>
          <w:sz w:val="24"/>
        </w:rPr>
        <w:t xml:space="preserve"> (OBR-4a)</w:t>
      </w:r>
    </w:p>
    <w:bookmarkEnd w:id="10"/>
    <w:p w14:paraId="7E7302CD" w14:textId="77777777" w:rsidR="007B3D45" w:rsidRDefault="007B3D45" w:rsidP="007B3D45">
      <w:pPr>
        <w:jc w:val="center"/>
        <w:rPr>
          <w:rFonts w:ascii="Garamond" w:hAnsi="Garamond" w:cs="Arial"/>
          <w:b/>
          <w:sz w:val="24"/>
        </w:rPr>
      </w:pPr>
    </w:p>
    <w:p w14:paraId="6971B946" w14:textId="77777777" w:rsidR="007B3D45" w:rsidRPr="0049137B" w:rsidRDefault="007B3D45" w:rsidP="007B3D45">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4ADDA837" w14:textId="77777777" w:rsidR="007B3D45" w:rsidRDefault="007B3D45" w:rsidP="007B3D45">
      <w:pPr>
        <w:pStyle w:val="Glava"/>
        <w:tabs>
          <w:tab w:val="left" w:pos="708"/>
        </w:tabs>
        <w:rPr>
          <w:rFonts w:ascii="Garamond" w:hAnsi="Garamond" w:cs="Tahoma"/>
          <w:sz w:val="24"/>
        </w:rPr>
      </w:pPr>
    </w:p>
    <w:p w14:paraId="348B3480" w14:textId="77777777" w:rsidR="007B3D45" w:rsidRDefault="007B3D45" w:rsidP="007B3D45">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7B3D45" w14:paraId="2E1D62AB"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5B69E944"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0926BC95" w14:textId="77777777" w:rsidR="007B3D45" w:rsidRDefault="007B3D45" w:rsidP="00324B20">
            <w:pPr>
              <w:jc w:val="both"/>
              <w:rPr>
                <w:rFonts w:ascii="Garamond" w:eastAsia="Calibri" w:hAnsi="Garamond" w:cs="Arial"/>
                <w:sz w:val="24"/>
                <w:lang w:eastAsia="en-US"/>
              </w:rPr>
            </w:pPr>
          </w:p>
        </w:tc>
      </w:tr>
      <w:tr w:rsidR="007B3D45" w14:paraId="69BCEE62"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385EF8FD"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2E82C499" w14:textId="77777777" w:rsidR="007B3D45" w:rsidRDefault="007B3D45" w:rsidP="00324B20">
            <w:pPr>
              <w:jc w:val="both"/>
              <w:rPr>
                <w:rFonts w:ascii="Garamond" w:eastAsia="Calibri" w:hAnsi="Garamond" w:cs="Arial"/>
                <w:sz w:val="24"/>
                <w:lang w:eastAsia="en-US"/>
              </w:rPr>
            </w:pPr>
          </w:p>
        </w:tc>
      </w:tr>
    </w:tbl>
    <w:p w14:paraId="1012066A" w14:textId="77777777" w:rsidR="007B3D45" w:rsidRDefault="007B3D45" w:rsidP="007B3D45">
      <w:pPr>
        <w:spacing w:after="200"/>
        <w:jc w:val="both"/>
        <w:rPr>
          <w:rFonts w:ascii="Garamond" w:eastAsia="Calibri" w:hAnsi="Garamond" w:cs="Arial"/>
          <w:sz w:val="24"/>
          <w:lang w:eastAsia="en-US"/>
        </w:rPr>
      </w:pPr>
    </w:p>
    <w:p w14:paraId="1E8CB7B3" w14:textId="77777777" w:rsidR="007B3D45" w:rsidRDefault="007B3D45" w:rsidP="007B3D45">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7B3D45" w14:paraId="23DA8E45" w14:textId="77777777" w:rsidTr="00324B20">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1770016E"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c>
          <w:tcPr>
            <w:tcW w:w="6521" w:type="dxa"/>
            <w:tcBorders>
              <w:top w:val="single" w:sz="4" w:space="0" w:color="auto"/>
              <w:left w:val="single" w:sz="4" w:space="0" w:color="auto"/>
              <w:bottom w:val="single" w:sz="4" w:space="0" w:color="auto"/>
              <w:right w:val="single" w:sz="4" w:space="0" w:color="auto"/>
            </w:tcBorders>
            <w:vAlign w:val="center"/>
          </w:tcPr>
          <w:p w14:paraId="3EF3A3AA" w14:textId="77777777" w:rsidR="007B3D45" w:rsidRDefault="007B3D45" w:rsidP="00324B20">
            <w:pPr>
              <w:jc w:val="both"/>
              <w:rPr>
                <w:rFonts w:ascii="Garamond" w:eastAsia="Calibri" w:hAnsi="Garamond" w:cs="Arial"/>
                <w:b/>
                <w:sz w:val="24"/>
                <w:lang w:eastAsia="en-US"/>
              </w:rPr>
            </w:pPr>
          </w:p>
        </w:tc>
      </w:tr>
    </w:tbl>
    <w:p w14:paraId="1290BAEC" w14:textId="77777777" w:rsidR="007B3D45" w:rsidRDefault="007B3D45" w:rsidP="007B3D45">
      <w:pPr>
        <w:spacing w:after="200"/>
        <w:jc w:val="both"/>
        <w:rPr>
          <w:rFonts w:ascii="Garamond" w:eastAsia="Calibri" w:hAnsi="Garamond" w:cs="Arial"/>
          <w:sz w:val="24"/>
          <w:lang w:eastAsia="en-US"/>
        </w:rPr>
      </w:pPr>
    </w:p>
    <w:p w14:paraId="71FC95FD" w14:textId="77777777" w:rsidR="005F34D7" w:rsidRDefault="007B3D45" w:rsidP="00DA4E52">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nas</w:t>
      </w:r>
      <w:r w:rsidR="005F34D7">
        <w:rPr>
          <w:rFonts w:ascii="Garamond" w:eastAsia="Calibri" w:hAnsi="Garamond" w:cs="Arial"/>
          <w:sz w:val="24"/>
          <w:lang w:eastAsia="en-US"/>
        </w:rPr>
        <w:t>:</w:t>
      </w:r>
    </w:p>
    <w:p w14:paraId="3D5514EA" w14:textId="2188B553" w:rsidR="005F34D7" w:rsidRPr="005F34D7" w:rsidRDefault="00DA4E52" w:rsidP="00FF60A7">
      <w:pPr>
        <w:pStyle w:val="Odstavekseznama"/>
        <w:numPr>
          <w:ilvl w:val="0"/>
          <w:numId w:val="30"/>
        </w:numPr>
        <w:spacing w:line="259" w:lineRule="auto"/>
        <w:rPr>
          <w:rFonts w:ascii="Garamond" w:hAnsi="Garamond"/>
          <w:color w:val="000000"/>
          <w:sz w:val="24"/>
        </w:rPr>
      </w:pPr>
      <w:r w:rsidRPr="005F34D7">
        <w:rPr>
          <w:rFonts w:ascii="Garamond" w:hAnsi="Garamond"/>
          <w:color w:val="000000"/>
          <w:sz w:val="24"/>
        </w:rPr>
        <w:t>uspešno uvedel SAP projekt (</w:t>
      </w:r>
      <w:r w:rsidR="00A71D9B" w:rsidRPr="00A71D9B">
        <w:rPr>
          <w:rFonts w:ascii="Garamond" w:hAnsi="Garamond"/>
          <w:color w:val="000000"/>
          <w:sz w:val="24"/>
        </w:rPr>
        <w:t>nakup in vzdrževanje licenc, osnovno vzdrževanje in nadgradnje poslovnega sistema SAP</w:t>
      </w:r>
      <w:r w:rsidR="005F34D7">
        <w:rPr>
          <w:rFonts w:ascii="Garamond" w:hAnsi="Garamond"/>
          <w:color w:val="000000"/>
          <w:sz w:val="24"/>
        </w:rPr>
        <w:t>),</w:t>
      </w:r>
      <w:r w:rsidR="005F34D7" w:rsidRPr="005F34D7">
        <w:rPr>
          <w:rFonts w:ascii="Garamond" w:hAnsi="Garamond"/>
          <w:color w:val="000000"/>
          <w:sz w:val="24"/>
        </w:rPr>
        <w:t xml:space="preserve"> v vlogi vodje projekta, in sicer neprekinjeno 6 mesecev. </w:t>
      </w:r>
    </w:p>
    <w:p w14:paraId="3734136A" w14:textId="7B1315D0" w:rsidR="00DA4E52" w:rsidRPr="001936D8" w:rsidRDefault="00DA4E52" w:rsidP="005F34D7">
      <w:pPr>
        <w:pStyle w:val="Odstavekseznama"/>
        <w:spacing w:after="200"/>
        <w:ind w:left="284"/>
        <w:jc w:val="both"/>
        <w:rPr>
          <w:rFonts w:ascii="Garamond" w:hAnsi="Garamond"/>
          <w:sz w:val="24"/>
        </w:rPr>
      </w:pPr>
    </w:p>
    <w:p w14:paraId="63D9A24C" w14:textId="17263CC0" w:rsidR="00DA4E52" w:rsidRPr="00B54E02" w:rsidRDefault="00DA4E52" w:rsidP="00DA4E52">
      <w:pPr>
        <w:rPr>
          <w:rFonts w:ascii="Garamond" w:hAnsi="Garamond"/>
          <w:sz w:val="24"/>
        </w:rPr>
      </w:pPr>
      <w:r>
        <w:rPr>
          <w:rFonts w:ascii="Garamond" w:hAnsi="Garamond"/>
          <w:sz w:val="24"/>
        </w:rPr>
        <w:t xml:space="preserve">Projekt je zaključen in </w:t>
      </w:r>
      <w:r w:rsidRPr="00B04D47">
        <w:rPr>
          <w:rFonts w:ascii="Garamond" w:hAnsi="Garamond"/>
          <w:sz w:val="24"/>
        </w:rPr>
        <w:t>izpolnjujejo vse naslednje pogoje:</w:t>
      </w:r>
      <w:r>
        <w:rPr>
          <w:rFonts w:ascii="Garamond" w:hAnsi="Garamond"/>
          <w:sz w:val="24"/>
        </w:rPr>
        <w:t xml:space="preserve"> </w:t>
      </w:r>
    </w:p>
    <w:p w14:paraId="2F3420D1" w14:textId="77777777" w:rsidR="00DA4E52" w:rsidRPr="00E66E19" w:rsidRDefault="00DA4E52" w:rsidP="00FF60A7">
      <w:pPr>
        <w:pStyle w:val="Tabelar"/>
        <w:numPr>
          <w:ilvl w:val="0"/>
          <w:numId w:val="32"/>
        </w:numPr>
        <w:tabs>
          <w:tab w:val="clear" w:pos="720"/>
          <w:tab w:val="num" w:pos="1440"/>
        </w:tabs>
        <w:ind w:left="1440"/>
        <w:rPr>
          <w:rFonts w:ascii="Garamond" w:hAnsi="Garamond"/>
          <w:sz w:val="24"/>
          <w:szCs w:val="24"/>
        </w:rPr>
      </w:pPr>
      <w:r w:rsidRPr="00E66E19">
        <w:rPr>
          <w:rFonts w:ascii="Garamond" w:hAnsi="Garamond"/>
          <w:sz w:val="24"/>
          <w:szCs w:val="24"/>
        </w:rPr>
        <w:t>uvedba izdelka na referenčni postavitvi z več kot 250 zaposlenimi</w:t>
      </w:r>
    </w:p>
    <w:p w14:paraId="7DDBB848" w14:textId="77777777" w:rsidR="00DA4E52" w:rsidRPr="00E66E19" w:rsidRDefault="00DA4E52" w:rsidP="00FF60A7">
      <w:pPr>
        <w:pStyle w:val="Tabelar"/>
        <w:numPr>
          <w:ilvl w:val="0"/>
          <w:numId w:val="32"/>
        </w:numPr>
        <w:tabs>
          <w:tab w:val="clear" w:pos="720"/>
          <w:tab w:val="num" w:pos="1440"/>
        </w:tabs>
        <w:ind w:left="1440"/>
        <w:rPr>
          <w:rFonts w:ascii="Garamond" w:hAnsi="Garamond"/>
          <w:sz w:val="24"/>
          <w:szCs w:val="24"/>
        </w:rPr>
      </w:pPr>
      <w:r w:rsidRPr="00E66E19">
        <w:rPr>
          <w:rFonts w:ascii="Garamond" w:hAnsi="Garamond"/>
          <w:sz w:val="24"/>
          <w:szCs w:val="24"/>
        </w:rPr>
        <w:t>uvedba izdelka na referenčni postavitvi za vsaj 4 poslovna področja (npr področja</w:t>
      </w:r>
      <w:r>
        <w:rPr>
          <w:rFonts w:ascii="Garamond" w:hAnsi="Garamond"/>
          <w:sz w:val="24"/>
          <w:szCs w:val="24"/>
        </w:rPr>
        <w:t xml:space="preserve"> kot so</w:t>
      </w:r>
      <w:r w:rsidRPr="00F76386">
        <w:rPr>
          <w:rFonts w:ascii="Garamond" w:hAnsi="Garamond"/>
          <w:sz w:val="24"/>
          <w:szCs w:val="24"/>
        </w:rPr>
        <w:t>: knjigovodstvo in računovodstvo za javni sektor, prodaja, nabava, kadrovski management s plačami in kadrovsko administracijo</w:t>
      </w:r>
      <w:r w:rsidRPr="00E66E19">
        <w:rPr>
          <w:rFonts w:ascii="Garamond" w:hAnsi="Garamond"/>
          <w:sz w:val="24"/>
          <w:szCs w:val="24"/>
        </w:rPr>
        <w:t>)</w:t>
      </w:r>
    </w:p>
    <w:p w14:paraId="07950051" w14:textId="44A2B0F5" w:rsidR="00DA4E52" w:rsidRDefault="00DA4E52" w:rsidP="00FF60A7">
      <w:pPr>
        <w:pStyle w:val="Tabelar"/>
        <w:numPr>
          <w:ilvl w:val="0"/>
          <w:numId w:val="32"/>
        </w:numPr>
        <w:tabs>
          <w:tab w:val="clear" w:pos="720"/>
          <w:tab w:val="num" w:pos="1440"/>
        </w:tabs>
        <w:ind w:left="1440"/>
        <w:rPr>
          <w:rFonts w:ascii="Garamond" w:hAnsi="Garamond"/>
          <w:sz w:val="24"/>
          <w:szCs w:val="24"/>
        </w:rPr>
      </w:pPr>
      <w:r w:rsidRPr="00E66E19">
        <w:rPr>
          <w:rFonts w:ascii="Garamond" w:hAnsi="Garamond"/>
          <w:sz w:val="24"/>
          <w:szCs w:val="24"/>
        </w:rPr>
        <w:t xml:space="preserve">referenčna postavitev je SAP uporabljala najmanj </w:t>
      </w:r>
      <w:r w:rsidR="00F76386">
        <w:rPr>
          <w:rFonts w:ascii="Garamond" w:hAnsi="Garamond"/>
          <w:sz w:val="24"/>
          <w:szCs w:val="24"/>
        </w:rPr>
        <w:t>2</w:t>
      </w:r>
      <w:r w:rsidRPr="00E66E19">
        <w:rPr>
          <w:rFonts w:ascii="Garamond" w:hAnsi="Garamond"/>
          <w:sz w:val="24"/>
          <w:szCs w:val="24"/>
        </w:rPr>
        <w:t xml:space="preserve"> let</w:t>
      </w:r>
      <w:r w:rsidR="00F76386">
        <w:rPr>
          <w:rFonts w:ascii="Garamond" w:hAnsi="Garamond"/>
          <w:sz w:val="24"/>
          <w:szCs w:val="24"/>
        </w:rPr>
        <w:t>i</w:t>
      </w:r>
    </w:p>
    <w:p w14:paraId="45F2BD7C" w14:textId="77777777" w:rsidR="005F34D7" w:rsidRPr="005F34D7" w:rsidRDefault="005F34D7" w:rsidP="005F34D7">
      <w:pPr>
        <w:pStyle w:val="Tabelar"/>
        <w:ind w:left="1440"/>
        <w:rPr>
          <w:rFonts w:ascii="Garamond" w:hAnsi="Garamond"/>
          <w:sz w:val="24"/>
          <w:szCs w:val="24"/>
        </w:rPr>
      </w:pPr>
    </w:p>
    <w:p w14:paraId="3405906E" w14:textId="50F4976D" w:rsidR="00DA4E52" w:rsidRDefault="00DA4E52" w:rsidP="00DA4E52">
      <w:pPr>
        <w:autoSpaceDE w:val="0"/>
        <w:autoSpaceDN w:val="0"/>
        <w:adjustRightInd w:val="0"/>
        <w:jc w:val="both"/>
        <w:rPr>
          <w:rFonts w:ascii="Garamond" w:hAnsi="Garamond"/>
          <w:sz w:val="24"/>
        </w:rPr>
      </w:pPr>
      <w:r>
        <w:rPr>
          <w:rFonts w:ascii="Garamond" w:hAnsi="Garamond"/>
          <w:sz w:val="24"/>
        </w:rPr>
        <w:t xml:space="preserve">Referenčni posel je bil izveden po pravilih stroke, pravočasno, kakovostno in </w:t>
      </w:r>
      <w:r w:rsidRPr="00270CC9">
        <w:rPr>
          <w:rFonts w:ascii="Garamond" w:hAnsi="Garamond"/>
          <w:sz w:val="24"/>
        </w:rPr>
        <w:t>v skladu s pogodbenimi določil</w:t>
      </w:r>
      <w:r>
        <w:rPr>
          <w:rFonts w:ascii="Garamond" w:hAnsi="Garamond"/>
          <w:sz w:val="24"/>
        </w:rPr>
        <w:t>i</w:t>
      </w:r>
      <w:r w:rsidRPr="00270CC9">
        <w:rPr>
          <w:rFonts w:ascii="Garamond" w:hAnsi="Garamond"/>
          <w:sz w:val="24"/>
        </w:rPr>
        <w:t>.</w:t>
      </w:r>
    </w:p>
    <w:p w14:paraId="3AADDB3E" w14:textId="77777777" w:rsidR="007B3D45" w:rsidRDefault="007B3D45" w:rsidP="007B3D45">
      <w:pPr>
        <w:pStyle w:val="Glava"/>
        <w:tabs>
          <w:tab w:val="left" w:pos="708"/>
        </w:tabs>
        <w:rPr>
          <w:rFonts w:ascii="Garamond" w:hAnsi="Garamond" w:cs="Tahoma"/>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7B3D45" w14:paraId="0E873D24" w14:textId="77777777" w:rsidTr="00324B20">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3AC0A62D"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0BB3DF39"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7B3D45" w14:paraId="05624EA6" w14:textId="77777777" w:rsidTr="00324B20">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140BA" w14:textId="77777777" w:rsidR="007B3D45" w:rsidRDefault="007B3D45"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635D17AE"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E-pošta:</w:t>
            </w:r>
          </w:p>
        </w:tc>
      </w:tr>
      <w:tr w:rsidR="007B3D45" w14:paraId="5A555DB2" w14:textId="77777777" w:rsidTr="00324B20">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FE104" w14:textId="77777777" w:rsidR="007B3D45" w:rsidRDefault="007B3D45" w:rsidP="00324B20">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0A181E76" w14:textId="77777777" w:rsidR="007B3D45" w:rsidRDefault="007B3D45" w:rsidP="00324B20">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0A3A4411" w14:textId="77777777" w:rsidR="005C74C1" w:rsidRPr="009F00D2" w:rsidRDefault="005C74C1" w:rsidP="005C74C1">
      <w:pPr>
        <w:rPr>
          <w:rFonts w:ascii="Garamond" w:hAnsi="Garamond" w:cs="Arial"/>
          <w:bCs/>
          <w:i/>
          <w:iCs/>
          <w:sz w:val="24"/>
        </w:rPr>
      </w:pPr>
    </w:p>
    <w:p w14:paraId="2F3F34CF" w14:textId="77777777" w:rsidR="007B3D45" w:rsidRDefault="007B3D45" w:rsidP="007B3D45">
      <w:pPr>
        <w:pStyle w:val="Glava"/>
        <w:tabs>
          <w:tab w:val="left" w:pos="708"/>
        </w:tabs>
        <w:rPr>
          <w:rFonts w:ascii="Garamond" w:hAnsi="Garamond" w:cs="Tahoma"/>
          <w:sz w:val="24"/>
        </w:rPr>
      </w:pPr>
    </w:p>
    <w:p w14:paraId="26D9AF1C" w14:textId="77777777" w:rsidR="007B3D45" w:rsidRDefault="007B3D45" w:rsidP="007B3D45">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7B3D45" w14:paraId="38AC4C4E" w14:textId="77777777" w:rsidTr="00324B20">
        <w:trPr>
          <w:trHeight w:val="2092"/>
        </w:trPr>
        <w:tc>
          <w:tcPr>
            <w:tcW w:w="3077" w:type="dxa"/>
            <w:hideMark/>
          </w:tcPr>
          <w:p w14:paraId="081F8AB6" w14:textId="77777777" w:rsidR="007B3D45" w:rsidRDefault="007B3D45" w:rsidP="00324B20">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3D190ACF" w14:textId="77777777" w:rsidR="007B3D45" w:rsidRDefault="007B3D45" w:rsidP="00324B20">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04C084DD" w14:textId="77777777" w:rsidR="007B3D45" w:rsidRDefault="007B3D45" w:rsidP="00324B20">
            <w:pPr>
              <w:jc w:val="center"/>
              <w:rPr>
                <w:rFonts w:ascii="Garamond" w:hAnsi="Garamond"/>
                <w:sz w:val="24"/>
                <w:lang w:eastAsia="en-US"/>
              </w:rPr>
            </w:pPr>
            <w:r>
              <w:rPr>
                <w:rFonts w:ascii="Garamond" w:hAnsi="Garamond"/>
                <w:sz w:val="24"/>
                <w:lang w:eastAsia="en-US"/>
              </w:rPr>
              <w:t>žig</w:t>
            </w:r>
          </w:p>
        </w:tc>
        <w:tc>
          <w:tcPr>
            <w:tcW w:w="3077" w:type="dxa"/>
          </w:tcPr>
          <w:p w14:paraId="68B5C7B5" w14:textId="77777777" w:rsidR="007B3D45" w:rsidRDefault="007B3D45" w:rsidP="00324B20">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0BB5827" w14:textId="77777777" w:rsidR="007B3D45" w:rsidRDefault="007B3D45" w:rsidP="00324B20">
            <w:pPr>
              <w:pBdr>
                <w:bottom w:val="single" w:sz="12" w:space="1" w:color="auto"/>
              </w:pBdr>
              <w:jc w:val="both"/>
              <w:rPr>
                <w:rFonts w:ascii="Garamond" w:hAnsi="Garamond"/>
                <w:sz w:val="24"/>
                <w:lang w:eastAsia="en-US"/>
              </w:rPr>
            </w:pPr>
          </w:p>
          <w:p w14:paraId="4E318B23" w14:textId="77777777" w:rsidR="007B3D45" w:rsidRDefault="007B3D45" w:rsidP="00324B20">
            <w:pPr>
              <w:ind w:left="-470"/>
              <w:jc w:val="center"/>
              <w:rPr>
                <w:rFonts w:ascii="Garamond" w:hAnsi="Garamond"/>
                <w:sz w:val="24"/>
                <w:lang w:eastAsia="en-US"/>
              </w:rPr>
            </w:pPr>
            <w:r>
              <w:rPr>
                <w:rFonts w:ascii="Garamond" w:hAnsi="Garamond"/>
                <w:sz w:val="24"/>
                <w:lang w:eastAsia="en-US"/>
              </w:rPr>
              <w:t>Podpis</w:t>
            </w:r>
          </w:p>
          <w:p w14:paraId="5DB395AE" w14:textId="77777777" w:rsidR="007B3D45" w:rsidRDefault="007B3D45" w:rsidP="00324B20">
            <w:pPr>
              <w:ind w:left="-470"/>
              <w:jc w:val="center"/>
              <w:rPr>
                <w:rFonts w:ascii="Garamond" w:hAnsi="Garamond"/>
                <w:sz w:val="24"/>
                <w:lang w:eastAsia="en-US"/>
              </w:rPr>
            </w:pPr>
          </w:p>
          <w:p w14:paraId="4D82177E" w14:textId="77777777" w:rsidR="007B3D45" w:rsidRDefault="007B3D45" w:rsidP="00324B20">
            <w:pPr>
              <w:ind w:left="-470"/>
              <w:jc w:val="center"/>
              <w:rPr>
                <w:rFonts w:ascii="Garamond" w:hAnsi="Garamond"/>
                <w:sz w:val="24"/>
                <w:lang w:eastAsia="en-US"/>
              </w:rPr>
            </w:pPr>
          </w:p>
          <w:p w14:paraId="12CC0A1A" w14:textId="77777777" w:rsidR="007B3D45" w:rsidRDefault="007B3D45" w:rsidP="00324B20">
            <w:pPr>
              <w:ind w:left="-470"/>
              <w:jc w:val="center"/>
              <w:rPr>
                <w:rFonts w:ascii="Garamond" w:hAnsi="Garamond"/>
                <w:sz w:val="24"/>
                <w:lang w:eastAsia="en-US"/>
              </w:rPr>
            </w:pPr>
          </w:p>
        </w:tc>
      </w:tr>
    </w:tbl>
    <w:p w14:paraId="6319A00E" w14:textId="77777777" w:rsidR="005F34D7" w:rsidRDefault="005F34D7">
      <w:pPr>
        <w:rPr>
          <w:rFonts w:ascii="Garamond" w:hAnsi="Garamond" w:cs="Arial"/>
          <w:b/>
          <w:sz w:val="24"/>
        </w:rPr>
      </w:pPr>
    </w:p>
    <w:p w14:paraId="156FC4C0" w14:textId="1CBB9396" w:rsidR="00F35892" w:rsidRDefault="00F35892">
      <w:pPr>
        <w:rPr>
          <w:rFonts w:ascii="Garamond" w:hAnsi="Garamond" w:cs="Arial"/>
          <w:b/>
          <w:sz w:val="24"/>
        </w:rPr>
      </w:pPr>
      <w:r>
        <w:rPr>
          <w:rFonts w:ascii="Garamond" w:hAnsi="Garamond" w:cs="Arial"/>
          <w:b/>
          <w:sz w:val="24"/>
        </w:rPr>
        <w:br w:type="page"/>
      </w:r>
    </w:p>
    <w:p w14:paraId="12954275" w14:textId="5CA0756A" w:rsidR="005F34D7" w:rsidRDefault="005F34D7" w:rsidP="005F34D7">
      <w:pPr>
        <w:jc w:val="center"/>
        <w:rPr>
          <w:rFonts w:ascii="Garamond" w:hAnsi="Garamond" w:cs="Arial"/>
          <w:b/>
          <w:sz w:val="24"/>
        </w:rPr>
      </w:pPr>
      <w:bookmarkStart w:id="11" w:name="_Hlk124349913"/>
      <w:r w:rsidRPr="00DA4E52">
        <w:rPr>
          <w:rFonts w:ascii="Garamond" w:hAnsi="Garamond" w:cs="Arial"/>
          <w:b/>
          <w:sz w:val="24"/>
        </w:rPr>
        <w:lastRenderedPageBreak/>
        <w:t>Potrdilo referenčnega naročnika – reference kadra (OBR-4</w:t>
      </w:r>
      <w:r>
        <w:rPr>
          <w:rFonts w:ascii="Garamond" w:hAnsi="Garamond" w:cs="Arial"/>
          <w:b/>
          <w:sz w:val="24"/>
        </w:rPr>
        <w:t>b</w:t>
      </w:r>
      <w:r w:rsidRPr="00DA4E52">
        <w:rPr>
          <w:rFonts w:ascii="Garamond" w:hAnsi="Garamond" w:cs="Arial"/>
          <w:b/>
          <w:sz w:val="24"/>
        </w:rPr>
        <w:t>)</w:t>
      </w:r>
    </w:p>
    <w:bookmarkEnd w:id="11"/>
    <w:p w14:paraId="032337C8" w14:textId="77777777" w:rsidR="005F34D7" w:rsidRDefault="005F34D7" w:rsidP="005F34D7">
      <w:pPr>
        <w:jc w:val="center"/>
        <w:rPr>
          <w:rFonts w:ascii="Garamond" w:hAnsi="Garamond" w:cs="Arial"/>
          <w:b/>
          <w:sz w:val="24"/>
        </w:rPr>
      </w:pPr>
    </w:p>
    <w:p w14:paraId="791FACC0" w14:textId="77777777" w:rsidR="005F34D7" w:rsidRPr="0049137B" w:rsidRDefault="005F34D7" w:rsidP="005F34D7">
      <w:pPr>
        <w:jc w:val="both"/>
        <w:rPr>
          <w:rFonts w:ascii="Garamond" w:hAnsi="Garamond" w:cs="Arial"/>
          <w:b/>
          <w:sz w:val="24"/>
        </w:rPr>
      </w:pPr>
      <w:r>
        <w:rPr>
          <w:rFonts w:ascii="Garamond" w:hAnsi="Garamond" w:cs="Tahoma"/>
          <w:sz w:val="24"/>
        </w:rPr>
        <w:t xml:space="preserve">Pod kazensko in materialno odgovornostjo izjavljamo, da so spodaj navedeni podatki o referenčnih poslih resnični. </w:t>
      </w:r>
    </w:p>
    <w:p w14:paraId="4F332B53" w14:textId="77777777" w:rsidR="005F34D7" w:rsidRDefault="005F34D7" w:rsidP="005F34D7">
      <w:pPr>
        <w:pStyle w:val="Glava"/>
        <w:tabs>
          <w:tab w:val="left" w:pos="708"/>
        </w:tabs>
        <w:rPr>
          <w:rFonts w:ascii="Garamond" w:hAnsi="Garamond" w:cs="Tahoma"/>
          <w:sz w:val="24"/>
        </w:rPr>
      </w:pPr>
    </w:p>
    <w:p w14:paraId="7911FD5E" w14:textId="77777777" w:rsidR="005F34D7" w:rsidRDefault="005F34D7" w:rsidP="005F34D7">
      <w:pPr>
        <w:spacing w:after="200"/>
        <w:jc w:val="both"/>
        <w:rPr>
          <w:rFonts w:ascii="Garamond" w:eastAsia="Calibri" w:hAnsi="Garamond" w:cs="Arial"/>
          <w:sz w:val="24"/>
          <w:lang w:eastAsia="en-US"/>
        </w:rPr>
      </w:pPr>
      <w:r>
        <w:rPr>
          <w:rFonts w:ascii="Garamond" w:eastAsia="Calibri" w:hAnsi="Garamond" w:cs="Arial"/>
          <w:sz w:val="24"/>
          <w:lang w:eastAsia="en-US"/>
        </w:rPr>
        <w:t>Podpisani referenčni naročnik:</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5F34D7" w14:paraId="24022F75" w14:textId="77777777" w:rsidTr="00486226">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423206C5" w14:textId="77777777" w:rsidR="005F34D7" w:rsidRDefault="005F34D7" w:rsidP="00486226">
            <w:pPr>
              <w:jc w:val="both"/>
              <w:rPr>
                <w:rFonts w:ascii="Garamond" w:eastAsia="Calibri" w:hAnsi="Garamond" w:cs="Arial"/>
                <w:sz w:val="24"/>
                <w:lang w:eastAsia="en-US"/>
              </w:rPr>
            </w:pPr>
            <w:r>
              <w:rPr>
                <w:rFonts w:ascii="Garamond" w:eastAsia="Calibri" w:hAnsi="Garamond" w:cs="Arial"/>
                <w:sz w:val="24"/>
                <w:lang w:eastAsia="en-US"/>
              </w:rPr>
              <w:t>Naziv</w:t>
            </w:r>
          </w:p>
        </w:tc>
        <w:tc>
          <w:tcPr>
            <w:tcW w:w="6521" w:type="dxa"/>
            <w:tcBorders>
              <w:top w:val="single" w:sz="4" w:space="0" w:color="auto"/>
              <w:left w:val="single" w:sz="4" w:space="0" w:color="auto"/>
              <w:bottom w:val="single" w:sz="4" w:space="0" w:color="auto"/>
              <w:right w:val="single" w:sz="4" w:space="0" w:color="auto"/>
            </w:tcBorders>
          </w:tcPr>
          <w:p w14:paraId="143A84B7" w14:textId="77777777" w:rsidR="005F34D7" w:rsidRDefault="005F34D7" w:rsidP="00486226">
            <w:pPr>
              <w:jc w:val="both"/>
              <w:rPr>
                <w:rFonts w:ascii="Garamond" w:eastAsia="Calibri" w:hAnsi="Garamond" w:cs="Arial"/>
                <w:sz w:val="24"/>
                <w:lang w:eastAsia="en-US"/>
              </w:rPr>
            </w:pPr>
          </w:p>
        </w:tc>
      </w:tr>
      <w:tr w:rsidR="005F34D7" w14:paraId="532501CD" w14:textId="77777777" w:rsidTr="00486226">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02E36038" w14:textId="77777777" w:rsidR="005F34D7" w:rsidRDefault="005F34D7" w:rsidP="00486226">
            <w:pPr>
              <w:jc w:val="both"/>
              <w:rPr>
                <w:rFonts w:ascii="Garamond" w:eastAsia="Calibri" w:hAnsi="Garamond" w:cs="Arial"/>
                <w:sz w:val="24"/>
                <w:lang w:eastAsia="en-US"/>
              </w:rPr>
            </w:pPr>
            <w:r>
              <w:rPr>
                <w:rFonts w:ascii="Garamond" w:eastAsia="Calibri" w:hAnsi="Garamond" w:cs="Arial"/>
                <w:sz w:val="24"/>
                <w:lang w:eastAsia="en-US"/>
              </w:rPr>
              <w:t>Naslov</w:t>
            </w:r>
          </w:p>
        </w:tc>
        <w:tc>
          <w:tcPr>
            <w:tcW w:w="6521" w:type="dxa"/>
            <w:tcBorders>
              <w:top w:val="single" w:sz="4" w:space="0" w:color="auto"/>
              <w:left w:val="single" w:sz="4" w:space="0" w:color="auto"/>
              <w:bottom w:val="single" w:sz="4" w:space="0" w:color="auto"/>
              <w:right w:val="single" w:sz="4" w:space="0" w:color="auto"/>
            </w:tcBorders>
          </w:tcPr>
          <w:p w14:paraId="67EEE71C" w14:textId="77777777" w:rsidR="005F34D7" w:rsidRDefault="005F34D7" w:rsidP="00486226">
            <w:pPr>
              <w:jc w:val="both"/>
              <w:rPr>
                <w:rFonts w:ascii="Garamond" w:eastAsia="Calibri" w:hAnsi="Garamond" w:cs="Arial"/>
                <w:sz w:val="24"/>
                <w:lang w:eastAsia="en-US"/>
              </w:rPr>
            </w:pPr>
          </w:p>
        </w:tc>
      </w:tr>
    </w:tbl>
    <w:p w14:paraId="4DC30424" w14:textId="77777777" w:rsidR="005F34D7" w:rsidRDefault="005F34D7" w:rsidP="005F34D7">
      <w:pPr>
        <w:spacing w:after="200"/>
        <w:jc w:val="both"/>
        <w:rPr>
          <w:rFonts w:ascii="Garamond" w:eastAsia="Calibri" w:hAnsi="Garamond" w:cs="Arial"/>
          <w:sz w:val="24"/>
          <w:lang w:eastAsia="en-US"/>
        </w:rPr>
      </w:pPr>
    </w:p>
    <w:p w14:paraId="4D82BDC8" w14:textId="77777777" w:rsidR="005F34D7" w:rsidRDefault="005F34D7" w:rsidP="005F34D7">
      <w:pPr>
        <w:spacing w:after="200"/>
        <w:jc w:val="both"/>
        <w:rPr>
          <w:rFonts w:ascii="Garamond" w:eastAsia="Calibri" w:hAnsi="Garamond" w:cs="Arial"/>
          <w:sz w:val="24"/>
          <w:lang w:eastAsia="en-US"/>
        </w:rPr>
      </w:pPr>
      <w:r>
        <w:rPr>
          <w:rFonts w:ascii="Garamond" w:eastAsia="Calibri" w:hAnsi="Garamond" w:cs="Arial"/>
          <w:sz w:val="24"/>
          <w:lang w:eastAsia="en-US"/>
        </w:rPr>
        <w:t>potrjujem, da je nosilec reference: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521"/>
      </w:tblGrid>
      <w:tr w:rsidR="005F34D7" w14:paraId="4F6CBF97" w14:textId="77777777" w:rsidTr="00486226">
        <w:trPr>
          <w:trHeight w:hRule="exact" w:val="397"/>
        </w:trPr>
        <w:tc>
          <w:tcPr>
            <w:tcW w:w="2835" w:type="dxa"/>
            <w:tcBorders>
              <w:top w:val="single" w:sz="4" w:space="0" w:color="auto"/>
              <w:left w:val="single" w:sz="4" w:space="0" w:color="auto"/>
              <w:bottom w:val="single" w:sz="4" w:space="0" w:color="auto"/>
              <w:right w:val="single" w:sz="4" w:space="0" w:color="auto"/>
            </w:tcBorders>
            <w:vAlign w:val="center"/>
            <w:hideMark/>
          </w:tcPr>
          <w:p w14:paraId="2BB7804B" w14:textId="77777777" w:rsidR="005F34D7" w:rsidRDefault="005F34D7" w:rsidP="00486226">
            <w:pPr>
              <w:jc w:val="both"/>
              <w:rPr>
                <w:rFonts w:ascii="Garamond" w:eastAsia="Calibri" w:hAnsi="Garamond" w:cs="Arial"/>
                <w:sz w:val="24"/>
                <w:lang w:eastAsia="en-US"/>
              </w:rPr>
            </w:pPr>
            <w:r>
              <w:rPr>
                <w:rFonts w:ascii="Garamond" w:eastAsia="Calibri" w:hAnsi="Garamond" w:cs="Arial"/>
                <w:sz w:val="24"/>
                <w:lang w:eastAsia="en-US"/>
              </w:rPr>
              <w:t>Ime in priimek</w:t>
            </w:r>
          </w:p>
        </w:tc>
        <w:tc>
          <w:tcPr>
            <w:tcW w:w="6521" w:type="dxa"/>
            <w:tcBorders>
              <w:top w:val="single" w:sz="4" w:space="0" w:color="auto"/>
              <w:left w:val="single" w:sz="4" w:space="0" w:color="auto"/>
              <w:bottom w:val="single" w:sz="4" w:space="0" w:color="auto"/>
              <w:right w:val="single" w:sz="4" w:space="0" w:color="auto"/>
            </w:tcBorders>
            <w:vAlign w:val="center"/>
          </w:tcPr>
          <w:p w14:paraId="39C18088" w14:textId="77777777" w:rsidR="005F34D7" w:rsidRDefault="005F34D7" w:rsidP="00486226">
            <w:pPr>
              <w:jc w:val="both"/>
              <w:rPr>
                <w:rFonts w:ascii="Garamond" w:eastAsia="Calibri" w:hAnsi="Garamond" w:cs="Arial"/>
                <w:b/>
                <w:sz w:val="24"/>
                <w:lang w:eastAsia="en-US"/>
              </w:rPr>
            </w:pPr>
          </w:p>
        </w:tc>
      </w:tr>
    </w:tbl>
    <w:p w14:paraId="19FEEA0F" w14:textId="77777777" w:rsidR="005F34D7" w:rsidRDefault="005F34D7" w:rsidP="005F34D7">
      <w:pPr>
        <w:spacing w:after="200"/>
        <w:jc w:val="both"/>
        <w:rPr>
          <w:rFonts w:ascii="Garamond" w:eastAsia="Calibri" w:hAnsi="Garamond" w:cs="Arial"/>
          <w:sz w:val="24"/>
          <w:lang w:eastAsia="en-US"/>
        </w:rPr>
      </w:pPr>
    </w:p>
    <w:p w14:paraId="636611FF" w14:textId="77777777" w:rsidR="005F34D7" w:rsidRDefault="005F34D7" w:rsidP="005F34D7">
      <w:pPr>
        <w:spacing w:after="200"/>
        <w:jc w:val="both"/>
        <w:rPr>
          <w:rFonts w:ascii="Garamond" w:eastAsia="Calibri" w:hAnsi="Garamond" w:cs="Arial"/>
          <w:sz w:val="24"/>
          <w:lang w:eastAsia="en-US"/>
        </w:rPr>
      </w:pPr>
      <w:r w:rsidRPr="003D3BA5">
        <w:rPr>
          <w:rFonts w:ascii="Garamond" w:eastAsia="Calibri" w:hAnsi="Garamond" w:cs="Arial"/>
          <w:sz w:val="24"/>
          <w:lang w:eastAsia="en-US"/>
        </w:rPr>
        <w:t>na podlagi pogodbe št. _________________________ za nas</w:t>
      </w:r>
      <w:r>
        <w:rPr>
          <w:rFonts w:ascii="Garamond" w:eastAsia="Calibri" w:hAnsi="Garamond" w:cs="Arial"/>
          <w:sz w:val="24"/>
          <w:lang w:eastAsia="en-US"/>
        </w:rPr>
        <w:t>:</w:t>
      </w:r>
    </w:p>
    <w:p w14:paraId="5DCD4797" w14:textId="14A1012E" w:rsidR="005F34D7" w:rsidRPr="005F34D7" w:rsidRDefault="005F34D7" w:rsidP="00FF60A7">
      <w:pPr>
        <w:pStyle w:val="Odstavekseznama"/>
        <w:numPr>
          <w:ilvl w:val="3"/>
          <w:numId w:val="31"/>
        </w:numPr>
        <w:spacing w:after="200"/>
        <w:ind w:left="284"/>
        <w:jc w:val="both"/>
        <w:rPr>
          <w:rFonts w:ascii="Garamond" w:hAnsi="Garamond"/>
          <w:color w:val="000000"/>
          <w:sz w:val="24"/>
        </w:rPr>
      </w:pPr>
      <w:r w:rsidRPr="005F34D7">
        <w:rPr>
          <w:rFonts w:ascii="Garamond" w:eastAsia="Calibri" w:hAnsi="Garamond" w:cs="Arial"/>
          <w:sz w:val="24"/>
          <w:lang w:eastAsia="en-US"/>
        </w:rPr>
        <w:t xml:space="preserve"> </w:t>
      </w:r>
      <w:r w:rsidRPr="005F34D7">
        <w:rPr>
          <w:rFonts w:ascii="Garamond" w:hAnsi="Garamond"/>
          <w:color w:val="000000"/>
          <w:sz w:val="24"/>
        </w:rPr>
        <w:t>uspešno uvedel SAP projekt (</w:t>
      </w:r>
      <w:r w:rsidR="00A71D9B" w:rsidRPr="00A71D9B">
        <w:rPr>
          <w:rFonts w:ascii="Garamond" w:hAnsi="Garamond"/>
          <w:color w:val="000000"/>
          <w:sz w:val="24"/>
        </w:rPr>
        <w:t>nakup in vzdrževanje licenc, osnovno vzdrževanje in nadgradnje poslovnega sistema SAP</w:t>
      </w:r>
      <w:r w:rsidRPr="005F34D7">
        <w:rPr>
          <w:rFonts w:ascii="Garamond" w:hAnsi="Garamond"/>
          <w:color w:val="000000"/>
          <w:sz w:val="24"/>
        </w:rPr>
        <w:t xml:space="preserve">) in sicer v vlogi vodilnega svetovalca. </w:t>
      </w:r>
    </w:p>
    <w:p w14:paraId="27405189" w14:textId="77777777" w:rsidR="005F34D7" w:rsidRPr="0041009B" w:rsidRDefault="005F34D7" w:rsidP="00FF60A7">
      <w:pPr>
        <w:pStyle w:val="Odstavekseznama"/>
        <w:numPr>
          <w:ilvl w:val="3"/>
          <w:numId w:val="31"/>
        </w:numPr>
        <w:autoSpaceDE w:val="0"/>
        <w:autoSpaceDN w:val="0"/>
        <w:adjustRightInd w:val="0"/>
        <w:ind w:left="284"/>
        <w:jc w:val="both"/>
        <w:rPr>
          <w:rFonts w:ascii="Garamond" w:hAnsi="Garamond"/>
          <w:color w:val="000000"/>
          <w:sz w:val="24"/>
        </w:rPr>
      </w:pPr>
      <w:r>
        <w:rPr>
          <w:rFonts w:ascii="Garamond" w:hAnsi="Garamond"/>
          <w:color w:val="000000"/>
          <w:sz w:val="24"/>
        </w:rPr>
        <w:t xml:space="preserve">s tem je pridobil </w:t>
      </w:r>
      <w:r w:rsidRPr="0041009B">
        <w:rPr>
          <w:rFonts w:ascii="Garamond" w:hAnsi="Garamond"/>
          <w:color w:val="000000"/>
          <w:sz w:val="24"/>
        </w:rPr>
        <w:t>svetovalne izkušnje pri uvajanju SAP v poslovno okolje javnega sektorja, ki ima</w:t>
      </w:r>
      <w:r>
        <w:rPr>
          <w:rFonts w:ascii="Garamond" w:hAnsi="Garamond"/>
          <w:color w:val="000000"/>
          <w:sz w:val="24"/>
        </w:rPr>
        <w:t xml:space="preserve"> </w:t>
      </w:r>
      <w:r w:rsidRPr="0041009B">
        <w:rPr>
          <w:rFonts w:ascii="Garamond" w:hAnsi="Garamond"/>
          <w:color w:val="000000"/>
          <w:sz w:val="24"/>
        </w:rPr>
        <w:t>določene posebnosti, kot npr. na področju plač, kolektivne pogodbe, porabe javnih sredstev ter obračuna po denarnem toku</w:t>
      </w:r>
      <w:r>
        <w:rPr>
          <w:rFonts w:ascii="Garamond" w:hAnsi="Garamond"/>
          <w:color w:val="000000"/>
          <w:sz w:val="24"/>
        </w:rPr>
        <w:t>.</w:t>
      </w:r>
    </w:p>
    <w:p w14:paraId="6984BAE6" w14:textId="77777777" w:rsidR="005F34D7" w:rsidRPr="001936D8" w:rsidRDefault="005F34D7" w:rsidP="005F34D7">
      <w:pPr>
        <w:autoSpaceDE w:val="0"/>
        <w:autoSpaceDN w:val="0"/>
        <w:adjustRightInd w:val="0"/>
        <w:jc w:val="both"/>
        <w:rPr>
          <w:rFonts w:ascii="Garamond" w:hAnsi="Garamond"/>
          <w:sz w:val="24"/>
        </w:rPr>
      </w:pPr>
    </w:p>
    <w:p w14:paraId="24030A5C" w14:textId="77777777" w:rsidR="005F34D7" w:rsidRPr="00B54E02" w:rsidRDefault="005F34D7" w:rsidP="005F34D7">
      <w:pPr>
        <w:rPr>
          <w:rFonts w:ascii="Garamond" w:hAnsi="Garamond"/>
          <w:sz w:val="24"/>
        </w:rPr>
      </w:pPr>
      <w:r>
        <w:rPr>
          <w:rFonts w:ascii="Garamond" w:hAnsi="Garamond"/>
          <w:sz w:val="24"/>
        </w:rPr>
        <w:t xml:space="preserve">Projekt je zaključen in </w:t>
      </w:r>
      <w:r w:rsidRPr="00B04D47">
        <w:rPr>
          <w:rFonts w:ascii="Garamond" w:hAnsi="Garamond"/>
          <w:sz w:val="24"/>
        </w:rPr>
        <w:t>izpolnjujejo vse naslednje pogoje:</w:t>
      </w:r>
      <w:r>
        <w:rPr>
          <w:rFonts w:ascii="Garamond" w:hAnsi="Garamond"/>
          <w:sz w:val="24"/>
        </w:rPr>
        <w:t xml:space="preserve"> </w:t>
      </w:r>
    </w:p>
    <w:p w14:paraId="23B1281E" w14:textId="77777777" w:rsidR="005F34D7" w:rsidRPr="00E66E19" w:rsidRDefault="005F34D7" w:rsidP="00FF60A7">
      <w:pPr>
        <w:pStyle w:val="Tabelar"/>
        <w:numPr>
          <w:ilvl w:val="0"/>
          <w:numId w:val="32"/>
        </w:numPr>
        <w:tabs>
          <w:tab w:val="clear" w:pos="720"/>
          <w:tab w:val="num" w:pos="1440"/>
        </w:tabs>
        <w:ind w:left="1440"/>
        <w:rPr>
          <w:rFonts w:ascii="Garamond" w:hAnsi="Garamond"/>
          <w:sz w:val="24"/>
          <w:szCs w:val="24"/>
        </w:rPr>
      </w:pPr>
      <w:r w:rsidRPr="00E66E19">
        <w:rPr>
          <w:rFonts w:ascii="Garamond" w:hAnsi="Garamond"/>
          <w:sz w:val="24"/>
          <w:szCs w:val="24"/>
        </w:rPr>
        <w:t>uvedba izdelka na referenčni postavitvi z več kot 250 zaposlenimi</w:t>
      </w:r>
    </w:p>
    <w:p w14:paraId="5E5CBF51" w14:textId="514B7D01" w:rsidR="005F34D7" w:rsidRPr="00E66E19" w:rsidRDefault="005F34D7" w:rsidP="00FF60A7">
      <w:pPr>
        <w:pStyle w:val="Tabelar"/>
        <w:numPr>
          <w:ilvl w:val="0"/>
          <w:numId w:val="32"/>
        </w:numPr>
        <w:tabs>
          <w:tab w:val="clear" w:pos="720"/>
          <w:tab w:val="num" w:pos="1440"/>
        </w:tabs>
        <w:ind w:left="1440"/>
        <w:rPr>
          <w:rFonts w:ascii="Garamond" w:hAnsi="Garamond"/>
          <w:sz w:val="24"/>
          <w:szCs w:val="24"/>
        </w:rPr>
      </w:pPr>
      <w:r w:rsidRPr="00E66E19">
        <w:rPr>
          <w:rFonts w:ascii="Garamond" w:hAnsi="Garamond"/>
          <w:sz w:val="24"/>
          <w:szCs w:val="24"/>
        </w:rPr>
        <w:t>uvedba izdelka na referenčni postavitvi za vsaj 4 poslovna področja (npr področja</w:t>
      </w:r>
      <w:r>
        <w:rPr>
          <w:rFonts w:ascii="Garamond" w:hAnsi="Garamond"/>
          <w:sz w:val="24"/>
          <w:szCs w:val="24"/>
        </w:rPr>
        <w:t xml:space="preserve"> kot so</w:t>
      </w:r>
      <w:r w:rsidRPr="00F76386">
        <w:rPr>
          <w:rFonts w:ascii="Garamond" w:hAnsi="Garamond"/>
          <w:sz w:val="24"/>
          <w:szCs w:val="24"/>
        </w:rPr>
        <w:t>: knjigovodstvo in računovodstvo za javni sektor, prodaja, nabava, kadrovski management s plačami in kadrovsko administracijo</w:t>
      </w:r>
      <w:r w:rsidRPr="00E66E19">
        <w:rPr>
          <w:rFonts w:ascii="Garamond" w:hAnsi="Garamond"/>
          <w:sz w:val="24"/>
          <w:szCs w:val="24"/>
        </w:rPr>
        <w:t>)</w:t>
      </w:r>
    </w:p>
    <w:p w14:paraId="27247E03" w14:textId="3DAB1F48" w:rsidR="005F34D7" w:rsidRDefault="005F34D7" w:rsidP="00FF60A7">
      <w:pPr>
        <w:pStyle w:val="Tabelar"/>
        <w:numPr>
          <w:ilvl w:val="0"/>
          <w:numId w:val="32"/>
        </w:numPr>
        <w:tabs>
          <w:tab w:val="clear" w:pos="720"/>
          <w:tab w:val="num" w:pos="1440"/>
        </w:tabs>
        <w:ind w:left="1440"/>
        <w:rPr>
          <w:rFonts w:ascii="Garamond" w:hAnsi="Garamond"/>
          <w:sz w:val="24"/>
          <w:szCs w:val="24"/>
        </w:rPr>
      </w:pPr>
      <w:r w:rsidRPr="00E66E19">
        <w:rPr>
          <w:rFonts w:ascii="Garamond" w:hAnsi="Garamond"/>
          <w:sz w:val="24"/>
          <w:szCs w:val="24"/>
        </w:rPr>
        <w:t xml:space="preserve">referenčna postavitev je SAP uporabljala najmanj </w:t>
      </w:r>
      <w:r w:rsidR="00F76386">
        <w:rPr>
          <w:rFonts w:ascii="Garamond" w:hAnsi="Garamond"/>
          <w:sz w:val="24"/>
          <w:szCs w:val="24"/>
        </w:rPr>
        <w:t>2</w:t>
      </w:r>
      <w:r w:rsidRPr="00E66E19">
        <w:rPr>
          <w:rFonts w:ascii="Garamond" w:hAnsi="Garamond"/>
          <w:sz w:val="24"/>
          <w:szCs w:val="24"/>
        </w:rPr>
        <w:t xml:space="preserve"> let</w:t>
      </w:r>
      <w:r w:rsidR="00F76386">
        <w:rPr>
          <w:rFonts w:ascii="Garamond" w:hAnsi="Garamond"/>
          <w:sz w:val="24"/>
          <w:szCs w:val="24"/>
        </w:rPr>
        <w:t>i</w:t>
      </w:r>
    </w:p>
    <w:p w14:paraId="3E030F08" w14:textId="77777777" w:rsidR="005F34D7" w:rsidRPr="005F34D7" w:rsidRDefault="005F34D7" w:rsidP="005F34D7">
      <w:pPr>
        <w:pStyle w:val="Tabelar"/>
        <w:ind w:left="1440"/>
        <w:rPr>
          <w:rFonts w:ascii="Garamond" w:hAnsi="Garamond"/>
          <w:sz w:val="24"/>
          <w:szCs w:val="24"/>
        </w:rPr>
      </w:pPr>
    </w:p>
    <w:p w14:paraId="16648CDC" w14:textId="77777777" w:rsidR="005F34D7" w:rsidRDefault="005F34D7" w:rsidP="005F34D7">
      <w:pPr>
        <w:autoSpaceDE w:val="0"/>
        <w:autoSpaceDN w:val="0"/>
        <w:adjustRightInd w:val="0"/>
        <w:jc w:val="both"/>
        <w:rPr>
          <w:rFonts w:ascii="Garamond" w:hAnsi="Garamond"/>
          <w:sz w:val="24"/>
        </w:rPr>
      </w:pPr>
      <w:r>
        <w:rPr>
          <w:rFonts w:ascii="Garamond" w:hAnsi="Garamond"/>
          <w:sz w:val="24"/>
        </w:rPr>
        <w:t xml:space="preserve">Referenčni posel je bil izveden po pravilih stroke, pravočasno, kakovostno in </w:t>
      </w:r>
      <w:r w:rsidRPr="00270CC9">
        <w:rPr>
          <w:rFonts w:ascii="Garamond" w:hAnsi="Garamond"/>
          <w:sz w:val="24"/>
        </w:rPr>
        <w:t>v skladu s pogodbenimi določil</w:t>
      </w:r>
      <w:r>
        <w:rPr>
          <w:rFonts w:ascii="Garamond" w:hAnsi="Garamond"/>
          <w:sz w:val="24"/>
        </w:rPr>
        <w:t>i</w:t>
      </w:r>
      <w:r w:rsidRPr="00270CC9">
        <w:rPr>
          <w:rFonts w:ascii="Garamond" w:hAnsi="Garamond"/>
          <w:sz w:val="24"/>
        </w:rPr>
        <w:t>.</w:t>
      </w:r>
    </w:p>
    <w:p w14:paraId="2A7C9D6E" w14:textId="77777777" w:rsidR="005F34D7" w:rsidRDefault="005F34D7" w:rsidP="005F34D7">
      <w:pPr>
        <w:pStyle w:val="Glava"/>
        <w:tabs>
          <w:tab w:val="left" w:pos="708"/>
        </w:tabs>
        <w:rPr>
          <w:rFonts w:ascii="Garamond" w:hAnsi="Garamond" w:cs="Tahoma"/>
          <w:sz w:val="24"/>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3324"/>
        <w:gridCol w:w="5890"/>
      </w:tblGrid>
      <w:tr w:rsidR="005F34D7" w14:paraId="1F19AC35" w14:textId="77777777" w:rsidTr="00486226">
        <w:trPr>
          <w:trHeight w:hRule="exact" w:val="449"/>
          <w:jc w:val="center"/>
        </w:trPr>
        <w:tc>
          <w:tcPr>
            <w:tcW w:w="3324" w:type="dxa"/>
            <w:vMerge w:val="restart"/>
            <w:tcBorders>
              <w:top w:val="single" w:sz="4" w:space="0" w:color="auto"/>
              <w:left w:val="single" w:sz="4" w:space="0" w:color="auto"/>
              <w:bottom w:val="single" w:sz="4" w:space="0" w:color="auto"/>
              <w:right w:val="single" w:sz="4" w:space="0" w:color="auto"/>
            </w:tcBorders>
            <w:vAlign w:val="center"/>
            <w:hideMark/>
          </w:tcPr>
          <w:p w14:paraId="09B03FB5" w14:textId="77777777" w:rsidR="005F34D7" w:rsidRDefault="005F34D7" w:rsidP="00486226">
            <w:pPr>
              <w:jc w:val="both"/>
              <w:rPr>
                <w:rFonts w:ascii="Garamond" w:eastAsia="Calibri" w:hAnsi="Garamond" w:cs="Arial"/>
                <w:sz w:val="24"/>
                <w:lang w:eastAsia="en-US"/>
              </w:rPr>
            </w:pPr>
            <w:r>
              <w:rPr>
                <w:rFonts w:ascii="Garamond" w:eastAsia="Calibri" w:hAnsi="Garamond" w:cs="Arial"/>
                <w:sz w:val="24"/>
                <w:lang w:eastAsia="en-US"/>
              </w:rPr>
              <w:t>Kontaktna oseba pri naročniku referenčnega posla, ki lahko potrdi referenco</w:t>
            </w:r>
          </w:p>
        </w:tc>
        <w:tc>
          <w:tcPr>
            <w:tcW w:w="5890" w:type="dxa"/>
            <w:tcBorders>
              <w:top w:val="single" w:sz="4" w:space="0" w:color="auto"/>
              <w:left w:val="single" w:sz="4" w:space="0" w:color="auto"/>
              <w:bottom w:val="single" w:sz="4" w:space="0" w:color="auto"/>
              <w:right w:val="single" w:sz="4" w:space="0" w:color="auto"/>
            </w:tcBorders>
            <w:vAlign w:val="center"/>
            <w:hideMark/>
          </w:tcPr>
          <w:p w14:paraId="4988C5D1" w14:textId="77777777" w:rsidR="005F34D7" w:rsidRDefault="005F34D7" w:rsidP="00486226">
            <w:pPr>
              <w:jc w:val="both"/>
              <w:rPr>
                <w:rFonts w:ascii="Garamond" w:eastAsia="Calibri" w:hAnsi="Garamond" w:cs="Arial"/>
                <w:sz w:val="24"/>
                <w:lang w:eastAsia="en-US"/>
              </w:rPr>
            </w:pPr>
            <w:r>
              <w:rPr>
                <w:rFonts w:ascii="Garamond" w:eastAsia="Calibri" w:hAnsi="Garamond" w:cs="Arial"/>
                <w:sz w:val="24"/>
                <w:lang w:eastAsia="en-US"/>
              </w:rPr>
              <w:t>Ime in priimek:</w:t>
            </w:r>
          </w:p>
        </w:tc>
      </w:tr>
      <w:tr w:rsidR="005F34D7" w14:paraId="79D1CE9D" w14:textId="77777777" w:rsidTr="00486226">
        <w:trPr>
          <w:trHeight w:val="34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03975" w14:textId="77777777" w:rsidR="005F34D7" w:rsidRDefault="005F34D7" w:rsidP="00486226">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38D90CEE" w14:textId="77777777" w:rsidR="005F34D7" w:rsidRDefault="005F34D7" w:rsidP="00486226">
            <w:pPr>
              <w:jc w:val="both"/>
              <w:rPr>
                <w:rFonts w:ascii="Garamond" w:eastAsia="Calibri" w:hAnsi="Garamond" w:cs="Arial"/>
                <w:sz w:val="24"/>
                <w:lang w:eastAsia="en-US"/>
              </w:rPr>
            </w:pPr>
            <w:r>
              <w:rPr>
                <w:rFonts w:ascii="Garamond" w:eastAsia="Calibri" w:hAnsi="Garamond" w:cs="Arial"/>
                <w:sz w:val="24"/>
                <w:lang w:eastAsia="en-US"/>
              </w:rPr>
              <w:t>E-pošta:</w:t>
            </w:r>
          </w:p>
        </w:tc>
      </w:tr>
      <w:tr w:rsidR="005F34D7" w14:paraId="1FA594FF" w14:textId="77777777" w:rsidTr="00486226">
        <w:trPr>
          <w:trHeight w:val="3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5A2B" w14:textId="77777777" w:rsidR="005F34D7" w:rsidRDefault="005F34D7" w:rsidP="00486226">
            <w:pPr>
              <w:rPr>
                <w:rFonts w:ascii="Garamond" w:eastAsia="Calibri" w:hAnsi="Garamond" w:cs="Arial"/>
                <w:sz w:val="24"/>
                <w:lang w:eastAsia="en-US"/>
              </w:rPr>
            </w:pPr>
          </w:p>
        </w:tc>
        <w:tc>
          <w:tcPr>
            <w:tcW w:w="5890" w:type="dxa"/>
            <w:tcBorders>
              <w:top w:val="single" w:sz="4" w:space="0" w:color="auto"/>
              <w:left w:val="single" w:sz="4" w:space="0" w:color="auto"/>
              <w:bottom w:val="single" w:sz="4" w:space="0" w:color="auto"/>
              <w:right w:val="single" w:sz="4" w:space="0" w:color="auto"/>
            </w:tcBorders>
            <w:vAlign w:val="center"/>
            <w:hideMark/>
          </w:tcPr>
          <w:p w14:paraId="1FBFE449" w14:textId="77777777" w:rsidR="005F34D7" w:rsidRDefault="005F34D7" w:rsidP="00486226">
            <w:pPr>
              <w:jc w:val="both"/>
              <w:rPr>
                <w:rFonts w:ascii="Garamond" w:eastAsia="Calibri" w:hAnsi="Garamond" w:cs="Arial"/>
                <w:sz w:val="24"/>
                <w:lang w:eastAsia="en-US"/>
              </w:rPr>
            </w:pPr>
            <w:r>
              <w:rPr>
                <w:rFonts w:ascii="Garamond" w:eastAsia="Calibri" w:hAnsi="Garamond" w:cs="Arial"/>
                <w:sz w:val="24"/>
                <w:lang w:eastAsia="en-US"/>
              </w:rPr>
              <w:t>Telefon:</w:t>
            </w:r>
          </w:p>
        </w:tc>
      </w:tr>
    </w:tbl>
    <w:p w14:paraId="2E51BCC3" w14:textId="77777777" w:rsidR="005F34D7" w:rsidRPr="009F00D2" w:rsidRDefault="005F34D7" w:rsidP="005F34D7">
      <w:pPr>
        <w:rPr>
          <w:rFonts w:ascii="Garamond" w:hAnsi="Garamond" w:cs="Arial"/>
          <w:bCs/>
          <w:i/>
          <w:iCs/>
          <w:sz w:val="24"/>
        </w:rPr>
      </w:pPr>
    </w:p>
    <w:p w14:paraId="10C356ED" w14:textId="77777777" w:rsidR="005F34D7" w:rsidRDefault="005F34D7" w:rsidP="005F34D7">
      <w:pPr>
        <w:pStyle w:val="Glava"/>
        <w:tabs>
          <w:tab w:val="left" w:pos="708"/>
        </w:tabs>
        <w:rPr>
          <w:rFonts w:ascii="Garamond" w:hAnsi="Garamond" w:cs="Tahoma"/>
          <w:sz w:val="24"/>
        </w:rPr>
      </w:pPr>
    </w:p>
    <w:p w14:paraId="30EA8845" w14:textId="77777777" w:rsidR="005F34D7" w:rsidRDefault="005F34D7" w:rsidP="005F34D7">
      <w:pPr>
        <w:pStyle w:val="Glava"/>
        <w:tabs>
          <w:tab w:val="left" w:pos="708"/>
        </w:tabs>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5F34D7" w14:paraId="55B0EC29" w14:textId="77777777" w:rsidTr="00486226">
        <w:trPr>
          <w:trHeight w:val="2092"/>
        </w:trPr>
        <w:tc>
          <w:tcPr>
            <w:tcW w:w="3077" w:type="dxa"/>
            <w:hideMark/>
          </w:tcPr>
          <w:p w14:paraId="307A89CF" w14:textId="77777777" w:rsidR="005F34D7" w:rsidRDefault="005F34D7" w:rsidP="00486226">
            <w:pPr>
              <w:jc w:val="both"/>
              <w:rPr>
                <w:rFonts w:ascii="Garamond" w:hAnsi="Garamond"/>
                <w:sz w:val="24"/>
                <w:lang w:eastAsia="en-US"/>
              </w:rPr>
            </w:pPr>
            <w:r>
              <w:rPr>
                <w:rFonts w:ascii="Garamond" w:hAnsi="Garamond"/>
                <w:sz w:val="24"/>
                <w:lang w:eastAsia="en-US"/>
              </w:rPr>
              <w:t xml:space="preserve">Kraj: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68059803" w14:textId="77777777" w:rsidR="005F34D7" w:rsidRDefault="005F34D7" w:rsidP="00486226">
            <w:pPr>
              <w:jc w:val="both"/>
              <w:rPr>
                <w:rFonts w:ascii="Garamond" w:hAnsi="Garamond"/>
                <w:sz w:val="24"/>
                <w:lang w:eastAsia="en-US"/>
              </w:rPr>
            </w:pPr>
            <w:r>
              <w:rPr>
                <w:rFonts w:ascii="Garamond" w:hAnsi="Garamond"/>
                <w:sz w:val="24"/>
                <w:lang w:eastAsia="en-US"/>
              </w:rPr>
              <w:t xml:space="preserve">Datum: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tc>
        <w:tc>
          <w:tcPr>
            <w:tcW w:w="3077" w:type="dxa"/>
            <w:hideMark/>
          </w:tcPr>
          <w:p w14:paraId="39A58A10" w14:textId="77777777" w:rsidR="005F34D7" w:rsidRDefault="005F34D7" w:rsidP="00486226">
            <w:pPr>
              <w:jc w:val="center"/>
              <w:rPr>
                <w:rFonts w:ascii="Garamond" w:hAnsi="Garamond"/>
                <w:sz w:val="24"/>
                <w:lang w:eastAsia="en-US"/>
              </w:rPr>
            </w:pPr>
            <w:r>
              <w:rPr>
                <w:rFonts w:ascii="Garamond" w:hAnsi="Garamond"/>
                <w:sz w:val="24"/>
                <w:lang w:eastAsia="en-US"/>
              </w:rPr>
              <w:t>žig</w:t>
            </w:r>
          </w:p>
        </w:tc>
        <w:tc>
          <w:tcPr>
            <w:tcW w:w="3077" w:type="dxa"/>
          </w:tcPr>
          <w:p w14:paraId="1EAE573D" w14:textId="77777777" w:rsidR="005F34D7" w:rsidRDefault="005F34D7" w:rsidP="00486226">
            <w:pPr>
              <w:jc w:val="both"/>
              <w:rPr>
                <w:rFonts w:ascii="Garamond" w:hAnsi="Garamond"/>
                <w:sz w:val="24"/>
                <w:lang w:eastAsia="en-US"/>
              </w:rPr>
            </w:pPr>
            <w:r>
              <w:rPr>
                <w:rFonts w:ascii="Garamond" w:hAnsi="Garamond"/>
                <w:sz w:val="24"/>
                <w:lang w:eastAsia="en-US"/>
              </w:rPr>
              <w:t xml:space="preserve">Podpisnik: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p>
          <w:p w14:paraId="21558751" w14:textId="77777777" w:rsidR="005F34D7" w:rsidRDefault="005F34D7" w:rsidP="00486226">
            <w:pPr>
              <w:pBdr>
                <w:bottom w:val="single" w:sz="12" w:space="1" w:color="auto"/>
              </w:pBdr>
              <w:jc w:val="both"/>
              <w:rPr>
                <w:rFonts w:ascii="Garamond" w:hAnsi="Garamond"/>
                <w:sz w:val="24"/>
                <w:lang w:eastAsia="en-US"/>
              </w:rPr>
            </w:pPr>
          </w:p>
          <w:p w14:paraId="69350531" w14:textId="77777777" w:rsidR="005F34D7" w:rsidRDefault="005F34D7" w:rsidP="00486226">
            <w:pPr>
              <w:ind w:left="-470"/>
              <w:jc w:val="center"/>
              <w:rPr>
                <w:rFonts w:ascii="Garamond" w:hAnsi="Garamond"/>
                <w:sz w:val="24"/>
                <w:lang w:eastAsia="en-US"/>
              </w:rPr>
            </w:pPr>
            <w:r>
              <w:rPr>
                <w:rFonts w:ascii="Garamond" w:hAnsi="Garamond"/>
                <w:sz w:val="24"/>
                <w:lang w:eastAsia="en-US"/>
              </w:rPr>
              <w:t>Podpis</w:t>
            </w:r>
          </w:p>
          <w:p w14:paraId="32150FAE" w14:textId="77777777" w:rsidR="005F34D7" w:rsidRDefault="005F34D7" w:rsidP="00486226">
            <w:pPr>
              <w:ind w:left="-470"/>
              <w:jc w:val="center"/>
              <w:rPr>
                <w:rFonts w:ascii="Garamond" w:hAnsi="Garamond"/>
                <w:sz w:val="24"/>
                <w:lang w:eastAsia="en-US"/>
              </w:rPr>
            </w:pPr>
          </w:p>
          <w:p w14:paraId="6D0748BF" w14:textId="77777777" w:rsidR="005F34D7" w:rsidRDefault="005F34D7" w:rsidP="00486226">
            <w:pPr>
              <w:ind w:left="-470"/>
              <w:jc w:val="center"/>
              <w:rPr>
                <w:rFonts w:ascii="Garamond" w:hAnsi="Garamond"/>
                <w:sz w:val="24"/>
                <w:lang w:eastAsia="en-US"/>
              </w:rPr>
            </w:pPr>
          </w:p>
          <w:p w14:paraId="4B7EAC9D" w14:textId="77777777" w:rsidR="005F34D7" w:rsidRDefault="005F34D7" w:rsidP="00486226">
            <w:pPr>
              <w:ind w:left="-470"/>
              <w:jc w:val="center"/>
              <w:rPr>
                <w:rFonts w:ascii="Garamond" w:hAnsi="Garamond"/>
                <w:sz w:val="24"/>
                <w:lang w:eastAsia="en-US"/>
              </w:rPr>
            </w:pPr>
          </w:p>
        </w:tc>
      </w:tr>
    </w:tbl>
    <w:p w14:paraId="7F60B4A9" w14:textId="77777777" w:rsidR="005F34D7" w:rsidRDefault="005F34D7" w:rsidP="005F34D7">
      <w:pPr>
        <w:rPr>
          <w:rFonts w:ascii="Garamond" w:hAnsi="Garamond" w:cs="Arial"/>
          <w:b/>
          <w:sz w:val="24"/>
        </w:rPr>
      </w:pPr>
      <w:r>
        <w:rPr>
          <w:rFonts w:ascii="Garamond" w:hAnsi="Garamond" w:cs="Arial"/>
          <w:b/>
          <w:sz w:val="24"/>
        </w:rPr>
        <w:br w:type="page"/>
      </w:r>
    </w:p>
    <w:p w14:paraId="45A2D369" w14:textId="77777777" w:rsidR="005F34D7" w:rsidRDefault="005F34D7" w:rsidP="00771D01">
      <w:pPr>
        <w:jc w:val="center"/>
        <w:rPr>
          <w:rFonts w:ascii="Garamond" w:hAnsi="Garamond" w:cs="Arial"/>
          <w:b/>
          <w:sz w:val="24"/>
          <w:highlight w:val="yellow"/>
        </w:rPr>
      </w:pPr>
    </w:p>
    <w:p w14:paraId="4D4CCE94" w14:textId="691E2CA0" w:rsidR="0057297F" w:rsidRDefault="008E6CD4" w:rsidP="00771D01">
      <w:pPr>
        <w:jc w:val="center"/>
        <w:rPr>
          <w:rFonts w:ascii="Garamond" w:hAnsi="Garamond"/>
          <w:b/>
          <w:sz w:val="24"/>
        </w:rPr>
      </w:pPr>
      <w:bookmarkStart w:id="12" w:name="_Hlk124349927"/>
      <w:r w:rsidRPr="005963C7">
        <w:rPr>
          <w:rFonts w:ascii="Garamond" w:hAnsi="Garamond" w:cs="Arial"/>
          <w:b/>
          <w:sz w:val="24"/>
        </w:rPr>
        <w:t>Vzorec pogodbe</w:t>
      </w:r>
      <w:r w:rsidRPr="005963C7">
        <w:rPr>
          <w:rFonts w:ascii="Garamond" w:hAnsi="Garamond" w:cs="Arial"/>
          <w:sz w:val="24"/>
        </w:rPr>
        <w:t xml:space="preserve"> </w:t>
      </w:r>
      <w:r w:rsidR="0057297F" w:rsidRPr="005963C7">
        <w:rPr>
          <w:rFonts w:ascii="Garamond" w:hAnsi="Garamond"/>
          <w:b/>
          <w:sz w:val="24"/>
        </w:rPr>
        <w:t>(OBR-</w:t>
      </w:r>
      <w:r w:rsidR="00F35892" w:rsidRPr="005963C7">
        <w:rPr>
          <w:rFonts w:ascii="Garamond" w:hAnsi="Garamond"/>
          <w:b/>
          <w:sz w:val="24"/>
        </w:rPr>
        <w:t>5</w:t>
      </w:r>
      <w:r w:rsidR="0057297F" w:rsidRPr="005963C7">
        <w:rPr>
          <w:rFonts w:ascii="Garamond" w:hAnsi="Garamond"/>
          <w:b/>
          <w:sz w:val="24"/>
        </w:rPr>
        <w:t>)</w:t>
      </w:r>
    </w:p>
    <w:bookmarkEnd w:id="12"/>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387E5A8A" w14:textId="2A21D643" w:rsidR="008E7D27" w:rsidRPr="004260B6" w:rsidRDefault="003077A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za rektorat in članice</w:t>
            </w:r>
            <w:r w:rsidR="004260B6" w:rsidRPr="004260B6">
              <w:rPr>
                <w:rFonts w:ascii="Garamond" w:hAnsi="Garamond" w:cs="Arial"/>
                <w:sz w:val="24"/>
              </w:rPr>
              <w:t xml:space="preserve"> UL</w:t>
            </w:r>
          </w:p>
          <w:p w14:paraId="7E8DA1EA" w14:textId="73470CCE" w:rsidR="00D05906" w:rsidRPr="004260B6" w:rsidRDefault="00D05906" w:rsidP="006E68DF">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556967A0" w14:textId="4A520A9A" w:rsidR="003077A6" w:rsidRDefault="00DD5978" w:rsidP="00B61960">
      <w:pPr>
        <w:pStyle w:val="Telobesedila"/>
        <w:spacing w:line="288" w:lineRule="auto"/>
        <w:jc w:val="center"/>
        <w:rPr>
          <w:rFonts w:ascii="Garamond" w:hAnsi="Garamond"/>
          <w:b/>
          <w:sz w:val="24"/>
        </w:rPr>
      </w:pPr>
      <w:r w:rsidRPr="004B489C">
        <w:rPr>
          <w:rFonts w:ascii="Garamond" w:hAnsi="Garamond"/>
          <w:b/>
          <w:color w:val="0F0F0F"/>
          <w:sz w:val="24"/>
          <w:szCs w:val="24"/>
        </w:rPr>
        <w:t>POGODBO</w:t>
      </w:r>
      <w:r w:rsidRPr="004B489C">
        <w:rPr>
          <w:rFonts w:ascii="Garamond" w:hAnsi="Garamond"/>
          <w:b/>
          <w:color w:val="0F0F0F"/>
          <w:spacing w:val="-6"/>
          <w:sz w:val="24"/>
          <w:szCs w:val="24"/>
        </w:rPr>
        <w:t xml:space="preserve"> š</w:t>
      </w:r>
      <w:r w:rsidRPr="004B489C">
        <w:rPr>
          <w:rFonts w:ascii="Garamond" w:hAnsi="Garamond"/>
          <w:b/>
          <w:color w:val="0F0F0F"/>
          <w:sz w:val="24"/>
          <w:szCs w:val="24"/>
        </w:rPr>
        <w:t>t</w:t>
      </w:r>
      <w:r w:rsidR="00C30D11">
        <w:rPr>
          <w:rFonts w:ascii="Garamond" w:hAnsi="Garamond"/>
          <w:b/>
          <w:color w:val="0F0F0F"/>
          <w:sz w:val="24"/>
          <w:szCs w:val="24"/>
        </w:rPr>
        <w:t>.</w:t>
      </w:r>
      <w:r w:rsidR="00C30D11">
        <w:rPr>
          <w:rFonts w:ascii="Garamond" w:hAnsi="Garamond"/>
          <w:b/>
          <w:color w:val="0F0F0F"/>
          <w:spacing w:val="-43"/>
          <w:sz w:val="24"/>
          <w:szCs w:val="24"/>
        </w:rPr>
        <w:t xml:space="preserve">  </w:t>
      </w:r>
      <w:r w:rsidR="00416092" w:rsidRPr="004B489C">
        <w:rPr>
          <w:rFonts w:ascii="Garamond" w:hAnsi="Garamond"/>
          <w:b/>
          <w:sz w:val="24"/>
        </w:rPr>
        <w:t>40</w:t>
      </w:r>
      <w:r w:rsidR="00B2082B" w:rsidRPr="004B489C">
        <w:rPr>
          <w:rFonts w:ascii="Garamond" w:hAnsi="Garamond"/>
          <w:b/>
          <w:sz w:val="24"/>
        </w:rPr>
        <w:t>1</w:t>
      </w:r>
      <w:r w:rsidR="00416092" w:rsidRPr="004B489C">
        <w:rPr>
          <w:rFonts w:ascii="Garamond" w:hAnsi="Garamond"/>
          <w:b/>
          <w:sz w:val="24"/>
        </w:rPr>
        <w:t>-</w:t>
      </w:r>
      <w:r w:rsidR="002C3F26">
        <w:rPr>
          <w:rFonts w:ascii="Garamond" w:hAnsi="Garamond"/>
          <w:b/>
          <w:sz w:val="24"/>
        </w:rPr>
        <w:t>9/2023</w:t>
      </w:r>
      <w:r w:rsidR="00943DAE" w:rsidRPr="004B489C">
        <w:rPr>
          <w:rFonts w:ascii="Garamond" w:hAnsi="Garamond"/>
          <w:b/>
          <w:sz w:val="24"/>
        </w:rPr>
        <w:t>:</w:t>
      </w:r>
      <w:r w:rsidR="003077A6" w:rsidRPr="004B489C">
        <w:rPr>
          <w:rFonts w:ascii="Garamond" w:hAnsi="Garamond"/>
          <w:b/>
          <w:sz w:val="24"/>
        </w:rPr>
        <w:t xml:space="preserve"> </w:t>
      </w:r>
      <w:r w:rsidR="00A71D9B">
        <w:rPr>
          <w:rFonts w:ascii="Garamond" w:hAnsi="Garamond" w:cs="Arial"/>
          <w:b/>
          <w:bCs/>
          <w:color w:val="000000"/>
          <w:sz w:val="24"/>
        </w:rPr>
        <w:t>Nakup in vzdrževanje licenc, osnovno vzdrževanje in nadgradnje</w:t>
      </w:r>
      <w:r w:rsidR="00A71D9B" w:rsidRPr="008C548C">
        <w:rPr>
          <w:rFonts w:ascii="Garamond" w:hAnsi="Garamond" w:cs="Arial"/>
          <w:b/>
          <w:bCs/>
          <w:color w:val="000000"/>
          <w:sz w:val="24"/>
        </w:rPr>
        <w:t xml:space="preserve"> </w:t>
      </w:r>
      <w:r w:rsidR="00AE509A">
        <w:rPr>
          <w:rFonts w:ascii="Garamond" w:hAnsi="Garamond" w:cs="Arial"/>
          <w:b/>
          <w:bCs/>
          <w:color w:val="000000"/>
          <w:sz w:val="24"/>
        </w:rPr>
        <w:t xml:space="preserve">obstoječega </w:t>
      </w:r>
      <w:r w:rsidR="00A71D9B" w:rsidRPr="008C548C">
        <w:rPr>
          <w:rFonts w:ascii="Garamond" w:hAnsi="Garamond" w:cs="Arial"/>
          <w:b/>
          <w:bCs/>
          <w:color w:val="000000"/>
          <w:sz w:val="24"/>
        </w:rPr>
        <w:t>poslovnega sistema SAP</w:t>
      </w:r>
    </w:p>
    <w:p w14:paraId="480A1068" w14:textId="77777777" w:rsidR="00FD3FFC" w:rsidRPr="004B489C" w:rsidRDefault="00FD3FFC" w:rsidP="00B61960">
      <w:pPr>
        <w:pStyle w:val="Telobesedila"/>
        <w:spacing w:line="288" w:lineRule="auto"/>
        <w:jc w:val="center"/>
        <w:rPr>
          <w:rFonts w:ascii="Garamond" w:hAnsi="Garamond"/>
          <w:b/>
          <w:sz w:val="24"/>
        </w:rPr>
      </w:pPr>
    </w:p>
    <w:p w14:paraId="47894BC1" w14:textId="77777777" w:rsidR="006A09F8" w:rsidRPr="004B489C"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4B489C">
        <w:rPr>
          <w:rFonts w:ascii="Garamond" w:hAnsi="Garamond" w:cs="Arial"/>
          <w:b/>
          <w:sz w:val="24"/>
          <w:szCs w:val="24"/>
        </w:rPr>
        <w:t>UVODNE DOLOČBE</w:t>
      </w:r>
    </w:p>
    <w:p w14:paraId="792C0600" w14:textId="77777777" w:rsidR="006A09F8" w:rsidRPr="004B489C" w:rsidRDefault="006A09F8" w:rsidP="006A09F8">
      <w:pPr>
        <w:jc w:val="both"/>
        <w:rPr>
          <w:rFonts w:ascii="Garamond" w:hAnsi="Garamond" w:cs="Arial"/>
          <w:sz w:val="24"/>
        </w:rPr>
      </w:pPr>
    </w:p>
    <w:p w14:paraId="28EF1481" w14:textId="77777777" w:rsidR="006A09F8" w:rsidRPr="004B489C"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4B489C">
        <w:rPr>
          <w:rFonts w:ascii="Garamond" w:hAnsi="Garamond"/>
          <w:color w:val="0F0F0F"/>
          <w:sz w:val="24"/>
          <w:szCs w:val="24"/>
        </w:rPr>
        <w:t>člen</w:t>
      </w:r>
    </w:p>
    <w:p w14:paraId="76F25EEB" w14:textId="3EE246E7" w:rsidR="006A09F8" w:rsidRPr="004B489C" w:rsidRDefault="006A09F8" w:rsidP="006A09F8">
      <w:pPr>
        <w:jc w:val="both"/>
        <w:rPr>
          <w:rFonts w:ascii="Garamond" w:hAnsi="Garamond" w:cs="Arial"/>
          <w:sz w:val="24"/>
        </w:rPr>
      </w:pPr>
      <w:r w:rsidRPr="004B489C">
        <w:rPr>
          <w:rFonts w:ascii="Garamond" w:hAnsi="Garamond" w:cs="Arial"/>
          <w:sz w:val="24"/>
        </w:rPr>
        <w:t>Pogodbeni stranki uvodoma ugotavljata, da</w:t>
      </w:r>
      <w:r w:rsidR="00B57A1F">
        <w:rPr>
          <w:rFonts w:ascii="Garamond" w:hAnsi="Garamond" w:cs="Arial"/>
          <w:sz w:val="24"/>
        </w:rPr>
        <w:t>:</w:t>
      </w:r>
      <w:r w:rsidR="00492B24">
        <w:rPr>
          <w:rFonts w:ascii="Garamond" w:hAnsi="Garamond" w:cs="Arial"/>
          <w:sz w:val="24"/>
        </w:rPr>
        <w:t xml:space="preserve">       </w:t>
      </w:r>
    </w:p>
    <w:p w14:paraId="4B305734" w14:textId="57A0C400" w:rsidR="006A09F8" w:rsidRPr="004B489C" w:rsidRDefault="006A09F8" w:rsidP="006A09F8">
      <w:pPr>
        <w:numPr>
          <w:ilvl w:val="0"/>
          <w:numId w:val="16"/>
        </w:numPr>
        <w:jc w:val="both"/>
        <w:rPr>
          <w:rFonts w:ascii="Garamond" w:hAnsi="Garamond" w:cs="Arial"/>
          <w:sz w:val="24"/>
        </w:rPr>
      </w:pPr>
      <w:r w:rsidRPr="004B489C">
        <w:rPr>
          <w:rFonts w:ascii="Garamond" w:hAnsi="Garamond" w:cs="Arial"/>
          <w:sz w:val="24"/>
        </w:rPr>
        <w:t xml:space="preserve">je bil izvajalec izbran kot najugodnejši ponudnik na podlagi izvedenega </w:t>
      </w:r>
      <w:r w:rsidR="00846BB8" w:rsidRPr="004B489C">
        <w:rPr>
          <w:rFonts w:ascii="Garamond" w:hAnsi="Garamond" w:cs="Arial"/>
          <w:sz w:val="24"/>
        </w:rPr>
        <w:t xml:space="preserve">konkurenčnega </w:t>
      </w:r>
      <w:r w:rsidRPr="004B489C">
        <w:rPr>
          <w:rFonts w:ascii="Garamond" w:hAnsi="Garamond" w:cs="Arial"/>
          <w:sz w:val="24"/>
        </w:rPr>
        <w:t xml:space="preserve">postopka </w:t>
      </w:r>
      <w:r w:rsidR="00846BB8" w:rsidRPr="004B489C">
        <w:rPr>
          <w:rFonts w:ascii="Garamond" w:hAnsi="Garamond" w:cs="Arial"/>
          <w:sz w:val="24"/>
        </w:rPr>
        <w:t xml:space="preserve">s pogajanji </w:t>
      </w:r>
      <w:r w:rsidRPr="004B489C">
        <w:rPr>
          <w:rFonts w:ascii="Garamond" w:hAnsi="Garamond" w:cs="Arial"/>
          <w:sz w:val="24"/>
        </w:rPr>
        <w:t xml:space="preserve">v skladu </w:t>
      </w:r>
      <w:r w:rsidR="00EA5499">
        <w:rPr>
          <w:rFonts w:ascii="Garamond" w:hAnsi="Garamond" w:cs="Arial"/>
          <w:sz w:val="24"/>
        </w:rPr>
        <w:t>z</w:t>
      </w:r>
      <w:r w:rsidR="004D454D" w:rsidRPr="00FF5386">
        <w:rPr>
          <w:rFonts w:ascii="Garamond" w:hAnsi="Garamond"/>
          <w:sz w:val="24"/>
        </w:rPr>
        <w:t xml:space="preserve"> a) točk</w:t>
      </w:r>
      <w:r w:rsidR="00EA5499">
        <w:rPr>
          <w:rFonts w:ascii="Garamond" w:hAnsi="Garamond"/>
          <w:sz w:val="24"/>
        </w:rPr>
        <w:t>o</w:t>
      </w:r>
      <w:r w:rsidR="004D454D" w:rsidRPr="00FF5386">
        <w:rPr>
          <w:rFonts w:ascii="Garamond" w:hAnsi="Garamond"/>
          <w:sz w:val="24"/>
        </w:rPr>
        <w:t xml:space="preserve"> prvega odstavka 44</w:t>
      </w:r>
      <w:r w:rsidR="004D454D" w:rsidRPr="00115538">
        <w:rPr>
          <w:rFonts w:ascii="Garamond" w:hAnsi="Garamond"/>
          <w:sz w:val="24"/>
        </w:rPr>
        <w:t xml:space="preserve">. členom </w:t>
      </w:r>
      <w:r w:rsidRPr="004B489C">
        <w:rPr>
          <w:rFonts w:ascii="Garamond" w:hAnsi="Garamond" w:cs="Arial"/>
          <w:sz w:val="24"/>
        </w:rPr>
        <w:t>Zakon</w:t>
      </w:r>
      <w:r w:rsidR="00846BB8" w:rsidRPr="004B489C">
        <w:rPr>
          <w:rFonts w:ascii="Garamond" w:hAnsi="Garamond" w:cs="Arial"/>
          <w:sz w:val="24"/>
        </w:rPr>
        <w:t>a</w:t>
      </w:r>
      <w:r w:rsidRPr="004B489C">
        <w:rPr>
          <w:rFonts w:ascii="Garamond" w:hAnsi="Garamond" w:cs="Arial"/>
          <w:sz w:val="24"/>
        </w:rPr>
        <w:t xml:space="preserve"> o javnem naročanju (</w:t>
      </w:r>
      <w:r w:rsidR="00EA5499" w:rsidRPr="00EA5499">
        <w:rPr>
          <w:rFonts w:ascii="Garamond" w:hAnsi="Garamond" w:cs="Arial"/>
          <w:sz w:val="24"/>
        </w:rPr>
        <w:t>Uradni list RS, št. 91/15, 14/18, 121/21, 10/22, 74/22 – odl. US in 100/22 – ZNUZSZS</w:t>
      </w:r>
      <w:r w:rsidR="00C30D11">
        <w:rPr>
          <w:rFonts w:ascii="Garamond" w:hAnsi="Garamond" w:cs="Arial"/>
          <w:sz w:val="24"/>
        </w:rPr>
        <w:t xml:space="preserve"> in 28/23</w:t>
      </w:r>
      <w:r w:rsidR="00EA5499" w:rsidRPr="00EA5499">
        <w:rPr>
          <w:rFonts w:ascii="Garamond" w:hAnsi="Garamond" w:cs="Arial"/>
          <w:sz w:val="24"/>
        </w:rPr>
        <w:t>; v nadaljevanju: ZJN-3</w:t>
      </w:r>
      <w:r w:rsidRPr="004B489C">
        <w:rPr>
          <w:rFonts w:ascii="Garamond" w:hAnsi="Garamond" w:cs="Arial"/>
          <w:sz w:val="24"/>
        </w:rPr>
        <w:t xml:space="preserve">) na podlagi oddane </w:t>
      </w:r>
      <w:r w:rsidR="00846BB8" w:rsidRPr="004B489C">
        <w:rPr>
          <w:rFonts w:ascii="Garamond" w:hAnsi="Garamond" w:cs="Arial"/>
          <w:sz w:val="24"/>
        </w:rPr>
        <w:t xml:space="preserve">končne </w:t>
      </w:r>
      <w:r w:rsidRPr="004B489C">
        <w:rPr>
          <w:rFonts w:ascii="Garamond" w:hAnsi="Garamond" w:cs="Arial"/>
          <w:sz w:val="24"/>
        </w:rPr>
        <w:t xml:space="preserve">ponudbe in predračuna št. </w:t>
      </w:r>
      <w:r w:rsidRPr="004B489C">
        <w:rPr>
          <w:rFonts w:ascii="Garamond" w:hAnsi="Garamond" w:cs="Arial"/>
          <w:sz w:val="24"/>
          <w:lang w:eastAsia="en-US"/>
        </w:rPr>
        <w:fldChar w:fldCharType="begin">
          <w:ffData>
            <w:name w:val="Besedilo1"/>
            <w:enabled/>
            <w:calcOnExit w:val="0"/>
            <w:textInput/>
          </w:ffData>
        </w:fldChar>
      </w:r>
      <w:r w:rsidRPr="004B489C">
        <w:rPr>
          <w:rFonts w:ascii="Garamond" w:hAnsi="Garamond" w:cs="Arial"/>
          <w:sz w:val="24"/>
          <w:lang w:eastAsia="en-US"/>
        </w:rPr>
        <w:instrText xml:space="preserve"> FORMTEXT </w:instrText>
      </w:r>
      <w:r w:rsidRPr="004B489C">
        <w:rPr>
          <w:rFonts w:ascii="Garamond" w:hAnsi="Garamond" w:cs="Arial"/>
          <w:sz w:val="24"/>
          <w:lang w:eastAsia="en-US"/>
        </w:rPr>
      </w:r>
      <w:r w:rsidRPr="004B489C">
        <w:rPr>
          <w:rFonts w:ascii="Garamond" w:hAnsi="Garamond" w:cs="Arial"/>
          <w:sz w:val="24"/>
          <w:lang w:eastAsia="en-US"/>
        </w:rPr>
        <w:fldChar w:fldCharType="separate"/>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sz w:val="24"/>
          <w:lang w:eastAsia="en-US"/>
        </w:rPr>
        <w:fldChar w:fldCharType="end"/>
      </w:r>
      <w:r w:rsidRPr="004B489C">
        <w:rPr>
          <w:rFonts w:ascii="Garamond" w:hAnsi="Garamond" w:cs="Arial"/>
          <w:sz w:val="24"/>
        </w:rPr>
        <w:t xml:space="preserve">, z odločitvijo o oddaji javnega naročila, št. </w:t>
      </w:r>
      <w:r w:rsidRPr="004B489C">
        <w:rPr>
          <w:rFonts w:ascii="Garamond" w:hAnsi="Garamond" w:cs="Arial"/>
          <w:sz w:val="24"/>
          <w:lang w:eastAsia="en-US"/>
        </w:rPr>
        <w:fldChar w:fldCharType="begin">
          <w:ffData>
            <w:name w:val="Besedilo1"/>
            <w:enabled/>
            <w:calcOnExit w:val="0"/>
            <w:textInput/>
          </w:ffData>
        </w:fldChar>
      </w:r>
      <w:r w:rsidRPr="004B489C">
        <w:rPr>
          <w:rFonts w:ascii="Garamond" w:hAnsi="Garamond" w:cs="Arial"/>
          <w:sz w:val="24"/>
          <w:lang w:eastAsia="en-US"/>
        </w:rPr>
        <w:instrText xml:space="preserve"> FORMTEXT </w:instrText>
      </w:r>
      <w:r w:rsidRPr="004B489C">
        <w:rPr>
          <w:rFonts w:ascii="Garamond" w:hAnsi="Garamond" w:cs="Arial"/>
          <w:sz w:val="24"/>
          <w:lang w:eastAsia="en-US"/>
        </w:rPr>
      </w:r>
      <w:r w:rsidRPr="004B489C">
        <w:rPr>
          <w:rFonts w:ascii="Garamond" w:hAnsi="Garamond" w:cs="Arial"/>
          <w:sz w:val="24"/>
          <w:lang w:eastAsia="en-US"/>
        </w:rPr>
        <w:fldChar w:fldCharType="separate"/>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sz w:val="24"/>
          <w:lang w:eastAsia="en-US"/>
        </w:rPr>
        <w:fldChar w:fldCharType="end"/>
      </w:r>
      <w:r w:rsidRPr="004B489C">
        <w:rPr>
          <w:rFonts w:ascii="Garamond" w:hAnsi="Garamond" w:cs="Arial"/>
          <w:sz w:val="24"/>
          <w:lang w:eastAsia="en-US"/>
        </w:rPr>
        <w:t xml:space="preserve"> </w:t>
      </w:r>
      <w:r w:rsidRPr="004B489C">
        <w:rPr>
          <w:rFonts w:ascii="Garamond" w:hAnsi="Garamond" w:cs="Arial"/>
          <w:sz w:val="24"/>
        </w:rPr>
        <w:t xml:space="preserve">z dne </w:t>
      </w:r>
      <w:r w:rsidRPr="004B489C">
        <w:rPr>
          <w:rFonts w:ascii="Garamond" w:hAnsi="Garamond" w:cs="Arial"/>
          <w:sz w:val="24"/>
          <w:lang w:eastAsia="en-US"/>
        </w:rPr>
        <w:fldChar w:fldCharType="begin">
          <w:ffData>
            <w:name w:val="Besedilo1"/>
            <w:enabled/>
            <w:calcOnExit w:val="0"/>
            <w:textInput/>
          </w:ffData>
        </w:fldChar>
      </w:r>
      <w:r w:rsidRPr="004B489C">
        <w:rPr>
          <w:rFonts w:ascii="Garamond" w:hAnsi="Garamond" w:cs="Arial"/>
          <w:sz w:val="24"/>
          <w:lang w:eastAsia="en-US"/>
        </w:rPr>
        <w:instrText xml:space="preserve"> FORMTEXT </w:instrText>
      </w:r>
      <w:r w:rsidRPr="004B489C">
        <w:rPr>
          <w:rFonts w:ascii="Garamond" w:hAnsi="Garamond" w:cs="Arial"/>
          <w:sz w:val="24"/>
          <w:lang w:eastAsia="en-US"/>
        </w:rPr>
      </w:r>
      <w:r w:rsidRPr="004B489C">
        <w:rPr>
          <w:rFonts w:ascii="Garamond" w:hAnsi="Garamond" w:cs="Arial"/>
          <w:sz w:val="24"/>
          <w:lang w:eastAsia="en-US"/>
        </w:rPr>
        <w:fldChar w:fldCharType="separate"/>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sz w:val="24"/>
          <w:lang w:eastAsia="en-US"/>
        </w:rPr>
        <w:fldChar w:fldCharType="end"/>
      </w:r>
      <w:r w:rsidRPr="004B489C">
        <w:rPr>
          <w:rFonts w:ascii="Garamond" w:hAnsi="Garamond" w:cs="Arial"/>
          <w:sz w:val="24"/>
          <w:lang w:eastAsia="en-US"/>
        </w:rPr>
        <w:t xml:space="preserve">, ki je bila objavljena na portalu javnih naročil dne </w:t>
      </w:r>
      <w:r w:rsidRPr="004B489C">
        <w:rPr>
          <w:rFonts w:ascii="Garamond" w:hAnsi="Garamond" w:cs="Arial"/>
          <w:sz w:val="24"/>
          <w:lang w:eastAsia="en-US"/>
        </w:rPr>
        <w:fldChar w:fldCharType="begin">
          <w:ffData>
            <w:name w:val="Besedilo1"/>
            <w:enabled/>
            <w:calcOnExit w:val="0"/>
            <w:textInput/>
          </w:ffData>
        </w:fldChar>
      </w:r>
      <w:r w:rsidRPr="004B489C">
        <w:rPr>
          <w:rFonts w:ascii="Garamond" w:hAnsi="Garamond" w:cs="Arial"/>
          <w:sz w:val="24"/>
          <w:lang w:eastAsia="en-US"/>
        </w:rPr>
        <w:instrText xml:space="preserve"> FORMTEXT </w:instrText>
      </w:r>
      <w:r w:rsidRPr="004B489C">
        <w:rPr>
          <w:rFonts w:ascii="Garamond" w:hAnsi="Garamond" w:cs="Arial"/>
          <w:sz w:val="24"/>
          <w:lang w:eastAsia="en-US"/>
        </w:rPr>
      </w:r>
      <w:r w:rsidRPr="004B489C">
        <w:rPr>
          <w:rFonts w:ascii="Garamond" w:hAnsi="Garamond" w:cs="Arial"/>
          <w:sz w:val="24"/>
          <w:lang w:eastAsia="en-US"/>
        </w:rPr>
        <w:fldChar w:fldCharType="separate"/>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sz w:val="24"/>
          <w:lang w:eastAsia="en-US"/>
        </w:rPr>
        <w:fldChar w:fldCharType="end"/>
      </w:r>
      <w:r w:rsidRPr="004B489C">
        <w:rPr>
          <w:rFonts w:ascii="Garamond" w:hAnsi="Garamond" w:cs="Arial"/>
          <w:sz w:val="24"/>
          <w:lang w:eastAsia="en-US"/>
        </w:rPr>
        <w:t xml:space="preserve">, pod št. </w:t>
      </w:r>
      <w:r w:rsidRPr="004B489C">
        <w:rPr>
          <w:rFonts w:ascii="Garamond" w:hAnsi="Garamond" w:cs="Arial"/>
          <w:sz w:val="24"/>
          <w:lang w:eastAsia="en-US"/>
        </w:rPr>
        <w:fldChar w:fldCharType="begin">
          <w:ffData>
            <w:name w:val="Besedilo1"/>
            <w:enabled/>
            <w:calcOnExit w:val="0"/>
            <w:textInput/>
          </w:ffData>
        </w:fldChar>
      </w:r>
      <w:r w:rsidRPr="004B489C">
        <w:rPr>
          <w:rFonts w:ascii="Garamond" w:hAnsi="Garamond" w:cs="Arial"/>
          <w:sz w:val="24"/>
          <w:lang w:eastAsia="en-US"/>
        </w:rPr>
        <w:instrText xml:space="preserve"> FORMTEXT </w:instrText>
      </w:r>
      <w:r w:rsidRPr="004B489C">
        <w:rPr>
          <w:rFonts w:ascii="Garamond" w:hAnsi="Garamond" w:cs="Arial"/>
          <w:sz w:val="24"/>
          <w:lang w:eastAsia="en-US"/>
        </w:rPr>
      </w:r>
      <w:r w:rsidRPr="004B489C">
        <w:rPr>
          <w:rFonts w:ascii="Garamond" w:hAnsi="Garamond" w:cs="Arial"/>
          <w:sz w:val="24"/>
          <w:lang w:eastAsia="en-US"/>
        </w:rPr>
        <w:fldChar w:fldCharType="separate"/>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noProof/>
          <w:sz w:val="24"/>
          <w:lang w:eastAsia="en-US"/>
        </w:rPr>
        <w:t> </w:t>
      </w:r>
      <w:r w:rsidRPr="004B489C">
        <w:rPr>
          <w:rFonts w:ascii="Garamond" w:hAnsi="Garamond" w:cs="Arial"/>
          <w:sz w:val="24"/>
          <w:lang w:eastAsia="en-US"/>
        </w:rPr>
        <w:fldChar w:fldCharType="end"/>
      </w:r>
      <w:r w:rsidRPr="004B489C">
        <w:rPr>
          <w:rFonts w:ascii="Garamond" w:hAnsi="Garamond" w:cs="Arial"/>
          <w:sz w:val="24"/>
        </w:rPr>
        <w:t>;</w:t>
      </w:r>
    </w:p>
    <w:p w14:paraId="188E4D38" w14:textId="096D1535" w:rsidR="006A09F8" w:rsidRPr="004B489C" w:rsidRDefault="006A09F8" w:rsidP="006A09F8">
      <w:pPr>
        <w:numPr>
          <w:ilvl w:val="0"/>
          <w:numId w:val="16"/>
        </w:numPr>
        <w:jc w:val="both"/>
        <w:rPr>
          <w:rFonts w:ascii="Garamond" w:hAnsi="Garamond" w:cs="Arial"/>
          <w:sz w:val="24"/>
        </w:rPr>
      </w:pPr>
      <w:r w:rsidRPr="004B489C">
        <w:rPr>
          <w:rFonts w:ascii="Garamond" w:hAnsi="Garamond" w:cs="Arial"/>
          <w:sz w:val="24"/>
        </w:rPr>
        <w:t xml:space="preserve">izvajalec naročniku zagotavlja, da opravlja vse dejavnosti, potrebne za izpolnjevanje prevzetih obveznosti po tej pogodbi in da izpolnjuje vse pogoje, določene z veljavnimi predpisi in navodili naročnika za izvajanje dejavnosti in za </w:t>
      </w:r>
      <w:r w:rsidR="00645BE3" w:rsidRPr="004B489C">
        <w:rPr>
          <w:rFonts w:ascii="Garamond" w:hAnsi="Garamond" w:cs="Arial"/>
          <w:sz w:val="24"/>
        </w:rPr>
        <w:t xml:space="preserve">izpolnjevanje </w:t>
      </w:r>
      <w:r w:rsidRPr="004B489C">
        <w:rPr>
          <w:rFonts w:ascii="Garamond" w:hAnsi="Garamond" w:cs="Arial"/>
          <w:sz w:val="24"/>
        </w:rPr>
        <w:t>prevzetih obveznosti;</w:t>
      </w:r>
    </w:p>
    <w:p w14:paraId="26352354" w14:textId="58F34EA4" w:rsidR="006A09F8" w:rsidRPr="00DE0587" w:rsidRDefault="006A09F8" w:rsidP="006A09F8">
      <w:pPr>
        <w:numPr>
          <w:ilvl w:val="0"/>
          <w:numId w:val="16"/>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69AF7E87" w:rsidR="006A09F8" w:rsidRPr="00DE0587" w:rsidRDefault="00AA7B0D" w:rsidP="006A09F8">
      <w:pPr>
        <w:numPr>
          <w:ilvl w:val="0"/>
          <w:numId w:val="16"/>
        </w:numPr>
        <w:jc w:val="both"/>
        <w:rPr>
          <w:rFonts w:ascii="Garamond" w:hAnsi="Garamond" w:cs="Arial"/>
          <w:sz w:val="24"/>
        </w:rPr>
      </w:pPr>
      <w:r>
        <w:rPr>
          <w:rFonts w:ascii="Garamond" w:hAnsi="Garamond" w:cs="Arial"/>
          <w:sz w:val="24"/>
        </w:rPr>
        <w:t>so priloge</w:t>
      </w:r>
      <w:r w:rsidR="006A09F8">
        <w:rPr>
          <w:rFonts w:ascii="Garamond" w:hAnsi="Garamond" w:cs="Arial"/>
          <w:sz w:val="24"/>
        </w:rPr>
        <w:t xml:space="preserve"> sestavni del </w:t>
      </w:r>
      <w:r>
        <w:rPr>
          <w:rFonts w:ascii="Garamond" w:hAnsi="Garamond" w:cs="Arial"/>
          <w:sz w:val="24"/>
        </w:rPr>
        <w:t>te pogodbe</w:t>
      </w:r>
      <w:r w:rsidR="006A09F8">
        <w:rPr>
          <w:rFonts w:ascii="Garamond" w:hAnsi="Garamond" w:cs="Arial"/>
          <w:sz w:val="24"/>
        </w:rPr>
        <w:t xml:space="preserve">. </w:t>
      </w:r>
    </w:p>
    <w:p w14:paraId="0F87F6C1" w14:textId="77777777" w:rsidR="006A09F8" w:rsidRPr="00DE0587" w:rsidRDefault="006A09F8" w:rsidP="006A09F8">
      <w:pPr>
        <w:ind w:left="360"/>
        <w:jc w:val="both"/>
        <w:rPr>
          <w:rFonts w:ascii="Garamond" w:hAnsi="Garamond" w:cs="Arial"/>
          <w:sz w:val="24"/>
        </w:rPr>
      </w:pPr>
    </w:p>
    <w:p w14:paraId="6E1201C8" w14:textId="62BE9E28"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PREDMET </w:t>
      </w:r>
      <w:r w:rsidR="00D16701">
        <w:rPr>
          <w:rFonts w:ascii="Garamond" w:hAnsi="Garamond"/>
          <w:b/>
          <w:color w:val="111111"/>
          <w:sz w:val="24"/>
          <w:szCs w:val="24"/>
        </w:rPr>
        <w:t>POGODBE</w:t>
      </w:r>
    </w:p>
    <w:p w14:paraId="43DB5449" w14:textId="77777777" w:rsidR="006A09F8" w:rsidRPr="00C3749A" w:rsidRDefault="006A09F8" w:rsidP="006A09F8">
      <w:pPr>
        <w:pStyle w:val="Telobesedila"/>
        <w:ind w:left="357"/>
        <w:rPr>
          <w:rFonts w:ascii="Garamond" w:hAnsi="Garamond"/>
          <w:b/>
          <w:color w:val="111111"/>
          <w:sz w:val="24"/>
          <w:szCs w:val="24"/>
        </w:rPr>
      </w:pPr>
    </w:p>
    <w:p w14:paraId="503D4D75" w14:textId="77777777" w:rsidR="006A09F8" w:rsidRPr="00C3749A" w:rsidRDefault="006A09F8" w:rsidP="00285F8C">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5AD172A5" w14:textId="656C166D" w:rsidR="006A09F8" w:rsidRDefault="006A09F8" w:rsidP="006A09F8">
      <w:pPr>
        <w:jc w:val="both"/>
        <w:rPr>
          <w:rFonts w:ascii="Garamond" w:hAnsi="Garamond"/>
          <w:color w:val="0F0F0F"/>
          <w:sz w:val="24"/>
        </w:rPr>
      </w:pPr>
      <w:r w:rsidRPr="00C3749A">
        <w:rPr>
          <w:rFonts w:ascii="Garamond" w:hAnsi="Garamond"/>
          <w:color w:val="0F0F0F"/>
          <w:sz w:val="24"/>
        </w:rPr>
        <w:t>Pogo</w:t>
      </w:r>
      <w:r>
        <w:rPr>
          <w:rFonts w:ascii="Garamond" w:hAnsi="Garamond"/>
          <w:color w:val="0F0F0F"/>
          <w:sz w:val="24"/>
        </w:rPr>
        <w:t xml:space="preserve">dbeni stranki ugotavljata, da je predmet </w:t>
      </w:r>
      <w:r w:rsidR="00D16701">
        <w:rPr>
          <w:rFonts w:ascii="Garamond" w:hAnsi="Garamond"/>
          <w:color w:val="0F0F0F"/>
          <w:sz w:val="24"/>
        </w:rPr>
        <w:t>pogodbe</w:t>
      </w:r>
      <w:r>
        <w:rPr>
          <w:rFonts w:ascii="Garamond" w:hAnsi="Garamond"/>
          <w:color w:val="0F0F0F"/>
          <w:sz w:val="24"/>
        </w:rPr>
        <w:t xml:space="preserve"> </w:t>
      </w:r>
      <w:r w:rsidR="00A71D9B" w:rsidRPr="00A71D9B">
        <w:rPr>
          <w:rFonts w:ascii="Garamond" w:hAnsi="Garamond" w:cs="Arial"/>
          <w:color w:val="000000"/>
          <w:sz w:val="24"/>
        </w:rPr>
        <w:t xml:space="preserve">nakup in vzdrževanje licenc, osnovno vzdrževanje in nadgradnje </w:t>
      </w:r>
      <w:r w:rsidR="00AE509A">
        <w:rPr>
          <w:rFonts w:ascii="Garamond" w:hAnsi="Garamond" w:cs="Arial"/>
          <w:color w:val="000000"/>
          <w:sz w:val="24"/>
        </w:rPr>
        <w:t xml:space="preserve">obstoječega </w:t>
      </w:r>
      <w:r w:rsidR="00A71D9B" w:rsidRPr="00A71D9B">
        <w:rPr>
          <w:rFonts w:ascii="Garamond" w:hAnsi="Garamond" w:cs="Arial"/>
          <w:color w:val="000000"/>
          <w:sz w:val="24"/>
        </w:rPr>
        <w:t>poslovnega sistema SAP</w:t>
      </w:r>
      <w:r>
        <w:rPr>
          <w:rFonts w:ascii="Garamond" w:hAnsi="Garamond"/>
          <w:color w:val="0F0F0F"/>
          <w:sz w:val="24"/>
        </w:rPr>
        <w:t xml:space="preserve">, v skladu z zahtevami naročnika iz </w:t>
      </w:r>
      <w:r w:rsidR="00EA5499">
        <w:rPr>
          <w:rFonts w:ascii="Garamond" w:hAnsi="Garamond"/>
          <w:color w:val="0F0F0F"/>
          <w:sz w:val="24"/>
        </w:rPr>
        <w:t>dokumentacije v zvezi z oddajo javnega naročila</w:t>
      </w:r>
      <w:r>
        <w:rPr>
          <w:rFonts w:ascii="Garamond" w:hAnsi="Garamond"/>
          <w:color w:val="0F0F0F"/>
          <w:sz w:val="24"/>
        </w:rPr>
        <w:t xml:space="preserve">. </w:t>
      </w:r>
    </w:p>
    <w:p w14:paraId="5C83D8E4" w14:textId="49247865" w:rsidR="00E60E06" w:rsidRDefault="00E60E06" w:rsidP="006A09F8">
      <w:pPr>
        <w:jc w:val="both"/>
        <w:rPr>
          <w:rFonts w:ascii="Garamond" w:hAnsi="Garamond"/>
          <w:color w:val="0F0F0F"/>
          <w:sz w:val="24"/>
        </w:rPr>
      </w:pPr>
    </w:p>
    <w:p w14:paraId="3028086C" w14:textId="527AAD22" w:rsidR="006A09F8" w:rsidRDefault="00710E1D" w:rsidP="006A09F8">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w:t>
      </w:r>
      <w:r w:rsidR="00EA5499">
        <w:rPr>
          <w:rFonts w:ascii="Garamond" w:hAnsi="Garamond"/>
          <w:color w:val="0F0F0F"/>
          <w:sz w:val="24"/>
        </w:rPr>
        <w:t>dokumentaciji v zvezi z oddajo javnega naročila</w:t>
      </w:r>
      <w:r w:rsidRPr="00710E1D">
        <w:rPr>
          <w:rFonts w:ascii="Garamond" w:hAnsi="Garamond"/>
          <w:color w:val="0F0F0F"/>
          <w:sz w:val="24"/>
          <w:szCs w:val="24"/>
        </w:rPr>
        <w:t xml:space="preserve"> 401-</w:t>
      </w:r>
      <w:r w:rsidR="002C3F26">
        <w:rPr>
          <w:rFonts w:ascii="Garamond" w:hAnsi="Garamond"/>
          <w:color w:val="0F0F0F"/>
          <w:sz w:val="24"/>
          <w:szCs w:val="24"/>
        </w:rPr>
        <w:t>9/2023</w:t>
      </w:r>
      <w:r w:rsidRPr="00710E1D">
        <w:rPr>
          <w:rFonts w:ascii="Garamond" w:hAnsi="Garamond"/>
          <w:color w:val="0F0F0F"/>
          <w:sz w:val="24"/>
          <w:szCs w:val="24"/>
        </w:rPr>
        <w:t xml:space="preserve"> (Priloga 1) in ponudb</w:t>
      </w:r>
      <w:r w:rsidR="0009632D">
        <w:rPr>
          <w:rFonts w:ascii="Garamond" w:hAnsi="Garamond"/>
          <w:color w:val="0F0F0F"/>
          <w:sz w:val="24"/>
          <w:szCs w:val="24"/>
        </w:rPr>
        <w:t xml:space="preserve">eni dokumentaciji izvajalca </w:t>
      </w:r>
      <w:r w:rsidRPr="00710E1D">
        <w:rPr>
          <w:rFonts w:ascii="Garamond" w:hAnsi="Garamond"/>
          <w:color w:val="0F0F0F"/>
          <w:sz w:val="24"/>
          <w:szCs w:val="24"/>
        </w:rPr>
        <w:t>oddani dne</w:t>
      </w:r>
      <w:r>
        <w:rPr>
          <w:rFonts w:ascii="Garamond" w:hAnsi="Garamond"/>
          <w:color w:val="0F0F0F"/>
          <w:sz w:val="24"/>
          <w:szCs w:val="24"/>
        </w:rPr>
        <w:t xml:space="preserv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710E1D">
        <w:rPr>
          <w:rFonts w:ascii="Garamond" w:hAnsi="Garamond"/>
          <w:color w:val="0F0F0F"/>
          <w:sz w:val="24"/>
          <w:szCs w:val="24"/>
        </w:rPr>
        <w:t xml:space="preserve"> (Priloga 2)</w:t>
      </w:r>
      <w:r w:rsidR="00354B01">
        <w:rPr>
          <w:rFonts w:ascii="Garamond" w:hAnsi="Garamond"/>
          <w:color w:val="0F0F0F"/>
          <w:sz w:val="24"/>
          <w:szCs w:val="24"/>
        </w:rPr>
        <w:t xml:space="preserve">. </w:t>
      </w:r>
    </w:p>
    <w:p w14:paraId="4E686B02" w14:textId="6A871D10" w:rsidR="006A09F8" w:rsidRDefault="006A09F8" w:rsidP="006A09F8">
      <w:pPr>
        <w:pStyle w:val="Telobesedila"/>
        <w:ind w:right="24"/>
        <w:rPr>
          <w:rFonts w:ascii="Garamond" w:hAnsi="Garamond"/>
          <w:color w:val="0F0F0F"/>
          <w:sz w:val="24"/>
          <w:szCs w:val="24"/>
        </w:rPr>
      </w:pPr>
    </w:p>
    <w:p w14:paraId="5C72ED71" w14:textId="400BE0D7" w:rsidR="00CF0256" w:rsidRDefault="00CF0256" w:rsidP="006A09F8">
      <w:pPr>
        <w:pStyle w:val="Telobesedila"/>
        <w:ind w:right="24"/>
        <w:rPr>
          <w:rFonts w:ascii="Garamond" w:hAnsi="Garamond"/>
          <w:color w:val="0F0F0F"/>
          <w:sz w:val="24"/>
          <w:szCs w:val="24"/>
        </w:rPr>
      </w:pPr>
    </w:p>
    <w:p w14:paraId="22BD7B50" w14:textId="5A30726B" w:rsidR="00CF0256" w:rsidRDefault="00CF0256" w:rsidP="006A09F8">
      <w:pPr>
        <w:pStyle w:val="Telobesedila"/>
        <w:ind w:right="24"/>
        <w:rPr>
          <w:rFonts w:ascii="Garamond" w:hAnsi="Garamond"/>
          <w:color w:val="0F0F0F"/>
          <w:sz w:val="24"/>
          <w:szCs w:val="24"/>
        </w:rPr>
      </w:pPr>
    </w:p>
    <w:p w14:paraId="0FA26238" w14:textId="639EAEAC" w:rsidR="00CF0256" w:rsidRDefault="00CF0256" w:rsidP="006A09F8">
      <w:pPr>
        <w:pStyle w:val="Telobesedila"/>
        <w:ind w:right="24"/>
        <w:rPr>
          <w:rFonts w:ascii="Garamond" w:hAnsi="Garamond"/>
          <w:color w:val="0F0F0F"/>
          <w:sz w:val="24"/>
          <w:szCs w:val="24"/>
        </w:rPr>
      </w:pPr>
    </w:p>
    <w:p w14:paraId="599FDC64" w14:textId="64D6D559" w:rsidR="00CF0256" w:rsidRDefault="00CF0256" w:rsidP="006A09F8">
      <w:pPr>
        <w:pStyle w:val="Telobesedila"/>
        <w:ind w:right="24"/>
        <w:rPr>
          <w:rFonts w:ascii="Garamond" w:hAnsi="Garamond"/>
          <w:color w:val="0F0F0F"/>
          <w:sz w:val="24"/>
          <w:szCs w:val="24"/>
        </w:rPr>
      </w:pPr>
    </w:p>
    <w:p w14:paraId="20C39C30" w14:textId="0B4BA3A6" w:rsidR="00CF0256" w:rsidRDefault="00CF0256" w:rsidP="006A09F8">
      <w:pPr>
        <w:pStyle w:val="Telobesedila"/>
        <w:ind w:right="24"/>
        <w:rPr>
          <w:rFonts w:ascii="Garamond" w:hAnsi="Garamond"/>
          <w:color w:val="0F0F0F"/>
          <w:sz w:val="24"/>
          <w:szCs w:val="24"/>
        </w:rPr>
      </w:pPr>
    </w:p>
    <w:p w14:paraId="6FD1D258" w14:textId="5F7F7F44" w:rsidR="00CF0256" w:rsidRDefault="00CF0256" w:rsidP="006A09F8">
      <w:pPr>
        <w:pStyle w:val="Telobesedila"/>
        <w:ind w:right="24"/>
        <w:rPr>
          <w:rFonts w:ascii="Garamond" w:hAnsi="Garamond"/>
          <w:color w:val="0F0F0F"/>
          <w:sz w:val="24"/>
          <w:szCs w:val="24"/>
        </w:rPr>
      </w:pPr>
    </w:p>
    <w:p w14:paraId="394232F0" w14:textId="3BA8F5DB" w:rsidR="00CF0256" w:rsidRDefault="00CF0256" w:rsidP="006A09F8">
      <w:pPr>
        <w:pStyle w:val="Telobesedila"/>
        <w:ind w:right="24"/>
        <w:rPr>
          <w:rFonts w:ascii="Garamond" w:hAnsi="Garamond"/>
          <w:color w:val="0F0F0F"/>
          <w:sz w:val="24"/>
          <w:szCs w:val="24"/>
        </w:rPr>
      </w:pPr>
    </w:p>
    <w:p w14:paraId="5BECB623" w14:textId="231445EB" w:rsidR="00CF0256" w:rsidRDefault="00CF0256" w:rsidP="006A09F8">
      <w:pPr>
        <w:pStyle w:val="Telobesedila"/>
        <w:ind w:right="24"/>
        <w:rPr>
          <w:rFonts w:ascii="Garamond" w:hAnsi="Garamond"/>
          <w:color w:val="0F0F0F"/>
          <w:sz w:val="24"/>
          <w:szCs w:val="24"/>
        </w:rPr>
      </w:pPr>
    </w:p>
    <w:p w14:paraId="5BCAFCBF" w14:textId="154F03F4" w:rsidR="00CF0256" w:rsidRDefault="00CF0256" w:rsidP="006A09F8">
      <w:pPr>
        <w:pStyle w:val="Telobesedila"/>
        <w:ind w:right="24"/>
        <w:rPr>
          <w:rFonts w:ascii="Garamond" w:hAnsi="Garamond"/>
          <w:color w:val="0F0F0F"/>
          <w:sz w:val="24"/>
          <w:szCs w:val="24"/>
        </w:rPr>
      </w:pPr>
    </w:p>
    <w:p w14:paraId="135775F2" w14:textId="77777777" w:rsidR="00CF0256" w:rsidRPr="00C3749A" w:rsidRDefault="00CF0256" w:rsidP="006A09F8">
      <w:pPr>
        <w:pStyle w:val="Telobesedila"/>
        <w:ind w:right="24"/>
        <w:rPr>
          <w:rFonts w:ascii="Garamond" w:hAnsi="Garamond"/>
          <w:color w:val="0F0F0F"/>
          <w:sz w:val="24"/>
          <w:szCs w:val="24"/>
        </w:rPr>
      </w:pPr>
    </w:p>
    <w:p w14:paraId="1CB2822A" w14:textId="3BA36B93" w:rsidR="00FF60A7" w:rsidRDefault="00FF60A7"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POGODBENE STORITVE</w:t>
      </w:r>
    </w:p>
    <w:p w14:paraId="3C1251DA" w14:textId="01DA6AEB" w:rsidR="00FF60A7" w:rsidRPr="00FF60A7" w:rsidRDefault="00FF60A7" w:rsidP="00FF60A7">
      <w:pPr>
        <w:pStyle w:val="Odstavekseznama"/>
        <w:numPr>
          <w:ilvl w:val="1"/>
          <w:numId w:val="17"/>
        </w:numPr>
        <w:spacing w:after="160" w:line="360" w:lineRule="auto"/>
        <w:jc w:val="both"/>
        <w:rPr>
          <w:rFonts w:ascii="Garamond" w:hAnsi="Garamond" w:cs="Arial"/>
          <w:sz w:val="24"/>
        </w:rPr>
      </w:pPr>
      <w:r w:rsidRPr="00FF60A7">
        <w:rPr>
          <w:rFonts w:ascii="Garamond" w:hAnsi="Garamond" w:cs="Arial"/>
          <w:sz w:val="24"/>
        </w:rPr>
        <w:t>člen</w:t>
      </w:r>
    </w:p>
    <w:p w14:paraId="72B7F938" w14:textId="5E3F43A1" w:rsidR="00FF60A7" w:rsidRPr="00FF60A7" w:rsidRDefault="00FF60A7" w:rsidP="00FF60A7">
      <w:pPr>
        <w:spacing w:after="160"/>
        <w:jc w:val="both"/>
        <w:rPr>
          <w:rFonts w:ascii="Garamond" w:hAnsi="Garamond" w:cs="Arial"/>
          <w:b/>
          <w:bCs/>
          <w:sz w:val="24"/>
        </w:rPr>
      </w:pPr>
      <w:r w:rsidRPr="00FF60A7">
        <w:rPr>
          <w:rFonts w:ascii="Garamond" w:hAnsi="Garamond" w:cs="Arial"/>
          <w:b/>
          <w:bCs/>
          <w:sz w:val="24"/>
        </w:rPr>
        <w:t>Nakup in vzdrževanje SAP licenc</w:t>
      </w:r>
    </w:p>
    <w:p w14:paraId="4840A179" w14:textId="13A1B4B5" w:rsidR="00FF60A7" w:rsidRPr="00FF60A7" w:rsidRDefault="00FF60A7" w:rsidP="00FF60A7">
      <w:pPr>
        <w:jc w:val="both"/>
        <w:rPr>
          <w:rFonts w:ascii="Garamond" w:hAnsi="Garamond" w:cs="Arial"/>
          <w:sz w:val="24"/>
        </w:rPr>
      </w:pPr>
      <w:r w:rsidRPr="00FF60A7">
        <w:rPr>
          <w:rFonts w:ascii="Garamond" w:hAnsi="Garamond" w:cs="Arial"/>
          <w:sz w:val="24"/>
        </w:rPr>
        <w:t xml:space="preserve">Z nakupom licenc naročnik tudi sklene vzdrževanje licenc (SAP Enterprise </w:t>
      </w:r>
      <w:proofErr w:type="spellStart"/>
      <w:r w:rsidRPr="00FF60A7">
        <w:rPr>
          <w:rFonts w:ascii="Garamond" w:hAnsi="Garamond" w:cs="Arial"/>
          <w:sz w:val="24"/>
        </w:rPr>
        <w:t>support</w:t>
      </w:r>
      <w:proofErr w:type="spellEnd"/>
      <w:r w:rsidRPr="00FF60A7">
        <w:rPr>
          <w:rFonts w:ascii="Garamond" w:hAnsi="Garamond" w:cs="Arial"/>
          <w:sz w:val="24"/>
        </w:rPr>
        <w:t xml:space="preserve">).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7"/>
        <w:gridCol w:w="758"/>
        <w:gridCol w:w="3206"/>
        <w:gridCol w:w="1943"/>
      </w:tblGrid>
      <w:tr w:rsidR="00FF60A7" w:rsidRPr="00FF60A7" w14:paraId="5B870AA8" w14:textId="77777777" w:rsidTr="003F4589">
        <w:trPr>
          <w:trHeight w:val="828"/>
        </w:trPr>
        <w:tc>
          <w:tcPr>
            <w:tcW w:w="2877" w:type="dxa"/>
            <w:shd w:val="clear" w:color="auto" w:fill="auto"/>
            <w:noWrap/>
            <w:vAlign w:val="bottom"/>
            <w:hideMark/>
          </w:tcPr>
          <w:p w14:paraId="727F8CCD" w14:textId="77777777" w:rsidR="00FF60A7" w:rsidRPr="00FF60A7" w:rsidRDefault="00FF60A7" w:rsidP="00FF60A7">
            <w:pPr>
              <w:jc w:val="center"/>
              <w:rPr>
                <w:rFonts w:ascii="Garamond" w:hAnsi="Garamond" w:cs="Arial"/>
                <w:b/>
                <w:bCs/>
                <w:sz w:val="24"/>
              </w:rPr>
            </w:pPr>
            <w:r w:rsidRPr="00FF60A7">
              <w:rPr>
                <w:rFonts w:ascii="Garamond" w:hAnsi="Garamond"/>
                <w:b/>
                <w:bCs/>
                <w:shd w:val="clear" w:color="auto" w:fill="FFFFFF"/>
              </w:rPr>
              <w:t>Obstoječe licence - vzdrževanje</w:t>
            </w:r>
          </w:p>
        </w:tc>
        <w:tc>
          <w:tcPr>
            <w:tcW w:w="758" w:type="dxa"/>
            <w:shd w:val="clear" w:color="auto" w:fill="auto"/>
            <w:vAlign w:val="bottom"/>
            <w:hideMark/>
          </w:tcPr>
          <w:p w14:paraId="22497941" w14:textId="77777777" w:rsidR="00FF60A7" w:rsidRPr="00FF60A7" w:rsidRDefault="00FF60A7" w:rsidP="00FF60A7">
            <w:pPr>
              <w:jc w:val="center"/>
              <w:rPr>
                <w:rFonts w:ascii="Garamond" w:hAnsi="Garamond" w:cs="Arial"/>
                <w:b/>
                <w:bCs/>
                <w:sz w:val="24"/>
              </w:rPr>
            </w:pPr>
            <w:r w:rsidRPr="00FF60A7">
              <w:rPr>
                <w:rFonts w:ascii="Garamond" w:hAnsi="Garamond" w:cs="Arial"/>
                <w:b/>
                <w:bCs/>
                <w:sz w:val="24"/>
              </w:rPr>
              <w:t xml:space="preserve">Enota mere </w:t>
            </w:r>
          </w:p>
        </w:tc>
        <w:tc>
          <w:tcPr>
            <w:tcW w:w="3206" w:type="dxa"/>
            <w:shd w:val="clear" w:color="auto" w:fill="auto"/>
            <w:noWrap/>
            <w:vAlign w:val="bottom"/>
            <w:hideMark/>
          </w:tcPr>
          <w:p w14:paraId="77BD71ED" w14:textId="77777777" w:rsidR="00FF60A7" w:rsidRPr="00FF60A7" w:rsidRDefault="00FF60A7" w:rsidP="00FF60A7">
            <w:pPr>
              <w:jc w:val="center"/>
              <w:rPr>
                <w:rFonts w:ascii="Garamond" w:hAnsi="Garamond" w:cs="Arial"/>
                <w:b/>
                <w:bCs/>
                <w:sz w:val="24"/>
              </w:rPr>
            </w:pPr>
            <w:r w:rsidRPr="00FF60A7">
              <w:rPr>
                <w:rFonts w:ascii="Garamond" w:hAnsi="Garamond" w:cs="Arial"/>
                <w:b/>
                <w:bCs/>
                <w:sz w:val="24"/>
              </w:rPr>
              <w:t>Licenčna Metrika</w:t>
            </w:r>
          </w:p>
        </w:tc>
        <w:tc>
          <w:tcPr>
            <w:tcW w:w="1943" w:type="dxa"/>
            <w:shd w:val="clear" w:color="auto" w:fill="auto"/>
            <w:vAlign w:val="bottom"/>
            <w:hideMark/>
          </w:tcPr>
          <w:p w14:paraId="39C87D98" w14:textId="77777777" w:rsidR="00FF60A7" w:rsidRPr="00FF60A7" w:rsidRDefault="00FF60A7" w:rsidP="00FF60A7">
            <w:pPr>
              <w:jc w:val="center"/>
              <w:rPr>
                <w:rFonts w:ascii="Garamond" w:hAnsi="Garamond" w:cs="Arial"/>
                <w:b/>
                <w:bCs/>
                <w:sz w:val="24"/>
              </w:rPr>
            </w:pPr>
            <w:r w:rsidRPr="00FF60A7">
              <w:rPr>
                <w:rFonts w:ascii="Garamond" w:hAnsi="Garamond" w:cs="Arial"/>
                <w:b/>
                <w:bCs/>
                <w:sz w:val="24"/>
              </w:rPr>
              <w:t>Potrebno število licenc</w:t>
            </w:r>
          </w:p>
        </w:tc>
      </w:tr>
      <w:tr w:rsidR="00FF60A7" w:rsidRPr="00FF60A7" w14:paraId="2D276025" w14:textId="77777777" w:rsidTr="003F4589">
        <w:trPr>
          <w:trHeight w:val="432"/>
        </w:trPr>
        <w:tc>
          <w:tcPr>
            <w:tcW w:w="2877" w:type="dxa"/>
            <w:shd w:val="clear" w:color="auto" w:fill="auto"/>
            <w:noWrap/>
            <w:vAlign w:val="center"/>
            <w:hideMark/>
          </w:tcPr>
          <w:p w14:paraId="66B0B216" w14:textId="77777777" w:rsidR="00FF60A7" w:rsidRPr="00FF60A7" w:rsidRDefault="00FF60A7" w:rsidP="00FF60A7">
            <w:pPr>
              <w:rPr>
                <w:rFonts w:ascii="Garamond" w:hAnsi="Garamond" w:cs="Arial"/>
                <w:sz w:val="24"/>
              </w:rPr>
            </w:pPr>
            <w:r w:rsidRPr="00FF60A7">
              <w:rPr>
                <w:rFonts w:ascii="Garamond" w:hAnsi="Garamond" w:cs="Arial"/>
                <w:sz w:val="24"/>
              </w:rPr>
              <w:t xml:space="preserve">HB </w:t>
            </w:r>
            <w:proofErr w:type="spellStart"/>
            <w:r w:rsidRPr="00FF60A7">
              <w:rPr>
                <w:rFonts w:ascii="Garamond" w:hAnsi="Garamond" w:cs="Arial"/>
                <w:sz w:val="24"/>
              </w:rPr>
              <w:t>HB</w:t>
            </w:r>
            <w:proofErr w:type="spellEnd"/>
            <w:r w:rsidRPr="00FF60A7">
              <w:rPr>
                <w:rFonts w:ascii="Garamond" w:hAnsi="Garamond" w:cs="Arial"/>
                <w:sz w:val="24"/>
              </w:rPr>
              <w:t xml:space="preserve"> - SAP S/4HANA </w:t>
            </w:r>
          </w:p>
        </w:tc>
        <w:tc>
          <w:tcPr>
            <w:tcW w:w="758" w:type="dxa"/>
            <w:shd w:val="clear" w:color="auto" w:fill="auto"/>
            <w:noWrap/>
            <w:vAlign w:val="center"/>
            <w:hideMark/>
          </w:tcPr>
          <w:p w14:paraId="23ACD4C7" w14:textId="77777777" w:rsidR="00FF60A7" w:rsidRPr="00FF60A7" w:rsidRDefault="00FF60A7" w:rsidP="00FF60A7">
            <w:pPr>
              <w:jc w:val="center"/>
              <w:rPr>
                <w:rFonts w:ascii="Garamond" w:hAnsi="Garamond" w:cs="Arial"/>
                <w:sz w:val="24"/>
              </w:rPr>
            </w:pPr>
            <w:r w:rsidRPr="00FF60A7">
              <w:rPr>
                <w:rFonts w:ascii="Garamond" w:hAnsi="Garamond" w:cs="Arial"/>
                <w:sz w:val="24"/>
              </w:rPr>
              <w:t>1</w:t>
            </w:r>
          </w:p>
        </w:tc>
        <w:tc>
          <w:tcPr>
            <w:tcW w:w="3206" w:type="dxa"/>
            <w:shd w:val="clear" w:color="auto" w:fill="auto"/>
            <w:noWrap/>
            <w:vAlign w:val="center"/>
            <w:hideMark/>
          </w:tcPr>
          <w:p w14:paraId="386BA784" w14:textId="77777777" w:rsidR="00FF60A7" w:rsidRPr="00FF60A7" w:rsidRDefault="00FF60A7" w:rsidP="00FF60A7">
            <w:pPr>
              <w:rPr>
                <w:rFonts w:ascii="Garamond" w:hAnsi="Garamond" w:cs="Arial"/>
                <w:sz w:val="24"/>
              </w:rPr>
            </w:pPr>
            <w:r w:rsidRPr="00FF60A7">
              <w:rPr>
                <w:rFonts w:ascii="Garamond" w:hAnsi="Garamond" w:cs="Arial"/>
                <w:sz w:val="24"/>
              </w:rPr>
              <w:t xml:space="preserve">Enterprise Management for Professional </w:t>
            </w:r>
            <w:proofErr w:type="spellStart"/>
            <w:r w:rsidRPr="00FF60A7">
              <w:rPr>
                <w:rFonts w:ascii="Garamond" w:hAnsi="Garamond" w:cs="Arial"/>
                <w:sz w:val="24"/>
              </w:rPr>
              <w:t>UseSAP</w:t>
            </w:r>
            <w:proofErr w:type="spellEnd"/>
            <w:r w:rsidRPr="00FF60A7">
              <w:rPr>
                <w:rFonts w:ascii="Garamond" w:hAnsi="Garamond" w:cs="Arial"/>
                <w:sz w:val="24"/>
              </w:rPr>
              <w:t xml:space="preserve"> ERP Foundation starter</w:t>
            </w:r>
          </w:p>
        </w:tc>
        <w:tc>
          <w:tcPr>
            <w:tcW w:w="1943" w:type="dxa"/>
            <w:shd w:val="clear" w:color="auto" w:fill="auto"/>
            <w:noWrap/>
            <w:vAlign w:val="center"/>
            <w:hideMark/>
          </w:tcPr>
          <w:p w14:paraId="150648E6" w14:textId="77777777" w:rsidR="00FF60A7" w:rsidRPr="00FF60A7" w:rsidRDefault="00FF60A7" w:rsidP="00FF60A7">
            <w:pPr>
              <w:jc w:val="center"/>
              <w:rPr>
                <w:rFonts w:ascii="Garamond" w:hAnsi="Garamond" w:cs="Arial"/>
                <w:sz w:val="24"/>
              </w:rPr>
            </w:pPr>
            <w:r w:rsidRPr="00FF60A7">
              <w:rPr>
                <w:rFonts w:ascii="Garamond" w:hAnsi="Garamond" w:cs="Arial"/>
                <w:sz w:val="24"/>
              </w:rPr>
              <w:t>249</w:t>
            </w:r>
          </w:p>
        </w:tc>
      </w:tr>
      <w:tr w:rsidR="00FF60A7" w:rsidRPr="00FF60A7" w14:paraId="0115700B" w14:textId="77777777" w:rsidTr="003F4589">
        <w:trPr>
          <w:trHeight w:val="432"/>
        </w:trPr>
        <w:tc>
          <w:tcPr>
            <w:tcW w:w="2877" w:type="dxa"/>
            <w:shd w:val="clear" w:color="auto" w:fill="auto"/>
            <w:noWrap/>
            <w:vAlign w:val="center"/>
            <w:hideMark/>
          </w:tcPr>
          <w:p w14:paraId="5AA034F2" w14:textId="77777777" w:rsidR="00FF60A7" w:rsidRPr="00FF60A7" w:rsidRDefault="00FF60A7" w:rsidP="00FF60A7">
            <w:pPr>
              <w:rPr>
                <w:rFonts w:ascii="Garamond" w:hAnsi="Garamond" w:cs="Arial"/>
                <w:sz w:val="24"/>
              </w:rPr>
            </w:pPr>
            <w:r w:rsidRPr="00FF60A7">
              <w:rPr>
                <w:rFonts w:ascii="Garamond" w:hAnsi="Garamond" w:cs="Arial"/>
                <w:sz w:val="24"/>
              </w:rPr>
              <w:t xml:space="preserve">HC </w:t>
            </w:r>
            <w:proofErr w:type="spellStart"/>
            <w:r w:rsidRPr="00FF60A7">
              <w:rPr>
                <w:rFonts w:ascii="Garamond" w:hAnsi="Garamond" w:cs="Arial"/>
                <w:sz w:val="24"/>
              </w:rPr>
              <w:t>HC</w:t>
            </w:r>
            <w:proofErr w:type="spellEnd"/>
            <w:r w:rsidRPr="00FF60A7">
              <w:rPr>
                <w:rFonts w:ascii="Garamond" w:hAnsi="Garamond" w:cs="Arial"/>
                <w:sz w:val="24"/>
              </w:rPr>
              <w:t xml:space="preserve"> - SAP S/4HANA</w:t>
            </w:r>
          </w:p>
        </w:tc>
        <w:tc>
          <w:tcPr>
            <w:tcW w:w="758" w:type="dxa"/>
            <w:shd w:val="clear" w:color="auto" w:fill="auto"/>
            <w:noWrap/>
            <w:vAlign w:val="center"/>
            <w:hideMark/>
          </w:tcPr>
          <w:p w14:paraId="4F1C0905" w14:textId="77777777" w:rsidR="00FF60A7" w:rsidRPr="00FF60A7" w:rsidRDefault="00FF60A7" w:rsidP="00FF60A7">
            <w:pPr>
              <w:jc w:val="center"/>
              <w:rPr>
                <w:rFonts w:ascii="Garamond" w:hAnsi="Garamond" w:cs="Arial"/>
                <w:sz w:val="24"/>
              </w:rPr>
            </w:pPr>
            <w:r w:rsidRPr="00FF60A7">
              <w:rPr>
                <w:rFonts w:ascii="Garamond" w:hAnsi="Garamond" w:cs="Arial"/>
                <w:sz w:val="24"/>
              </w:rPr>
              <w:t>1</w:t>
            </w:r>
          </w:p>
        </w:tc>
        <w:tc>
          <w:tcPr>
            <w:tcW w:w="3206" w:type="dxa"/>
            <w:shd w:val="clear" w:color="auto" w:fill="auto"/>
            <w:noWrap/>
            <w:vAlign w:val="center"/>
            <w:hideMark/>
          </w:tcPr>
          <w:p w14:paraId="0192EE3F" w14:textId="77777777" w:rsidR="00FF60A7" w:rsidRPr="00FF60A7" w:rsidRDefault="00FF60A7" w:rsidP="00FF60A7">
            <w:pPr>
              <w:rPr>
                <w:rFonts w:ascii="Garamond" w:hAnsi="Garamond" w:cs="Arial"/>
                <w:sz w:val="24"/>
              </w:rPr>
            </w:pPr>
            <w:r w:rsidRPr="00FF60A7">
              <w:rPr>
                <w:rFonts w:ascii="Garamond" w:hAnsi="Garamond" w:cs="Arial"/>
                <w:sz w:val="24"/>
              </w:rPr>
              <w:t xml:space="preserve">Enterprise Management for </w:t>
            </w:r>
            <w:proofErr w:type="spellStart"/>
            <w:r w:rsidRPr="00FF60A7">
              <w:rPr>
                <w:rFonts w:ascii="Garamond" w:hAnsi="Garamond" w:cs="Arial"/>
                <w:sz w:val="24"/>
              </w:rPr>
              <w:t>Functional</w:t>
            </w:r>
            <w:proofErr w:type="spellEnd"/>
            <w:r w:rsidRPr="00FF60A7">
              <w:rPr>
                <w:rFonts w:ascii="Garamond" w:hAnsi="Garamond" w:cs="Arial"/>
                <w:sz w:val="24"/>
              </w:rPr>
              <w:t xml:space="preserve"> Use</w:t>
            </w:r>
          </w:p>
        </w:tc>
        <w:tc>
          <w:tcPr>
            <w:tcW w:w="1943" w:type="dxa"/>
            <w:shd w:val="clear" w:color="auto" w:fill="auto"/>
            <w:noWrap/>
            <w:vAlign w:val="center"/>
            <w:hideMark/>
          </w:tcPr>
          <w:p w14:paraId="7CCA89CD" w14:textId="77777777" w:rsidR="00FF60A7" w:rsidRPr="00FF60A7" w:rsidRDefault="00FF60A7" w:rsidP="00FF60A7">
            <w:pPr>
              <w:jc w:val="center"/>
              <w:rPr>
                <w:rFonts w:ascii="Garamond" w:hAnsi="Garamond" w:cs="Arial"/>
                <w:sz w:val="24"/>
              </w:rPr>
            </w:pPr>
            <w:r w:rsidRPr="00FF60A7">
              <w:rPr>
                <w:rFonts w:ascii="Garamond" w:hAnsi="Garamond" w:cs="Arial"/>
                <w:sz w:val="24"/>
              </w:rPr>
              <w:t>1319</w:t>
            </w:r>
          </w:p>
        </w:tc>
      </w:tr>
      <w:tr w:rsidR="00FF60A7" w:rsidRPr="00FF60A7" w14:paraId="290B1D8A" w14:textId="77777777" w:rsidTr="003F4589">
        <w:trPr>
          <w:trHeight w:val="432"/>
        </w:trPr>
        <w:tc>
          <w:tcPr>
            <w:tcW w:w="2877" w:type="dxa"/>
            <w:shd w:val="clear" w:color="auto" w:fill="auto"/>
            <w:noWrap/>
            <w:vAlign w:val="center"/>
            <w:hideMark/>
          </w:tcPr>
          <w:p w14:paraId="2E780AAC" w14:textId="77777777" w:rsidR="00FF60A7" w:rsidRPr="00FF60A7" w:rsidRDefault="00FF60A7" w:rsidP="00FF60A7">
            <w:pPr>
              <w:rPr>
                <w:rFonts w:ascii="Garamond" w:hAnsi="Garamond" w:cs="Arial"/>
                <w:sz w:val="24"/>
              </w:rPr>
            </w:pPr>
            <w:r w:rsidRPr="00FF60A7">
              <w:rPr>
                <w:rFonts w:ascii="Garamond" w:hAnsi="Garamond" w:cs="Arial"/>
                <w:sz w:val="24"/>
              </w:rPr>
              <w:t xml:space="preserve">HD </w:t>
            </w:r>
            <w:proofErr w:type="spellStart"/>
            <w:r w:rsidRPr="00FF60A7">
              <w:rPr>
                <w:rFonts w:ascii="Garamond" w:hAnsi="Garamond" w:cs="Arial"/>
                <w:sz w:val="24"/>
              </w:rPr>
              <w:t>HD</w:t>
            </w:r>
            <w:proofErr w:type="spellEnd"/>
            <w:r w:rsidRPr="00FF60A7">
              <w:rPr>
                <w:rFonts w:ascii="Garamond" w:hAnsi="Garamond" w:cs="Arial"/>
                <w:sz w:val="24"/>
              </w:rPr>
              <w:t xml:space="preserve"> - SAP S/4HANA</w:t>
            </w:r>
          </w:p>
        </w:tc>
        <w:tc>
          <w:tcPr>
            <w:tcW w:w="758" w:type="dxa"/>
            <w:shd w:val="clear" w:color="auto" w:fill="auto"/>
            <w:noWrap/>
            <w:vAlign w:val="center"/>
            <w:hideMark/>
          </w:tcPr>
          <w:p w14:paraId="4E3E368F" w14:textId="77777777" w:rsidR="00FF60A7" w:rsidRPr="00FF60A7" w:rsidRDefault="00FF60A7" w:rsidP="00FF60A7">
            <w:pPr>
              <w:jc w:val="center"/>
              <w:rPr>
                <w:rFonts w:ascii="Garamond" w:hAnsi="Garamond" w:cs="Arial"/>
                <w:sz w:val="24"/>
              </w:rPr>
            </w:pPr>
            <w:r w:rsidRPr="00FF60A7">
              <w:rPr>
                <w:rFonts w:ascii="Garamond" w:hAnsi="Garamond" w:cs="Arial"/>
                <w:sz w:val="24"/>
              </w:rPr>
              <w:t>1</w:t>
            </w:r>
          </w:p>
        </w:tc>
        <w:tc>
          <w:tcPr>
            <w:tcW w:w="3206" w:type="dxa"/>
            <w:shd w:val="clear" w:color="auto" w:fill="auto"/>
            <w:noWrap/>
            <w:vAlign w:val="center"/>
            <w:hideMark/>
          </w:tcPr>
          <w:p w14:paraId="43BFFBA1" w14:textId="77777777" w:rsidR="00FF60A7" w:rsidRPr="00FF60A7" w:rsidRDefault="00FF60A7" w:rsidP="00FF60A7">
            <w:pPr>
              <w:rPr>
                <w:rFonts w:ascii="Garamond" w:hAnsi="Garamond" w:cs="Arial"/>
                <w:sz w:val="24"/>
              </w:rPr>
            </w:pPr>
            <w:r w:rsidRPr="00FF60A7">
              <w:rPr>
                <w:rFonts w:ascii="Garamond" w:hAnsi="Garamond" w:cs="Arial"/>
                <w:sz w:val="24"/>
              </w:rPr>
              <w:t xml:space="preserve">Enterprise Management for </w:t>
            </w:r>
            <w:proofErr w:type="spellStart"/>
            <w:r w:rsidRPr="00FF60A7">
              <w:rPr>
                <w:rFonts w:ascii="Garamond" w:hAnsi="Garamond" w:cs="Arial"/>
                <w:sz w:val="24"/>
              </w:rPr>
              <w:t>Productivity</w:t>
            </w:r>
            <w:proofErr w:type="spellEnd"/>
            <w:r w:rsidRPr="00FF60A7">
              <w:rPr>
                <w:rFonts w:ascii="Garamond" w:hAnsi="Garamond" w:cs="Arial"/>
                <w:sz w:val="24"/>
              </w:rPr>
              <w:t xml:space="preserve"> Use</w:t>
            </w:r>
          </w:p>
        </w:tc>
        <w:tc>
          <w:tcPr>
            <w:tcW w:w="1943" w:type="dxa"/>
            <w:shd w:val="clear" w:color="auto" w:fill="auto"/>
            <w:noWrap/>
            <w:vAlign w:val="center"/>
            <w:hideMark/>
          </w:tcPr>
          <w:p w14:paraId="37253265" w14:textId="77777777" w:rsidR="00FF60A7" w:rsidRPr="00FF60A7" w:rsidRDefault="00FF60A7" w:rsidP="00FF60A7">
            <w:pPr>
              <w:jc w:val="center"/>
              <w:rPr>
                <w:rFonts w:ascii="Garamond" w:hAnsi="Garamond" w:cs="Arial"/>
                <w:sz w:val="24"/>
              </w:rPr>
            </w:pPr>
            <w:r w:rsidRPr="00FF60A7">
              <w:rPr>
                <w:rFonts w:ascii="Garamond" w:hAnsi="Garamond" w:cs="Arial"/>
                <w:sz w:val="24"/>
              </w:rPr>
              <w:t>2435</w:t>
            </w:r>
          </w:p>
        </w:tc>
      </w:tr>
    </w:tbl>
    <w:p w14:paraId="2A791099" w14:textId="77777777" w:rsidR="00FF60A7" w:rsidRPr="00FF60A7" w:rsidRDefault="00FF60A7" w:rsidP="00FF60A7">
      <w:pPr>
        <w:jc w:val="both"/>
        <w:rPr>
          <w:rFonts w:ascii="Garamond" w:hAnsi="Garamond" w:cs="Arial"/>
          <w:sz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7"/>
        <w:gridCol w:w="758"/>
        <w:gridCol w:w="3206"/>
        <w:gridCol w:w="1943"/>
      </w:tblGrid>
      <w:tr w:rsidR="00FF60A7" w:rsidRPr="00FF60A7" w14:paraId="71E3C4F2" w14:textId="77777777" w:rsidTr="003F4589">
        <w:trPr>
          <w:trHeight w:val="828"/>
        </w:trPr>
        <w:tc>
          <w:tcPr>
            <w:tcW w:w="2877" w:type="dxa"/>
            <w:shd w:val="clear" w:color="auto" w:fill="auto"/>
            <w:noWrap/>
            <w:vAlign w:val="bottom"/>
            <w:hideMark/>
          </w:tcPr>
          <w:p w14:paraId="017E92C8" w14:textId="77777777" w:rsidR="00FF60A7" w:rsidRPr="00FF60A7" w:rsidRDefault="00FF60A7" w:rsidP="00FF60A7">
            <w:pPr>
              <w:jc w:val="center"/>
              <w:rPr>
                <w:rFonts w:ascii="Garamond" w:hAnsi="Garamond" w:cs="Arial"/>
                <w:b/>
                <w:bCs/>
                <w:sz w:val="24"/>
              </w:rPr>
            </w:pPr>
            <w:r w:rsidRPr="00FF60A7">
              <w:rPr>
                <w:rFonts w:ascii="Garamond" w:hAnsi="Garamond"/>
                <w:b/>
                <w:bCs/>
                <w:shd w:val="clear" w:color="auto" w:fill="FFFFFF"/>
              </w:rPr>
              <w:t>Nakup novih licenc</w:t>
            </w:r>
          </w:p>
        </w:tc>
        <w:tc>
          <w:tcPr>
            <w:tcW w:w="758" w:type="dxa"/>
            <w:shd w:val="clear" w:color="auto" w:fill="auto"/>
            <w:vAlign w:val="bottom"/>
            <w:hideMark/>
          </w:tcPr>
          <w:p w14:paraId="6FD1A3EC" w14:textId="77777777" w:rsidR="00FF60A7" w:rsidRPr="00FF60A7" w:rsidRDefault="00FF60A7" w:rsidP="00FF60A7">
            <w:pPr>
              <w:jc w:val="center"/>
              <w:rPr>
                <w:rFonts w:ascii="Garamond" w:hAnsi="Garamond" w:cs="Arial"/>
                <w:b/>
                <w:bCs/>
                <w:sz w:val="24"/>
              </w:rPr>
            </w:pPr>
            <w:r w:rsidRPr="00FF60A7">
              <w:rPr>
                <w:rFonts w:ascii="Garamond" w:hAnsi="Garamond" w:cs="Arial"/>
                <w:b/>
                <w:bCs/>
                <w:sz w:val="24"/>
              </w:rPr>
              <w:t xml:space="preserve">Enota mere </w:t>
            </w:r>
          </w:p>
        </w:tc>
        <w:tc>
          <w:tcPr>
            <w:tcW w:w="3206" w:type="dxa"/>
            <w:shd w:val="clear" w:color="auto" w:fill="auto"/>
            <w:noWrap/>
            <w:vAlign w:val="bottom"/>
            <w:hideMark/>
          </w:tcPr>
          <w:p w14:paraId="588A8773" w14:textId="77777777" w:rsidR="00FF60A7" w:rsidRPr="00FF60A7" w:rsidRDefault="00FF60A7" w:rsidP="00FF60A7">
            <w:pPr>
              <w:jc w:val="center"/>
              <w:rPr>
                <w:rFonts w:ascii="Garamond" w:hAnsi="Garamond" w:cs="Arial"/>
                <w:b/>
                <w:bCs/>
                <w:sz w:val="24"/>
              </w:rPr>
            </w:pPr>
            <w:r w:rsidRPr="00FF60A7">
              <w:rPr>
                <w:rFonts w:ascii="Garamond" w:hAnsi="Garamond" w:cs="Arial"/>
                <w:b/>
                <w:bCs/>
                <w:sz w:val="24"/>
              </w:rPr>
              <w:t>Licenčna Metrika</w:t>
            </w:r>
          </w:p>
        </w:tc>
        <w:tc>
          <w:tcPr>
            <w:tcW w:w="1943" w:type="dxa"/>
            <w:shd w:val="clear" w:color="auto" w:fill="auto"/>
            <w:vAlign w:val="bottom"/>
            <w:hideMark/>
          </w:tcPr>
          <w:p w14:paraId="557B2FC0" w14:textId="77777777" w:rsidR="00FF60A7" w:rsidRPr="00FF60A7" w:rsidRDefault="00FF60A7" w:rsidP="00FF60A7">
            <w:pPr>
              <w:jc w:val="center"/>
              <w:rPr>
                <w:rFonts w:ascii="Garamond" w:hAnsi="Garamond" w:cs="Arial"/>
                <w:b/>
                <w:bCs/>
                <w:sz w:val="24"/>
              </w:rPr>
            </w:pPr>
            <w:r w:rsidRPr="00FF60A7">
              <w:rPr>
                <w:rFonts w:ascii="Garamond" w:hAnsi="Garamond" w:cs="Arial"/>
                <w:b/>
                <w:bCs/>
                <w:sz w:val="24"/>
              </w:rPr>
              <w:t>Potrebno število licenc</w:t>
            </w:r>
          </w:p>
        </w:tc>
      </w:tr>
      <w:tr w:rsidR="00FF60A7" w:rsidRPr="00FF60A7" w14:paraId="0B1B8715" w14:textId="77777777" w:rsidTr="003F4589">
        <w:trPr>
          <w:trHeight w:val="432"/>
        </w:trPr>
        <w:tc>
          <w:tcPr>
            <w:tcW w:w="2877" w:type="dxa"/>
            <w:shd w:val="clear" w:color="auto" w:fill="auto"/>
            <w:noWrap/>
            <w:vAlign w:val="center"/>
            <w:hideMark/>
          </w:tcPr>
          <w:p w14:paraId="4A075CD8" w14:textId="77777777" w:rsidR="00FF60A7" w:rsidRPr="00FF60A7" w:rsidRDefault="00FF60A7" w:rsidP="00FF60A7">
            <w:pPr>
              <w:rPr>
                <w:rFonts w:ascii="Garamond" w:hAnsi="Garamond" w:cs="Arial"/>
                <w:sz w:val="24"/>
              </w:rPr>
            </w:pPr>
            <w:r w:rsidRPr="00FF60A7">
              <w:rPr>
                <w:rFonts w:ascii="Garamond" w:hAnsi="Garamond" w:cs="Arial"/>
                <w:sz w:val="24"/>
              </w:rPr>
              <w:t xml:space="preserve">HB </w:t>
            </w:r>
            <w:proofErr w:type="spellStart"/>
            <w:r w:rsidRPr="00FF60A7">
              <w:rPr>
                <w:rFonts w:ascii="Garamond" w:hAnsi="Garamond" w:cs="Arial"/>
                <w:sz w:val="24"/>
              </w:rPr>
              <w:t>HB</w:t>
            </w:r>
            <w:proofErr w:type="spellEnd"/>
            <w:r w:rsidRPr="00FF60A7">
              <w:rPr>
                <w:rFonts w:ascii="Garamond" w:hAnsi="Garamond" w:cs="Arial"/>
                <w:sz w:val="24"/>
              </w:rPr>
              <w:t xml:space="preserve"> - SAP S/4HANA </w:t>
            </w:r>
          </w:p>
        </w:tc>
        <w:tc>
          <w:tcPr>
            <w:tcW w:w="758" w:type="dxa"/>
            <w:shd w:val="clear" w:color="auto" w:fill="auto"/>
            <w:noWrap/>
            <w:vAlign w:val="center"/>
            <w:hideMark/>
          </w:tcPr>
          <w:p w14:paraId="178197B9" w14:textId="77777777" w:rsidR="00FF60A7" w:rsidRPr="00FF60A7" w:rsidRDefault="00FF60A7" w:rsidP="00FF60A7">
            <w:pPr>
              <w:jc w:val="center"/>
              <w:rPr>
                <w:rFonts w:ascii="Garamond" w:hAnsi="Garamond" w:cs="Arial"/>
                <w:sz w:val="24"/>
              </w:rPr>
            </w:pPr>
            <w:r w:rsidRPr="00FF60A7">
              <w:rPr>
                <w:rFonts w:ascii="Garamond" w:hAnsi="Garamond" w:cs="Arial"/>
                <w:sz w:val="24"/>
              </w:rPr>
              <w:t>1</w:t>
            </w:r>
          </w:p>
        </w:tc>
        <w:tc>
          <w:tcPr>
            <w:tcW w:w="3206" w:type="dxa"/>
            <w:shd w:val="clear" w:color="auto" w:fill="auto"/>
            <w:noWrap/>
            <w:vAlign w:val="center"/>
            <w:hideMark/>
          </w:tcPr>
          <w:p w14:paraId="61A65219" w14:textId="77777777" w:rsidR="00FF60A7" w:rsidRPr="00FF60A7" w:rsidRDefault="00FF60A7" w:rsidP="00FF60A7">
            <w:pPr>
              <w:rPr>
                <w:rFonts w:ascii="Garamond" w:hAnsi="Garamond" w:cs="Arial"/>
                <w:sz w:val="24"/>
              </w:rPr>
            </w:pPr>
            <w:r w:rsidRPr="00FF60A7">
              <w:rPr>
                <w:rFonts w:ascii="Garamond" w:hAnsi="Garamond" w:cs="Arial"/>
                <w:sz w:val="24"/>
              </w:rPr>
              <w:t xml:space="preserve">Enterprise Management for Professional </w:t>
            </w:r>
            <w:proofErr w:type="spellStart"/>
            <w:r w:rsidRPr="00FF60A7">
              <w:rPr>
                <w:rFonts w:ascii="Garamond" w:hAnsi="Garamond" w:cs="Arial"/>
                <w:sz w:val="24"/>
              </w:rPr>
              <w:t>UseSAP</w:t>
            </w:r>
            <w:proofErr w:type="spellEnd"/>
            <w:r w:rsidRPr="00FF60A7">
              <w:rPr>
                <w:rFonts w:ascii="Garamond" w:hAnsi="Garamond" w:cs="Arial"/>
                <w:sz w:val="24"/>
              </w:rPr>
              <w:t xml:space="preserve"> ERP Foundation starter</w:t>
            </w:r>
          </w:p>
        </w:tc>
        <w:tc>
          <w:tcPr>
            <w:tcW w:w="1943" w:type="dxa"/>
            <w:shd w:val="clear" w:color="auto" w:fill="auto"/>
            <w:noWrap/>
            <w:vAlign w:val="center"/>
            <w:hideMark/>
          </w:tcPr>
          <w:p w14:paraId="44A86445" w14:textId="77777777" w:rsidR="00FF60A7" w:rsidRPr="00FF60A7" w:rsidRDefault="00FF60A7" w:rsidP="00FF60A7">
            <w:pPr>
              <w:jc w:val="center"/>
              <w:rPr>
                <w:rFonts w:ascii="Garamond" w:hAnsi="Garamond" w:cs="Arial"/>
                <w:sz w:val="24"/>
              </w:rPr>
            </w:pPr>
            <w:r w:rsidRPr="00FF60A7">
              <w:rPr>
                <w:rFonts w:ascii="Garamond" w:hAnsi="Garamond" w:cs="Arial"/>
                <w:sz w:val="24"/>
              </w:rPr>
              <w:t>165</w:t>
            </w:r>
          </w:p>
        </w:tc>
      </w:tr>
      <w:tr w:rsidR="00FF60A7" w:rsidRPr="00FF60A7" w14:paraId="4CB5F412" w14:textId="77777777" w:rsidTr="003F4589">
        <w:trPr>
          <w:trHeight w:val="432"/>
        </w:trPr>
        <w:tc>
          <w:tcPr>
            <w:tcW w:w="2877" w:type="dxa"/>
            <w:shd w:val="clear" w:color="auto" w:fill="auto"/>
            <w:noWrap/>
            <w:vAlign w:val="center"/>
            <w:hideMark/>
          </w:tcPr>
          <w:p w14:paraId="3A19E634" w14:textId="77777777" w:rsidR="00FF60A7" w:rsidRPr="00FF60A7" w:rsidRDefault="00FF60A7" w:rsidP="00FF60A7">
            <w:pPr>
              <w:rPr>
                <w:rFonts w:ascii="Garamond" w:hAnsi="Garamond" w:cs="Arial"/>
                <w:sz w:val="24"/>
              </w:rPr>
            </w:pPr>
            <w:r w:rsidRPr="00FF60A7">
              <w:rPr>
                <w:rFonts w:ascii="Garamond" w:hAnsi="Garamond" w:cs="Arial"/>
                <w:sz w:val="24"/>
              </w:rPr>
              <w:t xml:space="preserve">HC </w:t>
            </w:r>
            <w:proofErr w:type="spellStart"/>
            <w:r w:rsidRPr="00FF60A7">
              <w:rPr>
                <w:rFonts w:ascii="Garamond" w:hAnsi="Garamond" w:cs="Arial"/>
                <w:sz w:val="24"/>
              </w:rPr>
              <w:t>HC</w:t>
            </w:r>
            <w:proofErr w:type="spellEnd"/>
            <w:r w:rsidRPr="00FF60A7">
              <w:rPr>
                <w:rFonts w:ascii="Garamond" w:hAnsi="Garamond" w:cs="Arial"/>
                <w:sz w:val="24"/>
              </w:rPr>
              <w:t xml:space="preserve"> - SAP S/4HANA</w:t>
            </w:r>
          </w:p>
        </w:tc>
        <w:tc>
          <w:tcPr>
            <w:tcW w:w="758" w:type="dxa"/>
            <w:shd w:val="clear" w:color="auto" w:fill="auto"/>
            <w:noWrap/>
            <w:vAlign w:val="center"/>
            <w:hideMark/>
          </w:tcPr>
          <w:p w14:paraId="0EA12DDD" w14:textId="77777777" w:rsidR="00FF60A7" w:rsidRPr="00FF60A7" w:rsidRDefault="00FF60A7" w:rsidP="00FF60A7">
            <w:pPr>
              <w:jc w:val="center"/>
              <w:rPr>
                <w:rFonts w:ascii="Garamond" w:hAnsi="Garamond" w:cs="Arial"/>
                <w:sz w:val="24"/>
              </w:rPr>
            </w:pPr>
            <w:r w:rsidRPr="00FF60A7">
              <w:rPr>
                <w:rFonts w:ascii="Garamond" w:hAnsi="Garamond" w:cs="Arial"/>
                <w:sz w:val="24"/>
              </w:rPr>
              <w:t>1</w:t>
            </w:r>
          </w:p>
        </w:tc>
        <w:tc>
          <w:tcPr>
            <w:tcW w:w="3206" w:type="dxa"/>
            <w:shd w:val="clear" w:color="auto" w:fill="auto"/>
            <w:noWrap/>
            <w:vAlign w:val="center"/>
            <w:hideMark/>
          </w:tcPr>
          <w:p w14:paraId="58692A03" w14:textId="77777777" w:rsidR="00FF60A7" w:rsidRPr="00FF60A7" w:rsidRDefault="00FF60A7" w:rsidP="00FF60A7">
            <w:pPr>
              <w:rPr>
                <w:rFonts w:ascii="Garamond" w:hAnsi="Garamond" w:cs="Arial"/>
                <w:sz w:val="24"/>
              </w:rPr>
            </w:pPr>
            <w:r w:rsidRPr="00FF60A7">
              <w:rPr>
                <w:rFonts w:ascii="Garamond" w:hAnsi="Garamond" w:cs="Arial"/>
                <w:sz w:val="24"/>
              </w:rPr>
              <w:t xml:space="preserve">Enterprise Management for </w:t>
            </w:r>
            <w:proofErr w:type="spellStart"/>
            <w:r w:rsidRPr="00FF60A7">
              <w:rPr>
                <w:rFonts w:ascii="Garamond" w:hAnsi="Garamond" w:cs="Arial"/>
                <w:sz w:val="24"/>
              </w:rPr>
              <w:t>Functional</w:t>
            </w:r>
            <w:proofErr w:type="spellEnd"/>
            <w:r w:rsidRPr="00FF60A7">
              <w:rPr>
                <w:rFonts w:ascii="Garamond" w:hAnsi="Garamond" w:cs="Arial"/>
                <w:sz w:val="24"/>
              </w:rPr>
              <w:t xml:space="preserve"> Use</w:t>
            </w:r>
          </w:p>
        </w:tc>
        <w:tc>
          <w:tcPr>
            <w:tcW w:w="1943" w:type="dxa"/>
            <w:shd w:val="clear" w:color="auto" w:fill="auto"/>
            <w:noWrap/>
            <w:vAlign w:val="center"/>
            <w:hideMark/>
          </w:tcPr>
          <w:p w14:paraId="557D8DCE" w14:textId="77777777" w:rsidR="00FF60A7" w:rsidRPr="00FF60A7" w:rsidRDefault="00FF60A7" w:rsidP="00FF60A7">
            <w:pPr>
              <w:jc w:val="center"/>
              <w:rPr>
                <w:rFonts w:ascii="Garamond" w:hAnsi="Garamond" w:cs="Arial"/>
                <w:sz w:val="24"/>
              </w:rPr>
            </w:pPr>
            <w:r w:rsidRPr="00FF60A7">
              <w:rPr>
                <w:rFonts w:ascii="Garamond" w:hAnsi="Garamond" w:cs="Arial"/>
                <w:sz w:val="24"/>
              </w:rPr>
              <w:t>874</w:t>
            </w:r>
          </w:p>
        </w:tc>
      </w:tr>
      <w:tr w:rsidR="00FF60A7" w:rsidRPr="00FF60A7" w14:paraId="2AEC8510" w14:textId="77777777" w:rsidTr="003F4589">
        <w:trPr>
          <w:trHeight w:val="432"/>
        </w:trPr>
        <w:tc>
          <w:tcPr>
            <w:tcW w:w="2877" w:type="dxa"/>
            <w:shd w:val="clear" w:color="auto" w:fill="auto"/>
            <w:noWrap/>
            <w:vAlign w:val="center"/>
            <w:hideMark/>
          </w:tcPr>
          <w:p w14:paraId="7B614761" w14:textId="77777777" w:rsidR="00FF60A7" w:rsidRPr="00FF60A7" w:rsidRDefault="00FF60A7" w:rsidP="00FF60A7">
            <w:pPr>
              <w:rPr>
                <w:rFonts w:ascii="Garamond" w:hAnsi="Garamond" w:cs="Arial"/>
                <w:sz w:val="24"/>
              </w:rPr>
            </w:pPr>
            <w:r w:rsidRPr="00FF60A7">
              <w:rPr>
                <w:rFonts w:ascii="Garamond" w:hAnsi="Garamond" w:cs="Arial"/>
                <w:sz w:val="24"/>
              </w:rPr>
              <w:t xml:space="preserve">HD </w:t>
            </w:r>
            <w:proofErr w:type="spellStart"/>
            <w:r w:rsidRPr="00FF60A7">
              <w:rPr>
                <w:rFonts w:ascii="Garamond" w:hAnsi="Garamond" w:cs="Arial"/>
                <w:sz w:val="24"/>
              </w:rPr>
              <w:t>HD</w:t>
            </w:r>
            <w:proofErr w:type="spellEnd"/>
            <w:r w:rsidRPr="00FF60A7">
              <w:rPr>
                <w:rFonts w:ascii="Garamond" w:hAnsi="Garamond" w:cs="Arial"/>
                <w:sz w:val="24"/>
              </w:rPr>
              <w:t xml:space="preserve"> - SAP S/4HANA</w:t>
            </w:r>
          </w:p>
        </w:tc>
        <w:tc>
          <w:tcPr>
            <w:tcW w:w="758" w:type="dxa"/>
            <w:shd w:val="clear" w:color="auto" w:fill="auto"/>
            <w:noWrap/>
            <w:vAlign w:val="center"/>
            <w:hideMark/>
          </w:tcPr>
          <w:p w14:paraId="5DFC4335" w14:textId="77777777" w:rsidR="00FF60A7" w:rsidRPr="00FF60A7" w:rsidRDefault="00FF60A7" w:rsidP="00FF60A7">
            <w:pPr>
              <w:jc w:val="center"/>
              <w:rPr>
                <w:rFonts w:ascii="Garamond" w:hAnsi="Garamond" w:cs="Arial"/>
                <w:sz w:val="24"/>
              </w:rPr>
            </w:pPr>
            <w:r w:rsidRPr="00FF60A7">
              <w:rPr>
                <w:rFonts w:ascii="Garamond" w:hAnsi="Garamond" w:cs="Arial"/>
                <w:sz w:val="24"/>
              </w:rPr>
              <w:t>1</w:t>
            </w:r>
          </w:p>
        </w:tc>
        <w:tc>
          <w:tcPr>
            <w:tcW w:w="3206" w:type="dxa"/>
            <w:shd w:val="clear" w:color="auto" w:fill="auto"/>
            <w:noWrap/>
            <w:vAlign w:val="center"/>
            <w:hideMark/>
          </w:tcPr>
          <w:p w14:paraId="31AB228B" w14:textId="77777777" w:rsidR="00FF60A7" w:rsidRPr="00FF60A7" w:rsidRDefault="00FF60A7" w:rsidP="00FF60A7">
            <w:pPr>
              <w:rPr>
                <w:rFonts w:ascii="Garamond" w:hAnsi="Garamond" w:cs="Arial"/>
                <w:sz w:val="24"/>
              </w:rPr>
            </w:pPr>
            <w:r w:rsidRPr="00FF60A7">
              <w:rPr>
                <w:rFonts w:ascii="Garamond" w:hAnsi="Garamond" w:cs="Arial"/>
                <w:sz w:val="24"/>
              </w:rPr>
              <w:t xml:space="preserve">Enterprise Management for </w:t>
            </w:r>
            <w:proofErr w:type="spellStart"/>
            <w:r w:rsidRPr="00FF60A7">
              <w:rPr>
                <w:rFonts w:ascii="Garamond" w:hAnsi="Garamond" w:cs="Arial"/>
                <w:sz w:val="24"/>
              </w:rPr>
              <w:t>Productivity</w:t>
            </w:r>
            <w:proofErr w:type="spellEnd"/>
            <w:r w:rsidRPr="00FF60A7">
              <w:rPr>
                <w:rFonts w:ascii="Garamond" w:hAnsi="Garamond" w:cs="Arial"/>
                <w:sz w:val="24"/>
              </w:rPr>
              <w:t xml:space="preserve"> Use</w:t>
            </w:r>
          </w:p>
        </w:tc>
        <w:tc>
          <w:tcPr>
            <w:tcW w:w="1943" w:type="dxa"/>
            <w:shd w:val="clear" w:color="auto" w:fill="auto"/>
            <w:noWrap/>
            <w:vAlign w:val="center"/>
            <w:hideMark/>
          </w:tcPr>
          <w:p w14:paraId="0D59039E" w14:textId="77777777" w:rsidR="00FF60A7" w:rsidRPr="00FF60A7" w:rsidRDefault="00FF60A7" w:rsidP="00FF60A7">
            <w:pPr>
              <w:jc w:val="center"/>
              <w:rPr>
                <w:rFonts w:ascii="Garamond" w:hAnsi="Garamond" w:cs="Arial"/>
                <w:sz w:val="24"/>
              </w:rPr>
            </w:pPr>
            <w:r w:rsidRPr="00FF60A7">
              <w:rPr>
                <w:rFonts w:ascii="Garamond" w:hAnsi="Garamond" w:cs="Arial"/>
                <w:sz w:val="24"/>
              </w:rPr>
              <w:t>1613</w:t>
            </w:r>
          </w:p>
        </w:tc>
      </w:tr>
    </w:tbl>
    <w:p w14:paraId="4EB98749" w14:textId="77777777" w:rsidR="00FF60A7" w:rsidRPr="00FF60A7" w:rsidRDefault="00FF60A7" w:rsidP="00FF60A7">
      <w:pPr>
        <w:jc w:val="both"/>
        <w:rPr>
          <w:rFonts w:ascii="Garamond" w:hAnsi="Garamond" w:cs="Arial"/>
          <w:sz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7"/>
        <w:gridCol w:w="758"/>
        <w:gridCol w:w="3206"/>
        <w:gridCol w:w="1943"/>
      </w:tblGrid>
      <w:tr w:rsidR="00FF60A7" w:rsidRPr="00FF60A7" w14:paraId="63F7B82C" w14:textId="77777777" w:rsidTr="003F4589">
        <w:trPr>
          <w:trHeight w:val="828"/>
        </w:trPr>
        <w:tc>
          <w:tcPr>
            <w:tcW w:w="2877" w:type="dxa"/>
            <w:shd w:val="clear" w:color="auto" w:fill="auto"/>
            <w:noWrap/>
            <w:vAlign w:val="bottom"/>
            <w:hideMark/>
          </w:tcPr>
          <w:p w14:paraId="3E87D882" w14:textId="77777777" w:rsidR="00FF60A7" w:rsidRPr="00FF60A7" w:rsidRDefault="00FF60A7" w:rsidP="00FF60A7">
            <w:pPr>
              <w:jc w:val="center"/>
              <w:rPr>
                <w:rFonts w:ascii="Garamond" w:hAnsi="Garamond" w:cs="Arial"/>
                <w:b/>
                <w:bCs/>
                <w:sz w:val="24"/>
              </w:rPr>
            </w:pPr>
            <w:r w:rsidRPr="00FF60A7">
              <w:rPr>
                <w:rFonts w:ascii="Garamond" w:hAnsi="Garamond"/>
                <w:b/>
                <w:bCs/>
                <w:shd w:val="clear" w:color="auto" w:fill="FFFFFF"/>
              </w:rPr>
              <w:t>Nove licence - vzdrževanje</w:t>
            </w:r>
          </w:p>
        </w:tc>
        <w:tc>
          <w:tcPr>
            <w:tcW w:w="758" w:type="dxa"/>
            <w:shd w:val="clear" w:color="auto" w:fill="auto"/>
            <w:vAlign w:val="bottom"/>
            <w:hideMark/>
          </w:tcPr>
          <w:p w14:paraId="7C89B6A9" w14:textId="77777777" w:rsidR="00FF60A7" w:rsidRPr="00FF60A7" w:rsidRDefault="00FF60A7" w:rsidP="00FF60A7">
            <w:pPr>
              <w:jc w:val="center"/>
              <w:rPr>
                <w:rFonts w:ascii="Garamond" w:hAnsi="Garamond" w:cs="Arial"/>
                <w:b/>
                <w:bCs/>
                <w:sz w:val="24"/>
              </w:rPr>
            </w:pPr>
            <w:r w:rsidRPr="00FF60A7">
              <w:rPr>
                <w:rFonts w:ascii="Garamond" w:hAnsi="Garamond" w:cs="Arial"/>
                <w:b/>
                <w:bCs/>
                <w:sz w:val="24"/>
              </w:rPr>
              <w:t xml:space="preserve">Enota mere </w:t>
            </w:r>
          </w:p>
        </w:tc>
        <w:tc>
          <w:tcPr>
            <w:tcW w:w="3206" w:type="dxa"/>
            <w:shd w:val="clear" w:color="auto" w:fill="auto"/>
            <w:noWrap/>
            <w:vAlign w:val="bottom"/>
            <w:hideMark/>
          </w:tcPr>
          <w:p w14:paraId="4A315D84" w14:textId="77777777" w:rsidR="00FF60A7" w:rsidRPr="00FF60A7" w:rsidRDefault="00FF60A7" w:rsidP="00FF60A7">
            <w:pPr>
              <w:jc w:val="center"/>
              <w:rPr>
                <w:rFonts w:ascii="Garamond" w:hAnsi="Garamond" w:cs="Arial"/>
                <w:b/>
                <w:bCs/>
                <w:sz w:val="24"/>
              </w:rPr>
            </w:pPr>
            <w:r w:rsidRPr="00FF60A7">
              <w:rPr>
                <w:rFonts w:ascii="Garamond" w:hAnsi="Garamond" w:cs="Arial"/>
                <w:b/>
                <w:bCs/>
                <w:sz w:val="24"/>
              </w:rPr>
              <w:t>Licenčna Metrika</w:t>
            </w:r>
          </w:p>
        </w:tc>
        <w:tc>
          <w:tcPr>
            <w:tcW w:w="1943" w:type="dxa"/>
            <w:shd w:val="clear" w:color="auto" w:fill="auto"/>
            <w:vAlign w:val="bottom"/>
            <w:hideMark/>
          </w:tcPr>
          <w:p w14:paraId="62DD6EFD" w14:textId="77777777" w:rsidR="00FF60A7" w:rsidRPr="00FF60A7" w:rsidRDefault="00FF60A7" w:rsidP="00FF60A7">
            <w:pPr>
              <w:jc w:val="center"/>
              <w:rPr>
                <w:rFonts w:ascii="Garamond" w:hAnsi="Garamond" w:cs="Arial"/>
                <w:b/>
                <w:bCs/>
                <w:sz w:val="24"/>
              </w:rPr>
            </w:pPr>
            <w:r w:rsidRPr="00FF60A7">
              <w:rPr>
                <w:rFonts w:ascii="Garamond" w:hAnsi="Garamond" w:cs="Arial"/>
                <w:b/>
                <w:bCs/>
                <w:sz w:val="24"/>
              </w:rPr>
              <w:t>Potrebno število licenc</w:t>
            </w:r>
          </w:p>
        </w:tc>
      </w:tr>
      <w:tr w:rsidR="00FF60A7" w:rsidRPr="00FF60A7" w14:paraId="663885B8" w14:textId="77777777" w:rsidTr="003F4589">
        <w:trPr>
          <w:trHeight w:val="432"/>
        </w:trPr>
        <w:tc>
          <w:tcPr>
            <w:tcW w:w="2877" w:type="dxa"/>
            <w:shd w:val="clear" w:color="auto" w:fill="auto"/>
            <w:noWrap/>
            <w:vAlign w:val="center"/>
            <w:hideMark/>
          </w:tcPr>
          <w:p w14:paraId="31616F24" w14:textId="77777777" w:rsidR="00FF60A7" w:rsidRPr="00FF60A7" w:rsidRDefault="00FF60A7" w:rsidP="00FF60A7">
            <w:pPr>
              <w:rPr>
                <w:rFonts w:ascii="Garamond" w:hAnsi="Garamond" w:cs="Arial"/>
                <w:sz w:val="24"/>
              </w:rPr>
            </w:pPr>
            <w:r w:rsidRPr="00FF60A7">
              <w:rPr>
                <w:rFonts w:ascii="Garamond" w:hAnsi="Garamond" w:cs="Arial"/>
                <w:sz w:val="24"/>
              </w:rPr>
              <w:t xml:space="preserve">HB </w:t>
            </w:r>
            <w:proofErr w:type="spellStart"/>
            <w:r w:rsidRPr="00FF60A7">
              <w:rPr>
                <w:rFonts w:ascii="Garamond" w:hAnsi="Garamond" w:cs="Arial"/>
                <w:sz w:val="24"/>
              </w:rPr>
              <w:t>HB</w:t>
            </w:r>
            <w:proofErr w:type="spellEnd"/>
            <w:r w:rsidRPr="00FF60A7">
              <w:rPr>
                <w:rFonts w:ascii="Garamond" w:hAnsi="Garamond" w:cs="Arial"/>
                <w:sz w:val="24"/>
              </w:rPr>
              <w:t xml:space="preserve"> - SAP S/4HANA </w:t>
            </w:r>
          </w:p>
        </w:tc>
        <w:tc>
          <w:tcPr>
            <w:tcW w:w="758" w:type="dxa"/>
            <w:shd w:val="clear" w:color="auto" w:fill="auto"/>
            <w:noWrap/>
            <w:vAlign w:val="center"/>
            <w:hideMark/>
          </w:tcPr>
          <w:p w14:paraId="01F174ED" w14:textId="77777777" w:rsidR="00FF60A7" w:rsidRPr="00FF60A7" w:rsidRDefault="00FF60A7" w:rsidP="00FF60A7">
            <w:pPr>
              <w:jc w:val="center"/>
              <w:rPr>
                <w:rFonts w:ascii="Garamond" w:hAnsi="Garamond" w:cs="Arial"/>
                <w:sz w:val="24"/>
              </w:rPr>
            </w:pPr>
            <w:r w:rsidRPr="00FF60A7">
              <w:rPr>
                <w:rFonts w:ascii="Garamond" w:hAnsi="Garamond" w:cs="Arial"/>
                <w:sz w:val="24"/>
              </w:rPr>
              <w:t>1</w:t>
            </w:r>
          </w:p>
        </w:tc>
        <w:tc>
          <w:tcPr>
            <w:tcW w:w="3206" w:type="dxa"/>
            <w:shd w:val="clear" w:color="auto" w:fill="auto"/>
            <w:noWrap/>
            <w:vAlign w:val="center"/>
            <w:hideMark/>
          </w:tcPr>
          <w:p w14:paraId="271F4818" w14:textId="77777777" w:rsidR="00FF60A7" w:rsidRPr="00FF60A7" w:rsidRDefault="00FF60A7" w:rsidP="00FF60A7">
            <w:pPr>
              <w:rPr>
                <w:rFonts w:ascii="Garamond" w:hAnsi="Garamond" w:cs="Arial"/>
                <w:sz w:val="24"/>
              </w:rPr>
            </w:pPr>
            <w:r w:rsidRPr="00FF60A7">
              <w:rPr>
                <w:rFonts w:ascii="Garamond" w:hAnsi="Garamond" w:cs="Arial"/>
                <w:sz w:val="24"/>
              </w:rPr>
              <w:t xml:space="preserve">Enterprise Management for Professional </w:t>
            </w:r>
            <w:proofErr w:type="spellStart"/>
            <w:r w:rsidRPr="00FF60A7">
              <w:rPr>
                <w:rFonts w:ascii="Garamond" w:hAnsi="Garamond" w:cs="Arial"/>
                <w:sz w:val="24"/>
              </w:rPr>
              <w:t>UseSAP</w:t>
            </w:r>
            <w:proofErr w:type="spellEnd"/>
            <w:r w:rsidRPr="00FF60A7">
              <w:rPr>
                <w:rFonts w:ascii="Garamond" w:hAnsi="Garamond" w:cs="Arial"/>
                <w:sz w:val="24"/>
              </w:rPr>
              <w:t xml:space="preserve"> ERP Foundation starter</w:t>
            </w:r>
          </w:p>
        </w:tc>
        <w:tc>
          <w:tcPr>
            <w:tcW w:w="1943" w:type="dxa"/>
            <w:shd w:val="clear" w:color="auto" w:fill="auto"/>
            <w:noWrap/>
            <w:vAlign w:val="center"/>
            <w:hideMark/>
          </w:tcPr>
          <w:p w14:paraId="761D89B3" w14:textId="77777777" w:rsidR="00FF60A7" w:rsidRPr="00FF60A7" w:rsidRDefault="00FF60A7" w:rsidP="00FF60A7">
            <w:pPr>
              <w:jc w:val="center"/>
              <w:rPr>
                <w:rFonts w:ascii="Garamond" w:hAnsi="Garamond" w:cs="Arial"/>
                <w:sz w:val="24"/>
              </w:rPr>
            </w:pPr>
            <w:r w:rsidRPr="00FF60A7">
              <w:rPr>
                <w:rFonts w:ascii="Garamond" w:hAnsi="Garamond" w:cs="Arial"/>
                <w:sz w:val="24"/>
              </w:rPr>
              <w:t>165</w:t>
            </w:r>
          </w:p>
        </w:tc>
      </w:tr>
      <w:tr w:rsidR="00FF60A7" w:rsidRPr="00FF60A7" w14:paraId="27FBA9BD" w14:textId="77777777" w:rsidTr="003F4589">
        <w:trPr>
          <w:trHeight w:val="432"/>
        </w:trPr>
        <w:tc>
          <w:tcPr>
            <w:tcW w:w="2877" w:type="dxa"/>
            <w:shd w:val="clear" w:color="auto" w:fill="auto"/>
            <w:noWrap/>
            <w:vAlign w:val="center"/>
            <w:hideMark/>
          </w:tcPr>
          <w:p w14:paraId="216EE10D" w14:textId="77777777" w:rsidR="00FF60A7" w:rsidRPr="00FF60A7" w:rsidRDefault="00FF60A7" w:rsidP="00FF60A7">
            <w:pPr>
              <w:rPr>
                <w:rFonts w:ascii="Garamond" w:hAnsi="Garamond" w:cs="Arial"/>
                <w:sz w:val="24"/>
              </w:rPr>
            </w:pPr>
            <w:r w:rsidRPr="00FF60A7">
              <w:rPr>
                <w:rFonts w:ascii="Garamond" w:hAnsi="Garamond" w:cs="Arial"/>
                <w:sz w:val="24"/>
              </w:rPr>
              <w:t xml:space="preserve">HC </w:t>
            </w:r>
            <w:proofErr w:type="spellStart"/>
            <w:r w:rsidRPr="00FF60A7">
              <w:rPr>
                <w:rFonts w:ascii="Garamond" w:hAnsi="Garamond" w:cs="Arial"/>
                <w:sz w:val="24"/>
              </w:rPr>
              <w:t>HC</w:t>
            </w:r>
            <w:proofErr w:type="spellEnd"/>
            <w:r w:rsidRPr="00FF60A7">
              <w:rPr>
                <w:rFonts w:ascii="Garamond" w:hAnsi="Garamond" w:cs="Arial"/>
                <w:sz w:val="24"/>
              </w:rPr>
              <w:t xml:space="preserve"> - SAP S/4HANA</w:t>
            </w:r>
          </w:p>
        </w:tc>
        <w:tc>
          <w:tcPr>
            <w:tcW w:w="758" w:type="dxa"/>
            <w:shd w:val="clear" w:color="auto" w:fill="auto"/>
            <w:noWrap/>
            <w:vAlign w:val="center"/>
            <w:hideMark/>
          </w:tcPr>
          <w:p w14:paraId="35BC7735" w14:textId="77777777" w:rsidR="00FF60A7" w:rsidRPr="00FF60A7" w:rsidRDefault="00FF60A7" w:rsidP="00FF60A7">
            <w:pPr>
              <w:jc w:val="center"/>
              <w:rPr>
                <w:rFonts w:ascii="Garamond" w:hAnsi="Garamond" w:cs="Arial"/>
                <w:sz w:val="24"/>
              </w:rPr>
            </w:pPr>
            <w:r w:rsidRPr="00FF60A7">
              <w:rPr>
                <w:rFonts w:ascii="Garamond" w:hAnsi="Garamond" w:cs="Arial"/>
                <w:sz w:val="24"/>
              </w:rPr>
              <w:t>1</w:t>
            </w:r>
          </w:p>
        </w:tc>
        <w:tc>
          <w:tcPr>
            <w:tcW w:w="3206" w:type="dxa"/>
            <w:shd w:val="clear" w:color="auto" w:fill="auto"/>
            <w:noWrap/>
            <w:vAlign w:val="center"/>
            <w:hideMark/>
          </w:tcPr>
          <w:p w14:paraId="1A35EAAC" w14:textId="77777777" w:rsidR="00FF60A7" w:rsidRPr="00FF60A7" w:rsidRDefault="00FF60A7" w:rsidP="00FF60A7">
            <w:pPr>
              <w:rPr>
                <w:rFonts w:ascii="Garamond" w:hAnsi="Garamond" w:cs="Arial"/>
                <w:sz w:val="24"/>
              </w:rPr>
            </w:pPr>
            <w:r w:rsidRPr="00FF60A7">
              <w:rPr>
                <w:rFonts w:ascii="Garamond" w:hAnsi="Garamond" w:cs="Arial"/>
                <w:sz w:val="24"/>
              </w:rPr>
              <w:t xml:space="preserve">Enterprise Management for </w:t>
            </w:r>
            <w:proofErr w:type="spellStart"/>
            <w:r w:rsidRPr="00FF60A7">
              <w:rPr>
                <w:rFonts w:ascii="Garamond" w:hAnsi="Garamond" w:cs="Arial"/>
                <w:sz w:val="24"/>
              </w:rPr>
              <w:t>Functional</w:t>
            </w:r>
            <w:proofErr w:type="spellEnd"/>
            <w:r w:rsidRPr="00FF60A7">
              <w:rPr>
                <w:rFonts w:ascii="Garamond" w:hAnsi="Garamond" w:cs="Arial"/>
                <w:sz w:val="24"/>
              </w:rPr>
              <w:t xml:space="preserve"> Use</w:t>
            </w:r>
          </w:p>
        </w:tc>
        <w:tc>
          <w:tcPr>
            <w:tcW w:w="1943" w:type="dxa"/>
            <w:shd w:val="clear" w:color="auto" w:fill="auto"/>
            <w:noWrap/>
            <w:vAlign w:val="center"/>
            <w:hideMark/>
          </w:tcPr>
          <w:p w14:paraId="217887BA" w14:textId="77777777" w:rsidR="00FF60A7" w:rsidRPr="00FF60A7" w:rsidRDefault="00FF60A7" w:rsidP="00FF60A7">
            <w:pPr>
              <w:jc w:val="center"/>
              <w:rPr>
                <w:rFonts w:ascii="Garamond" w:hAnsi="Garamond" w:cs="Arial"/>
                <w:sz w:val="24"/>
              </w:rPr>
            </w:pPr>
            <w:r w:rsidRPr="00FF60A7">
              <w:rPr>
                <w:rFonts w:ascii="Garamond" w:hAnsi="Garamond" w:cs="Arial"/>
                <w:sz w:val="24"/>
              </w:rPr>
              <w:t>874</w:t>
            </w:r>
          </w:p>
        </w:tc>
      </w:tr>
      <w:tr w:rsidR="00FF60A7" w:rsidRPr="00FF60A7" w14:paraId="2E1D4569" w14:textId="77777777" w:rsidTr="003F4589">
        <w:trPr>
          <w:trHeight w:val="432"/>
        </w:trPr>
        <w:tc>
          <w:tcPr>
            <w:tcW w:w="2877" w:type="dxa"/>
            <w:shd w:val="clear" w:color="auto" w:fill="auto"/>
            <w:noWrap/>
            <w:vAlign w:val="center"/>
            <w:hideMark/>
          </w:tcPr>
          <w:p w14:paraId="7CAB6FDA" w14:textId="77777777" w:rsidR="00FF60A7" w:rsidRPr="00FF60A7" w:rsidRDefault="00FF60A7" w:rsidP="00FF60A7">
            <w:pPr>
              <w:rPr>
                <w:rFonts w:ascii="Garamond" w:hAnsi="Garamond" w:cs="Arial"/>
                <w:sz w:val="24"/>
              </w:rPr>
            </w:pPr>
            <w:r w:rsidRPr="00FF60A7">
              <w:rPr>
                <w:rFonts w:ascii="Garamond" w:hAnsi="Garamond" w:cs="Arial"/>
                <w:sz w:val="24"/>
              </w:rPr>
              <w:t xml:space="preserve">HD </w:t>
            </w:r>
            <w:proofErr w:type="spellStart"/>
            <w:r w:rsidRPr="00FF60A7">
              <w:rPr>
                <w:rFonts w:ascii="Garamond" w:hAnsi="Garamond" w:cs="Arial"/>
                <w:sz w:val="24"/>
              </w:rPr>
              <w:t>HD</w:t>
            </w:r>
            <w:proofErr w:type="spellEnd"/>
            <w:r w:rsidRPr="00FF60A7">
              <w:rPr>
                <w:rFonts w:ascii="Garamond" w:hAnsi="Garamond" w:cs="Arial"/>
                <w:sz w:val="24"/>
              </w:rPr>
              <w:t xml:space="preserve"> - SAP S/4HANA</w:t>
            </w:r>
          </w:p>
        </w:tc>
        <w:tc>
          <w:tcPr>
            <w:tcW w:w="758" w:type="dxa"/>
            <w:shd w:val="clear" w:color="auto" w:fill="auto"/>
            <w:noWrap/>
            <w:vAlign w:val="center"/>
            <w:hideMark/>
          </w:tcPr>
          <w:p w14:paraId="57EF073D" w14:textId="77777777" w:rsidR="00FF60A7" w:rsidRPr="00FF60A7" w:rsidRDefault="00FF60A7" w:rsidP="00FF60A7">
            <w:pPr>
              <w:jc w:val="center"/>
              <w:rPr>
                <w:rFonts w:ascii="Garamond" w:hAnsi="Garamond" w:cs="Arial"/>
                <w:sz w:val="24"/>
              </w:rPr>
            </w:pPr>
            <w:r w:rsidRPr="00FF60A7">
              <w:rPr>
                <w:rFonts w:ascii="Garamond" w:hAnsi="Garamond" w:cs="Arial"/>
                <w:sz w:val="24"/>
              </w:rPr>
              <w:t>1</w:t>
            </w:r>
          </w:p>
        </w:tc>
        <w:tc>
          <w:tcPr>
            <w:tcW w:w="3206" w:type="dxa"/>
            <w:shd w:val="clear" w:color="auto" w:fill="auto"/>
            <w:noWrap/>
            <w:vAlign w:val="center"/>
            <w:hideMark/>
          </w:tcPr>
          <w:p w14:paraId="07F5918B" w14:textId="77777777" w:rsidR="00FF60A7" w:rsidRPr="00FF60A7" w:rsidRDefault="00FF60A7" w:rsidP="00FF60A7">
            <w:pPr>
              <w:rPr>
                <w:rFonts w:ascii="Garamond" w:hAnsi="Garamond" w:cs="Arial"/>
                <w:sz w:val="24"/>
              </w:rPr>
            </w:pPr>
            <w:r w:rsidRPr="00FF60A7">
              <w:rPr>
                <w:rFonts w:ascii="Garamond" w:hAnsi="Garamond" w:cs="Arial"/>
                <w:sz w:val="24"/>
              </w:rPr>
              <w:t xml:space="preserve">Enterprise Management for </w:t>
            </w:r>
            <w:proofErr w:type="spellStart"/>
            <w:r w:rsidRPr="00FF60A7">
              <w:rPr>
                <w:rFonts w:ascii="Garamond" w:hAnsi="Garamond" w:cs="Arial"/>
                <w:sz w:val="24"/>
              </w:rPr>
              <w:t>Productivity</w:t>
            </w:r>
            <w:proofErr w:type="spellEnd"/>
            <w:r w:rsidRPr="00FF60A7">
              <w:rPr>
                <w:rFonts w:ascii="Garamond" w:hAnsi="Garamond" w:cs="Arial"/>
                <w:sz w:val="24"/>
              </w:rPr>
              <w:t xml:space="preserve"> Use</w:t>
            </w:r>
          </w:p>
        </w:tc>
        <w:tc>
          <w:tcPr>
            <w:tcW w:w="1943" w:type="dxa"/>
            <w:shd w:val="clear" w:color="auto" w:fill="auto"/>
            <w:noWrap/>
            <w:vAlign w:val="center"/>
            <w:hideMark/>
          </w:tcPr>
          <w:p w14:paraId="72DD47ED" w14:textId="77777777" w:rsidR="00FF60A7" w:rsidRPr="00FF60A7" w:rsidRDefault="00FF60A7" w:rsidP="00FF60A7">
            <w:pPr>
              <w:jc w:val="center"/>
              <w:rPr>
                <w:rFonts w:ascii="Garamond" w:hAnsi="Garamond" w:cs="Arial"/>
                <w:sz w:val="24"/>
              </w:rPr>
            </w:pPr>
            <w:r w:rsidRPr="00FF60A7">
              <w:rPr>
                <w:rFonts w:ascii="Garamond" w:hAnsi="Garamond" w:cs="Arial"/>
                <w:sz w:val="24"/>
              </w:rPr>
              <w:t>1613</w:t>
            </w:r>
          </w:p>
        </w:tc>
      </w:tr>
    </w:tbl>
    <w:p w14:paraId="33FC9FCB" w14:textId="77777777" w:rsidR="00FF60A7" w:rsidRPr="00FF60A7" w:rsidRDefault="00FF60A7" w:rsidP="00FF60A7">
      <w:pPr>
        <w:jc w:val="both"/>
        <w:rPr>
          <w:rFonts w:ascii="Garamond" w:hAnsi="Garamond" w:cs="Arial"/>
          <w:sz w:val="24"/>
        </w:rPr>
      </w:pPr>
    </w:p>
    <w:p w14:paraId="7D8AEFA1" w14:textId="77777777" w:rsidR="00FF60A7" w:rsidRPr="00FF60A7" w:rsidRDefault="00FF60A7" w:rsidP="00FF60A7">
      <w:pPr>
        <w:jc w:val="both"/>
        <w:rPr>
          <w:rFonts w:ascii="Garamond" w:hAnsi="Garamond" w:cs="Arial"/>
          <w:sz w:val="24"/>
        </w:rPr>
      </w:pPr>
      <w:r w:rsidRPr="00FF60A7">
        <w:rPr>
          <w:rFonts w:ascii="Garamond" w:hAnsi="Garamond" w:cs="Arial"/>
          <w:sz w:val="24"/>
        </w:rPr>
        <w:t>Licence SAP ERP zajemajo osnovne module SAP ERP sistema. Licence v SAP ERP-ju so poimenske tako, da se dva uporabnika ne moreta hkrati prijaviti pod enim imenom.</w:t>
      </w:r>
    </w:p>
    <w:p w14:paraId="5617FF3B" w14:textId="77777777" w:rsidR="00FF60A7" w:rsidRPr="00FF60A7" w:rsidRDefault="00FF60A7" w:rsidP="00FF60A7">
      <w:pPr>
        <w:jc w:val="both"/>
        <w:rPr>
          <w:rFonts w:ascii="Garamond" w:hAnsi="Garamond" w:cs="Arial"/>
          <w:sz w:val="24"/>
        </w:rPr>
      </w:pPr>
    </w:p>
    <w:p w14:paraId="4C18EF2C" w14:textId="5448B40C" w:rsidR="00FF60A7" w:rsidRDefault="00FF60A7" w:rsidP="00AE509A">
      <w:pPr>
        <w:pStyle w:val="Odstavekseznama"/>
        <w:numPr>
          <w:ilvl w:val="1"/>
          <w:numId w:val="17"/>
        </w:numPr>
        <w:jc w:val="both"/>
        <w:rPr>
          <w:rFonts w:ascii="Garamond" w:hAnsi="Garamond" w:cs="Arial"/>
          <w:sz w:val="24"/>
        </w:rPr>
      </w:pPr>
      <w:r>
        <w:rPr>
          <w:rFonts w:ascii="Garamond" w:hAnsi="Garamond" w:cs="Arial"/>
          <w:sz w:val="24"/>
        </w:rPr>
        <w:t>č</w:t>
      </w:r>
      <w:r w:rsidRPr="00FF60A7">
        <w:rPr>
          <w:rFonts w:ascii="Garamond" w:hAnsi="Garamond" w:cs="Arial"/>
          <w:sz w:val="24"/>
        </w:rPr>
        <w:t xml:space="preserve">len </w:t>
      </w:r>
    </w:p>
    <w:p w14:paraId="435748F0" w14:textId="77777777" w:rsidR="00AE509A" w:rsidRPr="00AE509A" w:rsidRDefault="00AE509A" w:rsidP="00AE509A">
      <w:pPr>
        <w:pStyle w:val="Odstavekseznama"/>
        <w:ind w:left="4883"/>
        <w:jc w:val="both"/>
        <w:rPr>
          <w:rFonts w:ascii="Garamond" w:hAnsi="Garamond" w:cs="Arial"/>
          <w:sz w:val="24"/>
        </w:rPr>
      </w:pPr>
    </w:p>
    <w:p w14:paraId="739C583A" w14:textId="77777777" w:rsidR="00FF60A7" w:rsidRPr="00FF60A7" w:rsidRDefault="00FF60A7" w:rsidP="00FF60A7">
      <w:pPr>
        <w:spacing w:after="160"/>
        <w:jc w:val="both"/>
        <w:rPr>
          <w:rFonts w:ascii="Garamond" w:hAnsi="Garamond" w:cs="Arial"/>
          <w:b/>
          <w:bCs/>
          <w:sz w:val="24"/>
        </w:rPr>
      </w:pPr>
      <w:r w:rsidRPr="00FF60A7">
        <w:rPr>
          <w:rFonts w:ascii="Garamond" w:hAnsi="Garamond" w:cs="Arial"/>
          <w:b/>
          <w:bCs/>
          <w:sz w:val="24"/>
        </w:rPr>
        <w:t>Osnovno vzdrževanje SAP sistema za ohranjanje funkcionalnosti</w:t>
      </w:r>
    </w:p>
    <w:p w14:paraId="4FF1A2D4" w14:textId="77777777" w:rsidR="00FF60A7" w:rsidRPr="00FF60A7" w:rsidRDefault="00FF60A7" w:rsidP="00FF60A7">
      <w:pPr>
        <w:pStyle w:val="Odstavekseznama"/>
        <w:numPr>
          <w:ilvl w:val="0"/>
          <w:numId w:val="34"/>
        </w:numPr>
        <w:spacing w:after="200"/>
        <w:jc w:val="both"/>
        <w:rPr>
          <w:rFonts w:ascii="Garamond" w:hAnsi="Garamond"/>
          <w:sz w:val="24"/>
        </w:rPr>
      </w:pPr>
      <w:r w:rsidRPr="00FF60A7">
        <w:rPr>
          <w:rFonts w:ascii="Garamond" w:hAnsi="Garamond"/>
          <w:sz w:val="24"/>
        </w:rPr>
        <w:t>Nadgradnja programske opreme;</w:t>
      </w:r>
    </w:p>
    <w:p w14:paraId="04007F4D" w14:textId="77777777" w:rsidR="00FF60A7" w:rsidRPr="00FF60A7" w:rsidRDefault="00FF60A7" w:rsidP="00FF60A7">
      <w:pPr>
        <w:pStyle w:val="Odstavekseznama"/>
        <w:numPr>
          <w:ilvl w:val="0"/>
          <w:numId w:val="34"/>
        </w:numPr>
        <w:spacing w:after="200"/>
        <w:jc w:val="both"/>
        <w:rPr>
          <w:rFonts w:ascii="Garamond" w:hAnsi="Garamond"/>
          <w:sz w:val="24"/>
        </w:rPr>
      </w:pPr>
      <w:r w:rsidRPr="00FF60A7">
        <w:rPr>
          <w:rFonts w:ascii="Garamond" w:hAnsi="Garamond"/>
          <w:sz w:val="24"/>
        </w:rPr>
        <w:t>Tehnološke nadgradnje, ki zagotavljajo usklajenost z novimi verzijami. Podatkovnih baz ali verzij operacijskih sistemov;</w:t>
      </w:r>
    </w:p>
    <w:p w14:paraId="2220701C" w14:textId="77777777" w:rsidR="00FF60A7" w:rsidRPr="00FF60A7" w:rsidRDefault="00FF60A7" w:rsidP="00FF60A7">
      <w:pPr>
        <w:pStyle w:val="Odstavekseznama"/>
        <w:numPr>
          <w:ilvl w:val="0"/>
          <w:numId w:val="34"/>
        </w:numPr>
        <w:spacing w:after="200"/>
        <w:jc w:val="both"/>
        <w:rPr>
          <w:sz w:val="24"/>
        </w:rPr>
      </w:pPr>
      <w:r w:rsidRPr="00FF60A7">
        <w:rPr>
          <w:rFonts w:ascii="Garamond" w:hAnsi="Garamond" w:cs="Arial"/>
          <w:sz w:val="24"/>
        </w:rPr>
        <w:t>Implementacija vseh zakonskih zahtev</w:t>
      </w:r>
      <w:r w:rsidRPr="00FF60A7">
        <w:rPr>
          <w:rFonts w:ascii="Garamond" w:hAnsi="Garamond"/>
          <w:sz w:val="24"/>
        </w:rPr>
        <w:t>;</w:t>
      </w:r>
    </w:p>
    <w:p w14:paraId="5179B26B" w14:textId="77777777" w:rsidR="00FF60A7" w:rsidRPr="00FF60A7" w:rsidRDefault="00FF60A7" w:rsidP="00FF60A7">
      <w:pPr>
        <w:pStyle w:val="Odstavekseznama"/>
        <w:numPr>
          <w:ilvl w:val="0"/>
          <w:numId w:val="34"/>
        </w:numPr>
        <w:spacing w:after="200"/>
        <w:jc w:val="both"/>
        <w:rPr>
          <w:rFonts w:ascii="Garamond" w:hAnsi="Garamond"/>
          <w:sz w:val="24"/>
        </w:rPr>
      </w:pPr>
      <w:r w:rsidRPr="00FF60A7">
        <w:rPr>
          <w:rFonts w:ascii="Garamond" w:hAnsi="Garamond"/>
          <w:sz w:val="24"/>
        </w:rPr>
        <w:lastRenderedPageBreak/>
        <w:t>Pakete podpore za učinkovito vgradnjo popravkov, še preden se težava pojavi;</w:t>
      </w:r>
    </w:p>
    <w:p w14:paraId="44BEA151" w14:textId="77777777" w:rsidR="00FF60A7" w:rsidRPr="00FF60A7" w:rsidRDefault="00FF60A7" w:rsidP="00FF60A7">
      <w:pPr>
        <w:pStyle w:val="Odstavekseznama"/>
        <w:numPr>
          <w:ilvl w:val="0"/>
          <w:numId w:val="34"/>
        </w:numPr>
        <w:spacing w:after="200"/>
        <w:jc w:val="both"/>
        <w:rPr>
          <w:rFonts w:ascii="Garamond" w:hAnsi="Garamond"/>
          <w:sz w:val="24"/>
        </w:rPr>
      </w:pPr>
      <w:r w:rsidRPr="00FF60A7">
        <w:rPr>
          <w:rFonts w:ascii="Garamond" w:hAnsi="Garamond"/>
          <w:sz w:val="24"/>
        </w:rPr>
        <w:t>Vzdrževanje obstoječe organizacijske strukture ter načrtovanje prihodnjih organizacijskih struktur;</w:t>
      </w:r>
    </w:p>
    <w:p w14:paraId="603F7039" w14:textId="4FF086AC" w:rsidR="00FF60A7" w:rsidRPr="00FF60A7" w:rsidRDefault="00FF60A7" w:rsidP="00FF60A7">
      <w:pPr>
        <w:pStyle w:val="Odstavekseznama"/>
        <w:numPr>
          <w:ilvl w:val="0"/>
          <w:numId w:val="34"/>
        </w:numPr>
        <w:spacing w:after="200"/>
        <w:jc w:val="both"/>
        <w:rPr>
          <w:rFonts w:ascii="Garamond" w:hAnsi="Garamond"/>
          <w:sz w:val="24"/>
        </w:rPr>
      </w:pPr>
      <w:r w:rsidRPr="00FF60A7">
        <w:rPr>
          <w:rFonts w:ascii="Garamond" w:hAnsi="Garamond"/>
          <w:sz w:val="24"/>
        </w:rPr>
        <w:t>Odpravljan</w:t>
      </w:r>
      <w:r w:rsidR="00C30D11">
        <w:rPr>
          <w:rFonts w:ascii="Garamond" w:hAnsi="Garamond"/>
          <w:sz w:val="24"/>
        </w:rPr>
        <w:t>j</w:t>
      </w:r>
      <w:r w:rsidRPr="00FF60A7">
        <w:rPr>
          <w:rFonts w:ascii="Garamond" w:hAnsi="Garamond"/>
          <w:sz w:val="24"/>
        </w:rPr>
        <w:t>e napak, ki nastanejo kot posledica proizvajalčevih napak pri programski kodi (dodelave);</w:t>
      </w:r>
    </w:p>
    <w:p w14:paraId="7CC125B4" w14:textId="77777777" w:rsidR="00FF60A7" w:rsidRPr="00FF60A7" w:rsidRDefault="00FF60A7" w:rsidP="00FF60A7">
      <w:pPr>
        <w:pStyle w:val="Odstavekseznama"/>
        <w:numPr>
          <w:ilvl w:val="0"/>
          <w:numId w:val="34"/>
        </w:numPr>
        <w:spacing w:after="200"/>
        <w:jc w:val="both"/>
        <w:rPr>
          <w:rFonts w:ascii="Garamond" w:hAnsi="Garamond"/>
          <w:sz w:val="24"/>
        </w:rPr>
      </w:pPr>
      <w:r w:rsidRPr="00FF60A7">
        <w:rPr>
          <w:rFonts w:ascii="Garamond" w:hAnsi="Garamond"/>
          <w:sz w:val="24"/>
        </w:rPr>
        <w:t>Odpravljanje skritih napak proizvajalcev enotne programske rešitve (SAP standardna rešitev)</w:t>
      </w:r>
    </w:p>
    <w:p w14:paraId="18D052EB" w14:textId="77777777" w:rsidR="00FF60A7" w:rsidRPr="00FF60A7" w:rsidRDefault="00FF60A7" w:rsidP="00FF60A7">
      <w:pPr>
        <w:pStyle w:val="Odstavekseznama"/>
        <w:numPr>
          <w:ilvl w:val="0"/>
          <w:numId w:val="34"/>
        </w:numPr>
        <w:spacing w:after="160"/>
        <w:rPr>
          <w:rFonts w:ascii="Garamond" w:hAnsi="Garamond"/>
          <w:sz w:val="24"/>
        </w:rPr>
      </w:pPr>
      <w:r w:rsidRPr="00FF60A7">
        <w:rPr>
          <w:rFonts w:ascii="Garamond" w:hAnsi="Garamond"/>
          <w:sz w:val="24"/>
        </w:rPr>
        <w:t>Vzdrževanje dokumentacije;</w:t>
      </w:r>
    </w:p>
    <w:p w14:paraId="0B09C3D6" w14:textId="77777777" w:rsidR="00FF60A7" w:rsidRPr="00FF60A7" w:rsidRDefault="00FF60A7" w:rsidP="00FF60A7">
      <w:pPr>
        <w:pStyle w:val="Odstavekseznama"/>
        <w:numPr>
          <w:ilvl w:val="0"/>
          <w:numId w:val="34"/>
        </w:numPr>
        <w:spacing w:after="160"/>
        <w:rPr>
          <w:rFonts w:ascii="Garamond" w:hAnsi="Garamond"/>
          <w:sz w:val="24"/>
        </w:rPr>
      </w:pPr>
      <w:r w:rsidRPr="00FF60A7">
        <w:rPr>
          <w:rFonts w:ascii="Garamond" w:hAnsi="Garamond"/>
          <w:sz w:val="24"/>
        </w:rPr>
        <w:t>Monitoring SAP sistema;</w:t>
      </w:r>
    </w:p>
    <w:p w14:paraId="10AAA0A4" w14:textId="77777777" w:rsidR="00FF60A7" w:rsidRPr="00FF60A7" w:rsidRDefault="00FF60A7" w:rsidP="00FF60A7">
      <w:pPr>
        <w:pStyle w:val="Odstavekseznama"/>
        <w:numPr>
          <w:ilvl w:val="0"/>
          <w:numId w:val="34"/>
        </w:numPr>
        <w:spacing w:after="160"/>
        <w:rPr>
          <w:rFonts w:ascii="Garamond" w:hAnsi="Garamond"/>
          <w:sz w:val="24"/>
        </w:rPr>
      </w:pPr>
      <w:r w:rsidRPr="00FF60A7">
        <w:rPr>
          <w:rFonts w:ascii="Garamond" w:hAnsi="Garamond"/>
          <w:sz w:val="24"/>
        </w:rPr>
        <w:t>Testiranje zakonskih obveznosti</w:t>
      </w:r>
    </w:p>
    <w:p w14:paraId="7CE17A62" w14:textId="77777777" w:rsidR="00FF60A7" w:rsidRPr="00FF60A7" w:rsidRDefault="00FF60A7" w:rsidP="00FF60A7">
      <w:pPr>
        <w:pStyle w:val="Odstavekseznama"/>
        <w:numPr>
          <w:ilvl w:val="0"/>
          <w:numId w:val="34"/>
        </w:numPr>
        <w:spacing w:after="160"/>
        <w:rPr>
          <w:rFonts w:ascii="Garamond" w:hAnsi="Garamond"/>
          <w:sz w:val="24"/>
        </w:rPr>
      </w:pPr>
      <w:r w:rsidRPr="00FF60A7">
        <w:rPr>
          <w:rFonts w:ascii="Garamond" w:hAnsi="Garamond" w:cs="Arial"/>
          <w:sz w:val="24"/>
        </w:rPr>
        <w:t>Posodabljanje sistema SAP z novimi popravki, ki jih distribuira SAP AG</w:t>
      </w:r>
    </w:p>
    <w:p w14:paraId="7120F464" w14:textId="77777777" w:rsidR="00FF60A7" w:rsidRPr="00FF60A7" w:rsidRDefault="00FF60A7" w:rsidP="00FF60A7">
      <w:pPr>
        <w:pStyle w:val="Odstavekseznama"/>
        <w:numPr>
          <w:ilvl w:val="0"/>
          <w:numId w:val="34"/>
        </w:numPr>
        <w:spacing w:after="160"/>
        <w:rPr>
          <w:rFonts w:ascii="Garamond" w:hAnsi="Garamond"/>
          <w:sz w:val="24"/>
        </w:rPr>
      </w:pPr>
      <w:r w:rsidRPr="00FF60A7">
        <w:rPr>
          <w:rFonts w:ascii="Garamond" w:hAnsi="Garamond"/>
          <w:sz w:val="24"/>
        </w:rPr>
        <w:t>Dodatne nepredvidene storitve.</w:t>
      </w:r>
    </w:p>
    <w:p w14:paraId="184C84A9" w14:textId="77777777" w:rsidR="00FF60A7" w:rsidRPr="00FF60A7" w:rsidRDefault="00FF60A7" w:rsidP="00FF60A7">
      <w:pPr>
        <w:spacing w:after="160"/>
        <w:jc w:val="both"/>
        <w:rPr>
          <w:rFonts w:ascii="Garamond" w:hAnsi="Garamond" w:cs="Arial"/>
          <w:b/>
          <w:bCs/>
          <w:sz w:val="24"/>
        </w:rPr>
      </w:pPr>
    </w:p>
    <w:p w14:paraId="4A8A0343" w14:textId="77777777" w:rsidR="00FF60A7" w:rsidRPr="00FF60A7" w:rsidRDefault="00FF60A7" w:rsidP="00FF60A7">
      <w:pPr>
        <w:spacing w:after="160"/>
        <w:jc w:val="both"/>
        <w:rPr>
          <w:rFonts w:ascii="Garamond" w:hAnsi="Garamond" w:cs="Arial"/>
          <w:b/>
          <w:bCs/>
          <w:sz w:val="24"/>
        </w:rPr>
      </w:pPr>
      <w:r w:rsidRPr="00FF60A7">
        <w:rPr>
          <w:rFonts w:ascii="Garamond" w:hAnsi="Garamond" w:cs="Arial"/>
          <w:b/>
          <w:bCs/>
          <w:sz w:val="24"/>
        </w:rPr>
        <w:t>Dodatno vzdrževanje v obliki manjših izboljšav ter pomoč uporabnikom za vsebine, ki so že v produkciji</w:t>
      </w:r>
    </w:p>
    <w:p w14:paraId="2BAC0033" w14:textId="77777777" w:rsidR="00FF60A7" w:rsidRPr="00FF60A7" w:rsidRDefault="00FF60A7" w:rsidP="00FF60A7">
      <w:pPr>
        <w:pStyle w:val="Odstavekseznama"/>
        <w:numPr>
          <w:ilvl w:val="0"/>
          <w:numId w:val="35"/>
        </w:numPr>
        <w:spacing w:after="160"/>
        <w:jc w:val="both"/>
        <w:rPr>
          <w:rFonts w:ascii="Garamond" w:hAnsi="Garamond" w:cs="Arial"/>
          <w:sz w:val="24"/>
        </w:rPr>
      </w:pPr>
      <w:r w:rsidRPr="00FF60A7">
        <w:rPr>
          <w:rFonts w:ascii="Garamond" w:hAnsi="Garamond" w:cs="Arial"/>
          <w:i/>
          <w:iCs/>
          <w:sz w:val="24"/>
        </w:rPr>
        <w:t>Podporo končnim uporabnikom:</w:t>
      </w:r>
    </w:p>
    <w:p w14:paraId="00907CB9" w14:textId="77777777" w:rsidR="00FF60A7" w:rsidRPr="00FF60A7" w:rsidRDefault="00FF60A7" w:rsidP="00FF60A7">
      <w:pPr>
        <w:pStyle w:val="Odstavekseznama"/>
        <w:numPr>
          <w:ilvl w:val="0"/>
          <w:numId w:val="36"/>
        </w:numPr>
        <w:spacing w:after="160"/>
        <w:jc w:val="both"/>
        <w:rPr>
          <w:rFonts w:ascii="Garamond" w:hAnsi="Garamond" w:cs="Arial"/>
          <w:sz w:val="24"/>
        </w:rPr>
      </w:pPr>
      <w:r w:rsidRPr="00FF60A7">
        <w:rPr>
          <w:rFonts w:ascii="Garamond" w:hAnsi="Garamond" w:cs="Arial"/>
          <w:sz w:val="24"/>
        </w:rPr>
        <w:t>Reševanje incidentov</w:t>
      </w:r>
    </w:p>
    <w:p w14:paraId="420D70AA" w14:textId="77777777" w:rsidR="00FF60A7" w:rsidRPr="00FF60A7" w:rsidRDefault="00FF60A7" w:rsidP="00FF60A7">
      <w:pPr>
        <w:pStyle w:val="Odstavekseznama"/>
        <w:numPr>
          <w:ilvl w:val="0"/>
          <w:numId w:val="36"/>
        </w:numPr>
        <w:spacing w:after="160"/>
        <w:jc w:val="both"/>
        <w:rPr>
          <w:rFonts w:ascii="Garamond" w:hAnsi="Garamond" w:cs="Arial"/>
          <w:sz w:val="24"/>
        </w:rPr>
      </w:pPr>
      <w:r w:rsidRPr="00FF60A7">
        <w:rPr>
          <w:rFonts w:ascii="Garamond" w:hAnsi="Garamond" w:cs="Arial"/>
          <w:sz w:val="24"/>
        </w:rPr>
        <w:t>Odgovarjanje na vprašanja uporabnikov</w:t>
      </w:r>
    </w:p>
    <w:p w14:paraId="18A81116" w14:textId="77777777" w:rsidR="00FF60A7" w:rsidRPr="00FF60A7" w:rsidRDefault="00FF60A7" w:rsidP="00FF60A7">
      <w:pPr>
        <w:pStyle w:val="Odstavekseznama"/>
        <w:numPr>
          <w:ilvl w:val="0"/>
          <w:numId w:val="36"/>
        </w:numPr>
        <w:spacing w:after="160"/>
        <w:jc w:val="both"/>
        <w:rPr>
          <w:rFonts w:ascii="Garamond" w:hAnsi="Garamond" w:cs="Arial"/>
          <w:sz w:val="24"/>
        </w:rPr>
      </w:pPr>
      <w:r w:rsidRPr="00FF60A7">
        <w:rPr>
          <w:rFonts w:ascii="Garamond" w:hAnsi="Garamond" w:cs="Arial"/>
          <w:sz w:val="24"/>
        </w:rPr>
        <w:t xml:space="preserve">Dajanje informacij uporabnikom </w:t>
      </w:r>
    </w:p>
    <w:p w14:paraId="02A44A71" w14:textId="77777777" w:rsidR="00FF60A7" w:rsidRPr="00FF60A7" w:rsidRDefault="00FF60A7" w:rsidP="00FF60A7">
      <w:pPr>
        <w:pStyle w:val="Odstavekseznama"/>
        <w:numPr>
          <w:ilvl w:val="0"/>
          <w:numId w:val="36"/>
        </w:numPr>
        <w:spacing w:after="160"/>
        <w:jc w:val="both"/>
        <w:rPr>
          <w:rFonts w:ascii="Garamond" w:hAnsi="Garamond" w:cs="Arial"/>
          <w:sz w:val="24"/>
        </w:rPr>
      </w:pPr>
      <w:r w:rsidRPr="00FF60A7">
        <w:rPr>
          <w:rFonts w:ascii="Garamond" w:hAnsi="Garamond" w:cs="Arial"/>
          <w:sz w:val="24"/>
        </w:rPr>
        <w:t>Pomoč pri uporabi namenskega programa, z oddaljenim dostopom ali lokalno</w:t>
      </w:r>
    </w:p>
    <w:p w14:paraId="73C89588" w14:textId="77777777" w:rsidR="00FF60A7" w:rsidRPr="00FF60A7" w:rsidRDefault="00FF60A7" w:rsidP="00FF60A7">
      <w:pPr>
        <w:pStyle w:val="Odstavekseznama"/>
        <w:numPr>
          <w:ilvl w:val="0"/>
          <w:numId w:val="36"/>
        </w:numPr>
        <w:spacing w:after="160"/>
        <w:jc w:val="both"/>
        <w:rPr>
          <w:rFonts w:ascii="Garamond" w:hAnsi="Garamond" w:cs="Arial"/>
          <w:sz w:val="24"/>
        </w:rPr>
      </w:pPr>
      <w:r w:rsidRPr="00FF60A7">
        <w:rPr>
          <w:rFonts w:ascii="Garamond" w:hAnsi="Garamond" w:cs="Arial"/>
          <w:sz w:val="24"/>
        </w:rPr>
        <w:t>Dodajanje/ukinjanje končnih uporabnikov</w:t>
      </w:r>
    </w:p>
    <w:p w14:paraId="711D835C" w14:textId="77777777" w:rsidR="00FF60A7" w:rsidRPr="00FF60A7" w:rsidRDefault="00FF60A7" w:rsidP="00FF60A7">
      <w:pPr>
        <w:pStyle w:val="Odstavekseznama"/>
        <w:numPr>
          <w:ilvl w:val="0"/>
          <w:numId w:val="36"/>
        </w:numPr>
        <w:spacing w:after="160"/>
        <w:jc w:val="both"/>
        <w:rPr>
          <w:rFonts w:ascii="Garamond" w:hAnsi="Garamond" w:cs="Arial"/>
          <w:sz w:val="24"/>
        </w:rPr>
      </w:pPr>
    </w:p>
    <w:p w14:paraId="1445420E" w14:textId="77777777" w:rsidR="00FF60A7" w:rsidRPr="00FF60A7" w:rsidRDefault="00FF60A7" w:rsidP="00FF60A7">
      <w:pPr>
        <w:pStyle w:val="Odstavekseznama"/>
        <w:numPr>
          <w:ilvl w:val="0"/>
          <w:numId w:val="35"/>
        </w:numPr>
        <w:spacing w:after="160"/>
        <w:jc w:val="both"/>
        <w:rPr>
          <w:rFonts w:ascii="Garamond" w:hAnsi="Garamond" w:cs="Arial"/>
          <w:i/>
          <w:iCs/>
          <w:sz w:val="24"/>
        </w:rPr>
      </w:pPr>
      <w:r w:rsidRPr="00FF60A7">
        <w:rPr>
          <w:rFonts w:ascii="Garamond" w:hAnsi="Garamond" w:cs="Arial"/>
          <w:i/>
          <w:iCs/>
          <w:sz w:val="24"/>
        </w:rPr>
        <w:t>Aplikativni razvoj funkcionalnosti in nadgradnja obstoječih funkcionalnosti zajema:</w:t>
      </w:r>
    </w:p>
    <w:p w14:paraId="4003E0A3" w14:textId="77777777" w:rsidR="00FF60A7" w:rsidRPr="00FF60A7" w:rsidRDefault="00FF60A7" w:rsidP="00FF60A7">
      <w:pPr>
        <w:pStyle w:val="Odstavekseznama"/>
        <w:numPr>
          <w:ilvl w:val="0"/>
          <w:numId w:val="37"/>
        </w:numPr>
        <w:spacing w:after="160"/>
        <w:jc w:val="both"/>
        <w:rPr>
          <w:rFonts w:ascii="Garamond" w:hAnsi="Garamond" w:cs="Arial"/>
          <w:sz w:val="24"/>
        </w:rPr>
      </w:pPr>
      <w:r w:rsidRPr="00FF60A7">
        <w:rPr>
          <w:rFonts w:ascii="Garamond" w:hAnsi="Garamond" w:cs="Arial"/>
          <w:sz w:val="24"/>
        </w:rPr>
        <w:t>Svetovanje vezano na uporabo sistema SAP na implementiranih modulih SAP;</w:t>
      </w:r>
    </w:p>
    <w:p w14:paraId="6FCDA6FA" w14:textId="77777777" w:rsidR="00FF60A7" w:rsidRPr="00FF60A7" w:rsidRDefault="00FF60A7" w:rsidP="00FF60A7">
      <w:pPr>
        <w:pStyle w:val="Odstavekseznama"/>
        <w:numPr>
          <w:ilvl w:val="0"/>
          <w:numId w:val="37"/>
        </w:numPr>
        <w:spacing w:after="160"/>
        <w:rPr>
          <w:rFonts w:ascii="Garamond" w:hAnsi="Garamond"/>
          <w:sz w:val="24"/>
        </w:rPr>
      </w:pPr>
      <w:r w:rsidRPr="00FF60A7">
        <w:rPr>
          <w:rFonts w:ascii="Garamond" w:hAnsi="Garamond"/>
          <w:sz w:val="24"/>
        </w:rPr>
        <w:t>Manjše izboljšave;</w:t>
      </w:r>
    </w:p>
    <w:p w14:paraId="3F8BB5E3" w14:textId="77777777" w:rsidR="00FF60A7" w:rsidRPr="00FF60A7" w:rsidRDefault="00FF60A7" w:rsidP="00FF60A7">
      <w:pPr>
        <w:pStyle w:val="Odstavekseznama"/>
        <w:numPr>
          <w:ilvl w:val="0"/>
          <w:numId w:val="37"/>
        </w:numPr>
        <w:spacing w:after="160"/>
        <w:jc w:val="both"/>
        <w:rPr>
          <w:rFonts w:ascii="Garamond" w:hAnsi="Garamond" w:cs="Arial"/>
          <w:sz w:val="24"/>
        </w:rPr>
      </w:pPr>
      <w:r w:rsidRPr="00FF60A7">
        <w:rPr>
          <w:rFonts w:ascii="Garamond" w:hAnsi="Garamond" w:cs="Arial"/>
          <w:sz w:val="24"/>
        </w:rPr>
        <w:t>Dodatno izobraževanje KKU za module, ki so že v produkciji;</w:t>
      </w:r>
    </w:p>
    <w:p w14:paraId="6DCDA30C" w14:textId="77777777" w:rsidR="00FF60A7" w:rsidRPr="00FF60A7" w:rsidRDefault="00FF60A7" w:rsidP="00FF60A7">
      <w:pPr>
        <w:pStyle w:val="Odstavekseznama"/>
        <w:numPr>
          <w:ilvl w:val="0"/>
          <w:numId w:val="37"/>
        </w:numPr>
        <w:spacing w:after="160"/>
        <w:jc w:val="both"/>
        <w:rPr>
          <w:rFonts w:ascii="Garamond" w:hAnsi="Garamond" w:cs="Arial"/>
          <w:sz w:val="24"/>
        </w:rPr>
      </w:pPr>
      <w:r w:rsidRPr="00FF60A7">
        <w:rPr>
          <w:rFonts w:ascii="Garamond" w:hAnsi="Garamond" w:cs="Arial"/>
          <w:sz w:val="24"/>
        </w:rPr>
        <w:t>Reševanje težav, ki se pojavljajo v modulih SAP;</w:t>
      </w:r>
    </w:p>
    <w:p w14:paraId="04F4FE8C" w14:textId="77777777" w:rsidR="00FF60A7" w:rsidRPr="00FF60A7" w:rsidRDefault="00FF60A7" w:rsidP="00FF60A7">
      <w:pPr>
        <w:pStyle w:val="Odstavekseznama"/>
        <w:numPr>
          <w:ilvl w:val="0"/>
          <w:numId w:val="37"/>
        </w:numPr>
        <w:spacing w:after="160"/>
        <w:jc w:val="both"/>
        <w:rPr>
          <w:rFonts w:ascii="Garamond" w:hAnsi="Garamond" w:cs="Arial"/>
          <w:sz w:val="24"/>
        </w:rPr>
      </w:pPr>
      <w:r w:rsidRPr="00FF60A7">
        <w:rPr>
          <w:rFonts w:ascii="Garamond" w:hAnsi="Garamond" w:cs="Arial"/>
          <w:sz w:val="24"/>
        </w:rPr>
        <w:t>Skrb za pravilno delovanje razvojnega, testnega in produkcijskega SAP sistema</w:t>
      </w:r>
    </w:p>
    <w:p w14:paraId="45D5E5A6" w14:textId="77777777" w:rsidR="00FF60A7" w:rsidRPr="00FF60A7" w:rsidRDefault="00FF60A7" w:rsidP="00FF60A7">
      <w:pPr>
        <w:pStyle w:val="Odstavekseznama"/>
        <w:numPr>
          <w:ilvl w:val="0"/>
          <w:numId w:val="37"/>
        </w:numPr>
        <w:spacing w:after="160"/>
        <w:jc w:val="both"/>
        <w:rPr>
          <w:rFonts w:ascii="Garamond" w:hAnsi="Garamond" w:cs="Arial"/>
          <w:sz w:val="24"/>
        </w:rPr>
      </w:pPr>
      <w:r w:rsidRPr="00FF60A7">
        <w:rPr>
          <w:rFonts w:ascii="Garamond" w:hAnsi="Garamond" w:cs="Arial"/>
          <w:sz w:val="24"/>
        </w:rPr>
        <w:t>Periodično testiranje sistema SAP in optimizacija sistema SAP:</w:t>
      </w:r>
    </w:p>
    <w:p w14:paraId="39D7F243" w14:textId="77777777" w:rsidR="00FF60A7" w:rsidRPr="00FF60A7" w:rsidRDefault="00FF60A7" w:rsidP="00FF60A7">
      <w:pPr>
        <w:pStyle w:val="Odstavekseznama"/>
        <w:numPr>
          <w:ilvl w:val="0"/>
          <w:numId w:val="37"/>
        </w:numPr>
        <w:spacing w:after="160"/>
        <w:jc w:val="both"/>
        <w:rPr>
          <w:rFonts w:ascii="Garamond" w:hAnsi="Garamond" w:cs="Arial"/>
          <w:sz w:val="24"/>
        </w:rPr>
      </w:pPr>
      <w:r w:rsidRPr="00FF60A7">
        <w:rPr>
          <w:rFonts w:ascii="Garamond" w:hAnsi="Garamond" w:cs="Arial"/>
          <w:sz w:val="24"/>
        </w:rPr>
        <w:t xml:space="preserve">Skrb za uporabniške licence </w:t>
      </w:r>
    </w:p>
    <w:p w14:paraId="2C75CFD4" w14:textId="77777777" w:rsidR="00FF60A7" w:rsidRPr="00FF60A7" w:rsidRDefault="00FF60A7" w:rsidP="00FF60A7">
      <w:pPr>
        <w:pStyle w:val="Odstavekseznama"/>
        <w:numPr>
          <w:ilvl w:val="0"/>
          <w:numId w:val="37"/>
        </w:numPr>
        <w:spacing w:after="160"/>
        <w:jc w:val="both"/>
        <w:rPr>
          <w:rFonts w:ascii="Garamond" w:hAnsi="Garamond" w:cs="Arial"/>
          <w:sz w:val="24"/>
        </w:rPr>
      </w:pPr>
      <w:r w:rsidRPr="00FF60A7">
        <w:rPr>
          <w:rFonts w:ascii="Garamond" w:hAnsi="Garamond" w:cs="Arial"/>
          <w:sz w:val="24"/>
        </w:rPr>
        <w:t xml:space="preserve">Optimizacija samodejne obdelave </w:t>
      </w:r>
    </w:p>
    <w:p w14:paraId="3EB2C98A" w14:textId="77777777" w:rsidR="00FF60A7" w:rsidRPr="00FF60A7" w:rsidRDefault="00FF60A7" w:rsidP="00FF60A7">
      <w:pPr>
        <w:pStyle w:val="Odstavekseznama"/>
        <w:numPr>
          <w:ilvl w:val="0"/>
          <w:numId w:val="35"/>
        </w:numPr>
        <w:spacing w:after="160"/>
        <w:jc w:val="both"/>
        <w:rPr>
          <w:rFonts w:ascii="Garamond" w:hAnsi="Garamond" w:cs="Arial"/>
          <w:i/>
          <w:iCs/>
          <w:sz w:val="24"/>
        </w:rPr>
      </w:pPr>
      <w:r w:rsidRPr="00FF60A7">
        <w:rPr>
          <w:rFonts w:ascii="Garamond" w:hAnsi="Garamond" w:cs="Arial"/>
          <w:i/>
          <w:iCs/>
          <w:sz w:val="24"/>
        </w:rPr>
        <w:t>Preverjanje ustreznosti funkcionalnosti sistema SAP za rešitev poslovnih potreb naročnika zajema:</w:t>
      </w:r>
    </w:p>
    <w:p w14:paraId="6BEA7E95" w14:textId="77777777" w:rsidR="00FF60A7" w:rsidRPr="00FF60A7" w:rsidRDefault="00FF60A7" w:rsidP="00FF60A7">
      <w:pPr>
        <w:pStyle w:val="Odstavekseznama"/>
        <w:numPr>
          <w:ilvl w:val="0"/>
          <w:numId w:val="38"/>
        </w:numPr>
        <w:spacing w:after="160"/>
        <w:jc w:val="both"/>
        <w:rPr>
          <w:rFonts w:ascii="Garamond" w:hAnsi="Garamond" w:cs="Arial"/>
          <w:sz w:val="24"/>
        </w:rPr>
      </w:pPr>
      <w:r w:rsidRPr="00FF60A7">
        <w:rPr>
          <w:rFonts w:ascii="Garamond" w:hAnsi="Garamond" w:cs="Arial"/>
          <w:sz w:val="24"/>
        </w:rPr>
        <w:t>Prilagoditev sistema na zahtevo uporabnikov v okviru standardnih funkcionalnosti SAP;</w:t>
      </w:r>
    </w:p>
    <w:p w14:paraId="1E0716F6" w14:textId="77777777" w:rsidR="00FF60A7" w:rsidRPr="00FF60A7" w:rsidRDefault="00FF60A7" w:rsidP="00FF60A7">
      <w:pPr>
        <w:pStyle w:val="Odstavekseznama"/>
        <w:numPr>
          <w:ilvl w:val="0"/>
          <w:numId w:val="38"/>
        </w:numPr>
        <w:spacing w:after="160"/>
        <w:jc w:val="both"/>
        <w:rPr>
          <w:rFonts w:ascii="Garamond" w:hAnsi="Garamond" w:cs="Arial"/>
          <w:sz w:val="24"/>
        </w:rPr>
      </w:pPr>
      <w:r w:rsidRPr="00FF60A7">
        <w:rPr>
          <w:rFonts w:ascii="Garamond" w:hAnsi="Garamond" w:cs="Arial"/>
          <w:sz w:val="24"/>
        </w:rPr>
        <w:t>Razvoj poročil in prilagajanje nestandardnih poročil na zahtevo uporabnikov;</w:t>
      </w:r>
    </w:p>
    <w:p w14:paraId="1108A686" w14:textId="77777777" w:rsidR="00FF60A7" w:rsidRPr="00FF60A7" w:rsidRDefault="00FF60A7" w:rsidP="00FF60A7">
      <w:pPr>
        <w:pStyle w:val="Odstavekseznama"/>
        <w:numPr>
          <w:ilvl w:val="0"/>
          <w:numId w:val="38"/>
        </w:numPr>
        <w:spacing w:after="160"/>
        <w:jc w:val="both"/>
        <w:rPr>
          <w:rFonts w:ascii="Garamond" w:hAnsi="Garamond" w:cs="Arial"/>
          <w:sz w:val="24"/>
        </w:rPr>
      </w:pPr>
      <w:r w:rsidRPr="00FF60A7">
        <w:rPr>
          <w:rFonts w:ascii="Garamond" w:hAnsi="Garamond" w:cs="Arial"/>
          <w:sz w:val="24"/>
        </w:rPr>
        <w:t xml:space="preserve">Razvoj in prilagajanje sistema (dodatno programiranje kode) v okviru standardnih možnosti SAP (pomeni, da ne reprogramira standardne kode funkcionalnosti SAP) </w:t>
      </w:r>
    </w:p>
    <w:p w14:paraId="13E91D47" w14:textId="77777777" w:rsidR="00FF60A7" w:rsidRPr="00FF60A7" w:rsidRDefault="00FF60A7" w:rsidP="00FF60A7">
      <w:pPr>
        <w:pStyle w:val="Odstavekseznama"/>
        <w:numPr>
          <w:ilvl w:val="0"/>
          <w:numId w:val="38"/>
        </w:numPr>
        <w:spacing w:after="160"/>
        <w:jc w:val="both"/>
        <w:rPr>
          <w:rFonts w:ascii="Garamond" w:hAnsi="Garamond" w:cs="Arial"/>
          <w:sz w:val="24"/>
        </w:rPr>
      </w:pPr>
      <w:r w:rsidRPr="00FF60A7">
        <w:rPr>
          <w:rFonts w:ascii="Garamond" w:hAnsi="Garamond" w:cs="Arial"/>
          <w:sz w:val="24"/>
        </w:rPr>
        <w:t>Izvajanje standardnih postopkov, ki presegajo znanja ali avtorizacije uporabnikov sistema SAP;</w:t>
      </w:r>
    </w:p>
    <w:p w14:paraId="7114E1EA" w14:textId="77777777" w:rsidR="00FF60A7" w:rsidRPr="00FF60A7" w:rsidRDefault="00FF60A7" w:rsidP="00FF60A7">
      <w:pPr>
        <w:pStyle w:val="Odstavekseznama"/>
        <w:numPr>
          <w:ilvl w:val="0"/>
          <w:numId w:val="38"/>
        </w:numPr>
        <w:spacing w:after="160"/>
        <w:jc w:val="both"/>
        <w:rPr>
          <w:rFonts w:ascii="Garamond" w:hAnsi="Garamond" w:cs="Arial"/>
          <w:sz w:val="24"/>
        </w:rPr>
      </w:pPr>
      <w:r w:rsidRPr="00FF60A7">
        <w:rPr>
          <w:rFonts w:ascii="Garamond" w:hAnsi="Garamond" w:cs="Arial"/>
          <w:sz w:val="24"/>
        </w:rPr>
        <w:t>Redni pregledi aplikativne infrastrukture, odzivnost sistema ter organizacije baz podatkov po priporočilih proizvajalca programske opreme oziroma na zahtevo naročnika (produkcijska baza, testna baza, arhiviranje);</w:t>
      </w:r>
    </w:p>
    <w:p w14:paraId="492BC5E5" w14:textId="77777777" w:rsidR="00FF60A7" w:rsidRPr="00FF60A7" w:rsidRDefault="00FF60A7" w:rsidP="00FF60A7">
      <w:pPr>
        <w:pStyle w:val="Odstavekseznama"/>
        <w:numPr>
          <w:ilvl w:val="0"/>
          <w:numId w:val="38"/>
        </w:numPr>
        <w:spacing w:after="160"/>
        <w:jc w:val="both"/>
        <w:rPr>
          <w:rFonts w:ascii="Garamond" w:hAnsi="Garamond" w:cs="Arial"/>
          <w:sz w:val="24"/>
        </w:rPr>
      </w:pPr>
      <w:r w:rsidRPr="00FF60A7">
        <w:rPr>
          <w:rFonts w:ascii="Garamond" w:hAnsi="Garamond" w:cs="Arial"/>
          <w:sz w:val="24"/>
        </w:rPr>
        <w:t>Odpravljanje morebitnih zastojev pri uporabi SAP sistema;</w:t>
      </w:r>
    </w:p>
    <w:p w14:paraId="0762C1F8" w14:textId="1E479372" w:rsidR="00FF60A7" w:rsidRPr="00FF60A7" w:rsidRDefault="00FF60A7" w:rsidP="00FF60A7">
      <w:pPr>
        <w:pStyle w:val="Odstavekseznama"/>
        <w:numPr>
          <w:ilvl w:val="0"/>
          <w:numId w:val="38"/>
        </w:numPr>
        <w:spacing w:after="160"/>
        <w:jc w:val="both"/>
        <w:rPr>
          <w:rFonts w:ascii="Garamond" w:hAnsi="Garamond" w:cs="Arial"/>
          <w:sz w:val="24"/>
        </w:rPr>
      </w:pPr>
      <w:r w:rsidRPr="00FF60A7">
        <w:rPr>
          <w:rFonts w:ascii="Garamond" w:hAnsi="Garamond" w:cs="Arial"/>
          <w:sz w:val="24"/>
        </w:rPr>
        <w:t>Pomoč pri instalacijah in menjavi IT infrastrukture.</w:t>
      </w:r>
    </w:p>
    <w:p w14:paraId="33A09FC0" w14:textId="77777777" w:rsidR="00FF60A7" w:rsidRDefault="00FF60A7" w:rsidP="00FF60A7">
      <w:pPr>
        <w:pStyle w:val="Telobesedila"/>
        <w:widowControl w:val="0"/>
        <w:overflowPunct/>
        <w:autoSpaceDE/>
        <w:autoSpaceDN/>
        <w:adjustRightInd/>
        <w:textAlignment w:val="auto"/>
        <w:rPr>
          <w:rFonts w:ascii="Garamond" w:hAnsi="Garamond"/>
          <w:b/>
          <w:color w:val="111111"/>
          <w:sz w:val="24"/>
          <w:szCs w:val="24"/>
        </w:rPr>
      </w:pPr>
    </w:p>
    <w:p w14:paraId="16DE0C16" w14:textId="064EEBA3" w:rsidR="006A09F8" w:rsidRPr="00C3749A" w:rsidRDefault="00360E20"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OCENJENA </w:t>
      </w:r>
      <w:r w:rsidR="006A09F8" w:rsidRPr="00C3749A">
        <w:rPr>
          <w:rFonts w:ascii="Garamond" w:hAnsi="Garamond"/>
          <w:b/>
          <w:color w:val="111111"/>
          <w:sz w:val="24"/>
          <w:szCs w:val="24"/>
        </w:rPr>
        <w:t xml:space="preserve">POGODBENA </w:t>
      </w:r>
      <w:r>
        <w:rPr>
          <w:rFonts w:ascii="Garamond" w:hAnsi="Garamond"/>
          <w:b/>
          <w:color w:val="111111"/>
          <w:sz w:val="24"/>
          <w:szCs w:val="24"/>
        </w:rPr>
        <w:t>VREDNOST</w:t>
      </w:r>
      <w:r w:rsidR="006A09F8" w:rsidRPr="00C3749A">
        <w:rPr>
          <w:rFonts w:ascii="Garamond" w:hAnsi="Garamond"/>
          <w:b/>
          <w:color w:val="111111"/>
          <w:sz w:val="24"/>
          <w:szCs w:val="24"/>
        </w:rPr>
        <w:t xml:space="preserve"> IN PLAČILNI POGOJI</w:t>
      </w:r>
    </w:p>
    <w:p w14:paraId="5F827218" w14:textId="77777777" w:rsidR="006A09F8" w:rsidRPr="00C3749A" w:rsidRDefault="006A09F8" w:rsidP="006A09F8">
      <w:pPr>
        <w:pStyle w:val="Odstavekseznama"/>
        <w:tabs>
          <w:tab w:val="left" w:pos="352"/>
        </w:tabs>
        <w:ind w:left="850"/>
        <w:contextualSpacing w:val="0"/>
        <w:rPr>
          <w:rFonts w:ascii="Garamond" w:hAnsi="Garamond"/>
          <w:b/>
          <w:color w:val="0F0F0F"/>
          <w:w w:val="105"/>
          <w:sz w:val="24"/>
        </w:rPr>
      </w:pPr>
    </w:p>
    <w:p w14:paraId="2A5FF536" w14:textId="77777777" w:rsidR="006A09F8" w:rsidRPr="002941B9"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6147C5B" w14:textId="444B3E86" w:rsidR="00CF0256" w:rsidRDefault="00AE509A" w:rsidP="00CF0256">
      <w:pPr>
        <w:jc w:val="both"/>
        <w:rPr>
          <w:rFonts w:ascii="Garamond" w:hAnsi="Garamond"/>
          <w:color w:val="000000"/>
          <w:sz w:val="24"/>
        </w:rPr>
      </w:pPr>
      <w:r>
        <w:rPr>
          <w:rFonts w:ascii="Garamond" w:hAnsi="Garamond"/>
          <w:color w:val="000000"/>
          <w:sz w:val="24"/>
        </w:rPr>
        <w:t>P</w:t>
      </w:r>
      <w:r w:rsidR="004845C3">
        <w:rPr>
          <w:rFonts w:ascii="Garamond" w:hAnsi="Garamond"/>
          <w:color w:val="000000"/>
          <w:sz w:val="24"/>
        </w:rPr>
        <w:t>ogodbena vrednost znaša … EUR brez DDV oziroma … EUR z DDV.</w:t>
      </w:r>
    </w:p>
    <w:p w14:paraId="3AEE7099" w14:textId="77777777" w:rsidR="006A3A7B" w:rsidRDefault="006A3A7B" w:rsidP="00CF0256">
      <w:pPr>
        <w:jc w:val="both"/>
        <w:rPr>
          <w:rFonts w:ascii="Garamond" w:hAnsi="Garamond"/>
          <w:b/>
          <w:color w:val="000000"/>
          <w:sz w:val="24"/>
          <w:highlight w:val="yellow"/>
        </w:rPr>
      </w:pPr>
    </w:p>
    <w:p w14:paraId="48732734" w14:textId="3F8A6690" w:rsidR="00CF0256" w:rsidRDefault="00D16701" w:rsidP="00CF0256">
      <w:pPr>
        <w:jc w:val="both"/>
        <w:rPr>
          <w:rFonts w:ascii="Garamond" w:hAnsi="Garamond"/>
          <w:bCs/>
          <w:i/>
          <w:iCs/>
          <w:color w:val="000000"/>
          <w:sz w:val="24"/>
        </w:rPr>
      </w:pPr>
      <w:r w:rsidRPr="00D16701">
        <w:rPr>
          <w:rFonts w:ascii="Garamond" w:hAnsi="Garamond"/>
          <w:bCs/>
          <w:i/>
          <w:iCs/>
          <w:color w:val="000000"/>
          <w:sz w:val="24"/>
        </w:rPr>
        <w:t>Predračun.</w:t>
      </w:r>
    </w:p>
    <w:p w14:paraId="1DA27309" w14:textId="24210F5E" w:rsidR="00781DDF" w:rsidRPr="00D16701" w:rsidRDefault="00781DDF" w:rsidP="00CF0256">
      <w:pPr>
        <w:jc w:val="both"/>
        <w:rPr>
          <w:rFonts w:ascii="Garamond" w:hAnsi="Garamond"/>
          <w:bCs/>
          <w:i/>
          <w:iCs/>
          <w:color w:val="000000"/>
          <w:sz w:val="24"/>
        </w:rPr>
      </w:pPr>
    </w:p>
    <w:p w14:paraId="306F6490" w14:textId="77777777" w:rsidR="000126C7" w:rsidRDefault="000126C7" w:rsidP="00CF0256">
      <w:pPr>
        <w:jc w:val="both"/>
        <w:rPr>
          <w:rFonts w:ascii="Garamond" w:hAnsi="Garamond"/>
          <w:b/>
          <w:color w:val="000000"/>
          <w:sz w:val="24"/>
        </w:rPr>
      </w:pPr>
    </w:p>
    <w:p w14:paraId="0058A838" w14:textId="4999A203" w:rsidR="00CF0256" w:rsidRDefault="00CF0256" w:rsidP="00CF0256">
      <w:pPr>
        <w:jc w:val="both"/>
        <w:rPr>
          <w:rFonts w:ascii="Garamond" w:hAnsi="Garamond"/>
          <w:color w:val="000000"/>
          <w:sz w:val="24"/>
        </w:rPr>
      </w:pPr>
      <w:r>
        <w:rPr>
          <w:rFonts w:ascii="Garamond" w:hAnsi="Garamond"/>
          <w:color w:val="000000"/>
          <w:sz w:val="24"/>
        </w:rPr>
        <w:t>Ponudbena cena na enoto mere vključuje vse stroške v skladu z zahtevami iz razpisne dokumentacije, cena na enoto mere je fiksna in nespremenljiva.</w:t>
      </w:r>
    </w:p>
    <w:p w14:paraId="25E92FB3" w14:textId="7DD79B00" w:rsidR="00847339" w:rsidRDefault="00847339" w:rsidP="00CF0256">
      <w:pPr>
        <w:jc w:val="both"/>
        <w:rPr>
          <w:rFonts w:ascii="Garamond" w:hAnsi="Garamond"/>
          <w:color w:val="000000"/>
          <w:sz w:val="24"/>
        </w:rPr>
      </w:pPr>
    </w:p>
    <w:p w14:paraId="131D3CBF" w14:textId="0759AC1A" w:rsidR="00847339" w:rsidRDefault="00847339" w:rsidP="00847339">
      <w:pPr>
        <w:jc w:val="both"/>
        <w:rPr>
          <w:rFonts w:ascii="Garamond" w:hAnsi="Garamond"/>
          <w:sz w:val="24"/>
        </w:rPr>
      </w:pPr>
      <w:r w:rsidRPr="00097643">
        <w:rPr>
          <w:rFonts w:ascii="Garamond" w:hAnsi="Garamond"/>
          <w:sz w:val="24"/>
        </w:rPr>
        <w:t xml:space="preserve">Naročnik si pridržuje pravico, da zmanjša obseg naročila, ne da bi zato moral navajati posebne razloge. </w:t>
      </w:r>
      <w:r>
        <w:rPr>
          <w:rFonts w:ascii="Garamond" w:hAnsi="Garamond"/>
          <w:sz w:val="24"/>
        </w:rPr>
        <w:t>Izvajalec je</w:t>
      </w:r>
      <w:r w:rsidRPr="00097643">
        <w:rPr>
          <w:rFonts w:ascii="Garamond" w:hAnsi="Garamond"/>
          <w:sz w:val="24"/>
        </w:rPr>
        <w:t xml:space="preserve"> z oddajo ponudbe potr</w:t>
      </w:r>
      <w:r>
        <w:rPr>
          <w:rFonts w:ascii="Garamond" w:hAnsi="Garamond"/>
          <w:sz w:val="24"/>
        </w:rPr>
        <w:t>dil</w:t>
      </w:r>
      <w:r w:rsidRPr="00097643">
        <w:rPr>
          <w:rFonts w:ascii="Garamond" w:hAnsi="Garamond"/>
          <w:sz w:val="24"/>
        </w:rPr>
        <w:t>, da je z navedenim dejstvom seznanjen in nima pravice do uveljavljanja odškodnine v primeru, da se naročnik odloči za zmanjšanje obsega razpisanih del. Izbrani ponudnik nima pravice do kakršnihkoli zahtevkov iz naslova neoddanega dela javnega naročila.</w:t>
      </w:r>
    </w:p>
    <w:p w14:paraId="5025EE97" w14:textId="03762AFF" w:rsidR="00CF0256" w:rsidRDefault="00CF0256" w:rsidP="006A09F8">
      <w:pPr>
        <w:pStyle w:val="Glava"/>
        <w:tabs>
          <w:tab w:val="clear" w:pos="4536"/>
          <w:tab w:val="clear" w:pos="9072"/>
        </w:tabs>
        <w:jc w:val="both"/>
        <w:rPr>
          <w:rFonts w:ascii="Garamond" w:hAnsi="Garamond" w:cs="Tahoma"/>
          <w:sz w:val="24"/>
        </w:rPr>
      </w:pPr>
    </w:p>
    <w:p w14:paraId="78BD910F" w14:textId="77777777" w:rsidR="00F90B0F" w:rsidRPr="00F90B0F" w:rsidRDefault="00F90B0F" w:rsidP="00F90B0F">
      <w:pPr>
        <w:pStyle w:val="Glava"/>
        <w:jc w:val="both"/>
        <w:rPr>
          <w:rFonts w:ascii="Garamond" w:hAnsi="Garamond" w:cs="Tahoma"/>
          <w:sz w:val="24"/>
        </w:rPr>
      </w:pPr>
      <w:r w:rsidRPr="00F90B0F">
        <w:rPr>
          <w:rFonts w:ascii="Garamond" w:hAnsi="Garamond" w:cs="Tahoma"/>
          <w:sz w:val="24"/>
        </w:rPr>
        <w:t>Povišanje cen iz ponudbe se lahko v skladu s Pravilnikom o načinih valorizacije denarnih obveznosti,</w:t>
      </w:r>
    </w:p>
    <w:p w14:paraId="1B72F712" w14:textId="77777777" w:rsidR="00F90B0F" w:rsidRPr="00F90B0F" w:rsidRDefault="00F90B0F" w:rsidP="00F90B0F">
      <w:pPr>
        <w:pStyle w:val="Glava"/>
        <w:jc w:val="both"/>
        <w:rPr>
          <w:rFonts w:ascii="Garamond" w:hAnsi="Garamond" w:cs="Tahoma"/>
          <w:sz w:val="24"/>
        </w:rPr>
      </w:pPr>
      <w:r w:rsidRPr="00F90B0F">
        <w:rPr>
          <w:rFonts w:ascii="Garamond" w:hAnsi="Garamond" w:cs="Tahoma"/>
          <w:sz w:val="24"/>
        </w:rPr>
        <w:t>ki jih v večletnih pogodbah dogovarjajo pravne osebe javnega sektorja (Uradni list RS, št. 1/04), prvič izvede:</w:t>
      </w:r>
    </w:p>
    <w:p w14:paraId="247D2284" w14:textId="146E19BB" w:rsidR="00F90B0F" w:rsidRPr="00F90B0F" w:rsidRDefault="00F90B0F" w:rsidP="00FF60A7">
      <w:pPr>
        <w:pStyle w:val="Glava"/>
        <w:numPr>
          <w:ilvl w:val="0"/>
          <w:numId w:val="29"/>
        </w:numPr>
        <w:jc w:val="both"/>
        <w:rPr>
          <w:rFonts w:ascii="Garamond" w:hAnsi="Garamond" w:cs="Tahoma"/>
          <w:sz w:val="24"/>
        </w:rPr>
      </w:pPr>
      <w:r w:rsidRPr="00F90B0F">
        <w:rPr>
          <w:rFonts w:ascii="Garamond" w:hAnsi="Garamond" w:cs="Tahoma"/>
          <w:sz w:val="24"/>
        </w:rPr>
        <w:t>po poteku enega (1) leta od dneva sklenitve pogodbe in</w:t>
      </w:r>
    </w:p>
    <w:p w14:paraId="6FA1E589" w14:textId="113F5BC5" w:rsidR="00F90B0F" w:rsidRPr="00F90B0F" w:rsidRDefault="00F90B0F" w:rsidP="00FF60A7">
      <w:pPr>
        <w:pStyle w:val="Glava"/>
        <w:numPr>
          <w:ilvl w:val="0"/>
          <w:numId w:val="29"/>
        </w:numPr>
        <w:jc w:val="both"/>
        <w:rPr>
          <w:rFonts w:ascii="Garamond" w:hAnsi="Garamond" w:cs="Tahoma"/>
          <w:sz w:val="24"/>
        </w:rPr>
      </w:pPr>
      <w:r w:rsidRPr="00F90B0F">
        <w:rPr>
          <w:rFonts w:ascii="Garamond" w:hAnsi="Garamond" w:cs="Tahoma"/>
          <w:sz w:val="24"/>
        </w:rPr>
        <w:t>ko kumulativno povečanje dogovorjenega indeksa cen (glede na predmet pogodbe), po podatkih Statističnega urada RS preseže 4% vrednosti, šteto od preteka enega leta od sklenitve pogodbe.</w:t>
      </w:r>
    </w:p>
    <w:p w14:paraId="30EFB2D4" w14:textId="77777777" w:rsidR="00F90B0F" w:rsidRPr="00F90B0F" w:rsidRDefault="00F90B0F" w:rsidP="00F90B0F">
      <w:pPr>
        <w:pStyle w:val="Glava"/>
        <w:jc w:val="both"/>
        <w:rPr>
          <w:rFonts w:ascii="Garamond" w:hAnsi="Garamond" w:cs="Tahoma"/>
          <w:sz w:val="24"/>
        </w:rPr>
      </w:pPr>
      <w:r w:rsidRPr="00F90B0F">
        <w:rPr>
          <w:rFonts w:ascii="Garamond" w:hAnsi="Garamond" w:cs="Tahoma"/>
          <w:sz w:val="24"/>
        </w:rPr>
        <w:t>Povišanje cen lahko znaša največ osemdeset odstotkov (80%) navedenega povišanja indeksa cen. Nadaljnja povišanja se lahko izvedejo, ko kumulativno povečanje dogovorjenega indeksa cen ponovno preseže 4% vrednosti od zadnjega povišanja denarnih obveznosti.</w:t>
      </w:r>
    </w:p>
    <w:p w14:paraId="76AC44CE" w14:textId="77777777" w:rsidR="00F90B0F" w:rsidRPr="00F90B0F" w:rsidRDefault="00F90B0F" w:rsidP="00F90B0F">
      <w:pPr>
        <w:pStyle w:val="Glava"/>
        <w:jc w:val="both"/>
        <w:rPr>
          <w:rFonts w:ascii="Garamond" w:hAnsi="Garamond" w:cs="Tahoma"/>
          <w:sz w:val="24"/>
        </w:rPr>
      </w:pPr>
      <w:r w:rsidRPr="00F90B0F">
        <w:rPr>
          <w:rFonts w:ascii="Garamond" w:hAnsi="Garamond" w:cs="Tahoma"/>
          <w:sz w:val="24"/>
        </w:rPr>
        <w:t>V primeru, da je izvajalec upravičen do spremembe cen v skladu s predhodnimi določbami, mora pred uvedbo spremembe cen naročniku predložiti zahtevo za spremembo cen z dokazili o upravičenosti te spremembe.</w:t>
      </w:r>
    </w:p>
    <w:p w14:paraId="675C3B19" w14:textId="58540C57" w:rsidR="00F90B0F" w:rsidRDefault="00F90B0F" w:rsidP="006A09F8">
      <w:pPr>
        <w:pStyle w:val="Glava"/>
        <w:tabs>
          <w:tab w:val="clear" w:pos="4536"/>
          <w:tab w:val="clear" w:pos="9072"/>
        </w:tabs>
        <w:jc w:val="both"/>
        <w:rPr>
          <w:rFonts w:ascii="Garamond" w:hAnsi="Garamond" w:cs="Tahoma"/>
          <w:sz w:val="24"/>
        </w:rPr>
      </w:pPr>
    </w:p>
    <w:p w14:paraId="2B6A52C7" w14:textId="77777777" w:rsidR="00F90B0F" w:rsidRPr="00D336D2" w:rsidRDefault="00F90B0F" w:rsidP="006A09F8">
      <w:pPr>
        <w:pStyle w:val="Glava"/>
        <w:tabs>
          <w:tab w:val="clear" w:pos="4536"/>
          <w:tab w:val="clear" w:pos="9072"/>
        </w:tabs>
        <w:jc w:val="both"/>
        <w:rPr>
          <w:rFonts w:ascii="Garamond" w:hAnsi="Garamond" w:cs="Tahoma"/>
          <w:sz w:val="24"/>
        </w:rPr>
      </w:pPr>
    </w:p>
    <w:p w14:paraId="5D54E214" w14:textId="77777777" w:rsidR="006A09F8" w:rsidRPr="00C3749A" w:rsidRDefault="006A09F8" w:rsidP="006A09F8">
      <w:pPr>
        <w:pStyle w:val="Odstavekseznama"/>
        <w:ind w:left="0"/>
        <w:jc w:val="both"/>
        <w:rPr>
          <w:rFonts w:ascii="Garamond" w:hAnsi="Garamond"/>
          <w:iCs/>
          <w:sz w:val="24"/>
        </w:rPr>
      </w:pPr>
      <w:r>
        <w:rPr>
          <w:rFonts w:ascii="Garamond" w:hAnsi="Garamond"/>
          <w:iCs/>
          <w:sz w:val="24"/>
        </w:rPr>
        <w:t>Izvajalec</w:t>
      </w:r>
      <w:r w:rsidRPr="00C3749A">
        <w:rPr>
          <w:rFonts w:ascii="Garamond" w:hAnsi="Garamond"/>
          <w:iCs/>
          <w:sz w:val="24"/>
        </w:rPr>
        <w:t xml:space="preserve"> mora izstaviti račun mesečno do 10. v mesecu</w:t>
      </w:r>
      <w:r>
        <w:rPr>
          <w:rFonts w:ascii="Garamond" w:hAnsi="Garamond"/>
          <w:iCs/>
          <w:sz w:val="24"/>
        </w:rPr>
        <w:t xml:space="preserve"> za pretekli mesec</w:t>
      </w:r>
      <w:r w:rsidRPr="00C3749A">
        <w:rPr>
          <w:rFonts w:ascii="Garamond" w:hAnsi="Garamond"/>
          <w:iCs/>
          <w:sz w:val="24"/>
        </w:rPr>
        <w:t>, skladno z veljavno davčno zakonodajo, in sicer glede na dejansko opravljeno delo za pretekli mesec. Na računu je treba navesti naziv in številko pogodbe</w:t>
      </w:r>
      <w:r>
        <w:rPr>
          <w:rFonts w:ascii="Garamond" w:hAnsi="Garamond"/>
          <w:iCs/>
          <w:sz w:val="24"/>
        </w:rPr>
        <w:t xml:space="preserve">. Izvajalec </w:t>
      </w:r>
      <w:r w:rsidRPr="00C3749A">
        <w:rPr>
          <w:rFonts w:ascii="Garamond" w:hAnsi="Garamond"/>
          <w:iCs/>
          <w:sz w:val="24"/>
        </w:rPr>
        <w:t xml:space="preserve">mora računu priložiti pregledno poročilo o </w:t>
      </w:r>
      <w:r>
        <w:rPr>
          <w:rFonts w:ascii="Garamond" w:hAnsi="Garamond"/>
          <w:iCs/>
          <w:sz w:val="24"/>
        </w:rPr>
        <w:t>opravljenih storitvah</w:t>
      </w:r>
      <w:r w:rsidRPr="00C3749A">
        <w:rPr>
          <w:rFonts w:ascii="Garamond" w:hAnsi="Garamond"/>
          <w:iCs/>
          <w:sz w:val="24"/>
        </w:rPr>
        <w:t xml:space="preserve"> ter drugih posegih za časovno obdobje, za katerega je račun izdan, pri čemer se mora sklicevati na številko pogodbe.</w:t>
      </w:r>
    </w:p>
    <w:p w14:paraId="1C720264" w14:textId="77777777" w:rsidR="006A09F8" w:rsidRPr="00C3749A" w:rsidRDefault="006A09F8" w:rsidP="006A09F8">
      <w:pPr>
        <w:pStyle w:val="Telobesedila"/>
        <w:ind w:right="759"/>
        <w:rPr>
          <w:rFonts w:ascii="Garamond" w:hAnsi="Garamond"/>
          <w:sz w:val="24"/>
          <w:szCs w:val="24"/>
        </w:rPr>
      </w:pPr>
    </w:p>
    <w:p w14:paraId="5CD28A19" w14:textId="77777777" w:rsidR="006A09F8" w:rsidRPr="00C3749A" w:rsidRDefault="006A09F8" w:rsidP="006A09F8">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1408BDC5"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bo </w:t>
      </w:r>
      <w:r>
        <w:rPr>
          <w:rFonts w:ascii="Garamond" w:hAnsi="Garamond"/>
          <w:color w:val="0F0F0F"/>
          <w:sz w:val="24"/>
          <w:szCs w:val="24"/>
        </w:rPr>
        <w:t>izvajalcu</w:t>
      </w:r>
      <w:r w:rsidRPr="00C3749A">
        <w:rPr>
          <w:rFonts w:ascii="Garamond" w:hAnsi="Garamond"/>
          <w:color w:val="0F0F0F"/>
          <w:sz w:val="24"/>
          <w:szCs w:val="24"/>
        </w:rPr>
        <w:t xml:space="preserve"> izstavljen račun, ki ga bo predhodno potrdil naročnikov skrbnik te pogodbe, plačal v roku 30 dni od uradnega datuma prejema</w:t>
      </w:r>
      <w:r>
        <w:rPr>
          <w:rFonts w:ascii="Garamond" w:hAnsi="Garamond"/>
          <w:color w:val="0F0F0F"/>
          <w:sz w:val="24"/>
          <w:szCs w:val="24"/>
        </w:rPr>
        <w:t xml:space="preserve"> računa na transakcijski račun izvajalca</w:t>
      </w:r>
      <w:r w:rsidRPr="00C3749A">
        <w:rPr>
          <w:rFonts w:ascii="Garamond" w:hAnsi="Garamond"/>
          <w:color w:val="0F0F0F"/>
          <w:sz w:val="24"/>
          <w:szCs w:val="24"/>
        </w:rPr>
        <w:t xml:space="preserve">. </w:t>
      </w:r>
    </w:p>
    <w:p w14:paraId="2E64FC7E" w14:textId="77777777" w:rsidR="006A09F8" w:rsidRPr="00C3749A" w:rsidRDefault="006A09F8" w:rsidP="006A09F8">
      <w:pPr>
        <w:pStyle w:val="Telobesedila"/>
        <w:ind w:right="24"/>
        <w:rPr>
          <w:rFonts w:ascii="Garamond" w:hAnsi="Garamond"/>
          <w:color w:val="0F0F0F"/>
          <w:sz w:val="24"/>
          <w:szCs w:val="24"/>
        </w:rPr>
      </w:pPr>
    </w:p>
    <w:p w14:paraId="73374403"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Naročnik ima možnost v 8 dneh od prejema računa in poročila potrditi ali zavrniti račun in poročilo o opravljenem delu v preteklem mesecu. </w:t>
      </w:r>
      <w:r>
        <w:rPr>
          <w:rFonts w:ascii="Garamond" w:hAnsi="Garamond"/>
          <w:color w:val="0F0F0F"/>
          <w:sz w:val="24"/>
          <w:szCs w:val="24"/>
        </w:rPr>
        <w:t xml:space="preserve">Izvajalec </w:t>
      </w:r>
      <w:r w:rsidRPr="00C3749A">
        <w:rPr>
          <w:rFonts w:ascii="Garamond" w:hAnsi="Garamond"/>
          <w:color w:val="0F0F0F"/>
          <w:sz w:val="24"/>
          <w:szCs w:val="24"/>
        </w:rPr>
        <w:t xml:space="preserve">je dolžan odpraviti pomanjkljivosti, ki so navedene kot razlog za zavrnitev poročila v roku, za katerega se dogovorita </w:t>
      </w:r>
      <w:r>
        <w:rPr>
          <w:rFonts w:ascii="Garamond" w:hAnsi="Garamond"/>
          <w:color w:val="0F0F0F"/>
          <w:sz w:val="24"/>
          <w:szCs w:val="24"/>
        </w:rPr>
        <w:t>izvajalec</w:t>
      </w:r>
      <w:r w:rsidRPr="00C3749A">
        <w:rPr>
          <w:rFonts w:ascii="Garamond" w:hAnsi="Garamond"/>
          <w:color w:val="0F0F0F"/>
          <w:sz w:val="24"/>
          <w:szCs w:val="24"/>
        </w:rPr>
        <w:t xml:space="preserve"> in naročnik. </w:t>
      </w:r>
    </w:p>
    <w:p w14:paraId="2A3929EB" w14:textId="77777777" w:rsidR="006A09F8" w:rsidRPr="00C3749A" w:rsidRDefault="006A09F8" w:rsidP="006A09F8">
      <w:pPr>
        <w:pStyle w:val="Telobesedila"/>
        <w:ind w:right="24"/>
        <w:rPr>
          <w:rFonts w:ascii="Garamond" w:hAnsi="Garamond"/>
          <w:color w:val="0F0F0F"/>
          <w:sz w:val="24"/>
          <w:szCs w:val="24"/>
        </w:rPr>
      </w:pPr>
    </w:p>
    <w:p w14:paraId="6E09D58A" w14:textId="77777777" w:rsidR="006A09F8" w:rsidRPr="00C3749A" w:rsidRDefault="006A09F8" w:rsidP="006A09F8">
      <w:pPr>
        <w:pStyle w:val="Telobesedila"/>
        <w:ind w:right="24"/>
        <w:rPr>
          <w:rFonts w:ascii="Garamond" w:hAnsi="Garamond"/>
          <w:color w:val="0F0F0F"/>
          <w:sz w:val="24"/>
          <w:szCs w:val="24"/>
        </w:rPr>
      </w:pPr>
      <w:r w:rsidRPr="00C3749A">
        <w:rPr>
          <w:rFonts w:ascii="Garamond" w:hAnsi="Garamond"/>
          <w:color w:val="0F0F0F"/>
          <w:sz w:val="24"/>
          <w:szCs w:val="24"/>
        </w:rPr>
        <w:t xml:space="preserve">V primeru plačilne zamude naročnika </w:t>
      </w:r>
      <w:r>
        <w:rPr>
          <w:rFonts w:ascii="Garamond" w:hAnsi="Garamond"/>
          <w:color w:val="0F0F0F"/>
          <w:sz w:val="24"/>
          <w:szCs w:val="24"/>
        </w:rPr>
        <w:t xml:space="preserve">izvajalec </w:t>
      </w:r>
      <w:r w:rsidRPr="00C3749A">
        <w:rPr>
          <w:rFonts w:ascii="Garamond" w:hAnsi="Garamond"/>
          <w:color w:val="0F0F0F"/>
          <w:sz w:val="24"/>
          <w:szCs w:val="24"/>
        </w:rPr>
        <w:t>lahko obračuna zakonske zamudne obresti v skladu z veljavnimi predpisi.</w:t>
      </w:r>
    </w:p>
    <w:p w14:paraId="0A51FFAE" w14:textId="77777777" w:rsidR="006A09F8" w:rsidRPr="00C3749A" w:rsidRDefault="006A09F8" w:rsidP="006A09F8">
      <w:pPr>
        <w:keepNext/>
        <w:outlineLvl w:val="1"/>
        <w:rPr>
          <w:rFonts w:ascii="Garamond" w:hAnsi="Garamond"/>
          <w:color w:val="0F0F0F"/>
          <w:sz w:val="24"/>
        </w:rPr>
      </w:pPr>
    </w:p>
    <w:p w14:paraId="06CA6319" w14:textId="77777777" w:rsidR="006A09F8" w:rsidRPr="005963C7" w:rsidRDefault="006A09F8" w:rsidP="006A09F8">
      <w:pPr>
        <w:pStyle w:val="Odstavekseznama"/>
        <w:keepNext/>
        <w:numPr>
          <w:ilvl w:val="0"/>
          <w:numId w:val="18"/>
        </w:numPr>
        <w:jc w:val="center"/>
        <w:outlineLvl w:val="1"/>
        <w:rPr>
          <w:rFonts w:ascii="Garamond" w:hAnsi="Garamond" w:cs="Arial"/>
          <w:b/>
          <w:sz w:val="24"/>
        </w:rPr>
      </w:pPr>
      <w:r w:rsidRPr="005963C7">
        <w:rPr>
          <w:rFonts w:ascii="Garamond" w:hAnsi="Garamond"/>
          <w:b/>
          <w:color w:val="0F0F0F"/>
          <w:sz w:val="24"/>
        </w:rPr>
        <w:t>OBVEZNOSTI POGODBENIH STRANK</w:t>
      </w:r>
    </w:p>
    <w:p w14:paraId="1D4861FE" w14:textId="77777777" w:rsidR="006A09F8" w:rsidRPr="00C3749A" w:rsidRDefault="006A09F8" w:rsidP="006A09F8">
      <w:pPr>
        <w:pStyle w:val="Odstavekseznama"/>
        <w:keepNext/>
        <w:ind w:left="850"/>
        <w:outlineLvl w:val="1"/>
        <w:rPr>
          <w:rFonts w:ascii="Garamond" w:hAnsi="Garamond" w:cs="Arial"/>
          <w:b/>
          <w:sz w:val="24"/>
        </w:rPr>
      </w:pPr>
    </w:p>
    <w:p w14:paraId="7CE411AE" w14:textId="77777777" w:rsidR="006A09F8" w:rsidRPr="00C3749A" w:rsidRDefault="006A09F8" w:rsidP="006A09F8">
      <w:pPr>
        <w:pStyle w:val="Odstavekseznama"/>
        <w:keepNext/>
        <w:numPr>
          <w:ilvl w:val="1"/>
          <w:numId w:val="17"/>
        </w:numPr>
        <w:ind w:left="4458"/>
        <w:outlineLvl w:val="1"/>
        <w:rPr>
          <w:rFonts w:ascii="Garamond" w:hAnsi="Garamond" w:cs="Arial"/>
          <w:sz w:val="24"/>
        </w:rPr>
      </w:pPr>
      <w:r w:rsidRPr="00C3749A">
        <w:rPr>
          <w:rFonts w:ascii="Garamond" w:hAnsi="Garamond" w:cs="Arial"/>
          <w:sz w:val="24"/>
        </w:rPr>
        <w:t>člen</w:t>
      </w:r>
    </w:p>
    <w:p w14:paraId="54873A31" w14:textId="77777777" w:rsidR="006A09F8" w:rsidRDefault="006A09F8" w:rsidP="006A09F8">
      <w:pPr>
        <w:widowControl w:val="0"/>
        <w:suppressAutoHyphens/>
        <w:snapToGrid w:val="0"/>
        <w:jc w:val="both"/>
        <w:rPr>
          <w:rFonts w:ascii="Garamond" w:hAnsi="Garamond" w:cs="Tahoma"/>
          <w:sz w:val="24"/>
        </w:rPr>
      </w:pPr>
      <w:r>
        <w:rPr>
          <w:rFonts w:ascii="Garamond" w:hAnsi="Garamond" w:cs="Tahoma"/>
          <w:sz w:val="24"/>
        </w:rPr>
        <w:t>Naroč</w:t>
      </w:r>
      <w:r w:rsidRPr="000C5BD8">
        <w:rPr>
          <w:rFonts w:ascii="Garamond" w:hAnsi="Garamond" w:cs="Tahoma"/>
          <w:sz w:val="24"/>
        </w:rPr>
        <w:t>nik se obvezuje, da:</w:t>
      </w:r>
    </w:p>
    <w:p w14:paraId="62D05EE9" w14:textId="77777777"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zagotovil</w:t>
      </w:r>
      <w:r w:rsidRPr="001D5D2D">
        <w:rPr>
          <w:rFonts w:ascii="Garamond" w:hAnsi="Garamond" w:cs="Tahoma"/>
          <w:sz w:val="24"/>
        </w:rPr>
        <w:t xml:space="preserve"> vse potrebno, da bo lahko storitve izvajal pra</w:t>
      </w:r>
      <w:r>
        <w:rPr>
          <w:rFonts w:ascii="Garamond" w:hAnsi="Garamond" w:cs="Tahoma"/>
          <w:sz w:val="24"/>
        </w:rPr>
        <w:t>vočasno in v predvidenem obsegu,</w:t>
      </w:r>
    </w:p>
    <w:p w14:paraId="24C44CD8" w14:textId="1936B676" w:rsidR="006A09F8" w:rsidRPr="001D5D2D" w:rsidRDefault="006A09F8" w:rsidP="00054729">
      <w:pPr>
        <w:pStyle w:val="Odstavekseznama"/>
        <w:widowControl w:val="0"/>
        <w:numPr>
          <w:ilvl w:val="0"/>
          <w:numId w:val="23"/>
        </w:numPr>
        <w:suppressAutoHyphens/>
        <w:snapToGrid w:val="0"/>
        <w:jc w:val="both"/>
        <w:rPr>
          <w:rFonts w:ascii="Garamond" w:hAnsi="Garamond" w:cs="Tahoma"/>
          <w:sz w:val="24"/>
        </w:rPr>
      </w:pPr>
      <w:r w:rsidRPr="006C7CEA">
        <w:rPr>
          <w:rFonts w:ascii="Garamond" w:hAnsi="Garamond" w:cs="Tahoma"/>
          <w:sz w:val="24"/>
        </w:rPr>
        <w:t>bo zagotovil dostopnost razvojnega in testnega sistema</w:t>
      </w:r>
      <w:r w:rsidRPr="001D5D2D">
        <w:rPr>
          <w:rFonts w:ascii="Garamond" w:hAnsi="Garamond" w:cs="Tahoma"/>
          <w:sz w:val="24"/>
        </w:rPr>
        <w:t xml:space="preserve"> in za nemoteno izvajanje sto</w:t>
      </w:r>
      <w:r>
        <w:rPr>
          <w:rFonts w:ascii="Garamond" w:hAnsi="Garamond" w:cs="Tahoma"/>
          <w:sz w:val="24"/>
        </w:rPr>
        <w:t xml:space="preserve">ritev po </w:t>
      </w:r>
      <w:r w:rsidR="00D16701">
        <w:rPr>
          <w:rFonts w:ascii="Garamond" w:hAnsi="Garamond" w:cs="Tahoma"/>
          <w:sz w:val="24"/>
        </w:rPr>
        <w:t>tej pogodbi</w:t>
      </w:r>
      <w:r>
        <w:rPr>
          <w:rFonts w:ascii="Garamond" w:hAnsi="Garamond" w:cs="Tahoma"/>
          <w:sz w:val="24"/>
        </w:rPr>
        <w:t>,</w:t>
      </w:r>
    </w:p>
    <w:p w14:paraId="19C4B7B0" w14:textId="52A7EAB2" w:rsidR="006A09F8" w:rsidRDefault="006A09F8" w:rsidP="00054729">
      <w:pPr>
        <w:pStyle w:val="Odstavekseznama"/>
        <w:widowControl w:val="0"/>
        <w:numPr>
          <w:ilvl w:val="0"/>
          <w:numId w:val="23"/>
        </w:numPr>
        <w:suppressAutoHyphens/>
        <w:snapToGrid w:val="0"/>
        <w:jc w:val="both"/>
        <w:rPr>
          <w:rFonts w:ascii="Garamond" w:hAnsi="Garamond" w:cs="Tahoma"/>
          <w:sz w:val="24"/>
        </w:rPr>
      </w:pPr>
      <w:r>
        <w:rPr>
          <w:rFonts w:ascii="Garamond" w:hAnsi="Garamond" w:cs="Tahoma"/>
          <w:sz w:val="24"/>
        </w:rPr>
        <w:t>bo izvajalcu pravočasno posredoval</w:t>
      </w:r>
      <w:r w:rsidRPr="001D5D2D">
        <w:rPr>
          <w:rFonts w:ascii="Garamond" w:hAnsi="Garamond" w:cs="Tahoma"/>
          <w:sz w:val="24"/>
        </w:rPr>
        <w:t xml:space="preserve"> vse ustrezne informacije, da bi lahko zagotovil ustrezno izvajanje storitev in ga obveščati o morebitnih spremembah v procesu </w:t>
      </w:r>
      <w:r w:rsidR="00EA5499">
        <w:rPr>
          <w:rFonts w:ascii="Garamond" w:hAnsi="Garamond" w:cs="Tahoma"/>
          <w:sz w:val="24"/>
        </w:rPr>
        <w:t>izvajanja storitev</w:t>
      </w:r>
      <w:r w:rsidRPr="001D5D2D">
        <w:rPr>
          <w:rFonts w:ascii="Garamond" w:hAnsi="Garamond" w:cs="Tahoma"/>
          <w:sz w:val="24"/>
        </w:rPr>
        <w:t>.</w:t>
      </w:r>
    </w:p>
    <w:p w14:paraId="2AC79DC6" w14:textId="77777777" w:rsidR="006A09F8" w:rsidRDefault="006A09F8" w:rsidP="006A09F8">
      <w:pPr>
        <w:pStyle w:val="Odstavekseznama"/>
        <w:widowControl w:val="0"/>
        <w:suppressAutoHyphens/>
        <w:snapToGrid w:val="0"/>
        <w:jc w:val="both"/>
        <w:rPr>
          <w:rFonts w:ascii="Garamond" w:hAnsi="Garamond" w:cs="Tahoma"/>
          <w:sz w:val="24"/>
        </w:rPr>
      </w:pPr>
    </w:p>
    <w:p w14:paraId="46FC8FAB" w14:textId="77777777" w:rsidR="006A09F8" w:rsidRPr="00D336D2" w:rsidRDefault="006A09F8" w:rsidP="006A09F8">
      <w:pPr>
        <w:pStyle w:val="Glava"/>
        <w:numPr>
          <w:ilvl w:val="1"/>
          <w:numId w:val="17"/>
        </w:numPr>
        <w:tabs>
          <w:tab w:val="clear" w:pos="4536"/>
          <w:tab w:val="clear" w:pos="9072"/>
        </w:tabs>
        <w:ind w:left="4458"/>
        <w:jc w:val="both"/>
        <w:rPr>
          <w:rFonts w:ascii="Garamond" w:hAnsi="Garamond" w:cs="Tahoma"/>
          <w:sz w:val="24"/>
        </w:rPr>
      </w:pPr>
      <w:r w:rsidRPr="00D336D2">
        <w:rPr>
          <w:rFonts w:ascii="Garamond" w:hAnsi="Garamond" w:cs="Tahoma"/>
          <w:sz w:val="24"/>
        </w:rPr>
        <w:lastRenderedPageBreak/>
        <w:t>člen</w:t>
      </w:r>
    </w:p>
    <w:p w14:paraId="62206BAF" w14:textId="77777777"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r w:rsidRPr="001D5D2D">
        <w:rPr>
          <w:rFonts w:ascii="Garamond" w:eastAsia="Lucida Sans Unicode" w:hAnsi="Garamond"/>
          <w:bCs/>
          <w:kern w:val="1"/>
          <w:sz w:val="24"/>
          <w:lang w:eastAsia="zh-CN" w:bidi="hi-IN"/>
        </w:rPr>
        <w:t>Izvajalec se obvezuje</w:t>
      </w:r>
      <w:r>
        <w:rPr>
          <w:rFonts w:ascii="Garamond" w:eastAsia="Lucida Sans Unicode" w:hAnsi="Garamond"/>
          <w:bCs/>
          <w:kern w:val="1"/>
          <w:sz w:val="24"/>
          <w:lang w:eastAsia="zh-CN" w:bidi="hi-IN"/>
        </w:rPr>
        <w:t>, da:</w:t>
      </w:r>
    </w:p>
    <w:p w14:paraId="10D00D3E" w14:textId="5B8D4122" w:rsidR="006A09F8" w:rsidRPr="00B74818" w:rsidRDefault="006A09F8" w:rsidP="00054729">
      <w:pPr>
        <w:pStyle w:val="Telobesedila"/>
        <w:widowControl w:val="0"/>
        <w:numPr>
          <w:ilvl w:val="0"/>
          <w:numId w:val="24"/>
        </w:numPr>
        <w:tabs>
          <w:tab w:val="left" w:pos="360"/>
        </w:tabs>
        <w:suppressAutoHyphens/>
        <w:rPr>
          <w:rFonts w:ascii="Garamond" w:eastAsia="Lucida Sans Unicode" w:hAnsi="Garamond"/>
          <w:bCs/>
          <w:kern w:val="1"/>
          <w:sz w:val="24"/>
          <w:lang w:eastAsia="zh-CN" w:bidi="hi-IN"/>
        </w:rPr>
      </w:pPr>
      <w:r w:rsidRPr="00B74818">
        <w:rPr>
          <w:rFonts w:ascii="Garamond" w:eastAsia="Lucida Sans Unicode" w:hAnsi="Garamond"/>
          <w:bCs/>
          <w:kern w:val="1"/>
          <w:sz w:val="24"/>
          <w:lang w:eastAsia="zh-CN" w:bidi="hi-IN"/>
        </w:rPr>
        <w:t>bo pogodbene obveznosti opravil kvalitetno, strokovno, pravočasno, v skladu s priporočili v</w:t>
      </w:r>
      <w:r w:rsidRPr="00B74818">
        <w:rPr>
          <w:rFonts w:ascii="Garamond" w:hAnsi="Garamond"/>
        </w:rPr>
        <w:t xml:space="preserve"> </w:t>
      </w:r>
      <w:r>
        <w:rPr>
          <w:rFonts w:ascii="Garamond" w:hAnsi="Garamond"/>
        </w:rPr>
        <w:t>ISO standardov</w:t>
      </w:r>
      <w:r w:rsidRPr="00B74818">
        <w:rPr>
          <w:rFonts w:ascii="Garamond" w:hAnsi="Garamond"/>
        </w:rPr>
        <w:t xml:space="preserve"> </w:t>
      </w:r>
      <w:r>
        <w:rPr>
          <w:rFonts w:ascii="Garamond" w:hAnsi="Garamond"/>
        </w:rPr>
        <w:t>(</w:t>
      </w:r>
      <w:r w:rsidRPr="00B74818">
        <w:rPr>
          <w:rFonts w:ascii="Garamond" w:hAnsi="Garamond"/>
        </w:rPr>
        <w:t>zlasti ISO 9001 in ISO/IEC 27001</w:t>
      </w:r>
      <w:r>
        <w:rPr>
          <w:rFonts w:ascii="Garamond" w:hAnsi="Garamond"/>
        </w:rPr>
        <w:t>)</w:t>
      </w:r>
      <w:r w:rsidRPr="00B74818">
        <w:rPr>
          <w:rFonts w:ascii="Garamond" w:hAnsi="Garamond"/>
        </w:rPr>
        <w:t xml:space="preserve"> </w:t>
      </w:r>
      <w:r w:rsidRPr="00B74818">
        <w:rPr>
          <w:rFonts w:ascii="Garamond" w:eastAsia="Lucida Sans Unicode" w:hAnsi="Garamond"/>
          <w:bCs/>
          <w:kern w:val="1"/>
          <w:sz w:val="24"/>
          <w:lang w:eastAsia="zh-CN" w:bidi="hi-IN"/>
        </w:rPr>
        <w:t xml:space="preserve">in v skladu s </w:t>
      </w:r>
      <w:r w:rsidR="00D16701">
        <w:rPr>
          <w:rFonts w:ascii="Garamond" w:eastAsia="Lucida Sans Unicode" w:hAnsi="Garamond"/>
          <w:bCs/>
          <w:kern w:val="1"/>
          <w:sz w:val="24"/>
          <w:lang w:eastAsia="zh-CN" w:bidi="hi-IN"/>
        </w:rPr>
        <w:t>to pogodbo</w:t>
      </w:r>
      <w:r w:rsidRPr="00B74818">
        <w:rPr>
          <w:rFonts w:ascii="Garamond" w:eastAsia="Lucida Sans Unicode" w:hAnsi="Garamond"/>
          <w:bCs/>
          <w:kern w:val="1"/>
          <w:sz w:val="24"/>
          <w:lang w:eastAsia="zh-CN" w:bidi="hi-IN"/>
        </w:rPr>
        <w:t>,</w:t>
      </w:r>
    </w:p>
    <w:p w14:paraId="1898AFE2" w14:textId="77777777"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u</w:t>
      </w:r>
      <w:r w:rsidRPr="00706F2E">
        <w:rPr>
          <w:rFonts w:ascii="Garamond" w:eastAsia="Lucida Sans Unicode" w:hAnsi="Garamond"/>
          <w:bCs/>
          <w:kern w:val="1"/>
          <w:sz w:val="24"/>
          <w:lang w:eastAsia="zh-CN" w:bidi="hi-IN"/>
        </w:rPr>
        <w:t>p</w:t>
      </w:r>
      <w:r>
        <w:rPr>
          <w:rFonts w:ascii="Garamond" w:eastAsia="Lucida Sans Unicode" w:hAnsi="Garamond"/>
          <w:bCs/>
          <w:kern w:val="1"/>
          <w:sz w:val="24"/>
          <w:lang w:eastAsia="zh-CN" w:bidi="hi-IN"/>
        </w:rPr>
        <w:t xml:space="preserve">ošteval </w:t>
      </w:r>
      <w:r w:rsidRPr="00706F2E">
        <w:rPr>
          <w:rFonts w:ascii="Garamond" w:eastAsia="Lucida Sans Unicode" w:hAnsi="Garamond"/>
          <w:bCs/>
          <w:kern w:val="1"/>
          <w:sz w:val="24"/>
          <w:lang w:eastAsia="zh-CN" w:bidi="hi-IN"/>
        </w:rPr>
        <w:t xml:space="preserve">predloge naročnika in storitve izvajal s </w:t>
      </w:r>
      <w:r>
        <w:rPr>
          <w:rFonts w:ascii="Garamond" w:eastAsia="Lucida Sans Unicode" w:hAnsi="Garamond"/>
          <w:bCs/>
          <w:kern w:val="1"/>
          <w:sz w:val="24"/>
          <w:lang w:eastAsia="zh-CN" w:bidi="hi-IN"/>
        </w:rPr>
        <w:t>skrbnostjo dobrega strokovnjaka,</w:t>
      </w:r>
      <w:r w:rsidRPr="00706F2E">
        <w:rPr>
          <w:rFonts w:ascii="Garamond" w:eastAsia="Lucida Sans Unicode" w:hAnsi="Garamond"/>
          <w:bCs/>
          <w:kern w:val="1"/>
          <w:sz w:val="24"/>
          <w:lang w:eastAsia="zh-CN" w:bidi="hi-IN"/>
        </w:rPr>
        <w:t xml:space="preserve"> </w:t>
      </w:r>
    </w:p>
    <w:p w14:paraId="34A038F5" w14:textId="1709F68C"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0126C7">
        <w:rPr>
          <w:rFonts w:ascii="Garamond" w:eastAsia="Lucida Sans Unicode" w:hAnsi="Garamond"/>
          <w:bCs/>
          <w:kern w:val="1"/>
          <w:sz w:val="24"/>
          <w:lang w:eastAsia="zh-CN" w:bidi="hi-IN"/>
        </w:rPr>
        <w:t xml:space="preserve">storitve, ki so predmet </w:t>
      </w:r>
      <w:r w:rsidR="00D16701">
        <w:rPr>
          <w:rFonts w:ascii="Garamond" w:eastAsia="Lucida Sans Unicode" w:hAnsi="Garamond"/>
          <w:bCs/>
          <w:kern w:val="1"/>
          <w:sz w:val="24"/>
          <w:lang w:eastAsia="zh-CN" w:bidi="hi-IN"/>
        </w:rPr>
        <w:t>te pogodbe</w:t>
      </w:r>
      <w:r w:rsidRPr="000126C7">
        <w:rPr>
          <w:rFonts w:ascii="Garamond" w:eastAsia="Lucida Sans Unicode" w:hAnsi="Garamond"/>
          <w:bCs/>
          <w:kern w:val="1"/>
          <w:sz w:val="24"/>
          <w:lang w:eastAsia="zh-CN" w:bidi="hi-IN"/>
        </w:rPr>
        <w:t xml:space="preserve">, bo izvajal tri (3) leta po terminskem planu, kot </w:t>
      </w:r>
      <w:r w:rsidR="000126C7" w:rsidRPr="000126C7">
        <w:rPr>
          <w:rFonts w:ascii="Garamond" w:eastAsia="Lucida Sans Unicode" w:hAnsi="Garamond"/>
          <w:bCs/>
          <w:kern w:val="1"/>
          <w:sz w:val="24"/>
          <w:lang w:eastAsia="zh-CN" w:bidi="hi-IN"/>
        </w:rPr>
        <w:t xml:space="preserve">bo </w:t>
      </w:r>
      <w:r w:rsidRPr="000126C7">
        <w:rPr>
          <w:rFonts w:ascii="Garamond" w:eastAsia="Lucida Sans Unicode" w:hAnsi="Garamond"/>
          <w:bCs/>
          <w:kern w:val="1"/>
          <w:sz w:val="24"/>
          <w:lang w:eastAsia="zh-CN" w:bidi="hi-IN"/>
        </w:rPr>
        <w:t>dogovorjeno z naročnikom, in v skladu s ponudbo. Pogodbeni stranki bosta v okviru terminskega plana sproti opredeljevali posamezne naloge izvajalca in določali rok za njihovo izvedbo,</w:t>
      </w:r>
    </w:p>
    <w:p w14:paraId="461FB12E" w14:textId="47E445CF" w:rsidR="00AE509A" w:rsidRDefault="007E47D1"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 xml:space="preserve">bo </w:t>
      </w:r>
      <w:r w:rsidR="00AE509A">
        <w:rPr>
          <w:rFonts w:ascii="Garamond" w:eastAsia="Lucida Sans Unicode" w:hAnsi="Garamond"/>
          <w:bCs/>
          <w:kern w:val="1"/>
          <w:sz w:val="24"/>
          <w:lang w:eastAsia="zh-CN" w:bidi="hi-IN"/>
        </w:rPr>
        <w:t>spremljal spremembe zakonodaje, naročniku predlagal način uvedbe funkcionalnosti, ki so povezane z uvedbo zakonskih sprememb in naročniku poročal o roku zaključka implementacije, ki mora biti skladen z zakonsko določenimi roki,</w:t>
      </w:r>
    </w:p>
    <w:p w14:paraId="64C8A7D1" w14:textId="00EF308A" w:rsidR="00AE509A" w:rsidRPr="000126C7" w:rsidRDefault="00AE509A"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naročnika obvesti</w:t>
      </w:r>
      <w:r w:rsidR="007E47D1">
        <w:rPr>
          <w:rFonts w:ascii="Garamond" w:eastAsia="Lucida Sans Unicode" w:hAnsi="Garamond"/>
          <w:bCs/>
          <w:kern w:val="1"/>
          <w:sz w:val="24"/>
          <w:lang w:eastAsia="zh-CN" w:bidi="hi-IN"/>
        </w:rPr>
        <w:t>l</w:t>
      </w:r>
      <w:r>
        <w:rPr>
          <w:rFonts w:ascii="Garamond" w:eastAsia="Lucida Sans Unicode" w:hAnsi="Garamond"/>
          <w:bCs/>
          <w:kern w:val="1"/>
          <w:sz w:val="24"/>
          <w:lang w:eastAsia="zh-CN" w:bidi="hi-IN"/>
        </w:rPr>
        <w:t xml:space="preserve"> pred vsako uvedbo novih funkcionalnosti</w:t>
      </w:r>
      <w:r w:rsidR="007E47D1">
        <w:rPr>
          <w:rFonts w:ascii="Garamond" w:eastAsia="Lucida Sans Unicode" w:hAnsi="Garamond"/>
          <w:bCs/>
          <w:kern w:val="1"/>
          <w:sz w:val="24"/>
          <w:lang w:eastAsia="zh-CN" w:bidi="hi-IN"/>
        </w:rPr>
        <w:t>,</w:t>
      </w:r>
      <w:r>
        <w:rPr>
          <w:rFonts w:ascii="Garamond" w:eastAsia="Lucida Sans Unicode" w:hAnsi="Garamond"/>
          <w:bCs/>
          <w:kern w:val="1"/>
          <w:sz w:val="24"/>
          <w:lang w:eastAsia="zh-CN" w:bidi="hi-IN"/>
        </w:rPr>
        <w:t xml:space="preserve"> </w:t>
      </w:r>
    </w:p>
    <w:p w14:paraId="3BCF0B57" w14:textId="38B30138"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sidRPr="006C7CEA">
        <w:rPr>
          <w:rFonts w:ascii="Garamond" w:eastAsia="Lucida Sans Unicode" w:hAnsi="Garamond"/>
          <w:bCs/>
          <w:kern w:val="1"/>
          <w:sz w:val="24"/>
          <w:lang w:eastAsia="zh-CN" w:bidi="hi-IN"/>
        </w:rPr>
        <w:t>bo storitve, pri katerih je potrebna prisotnost s strani</w:t>
      </w:r>
      <w:r>
        <w:rPr>
          <w:rFonts w:ascii="Garamond" w:eastAsia="Lucida Sans Unicode" w:hAnsi="Garamond"/>
          <w:bCs/>
          <w:kern w:val="1"/>
          <w:sz w:val="24"/>
          <w:lang w:eastAsia="zh-CN" w:bidi="hi-IN"/>
        </w:rPr>
        <w:t xml:space="preserve"> naročnika, </w:t>
      </w:r>
      <w:r w:rsidRPr="00706F2E">
        <w:rPr>
          <w:rFonts w:ascii="Garamond" w:eastAsia="Lucida Sans Unicode" w:hAnsi="Garamond"/>
          <w:bCs/>
          <w:kern w:val="1"/>
          <w:sz w:val="24"/>
          <w:lang w:eastAsia="zh-CN" w:bidi="hi-IN"/>
        </w:rPr>
        <w:t xml:space="preserve">izvajal na </w:t>
      </w:r>
      <w:r>
        <w:rPr>
          <w:rFonts w:ascii="Garamond" w:eastAsia="Lucida Sans Unicode" w:hAnsi="Garamond"/>
          <w:bCs/>
          <w:kern w:val="1"/>
          <w:sz w:val="24"/>
          <w:lang w:eastAsia="zh-CN" w:bidi="hi-IN"/>
        </w:rPr>
        <w:t>sedežu naročnika in na lokacijah posameznih članic UL</w:t>
      </w:r>
      <w:r w:rsidR="00943DAE">
        <w:rPr>
          <w:rFonts w:ascii="Garamond" w:eastAsia="Lucida Sans Unicode" w:hAnsi="Garamond"/>
          <w:bCs/>
          <w:kern w:val="1"/>
          <w:sz w:val="24"/>
          <w:lang w:eastAsia="zh-CN" w:bidi="hi-IN"/>
        </w:rPr>
        <w:t>,</w:t>
      </w:r>
      <w:r>
        <w:rPr>
          <w:rFonts w:ascii="Garamond" w:eastAsia="Lucida Sans Unicode" w:hAnsi="Garamond"/>
          <w:bCs/>
          <w:kern w:val="1"/>
          <w:sz w:val="24"/>
          <w:lang w:eastAsia="zh-CN" w:bidi="hi-IN"/>
        </w:rPr>
        <w:t xml:space="preserve"> izjemoma pa tudi na drugih lokacijah v Sloveniji v skladu z dogovorom z naročnikom,</w:t>
      </w:r>
      <w:r w:rsidRPr="00706F2E">
        <w:rPr>
          <w:rFonts w:ascii="Garamond" w:eastAsia="Lucida Sans Unicode" w:hAnsi="Garamond"/>
          <w:bCs/>
          <w:kern w:val="1"/>
          <w:sz w:val="24"/>
          <w:lang w:eastAsia="zh-CN" w:bidi="hi-IN"/>
        </w:rPr>
        <w:t xml:space="preserve"> </w:t>
      </w:r>
    </w:p>
    <w:p w14:paraId="10F2C9A6" w14:textId="34786228" w:rsidR="006A09F8"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bo z</w:t>
      </w:r>
      <w:r w:rsidRPr="002F4BDC">
        <w:rPr>
          <w:rFonts w:ascii="Garamond" w:eastAsia="Lucida Sans Unicode" w:hAnsi="Garamond"/>
          <w:bCs/>
          <w:kern w:val="1"/>
          <w:sz w:val="24"/>
          <w:lang w:eastAsia="zh-CN" w:bidi="hi-IN"/>
        </w:rPr>
        <w:t>a vsako posamezno delo (aktivnost)</w:t>
      </w:r>
      <w:r>
        <w:rPr>
          <w:rFonts w:ascii="Garamond" w:eastAsia="Lucida Sans Unicode" w:hAnsi="Garamond"/>
          <w:bCs/>
          <w:kern w:val="1"/>
          <w:sz w:val="24"/>
          <w:lang w:eastAsia="zh-CN" w:bidi="hi-IN"/>
        </w:rPr>
        <w:t>, ki se lahko izvede na drugih lokacijah predhodno pridobil</w:t>
      </w:r>
      <w:r w:rsidRPr="002F4BDC">
        <w:rPr>
          <w:rFonts w:ascii="Garamond" w:eastAsia="Lucida Sans Unicode" w:hAnsi="Garamond"/>
          <w:bCs/>
          <w:kern w:val="1"/>
          <w:sz w:val="24"/>
          <w:lang w:eastAsia="zh-CN" w:bidi="hi-IN"/>
        </w:rPr>
        <w:t xml:space="preserve"> odobr</w:t>
      </w:r>
      <w:r>
        <w:rPr>
          <w:rFonts w:ascii="Garamond" w:eastAsia="Lucida Sans Unicode" w:hAnsi="Garamond"/>
          <w:bCs/>
          <w:kern w:val="1"/>
          <w:sz w:val="24"/>
          <w:lang w:eastAsia="zh-CN" w:bidi="hi-IN"/>
        </w:rPr>
        <w:t>itev s strani naročnika</w:t>
      </w:r>
      <w:r w:rsidRPr="002F4BDC">
        <w:rPr>
          <w:rFonts w:ascii="Garamond" w:eastAsia="Lucida Sans Unicode" w:hAnsi="Garamond"/>
          <w:bCs/>
          <w:kern w:val="1"/>
          <w:sz w:val="24"/>
          <w:lang w:eastAsia="zh-CN" w:bidi="hi-IN"/>
        </w:rPr>
        <w:t>, pri čemer mora biti jasno izražen namen aktivnosti</w:t>
      </w:r>
      <w:r>
        <w:rPr>
          <w:rFonts w:ascii="Garamond" w:eastAsia="Lucida Sans Unicode" w:hAnsi="Garamond"/>
          <w:bCs/>
          <w:kern w:val="1"/>
          <w:sz w:val="24"/>
          <w:lang w:eastAsia="zh-CN" w:bidi="hi-IN"/>
        </w:rPr>
        <w:t xml:space="preserve">, število svetovalcev, ki bodo sodelovali pri aktivnosti, </w:t>
      </w:r>
      <w:r w:rsidRPr="002F4BDC">
        <w:rPr>
          <w:rFonts w:ascii="Garamond" w:eastAsia="Lucida Sans Unicode" w:hAnsi="Garamond"/>
          <w:bCs/>
          <w:kern w:val="1"/>
          <w:sz w:val="24"/>
          <w:lang w:eastAsia="zh-CN" w:bidi="hi-IN"/>
        </w:rPr>
        <w:t>predviden</w:t>
      </w:r>
      <w:r>
        <w:rPr>
          <w:rFonts w:ascii="Garamond" w:eastAsia="Lucida Sans Unicode" w:hAnsi="Garamond"/>
          <w:bCs/>
          <w:kern w:val="1"/>
          <w:sz w:val="24"/>
          <w:lang w:eastAsia="zh-CN" w:bidi="hi-IN"/>
        </w:rPr>
        <w:t xml:space="preserve"> čas trajanja te aktivnosti ter ocena napora za izvedbo</w:t>
      </w:r>
      <w:r w:rsidR="00CF4293">
        <w:rPr>
          <w:rFonts w:ascii="Garamond" w:eastAsia="Lucida Sans Unicode" w:hAnsi="Garamond"/>
          <w:bCs/>
          <w:kern w:val="1"/>
          <w:sz w:val="24"/>
          <w:lang w:eastAsia="zh-CN" w:bidi="hi-IN"/>
        </w:rPr>
        <w:t>.</w:t>
      </w:r>
      <w:r w:rsidRPr="002F4BDC">
        <w:rPr>
          <w:rFonts w:ascii="Garamond" w:eastAsia="Lucida Sans Unicode" w:hAnsi="Garamond"/>
          <w:bCs/>
          <w:kern w:val="1"/>
          <w:sz w:val="24"/>
          <w:lang w:eastAsia="zh-CN" w:bidi="hi-IN"/>
        </w:rPr>
        <w:t xml:space="preserve"> Za vse aktivnosti, ki ne bodo predhodno odobrene oz. bo obseg izvedene aktivnosti bistveno presegale okvirje odobrenega, si naročnik pridržuje pravico, da teh (preseženih oz. neodo</w:t>
      </w:r>
      <w:r>
        <w:rPr>
          <w:rFonts w:ascii="Garamond" w:eastAsia="Lucida Sans Unicode" w:hAnsi="Garamond"/>
          <w:bCs/>
          <w:kern w:val="1"/>
          <w:sz w:val="24"/>
          <w:lang w:eastAsia="zh-CN" w:bidi="hi-IN"/>
        </w:rPr>
        <w:t>brenih) svetovalnih ur ne plača,</w:t>
      </w:r>
    </w:p>
    <w:p w14:paraId="4D2EA2E5" w14:textId="77777777" w:rsidR="006A09F8" w:rsidRPr="00837451" w:rsidRDefault="006A09F8" w:rsidP="00054729">
      <w:pPr>
        <w:pStyle w:val="Odstavekseznama"/>
        <w:widowControl w:val="0"/>
        <w:numPr>
          <w:ilvl w:val="0"/>
          <w:numId w:val="24"/>
        </w:numPr>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 xml:space="preserve">bo </w:t>
      </w:r>
      <w:r w:rsidRPr="00A91989">
        <w:rPr>
          <w:rFonts w:ascii="Garamond" w:eastAsia="Lucida Sans Unicode" w:hAnsi="Garamond"/>
          <w:bCs/>
          <w:kern w:val="1"/>
          <w:sz w:val="24"/>
          <w:lang w:eastAsia="zh-CN" w:bidi="hi-IN"/>
        </w:rPr>
        <w:t xml:space="preserve">za namene svetovanja v primeru </w:t>
      </w:r>
      <w:r>
        <w:rPr>
          <w:rFonts w:ascii="Garamond" w:eastAsia="Lucida Sans Unicode" w:hAnsi="Garamond"/>
          <w:bCs/>
          <w:kern w:val="1"/>
          <w:sz w:val="24"/>
          <w:lang w:eastAsia="zh-CN" w:bidi="hi-IN"/>
        </w:rPr>
        <w:t xml:space="preserve">svoje </w:t>
      </w:r>
      <w:r w:rsidRPr="00A91989">
        <w:rPr>
          <w:rFonts w:ascii="Garamond" w:eastAsia="Lucida Sans Unicode" w:hAnsi="Garamond"/>
          <w:bCs/>
          <w:kern w:val="1"/>
          <w:sz w:val="24"/>
          <w:lang w:eastAsia="zh-CN" w:bidi="hi-IN"/>
        </w:rPr>
        <w:t>ods</w:t>
      </w:r>
      <w:r>
        <w:rPr>
          <w:rFonts w:ascii="Garamond" w:eastAsia="Lucida Sans Unicode" w:hAnsi="Garamond"/>
          <w:bCs/>
          <w:kern w:val="1"/>
          <w:sz w:val="24"/>
          <w:lang w:eastAsia="zh-CN" w:bidi="hi-IN"/>
        </w:rPr>
        <w:t xml:space="preserve">otnosti zagotovil zamenjavo, tako da potek </w:t>
      </w:r>
      <w:proofErr w:type="spellStart"/>
      <w:r>
        <w:rPr>
          <w:rFonts w:ascii="Garamond" w:eastAsia="Lucida Sans Unicode" w:hAnsi="Garamond"/>
          <w:bCs/>
          <w:kern w:val="1"/>
          <w:sz w:val="24"/>
          <w:lang w:eastAsia="zh-CN" w:bidi="hi-IN"/>
        </w:rPr>
        <w:t>im</w:t>
      </w:r>
      <w:r w:rsidRPr="00837451">
        <w:rPr>
          <w:rFonts w:ascii="Garamond" w:eastAsia="Lucida Sans Unicode" w:hAnsi="Garamond"/>
          <w:bCs/>
          <w:kern w:val="1"/>
          <w:sz w:val="24"/>
          <w:lang w:eastAsia="zh-CN" w:bidi="hi-IN"/>
        </w:rPr>
        <w:t>plementa</w:t>
      </w:r>
      <w:r>
        <w:rPr>
          <w:rFonts w:ascii="Garamond" w:eastAsia="Lucida Sans Unicode" w:hAnsi="Garamond"/>
          <w:bCs/>
          <w:kern w:val="1"/>
          <w:sz w:val="24"/>
          <w:lang w:eastAsia="zh-CN" w:bidi="hi-IN"/>
        </w:rPr>
        <w:t>cijskih</w:t>
      </w:r>
      <w:proofErr w:type="spellEnd"/>
      <w:r>
        <w:rPr>
          <w:rFonts w:ascii="Garamond" w:eastAsia="Lucida Sans Unicode" w:hAnsi="Garamond"/>
          <w:bCs/>
          <w:kern w:val="1"/>
          <w:sz w:val="24"/>
          <w:lang w:eastAsia="zh-CN" w:bidi="hi-IN"/>
        </w:rPr>
        <w:t xml:space="preserve"> aktivnosti ne bo oviran,</w:t>
      </w:r>
    </w:p>
    <w:p w14:paraId="112C10DF" w14:textId="3892C406" w:rsidR="006A09F8" w:rsidRPr="00837451" w:rsidRDefault="006A09F8" w:rsidP="00054729">
      <w:pPr>
        <w:pStyle w:val="Telobesedila"/>
        <w:numPr>
          <w:ilvl w:val="0"/>
          <w:numId w:val="24"/>
        </w:numPr>
        <w:rPr>
          <w:rFonts w:ascii="Garamond" w:hAnsi="Garamond"/>
          <w:sz w:val="24"/>
          <w:szCs w:val="24"/>
        </w:rPr>
      </w:pPr>
      <w:r w:rsidRPr="00837451">
        <w:rPr>
          <w:rFonts w:ascii="Garamond" w:hAnsi="Garamond"/>
          <w:sz w:val="24"/>
          <w:szCs w:val="24"/>
        </w:rPr>
        <w:t>tudi po prenehanju veljavnos</w:t>
      </w:r>
      <w:r>
        <w:rPr>
          <w:rFonts w:ascii="Garamond" w:hAnsi="Garamond"/>
          <w:sz w:val="24"/>
          <w:szCs w:val="24"/>
        </w:rPr>
        <w:t>ti pogodbe naročniku posredoval</w:t>
      </w:r>
      <w:r w:rsidRPr="00837451">
        <w:rPr>
          <w:rFonts w:ascii="Garamond" w:hAnsi="Garamond"/>
          <w:sz w:val="24"/>
          <w:szCs w:val="24"/>
        </w:rPr>
        <w:t xml:space="preserve"> potrebne informacije v zvezi s predmetom </w:t>
      </w:r>
      <w:r w:rsidR="00E632CB">
        <w:rPr>
          <w:rFonts w:ascii="Garamond" w:hAnsi="Garamond"/>
          <w:sz w:val="24"/>
          <w:szCs w:val="24"/>
        </w:rPr>
        <w:t>te pogodbe</w:t>
      </w:r>
      <w:r w:rsidRPr="00837451">
        <w:rPr>
          <w:rFonts w:ascii="Garamond" w:hAnsi="Garamond"/>
          <w:sz w:val="24"/>
          <w:szCs w:val="24"/>
        </w:rPr>
        <w:t>,</w:t>
      </w:r>
    </w:p>
    <w:p w14:paraId="62900125" w14:textId="15FC2361"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bo upošteval</w:t>
      </w:r>
      <w:r w:rsidRPr="00837451">
        <w:rPr>
          <w:rFonts w:ascii="Garamond" w:hAnsi="Garamond"/>
          <w:sz w:val="24"/>
          <w:szCs w:val="24"/>
        </w:rPr>
        <w:t xml:space="preserve"> zakonske določbe in veljavna naročnikova pravila za varovanje in zaščito, katerimi se je dolžan seznaniti ob podpisu </w:t>
      </w:r>
      <w:r w:rsidR="00E632CB">
        <w:rPr>
          <w:rFonts w:ascii="Garamond" w:hAnsi="Garamond"/>
          <w:sz w:val="24"/>
          <w:szCs w:val="24"/>
        </w:rPr>
        <w:t>te pogodbe</w:t>
      </w:r>
      <w:r w:rsidRPr="00837451">
        <w:rPr>
          <w:rFonts w:ascii="Garamond" w:hAnsi="Garamond"/>
          <w:sz w:val="24"/>
          <w:szCs w:val="24"/>
        </w:rPr>
        <w:t>,</w:t>
      </w:r>
    </w:p>
    <w:p w14:paraId="4988C2E1" w14:textId="77777777"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bo upošteval</w:t>
      </w:r>
      <w:r w:rsidRPr="00837451">
        <w:rPr>
          <w:rFonts w:ascii="Garamond" w:hAnsi="Garamond"/>
          <w:sz w:val="24"/>
          <w:szCs w:val="24"/>
        </w:rPr>
        <w:t xml:space="preserve"> predpise in dokumente, sprejete v okviru EU in predpise v Republiki Sloveniji, ki se nanašajo na predmet naročila in morebitne spremembe le teh med izvajanjem naročila,</w:t>
      </w:r>
    </w:p>
    <w:p w14:paraId="1EA914CC" w14:textId="762123AF" w:rsidR="006A09F8" w:rsidRPr="00837451" w:rsidRDefault="006A09F8" w:rsidP="00054729">
      <w:pPr>
        <w:pStyle w:val="Telobesedila"/>
        <w:numPr>
          <w:ilvl w:val="0"/>
          <w:numId w:val="24"/>
        </w:numPr>
        <w:rPr>
          <w:rFonts w:ascii="Garamond" w:hAnsi="Garamond"/>
          <w:sz w:val="24"/>
          <w:szCs w:val="24"/>
        </w:rPr>
      </w:pPr>
      <w:r>
        <w:rPr>
          <w:rFonts w:ascii="Garamond" w:hAnsi="Garamond"/>
          <w:sz w:val="24"/>
          <w:szCs w:val="24"/>
        </w:rPr>
        <w:t>pravočasno in nemudoma obveščal</w:t>
      </w:r>
      <w:r w:rsidRPr="00837451">
        <w:rPr>
          <w:rFonts w:ascii="Garamond" w:hAnsi="Garamond"/>
          <w:sz w:val="24"/>
          <w:szCs w:val="24"/>
        </w:rPr>
        <w:t xml:space="preserve"> naročnika o vseh okoliščinah, ki lahko vplivajo na izvajanje </w:t>
      </w:r>
      <w:r w:rsidR="00E632CB">
        <w:rPr>
          <w:rFonts w:ascii="Garamond" w:hAnsi="Garamond"/>
          <w:sz w:val="24"/>
          <w:szCs w:val="24"/>
        </w:rPr>
        <w:t>te pogodbe</w:t>
      </w:r>
      <w:r w:rsidRPr="00837451">
        <w:rPr>
          <w:rFonts w:ascii="Garamond" w:hAnsi="Garamond"/>
          <w:sz w:val="24"/>
          <w:szCs w:val="24"/>
        </w:rPr>
        <w:t>,</w:t>
      </w:r>
    </w:p>
    <w:p w14:paraId="578F8E87" w14:textId="77777777" w:rsidR="006A09F8" w:rsidRDefault="006A09F8" w:rsidP="00054729">
      <w:pPr>
        <w:pStyle w:val="Telobesedila"/>
        <w:numPr>
          <w:ilvl w:val="0"/>
          <w:numId w:val="24"/>
        </w:numPr>
        <w:rPr>
          <w:rFonts w:ascii="Garamond" w:hAnsi="Garamond"/>
          <w:sz w:val="24"/>
          <w:szCs w:val="24"/>
        </w:rPr>
      </w:pPr>
      <w:r w:rsidRPr="00837451">
        <w:rPr>
          <w:rFonts w:ascii="Garamond" w:hAnsi="Garamond"/>
          <w:sz w:val="24"/>
          <w:szCs w:val="24"/>
        </w:rPr>
        <w:t>omog</w:t>
      </w:r>
      <w:r>
        <w:rPr>
          <w:rFonts w:ascii="Garamond" w:hAnsi="Garamond"/>
          <w:sz w:val="24"/>
          <w:szCs w:val="24"/>
        </w:rPr>
        <w:t>očal ustrezen nadzor naročniku,</w:t>
      </w:r>
    </w:p>
    <w:p w14:paraId="33ED1D20" w14:textId="3A3A7BDA" w:rsidR="00410538" w:rsidRPr="00410538" w:rsidRDefault="006A09F8" w:rsidP="00410538">
      <w:pPr>
        <w:pStyle w:val="Telobesedila"/>
        <w:numPr>
          <w:ilvl w:val="0"/>
          <w:numId w:val="24"/>
        </w:numPr>
        <w:rPr>
          <w:rFonts w:ascii="Garamond" w:hAnsi="Garamond"/>
          <w:sz w:val="24"/>
          <w:szCs w:val="24"/>
        </w:rPr>
      </w:pPr>
      <w:r>
        <w:rPr>
          <w:rFonts w:ascii="Garamond" w:hAnsi="Garamond"/>
          <w:sz w:val="24"/>
          <w:szCs w:val="24"/>
        </w:rPr>
        <w:t xml:space="preserve">pogodbena dela izvajal s kadrom, ki je bil prijavljen v seznamu kadra v izvajalčevi ponudbi, ki je priloga </w:t>
      </w:r>
      <w:r w:rsidR="00E632CB">
        <w:rPr>
          <w:rFonts w:ascii="Garamond" w:hAnsi="Garamond"/>
          <w:sz w:val="24"/>
          <w:szCs w:val="24"/>
        </w:rPr>
        <w:t>te pogodbe</w:t>
      </w:r>
      <w:r w:rsidR="0088464C">
        <w:rPr>
          <w:rFonts w:ascii="Garamond" w:hAnsi="Garamond"/>
          <w:sz w:val="24"/>
          <w:szCs w:val="24"/>
        </w:rPr>
        <w:t>.</w:t>
      </w:r>
    </w:p>
    <w:p w14:paraId="112C9E6F" w14:textId="77777777" w:rsidR="006A09F8" w:rsidRDefault="006A09F8" w:rsidP="006A09F8">
      <w:pPr>
        <w:pStyle w:val="Telobesedila"/>
        <w:rPr>
          <w:rFonts w:ascii="Garamond" w:hAnsi="Garamond"/>
        </w:rPr>
      </w:pPr>
    </w:p>
    <w:p w14:paraId="77C6C8E9" w14:textId="77777777" w:rsidR="006A09F8" w:rsidRPr="003C04AA" w:rsidRDefault="006A09F8" w:rsidP="006A09F8">
      <w:pPr>
        <w:pStyle w:val="Telobesedila"/>
        <w:rPr>
          <w:rFonts w:ascii="Garamond" w:hAnsi="Garamond"/>
          <w:sz w:val="24"/>
          <w:szCs w:val="24"/>
        </w:rPr>
      </w:pPr>
      <w:r w:rsidRPr="003C04AA">
        <w:rPr>
          <w:rFonts w:ascii="Garamond" w:hAnsi="Garamond"/>
          <w:sz w:val="24"/>
          <w:szCs w:val="24"/>
        </w:rPr>
        <w:t>V času izvajanja pogodbe mora morebitni zamenjani kader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soglasje naročnika ob vsaki kadrovski spremembi pri izvajanju storitev po tej pogodbi. 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20168284" w14:textId="77777777" w:rsidR="006A09F8" w:rsidRPr="00837451" w:rsidRDefault="006A09F8" w:rsidP="006A09F8">
      <w:pPr>
        <w:pStyle w:val="Telobesedila"/>
        <w:ind w:left="780"/>
        <w:rPr>
          <w:rFonts w:ascii="Garamond" w:hAnsi="Garamond"/>
          <w:sz w:val="24"/>
          <w:szCs w:val="24"/>
        </w:rPr>
      </w:pPr>
    </w:p>
    <w:p w14:paraId="1A99BCC6" w14:textId="4CFC3F8F"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 xml:space="preserve">V primeru, da bi naročnik ugotovil, da storitev ne ustreza dogovorjeni kakovosti oziroma skladno s </w:t>
      </w:r>
      <w:r w:rsidR="00D16701">
        <w:rPr>
          <w:rFonts w:ascii="Garamond" w:eastAsia="Lucida Sans Unicode" w:hAnsi="Garamond"/>
          <w:bCs/>
          <w:kern w:val="1"/>
          <w:sz w:val="24"/>
          <w:lang w:eastAsia="zh-CN" w:bidi="hi-IN"/>
        </w:rPr>
        <w:t>to pogodbo</w:t>
      </w:r>
      <w:r>
        <w:rPr>
          <w:rFonts w:ascii="Garamond" w:eastAsia="Lucida Sans Unicode" w:hAnsi="Garamond"/>
          <w:bCs/>
          <w:kern w:val="1"/>
          <w:sz w:val="24"/>
          <w:lang w:eastAsia="zh-CN" w:bidi="hi-IN"/>
        </w:rPr>
        <w:t xml:space="preserve">, bo izvajalcu zahtevo po odpravi nepravilnosti posredoval pisno – po pošti ali elektronski pošti. Izvajalec se zavezuje nepravilnost odpraviti v roku 3 delovnih dni, oziroma v daljšem roku, ki ga določi naročnik, na svoje stroške. V primeru, da nepravilnosti v roku ne odpravi, ima naročnik pravico odstopiti od pogodbe brez odpovednega roka in </w:t>
      </w:r>
      <w:r w:rsidR="001862EC">
        <w:rPr>
          <w:rFonts w:ascii="Garamond" w:eastAsia="Lucida Sans Unicode" w:hAnsi="Garamond"/>
          <w:bCs/>
          <w:kern w:val="1"/>
          <w:sz w:val="24"/>
          <w:lang w:eastAsia="zh-CN" w:bidi="hi-IN"/>
        </w:rPr>
        <w:t>unovčiti</w:t>
      </w:r>
      <w:r>
        <w:rPr>
          <w:rFonts w:ascii="Garamond" w:eastAsia="Lucida Sans Unicode" w:hAnsi="Garamond"/>
          <w:bCs/>
          <w:kern w:val="1"/>
          <w:sz w:val="24"/>
          <w:lang w:eastAsia="zh-CN" w:bidi="hi-IN"/>
        </w:rPr>
        <w:t xml:space="preserve"> finančno zavarovanje za dobro izvedbo pogodbenih del.</w:t>
      </w:r>
    </w:p>
    <w:p w14:paraId="5C70602D" w14:textId="23A14AF0" w:rsidR="00410538" w:rsidRPr="00A0095F" w:rsidRDefault="00410538" w:rsidP="00A0095F">
      <w:pPr>
        <w:pStyle w:val="Glava"/>
        <w:numPr>
          <w:ilvl w:val="1"/>
          <w:numId w:val="17"/>
        </w:numPr>
        <w:tabs>
          <w:tab w:val="clear" w:pos="4536"/>
          <w:tab w:val="clear" w:pos="9072"/>
        </w:tabs>
        <w:jc w:val="both"/>
        <w:rPr>
          <w:rFonts w:ascii="Garamond" w:eastAsia="Lucida Sans Unicode" w:hAnsi="Garamond" w:cs="Tahoma"/>
          <w:sz w:val="24"/>
        </w:rPr>
      </w:pPr>
      <w:r w:rsidRPr="00D336D2">
        <w:rPr>
          <w:rFonts w:ascii="Garamond" w:hAnsi="Garamond" w:cs="Tahoma"/>
          <w:sz w:val="24"/>
        </w:rPr>
        <w:t>člen</w:t>
      </w:r>
    </w:p>
    <w:p w14:paraId="5E9FED5D" w14:textId="65D831DC"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lastRenderedPageBreak/>
        <w:t>Pogodbeni stranki se morata nemudoma obve</w:t>
      </w:r>
      <w:r w:rsidR="00EA5499">
        <w:rPr>
          <w:rFonts w:ascii="Garamond" w:eastAsia="Lucida Sans Unicode" w:hAnsi="Garamond"/>
          <w:bCs/>
          <w:kern w:val="1"/>
          <w:sz w:val="24"/>
          <w:lang w:eastAsia="zh-CN" w:bidi="hi-IN"/>
        </w:rPr>
        <w:t>stiti</w:t>
      </w:r>
      <w:r w:rsidRPr="00410538">
        <w:rPr>
          <w:rFonts w:ascii="Garamond" w:eastAsia="Lucida Sans Unicode" w:hAnsi="Garamond"/>
          <w:bCs/>
          <w:kern w:val="1"/>
          <w:sz w:val="24"/>
          <w:lang w:eastAsia="zh-CN" w:bidi="hi-IN"/>
        </w:rPr>
        <w:t xml:space="preserve"> o vsaki sp</w:t>
      </w:r>
      <w:r>
        <w:rPr>
          <w:rFonts w:ascii="Garamond" w:eastAsia="Lucida Sans Unicode" w:hAnsi="Garamond"/>
          <w:bCs/>
          <w:kern w:val="1"/>
          <w:sz w:val="24"/>
          <w:lang w:eastAsia="zh-CN" w:bidi="hi-IN"/>
        </w:rPr>
        <w:t>re</w:t>
      </w:r>
      <w:r w:rsidRPr="00410538">
        <w:rPr>
          <w:rFonts w:ascii="Garamond" w:eastAsia="Lucida Sans Unicode" w:hAnsi="Garamond"/>
          <w:bCs/>
          <w:kern w:val="1"/>
          <w:sz w:val="24"/>
          <w:lang w:eastAsia="zh-CN" w:bidi="hi-IN"/>
        </w:rPr>
        <w:t xml:space="preserve">membi, ki lahko vpliva na </w:t>
      </w:r>
      <w:r>
        <w:rPr>
          <w:rFonts w:ascii="Garamond" w:eastAsia="Lucida Sans Unicode" w:hAnsi="Garamond"/>
          <w:bCs/>
          <w:kern w:val="1"/>
          <w:sz w:val="24"/>
          <w:lang w:eastAsia="zh-CN" w:bidi="hi-IN"/>
        </w:rPr>
        <w:t>i</w:t>
      </w:r>
      <w:r w:rsidRPr="00410538">
        <w:rPr>
          <w:rFonts w:ascii="Garamond" w:eastAsia="Lucida Sans Unicode" w:hAnsi="Garamond"/>
          <w:bCs/>
          <w:kern w:val="1"/>
          <w:sz w:val="24"/>
          <w:lang w:eastAsia="zh-CN" w:bidi="hi-IN"/>
        </w:rPr>
        <w:t>zva</w:t>
      </w:r>
      <w:r>
        <w:rPr>
          <w:rFonts w:ascii="Garamond" w:eastAsia="Lucida Sans Unicode" w:hAnsi="Garamond"/>
          <w:bCs/>
          <w:kern w:val="1"/>
          <w:sz w:val="24"/>
          <w:lang w:eastAsia="zh-CN" w:bidi="hi-IN"/>
        </w:rPr>
        <w:t>j</w:t>
      </w:r>
      <w:r w:rsidRPr="00410538">
        <w:rPr>
          <w:rFonts w:ascii="Garamond" w:eastAsia="Lucida Sans Unicode" w:hAnsi="Garamond"/>
          <w:bCs/>
          <w:kern w:val="1"/>
          <w:sz w:val="24"/>
          <w:lang w:eastAsia="zh-CN" w:bidi="hi-IN"/>
        </w:rPr>
        <w:t>an</w:t>
      </w:r>
      <w:r>
        <w:rPr>
          <w:rFonts w:ascii="Garamond" w:eastAsia="Lucida Sans Unicode" w:hAnsi="Garamond"/>
          <w:bCs/>
          <w:kern w:val="1"/>
          <w:sz w:val="24"/>
          <w:lang w:eastAsia="zh-CN" w:bidi="hi-IN"/>
        </w:rPr>
        <w:t>j</w:t>
      </w:r>
      <w:r w:rsidRPr="00410538">
        <w:rPr>
          <w:rFonts w:ascii="Garamond" w:eastAsia="Lucida Sans Unicode" w:hAnsi="Garamond"/>
          <w:bCs/>
          <w:kern w:val="1"/>
          <w:sz w:val="24"/>
          <w:lang w:eastAsia="zh-CN" w:bidi="hi-IN"/>
        </w:rPr>
        <w:t>e t</w:t>
      </w:r>
      <w:r>
        <w:rPr>
          <w:rFonts w:ascii="Garamond" w:eastAsia="Lucida Sans Unicode" w:hAnsi="Garamond"/>
          <w:bCs/>
          <w:kern w:val="1"/>
          <w:sz w:val="24"/>
          <w:lang w:eastAsia="zh-CN" w:bidi="hi-IN"/>
        </w:rPr>
        <w:t>e</w:t>
      </w:r>
      <w:r w:rsidRPr="00410538">
        <w:rPr>
          <w:rFonts w:ascii="Garamond" w:eastAsia="Lucida Sans Unicode" w:hAnsi="Garamond"/>
          <w:bCs/>
          <w:kern w:val="1"/>
          <w:sz w:val="24"/>
          <w:lang w:eastAsia="zh-CN" w:bidi="hi-IN"/>
        </w:rPr>
        <w:t xml:space="preserve"> </w:t>
      </w:r>
    </w:p>
    <w:p w14:paraId="1DB934F6" w14:textId="17938F6A" w:rsid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pogodb</w:t>
      </w:r>
      <w:r>
        <w:rPr>
          <w:rFonts w:ascii="Garamond" w:eastAsia="Lucida Sans Unicode" w:hAnsi="Garamond"/>
          <w:bCs/>
          <w:kern w:val="1"/>
          <w:sz w:val="24"/>
          <w:lang w:eastAsia="zh-CN" w:bidi="hi-IN"/>
        </w:rPr>
        <w:t>e</w:t>
      </w:r>
      <w:r w:rsidRPr="00410538">
        <w:rPr>
          <w:rFonts w:ascii="Garamond" w:eastAsia="Lucida Sans Unicode" w:hAnsi="Garamond"/>
          <w:bCs/>
          <w:kern w:val="1"/>
          <w:sz w:val="24"/>
          <w:lang w:eastAsia="zh-CN" w:bidi="hi-IN"/>
        </w:rPr>
        <w:t xml:space="preserve">. </w:t>
      </w:r>
    </w:p>
    <w:p w14:paraId="42BEC6E4" w14:textId="391C548E" w:rsidR="00410538" w:rsidRPr="00A0095F" w:rsidRDefault="00410538" w:rsidP="00A0095F">
      <w:pPr>
        <w:pStyle w:val="Glava"/>
        <w:numPr>
          <w:ilvl w:val="1"/>
          <w:numId w:val="17"/>
        </w:numPr>
        <w:tabs>
          <w:tab w:val="clear" w:pos="4536"/>
          <w:tab w:val="clear" w:pos="9072"/>
        </w:tabs>
        <w:jc w:val="both"/>
        <w:rPr>
          <w:rFonts w:ascii="Garamond" w:eastAsia="Lucida Sans Unicode" w:hAnsi="Garamond" w:cs="Tahoma"/>
          <w:sz w:val="24"/>
        </w:rPr>
      </w:pPr>
      <w:r w:rsidRPr="00D336D2">
        <w:rPr>
          <w:rFonts w:ascii="Garamond" w:hAnsi="Garamond" w:cs="Tahoma"/>
          <w:sz w:val="24"/>
        </w:rPr>
        <w:t>člen</w:t>
      </w:r>
    </w:p>
    <w:p w14:paraId="5F47ADBA" w14:textId="14169E2C"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 xml:space="preserve">Izvajalec bo naročniku o poteku del poročal v obliki mesečnih kontrolnih poročil.  </w:t>
      </w:r>
    </w:p>
    <w:p w14:paraId="5BE08EF6"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p>
    <w:p w14:paraId="50D95DC4"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Naročnik lahko v 8 (osmih) dneh po prejemu poročila ugovarja poročilu kot celoti ali njegovemu delu. Naročnik mora najkasneje v 8 (osmih) dneh od datuma ugovora izvesti presojo na način iz naslednjega odstavka tega člena, ki mora biti dokumentirana s poročilom v pisni ali elektronski obliki. Če se presoje v tem roku ne izvede, se razume, da sta kvaliteta in obseg del skladna z zahtevami iz pogodbe.</w:t>
      </w:r>
    </w:p>
    <w:p w14:paraId="3DEEFF58"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p>
    <w:p w14:paraId="14C6B654"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 xml:space="preserve">Presoja kvalitete in obsega realizacije v okviru kontrolnih točk se izvaja na naslednji način: </w:t>
      </w:r>
    </w:p>
    <w:p w14:paraId="264D6273"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w:t>
      </w:r>
      <w:r w:rsidRPr="00410538">
        <w:rPr>
          <w:rFonts w:ascii="Garamond" w:eastAsia="Lucida Sans Unicode" w:hAnsi="Garamond"/>
          <w:bCs/>
          <w:kern w:val="1"/>
          <w:sz w:val="24"/>
          <w:lang w:eastAsia="zh-CN" w:bidi="hi-IN"/>
        </w:rPr>
        <w:tab/>
        <w:t>primerjava z vsebino predmeta pogodbe,</w:t>
      </w:r>
    </w:p>
    <w:p w14:paraId="01C69685"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w:t>
      </w:r>
      <w:r w:rsidRPr="00410538">
        <w:rPr>
          <w:rFonts w:ascii="Garamond" w:eastAsia="Lucida Sans Unicode" w:hAnsi="Garamond"/>
          <w:bCs/>
          <w:kern w:val="1"/>
          <w:sz w:val="24"/>
          <w:lang w:eastAsia="zh-CN" w:bidi="hi-IN"/>
        </w:rPr>
        <w:tab/>
        <w:t>primerjava z dostavljenimi poročili,</w:t>
      </w:r>
    </w:p>
    <w:p w14:paraId="3A891D65"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w:t>
      </w:r>
      <w:r w:rsidRPr="00410538">
        <w:rPr>
          <w:rFonts w:ascii="Garamond" w:eastAsia="Lucida Sans Unicode" w:hAnsi="Garamond"/>
          <w:bCs/>
          <w:kern w:val="1"/>
          <w:sz w:val="24"/>
          <w:lang w:eastAsia="zh-CN" w:bidi="hi-IN"/>
        </w:rPr>
        <w:tab/>
        <w:t>primerjava s strokovno projektno dokumentacijo,</w:t>
      </w:r>
    </w:p>
    <w:p w14:paraId="3939848F"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w:t>
      </w:r>
      <w:r w:rsidRPr="00410538">
        <w:rPr>
          <w:rFonts w:ascii="Garamond" w:eastAsia="Lucida Sans Unicode" w:hAnsi="Garamond"/>
          <w:bCs/>
          <w:kern w:val="1"/>
          <w:sz w:val="24"/>
          <w:lang w:eastAsia="zh-CN" w:bidi="hi-IN"/>
        </w:rPr>
        <w:tab/>
        <w:t>primerjava strokovne projektne dokumentacije z zakonskimi določili, standardi stroke in zahtevami naročnika.</w:t>
      </w:r>
    </w:p>
    <w:p w14:paraId="6E9F3CC3"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p>
    <w:p w14:paraId="6DEAE45F"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Ob presoji je lahko navzoč zunanji izvajalec naročnika.</w:t>
      </w:r>
    </w:p>
    <w:p w14:paraId="67480120" w14:textId="77777777" w:rsidR="00410538" w:rsidRP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p>
    <w:p w14:paraId="368746B1" w14:textId="73A5B807" w:rsidR="00410538" w:rsidRDefault="00410538" w:rsidP="00410538">
      <w:pPr>
        <w:widowControl w:val="0"/>
        <w:tabs>
          <w:tab w:val="left" w:pos="360"/>
        </w:tabs>
        <w:suppressAutoHyphens/>
        <w:jc w:val="both"/>
        <w:rPr>
          <w:rFonts w:ascii="Garamond" w:eastAsia="Lucida Sans Unicode" w:hAnsi="Garamond"/>
          <w:bCs/>
          <w:kern w:val="1"/>
          <w:sz w:val="24"/>
          <w:lang w:eastAsia="zh-CN" w:bidi="hi-IN"/>
        </w:rPr>
      </w:pPr>
      <w:r w:rsidRPr="00410538">
        <w:rPr>
          <w:rFonts w:ascii="Garamond" w:eastAsia="Lucida Sans Unicode" w:hAnsi="Garamond"/>
          <w:bCs/>
          <w:kern w:val="1"/>
          <w:sz w:val="24"/>
          <w:lang w:eastAsia="zh-CN" w:bidi="hi-IN"/>
        </w:rPr>
        <w:t>Naročnik na podlagi presoje iz prejšnjega odstavka potrdi ali zavrne opravljeno storitev. Potrditev je pogoj za plačilo. Če naročnik zavrne opravljeno storitev, mora izvajalec ugotovljene pomanjkljivosti odpraviti v razumnem roku, ki ga določi naročnik.</w:t>
      </w:r>
    </w:p>
    <w:p w14:paraId="3791DADB" w14:textId="7185D634" w:rsidR="00AB2F73" w:rsidRDefault="00AB2F73" w:rsidP="00410538">
      <w:pPr>
        <w:widowControl w:val="0"/>
        <w:tabs>
          <w:tab w:val="left" w:pos="360"/>
        </w:tabs>
        <w:suppressAutoHyphens/>
        <w:jc w:val="both"/>
        <w:rPr>
          <w:rFonts w:ascii="Garamond" w:eastAsia="Lucida Sans Unicode" w:hAnsi="Garamond"/>
          <w:bCs/>
          <w:kern w:val="1"/>
          <w:sz w:val="24"/>
          <w:lang w:eastAsia="zh-CN" w:bidi="hi-IN"/>
        </w:rPr>
      </w:pPr>
    </w:p>
    <w:p w14:paraId="71426959" w14:textId="0260AA8D" w:rsidR="00AB2F73" w:rsidRPr="00A0095F" w:rsidRDefault="00AB2F73" w:rsidP="00AB2F73">
      <w:pPr>
        <w:pStyle w:val="Glava"/>
        <w:numPr>
          <w:ilvl w:val="1"/>
          <w:numId w:val="17"/>
        </w:numPr>
        <w:tabs>
          <w:tab w:val="clear" w:pos="4536"/>
          <w:tab w:val="clear" w:pos="9072"/>
        </w:tabs>
        <w:jc w:val="both"/>
        <w:rPr>
          <w:rFonts w:ascii="Garamond" w:hAnsi="Garamond"/>
          <w:sz w:val="24"/>
        </w:rPr>
      </w:pPr>
      <w:r w:rsidRPr="00AB2F73">
        <w:rPr>
          <w:rFonts w:ascii="Garamond" w:hAnsi="Garamond" w:cs="Tahoma"/>
          <w:sz w:val="24"/>
        </w:rPr>
        <w:t>člen</w:t>
      </w:r>
    </w:p>
    <w:p w14:paraId="1BD05CBE" w14:textId="080537BB" w:rsidR="00AB2F73" w:rsidRPr="0088464C" w:rsidRDefault="00AB2F73" w:rsidP="00AB2F73">
      <w:pPr>
        <w:pStyle w:val="Telobesedila"/>
        <w:rPr>
          <w:rFonts w:ascii="Garamond" w:hAnsi="Garamond" w:cs="Tahoma"/>
          <w:sz w:val="24"/>
          <w:szCs w:val="24"/>
        </w:rPr>
      </w:pPr>
      <w:r w:rsidRPr="0088464C">
        <w:rPr>
          <w:rFonts w:ascii="Garamond" w:hAnsi="Garamond" w:cs="Tahoma"/>
          <w:sz w:val="24"/>
          <w:szCs w:val="24"/>
        </w:rPr>
        <w:t>Izvajalec jamči, da bodo izdelki in rešitve, ki jih bo izvajalec ustvaril v okviru te pogodbe, delovale v skladu s specificiranimi zahtevami, v nasprotnem primeru bo v garancijskem roku brezplačno odpravil vse napake.</w:t>
      </w:r>
    </w:p>
    <w:p w14:paraId="23829D99" w14:textId="77777777" w:rsidR="00AB2F73" w:rsidRPr="0088464C" w:rsidRDefault="00AB2F73" w:rsidP="00AB2F73">
      <w:pPr>
        <w:pStyle w:val="Telobesedila"/>
        <w:rPr>
          <w:rFonts w:ascii="Garamond" w:hAnsi="Garamond" w:cs="Tahoma"/>
          <w:sz w:val="24"/>
          <w:szCs w:val="24"/>
        </w:rPr>
      </w:pPr>
    </w:p>
    <w:p w14:paraId="64E4AF60" w14:textId="668CC48A" w:rsidR="00AB2F73" w:rsidRPr="0088464C" w:rsidRDefault="00AB2F73" w:rsidP="00AB2F73">
      <w:pPr>
        <w:pStyle w:val="Telobesedila"/>
        <w:rPr>
          <w:rFonts w:ascii="Garamond" w:hAnsi="Garamond" w:cs="Tahoma"/>
          <w:sz w:val="24"/>
          <w:szCs w:val="24"/>
        </w:rPr>
      </w:pPr>
      <w:r w:rsidRPr="0088464C">
        <w:rPr>
          <w:rFonts w:ascii="Garamond" w:hAnsi="Garamond" w:cs="Tahoma"/>
          <w:sz w:val="24"/>
          <w:szCs w:val="24"/>
        </w:rPr>
        <w:t xml:space="preserve">Po vsakem zapisniško opravljenem prevzemu izdelka v skladu s terminskim planom sledi garancijsko obdobje za celoten do takrat prevzeti informacijski sistem, in sicer za obdobje 6 mesecev samostojno od vsake posamezne uvedbe. </w:t>
      </w:r>
    </w:p>
    <w:p w14:paraId="3428E9F1" w14:textId="77777777" w:rsidR="00AB2F73" w:rsidRPr="0088464C" w:rsidRDefault="00AB2F73" w:rsidP="00AB2F73">
      <w:pPr>
        <w:pStyle w:val="Telobesedila"/>
        <w:rPr>
          <w:rFonts w:ascii="Garamond" w:hAnsi="Garamond" w:cs="Tahoma"/>
          <w:sz w:val="24"/>
          <w:szCs w:val="24"/>
        </w:rPr>
      </w:pPr>
    </w:p>
    <w:p w14:paraId="20A383E4" w14:textId="2078708A" w:rsidR="00AB2F73" w:rsidRPr="0088464C" w:rsidRDefault="00AB2F73" w:rsidP="00AB2F73">
      <w:pPr>
        <w:pStyle w:val="Telobesedila"/>
        <w:rPr>
          <w:rFonts w:ascii="Garamond" w:hAnsi="Garamond"/>
          <w:sz w:val="24"/>
          <w:szCs w:val="24"/>
        </w:rPr>
      </w:pPr>
      <w:r w:rsidRPr="0088464C">
        <w:rPr>
          <w:rFonts w:ascii="Garamond" w:hAnsi="Garamond" w:cs="Tahoma"/>
          <w:sz w:val="24"/>
          <w:szCs w:val="24"/>
        </w:rPr>
        <w:t xml:space="preserve">Izvajalec v okviru centra za podporo uporabnikom sprejema zahteve za izvajanje garancijskih storitev v skladu s pogodbo. </w:t>
      </w:r>
      <w:r w:rsidRPr="0088464C">
        <w:rPr>
          <w:rFonts w:ascii="Garamond" w:hAnsi="Garamond"/>
          <w:sz w:val="24"/>
          <w:szCs w:val="24"/>
        </w:rPr>
        <w:t>Naročnik je dolžan vse napake, ki jih bo odkril sam ali za katere bo izvedel od končnega uporabnika, takoj javiti izvajalcu.</w:t>
      </w:r>
    </w:p>
    <w:p w14:paraId="198D1E9A" w14:textId="77777777" w:rsidR="00D62009" w:rsidRPr="0088464C" w:rsidRDefault="00D62009" w:rsidP="00AB2F73">
      <w:pPr>
        <w:pStyle w:val="Telobesedila"/>
        <w:rPr>
          <w:rFonts w:ascii="Garamond" w:hAnsi="Garamond"/>
          <w:sz w:val="24"/>
          <w:szCs w:val="24"/>
        </w:rPr>
      </w:pPr>
    </w:p>
    <w:p w14:paraId="3AC755B5" w14:textId="0B3E5CE0" w:rsidR="00D62009" w:rsidRDefault="00D62009" w:rsidP="00A0095F">
      <w:pPr>
        <w:pStyle w:val="Glava"/>
        <w:numPr>
          <w:ilvl w:val="1"/>
          <w:numId w:val="17"/>
        </w:numPr>
        <w:tabs>
          <w:tab w:val="clear" w:pos="4536"/>
          <w:tab w:val="clear" w:pos="9072"/>
        </w:tabs>
        <w:jc w:val="both"/>
        <w:rPr>
          <w:rFonts w:ascii="Garamond" w:hAnsi="Garamond"/>
          <w:sz w:val="24"/>
        </w:rPr>
      </w:pPr>
      <w:r>
        <w:rPr>
          <w:rFonts w:ascii="Garamond" w:hAnsi="Garamond" w:cs="Tahoma"/>
          <w:sz w:val="24"/>
        </w:rPr>
        <w:t>č</w:t>
      </w:r>
      <w:r w:rsidR="00AB2F73" w:rsidRPr="00D62009">
        <w:rPr>
          <w:rFonts w:ascii="Garamond" w:hAnsi="Garamond" w:cs="Tahoma"/>
          <w:sz w:val="24"/>
        </w:rPr>
        <w:t>len</w:t>
      </w:r>
      <w:r w:rsidR="00AB2F73" w:rsidRPr="0088464C">
        <w:rPr>
          <w:rFonts w:ascii="Garamond" w:hAnsi="Garamond"/>
          <w:sz w:val="24"/>
        </w:rPr>
        <w:t xml:space="preserve"> </w:t>
      </w:r>
    </w:p>
    <w:p w14:paraId="727DB99D" w14:textId="5BB47137" w:rsidR="00FF60A7" w:rsidRDefault="00FF60A7" w:rsidP="00FF60A7">
      <w:pPr>
        <w:pStyle w:val="Glava"/>
        <w:tabs>
          <w:tab w:val="clear" w:pos="4536"/>
          <w:tab w:val="clear" w:pos="9072"/>
        </w:tabs>
        <w:jc w:val="both"/>
        <w:rPr>
          <w:rFonts w:ascii="Garamond" w:hAnsi="Garamond"/>
          <w:sz w:val="24"/>
        </w:rPr>
      </w:pPr>
      <w:r w:rsidRPr="00FF60A7">
        <w:rPr>
          <w:rFonts w:ascii="Garamond" w:hAnsi="Garamond"/>
          <w:sz w:val="24"/>
        </w:rPr>
        <w:t>Izvajalec se obveže opravljati storitve po tej pogodbi v rednem delovnem času, ki je od ponedeljka do petka od 8.00 do 16.00 ure, izključujoč praznike in hkrati upoštevajoč morebiti drugače določen čas v posamezni prilogi. Izvajalec se obvezuje, da bo za vzdrževanje programske opreme po tej pogodbi zagotavljal ustrezne zmogljivosti v osebju, orodju, diagnostični opremi in programski opremi.</w:t>
      </w:r>
    </w:p>
    <w:p w14:paraId="34682C9D" w14:textId="77777777" w:rsidR="00FF60A7" w:rsidRDefault="00FF60A7" w:rsidP="00FF60A7">
      <w:pPr>
        <w:pStyle w:val="Glava"/>
        <w:tabs>
          <w:tab w:val="clear" w:pos="4536"/>
          <w:tab w:val="clear" w:pos="9072"/>
        </w:tabs>
        <w:jc w:val="both"/>
        <w:rPr>
          <w:rFonts w:ascii="Garamond" w:hAnsi="Garamond"/>
          <w:sz w:val="24"/>
        </w:rPr>
      </w:pPr>
    </w:p>
    <w:p w14:paraId="14A6BB21" w14:textId="6A8F01A1" w:rsidR="00FF60A7" w:rsidRPr="00A0095F" w:rsidRDefault="00FF60A7" w:rsidP="00A0095F">
      <w:pPr>
        <w:pStyle w:val="Glava"/>
        <w:numPr>
          <w:ilvl w:val="1"/>
          <w:numId w:val="17"/>
        </w:numPr>
        <w:tabs>
          <w:tab w:val="clear" w:pos="4536"/>
          <w:tab w:val="clear" w:pos="9072"/>
        </w:tabs>
        <w:jc w:val="both"/>
        <w:rPr>
          <w:rFonts w:ascii="Garamond" w:hAnsi="Garamond"/>
          <w:sz w:val="24"/>
        </w:rPr>
      </w:pPr>
      <w:r>
        <w:rPr>
          <w:rFonts w:ascii="Garamond" w:hAnsi="Garamond"/>
          <w:sz w:val="24"/>
        </w:rPr>
        <w:t>člen</w:t>
      </w:r>
    </w:p>
    <w:p w14:paraId="65222046" w14:textId="30EC6263" w:rsidR="00AB2F73" w:rsidRPr="0088464C" w:rsidRDefault="00AB2F73" w:rsidP="00AB2F73">
      <w:pPr>
        <w:pStyle w:val="Telobesedila"/>
        <w:rPr>
          <w:rFonts w:ascii="Garamond" w:hAnsi="Garamond" w:cs="Tahoma"/>
          <w:sz w:val="24"/>
          <w:szCs w:val="24"/>
        </w:rPr>
      </w:pPr>
      <w:r w:rsidRPr="0088464C">
        <w:rPr>
          <w:rFonts w:ascii="Garamond" w:hAnsi="Garamond" w:cs="Tahoma"/>
          <w:sz w:val="24"/>
          <w:szCs w:val="24"/>
        </w:rPr>
        <w:t xml:space="preserve">Napako pogodbeni stranki definirata kot nedelovanje </w:t>
      </w:r>
      <w:r w:rsidR="00D62009" w:rsidRPr="0088464C">
        <w:rPr>
          <w:rFonts w:ascii="Garamond" w:hAnsi="Garamond" w:cs="Tahoma"/>
          <w:sz w:val="24"/>
          <w:szCs w:val="24"/>
        </w:rPr>
        <w:t>sistema</w:t>
      </w:r>
      <w:r w:rsidRPr="0088464C">
        <w:rPr>
          <w:rFonts w:ascii="Garamond" w:hAnsi="Garamond" w:cs="Tahoma"/>
          <w:sz w:val="24"/>
          <w:szCs w:val="24"/>
        </w:rPr>
        <w:t xml:space="preserve"> oziroma delovanje, ki ni v skladu z zahtevami, določenimi v specifikaciji oziroma tistih, ki so z izvajalcem naknadno sporazumno dogovorjene. Napake se delijo glede na resnost, od česar je odvisna tudi hitrost oziroma nujnost odprave:</w:t>
      </w:r>
    </w:p>
    <w:p w14:paraId="693D079A" w14:textId="77777777" w:rsidR="00AB2F73" w:rsidRPr="0088464C" w:rsidRDefault="00AB2F73" w:rsidP="00AB2F73">
      <w:pPr>
        <w:jc w:val="both"/>
        <w:rPr>
          <w:rFonts w:ascii="Garamond" w:hAnsi="Garamond" w:cs="Tahoma"/>
          <w:sz w:val="24"/>
        </w:rPr>
      </w:pPr>
    </w:p>
    <w:p w14:paraId="6559878B" w14:textId="7E0A63DB" w:rsidR="00AB2F73" w:rsidRPr="0088464C" w:rsidRDefault="00AB2F73" w:rsidP="00FF60A7">
      <w:pPr>
        <w:numPr>
          <w:ilvl w:val="0"/>
          <w:numId w:val="33"/>
        </w:numPr>
        <w:ind w:left="720"/>
        <w:jc w:val="both"/>
        <w:rPr>
          <w:rFonts w:ascii="Garamond" w:hAnsi="Garamond" w:cs="Tahoma"/>
          <w:sz w:val="24"/>
        </w:rPr>
      </w:pPr>
      <w:r w:rsidRPr="0088464C">
        <w:rPr>
          <w:rFonts w:ascii="Garamond" w:hAnsi="Garamond" w:cs="Tahoma"/>
          <w:sz w:val="24"/>
        </w:rPr>
        <w:t>kritična napaka:</w:t>
      </w:r>
      <w:r w:rsidR="00A0095F">
        <w:rPr>
          <w:rFonts w:ascii="Garamond" w:hAnsi="Garamond" w:cs="Tahoma"/>
          <w:sz w:val="24"/>
        </w:rPr>
        <w:t xml:space="preserve"> </w:t>
      </w:r>
      <w:r w:rsidRPr="0088464C">
        <w:rPr>
          <w:rFonts w:ascii="Garamond" w:hAnsi="Garamond"/>
          <w:sz w:val="24"/>
        </w:rPr>
        <w:t>sistem ne deluje v celoti ali ne delujejo njegove ključne funkcionalnosti</w:t>
      </w:r>
    </w:p>
    <w:p w14:paraId="36B1CF37" w14:textId="39DCAED4" w:rsidR="00AB2F73" w:rsidRPr="0088464C" w:rsidRDefault="00AB2F73" w:rsidP="00FF60A7">
      <w:pPr>
        <w:numPr>
          <w:ilvl w:val="0"/>
          <w:numId w:val="33"/>
        </w:numPr>
        <w:ind w:left="720"/>
        <w:jc w:val="both"/>
        <w:rPr>
          <w:rFonts w:ascii="Garamond" w:hAnsi="Garamond" w:cs="Tahoma"/>
          <w:sz w:val="24"/>
        </w:rPr>
      </w:pPr>
      <w:r w:rsidRPr="0088464C">
        <w:rPr>
          <w:rFonts w:ascii="Garamond" w:hAnsi="Garamond" w:cs="Tahoma"/>
          <w:sz w:val="24"/>
        </w:rPr>
        <w:t>resna napaka:</w:t>
      </w:r>
      <w:r w:rsidR="00A0095F">
        <w:rPr>
          <w:rFonts w:ascii="Garamond" w:hAnsi="Garamond" w:cs="Tahoma"/>
          <w:sz w:val="24"/>
        </w:rPr>
        <w:t xml:space="preserve"> </w:t>
      </w:r>
      <w:r w:rsidRPr="0088464C">
        <w:rPr>
          <w:rFonts w:ascii="Garamond" w:hAnsi="Garamond" w:cs="Tahoma"/>
          <w:sz w:val="24"/>
        </w:rPr>
        <w:t>sistem deluje, a je delo otežkočeno</w:t>
      </w:r>
    </w:p>
    <w:p w14:paraId="5E674426" w14:textId="47F8F711" w:rsidR="00AB2F73" w:rsidRPr="0088464C" w:rsidRDefault="00AB2F73" w:rsidP="00FF60A7">
      <w:pPr>
        <w:numPr>
          <w:ilvl w:val="0"/>
          <w:numId w:val="33"/>
        </w:numPr>
        <w:ind w:left="720"/>
        <w:jc w:val="both"/>
        <w:rPr>
          <w:rFonts w:ascii="Garamond" w:hAnsi="Garamond" w:cs="Tahoma"/>
          <w:sz w:val="24"/>
        </w:rPr>
      </w:pPr>
      <w:r w:rsidRPr="0088464C">
        <w:rPr>
          <w:rFonts w:ascii="Garamond" w:hAnsi="Garamond" w:cs="Tahoma"/>
          <w:sz w:val="24"/>
        </w:rPr>
        <w:t>manjša napaka: ne vpliva bistveno na funkcionalnost sistema.</w:t>
      </w:r>
    </w:p>
    <w:p w14:paraId="4D5E857D" w14:textId="77777777" w:rsidR="00AB2F73" w:rsidRPr="0088464C" w:rsidRDefault="00AB2F73" w:rsidP="00AB2F73">
      <w:pPr>
        <w:pStyle w:val="Telobesedila"/>
        <w:rPr>
          <w:rFonts w:ascii="Garamond" w:hAnsi="Garamond" w:cs="Tahoma"/>
          <w:sz w:val="24"/>
          <w:szCs w:val="24"/>
        </w:rPr>
      </w:pPr>
    </w:p>
    <w:p w14:paraId="6718024D" w14:textId="1C64DA7A" w:rsidR="00AB2F73" w:rsidRPr="00A0095F" w:rsidRDefault="00AB2F73" w:rsidP="00AB2F73">
      <w:pPr>
        <w:pStyle w:val="Glava"/>
        <w:numPr>
          <w:ilvl w:val="1"/>
          <w:numId w:val="17"/>
        </w:numPr>
        <w:tabs>
          <w:tab w:val="clear" w:pos="4536"/>
          <w:tab w:val="clear" w:pos="9072"/>
        </w:tabs>
        <w:jc w:val="both"/>
        <w:rPr>
          <w:rFonts w:ascii="Garamond" w:hAnsi="Garamond"/>
          <w:sz w:val="24"/>
        </w:rPr>
      </w:pPr>
      <w:r w:rsidRPr="00D62009">
        <w:rPr>
          <w:rFonts w:ascii="Garamond" w:hAnsi="Garamond" w:cs="Tahoma"/>
          <w:sz w:val="24"/>
        </w:rPr>
        <w:t>člen</w:t>
      </w:r>
    </w:p>
    <w:p w14:paraId="1F1D2EBF" w14:textId="77777777" w:rsidR="00AB2F73" w:rsidRPr="0088464C" w:rsidRDefault="00AB2F73" w:rsidP="00AB2F73">
      <w:pPr>
        <w:pStyle w:val="Telobesedila"/>
        <w:rPr>
          <w:rFonts w:ascii="Garamond" w:hAnsi="Garamond" w:cs="Tahoma"/>
          <w:sz w:val="24"/>
          <w:szCs w:val="24"/>
        </w:rPr>
      </w:pPr>
      <w:r w:rsidRPr="0088464C">
        <w:rPr>
          <w:rFonts w:ascii="Garamond" w:hAnsi="Garamond" w:cs="Tahoma"/>
          <w:sz w:val="24"/>
          <w:szCs w:val="24"/>
        </w:rPr>
        <w:lastRenderedPageBreak/>
        <w:t>Odzivni čas na prijavo napake iz garancije po prejemu prijave in čas odprave napake je odvisen od narave napake in znaša:</w:t>
      </w:r>
    </w:p>
    <w:p w14:paraId="3D972902" w14:textId="77777777" w:rsidR="00AB2F73" w:rsidRPr="0088464C" w:rsidRDefault="00AB2F73" w:rsidP="00AB2F73">
      <w:pPr>
        <w:pStyle w:val="Telobesedila"/>
        <w:rPr>
          <w:rFonts w:ascii="Garamond" w:hAnsi="Garamond" w:cs="Tahoma"/>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90"/>
        <w:gridCol w:w="3089"/>
        <w:gridCol w:w="2699"/>
      </w:tblGrid>
      <w:tr w:rsidR="00AB2F73" w14:paraId="0AE21F3E" w14:textId="77777777" w:rsidTr="00486226">
        <w:trPr>
          <w:tblHeader/>
        </w:trPr>
        <w:tc>
          <w:tcPr>
            <w:tcW w:w="3190"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B0D0079" w14:textId="77777777" w:rsidR="00AB2F73" w:rsidRPr="0088464C" w:rsidRDefault="00AB2F73" w:rsidP="00486226">
            <w:pPr>
              <w:pStyle w:val="Telobesedila"/>
              <w:keepNext/>
              <w:keepLines/>
              <w:spacing w:before="40" w:after="40"/>
              <w:jc w:val="left"/>
              <w:rPr>
                <w:rFonts w:ascii="Garamond" w:hAnsi="Garamond" w:cs="Tahoma"/>
                <w:b/>
                <w:caps/>
                <w:sz w:val="24"/>
                <w:szCs w:val="24"/>
                <w14:shadow w14:blurRad="50800" w14:dist="38100" w14:dir="2700000" w14:sx="100000" w14:sy="100000" w14:kx="0" w14:ky="0" w14:algn="tl">
                  <w14:srgbClr w14:val="000000">
                    <w14:alpha w14:val="60000"/>
                  </w14:srgbClr>
                </w14:shadow>
                <w14:textFill>
                  <w14:solidFill>
                    <w14:srgbClr w14:val="FFFFFF"/>
                  </w14:solidFill>
                </w14:textFill>
              </w:rPr>
            </w:pPr>
            <w:r w:rsidRPr="0088464C">
              <w:rPr>
                <w:rFonts w:ascii="Garamond" w:hAnsi="Garamond" w:cs="Tahoma"/>
                <w:b/>
                <w:color w:val="FFFFFF"/>
                <w:sz w:val="24"/>
                <w:szCs w:val="24"/>
              </w:rPr>
              <w:t>Opis napake</w:t>
            </w:r>
          </w:p>
        </w:tc>
        <w:tc>
          <w:tcPr>
            <w:tcW w:w="3089"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CD81E7C" w14:textId="77777777" w:rsidR="00AB2F73" w:rsidRPr="0088464C" w:rsidRDefault="00AB2F73" w:rsidP="00486226">
            <w:pPr>
              <w:pStyle w:val="Telobesedila"/>
              <w:keepNext/>
              <w:keepLines/>
              <w:spacing w:before="40" w:after="40"/>
              <w:jc w:val="left"/>
              <w:rPr>
                <w:rFonts w:ascii="Garamond" w:hAnsi="Garamond" w:cs="Tahoma"/>
                <w:b/>
                <w:caps/>
                <w:sz w:val="24"/>
                <w:szCs w:val="24"/>
                <w14:shadow w14:blurRad="50800" w14:dist="38100" w14:dir="2700000" w14:sx="100000" w14:sy="100000" w14:kx="0" w14:ky="0" w14:algn="tl">
                  <w14:srgbClr w14:val="000000">
                    <w14:alpha w14:val="60000"/>
                  </w14:srgbClr>
                </w14:shadow>
                <w14:textFill>
                  <w14:solidFill>
                    <w14:srgbClr w14:val="FFFFFF"/>
                  </w14:solidFill>
                </w14:textFill>
              </w:rPr>
            </w:pPr>
            <w:r w:rsidRPr="0088464C">
              <w:rPr>
                <w:rFonts w:ascii="Garamond" w:hAnsi="Garamond" w:cs="Tahoma"/>
                <w:b/>
                <w:color w:val="FFFFFF"/>
                <w:sz w:val="24"/>
                <w:szCs w:val="24"/>
              </w:rPr>
              <w:t>Odzivni čas</w:t>
            </w:r>
          </w:p>
        </w:tc>
        <w:tc>
          <w:tcPr>
            <w:tcW w:w="2699" w:type="dxa"/>
            <w:tcBorders>
              <w:top w:val="single" w:sz="4" w:space="0" w:color="000000"/>
              <w:left w:val="single" w:sz="4" w:space="0" w:color="000000"/>
              <w:bottom w:val="single" w:sz="4" w:space="0" w:color="000000"/>
              <w:right w:val="single" w:sz="4" w:space="0" w:color="000000"/>
            </w:tcBorders>
            <w:shd w:val="clear" w:color="auto" w:fill="7F7F7F"/>
          </w:tcPr>
          <w:p w14:paraId="3A16770E" w14:textId="77777777" w:rsidR="00AB2F73" w:rsidRPr="0088464C" w:rsidRDefault="00AB2F73" w:rsidP="00486226">
            <w:pPr>
              <w:pStyle w:val="Telobesedila"/>
              <w:keepNext/>
              <w:keepLines/>
              <w:spacing w:before="40" w:after="40"/>
              <w:jc w:val="left"/>
              <w:rPr>
                <w:rFonts w:ascii="Garamond" w:hAnsi="Garamond" w:cs="Tahoma"/>
                <w:b/>
                <w:color w:val="FFFFFF"/>
                <w:sz w:val="24"/>
                <w:szCs w:val="24"/>
              </w:rPr>
            </w:pPr>
            <w:r w:rsidRPr="0088464C">
              <w:rPr>
                <w:rFonts w:ascii="Garamond" w:hAnsi="Garamond" w:cs="Tahoma"/>
                <w:b/>
                <w:color w:val="FFFFFF"/>
                <w:sz w:val="24"/>
                <w:szCs w:val="24"/>
              </w:rPr>
              <w:t>Čas odprave</w:t>
            </w:r>
          </w:p>
        </w:tc>
      </w:tr>
      <w:tr w:rsidR="00AB2F73" w14:paraId="5C7143DD" w14:textId="77777777" w:rsidTr="00486226">
        <w:tc>
          <w:tcPr>
            <w:tcW w:w="3190" w:type="dxa"/>
            <w:tcBorders>
              <w:top w:val="single" w:sz="4" w:space="0" w:color="000000"/>
              <w:left w:val="single" w:sz="4" w:space="0" w:color="000000"/>
              <w:bottom w:val="dotted" w:sz="4" w:space="0" w:color="auto"/>
              <w:right w:val="single" w:sz="4" w:space="0" w:color="000000"/>
            </w:tcBorders>
            <w:vAlign w:val="center"/>
          </w:tcPr>
          <w:p w14:paraId="1FD5481F" w14:textId="77777777" w:rsidR="00AB2F73" w:rsidRPr="0088464C" w:rsidRDefault="00AB2F73" w:rsidP="00486226">
            <w:pPr>
              <w:pStyle w:val="Telobesedila"/>
              <w:keepNext/>
              <w:keepLines/>
              <w:spacing w:before="40" w:after="40"/>
              <w:jc w:val="left"/>
              <w:rPr>
                <w:rFonts w:ascii="Garamond" w:hAnsi="Garamond" w:cs="Tahoma"/>
                <w:sz w:val="24"/>
                <w:szCs w:val="24"/>
              </w:rPr>
            </w:pPr>
            <w:r w:rsidRPr="0088464C">
              <w:rPr>
                <w:rFonts w:ascii="Garamond" w:hAnsi="Garamond" w:cs="Tahoma"/>
                <w:sz w:val="24"/>
                <w:szCs w:val="24"/>
              </w:rPr>
              <w:t>Kritična napaka</w:t>
            </w:r>
          </w:p>
        </w:tc>
        <w:tc>
          <w:tcPr>
            <w:tcW w:w="3089" w:type="dxa"/>
            <w:tcBorders>
              <w:top w:val="single" w:sz="4" w:space="0" w:color="000000"/>
              <w:left w:val="single" w:sz="4" w:space="0" w:color="000000"/>
              <w:bottom w:val="dotted" w:sz="4" w:space="0" w:color="auto"/>
              <w:right w:val="single" w:sz="4" w:space="0" w:color="000000"/>
            </w:tcBorders>
            <w:vAlign w:val="center"/>
          </w:tcPr>
          <w:p w14:paraId="543C8263" w14:textId="7808463A" w:rsidR="00AB2F73" w:rsidRPr="0088464C" w:rsidRDefault="00AE509A" w:rsidP="00486226">
            <w:pPr>
              <w:pStyle w:val="Telobesedila"/>
              <w:keepNext/>
              <w:keepLines/>
              <w:spacing w:before="40" w:after="40"/>
              <w:jc w:val="left"/>
              <w:rPr>
                <w:rFonts w:ascii="Garamond" w:hAnsi="Garamond" w:cs="Tahoma"/>
                <w:sz w:val="24"/>
                <w:szCs w:val="24"/>
              </w:rPr>
            </w:pPr>
            <w:r>
              <w:rPr>
                <w:rFonts w:ascii="Garamond" w:hAnsi="Garamond" w:cs="Tahoma"/>
                <w:sz w:val="24"/>
                <w:szCs w:val="24"/>
              </w:rPr>
              <w:t xml:space="preserve">takoj </w:t>
            </w:r>
          </w:p>
        </w:tc>
        <w:tc>
          <w:tcPr>
            <w:tcW w:w="2699" w:type="dxa"/>
            <w:tcBorders>
              <w:top w:val="single" w:sz="4" w:space="0" w:color="000000"/>
              <w:left w:val="single" w:sz="4" w:space="0" w:color="000000"/>
              <w:bottom w:val="dotted" w:sz="4" w:space="0" w:color="auto"/>
              <w:right w:val="single" w:sz="4" w:space="0" w:color="000000"/>
            </w:tcBorders>
          </w:tcPr>
          <w:p w14:paraId="3062E17D" w14:textId="20E324D7" w:rsidR="00AB2F73" w:rsidRPr="0088464C" w:rsidRDefault="00AE509A" w:rsidP="00486226">
            <w:pPr>
              <w:pStyle w:val="Telobesedila"/>
              <w:keepNext/>
              <w:keepLines/>
              <w:spacing w:before="40" w:after="40"/>
              <w:jc w:val="left"/>
              <w:rPr>
                <w:rFonts w:ascii="Garamond" w:hAnsi="Garamond" w:cs="Tahoma"/>
                <w:sz w:val="24"/>
                <w:szCs w:val="24"/>
              </w:rPr>
            </w:pPr>
            <w:r>
              <w:rPr>
                <w:rFonts w:ascii="Garamond" w:hAnsi="Garamond" w:cs="Tahoma"/>
                <w:sz w:val="24"/>
                <w:szCs w:val="24"/>
              </w:rPr>
              <w:t>2 uri</w:t>
            </w:r>
          </w:p>
        </w:tc>
      </w:tr>
      <w:tr w:rsidR="00AB2F73" w14:paraId="204EBC7D" w14:textId="77777777" w:rsidTr="00486226">
        <w:tc>
          <w:tcPr>
            <w:tcW w:w="3190" w:type="dxa"/>
            <w:tcBorders>
              <w:top w:val="dotted" w:sz="4" w:space="0" w:color="auto"/>
              <w:left w:val="single" w:sz="4" w:space="0" w:color="000000"/>
              <w:bottom w:val="dotted" w:sz="4" w:space="0" w:color="auto"/>
              <w:right w:val="single" w:sz="4" w:space="0" w:color="000000"/>
            </w:tcBorders>
            <w:vAlign w:val="center"/>
          </w:tcPr>
          <w:p w14:paraId="00454BC2" w14:textId="77777777" w:rsidR="00AB2F73" w:rsidRPr="0088464C" w:rsidRDefault="00AB2F73" w:rsidP="00486226">
            <w:pPr>
              <w:pStyle w:val="Telobesedila"/>
              <w:keepNext/>
              <w:keepLines/>
              <w:spacing w:before="40" w:after="40"/>
              <w:jc w:val="left"/>
              <w:rPr>
                <w:rFonts w:ascii="Garamond" w:hAnsi="Garamond" w:cs="Tahoma"/>
                <w:sz w:val="24"/>
                <w:szCs w:val="24"/>
              </w:rPr>
            </w:pPr>
            <w:r w:rsidRPr="0088464C">
              <w:rPr>
                <w:rFonts w:ascii="Garamond" w:hAnsi="Garamond" w:cs="Tahoma"/>
                <w:sz w:val="24"/>
                <w:szCs w:val="24"/>
              </w:rPr>
              <w:t>Resna napaka</w:t>
            </w:r>
          </w:p>
        </w:tc>
        <w:tc>
          <w:tcPr>
            <w:tcW w:w="3089" w:type="dxa"/>
            <w:tcBorders>
              <w:top w:val="dotted" w:sz="4" w:space="0" w:color="auto"/>
              <w:left w:val="single" w:sz="4" w:space="0" w:color="000000"/>
              <w:bottom w:val="dotted" w:sz="4" w:space="0" w:color="auto"/>
              <w:right w:val="single" w:sz="4" w:space="0" w:color="000000"/>
            </w:tcBorders>
            <w:vAlign w:val="center"/>
          </w:tcPr>
          <w:p w14:paraId="7D77F61D" w14:textId="791B8C71" w:rsidR="00AB2F73" w:rsidRPr="0088464C" w:rsidRDefault="00E65114" w:rsidP="00486226">
            <w:pPr>
              <w:pStyle w:val="Telobesedila"/>
              <w:keepNext/>
              <w:keepLines/>
              <w:spacing w:before="40" w:after="40"/>
              <w:jc w:val="left"/>
              <w:rPr>
                <w:rFonts w:ascii="Garamond" w:hAnsi="Garamond" w:cs="Tahoma"/>
                <w:sz w:val="24"/>
                <w:szCs w:val="24"/>
              </w:rPr>
            </w:pPr>
            <w:r>
              <w:rPr>
                <w:rFonts w:ascii="Garamond" w:hAnsi="Garamond" w:cs="Tahoma"/>
                <w:sz w:val="24"/>
                <w:szCs w:val="24"/>
              </w:rPr>
              <w:t>4 ure</w:t>
            </w:r>
          </w:p>
        </w:tc>
        <w:tc>
          <w:tcPr>
            <w:tcW w:w="2699" w:type="dxa"/>
            <w:tcBorders>
              <w:top w:val="dotted" w:sz="4" w:space="0" w:color="auto"/>
              <w:left w:val="single" w:sz="4" w:space="0" w:color="000000"/>
              <w:bottom w:val="dotted" w:sz="4" w:space="0" w:color="auto"/>
              <w:right w:val="single" w:sz="4" w:space="0" w:color="000000"/>
            </w:tcBorders>
          </w:tcPr>
          <w:p w14:paraId="7E29AFEB" w14:textId="10B28EED" w:rsidR="00AB2F73" w:rsidRPr="0088464C" w:rsidRDefault="00E65114" w:rsidP="00486226">
            <w:pPr>
              <w:pStyle w:val="Telobesedila"/>
              <w:keepNext/>
              <w:keepLines/>
              <w:spacing w:before="40" w:after="40"/>
              <w:jc w:val="left"/>
              <w:rPr>
                <w:rFonts w:ascii="Garamond" w:hAnsi="Garamond" w:cs="Tahoma"/>
                <w:sz w:val="24"/>
                <w:szCs w:val="24"/>
              </w:rPr>
            </w:pPr>
            <w:r>
              <w:rPr>
                <w:rFonts w:ascii="Garamond" w:hAnsi="Garamond" w:cs="Tahoma"/>
                <w:sz w:val="24"/>
                <w:szCs w:val="24"/>
              </w:rPr>
              <w:t>8 ur</w:t>
            </w:r>
          </w:p>
        </w:tc>
      </w:tr>
      <w:tr w:rsidR="00AB2F73" w14:paraId="3D36FC8B" w14:textId="77777777" w:rsidTr="00486226">
        <w:tc>
          <w:tcPr>
            <w:tcW w:w="3190" w:type="dxa"/>
            <w:tcBorders>
              <w:top w:val="dotted" w:sz="4" w:space="0" w:color="auto"/>
              <w:left w:val="single" w:sz="4" w:space="0" w:color="000000"/>
              <w:bottom w:val="single" w:sz="4" w:space="0" w:color="000000"/>
              <w:right w:val="single" w:sz="4" w:space="0" w:color="000000"/>
            </w:tcBorders>
            <w:vAlign w:val="center"/>
          </w:tcPr>
          <w:p w14:paraId="07A1D377" w14:textId="77777777" w:rsidR="00AB2F73" w:rsidRPr="0088464C" w:rsidRDefault="00AB2F73" w:rsidP="00486226">
            <w:pPr>
              <w:pStyle w:val="Telobesedila"/>
              <w:keepNext/>
              <w:keepLines/>
              <w:spacing w:before="40" w:after="40"/>
              <w:jc w:val="left"/>
              <w:rPr>
                <w:rFonts w:ascii="Garamond" w:hAnsi="Garamond" w:cs="Tahoma"/>
                <w:sz w:val="24"/>
                <w:szCs w:val="24"/>
              </w:rPr>
            </w:pPr>
            <w:r w:rsidRPr="0088464C">
              <w:rPr>
                <w:rFonts w:ascii="Garamond" w:hAnsi="Garamond" w:cs="Tahoma"/>
                <w:sz w:val="24"/>
                <w:szCs w:val="24"/>
              </w:rPr>
              <w:t>Manjša napaka</w:t>
            </w:r>
          </w:p>
        </w:tc>
        <w:tc>
          <w:tcPr>
            <w:tcW w:w="3089" w:type="dxa"/>
            <w:tcBorders>
              <w:top w:val="dotted" w:sz="4" w:space="0" w:color="auto"/>
              <w:left w:val="single" w:sz="4" w:space="0" w:color="000000"/>
              <w:bottom w:val="single" w:sz="4" w:space="0" w:color="000000"/>
              <w:right w:val="single" w:sz="4" w:space="0" w:color="000000"/>
            </w:tcBorders>
            <w:vAlign w:val="center"/>
          </w:tcPr>
          <w:p w14:paraId="663A3DB7" w14:textId="5E40A4FC" w:rsidR="00AB2F73" w:rsidRPr="0088464C" w:rsidRDefault="00E65114" w:rsidP="00486226">
            <w:pPr>
              <w:pStyle w:val="Telobesedila"/>
              <w:keepNext/>
              <w:keepLines/>
              <w:spacing w:before="40" w:after="40"/>
              <w:jc w:val="left"/>
              <w:rPr>
                <w:rFonts w:ascii="Garamond" w:hAnsi="Garamond" w:cs="Tahoma"/>
                <w:sz w:val="24"/>
                <w:szCs w:val="24"/>
              </w:rPr>
            </w:pPr>
            <w:r>
              <w:rPr>
                <w:rFonts w:ascii="Garamond" w:hAnsi="Garamond" w:cs="Tahoma"/>
                <w:sz w:val="24"/>
                <w:szCs w:val="24"/>
              </w:rPr>
              <w:t>8 ur</w:t>
            </w:r>
          </w:p>
        </w:tc>
        <w:tc>
          <w:tcPr>
            <w:tcW w:w="2699" w:type="dxa"/>
            <w:tcBorders>
              <w:top w:val="dotted" w:sz="4" w:space="0" w:color="auto"/>
              <w:left w:val="single" w:sz="4" w:space="0" w:color="000000"/>
              <w:bottom w:val="single" w:sz="4" w:space="0" w:color="000000"/>
              <w:right w:val="single" w:sz="4" w:space="0" w:color="000000"/>
            </w:tcBorders>
          </w:tcPr>
          <w:p w14:paraId="635E8C3D" w14:textId="68B03EB3" w:rsidR="00AB2F73" w:rsidRPr="0088464C" w:rsidRDefault="00E65114" w:rsidP="00486226">
            <w:pPr>
              <w:pStyle w:val="Telobesedila"/>
              <w:keepNext/>
              <w:keepLines/>
              <w:spacing w:before="40" w:after="40"/>
              <w:jc w:val="left"/>
              <w:rPr>
                <w:rFonts w:ascii="Garamond" w:hAnsi="Garamond" w:cs="Tahoma"/>
                <w:sz w:val="24"/>
                <w:szCs w:val="24"/>
              </w:rPr>
            </w:pPr>
            <w:r>
              <w:rPr>
                <w:rFonts w:ascii="Garamond" w:hAnsi="Garamond" w:cs="Tahoma"/>
                <w:sz w:val="24"/>
                <w:szCs w:val="24"/>
              </w:rPr>
              <w:t>5 dni oz. po dogovoru</w:t>
            </w:r>
          </w:p>
        </w:tc>
      </w:tr>
    </w:tbl>
    <w:p w14:paraId="07B4B816" w14:textId="77777777" w:rsidR="00FF60A7" w:rsidRDefault="00FF60A7" w:rsidP="00FF60A7">
      <w:pPr>
        <w:pStyle w:val="Telobesedila"/>
        <w:rPr>
          <w:rFonts w:ascii="Garamond" w:hAnsi="Garamond" w:cs="Tahoma"/>
        </w:rPr>
      </w:pPr>
    </w:p>
    <w:p w14:paraId="3B06E9AD" w14:textId="186178F7" w:rsidR="00FF60A7" w:rsidRPr="00FF60A7" w:rsidRDefault="00FF60A7" w:rsidP="00FF60A7">
      <w:pPr>
        <w:jc w:val="both"/>
        <w:rPr>
          <w:rFonts w:ascii="Garamond" w:hAnsi="Garamond" w:cs="Tahoma"/>
        </w:rPr>
      </w:pPr>
      <w:r w:rsidRPr="00FF60A7">
        <w:rPr>
          <w:rFonts w:ascii="Garamond" w:hAnsi="Garamond" w:cs="Tahoma"/>
        </w:rPr>
        <w:t xml:space="preserve">Odzivni čas je čas, ki preteče od prejema prijave napake, do trenutka, ko izvajalec </w:t>
      </w:r>
      <w:r w:rsidR="00AE509A">
        <w:rPr>
          <w:rFonts w:ascii="Garamond" w:hAnsi="Garamond" w:cs="Tahoma"/>
        </w:rPr>
        <w:t xml:space="preserve">aktivno </w:t>
      </w:r>
      <w:r w:rsidRPr="00FF60A7">
        <w:rPr>
          <w:rFonts w:ascii="Garamond" w:hAnsi="Garamond" w:cs="Tahoma"/>
        </w:rPr>
        <w:t xml:space="preserve">začne z odpravo napake. </w:t>
      </w:r>
    </w:p>
    <w:p w14:paraId="133F68D8" w14:textId="77777777" w:rsidR="00FF60A7" w:rsidRPr="00FF60A7" w:rsidRDefault="00FF60A7" w:rsidP="00FF60A7">
      <w:pPr>
        <w:jc w:val="both"/>
        <w:rPr>
          <w:rFonts w:ascii="Garamond" w:hAnsi="Garamond" w:cs="Tahoma"/>
        </w:rPr>
      </w:pPr>
    </w:p>
    <w:p w14:paraId="02A5D587" w14:textId="77777777" w:rsidR="00FF60A7" w:rsidRPr="00FF60A7" w:rsidRDefault="00FF60A7" w:rsidP="00FF60A7">
      <w:pPr>
        <w:pStyle w:val="Telobesedila"/>
        <w:rPr>
          <w:rFonts w:ascii="Garamond" w:hAnsi="Garamond" w:cs="Tahoma"/>
        </w:rPr>
      </w:pPr>
      <w:r w:rsidRPr="00FF60A7">
        <w:rPr>
          <w:rFonts w:ascii="Garamond" w:hAnsi="Garamond" w:cs="Tahoma"/>
        </w:rPr>
        <w:t xml:space="preserve">Čas odprave napake je čas od trenutka, ko izvajalec začne z odpravo napake, pa do njene odprave (oziroma zagotovitve funkcionalno nadomestne rešitve). </w:t>
      </w:r>
    </w:p>
    <w:p w14:paraId="2EFD5238" w14:textId="77777777" w:rsidR="00FF60A7" w:rsidRPr="00FF60A7" w:rsidRDefault="00FF60A7" w:rsidP="00FF60A7">
      <w:pPr>
        <w:jc w:val="both"/>
        <w:rPr>
          <w:rFonts w:ascii="Garamond" w:hAnsi="Garamond" w:cs="Tahoma"/>
        </w:rPr>
      </w:pPr>
    </w:p>
    <w:p w14:paraId="4747EE56" w14:textId="2F9134AD" w:rsidR="00FF60A7" w:rsidRPr="00FF60A7" w:rsidRDefault="00FF60A7" w:rsidP="00FF60A7">
      <w:pPr>
        <w:pStyle w:val="Telobesedila"/>
        <w:rPr>
          <w:rFonts w:ascii="Garamond" w:hAnsi="Garamond" w:cs="Tahoma"/>
          <w:sz w:val="24"/>
          <w:szCs w:val="24"/>
        </w:rPr>
      </w:pPr>
      <w:r w:rsidRPr="00FF60A7">
        <w:rPr>
          <w:rFonts w:ascii="Garamond" w:hAnsi="Garamond"/>
          <w:sz w:val="24"/>
          <w:szCs w:val="24"/>
        </w:rPr>
        <w:t xml:space="preserve">Za </w:t>
      </w:r>
      <w:r w:rsidRPr="00FF60A7">
        <w:rPr>
          <w:rFonts w:ascii="Garamond" w:hAnsi="Garamond"/>
          <w:b/>
          <w:bCs/>
          <w:sz w:val="24"/>
          <w:szCs w:val="24"/>
        </w:rPr>
        <w:t xml:space="preserve">kritične in resne napake </w:t>
      </w:r>
      <w:r w:rsidRPr="00FF60A7">
        <w:rPr>
          <w:rFonts w:ascii="Garamond" w:hAnsi="Garamond"/>
          <w:sz w:val="24"/>
          <w:szCs w:val="24"/>
        </w:rPr>
        <w:t xml:space="preserve">bo izvajalec med rednim delovnim časom zagotavljal razpoložljivost prek klicnega centra in za to namenjene telefonske številke ___________--. Delovni čas klicnega centra je od ponedeljka do petka </w:t>
      </w:r>
      <w:r w:rsidRPr="00560AE3">
        <w:rPr>
          <w:rFonts w:ascii="Garamond" w:hAnsi="Garamond"/>
          <w:sz w:val="24"/>
          <w:szCs w:val="24"/>
        </w:rPr>
        <w:t>od 8.00 do 16.00. Če</w:t>
      </w:r>
      <w:r w:rsidRPr="00FF60A7">
        <w:rPr>
          <w:rFonts w:ascii="Garamond" w:hAnsi="Garamond"/>
          <w:sz w:val="24"/>
          <w:szCs w:val="24"/>
        </w:rPr>
        <w:t xml:space="preserve"> kritične in resne napake, ki ne bodo rešljive prek elektronskih povezav, bo izvajalec zagotovil razpoložljivost na lokaciji naročnika </w:t>
      </w:r>
      <w:r w:rsidRPr="00560AE3">
        <w:rPr>
          <w:rFonts w:ascii="Garamond" w:hAnsi="Garamond"/>
          <w:sz w:val="24"/>
          <w:szCs w:val="24"/>
        </w:rPr>
        <w:t>najkasneje 4 ure po prijavi napake oz. naslednji delovni dan ob 8:00 uri, če je bila prijava javljena po 14:00 uri.</w:t>
      </w:r>
    </w:p>
    <w:p w14:paraId="2D8F285E" w14:textId="77777777" w:rsidR="00FF60A7" w:rsidRPr="00FF60A7" w:rsidRDefault="00FF60A7" w:rsidP="00FF60A7">
      <w:pPr>
        <w:pStyle w:val="Telobesedila"/>
        <w:rPr>
          <w:rFonts w:ascii="Garamond" w:hAnsi="Garamond" w:cs="Tahoma"/>
        </w:rPr>
      </w:pPr>
    </w:p>
    <w:p w14:paraId="680C70CB" w14:textId="77777777" w:rsidR="00FF60A7" w:rsidRPr="00FF60A7" w:rsidRDefault="00FF60A7" w:rsidP="00FF60A7">
      <w:pPr>
        <w:pStyle w:val="Telobesedila"/>
        <w:rPr>
          <w:rFonts w:ascii="Garamond" w:hAnsi="Garamond" w:cs="Tahoma"/>
        </w:rPr>
      </w:pPr>
      <w:r w:rsidRPr="00FF60A7">
        <w:rPr>
          <w:rFonts w:ascii="Garamond" w:hAnsi="Garamond" w:cs="Tahoma"/>
        </w:rPr>
        <w:t>Če izvajalec po pregledu prijave napake ugotovi, da bo za njeno odpravo potrebno več kot 24 ur, je dolžan to nemudoma sporočiti naročniku in za vmesni čas vzpostaviti začasno delovanje PIS, tako da bo delovni proces uporabnika nemoten.</w:t>
      </w:r>
    </w:p>
    <w:p w14:paraId="405002FF" w14:textId="77777777" w:rsidR="00FF60A7" w:rsidRPr="00FF60A7" w:rsidRDefault="00FF60A7" w:rsidP="00FF60A7">
      <w:pPr>
        <w:pStyle w:val="Telobesedila"/>
        <w:rPr>
          <w:rFonts w:ascii="Garamond" w:hAnsi="Garamond" w:cs="Tahoma"/>
        </w:rPr>
      </w:pPr>
    </w:p>
    <w:p w14:paraId="588FD603" w14:textId="77777777" w:rsidR="00FF60A7" w:rsidRPr="00FF60A7" w:rsidRDefault="00FF60A7" w:rsidP="00FF60A7">
      <w:pPr>
        <w:pStyle w:val="Telobesedila"/>
        <w:rPr>
          <w:rFonts w:ascii="Garamond" w:hAnsi="Garamond"/>
          <w:sz w:val="24"/>
          <w:szCs w:val="24"/>
        </w:rPr>
      </w:pPr>
      <w:r w:rsidRPr="00FF60A7">
        <w:rPr>
          <w:rFonts w:ascii="Garamond" w:hAnsi="Garamond"/>
          <w:sz w:val="24"/>
          <w:szCs w:val="24"/>
        </w:rPr>
        <w:t xml:space="preserve">Izvajalec se zaveže odpraviti kritično napako oziroma zagotoviti funkcionalno nadomestno rešitev v roku 24 ur za funkcionalnosti posameznih poslovnih procesov; </w:t>
      </w:r>
    </w:p>
    <w:p w14:paraId="21122814" w14:textId="77777777" w:rsidR="00FF60A7" w:rsidRPr="00FF60A7" w:rsidRDefault="00FF60A7" w:rsidP="00FF60A7">
      <w:pPr>
        <w:pStyle w:val="Telobesedila"/>
        <w:rPr>
          <w:sz w:val="20"/>
        </w:rPr>
      </w:pPr>
    </w:p>
    <w:p w14:paraId="50984BD3" w14:textId="77777777" w:rsidR="00FF60A7" w:rsidRPr="00FF60A7" w:rsidRDefault="00FF60A7" w:rsidP="00FF60A7">
      <w:pPr>
        <w:pStyle w:val="Telobesedila"/>
        <w:rPr>
          <w:rFonts w:ascii="Garamond" w:hAnsi="Garamond"/>
          <w:sz w:val="24"/>
          <w:szCs w:val="24"/>
        </w:rPr>
      </w:pPr>
      <w:r w:rsidRPr="00FF60A7">
        <w:rPr>
          <w:rFonts w:ascii="Garamond" w:hAnsi="Garamond"/>
          <w:sz w:val="24"/>
          <w:szCs w:val="24"/>
        </w:rPr>
        <w:t>Izvajalec se zaveže odpraviti resno napako oziroma zagotoviti funkcionalno nadomestno rešitev roku 48 ur za funkcionalnosti posameznih poslovnih procesov;</w:t>
      </w:r>
    </w:p>
    <w:p w14:paraId="7DA1BF35" w14:textId="77777777" w:rsidR="00FF60A7" w:rsidRPr="00FF60A7" w:rsidRDefault="00FF60A7" w:rsidP="00FF60A7">
      <w:pPr>
        <w:pStyle w:val="Telobesedila"/>
        <w:rPr>
          <w:rFonts w:ascii="Garamond" w:hAnsi="Garamond"/>
          <w:sz w:val="24"/>
          <w:szCs w:val="24"/>
        </w:rPr>
      </w:pPr>
    </w:p>
    <w:p w14:paraId="41314120" w14:textId="77777777" w:rsidR="00FF60A7" w:rsidRPr="00FF60A7" w:rsidRDefault="00FF60A7" w:rsidP="00FF60A7">
      <w:pPr>
        <w:pStyle w:val="Telobesedila"/>
        <w:rPr>
          <w:rFonts w:ascii="Garamond" w:hAnsi="Garamond"/>
          <w:sz w:val="24"/>
          <w:szCs w:val="24"/>
        </w:rPr>
      </w:pPr>
      <w:r w:rsidRPr="00FF60A7">
        <w:rPr>
          <w:rFonts w:ascii="Garamond" w:hAnsi="Garamond"/>
          <w:sz w:val="24"/>
          <w:szCs w:val="24"/>
        </w:rPr>
        <w:t xml:space="preserve">Za prijavo napake je zaželena uporaba spletne storitve za podporo uporabnikom oziroma elektronske pošte (naslov: _______________@_______) ali faksa (tel. št. __________). </w:t>
      </w:r>
    </w:p>
    <w:p w14:paraId="199C3F9F" w14:textId="77777777" w:rsidR="00FF60A7" w:rsidRPr="00FF60A7" w:rsidRDefault="00FF60A7" w:rsidP="00FF60A7">
      <w:pPr>
        <w:pStyle w:val="Telobesedila"/>
        <w:rPr>
          <w:rFonts w:ascii="Garamond" w:hAnsi="Garamond"/>
          <w:sz w:val="24"/>
          <w:szCs w:val="24"/>
        </w:rPr>
      </w:pPr>
    </w:p>
    <w:p w14:paraId="1A4165D2" w14:textId="77777777" w:rsidR="00FF60A7" w:rsidRPr="00FF60A7" w:rsidRDefault="00FF60A7" w:rsidP="00FF60A7">
      <w:pPr>
        <w:pStyle w:val="Telobesedila"/>
        <w:rPr>
          <w:rFonts w:ascii="Garamond" w:hAnsi="Garamond"/>
          <w:sz w:val="24"/>
          <w:szCs w:val="24"/>
        </w:rPr>
      </w:pPr>
      <w:r w:rsidRPr="00FF60A7">
        <w:rPr>
          <w:rFonts w:ascii="Garamond" w:hAnsi="Garamond"/>
          <w:sz w:val="24"/>
          <w:szCs w:val="24"/>
        </w:rPr>
        <w:t xml:space="preserve">Izvajalec se zaveže odpraviti manjšo napako oziroma zagotoviti funkcionalno nadomestno rešitev v naknadno dogovorjenem roku, ki se dogovarja za vsak posamičen primer. </w:t>
      </w:r>
    </w:p>
    <w:p w14:paraId="59EBDF76" w14:textId="77777777" w:rsidR="00FF60A7" w:rsidRPr="00FF60A7" w:rsidRDefault="00FF60A7" w:rsidP="00FF60A7">
      <w:pPr>
        <w:pStyle w:val="Telobesedila"/>
        <w:rPr>
          <w:rFonts w:ascii="Garamond" w:hAnsi="Garamond"/>
          <w:sz w:val="24"/>
          <w:szCs w:val="24"/>
        </w:rPr>
      </w:pPr>
    </w:p>
    <w:p w14:paraId="48E89838" w14:textId="77777777" w:rsidR="00FF60A7" w:rsidRPr="00FF60A7" w:rsidRDefault="00FF60A7" w:rsidP="00FF60A7">
      <w:pPr>
        <w:pStyle w:val="Telobesedila"/>
        <w:rPr>
          <w:rFonts w:ascii="Garamond" w:hAnsi="Garamond"/>
          <w:sz w:val="24"/>
          <w:szCs w:val="24"/>
        </w:rPr>
      </w:pPr>
      <w:r w:rsidRPr="00FF60A7">
        <w:rPr>
          <w:rFonts w:ascii="Garamond" w:hAnsi="Garamond"/>
          <w:sz w:val="24"/>
          <w:szCs w:val="24"/>
        </w:rPr>
        <w:t>V vseh navedenih primerih velja, da je ob odpravi napake v programski opremi izvajalec dolžan odpraviti tudi vse napake v podatkih, ki jih je povzročila napaka v programski opremi.</w:t>
      </w:r>
    </w:p>
    <w:p w14:paraId="1E247AD5" w14:textId="77777777" w:rsidR="00FF60A7" w:rsidRPr="00FF60A7" w:rsidRDefault="00FF60A7" w:rsidP="00FF60A7">
      <w:pPr>
        <w:pStyle w:val="Telobesedila"/>
        <w:rPr>
          <w:rFonts w:ascii="Garamond" w:hAnsi="Garamond"/>
          <w:sz w:val="24"/>
          <w:szCs w:val="24"/>
        </w:rPr>
      </w:pPr>
    </w:p>
    <w:p w14:paraId="7888F2BA" w14:textId="07F6CA0A" w:rsidR="00FF60A7" w:rsidRPr="00FF60A7" w:rsidRDefault="00FF60A7" w:rsidP="00FF60A7">
      <w:pPr>
        <w:autoSpaceDE w:val="0"/>
        <w:autoSpaceDN w:val="0"/>
        <w:adjustRightInd w:val="0"/>
        <w:rPr>
          <w:rFonts w:ascii="Garamond" w:hAnsi="Garamond" w:cs="Tahoma"/>
          <w:sz w:val="24"/>
        </w:rPr>
      </w:pPr>
      <w:r w:rsidRPr="00FF60A7">
        <w:rPr>
          <w:rFonts w:ascii="Garamond" w:hAnsi="Garamond" w:cs="Tahoma"/>
          <w:sz w:val="24"/>
        </w:rPr>
        <w:t>V koliko</w:t>
      </w:r>
      <w:r w:rsidR="00C30D11">
        <w:rPr>
          <w:rFonts w:ascii="Garamond" w:hAnsi="Garamond" w:cs="Tahoma"/>
          <w:sz w:val="24"/>
        </w:rPr>
        <w:t>r</w:t>
      </w:r>
      <w:r w:rsidRPr="00FF60A7">
        <w:rPr>
          <w:rFonts w:ascii="Garamond" w:hAnsi="Garamond" w:cs="Tahoma"/>
          <w:sz w:val="24"/>
        </w:rPr>
        <w:t xml:space="preserve"> je pri posameznih prilogah k tej pogodbi dogovorjen drugačen odzivni čas ali razpoložljivost na lokaciji, se upošteva odzivni čas oz. razpoložljivost na lokaciji, ki je definiran v prilogi. </w:t>
      </w:r>
    </w:p>
    <w:p w14:paraId="38D4B000" w14:textId="77777777" w:rsidR="00FF60A7" w:rsidRPr="00FF60A7" w:rsidRDefault="00FF60A7" w:rsidP="00FF60A7">
      <w:pPr>
        <w:autoSpaceDE w:val="0"/>
        <w:autoSpaceDN w:val="0"/>
        <w:adjustRightInd w:val="0"/>
        <w:rPr>
          <w:rFonts w:ascii="Garamond" w:hAnsi="Garamond" w:cs="Tahoma"/>
          <w:sz w:val="24"/>
        </w:rPr>
      </w:pPr>
    </w:p>
    <w:p w14:paraId="5270AF2A" w14:textId="77777777" w:rsidR="00FF60A7" w:rsidRPr="00FF60A7" w:rsidRDefault="00FF60A7" w:rsidP="00FF60A7">
      <w:pPr>
        <w:autoSpaceDE w:val="0"/>
        <w:autoSpaceDN w:val="0"/>
        <w:adjustRightInd w:val="0"/>
        <w:rPr>
          <w:rFonts w:ascii="Garamond" w:hAnsi="Garamond" w:cs="Tahoma"/>
          <w:sz w:val="24"/>
        </w:rPr>
      </w:pPr>
      <w:r w:rsidRPr="00FF60A7">
        <w:rPr>
          <w:rFonts w:ascii="Garamond" w:hAnsi="Garamond" w:cs="Tahoma"/>
          <w:sz w:val="24"/>
        </w:rPr>
        <w:t xml:space="preserve">Izvajalec ima pravico do podaljšanja pogodbenih rokov iz tega člena v naslednjih primerih: </w:t>
      </w:r>
    </w:p>
    <w:p w14:paraId="47FCBCD1" w14:textId="6A4727D7" w:rsidR="00FF60A7" w:rsidRPr="00FF60A7" w:rsidRDefault="00FF60A7" w:rsidP="00560AE3">
      <w:pPr>
        <w:autoSpaceDE w:val="0"/>
        <w:autoSpaceDN w:val="0"/>
        <w:adjustRightInd w:val="0"/>
        <w:spacing w:after="16"/>
        <w:jc w:val="both"/>
        <w:rPr>
          <w:rFonts w:ascii="Garamond" w:hAnsi="Garamond" w:cs="Tahoma"/>
          <w:sz w:val="24"/>
        </w:rPr>
      </w:pPr>
      <w:r w:rsidRPr="00FF60A7">
        <w:rPr>
          <w:rFonts w:ascii="Garamond" w:hAnsi="Garamond"/>
          <w:sz w:val="24"/>
        </w:rPr>
        <w:t xml:space="preserve">- </w:t>
      </w:r>
      <w:r w:rsidRPr="00FF60A7">
        <w:rPr>
          <w:rFonts w:ascii="Garamond" w:hAnsi="Garamond" w:cs="Tahoma"/>
          <w:sz w:val="24"/>
        </w:rPr>
        <w:t>ob dogodkih, ki so posledica višje sile (npr. naravne nesreče, blokada zaradi političnih nemirov,</w:t>
      </w:r>
      <w:r w:rsidR="00560AE3">
        <w:rPr>
          <w:rFonts w:ascii="Garamond" w:hAnsi="Garamond" w:cs="Tahoma"/>
          <w:sz w:val="24"/>
        </w:rPr>
        <w:t xml:space="preserve"> </w:t>
      </w:r>
      <w:r w:rsidRPr="00FF60A7">
        <w:rPr>
          <w:rFonts w:ascii="Garamond" w:hAnsi="Garamond" w:cs="Tahoma"/>
          <w:sz w:val="24"/>
        </w:rPr>
        <w:t xml:space="preserve">ipd.). </w:t>
      </w:r>
    </w:p>
    <w:p w14:paraId="45E4809B" w14:textId="77777777" w:rsidR="00FF60A7" w:rsidRPr="00FF60A7" w:rsidRDefault="00FF60A7" w:rsidP="00560AE3">
      <w:pPr>
        <w:autoSpaceDE w:val="0"/>
        <w:autoSpaceDN w:val="0"/>
        <w:adjustRightInd w:val="0"/>
        <w:spacing w:after="16"/>
        <w:jc w:val="both"/>
        <w:rPr>
          <w:rFonts w:ascii="Garamond" w:hAnsi="Garamond" w:cs="Tahoma"/>
          <w:sz w:val="24"/>
        </w:rPr>
      </w:pPr>
      <w:r w:rsidRPr="00FF60A7">
        <w:rPr>
          <w:rFonts w:ascii="Garamond" w:hAnsi="Garamond"/>
          <w:sz w:val="24"/>
        </w:rPr>
        <w:t xml:space="preserve">- </w:t>
      </w:r>
      <w:r w:rsidRPr="00FF60A7">
        <w:rPr>
          <w:rFonts w:ascii="Garamond" w:hAnsi="Garamond" w:cs="Tahoma"/>
          <w:sz w:val="24"/>
        </w:rPr>
        <w:t xml:space="preserve">prekinitev izvajanja vzdrževalnih del na zahtevo naročnika. </w:t>
      </w:r>
    </w:p>
    <w:p w14:paraId="6A269C9D" w14:textId="77777777" w:rsidR="00FF60A7" w:rsidRPr="00FF60A7" w:rsidRDefault="00FF60A7" w:rsidP="00560AE3">
      <w:pPr>
        <w:autoSpaceDE w:val="0"/>
        <w:autoSpaceDN w:val="0"/>
        <w:adjustRightInd w:val="0"/>
        <w:jc w:val="both"/>
        <w:rPr>
          <w:rFonts w:ascii="Garamond" w:hAnsi="Garamond" w:cs="Tahoma"/>
          <w:sz w:val="24"/>
        </w:rPr>
      </w:pPr>
      <w:r w:rsidRPr="00FF60A7">
        <w:rPr>
          <w:rFonts w:ascii="Garamond" w:hAnsi="Garamond"/>
          <w:sz w:val="24"/>
        </w:rPr>
        <w:t xml:space="preserve">- </w:t>
      </w:r>
      <w:r w:rsidRPr="00FF60A7">
        <w:rPr>
          <w:rFonts w:ascii="Garamond" w:hAnsi="Garamond" w:cs="Tahoma"/>
          <w:sz w:val="24"/>
        </w:rPr>
        <w:t xml:space="preserve">če naročnik ne zagotovi dogovorjenih pogojev za izvedbo vzdrževanja. </w:t>
      </w:r>
    </w:p>
    <w:p w14:paraId="64AD3741" w14:textId="77777777" w:rsidR="00FF60A7" w:rsidRPr="00FF60A7" w:rsidRDefault="00FF60A7" w:rsidP="00FF60A7">
      <w:pPr>
        <w:autoSpaceDE w:val="0"/>
        <w:autoSpaceDN w:val="0"/>
        <w:adjustRightInd w:val="0"/>
        <w:rPr>
          <w:rFonts w:ascii="Garamond" w:hAnsi="Garamond" w:cs="Tahoma"/>
          <w:sz w:val="24"/>
        </w:rPr>
      </w:pPr>
    </w:p>
    <w:p w14:paraId="642D9C6A" w14:textId="7BB02E0E" w:rsidR="00FF60A7" w:rsidRPr="00FF60A7" w:rsidRDefault="00FF60A7" w:rsidP="00FF60A7">
      <w:pPr>
        <w:pStyle w:val="Glava"/>
        <w:numPr>
          <w:ilvl w:val="1"/>
          <w:numId w:val="17"/>
        </w:numPr>
        <w:tabs>
          <w:tab w:val="clear" w:pos="4536"/>
          <w:tab w:val="clear" w:pos="9072"/>
        </w:tabs>
        <w:jc w:val="both"/>
        <w:rPr>
          <w:rFonts w:ascii="Garamond" w:hAnsi="Garamond" w:cs="Tahoma"/>
          <w:sz w:val="24"/>
        </w:rPr>
      </w:pPr>
      <w:r>
        <w:rPr>
          <w:rFonts w:ascii="Garamond" w:hAnsi="Garamond" w:cs="Tahoma"/>
          <w:sz w:val="24"/>
        </w:rPr>
        <w:t>č</w:t>
      </w:r>
      <w:r w:rsidRPr="00FF60A7">
        <w:rPr>
          <w:rFonts w:ascii="Garamond" w:hAnsi="Garamond" w:cs="Tahoma"/>
          <w:sz w:val="24"/>
        </w:rPr>
        <w:t>len</w:t>
      </w:r>
    </w:p>
    <w:p w14:paraId="44D68C9D" w14:textId="77777777" w:rsidR="00FF60A7" w:rsidRPr="00FF60A7" w:rsidRDefault="00FF60A7" w:rsidP="00FF60A7">
      <w:pPr>
        <w:pStyle w:val="Odstavekseznama"/>
        <w:autoSpaceDE w:val="0"/>
        <w:autoSpaceDN w:val="0"/>
        <w:adjustRightInd w:val="0"/>
        <w:ind w:left="4537"/>
        <w:jc w:val="both"/>
        <w:rPr>
          <w:rFonts w:ascii="Garamond" w:hAnsi="Garamond" w:cs="Tahoma"/>
          <w:sz w:val="24"/>
        </w:rPr>
      </w:pPr>
    </w:p>
    <w:p w14:paraId="75DD3168" w14:textId="77777777" w:rsidR="00FF60A7" w:rsidRPr="00FF60A7" w:rsidRDefault="00FF60A7" w:rsidP="00FF60A7">
      <w:pPr>
        <w:pStyle w:val="Odstavekseznama"/>
        <w:autoSpaceDE w:val="0"/>
        <w:autoSpaceDN w:val="0"/>
        <w:adjustRightInd w:val="0"/>
        <w:ind w:left="5"/>
        <w:jc w:val="both"/>
        <w:rPr>
          <w:rFonts w:ascii="Garamond" w:hAnsi="Garamond"/>
          <w:sz w:val="24"/>
        </w:rPr>
      </w:pPr>
      <w:r w:rsidRPr="00FF60A7">
        <w:rPr>
          <w:rFonts w:ascii="Garamond" w:hAnsi="Garamond"/>
          <w:sz w:val="24"/>
        </w:rPr>
        <w:t>Izvajalec se obvezuje, da bo v primeru okvare na naročnikovi računalniški opremi (kjer se nahaja enotna programska rešitev PIS) sodeloval pri zamenjavi in na tej opremi zagotovil zamenjavo enotne programske rešitve z vsemi nastavitvami PIS naročnika.</w:t>
      </w:r>
    </w:p>
    <w:p w14:paraId="41BD62D5" w14:textId="77777777" w:rsidR="00FF60A7" w:rsidRPr="00FF60A7" w:rsidRDefault="00FF60A7" w:rsidP="00FF60A7">
      <w:pPr>
        <w:pStyle w:val="Odstavekseznama"/>
        <w:autoSpaceDE w:val="0"/>
        <w:autoSpaceDN w:val="0"/>
        <w:adjustRightInd w:val="0"/>
        <w:ind w:left="5"/>
        <w:jc w:val="both"/>
        <w:rPr>
          <w:rFonts w:ascii="Garamond" w:hAnsi="Garamond"/>
          <w:sz w:val="24"/>
        </w:rPr>
      </w:pPr>
    </w:p>
    <w:p w14:paraId="19856F8E" w14:textId="4A3B1FB6" w:rsidR="00FF60A7" w:rsidRPr="00FF60A7" w:rsidRDefault="00FF60A7" w:rsidP="00FF60A7">
      <w:pPr>
        <w:pStyle w:val="Glava"/>
        <w:numPr>
          <w:ilvl w:val="1"/>
          <w:numId w:val="17"/>
        </w:numPr>
        <w:tabs>
          <w:tab w:val="clear" w:pos="4536"/>
          <w:tab w:val="clear" w:pos="9072"/>
        </w:tabs>
        <w:jc w:val="both"/>
        <w:rPr>
          <w:rFonts w:ascii="Garamond" w:hAnsi="Garamond" w:cs="Tahoma"/>
          <w:sz w:val="24"/>
        </w:rPr>
      </w:pPr>
      <w:r>
        <w:rPr>
          <w:rFonts w:ascii="Garamond" w:hAnsi="Garamond"/>
          <w:sz w:val="24"/>
        </w:rPr>
        <w:t>č</w:t>
      </w:r>
      <w:r w:rsidRPr="00FF60A7">
        <w:rPr>
          <w:rFonts w:ascii="Garamond" w:hAnsi="Garamond"/>
          <w:sz w:val="24"/>
        </w:rPr>
        <w:t>len</w:t>
      </w:r>
    </w:p>
    <w:p w14:paraId="2F155CD3" w14:textId="77777777" w:rsidR="00FF60A7" w:rsidRPr="00FF60A7" w:rsidRDefault="00FF60A7" w:rsidP="00FF60A7">
      <w:pPr>
        <w:autoSpaceDE w:val="0"/>
        <w:autoSpaceDN w:val="0"/>
        <w:adjustRightInd w:val="0"/>
        <w:jc w:val="both"/>
        <w:rPr>
          <w:rFonts w:ascii="Garamond" w:hAnsi="Garamond" w:cs="Tahoma"/>
          <w:sz w:val="24"/>
        </w:rPr>
      </w:pPr>
    </w:p>
    <w:p w14:paraId="6196D401" w14:textId="77777777" w:rsidR="00FF60A7" w:rsidRPr="00FF60A7" w:rsidRDefault="00FF60A7" w:rsidP="00FF60A7">
      <w:pPr>
        <w:autoSpaceDE w:val="0"/>
        <w:autoSpaceDN w:val="0"/>
        <w:adjustRightInd w:val="0"/>
        <w:jc w:val="both"/>
        <w:rPr>
          <w:rFonts w:ascii="Garamond" w:hAnsi="Garamond"/>
          <w:sz w:val="24"/>
        </w:rPr>
      </w:pPr>
      <w:r w:rsidRPr="00FF60A7">
        <w:rPr>
          <w:rFonts w:ascii="Garamond" w:hAnsi="Garamond"/>
          <w:sz w:val="24"/>
        </w:rPr>
        <w:t xml:space="preserve">Če izvajalec ob rednem vzdrževanju po tej pogodbi ugotovi, da so potrebna za nemoteno delovanje naprav dodatna dela, ki niso zajeta v tej pogodbi, je o tem dolžan nemudoma obvestiti naročnika z navedbo ocene stroškov in ostalih pogojev, ki jih mora zagotoviti naročnik. Če naročnik s pogoji izvedbe del soglaša, mu posreduje pisno naročilo za izvedbo takih del. </w:t>
      </w:r>
    </w:p>
    <w:p w14:paraId="725023E5" w14:textId="77777777" w:rsidR="00FF60A7" w:rsidRPr="00FF60A7" w:rsidRDefault="00FF60A7" w:rsidP="00FF60A7">
      <w:pPr>
        <w:autoSpaceDE w:val="0"/>
        <w:autoSpaceDN w:val="0"/>
        <w:adjustRightInd w:val="0"/>
        <w:jc w:val="both"/>
        <w:rPr>
          <w:sz w:val="20"/>
          <w:szCs w:val="20"/>
        </w:rPr>
      </w:pPr>
    </w:p>
    <w:p w14:paraId="077DF9DD" w14:textId="77777777" w:rsidR="00FF60A7" w:rsidRPr="00FF60A7" w:rsidRDefault="00FF60A7" w:rsidP="00FF60A7">
      <w:pPr>
        <w:autoSpaceDE w:val="0"/>
        <w:autoSpaceDN w:val="0"/>
        <w:adjustRightInd w:val="0"/>
        <w:jc w:val="both"/>
        <w:rPr>
          <w:rFonts w:ascii="Garamond" w:hAnsi="Garamond" w:cs="Tahoma"/>
          <w:sz w:val="24"/>
        </w:rPr>
      </w:pPr>
      <w:r w:rsidRPr="00FF60A7">
        <w:rPr>
          <w:rFonts w:ascii="Garamond" w:hAnsi="Garamond"/>
          <w:sz w:val="24"/>
        </w:rPr>
        <w:t>Izvajalec lahko opravi dodatna dela brez odobritve naročnika samo v primeru, če s takšnim ravnanjem prepreči nepopravljivo škodo za naročnika. Če izvajalec ne ravna v skladu s prejšnjim stavkom, naročnik ni dolžan plačati teh del.</w:t>
      </w:r>
    </w:p>
    <w:p w14:paraId="06E73588" w14:textId="77777777" w:rsidR="00FF60A7" w:rsidRPr="00FF60A7" w:rsidRDefault="00FF60A7" w:rsidP="00FF60A7">
      <w:pPr>
        <w:pStyle w:val="Telobesedila"/>
        <w:rPr>
          <w:rFonts w:ascii="Garamond" w:hAnsi="Garamond" w:cs="Tahoma"/>
        </w:rPr>
      </w:pPr>
    </w:p>
    <w:p w14:paraId="07E2F021" w14:textId="77777777" w:rsidR="00FF60A7" w:rsidRPr="00FF60A7" w:rsidRDefault="00FF60A7" w:rsidP="00FF60A7">
      <w:pPr>
        <w:pStyle w:val="Glava"/>
        <w:numPr>
          <w:ilvl w:val="1"/>
          <w:numId w:val="17"/>
        </w:numPr>
        <w:tabs>
          <w:tab w:val="clear" w:pos="4536"/>
          <w:tab w:val="clear" w:pos="9072"/>
        </w:tabs>
        <w:jc w:val="both"/>
        <w:rPr>
          <w:rFonts w:ascii="Garamond" w:hAnsi="Garamond" w:cs="Tahoma"/>
        </w:rPr>
      </w:pPr>
      <w:r w:rsidRPr="00FF60A7">
        <w:rPr>
          <w:rFonts w:ascii="Garamond" w:hAnsi="Garamond"/>
        </w:rPr>
        <w:t>člen</w:t>
      </w:r>
    </w:p>
    <w:p w14:paraId="2822E6D9" w14:textId="77777777" w:rsidR="00FF60A7" w:rsidRPr="00FF60A7" w:rsidRDefault="00FF60A7" w:rsidP="00FF60A7">
      <w:pPr>
        <w:rPr>
          <w:rFonts w:ascii="Garamond" w:hAnsi="Garamond" w:cs="Tahoma"/>
        </w:rPr>
      </w:pPr>
    </w:p>
    <w:p w14:paraId="5DFEE9E6" w14:textId="77777777" w:rsidR="00FF60A7" w:rsidRPr="00FF60A7" w:rsidRDefault="00FF60A7" w:rsidP="00FF60A7">
      <w:pPr>
        <w:jc w:val="both"/>
        <w:rPr>
          <w:rFonts w:ascii="Garamond" w:hAnsi="Garamond" w:cs="Tahoma"/>
        </w:rPr>
      </w:pPr>
      <w:r w:rsidRPr="00FF60A7">
        <w:rPr>
          <w:rFonts w:ascii="Garamond" w:hAnsi="Garamond" w:cs="Tahoma"/>
        </w:rPr>
        <w:t>Jamčevalni rok po tej pogodbi se podaljša za čas, ki ga izvajalec potrebuje za odpravo javljene mu bistvene napake (kritične oziroma resne napake).</w:t>
      </w:r>
    </w:p>
    <w:p w14:paraId="175FF8F2" w14:textId="77777777" w:rsidR="00FF60A7" w:rsidRPr="00FF60A7" w:rsidRDefault="00FF60A7" w:rsidP="00FF60A7">
      <w:pPr>
        <w:pStyle w:val="Telobesedila"/>
        <w:rPr>
          <w:rFonts w:ascii="Garamond" w:hAnsi="Garamond"/>
        </w:rPr>
      </w:pPr>
    </w:p>
    <w:p w14:paraId="57DE0DF7" w14:textId="7F42F682" w:rsidR="00FF60A7" w:rsidRPr="00FF60A7" w:rsidRDefault="00FF60A7" w:rsidP="00FF60A7">
      <w:pPr>
        <w:pStyle w:val="Glava"/>
        <w:numPr>
          <w:ilvl w:val="1"/>
          <w:numId w:val="17"/>
        </w:numPr>
        <w:tabs>
          <w:tab w:val="clear" w:pos="4536"/>
          <w:tab w:val="clear" w:pos="9072"/>
        </w:tabs>
        <w:jc w:val="both"/>
        <w:rPr>
          <w:rFonts w:ascii="Garamond" w:hAnsi="Garamond"/>
        </w:rPr>
      </w:pPr>
      <w:r>
        <w:rPr>
          <w:rFonts w:ascii="Garamond" w:hAnsi="Garamond"/>
        </w:rPr>
        <w:t>č</w:t>
      </w:r>
      <w:r w:rsidRPr="00FF60A7">
        <w:rPr>
          <w:rFonts w:ascii="Garamond" w:hAnsi="Garamond"/>
        </w:rPr>
        <w:t>len</w:t>
      </w:r>
    </w:p>
    <w:p w14:paraId="7CCAA374" w14:textId="77777777" w:rsidR="00FF60A7" w:rsidRPr="00FF60A7" w:rsidRDefault="00FF60A7" w:rsidP="00FF60A7">
      <w:pPr>
        <w:pStyle w:val="Telobesedila"/>
        <w:ind w:left="4883"/>
        <w:rPr>
          <w:rFonts w:ascii="Garamond" w:hAnsi="Garamond"/>
        </w:rPr>
      </w:pPr>
    </w:p>
    <w:p w14:paraId="04ED9A79" w14:textId="77777777" w:rsidR="00FF60A7" w:rsidRPr="00FF60A7" w:rsidRDefault="00FF60A7" w:rsidP="00FF60A7">
      <w:pPr>
        <w:pStyle w:val="Telobesedila"/>
        <w:rPr>
          <w:rFonts w:ascii="Garamond" w:hAnsi="Garamond"/>
          <w:sz w:val="24"/>
          <w:szCs w:val="24"/>
        </w:rPr>
      </w:pPr>
      <w:r w:rsidRPr="00FF60A7">
        <w:rPr>
          <w:rFonts w:ascii="Garamond" w:hAnsi="Garamond"/>
          <w:sz w:val="24"/>
          <w:szCs w:val="24"/>
        </w:rPr>
        <w:t>Izvajalec se zavezuje, da bo v času trajanje vzdrževalne pogodbe naročniku brez dodatnih stroškov in pravočasno usklajeval programsko opremo PIS z zakonskimi spremembami.</w:t>
      </w:r>
    </w:p>
    <w:p w14:paraId="134BFC7E" w14:textId="77777777" w:rsidR="00AB2F73" w:rsidRPr="0088464C" w:rsidRDefault="00AB2F73" w:rsidP="00AB2F73">
      <w:pPr>
        <w:pStyle w:val="Telobesedila"/>
        <w:rPr>
          <w:rFonts w:ascii="Garamond" w:hAnsi="Garamond"/>
          <w:sz w:val="24"/>
          <w:szCs w:val="24"/>
        </w:rPr>
      </w:pPr>
    </w:p>
    <w:p w14:paraId="0892DF79" w14:textId="77777777" w:rsidR="00AB2F73" w:rsidRDefault="00AB2F73" w:rsidP="00AB2F7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0593E746" w14:textId="0C1240FB" w:rsidR="00AB2F73" w:rsidRPr="00C3749A" w:rsidRDefault="00AB2F73" w:rsidP="00AB2F73">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POGODBENA KAZEN</w:t>
      </w:r>
      <w:r w:rsidR="00FD2CD3">
        <w:rPr>
          <w:rFonts w:ascii="Garamond" w:hAnsi="Garamond"/>
          <w:b/>
          <w:color w:val="111111"/>
          <w:sz w:val="24"/>
          <w:szCs w:val="24"/>
        </w:rPr>
        <w:t xml:space="preserve"> IN FINANČNO ZAVAROVANJE</w:t>
      </w:r>
    </w:p>
    <w:p w14:paraId="161C1264" w14:textId="77777777" w:rsidR="00AB2F73" w:rsidRPr="00C3749A" w:rsidRDefault="00AB2F73" w:rsidP="00AB2F73">
      <w:pPr>
        <w:rPr>
          <w:rFonts w:ascii="Garamond" w:eastAsia="Arial" w:hAnsi="Garamond" w:cs="Arial"/>
          <w:b/>
          <w:bCs/>
          <w:sz w:val="24"/>
        </w:rPr>
      </w:pPr>
    </w:p>
    <w:p w14:paraId="4DFA5560" w14:textId="77777777" w:rsidR="00AB2F73" w:rsidRPr="00C3749A" w:rsidRDefault="00AB2F73" w:rsidP="00FF60A7">
      <w:pPr>
        <w:pStyle w:val="Glava"/>
        <w:numPr>
          <w:ilvl w:val="1"/>
          <w:numId w:val="17"/>
        </w:numPr>
        <w:tabs>
          <w:tab w:val="clear" w:pos="4536"/>
          <w:tab w:val="clear" w:pos="9072"/>
        </w:tabs>
        <w:jc w:val="both"/>
        <w:rPr>
          <w:rFonts w:ascii="Garamond" w:hAnsi="Garamond"/>
          <w:color w:val="0F0F0F"/>
          <w:sz w:val="24"/>
        </w:rPr>
      </w:pPr>
      <w:r w:rsidRPr="00C3749A">
        <w:rPr>
          <w:rFonts w:ascii="Garamond" w:hAnsi="Garamond"/>
          <w:color w:val="0F0F0F"/>
          <w:sz w:val="24"/>
        </w:rPr>
        <w:t>člen</w:t>
      </w:r>
    </w:p>
    <w:p w14:paraId="688EDD85" w14:textId="484B948D" w:rsidR="00EA5499" w:rsidRDefault="00AB2F73" w:rsidP="00AB2F73">
      <w:pPr>
        <w:pStyle w:val="Telobesedila"/>
        <w:ind w:right="24"/>
        <w:rPr>
          <w:rFonts w:ascii="Garamond" w:hAnsi="Garamond"/>
          <w:sz w:val="24"/>
          <w:szCs w:val="24"/>
        </w:rPr>
      </w:pPr>
      <w:r w:rsidRPr="005451FC">
        <w:rPr>
          <w:rFonts w:ascii="Garamond" w:hAnsi="Garamond"/>
          <w:sz w:val="24"/>
          <w:szCs w:val="24"/>
        </w:rPr>
        <w:t xml:space="preserve">V primeru izvajalčeve zamude pri izvajanju te pogodbe, ki nastane po njegovi izključni krivdi, je dolžan izvajalec plačati pogodbeno kazen v višini </w:t>
      </w:r>
      <w:r>
        <w:rPr>
          <w:rFonts w:ascii="Garamond" w:hAnsi="Garamond"/>
          <w:sz w:val="24"/>
          <w:szCs w:val="24"/>
        </w:rPr>
        <w:t>0,</w:t>
      </w:r>
      <w:r w:rsidR="00EA5499">
        <w:rPr>
          <w:rFonts w:ascii="Garamond" w:hAnsi="Garamond"/>
          <w:sz w:val="24"/>
          <w:szCs w:val="24"/>
        </w:rPr>
        <w:t>0</w:t>
      </w:r>
      <w:r w:rsidRPr="005451FC">
        <w:rPr>
          <w:rFonts w:ascii="Garamond" w:hAnsi="Garamond"/>
          <w:sz w:val="24"/>
          <w:szCs w:val="24"/>
        </w:rPr>
        <w:t xml:space="preserve">1 % skupne pogodbene vrednosti brez DDV za vsak zamujeni dan. </w:t>
      </w:r>
      <w:r w:rsidRPr="00C069EC">
        <w:rPr>
          <w:rFonts w:ascii="Garamond" w:hAnsi="Garamond"/>
          <w:sz w:val="24"/>
          <w:szCs w:val="24"/>
        </w:rPr>
        <w:t xml:space="preserve">Pogodbena kazen se lahko obračuna do vključno </w:t>
      </w:r>
      <w:r>
        <w:rPr>
          <w:rFonts w:ascii="Garamond" w:hAnsi="Garamond"/>
          <w:sz w:val="24"/>
          <w:szCs w:val="24"/>
        </w:rPr>
        <w:t xml:space="preserve">20 </w:t>
      </w:r>
      <w:r w:rsidRPr="00C069EC">
        <w:rPr>
          <w:rFonts w:ascii="Garamond" w:hAnsi="Garamond"/>
          <w:sz w:val="24"/>
          <w:szCs w:val="24"/>
        </w:rPr>
        <w:t>dni zamude.</w:t>
      </w:r>
      <w:r>
        <w:rPr>
          <w:rFonts w:ascii="Garamond" w:hAnsi="Garamond"/>
          <w:sz w:val="24"/>
          <w:szCs w:val="24"/>
        </w:rPr>
        <w:t xml:space="preserve"> </w:t>
      </w:r>
    </w:p>
    <w:p w14:paraId="4A7580E1" w14:textId="77777777" w:rsidR="00EA5499" w:rsidRDefault="00EA5499" w:rsidP="00AB2F73">
      <w:pPr>
        <w:pStyle w:val="Telobesedila"/>
        <w:ind w:right="24"/>
        <w:rPr>
          <w:rFonts w:ascii="Garamond" w:hAnsi="Garamond"/>
          <w:sz w:val="24"/>
          <w:szCs w:val="24"/>
        </w:rPr>
      </w:pPr>
    </w:p>
    <w:p w14:paraId="17AA35EB" w14:textId="4BD52190" w:rsidR="00AB2F73" w:rsidRPr="00AB2F73" w:rsidRDefault="00AB2F73" w:rsidP="00AB2F73">
      <w:pPr>
        <w:pStyle w:val="Telobesedila"/>
        <w:ind w:right="24"/>
        <w:rPr>
          <w:rFonts w:ascii="Garamond" w:hAnsi="Garamond"/>
          <w:color w:val="000000" w:themeColor="text1"/>
          <w:sz w:val="24"/>
          <w:szCs w:val="24"/>
        </w:rPr>
      </w:pPr>
      <w:r w:rsidRPr="002E4687">
        <w:rPr>
          <w:rFonts w:ascii="Garamond" w:hAnsi="Garamond"/>
          <w:color w:val="000000" w:themeColor="text1"/>
          <w:sz w:val="24"/>
          <w:szCs w:val="24"/>
        </w:rPr>
        <w:t>Pogodbena kazen se obračuna pri naslednjih izplačilih izvajalca ali pa naročnik izda zahtevek za plačilo pogodbene kazni.</w:t>
      </w:r>
    </w:p>
    <w:p w14:paraId="77E33D61" w14:textId="77777777" w:rsidR="00AB2F73" w:rsidRPr="005451FC" w:rsidRDefault="00AB2F73" w:rsidP="00AB2F73">
      <w:pPr>
        <w:pStyle w:val="Telobesedila"/>
        <w:rPr>
          <w:rFonts w:ascii="Garamond" w:hAnsi="Garamond"/>
          <w:sz w:val="24"/>
          <w:szCs w:val="24"/>
        </w:rPr>
      </w:pPr>
    </w:p>
    <w:p w14:paraId="63B6973D" w14:textId="39B98491" w:rsidR="00AB2F73" w:rsidRPr="005451FC" w:rsidRDefault="00AB2F73" w:rsidP="00AB2F73">
      <w:pPr>
        <w:pStyle w:val="Telobesedila"/>
        <w:rPr>
          <w:rFonts w:ascii="Garamond" w:hAnsi="Garamond"/>
          <w:sz w:val="24"/>
          <w:szCs w:val="24"/>
        </w:rPr>
      </w:pPr>
      <w:r w:rsidRPr="005451FC">
        <w:rPr>
          <w:rFonts w:ascii="Garamond" w:hAnsi="Garamond"/>
          <w:sz w:val="24"/>
          <w:szCs w:val="24"/>
        </w:rPr>
        <w:t xml:space="preserve">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w:t>
      </w:r>
      <w:r w:rsidR="001862EC" w:rsidRPr="005451FC">
        <w:rPr>
          <w:rFonts w:ascii="Garamond" w:hAnsi="Garamond"/>
          <w:sz w:val="24"/>
          <w:szCs w:val="24"/>
        </w:rPr>
        <w:t>unovči</w:t>
      </w:r>
      <w:r w:rsidRPr="005451FC">
        <w:rPr>
          <w:rFonts w:ascii="Garamond" w:hAnsi="Garamond"/>
          <w:sz w:val="24"/>
          <w:szCs w:val="24"/>
        </w:rPr>
        <w:t xml:space="preserve"> finančno zavarovanje za dobro izvedbo pogodbenih del.</w:t>
      </w:r>
    </w:p>
    <w:p w14:paraId="6ED4F9AA" w14:textId="77777777" w:rsidR="00AB2F73" w:rsidRPr="005451FC" w:rsidRDefault="00AB2F73" w:rsidP="00AB2F73">
      <w:pPr>
        <w:pStyle w:val="Telobesedila"/>
        <w:ind w:right="24"/>
        <w:rPr>
          <w:rFonts w:ascii="Garamond" w:hAnsi="Garamond"/>
          <w:color w:val="0F0F0F"/>
          <w:sz w:val="24"/>
          <w:szCs w:val="24"/>
        </w:rPr>
      </w:pPr>
    </w:p>
    <w:p w14:paraId="7B7AEE48" w14:textId="3E2B3F41" w:rsidR="00AB2F73" w:rsidRDefault="00AB2F73" w:rsidP="00AB2F73">
      <w:pPr>
        <w:pStyle w:val="Telobesedila"/>
        <w:ind w:right="24"/>
        <w:rPr>
          <w:rFonts w:ascii="Garamond" w:hAnsi="Garamond"/>
          <w:color w:val="0F0F0F"/>
          <w:sz w:val="24"/>
          <w:szCs w:val="24"/>
        </w:rPr>
      </w:pPr>
      <w:r w:rsidRPr="005451FC">
        <w:rPr>
          <w:rFonts w:ascii="Garamond" w:hAnsi="Garamond"/>
          <w:color w:val="0F0F0F"/>
          <w:sz w:val="24"/>
          <w:szCs w:val="24"/>
        </w:rPr>
        <w:t xml:space="preserve">Plačilo pogodbene kazni ne odvezuje izvajalca od </w:t>
      </w:r>
      <w:r>
        <w:rPr>
          <w:rFonts w:ascii="Garamond" w:hAnsi="Garamond"/>
          <w:color w:val="0F0F0F"/>
          <w:sz w:val="24"/>
          <w:szCs w:val="24"/>
        </w:rPr>
        <w:t xml:space="preserve">povračila škode </w:t>
      </w:r>
      <w:r w:rsidRPr="005451FC">
        <w:rPr>
          <w:rFonts w:ascii="Garamond" w:hAnsi="Garamond"/>
          <w:color w:val="0F0F0F"/>
          <w:sz w:val="24"/>
          <w:szCs w:val="24"/>
        </w:rPr>
        <w:t>po splošnih pravilih odškodninskega prava.</w:t>
      </w:r>
    </w:p>
    <w:p w14:paraId="1C267642" w14:textId="77777777" w:rsidR="00EA5499" w:rsidRDefault="00EA5499" w:rsidP="00AB2F73">
      <w:pPr>
        <w:pStyle w:val="Telobesedila"/>
        <w:ind w:right="24"/>
        <w:rPr>
          <w:rFonts w:ascii="Garamond" w:hAnsi="Garamond"/>
          <w:color w:val="0F0F0F"/>
          <w:sz w:val="24"/>
          <w:szCs w:val="24"/>
        </w:rPr>
      </w:pPr>
    </w:p>
    <w:p w14:paraId="6D7CBF86" w14:textId="250C3FA6" w:rsidR="006A09F8" w:rsidRPr="00A34975" w:rsidRDefault="006A09F8" w:rsidP="00FF60A7">
      <w:pPr>
        <w:pStyle w:val="Glava"/>
        <w:numPr>
          <w:ilvl w:val="1"/>
          <w:numId w:val="17"/>
        </w:numPr>
        <w:tabs>
          <w:tab w:val="clear" w:pos="4536"/>
          <w:tab w:val="clear" w:pos="9072"/>
        </w:tabs>
        <w:jc w:val="both"/>
        <w:rPr>
          <w:rFonts w:ascii="Garamond" w:hAnsi="Garamond" w:cs="Tahoma"/>
          <w:sz w:val="24"/>
        </w:rPr>
      </w:pPr>
      <w:r w:rsidRPr="00D336D2">
        <w:rPr>
          <w:rFonts w:ascii="Garamond" w:hAnsi="Garamond" w:cs="Tahoma"/>
          <w:sz w:val="24"/>
        </w:rPr>
        <w:t>člen</w:t>
      </w:r>
    </w:p>
    <w:p w14:paraId="54D5106A" w14:textId="461A96FA" w:rsidR="006A09F8" w:rsidRDefault="006A09F8" w:rsidP="00607E83">
      <w:pPr>
        <w:pStyle w:val="Telobesedila"/>
        <w:rPr>
          <w:rFonts w:ascii="Garamond" w:hAnsi="Garamond" w:cs="Tahoma"/>
          <w:sz w:val="24"/>
          <w:szCs w:val="24"/>
        </w:rPr>
      </w:pPr>
      <w:r w:rsidRPr="006C7CEA">
        <w:rPr>
          <w:rFonts w:ascii="Garamond" w:hAnsi="Garamond" w:cs="Tahoma"/>
          <w:sz w:val="24"/>
          <w:szCs w:val="24"/>
        </w:rPr>
        <w:t>Za zavarovanje za dobro izvedbo pogodbenih obveznosti mora izvajalec, najkasneje v 10 (desetih) dn</w:t>
      </w:r>
      <w:r w:rsidR="00EA5499">
        <w:rPr>
          <w:rFonts w:ascii="Garamond" w:hAnsi="Garamond" w:cs="Tahoma"/>
          <w:sz w:val="24"/>
          <w:szCs w:val="24"/>
        </w:rPr>
        <w:t>eh</w:t>
      </w:r>
      <w:r w:rsidRPr="006C7CEA">
        <w:rPr>
          <w:rFonts w:ascii="Garamond" w:hAnsi="Garamond" w:cs="Tahoma"/>
          <w:sz w:val="24"/>
          <w:szCs w:val="24"/>
        </w:rPr>
        <w:t xml:space="preserve"> od </w:t>
      </w:r>
      <w:r w:rsidR="00607E83">
        <w:rPr>
          <w:rFonts w:ascii="Garamond" w:hAnsi="Garamond" w:cs="Tahoma"/>
          <w:sz w:val="24"/>
          <w:szCs w:val="24"/>
        </w:rPr>
        <w:t>podpisa pogodbe</w:t>
      </w:r>
      <w:r w:rsidRPr="006C7CEA">
        <w:rPr>
          <w:rFonts w:ascii="Garamond" w:hAnsi="Garamond" w:cs="Tahoma"/>
          <w:sz w:val="24"/>
          <w:szCs w:val="24"/>
        </w:rPr>
        <w:t xml:space="preserve">, kot pogoj za veljavnost pogodbe, naročniku izročiti finančno zavarovanje v zahtevani obliki glede na vzorec ali navodila iz razpisne dokumentacije </w:t>
      </w:r>
      <w:bookmarkStart w:id="13" w:name="_Hlk92098353"/>
      <w:r w:rsidRPr="006C7CEA">
        <w:rPr>
          <w:rFonts w:ascii="Garamond" w:hAnsi="Garamond" w:cs="Tahoma"/>
          <w:sz w:val="24"/>
          <w:szCs w:val="24"/>
        </w:rPr>
        <w:t xml:space="preserve">v višini 5% skupne pogodbene vrednosti </w:t>
      </w:r>
      <w:r w:rsidR="00BA62C6">
        <w:rPr>
          <w:rFonts w:ascii="Garamond" w:hAnsi="Garamond" w:cs="Tahoma"/>
          <w:sz w:val="24"/>
          <w:szCs w:val="24"/>
        </w:rPr>
        <w:t xml:space="preserve">v EUR </w:t>
      </w:r>
      <w:r w:rsidRPr="006C7CEA">
        <w:rPr>
          <w:rFonts w:ascii="Garamond" w:hAnsi="Garamond" w:cs="Tahoma"/>
          <w:sz w:val="24"/>
          <w:szCs w:val="24"/>
        </w:rPr>
        <w:t>z DDV</w:t>
      </w:r>
      <w:bookmarkEnd w:id="13"/>
      <w:r w:rsidR="00607E83">
        <w:rPr>
          <w:rFonts w:ascii="Garamond" w:hAnsi="Garamond" w:cs="Tahoma"/>
          <w:sz w:val="24"/>
          <w:szCs w:val="24"/>
        </w:rPr>
        <w:t>.</w:t>
      </w:r>
      <w:r w:rsidRPr="006C7CEA">
        <w:rPr>
          <w:rFonts w:ascii="Garamond" w:hAnsi="Garamond" w:cs="Tahoma"/>
          <w:sz w:val="24"/>
          <w:szCs w:val="24"/>
        </w:rPr>
        <w:t xml:space="preserve"> </w:t>
      </w:r>
    </w:p>
    <w:p w14:paraId="5E79421E" w14:textId="36A5D2D0" w:rsidR="00607E83" w:rsidRDefault="00607E83" w:rsidP="00607E83">
      <w:pPr>
        <w:pStyle w:val="Telobesedila"/>
        <w:rPr>
          <w:rFonts w:ascii="Garamond" w:hAnsi="Garamond" w:cs="Tahoma"/>
          <w:sz w:val="24"/>
          <w:szCs w:val="24"/>
        </w:rPr>
      </w:pPr>
    </w:p>
    <w:p w14:paraId="03ACA442" w14:textId="77777777" w:rsidR="00607E83" w:rsidRPr="00EA37A2" w:rsidRDefault="00607E83" w:rsidP="00607E83">
      <w:pPr>
        <w:tabs>
          <w:tab w:val="left" w:pos="993"/>
        </w:tabs>
        <w:jc w:val="both"/>
        <w:rPr>
          <w:rFonts w:ascii="Garamond" w:hAnsi="Garamond"/>
          <w:sz w:val="24"/>
        </w:rPr>
      </w:pPr>
      <w:r w:rsidRPr="00EA37A2">
        <w:rPr>
          <w:rFonts w:ascii="Garamond" w:hAnsi="Garamond"/>
          <w:sz w:val="24"/>
        </w:rPr>
        <w:t>Finančno zavarovanje mora veljati celotno obdobje izvajanja del in nadaljnjih 30 dni. Naročnik lahko finančno zavarovanje za dobro izvedbo pogodbenih obveznosti unovči v primeru:</w:t>
      </w:r>
    </w:p>
    <w:p w14:paraId="11263B6A" w14:textId="77777777" w:rsidR="00607E83" w:rsidRPr="00EA37A2" w:rsidRDefault="00607E83" w:rsidP="00FF60A7">
      <w:pPr>
        <w:pStyle w:val="Odstavekseznama"/>
        <w:numPr>
          <w:ilvl w:val="0"/>
          <w:numId w:val="25"/>
        </w:numPr>
        <w:tabs>
          <w:tab w:val="left" w:pos="993"/>
        </w:tabs>
        <w:jc w:val="both"/>
        <w:rPr>
          <w:rFonts w:ascii="Garamond" w:hAnsi="Garamond"/>
          <w:sz w:val="24"/>
        </w:rPr>
      </w:pPr>
      <w:r w:rsidRPr="00EA37A2">
        <w:rPr>
          <w:rFonts w:ascii="Garamond" w:hAnsi="Garamond"/>
          <w:sz w:val="24"/>
        </w:rPr>
        <w:t>nepravočasne izpolnitve pogodbenih obveznosti,</w:t>
      </w:r>
    </w:p>
    <w:p w14:paraId="02C21745" w14:textId="77777777" w:rsidR="00607E83" w:rsidRPr="00EA37A2" w:rsidRDefault="00607E83" w:rsidP="00FF60A7">
      <w:pPr>
        <w:pStyle w:val="Odstavekseznama"/>
        <w:numPr>
          <w:ilvl w:val="0"/>
          <w:numId w:val="25"/>
        </w:numPr>
        <w:tabs>
          <w:tab w:val="left" w:pos="993"/>
        </w:tabs>
        <w:jc w:val="both"/>
        <w:rPr>
          <w:rFonts w:ascii="Garamond" w:hAnsi="Garamond"/>
          <w:sz w:val="24"/>
        </w:rPr>
      </w:pPr>
      <w:r w:rsidRPr="00EA37A2">
        <w:rPr>
          <w:rFonts w:ascii="Garamond" w:hAnsi="Garamond"/>
          <w:sz w:val="24"/>
        </w:rPr>
        <w:t>nepravilne izvedbe pogodbenih obveznosti,</w:t>
      </w:r>
    </w:p>
    <w:p w14:paraId="6B0369A9" w14:textId="77777777" w:rsidR="00607E83" w:rsidRPr="00EA37A2" w:rsidRDefault="00607E83" w:rsidP="00FF60A7">
      <w:pPr>
        <w:pStyle w:val="Odstavekseznama"/>
        <w:numPr>
          <w:ilvl w:val="0"/>
          <w:numId w:val="25"/>
        </w:numPr>
        <w:tabs>
          <w:tab w:val="left" w:pos="993"/>
        </w:tabs>
        <w:jc w:val="both"/>
        <w:rPr>
          <w:rFonts w:ascii="Garamond" w:hAnsi="Garamond"/>
          <w:sz w:val="24"/>
        </w:rPr>
      </w:pPr>
      <w:r w:rsidRPr="00EA37A2">
        <w:rPr>
          <w:rFonts w:ascii="Garamond" w:hAnsi="Garamond"/>
          <w:sz w:val="24"/>
        </w:rPr>
        <w:t>prenehanja izvajanja pogodbenih obveznosti,</w:t>
      </w:r>
    </w:p>
    <w:p w14:paraId="7CF9700E" w14:textId="77777777" w:rsidR="00607E83" w:rsidRDefault="00607E83" w:rsidP="00FF60A7">
      <w:pPr>
        <w:pStyle w:val="Odstavekseznama"/>
        <w:numPr>
          <w:ilvl w:val="0"/>
          <w:numId w:val="25"/>
        </w:numPr>
        <w:tabs>
          <w:tab w:val="left" w:pos="993"/>
        </w:tabs>
        <w:jc w:val="both"/>
        <w:rPr>
          <w:rFonts w:ascii="Garamond" w:hAnsi="Garamond"/>
          <w:sz w:val="24"/>
        </w:rPr>
      </w:pPr>
      <w:r w:rsidRPr="00EA37A2">
        <w:rPr>
          <w:rFonts w:ascii="Garamond" w:hAnsi="Garamond"/>
          <w:sz w:val="24"/>
        </w:rPr>
        <w:t>drugih kršitev pogodbenih obveznosti.</w:t>
      </w:r>
    </w:p>
    <w:p w14:paraId="7C67294F" w14:textId="73C2DCC1" w:rsidR="006A09F8" w:rsidRDefault="006A09F8" w:rsidP="006A09F8">
      <w:pPr>
        <w:widowControl w:val="0"/>
        <w:tabs>
          <w:tab w:val="left" w:pos="360"/>
        </w:tabs>
        <w:suppressAutoHyphens/>
        <w:jc w:val="both"/>
        <w:rPr>
          <w:rFonts w:ascii="Garamond" w:eastAsia="Lucida Sans Unicode" w:hAnsi="Garamond"/>
          <w:bCs/>
          <w:kern w:val="1"/>
          <w:sz w:val="24"/>
          <w:lang w:eastAsia="zh-CN" w:bidi="hi-IN"/>
        </w:rPr>
      </w:pPr>
    </w:p>
    <w:p w14:paraId="13DDEE99" w14:textId="77777777" w:rsidR="00EA22A8" w:rsidRPr="00EA22A8" w:rsidRDefault="00EA22A8" w:rsidP="00EA22A8">
      <w:pPr>
        <w:widowControl w:val="0"/>
        <w:tabs>
          <w:tab w:val="left" w:pos="360"/>
        </w:tabs>
        <w:suppressAutoHyphens/>
        <w:jc w:val="both"/>
        <w:rPr>
          <w:rFonts w:ascii="Garamond" w:eastAsia="Lucida Sans Unicode" w:hAnsi="Garamond"/>
          <w:bCs/>
          <w:kern w:val="1"/>
          <w:sz w:val="24"/>
          <w:lang w:eastAsia="zh-CN" w:bidi="hi-IN"/>
        </w:rPr>
      </w:pPr>
      <w:r w:rsidRPr="00EA22A8">
        <w:rPr>
          <w:rFonts w:ascii="Garamond" w:eastAsia="Lucida Sans Unicode" w:hAnsi="Garamond"/>
          <w:bCs/>
          <w:kern w:val="1"/>
          <w:sz w:val="24"/>
          <w:lang w:eastAsia="zh-CN" w:bidi="hi-IN"/>
        </w:rPr>
        <w:t>V primeru unovčitve finančnega zavarovanja mora izdajatelj finančnega zavarovanja naročniku takoj izročiti novo finančno zavarovanje v skladu s pogodbo.</w:t>
      </w:r>
    </w:p>
    <w:p w14:paraId="44170FCA" w14:textId="77777777" w:rsidR="00EA22A8" w:rsidRPr="00EA22A8" w:rsidRDefault="00EA22A8" w:rsidP="00EA22A8">
      <w:pPr>
        <w:widowControl w:val="0"/>
        <w:tabs>
          <w:tab w:val="left" w:pos="360"/>
        </w:tabs>
        <w:suppressAutoHyphens/>
        <w:jc w:val="both"/>
        <w:rPr>
          <w:rFonts w:ascii="Garamond" w:eastAsia="Lucida Sans Unicode" w:hAnsi="Garamond"/>
          <w:bCs/>
          <w:kern w:val="1"/>
          <w:sz w:val="24"/>
          <w:lang w:eastAsia="zh-CN" w:bidi="hi-IN"/>
        </w:rPr>
      </w:pPr>
    </w:p>
    <w:p w14:paraId="43C598AA" w14:textId="2C3EC577" w:rsidR="00EA22A8" w:rsidRDefault="00EA22A8" w:rsidP="00EA22A8">
      <w:pPr>
        <w:widowControl w:val="0"/>
        <w:tabs>
          <w:tab w:val="left" w:pos="360"/>
        </w:tabs>
        <w:suppressAutoHyphens/>
        <w:jc w:val="both"/>
        <w:rPr>
          <w:rFonts w:ascii="Garamond" w:eastAsia="Lucida Sans Unicode" w:hAnsi="Garamond"/>
          <w:bCs/>
          <w:kern w:val="1"/>
          <w:sz w:val="24"/>
          <w:lang w:eastAsia="zh-CN" w:bidi="hi-IN"/>
        </w:rPr>
      </w:pPr>
      <w:bookmarkStart w:id="14" w:name="_Hlk100668688"/>
      <w:r w:rsidRPr="00EA22A8">
        <w:rPr>
          <w:rFonts w:ascii="Garamond" w:eastAsia="Lucida Sans Unicode" w:hAnsi="Garamond"/>
          <w:bCs/>
          <w:kern w:val="1"/>
          <w:sz w:val="24"/>
          <w:lang w:eastAsia="zh-CN" w:bidi="hi-IN"/>
        </w:rPr>
        <w:t xml:space="preserve">V primeru zamud ali kršitev, za katere je v tej pogodbi določena pogodbena kazen, se prvenstveno obračuna pogodbena kazen na način, določen v </w:t>
      </w:r>
      <w:r w:rsidR="005A6887">
        <w:rPr>
          <w:rFonts w:ascii="Garamond" w:eastAsia="Lucida Sans Unicode" w:hAnsi="Garamond"/>
          <w:bCs/>
          <w:kern w:val="1"/>
          <w:sz w:val="24"/>
          <w:lang w:eastAsia="zh-CN" w:bidi="hi-IN"/>
        </w:rPr>
        <w:t>tej</w:t>
      </w:r>
      <w:r w:rsidRPr="00EA22A8">
        <w:rPr>
          <w:rFonts w:ascii="Garamond" w:eastAsia="Lucida Sans Unicode" w:hAnsi="Garamond"/>
          <w:bCs/>
          <w:kern w:val="1"/>
          <w:sz w:val="24"/>
          <w:lang w:eastAsia="zh-CN" w:bidi="hi-IN"/>
        </w:rPr>
        <w:t xml:space="preserve"> pogodb</w:t>
      </w:r>
      <w:r w:rsidR="005A6887">
        <w:rPr>
          <w:rFonts w:ascii="Garamond" w:eastAsia="Lucida Sans Unicode" w:hAnsi="Garamond"/>
          <w:bCs/>
          <w:kern w:val="1"/>
          <w:sz w:val="24"/>
          <w:lang w:eastAsia="zh-CN" w:bidi="hi-IN"/>
        </w:rPr>
        <w:t>i</w:t>
      </w:r>
      <w:r w:rsidRPr="00EA22A8">
        <w:rPr>
          <w:rFonts w:ascii="Garamond" w:eastAsia="Lucida Sans Unicode" w:hAnsi="Garamond"/>
          <w:bCs/>
          <w:kern w:val="1"/>
          <w:sz w:val="24"/>
          <w:lang w:eastAsia="zh-CN" w:bidi="hi-IN"/>
        </w:rPr>
        <w:t>, zavarovanje za dobro izvedbo pogodbenih obveznosti pa se lahko unovči ob nadaljevanju zamude ali kršitve.</w:t>
      </w:r>
    </w:p>
    <w:p w14:paraId="7F2A4037" w14:textId="77777777" w:rsidR="00FF60A7" w:rsidRDefault="00FF60A7" w:rsidP="00EA22A8">
      <w:pPr>
        <w:widowControl w:val="0"/>
        <w:tabs>
          <w:tab w:val="left" w:pos="360"/>
        </w:tabs>
        <w:suppressAutoHyphens/>
        <w:jc w:val="both"/>
        <w:rPr>
          <w:rFonts w:ascii="Garamond" w:eastAsia="Lucida Sans Unicode" w:hAnsi="Garamond"/>
          <w:bCs/>
          <w:kern w:val="1"/>
          <w:sz w:val="24"/>
          <w:lang w:eastAsia="zh-CN" w:bidi="hi-IN"/>
        </w:rPr>
      </w:pPr>
    </w:p>
    <w:p w14:paraId="0530C82D" w14:textId="435F5D8B" w:rsidR="00FD2CD3" w:rsidRDefault="00FF60A7"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Pr>
          <w:rFonts w:ascii="Garamond" w:eastAsia="Lucida Sans Unicode" w:hAnsi="Garamond"/>
          <w:bCs/>
          <w:kern w:val="1"/>
          <w:sz w:val="24"/>
          <w:lang w:eastAsia="zh-CN" w:bidi="hi-IN"/>
        </w:rPr>
        <w:t>člen</w:t>
      </w:r>
    </w:p>
    <w:p w14:paraId="26E6A007" w14:textId="67176152" w:rsidR="00E25772" w:rsidRDefault="00E25772" w:rsidP="00E25772">
      <w:pPr>
        <w:pStyle w:val="Telobesedila"/>
        <w:rPr>
          <w:rFonts w:ascii="Garamond" w:hAnsi="Garamond" w:cs="Tahoma"/>
          <w:sz w:val="24"/>
          <w:szCs w:val="24"/>
        </w:rPr>
      </w:pPr>
      <w:r w:rsidRPr="00E25772">
        <w:rPr>
          <w:rFonts w:ascii="Garamond" w:eastAsia="Lucida Sans Unicode" w:hAnsi="Garamond"/>
          <w:bCs/>
          <w:kern w:val="1"/>
          <w:sz w:val="24"/>
          <w:lang w:eastAsia="zh-CN" w:bidi="hi-IN"/>
        </w:rPr>
        <w:t xml:space="preserve">Izbrani ponudnik bo moral naročniku v </w:t>
      </w:r>
      <w:r>
        <w:rPr>
          <w:rFonts w:ascii="Garamond" w:eastAsia="Lucida Sans Unicode" w:hAnsi="Garamond"/>
          <w:bCs/>
          <w:kern w:val="1"/>
          <w:sz w:val="24"/>
          <w:lang w:eastAsia="zh-CN" w:bidi="hi-IN"/>
        </w:rPr>
        <w:t xml:space="preserve">roku </w:t>
      </w:r>
      <w:r w:rsidRPr="006C7CEA">
        <w:rPr>
          <w:rFonts w:ascii="Garamond" w:hAnsi="Garamond" w:cs="Tahoma"/>
          <w:sz w:val="24"/>
          <w:szCs w:val="24"/>
        </w:rPr>
        <w:t>10 (desetih)</w:t>
      </w:r>
      <w:r w:rsidRPr="00E25772">
        <w:rPr>
          <w:rFonts w:ascii="Garamond" w:eastAsia="Lucida Sans Unicode" w:hAnsi="Garamond"/>
          <w:bCs/>
          <w:kern w:val="1"/>
          <w:sz w:val="24"/>
          <w:lang w:eastAsia="zh-CN" w:bidi="hi-IN"/>
        </w:rPr>
        <w:t xml:space="preserve"> dn</w:t>
      </w:r>
      <w:r w:rsidR="00EA5499">
        <w:rPr>
          <w:rFonts w:ascii="Garamond" w:eastAsia="Lucida Sans Unicode" w:hAnsi="Garamond"/>
          <w:bCs/>
          <w:kern w:val="1"/>
          <w:sz w:val="24"/>
          <w:lang w:eastAsia="zh-CN" w:bidi="hi-IN"/>
        </w:rPr>
        <w:t>eh</w:t>
      </w:r>
      <w:r w:rsidRPr="00E25772">
        <w:rPr>
          <w:rFonts w:ascii="Garamond" w:eastAsia="Lucida Sans Unicode" w:hAnsi="Garamond"/>
          <w:bCs/>
          <w:kern w:val="1"/>
          <w:sz w:val="24"/>
          <w:lang w:eastAsia="zh-CN" w:bidi="hi-IN"/>
        </w:rPr>
        <w:t xml:space="preserve"> po prevzemu izročiti zavarovanje za odpravo napak v garancijskem roku, </w:t>
      </w:r>
      <w:r w:rsidRPr="006C7CEA">
        <w:rPr>
          <w:rFonts w:ascii="Garamond" w:hAnsi="Garamond" w:cs="Tahoma"/>
          <w:sz w:val="24"/>
          <w:szCs w:val="24"/>
        </w:rPr>
        <w:t xml:space="preserve">v zahtevani obliki glede na vzorec ali navodila iz razpisne dokumentacije v višini 5% skupne pogodbene vrednosti </w:t>
      </w:r>
      <w:r>
        <w:rPr>
          <w:rFonts w:ascii="Garamond" w:hAnsi="Garamond" w:cs="Tahoma"/>
          <w:sz w:val="24"/>
          <w:szCs w:val="24"/>
        </w:rPr>
        <w:t xml:space="preserve">v EUR </w:t>
      </w:r>
      <w:r w:rsidRPr="006C7CEA">
        <w:rPr>
          <w:rFonts w:ascii="Garamond" w:hAnsi="Garamond" w:cs="Tahoma"/>
          <w:sz w:val="24"/>
          <w:szCs w:val="24"/>
        </w:rPr>
        <w:t>z DDV</w:t>
      </w:r>
      <w:r>
        <w:rPr>
          <w:rFonts w:ascii="Garamond" w:hAnsi="Garamond" w:cs="Tahoma"/>
          <w:sz w:val="24"/>
          <w:szCs w:val="24"/>
        </w:rPr>
        <w:t>.</w:t>
      </w:r>
      <w:r w:rsidRPr="006C7CEA">
        <w:rPr>
          <w:rFonts w:ascii="Garamond" w:hAnsi="Garamond" w:cs="Tahoma"/>
          <w:sz w:val="24"/>
          <w:szCs w:val="24"/>
        </w:rPr>
        <w:t xml:space="preserve"> </w:t>
      </w:r>
    </w:p>
    <w:p w14:paraId="25B70262" w14:textId="77777777" w:rsidR="00E25772" w:rsidRDefault="00E25772" w:rsidP="00A0095F">
      <w:pPr>
        <w:pStyle w:val="Telobesedila"/>
        <w:widowControl w:val="0"/>
        <w:tabs>
          <w:tab w:val="left" w:pos="5257"/>
        </w:tabs>
        <w:rPr>
          <w:rFonts w:ascii="Garamond" w:eastAsia="Lucida Sans Unicode" w:hAnsi="Garamond"/>
          <w:bCs/>
          <w:kern w:val="1"/>
          <w:sz w:val="24"/>
          <w:lang w:eastAsia="zh-CN" w:bidi="hi-IN"/>
        </w:rPr>
      </w:pPr>
    </w:p>
    <w:p w14:paraId="5B107CAC" w14:textId="0FE0EC84" w:rsidR="00E25772" w:rsidRPr="00E25772" w:rsidRDefault="00E25772" w:rsidP="00A0095F">
      <w:pPr>
        <w:pStyle w:val="Telobesedila"/>
        <w:widowControl w:val="0"/>
        <w:tabs>
          <w:tab w:val="left" w:pos="5257"/>
        </w:tabs>
        <w:rPr>
          <w:rFonts w:ascii="Garamond" w:eastAsia="Lucida Sans Unicode" w:hAnsi="Garamond"/>
          <w:bCs/>
          <w:kern w:val="1"/>
          <w:sz w:val="24"/>
          <w:lang w:eastAsia="zh-CN" w:bidi="hi-IN"/>
        </w:rPr>
      </w:pPr>
      <w:r w:rsidRPr="00E25772">
        <w:rPr>
          <w:rFonts w:ascii="Garamond" w:eastAsia="Lucida Sans Unicode" w:hAnsi="Garamond"/>
          <w:bCs/>
          <w:kern w:val="1"/>
          <w:sz w:val="24"/>
          <w:lang w:eastAsia="zh-CN" w:bidi="hi-IN"/>
        </w:rPr>
        <w:t xml:space="preserve">Rok trajanja zavarovanja za odpravo napak v garancijskem roku je za </w:t>
      </w:r>
      <w:r>
        <w:rPr>
          <w:rFonts w:ascii="Garamond" w:eastAsia="Lucida Sans Unicode" w:hAnsi="Garamond"/>
          <w:bCs/>
          <w:kern w:val="1"/>
          <w:sz w:val="24"/>
          <w:lang w:eastAsia="zh-CN" w:bidi="hi-IN"/>
        </w:rPr>
        <w:t xml:space="preserve">30 </w:t>
      </w:r>
      <w:r w:rsidRPr="00E25772">
        <w:rPr>
          <w:rFonts w:ascii="Garamond" w:eastAsia="Lucida Sans Unicode" w:hAnsi="Garamond"/>
          <w:bCs/>
          <w:kern w:val="1"/>
          <w:sz w:val="24"/>
          <w:lang w:eastAsia="zh-CN" w:bidi="hi-IN"/>
        </w:rPr>
        <w:t>dni daljši kot je splošni garancijski rok, določen v pogodbi. V kolikor se garancijski rok podaljša, se mora hkrati podaljšati za enak čas tudi rok trajanja zavarovanja za odpravo napak v garancijskem roku.</w:t>
      </w:r>
    </w:p>
    <w:p w14:paraId="228BB877" w14:textId="77777777" w:rsidR="00E25772" w:rsidRPr="00E25772" w:rsidRDefault="00E25772" w:rsidP="00A0095F">
      <w:pPr>
        <w:pStyle w:val="Telobesedila"/>
        <w:widowControl w:val="0"/>
        <w:tabs>
          <w:tab w:val="left" w:pos="5257"/>
        </w:tabs>
        <w:rPr>
          <w:rFonts w:ascii="Garamond" w:eastAsia="Lucida Sans Unicode" w:hAnsi="Garamond"/>
          <w:bCs/>
          <w:kern w:val="1"/>
          <w:sz w:val="24"/>
          <w:lang w:eastAsia="zh-CN" w:bidi="hi-IN"/>
        </w:rPr>
      </w:pPr>
    </w:p>
    <w:p w14:paraId="482A547F" w14:textId="653068DF" w:rsidR="00FD2CD3" w:rsidRPr="00EA22A8" w:rsidRDefault="00E25772" w:rsidP="00A0095F">
      <w:pPr>
        <w:pStyle w:val="Telobesedila"/>
        <w:widowControl w:val="0"/>
        <w:tabs>
          <w:tab w:val="left" w:pos="5257"/>
        </w:tabs>
        <w:overflowPunct/>
        <w:autoSpaceDE/>
        <w:autoSpaceDN/>
        <w:adjustRightInd/>
        <w:textAlignment w:val="auto"/>
        <w:rPr>
          <w:rFonts w:ascii="Garamond" w:eastAsia="Lucida Sans Unicode" w:hAnsi="Garamond"/>
          <w:bCs/>
          <w:kern w:val="1"/>
          <w:sz w:val="24"/>
          <w:lang w:eastAsia="zh-CN" w:bidi="hi-IN"/>
        </w:rPr>
      </w:pPr>
      <w:r w:rsidRPr="00E25772">
        <w:rPr>
          <w:rFonts w:ascii="Garamond" w:eastAsia="Lucida Sans Unicode" w:hAnsi="Garamond"/>
          <w:bCs/>
          <w:kern w:val="1"/>
          <w:sz w:val="24"/>
          <w:lang w:eastAsia="zh-CN" w:bidi="hi-IN"/>
        </w:rPr>
        <w:t>Naročnik bo unovčil zavarovanje za odpravo napak v garancijskem roku v primeru, če izbrani ponudnik ne bo izvrševal garancijskih obveznosti v rokih in na način, kot bo opredeljeno v pogodbi.</w:t>
      </w:r>
    </w:p>
    <w:bookmarkEnd w:id="14"/>
    <w:p w14:paraId="159BC4E9" w14:textId="77777777" w:rsidR="00EA22A8" w:rsidRPr="000C5BD8" w:rsidRDefault="00EA22A8" w:rsidP="006A09F8">
      <w:pPr>
        <w:widowControl w:val="0"/>
        <w:tabs>
          <w:tab w:val="left" w:pos="360"/>
        </w:tabs>
        <w:suppressAutoHyphens/>
        <w:jc w:val="both"/>
        <w:rPr>
          <w:rFonts w:ascii="Garamond" w:eastAsia="Lucida Sans Unicode" w:hAnsi="Garamond"/>
          <w:bCs/>
          <w:kern w:val="1"/>
          <w:sz w:val="24"/>
          <w:lang w:eastAsia="zh-CN" w:bidi="hi-IN"/>
        </w:rPr>
      </w:pPr>
    </w:p>
    <w:p w14:paraId="1CA8A833" w14:textId="77777777" w:rsidR="006A09F8" w:rsidRPr="00C3749A" w:rsidRDefault="006A09F8" w:rsidP="006A09F8">
      <w:pPr>
        <w:pStyle w:val="Odstavekseznama"/>
        <w:widowControl w:val="0"/>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center"/>
        <w:rPr>
          <w:rFonts w:ascii="Garamond" w:eastAsia="Lucida Sans Unicode" w:hAnsi="Garamond"/>
          <w:b/>
          <w:kern w:val="1"/>
          <w:sz w:val="24"/>
        </w:rPr>
      </w:pPr>
      <w:r w:rsidRPr="00C3749A">
        <w:rPr>
          <w:rFonts w:ascii="Garamond" w:eastAsia="Lucida Sans Unicode" w:hAnsi="Garamond"/>
          <w:b/>
          <w:kern w:val="1"/>
          <w:sz w:val="24"/>
        </w:rPr>
        <w:t>PODIZVAJALCI</w:t>
      </w:r>
      <w:r w:rsidRPr="00C3749A">
        <w:rPr>
          <w:rFonts w:ascii="Garamond" w:eastAsia="Lucida Sans Unicode" w:hAnsi="Garamond"/>
          <w:kern w:val="1"/>
          <w:sz w:val="24"/>
        </w:rPr>
        <w:t xml:space="preserve"> </w:t>
      </w:r>
    </w:p>
    <w:p w14:paraId="0D49609B" w14:textId="78C21125" w:rsidR="006A09F8" w:rsidRPr="008F2CD2" w:rsidRDefault="006A09F8"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eastAsia="Lucida Sans Unicode" w:hAnsi="Garamond"/>
          <w:bCs/>
          <w:kern w:val="1"/>
          <w:sz w:val="24"/>
        </w:rPr>
      </w:pPr>
    </w:p>
    <w:p w14:paraId="4818B44C" w14:textId="20E66E79" w:rsidR="008F2CD2" w:rsidRPr="008F2CD2" w:rsidRDefault="008F2CD2"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8F2CD2">
        <w:rPr>
          <w:rFonts w:ascii="Garamond" w:eastAsia="Lucida Sans Unicode" w:hAnsi="Garamond"/>
          <w:bCs/>
          <w:kern w:val="1"/>
          <w:sz w:val="24"/>
          <w:lang w:eastAsia="zh-CN" w:bidi="hi-IN"/>
        </w:rPr>
        <w:t xml:space="preserve">člen </w:t>
      </w:r>
    </w:p>
    <w:p w14:paraId="36291BF1"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izvajalca sodelujejo pri izvedbi tudi naslednji podizvajalci: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(navesti vse podizvajalce, kontaktne podatke in zakonite zastopnike) </w:t>
      </w:r>
    </w:p>
    <w:p w14:paraId="6221B71A" w14:textId="77777777" w:rsidR="008F2CD2" w:rsidRPr="008C4757" w:rsidRDefault="008F2CD2" w:rsidP="008F2CD2">
      <w:pPr>
        <w:autoSpaceDE w:val="0"/>
        <w:autoSpaceDN w:val="0"/>
        <w:adjustRightInd w:val="0"/>
        <w:jc w:val="both"/>
        <w:rPr>
          <w:rFonts w:ascii="Garamond" w:hAnsi="Garamond" w:cs="Arial"/>
          <w:sz w:val="24"/>
        </w:rPr>
      </w:pPr>
    </w:p>
    <w:p w14:paraId="427A5662"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sidRPr="008C4757">
        <w:rPr>
          <w:rFonts w:ascii="Garamond" w:hAnsi="Garamond" w:cs="Arial"/>
          <w:sz w:val="24"/>
        </w:rPr>
        <w:fldChar w:fldCharType="begin">
          <w:ffData>
            <w:name w:val="Besedilo1"/>
            <w:enabled/>
            <w:calcOnExit w:val="0"/>
            <w:textInput/>
          </w:ffData>
        </w:fldChar>
      </w:r>
      <w:r w:rsidRPr="008C4757">
        <w:rPr>
          <w:rFonts w:ascii="Garamond" w:hAnsi="Garamond" w:cs="Arial"/>
          <w:sz w:val="24"/>
        </w:rPr>
        <w:instrText xml:space="preserve"> FORMTEXT </w:instrText>
      </w:r>
      <w:r w:rsidRPr="008C4757">
        <w:rPr>
          <w:rFonts w:ascii="Garamond" w:hAnsi="Garamond" w:cs="Arial"/>
          <w:sz w:val="24"/>
        </w:rPr>
      </w:r>
      <w:r w:rsidRPr="008C4757">
        <w:rPr>
          <w:rFonts w:ascii="Garamond" w:hAnsi="Garamond" w:cs="Arial"/>
          <w:sz w:val="24"/>
        </w:rPr>
        <w:fldChar w:fldCharType="separate"/>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noProof/>
          <w:sz w:val="24"/>
        </w:rPr>
        <w:t> </w:t>
      </w:r>
      <w:r w:rsidRPr="008C4757">
        <w:rPr>
          <w:rFonts w:ascii="Garamond" w:hAnsi="Garamond" w:cs="Arial"/>
          <w:sz w:val="24"/>
        </w:rPr>
        <w:fldChar w:fldCharType="end"/>
      </w:r>
      <w:r w:rsidRPr="008C4757">
        <w:rPr>
          <w:rFonts w:ascii="Garamond" w:hAnsi="Garamond" w:cs="InterstateCE-Light"/>
          <w:sz w:val="24"/>
        </w:rPr>
        <w:t xml:space="preserve"> (predmet, količina, vrednost, kraj in rok izvedbe del).  </w:t>
      </w:r>
    </w:p>
    <w:p w14:paraId="6A50C3B1" w14:textId="77777777" w:rsidR="008F2CD2" w:rsidRPr="008C4757" w:rsidRDefault="008F2CD2" w:rsidP="008F2CD2">
      <w:pPr>
        <w:pStyle w:val="Odstavekseznama"/>
        <w:autoSpaceDE w:val="0"/>
        <w:autoSpaceDN w:val="0"/>
        <w:adjustRightInd w:val="0"/>
        <w:ind w:left="351"/>
        <w:jc w:val="both"/>
        <w:rPr>
          <w:rFonts w:ascii="Garamond" w:hAnsi="Garamond" w:cs="InterstateCE-Light"/>
          <w:sz w:val="24"/>
        </w:rPr>
      </w:pPr>
    </w:p>
    <w:p w14:paraId="37705231" w14:textId="77777777" w:rsidR="008F2CD2" w:rsidRPr="008C4757" w:rsidRDefault="008F2CD2" w:rsidP="008F2CD2">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Izvajalec, ki izvaja javno naročilo z enim ali več podizvajalci, </w:t>
      </w:r>
      <w:r w:rsidRPr="008C4757">
        <w:rPr>
          <w:rFonts w:ascii="Garamond" w:hAnsi="Garamond" w:cs="InterstateCE-Bold"/>
          <w:bCs/>
          <w:sz w:val="24"/>
        </w:rPr>
        <w:t xml:space="preserve">mora </w:t>
      </w:r>
      <w:r w:rsidRPr="008C4757">
        <w:rPr>
          <w:rFonts w:ascii="Garamond" w:hAnsi="Garamond" w:cs="InterstateCE-Light"/>
          <w:sz w:val="24"/>
        </w:rPr>
        <w:t xml:space="preserve">imeti ob pogodbi z naročnikom ali med izvajanjem, sklenjene pogodbe s podizvajalci. Podizvajalec </w:t>
      </w:r>
      <w:r w:rsidRPr="008C4757">
        <w:rPr>
          <w:rFonts w:ascii="Garamond" w:hAnsi="Garamond" w:cs="InterstateCE-Bold"/>
          <w:bCs/>
          <w:sz w:val="24"/>
        </w:rPr>
        <w:t xml:space="preserve">mora </w:t>
      </w:r>
      <w:r w:rsidRPr="008C4757">
        <w:rPr>
          <w:rFonts w:ascii="Garamond" w:hAnsi="Garamond" w:cs="InterstateCE-Light"/>
          <w:sz w:val="24"/>
        </w:rPr>
        <w:t>naročniku posredovati kopijo pogodbe, ki jo je sklenil s svojim naročnikom, v petih dneh od sklenitve te pogodbe.</w:t>
      </w:r>
    </w:p>
    <w:p w14:paraId="6B0DE310" w14:textId="77777777" w:rsidR="008F2CD2" w:rsidRPr="008C4757" w:rsidRDefault="008F2CD2" w:rsidP="008F2CD2">
      <w:pPr>
        <w:autoSpaceDE w:val="0"/>
        <w:autoSpaceDN w:val="0"/>
        <w:adjustRightInd w:val="0"/>
        <w:jc w:val="both"/>
        <w:rPr>
          <w:rFonts w:ascii="Garamond" w:hAnsi="Garamond" w:cs="InterstateCE-Light"/>
          <w:sz w:val="24"/>
        </w:rPr>
      </w:pPr>
    </w:p>
    <w:p w14:paraId="0ECCBEAC" w14:textId="77777777" w:rsidR="008F2CD2" w:rsidRPr="008C4757" w:rsidRDefault="008F2CD2" w:rsidP="008F2CD2">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5FBB88A6" w14:textId="77777777" w:rsidR="008F2CD2" w:rsidRPr="008C4757" w:rsidRDefault="008F2CD2" w:rsidP="008F2CD2">
      <w:pPr>
        <w:widowControl w:val="0"/>
        <w:suppressAutoHyphens/>
        <w:jc w:val="both"/>
        <w:rPr>
          <w:rFonts w:ascii="Garamond" w:hAnsi="Garamond" w:cs="InterstateCE-Light"/>
          <w:sz w:val="24"/>
        </w:rPr>
      </w:pPr>
      <w:r w:rsidRPr="008C4757">
        <w:rPr>
          <w:rFonts w:ascii="Garamond" w:hAnsi="Garamond" w:cs="InterstateCE-Light"/>
          <w:sz w:val="24"/>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14:paraId="3876430A"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2BF69E57" w14:textId="77777777" w:rsidR="008F2CD2" w:rsidRPr="008C4757" w:rsidRDefault="008F2CD2" w:rsidP="008F2CD2">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2F2542ED"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43855756" w14:textId="77777777" w:rsidR="008F2CD2" w:rsidRPr="008C4757" w:rsidRDefault="008F2CD2" w:rsidP="008F2CD2">
      <w:pPr>
        <w:widowControl w:val="0"/>
        <w:suppressAutoHyphens/>
        <w:jc w:val="both"/>
        <w:rPr>
          <w:rFonts w:ascii="Garamond" w:hAnsi="Garamond" w:cs="InterstateCE-Light"/>
          <w:sz w:val="24"/>
        </w:rPr>
      </w:pPr>
      <w:r w:rsidRPr="008C4757">
        <w:rPr>
          <w:rFonts w:ascii="Garamond" w:hAnsi="Garamond" w:cs="InterstateCE-Light"/>
          <w:sz w:val="24"/>
        </w:rPr>
        <w:t>Izvajalec je dolžan najpozneje v 60 dneh od plačila končnega računa oziroma situacije naročniku poslati svojo pisno izjavo in pisno izjavo podizvajalca, da je podizvajalec prejel plačilo za izveden premet javnega naročila.</w:t>
      </w:r>
    </w:p>
    <w:p w14:paraId="6D7464E4" w14:textId="77777777" w:rsidR="008F2CD2" w:rsidRPr="008C4757" w:rsidRDefault="008F2CD2" w:rsidP="008F2CD2">
      <w:pPr>
        <w:pStyle w:val="Odstavekseznama"/>
        <w:widowControl w:val="0"/>
        <w:suppressAutoHyphens/>
        <w:ind w:left="351"/>
        <w:jc w:val="both"/>
        <w:rPr>
          <w:rFonts w:ascii="Garamond" w:hAnsi="Garamond" w:cs="InterstateCE-Light"/>
          <w:sz w:val="24"/>
        </w:rPr>
      </w:pPr>
    </w:p>
    <w:p w14:paraId="254F7930" w14:textId="3F3EB646" w:rsidR="008F2CD2" w:rsidRDefault="008F2CD2" w:rsidP="008F2CD2">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sidRPr="008C4757">
        <w:rPr>
          <w:rFonts w:ascii="Garamond" w:hAnsi="Garamond" w:cs="InterstateCE-Light"/>
          <w:sz w:val="24"/>
        </w:rPr>
        <w:t>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1D7634CA" w14:textId="77777777" w:rsidR="006A09F8" w:rsidRPr="00C3749A" w:rsidRDefault="006A09F8" w:rsidP="006A09F8">
      <w:pPr>
        <w:pStyle w:val="Telobesedila"/>
        <w:ind w:right="24"/>
        <w:rPr>
          <w:rFonts w:ascii="Garamond" w:hAnsi="Garamond"/>
          <w:color w:val="0F0F0F"/>
          <w:sz w:val="24"/>
          <w:szCs w:val="24"/>
        </w:rPr>
      </w:pPr>
    </w:p>
    <w:p w14:paraId="5AD3DEA8"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C3749A">
        <w:rPr>
          <w:rFonts w:ascii="Garamond" w:hAnsi="Garamond"/>
          <w:b/>
          <w:sz w:val="24"/>
          <w:szCs w:val="24"/>
        </w:rPr>
        <w:t>VIŠJA SILA</w:t>
      </w:r>
    </w:p>
    <w:p w14:paraId="0D11B27E" w14:textId="77777777" w:rsidR="006A09F8" w:rsidRPr="00C3749A" w:rsidRDefault="006A09F8" w:rsidP="006A09F8">
      <w:pPr>
        <w:pStyle w:val="Telobesedila"/>
        <w:rPr>
          <w:rFonts w:ascii="Garamond" w:hAnsi="Garamond"/>
          <w:b/>
          <w:sz w:val="24"/>
          <w:szCs w:val="24"/>
        </w:rPr>
      </w:pPr>
    </w:p>
    <w:p w14:paraId="7AF94EFB" w14:textId="459ADB62" w:rsidR="006A09F8" w:rsidRPr="00FF60A7" w:rsidRDefault="00285F8C"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w:t>
      </w:r>
      <w:r w:rsidR="006A09F8" w:rsidRPr="00FF60A7">
        <w:rPr>
          <w:rFonts w:ascii="Garamond" w:eastAsia="Lucida Sans Unicode" w:hAnsi="Garamond"/>
          <w:bCs/>
          <w:kern w:val="1"/>
          <w:sz w:val="24"/>
          <w:lang w:eastAsia="zh-CN" w:bidi="hi-IN"/>
        </w:rPr>
        <w:t>len</w:t>
      </w:r>
    </w:p>
    <w:p w14:paraId="4957F0C3"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 xml:space="preserve">Pod višjo silo se razumejo vsi nepredvideni in nepričakovani dogodki, ki nastopijo neodvisno od volje </w:t>
      </w:r>
      <w:r w:rsidRPr="00C3749A">
        <w:rPr>
          <w:rFonts w:ascii="Garamond" w:hAnsi="Garamond"/>
          <w:sz w:val="24"/>
          <w:szCs w:val="24"/>
          <w:lang w:val="sl-SI"/>
        </w:rPr>
        <w:lastRenderedPageBreak/>
        <w:t xml:space="preserve">pogodbenih strank in ki jih pogodbeni stranki nista mogli predvideti ob sklepanju pogodbe ter kakorkoli vplivajo na izvedbo pogodbenih obveznosti. </w:t>
      </w:r>
    </w:p>
    <w:p w14:paraId="4DBC532A"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p>
    <w:p w14:paraId="4CCF426E" w14:textId="77777777" w:rsidR="006A09F8" w:rsidRPr="00C3749A" w:rsidRDefault="006A09F8" w:rsidP="006A09F8">
      <w:pPr>
        <w:pStyle w:val="Article"/>
        <w:numPr>
          <w:ilvl w:val="0"/>
          <w:numId w:val="0"/>
        </w:numPr>
        <w:spacing w:before="0" w:after="0" w:line="240" w:lineRule="auto"/>
        <w:ind w:hanging="11"/>
        <w:jc w:val="both"/>
        <w:rPr>
          <w:rFonts w:ascii="Garamond" w:hAnsi="Garamond"/>
          <w:sz w:val="24"/>
          <w:szCs w:val="24"/>
          <w:lang w:val="sl-SI"/>
        </w:rPr>
      </w:pPr>
      <w:r w:rsidRPr="00C3749A">
        <w:rPr>
          <w:rFonts w:ascii="Garamond" w:hAnsi="Garamond"/>
          <w:sz w:val="24"/>
          <w:szCs w:val="24"/>
          <w:lang w:val="sl-SI"/>
        </w:rPr>
        <w:t>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katerekoli izmed svojih obveznosti iz razlogov, ki so izven njenega nadzora.</w:t>
      </w:r>
    </w:p>
    <w:p w14:paraId="46345D70" w14:textId="77777777" w:rsidR="006A09F8" w:rsidRPr="00C3749A" w:rsidRDefault="006A09F8" w:rsidP="006A09F8">
      <w:pPr>
        <w:pStyle w:val="Telobesedila"/>
        <w:tabs>
          <w:tab w:val="left" w:pos="5234"/>
        </w:tabs>
        <w:rPr>
          <w:rFonts w:ascii="Garamond" w:hAnsi="Garamond"/>
          <w:color w:val="0F0F0F"/>
          <w:sz w:val="24"/>
          <w:szCs w:val="24"/>
        </w:rPr>
      </w:pPr>
    </w:p>
    <w:p w14:paraId="59521FC9" w14:textId="77777777" w:rsidR="00D62009" w:rsidRPr="00213782" w:rsidRDefault="00D62009" w:rsidP="00D62009">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bookmarkStart w:id="15" w:name="_Hlk119504072"/>
      <w:r w:rsidRPr="00213782">
        <w:rPr>
          <w:rFonts w:ascii="Garamond" w:hAnsi="Garamond"/>
          <w:b/>
          <w:color w:val="111111"/>
          <w:sz w:val="24"/>
          <w:szCs w:val="24"/>
        </w:rPr>
        <w:t>PRAVICE INTELEKTUALNE LASTNINE</w:t>
      </w:r>
    </w:p>
    <w:bookmarkEnd w:id="15"/>
    <w:p w14:paraId="3E9A3C02" w14:textId="77777777" w:rsidR="00D62009" w:rsidRDefault="00D62009" w:rsidP="00D62009">
      <w:pPr>
        <w:pStyle w:val="Telobesedila"/>
        <w:widowControl w:val="0"/>
        <w:tabs>
          <w:tab w:val="left" w:pos="5257"/>
        </w:tabs>
        <w:overflowPunct/>
        <w:autoSpaceDE/>
        <w:autoSpaceDN/>
        <w:adjustRightInd/>
        <w:spacing w:line="288" w:lineRule="auto"/>
        <w:ind w:left="1570"/>
        <w:textAlignment w:val="auto"/>
        <w:rPr>
          <w:rFonts w:ascii="Garamond" w:hAnsi="Garamond"/>
          <w:color w:val="0F0F0F"/>
          <w:sz w:val="24"/>
          <w:szCs w:val="24"/>
        </w:rPr>
      </w:pPr>
    </w:p>
    <w:p w14:paraId="3DFCF856" w14:textId="77777777" w:rsidR="00D62009" w:rsidRPr="00FF60A7" w:rsidRDefault="00D62009"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1CE93B21"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 xml:space="preserve">Na stvaritvah izvajalca, ki so predmet te pogodbe in ki imajo značaj avtorskega dela, pridobi naročnik </w:t>
      </w:r>
      <w:proofErr w:type="spellStart"/>
      <w:r w:rsidRPr="00A051C6">
        <w:rPr>
          <w:rFonts w:ascii="Garamond" w:hAnsi="Garamond"/>
          <w:bCs/>
          <w:color w:val="111111"/>
          <w:sz w:val="24"/>
          <w:szCs w:val="24"/>
        </w:rPr>
        <w:t>neizključno</w:t>
      </w:r>
      <w:proofErr w:type="spellEnd"/>
      <w:r w:rsidRPr="00A051C6">
        <w:rPr>
          <w:rFonts w:ascii="Garamond" w:hAnsi="Garamond"/>
          <w:bCs/>
          <w:color w:val="111111"/>
          <w:sz w:val="24"/>
          <w:szCs w:val="24"/>
        </w:rPr>
        <w:t xml:space="preserve"> in neprenosljivo licenco za uporabo za neomejeno število primerkov skladno z namenom vsake stvaritve za izvedbo te pogodbe. Prenos velja za Republiko Slovenijo, kot tudi za tujino in je časovno neomejen za ves čas, ko se po pravnem redu Republike Slovenije varuje avtorsko delo. Pridobitev licenčnih pravic po tej pogodbi velja za naročnika z izročitvijo konkretne stvaritve izvajalca (podpis primopredajnega zapisnika). Nadomestilo za navedeno licenco je vključeno v pogodbeni znesek brez dodatnih plačil.</w:t>
      </w:r>
    </w:p>
    <w:p w14:paraId="3A8E32BC" w14:textId="77777777" w:rsidR="00A051C6" w:rsidRPr="00A051C6" w:rsidRDefault="00A051C6" w:rsidP="00A051C6">
      <w:pPr>
        <w:pStyle w:val="Telobesedila"/>
        <w:widowControl w:val="0"/>
        <w:rPr>
          <w:rFonts w:ascii="Garamond" w:hAnsi="Garamond"/>
          <w:bCs/>
          <w:color w:val="111111"/>
          <w:sz w:val="24"/>
          <w:szCs w:val="24"/>
        </w:rPr>
      </w:pPr>
    </w:p>
    <w:p w14:paraId="7C3D36A7"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Navedena licenca za uporabo vključuje dovoljenje za:</w:t>
      </w:r>
    </w:p>
    <w:p w14:paraId="53669522" w14:textId="77777777" w:rsidR="00A051C6" w:rsidRPr="00A051C6" w:rsidRDefault="00A051C6" w:rsidP="000E506C">
      <w:pPr>
        <w:pStyle w:val="Telobesedila"/>
        <w:widowControl w:val="0"/>
        <w:numPr>
          <w:ilvl w:val="0"/>
          <w:numId w:val="40"/>
        </w:numPr>
        <w:rPr>
          <w:rFonts w:ascii="Garamond" w:hAnsi="Garamond"/>
          <w:bCs/>
          <w:color w:val="111111"/>
          <w:sz w:val="24"/>
          <w:szCs w:val="24"/>
        </w:rPr>
      </w:pPr>
      <w:r w:rsidRPr="00A051C6">
        <w:rPr>
          <w:rFonts w:ascii="Garamond" w:hAnsi="Garamond"/>
          <w:bCs/>
          <w:color w:val="111111"/>
          <w:sz w:val="24"/>
          <w:szCs w:val="24"/>
        </w:rPr>
        <w:t>prevod, prilagoditev, priredbo ali kakšno drugačno predelavo avtorskega dela ter reproduciranje rezultatov teh predelav ali za namen odprave napak, za potrebe naročnika in uporabnikov v skladu z namenom naročila;</w:t>
      </w:r>
    </w:p>
    <w:p w14:paraId="21742BEB" w14:textId="77777777" w:rsidR="00A051C6" w:rsidRPr="00A051C6" w:rsidRDefault="00A051C6" w:rsidP="000E506C">
      <w:pPr>
        <w:pStyle w:val="Telobesedila"/>
        <w:widowControl w:val="0"/>
        <w:numPr>
          <w:ilvl w:val="0"/>
          <w:numId w:val="40"/>
        </w:numPr>
        <w:rPr>
          <w:rFonts w:ascii="Garamond" w:hAnsi="Garamond"/>
          <w:bCs/>
          <w:color w:val="111111"/>
          <w:sz w:val="24"/>
          <w:szCs w:val="24"/>
        </w:rPr>
      </w:pPr>
      <w:r w:rsidRPr="00A051C6">
        <w:rPr>
          <w:rFonts w:ascii="Garamond" w:hAnsi="Garamond"/>
          <w:bCs/>
          <w:color w:val="111111"/>
          <w:sz w:val="24"/>
          <w:szCs w:val="24"/>
        </w:rPr>
        <w:t>reproduciranje sestavnih delov ali celotnega avtorskega dela, vključno z nalaganjem, prikazovanjem, izvajanjem, prenašanjem, kopiranjem in shranjevanjem v kakršnikoli obliki (tudi elektronski) za lastne potrebe naročnika in uporabnikov ter skladno z namenom naročila oziroma odpravo napak;</w:t>
      </w:r>
    </w:p>
    <w:p w14:paraId="00C5A5CD" w14:textId="77777777" w:rsidR="00A051C6" w:rsidRPr="00A051C6" w:rsidRDefault="00A051C6" w:rsidP="00A051C6">
      <w:pPr>
        <w:pStyle w:val="Telobesedila"/>
        <w:widowControl w:val="0"/>
        <w:rPr>
          <w:rFonts w:ascii="Garamond" w:hAnsi="Garamond"/>
          <w:bCs/>
          <w:color w:val="111111"/>
          <w:sz w:val="24"/>
          <w:szCs w:val="24"/>
        </w:rPr>
      </w:pPr>
    </w:p>
    <w:p w14:paraId="39764B44"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V primeru računalniške programske opreme se navedena licenca nanaša na izvršno kodo.</w:t>
      </w:r>
    </w:p>
    <w:p w14:paraId="0A32467A" w14:textId="77777777" w:rsidR="00A051C6" w:rsidRPr="00A051C6" w:rsidRDefault="00A051C6" w:rsidP="00A051C6">
      <w:pPr>
        <w:pStyle w:val="Telobesedila"/>
        <w:widowControl w:val="0"/>
        <w:rPr>
          <w:rFonts w:ascii="Garamond" w:hAnsi="Garamond"/>
          <w:bCs/>
          <w:color w:val="111111"/>
          <w:sz w:val="24"/>
          <w:szCs w:val="24"/>
        </w:rPr>
      </w:pPr>
    </w:p>
    <w:p w14:paraId="45C65BEF"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Izvajalec je ob predaji avtorskega dela dolžan izročiti naročniku celotno dokumentacijo, ki jo je izvajalec pripravil zanj po tej pogodbi. Dokumentacija mora podrobno pojasnjevati podatkovno strukturo informacijske rešitve na tak način, da je naročniku omogočen nemoten prenos podatkov oziroma podatkovnih baz informacijske rešitve v morebitno drugo programsko okolje.</w:t>
      </w:r>
    </w:p>
    <w:p w14:paraId="65C1C0B4" w14:textId="77777777" w:rsidR="00A051C6" w:rsidRPr="00A051C6" w:rsidRDefault="00A051C6" w:rsidP="00A051C6">
      <w:pPr>
        <w:pStyle w:val="Telobesedila"/>
        <w:widowControl w:val="0"/>
        <w:rPr>
          <w:rFonts w:ascii="Garamond" w:hAnsi="Garamond"/>
          <w:bCs/>
          <w:color w:val="111111"/>
          <w:sz w:val="24"/>
          <w:szCs w:val="24"/>
        </w:rPr>
      </w:pPr>
    </w:p>
    <w:p w14:paraId="550AB446"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V okviru izvajanja te pogodbe mora izvajalec vzdrževati izvršno kodo oziroma podatkovne baze informacijske rešitve na tak način, da skrbi za primeren in varen način deponiranja te kode oziroma podatkovne baze informacijske rešitve. Pri predajanju poslov zaradi izteka trajanja te pogodbe je izvajalec dolžan predati naročniku celotno dokumentacijo, ki podrobno pojasnjuje podatkovno strukturo informacijske rešitve na tak način, da je naročniku omogočen nemoten prenos podatkov oziroma podatkovnih baz informacijske rešitve v morebitno drugo programsko okolje, izvajalec pa je dolžan aktivno sodelovati pri prenosu podatkov oziroma podatkovnih baz informacijske rešitve in se je dolžan vzdržati vseh ravnanj, ki bi onemogočala navedeni prenos.</w:t>
      </w:r>
    </w:p>
    <w:p w14:paraId="16B2B713" w14:textId="77777777" w:rsidR="00A051C6" w:rsidRPr="00A051C6" w:rsidRDefault="00A051C6" w:rsidP="00A051C6">
      <w:pPr>
        <w:pStyle w:val="Telobesedila"/>
        <w:widowControl w:val="0"/>
        <w:rPr>
          <w:rFonts w:ascii="Garamond" w:hAnsi="Garamond"/>
          <w:bCs/>
          <w:color w:val="111111"/>
          <w:sz w:val="24"/>
          <w:szCs w:val="24"/>
        </w:rPr>
      </w:pPr>
    </w:p>
    <w:p w14:paraId="61261EFB"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Če ima naročnik v okviru izvajanja te pogodbe dostop do izvorne kode informacijske rešitve, mora z njo ravnati kot z zaupnimi podatki oziroma poslovnimi skrivnostmi in ne sme dopustiti, oziroma omogočiti, da bi navedeno kodo izkoristila tretja oseba, predvsem pa konkurenca izvajalca.</w:t>
      </w:r>
    </w:p>
    <w:p w14:paraId="0E7F5D2D" w14:textId="77777777" w:rsidR="00A051C6" w:rsidRPr="00A051C6" w:rsidRDefault="00A051C6" w:rsidP="00A051C6">
      <w:pPr>
        <w:pStyle w:val="Telobesedila"/>
        <w:widowControl w:val="0"/>
        <w:rPr>
          <w:rFonts w:ascii="Garamond" w:hAnsi="Garamond"/>
          <w:bCs/>
          <w:color w:val="111111"/>
          <w:sz w:val="24"/>
          <w:szCs w:val="24"/>
        </w:rPr>
      </w:pPr>
    </w:p>
    <w:p w14:paraId="47264098" w14:textId="5C325AC5" w:rsidR="00A051C6" w:rsidRPr="007F5396" w:rsidRDefault="00A051C6" w:rsidP="009314F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7F5396">
        <w:rPr>
          <w:rFonts w:ascii="Garamond" w:eastAsia="Lucida Sans Unicode" w:hAnsi="Garamond"/>
          <w:bCs/>
          <w:kern w:val="1"/>
          <w:sz w:val="24"/>
          <w:lang w:eastAsia="zh-CN" w:bidi="hi-IN"/>
        </w:rPr>
        <w:t>člen</w:t>
      </w:r>
    </w:p>
    <w:p w14:paraId="2188D85E" w14:textId="77777777" w:rsidR="00A051C6" w:rsidRPr="00A051C6" w:rsidRDefault="00A051C6" w:rsidP="00A051C6">
      <w:pPr>
        <w:pStyle w:val="Telobesedila"/>
        <w:widowControl w:val="0"/>
        <w:rPr>
          <w:rFonts w:ascii="Garamond" w:hAnsi="Garamond"/>
          <w:bCs/>
          <w:color w:val="111111"/>
          <w:sz w:val="24"/>
          <w:szCs w:val="24"/>
        </w:rPr>
      </w:pPr>
    </w:p>
    <w:p w14:paraId="19E15D20"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 xml:space="preserve">Na podlagi naročila naročnika oziroma uporabnikov v okviru izvajanja te pogodbe izvajalec izdela bazo podatkov na podlagi navodil in podatkov, ki jih dobi od naročnika oziroma uporabnika ali po </w:t>
      </w:r>
      <w:r w:rsidRPr="00A051C6">
        <w:rPr>
          <w:rFonts w:ascii="Garamond" w:hAnsi="Garamond"/>
          <w:bCs/>
          <w:color w:val="111111"/>
          <w:sz w:val="24"/>
          <w:szCs w:val="24"/>
        </w:rPr>
        <w:lastRenderedPageBreak/>
        <w:t xml:space="preserve">njihovem pooblastilu od tretjih oseb, pri čemer so vse pravice na teh podatkovnih bazah izključno in neomejeno prenesene na naročnika. </w:t>
      </w:r>
    </w:p>
    <w:p w14:paraId="75BE5955" w14:textId="77777777" w:rsidR="00A051C6" w:rsidRPr="00A051C6" w:rsidRDefault="00A051C6" w:rsidP="00A051C6">
      <w:pPr>
        <w:pStyle w:val="Telobesedila"/>
        <w:widowControl w:val="0"/>
        <w:rPr>
          <w:rFonts w:ascii="Garamond" w:hAnsi="Garamond"/>
          <w:bCs/>
          <w:color w:val="111111"/>
          <w:sz w:val="24"/>
          <w:szCs w:val="24"/>
        </w:rPr>
      </w:pPr>
    </w:p>
    <w:p w14:paraId="22760160"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Izvajalec se zavezuje, da bo v podatkovne baze posegal in jih spreminjal le v takšnem obsegu, kot je potreben za izvršitev nalog, ki so predmet te pogodbe, oziroma skladno z navodili naročnika.</w:t>
      </w:r>
    </w:p>
    <w:p w14:paraId="241F7E24" w14:textId="77777777" w:rsidR="00A051C6" w:rsidRPr="00A051C6" w:rsidRDefault="00A051C6" w:rsidP="00A051C6">
      <w:pPr>
        <w:pStyle w:val="Telobesedila"/>
        <w:widowControl w:val="0"/>
        <w:rPr>
          <w:rFonts w:ascii="Garamond" w:hAnsi="Garamond"/>
          <w:bCs/>
          <w:color w:val="111111"/>
          <w:sz w:val="24"/>
          <w:szCs w:val="24"/>
        </w:rPr>
      </w:pPr>
    </w:p>
    <w:p w14:paraId="673702BE"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Izvajalec mora ves čas trajanja te pogodbe sproti dostavljati naročniku ažurirano dokumentacijo za zadnjo delujočo različico informacijske rešitve, ki skladno z navodili naročnika podrobno pojasnjuje podatkovno strukturo informacijske rešitve, vključno z relacijami podatkov od vhoda (zajem) do izhoda (poročila).</w:t>
      </w:r>
    </w:p>
    <w:p w14:paraId="447120CB" w14:textId="77777777" w:rsidR="00A051C6" w:rsidRPr="00A051C6" w:rsidRDefault="00A051C6" w:rsidP="00A051C6">
      <w:pPr>
        <w:pStyle w:val="Telobesedila"/>
        <w:widowControl w:val="0"/>
        <w:rPr>
          <w:rFonts w:ascii="Garamond" w:hAnsi="Garamond"/>
          <w:bCs/>
          <w:color w:val="111111"/>
          <w:sz w:val="24"/>
          <w:szCs w:val="24"/>
        </w:rPr>
      </w:pPr>
    </w:p>
    <w:p w14:paraId="4303E98E"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Po izteku trajanja te pogodbe je izvajalec dolžan predati naročniku vse nosilce, na katerih se nahajajo podatki oziroma podatkovne baze informacijske rešitve oziroma uničiti tiste nosilce, na katerih se nahajajo podatki oziroma podatkovne baze informacijske rešitve, pa jih brez svoje krivde ne more izročiti naročniku. Izvajalec pridobljenih podatkov iz navedenih baz ne sme uporabljati za nikakršne druge namene, kot izključno za izvrševanje te pogodbe in jih ne sme posredovati nobeni tretji osebi.</w:t>
      </w:r>
    </w:p>
    <w:p w14:paraId="0823D650" w14:textId="77777777" w:rsidR="00A051C6" w:rsidRPr="00A051C6" w:rsidRDefault="00A051C6" w:rsidP="00A051C6">
      <w:pPr>
        <w:pStyle w:val="Telobesedila"/>
        <w:widowControl w:val="0"/>
        <w:rPr>
          <w:rFonts w:ascii="Garamond" w:hAnsi="Garamond"/>
          <w:bCs/>
          <w:color w:val="111111"/>
          <w:sz w:val="24"/>
          <w:szCs w:val="24"/>
        </w:rPr>
      </w:pPr>
    </w:p>
    <w:p w14:paraId="61E179DA" w14:textId="6E16395A" w:rsidR="00A051C6" w:rsidRPr="007F5396" w:rsidRDefault="00A051C6" w:rsidP="009314F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7F5396">
        <w:rPr>
          <w:rFonts w:ascii="Garamond" w:eastAsia="Lucida Sans Unicode" w:hAnsi="Garamond"/>
          <w:bCs/>
          <w:kern w:val="1"/>
          <w:sz w:val="24"/>
          <w:lang w:eastAsia="zh-CN" w:bidi="hi-IN"/>
        </w:rPr>
        <w:t>člen</w:t>
      </w:r>
    </w:p>
    <w:p w14:paraId="220C8247" w14:textId="77777777" w:rsidR="00A051C6" w:rsidRPr="00A051C6" w:rsidRDefault="00A051C6" w:rsidP="00A051C6">
      <w:pPr>
        <w:pStyle w:val="Telobesedila"/>
        <w:widowControl w:val="0"/>
        <w:rPr>
          <w:rFonts w:ascii="Garamond" w:hAnsi="Garamond"/>
          <w:bCs/>
          <w:color w:val="111111"/>
          <w:sz w:val="24"/>
          <w:szCs w:val="24"/>
        </w:rPr>
      </w:pPr>
    </w:p>
    <w:p w14:paraId="54EEAEB7"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Izjemoma gredo v primeru organizacijsko statusnih sprememb naročnika licence po tej pogodbi oziroma pravice na podatkovnih bazah ustreznim pravnim naslednikom oziroma povezanim osebam brez dodatnih plačil.</w:t>
      </w:r>
    </w:p>
    <w:p w14:paraId="63B182E9" w14:textId="77777777" w:rsidR="00A051C6" w:rsidRPr="00A051C6" w:rsidRDefault="00A051C6" w:rsidP="00A051C6">
      <w:pPr>
        <w:pStyle w:val="Telobesedila"/>
        <w:widowControl w:val="0"/>
        <w:rPr>
          <w:rFonts w:ascii="Garamond" w:hAnsi="Garamond"/>
          <w:bCs/>
          <w:color w:val="111111"/>
          <w:sz w:val="24"/>
          <w:szCs w:val="24"/>
        </w:rPr>
      </w:pPr>
    </w:p>
    <w:p w14:paraId="2BF81C15" w14:textId="05B23C89" w:rsidR="00A051C6" w:rsidRPr="009314F7" w:rsidRDefault="00A051C6" w:rsidP="009314F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9314F7">
        <w:rPr>
          <w:rFonts w:ascii="Garamond" w:eastAsia="Lucida Sans Unicode" w:hAnsi="Garamond"/>
          <w:bCs/>
          <w:kern w:val="1"/>
          <w:sz w:val="24"/>
          <w:lang w:eastAsia="zh-CN" w:bidi="hi-IN"/>
        </w:rPr>
        <w:t>člen</w:t>
      </w:r>
    </w:p>
    <w:p w14:paraId="685A19A2" w14:textId="77777777" w:rsidR="00A051C6" w:rsidRPr="00A051C6" w:rsidRDefault="00A051C6" w:rsidP="00A051C6">
      <w:pPr>
        <w:pStyle w:val="Telobesedila"/>
        <w:widowControl w:val="0"/>
        <w:rPr>
          <w:rFonts w:ascii="Garamond" w:hAnsi="Garamond"/>
          <w:bCs/>
          <w:color w:val="111111"/>
          <w:sz w:val="24"/>
          <w:szCs w:val="24"/>
        </w:rPr>
      </w:pPr>
    </w:p>
    <w:p w14:paraId="63964B0B"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Za računalniško programsko opremo, ki ni izdelana namensko izključno za izvedbo te pogodbe in ki predstavlja samostojno celoto in predstavlja samostojni produkt izvornega nosilca avtorskih pravic oziroma principala, katero pa bo vključil izvajalec v svojo celovito rešitev po tej pogodbi, veljajo licenčni pogoji, ki jih glede tega produkta določa izvorni nosilec avtorskih pravic oziroma principal. Navedeni licenčni pogoji so sestavni del te pogodbe.</w:t>
      </w:r>
    </w:p>
    <w:p w14:paraId="17C9D41E" w14:textId="77777777" w:rsidR="00A051C6" w:rsidRPr="00A051C6" w:rsidRDefault="00A051C6" w:rsidP="00A051C6">
      <w:pPr>
        <w:pStyle w:val="Telobesedila"/>
        <w:widowControl w:val="0"/>
        <w:rPr>
          <w:rFonts w:ascii="Garamond" w:hAnsi="Garamond"/>
          <w:bCs/>
          <w:color w:val="111111"/>
          <w:sz w:val="24"/>
          <w:szCs w:val="24"/>
        </w:rPr>
      </w:pPr>
    </w:p>
    <w:p w14:paraId="34DB44B0"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 xml:space="preserve">Ponujena rešitev mora omogočati naročniku glede njegovih pravic najmanj takšen način uporabe, ki  mu bo omogočal brez dodatnih doplačil časovno neomejeno uporabo rešitve v zadnji različici. </w:t>
      </w:r>
    </w:p>
    <w:p w14:paraId="5AE6D9D8" w14:textId="77777777" w:rsidR="00A051C6" w:rsidRPr="00A051C6" w:rsidRDefault="00A051C6" w:rsidP="00A051C6">
      <w:pPr>
        <w:pStyle w:val="Telobesedila"/>
        <w:widowControl w:val="0"/>
        <w:rPr>
          <w:rFonts w:ascii="Garamond" w:hAnsi="Garamond"/>
          <w:bCs/>
          <w:color w:val="111111"/>
          <w:sz w:val="24"/>
          <w:szCs w:val="24"/>
        </w:rPr>
      </w:pPr>
    </w:p>
    <w:p w14:paraId="65401F5D" w14:textId="77777777" w:rsidR="00A051C6" w:rsidRPr="00A051C6" w:rsidRDefault="00A051C6" w:rsidP="00A051C6">
      <w:pPr>
        <w:pStyle w:val="Telobesedila"/>
        <w:widowControl w:val="0"/>
        <w:rPr>
          <w:rFonts w:ascii="Garamond" w:hAnsi="Garamond"/>
          <w:bCs/>
          <w:color w:val="111111"/>
          <w:sz w:val="24"/>
          <w:szCs w:val="24"/>
        </w:rPr>
      </w:pPr>
    </w:p>
    <w:p w14:paraId="68002234" w14:textId="7F1D7F5E" w:rsidR="00A051C6" w:rsidRPr="009314F7" w:rsidRDefault="00A051C6" w:rsidP="009314F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9314F7">
        <w:rPr>
          <w:rFonts w:ascii="Garamond" w:eastAsia="Lucida Sans Unicode" w:hAnsi="Garamond"/>
          <w:bCs/>
          <w:kern w:val="1"/>
          <w:sz w:val="24"/>
          <w:lang w:eastAsia="zh-CN" w:bidi="hi-IN"/>
        </w:rPr>
        <w:t>člen</w:t>
      </w:r>
    </w:p>
    <w:p w14:paraId="682D028D" w14:textId="77777777" w:rsidR="00A051C6" w:rsidRPr="00A051C6" w:rsidRDefault="00A051C6" w:rsidP="00A051C6">
      <w:pPr>
        <w:pStyle w:val="Telobesedila"/>
        <w:widowControl w:val="0"/>
        <w:rPr>
          <w:rFonts w:ascii="Garamond" w:hAnsi="Garamond"/>
          <w:bCs/>
          <w:color w:val="111111"/>
          <w:sz w:val="24"/>
          <w:szCs w:val="24"/>
        </w:rPr>
      </w:pPr>
    </w:p>
    <w:p w14:paraId="21C7B703"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 xml:space="preserve">Če bi izvajalec želel uporabiti stvaritve, ki so predmet pogodbe in imajo značaj avtorskega dela, katere je naročil in plačal naročnik, v izvajalčevih rešitvah za svoje poslovne stranke s področja vzgoje, izobraževanja ter raziskav in razvoja, mora za to pridobiti predhodno soglasje naročnika, medsebojne pravice in obveznosti pa pogodbeni stranki naknadno uredita s posebno pogodbo. </w:t>
      </w:r>
    </w:p>
    <w:p w14:paraId="05C4B520" w14:textId="77777777" w:rsidR="00A051C6" w:rsidRPr="00A051C6" w:rsidRDefault="00A051C6" w:rsidP="00A051C6">
      <w:pPr>
        <w:pStyle w:val="Telobesedila"/>
        <w:widowControl w:val="0"/>
        <w:rPr>
          <w:rFonts w:ascii="Garamond" w:hAnsi="Garamond"/>
          <w:bCs/>
          <w:color w:val="111111"/>
          <w:sz w:val="24"/>
          <w:szCs w:val="24"/>
        </w:rPr>
      </w:pPr>
    </w:p>
    <w:p w14:paraId="66654797"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V primeru, da dela intelektualne lastnine in druga dela nastanejo kot skupno ustvarjena dela naročnika in izvajalca v okviru izvajanja te pogodbe, se bodo nosilci avtorstva naknadno in sporazumno dogovorili o razpolaganju z njimi.</w:t>
      </w:r>
    </w:p>
    <w:p w14:paraId="56786A2F" w14:textId="77777777" w:rsidR="00A051C6" w:rsidRPr="00A051C6" w:rsidRDefault="00A051C6" w:rsidP="00A051C6">
      <w:pPr>
        <w:pStyle w:val="Telobesedila"/>
        <w:widowControl w:val="0"/>
        <w:rPr>
          <w:rFonts w:ascii="Garamond" w:hAnsi="Garamond"/>
          <w:bCs/>
          <w:color w:val="111111"/>
          <w:sz w:val="24"/>
          <w:szCs w:val="24"/>
        </w:rPr>
      </w:pPr>
    </w:p>
    <w:p w14:paraId="648E705A" w14:textId="3F62F0D2" w:rsidR="00A051C6" w:rsidRPr="009314F7" w:rsidRDefault="00A051C6" w:rsidP="009314F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9314F7">
        <w:rPr>
          <w:rFonts w:ascii="Garamond" w:eastAsia="Lucida Sans Unicode" w:hAnsi="Garamond"/>
          <w:bCs/>
          <w:kern w:val="1"/>
          <w:sz w:val="24"/>
          <w:lang w:eastAsia="zh-CN" w:bidi="hi-IN"/>
        </w:rPr>
        <w:t>člen</w:t>
      </w:r>
    </w:p>
    <w:p w14:paraId="47792062" w14:textId="77777777" w:rsidR="00A051C6" w:rsidRPr="00A051C6" w:rsidRDefault="00A051C6" w:rsidP="00A051C6">
      <w:pPr>
        <w:pStyle w:val="Telobesedila"/>
        <w:widowControl w:val="0"/>
        <w:rPr>
          <w:rFonts w:ascii="Garamond" w:hAnsi="Garamond"/>
          <w:bCs/>
          <w:color w:val="111111"/>
          <w:sz w:val="24"/>
          <w:szCs w:val="24"/>
        </w:rPr>
      </w:pPr>
    </w:p>
    <w:p w14:paraId="0CDC3AD4"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Vse ideje, načela, koncepte, metode, postopke in izvorno kodo, ki jih je izvajalec predstavil naročniku v okviru izvajanja konkretnega posla in niso bili uporabljeni neposredno v končnih izdelkih, predstavljajo poslovno skrivnost izvajalca in jih je naročnik dolžan varovati ter jih ne sme uporabljati sam v nasprotju s to pogodbo ali jih posredovati oziroma dopustiti dostop do njih tretjim osebam, predvsem pa konkurenci izvajalca.</w:t>
      </w:r>
    </w:p>
    <w:p w14:paraId="77C987B7" w14:textId="77777777" w:rsidR="00A051C6" w:rsidRPr="00A051C6" w:rsidRDefault="00A051C6" w:rsidP="00A051C6">
      <w:pPr>
        <w:pStyle w:val="Telobesedila"/>
        <w:widowControl w:val="0"/>
        <w:rPr>
          <w:rFonts w:ascii="Garamond" w:hAnsi="Garamond"/>
          <w:bCs/>
          <w:color w:val="111111"/>
          <w:sz w:val="24"/>
          <w:szCs w:val="24"/>
        </w:rPr>
      </w:pPr>
    </w:p>
    <w:p w14:paraId="09687A3C" w14:textId="7EE4760E" w:rsidR="00A051C6" w:rsidRPr="009314F7" w:rsidRDefault="00A051C6" w:rsidP="009314F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9314F7">
        <w:rPr>
          <w:rFonts w:ascii="Garamond" w:eastAsia="Lucida Sans Unicode" w:hAnsi="Garamond"/>
          <w:bCs/>
          <w:kern w:val="1"/>
          <w:sz w:val="24"/>
          <w:lang w:eastAsia="zh-CN" w:bidi="hi-IN"/>
        </w:rPr>
        <w:t>člen</w:t>
      </w:r>
    </w:p>
    <w:p w14:paraId="082601ED" w14:textId="77777777" w:rsidR="00A051C6" w:rsidRPr="00A051C6" w:rsidRDefault="00A051C6" w:rsidP="00A051C6">
      <w:pPr>
        <w:pStyle w:val="Telobesedila"/>
        <w:widowControl w:val="0"/>
        <w:rPr>
          <w:rFonts w:ascii="Garamond" w:hAnsi="Garamond"/>
          <w:bCs/>
          <w:color w:val="111111"/>
          <w:sz w:val="24"/>
          <w:szCs w:val="24"/>
        </w:rPr>
      </w:pPr>
    </w:p>
    <w:p w14:paraId="3524A86E"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 xml:space="preserve">Specifikacije, standardi in drugi dokumenti (ki sodijo v skupino </w:t>
      </w:r>
      <w:proofErr w:type="spellStart"/>
      <w:r w:rsidRPr="00A051C6">
        <w:rPr>
          <w:rFonts w:ascii="Garamond" w:hAnsi="Garamond"/>
          <w:bCs/>
          <w:color w:val="111111"/>
          <w:sz w:val="24"/>
          <w:szCs w:val="24"/>
        </w:rPr>
        <w:t>interoperabilnostnih</w:t>
      </w:r>
      <w:proofErr w:type="spellEnd"/>
      <w:r w:rsidRPr="00A051C6">
        <w:rPr>
          <w:rFonts w:ascii="Garamond" w:hAnsi="Garamond"/>
          <w:bCs/>
          <w:color w:val="111111"/>
          <w:sz w:val="24"/>
          <w:szCs w:val="24"/>
        </w:rPr>
        <w:t xml:space="preserve"> izdelkov) in nastanejo pri izvajanju te pogodbe, lahko naročnik objavi na portalu Nacionalnega </w:t>
      </w:r>
      <w:proofErr w:type="spellStart"/>
      <w:r w:rsidRPr="00A051C6">
        <w:rPr>
          <w:rFonts w:ascii="Garamond" w:hAnsi="Garamond"/>
          <w:bCs/>
          <w:color w:val="111111"/>
          <w:sz w:val="24"/>
          <w:szCs w:val="24"/>
        </w:rPr>
        <w:t>Interoperabilnostnega</w:t>
      </w:r>
      <w:proofErr w:type="spellEnd"/>
      <w:r w:rsidRPr="00A051C6">
        <w:rPr>
          <w:rFonts w:ascii="Garamond" w:hAnsi="Garamond"/>
          <w:bCs/>
          <w:color w:val="111111"/>
          <w:sz w:val="24"/>
          <w:szCs w:val="24"/>
        </w:rPr>
        <w:t xml:space="preserve"> Okvirja (http://nio.gov.si – portalna vsebina je dostopna splošni javnosti).</w:t>
      </w:r>
    </w:p>
    <w:p w14:paraId="5A5E5ACD" w14:textId="77777777" w:rsidR="00A051C6" w:rsidRPr="00A051C6" w:rsidRDefault="00A051C6" w:rsidP="00A051C6">
      <w:pPr>
        <w:pStyle w:val="Telobesedila"/>
        <w:widowControl w:val="0"/>
        <w:rPr>
          <w:rFonts w:ascii="Garamond" w:hAnsi="Garamond"/>
          <w:bCs/>
          <w:color w:val="111111"/>
          <w:sz w:val="24"/>
          <w:szCs w:val="24"/>
        </w:rPr>
      </w:pPr>
    </w:p>
    <w:p w14:paraId="70CE5851" w14:textId="712C2351" w:rsidR="00A051C6" w:rsidRPr="007F5396" w:rsidRDefault="00A051C6" w:rsidP="009314F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7F5396">
        <w:rPr>
          <w:rFonts w:ascii="Garamond" w:eastAsia="Lucida Sans Unicode" w:hAnsi="Garamond"/>
          <w:bCs/>
          <w:kern w:val="1"/>
          <w:sz w:val="24"/>
          <w:lang w:eastAsia="zh-CN" w:bidi="hi-IN"/>
        </w:rPr>
        <w:t>člen</w:t>
      </w:r>
    </w:p>
    <w:p w14:paraId="371F0035" w14:textId="77777777" w:rsidR="00A051C6" w:rsidRPr="00A051C6" w:rsidRDefault="00A051C6" w:rsidP="00A051C6">
      <w:pPr>
        <w:pStyle w:val="Telobesedila"/>
        <w:widowControl w:val="0"/>
        <w:rPr>
          <w:rFonts w:ascii="Garamond" w:hAnsi="Garamond"/>
          <w:bCs/>
          <w:color w:val="111111"/>
          <w:sz w:val="24"/>
          <w:szCs w:val="24"/>
        </w:rPr>
      </w:pPr>
    </w:p>
    <w:p w14:paraId="3B57B092" w14:textId="77777777"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Izvajalec jamči, da zakonito razpolaga z vsemi ustreznimi materialnimi avtorskimi pravicami na predmetu naročila, da njegova izvedba te pogodbe ne krši pravic intelektualne lastnine ali drugih pravic tretjih oseb (vključno s patenti, licencami, poslovnimi skrivnostmi, avtorskimi pravicami, pravicami blagovne znamke, logotipov, industrijskega oblikovanja, ipd.).</w:t>
      </w:r>
    </w:p>
    <w:p w14:paraId="2E1D972C" w14:textId="77777777" w:rsidR="00A051C6" w:rsidRPr="00A051C6" w:rsidRDefault="00A051C6" w:rsidP="00A051C6">
      <w:pPr>
        <w:pStyle w:val="Telobesedila"/>
        <w:widowControl w:val="0"/>
        <w:rPr>
          <w:rFonts w:ascii="Garamond" w:hAnsi="Garamond"/>
          <w:bCs/>
          <w:color w:val="111111"/>
          <w:sz w:val="24"/>
          <w:szCs w:val="24"/>
        </w:rPr>
      </w:pPr>
    </w:p>
    <w:p w14:paraId="403D4D6C" w14:textId="6049F669" w:rsidR="00A051C6" w:rsidRPr="00A051C6" w:rsidRDefault="00A051C6" w:rsidP="00A051C6">
      <w:pPr>
        <w:pStyle w:val="Telobesedila"/>
        <w:widowControl w:val="0"/>
        <w:rPr>
          <w:rFonts w:ascii="Garamond" w:hAnsi="Garamond"/>
          <w:bCs/>
          <w:color w:val="111111"/>
          <w:sz w:val="24"/>
          <w:szCs w:val="24"/>
        </w:rPr>
      </w:pPr>
      <w:r w:rsidRPr="00A051C6">
        <w:rPr>
          <w:rFonts w:ascii="Garamond" w:hAnsi="Garamond"/>
          <w:bCs/>
          <w:color w:val="111111"/>
          <w:sz w:val="24"/>
          <w:szCs w:val="24"/>
        </w:rPr>
        <w:t xml:space="preserve">Če bi tretja oseba v kakršnem koli sodnem ali drugem postopku zoper naročnika uveljavljala kršitev pravic intelektualne lastnine ali kakšne druge zahtevke v zvezi s predmetom naročila, se izvajalec zavezuje, da bo naročniku povrnil vso škodo, ki bi mu nastala v zvezi s tem, vključno z vsemi stroški (morebitni odvetniški stroški in/ali stroški za druge pooblaščene strokovnjake). Če naročnik oziroma izvajalec zaradi navedenih zahtevkov izgubi pravico do uporabe katerega koli dela svojega dobavljenega izdelka ali storitve, bo izvajalec na svoje stroške nemudoma kupil za naročnika pravico za nadaljnjo uporabo izvajalčevega izdelka ali storitve; ali zamenjal izdelek ali storitev s takim izdelkom ali storitvijo, ki ne bo kršila pravic intelektualne lastnine; ali spremenil izdelek ali storitev tako, da ne bo kršila pravic intelektualne lastnine. </w:t>
      </w:r>
    </w:p>
    <w:p w14:paraId="271DB99A" w14:textId="77777777" w:rsidR="000126C7" w:rsidRDefault="000126C7" w:rsidP="00360E20">
      <w:pPr>
        <w:pStyle w:val="Telobesedila"/>
        <w:widowControl w:val="0"/>
        <w:overflowPunct/>
        <w:autoSpaceDE/>
        <w:autoSpaceDN/>
        <w:adjustRightInd/>
        <w:textAlignment w:val="auto"/>
        <w:rPr>
          <w:rFonts w:ascii="Garamond" w:hAnsi="Garamond"/>
          <w:b/>
          <w:color w:val="111111"/>
          <w:sz w:val="24"/>
          <w:szCs w:val="24"/>
        </w:rPr>
      </w:pPr>
    </w:p>
    <w:p w14:paraId="1B10E40A"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POSLOVNA SKRIVNOST IN VAROVANJE PODATKOV</w:t>
      </w:r>
    </w:p>
    <w:p w14:paraId="720912CB" w14:textId="77777777" w:rsidR="006A09F8" w:rsidRPr="00C3749A" w:rsidRDefault="006A09F8" w:rsidP="006A09F8">
      <w:pPr>
        <w:rPr>
          <w:rFonts w:ascii="Garamond" w:eastAsia="Arial" w:hAnsi="Garamond" w:cs="Arial"/>
          <w:b/>
          <w:bCs/>
          <w:sz w:val="24"/>
        </w:rPr>
      </w:pPr>
    </w:p>
    <w:p w14:paraId="6122FAAB" w14:textId="496F8DC5" w:rsidR="006A09F8" w:rsidRPr="00FF60A7" w:rsidRDefault="006A09F8"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15F754F4" w14:textId="77777777" w:rsidR="006A09F8" w:rsidRPr="00C3749A" w:rsidRDefault="006A09F8" w:rsidP="006A09F8">
      <w:pPr>
        <w:jc w:val="both"/>
        <w:rPr>
          <w:rFonts w:ascii="Garamond" w:hAnsi="Garamond" w:cs="Arial"/>
          <w:sz w:val="24"/>
        </w:rPr>
      </w:pPr>
      <w:r w:rsidRPr="00C3749A">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4C82DE85" w14:textId="77777777" w:rsidR="006A09F8" w:rsidRPr="00C3749A" w:rsidRDefault="006A09F8" w:rsidP="006A09F8">
      <w:pPr>
        <w:jc w:val="both"/>
        <w:rPr>
          <w:rFonts w:ascii="Garamond" w:hAnsi="Garamond" w:cs="Arial"/>
          <w:sz w:val="24"/>
        </w:rPr>
      </w:pPr>
    </w:p>
    <w:p w14:paraId="539F71E7" w14:textId="77777777" w:rsidR="006A09F8" w:rsidRPr="00C3749A" w:rsidRDefault="006A09F8" w:rsidP="006A09F8">
      <w:pPr>
        <w:jc w:val="both"/>
        <w:rPr>
          <w:rFonts w:ascii="Garamond" w:hAnsi="Garamond" w:cs="Arial"/>
          <w:sz w:val="24"/>
        </w:rPr>
      </w:pPr>
      <w:r>
        <w:rPr>
          <w:rFonts w:ascii="Garamond" w:hAnsi="Garamond"/>
          <w:color w:val="0F0F0F"/>
          <w:sz w:val="24"/>
        </w:rPr>
        <w:t xml:space="preserve">Izvajalec </w:t>
      </w:r>
      <w:r w:rsidRPr="00C3749A">
        <w:rPr>
          <w:rFonts w:ascii="Garamond" w:hAnsi="Garamond" w:cs="Arial"/>
          <w:sz w:val="24"/>
        </w:rPr>
        <w:t xml:space="preserve">je dolžan obvestiti svoje delavce, da lahko pri svojem delu pridejo v stik z zaupnimi podatki, ki predstavljajo poslovno skrivnost, pri delu z njimi pa morajo ravnati z največjo mero skrbnosti. </w:t>
      </w:r>
    </w:p>
    <w:p w14:paraId="26E17FBD" w14:textId="77777777" w:rsidR="006A09F8" w:rsidRPr="00C3749A" w:rsidRDefault="006A09F8" w:rsidP="006A09F8">
      <w:pPr>
        <w:jc w:val="both"/>
        <w:rPr>
          <w:rFonts w:ascii="Garamond" w:hAnsi="Garamond" w:cs="Arial"/>
          <w:sz w:val="24"/>
        </w:rPr>
      </w:pPr>
    </w:p>
    <w:p w14:paraId="33EE40D0" w14:textId="77777777" w:rsidR="006A09F8" w:rsidRPr="00C3749A" w:rsidRDefault="006A09F8" w:rsidP="006A09F8">
      <w:pPr>
        <w:jc w:val="both"/>
        <w:rPr>
          <w:rFonts w:ascii="Garamond" w:hAnsi="Garamond" w:cs="Arial"/>
          <w:sz w:val="24"/>
        </w:rPr>
      </w:pPr>
      <w:r w:rsidRPr="00C3749A">
        <w:rPr>
          <w:rFonts w:ascii="Garamond" w:hAnsi="Garamond" w:cs="Arial"/>
          <w:sz w:val="24"/>
        </w:rPr>
        <w:t xml:space="preserve">V primeru kršitve določb o varovanju poslovne skrivnosti, je </w:t>
      </w:r>
      <w:r>
        <w:rPr>
          <w:rFonts w:ascii="Garamond" w:hAnsi="Garamond" w:cs="Arial"/>
          <w:sz w:val="24"/>
        </w:rPr>
        <w:t>izvajalec</w:t>
      </w:r>
      <w:r w:rsidRPr="00C3749A">
        <w:rPr>
          <w:rFonts w:ascii="Garamond" w:hAnsi="Garamond" w:cs="Arial"/>
          <w:sz w:val="24"/>
        </w:rPr>
        <w:t xml:space="preserve"> naročniku odškodninsko odgovoren za vso posredno in neposredno škodo. Morebitna zloraba podatkov pa pomeni tudi kazensko odgovornost kršiteljev. </w:t>
      </w:r>
    </w:p>
    <w:p w14:paraId="56394C85" w14:textId="77777777" w:rsidR="006A09F8" w:rsidRPr="00041683" w:rsidRDefault="006A09F8" w:rsidP="006A09F8">
      <w:pPr>
        <w:pStyle w:val="Telobesedila"/>
        <w:ind w:right="24"/>
        <w:rPr>
          <w:rFonts w:ascii="Garamond" w:hAnsi="Garamond"/>
          <w:color w:val="0F0F0F"/>
          <w:sz w:val="24"/>
        </w:rPr>
      </w:pPr>
    </w:p>
    <w:p w14:paraId="6F3965CD" w14:textId="77777777" w:rsidR="006A09F8" w:rsidRPr="00041683" w:rsidRDefault="006A09F8" w:rsidP="00360E20">
      <w:pPr>
        <w:pStyle w:val="Telobesedila"/>
        <w:numPr>
          <w:ilvl w:val="0"/>
          <w:numId w:val="18"/>
        </w:numPr>
        <w:ind w:right="24"/>
        <w:jc w:val="center"/>
        <w:rPr>
          <w:rFonts w:ascii="Garamond" w:hAnsi="Garamond"/>
          <w:b/>
          <w:color w:val="0F0F0F"/>
          <w:sz w:val="24"/>
        </w:rPr>
      </w:pPr>
      <w:r w:rsidRPr="00041683">
        <w:rPr>
          <w:rFonts w:ascii="Garamond" w:hAnsi="Garamond"/>
          <w:b/>
          <w:color w:val="0F0F0F"/>
          <w:sz w:val="24"/>
        </w:rPr>
        <w:t>POGODBENA OBDELAVA OSEBNIH PODATKOV</w:t>
      </w:r>
    </w:p>
    <w:p w14:paraId="72F94758" w14:textId="77777777" w:rsidR="00F763DB" w:rsidRPr="00F763DB" w:rsidRDefault="00F763DB" w:rsidP="00F763DB">
      <w:pPr>
        <w:pStyle w:val="Telobesedila"/>
        <w:ind w:right="24"/>
        <w:rPr>
          <w:rFonts w:ascii="Garamond" w:hAnsi="Garamond"/>
          <w:color w:val="0F0F0F"/>
          <w:sz w:val="24"/>
        </w:rPr>
      </w:pPr>
    </w:p>
    <w:p w14:paraId="6032E451" w14:textId="20879612" w:rsidR="00F763DB" w:rsidRPr="00FF60A7" w:rsidRDefault="00F763DB"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1B6DE041" w14:textId="720CC543"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Predmet </w:t>
      </w:r>
      <w:r>
        <w:rPr>
          <w:rFonts w:ascii="Garamond" w:hAnsi="Garamond"/>
          <w:color w:val="0F0F0F"/>
          <w:sz w:val="24"/>
        </w:rPr>
        <w:t xml:space="preserve">tega poglavja </w:t>
      </w:r>
      <w:r w:rsidRPr="00F763DB">
        <w:rPr>
          <w:rFonts w:ascii="Garamond" w:hAnsi="Garamond"/>
          <w:color w:val="0F0F0F"/>
          <w:sz w:val="24"/>
        </w:rPr>
        <w:t>je ureditev razmerij med naročnikom (v nadaljevanju tega poglavja: Upravljavcem) in izvajalcem (v nadaljevanju tega poglavja: Obdelovalcem) v zvezi z obdelavo osebnih podatkov v okviru izvajanja storitev, ji je predmet te pogodbe, zlasti opredelitev:</w:t>
      </w:r>
    </w:p>
    <w:p w14:paraId="6140D582" w14:textId="77777777" w:rsidR="00F763DB" w:rsidRPr="00F763DB" w:rsidRDefault="00F763DB" w:rsidP="00FF60A7">
      <w:pPr>
        <w:pStyle w:val="Telobesedila"/>
        <w:numPr>
          <w:ilvl w:val="0"/>
          <w:numId w:val="27"/>
        </w:numPr>
        <w:ind w:right="24"/>
        <w:rPr>
          <w:rFonts w:ascii="Garamond" w:hAnsi="Garamond"/>
          <w:color w:val="0F0F0F"/>
          <w:sz w:val="24"/>
        </w:rPr>
      </w:pPr>
      <w:r w:rsidRPr="00F763DB">
        <w:rPr>
          <w:rFonts w:ascii="Garamond" w:hAnsi="Garamond"/>
          <w:color w:val="0F0F0F"/>
          <w:sz w:val="24"/>
        </w:rPr>
        <w:t>vsebine obdelave osebnih podatkov,</w:t>
      </w:r>
    </w:p>
    <w:p w14:paraId="0F4BC966" w14:textId="77777777" w:rsidR="00F763DB" w:rsidRPr="00F763DB" w:rsidRDefault="00F763DB" w:rsidP="00FF60A7">
      <w:pPr>
        <w:pStyle w:val="Telobesedila"/>
        <w:numPr>
          <w:ilvl w:val="0"/>
          <w:numId w:val="27"/>
        </w:numPr>
        <w:ind w:right="24"/>
        <w:rPr>
          <w:rFonts w:ascii="Garamond" w:hAnsi="Garamond"/>
          <w:color w:val="0F0F0F"/>
          <w:sz w:val="24"/>
        </w:rPr>
      </w:pPr>
      <w:r w:rsidRPr="00F763DB">
        <w:rPr>
          <w:rFonts w:ascii="Garamond" w:hAnsi="Garamond"/>
          <w:color w:val="0F0F0F"/>
          <w:sz w:val="24"/>
        </w:rPr>
        <w:t>narave in namena obdelave osebnih podatkov,</w:t>
      </w:r>
    </w:p>
    <w:p w14:paraId="697A1A7B" w14:textId="77777777" w:rsidR="00F763DB" w:rsidRPr="00F763DB" w:rsidRDefault="00F763DB" w:rsidP="00FF60A7">
      <w:pPr>
        <w:pStyle w:val="Telobesedila"/>
        <w:numPr>
          <w:ilvl w:val="0"/>
          <w:numId w:val="27"/>
        </w:numPr>
        <w:ind w:right="24"/>
        <w:rPr>
          <w:rFonts w:ascii="Garamond" w:hAnsi="Garamond"/>
          <w:color w:val="0F0F0F"/>
          <w:sz w:val="24"/>
        </w:rPr>
      </w:pPr>
      <w:r w:rsidRPr="00F763DB">
        <w:rPr>
          <w:rFonts w:ascii="Garamond" w:hAnsi="Garamond"/>
          <w:color w:val="0F0F0F"/>
          <w:sz w:val="24"/>
        </w:rPr>
        <w:t>vrste osebnih podatkov,</w:t>
      </w:r>
    </w:p>
    <w:p w14:paraId="0C56C504" w14:textId="77777777" w:rsidR="00F763DB" w:rsidRPr="00F763DB" w:rsidRDefault="00F763DB" w:rsidP="00FF60A7">
      <w:pPr>
        <w:pStyle w:val="Telobesedila"/>
        <w:numPr>
          <w:ilvl w:val="0"/>
          <w:numId w:val="27"/>
        </w:numPr>
        <w:ind w:right="24"/>
        <w:rPr>
          <w:rFonts w:ascii="Garamond" w:hAnsi="Garamond"/>
          <w:color w:val="0F0F0F"/>
          <w:sz w:val="24"/>
        </w:rPr>
      </w:pPr>
      <w:r w:rsidRPr="00F763DB">
        <w:rPr>
          <w:rFonts w:ascii="Garamond" w:hAnsi="Garamond"/>
          <w:color w:val="0F0F0F"/>
          <w:sz w:val="24"/>
        </w:rPr>
        <w:t>kategorije posameznikov, na katere se osebni podatki nanašajo,</w:t>
      </w:r>
    </w:p>
    <w:p w14:paraId="77D0E63E" w14:textId="77777777" w:rsidR="00F763DB" w:rsidRPr="00F763DB" w:rsidRDefault="00F763DB" w:rsidP="00FF60A7">
      <w:pPr>
        <w:pStyle w:val="Telobesedila"/>
        <w:numPr>
          <w:ilvl w:val="0"/>
          <w:numId w:val="27"/>
        </w:numPr>
        <w:ind w:right="24"/>
        <w:rPr>
          <w:rFonts w:ascii="Garamond" w:hAnsi="Garamond"/>
          <w:color w:val="0F0F0F"/>
          <w:sz w:val="24"/>
        </w:rPr>
      </w:pPr>
      <w:r w:rsidRPr="00F763DB">
        <w:rPr>
          <w:rFonts w:ascii="Garamond" w:hAnsi="Garamond"/>
          <w:color w:val="0F0F0F"/>
          <w:sz w:val="24"/>
        </w:rPr>
        <w:t>pravic in obveznosti Upravljavca in Obdelovalca,</w:t>
      </w:r>
    </w:p>
    <w:p w14:paraId="241DD6C8" w14:textId="77777777" w:rsidR="00F763DB" w:rsidRPr="00F763DB" w:rsidRDefault="00F763DB" w:rsidP="00FF60A7">
      <w:pPr>
        <w:pStyle w:val="Telobesedila"/>
        <w:numPr>
          <w:ilvl w:val="0"/>
          <w:numId w:val="27"/>
        </w:numPr>
        <w:ind w:right="24"/>
        <w:rPr>
          <w:rFonts w:ascii="Garamond" w:hAnsi="Garamond"/>
          <w:color w:val="0F0F0F"/>
          <w:sz w:val="24"/>
        </w:rPr>
      </w:pPr>
      <w:r w:rsidRPr="00F763DB">
        <w:rPr>
          <w:rFonts w:ascii="Garamond" w:hAnsi="Garamond"/>
          <w:color w:val="0F0F0F"/>
          <w:sz w:val="24"/>
        </w:rPr>
        <w:t>trajanje obdelave osebnih podatkov ter</w:t>
      </w:r>
    </w:p>
    <w:p w14:paraId="27C56CAE" w14:textId="77777777" w:rsidR="00F763DB" w:rsidRPr="00F763DB" w:rsidRDefault="00F763DB" w:rsidP="00FF60A7">
      <w:pPr>
        <w:pStyle w:val="Telobesedila"/>
        <w:numPr>
          <w:ilvl w:val="0"/>
          <w:numId w:val="27"/>
        </w:numPr>
        <w:ind w:right="24"/>
        <w:rPr>
          <w:rFonts w:ascii="Garamond" w:hAnsi="Garamond"/>
          <w:color w:val="0F0F0F"/>
          <w:sz w:val="24"/>
        </w:rPr>
      </w:pPr>
      <w:r w:rsidRPr="00F763DB">
        <w:rPr>
          <w:rFonts w:ascii="Garamond" w:hAnsi="Garamond"/>
          <w:color w:val="0F0F0F"/>
          <w:sz w:val="24"/>
        </w:rPr>
        <w:lastRenderedPageBreak/>
        <w:t>ukrepe po prenehanju obdelave osebnih podatkov.</w:t>
      </w:r>
    </w:p>
    <w:p w14:paraId="5BE727A0" w14:textId="77777777" w:rsidR="00F763DB" w:rsidRPr="00F763DB" w:rsidRDefault="00F763DB" w:rsidP="00F763DB">
      <w:pPr>
        <w:pStyle w:val="Telobesedila"/>
        <w:ind w:right="24"/>
        <w:rPr>
          <w:rFonts w:ascii="Garamond" w:hAnsi="Garamond"/>
          <w:color w:val="0F0F0F"/>
          <w:sz w:val="24"/>
        </w:rPr>
      </w:pPr>
    </w:p>
    <w:p w14:paraId="4DE80BD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S to pogodbo se Obdelovalec zaveže, da zagotavlja zadostna jamstva za izvedbo ustreznih tehničnih in organizacijskih ukrepov v skladu s to pogodbo in Splošno uredbo o varstvu podatkov na tak način, da obdelava zagotavlja varstvo pravic posameznika, na katerega se nanašajo osebni podatki.</w:t>
      </w:r>
    </w:p>
    <w:p w14:paraId="5A1B8528" w14:textId="77777777" w:rsidR="00F763DB" w:rsidRPr="00F763DB" w:rsidRDefault="00F763DB" w:rsidP="00F763DB">
      <w:pPr>
        <w:pStyle w:val="Telobesedila"/>
        <w:ind w:right="24"/>
        <w:rPr>
          <w:rFonts w:ascii="Garamond" w:hAnsi="Garamond"/>
          <w:color w:val="0F0F0F"/>
          <w:sz w:val="24"/>
        </w:rPr>
      </w:pPr>
    </w:p>
    <w:p w14:paraId="6CD03D00" w14:textId="4D243ED4" w:rsidR="00F763DB" w:rsidRPr="00FF60A7" w:rsidRDefault="00F763DB"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0BC1114E"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(vsebina, namen in narava obdelave osebnih podatkov)</w:t>
      </w:r>
    </w:p>
    <w:p w14:paraId="08C18AD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bo osebne podatke, ki jih prejme na podlagi te pogodbe, obdeloval izključno v imenu in za račun Upravljavca in le v okviru in obsegu, potrebnem za namen izvajanja storitev po pogodbi.</w:t>
      </w:r>
    </w:p>
    <w:p w14:paraId="03F75796" w14:textId="77777777" w:rsidR="00F763DB" w:rsidRPr="00F763DB" w:rsidRDefault="00F763DB" w:rsidP="00F763DB">
      <w:pPr>
        <w:pStyle w:val="Telobesedila"/>
        <w:ind w:right="24"/>
        <w:rPr>
          <w:rFonts w:ascii="Garamond" w:hAnsi="Garamond"/>
          <w:color w:val="0F0F0F"/>
          <w:sz w:val="24"/>
        </w:rPr>
      </w:pPr>
    </w:p>
    <w:p w14:paraId="42E7B8EF" w14:textId="0AA8EF29"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zaveda, da namene in sredstva obdelave osebnih podatkov določa izključno Upravljavec. Obdelovalec ne bo sam določal namenov in sredstev obdelave osebnih podatkov, ki jih v obdelavo prejme od Upravljavca po tej pogodbi. Če Obdelovalec krši GDPR, s tem</w:t>
      </w:r>
      <w:r w:rsidR="00B9439C">
        <w:rPr>
          <w:rFonts w:ascii="Garamond" w:hAnsi="Garamond"/>
          <w:color w:val="0F0F0F"/>
          <w:sz w:val="24"/>
        </w:rPr>
        <w:t>,</w:t>
      </w:r>
      <w:r w:rsidRPr="00F763DB">
        <w:rPr>
          <w:rFonts w:ascii="Garamond" w:hAnsi="Garamond"/>
          <w:color w:val="0F0F0F"/>
          <w:sz w:val="24"/>
        </w:rPr>
        <w:t xml:space="preserve"> da v nasprotju s to pogodbo določi namene in sredstva obdelave osebnih podatkov, se Obdelovalec šteje za samostojnega Upravljavca, ki za takšno obdelavo nima ustrezne pravne podlage.</w:t>
      </w:r>
    </w:p>
    <w:p w14:paraId="4EAE7F71" w14:textId="77777777" w:rsidR="00F763DB" w:rsidRPr="00F763DB" w:rsidRDefault="00F763DB" w:rsidP="00F763DB">
      <w:pPr>
        <w:pStyle w:val="Telobesedila"/>
        <w:ind w:right="24"/>
        <w:rPr>
          <w:rFonts w:ascii="Garamond" w:hAnsi="Garamond"/>
          <w:color w:val="0F0F0F"/>
          <w:sz w:val="24"/>
        </w:rPr>
      </w:pPr>
    </w:p>
    <w:p w14:paraId="175BEAFE" w14:textId="334FB556"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za namen izvajanja storitev po tej pogodbi ter v njenem trajanju Obdelovalcu omogoča dostop do osebnih podatkov preko oddaljenega dostopa, v prostorih Upravljavca ali na drugi dogovorjeni lokaciji. Obdelovalec obdeluje osebne podatke izključno tako, da</w:t>
      </w:r>
      <w:r w:rsidRPr="00F763DB">
        <w:rPr>
          <w:rFonts w:ascii="Garamond" w:hAnsi="Garamond"/>
          <w:color w:val="0F0F0F"/>
          <w:sz w:val="24"/>
          <w:u w:val="single"/>
        </w:rPr>
        <w:t xml:space="preserve"> </w:t>
      </w:r>
      <w:r w:rsidRPr="00F763DB">
        <w:rPr>
          <w:rFonts w:ascii="Garamond" w:hAnsi="Garamond"/>
          <w:color w:val="0F0F0F"/>
          <w:sz w:val="24"/>
        </w:rPr>
        <w:t>se z njimi seznani in jih ne shranjuje na svoje delovne postaje.</w:t>
      </w:r>
    </w:p>
    <w:p w14:paraId="3C52DD0D" w14:textId="77777777" w:rsidR="00F763DB" w:rsidRPr="00F763DB" w:rsidRDefault="00F763DB" w:rsidP="00F763DB">
      <w:pPr>
        <w:pStyle w:val="Telobesedila"/>
        <w:ind w:right="24"/>
        <w:rPr>
          <w:rFonts w:ascii="Garamond" w:hAnsi="Garamond"/>
          <w:color w:val="0F0F0F"/>
          <w:sz w:val="24"/>
        </w:rPr>
      </w:pPr>
    </w:p>
    <w:p w14:paraId="51F72033" w14:textId="76BDDB5E" w:rsidR="00F763DB" w:rsidRPr="00FF60A7" w:rsidRDefault="00F763DB"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109B34A0"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(vrste osebnih podatkov in kategorije posameznikov, na katere se nanašajo)</w:t>
      </w:r>
    </w:p>
    <w:p w14:paraId="52DDA434" w14:textId="0B8A4E6E"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bo Obdelovalcu po sklenitvi te pogodbe v trajanju veljavnosti te pogodbe po potrebi dal na vpogled tudi druge vrste osebnih podatkov, ki se nanašajo na druge kategorije posameznikov, ki niso izrecno opredeljeni v prejšnjem odstavku tega člena, če so ti podatki v posamičnih izjemnih primerih</w:t>
      </w:r>
      <w:r w:rsidR="00B9439C">
        <w:rPr>
          <w:rFonts w:ascii="Garamond" w:hAnsi="Garamond"/>
          <w:color w:val="0F0F0F"/>
          <w:sz w:val="24"/>
        </w:rPr>
        <w:t xml:space="preserve"> </w:t>
      </w:r>
      <w:r w:rsidRPr="00F763DB">
        <w:rPr>
          <w:rFonts w:ascii="Garamond" w:hAnsi="Garamond"/>
          <w:color w:val="0F0F0F"/>
          <w:sz w:val="24"/>
        </w:rPr>
        <w:t>nujno potrebni za izvajanje posamezne storitve iz e pogodbe in ima Upravljavec za njihovo obdelavo ustrezno pravno podlago.</w:t>
      </w:r>
    </w:p>
    <w:p w14:paraId="1BF14FA9" w14:textId="77777777" w:rsidR="00F763DB" w:rsidRPr="00F763DB" w:rsidRDefault="00F763DB" w:rsidP="00F763DB">
      <w:pPr>
        <w:pStyle w:val="Telobesedila"/>
        <w:ind w:right="24"/>
        <w:rPr>
          <w:rFonts w:ascii="Garamond" w:hAnsi="Garamond"/>
          <w:color w:val="0F0F0F"/>
          <w:sz w:val="24"/>
        </w:rPr>
      </w:pPr>
    </w:p>
    <w:p w14:paraId="1389C80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osebnih podatkov, ki jih prejme po tej pogodbi, ne bo iznašal v tretje države, razen v primeru in v obsegu, če to od njega zahteva Upravljavec ali pravo Evropske unije ali Republike Slovenije. V tem primeru bo pred iznosom osebnih podatkov v tretje države obvestil Upravljavca v skladu z veljavno zakonodajo.</w:t>
      </w:r>
    </w:p>
    <w:p w14:paraId="27CBB93E" w14:textId="77777777" w:rsidR="00F763DB" w:rsidRPr="00F763DB" w:rsidRDefault="00F763DB" w:rsidP="00F763DB">
      <w:pPr>
        <w:pStyle w:val="Telobesedila"/>
        <w:ind w:right="24"/>
        <w:rPr>
          <w:rFonts w:ascii="Garamond" w:hAnsi="Garamond"/>
          <w:color w:val="0F0F0F"/>
          <w:sz w:val="24"/>
        </w:rPr>
      </w:pPr>
    </w:p>
    <w:p w14:paraId="4D8E4D4C" w14:textId="02BF9170" w:rsidR="00F763DB" w:rsidRPr="00FF60A7" w:rsidRDefault="00F763DB"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67384B4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in pravice Upravljavca)</w:t>
      </w:r>
    </w:p>
    <w:p w14:paraId="75ACC77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ima nad delom Obdelovalca po tej pogodbi pravico nadzora, in sicer kadar koli v rednih delovnih urah na podlagi predhodne najave. Upravljavec lahko opravlja nadzor zaradi kakršnega koli utemeljenega razloga, ki se nanaša na to pogodbo, vključno z zagotavljanjem skladnosti delovanja Obdelovalca z zahtevami Upravljavca, izvajanjem in upoštevanjem tehničnih in ostalih varnostnih ukrepov varnosti obdelave osebnih podatkov ter upoštevanjem relevantne zakonodaje.</w:t>
      </w:r>
    </w:p>
    <w:p w14:paraId="006E31C6" w14:textId="77777777" w:rsidR="00F763DB" w:rsidRPr="00F763DB" w:rsidRDefault="00F763DB" w:rsidP="00F763DB">
      <w:pPr>
        <w:pStyle w:val="Telobesedila"/>
        <w:ind w:right="24"/>
        <w:rPr>
          <w:rFonts w:ascii="Garamond" w:hAnsi="Garamond"/>
          <w:color w:val="0F0F0F"/>
          <w:sz w:val="24"/>
        </w:rPr>
      </w:pPr>
    </w:p>
    <w:p w14:paraId="1E783C4B" w14:textId="50C19CEE" w:rsidR="00F763DB" w:rsidRPr="00FF60A7" w:rsidRDefault="00F763DB"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05ADC80B"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(obveznosti Obdelovalca do Upravljavca)</w:t>
      </w:r>
    </w:p>
    <w:p w14:paraId="76DFEED9"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se zavezuje, da:</w:t>
      </w:r>
    </w:p>
    <w:p w14:paraId="07DB00C5" w14:textId="77777777" w:rsidR="00F763DB" w:rsidRPr="00F763DB" w:rsidRDefault="00F763DB" w:rsidP="00FF60A7">
      <w:pPr>
        <w:pStyle w:val="Telobesedila"/>
        <w:numPr>
          <w:ilvl w:val="0"/>
          <w:numId w:val="28"/>
        </w:numPr>
        <w:ind w:right="24"/>
        <w:rPr>
          <w:rFonts w:ascii="Garamond" w:hAnsi="Garamond"/>
          <w:color w:val="0F0F0F"/>
          <w:sz w:val="24"/>
        </w:rPr>
      </w:pPr>
      <w:r w:rsidRPr="00F763DB">
        <w:rPr>
          <w:rFonts w:ascii="Garamond" w:hAnsi="Garamond"/>
          <w:b/>
          <w:color w:val="0F0F0F"/>
          <w:sz w:val="24"/>
        </w:rPr>
        <w:t xml:space="preserve">ne bo zaposlil ali drugače najel drugega Obdelovalca (v nadaljevanju: </w:t>
      </w:r>
      <w:proofErr w:type="spellStart"/>
      <w:r w:rsidRPr="00F763DB">
        <w:rPr>
          <w:rFonts w:ascii="Garamond" w:hAnsi="Garamond"/>
          <w:b/>
          <w:color w:val="0F0F0F"/>
          <w:sz w:val="24"/>
        </w:rPr>
        <w:t>podpogodbeni</w:t>
      </w:r>
      <w:proofErr w:type="spellEnd"/>
      <w:r w:rsidRPr="00F763DB">
        <w:rPr>
          <w:rFonts w:ascii="Garamond" w:hAnsi="Garamond"/>
          <w:b/>
          <w:color w:val="0F0F0F"/>
          <w:sz w:val="24"/>
        </w:rPr>
        <w:t xml:space="preserve"> obdelovalec) brez predhodnega posebnega ali splošnega pisnega dovoljenja Upravljavca. </w:t>
      </w:r>
      <w:r w:rsidRPr="00F763DB">
        <w:rPr>
          <w:rFonts w:ascii="Garamond" w:hAnsi="Garamond"/>
          <w:color w:val="0F0F0F"/>
          <w:sz w:val="24"/>
        </w:rPr>
        <w:t xml:space="preserve">Obdelovalec bo Upravljavca o vseh nameravanih najemih </w:t>
      </w:r>
      <w:proofErr w:type="spellStart"/>
      <w:r w:rsidRPr="00F763DB">
        <w:rPr>
          <w:rFonts w:ascii="Garamond" w:hAnsi="Garamond"/>
          <w:color w:val="0F0F0F"/>
          <w:sz w:val="24"/>
        </w:rPr>
        <w:t>podpogodbenih</w:t>
      </w:r>
      <w:proofErr w:type="spellEnd"/>
      <w:r w:rsidRPr="00F763DB">
        <w:rPr>
          <w:rFonts w:ascii="Garamond" w:hAnsi="Garamond"/>
          <w:color w:val="0F0F0F"/>
          <w:sz w:val="24"/>
        </w:rPr>
        <w:t xml:space="preserve"> obdelovalcev obvestil v razumnem roku pred prepustitvijo osebnih podatkov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najkasneje pa v roku 15 dni pred prepustitvijo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Upravljavec ima pravico nasprotovati najemu izbranega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in ima v primeru, če Obdelovalec vztraja pri najemu tega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 pravico odpovedati to pogodbo in </w:t>
      </w:r>
      <w:r w:rsidRPr="00F763DB">
        <w:rPr>
          <w:rFonts w:ascii="Garamond" w:hAnsi="Garamond"/>
          <w:color w:val="0F0F0F"/>
          <w:sz w:val="24"/>
        </w:rPr>
        <w:lastRenderedPageBreak/>
        <w:t xml:space="preserve">pogodbo iz 1. člena te pogodbe brez odpovednega roka s takojšnjim učinkom. Če Upravljavec do nameravane prepustitve v </w:t>
      </w:r>
      <w:proofErr w:type="spellStart"/>
      <w:r w:rsidRPr="00F763DB">
        <w:rPr>
          <w:rFonts w:ascii="Garamond" w:hAnsi="Garamond"/>
          <w:color w:val="0F0F0F"/>
          <w:sz w:val="24"/>
        </w:rPr>
        <w:t>podobdelavo</w:t>
      </w:r>
      <w:proofErr w:type="spellEnd"/>
      <w:r w:rsidRPr="00F763DB">
        <w:rPr>
          <w:rFonts w:ascii="Garamond" w:hAnsi="Garamond"/>
          <w:color w:val="0F0F0F"/>
          <w:sz w:val="24"/>
        </w:rPr>
        <w:t xml:space="preserve"> ne izkoristi pravice do odstopa od pogodbe, se šteje, da se z izbranim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strinja.</w:t>
      </w:r>
    </w:p>
    <w:p w14:paraId="77B94015" w14:textId="77777777" w:rsidR="00F763DB" w:rsidRPr="00F763DB" w:rsidRDefault="00F763DB" w:rsidP="00FF60A7">
      <w:pPr>
        <w:pStyle w:val="Telobesedila"/>
        <w:numPr>
          <w:ilvl w:val="0"/>
          <w:numId w:val="28"/>
        </w:numPr>
        <w:ind w:right="24"/>
        <w:rPr>
          <w:rFonts w:ascii="Garamond" w:hAnsi="Garamond"/>
          <w:color w:val="0F0F0F"/>
          <w:sz w:val="24"/>
        </w:rPr>
      </w:pPr>
      <w:r w:rsidRPr="00F763DB">
        <w:rPr>
          <w:rFonts w:ascii="Garamond" w:hAnsi="Garamond"/>
          <w:color w:val="0F0F0F"/>
          <w:sz w:val="24"/>
        </w:rPr>
        <w:t xml:space="preserve">bo osebne podatke </w:t>
      </w:r>
      <w:r w:rsidRPr="00F763DB">
        <w:rPr>
          <w:rFonts w:ascii="Garamond" w:hAnsi="Garamond"/>
          <w:b/>
          <w:color w:val="0F0F0F"/>
          <w:sz w:val="24"/>
        </w:rPr>
        <w:t>obdeloval samo po dokumentiranih navodilih Upravljavca</w:t>
      </w:r>
      <w:r w:rsidRPr="00F763DB">
        <w:rPr>
          <w:rFonts w:ascii="Garamond" w:hAnsi="Garamond"/>
          <w:color w:val="0F0F0F"/>
          <w:sz w:val="24"/>
        </w:rPr>
        <w:t>, tudi glede prenosov osebnih podatkov v tretjo državo ali mednarodno organizacijo, razen če pravo Unije ali pravo države članice, ki velja za Obdelovalca, drugače določa; v slednjem primeru Obdelovalec o tej pravni zahtevi pred obdelavo podatkov obvesti Upravljavca, razen če zadevno pravo prepoveduje takšno obvestilo na podlagi pomembnih razlogov v javnem interesu;</w:t>
      </w:r>
    </w:p>
    <w:p w14:paraId="18DC6084" w14:textId="77777777" w:rsidR="00F763DB" w:rsidRPr="00F763DB" w:rsidRDefault="00F763DB" w:rsidP="00FF60A7">
      <w:pPr>
        <w:pStyle w:val="Telobesedila"/>
        <w:numPr>
          <w:ilvl w:val="0"/>
          <w:numId w:val="28"/>
        </w:numPr>
        <w:ind w:right="24"/>
        <w:rPr>
          <w:rFonts w:ascii="Garamond" w:hAnsi="Garamond"/>
          <w:b/>
          <w:color w:val="0F0F0F"/>
          <w:sz w:val="24"/>
        </w:rPr>
      </w:pPr>
      <w:r w:rsidRPr="00F763DB">
        <w:rPr>
          <w:rFonts w:ascii="Garamond" w:hAnsi="Garamond"/>
          <w:color w:val="0F0F0F"/>
          <w:sz w:val="24"/>
        </w:rPr>
        <w:t xml:space="preserve">bo zagotovil, da so </w:t>
      </w:r>
      <w:r w:rsidRPr="00F763DB">
        <w:rPr>
          <w:rFonts w:ascii="Garamond" w:hAnsi="Garamond"/>
          <w:b/>
          <w:color w:val="0F0F0F"/>
          <w:sz w:val="24"/>
        </w:rPr>
        <w:t>osebe, ki so pooblaščene za obdelavo osebnih podatkov, zavezane k</w:t>
      </w:r>
    </w:p>
    <w:p w14:paraId="596F573B" w14:textId="77777777" w:rsidR="00F763DB" w:rsidRPr="00F763DB" w:rsidRDefault="00F763DB" w:rsidP="00F763DB">
      <w:pPr>
        <w:pStyle w:val="Telobesedila"/>
        <w:ind w:right="24"/>
        <w:rPr>
          <w:rFonts w:ascii="Garamond" w:hAnsi="Garamond"/>
          <w:color w:val="0F0F0F"/>
          <w:sz w:val="24"/>
        </w:rPr>
      </w:pPr>
      <w:r w:rsidRPr="00F763DB">
        <w:rPr>
          <w:rFonts w:ascii="Garamond" w:hAnsi="Garamond"/>
          <w:b/>
          <w:color w:val="0F0F0F"/>
          <w:sz w:val="24"/>
        </w:rPr>
        <w:t xml:space="preserve">zaupnosti </w:t>
      </w:r>
      <w:r w:rsidRPr="00F763DB">
        <w:rPr>
          <w:rFonts w:ascii="Garamond" w:hAnsi="Garamond"/>
          <w:color w:val="0F0F0F"/>
          <w:sz w:val="24"/>
        </w:rPr>
        <w:t>ali jih k zaupnosti zavezuje ustrezen zakon;</w:t>
      </w:r>
    </w:p>
    <w:p w14:paraId="1F7263E1" w14:textId="76316D25" w:rsidR="00F763DB" w:rsidRPr="00F763DB" w:rsidRDefault="00F763DB" w:rsidP="00FF60A7">
      <w:pPr>
        <w:pStyle w:val="Telobesedila"/>
        <w:numPr>
          <w:ilvl w:val="0"/>
          <w:numId w:val="28"/>
        </w:numPr>
        <w:ind w:right="24"/>
        <w:rPr>
          <w:rFonts w:ascii="Garamond" w:hAnsi="Garamond"/>
          <w:b/>
          <w:color w:val="0F0F0F"/>
          <w:sz w:val="24"/>
        </w:rPr>
      </w:pPr>
      <w:r w:rsidRPr="00F763DB">
        <w:rPr>
          <w:rFonts w:ascii="Garamond" w:hAnsi="Garamond"/>
          <w:color w:val="0F0F0F"/>
          <w:sz w:val="24"/>
        </w:rPr>
        <w:t xml:space="preserve">bo z ustreznimi </w:t>
      </w:r>
      <w:r w:rsidRPr="00F763DB">
        <w:rPr>
          <w:rFonts w:ascii="Garamond" w:hAnsi="Garamond"/>
          <w:b/>
          <w:color w:val="0F0F0F"/>
          <w:sz w:val="24"/>
        </w:rPr>
        <w:t>tehničnimi in organizacijskimi ukrepi za zavarovanje osebnih podatkov</w:t>
      </w:r>
    </w:p>
    <w:p w14:paraId="026E625E"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(varnost obdelave osebnih podatkov) zagotavljal ustrezno raven varnosti glede na tveganje;</w:t>
      </w:r>
    </w:p>
    <w:p w14:paraId="5FC06964" w14:textId="77777777" w:rsidR="00F763DB" w:rsidRPr="00F763DB" w:rsidRDefault="00F763DB" w:rsidP="00FF60A7">
      <w:pPr>
        <w:pStyle w:val="Telobesedila"/>
        <w:numPr>
          <w:ilvl w:val="0"/>
          <w:numId w:val="28"/>
        </w:numPr>
        <w:ind w:right="24"/>
        <w:rPr>
          <w:rFonts w:ascii="Garamond" w:hAnsi="Garamond"/>
          <w:color w:val="0F0F0F"/>
          <w:sz w:val="24"/>
        </w:rPr>
      </w:pPr>
      <w:r w:rsidRPr="00F763DB">
        <w:rPr>
          <w:rFonts w:ascii="Garamond" w:hAnsi="Garamond"/>
          <w:color w:val="0F0F0F"/>
          <w:sz w:val="24"/>
        </w:rPr>
        <w:t xml:space="preserve">bo ob upoštevanju narave obdelave pomagal Upravljavcu </w:t>
      </w:r>
      <w:r w:rsidRPr="00F763DB">
        <w:rPr>
          <w:rFonts w:ascii="Garamond" w:hAnsi="Garamond"/>
          <w:b/>
          <w:color w:val="0F0F0F"/>
          <w:sz w:val="24"/>
        </w:rPr>
        <w:t xml:space="preserve">z ustreznimi tehničnimi in organizacijskimi ukrepi, </w:t>
      </w:r>
      <w:r w:rsidRPr="00F763DB">
        <w:rPr>
          <w:rFonts w:ascii="Garamond" w:hAnsi="Garamond"/>
          <w:color w:val="0F0F0F"/>
          <w:sz w:val="24"/>
        </w:rPr>
        <w:t>kolikor je to mogoče, pri izpolnjevanju obveznosti Upravljavca, da odgovori na zahteve za uresničevanje pravic posameznika, zlasti mu pomaga:</w:t>
      </w:r>
    </w:p>
    <w:p w14:paraId="739818D7"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oblikovanju resničnih in preglednih informacij in sporočil v zvezi z obdelavo osebnih podatkov (12., 13. in 14. člen GDPR);</w:t>
      </w:r>
    </w:p>
    <w:p w14:paraId="2CFDD616"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uresničevanju pravice posameznika do dostopa do podatkov, ki se nanašajo nanj (15. člen</w:t>
      </w:r>
    </w:p>
    <w:p w14:paraId="210AC5B6"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GDPR);</w:t>
      </w:r>
    </w:p>
    <w:p w14:paraId="354FA80A"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uresničevanju pravice posameznika do popravka (16. člen GDPR);</w:t>
      </w:r>
    </w:p>
    <w:p w14:paraId="4BEE6811"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uresničevanju pravice posameznika do izbrisa oziroma t. i. pozabe (17. člen GDPR);</w:t>
      </w:r>
    </w:p>
    <w:p w14:paraId="141B2540"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uresničevanju pravice posameznika do omejitve obdelave (18. člen GDPR);</w:t>
      </w:r>
    </w:p>
    <w:p w14:paraId="7070D041"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uresničevanju pravice posameznika do prenosljivosti podatkov (20. člen GDPR);</w:t>
      </w:r>
    </w:p>
    <w:p w14:paraId="32F23CCF"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uresničevanju pravice posameznika do ugovora (21. člen GDPR);</w:t>
      </w:r>
    </w:p>
    <w:p w14:paraId="121399F5"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uresničevanju pravic posameznika v zvezi z avtomatiziranim odločanjem na podlagi profila (22. člen GDPR).</w:t>
      </w:r>
    </w:p>
    <w:p w14:paraId="15060DCB" w14:textId="77777777" w:rsidR="00F763DB" w:rsidRPr="00F763DB" w:rsidRDefault="00F763DB" w:rsidP="00FF60A7">
      <w:pPr>
        <w:pStyle w:val="Telobesedila"/>
        <w:numPr>
          <w:ilvl w:val="0"/>
          <w:numId w:val="28"/>
        </w:numPr>
        <w:ind w:right="24"/>
        <w:rPr>
          <w:rFonts w:ascii="Garamond" w:hAnsi="Garamond"/>
          <w:color w:val="0F0F0F"/>
          <w:sz w:val="24"/>
        </w:rPr>
      </w:pPr>
      <w:r w:rsidRPr="00F763DB">
        <w:rPr>
          <w:rFonts w:ascii="Garamond" w:hAnsi="Garamond"/>
          <w:color w:val="0F0F0F"/>
          <w:sz w:val="24"/>
        </w:rPr>
        <w:t>bo ob upoštevanju narave obdelave in informacij, ki so mu dostopne, pomagal Upravljavcu pri izpolnjevanju naslednjih obveznosti:</w:t>
      </w:r>
    </w:p>
    <w:p w14:paraId="244BEAA8"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izvajanju ustreznih ukrepov za zavarovanje osebnih podatkov (32. člen GDPR);</w:t>
      </w:r>
    </w:p>
    <w:p w14:paraId="0F75F491"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uradnem obveščanju nadzornega organa o kršitvi varstva osebnih podatkov (33. člen GDPR);</w:t>
      </w:r>
    </w:p>
    <w:p w14:paraId="3B3427BB"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sporočanju, da je prišlo do kršitve varstva osebnih podatkov, posameznikom, na katere se podatki nanašajo (34. člen GDPR);</w:t>
      </w:r>
    </w:p>
    <w:p w14:paraId="5AE50E98"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izvedbi ocene učinka v zvezi z varstvom osebnih podatkov (35. člen GDPR);</w:t>
      </w:r>
    </w:p>
    <w:p w14:paraId="206DB902" w14:textId="77777777" w:rsidR="00F763DB" w:rsidRPr="00F763DB" w:rsidRDefault="00F763DB" w:rsidP="00FF60A7">
      <w:pPr>
        <w:pStyle w:val="Telobesedila"/>
        <w:numPr>
          <w:ilvl w:val="1"/>
          <w:numId w:val="28"/>
        </w:numPr>
        <w:ind w:right="24"/>
        <w:rPr>
          <w:rFonts w:ascii="Garamond" w:hAnsi="Garamond"/>
          <w:color w:val="0F0F0F"/>
          <w:sz w:val="24"/>
        </w:rPr>
      </w:pPr>
      <w:r w:rsidRPr="00F763DB">
        <w:rPr>
          <w:rFonts w:ascii="Garamond" w:hAnsi="Garamond"/>
          <w:color w:val="0F0F0F"/>
          <w:sz w:val="24"/>
        </w:rPr>
        <w:t>pri predhodnem posvetovanju z nadzornim organom po opravljeni oceni učinka v zvezi z varstvom osebnih podatkov (36. člen GDPR).</w:t>
      </w:r>
    </w:p>
    <w:p w14:paraId="2C5F48C3" w14:textId="77777777" w:rsidR="00F763DB" w:rsidRPr="00F763DB" w:rsidRDefault="00F763DB" w:rsidP="00FF60A7">
      <w:pPr>
        <w:pStyle w:val="Telobesedila"/>
        <w:numPr>
          <w:ilvl w:val="0"/>
          <w:numId w:val="28"/>
        </w:numPr>
        <w:ind w:right="24"/>
        <w:rPr>
          <w:rFonts w:ascii="Garamond" w:hAnsi="Garamond"/>
          <w:color w:val="0F0F0F"/>
          <w:sz w:val="24"/>
        </w:rPr>
      </w:pPr>
      <w:r w:rsidRPr="00F763DB">
        <w:rPr>
          <w:rFonts w:ascii="Garamond" w:hAnsi="Garamond"/>
          <w:color w:val="0F0F0F"/>
          <w:sz w:val="24"/>
        </w:rPr>
        <w:t xml:space="preserve">bo v skladu z odločitvijo Upravljavca </w:t>
      </w:r>
      <w:r w:rsidRPr="00F763DB">
        <w:rPr>
          <w:rFonts w:ascii="Garamond" w:hAnsi="Garamond"/>
          <w:b/>
          <w:color w:val="0F0F0F"/>
          <w:sz w:val="24"/>
        </w:rPr>
        <w:t xml:space="preserve">izbrisal ali vrnil vse osebne podatke </w:t>
      </w:r>
      <w:r w:rsidRPr="00F763DB">
        <w:rPr>
          <w:rFonts w:ascii="Garamond" w:hAnsi="Garamond"/>
          <w:color w:val="0F0F0F"/>
          <w:sz w:val="24"/>
        </w:rPr>
        <w:t xml:space="preserve">Upravljavcu po zaključku storitev v zvezi z obdelavo ter </w:t>
      </w:r>
      <w:r w:rsidRPr="00F763DB">
        <w:rPr>
          <w:rFonts w:ascii="Garamond" w:hAnsi="Garamond"/>
          <w:b/>
          <w:color w:val="0F0F0F"/>
          <w:sz w:val="24"/>
        </w:rPr>
        <w:t>uničil obstoječe kopije</w:t>
      </w:r>
      <w:r w:rsidRPr="00F763DB">
        <w:rPr>
          <w:rFonts w:ascii="Garamond" w:hAnsi="Garamond"/>
          <w:color w:val="0F0F0F"/>
          <w:sz w:val="24"/>
        </w:rPr>
        <w:t>, razen če pravo Evropske unije ali pravo države članice predpisuje shranjevanje osebnih podatkov;</w:t>
      </w:r>
    </w:p>
    <w:p w14:paraId="5E771BCF" w14:textId="77777777" w:rsidR="00F763DB" w:rsidRPr="00F763DB" w:rsidRDefault="00F763DB" w:rsidP="00FF60A7">
      <w:pPr>
        <w:pStyle w:val="Telobesedila"/>
        <w:numPr>
          <w:ilvl w:val="0"/>
          <w:numId w:val="28"/>
        </w:numPr>
        <w:ind w:right="24"/>
        <w:rPr>
          <w:rFonts w:ascii="Garamond" w:hAnsi="Garamond"/>
          <w:color w:val="0F0F0F"/>
          <w:sz w:val="24"/>
        </w:rPr>
      </w:pPr>
      <w:r w:rsidRPr="00F763DB">
        <w:rPr>
          <w:rFonts w:ascii="Garamond" w:hAnsi="Garamond"/>
          <w:color w:val="0F0F0F"/>
          <w:sz w:val="24"/>
        </w:rPr>
        <w:t xml:space="preserve">bo dal Upravljavcu </w:t>
      </w:r>
      <w:r w:rsidRPr="00F763DB">
        <w:rPr>
          <w:rFonts w:ascii="Garamond" w:hAnsi="Garamond"/>
          <w:b/>
          <w:color w:val="0F0F0F"/>
          <w:sz w:val="24"/>
        </w:rPr>
        <w:t>na voljo vse informacije</w:t>
      </w:r>
      <w:r w:rsidRPr="00F763DB">
        <w:rPr>
          <w:rFonts w:ascii="Garamond" w:hAnsi="Garamond"/>
          <w:color w:val="0F0F0F"/>
          <w:sz w:val="24"/>
        </w:rPr>
        <w:t xml:space="preserve">, potrebne za dokazovanje izpolnjevanja obveznosti iz te pogodbe, ter Upravljavcu ali drugemu revizorju, ki ga pooblasti Upravljavec, </w:t>
      </w:r>
      <w:r w:rsidRPr="00F763DB">
        <w:rPr>
          <w:rFonts w:ascii="Garamond" w:hAnsi="Garamond"/>
          <w:b/>
          <w:color w:val="0F0F0F"/>
          <w:sz w:val="24"/>
        </w:rPr>
        <w:t>omogočil izvajanje revizij</w:t>
      </w:r>
      <w:r w:rsidRPr="00F763DB">
        <w:rPr>
          <w:rFonts w:ascii="Garamond" w:hAnsi="Garamond"/>
          <w:color w:val="0F0F0F"/>
          <w:sz w:val="24"/>
        </w:rPr>
        <w:t>, tudi pregledov, in pri njih sodeloval. Obdelovalec mora Upravljavca opozoriti, če po njegovem mnenju navodilo krši to pogodbo ali GDPR ali druge določbe Evropske unije ali predpise držav članic o varstvu osebnih podatkov, in sicer v roku 24 ur od trenutka, ko je Obdelovalec za takšno navodilo izvedel.</w:t>
      </w:r>
    </w:p>
    <w:p w14:paraId="1A72AC2B" w14:textId="77777777" w:rsidR="00F763DB" w:rsidRPr="00F763DB" w:rsidRDefault="00F763DB" w:rsidP="00F763DB">
      <w:pPr>
        <w:pStyle w:val="Telobesedila"/>
        <w:ind w:right="24"/>
        <w:rPr>
          <w:rFonts w:ascii="Garamond" w:hAnsi="Garamond"/>
          <w:color w:val="0F0F0F"/>
          <w:sz w:val="24"/>
        </w:rPr>
      </w:pPr>
    </w:p>
    <w:p w14:paraId="3C43AA8A" w14:textId="61350EC3"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V kolikor posameznik, na katerega se podatki nanašajo, naslovi zahtevo za vpogled, popravek ali izbris neposredno na Obdelovalca, ta nemudoma obvesti Upravljavca ter počaka na njegova pisna navodila.</w:t>
      </w:r>
    </w:p>
    <w:p w14:paraId="0AF23D76" w14:textId="77777777" w:rsidR="00F763DB" w:rsidRPr="00F763DB" w:rsidRDefault="00F763DB" w:rsidP="00F763DB">
      <w:pPr>
        <w:pStyle w:val="Telobesedila"/>
        <w:ind w:right="24"/>
        <w:rPr>
          <w:rFonts w:ascii="Garamond" w:hAnsi="Garamond"/>
          <w:color w:val="0F0F0F"/>
          <w:sz w:val="24"/>
        </w:rPr>
      </w:pPr>
    </w:p>
    <w:p w14:paraId="0A2C9CBB"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predstavnik Obdelovalca, kadar ta obstaja, vodita evidenco vseh vrst dejavnosti obdelave, ki jih izvajata v imenu Upravljavca in mora vsebovati podatke v skladu z določili drugega odstavka 30. člena GDPR.</w:t>
      </w:r>
    </w:p>
    <w:p w14:paraId="6C8562A2" w14:textId="77777777" w:rsidR="00F763DB" w:rsidRPr="00F763DB" w:rsidRDefault="00F763DB" w:rsidP="00F763DB">
      <w:pPr>
        <w:pStyle w:val="Telobesedila"/>
        <w:ind w:right="24"/>
        <w:rPr>
          <w:rFonts w:ascii="Garamond" w:hAnsi="Garamond"/>
          <w:color w:val="0F0F0F"/>
          <w:sz w:val="24"/>
        </w:rPr>
      </w:pPr>
    </w:p>
    <w:p w14:paraId="5425E39A"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 xml:space="preserve">Kadar Obdelovalec najame pogodbenega podobdelovalca, pod pogoji iz točke a. prvega odstavka tega člena, Obdelovalec s </w:t>
      </w:r>
      <w:proofErr w:type="spellStart"/>
      <w:r w:rsidRPr="00F763DB">
        <w:rPr>
          <w:rFonts w:ascii="Garamond" w:hAnsi="Garamond"/>
          <w:color w:val="0F0F0F"/>
          <w:sz w:val="24"/>
        </w:rPr>
        <w:t>podpogodbenim</w:t>
      </w:r>
      <w:proofErr w:type="spellEnd"/>
      <w:r w:rsidRPr="00F763DB">
        <w:rPr>
          <w:rFonts w:ascii="Garamond" w:hAnsi="Garamond"/>
          <w:color w:val="0F0F0F"/>
          <w:sz w:val="24"/>
        </w:rPr>
        <w:t xml:space="preserve"> obdelovalcem sklene ustrezno pogodbo o obdelavi podatkov, s katero ga zaveže, da spoštuje enake ali strožje standarde varstva osebnih podatkov, kot jih zahteva ta pogodba. Če </w:t>
      </w:r>
      <w:proofErr w:type="spellStart"/>
      <w:r w:rsidRPr="00F763DB">
        <w:rPr>
          <w:rFonts w:ascii="Garamond" w:hAnsi="Garamond"/>
          <w:color w:val="0F0F0F"/>
          <w:sz w:val="24"/>
        </w:rPr>
        <w:t>podpogodbeni</w:t>
      </w:r>
      <w:proofErr w:type="spellEnd"/>
      <w:r w:rsidRPr="00F763DB">
        <w:rPr>
          <w:rFonts w:ascii="Garamond" w:hAnsi="Garamond"/>
          <w:color w:val="0F0F0F"/>
          <w:sz w:val="24"/>
        </w:rPr>
        <w:t xml:space="preserve"> obdelovalec ne izpolnjuje obveznosti v zvezi z varstvom podatkov, Obdelovalec v celoti odgovarja Upravljavcu za izpolnjevanje obveznosti </w:t>
      </w:r>
      <w:proofErr w:type="spellStart"/>
      <w:r w:rsidRPr="00F763DB">
        <w:rPr>
          <w:rFonts w:ascii="Garamond" w:hAnsi="Garamond"/>
          <w:color w:val="0F0F0F"/>
          <w:sz w:val="24"/>
        </w:rPr>
        <w:t>podpogodbenega</w:t>
      </w:r>
      <w:proofErr w:type="spellEnd"/>
      <w:r w:rsidRPr="00F763DB">
        <w:rPr>
          <w:rFonts w:ascii="Garamond" w:hAnsi="Garamond"/>
          <w:color w:val="0F0F0F"/>
          <w:sz w:val="24"/>
        </w:rPr>
        <w:t xml:space="preserve"> obdelovalca.</w:t>
      </w:r>
    </w:p>
    <w:p w14:paraId="4C99636F" w14:textId="77777777" w:rsidR="00F763DB" w:rsidRPr="00F763DB" w:rsidRDefault="00F763DB" w:rsidP="00F763DB">
      <w:pPr>
        <w:pStyle w:val="Telobesedila"/>
        <w:ind w:right="24"/>
        <w:rPr>
          <w:rFonts w:ascii="Garamond" w:hAnsi="Garamond"/>
          <w:color w:val="0F0F0F"/>
          <w:sz w:val="24"/>
        </w:rPr>
      </w:pPr>
    </w:p>
    <w:p w14:paraId="33888705"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po seznanitvi s kršitvijo varstva osebnih podatkov brez nepotrebnega odlašanja, najkasneje pa v roku 24 ur, o tem uradno obvesti Upravljavca.</w:t>
      </w:r>
    </w:p>
    <w:p w14:paraId="17B0A1A9" w14:textId="77777777" w:rsidR="00F763DB" w:rsidRPr="00F763DB" w:rsidRDefault="00F763DB" w:rsidP="00F763DB">
      <w:pPr>
        <w:pStyle w:val="Telobesedila"/>
        <w:ind w:right="24"/>
        <w:rPr>
          <w:rFonts w:ascii="Garamond" w:hAnsi="Garamond"/>
          <w:color w:val="0F0F0F"/>
          <w:sz w:val="24"/>
        </w:rPr>
      </w:pPr>
    </w:p>
    <w:p w14:paraId="6E3697E0" w14:textId="2205E5AD" w:rsidR="00F763DB" w:rsidRPr="00FF60A7" w:rsidRDefault="00F763DB"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3F6D5127"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(obdelava pod vodstvom Upravljavca ali Obdelovalca)</w:t>
      </w:r>
    </w:p>
    <w:p w14:paraId="5FCF2AD8"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Obdelovalec in katera koli oseba, ki ravna po navodilih Upravljavca ali Obdelovalca in ima dostop do osebnih podatkov, teh podatkov ne sme obdelati brez ustreznih navodil Upravljavca, razen če to od njega zahteva pravo Unije ali pravo države članice.</w:t>
      </w:r>
    </w:p>
    <w:p w14:paraId="29AB8CF7" w14:textId="77777777" w:rsidR="00F763DB" w:rsidRPr="00F763DB" w:rsidRDefault="00F763DB" w:rsidP="00F763DB">
      <w:pPr>
        <w:pStyle w:val="Telobesedila"/>
        <w:ind w:right="24"/>
        <w:rPr>
          <w:rFonts w:ascii="Garamond" w:hAnsi="Garamond"/>
          <w:color w:val="0F0F0F"/>
          <w:sz w:val="24"/>
        </w:rPr>
      </w:pPr>
    </w:p>
    <w:p w14:paraId="354BBA2B" w14:textId="0FF75B7E" w:rsidR="00F763DB" w:rsidRPr="00FF60A7" w:rsidRDefault="00F763DB"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3531E6AD"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(neposredna uporaba GDPR)</w:t>
      </w:r>
    </w:p>
    <w:p w14:paraId="566B59A2" w14:textId="77777777"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Pogodbeni stranki sta soglasni, da se v dvomu neposredno uporabljajo določila GDPR v povezavi z obdelavo osebnih podatkov, v kolikor kaj ni izrecno določeno s to pogodbo.</w:t>
      </w:r>
    </w:p>
    <w:p w14:paraId="6F5A6D12" w14:textId="77777777" w:rsidR="00F763DB" w:rsidRPr="00F763DB" w:rsidRDefault="00F763DB" w:rsidP="00F763DB">
      <w:pPr>
        <w:pStyle w:val="Telobesedila"/>
        <w:ind w:right="24"/>
        <w:rPr>
          <w:rFonts w:ascii="Garamond" w:hAnsi="Garamond"/>
          <w:color w:val="0F0F0F"/>
          <w:sz w:val="24"/>
        </w:rPr>
      </w:pPr>
    </w:p>
    <w:p w14:paraId="7B1747D8" w14:textId="77777777" w:rsidR="00F763DB" w:rsidRPr="00FF60A7" w:rsidRDefault="00F763DB"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472C107F" w14:textId="77777777" w:rsidR="00F763DB" w:rsidRPr="00F763DB" w:rsidRDefault="00F763DB" w:rsidP="006C090B">
      <w:pPr>
        <w:pStyle w:val="Telobesedila"/>
        <w:ind w:right="24"/>
        <w:jc w:val="center"/>
        <w:rPr>
          <w:rFonts w:ascii="Garamond" w:hAnsi="Garamond"/>
          <w:color w:val="0F0F0F"/>
          <w:sz w:val="24"/>
        </w:rPr>
      </w:pPr>
      <w:r w:rsidRPr="00F763DB">
        <w:rPr>
          <w:rFonts w:ascii="Garamond" w:hAnsi="Garamond"/>
          <w:color w:val="0F0F0F"/>
          <w:sz w:val="24"/>
        </w:rPr>
        <w:t>(obveščanje in sporočila)</w:t>
      </w:r>
    </w:p>
    <w:p w14:paraId="0081A8B0" w14:textId="1E78EFF3" w:rsidR="00F763DB" w:rsidRPr="00F763DB" w:rsidRDefault="00F763DB" w:rsidP="00F763DB">
      <w:pPr>
        <w:pStyle w:val="Telobesedila"/>
        <w:ind w:right="24"/>
        <w:rPr>
          <w:rFonts w:ascii="Garamond" w:hAnsi="Garamond"/>
          <w:color w:val="0F0F0F"/>
          <w:sz w:val="24"/>
        </w:rPr>
      </w:pPr>
      <w:r w:rsidRPr="00F763DB">
        <w:rPr>
          <w:rFonts w:ascii="Garamond" w:hAnsi="Garamond"/>
          <w:color w:val="0F0F0F"/>
          <w:sz w:val="24"/>
        </w:rPr>
        <w:t>Upravljavec mora imenovati pooblaščeno osebo (in njenega namestnika) za posredovanje navodil in zahtev, medtem ko mora Obdelovalec imenovati pooblaščenega prejemnika (in njegovega namestnika), ki se mu posredujejo navodila in zahteve. Spremembe teh imenovanih oseb je treba drugi stranki sporočiti brez nepotrebnega odlašanja. V nujnih primerih se lahko navodila in zahteve sporočijo po in k drugim osebam, če imenovane osebe niso dosegljive.</w:t>
      </w:r>
    </w:p>
    <w:p w14:paraId="2099FB3F" w14:textId="061493C3" w:rsidR="00A0095F" w:rsidRDefault="00A0095F" w:rsidP="00F763DB">
      <w:pPr>
        <w:pStyle w:val="Telobesedila"/>
        <w:ind w:right="24"/>
        <w:rPr>
          <w:rFonts w:ascii="Garamond" w:hAnsi="Garamond"/>
          <w:color w:val="0F0F0F"/>
          <w:sz w:val="24"/>
        </w:rPr>
      </w:pPr>
    </w:p>
    <w:p w14:paraId="484745A0" w14:textId="77777777" w:rsidR="00A0095F" w:rsidRPr="00A0095F" w:rsidRDefault="00A0095F" w:rsidP="00A0095F">
      <w:pPr>
        <w:pStyle w:val="Telobesedila"/>
        <w:rPr>
          <w:rFonts w:ascii="Garamond" w:hAnsi="Garamond"/>
          <w:color w:val="0F0F0F"/>
          <w:sz w:val="24"/>
        </w:rPr>
      </w:pPr>
      <w:r w:rsidRPr="00A0095F">
        <w:rPr>
          <w:rFonts w:ascii="Garamond" w:hAnsi="Garamond"/>
          <w:color w:val="0F0F0F"/>
          <w:sz w:val="24"/>
        </w:rPr>
        <w:t xml:space="preserve">Kontakt pooblaščene osebe za varstvo osebnih podatkov na strani naročnika je: </w:t>
      </w:r>
      <w:hyperlink r:id="rId26" w:history="1">
        <w:r w:rsidRPr="00A0095F">
          <w:rPr>
            <w:rStyle w:val="Hiperpovezava"/>
            <w:rFonts w:ascii="Garamond" w:hAnsi="Garamond"/>
            <w:sz w:val="24"/>
          </w:rPr>
          <w:t>dpo@uni-lj.si</w:t>
        </w:r>
      </w:hyperlink>
      <w:r w:rsidRPr="00A0095F">
        <w:rPr>
          <w:rFonts w:ascii="Garamond" w:hAnsi="Garamond"/>
          <w:color w:val="0F0F0F"/>
          <w:sz w:val="24"/>
        </w:rPr>
        <w:t xml:space="preserve">. </w:t>
      </w:r>
    </w:p>
    <w:p w14:paraId="09312588" w14:textId="77777777" w:rsidR="00F763DB" w:rsidRPr="00F763DB" w:rsidRDefault="00F763DB" w:rsidP="00F763DB">
      <w:pPr>
        <w:pStyle w:val="Telobesedila"/>
        <w:ind w:right="24"/>
        <w:rPr>
          <w:rFonts w:ascii="Garamond" w:hAnsi="Garamond"/>
          <w:b/>
          <w:color w:val="0F0F0F"/>
          <w:sz w:val="24"/>
        </w:rPr>
      </w:pPr>
    </w:p>
    <w:p w14:paraId="26F14497" w14:textId="77777777" w:rsidR="006A09F8" w:rsidRPr="00C3749A" w:rsidRDefault="006A09F8" w:rsidP="006A09F8">
      <w:pPr>
        <w:pStyle w:val="Telobesedila"/>
        <w:ind w:right="24"/>
        <w:rPr>
          <w:rFonts w:ascii="Garamond" w:hAnsi="Garamond"/>
          <w:color w:val="0F0F0F"/>
          <w:sz w:val="24"/>
          <w:szCs w:val="24"/>
        </w:rPr>
      </w:pPr>
    </w:p>
    <w:p w14:paraId="10E11D9D" w14:textId="43E2CA13" w:rsidR="006A09F8" w:rsidRPr="00041683" w:rsidRDefault="00607E83" w:rsidP="006A09F8">
      <w:pPr>
        <w:pStyle w:val="Odstavekseznama"/>
        <w:numPr>
          <w:ilvl w:val="0"/>
          <w:numId w:val="18"/>
        </w:numPr>
        <w:spacing w:after="14" w:line="247" w:lineRule="auto"/>
        <w:ind w:right="48"/>
        <w:jc w:val="both"/>
        <w:rPr>
          <w:rFonts w:ascii="Garamond" w:eastAsia="Garamond" w:hAnsi="Garamond" w:cs="Garamond"/>
          <w:color w:val="000000"/>
          <w:sz w:val="24"/>
          <w:szCs w:val="22"/>
        </w:rPr>
      </w:pPr>
      <w:r>
        <w:rPr>
          <w:rFonts w:ascii="Garamond" w:eastAsia="Garamond" w:hAnsi="Garamond" w:cs="Garamond"/>
          <w:b/>
          <w:color w:val="000000"/>
          <w:sz w:val="24"/>
          <w:szCs w:val="22"/>
        </w:rPr>
        <w:t xml:space="preserve">VELJAVNOST </w:t>
      </w:r>
      <w:r w:rsidR="00E632CB">
        <w:rPr>
          <w:rFonts w:ascii="Garamond" w:eastAsia="Garamond" w:hAnsi="Garamond" w:cs="Garamond"/>
          <w:b/>
          <w:color w:val="000000"/>
          <w:sz w:val="24"/>
          <w:szCs w:val="22"/>
        </w:rPr>
        <w:t>POGODBE</w:t>
      </w:r>
    </w:p>
    <w:p w14:paraId="7E8FE6E8" w14:textId="6226973A" w:rsidR="00607E83" w:rsidRPr="00FF60A7" w:rsidRDefault="00607E83"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719A3C61" w14:textId="41C08553" w:rsidR="00607E83" w:rsidRPr="00D9395E" w:rsidRDefault="00607E83" w:rsidP="00607E83">
      <w:pPr>
        <w:pStyle w:val="Telobesedila"/>
        <w:ind w:right="24"/>
        <w:rPr>
          <w:rFonts w:ascii="Garamond" w:hAnsi="Garamond"/>
          <w:color w:val="0F0F0F"/>
          <w:sz w:val="24"/>
          <w:szCs w:val="24"/>
        </w:rPr>
      </w:pPr>
      <w:r w:rsidRPr="00935DDA">
        <w:rPr>
          <w:rFonts w:ascii="Garamond" w:hAnsi="Garamond"/>
          <w:color w:val="0F0F0F"/>
          <w:sz w:val="24"/>
          <w:szCs w:val="24"/>
        </w:rPr>
        <w:t xml:space="preserve">Pogodba </w:t>
      </w:r>
      <w:bookmarkStart w:id="16" w:name="_Hlk64411182"/>
      <w:r>
        <w:rPr>
          <w:rFonts w:ascii="Garamond" w:hAnsi="Garamond"/>
          <w:color w:val="0F0F0F"/>
          <w:sz w:val="24"/>
          <w:szCs w:val="24"/>
        </w:rPr>
        <w:t xml:space="preserve">prične </w:t>
      </w:r>
      <w:r w:rsidRPr="00935DDA">
        <w:rPr>
          <w:rFonts w:ascii="Garamond" w:hAnsi="Garamond"/>
          <w:color w:val="0F0F0F"/>
          <w:sz w:val="24"/>
          <w:szCs w:val="24"/>
        </w:rPr>
        <w:t>velja</w:t>
      </w:r>
      <w:r>
        <w:rPr>
          <w:rFonts w:ascii="Garamond" w:hAnsi="Garamond"/>
          <w:color w:val="0F0F0F"/>
          <w:sz w:val="24"/>
          <w:szCs w:val="24"/>
        </w:rPr>
        <w:t xml:space="preserve">ti z </w:t>
      </w:r>
      <w:r w:rsidRPr="000126C7">
        <w:rPr>
          <w:rFonts w:ascii="Garamond" w:hAnsi="Garamond"/>
          <w:color w:val="0F0F0F"/>
          <w:sz w:val="24"/>
          <w:szCs w:val="24"/>
        </w:rPr>
        <w:t>dnem</w:t>
      </w:r>
      <w:r w:rsidR="00836DC0">
        <w:rPr>
          <w:rFonts w:ascii="Garamond" w:hAnsi="Garamond"/>
          <w:color w:val="0F0F0F"/>
          <w:sz w:val="24"/>
          <w:szCs w:val="24"/>
        </w:rPr>
        <w:t xml:space="preserve"> podpisa zadnje od pogodbenih strank</w:t>
      </w:r>
      <w:bookmarkEnd w:id="16"/>
      <w:r w:rsidRPr="000126C7">
        <w:rPr>
          <w:rFonts w:ascii="Garamond" w:hAnsi="Garamond"/>
          <w:color w:val="0F0F0F"/>
          <w:sz w:val="24"/>
          <w:szCs w:val="24"/>
        </w:rPr>
        <w:t xml:space="preserve"> in</w:t>
      </w:r>
      <w:r w:rsidRPr="00935DDA">
        <w:rPr>
          <w:rFonts w:ascii="Garamond" w:hAnsi="Garamond"/>
          <w:color w:val="0F0F0F"/>
          <w:sz w:val="24"/>
          <w:szCs w:val="24"/>
        </w:rPr>
        <w:t xml:space="preserve"> </w:t>
      </w:r>
      <w:r>
        <w:rPr>
          <w:rFonts w:ascii="Garamond" w:hAnsi="Garamond"/>
          <w:color w:val="0F0F0F"/>
          <w:sz w:val="24"/>
          <w:szCs w:val="24"/>
        </w:rPr>
        <w:t>velja 3 leta</w:t>
      </w:r>
      <w:r w:rsidRPr="00935DDA">
        <w:rPr>
          <w:rFonts w:ascii="Garamond" w:hAnsi="Garamond"/>
          <w:color w:val="0F0F0F"/>
          <w:sz w:val="24"/>
          <w:szCs w:val="24"/>
        </w:rPr>
        <w:t>.</w:t>
      </w:r>
    </w:p>
    <w:p w14:paraId="450B36DF" w14:textId="77777777" w:rsidR="00607E83" w:rsidRPr="00D9395E" w:rsidRDefault="00607E83" w:rsidP="00607E83">
      <w:pPr>
        <w:pStyle w:val="Telobesedila"/>
        <w:ind w:right="24"/>
        <w:rPr>
          <w:rFonts w:ascii="Garamond" w:hAnsi="Garamond"/>
          <w:color w:val="0F0F0F"/>
          <w:sz w:val="24"/>
          <w:szCs w:val="24"/>
        </w:rPr>
      </w:pPr>
    </w:p>
    <w:p w14:paraId="5A44D690" w14:textId="11C790F4" w:rsidR="00607E83" w:rsidRPr="00D9395E" w:rsidRDefault="00607E83" w:rsidP="00607E83">
      <w:pPr>
        <w:pStyle w:val="Telobesedila"/>
        <w:ind w:right="24"/>
        <w:rPr>
          <w:rFonts w:ascii="Garamond" w:hAnsi="Garamond"/>
          <w:color w:val="0F0F0F"/>
          <w:sz w:val="24"/>
          <w:szCs w:val="24"/>
        </w:rPr>
      </w:pPr>
      <w:r w:rsidRPr="00D9395E">
        <w:rPr>
          <w:rFonts w:ascii="Garamond" w:hAnsi="Garamond"/>
          <w:color w:val="0F0F0F"/>
          <w:sz w:val="24"/>
          <w:szCs w:val="24"/>
        </w:rPr>
        <w:t xml:space="preserve">Pogodba se </w:t>
      </w:r>
      <w:r w:rsidRPr="000126C7">
        <w:rPr>
          <w:rFonts w:ascii="Garamond" w:hAnsi="Garamond"/>
          <w:color w:val="0F0F0F"/>
          <w:sz w:val="24"/>
          <w:szCs w:val="24"/>
        </w:rPr>
        <w:t xml:space="preserve">lahko spremeni ali dopolni s pisnim </w:t>
      </w:r>
      <w:r w:rsidR="00836DC0">
        <w:rPr>
          <w:rFonts w:ascii="Garamond" w:hAnsi="Garamond"/>
          <w:color w:val="0F0F0F"/>
          <w:sz w:val="24"/>
          <w:szCs w:val="24"/>
        </w:rPr>
        <w:t>dodatkom</w:t>
      </w:r>
      <w:r w:rsidRPr="000126C7">
        <w:rPr>
          <w:rFonts w:ascii="Garamond" w:hAnsi="Garamond"/>
          <w:color w:val="0F0F0F"/>
          <w:sz w:val="24"/>
          <w:szCs w:val="24"/>
        </w:rPr>
        <w:t>, ki ga sprejmeta in podpišeta obe pogodbeni stranki. Če katerakoli od pogodbenih določb je ali postane neveljavna</w:t>
      </w:r>
      <w:r w:rsidRPr="00D9395E">
        <w:rPr>
          <w:rFonts w:ascii="Garamond" w:hAnsi="Garamond"/>
          <w:color w:val="0F0F0F"/>
          <w:sz w:val="24"/>
          <w:szCs w:val="24"/>
        </w:rPr>
        <w:t>, to ne vpliva na ostale pogodbene določbe. Neveljavna določba se nadomesti z veljavno, ki mora čim bolj ustrezati namenu, ki ga je želela doseči neveljavna določba.</w:t>
      </w:r>
    </w:p>
    <w:p w14:paraId="1DE82C14" w14:textId="77777777" w:rsidR="00607E83" w:rsidRPr="00D9395E" w:rsidRDefault="00607E83" w:rsidP="00607E83">
      <w:pPr>
        <w:pStyle w:val="Telobesedila"/>
        <w:ind w:right="24"/>
        <w:rPr>
          <w:rFonts w:ascii="Garamond" w:hAnsi="Garamond"/>
          <w:color w:val="0F0F0F"/>
          <w:sz w:val="24"/>
          <w:szCs w:val="24"/>
        </w:rPr>
      </w:pPr>
    </w:p>
    <w:p w14:paraId="6EEFC5F7" w14:textId="75D88B12" w:rsidR="00607E83" w:rsidRPr="00FF60A7" w:rsidRDefault="00607E83"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7F8A989A" w14:textId="04B1D472"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Naročnik lahko odstopi od pogodbe. Odstopni rok je </w:t>
      </w:r>
      <w:r>
        <w:rPr>
          <w:rFonts w:ascii="Garamond" w:hAnsi="Garamond"/>
          <w:color w:val="0F0F0F"/>
          <w:sz w:val="24"/>
          <w:szCs w:val="24"/>
        </w:rPr>
        <w:t>tri (</w:t>
      </w:r>
      <w:r w:rsidR="00FD2CD3">
        <w:rPr>
          <w:rFonts w:ascii="Garamond" w:hAnsi="Garamond"/>
          <w:color w:val="0F0F0F"/>
          <w:sz w:val="24"/>
          <w:szCs w:val="24"/>
        </w:rPr>
        <w:t>3</w:t>
      </w:r>
      <w:r>
        <w:rPr>
          <w:rFonts w:ascii="Garamond" w:hAnsi="Garamond"/>
          <w:color w:val="0F0F0F"/>
          <w:sz w:val="24"/>
          <w:szCs w:val="24"/>
        </w:rPr>
        <w:t>)</w:t>
      </w:r>
      <w:r w:rsidRPr="005510CE">
        <w:rPr>
          <w:rFonts w:ascii="Garamond" w:hAnsi="Garamond"/>
          <w:color w:val="0F0F0F"/>
          <w:sz w:val="24"/>
          <w:szCs w:val="24"/>
        </w:rPr>
        <w:t xml:space="preserve"> mesece in začne teči naslednji dan po prejemu odstopa. </w:t>
      </w:r>
      <w:r w:rsidR="0041789B">
        <w:rPr>
          <w:rFonts w:ascii="Garamond" w:hAnsi="Garamond" w:cs="Arial"/>
          <w:sz w:val="24"/>
        </w:rPr>
        <w:t>Odstop</w:t>
      </w:r>
      <w:r w:rsidR="0041789B" w:rsidRPr="003407DD">
        <w:rPr>
          <w:rFonts w:ascii="Garamond" w:hAnsi="Garamond" w:cs="Arial"/>
          <w:sz w:val="24"/>
        </w:rPr>
        <w:t xml:space="preserve"> se pošlje drugi pogodbeni stranki s priporočenim pismom.</w:t>
      </w:r>
    </w:p>
    <w:p w14:paraId="030D402A" w14:textId="77777777" w:rsidR="00607E83" w:rsidRPr="005510CE" w:rsidRDefault="00607E83" w:rsidP="00607E83">
      <w:pPr>
        <w:pStyle w:val="Telobesedila"/>
        <w:ind w:left="351" w:right="24"/>
        <w:rPr>
          <w:rFonts w:ascii="Garamond" w:hAnsi="Garamond"/>
          <w:color w:val="0F0F0F"/>
          <w:sz w:val="24"/>
          <w:szCs w:val="24"/>
        </w:rPr>
      </w:pPr>
    </w:p>
    <w:p w14:paraId="2E63343F" w14:textId="77E5B167" w:rsidR="00607E83"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V primeru bistvenih ali ponavljajočih se kršitev določil pogodbe lahko odstopi od pogodbe katera koli od pogodbenih strank. Odstopni rok je v tem primeru petnajst </w:t>
      </w:r>
      <w:r>
        <w:rPr>
          <w:rFonts w:ascii="Garamond" w:hAnsi="Garamond"/>
          <w:color w:val="0F0F0F"/>
          <w:sz w:val="24"/>
          <w:szCs w:val="24"/>
        </w:rPr>
        <w:t xml:space="preserve">(15) </w:t>
      </w:r>
      <w:r w:rsidRPr="005510CE">
        <w:rPr>
          <w:rFonts w:ascii="Garamond" w:hAnsi="Garamond"/>
          <w:color w:val="0F0F0F"/>
          <w:sz w:val="24"/>
          <w:szCs w:val="24"/>
        </w:rPr>
        <w:t xml:space="preserve">dni. V primeru uveljavljanja skrajšanega </w:t>
      </w:r>
      <w:r w:rsidR="007B1273">
        <w:rPr>
          <w:rFonts w:ascii="Garamond" w:hAnsi="Garamond"/>
          <w:color w:val="0F0F0F"/>
          <w:sz w:val="24"/>
          <w:szCs w:val="24"/>
        </w:rPr>
        <w:t>odstopnega</w:t>
      </w:r>
      <w:r w:rsidR="007B1273" w:rsidRPr="005510CE">
        <w:rPr>
          <w:rFonts w:ascii="Garamond" w:hAnsi="Garamond"/>
          <w:color w:val="0F0F0F"/>
          <w:sz w:val="24"/>
          <w:szCs w:val="24"/>
        </w:rPr>
        <w:t xml:space="preserve"> </w:t>
      </w:r>
      <w:r w:rsidRPr="005510CE">
        <w:rPr>
          <w:rFonts w:ascii="Garamond" w:hAnsi="Garamond"/>
          <w:color w:val="0F0F0F"/>
          <w:sz w:val="24"/>
          <w:szCs w:val="24"/>
        </w:rPr>
        <w:t>roka morata stranki predhodno pisno opozoriti na bistvene ali ponavljajoče se kršitve z deset</w:t>
      </w:r>
      <w:r>
        <w:rPr>
          <w:rFonts w:ascii="Garamond" w:hAnsi="Garamond"/>
          <w:color w:val="0F0F0F"/>
          <w:sz w:val="24"/>
          <w:szCs w:val="24"/>
        </w:rPr>
        <w:t xml:space="preserve"> (10) </w:t>
      </w:r>
      <w:r w:rsidRPr="005510CE">
        <w:rPr>
          <w:rFonts w:ascii="Garamond" w:hAnsi="Garamond"/>
          <w:color w:val="0F0F0F"/>
          <w:sz w:val="24"/>
          <w:szCs w:val="24"/>
        </w:rPr>
        <w:t>dnevnim rokom za odpravo pomanjkljivosti.</w:t>
      </w:r>
      <w:r w:rsidR="0041789B">
        <w:rPr>
          <w:rFonts w:ascii="Garamond" w:hAnsi="Garamond"/>
          <w:color w:val="0F0F0F"/>
          <w:sz w:val="24"/>
          <w:szCs w:val="24"/>
        </w:rPr>
        <w:t xml:space="preserve"> </w:t>
      </w:r>
      <w:r w:rsidR="0041789B">
        <w:rPr>
          <w:rFonts w:ascii="Garamond" w:hAnsi="Garamond" w:cs="Arial"/>
          <w:sz w:val="24"/>
        </w:rPr>
        <w:t>Odstop</w:t>
      </w:r>
      <w:r w:rsidR="0041789B" w:rsidRPr="003407DD">
        <w:rPr>
          <w:rFonts w:ascii="Garamond" w:hAnsi="Garamond" w:cs="Arial"/>
          <w:sz w:val="24"/>
        </w:rPr>
        <w:t xml:space="preserve"> se pošlje drugi pogodbeni stranki s priporočenim pismom.</w:t>
      </w:r>
    </w:p>
    <w:p w14:paraId="2ED81614" w14:textId="260D2DF6" w:rsidR="00607E83" w:rsidRDefault="00607E83" w:rsidP="00607E83">
      <w:pPr>
        <w:pStyle w:val="Telobesedila"/>
        <w:ind w:right="24"/>
        <w:rPr>
          <w:rFonts w:ascii="Garamond" w:hAnsi="Garamond" w:cs="Arial"/>
          <w:sz w:val="24"/>
        </w:rPr>
      </w:pPr>
    </w:p>
    <w:p w14:paraId="62A8FC80" w14:textId="61FDA2B0" w:rsidR="003407DD" w:rsidRDefault="003407DD" w:rsidP="00607E83">
      <w:pPr>
        <w:pStyle w:val="Telobesedila"/>
        <w:ind w:right="24"/>
        <w:rPr>
          <w:rFonts w:ascii="Garamond" w:hAnsi="Garamond" w:cs="Arial"/>
          <w:sz w:val="24"/>
        </w:rPr>
      </w:pPr>
      <w:r w:rsidRPr="003407DD">
        <w:rPr>
          <w:rFonts w:ascii="Garamond" w:hAnsi="Garamond" w:cs="Arial"/>
          <w:sz w:val="24"/>
        </w:rPr>
        <w:t xml:space="preserve">Vsaka od pogodbenih strank lahko </w:t>
      </w:r>
      <w:r w:rsidR="007B1273">
        <w:rPr>
          <w:rFonts w:ascii="Garamond" w:hAnsi="Garamond" w:cs="Arial"/>
          <w:sz w:val="24"/>
        </w:rPr>
        <w:t>odstopi od te pogodbe</w:t>
      </w:r>
      <w:r w:rsidRPr="003407DD">
        <w:rPr>
          <w:rFonts w:ascii="Garamond" w:hAnsi="Garamond" w:cs="Arial"/>
          <w:sz w:val="24"/>
        </w:rPr>
        <w:t xml:space="preserve"> s štirimesečnim </w:t>
      </w:r>
      <w:r w:rsidR="007B1273">
        <w:rPr>
          <w:rFonts w:ascii="Garamond" w:hAnsi="Garamond" w:cs="Arial"/>
          <w:sz w:val="24"/>
        </w:rPr>
        <w:t>odstopnim rokom</w:t>
      </w:r>
      <w:r w:rsidRPr="003407DD">
        <w:rPr>
          <w:rFonts w:ascii="Garamond" w:hAnsi="Garamond" w:cs="Arial"/>
          <w:sz w:val="24"/>
        </w:rPr>
        <w:t xml:space="preserve">. </w:t>
      </w:r>
      <w:r w:rsidR="007B1273">
        <w:rPr>
          <w:rFonts w:ascii="Garamond" w:hAnsi="Garamond" w:cs="Arial"/>
          <w:sz w:val="24"/>
        </w:rPr>
        <w:t>Odstop</w:t>
      </w:r>
      <w:r w:rsidRPr="003407DD">
        <w:rPr>
          <w:rFonts w:ascii="Garamond" w:hAnsi="Garamond" w:cs="Arial"/>
          <w:sz w:val="24"/>
        </w:rPr>
        <w:t xml:space="preserve"> se pošlje drugi pogodbeni stranki s priporočenim pismom. </w:t>
      </w:r>
      <w:r w:rsidR="007B1273">
        <w:rPr>
          <w:rFonts w:ascii="Garamond" w:hAnsi="Garamond" w:cs="Arial"/>
          <w:sz w:val="24"/>
        </w:rPr>
        <w:t>Odstopni</w:t>
      </w:r>
      <w:r w:rsidR="007B1273" w:rsidRPr="003407DD">
        <w:rPr>
          <w:rFonts w:ascii="Garamond" w:hAnsi="Garamond" w:cs="Arial"/>
          <w:sz w:val="24"/>
        </w:rPr>
        <w:t xml:space="preserve"> </w:t>
      </w:r>
      <w:r w:rsidRPr="003407DD">
        <w:rPr>
          <w:rFonts w:ascii="Garamond" w:hAnsi="Garamond" w:cs="Arial"/>
          <w:sz w:val="24"/>
        </w:rPr>
        <w:t xml:space="preserve">rok teče od vročitve dalje. V tem </w:t>
      </w:r>
      <w:r w:rsidRPr="003407DD">
        <w:rPr>
          <w:rFonts w:ascii="Garamond" w:hAnsi="Garamond" w:cs="Arial"/>
          <w:sz w:val="24"/>
        </w:rPr>
        <w:lastRenderedPageBreak/>
        <w:t xml:space="preserve">primeru pripravi izvajalec pripravo poročilo o do tedaj opravljenem delu, ki ga potrdi naročnikov skrbnik pogodbe. Naročnik prizna izvajalcu do tedaj nastale stroške v zvezi z izvajanjem javnega naročila, in sicer sorazmerno opravljenemu delu in pogodbenemu znesku, za dela, ki imajo za naročnika funkcionalno vrednost. Izvajalec je dolžan povrniti morebitno nastalo škodo, ki bi jo zaradi </w:t>
      </w:r>
      <w:r w:rsidR="007B1273">
        <w:rPr>
          <w:rFonts w:ascii="Garamond" w:hAnsi="Garamond" w:cs="Arial"/>
          <w:sz w:val="24"/>
        </w:rPr>
        <w:t>odstopa</w:t>
      </w:r>
      <w:r w:rsidR="007B1273" w:rsidRPr="003407DD">
        <w:rPr>
          <w:rFonts w:ascii="Garamond" w:hAnsi="Garamond" w:cs="Arial"/>
          <w:sz w:val="24"/>
        </w:rPr>
        <w:t xml:space="preserve"> </w:t>
      </w:r>
      <w:r w:rsidRPr="003407DD">
        <w:rPr>
          <w:rFonts w:ascii="Garamond" w:hAnsi="Garamond" w:cs="Arial"/>
          <w:sz w:val="24"/>
        </w:rPr>
        <w:t>utrpel naročnik, vključno z razliko do morebitne višje cene za dokončanje del. Izvajalec je dolžan naročniku izročiti vso relevantno dokumentacijo v zvezi z izvedbo javnega naročila. V primeru, da izvajalec navedene dokumentacije ne predloži v postavljenem roku, ima naročnik pravico unovčiti finančno zavarovanje za dobro izvedbo pogodbenih obveznosti</w:t>
      </w:r>
      <w:r>
        <w:rPr>
          <w:rFonts w:ascii="Garamond" w:hAnsi="Garamond" w:cs="Arial"/>
          <w:sz w:val="24"/>
        </w:rPr>
        <w:t>.</w:t>
      </w:r>
    </w:p>
    <w:p w14:paraId="24F354E9" w14:textId="77777777" w:rsidR="003407DD" w:rsidRDefault="003407DD" w:rsidP="00607E83">
      <w:pPr>
        <w:pStyle w:val="Telobesedila"/>
        <w:ind w:right="24"/>
        <w:rPr>
          <w:rFonts w:ascii="Garamond" w:hAnsi="Garamond" w:cs="Arial"/>
          <w:sz w:val="24"/>
        </w:rPr>
      </w:pPr>
    </w:p>
    <w:p w14:paraId="32D3C8CB" w14:textId="77777777" w:rsidR="00607E83" w:rsidRDefault="00607E83" w:rsidP="00607E83">
      <w:pPr>
        <w:pStyle w:val="Telobesedila"/>
        <w:ind w:right="24"/>
        <w:rPr>
          <w:rFonts w:ascii="Garamond" w:hAnsi="Garamond" w:cs="Arial"/>
          <w:sz w:val="24"/>
        </w:rPr>
      </w:pPr>
      <w:r w:rsidRPr="005510CE">
        <w:rPr>
          <w:rFonts w:ascii="Garamond" w:hAnsi="Garamond" w:cs="Arial"/>
          <w:sz w:val="24"/>
        </w:rPr>
        <w:t>Med veljavnostjo te pogodbe lahko naročnik, ne glede na določbe zakona, ki ureja obligacijska razmerja, odstopi od pogodbe v naslednjih okoliščinah:</w:t>
      </w:r>
    </w:p>
    <w:p w14:paraId="01CAF130" w14:textId="77777777" w:rsidR="00607E83" w:rsidRPr="00566FF9" w:rsidRDefault="00607E83" w:rsidP="00FF60A7">
      <w:pPr>
        <w:pStyle w:val="Telobesedila"/>
        <w:numPr>
          <w:ilvl w:val="0"/>
          <w:numId w:val="26"/>
        </w:numPr>
        <w:ind w:right="24"/>
        <w:rPr>
          <w:rFonts w:ascii="Garamond" w:hAnsi="Garamond"/>
          <w:color w:val="0F0F0F"/>
          <w:sz w:val="24"/>
          <w:szCs w:val="24"/>
        </w:rPr>
      </w:pPr>
      <w:r w:rsidRPr="00566FF9">
        <w:rPr>
          <w:rFonts w:ascii="Garamond" w:hAnsi="Garamond" w:cs="Arial"/>
          <w:sz w:val="24"/>
        </w:rPr>
        <w:t>javno naročilo je bilo bistveno spremenjeno, kar terja nov postopek javnega naročanja oz. naročnik ne potrebuje več predmeta naročila,</w:t>
      </w:r>
    </w:p>
    <w:p w14:paraId="61935EF4" w14:textId="77777777" w:rsidR="00607E83" w:rsidRPr="00566FF9" w:rsidRDefault="00607E83" w:rsidP="00FF60A7">
      <w:pPr>
        <w:pStyle w:val="Telobesedila"/>
        <w:numPr>
          <w:ilvl w:val="0"/>
          <w:numId w:val="26"/>
        </w:numPr>
        <w:ind w:right="24"/>
        <w:rPr>
          <w:rFonts w:ascii="Garamond" w:hAnsi="Garamond"/>
          <w:color w:val="0F0F0F"/>
          <w:sz w:val="24"/>
          <w:szCs w:val="24"/>
        </w:rPr>
      </w:pPr>
      <w:r w:rsidRPr="00566FF9">
        <w:rPr>
          <w:rFonts w:ascii="Garamond" w:hAnsi="Garamond" w:cs="Arial"/>
          <w:sz w:val="24"/>
        </w:rPr>
        <w:t>v času oddaje javnega naročila je bil izvajalec v eni od situacij, zaradi katere bi ga naročnik moral izključiti iz postopka javnega naročanja, pa s tem dejstvom naročnik ni bil seznanjen v postopku oddaje javnega naročila,</w:t>
      </w:r>
    </w:p>
    <w:p w14:paraId="6DAEB066" w14:textId="77777777" w:rsidR="00607E83" w:rsidRPr="00566FF9" w:rsidRDefault="00607E83" w:rsidP="00FF60A7">
      <w:pPr>
        <w:pStyle w:val="Telobesedila"/>
        <w:numPr>
          <w:ilvl w:val="0"/>
          <w:numId w:val="26"/>
        </w:numPr>
        <w:ind w:right="24"/>
        <w:rPr>
          <w:rFonts w:ascii="Garamond" w:hAnsi="Garamond"/>
          <w:color w:val="0F0F0F"/>
          <w:sz w:val="24"/>
          <w:szCs w:val="24"/>
        </w:rPr>
      </w:pPr>
      <w:r w:rsidRPr="00566FF9">
        <w:rPr>
          <w:rFonts w:ascii="Garamond" w:hAnsi="Garamond" w:cs="Arial"/>
          <w:sz w:val="24"/>
        </w:rPr>
        <w:t>zaradi hudih kršitev obveznosti iz Pogodbe o Evropski uniji – PEU, Pogodbe o delovanju Evropske unije – PDEU in ZJN-3, ki jih je po postopku v skladu z 258. členom PDEU ugotovilo Sodišče Evropske unije, javno naročilo ne bi smelo biti oddano izvajalcu.</w:t>
      </w:r>
    </w:p>
    <w:p w14:paraId="61B23044" w14:textId="48B9967F" w:rsidR="00607E83" w:rsidRPr="005510CE" w:rsidRDefault="00607E83" w:rsidP="00607E83">
      <w:pPr>
        <w:keepNext/>
        <w:jc w:val="both"/>
        <w:outlineLvl w:val="1"/>
        <w:rPr>
          <w:rFonts w:ascii="Garamond" w:hAnsi="Garamond" w:cs="Arial"/>
          <w:sz w:val="24"/>
        </w:rPr>
      </w:pPr>
      <w:r w:rsidRPr="005510CE">
        <w:rPr>
          <w:rFonts w:ascii="Garamond" w:hAnsi="Garamond" w:cs="Arial"/>
          <w:sz w:val="24"/>
        </w:rPr>
        <w:t>Odstop učinkuje z dnem, ko izvajalec prejme pisno izjavo naročnika o odstopu.</w:t>
      </w:r>
      <w:r w:rsidR="0041789B">
        <w:rPr>
          <w:rFonts w:ascii="Garamond" w:hAnsi="Garamond" w:cs="Arial"/>
          <w:sz w:val="24"/>
        </w:rPr>
        <w:t xml:space="preserve"> Odstop</w:t>
      </w:r>
      <w:r w:rsidR="0041789B" w:rsidRPr="003407DD">
        <w:rPr>
          <w:rFonts w:ascii="Garamond" w:hAnsi="Garamond" w:cs="Arial"/>
          <w:sz w:val="24"/>
        </w:rPr>
        <w:t xml:space="preserve"> se pošlje drugi pogodbeni stranki s priporočenim pismom.</w:t>
      </w:r>
    </w:p>
    <w:p w14:paraId="0BF27A3F" w14:textId="77777777" w:rsidR="00607E83" w:rsidRPr="005510CE" w:rsidRDefault="00607E83" w:rsidP="00607E83">
      <w:pPr>
        <w:keepNext/>
        <w:jc w:val="both"/>
        <w:outlineLvl w:val="1"/>
        <w:rPr>
          <w:rFonts w:ascii="Garamond" w:hAnsi="Garamond" w:cs="Arial"/>
          <w:sz w:val="24"/>
        </w:rPr>
      </w:pPr>
    </w:p>
    <w:p w14:paraId="704878AF" w14:textId="77777777" w:rsidR="00607E83" w:rsidRPr="005510CE" w:rsidRDefault="00607E83" w:rsidP="00607E83">
      <w:pPr>
        <w:pStyle w:val="Telobesedila"/>
        <w:ind w:right="24"/>
        <w:rPr>
          <w:rFonts w:ascii="Garamond" w:hAnsi="Garamond"/>
          <w:color w:val="0F0F0F"/>
          <w:sz w:val="24"/>
          <w:szCs w:val="24"/>
        </w:rPr>
      </w:pPr>
      <w:r w:rsidRPr="005510CE">
        <w:rPr>
          <w:rFonts w:ascii="Garamond" w:hAnsi="Garamond"/>
          <w:color w:val="0F0F0F"/>
          <w:sz w:val="24"/>
          <w:szCs w:val="24"/>
        </w:rPr>
        <w:t xml:space="preserve">Izvajalec ima pravico do plačila za dotlej strokovno in kvalitetno opravljene storitve in dela, naročniku pa je dolžan povrniti vso nastalo škodo, ki bi jo zaradi tega utrpel, vključno z razliko do morebitne višje cene za dokončanje del s strani drugega izvajalca. </w:t>
      </w:r>
      <w:r w:rsidRPr="005510CE">
        <w:rPr>
          <w:rFonts w:ascii="Garamond" w:eastAsia="Garamond" w:hAnsi="Garamond" w:cs="Garamond"/>
          <w:color w:val="000000"/>
          <w:sz w:val="24"/>
          <w:szCs w:val="22"/>
        </w:rPr>
        <w:t>Izvajalec je dolžan naročniku izročiti vso relevantno dokumentacijo v zvezi z izvedbo javnega naročila. V primeru, da izvajalec navedene dokumentacije ne predloži v postavljenem roku, ima naročnik pravico unovčiti finančno zavarovanje za dobro izvedbo pogodbenih obveznosti.</w:t>
      </w:r>
    </w:p>
    <w:p w14:paraId="274ABB73" w14:textId="77777777" w:rsidR="00607E83" w:rsidRPr="005510CE" w:rsidRDefault="00607E83" w:rsidP="00607E83">
      <w:pPr>
        <w:keepNext/>
        <w:jc w:val="both"/>
        <w:outlineLvl w:val="1"/>
        <w:rPr>
          <w:rFonts w:ascii="Garamond" w:hAnsi="Garamond" w:cs="Arial"/>
          <w:sz w:val="24"/>
        </w:rPr>
      </w:pPr>
    </w:p>
    <w:p w14:paraId="7905F793" w14:textId="77777777" w:rsidR="00607E83" w:rsidRPr="005510CE" w:rsidRDefault="00607E83" w:rsidP="00607E83">
      <w:pPr>
        <w:keepNext/>
        <w:jc w:val="both"/>
        <w:outlineLvl w:val="1"/>
        <w:rPr>
          <w:rFonts w:ascii="Garamond" w:hAnsi="Garamond" w:cs="Arial"/>
          <w:sz w:val="24"/>
        </w:rPr>
      </w:pPr>
      <w:r w:rsidRPr="005510CE">
        <w:rPr>
          <w:rFonts w:ascii="Garamond" w:hAnsi="Garamond" w:cs="Arial"/>
          <w:sz w:val="24"/>
        </w:rPr>
        <w:t>Naročnik ne odgovarja za škodo, ki je ali bi iz gornjih razlogov utegnila nastati izvajalcu.</w:t>
      </w:r>
    </w:p>
    <w:p w14:paraId="74F7C992" w14:textId="77777777" w:rsidR="00607E83" w:rsidRPr="00364B3E" w:rsidRDefault="00607E83" w:rsidP="00607E83">
      <w:pPr>
        <w:keepNext/>
        <w:outlineLvl w:val="1"/>
        <w:rPr>
          <w:rFonts w:ascii="Garamond" w:hAnsi="Garamond" w:cs="Arial"/>
          <w:sz w:val="24"/>
        </w:rPr>
      </w:pPr>
    </w:p>
    <w:p w14:paraId="60FCD9F4" w14:textId="14121818" w:rsidR="00607E83" w:rsidRPr="00FF60A7" w:rsidRDefault="00607E83"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5F423F7A" w14:textId="77777777" w:rsidR="00607E83" w:rsidRPr="00364B3E" w:rsidRDefault="00607E83" w:rsidP="00607E83">
      <w:pPr>
        <w:jc w:val="both"/>
        <w:rPr>
          <w:rFonts w:ascii="Garamond" w:hAnsi="Garamond" w:cs="Arial"/>
          <w:sz w:val="24"/>
        </w:rPr>
      </w:pPr>
      <w:r w:rsidRPr="00364B3E">
        <w:rPr>
          <w:rFonts w:ascii="Garamond" w:hAnsi="Garamond" w:cs="Arial"/>
          <w:sz w:val="24"/>
        </w:rPr>
        <w:t>Ta pogodba je nična, če se ugotovi, da je pri izvedbi javnega naročila, na podlagi katerega je podpisana,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B8A235C" w14:textId="77777777" w:rsidR="00607E83" w:rsidRPr="00364B3E" w:rsidRDefault="00607E83" w:rsidP="00607E83">
      <w:pPr>
        <w:jc w:val="both"/>
        <w:rPr>
          <w:rFonts w:ascii="Garamond" w:hAnsi="Garamond" w:cs="Arial"/>
          <w:sz w:val="24"/>
        </w:rPr>
      </w:pPr>
    </w:p>
    <w:p w14:paraId="4D7B3373" w14:textId="77777777" w:rsidR="00607E83" w:rsidRDefault="00607E83" w:rsidP="00607E83">
      <w:pPr>
        <w:jc w:val="both"/>
        <w:rPr>
          <w:rFonts w:ascii="Garamond" w:hAnsi="Garamond" w:cs="Arial"/>
          <w:sz w:val="24"/>
        </w:rPr>
      </w:pPr>
      <w:r w:rsidRPr="00364B3E">
        <w:rPr>
          <w:rFonts w:ascii="Garamond" w:hAnsi="Garamond" w:cs="Arial"/>
          <w:sz w:val="24"/>
        </w:rPr>
        <w:t>Naročnik bo ob morebitni ugotovitvi obstoja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0A719102" w14:textId="77777777" w:rsidR="00607E83" w:rsidRPr="00D9395E" w:rsidRDefault="00607E83" w:rsidP="00607E83">
      <w:pPr>
        <w:jc w:val="both"/>
        <w:rPr>
          <w:rFonts w:ascii="Garamond" w:hAnsi="Garamond" w:cs="Arial"/>
          <w:sz w:val="24"/>
        </w:rPr>
      </w:pPr>
    </w:p>
    <w:p w14:paraId="41D49F1E" w14:textId="667BC90E" w:rsidR="00607E83" w:rsidRPr="006C090B" w:rsidRDefault="00607E83" w:rsidP="00FF60A7">
      <w:pPr>
        <w:pStyle w:val="Glava"/>
        <w:numPr>
          <w:ilvl w:val="1"/>
          <w:numId w:val="17"/>
        </w:numPr>
        <w:tabs>
          <w:tab w:val="clear" w:pos="4536"/>
          <w:tab w:val="clear" w:pos="9072"/>
        </w:tabs>
        <w:jc w:val="both"/>
        <w:rPr>
          <w:rFonts w:ascii="Garamond" w:hAnsi="Garamond" w:cs="Arial"/>
          <w:sz w:val="24"/>
        </w:rPr>
      </w:pPr>
      <w:r w:rsidRPr="006C090B">
        <w:rPr>
          <w:rFonts w:ascii="Garamond" w:hAnsi="Garamond" w:cs="Arial"/>
          <w:sz w:val="24"/>
        </w:rPr>
        <w:t>člen</w:t>
      </w:r>
    </w:p>
    <w:p w14:paraId="14E90DE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Pogodba je sklenjena pod razveznim pogojem, ki se uresniči v primeru izpolnitve ene od naslednjih okoliščin:</w:t>
      </w:r>
    </w:p>
    <w:p w14:paraId="4BC62B42"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0C765780" w14:textId="77777777" w:rsidR="00607E83" w:rsidRPr="005510CE" w:rsidRDefault="00607E83" w:rsidP="00607E83">
      <w:pPr>
        <w:numPr>
          <w:ilvl w:val="0"/>
          <w:numId w:val="21"/>
        </w:numPr>
        <w:spacing w:after="3"/>
        <w:ind w:left="1153" w:right="55" w:hanging="473"/>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330778C8"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lastRenderedPageBreak/>
        <w:t xml:space="preserve">plačilom za delo, </w:t>
      </w:r>
    </w:p>
    <w:p w14:paraId="40B15BBC"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delovnim časom, </w:t>
      </w:r>
    </w:p>
    <w:p w14:paraId="6F191549"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počitki, </w:t>
      </w:r>
    </w:p>
    <w:p w14:paraId="30527121" w14:textId="77777777" w:rsidR="00607E83" w:rsidRPr="005510CE" w:rsidRDefault="00607E83" w:rsidP="00607E83">
      <w:pPr>
        <w:numPr>
          <w:ilvl w:val="0"/>
          <w:numId w:val="22"/>
        </w:numPr>
        <w:spacing w:after="3"/>
        <w:ind w:left="142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5CAD022" w14:textId="77777777" w:rsidR="00607E83" w:rsidRPr="005510CE" w:rsidRDefault="00607E83" w:rsidP="00607E83">
      <w:pPr>
        <w:spacing w:after="3"/>
        <w:ind w:left="708" w:right="55"/>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in za kateri mu je bila s pravnomočno odločitvijo ali več pravnomočnimi odločitvami izrečena globa za prekršek,</w:t>
      </w:r>
    </w:p>
    <w:p w14:paraId="309F9DB1"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7671540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4B0C038"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BCB08F9"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77241032"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p>
    <w:p w14:paraId="3D8E42E7" w14:textId="77777777" w:rsidR="00607E83" w:rsidRPr="005510CE" w:rsidRDefault="00607E83" w:rsidP="00607E83">
      <w:pPr>
        <w:spacing w:after="3"/>
        <w:ind w:left="16" w:right="55" w:hanging="10"/>
        <w:jc w:val="both"/>
        <w:rPr>
          <w:rFonts w:ascii="Garamond" w:eastAsia="Garamond" w:hAnsi="Garamond" w:cs="Garamond"/>
          <w:color w:val="000000"/>
          <w:sz w:val="24"/>
          <w:szCs w:val="22"/>
        </w:rPr>
      </w:pPr>
      <w:r w:rsidRPr="005510C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138A4246" w14:textId="4652774D" w:rsidR="006A09F8" w:rsidRPr="00607E83" w:rsidRDefault="006A09F8" w:rsidP="00607E83">
      <w:pPr>
        <w:pStyle w:val="Telobesedila"/>
        <w:widowControl w:val="0"/>
        <w:tabs>
          <w:tab w:val="left" w:pos="5234"/>
        </w:tabs>
        <w:overflowPunct/>
        <w:autoSpaceDE/>
        <w:autoSpaceDN/>
        <w:adjustRightInd/>
        <w:spacing w:line="288" w:lineRule="auto"/>
        <w:textAlignment w:val="auto"/>
        <w:rPr>
          <w:rFonts w:ascii="Garamond" w:hAnsi="Garamond" w:cs="Tahoma"/>
          <w:sz w:val="24"/>
        </w:rPr>
      </w:pPr>
    </w:p>
    <w:p w14:paraId="3A1D28CF" w14:textId="77777777" w:rsidR="006A09F8" w:rsidRPr="00C3749A" w:rsidRDefault="006A09F8" w:rsidP="006A09F8">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KONČNE DOLOČBE</w:t>
      </w:r>
    </w:p>
    <w:p w14:paraId="0BB35B94" w14:textId="77777777" w:rsidR="006A09F8" w:rsidRPr="00C3749A" w:rsidRDefault="006A09F8" w:rsidP="006A09F8">
      <w:pPr>
        <w:rPr>
          <w:rFonts w:ascii="Garamond" w:eastAsia="Arial" w:hAnsi="Garamond" w:cs="Arial"/>
          <w:sz w:val="24"/>
        </w:rPr>
      </w:pPr>
    </w:p>
    <w:p w14:paraId="7ACCF017" w14:textId="71BAFE47" w:rsidR="006A09F8" w:rsidRPr="00FF60A7" w:rsidRDefault="006A09F8" w:rsidP="00FF60A7">
      <w:pPr>
        <w:pStyle w:val="Glava"/>
        <w:numPr>
          <w:ilvl w:val="1"/>
          <w:numId w:val="17"/>
        </w:numPr>
        <w:tabs>
          <w:tab w:val="clear" w:pos="4536"/>
          <w:tab w:val="clear" w:pos="9072"/>
        </w:tabs>
        <w:jc w:val="both"/>
        <w:rPr>
          <w:rFonts w:ascii="Garamond" w:eastAsia="Lucida Sans Unicode" w:hAnsi="Garamond"/>
          <w:bCs/>
          <w:kern w:val="1"/>
          <w:sz w:val="24"/>
          <w:lang w:eastAsia="zh-CN" w:bidi="hi-IN"/>
        </w:rPr>
      </w:pPr>
      <w:r w:rsidRPr="00FF60A7">
        <w:rPr>
          <w:rFonts w:ascii="Garamond" w:eastAsia="Lucida Sans Unicode" w:hAnsi="Garamond"/>
          <w:bCs/>
          <w:kern w:val="1"/>
          <w:sz w:val="24"/>
          <w:lang w:eastAsia="zh-CN" w:bidi="hi-IN"/>
        </w:rPr>
        <w:t>člen</w:t>
      </w:r>
    </w:p>
    <w:p w14:paraId="23238C75" w14:textId="154EEDFE" w:rsidR="006A09F8" w:rsidRDefault="006A09F8" w:rsidP="006A09F8">
      <w:pPr>
        <w:jc w:val="both"/>
        <w:rPr>
          <w:rFonts w:ascii="Garamond" w:hAnsi="Garamond" w:cs="Arial"/>
          <w:sz w:val="24"/>
        </w:rPr>
      </w:pPr>
      <w:r w:rsidRPr="0027702E">
        <w:rPr>
          <w:rFonts w:ascii="Garamond" w:hAnsi="Garamond" w:cs="Arial"/>
          <w:sz w:val="24"/>
        </w:rPr>
        <w:t>Kontaktna oseba in skrbnik na strani naročnika je</w:t>
      </w:r>
      <w:r>
        <w:rPr>
          <w:rFonts w:ascii="Garamond" w:hAnsi="Garamond" w:cs="Arial"/>
          <w:sz w:val="24"/>
        </w:rPr>
        <w:t xml:space="preserve"> </w:t>
      </w:r>
      <w:r w:rsidR="004C4CF6" w:rsidRPr="008C4757">
        <w:rPr>
          <w:rFonts w:ascii="Garamond" w:eastAsia="Calibri" w:hAnsi="Garamond" w:cs="Arial"/>
          <w:sz w:val="24"/>
        </w:rPr>
        <w:fldChar w:fldCharType="begin">
          <w:ffData>
            <w:name w:val="Besedilo11"/>
            <w:enabled/>
            <w:calcOnExit w:val="0"/>
            <w:textInput/>
          </w:ffData>
        </w:fldChar>
      </w:r>
      <w:r w:rsidR="004C4CF6" w:rsidRPr="008C4757">
        <w:rPr>
          <w:rFonts w:ascii="Garamond" w:eastAsia="Calibri" w:hAnsi="Garamond" w:cs="Arial"/>
          <w:sz w:val="24"/>
        </w:rPr>
        <w:instrText xml:space="preserve"> FORMTEXT </w:instrText>
      </w:r>
      <w:r w:rsidR="004C4CF6" w:rsidRPr="008C4757">
        <w:rPr>
          <w:rFonts w:ascii="Garamond" w:eastAsia="Calibri" w:hAnsi="Garamond" w:cs="Arial"/>
          <w:sz w:val="24"/>
        </w:rPr>
      </w:r>
      <w:r w:rsidR="004C4CF6" w:rsidRPr="008C4757">
        <w:rPr>
          <w:rFonts w:ascii="Garamond" w:eastAsia="Calibri" w:hAnsi="Garamond" w:cs="Arial"/>
          <w:sz w:val="24"/>
        </w:rPr>
        <w:fldChar w:fldCharType="separate"/>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cs="Arial"/>
          <w:noProof/>
          <w:sz w:val="24"/>
        </w:rPr>
        <w:t> </w:t>
      </w:r>
      <w:r w:rsidR="004C4CF6" w:rsidRPr="008C4757">
        <w:rPr>
          <w:rFonts w:ascii="Garamond" w:eastAsia="Calibri" w:hAnsi="Garamond"/>
          <w:sz w:val="24"/>
        </w:rPr>
        <w:fldChar w:fldCharType="end"/>
      </w:r>
    </w:p>
    <w:p w14:paraId="25D01FC6" w14:textId="73183AA7" w:rsidR="006A09F8" w:rsidRDefault="006A09F8" w:rsidP="006A09F8">
      <w:pPr>
        <w:jc w:val="both"/>
        <w:rPr>
          <w:rFonts w:ascii="Garamond" w:hAnsi="Garamond" w:cs="Arial"/>
          <w:sz w:val="24"/>
        </w:rPr>
      </w:pPr>
      <w:r w:rsidRPr="00C3749A">
        <w:rPr>
          <w:rFonts w:ascii="Garamond" w:hAnsi="Garamond" w:cs="Arial"/>
          <w:sz w:val="24"/>
        </w:rPr>
        <w:t xml:space="preserve">Kontaktna oseba in skrbnik pogodbe </w:t>
      </w:r>
      <w:r>
        <w:rPr>
          <w:rFonts w:ascii="Garamond" w:hAnsi="Garamond" w:cs="Arial"/>
          <w:sz w:val="24"/>
        </w:rPr>
        <w:t>izvajalca</w:t>
      </w:r>
      <w:r w:rsidRPr="00C3749A">
        <w:rPr>
          <w:rFonts w:ascii="Garamond" w:hAnsi="Garamond" w:cs="Arial"/>
          <w:sz w:val="24"/>
        </w:rPr>
        <w:t xml:space="preserve"> je </w:t>
      </w:r>
      <w:r w:rsidR="00360E20" w:rsidRPr="008C4757">
        <w:rPr>
          <w:rFonts w:ascii="Garamond" w:eastAsia="Calibri" w:hAnsi="Garamond" w:cs="Arial"/>
          <w:sz w:val="24"/>
        </w:rPr>
        <w:fldChar w:fldCharType="begin">
          <w:ffData>
            <w:name w:val="Besedilo11"/>
            <w:enabled/>
            <w:calcOnExit w:val="0"/>
            <w:textInput/>
          </w:ffData>
        </w:fldChar>
      </w:r>
      <w:r w:rsidR="00360E20" w:rsidRPr="008C4757">
        <w:rPr>
          <w:rFonts w:ascii="Garamond" w:eastAsia="Calibri" w:hAnsi="Garamond" w:cs="Arial"/>
          <w:sz w:val="24"/>
        </w:rPr>
        <w:instrText xml:space="preserve"> FORMTEXT </w:instrText>
      </w:r>
      <w:r w:rsidR="00360E20" w:rsidRPr="008C4757">
        <w:rPr>
          <w:rFonts w:ascii="Garamond" w:eastAsia="Calibri" w:hAnsi="Garamond" w:cs="Arial"/>
          <w:sz w:val="24"/>
        </w:rPr>
      </w:r>
      <w:r w:rsidR="00360E20" w:rsidRPr="008C4757">
        <w:rPr>
          <w:rFonts w:ascii="Garamond" w:eastAsia="Calibri" w:hAnsi="Garamond" w:cs="Arial"/>
          <w:sz w:val="24"/>
        </w:rPr>
        <w:fldChar w:fldCharType="separate"/>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cs="Arial"/>
          <w:noProof/>
          <w:sz w:val="24"/>
        </w:rPr>
        <w:t> </w:t>
      </w:r>
      <w:r w:rsidR="00360E20" w:rsidRPr="008C4757">
        <w:rPr>
          <w:rFonts w:ascii="Garamond" w:eastAsia="Calibri" w:hAnsi="Garamond"/>
          <w:sz w:val="24"/>
        </w:rPr>
        <w:fldChar w:fldCharType="end"/>
      </w:r>
    </w:p>
    <w:p w14:paraId="3C5FBC68" w14:textId="77777777" w:rsidR="006A09F8" w:rsidRPr="00C3749A" w:rsidRDefault="006A09F8" w:rsidP="006A09F8">
      <w:pPr>
        <w:rPr>
          <w:rFonts w:ascii="Garamond" w:hAnsi="Garamond" w:cs="Arial"/>
          <w:sz w:val="24"/>
        </w:rPr>
      </w:pPr>
    </w:p>
    <w:p w14:paraId="18F41C1C" w14:textId="77777777" w:rsidR="00710E1D" w:rsidRDefault="00710E1D" w:rsidP="00710E1D">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04DB6098" w14:textId="77777777" w:rsidR="006A09F8" w:rsidRPr="00C3749A" w:rsidRDefault="006A09F8" w:rsidP="006A09F8">
      <w:pPr>
        <w:jc w:val="center"/>
        <w:rPr>
          <w:rFonts w:ascii="Garamond" w:hAnsi="Garamond" w:cs="Arial"/>
          <w:sz w:val="24"/>
        </w:rPr>
      </w:pPr>
    </w:p>
    <w:p w14:paraId="6F155DFD" w14:textId="77777777" w:rsidR="006A09F8" w:rsidRPr="00C3749A" w:rsidRDefault="006A09F8" w:rsidP="006A09F8">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21C3AAA6" w14:textId="77777777" w:rsidR="006A09F8" w:rsidRPr="00C3749A" w:rsidRDefault="006A09F8" w:rsidP="006A09F8">
      <w:pPr>
        <w:jc w:val="both"/>
        <w:rPr>
          <w:rFonts w:ascii="Garamond" w:hAnsi="Garamond" w:cs="Arial"/>
          <w:sz w:val="24"/>
        </w:rPr>
      </w:pPr>
    </w:p>
    <w:p w14:paraId="63F2D3D3" w14:textId="77777777" w:rsidR="005745B8" w:rsidRDefault="006A09F8" w:rsidP="006A09F8">
      <w:pPr>
        <w:jc w:val="both"/>
        <w:rPr>
          <w:rFonts w:ascii="Garamond" w:hAnsi="Garamond" w:cs="Arial"/>
          <w:sz w:val="24"/>
        </w:rPr>
      </w:pPr>
      <w:r>
        <w:rPr>
          <w:rFonts w:ascii="Garamond" w:hAnsi="Garamond" w:cs="Arial"/>
          <w:sz w:val="24"/>
        </w:rPr>
        <w:t>Pogodba</w:t>
      </w:r>
      <w:r w:rsidRPr="00C3749A">
        <w:rPr>
          <w:rFonts w:ascii="Garamond" w:hAnsi="Garamond" w:cs="Arial"/>
          <w:sz w:val="24"/>
        </w:rPr>
        <w:t xml:space="preserve"> je sestavljen</w:t>
      </w:r>
      <w:r>
        <w:rPr>
          <w:rFonts w:ascii="Garamond" w:hAnsi="Garamond" w:cs="Arial"/>
          <w:sz w:val="24"/>
        </w:rPr>
        <w:t>a</w:t>
      </w:r>
      <w:r w:rsidRPr="00C3749A">
        <w:rPr>
          <w:rFonts w:ascii="Garamond" w:hAnsi="Garamond" w:cs="Arial"/>
          <w:sz w:val="24"/>
        </w:rPr>
        <w:t xml:space="preserve"> in podpisan</w:t>
      </w:r>
      <w:r>
        <w:rPr>
          <w:rFonts w:ascii="Garamond" w:hAnsi="Garamond" w:cs="Arial"/>
          <w:sz w:val="24"/>
        </w:rPr>
        <w:t>a</w:t>
      </w:r>
      <w:r w:rsidRPr="00C3749A">
        <w:rPr>
          <w:rFonts w:ascii="Garamond" w:hAnsi="Garamond" w:cs="Arial"/>
          <w:sz w:val="24"/>
        </w:rPr>
        <w:t xml:space="preserve"> </w:t>
      </w:r>
    </w:p>
    <w:p w14:paraId="6A765FF8" w14:textId="152E98AF" w:rsidR="006A09F8" w:rsidRDefault="006A09F8" w:rsidP="005745B8">
      <w:pPr>
        <w:pStyle w:val="Odstavekseznama"/>
        <w:numPr>
          <w:ilvl w:val="0"/>
          <w:numId w:val="21"/>
        </w:numPr>
        <w:jc w:val="both"/>
        <w:rPr>
          <w:rFonts w:ascii="Garamond" w:hAnsi="Garamond" w:cs="Arial"/>
          <w:sz w:val="24"/>
        </w:rPr>
      </w:pPr>
      <w:r w:rsidRPr="005745B8">
        <w:rPr>
          <w:rFonts w:ascii="Garamond" w:hAnsi="Garamond" w:cs="Arial"/>
          <w:sz w:val="24"/>
        </w:rPr>
        <w:t xml:space="preserve">v dveh enakih izvodih, od katerih prejme vsaka pogodbena stranka en izvod. </w:t>
      </w:r>
      <w:r w:rsidR="005745B8">
        <w:rPr>
          <w:rFonts w:ascii="Garamond" w:hAnsi="Garamond" w:cs="Arial"/>
          <w:sz w:val="24"/>
        </w:rPr>
        <w:t xml:space="preserve"> ALI</w:t>
      </w:r>
    </w:p>
    <w:p w14:paraId="6A9D603F" w14:textId="32824D1E" w:rsidR="005745B8" w:rsidRPr="005745B8" w:rsidRDefault="005745B8" w:rsidP="005745B8">
      <w:pPr>
        <w:pStyle w:val="Odstavekseznama"/>
        <w:numPr>
          <w:ilvl w:val="0"/>
          <w:numId w:val="21"/>
        </w:numPr>
        <w:jc w:val="both"/>
        <w:rPr>
          <w:rFonts w:ascii="Garamond" w:hAnsi="Garamond" w:cs="Arial"/>
          <w:sz w:val="24"/>
        </w:rPr>
      </w:pPr>
      <w:r w:rsidRPr="00DE1BB4">
        <w:rPr>
          <w:rFonts w:ascii="Garamond" w:hAnsi="Garamond"/>
          <w:sz w:val="24"/>
        </w:rPr>
        <w:t>v obliki elektronskega dokumenta, ki ga elektronsko podpišeta z varnim elektronskim podpisom oba podpisnika, vsak podpisnik pa prejme identično kopijo podpisanega elektronskega dokumenta.</w:t>
      </w:r>
    </w:p>
    <w:p w14:paraId="1AD880F1" w14:textId="77777777" w:rsidR="006A09F8" w:rsidRDefault="006A09F8" w:rsidP="006A09F8">
      <w:pPr>
        <w:pStyle w:val="Glava"/>
        <w:tabs>
          <w:tab w:val="clear" w:pos="4536"/>
          <w:tab w:val="clear" w:pos="9072"/>
        </w:tabs>
        <w:rPr>
          <w:rFonts w:ascii="Garamond" w:hAnsi="Garamond"/>
          <w:b/>
          <w:caps/>
          <w:spacing w:val="5"/>
          <w:kern w:val="28"/>
          <w:sz w:val="24"/>
        </w:rPr>
      </w:pPr>
    </w:p>
    <w:p w14:paraId="7ED74BEE" w14:textId="77777777" w:rsidR="006A09F8" w:rsidRDefault="006A09F8" w:rsidP="006A09F8">
      <w:pPr>
        <w:rPr>
          <w:rFonts w:ascii="Garamond" w:hAnsi="Garamond"/>
          <w:b/>
          <w:caps/>
          <w:spacing w:val="5"/>
          <w:kern w:val="28"/>
          <w:sz w:val="24"/>
        </w:rPr>
      </w:pPr>
    </w:p>
    <w:p w14:paraId="723C5B9B" w14:textId="77777777" w:rsidR="00BA306F" w:rsidRPr="008C4757" w:rsidRDefault="00BA306F" w:rsidP="00896552">
      <w:pPr>
        <w:pStyle w:val="Telobesedila"/>
        <w:spacing w:line="288" w:lineRule="auto"/>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7822608" w14:textId="77777777" w:rsidTr="0075685D">
        <w:trPr>
          <w:trHeight w:val="432"/>
          <w:jc w:val="center"/>
        </w:trPr>
        <w:tc>
          <w:tcPr>
            <w:tcW w:w="4382" w:type="dxa"/>
          </w:tcPr>
          <w:p w14:paraId="76891310" w14:textId="77777777" w:rsidR="00896552" w:rsidRPr="008C4757" w:rsidRDefault="00896552" w:rsidP="0075685D">
            <w:pPr>
              <w:jc w:val="both"/>
              <w:rPr>
                <w:rFonts w:ascii="Garamond" w:hAnsi="Garamond" w:cs="Arial"/>
                <w:color w:val="000000"/>
                <w:sz w:val="24"/>
              </w:rPr>
            </w:pPr>
            <w:r w:rsidRPr="008C4757">
              <w:rPr>
                <w:rFonts w:ascii="Garamond" w:hAnsi="Garamond" w:cs="Arial"/>
                <w:color w:val="000000"/>
                <w:sz w:val="24"/>
              </w:rPr>
              <w:t>Kraj, datum ___________</w:t>
            </w:r>
          </w:p>
        </w:tc>
        <w:tc>
          <w:tcPr>
            <w:tcW w:w="4382" w:type="dxa"/>
          </w:tcPr>
          <w:p w14:paraId="03AD3976"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color w:val="000000"/>
                <w:sz w:val="24"/>
              </w:rPr>
              <w:t>Ljubljana, dne ____________</w:t>
            </w:r>
          </w:p>
        </w:tc>
      </w:tr>
      <w:tr w:rsidR="00896552" w:rsidRPr="008C4757" w14:paraId="21E9D810" w14:textId="77777777" w:rsidTr="0075685D">
        <w:trPr>
          <w:jc w:val="center"/>
        </w:trPr>
        <w:tc>
          <w:tcPr>
            <w:tcW w:w="4382" w:type="dxa"/>
          </w:tcPr>
          <w:p w14:paraId="46F9C34B" w14:textId="77777777" w:rsidR="00896552" w:rsidRPr="008C4757" w:rsidRDefault="00896552" w:rsidP="0075685D">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75685D">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75685D">
            <w:pPr>
              <w:jc w:val="both"/>
              <w:rPr>
                <w:rFonts w:ascii="Garamond" w:hAnsi="Garamond" w:cs="Arial"/>
                <w:color w:val="000000"/>
                <w:sz w:val="24"/>
              </w:rPr>
            </w:pPr>
          </w:p>
        </w:tc>
        <w:tc>
          <w:tcPr>
            <w:tcW w:w="4382" w:type="dxa"/>
          </w:tcPr>
          <w:p w14:paraId="1E0B6B23" w14:textId="77777777" w:rsidR="00896552" w:rsidRPr="008C4757" w:rsidRDefault="00896552" w:rsidP="0075685D">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75685D">
            <w:pPr>
              <w:jc w:val="both"/>
              <w:rPr>
                <w:rFonts w:ascii="Garamond" w:hAnsi="Garamond" w:cs="Arial"/>
                <w:color w:val="000000"/>
                <w:sz w:val="24"/>
              </w:rPr>
            </w:pPr>
          </w:p>
        </w:tc>
        <w:tc>
          <w:tcPr>
            <w:tcW w:w="4382" w:type="dxa"/>
          </w:tcPr>
          <w:p w14:paraId="7745A324" w14:textId="77777777" w:rsidR="00896552" w:rsidRPr="008C4757" w:rsidRDefault="00896552" w:rsidP="0075685D">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75685D">
            <w:pPr>
              <w:rPr>
                <w:rFonts w:ascii="Garamond" w:hAnsi="Garamond"/>
                <w:sz w:val="24"/>
              </w:rPr>
            </w:pPr>
          </w:p>
        </w:tc>
        <w:tc>
          <w:tcPr>
            <w:tcW w:w="4382" w:type="dxa"/>
          </w:tcPr>
          <w:p w14:paraId="0EAAC705" w14:textId="43DC024E" w:rsidR="00896552" w:rsidRPr="008C4757" w:rsidRDefault="008A7937" w:rsidP="0075685D">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75685D">
            <w:pPr>
              <w:rPr>
                <w:rFonts w:ascii="Garamond" w:hAnsi="Garamond"/>
                <w:sz w:val="24"/>
              </w:rPr>
            </w:pPr>
          </w:p>
        </w:tc>
        <w:tc>
          <w:tcPr>
            <w:tcW w:w="4382" w:type="dxa"/>
          </w:tcPr>
          <w:p w14:paraId="6FD95190" w14:textId="77777777" w:rsidR="007F7071" w:rsidRPr="008C4757" w:rsidRDefault="007F7071" w:rsidP="0075685D">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75685D">
            <w:pPr>
              <w:rPr>
                <w:rFonts w:ascii="Garamond" w:hAnsi="Garamond" w:cs="Arial"/>
                <w:sz w:val="24"/>
              </w:rPr>
            </w:pPr>
          </w:p>
        </w:tc>
        <w:tc>
          <w:tcPr>
            <w:tcW w:w="4382" w:type="dxa"/>
          </w:tcPr>
          <w:p w14:paraId="11EB447B" w14:textId="77777777" w:rsidR="00896552" w:rsidRPr="008C4757" w:rsidRDefault="00896552" w:rsidP="0075685D">
            <w:pPr>
              <w:ind w:left="438"/>
              <w:jc w:val="both"/>
              <w:rPr>
                <w:rFonts w:ascii="Garamond" w:hAnsi="Garamond" w:cs="Arial"/>
                <w:color w:val="000000"/>
                <w:sz w:val="24"/>
              </w:rPr>
            </w:pPr>
          </w:p>
        </w:tc>
      </w:tr>
    </w:tbl>
    <w:p w14:paraId="7E743F3B" w14:textId="77777777" w:rsidR="00896552" w:rsidRPr="008C4757" w:rsidRDefault="00896552" w:rsidP="00896552">
      <w:pPr>
        <w:spacing w:after="26" w:line="247" w:lineRule="auto"/>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30D80AA5" w:rsidR="00AD5A09" w:rsidRDefault="00896552" w:rsidP="00896552">
      <w:pPr>
        <w:numPr>
          <w:ilvl w:val="0"/>
          <w:numId w:val="12"/>
        </w:numPr>
        <w:spacing w:after="3" w:line="247" w:lineRule="auto"/>
        <w:ind w:right="55"/>
        <w:jc w:val="both"/>
        <w:rPr>
          <w:rFonts w:ascii="Garamond" w:eastAsia="Garamond" w:hAnsi="Garamond" w:cs="Garamond"/>
          <w:color w:val="000000"/>
          <w:sz w:val="24"/>
        </w:rPr>
      </w:pPr>
      <w:r w:rsidRPr="008C4757">
        <w:rPr>
          <w:rFonts w:ascii="Garamond" w:eastAsia="Garamond" w:hAnsi="Garamond" w:cs="Garamond"/>
          <w:color w:val="000000"/>
          <w:sz w:val="24"/>
        </w:rPr>
        <w:lastRenderedPageBreak/>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40</w:t>
      </w:r>
      <w:r w:rsidR="004F7B20">
        <w:rPr>
          <w:rFonts w:ascii="Garamond" w:eastAsia="Garamond" w:hAnsi="Garamond" w:cs="Garamond"/>
          <w:color w:val="000000"/>
          <w:sz w:val="24"/>
        </w:rPr>
        <w:t>1</w:t>
      </w:r>
      <w:r w:rsidR="007F7071">
        <w:rPr>
          <w:rFonts w:ascii="Garamond" w:eastAsia="Garamond" w:hAnsi="Garamond" w:cs="Garamond"/>
          <w:color w:val="000000"/>
          <w:sz w:val="24"/>
        </w:rPr>
        <w:t>-</w:t>
      </w:r>
      <w:r w:rsidR="002C3F26">
        <w:rPr>
          <w:rFonts w:ascii="Garamond" w:eastAsia="Garamond" w:hAnsi="Garamond" w:cs="Garamond"/>
          <w:color w:val="000000"/>
          <w:sz w:val="24"/>
        </w:rPr>
        <w:t>9/2023</w:t>
      </w:r>
    </w:p>
    <w:p w14:paraId="4ABE8872" w14:textId="5191D2B2" w:rsidR="00896552" w:rsidRDefault="00AD5A09" w:rsidP="00BC0397">
      <w:pPr>
        <w:numPr>
          <w:ilvl w:val="0"/>
          <w:numId w:val="12"/>
        </w:numPr>
        <w:spacing w:after="3" w:line="247"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Ponudbena dokumentacija izvajalca</w:t>
      </w:r>
      <w:r w:rsidR="00896552" w:rsidRPr="008C4757">
        <w:rPr>
          <w:rFonts w:ascii="Garamond" w:eastAsia="Garamond" w:hAnsi="Garamond" w:cs="Garamond"/>
          <w:color w:val="000000"/>
          <w:sz w:val="24"/>
        </w:rPr>
        <w:t>.</w:t>
      </w:r>
    </w:p>
    <w:p w14:paraId="2D8E9D64" w14:textId="44AFFCBC" w:rsidR="00896552" w:rsidRPr="008C4757" w:rsidRDefault="00896552" w:rsidP="00BC0397">
      <w:pPr>
        <w:spacing w:line="256" w:lineRule="auto"/>
        <w:ind w:left="741"/>
        <w:rPr>
          <w:rFonts w:ascii="Garamond" w:eastAsia="Garamond" w:hAnsi="Garamond" w:cs="Garamond"/>
          <w:color w:val="000000"/>
          <w:sz w:val="24"/>
        </w:rPr>
      </w:pPr>
    </w:p>
    <w:p w14:paraId="5338D294" w14:textId="77777777" w:rsidR="00896552" w:rsidRPr="00944CDD" w:rsidRDefault="00896552" w:rsidP="00BC0397">
      <w:pPr>
        <w:spacing w:line="247" w:lineRule="auto"/>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178EB51D" w:rsidR="00566FF9" w:rsidRDefault="00896552" w:rsidP="00BC0397">
      <w:pPr>
        <w:numPr>
          <w:ilvl w:val="0"/>
          <w:numId w:val="12"/>
        </w:numPr>
        <w:spacing w:line="247" w:lineRule="auto"/>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oga 3: Izjava o udeležbi fizičnih in pravnih oseb v lastništvu ponudnika</w:t>
      </w:r>
    </w:p>
    <w:p w14:paraId="58C6CFEF" w14:textId="62B79040" w:rsidR="004F7B20" w:rsidRPr="002F2152" w:rsidRDefault="004F7B20" w:rsidP="00BC0397">
      <w:pPr>
        <w:numPr>
          <w:ilvl w:val="0"/>
          <w:numId w:val="12"/>
        </w:numPr>
        <w:spacing w:line="247" w:lineRule="auto"/>
        <w:ind w:right="55"/>
        <w:jc w:val="both"/>
        <w:rPr>
          <w:rFonts w:ascii="Garamond" w:eastAsia="Garamond" w:hAnsi="Garamond" w:cs="Garamond"/>
          <w:sz w:val="24"/>
        </w:rPr>
      </w:pPr>
      <w:r w:rsidRPr="002F2152">
        <w:rPr>
          <w:rFonts w:ascii="Garamond" w:eastAsia="Garamond" w:hAnsi="Garamond" w:cs="Garamond"/>
          <w:sz w:val="24"/>
        </w:rPr>
        <w:t>Priloga 4: Finančno zavarovanje za dobro izvedbo pogodbenih obveznosti</w:t>
      </w:r>
    </w:p>
    <w:p w14:paraId="7D5776F5" w14:textId="77777777" w:rsidR="004B70D9" w:rsidRDefault="004B70D9">
      <w:pPr>
        <w:rPr>
          <w:rFonts w:ascii="Garamond" w:hAnsi="Garamond"/>
          <w:i/>
          <w:sz w:val="24"/>
        </w:rPr>
      </w:pPr>
    </w:p>
    <w:p w14:paraId="4BF3C293" w14:textId="1374A7D6" w:rsidR="0075685D" w:rsidRPr="00826597" w:rsidRDefault="00896552">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6E3E5B98" w:rsidR="009F0EC0" w:rsidRPr="008C4757" w:rsidRDefault="008E6CD4" w:rsidP="00C91D3D">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F35892">
        <w:rPr>
          <w:rFonts w:ascii="Garamond" w:hAnsi="Garamond"/>
          <w:b/>
          <w:sz w:val="24"/>
        </w:rPr>
        <w:t>6</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002082C0" w14:textId="7A44A9A2" w:rsidR="000B72D1" w:rsidRDefault="000B72D1">
      <w:pPr>
        <w:rPr>
          <w:rFonts w:cs="Arial"/>
          <w:b/>
          <w:sz w:val="20"/>
          <w:szCs w:val="20"/>
        </w:rPr>
      </w:pPr>
    </w:p>
    <w:p w14:paraId="3175F3F5" w14:textId="564E9C8C"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b/>
          <w:bCs/>
          <w:sz w:val="24"/>
        </w:rPr>
      </w:pPr>
      <w:r>
        <w:rPr>
          <w:rFonts w:ascii="Garamond" w:hAnsi="Garamond"/>
          <w:b/>
          <w:bCs/>
          <w:sz w:val="24"/>
        </w:rPr>
        <w:t>Obraz</w:t>
      </w:r>
      <w:r w:rsidR="00FE1FE7">
        <w:rPr>
          <w:rFonts w:ascii="Garamond" w:hAnsi="Garamond"/>
          <w:b/>
          <w:bCs/>
          <w:sz w:val="24"/>
        </w:rPr>
        <w:t>e</w:t>
      </w:r>
      <w:r>
        <w:rPr>
          <w:rFonts w:ascii="Garamond" w:hAnsi="Garamond"/>
          <w:b/>
          <w:bCs/>
          <w:sz w:val="24"/>
        </w:rPr>
        <w:t>c</w:t>
      </w:r>
      <w:r w:rsidRPr="000B72D1">
        <w:rPr>
          <w:rFonts w:ascii="Garamond" w:hAnsi="Garamond"/>
          <w:b/>
          <w:bCs/>
          <w:sz w:val="24"/>
        </w:rPr>
        <w:t xml:space="preserve"> </w:t>
      </w:r>
      <w:r w:rsidRPr="000B72D1">
        <w:rPr>
          <w:rFonts w:ascii="Garamond" w:hAnsi="Garamond" w:cs="Arial"/>
          <w:b/>
          <w:bCs/>
          <w:sz w:val="24"/>
        </w:rPr>
        <w:t>finančnega</w:t>
      </w:r>
      <w:r w:rsidRPr="000B72D1">
        <w:rPr>
          <w:rFonts w:ascii="Garamond" w:hAnsi="Garamond"/>
          <w:b/>
          <w:bCs/>
          <w:sz w:val="24"/>
        </w:rPr>
        <w:t xml:space="preserve"> zavarovanja za dobro izvedbo pogodbenih obveznosti </w:t>
      </w:r>
      <w:r w:rsidRPr="000B72D1">
        <w:rPr>
          <w:rFonts w:ascii="Garamond" w:hAnsi="Garamond"/>
          <w:b/>
          <w:bCs/>
          <w:caps/>
          <w:spacing w:val="5"/>
          <w:kern w:val="28"/>
          <w:sz w:val="24"/>
        </w:rPr>
        <w:t>(</w:t>
      </w:r>
      <w:r w:rsidRPr="000B72D1">
        <w:rPr>
          <w:rFonts w:ascii="Garamond" w:hAnsi="Garamond"/>
          <w:b/>
          <w:bCs/>
          <w:sz w:val="24"/>
        </w:rPr>
        <w:t>OBR-7)</w:t>
      </w:r>
    </w:p>
    <w:p w14:paraId="151CC8DC" w14:textId="77777777" w:rsidR="000B72D1" w:rsidRPr="000B72D1" w:rsidRDefault="000B72D1" w:rsidP="000B72D1">
      <w:pPr>
        <w:rPr>
          <w:rFonts w:ascii="Garamond" w:hAnsi="Garamond" w:cs="Arial"/>
          <w:sz w:val="24"/>
        </w:rPr>
      </w:pPr>
    </w:p>
    <w:p w14:paraId="0C526502"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0B72D1">
        <w:rPr>
          <w:rFonts w:ascii="Garamond" w:hAnsi="Garamond" w:cs="Arial"/>
          <w:i/>
          <w:sz w:val="24"/>
        </w:rPr>
        <w:t>Glava s podatki o garantu (zavarovalnici/banki) ali SWIFT ključ</w:t>
      </w:r>
    </w:p>
    <w:p w14:paraId="4FF9C356"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4"/>
        </w:rPr>
      </w:pPr>
    </w:p>
    <w:p w14:paraId="3BC78A44"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sz w:val="24"/>
        </w:rPr>
        <w:t xml:space="preserve">Za:       </w:t>
      </w:r>
      <w:r w:rsidRPr="000B72D1">
        <w:rPr>
          <w:rFonts w:ascii="Garamond" w:hAnsi="Garamond" w:cs="Arial"/>
          <w:i/>
          <w:sz w:val="24"/>
        </w:rPr>
        <w:fldChar w:fldCharType="begin">
          <w:ffData>
            <w:name w:val="Besedilo2"/>
            <w:enabled/>
            <w:calcOnExit w:val="0"/>
            <w:textInput/>
          </w:ffData>
        </w:fldChar>
      </w:r>
      <w:r w:rsidRPr="000B72D1">
        <w:rPr>
          <w:rFonts w:ascii="Garamond" w:hAnsi="Garamond" w:cs="Arial"/>
          <w:i/>
          <w:sz w:val="24"/>
        </w:rPr>
        <w:instrText xml:space="preserve"> FORMTEXT </w:instrText>
      </w:r>
      <w:r w:rsidRPr="000B72D1">
        <w:rPr>
          <w:rFonts w:ascii="Garamond" w:hAnsi="Garamond" w:cs="Arial"/>
          <w:i/>
          <w:sz w:val="24"/>
        </w:rPr>
      </w:r>
      <w:r w:rsidRPr="000B72D1">
        <w:rPr>
          <w:rFonts w:ascii="Garamond" w:hAnsi="Garamond" w:cs="Arial"/>
          <w:i/>
          <w:sz w:val="24"/>
        </w:rPr>
        <w:fldChar w:fldCharType="separate"/>
      </w:r>
      <w:r w:rsidRPr="000B72D1">
        <w:rPr>
          <w:rFonts w:ascii="Garamond" w:hAnsi="Garamond" w:cs="Arial"/>
          <w:i/>
          <w:noProof/>
          <w:sz w:val="24"/>
        </w:rPr>
        <w:t> </w:t>
      </w:r>
      <w:r w:rsidRPr="000B72D1">
        <w:rPr>
          <w:rFonts w:ascii="Garamond" w:hAnsi="Garamond" w:cs="Arial"/>
          <w:i/>
          <w:noProof/>
          <w:sz w:val="24"/>
        </w:rPr>
        <w:t> </w:t>
      </w:r>
      <w:r w:rsidRPr="000B72D1">
        <w:rPr>
          <w:rFonts w:ascii="Garamond" w:hAnsi="Garamond" w:cs="Arial"/>
          <w:i/>
          <w:noProof/>
          <w:sz w:val="24"/>
        </w:rPr>
        <w:t> </w:t>
      </w:r>
      <w:r w:rsidRPr="000B72D1">
        <w:rPr>
          <w:rFonts w:ascii="Garamond" w:hAnsi="Garamond" w:cs="Arial"/>
          <w:i/>
          <w:noProof/>
          <w:sz w:val="24"/>
        </w:rPr>
        <w:t> </w:t>
      </w:r>
      <w:r w:rsidRPr="000B72D1">
        <w:rPr>
          <w:rFonts w:ascii="Garamond" w:hAnsi="Garamond" w:cs="Arial"/>
          <w:i/>
          <w:noProof/>
          <w:sz w:val="24"/>
        </w:rPr>
        <w:t> </w:t>
      </w:r>
      <w:r w:rsidRPr="000B72D1">
        <w:rPr>
          <w:rFonts w:ascii="Garamond" w:hAnsi="Garamond" w:cs="Arial"/>
          <w:i/>
          <w:sz w:val="24"/>
        </w:rPr>
        <w:fldChar w:fldCharType="end"/>
      </w:r>
      <w:r w:rsidRPr="000B72D1">
        <w:rPr>
          <w:rFonts w:ascii="Garamond" w:hAnsi="Garamond" w:cs="Arial"/>
          <w:i/>
          <w:sz w:val="24"/>
        </w:rPr>
        <w:t xml:space="preserve">  (vpiše se upravičenca tj. naročnika javnega naročila)</w:t>
      </w:r>
    </w:p>
    <w:p w14:paraId="71102C3D"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0B72D1">
        <w:rPr>
          <w:rFonts w:ascii="Garamond" w:hAnsi="Garamond" w:cs="Arial"/>
          <w:sz w:val="24"/>
        </w:rPr>
        <w:t xml:space="preserve">Datum: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datum izdaje)</w:t>
      </w:r>
    </w:p>
    <w:p w14:paraId="147E22B0"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46057D99"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0B72D1">
        <w:rPr>
          <w:rFonts w:ascii="Garamond" w:hAnsi="Garamond" w:cs="Arial"/>
          <w:b/>
          <w:sz w:val="24"/>
        </w:rPr>
        <w:t>VRSTA ZAVAROVANJA:</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vrsta zavarovanja: kavcijsko zavarovanje/bančna garancija)</w:t>
      </w:r>
    </w:p>
    <w:p w14:paraId="5BB0313E"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115E0F7D"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 xml:space="preserve">ŠTEVILKA: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številka zavarovanja)</w:t>
      </w:r>
    </w:p>
    <w:p w14:paraId="6084DA77"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63BDFFF0"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GARANT:</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ime in naslov zavarovalnice/banke v kraju izdaje)</w:t>
      </w:r>
    </w:p>
    <w:p w14:paraId="0B108BEF"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14D4F8F6"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 xml:space="preserve">NAROČNIK: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ime in naslov naročnika zavarovanja, tj. v postopku javnega naročanja izbranega ponudnika)</w:t>
      </w:r>
    </w:p>
    <w:p w14:paraId="495FC47E"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7A01E86B"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UPRAVIČENEC:</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naročnika javnega naročila)</w:t>
      </w:r>
    </w:p>
    <w:p w14:paraId="363E3820"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0BFBE2CB"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0B72D1">
        <w:rPr>
          <w:rFonts w:ascii="Garamond" w:hAnsi="Garamond" w:cs="Arial"/>
          <w:b/>
          <w:sz w:val="24"/>
        </w:rPr>
        <w:t xml:space="preserve">OSNOVNI POSEL: </w:t>
      </w:r>
      <w:r w:rsidRPr="000B72D1">
        <w:rPr>
          <w:rFonts w:ascii="Garamond" w:hAnsi="Garamond" w:cs="Arial"/>
          <w:sz w:val="24"/>
        </w:rPr>
        <w:t xml:space="preserve">obveznost naročnika zavarovanja iz pogodbe št.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z dne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številko in datum pogodbe o izvedbi javnega naročila, sklenjene na podlagi postopka z oznako XXXXXX)</w:t>
      </w:r>
      <w:r w:rsidRPr="000B72D1">
        <w:rPr>
          <w:rFonts w:ascii="Garamond" w:hAnsi="Garamond" w:cs="Arial"/>
          <w:sz w:val="24"/>
        </w:rPr>
        <w:t xml:space="preserve"> za</w:t>
      </w:r>
      <w:r w:rsidRPr="000B72D1">
        <w:rPr>
          <w:rFonts w:ascii="Garamond" w:hAnsi="Garamond" w:cs="Arial"/>
          <w:i/>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predmet javnega naročila)</w:t>
      </w:r>
    </w:p>
    <w:p w14:paraId="59383DF1"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i/>
          <w:sz w:val="24"/>
        </w:rPr>
        <w:t xml:space="preserve"> </w:t>
      </w:r>
    </w:p>
    <w:p w14:paraId="5DAD293B"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 xml:space="preserve">ZNESEK IN VALUTA: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najvišji znesek s številko in besedo ter valuta)</w:t>
      </w:r>
    </w:p>
    <w:p w14:paraId="57139EBD"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26BD9E7D"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 xml:space="preserve">LISTINE, KI JIH JE POLEG IZJAVE TREBA PRILOŽITI ZAHTEVI ZA PLAČILO IN SE IZRECNO ZAHTEVAJO V SPODNJEM BESEDILU: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(nobena/navede se listina)</w:t>
      </w:r>
    </w:p>
    <w:p w14:paraId="5375F57B"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6F5741E1"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JEZIK V ZAHTEVANIH LISTINAH:</w:t>
      </w:r>
      <w:r w:rsidRPr="000B72D1">
        <w:rPr>
          <w:rFonts w:ascii="Garamond" w:hAnsi="Garamond" w:cs="Arial"/>
          <w:sz w:val="24"/>
        </w:rPr>
        <w:t xml:space="preserve"> slovenski</w:t>
      </w:r>
    </w:p>
    <w:p w14:paraId="0187388C"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3B91043D"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OBLIKA PREDLOŽITVE:</w:t>
      </w:r>
      <w:r w:rsidRPr="000B72D1">
        <w:rPr>
          <w:rFonts w:ascii="Garamond" w:hAnsi="Garamond" w:cs="Arial"/>
          <w:sz w:val="24"/>
        </w:rPr>
        <w:t xml:space="preserve"> v papirni obliki s priporočeno pošto ali katerokoli obliko hitre pošte ali v elektronski obliki po SWIFT sistemu na naslov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(navede se SWIFT naslova garanta)</w:t>
      </w:r>
    </w:p>
    <w:p w14:paraId="455C6689"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04D67AED"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KRAJ PREDLOŽITVE:</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(garant vpiše naslov podružnice, kjer se opravi predložitev papirnih listin, ali elektronski naslov za predložitev v elektronski obliki, kot na primer garantov SWIFT naslov)</w:t>
      </w:r>
      <w:r w:rsidRPr="000B72D1">
        <w:rPr>
          <w:rFonts w:ascii="Garamond" w:hAnsi="Garamond" w:cs="Arial"/>
          <w:sz w:val="24"/>
        </w:rPr>
        <w:t xml:space="preserve"> </w:t>
      </w:r>
    </w:p>
    <w:p w14:paraId="333691D1"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sz w:val="24"/>
        </w:rPr>
        <w:t>Ne glede na navedeno, se predložitev papirnih listin lahko opravi v katerikoli podružnici garanta na območju Republike Slovenije.</w:t>
      </w:r>
      <w:r w:rsidRPr="000B72D1" w:rsidDel="00D4087F">
        <w:rPr>
          <w:rFonts w:ascii="Garamond" w:hAnsi="Garamond" w:cs="Arial"/>
          <w:sz w:val="24"/>
        </w:rPr>
        <w:t xml:space="preserve"> </w:t>
      </w:r>
    </w:p>
    <w:p w14:paraId="4F84CFD9"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sz w:val="24"/>
        </w:rPr>
        <w:t xml:space="preserve">  </w:t>
      </w:r>
    </w:p>
    <w:p w14:paraId="35269844"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 xml:space="preserve">DATUM VELJAVNOSTI: </w:t>
      </w:r>
      <w:r w:rsidRPr="000B72D1">
        <w:rPr>
          <w:rFonts w:ascii="Garamond" w:hAnsi="Garamond" w:cs="Arial"/>
          <w:sz w:val="24"/>
        </w:rPr>
        <w:fldChar w:fldCharType="begin">
          <w:ffData>
            <w:name w:val="Besedilo2"/>
            <w:enabled/>
            <w:calcOnExit w:val="0"/>
            <w:textInput>
              <w:default w:val="DD. MM. LLLL"/>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DD. MM. LLLL</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datum zapadlosti zavarovanja)</w:t>
      </w:r>
    </w:p>
    <w:p w14:paraId="24AC39C7"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7E314F4C"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b/>
          <w:sz w:val="24"/>
        </w:rPr>
        <w:t>STRANKA, KI JE DOLŽNA PLAČATI STROŠKE:</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ime naročnika zavarovanja, tj. v postopku javnega naročanja izbranega ponudnika)</w:t>
      </w:r>
    </w:p>
    <w:p w14:paraId="44BC05CE"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4"/>
        </w:rPr>
      </w:pPr>
    </w:p>
    <w:p w14:paraId="7C377897" w14:textId="77777777" w:rsidR="000B72D1" w:rsidRPr="000B72D1" w:rsidRDefault="000B72D1" w:rsidP="000B72D1">
      <w:pPr>
        <w:jc w:val="both"/>
        <w:rPr>
          <w:rFonts w:ascii="Garamond" w:hAnsi="Garamond" w:cs="Arial"/>
          <w:sz w:val="24"/>
        </w:rPr>
      </w:pPr>
      <w:r w:rsidRPr="000B72D1">
        <w:rPr>
          <w:rFonts w:ascii="Garamond" w:hAnsi="Garamond" w:cs="Arial"/>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1A2101" w14:textId="77777777" w:rsidR="000B72D1" w:rsidRPr="000B72D1" w:rsidRDefault="000B72D1" w:rsidP="000B72D1">
      <w:pPr>
        <w:jc w:val="both"/>
        <w:rPr>
          <w:rFonts w:ascii="Garamond" w:hAnsi="Garamond" w:cs="Arial"/>
          <w:sz w:val="24"/>
        </w:rPr>
      </w:pPr>
    </w:p>
    <w:p w14:paraId="40710FC9" w14:textId="77777777" w:rsidR="000B72D1" w:rsidRPr="000B72D1" w:rsidRDefault="000B72D1" w:rsidP="000B72D1">
      <w:pPr>
        <w:jc w:val="both"/>
        <w:rPr>
          <w:rFonts w:ascii="Garamond" w:hAnsi="Garamond" w:cs="Arial"/>
          <w:sz w:val="24"/>
        </w:rPr>
      </w:pPr>
      <w:r w:rsidRPr="000B72D1">
        <w:rPr>
          <w:rFonts w:ascii="Garamond" w:hAnsi="Garamond" w:cs="Arial"/>
          <w:sz w:val="24"/>
        </w:rPr>
        <w:t>Katerokoli zahtevo za plačilo po tem zavarovanju moramo prejeti na datum veljavnosti zavarovanja ali pred njim v zgoraj navedenem kraju predložitve.</w:t>
      </w:r>
    </w:p>
    <w:p w14:paraId="4C776590" w14:textId="77777777" w:rsidR="000B72D1" w:rsidRPr="000B72D1" w:rsidRDefault="000B72D1" w:rsidP="000B72D1">
      <w:pPr>
        <w:jc w:val="both"/>
        <w:rPr>
          <w:rFonts w:ascii="Garamond" w:hAnsi="Garamond" w:cs="Arial"/>
          <w:sz w:val="24"/>
        </w:rPr>
      </w:pPr>
    </w:p>
    <w:p w14:paraId="1B803376" w14:textId="77777777" w:rsidR="000B72D1" w:rsidRPr="000B72D1" w:rsidRDefault="000B72D1" w:rsidP="000B72D1">
      <w:pPr>
        <w:jc w:val="both"/>
        <w:rPr>
          <w:rFonts w:ascii="Garamond" w:hAnsi="Garamond" w:cs="Arial"/>
          <w:sz w:val="24"/>
        </w:rPr>
      </w:pPr>
      <w:r w:rsidRPr="000B72D1">
        <w:rPr>
          <w:rFonts w:ascii="Garamond" w:hAnsi="Garamond" w:cs="Arial"/>
          <w:sz w:val="24"/>
        </w:rPr>
        <w:t>Morebitne spore v zvezi s tem zavarovanjem rešuje stvarno pristojno sodišče v Ljubljani po slovenskem pravu.</w:t>
      </w:r>
    </w:p>
    <w:p w14:paraId="2042E9CB" w14:textId="77777777" w:rsidR="000B72D1" w:rsidRPr="000B72D1" w:rsidRDefault="000B72D1" w:rsidP="000B72D1">
      <w:pPr>
        <w:jc w:val="both"/>
        <w:rPr>
          <w:rFonts w:ascii="Garamond" w:hAnsi="Garamond" w:cs="Arial"/>
          <w:sz w:val="24"/>
        </w:rPr>
      </w:pPr>
    </w:p>
    <w:p w14:paraId="420FE5DD" w14:textId="77777777" w:rsidR="000B72D1" w:rsidRPr="000B72D1" w:rsidRDefault="000B72D1" w:rsidP="000B72D1">
      <w:pPr>
        <w:jc w:val="both"/>
        <w:rPr>
          <w:rFonts w:ascii="Garamond" w:hAnsi="Garamond" w:cs="Arial"/>
          <w:sz w:val="24"/>
        </w:rPr>
      </w:pPr>
      <w:r w:rsidRPr="000B72D1">
        <w:rPr>
          <w:rFonts w:ascii="Garamond" w:hAnsi="Garamond" w:cs="Arial"/>
          <w:sz w:val="24"/>
        </w:rPr>
        <w:t>Za to zavarovanje veljajo Enotna pravila za garancije na poziv (EPGP) revizija iz leta 2010, izdana pri MTZ pod št. 758.</w:t>
      </w:r>
    </w:p>
    <w:p w14:paraId="76F2364F" w14:textId="77777777" w:rsidR="000B72D1" w:rsidRPr="000B72D1" w:rsidRDefault="000B72D1" w:rsidP="000B72D1">
      <w:pPr>
        <w:jc w:val="both"/>
        <w:rPr>
          <w:rFonts w:ascii="Garamond" w:hAnsi="Garamond" w:cs="Arial"/>
          <w:sz w:val="24"/>
        </w:rPr>
      </w:pPr>
    </w:p>
    <w:p w14:paraId="5C973FC3" w14:textId="628A45F2"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 w:val="24"/>
        </w:rPr>
      </w:pP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t xml:space="preserve">     garant</w:t>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t>(žig in podpis)</w:t>
      </w:r>
    </w:p>
    <w:p w14:paraId="6E9A96ED" w14:textId="77777777" w:rsidR="000B72D1" w:rsidRDefault="000B72D1">
      <w:pPr>
        <w:rPr>
          <w:rFonts w:ascii="Garamond" w:hAnsi="Garamond" w:cs="Arial"/>
          <w:b/>
          <w:sz w:val="24"/>
        </w:rPr>
      </w:pPr>
      <w:r>
        <w:rPr>
          <w:rFonts w:ascii="Garamond" w:hAnsi="Garamond" w:cs="Arial"/>
          <w:b/>
          <w:sz w:val="24"/>
        </w:rPr>
        <w:br w:type="page"/>
      </w:r>
    </w:p>
    <w:p w14:paraId="006B1954" w14:textId="0FB35A44" w:rsidR="000B72D1" w:rsidRPr="000B72D1" w:rsidRDefault="000B72D1" w:rsidP="000B72D1">
      <w:pPr>
        <w:contextualSpacing/>
        <w:jc w:val="center"/>
        <w:rPr>
          <w:rFonts w:ascii="Garamond" w:hAnsi="Garamond"/>
          <w:b/>
          <w:caps/>
          <w:spacing w:val="5"/>
          <w:kern w:val="28"/>
          <w:sz w:val="24"/>
        </w:rPr>
      </w:pPr>
      <w:r w:rsidRPr="000B72D1">
        <w:rPr>
          <w:rFonts w:ascii="Garamond" w:hAnsi="Garamond" w:cs="Arial"/>
          <w:b/>
          <w:sz w:val="24"/>
        </w:rPr>
        <w:lastRenderedPageBreak/>
        <w:t xml:space="preserve">Obrazec finančnega zavarovanja za odpravo napak v garancijskem roku </w:t>
      </w:r>
      <w:r w:rsidRPr="000B72D1">
        <w:rPr>
          <w:rFonts w:ascii="Garamond" w:hAnsi="Garamond"/>
          <w:b/>
          <w:caps/>
          <w:spacing w:val="5"/>
          <w:kern w:val="28"/>
          <w:sz w:val="24"/>
        </w:rPr>
        <w:t>(</w:t>
      </w:r>
      <w:r w:rsidRPr="000B72D1">
        <w:rPr>
          <w:rFonts w:ascii="Garamond" w:hAnsi="Garamond"/>
          <w:b/>
          <w:sz w:val="24"/>
        </w:rPr>
        <w:t>OBR-8)</w:t>
      </w:r>
    </w:p>
    <w:p w14:paraId="1E15D479" w14:textId="27B75BB2" w:rsidR="000B72D1" w:rsidRPr="000B72D1" w:rsidRDefault="000B72D1" w:rsidP="000B72D1">
      <w:pPr>
        <w:keepNext/>
        <w:jc w:val="center"/>
        <w:rPr>
          <w:rFonts w:ascii="Garamond" w:hAnsi="Garamond" w:cs="Arial"/>
          <w:sz w:val="24"/>
        </w:rPr>
      </w:pPr>
    </w:p>
    <w:p w14:paraId="4684FB4D" w14:textId="77777777" w:rsidR="000B72D1" w:rsidRPr="000B72D1" w:rsidRDefault="000B72D1" w:rsidP="000B72D1">
      <w:pPr>
        <w:keepNext/>
        <w:jc w:val="both"/>
        <w:rPr>
          <w:rFonts w:ascii="Garamond" w:hAnsi="Garamond" w:cs="Arial"/>
          <w:sz w:val="24"/>
        </w:rPr>
      </w:pPr>
    </w:p>
    <w:p w14:paraId="76A98E8A" w14:textId="77777777" w:rsidR="000B72D1" w:rsidRPr="000B72D1" w:rsidRDefault="000B72D1" w:rsidP="000B72D1">
      <w:pPr>
        <w:keepNext/>
        <w:jc w:val="both"/>
        <w:rPr>
          <w:rFonts w:ascii="Garamond" w:hAnsi="Garamond" w:cs="Arial"/>
          <w:i/>
          <w:sz w:val="24"/>
        </w:rPr>
      </w:pPr>
      <w:r w:rsidRPr="000B72D1">
        <w:rPr>
          <w:rFonts w:ascii="Garamond" w:hAnsi="Garamond" w:cs="Arial"/>
          <w:i/>
          <w:sz w:val="24"/>
        </w:rPr>
        <w:t>Glava s podatki o garantu (zavarovalnici/banki) ali SWIFT ključ</w:t>
      </w:r>
    </w:p>
    <w:p w14:paraId="61CE2E9B" w14:textId="77777777" w:rsidR="000B72D1" w:rsidRPr="000B72D1" w:rsidRDefault="000B72D1" w:rsidP="000B72D1">
      <w:pPr>
        <w:keepNext/>
        <w:jc w:val="both"/>
        <w:rPr>
          <w:rFonts w:ascii="Garamond" w:hAnsi="Garamond" w:cs="Arial"/>
          <w:sz w:val="24"/>
        </w:rPr>
      </w:pPr>
    </w:p>
    <w:p w14:paraId="3DDECE7E" w14:textId="77777777" w:rsidR="000B72D1" w:rsidRPr="000B72D1" w:rsidRDefault="000B72D1" w:rsidP="000B72D1">
      <w:pPr>
        <w:keepNext/>
        <w:jc w:val="both"/>
        <w:rPr>
          <w:rFonts w:ascii="Garamond" w:hAnsi="Garamond" w:cs="Arial"/>
          <w:sz w:val="24"/>
        </w:rPr>
      </w:pPr>
      <w:r w:rsidRPr="000B72D1">
        <w:rPr>
          <w:rFonts w:ascii="Garamond" w:hAnsi="Garamond" w:cs="Arial"/>
          <w:sz w:val="24"/>
        </w:rPr>
        <w:t xml:space="preserve">Za: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i/>
          <w:sz w:val="24"/>
        </w:rPr>
        <w:t xml:space="preserve"> (vpiše se upravičenca tj. naročnika javnega naročila)</w:t>
      </w:r>
    </w:p>
    <w:p w14:paraId="27A49DFA" w14:textId="77777777" w:rsidR="000B72D1" w:rsidRPr="000B72D1" w:rsidRDefault="000B72D1" w:rsidP="000B72D1">
      <w:pPr>
        <w:keepNext/>
        <w:jc w:val="both"/>
        <w:rPr>
          <w:rFonts w:ascii="Garamond" w:hAnsi="Garamond" w:cs="Arial"/>
          <w:i/>
          <w:sz w:val="24"/>
        </w:rPr>
      </w:pPr>
      <w:r w:rsidRPr="000B72D1">
        <w:rPr>
          <w:rFonts w:ascii="Garamond" w:hAnsi="Garamond" w:cs="Arial"/>
          <w:sz w:val="24"/>
        </w:rPr>
        <w:t xml:space="preserve">Datum: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datum izdaje)</w:t>
      </w:r>
    </w:p>
    <w:p w14:paraId="714D505E" w14:textId="77777777" w:rsidR="000B72D1" w:rsidRPr="000B72D1" w:rsidRDefault="000B72D1" w:rsidP="000B72D1">
      <w:pPr>
        <w:keepNext/>
        <w:jc w:val="both"/>
        <w:rPr>
          <w:rFonts w:ascii="Garamond" w:hAnsi="Garamond" w:cs="Arial"/>
          <w:sz w:val="24"/>
        </w:rPr>
      </w:pPr>
    </w:p>
    <w:p w14:paraId="3E110A1A"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4"/>
        </w:rPr>
      </w:pPr>
      <w:r w:rsidRPr="000B72D1">
        <w:rPr>
          <w:rFonts w:ascii="Garamond" w:hAnsi="Garamond" w:cs="Arial"/>
          <w:b/>
          <w:sz w:val="24"/>
        </w:rPr>
        <w:t>VRSTA ZAVAROVANJA:</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noProof/>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vrsta zavarovanja: kavcijsko zavarovanje/bančna garancija)</w:t>
      </w:r>
    </w:p>
    <w:p w14:paraId="2EBD6D46" w14:textId="77777777" w:rsidR="000B72D1" w:rsidRPr="000B72D1" w:rsidRDefault="000B72D1" w:rsidP="000B72D1">
      <w:pPr>
        <w:keepNext/>
        <w:jc w:val="both"/>
        <w:rPr>
          <w:rFonts w:ascii="Garamond" w:hAnsi="Garamond" w:cs="Arial"/>
          <w:sz w:val="24"/>
        </w:rPr>
      </w:pPr>
    </w:p>
    <w:p w14:paraId="3415EA80"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 xml:space="preserve">ŠTEVILKA: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številka zavarovanja)</w:t>
      </w:r>
    </w:p>
    <w:p w14:paraId="47D202B2" w14:textId="77777777" w:rsidR="000B72D1" w:rsidRPr="000B72D1" w:rsidRDefault="000B72D1" w:rsidP="000B72D1">
      <w:pPr>
        <w:keepNext/>
        <w:jc w:val="both"/>
        <w:rPr>
          <w:rFonts w:ascii="Garamond" w:hAnsi="Garamond" w:cs="Arial"/>
          <w:sz w:val="24"/>
        </w:rPr>
      </w:pPr>
    </w:p>
    <w:p w14:paraId="5EBE4A78"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GARANT:</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ime in naslov zavarovalnice/banke v kraju izdaje)</w:t>
      </w:r>
    </w:p>
    <w:p w14:paraId="453BB556" w14:textId="77777777" w:rsidR="000B72D1" w:rsidRPr="000B72D1" w:rsidRDefault="000B72D1" w:rsidP="000B72D1">
      <w:pPr>
        <w:keepNext/>
        <w:jc w:val="both"/>
        <w:rPr>
          <w:rFonts w:ascii="Garamond" w:hAnsi="Garamond" w:cs="Arial"/>
          <w:sz w:val="24"/>
        </w:rPr>
      </w:pPr>
    </w:p>
    <w:p w14:paraId="1EA8729F"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 xml:space="preserve">NAROČNIK: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ime in naslov naročnika zavarovanja, tj. v postopku javnega naročanja izbranega ponudnika)</w:t>
      </w:r>
    </w:p>
    <w:p w14:paraId="3F41F117" w14:textId="77777777" w:rsidR="000B72D1" w:rsidRPr="000B72D1" w:rsidRDefault="000B72D1" w:rsidP="000B72D1">
      <w:pPr>
        <w:keepNext/>
        <w:jc w:val="both"/>
        <w:rPr>
          <w:rFonts w:ascii="Garamond" w:hAnsi="Garamond" w:cs="Arial"/>
          <w:sz w:val="24"/>
        </w:rPr>
      </w:pPr>
    </w:p>
    <w:p w14:paraId="5FCAC317"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UPRAVIČENEC:</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i/>
          <w:sz w:val="24"/>
        </w:rPr>
        <w:t xml:space="preserve"> (vpiše se naročnika javnega naročila)</w:t>
      </w:r>
    </w:p>
    <w:p w14:paraId="00AB2AFE" w14:textId="77777777" w:rsidR="000B72D1" w:rsidRPr="000B72D1" w:rsidRDefault="000B72D1" w:rsidP="000B72D1">
      <w:pPr>
        <w:keepNext/>
        <w:jc w:val="both"/>
        <w:rPr>
          <w:rFonts w:ascii="Garamond" w:hAnsi="Garamond" w:cs="Arial"/>
          <w:sz w:val="24"/>
        </w:rPr>
      </w:pPr>
    </w:p>
    <w:p w14:paraId="419CF963" w14:textId="77777777" w:rsidR="000B72D1" w:rsidRPr="000B72D1" w:rsidRDefault="000B72D1" w:rsidP="000B72D1">
      <w:pPr>
        <w:keepNext/>
        <w:jc w:val="both"/>
        <w:rPr>
          <w:rFonts w:ascii="Garamond" w:hAnsi="Garamond" w:cs="Arial"/>
          <w:i/>
          <w:sz w:val="24"/>
        </w:rPr>
      </w:pPr>
      <w:r w:rsidRPr="000B72D1">
        <w:rPr>
          <w:rFonts w:ascii="Garamond" w:hAnsi="Garamond" w:cs="Arial"/>
          <w:b/>
          <w:sz w:val="24"/>
        </w:rPr>
        <w:t xml:space="preserve">OSNOVNI POSEL: </w:t>
      </w:r>
      <w:r w:rsidRPr="000B72D1">
        <w:rPr>
          <w:rFonts w:ascii="Garamond" w:hAnsi="Garamond" w:cs="Arial"/>
          <w:sz w:val="24"/>
        </w:rPr>
        <w:t>obveznost naročnika zavarovanja za odpravo napak v garancijskem roku, ki izhaja iz</w:t>
      </w:r>
      <w:r w:rsidRPr="000B72D1">
        <w:rPr>
          <w:rFonts w:ascii="Garamond" w:hAnsi="Garamond" w:cs="Arial"/>
          <w:b/>
          <w:sz w:val="24"/>
        </w:rPr>
        <w:t xml:space="preserve"> </w:t>
      </w:r>
      <w:r w:rsidRPr="000B72D1">
        <w:rPr>
          <w:rFonts w:ascii="Garamond" w:hAnsi="Garamond" w:cs="Arial"/>
          <w:sz w:val="24"/>
        </w:rPr>
        <w:t xml:space="preserve">pogodbe št.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sz w:val="24"/>
        </w:rPr>
        <w:t xml:space="preserve"> z dne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i/>
          <w:sz w:val="24"/>
        </w:rPr>
        <w:t xml:space="preserve"> (vpiše se številko in datum pogodbe o izvedbi javnega naročila, sklenjene na podlagi postopka z oznako XXXXXX) </w:t>
      </w:r>
      <w:r w:rsidRPr="000B72D1">
        <w:rPr>
          <w:rFonts w:ascii="Garamond" w:hAnsi="Garamond" w:cs="Arial"/>
          <w:sz w:val="24"/>
        </w:rPr>
        <w:t>za</w:t>
      </w:r>
      <w:r w:rsidRPr="000B72D1">
        <w:rPr>
          <w:rFonts w:ascii="Garamond" w:hAnsi="Garamond" w:cs="Arial"/>
          <w:i/>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i/>
          <w:sz w:val="24"/>
        </w:rPr>
        <w:t xml:space="preserve"> (vpiše se predmet javnega naročila)</w:t>
      </w:r>
    </w:p>
    <w:p w14:paraId="3E181DC3" w14:textId="77777777" w:rsidR="000B72D1" w:rsidRPr="000B72D1" w:rsidRDefault="000B72D1" w:rsidP="000B72D1">
      <w:pPr>
        <w:keepNext/>
        <w:jc w:val="both"/>
        <w:rPr>
          <w:rFonts w:ascii="Garamond" w:hAnsi="Garamond" w:cs="Arial"/>
          <w:sz w:val="24"/>
        </w:rPr>
      </w:pPr>
    </w:p>
    <w:p w14:paraId="3E3A9C21"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 xml:space="preserve">ZNESEK  IN VALUTA: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najvišji znesek s številko in besedo ter valuta)</w:t>
      </w:r>
    </w:p>
    <w:p w14:paraId="6984731B" w14:textId="77777777" w:rsidR="000B72D1" w:rsidRPr="000B72D1" w:rsidRDefault="000B72D1" w:rsidP="000B72D1">
      <w:pPr>
        <w:keepNext/>
        <w:jc w:val="both"/>
        <w:rPr>
          <w:rFonts w:ascii="Garamond" w:hAnsi="Garamond" w:cs="Arial"/>
          <w:sz w:val="24"/>
        </w:rPr>
      </w:pPr>
    </w:p>
    <w:p w14:paraId="1940B9D6"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 xml:space="preserve">LISTINE, KI JIH JE POLEG IZJAVE TREBA PRILOŽITI ZAHTEVI ZA PLAČILO IN SE IZRECNO ZAHTEVAJO V SPODNJEM BESEDILU: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i/>
          <w:sz w:val="24"/>
        </w:rPr>
        <w:t xml:space="preserve"> (nobena/navede se listina – npr. primopredajni/prevzemni zapisnik, zaključni obračun)</w:t>
      </w:r>
    </w:p>
    <w:p w14:paraId="63261737" w14:textId="77777777" w:rsidR="000B72D1" w:rsidRPr="000B72D1" w:rsidRDefault="000B72D1" w:rsidP="000B72D1">
      <w:pPr>
        <w:keepNext/>
        <w:jc w:val="both"/>
        <w:rPr>
          <w:rFonts w:ascii="Garamond" w:hAnsi="Garamond" w:cs="Arial"/>
          <w:sz w:val="24"/>
        </w:rPr>
      </w:pPr>
    </w:p>
    <w:p w14:paraId="475575F7"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JEZIK V ZAHTEVANIH LISTINAH:</w:t>
      </w:r>
      <w:r w:rsidRPr="000B72D1">
        <w:rPr>
          <w:rFonts w:ascii="Garamond" w:hAnsi="Garamond" w:cs="Arial"/>
          <w:sz w:val="24"/>
        </w:rPr>
        <w:t xml:space="preserve"> slovenski</w:t>
      </w:r>
    </w:p>
    <w:p w14:paraId="349B6E88" w14:textId="77777777" w:rsidR="000B72D1" w:rsidRPr="000B72D1" w:rsidRDefault="000B72D1" w:rsidP="000B72D1">
      <w:pPr>
        <w:keepNext/>
        <w:jc w:val="both"/>
        <w:rPr>
          <w:rFonts w:ascii="Garamond" w:hAnsi="Garamond" w:cs="Arial"/>
          <w:sz w:val="24"/>
        </w:rPr>
      </w:pPr>
    </w:p>
    <w:p w14:paraId="49EC1D2A"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OBLIKA PREDLOŽITVE:</w:t>
      </w:r>
      <w:r w:rsidRPr="000B72D1">
        <w:rPr>
          <w:rFonts w:ascii="Garamond" w:hAnsi="Garamond" w:cs="Arial"/>
          <w:sz w:val="24"/>
        </w:rPr>
        <w:t xml:space="preserve"> v papirni obliki s priporočeno pošto ali katerokoli obliko hitre pošte ali v elektronski obliki po SWIFT sistemu na naslov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(navede se SWIFT naslova garanta)</w:t>
      </w:r>
    </w:p>
    <w:p w14:paraId="0227B239" w14:textId="77777777" w:rsidR="000B72D1" w:rsidRPr="000B72D1" w:rsidRDefault="000B72D1" w:rsidP="000B72D1">
      <w:pPr>
        <w:keepNext/>
        <w:jc w:val="both"/>
        <w:rPr>
          <w:rFonts w:ascii="Garamond" w:hAnsi="Garamond" w:cs="Arial"/>
          <w:sz w:val="24"/>
        </w:rPr>
      </w:pPr>
    </w:p>
    <w:p w14:paraId="47ECDFA4" w14:textId="77777777" w:rsidR="000B72D1" w:rsidRPr="000B72D1" w:rsidRDefault="000B72D1" w:rsidP="000B72D1">
      <w:pPr>
        <w:keepNext/>
        <w:jc w:val="both"/>
        <w:rPr>
          <w:rFonts w:ascii="Garamond" w:hAnsi="Garamond" w:cs="Arial"/>
          <w:i/>
          <w:sz w:val="24"/>
        </w:rPr>
      </w:pPr>
      <w:r w:rsidRPr="000B72D1">
        <w:rPr>
          <w:rFonts w:ascii="Garamond" w:hAnsi="Garamond" w:cs="Arial"/>
          <w:b/>
          <w:sz w:val="24"/>
        </w:rPr>
        <w:t>KRAJ PREDLOŽITVE:</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i/>
          <w:sz w:val="24"/>
        </w:rPr>
        <w:t xml:space="preserve"> (garant vpiše naslov podružnice, kjer se opravi predložitev papirnih listin, ali elektronski naslov za predložitev v elektronski obliki, kot na primer garantov SWIFT naslov)</w:t>
      </w:r>
      <w:r w:rsidRPr="000B72D1">
        <w:rPr>
          <w:rFonts w:ascii="Garamond" w:hAnsi="Garamond" w:cs="Arial"/>
          <w:sz w:val="24"/>
        </w:rPr>
        <w:t xml:space="preserve"> Ne glede na navedeno, se predložitev papirnih listin lahko opravi v katerikoli podružnici garanta na območju Republike Slovenije.</w:t>
      </w:r>
    </w:p>
    <w:p w14:paraId="654C737D" w14:textId="77777777" w:rsidR="000B72D1" w:rsidRPr="000B72D1" w:rsidRDefault="000B72D1" w:rsidP="000B72D1">
      <w:pPr>
        <w:keepNext/>
        <w:jc w:val="both"/>
        <w:rPr>
          <w:rFonts w:ascii="Garamond" w:hAnsi="Garamond" w:cs="Arial"/>
          <w:sz w:val="24"/>
        </w:rPr>
      </w:pPr>
    </w:p>
    <w:p w14:paraId="40F77C3E"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 xml:space="preserve">DATUM VELJAVNOSTI: </w:t>
      </w:r>
      <w:r w:rsidRPr="000B72D1">
        <w:rPr>
          <w:rFonts w:ascii="Garamond" w:hAnsi="Garamond" w:cs="Arial"/>
          <w:sz w:val="24"/>
        </w:rPr>
        <w:fldChar w:fldCharType="begin">
          <w:ffData>
            <w:name w:val="Besedilo2"/>
            <w:enabled/>
            <w:calcOnExit w:val="0"/>
            <w:textInput>
              <w:default w:val="DD. MM. LLLL"/>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noProof/>
          <w:sz w:val="24"/>
        </w:rPr>
        <w:t>DD. MM. LLLL</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datum zapadlosti zavarovanja)</w:t>
      </w:r>
    </w:p>
    <w:p w14:paraId="71663DB2" w14:textId="77777777" w:rsidR="000B72D1" w:rsidRPr="000B72D1" w:rsidRDefault="000B72D1" w:rsidP="000B72D1">
      <w:pPr>
        <w:keepNext/>
        <w:jc w:val="both"/>
        <w:rPr>
          <w:rFonts w:ascii="Garamond" w:hAnsi="Garamond" w:cs="Arial"/>
          <w:sz w:val="24"/>
        </w:rPr>
      </w:pPr>
    </w:p>
    <w:p w14:paraId="7A59DA6F" w14:textId="77777777" w:rsidR="000B72D1" w:rsidRPr="000B72D1" w:rsidRDefault="000B72D1" w:rsidP="000B72D1">
      <w:pPr>
        <w:keepNext/>
        <w:jc w:val="both"/>
        <w:rPr>
          <w:rFonts w:ascii="Garamond" w:hAnsi="Garamond" w:cs="Arial"/>
          <w:sz w:val="24"/>
        </w:rPr>
      </w:pPr>
      <w:r w:rsidRPr="000B72D1">
        <w:rPr>
          <w:rFonts w:ascii="Garamond" w:hAnsi="Garamond" w:cs="Arial"/>
          <w:b/>
          <w:sz w:val="24"/>
        </w:rPr>
        <w:t>STRANKA, KI JE DOLŽNA PLAČATI STROŠKE:</w:t>
      </w:r>
      <w:r w:rsidRPr="000B72D1">
        <w:rPr>
          <w:rFonts w:ascii="Garamond" w:hAnsi="Garamond" w:cs="Arial"/>
          <w:sz w:val="24"/>
        </w:rPr>
        <w:t xml:space="preserve"> </w:t>
      </w:r>
      <w:r w:rsidRPr="000B72D1">
        <w:rPr>
          <w:rFonts w:ascii="Garamond" w:hAnsi="Garamond" w:cs="Arial"/>
          <w:sz w:val="24"/>
        </w:rPr>
        <w:fldChar w:fldCharType="begin">
          <w:ffData>
            <w:name w:val="Besedilo2"/>
            <w:enabled/>
            <w:calcOnExit w:val="0"/>
            <w:textInput/>
          </w:ffData>
        </w:fldChar>
      </w:r>
      <w:r w:rsidRPr="000B72D1">
        <w:rPr>
          <w:rFonts w:ascii="Garamond" w:hAnsi="Garamond" w:cs="Arial"/>
          <w:sz w:val="24"/>
        </w:rPr>
        <w:instrText xml:space="preserve"> FORMTEXT </w:instrText>
      </w:r>
      <w:r w:rsidRPr="000B72D1">
        <w:rPr>
          <w:rFonts w:ascii="Garamond" w:hAnsi="Garamond" w:cs="Arial"/>
          <w:sz w:val="24"/>
        </w:rPr>
      </w:r>
      <w:r w:rsidRPr="000B72D1">
        <w:rPr>
          <w:rFonts w:ascii="Garamond" w:hAnsi="Garamond" w:cs="Arial"/>
          <w:sz w:val="24"/>
        </w:rPr>
        <w:fldChar w:fldCharType="separate"/>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t> </w:t>
      </w:r>
      <w:r w:rsidRPr="000B72D1">
        <w:rPr>
          <w:rFonts w:ascii="Garamond" w:hAnsi="Garamond" w:cs="Arial"/>
          <w:sz w:val="24"/>
        </w:rPr>
        <w:fldChar w:fldCharType="end"/>
      </w:r>
      <w:r w:rsidRPr="000B72D1">
        <w:rPr>
          <w:rFonts w:ascii="Garamond" w:hAnsi="Garamond" w:cs="Arial"/>
          <w:sz w:val="24"/>
        </w:rPr>
        <w:t xml:space="preserve"> </w:t>
      </w:r>
      <w:r w:rsidRPr="000B72D1">
        <w:rPr>
          <w:rFonts w:ascii="Garamond" w:hAnsi="Garamond" w:cs="Arial"/>
          <w:i/>
          <w:sz w:val="24"/>
        </w:rPr>
        <w:t>(vpiše se ime naročnika zavarovanja, tj. v postopku javnega naročanja izbranega ponudnika)</w:t>
      </w:r>
    </w:p>
    <w:p w14:paraId="641DCF6E" w14:textId="77777777" w:rsidR="000B72D1" w:rsidRPr="000B72D1" w:rsidRDefault="000B72D1" w:rsidP="000B72D1">
      <w:pPr>
        <w:keepNext/>
        <w:jc w:val="both"/>
        <w:rPr>
          <w:rFonts w:ascii="Garamond" w:hAnsi="Garamond" w:cs="Arial"/>
          <w:sz w:val="24"/>
        </w:rPr>
      </w:pPr>
    </w:p>
    <w:p w14:paraId="66AB9995" w14:textId="77777777" w:rsidR="000B72D1" w:rsidRPr="000B72D1" w:rsidRDefault="000B72D1" w:rsidP="000B72D1">
      <w:pPr>
        <w:jc w:val="both"/>
        <w:rPr>
          <w:rFonts w:ascii="Garamond" w:hAnsi="Garamond" w:cs="Arial"/>
          <w:sz w:val="24"/>
        </w:rPr>
      </w:pPr>
      <w:r w:rsidRPr="000B72D1">
        <w:rPr>
          <w:rFonts w:ascii="Garamond" w:hAnsi="Garamond" w:cs="Arial"/>
          <w:sz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02FD52D" w14:textId="77777777" w:rsidR="000B72D1" w:rsidRPr="000B72D1" w:rsidRDefault="000B72D1" w:rsidP="000B72D1">
      <w:pPr>
        <w:jc w:val="both"/>
        <w:rPr>
          <w:rFonts w:ascii="Garamond" w:hAnsi="Garamond" w:cs="Arial"/>
          <w:sz w:val="24"/>
        </w:rPr>
      </w:pPr>
    </w:p>
    <w:p w14:paraId="2611F657"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sz w:val="24"/>
        </w:rPr>
        <w:lastRenderedPageBreak/>
        <w:t>Katerokoli zahtevo za plačilo po tem zavarovanju moramo prejeti na datum veljavnosti zavarovanja ali pred njim v zgoraj navedenem kraju predložitve.</w:t>
      </w:r>
    </w:p>
    <w:p w14:paraId="1A243D07"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7B45EBB6"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sz w:val="24"/>
        </w:rPr>
        <w:t>Morebitne spore v zvezi s tem zavarovanjem rešuje stvarno pristojno sodišče v Ljubljani po slovenskem pravu.</w:t>
      </w:r>
    </w:p>
    <w:p w14:paraId="4470B1D5"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32631704"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r w:rsidRPr="000B72D1">
        <w:rPr>
          <w:rFonts w:ascii="Garamond" w:hAnsi="Garamond" w:cs="Arial"/>
          <w:sz w:val="24"/>
        </w:rPr>
        <w:t>Za to zavarovanje veljajo Enotna pravila za garancije na poziv (EPGP) revizija iz leta 2010, izdana pri MTZ pod št. 758.</w:t>
      </w:r>
    </w:p>
    <w:p w14:paraId="1E76B7BE"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4"/>
        </w:rPr>
      </w:pPr>
    </w:p>
    <w:p w14:paraId="4B73ABD8" w14:textId="77777777" w:rsidR="000B72D1" w:rsidRPr="000B72D1" w:rsidRDefault="000B72D1" w:rsidP="000B7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 w:val="24"/>
        </w:rPr>
      </w:pP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t xml:space="preserve">      garant</w:t>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r>
      <w:r w:rsidRPr="000B72D1">
        <w:rPr>
          <w:rFonts w:ascii="Garamond" w:hAnsi="Garamond" w:cs="Arial"/>
          <w:sz w:val="24"/>
        </w:rPr>
        <w:tab/>
        <w:t>(žig in podpis)</w:t>
      </w:r>
    </w:p>
    <w:p w14:paraId="315ED4C8" w14:textId="77777777" w:rsidR="0087056D" w:rsidRPr="000B72D1" w:rsidRDefault="0087056D" w:rsidP="00B20E16">
      <w:pPr>
        <w:contextualSpacing/>
        <w:jc w:val="center"/>
        <w:rPr>
          <w:rFonts w:ascii="Garamond" w:hAnsi="Garamond"/>
          <w:b/>
          <w:bCs/>
          <w:sz w:val="24"/>
          <w:lang w:eastAsia="ar-SA"/>
        </w:rPr>
      </w:pPr>
    </w:p>
    <w:sectPr w:rsidR="0087056D" w:rsidRPr="000B72D1"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9931" w14:textId="77777777" w:rsidR="00EA22A8" w:rsidRDefault="00EA22A8">
      <w:r>
        <w:separator/>
      </w:r>
    </w:p>
  </w:endnote>
  <w:endnote w:type="continuationSeparator" w:id="0">
    <w:p w14:paraId="310A325A" w14:textId="77777777" w:rsidR="00EA22A8" w:rsidRDefault="00EA22A8">
      <w:r>
        <w:continuationSeparator/>
      </w:r>
    </w:p>
  </w:endnote>
  <w:endnote w:type="continuationNotice" w:id="1">
    <w:p w14:paraId="2E76A694" w14:textId="77777777" w:rsidR="00EA22A8" w:rsidRDefault="00EA22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3Font_99">
    <w:altName w:val="Calibri"/>
    <w:panose1 w:val="00000000000000000000"/>
    <w:charset w:val="EE"/>
    <w:family w:val="swiss"/>
    <w:notTrueType/>
    <w:pitch w:val="default"/>
    <w:sig w:usb0="00000005" w:usb1="00000000" w:usb2="00000000" w:usb3="00000000" w:csb0="00000002" w:csb1="00000000"/>
  </w:font>
  <w:font w:name="T3Font_105">
    <w:altName w:val="Calibri"/>
    <w:panose1 w:val="00000000000000000000"/>
    <w:charset w:val="EE"/>
    <w:family w:val="swiss"/>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charset w:val="EE"/>
    <w:family w:val="auto"/>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1C13A5CB" w14:textId="0C7B20DE" w:rsidR="00EA22A8" w:rsidRPr="00D52838" w:rsidRDefault="00EA22A8">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EA22A8" w:rsidRDefault="00EA22A8">
    <w:pPr>
      <w:pStyle w:val="Noga"/>
    </w:pPr>
  </w:p>
  <w:p w14:paraId="08EA5D1F" w14:textId="77777777" w:rsidR="00EA22A8" w:rsidRDefault="00EA22A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6EFE0CA3" w14:textId="517D1ECD" w:rsidR="00EA22A8" w:rsidRDefault="00EA22A8">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EA22A8" w:rsidRDefault="00EA22A8">
    <w:pPr>
      <w:pStyle w:val="Noga"/>
    </w:pPr>
  </w:p>
  <w:p w14:paraId="2D11ACD0" w14:textId="77777777" w:rsidR="00EA22A8" w:rsidRDefault="00EA22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61D63" w14:textId="77777777" w:rsidR="00EA22A8" w:rsidRDefault="00EA22A8">
      <w:r>
        <w:separator/>
      </w:r>
    </w:p>
  </w:footnote>
  <w:footnote w:type="continuationSeparator" w:id="0">
    <w:p w14:paraId="4F1A7455" w14:textId="77777777" w:rsidR="00EA22A8" w:rsidRDefault="00EA22A8">
      <w:r>
        <w:continuationSeparator/>
      </w:r>
    </w:p>
  </w:footnote>
  <w:footnote w:type="continuationNotice" w:id="1">
    <w:p w14:paraId="70742741" w14:textId="77777777" w:rsidR="00EA22A8" w:rsidRDefault="00EA22A8"/>
  </w:footnote>
  <w:footnote w:id="2">
    <w:p w14:paraId="7F38D42F" w14:textId="77777777" w:rsidR="00EA22A8" w:rsidRDefault="00EA22A8"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9261E" w14:textId="77777777" w:rsidR="00EA22A8" w:rsidRDefault="00EA22A8">
    <w:pPr>
      <w:pStyle w:val="Glava"/>
    </w:pPr>
  </w:p>
  <w:p w14:paraId="4EB859B0" w14:textId="77777777" w:rsidR="00EA22A8" w:rsidRDefault="00EA22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8E1AFE"/>
    <w:multiLevelType w:val="hybridMultilevel"/>
    <w:tmpl w:val="58FEA234"/>
    <w:lvl w:ilvl="0" w:tplc="04240001">
      <w:start w:val="1"/>
      <w:numFmt w:val="bullet"/>
      <w:lvlText w:val=""/>
      <w:lvlJc w:val="left"/>
      <w:pPr>
        <w:ind w:left="720" w:hanging="360"/>
      </w:pPr>
      <w:rPr>
        <w:rFonts w:ascii="Symbol" w:hAnsi="Symbol" w:hint="default"/>
      </w:rPr>
    </w:lvl>
    <w:lvl w:ilvl="1" w:tplc="2138D21E">
      <w:start w:val="4"/>
      <w:numFmt w:val="bullet"/>
      <w:lvlText w:val="-"/>
      <w:lvlJc w:val="left"/>
      <w:pPr>
        <w:ind w:left="1785" w:hanging="705"/>
      </w:pPr>
      <w:rPr>
        <w:rFonts w:ascii="Garamond" w:eastAsiaTheme="minorHAnsi" w:hAnsi="Garamond" w:cstheme="minorBid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493013"/>
    <w:multiLevelType w:val="hybridMultilevel"/>
    <w:tmpl w:val="F70AD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7B7801"/>
    <w:multiLevelType w:val="hybridMultilevel"/>
    <w:tmpl w:val="893EB3C6"/>
    <w:lvl w:ilvl="0" w:tplc="9D7885D8">
      <w:start w:val="1"/>
      <w:numFmt w:val="decimal"/>
      <w:lvlText w:val="%1."/>
      <w:lvlJc w:val="left"/>
      <w:pPr>
        <w:ind w:left="720" w:hanging="360"/>
      </w:pPr>
      <w:rPr>
        <w:rFonts w:ascii="Garamond" w:hAnsi="Garamond" w:cs="T3Font_99" w:hint="default"/>
      </w:rPr>
    </w:lvl>
    <w:lvl w:ilvl="1" w:tplc="5A609B50">
      <w:start w:val="5"/>
      <w:numFmt w:val="bullet"/>
      <w:lvlText w:val="•"/>
      <w:lvlJc w:val="left"/>
      <w:pPr>
        <w:ind w:left="1440" w:hanging="360"/>
      </w:pPr>
      <w:rPr>
        <w:rFonts w:ascii="T3Font_105" w:eastAsiaTheme="minorHAnsi" w:hAnsi="T3Font_105" w:cs="T3Font_105" w:hint="default"/>
        <w:color w:val="242424"/>
      </w:rPr>
    </w:lvl>
    <w:lvl w:ilvl="2" w:tplc="0424001B">
      <w:start w:val="1"/>
      <w:numFmt w:val="lowerRoman"/>
      <w:lvlText w:val="%3."/>
      <w:lvlJc w:val="right"/>
      <w:pPr>
        <w:ind w:left="2160" w:hanging="180"/>
      </w:pPr>
    </w:lvl>
    <w:lvl w:ilvl="3" w:tplc="553C3158">
      <w:numFmt w:val="bullet"/>
      <w:lvlText w:val="-"/>
      <w:lvlJc w:val="left"/>
      <w:pPr>
        <w:ind w:left="2880" w:hanging="360"/>
      </w:pPr>
      <w:rPr>
        <w:rFonts w:ascii="Garamond" w:eastAsia="Times New Roman" w:hAnsi="Garamond" w:cs="Times New Roman"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2" w15:restartNumberingAfterBreak="0">
    <w:nsid w:val="1E322A06"/>
    <w:multiLevelType w:val="hybridMultilevel"/>
    <w:tmpl w:val="59AEC1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32438A"/>
    <w:multiLevelType w:val="hybridMultilevel"/>
    <w:tmpl w:val="78361994"/>
    <w:lvl w:ilvl="0" w:tplc="2138D21E">
      <w:start w:val="4"/>
      <w:numFmt w:val="bullet"/>
      <w:lvlText w:val="-"/>
      <w:lvlJc w:val="left"/>
      <w:pPr>
        <w:ind w:left="1440" w:hanging="360"/>
      </w:pPr>
      <w:rPr>
        <w:rFonts w:ascii="Garamond" w:eastAsiaTheme="minorHAnsi" w:hAnsi="Garamond"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C4329A"/>
    <w:multiLevelType w:val="hybridMultilevel"/>
    <w:tmpl w:val="1ACEB75A"/>
    <w:lvl w:ilvl="0" w:tplc="A6467742">
      <w:start w:val="1"/>
      <w:numFmt w:val="lowerLetter"/>
      <w:lvlText w:val="%1."/>
      <w:lvlJc w:val="left"/>
      <w:pPr>
        <w:ind w:left="473" w:hanging="361"/>
      </w:pPr>
      <w:rPr>
        <w:rFonts w:ascii="Garamond" w:eastAsia="Garamond" w:hAnsi="Garamond" w:cs="Garamond" w:hint="default"/>
        <w:spacing w:val="-25"/>
        <w:w w:val="99"/>
        <w:sz w:val="24"/>
        <w:szCs w:val="24"/>
      </w:rPr>
    </w:lvl>
    <w:lvl w:ilvl="1" w:tplc="AC9678FE">
      <w:numFmt w:val="bullet"/>
      <w:lvlText w:val=""/>
      <w:lvlJc w:val="left"/>
      <w:pPr>
        <w:ind w:left="833" w:hanging="360"/>
      </w:pPr>
      <w:rPr>
        <w:rFonts w:ascii="Symbol" w:eastAsia="Symbol" w:hAnsi="Symbol" w:cs="Symbol" w:hint="default"/>
        <w:w w:val="100"/>
        <w:sz w:val="24"/>
        <w:szCs w:val="24"/>
      </w:rPr>
    </w:lvl>
    <w:lvl w:ilvl="2" w:tplc="0652C748">
      <w:numFmt w:val="bullet"/>
      <w:lvlText w:val="•"/>
      <w:lvlJc w:val="left"/>
      <w:pPr>
        <w:ind w:left="1842" w:hanging="360"/>
      </w:pPr>
      <w:rPr>
        <w:rFonts w:hint="default"/>
      </w:rPr>
    </w:lvl>
    <w:lvl w:ilvl="3" w:tplc="AD447D0C">
      <w:numFmt w:val="bullet"/>
      <w:lvlText w:val="•"/>
      <w:lvlJc w:val="left"/>
      <w:pPr>
        <w:ind w:left="2845" w:hanging="360"/>
      </w:pPr>
      <w:rPr>
        <w:rFonts w:hint="default"/>
      </w:rPr>
    </w:lvl>
    <w:lvl w:ilvl="4" w:tplc="A2369EEC">
      <w:numFmt w:val="bullet"/>
      <w:lvlText w:val="•"/>
      <w:lvlJc w:val="left"/>
      <w:pPr>
        <w:ind w:left="3848" w:hanging="360"/>
      </w:pPr>
      <w:rPr>
        <w:rFonts w:hint="default"/>
      </w:rPr>
    </w:lvl>
    <w:lvl w:ilvl="5" w:tplc="48F08312">
      <w:numFmt w:val="bullet"/>
      <w:lvlText w:val="•"/>
      <w:lvlJc w:val="left"/>
      <w:pPr>
        <w:ind w:left="4851" w:hanging="360"/>
      </w:pPr>
      <w:rPr>
        <w:rFonts w:hint="default"/>
      </w:rPr>
    </w:lvl>
    <w:lvl w:ilvl="6" w:tplc="F31E69E6">
      <w:numFmt w:val="bullet"/>
      <w:lvlText w:val="•"/>
      <w:lvlJc w:val="left"/>
      <w:pPr>
        <w:ind w:left="5854" w:hanging="360"/>
      </w:pPr>
      <w:rPr>
        <w:rFonts w:hint="default"/>
      </w:rPr>
    </w:lvl>
    <w:lvl w:ilvl="7" w:tplc="FF0E6830">
      <w:numFmt w:val="bullet"/>
      <w:lvlText w:val="•"/>
      <w:lvlJc w:val="left"/>
      <w:pPr>
        <w:ind w:left="6857" w:hanging="360"/>
      </w:pPr>
      <w:rPr>
        <w:rFonts w:hint="default"/>
      </w:rPr>
    </w:lvl>
    <w:lvl w:ilvl="8" w:tplc="85FED95E">
      <w:numFmt w:val="bullet"/>
      <w:lvlText w:val="•"/>
      <w:lvlJc w:val="left"/>
      <w:pPr>
        <w:ind w:left="7860" w:hanging="360"/>
      </w:pPr>
      <w:rPr>
        <w:rFonts w:hint="default"/>
      </w:rPr>
    </w:lvl>
  </w:abstractNum>
  <w:abstractNum w:abstractNumId="20" w15:restartNumberingAfterBreak="0">
    <w:nsid w:val="3C9A13FE"/>
    <w:multiLevelType w:val="hybridMultilevel"/>
    <w:tmpl w:val="36781296"/>
    <w:lvl w:ilvl="0" w:tplc="FF8A060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9131F3"/>
    <w:multiLevelType w:val="multilevel"/>
    <w:tmpl w:val="00000000"/>
    <w:lvl w:ilvl="0">
      <w:start w:val="3"/>
      <w:numFmt w:val="bullet"/>
      <w:lvlText w:val="-"/>
      <w:lvlJc w:val="left"/>
      <w:pPr>
        <w:tabs>
          <w:tab w:val="num" w:pos="984"/>
        </w:tabs>
        <w:ind w:left="984"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994A69"/>
    <w:multiLevelType w:val="hybridMultilevel"/>
    <w:tmpl w:val="D8749208"/>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4" w15:restartNumberingAfterBreak="0">
    <w:nsid w:val="498951A6"/>
    <w:multiLevelType w:val="hybridMultilevel"/>
    <w:tmpl w:val="367C985E"/>
    <w:lvl w:ilvl="0" w:tplc="C81C6A12">
      <w:numFmt w:val="bullet"/>
      <w:lvlText w:val=""/>
      <w:lvlJc w:val="left"/>
      <w:pPr>
        <w:ind w:left="756" w:hanging="360"/>
      </w:pPr>
      <w:rPr>
        <w:rFonts w:ascii="Symbol" w:eastAsia="Symbol" w:hAnsi="Symbol" w:cs="Symbol" w:hint="default"/>
        <w:w w:val="100"/>
        <w:sz w:val="24"/>
        <w:szCs w:val="24"/>
      </w:rPr>
    </w:lvl>
    <w:lvl w:ilvl="1" w:tplc="C86A4032">
      <w:numFmt w:val="bullet"/>
      <w:lvlText w:val="•"/>
      <w:lvlJc w:val="left"/>
      <w:pPr>
        <w:ind w:left="1670" w:hanging="360"/>
      </w:pPr>
      <w:rPr>
        <w:rFonts w:hint="default"/>
      </w:rPr>
    </w:lvl>
    <w:lvl w:ilvl="2" w:tplc="40AA4934">
      <w:numFmt w:val="bullet"/>
      <w:lvlText w:val="•"/>
      <w:lvlJc w:val="left"/>
      <w:pPr>
        <w:ind w:left="2581" w:hanging="360"/>
      </w:pPr>
      <w:rPr>
        <w:rFonts w:hint="default"/>
      </w:rPr>
    </w:lvl>
    <w:lvl w:ilvl="3" w:tplc="E390A342">
      <w:numFmt w:val="bullet"/>
      <w:lvlText w:val="•"/>
      <w:lvlJc w:val="left"/>
      <w:pPr>
        <w:ind w:left="3491" w:hanging="360"/>
      </w:pPr>
      <w:rPr>
        <w:rFonts w:hint="default"/>
      </w:rPr>
    </w:lvl>
    <w:lvl w:ilvl="4" w:tplc="A0EC2332">
      <w:numFmt w:val="bullet"/>
      <w:lvlText w:val="•"/>
      <w:lvlJc w:val="left"/>
      <w:pPr>
        <w:ind w:left="4402" w:hanging="360"/>
      </w:pPr>
      <w:rPr>
        <w:rFonts w:hint="default"/>
      </w:rPr>
    </w:lvl>
    <w:lvl w:ilvl="5" w:tplc="B30AF906">
      <w:numFmt w:val="bullet"/>
      <w:lvlText w:val="•"/>
      <w:lvlJc w:val="left"/>
      <w:pPr>
        <w:ind w:left="5313" w:hanging="360"/>
      </w:pPr>
      <w:rPr>
        <w:rFonts w:hint="default"/>
      </w:rPr>
    </w:lvl>
    <w:lvl w:ilvl="6" w:tplc="1A6ACF6C">
      <w:numFmt w:val="bullet"/>
      <w:lvlText w:val="•"/>
      <w:lvlJc w:val="left"/>
      <w:pPr>
        <w:ind w:left="6223" w:hanging="360"/>
      </w:pPr>
      <w:rPr>
        <w:rFonts w:hint="default"/>
      </w:rPr>
    </w:lvl>
    <w:lvl w:ilvl="7" w:tplc="18666A30">
      <w:numFmt w:val="bullet"/>
      <w:lvlText w:val="•"/>
      <w:lvlJc w:val="left"/>
      <w:pPr>
        <w:ind w:left="7134" w:hanging="360"/>
      </w:pPr>
      <w:rPr>
        <w:rFonts w:hint="default"/>
      </w:rPr>
    </w:lvl>
    <w:lvl w:ilvl="8" w:tplc="3BFA59D4">
      <w:numFmt w:val="bullet"/>
      <w:lvlText w:val="•"/>
      <w:lvlJc w:val="left"/>
      <w:pPr>
        <w:ind w:left="8045" w:hanging="360"/>
      </w:pPr>
      <w:rPr>
        <w:rFonts w:hint="default"/>
      </w:r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964C96"/>
    <w:multiLevelType w:val="hybridMultilevel"/>
    <w:tmpl w:val="BE08CE6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29"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ED79EE"/>
    <w:multiLevelType w:val="hybridMultilevel"/>
    <w:tmpl w:val="E8161772"/>
    <w:lvl w:ilvl="0" w:tplc="2138D21E">
      <w:start w:val="4"/>
      <w:numFmt w:val="bullet"/>
      <w:lvlText w:val="-"/>
      <w:lvlJc w:val="left"/>
      <w:pPr>
        <w:ind w:left="1440" w:hanging="360"/>
      </w:pPr>
      <w:rPr>
        <w:rFonts w:ascii="Garamond" w:eastAsiaTheme="minorHAnsi" w:hAnsi="Garamond"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DB74BC0"/>
    <w:multiLevelType w:val="hybridMultilevel"/>
    <w:tmpl w:val="3E7A57B4"/>
    <w:lvl w:ilvl="0" w:tplc="FFFFFFFF">
      <w:start w:val="4"/>
      <w:numFmt w:val="bullet"/>
      <w:lvlText w:val="-"/>
      <w:lvlJc w:val="left"/>
      <w:pPr>
        <w:ind w:left="1440" w:hanging="360"/>
      </w:pPr>
      <w:rPr>
        <w:rFonts w:ascii="Garamond" w:hAnsi="Garamond"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1C746F"/>
    <w:multiLevelType w:val="hybridMultilevel"/>
    <w:tmpl w:val="3788DF2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1274560341">
    <w:abstractNumId w:val="16"/>
  </w:num>
  <w:num w:numId="2" w16cid:durableId="1937666513">
    <w:abstractNumId w:val="3"/>
  </w:num>
  <w:num w:numId="3" w16cid:durableId="1807509194">
    <w:abstractNumId w:val="38"/>
  </w:num>
  <w:num w:numId="4" w16cid:durableId="1411653592">
    <w:abstractNumId w:val="10"/>
  </w:num>
  <w:num w:numId="5" w16cid:durableId="1170945865">
    <w:abstractNumId w:val="0"/>
  </w:num>
  <w:num w:numId="6" w16cid:durableId="983389221">
    <w:abstractNumId w:val="31"/>
  </w:num>
  <w:num w:numId="7" w16cid:durableId="923951091">
    <w:abstractNumId w:val="36"/>
  </w:num>
  <w:num w:numId="8" w16cid:durableId="1056508348">
    <w:abstractNumId w:val="28"/>
  </w:num>
  <w:num w:numId="9" w16cid:durableId="1686588522">
    <w:abstractNumId w:val="32"/>
  </w:num>
  <w:num w:numId="10" w16cid:durableId="1700542139">
    <w:abstractNumId w:val="33"/>
  </w:num>
  <w:num w:numId="11" w16cid:durableId="472407147">
    <w:abstractNumId w:val="8"/>
  </w:num>
  <w:num w:numId="12" w16cid:durableId="1572615193">
    <w:abstractNumId w:val="40"/>
  </w:num>
  <w:num w:numId="13" w16cid:durableId="57798318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9738204">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5222074">
    <w:abstractNumId w:val="27"/>
  </w:num>
  <w:num w:numId="16" w16cid:durableId="690375359">
    <w:abstractNumId w:val="13"/>
  </w:num>
  <w:num w:numId="17" w16cid:durableId="191460720">
    <w:abstractNumId w:val="23"/>
  </w:num>
  <w:num w:numId="18" w16cid:durableId="1215308735">
    <w:abstractNumId w:val="11"/>
  </w:num>
  <w:num w:numId="19" w16cid:durableId="1977367001">
    <w:abstractNumId w:val="9"/>
  </w:num>
  <w:num w:numId="20" w16cid:durableId="344595765">
    <w:abstractNumId w:val="18"/>
  </w:num>
  <w:num w:numId="21" w16cid:durableId="1058626340">
    <w:abstractNumId w:val="25"/>
  </w:num>
  <w:num w:numId="22" w16cid:durableId="1807428649">
    <w:abstractNumId w:val="15"/>
  </w:num>
  <w:num w:numId="23" w16cid:durableId="54164976">
    <w:abstractNumId w:val="7"/>
  </w:num>
  <w:num w:numId="24" w16cid:durableId="1484850781">
    <w:abstractNumId w:val="34"/>
  </w:num>
  <w:num w:numId="25" w16cid:durableId="1469938213">
    <w:abstractNumId w:val="29"/>
  </w:num>
  <w:num w:numId="26" w16cid:durableId="687026303">
    <w:abstractNumId w:val="21"/>
  </w:num>
  <w:num w:numId="27" w16cid:durableId="525992268">
    <w:abstractNumId w:val="24"/>
  </w:num>
  <w:num w:numId="28" w16cid:durableId="1382898106">
    <w:abstractNumId w:val="19"/>
  </w:num>
  <w:num w:numId="29" w16cid:durableId="1001733718">
    <w:abstractNumId w:val="12"/>
  </w:num>
  <w:num w:numId="30" w16cid:durableId="1761027841">
    <w:abstractNumId w:val="20"/>
  </w:num>
  <w:num w:numId="31" w16cid:durableId="1923564728">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34223380">
    <w:abstractNumId w:val="39"/>
  </w:num>
  <w:num w:numId="33" w16cid:durableId="1040780822">
    <w:abstractNumId w:val="22"/>
    <w:lvlOverride w:ilvl="0">
      <w:startOverride w:val="1"/>
    </w:lvlOverride>
  </w:num>
  <w:num w:numId="34" w16cid:durableId="48497947">
    <w:abstractNumId w:val="4"/>
  </w:num>
  <w:num w:numId="35" w16cid:durableId="157700616">
    <w:abstractNumId w:val="26"/>
  </w:num>
  <w:num w:numId="36" w16cid:durableId="976252966">
    <w:abstractNumId w:val="37"/>
  </w:num>
  <w:num w:numId="37" w16cid:durableId="670907476">
    <w:abstractNumId w:val="30"/>
  </w:num>
  <w:num w:numId="38" w16cid:durableId="355887278">
    <w:abstractNumId w:val="14"/>
  </w:num>
  <w:num w:numId="39" w16cid:durableId="2089226121">
    <w:abstractNumId w:val="6"/>
  </w:num>
  <w:num w:numId="40" w16cid:durableId="64105504">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4034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DC2"/>
    <w:rsid w:val="00006A46"/>
    <w:rsid w:val="0000758B"/>
    <w:rsid w:val="00010C3F"/>
    <w:rsid w:val="000112BF"/>
    <w:rsid w:val="000126C7"/>
    <w:rsid w:val="0001325B"/>
    <w:rsid w:val="000147FE"/>
    <w:rsid w:val="00014F97"/>
    <w:rsid w:val="000157D5"/>
    <w:rsid w:val="000157FE"/>
    <w:rsid w:val="0001634A"/>
    <w:rsid w:val="00021A55"/>
    <w:rsid w:val="00021B10"/>
    <w:rsid w:val="00021B7F"/>
    <w:rsid w:val="00021DBB"/>
    <w:rsid w:val="00021E80"/>
    <w:rsid w:val="000229BE"/>
    <w:rsid w:val="00022C95"/>
    <w:rsid w:val="00023269"/>
    <w:rsid w:val="000236B4"/>
    <w:rsid w:val="0002406C"/>
    <w:rsid w:val="0002542F"/>
    <w:rsid w:val="00025534"/>
    <w:rsid w:val="00025805"/>
    <w:rsid w:val="00025D32"/>
    <w:rsid w:val="0002629E"/>
    <w:rsid w:val="0002679E"/>
    <w:rsid w:val="00026CC2"/>
    <w:rsid w:val="000304DD"/>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0E"/>
    <w:rsid w:val="00054922"/>
    <w:rsid w:val="00054FCE"/>
    <w:rsid w:val="00055554"/>
    <w:rsid w:val="00056494"/>
    <w:rsid w:val="00056D1B"/>
    <w:rsid w:val="00056E1D"/>
    <w:rsid w:val="00057C5B"/>
    <w:rsid w:val="00060AF7"/>
    <w:rsid w:val="00060DE7"/>
    <w:rsid w:val="00060EE2"/>
    <w:rsid w:val="00061689"/>
    <w:rsid w:val="00062109"/>
    <w:rsid w:val="00064E53"/>
    <w:rsid w:val="000662B1"/>
    <w:rsid w:val="00067F59"/>
    <w:rsid w:val="00071007"/>
    <w:rsid w:val="000740E6"/>
    <w:rsid w:val="00074EB5"/>
    <w:rsid w:val="000761BE"/>
    <w:rsid w:val="00077FBE"/>
    <w:rsid w:val="00083A7A"/>
    <w:rsid w:val="000847C7"/>
    <w:rsid w:val="00090718"/>
    <w:rsid w:val="00090B9C"/>
    <w:rsid w:val="00092DDB"/>
    <w:rsid w:val="00093B5A"/>
    <w:rsid w:val="0009632D"/>
    <w:rsid w:val="00096523"/>
    <w:rsid w:val="000A146C"/>
    <w:rsid w:val="000A317A"/>
    <w:rsid w:val="000A3E61"/>
    <w:rsid w:val="000A5987"/>
    <w:rsid w:val="000A5DE8"/>
    <w:rsid w:val="000A5E46"/>
    <w:rsid w:val="000A63FF"/>
    <w:rsid w:val="000A68F6"/>
    <w:rsid w:val="000B0100"/>
    <w:rsid w:val="000B0D0C"/>
    <w:rsid w:val="000B485B"/>
    <w:rsid w:val="000B552F"/>
    <w:rsid w:val="000B55F3"/>
    <w:rsid w:val="000B5E45"/>
    <w:rsid w:val="000B7254"/>
    <w:rsid w:val="000B72D1"/>
    <w:rsid w:val="000C1D06"/>
    <w:rsid w:val="000C1FB8"/>
    <w:rsid w:val="000C2250"/>
    <w:rsid w:val="000C3B17"/>
    <w:rsid w:val="000C4B41"/>
    <w:rsid w:val="000C566D"/>
    <w:rsid w:val="000C5BD3"/>
    <w:rsid w:val="000C5BD8"/>
    <w:rsid w:val="000C68D0"/>
    <w:rsid w:val="000C6E95"/>
    <w:rsid w:val="000D1DF6"/>
    <w:rsid w:val="000D1F05"/>
    <w:rsid w:val="000D1F70"/>
    <w:rsid w:val="000D3408"/>
    <w:rsid w:val="000D438D"/>
    <w:rsid w:val="000D4BA2"/>
    <w:rsid w:val="000D798C"/>
    <w:rsid w:val="000E0C6F"/>
    <w:rsid w:val="000E28DF"/>
    <w:rsid w:val="000E310B"/>
    <w:rsid w:val="000E3E72"/>
    <w:rsid w:val="000E506C"/>
    <w:rsid w:val="000E698E"/>
    <w:rsid w:val="000E69A6"/>
    <w:rsid w:val="000E7A27"/>
    <w:rsid w:val="000E7AD3"/>
    <w:rsid w:val="000F186E"/>
    <w:rsid w:val="000F19A8"/>
    <w:rsid w:val="000F20B6"/>
    <w:rsid w:val="000F20D3"/>
    <w:rsid w:val="000F3171"/>
    <w:rsid w:val="000F31CD"/>
    <w:rsid w:val="000F35C2"/>
    <w:rsid w:val="000F5D80"/>
    <w:rsid w:val="000F67B2"/>
    <w:rsid w:val="000F7E28"/>
    <w:rsid w:val="001011DF"/>
    <w:rsid w:val="00103464"/>
    <w:rsid w:val="00104CED"/>
    <w:rsid w:val="00104D77"/>
    <w:rsid w:val="00106181"/>
    <w:rsid w:val="001103F0"/>
    <w:rsid w:val="00110ADB"/>
    <w:rsid w:val="00110D04"/>
    <w:rsid w:val="00110D1F"/>
    <w:rsid w:val="001114F3"/>
    <w:rsid w:val="001142FB"/>
    <w:rsid w:val="00114575"/>
    <w:rsid w:val="00114AA8"/>
    <w:rsid w:val="00115320"/>
    <w:rsid w:val="001169E8"/>
    <w:rsid w:val="0011755F"/>
    <w:rsid w:val="001207F3"/>
    <w:rsid w:val="00120E67"/>
    <w:rsid w:val="001219A3"/>
    <w:rsid w:val="001226D3"/>
    <w:rsid w:val="00124584"/>
    <w:rsid w:val="001257A5"/>
    <w:rsid w:val="00126755"/>
    <w:rsid w:val="0012720F"/>
    <w:rsid w:val="001300F5"/>
    <w:rsid w:val="00130D36"/>
    <w:rsid w:val="00131F60"/>
    <w:rsid w:val="00131FFB"/>
    <w:rsid w:val="00133C24"/>
    <w:rsid w:val="001340F5"/>
    <w:rsid w:val="00135098"/>
    <w:rsid w:val="00135F1E"/>
    <w:rsid w:val="00136A98"/>
    <w:rsid w:val="00137850"/>
    <w:rsid w:val="00137F5A"/>
    <w:rsid w:val="00140172"/>
    <w:rsid w:val="00140422"/>
    <w:rsid w:val="00140907"/>
    <w:rsid w:val="00141AEF"/>
    <w:rsid w:val="00142626"/>
    <w:rsid w:val="001428E3"/>
    <w:rsid w:val="00144075"/>
    <w:rsid w:val="00145C72"/>
    <w:rsid w:val="00150169"/>
    <w:rsid w:val="00150D1D"/>
    <w:rsid w:val="00152C32"/>
    <w:rsid w:val="001535D4"/>
    <w:rsid w:val="001537C4"/>
    <w:rsid w:val="00153A19"/>
    <w:rsid w:val="00155446"/>
    <w:rsid w:val="00160247"/>
    <w:rsid w:val="00160BE7"/>
    <w:rsid w:val="00160F74"/>
    <w:rsid w:val="00161030"/>
    <w:rsid w:val="00162F17"/>
    <w:rsid w:val="00163885"/>
    <w:rsid w:val="00163F82"/>
    <w:rsid w:val="0016412F"/>
    <w:rsid w:val="001648B3"/>
    <w:rsid w:val="00164CB2"/>
    <w:rsid w:val="00167940"/>
    <w:rsid w:val="00170345"/>
    <w:rsid w:val="0017166F"/>
    <w:rsid w:val="00171F2A"/>
    <w:rsid w:val="0017206C"/>
    <w:rsid w:val="001723C2"/>
    <w:rsid w:val="001726D4"/>
    <w:rsid w:val="001734A9"/>
    <w:rsid w:val="00174147"/>
    <w:rsid w:val="0017425E"/>
    <w:rsid w:val="0017572C"/>
    <w:rsid w:val="00176417"/>
    <w:rsid w:val="00176469"/>
    <w:rsid w:val="00176A6C"/>
    <w:rsid w:val="00177909"/>
    <w:rsid w:val="00180073"/>
    <w:rsid w:val="00180996"/>
    <w:rsid w:val="001813A0"/>
    <w:rsid w:val="001816BC"/>
    <w:rsid w:val="00181905"/>
    <w:rsid w:val="00181920"/>
    <w:rsid w:val="00181E52"/>
    <w:rsid w:val="00182060"/>
    <w:rsid w:val="001822A3"/>
    <w:rsid w:val="001825CF"/>
    <w:rsid w:val="001825ED"/>
    <w:rsid w:val="0018396A"/>
    <w:rsid w:val="00184FFA"/>
    <w:rsid w:val="00185685"/>
    <w:rsid w:val="001862EC"/>
    <w:rsid w:val="00186C28"/>
    <w:rsid w:val="00190695"/>
    <w:rsid w:val="001907E1"/>
    <w:rsid w:val="00190C58"/>
    <w:rsid w:val="0019232A"/>
    <w:rsid w:val="00192C02"/>
    <w:rsid w:val="001930B1"/>
    <w:rsid w:val="00193431"/>
    <w:rsid w:val="00193829"/>
    <w:rsid w:val="00195839"/>
    <w:rsid w:val="00196CFA"/>
    <w:rsid w:val="001A046E"/>
    <w:rsid w:val="001A0963"/>
    <w:rsid w:val="001A1DA5"/>
    <w:rsid w:val="001A22E3"/>
    <w:rsid w:val="001A2951"/>
    <w:rsid w:val="001A3D51"/>
    <w:rsid w:val="001A47E9"/>
    <w:rsid w:val="001A7314"/>
    <w:rsid w:val="001A7923"/>
    <w:rsid w:val="001A7FAD"/>
    <w:rsid w:val="001B1779"/>
    <w:rsid w:val="001B2649"/>
    <w:rsid w:val="001B39C1"/>
    <w:rsid w:val="001B4580"/>
    <w:rsid w:val="001B6451"/>
    <w:rsid w:val="001B6E80"/>
    <w:rsid w:val="001B7BF6"/>
    <w:rsid w:val="001B7DF4"/>
    <w:rsid w:val="001C1C74"/>
    <w:rsid w:val="001C5431"/>
    <w:rsid w:val="001C7171"/>
    <w:rsid w:val="001C72FF"/>
    <w:rsid w:val="001D112A"/>
    <w:rsid w:val="001D1BC0"/>
    <w:rsid w:val="001D2346"/>
    <w:rsid w:val="001D2DA0"/>
    <w:rsid w:val="001D3AE0"/>
    <w:rsid w:val="001D4445"/>
    <w:rsid w:val="001D620B"/>
    <w:rsid w:val="001D6775"/>
    <w:rsid w:val="001D7A5F"/>
    <w:rsid w:val="001E081F"/>
    <w:rsid w:val="001E140C"/>
    <w:rsid w:val="001E14AD"/>
    <w:rsid w:val="001E1C32"/>
    <w:rsid w:val="001E1C83"/>
    <w:rsid w:val="001E3421"/>
    <w:rsid w:val="001E3D4E"/>
    <w:rsid w:val="001E4409"/>
    <w:rsid w:val="001E67A6"/>
    <w:rsid w:val="001E67C2"/>
    <w:rsid w:val="001F1644"/>
    <w:rsid w:val="001F7F36"/>
    <w:rsid w:val="002036F1"/>
    <w:rsid w:val="0020447D"/>
    <w:rsid w:val="002045A8"/>
    <w:rsid w:val="00206D6F"/>
    <w:rsid w:val="00207721"/>
    <w:rsid w:val="00207A8D"/>
    <w:rsid w:val="00211818"/>
    <w:rsid w:val="00213E73"/>
    <w:rsid w:val="00214D66"/>
    <w:rsid w:val="002168FF"/>
    <w:rsid w:val="00216946"/>
    <w:rsid w:val="00217C0E"/>
    <w:rsid w:val="002216F6"/>
    <w:rsid w:val="002220A6"/>
    <w:rsid w:val="0022267F"/>
    <w:rsid w:val="002231E1"/>
    <w:rsid w:val="002231FF"/>
    <w:rsid w:val="00224283"/>
    <w:rsid w:val="00224839"/>
    <w:rsid w:val="00226527"/>
    <w:rsid w:val="0022671E"/>
    <w:rsid w:val="00227758"/>
    <w:rsid w:val="00230D75"/>
    <w:rsid w:val="00230E4E"/>
    <w:rsid w:val="00231C34"/>
    <w:rsid w:val="00232289"/>
    <w:rsid w:val="0023239A"/>
    <w:rsid w:val="00234895"/>
    <w:rsid w:val="00235BD1"/>
    <w:rsid w:val="00235C20"/>
    <w:rsid w:val="00237A05"/>
    <w:rsid w:val="00237E41"/>
    <w:rsid w:val="00240A77"/>
    <w:rsid w:val="002413A0"/>
    <w:rsid w:val="00242605"/>
    <w:rsid w:val="00242DE8"/>
    <w:rsid w:val="00242FE4"/>
    <w:rsid w:val="00244561"/>
    <w:rsid w:val="00244D8E"/>
    <w:rsid w:val="00245905"/>
    <w:rsid w:val="00246181"/>
    <w:rsid w:val="002473BA"/>
    <w:rsid w:val="00250E79"/>
    <w:rsid w:val="002513C6"/>
    <w:rsid w:val="002514D5"/>
    <w:rsid w:val="00252AFA"/>
    <w:rsid w:val="00252F96"/>
    <w:rsid w:val="00253B37"/>
    <w:rsid w:val="00257EF4"/>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4BCC"/>
    <w:rsid w:val="00285F8C"/>
    <w:rsid w:val="002864F9"/>
    <w:rsid w:val="00286B6C"/>
    <w:rsid w:val="00287634"/>
    <w:rsid w:val="002879E3"/>
    <w:rsid w:val="00290800"/>
    <w:rsid w:val="00291A43"/>
    <w:rsid w:val="002928D8"/>
    <w:rsid w:val="002931FF"/>
    <w:rsid w:val="0029460C"/>
    <w:rsid w:val="00295E2D"/>
    <w:rsid w:val="00296171"/>
    <w:rsid w:val="00296351"/>
    <w:rsid w:val="00296710"/>
    <w:rsid w:val="002970A5"/>
    <w:rsid w:val="00297935"/>
    <w:rsid w:val="00297F64"/>
    <w:rsid w:val="002A1919"/>
    <w:rsid w:val="002A1A27"/>
    <w:rsid w:val="002A26E9"/>
    <w:rsid w:val="002A2CA5"/>
    <w:rsid w:val="002A50CB"/>
    <w:rsid w:val="002A59AC"/>
    <w:rsid w:val="002B1B97"/>
    <w:rsid w:val="002B1FC8"/>
    <w:rsid w:val="002B2612"/>
    <w:rsid w:val="002B474D"/>
    <w:rsid w:val="002B4E39"/>
    <w:rsid w:val="002B5302"/>
    <w:rsid w:val="002B63A8"/>
    <w:rsid w:val="002B73EF"/>
    <w:rsid w:val="002C002B"/>
    <w:rsid w:val="002C0069"/>
    <w:rsid w:val="002C1A30"/>
    <w:rsid w:val="002C2607"/>
    <w:rsid w:val="002C2870"/>
    <w:rsid w:val="002C3603"/>
    <w:rsid w:val="002C3B9C"/>
    <w:rsid w:val="002C3F26"/>
    <w:rsid w:val="002C4EE0"/>
    <w:rsid w:val="002C57DB"/>
    <w:rsid w:val="002C5B6F"/>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4FC"/>
    <w:rsid w:val="002D75BD"/>
    <w:rsid w:val="002E0DC4"/>
    <w:rsid w:val="002E31A8"/>
    <w:rsid w:val="002E35C6"/>
    <w:rsid w:val="002E4FFE"/>
    <w:rsid w:val="002E6121"/>
    <w:rsid w:val="002E76F7"/>
    <w:rsid w:val="002F0618"/>
    <w:rsid w:val="002F1C82"/>
    <w:rsid w:val="002F20BD"/>
    <w:rsid w:val="002F2152"/>
    <w:rsid w:val="002F261F"/>
    <w:rsid w:val="002F3D1B"/>
    <w:rsid w:val="002F5450"/>
    <w:rsid w:val="002F6033"/>
    <w:rsid w:val="002F6585"/>
    <w:rsid w:val="002F6D0F"/>
    <w:rsid w:val="002F7F9B"/>
    <w:rsid w:val="003009A9"/>
    <w:rsid w:val="003011D6"/>
    <w:rsid w:val="00302855"/>
    <w:rsid w:val="003028D1"/>
    <w:rsid w:val="00302C0B"/>
    <w:rsid w:val="00303D50"/>
    <w:rsid w:val="003075CF"/>
    <w:rsid w:val="003077A6"/>
    <w:rsid w:val="00307B87"/>
    <w:rsid w:val="0031137B"/>
    <w:rsid w:val="00311DCB"/>
    <w:rsid w:val="0031411F"/>
    <w:rsid w:val="00314600"/>
    <w:rsid w:val="00314705"/>
    <w:rsid w:val="00314CF4"/>
    <w:rsid w:val="00314D53"/>
    <w:rsid w:val="003151C4"/>
    <w:rsid w:val="0031552F"/>
    <w:rsid w:val="003176C8"/>
    <w:rsid w:val="00320FB4"/>
    <w:rsid w:val="003215AD"/>
    <w:rsid w:val="00321936"/>
    <w:rsid w:val="00322CDA"/>
    <w:rsid w:val="00324B20"/>
    <w:rsid w:val="00326828"/>
    <w:rsid w:val="003269DB"/>
    <w:rsid w:val="00327EF4"/>
    <w:rsid w:val="00331723"/>
    <w:rsid w:val="003317AD"/>
    <w:rsid w:val="00333795"/>
    <w:rsid w:val="00333B1F"/>
    <w:rsid w:val="00333F48"/>
    <w:rsid w:val="003355B6"/>
    <w:rsid w:val="00337A5D"/>
    <w:rsid w:val="00337AB6"/>
    <w:rsid w:val="0034030A"/>
    <w:rsid w:val="00340571"/>
    <w:rsid w:val="003407DD"/>
    <w:rsid w:val="00343365"/>
    <w:rsid w:val="00343446"/>
    <w:rsid w:val="00343A15"/>
    <w:rsid w:val="00343C15"/>
    <w:rsid w:val="00343D54"/>
    <w:rsid w:val="003440FB"/>
    <w:rsid w:val="0034560F"/>
    <w:rsid w:val="003468BD"/>
    <w:rsid w:val="00351B04"/>
    <w:rsid w:val="00352E34"/>
    <w:rsid w:val="00353A72"/>
    <w:rsid w:val="0035459B"/>
    <w:rsid w:val="00354B01"/>
    <w:rsid w:val="00355595"/>
    <w:rsid w:val="00355CC7"/>
    <w:rsid w:val="003606CE"/>
    <w:rsid w:val="00360E20"/>
    <w:rsid w:val="00361145"/>
    <w:rsid w:val="0036202D"/>
    <w:rsid w:val="00363A66"/>
    <w:rsid w:val="00364B3E"/>
    <w:rsid w:val="00364C89"/>
    <w:rsid w:val="00365FC5"/>
    <w:rsid w:val="00366AA9"/>
    <w:rsid w:val="00366E88"/>
    <w:rsid w:val="003710DD"/>
    <w:rsid w:val="00371B87"/>
    <w:rsid w:val="003722D0"/>
    <w:rsid w:val="00372653"/>
    <w:rsid w:val="003728B3"/>
    <w:rsid w:val="00373301"/>
    <w:rsid w:val="00373B07"/>
    <w:rsid w:val="0037416D"/>
    <w:rsid w:val="003745F3"/>
    <w:rsid w:val="00374EBC"/>
    <w:rsid w:val="00374F25"/>
    <w:rsid w:val="00375803"/>
    <w:rsid w:val="00376BA9"/>
    <w:rsid w:val="00376CCB"/>
    <w:rsid w:val="00377380"/>
    <w:rsid w:val="00380216"/>
    <w:rsid w:val="00384B54"/>
    <w:rsid w:val="0038528B"/>
    <w:rsid w:val="00390F34"/>
    <w:rsid w:val="003918DF"/>
    <w:rsid w:val="00392778"/>
    <w:rsid w:val="00392BCE"/>
    <w:rsid w:val="00393A08"/>
    <w:rsid w:val="003944C3"/>
    <w:rsid w:val="00395055"/>
    <w:rsid w:val="003953FE"/>
    <w:rsid w:val="00396517"/>
    <w:rsid w:val="003979F6"/>
    <w:rsid w:val="003A000C"/>
    <w:rsid w:val="003A1E65"/>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672"/>
    <w:rsid w:val="003C5682"/>
    <w:rsid w:val="003C57E1"/>
    <w:rsid w:val="003C60D8"/>
    <w:rsid w:val="003D1250"/>
    <w:rsid w:val="003D1346"/>
    <w:rsid w:val="003D298F"/>
    <w:rsid w:val="003D2EFC"/>
    <w:rsid w:val="003D3BA5"/>
    <w:rsid w:val="003D3FC4"/>
    <w:rsid w:val="003D41B0"/>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284C"/>
    <w:rsid w:val="003F57E7"/>
    <w:rsid w:val="003F5856"/>
    <w:rsid w:val="003F690D"/>
    <w:rsid w:val="003F6A05"/>
    <w:rsid w:val="003F6BFD"/>
    <w:rsid w:val="003F7371"/>
    <w:rsid w:val="003F751E"/>
    <w:rsid w:val="00400082"/>
    <w:rsid w:val="00400274"/>
    <w:rsid w:val="00401B7F"/>
    <w:rsid w:val="004021F9"/>
    <w:rsid w:val="00403B84"/>
    <w:rsid w:val="00404052"/>
    <w:rsid w:val="00405DDB"/>
    <w:rsid w:val="00406793"/>
    <w:rsid w:val="00410106"/>
    <w:rsid w:val="00410538"/>
    <w:rsid w:val="00410D50"/>
    <w:rsid w:val="00411572"/>
    <w:rsid w:val="00411BC0"/>
    <w:rsid w:val="00411D5F"/>
    <w:rsid w:val="0041330D"/>
    <w:rsid w:val="0041379E"/>
    <w:rsid w:val="0041392C"/>
    <w:rsid w:val="00413DA0"/>
    <w:rsid w:val="0041408C"/>
    <w:rsid w:val="00414476"/>
    <w:rsid w:val="00414E67"/>
    <w:rsid w:val="00415C2A"/>
    <w:rsid w:val="00416092"/>
    <w:rsid w:val="004160C7"/>
    <w:rsid w:val="0041789B"/>
    <w:rsid w:val="004204B5"/>
    <w:rsid w:val="00420760"/>
    <w:rsid w:val="004217FD"/>
    <w:rsid w:val="00422030"/>
    <w:rsid w:val="00424842"/>
    <w:rsid w:val="00425F13"/>
    <w:rsid w:val="004260B6"/>
    <w:rsid w:val="00427000"/>
    <w:rsid w:val="00430AF1"/>
    <w:rsid w:val="00430DFD"/>
    <w:rsid w:val="004312FC"/>
    <w:rsid w:val="00432663"/>
    <w:rsid w:val="00433E37"/>
    <w:rsid w:val="00436666"/>
    <w:rsid w:val="0044179C"/>
    <w:rsid w:val="00441B63"/>
    <w:rsid w:val="00442405"/>
    <w:rsid w:val="00442CBB"/>
    <w:rsid w:val="004501CA"/>
    <w:rsid w:val="00450482"/>
    <w:rsid w:val="0045356A"/>
    <w:rsid w:val="00453C78"/>
    <w:rsid w:val="00456CE3"/>
    <w:rsid w:val="00460A7A"/>
    <w:rsid w:val="0046338C"/>
    <w:rsid w:val="00463DB4"/>
    <w:rsid w:val="004641F1"/>
    <w:rsid w:val="004643C3"/>
    <w:rsid w:val="00464D35"/>
    <w:rsid w:val="00464D7C"/>
    <w:rsid w:val="00465F5F"/>
    <w:rsid w:val="00466E1D"/>
    <w:rsid w:val="00470059"/>
    <w:rsid w:val="00472B62"/>
    <w:rsid w:val="00473496"/>
    <w:rsid w:val="00473E75"/>
    <w:rsid w:val="004766A6"/>
    <w:rsid w:val="00477503"/>
    <w:rsid w:val="004801C3"/>
    <w:rsid w:val="0048032A"/>
    <w:rsid w:val="004811A4"/>
    <w:rsid w:val="0048163D"/>
    <w:rsid w:val="004834EB"/>
    <w:rsid w:val="00483978"/>
    <w:rsid w:val="004845C3"/>
    <w:rsid w:val="00484951"/>
    <w:rsid w:val="004850D4"/>
    <w:rsid w:val="00485EEB"/>
    <w:rsid w:val="0048609C"/>
    <w:rsid w:val="00486A3B"/>
    <w:rsid w:val="004900AC"/>
    <w:rsid w:val="0049137B"/>
    <w:rsid w:val="00492B24"/>
    <w:rsid w:val="00493267"/>
    <w:rsid w:val="004964D8"/>
    <w:rsid w:val="004A067F"/>
    <w:rsid w:val="004A1BA6"/>
    <w:rsid w:val="004A2022"/>
    <w:rsid w:val="004A3511"/>
    <w:rsid w:val="004A52C5"/>
    <w:rsid w:val="004A550F"/>
    <w:rsid w:val="004A61D5"/>
    <w:rsid w:val="004A64DE"/>
    <w:rsid w:val="004A69C7"/>
    <w:rsid w:val="004A6D8D"/>
    <w:rsid w:val="004A7738"/>
    <w:rsid w:val="004A7788"/>
    <w:rsid w:val="004B1399"/>
    <w:rsid w:val="004B18E0"/>
    <w:rsid w:val="004B3D0E"/>
    <w:rsid w:val="004B4431"/>
    <w:rsid w:val="004B489C"/>
    <w:rsid w:val="004B5182"/>
    <w:rsid w:val="004B704C"/>
    <w:rsid w:val="004B70D9"/>
    <w:rsid w:val="004C110E"/>
    <w:rsid w:val="004C19C4"/>
    <w:rsid w:val="004C4C91"/>
    <w:rsid w:val="004C4CF6"/>
    <w:rsid w:val="004C53A9"/>
    <w:rsid w:val="004C7300"/>
    <w:rsid w:val="004C759D"/>
    <w:rsid w:val="004D3D51"/>
    <w:rsid w:val="004D4435"/>
    <w:rsid w:val="004D454D"/>
    <w:rsid w:val="004D5A61"/>
    <w:rsid w:val="004D697A"/>
    <w:rsid w:val="004D6AFD"/>
    <w:rsid w:val="004D6C89"/>
    <w:rsid w:val="004D701F"/>
    <w:rsid w:val="004D7292"/>
    <w:rsid w:val="004D7540"/>
    <w:rsid w:val="004E032B"/>
    <w:rsid w:val="004E0C42"/>
    <w:rsid w:val="004E0ED4"/>
    <w:rsid w:val="004E28CF"/>
    <w:rsid w:val="004E44EF"/>
    <w:rsid w:val="004E4F2B"/>
    <w:rsid w:val="004E6BA8"/>
    <w:rsid w:val="004E6E78"/>
    <w:rsid w:val="004F21AA"/>
    <w:rsid w:val="004F22FC"/>
    <w:rsid w:val="004F3304"/>
    <w:rsid w:val="004F3E84"/>
    <w:rsid w:val="004F415C"/>
    <w:rsid w:val="004F4903"/>
    <w:rsid w:val="004F62EC"/>
    <w:rsid w:val="004F67A7"/>
    <w:rsid w:val="004F7B20"/>
    <w:rsid w:val="004F7C00"/>
    <w:rsid w:val="0050289B"/>
    <w:rsid w:val="00503266"/>
    <w:rsid w:val="00504445"/>
    <w:rsid w:val="0050614D"/>
    <w:rsid w:val="00506883"/>
    <w:rsid w:val="005068D4"/>
    <w:rsid w:val="00506B53"/>
    <w:rsid w:val="0050785B"/>
    <w:rsid w:val="00507EFC"/>
    <w:rsid w:val="00512FAE"/>
    <w:rsid w:val="005141DC"/>
    <w:rsid w:val="00514E90"/>
    <w:rsid w:val="005162DB"/>
    <w:rsid w:val="00517E40"/>
    <w:rsid w:val="00523BF5"/>
    <w:rsid w:val="0052458B"/>
    <w:rsid w:val="00525EF7"/>
    <w:rsid w:val="00527495"/>
    <w:rsid w:val="00527660"/>
    <w:rsid w:val="00527D99"/>
    <w:rsid w:val="00531168"/>
    <w:rsid w:val="005324E4"/>
    <w:rsid w:val="00534549"/>
    <w:rsid w:val="00534835"/>
    <w:rsid w:val="005354BD"/>
    <w:rsid w:val="005355DF"/>
    <w:rsid w:val="005362CE"/>
    <w:rsid w:val="00537132"/>
    <w:rsid w:val="005372B2"/>
    <w:rsid w:val="005400A3"/>
    <w:rsid w:val="005419D8"/>
    <w:rsid w:val="00542600"/>
    <w:rsid w:val="00542D24"/>
    <w:rsid w:val="00544E2E"/>
    <w:rsid w:val="005460F4"/>
    <w:rsid w:val="00546436"/>
    <w:rsid w:val="00546C0C"/>
    <w:rsid w:val="00546C98"/>
    <w:rsid w:val="005508B5"/>
    <w:rsid w:val="00551109"/>
    <w:rsid w:val="00551910"/>
    <w:rsid w:val="00553CB4"/>
    <w:rsid w:val="0055555A"/>
    <w:rsid w:val="00560AE3"/>
    <w:rsid w:val="005611E5"/>
    <w:rsid w:val="00562080"/>
    <w:rsid w:val="00562ADB"/>
    <w:rsid w:val="005630DF"/>
    <w:rsid w:val="005631DB"/>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81060"/>
    <w:rsid w:val="0058120D"/>
    <w:rsid w:val="005824AE"/>
    <w:rsid w:val="00583430"/>
    <w:rsid w:val="00583B89"/>
    <w:rsid w:val="00584749"/>
    <w:rsid w:val="00585DBB"/>
    <w:rsid w:val="00585E46"/>
    <w:rsid w:val="00587C4B"/>
    <w:rsid w:val="00590176"/>
    <w:rsid w:val="00591855"/>
    <w:rsid w:val="005923CE"/>
    <w:rsid w:val="00593EA9"/>
    <w:rsid w:val="005963C7"/>
    <w:rsid w:val="0059697D"/>
    <w:rsid w:val="005976D0"/>
    <w:rsid w:val="005A0157"/>
    <w:rsid w:val="005A0C92"/>
    <w:rsid w:val="005A1A8D"/>
    <w:rsid w:val="005A2063"/>
    <w:rsid w:val="005A2DAC"/>
    <w:rsid w:val="005A4D0E"/>
    <w:rsid w:val="005A5D49"/>
    <w:rsid w:val="005A6887"/>
    <w:rsid w:val="005A791C"/>
    <w:rsid w:val="005B036F"/>
    <w:rsid w:val="005B2998"/>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4C1"/>
    <w:rsid w:val="005C7ADD"/>
    <w:rsid w:val="005D0C11"/>
    <w:rsid w:val="005D119E"/>
    <w:rsid w:val="005D15F3"/>
    <w:rsid w:val="005D18F2"/>
    <w:rsid w:val="005D28B3"/>
    <w:rsid w:val="005D2EF6"/>
    <w:rsid w:val="005D3954"/>
    <w:rsid w:val="005D3C90"/>
    <w:rsid w:val="005D4D9C"/>
    <w:rsid w:val="005D54A9"/>
    <w:rsid w:val="005D5667"/>
    <w:rsid w:val="005D6329"/>
    <w:rsid w:val="005D6AE1"/>
    <w:rsid w:val="005D6CA1"/>
    <w:rsid w:val="005E010E"/>
    <w:rsid w:val="005E0D02"/>
    <w:rsid w:val="005E16B8"/>
    <w:rsid w:val="005E22C6"/>
    <w:rsid w:val="005E308B"/>
    <w:rsid w:val="005E569F"/>
    <w:rsid w:val="005E5EE7"/>
    <w:rsid w:val="005E64EE"/>
    <w:rsid w:val="005F067F"/>
    <w:rsid w:val="005F2C7C"/>
    <w:rsid w:val="005F310F"/>
    <w:rsid w:val="005F34D7"/>
    <w:rsid w:val="005F398E"/>
    <w:rsid w:val="005F4D92"/>
    <w:rsid w:val="005F5413"/>
    <w:rsid w:val="005F7012"/>
    <w:rsid w:val="006013D0"/>
    <w:rsid w:val="00603381"/>
    <w:rsid w:val="00603429"/>
    <w:rsid w:val="0060343E"/>
    <w:rsid w:val="00603B70"/>
    <w:rsid w:val="00603E04"/>
    <w:rsid w:val="00604ADD"/>
    <w:rsid w:val="00604EAF"/>
    <w:rsid w:val="006052D9"/>
    <w:rsid w:val="00605EBB"/>
    <w:rsid w:val="00607936"/>
    <w:rsid w:val="00607E83"/>
    <w:rsid w:val="00611FA1"/>
    <w:rsid w:val="00613FC6"/>
    <w:rsid w:val="00614233"/>
    <w:rsid w:val="0061448C"/>
    <w:rsid w:val="006160DD"/>
    <w:rsid w:val="0061635B"/>
    <w:rsid w:val="00616478"/>
    <w:rsid w:val="0061690F"/>
    <w:rsid w:val="006174C5"/>
    <w:rsid w:val="006218B9"/>
    <w:rsid w:val="00621E64"/>
    <w:rsid w:val="00622ABA"/>
    <w:rsid w:val="00622D03"/>
    <w:rsid w:val="00623C3C"/>
    <w:rsid w:val="0062497F"/>
    <w:rsid w:val="006258B0"/>
    <w:rsid w:val="0062596E"/>
    <w:rsid w:val="0062659B"/>
    <w:rsid w:val="00626C08"/>
    <w:rsid w:val="00626E68"/>
    <w:rsid w:val="00627195"/>
    <w:rsid w:val="00630197"/>
    <w:rsid w:val="0063117F"/>
    <w:rsid w:val="00631D72"/>
    <w:rsid w:val="00634273"/>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45BE3"/>
    <w:rsid w:val="00650A08"/>
    <w:rsid w:val="00650C57"/>
    <w:rsid w:val="00653950"/>
    <w:rsid w:val="00653ABE"/>
    <w:rsid w:val="00653C64"/>
    <w:rsid w:val="00653E8F"/>
    <w:rsid w:val="00654B2F"/>
    <w:rsid w:val="00654EAB"/>
    <w:rsid w:val="00656E56"/>
    <w:rsid w:val="00657354"/>
    <w:rsid w:val="00657D0C"/>
    <w:rsid w:val="0066074F"/>
    <w:rsid w:val="00661D89"/>
    <w:rsid w:val="00662D95"/>
    <w:rsid w:val="0066328E"/>
    <w:rsid w:val="0066425D"/>
    <w:rsid w:val="00665FCB"/>
    <w:rsid w:val="006660D6"/>
    <w:rsid w:val="00666A04"/>
    <w:rsid w:val="006700DF"/>
    <w:rsid w:val="00671C10"/>
    <w:rsid w:val="00673CF1"/>
    <w:rsid w:val="00676A3A"/>
    <w:rsid w:val="006771BE"/>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DA7"/>
    <w:rsid w:val="006A7DFD"/>
    <w:rsid w:val="006B076C"/>
    <w:rsid w:val="006B0A9E"/>
    <w:rsid w:val="006B0FCE"/>
    <w:rsid w:val="006B15D5"/>
    <w:rsid w:val="006B1A92"/>
    <w:rsid w:val="006B4912"/>
    <w:rsid w:val="006B5A48"/>
    <w:rsid w:val="006C05B3"/>
    <w:rsid w:val="006C090B"/>
    <w:rsid w:val="006C0F77"/>
    <w:rsid w:val="006C1E61"/>
    <w:rsid w:val="006C2EC2"/>
    <w:rsid w:val="006C3357"/>
    <w:rsid w:val="006C34C3"/>
    <w:rsid w:val="006C4381"/>
    <w:rsid w:val="006C5032"/>
    <w:rsid w:val="006C70E7"/>
    <w:rsid w:val="006C7597"/>
    <w:rsid w:val="006D7E44"/>
    <w:rsid w:val="006E046B"/>
    <w:rsid w:val="006E1D91"/>
    <w:rsid w:val="006E27FF"/>
    <w:rsid w:val="006E33EA"/>
    <w:rsid w:val="006E3E6C"/>
    <w:rsid w:val="006E43AB"/>
    <w:rsid w:val="006E4957"/>
    <w:rsid w:val="006E4EFE"/>
    <w:rsid w:val="006E68DF"/>
    <w:rsid w:val="006E6FE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C8E"/>
    <w:rsid w:val="00710E1D"/>
    <w:rsid w:val="007135F2"/>
    <w:rsid w:val="007137CE"/>
    <w:rsid w:val="0071458F"/>
    <w:rsid w:val="00715728"/>
    <w:rsid w:val="00715A8C"/>
    <w:rsid w:val="00715C34"/>
    <w:rsid w:val="00721D7C"/>
    <w:rsid w:val="0072297B"/>
    <w:rsid w:val="00725D96"/>
    <w:rsid w:val="007271AF"/>
    <w:rsid w:val="00727692"/>
    <w:rsid w:val="00731BE8"/>
    <w:rsid w:val="0073370C"/>
    <w:rsid w:val="00733A3F"/>
    <w:rsid w:val="0073476B"/>
    <w:rsid w:val="00735DB5"/>
    <w:rsid w:val="00736EFD"/>
    <w:rsid w:val="007375DA"/>
    <w:rsid w:val="00740FD9"/>
    <w:rsid w:val="007413E4"/>
    <w:rsid w:val="00742448"/>
    <w:rsid w:val="00742EA6"/>
    <w:rsid w:val="00742EAA"/>
    <w:rsid w:val="00743172"/>
    <w:rsid w:val="00743CE5"/>
    <w:rsid w:val="00744EA8"/>
    <w:rsid w:val="0074705D"/>
    <w:rsid w:val="00753099"/>
    <w:rsid w:val="00753505"/>
    <w:rsid w:val="00753BA8"/>
    <w:rsid w:val="0075459D"/>
    <w:rsid w:val="00754975"/>
    <w:rsid w:val="007554AD"/>
    <w:rsid w:val="0075685D"/>
    <w:rsid w:val="007629C7"/>
    <w:rsid w:val="00763201"/>
    <w:rsid w:val="00763B48"/>
    <w:rsid w:val="00763CB8"/>
    <w:rsid w:val="007641B5"/>
    <w:rsid w:val="00764564"/>
    <w:rsid w:val="007647D3"/>
    <w:rsid w:val="00764FFA"/>
    <w:rsid w:val="0076587F"/>
    <w:rsid w:val="00765FA5"/>
    <w:rsid w:val="00766CFE"/>
    <w:rsid w:val="007708FB"/>
    <w:rsid w:val="00771D01"/>
    <w:rsid w:val="007737D8"/>
    <w:rsid w:val="007740EC"/>
    <w:rsid w:val="00774945"/>
    <w:rsid w:val="00774B19"/>
    <w:rsid w:val="00776EFA"/>
    <w:rsid w:val="00777275"/>
    <w:rsid w:val="00780FDA"/>
    <w:rsid w:val="00781DDF"/>
    <w:rsid w:val="00782EF5"/>
    <w:rsid w:val="007832FD"/>
    <w:rsid w:val="00783812"/>
    <w:rsid w:val="00784FE9"/>
    <w:rsid w:val="007852B1"/>
    <w:rsid w:val="00785306"/>
    <w:rsid w:val="007858AC"/>
    <w:rsid w:val="00786E4E"/>
    <w:rsid w:val="00787F92"/>
    <w:rsid w:val="00790C21"/>
    <w:rsid w:val="007917D6"/>
    <w:rsid w:val="00791AF9"/>
    <w:rsid w:val="00792EE3"/>
    <w:rsid w:val="00793803"/>
    <w:rsid w:val="007944D6"/>
    <w:rsid w:val="00794652"/>
    <w:rsid w:val="0079533E"/>
    <w:rsid w:val="007956FA"/>
    <w:rsid w:val="00796775"/>
    <w:rsid w:val="00797CA8"/>
    <w:rsid w:val="007A101E"/>
    <w:rsid w:val="007A366C"/>
    <w:rsid w:val="007A3F7E"/>
    <w:rsid w:val="007A46A2"/>
    <w:rsid w:val="007A56A4"/>
    <w:rsid w:val="007A58A0"/>
    <w:rsid w:val="007A5BF1"/>
    <w:rsid w:val="007A6886"/>
    <w:rsid w:val="007A797A"/>
    <w:rsid w:val="007B0A81"/>
    <w:rsid w:val="007B0CB1"/>
    <w:rsid w:val="007B1273"/>
    <w:rsid w:val="007B3D45"/>
    <w:rsid w:val="007B3EA3"/>
    <w:rsid w:val="007B497D"/>
    <w:rsid w:val="007B5655"/>
    <w:rsid w:val="007B56AC"/>
    <w:rsid w:val="007B65FE"/>
    <w:rsid w:val="007C0A04"/>
    <w:rsid w:val="007C0EAD"/>
    <w:rsid w:val="007C10D1"/>
    <w:rsid w:val="007C11AB"/>
    <w:rsid w:val="007C2B84"/>
    <w:rsid w:val="007C43A9"/>
    <w:rsid w:val="007C6E1E"/>
    <w:rsid w:val="007C7D91"/>
    <w:rsid w:val="007D06B0"/>
    <w:rsid w:val="007D13F3"/>
    <w:rsid w:val="007D14EA"/>
    <w:rsid w:val="007D235A"/>
    <w:rsid w:val="007D43F7"/>
    <w:rsid w:val="007D4E48"/>
    <w:rsid w:val="007D4F4D"/>
    <w:rsid w:val="007D6756"/>
    <w:rsid w:val="007D697B"/>
    <w:rsid w:val="007D701B"/>
    <w:rsid w:val="007E1691"/>
    <w:rsid w:val="007E47D1"/>
    <w:rsid w:val="007E5468"/>
    <w:rsid w:val="007E6766"/>
    <w:rsid w:val="007E69CE"/>
    <w:rsid w:val="007E6A62"/>
    <w:rsid w:val="007E6D90"/>
    <w:rsid w:val="007E731A"/>
    <w:rsid w:val="007E7778"/>
    <w:rsid w:val="007F217B"/>
    <w:rsid w:val="007F37B4"/>
    <w:rsid w:val="007F5396"/>
    <w:rsid w:val="007F5C82"/>
    <w:rsid w:val="007F5CC4"/>
    <w:rsid w:val="007F5DC5"/>
    <w:rsid w:val="007F60EE"/>
    <w:rsid w:val="007F678F"/>
    <w:rsid w:val="007F7071"/>
    <w:rsid w:val="007F7097"/>
    <w:rsid w:val="007F7140"/>
    <w:rsid w:val="008003FA"/>
    <w:rsid w:val="00800DDD"/>
    <w:rsid w:val="00801897"/>
    <w:rsid w:val="008019EE"/>
    <w:rsid w:val="008035E5"/>
    <w:rsid w:val="00804BE0"/>
    <w:rsid w:val="0080512C"/>
    <w:rsid w:val="00807736"/>
    <w:rsid w:val="00810203"/>
    <w:rsid w:val="0081220F"/>
    <w:rsid w:val="00812805"/>
    <w:rsid w:val="008152A7"/>
    <w:rsid w:val="008161A7"/>
    <w:rsid w:val="00817283"/>
    <w:rsid w:val="00817C8D"/>
    <w:rsid w:val="00820055"/>
    <w:rsid w:val="00821B91"/>
    <w:rsid w:val="00824AA8"/>
    <w:rsid w:val="00825454"/>
    <w:rsid w:val="00826597"/>
    <w:rsid w:val="00830C1C"/>
    <w:rsid w:val="00836DC0"/>
    <w:rsid w:val="00840B6C"/>
    <w:rsid w:val="00841F0F"/>
    <w:rsid w:val="0084257E"/>
    <w:rsid w:val="008426B8"/>
    <w:rsid w:val="00846BB8"/>
    <w:rsid w:val="00847339"/>
    <w:rsid w:val="00852104"/>
    <w:rsid w:val="00852524"/>
    <w:rsid w:val="00853155"/>
    <w:rsid w:val="00853855"/>
    <w:rsid w:val="00853B47"/>
    <w:rsid w:val="00855590"/>
    <w:rsid w:val="00856D8A"/>
    <w:rsid w:val="00857FA3"/>
    <w:rsid w:val="008604F3"/>
    <w:rsid w:val="0086059D"/>
    <w:rsid w:val="00860760"/>
    <w:rsid w:val="00860A07"/>
    <w:rsid w:val="00861677"/>
    <w:rsid w:val="00863B6C"/>
    <w:rsid w:val="00863D95"/>
    <w:rsid w:val="00864EBB"/>
    <w:rsid w:val="00865CB2"/>
    <w:rsid w:val="00867518"/>
    <w:rsid w:val="0087040E"/>
    <w:rsid w:val="0087056D"/>
    <w:rsid w:val="00870AC9"/>
    <w:rsid w:val="00870BA4"/>
    <w:rsid w:val="008711C7"/>
    <w:rsid w:val="00872073"/>
    <w:rsid w:val="0087283D"/>
    <w:rsid w:val="00874424"/>
    <w:rsid w:val="00874CF0"/>
    <w:rsid w:val="0087617C"/>
    <w:rsid w:val="00876C11"/>
    <w:rsid w:val="00877869"/>
    <w:rsid w:val="00877CE6"/>
    <w:rsid w:val="00880BB1"/>
    <w:rsid w:val="00881677"/>
    <w:rsid w:val="0088416F"/>
    <w:rsid w:val="0088464C"/>
    <w:rsid w:val="00887F72"/>
    <w:rsid w:val="00890163"/>
    <w:rsid w:val="00892206"/>
    <w:rsid w:val="00892524"/>
    <w:rsid w:val="00894A41"/>
    <w:rsid w:val="008964C6"/>
    <w:rsid w:val="00896552"/>
    <w:rsid w:val="008A2658"/>
    <w:rsid w:val="008A2E05"/>
    <w:rsid w:val="008A35DD"/>
    <w:rsid w:val="008A4796"/>
    <w:rsid w:val="008A6AA7"/>
    <w:rsid w:val="008A6ACD"/>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42BE"/>
    <w:rsid w:val="008C44C2"/>
    <w:rsid w:val="008C4757"/>
    <w:rsid w:val="008C47EF"/>
    <w:rsid w:val="008C4EC8"/>
    <w:rsid w:val="008C5F73"/>
    <w:rsid w:val="008C62BD"/>
    <w:rsid w:val="008C6F34"/>
    <w:rsid w:val="008C76A5"/>
    <w:rsid w:val="008D106B"/>
    <w:rsid w:val="008D1BA4"/>
    <w:rsid w:val="008D32A1"/>
    <w:rsid w:val="008D3683"/>
    <w:rsid w:val="008D38D3"/>
    <w:rsid w:val="008D42D6"/>
    <w:rsid w:val="008D506C"/>
    <w:rsid w:val="008D56EB"/>
    <w:rsid w:val="008D6221"/>
    <w:rsid w:val="008D6719"/>
    <w:rsid w:val="008D70EA"/>
    <w:rsid w:val="008D7236"/>
    <w:rsid w:val="008E063F"/>
    <w:rsid w:val="008E1C66"/>
    <w:rsid w:val="008E246D"/>
    <w:rsid w:val="008E4369"/>
    <w:rsid w:val="008E55C9"/>
    <w:rsid w:val="008E57B2"/>
    <w:rsid w:val="008E5B8A"/>
    <w:rsid w:val="008E6166"/>
    <w:rsid w:val="008E6CD4"/>
    <w:rsid w:val="008E6CF1"/>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4B5F"/>
    <w:rsid w:val="009059D0"/>
    <w:rsid w:val="009071C1"/>
    <w:rsid w:val="009075A7"/>
    <w:rsid w:val="0091033B"/>
    <w:rsid w:val="00910850"/>
    <w:rsid w:val="009109CA"/>
    <w:rsid w:val="009111EA"/>
    <w:rsid w:val="00911662"/>
    <w:rsid w:val="00912409"/>
    <w:rsid w:val="00912802"/>
    <w:rsid w:val="0091319A"/>
    <w:rsid w:val="00913558"/>
    <w:rsid w:val="009142A6"/>
    <w:rsid w:val="00914C51"/>
    <w:rsid w:val="009169BF"/>
    <w:rsid w:val="00916C58"/>
    <w:rsid w:val="00917FB7"/>
    <w:rsid w:val="009214AD"/>
    <w:rsid w:val="009229AC"/>
    <w:rsid w:val="00924479"/>
    <w:rsid w:val="0092492F"/>
    <w:rsid w:val="00924D51"/>
    <w:rsid w:val="00925270"/>
    <w:rsid w:val="00925407"/>
    <w:rsid w:val="0092680F"/>
    <w:rsid w:val="00927CD8"/>
    <w:rsid w:val="00927CEF"/>
    <w:rsid w:val="00927F27"/>
    <w:rsid w:val="00930527"/>
    <w:rsid w:val="009309C7"/>
    <w:rsid w:val="009314F7"/>
    <w:rsid w:val="009318CB"/>
    <w:rsid w:val="00932FBA"/>
    <w:rsid w:val="00935DDA"/>
    <w:rsid w:val="00937C33"/>
    <w:rsid w:val="009405ED"/>
    <w:rsid w:val="00941F02"/>
    <w:rsid w:val="0094224D"/>
    <w:rsid w:val="00942AD6"/>
    <w:rsid w:val="00942CE4"/>
    <w:rsid w:val="00943DAE"/>
    <w:rsid w:val="009449EF"/>
    <w:rsid w:val="00944CDD"/>
    <w:rsid w:val="00946311"/>
    <w:rsid w:val="00946484"/>
    <w:rsid w:val="00946D8A"/>
    <w:rsid w:val="00946DE8"/>
    <w:rsid w:val="00950592"/>
    <w:rsid w:val="00950AFB"/>
    <w:rsid w:val="0095172A"/>
    <w:rsid w:val="009531A4"/>
    <w:rsid w:val="009532F7"/>
    <w:rsid w:val="009544D0"/>
    <w:rsid w:val="00955310"/>
    <w:rsid w:val="00955764"/>
    <w:rsid w:val="00955F6F"/>
    <w:rsid w:val="00956011"/>
    <w:rsid w:val="00956DFC"/>
    <w:rsid w:val="00957455"/>
    <w:rsid w:val="0095751B"/>
    <w:rsid w:val="009577FA"/>
    <w:rsid w:val="00957909"/>
    <w:rsid w:val="0096043F"/>
    <w:rsid w:val="009619A9"/>
    <w:rsid w:val="00962CF5"/>
    <w:rsid w:val="00963E06"/>
    <w:rsid w:val="0096585E"/>
    <w:rsid w:val="009659E1"/>
    <w:rsid w:val="00967641"/>
    <w:rsid w:val="0096773D"/>
    <w:rsid w:val="00972D26"/>
    <w:rsid w:val="00973DA9"/>
    <w:rsid w:val="00974A96"/>
    <w:rsid w:val="00974B8C"/>
    <w:rsid w:val="009752D3"/>
    <w:rsid w:val="00976206"/>
    <w:rsid w:val="00980A49"/>
    <w:rsid w:val="00980C7C"/>
    <w:rsid w:val="00982CE9"/>
    <w:rsid w:val="00982FF2"/>
    <w:rsid w:val="0098319E"/>
    <w:rsid w:val="009835FA"/>
    <w:rsid w:val="00983EC4"/>
    <w:rsid w:val="00985A53"/>
    <w:rsid w:val="0099077A"/>
    <w:rsid w:val="009924C6"/>
    <w:rsid w:val="00992BA8"/>
    <w:rsid w:val="00993041"/>
    <w:rsid w:val="00993C5D"/>
    <w:rsid w:val="00994349"/>
    <w:rsid w:val="009943D7"/>
    <w:rsid w:val="00994A26"/>
    <w:rsid w:val="00995D26"/>
    <w:rsid w:val="00996DB9"/>
    <w:rsid w:val="009971A3"/>
    <w:rsid w:val="009A1C73"/>
    <w:rsid w:val="009A39DB"/>
    <w:rsid w:val="009A45A9"/>
    <w:rsid w:val="009A505A"/>
    <w:rsid w:val="009A5356"/>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743A"/>
    <w:rsid w:val="009D1053"/>
    <w:rsid w:val="009D246F"/>
    <w:rsid w:val="009D2EAE"/>
    <w:rsid w:val="009D3179"/>
    <w:rsid w:val="009D3AE9"/>
    <w:rsid w:val="009D44FB"/>
    <w:rsid w:val="009D5768"/>
    <w:rsid w:val="009D5C39"/>
    <w:rsid w:val="009D7875"/>
    <w:rsid w:val="009E1081"/>
    <w:rsid w:val="009E1980"/>
    <w:rsid w:val="009E41D4"/>
    <w:rsid w:val="009E5660"/>
    <w:rsid w:val="009E6800"/>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095F"/>
    <w:rsid w:val="00A01513"/>
    <w:rsid w:val="00A032BC"/>
    <w:rsid w:val="00A051C6"/>
    <w:rsid w:val="00A061D3"/>
    <w:rsid w:val="00A104D2"/>
    <w:rsid w:val="00A10FC5"/>
    <w:rsid w:val="00A11135"/>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084"/>
    <w:rsid w:val="00A32161"/>
    <w:rsid w:val="00A325C2"/>
    <w:rsid w:val="00A3262A"/>
    <w:rsid w:val="00A34404"/>
    <w:rsid w:val="00A349D8"/>
    <w:rsid w:val="00A361A1"/>
    <w:rsid w:val="00A36A02"/>
    <w:rsid w:val="00A36D7A"/>
    <w:rsid w:val="00A407EB"/>
    <w:rsid w:val="00A40D65"/>
    <w:rsid w:val="00A42056"/>
    <w:rsid w:val="00A4303B"/>
    <w:rsid w:val="00A43874"/>
    <w:rsid w:val="00A43B8B"/>
    <w:rsid w:val="00A43F40"/>
    <w:rsid w:val="00A446F5"/>
    <w:rsid w:val="00A45FC7"/>
    <w:rsid w:val="00A5026C"/>
    <w:rsid w:val="00A50BF0"/>
    <w:rsid w:val="00A51FFC"/>
    <w:rsid w:val="00A52C36"/>
    <w:rsid w:val="00A532D3"/>
    <w:rsid w:val="00A5530F"/>
    <w:rsid w:val="00A558E7"/>
    <w:rsid w:val="00A5633A"/>
    <w:rsid w:val="00A563F0"/>
    <w:rsid w:val="00A57C16"/>
    <w:rsid w:val="00A603AE"/>
    <w:rsid w:val="00A6046B"/>
    <w:rsid w:val="00A61383"/>
    <w:rsid w:val="00A61E75"/>
    <w:rsid w:val="00A61FE3"/>
    <w:rsid w:val="00A62B43"/>
    <w:rsid w:val="00A64158"/>
    <w:rsid w:val="00A641E0"/>
    <w:rsid w:val="00A6628B"/>
    <w:rsid w:val="00A66680"/>
    <w:rsid w:val="00A67EA4"/>
    <w:rsid w:val="00A7115D"/>
    <w:rsid w:val="00A71D9B"/>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214D"/>
    <w:rsid w:val="00AA240E"/>
    <w:rsid w:val="00AA2AF5"/>
    <w:rsid w:val="00AA2BF2"/>
    <w:rsid w:val="00AA48A7"/>
    <w:rsid w:val="00AA66E1"/>
    <w:rsid w:val="00AA6777"/>
    <w:rsid w:val="00AA6A79"/>
    <w:rsid w:val="00AA6B87"/>
    <w:rsid w:val="00AA74B3"/>
    <w:rsid w:val="00AA7B0D"/>
    <w:rsid w:val="00AA7B6A"/>
    <w:rsid w:val="00AB1302"/>
    <w:rsid w:val="00AB1506"/>
    <w:rsid w:val="00AB15D6"/>
    <w:rsid w:val="00AB2F73"/>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325D"/>
    <w:rsid w:val="00AE367A"/>
    <w:rsid w:val="00AE4694"/>
    <w:rsid w:val="00AE509A"/>
    <w:rsid w:val="00AE550D"/>
    <w:rsid w:val="00AE5856"/>
    <w:rsid w:val="00AE72B1"/>
    <w:rsid w:val="00AF1D3F"/>
    <w:rsid w:val="00AF5905"/>
    <w:rsid w:val="00AF6708"/>
    <w:rsid w:val="00B001D5"/>
    <w:rsid w:val="00B0224B"/>
    <w:rsid w:val="00B03CB5"/>
    <w:rsid w:val="00B0486F"/>
    <w:rsid w:val="00B057C3"/>
    <w:rsid w:val="00B0593B"/>
    <w:rsid w:val="00B05C99"/>
    <w:rsid w:val="00B067AF"/>
    <w:rsid w:val="00B07B03"/>
    <w:rsid w:val="00B07C39"/>
    <w:rsid w:val="00B07D0E"/>
    <w:rsid w:val="00B105E1"/>
    <w:rsid w:val="00B111ED"/>
    <w:rsid w:val="00B11B4E"/>
    <w:rsid w:val="00B125AE"/>
    <w:rsid w:val="00B1345A"/>
    <w:rsid w:val="00B136D1"/>
    <w:rsid w:val="00B14388"/>
    <w:rsid w:val="00B14DD2"/>
    <w:rsid w:val="00B15CDE"/>
    <w:rsid w:val="00B17B0C"/>
    <w:rsid w:val="00B20501"/>
    <w:rsid w:val="00B2082B"/>
    <w:rsid w:val="00B20E16"/>
    <w:rsid w:val="00B21576"/>
    <w:rsid w:val="00B215F5"/>
    <w:rsid w:val="00B22351"/>
    <w:rsid w:val="00B2236E"/>
    <w:rsid w:val="00B22CBA"/>
    <w:rsid w:val="00B24562"/>
    <w:rsid w:val="00B24854"/>
    <w:rsid w:val="00B25194"/>
    <w:rsid w:val="00B25719"/>
    <w:rsid w:val="00B311A6"/>
    <w:rsid w:val="00B32F1D"/>
    <w:rsid w:val="00B344C3"/>
    <w:rsid w:val="00B34756"/>
    <w:rsid w:val="00B359FF"/>
    <w:rsid w:val="00B372B7"/>
    <w:rsid w:val="00B400A3"/>
    <w:rsid w:val="00B41736"/>
    <w:rsid w:val="00B43138"/>
    <w:rsid w:val="00B4380B"/>
    <w:rsid w:val="00B45048"/>
    <w:rsid w:val="00B45A5E"/>
    <w:rsid w:val="00B469FC"/>
    <w:rsid w:val="00B50549"/>
    <w:rsid w:val="00B50B86"/>
    <w:rsid w:val="00B5107D"/>
    <w:rsid w:val="00B51262"/>
    <w:rsid w:val="00B512F3"/>
    <w:rsid w:val="00B52C68"/>
    <w:rsid w:val="00B53321"/>
    <w:rsid w:val="00B533C1"/>
    <w:rsid w:val="00B55012"/>
    <w:rsid w:val="00B550BB"/>
    <w:rsid w:val="00B565A8"/>
    <w:rsid w:val="00B56A00"/>
    <w:rsid w:val="00B56E25"/>
    <w:rsid w:val="00B5754C"/>
    <w:rsid w:val="00B57A1F"/>
    <w:rsid w:val="00B6041C"/>
    <w:rsid w:val="00B61960"/>
    <w:rsid w:val="00B61E71"/>
    <w:rsid w:val="00B621F9"/>
    <w:rsid w:val="00B63016"/>
    <w:rsid w:val="00B63159"/>
    <w:rsid w:val="00B64D96"/>
    <w:rsid w:val="00B651F8"/>
    <w:rsid w:val="00B655D3"/>
    <w:rsid w:val="00B65A26"/>
    <w:rsid w:val="00B66028"/>
    <w:rsid w:val="00B66E94"/>
    <w:rsid w:val="00B7193B"/>
    <w:rsid w:val="00B719D4"/>
    <w:rsid w:val="00B71C42"/>
    <w:rsid w:val="00B7216A"/>
    <w:rsid w:val="00B74E18"/>
    <w:rsid w:val="00B751E4"/>
    <w:rsid w:val="00B8145A"/>
    <w:rsid w:val="00B81726"/>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2145"/>
    <w:rsid w:val="00B9439C"/>
    <w:rsid w:val="00B94461"/>
    <w:rsid w:val="00B960FE"/>
    <w:rsid w:val="00B96255"/>
    <w:rsid w:val="00B96C41"/>
    <w:rsid w:val="00B96C98"/>
    <w:rsid w:val="00BA041F"/>
    <w:rsid w:val="00BA157D"/>
    <w:rsid w:val="00BA2780"/>
    <w:rsid w:val="00BA306F"/>
    <w:rsid w:val="00BA345B"/>
    <w:rsid w:val="00BA36A7"/>
    <w:rsid w:val="00BA3D6F"/>
    <w:rsid w:val="00BA62C6"/>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86C"/>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4545"/>
    <w:rsid w:val="00BE4C5F"/>
    <w:rsid w:val="00BE560E"/>
    <w:rsid w:val="00BE6143"/>
    <w:rsid w:val="00BE7A11"/>
    <w:rsid w:val="00BF333D"/>
    <w:rsid w:val="00BF33F4"/>
    <w:rsid w:val="00BF588D"/>
    <w:rsid w:val="00BF5A1E"/>
    <w:rsid w:val="00BF67BC"/>
    <w:rsid w:val="00BF724E"/>
    <w:rsid w:val="00BF7ACE"/>
    <w:rsid w:val="00BF7F85"/>
    <w:rsid w:val="00C016AE"/>
    <w:rsid w:val="00C04279"/>
    <w:rsid w:val="00C058C1"/>
    <w:rsid w:val="00C0602D"/>
    <w:rsid w:val="00C069EC"/>
    <w:rsid w:val="00C0792B"/>
    <w:rsid w:val="00C079A7"/>
    <w:rsid w:val="00C10025"/>
    <w:rsid w:val="00C10116"/>
    <w:rsid w:val="00C112BB"/>
    <w:rsid w:val="00C127ED"/>
    <w:rsid w:val="00C12D40"/>
    <w:rsid w:val="00C12F39"/>
    <w:rsid w:val="00C1309E"/>
    <w:rsid w:val="00C132B1"/>
    <w:rsid w:val="00C15EAC"/>
    <w:rsid w:val="00C177AB"/>
    <w:rsid w:val="00C2042D"/>
    <w:rsid w:val="00C23448"/>
    <w:rsid w:val="00C2439D"/>
    <w:rsid w:val="00C256A7"/>
    <w:rsid w:val="00C2607E"/>
    <w:rsid w:val="00C2733E"/>
    <w:rsid w:val="00C30C0E"/>
    <w:rsid w:val="00C30D11"/>
    <w:rsid w:val="00C33A4C"/>
    <w:rsid w:val="00C34AE0"/>
    <w:rsid w:val="00C36B5B"/>
    <w:rsid w:val="00C36E4B"/>
    <w:rsid w:val="00C3749A"/>
    <w:rsid w:val="00C37A05"/>
    <w:rsid w:val="00C40247"/>
    <w:rsid w:val="00C40F98"/>
    <w:rsid w:val="00C4159B"/>
    <w:rsid w:val="00C42071"/>
    <w:rsid w:val="00C42968"/>
    <w:rsid w:val="00C43084"/>
    <w:rsid w:val="00C43976"/>
    <w:rsid w:val="00C44B80"/>
    <w:rsid w:val="00C510E7"/>
    <w:rsid w:val="00C51351"/>
    <w:rsid w:val="00C51897"/>
    <w:rsid w:val="00C52A0D"/>
    <w:rsid w:val="00C52ED5"/>
    <w:rsid w:val="00C53292"/>
    <w:rsid w:val="00C56147"/>
    <w:rsid w:val="00C5772F"/>
    <w:rsid w:val="00C6247F"/>
    <w:rsid w:val="00C626CC"/>
    <w:rsid w:val="00C6321A"/>
    <w:rsid w:val="00C632C3"/>
    <w:rsid w:val="00C65093"/>
    <w:rsid w:val="00C6540C"/>
    <w:rsid w:val="00C65517"/>
    <w:rsid w:val="00C657C6"/>
    <w:rsid w:val="00C65C06"/>
    <w:rsid w:val="00C66B56"/>
    <w:rsid w:val="00C66C92"/>
    <w:rsid w:val="00C67478"/>
    <w:rsid w:val="00C67C94"/>
    <w:rsid w:val="00C718B5"/>
    <w:rsid w:val="00C71D2B"/>
    <w:rsid w:val="00C73A05"/>
    <w:rsid w:val="00C745F6"/>
    <w:rsid w:val="00C75350"/>
    <w:rsid w:val="00C75D54"/>
    <w:rsid w:val="00C76462"/>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9B1"/>
    <w:rsid w:val="00C91BB3"/>
    <w:rsid w:val="00C91D3D"/>
    <w:rsid w:val="00C9200C"/>
    <w:rsid w:val="00C92D38"/>
    <w:rsid w:val="00C92FE1"/>
    <w:rsid w:val="00C9496F"/>
    <w:rsid w:val="00C9583A"/>
    <w:rsid w:val="00C968F3"/>
    <w:rsid w:val="00C97E49"/>
    <w:rsid w:val="00C97EAA"/>
    <w:rsid w:val="00CA05CD"/>
    <w:rsid w:val="00CA096F"/>
    <w:rsid w:val="00CA1810"/>
    <w:rsid w:val="00CA25B4"/>
    <w:rsid w:val="00CA6A8D"/>
    <w:rsid w:val="00CA7B5A"/>
    <w:rsid w:val="00CB0259"/>
    <w:rsid w:val="00CB095F"/>
    <w:rsid w:val="00CB2244"/>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C7C51"/>
    <w:rsid w:val="00CD0952"/>
    <w:rsid w:val="00CD133D"/>
    <w:rsid w:val="00CD19BC"/>
    <w:rsid w:val="00CD1B50"/>
    <w:rsid w:val="00CD3C4E"/>
    <w:rsid w:val="00CD4A57"/>
    <w:rsid w:val="00CD5036"/>
    <w:rsid w:val="00CD5A2C"/>
    <w:rsid w:val="00CD5D91"/>
    <w:rsid w:val="00CD5E25"/>
    <w:rsid w:val="00CD5EE1"/>
    <w:rsid w:val="00CD715D"/>
    <w:rsid w:val="00CD721D"/>
    <w:rsid w:val="00CE0334"/>
    <w:rsid w:val="00CE10EA"/>
    <w:rsid w:val="00CE3362"/>
    <w:rsid w:val="00CE3B6B"/>
    <w:rsid w:val="00CE4521"/>
    <w:rsid w:val="00CE4D89"/>
    <w:rsid w:val="00CE5021"/>
    <w:rsid w:val="00CE5404"/>
    <w:rsid w:val="00CE5479"/>
    <w:rsid w:val="00CE54C2"/>
    <w:rsid w:val="00CE5A1A"/>
    <w:rsid w:val="00CE7E0B"/>
    <w:rsid w:val="00CF0256"/>
    <w:rsid w:val="00CF144E"/>
    <w:rsid w:val="00CF2262"/>
    <w:rsid w:val="00CF2399"/>
    <w:rsid w:val="00CF2C1C"/>
    <w:rsid w:val="00CF3690"/>
    <w:rsid w:val="00CF4293"/>
    <w:rsid w:val="00CF47AF"/>
    <w:rsid w:val="00CF61A9"/>
    <w:rsid w:val="00CF6E6B"/>
    <w:rsid w:val="00D01DCA"/>
    <w:rsid w:val="00D04234"/>
    <w:rsid w:val="00D0432B"/>
    <w:rsid w:val="00D04B00"/>
    <w:rsid w:val="00D05906"/>
    <w:rsid w:val="00D07231"/>
    <w:rsid w:val="00D074B3"/>
    <w:rsid w:val="00D11E34"/>
    <w:rsid w:val="00D126C6"/>
    <w:rsid w:val="00D13C8D"/>
    <w:rsid w:val="00D15348"/>
    <w:rsid w:val="00D15BD3"/>
    <w:rsid w:val="00D16193"/>
    <w:rsid w:val="00D16701"/>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40104"/>
    <w:rsid w:val="00D41783"/>
    <w:rsid w:val="00D41D9B"/>
    <w:rsid w:val="00D425A2"/>
    <w:rsid w:val="00D44FB4"/>
    <w:rsid w:val="00D46FF1"/>
    <w:rsid w:val="00D47BC4"/>
    <w:rsid w:val="00D507BC"/>
    <w:rsid w:val="00D5256F"/>
    <w:rsid w:val="00D52838"/>
    <w:rsid w:val="00D52CCF"/>
    <w:rsid w:val="00D53A29"/>
    <w:rsid w:val="00D53B3F"/>
    <w:rsid w:val="00D55C99"/>
    <w:rsid w:val="00D5620B"/>
    <w:rsid w:val="00D563BF"/>
    <w:rsid w:val="00D574C8"/>
    <w:rsid w:val="00D5764A"/>
    <w:rsid w:val="00D60E16"/>
    <w:rsid w:val="00D60FCD"/>
    <w:rsid w:val="00D61CB0"/>
    <w:rsid w:val="00D62009"/>
    <w:rsid w:val="00D630C6"/>
    <w:rsid w:val="00D63281"/>
    <w:rsid w:val="00D63A05"/>
    <w:rsid w:val="00D63A44"/>
    <w:rsid w:val="00D63E11"/>
    <w:rsid w:val="00D641F8"/>
    <w:rsid w:val="00D6476E"/>
    <w:rsid w:val="00D658EB"/>
    <w:rsid w:val="00D672B9"/>
    <w:rsid w:val="00D70CF2"/>
    <w:rsid w:val="00D71EC7"/>
    <w:rsid w:val="00D73041"/>
    <w:rsid w:val="00D73C5F"/>
    <w:rsid w:val="00D74245"/>
    <w:rsid w:val="00D76AC7"/>
    <w:rsid w:val="00D77B57"/>
    <w:rsid w:val="00D80F10"/>
    <w:rsid w:val="00D80F95"/>
    <w:rsid w:val="00D814F7"/>
    <w:rsid w:val="00D81EEE"/>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77B8"/>
    <w:rsid w:val="00DA1AEE"/>
    <w:rsid w:val="00DA2AAB"/>
    <w:rsid w:val="00DA2CA3"/>
    <w:rsid w:val="00DA3C91"/>
    <w:rsid w:val="00DA4E14"/>
    <w:rsid w:val="00DA4E52"/>
    <w:rsid w:val="00DA5945"/>
    <w:rsid w:val="00DA5C55"/>
    <w:rsid w:val="00DA6143"/>
    <w:rsid w:val="00DB0114"/>
    <w:rsid w:val="00DB0788"/>
    <w:rsid w:val="00DB0B39"/>
    <w:rsid w:val="00DB164A"/>
    <w:rsid w:val="00DB167C"/>
    <w:rsid w:val="00DB207F"/>
    <w:rsid w:val="00DB4A1E"/>
    <w:rsid w:val="00DB67BA"/>
    <w:rsid w:val="00DB6959"/>
    <w:rsid w:val="00DB73FC"/>
    <w:rsid w:val="00DB79F7"/>
    <w:rsid w:val="00DC0D52"/>
    <w:rsid w:val="00DC19F1"/>
    <w:rsid w:val="00DC221F"/>
    <w:rsid w:val="00DC2EC8"/>
    <w:rsid w:val="00DC66A1"/>
    <w:rsid w:val="00DD46E8"/>
    <w:rsid w:val="00DD50C1"/>
    <w:rsid w:val="00DD5110"/>
    <w:rsid w:val="00DD520C"/>
    <w:rsid w:val="00DD5978"/>
    <w:rsid w:val="00DD677A"/>
    <w:rsid w:val="00DE02C8"/>
    <w:rsid w:val="00DE0384"/>
    <w:rsid w:val="00DE0587"/>
    <w:rsid w:val="00DE1375"/>
    <w:rsid w:val="00DE2D9F"/>
    <w:rsid w:val="00DE35C6"/>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2397"/>
    <w:rsid w:val="00E0275A"/>
    <w:rsid w:val="00E058C7"/>
    <w:rsid w:val="00E0791D"/>
    <w:rsid w:val="00E11885"/>
    <w:rsid w:val="00E12E3D"/>
    <w:rsid w:val="00E1332F"/>
    <w:rsid w:val="00E14BDD"/>
    <w:rsid w:val="00E16E90"/>
    <w:rsid w:val="00E20E74"/>
    <w:rsid w:val="00E20F3D"/>
    <w:rsid w:val="00E21115"/>
    <w:rsid w:val="00E2131C"/>
    <w:rsid w:val="00E217F5"/>
    <w:rsid w:val="00E218FF"/>
    <w:rsid w:val="00E2234F"/>
    <w:rsid w:val="00E2244C"/>
    <w:rsid w:val="00E22848"/>
    <w:rsid w:val="00E2285A"/>
    <w:rsid w:val="00E2349F"/>
    <w:rsid w:val="00E238FB"/>
    <w:rsid w:val="00E24467"/>
    <w:rsid w:val="00E25772"/>
    <w:rsid w:val="00E263C9"/>
    <w:rsid w:val="00E26973"/>
    <w:rsid w:val="00E26A87"/>
    <w:rsid w:val="00E277A2"/>
    <w:rsid w:val="00E30D80"/>
    <w:rsid w:val="00E31209"/>
    <w:rsid w:val="00E33040"/>
    <w:rsid w:val="00E33992"/>
    <w:rsid w:val="00E33B76"/>
    <w:rsid w:val="00E3478B"/>
    <w:rsid w:val="00E3534A"/>
    <w:rsid w:val="00E35BC4"/>
    <w:rsid w:val="00E36C40"/>
    <w:rsid w:val="00E37356"/>
    <w:rsid w:val="00E37CBB"/>
    <w:rsid w:val="00E407FF"/>
    <w:rsid w:val="00E40BC3"/>
    <w:rsid w:val="00E411D1"/>
    <w:rsid w:val="00E413F2"/>
    <w:rsid w:val="00E4213C"/>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57DBE"/>
    <w:rsid w:val="00E6075E"/>
    <w:rsid w:val="00E60E06"/>
    <w:rsid w:val="00E62364"/>
    <w:rsid w:val="00E62892"/>
    <w:rsid w:val="00E6299B"/>
    <w:rsid w:val="00E632CB"/>
    <w:rsid w:val="00E635D4"/>
    <w:rsid w:val="00E636DA"/>
    <w:rsid w:val="00E63BC0"/>
    <w:rsid w:val="00E63CA5"/>
    <w:rsid w:val="00E63E3C"/>
    <w:rsid w:val="00E63EFB"/>
    <w:rsid w:val="00E64DAE"/>
    <w:rsid w:val="00E65114"/>
    <w:rsid w:val="00E6581F"/>
    <w:rsid w:val="00E662CE"/>
    <w:rsid w:val="00E6734C"/>
    <w:rsid w:val="00E67566"/>
    <w:rsid w:val="00E67866"/>
    <w:rsid w:val="00E67DC4"/>
    <w:rsid w:val="00E728C9"/>
    <w:rsid w:val="00E7562F"/>
    <w:rsid w:val="00E76198"/>
    <w:rsid w:val="00E7644F"/>
    <w:rsid w:val="00E770B4"/>
    <w:rsid w:val="00E81697"/>
    <w:rsid w:val="00E873CC"/>
    <w:rsid w:val="00E87428"/>
    <w:rsid w:val="00E90083"/>
    <w:rsid w:val="00E9148B"/>
    <w:rsid w:val="00E91B01"/>
    <w:rsid w:val="00E91E7B"/>
    <w:rsid w:val="00E94550"/>
    <w:rsid w:val="00E950EB"/>
    <w:rsid w:val="00E95AD0"/>
    <w:rsid w:val="00E95B22"/>
    <w:rsid w:val="00E95E13"/>
    <w:rsid w:val="00EA05A7"/>
    <w:rsid w:val="00EA1443"/>
    <w:rsid w:val="00EA22A8"/>
    <w:rsid w:val="00EA2FC2"/>
    <w:rsid w:val="00EA3459"/>
    <w:rsid w:val="00EA36FB"/>
    <w:rsid w:val="00EA5499"/>
    <w:rsid w:val="00EA58F3"/>
    <w:rsid w:val="00EA779D"/>
    <w:rsid w:val="00EA79E7"/>
    <w:rsid w:val="00EA7C28"/>
    <w:rsid w:val="00EB0921"/>
    <w:rsid w:val="00EB1911"/>
    <w:rsid w:val="00EB28A9"/>
    <w:rsid w:val="00EB2C27"/>
    <w:rsid w:val="00EB3837"/>
    <w:rsid w:val="00EB3C13"/>
    <w:rsid w:val="00EB651D"/>
    <w:rsid w:val="00EB7A4C"/>
    <w:rsid w:val="00EB7C91"/>
    <w:rsid w:val="00EC0564"/>
    <w:rsid w:val="00EC0647"/>
    <w:rsid w:val="00EC06A1"/>
    <w:rsid w:val="00EC0734"/>
    <w:rsid w:val="00EC15D6"/>
    <w:rsid w:val="00EC17E1"/>
    <w:rsid w:val="00EC1DA1"/>
    <w:rsid w:val="00EC47B9"/>
    <w:rsid w:val="00EC5A18"/>
    <w:rsid w:val="00EC6523"/>
    <w:rsid w:val="00EC6AC4"/>
    <w:rsid w:val="00EC7292"/>
    <w:rsid w:val="00EC7B28"/>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DBC"/>
    <w:rsid w:val="00F159AD"/>
    <w:rsid w:val="00F15AEA"/>
    <w:rsid w:val="00F17485"/>
    <w:rsid w:val="00F17A12"/>
    <w:rsid w:val="00F17F23"/>
    <w:rsid w:val="00F200DC"/>
    <w:rsid w:val="00F2106D"/>
    <w:rsid w:val="00F232E2"/>
    <w:rsid w:val="00F2408B"/>
    <w:rsid w:val="00F25829"/>
    <w:rsid w:val="00F2685B"/>
    <w:rsid w:val="00F30A9C"/>
    <w:rsid w:val="00F31ACF"/>
    <w:rsid w:val="00F31ED6"/>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1AC3"/>
    <w:rsid w:val="00F62AC3"/>
    <w:rsid w:val="00F65157"/>
    <w:rsid w:val="00F66885"/>
    <w:rsid w:val="00F66F14"/>
    <w:rsid w:val="00F70ACE"/>
    <w:rsid w:val="00F70BDD"/>
    <w:rsid w:val="00F7157E"/>
    <w:rsid w:val="00F72B8C"/>
    <w:rsid w:val="00F737E7"/>
    <w:rsid w:val="00F743A0"/>
    <w:rsid w:val="00F75513"/>
    <w:rsid w:val="00F76386"/>
    <w:rsid w:val="00F763DB"/>
    <w:rsid w:val="00F80992"/>
    <w:rsid w:val="00F81B8F"/>
    <w:rsid w:val="00F82CC9"/>
    <w:rsid w:val="00F82FF6"/>
    <w:rsid w:val="00F837A4"/>
    <w:rsid w:val="00F84D72"/>
    <w:rsid w:val="00F852A9"/>
    <w:rsid w:val="00F86414"/>
    <w:rsid w:val="00F906F0"/>
    <w:rsid w:val="00F90B0F"/>
    <w:rsid w:val="00F90BD2"/>
    <w:rsid w:val="00F90D7F"/>
    <w:rsid w:val="00F912B7"/>
    <w:rsid w:val="00F916D0"/>
    <w:rsid w:val="00F91F7C"/>
    <w:rsid w:val="00F935F5"/>
    <w:rsid w:val="00F944E8"/>
    <w:rsid w:val="00F958BF"/>
    <w:rsid w:val="00F95A40"/>
    <w:rsid w:val="00F95F01"/>
    <w:rsid w:val="00F9753D"/>
    <w:rsid w:val="00F97C36"/>
    <w:rsid w:val="00FA07E3"/>
    <w:rsid w:val="00FA0F41"/>
    <w:rsid w:val="00FA0F9F"/>
    <w:rsid w:val="00FA116F"/>
    <w:rsid w:val="00FA4154"/>
    <w:rsid w:val="00FA4479"/>
    <w:rsid w:val="00FA6595"/>
    <w:rsid w:val="00FA7A92"/>
    <w:rsid w:val="00FA7C57"/>
    <w:rsid w:val="00FB05D7"/>
    <w:rsid w:val="00FB11DE"/>
    <w:rsid w:val="00FB1720"/>
    <w:rsid w:val="00FB1ABA"/>
    <w:rsid w:val="00FB2953"/>
    <w:rsid w:val="00FB52D1"/>
    <w:rsid w:val="00FB6D86"/>
    <w:rsid w:val="00FB710D"/>
    <w:rsid w:val="00FB77F3"/>
    <w:rsid w:val="00FC0253"/>
    <w:rsid w:val="00FC13F5"/>
    <w:rsid w:val="00FC15D3"/>
    <w:rsid w:val="00FC1715"/>
    <w:rsid w:val="00FC1D32"/>
    <w:rsid w:val="00FC2122"/>
    <w:rsid w:val="00FC4C09"/>
    <w:rsid w:val="00FC5D2A"/>
    <w:rsid w:val="00FC744E"/>
    <w:rsid w:val="00FC7B8D"/>
    <w:rsid w:val="00FD06B4"/>
    <w:rsid w:val="00FD1754"/>
    <w:rsid w:val="00FD1FAC"/>
    <w:rsid w:val="00FD2CD3"/>
    <w:rsid w:val="00FD3FFC"/>
    <w:rsid w:val="00FD47AD"/>
    <w:rsid w:val="00FD6C56"/>
    <w:rsid w:val="00FE0162"/>
    <w:rsid w:val="00FE01F7"/>
    <w:rsid w:val="00FE02A8"/>
    <w:rsid w:val="00FE1FE7"/>
    <w:rsid w:val="00FE2D23"/>
    <w:rsid w:val="00FE329C"/>
    <w:rsid w:val="00FE4BF6"/>
    <w:rsid w:val="00FE583B"/>
    <w:rsid w:val="00FE6EC3"/>
    <w:rsid w:val="00FE7275"/>
    <w:rsid w:val="00FF1CA2"/>
    <w:rsid w:val="00FF3408"/>
    <w:rsid w:val="00FF4B04"/>
    <w:rsid w:val="00FF4B9A"/>
    <w:rsid w:val="00FF4DBB"/>
    <w:rsid w:val="00FF60A7"/>
    <w:rsid w:val="00FF63ED"/>
    <w:rsid w:val="00FF65DC"/>
    <w:rsid w:val="00FF7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7"/>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30E4E"/>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 w:type="character" w:styleId="Nerazreenaomemba">
    <w:name w:val="Unresolved Mention"/>
    <w:basedOn w:val="Privzetapisavaodstavka"/>
    <w:uiPriority w:val="99"/>
    <w:semiHidden/>
    <w:unhideWhenUsed/>
    <w:rsid w:val="00AA7B6A"/>
    <w:rPr>
      <w:color w:val="605E5C"/>
      <w:shd w:val="clear" w:color="auto" w:fill="E1DFDD"/>
    </w:rPr>
  </w:style>
  <w:style w:type="paragraph" w:customStyle="1" w:styleId="Tabelar">
    <w:name w:val="Tabelar"/>
    <w:basedOn w:val="Navaden"/>
    <w:semiHidden/>
    <w:rsid w:val="00DA4E52"/>
    <w:pPr>
      <w:jc w:val="both"/>
    </w:pPr>
    <w:rPr>
      <w:rFonts w:ascii="Times New Roman" w:hAnsi="Times New Roman" w:cs="Arial"/>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887492495">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74857048">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 w:id="213636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nok.si/" TargetMode="External"/><Relationship Id="rId26" Type="http://schemas.openxmlformats.org/officeDocument/2006/relationships/hyperlink" Target="mailto:dpo@uni-lj.si" TargetMode="External"/><Relationship Id="rId3" Type="http://schemas.openxmlformats.org/officeDocument/2006/relationships/customXml" Target="../customXml/item3.xml"/><Relationship Id="rId21" Type="http://schemas.openxmlformats.org/officeDocument/2006/relationships/hyperlink" Target="https://www.nok.si/"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nok.si/" TargetMode="External"/><Relationship Id="rId25" Type="http://schemas.openxmlformats.org/officeDocument/2006/relationships/hyperlink" Target="https://www.nok.si/" TargetMode="External"/><Relationship Id="rId2" Type="http://schemas.openxmlformats.org/officeDocument/2006/relationships/customXml" Target="../customXml/item2.xml"/><Relationship Id="rId16" Type="http://schemas.openxmlformats.org/officeDocument/2006/relationships/hyperlink" Target="https://www.nok.si/" TargetMode="External"/><Relationship Id="rId20" Type="http://schemas.openxmlformats.org/officeDocument/2006/relationships/hyperlink" Target="https://www.nok.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www.nok.si/" TargetMode="External"/><Relationship Id="rId5" Type="http://schemas.openxmlformats.org/officeDocument/2006/relationships/numbering" Target="numbering.xml"/><Relationship Id="rId15" Type="http://schemas.openxmlformats.org/officeDocument/2006/relationships/hyperlink" Target="https://www.nok.si/" TargetMode="External"/><Relationship Id="rId23" Type="http://schemas.openxmlformats.org/officeDocument/2006/relationships/hyperlink" Target="https://www.nok.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nok.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nok.si/"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AD2077-C9FA-46AD-825A-2C0AD0F4ECF3}">
  <ds:schemaRefs>
    <ds:schemaRef ds:uri="http://schemas.openxmlformats.org/officeDocument/2006/bibliography"/>
  </ds:schemaRefs>
</ds:datastoreItem>
</file>

<file path=customXml/itemProps2.xml><?xml version="1.0" encoding="utf-8"?>
<ds:datastoreItem xmlns:ds="http://schemas.openxmlformats.org/officeDocument/2006/customXml" ds:itemID="{1889373F-AF07-4941-9160-AAD582A72EDA}">
  <ds:schemaRefs>
    <ds:schemaRef ds:uri="http://www.w3.org/XML/1998/namespace"/>
    <ds:schemaRef ds:uri="3b435ad0-c46f-4dfc-997c-cdfe861774c6"/>
    <ds:schemaRef ds:uri="http://schemas.microsoft.com/office/2006/metadata/properties"/>
    <ds:schemaRef ds:uri="http://schemas.openxmlformats.org/package/2006/metadata/core-properties"/>
    <ds:schemaRef ds:uri="http://purl.org/dc/terms/"/>
    <ds:schemaRef ds:uri="http://purl.org/dc/dcmitype/"/>
    <ds:schemaRef ds:uri="http://schemas.microsoft.com/office/2006/documentManagement/types"/>
    <ds:schemaRef ds:uri="http://schemas.microsoft.com/office/infopath/2007/PartnerControls"/>
    <ds:schemaRef ds:uri="http://schemas.microsoft.com/sharepoint/v4"/>
    <ds:schemaRef ds:uri="http://purl.org/dc/elements/1.1/"/>
  </ds:schemaRefs>
</ds:datastoreItem>
</file>

<file path=customXml/itemProps3.xml><?xml version="1.0" encoding="utf-8"?>
<ds:datastoreItem xmlns:ds="http://schemas.openxmlformats.org/officeDocument/2006/customXml" ds:itemID="{BA85F1F1-2E5D-4CE4-A1F2-CC7B4BE23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44</Pages>
  <Words>11211</Words>
  <Characters>71575</Characters>
  <Application>Microsoft Office Word</Application>
  <DocSecurity>0</DocSecurity>
  <Lines>596</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82621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9</cp:revision>
  <cp:lastPrinted>2023-01-13T10:24:00Z</cp:lastPrinted>
  <dcterms:created xsi:type="dcterms:W3CDTF">2023-05-10T08:41:00Z</dcterms:created>
  <dcterms:modified xsi:type="dcterms:W3CDTF">2023-05-11T12:50:00Z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