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1B2C3DD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IZJAVA O IZPOLNJEVANJU </w:t>
      </w:r>
      <w:r w:rsidR="000146EB">
        <w:rPr>
          <w:rFonts w:ascii="Century Gothic" w:hAnsi="Century Gothic"/>
          <w:color w:val="auto"/>
          <w:sz w:val="22"/>
          <w:szCs w:val="22"/>
          <w:u w:val="none"/>
        </w:rPr>
        <w:t xml:space="preserve">POGOJEV IN </w:t>
      </w:r>
      <w:r w:rsidRPr="00286C57">
        <w:rPr>
          <w:rFonts w:ascii="Century Gothic" w:hAnsi="Century Gothic"/>
          <w:color w:val="auto"/>
          <w:sz w:val="22"/>
          <w:szCs w:val="22"/>
          <w:u w:val="none"/>
        </w:rPr>
        <w:t>ZAHTEV NAROČNIKA</w:t>
      </w:r>
    </w:p>
    <w:p w14:paraId="06827655" w14:textId="19317BBF" w:rsidR="000146EB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</w:t>
      </w:r>
      <w:r w:rsidR="008655F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sledeče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pogoje za sodelovanje</w:t>
      </w:r>
      <w:r w:rsidR="008655F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:</w:t>
      </w:r>
    </w:p>
    <w:p w14:paraId="17B67D82" w14:textId="77777777" w:rsidR="008655F7" w:rsidRPr="00FA7363" w:rsidRDefault="008655F7" w:rsidP="008655F7">
      <w:pPr>
        <w:pStyle w:val="PODNASLOV"/>
        <w:numPr>
          <w:ilvl w:val="0"/>
          <w:numId w:val="13"/>
        </w:numPr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  <w:r w:rsidRPr="00FA7363"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  <w:t>SPLOŠNE ZAHTEVE</w:t>
      </w:r>
    </w:p>
    <w:p w14:paraId="4EF9A663" w14:textId="02D6763F" w:rsidR="008655F7" w:rsidRDefault="008655F7" w:rsidP="008655F7">
      <w:pPr>
        <w:jc w:val="both"/>
        <w:rPr>
          <w:rFonts w:ascii="Century Gothic" w:eastAsia="MS ??" w:hAnsi="Century Gothic"/>
          <w:sz w:val="22"/>
          <w:szCs w:val="22"/>
        </w:rPr>
      </w:pPr>
      <w:r w:rsidRPr="00FA7363">
        <w:rPr>
          <w:rFonts w:ascii="Century Gothic" w:eastAsia="MS ??" w:hAnsi="Century Gothic"/>
          <w:sz w:val="22"/>
          <w:szCs w:val="22"/>
        </w:rPr>
        <w:t xml:space="preserve">Ponudnik sprejema splošne zahteve naročnika za sodelovanje v tem postopku oddaje javnega naročila ter hkrati potrjuje in soglaša z zahtevami v 2. Pogoju </w:t>
      </w:r>
      <w:r>
        <w:rPr>
          <w:rFonts w:ascii="Century Gothic" w:eastAsia="MS ??" w:hAnsi="Century Gothic"/>
          <w:sz w:val="22"/>
          <w:szCs w:val="22"/>
        </w:rPr>
        <w:t xml:space="preserve">Navodil za izdelavo ponudbe. </w:t>
      </w:r>
    </w:p>
    <w:p w14:paraId="558E34FE" w14:textId="77777777" w:rsidR="008655F7" w:rsidRDefault="008655F7" w:rsidP="008655F7">
      <w:pPr>
        <w:jc w:val="both"/>
        <w:rPr>
          <w:rFonts w:ascii="Century Gothic" w:eastAsia="MS ??" w:hAnsi="Century Gothic"/>
          <w:sz w:val="22"/>
          <w:szCs w:val="22"/>
        </w:rPr>
      </w:pPr>
    </w:p>
    <w:p w14:paraId="0198F1BA" w14:textId="74BC5289" w:rsidR="008655F7" w:rsidRDefault="008655F7" w:rsidP="008655F7">
      <w:pPr>
        <w:pStyle w:val="Odstavekseznama"/>
        <w:numPr>
          <w:ilvl w:val="0"/>
          <w:numId w:val="13"/>
        </w:num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ZAVAROVANJE IZVAJALSKE ODGOVORNOSTI</w:t>
      </w:r>
    </w:p>
    <w:p w14:paraId="7CE8BBDD" w14:textId="77777777" w:rsidR="008655F7" w:rsidRDefault="008655F7" w:rsidP="008655F7">
      <w:pPr>
        <w:jc w:val="both"/>
        <w:rPr>
          <w:rFonts w:ascii="Century Gothic" w:eastAsia="MS ??" w:hAnsi="Century Gothic"/>
          <w:sz w:val="22"/>
          <w:szCs w:val="22"/>
        </w:rPr>
      </w:pPr>
    </w:p>
    <w:p w14:paraId="64E99704" w14:textId="450C1258" w:rsidR="008655F7" w:rsidRDefault="008655F7" w:rsidP="008655F7">
      <w:pPr>
        <w:jc w:val="both"/>
        <w:rPr>
          <w:rFonts w:ascii="Century Gothic" w:eastAsia="MS ??" w:hAnsi="Century Gothic"/>
          <w:sz w:val="22"/>
          <w:szCs w:val="22"/>
        </w:rPr>
      </w:pPr>
      <w:r w:rsidRPr="008655F7">
        <w:rPr>
          <w:rFonts w:ascii="Century Gothic" w:eastAsia="MS ??" w:hAnsi="Century Gothic"/>
          <w:sz w:val="22"/>
          <w:szCs w:val="22"/>
        </w:rPr>
        <w:t>Ponudnik mora imeti zavarovano projektantsko odgovornost za dejavnost, ki je predmet javnega naročila skladno s 15. členom Zakona o arhitekturni in inženirski dejavnosti (Uradni list RS, št. 61/17) in sicer za škodo, ki bi utegnila nastati investitorju in tretjim osebam v zvezi z opravljanjem ponudnikove dejavnosti v višini letne zavarovalne vsote, ki ne sme biti nižja od 100.000 eur. Ustrezno zavarovanje mora biti sklenjeno najkasneje ob podpisu pogodbe.</w:t>
      </w:r>
    </w:p>
    <w:p w14:paraId="6A4C0301" w14:textId="77777777" w:rsidR="008655F7" w:rsidRPr="008655F7" w:rsidRDefault="008655F7" w:rsidP="008655F7">
      <w:pPr>
        <w:jc w:val="both"/>
        <w:rPr>
          <w:rFonts w:ascii="Century Gothic" w:eastAsia="MS ??" w:hAnsi="Century Gothic"/>
          <w:sz w:val="22"/>
          <w:szCs w:val="22"/>
        </w:rPr>
      </w:pPr>
    </w:p>
    <w:p w14:paraId="3026A6D6" w14:textId="036007F0" w:rsidR="008655F7" w:rsidRDefault="008655F7" w:rsidP="008655F7">
      <w:pPr>
        <w:pStyle w:val="PODNASLOV"/>
        <w:numPr>
          <w:ilvl w:val="0"/>
          <w:numId w:val="13"/>
        </w:numPr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PROJEKTNA NALOGA</w:t>
      </w:r>
    </w:p>
    <w:p w14:paraId="7C4F8D84" w14:textId="29E86BE2" w:rsidR="008655F7" w:rsidRDefault="008655F7" w:rsidP="008655F7">
      <w:pPr>
        <w:jc w:val="both"/>
        <w:rPr>
          <w:rFonts w:ascii="Century Gothic" w:eastAsia="MS ??" w:hAnsi="Century Gothic"/>
          <w:sz w:val="22"/>
          <w:szCs w:val="22"/>
        </w:rPr>
      </w:pPr>
      <w:r w:rsidRPr="008655F7">
        <w:rPr>
          <w:rFonts w:ascii="Century Gothic" w:eastAsia="MS ??" w:hAnsi="Century Gothic"/>
          <w:sz w:val="22"/>
          <w:szCs w:val="22"/>
        </w:rPr>
        <w:t>Ponudnik bo prevzete obveznosti opravil skladno z vsebino Projektne naloge, določili razpisne dokumentacije in vzorcem pogodbe.</w:t>
      </w:r>
    </w:p>
    <w:p w14:paraId="0BC4F676" w14:textId="77777777" w:rsidR="005501E5" w:rsidRDefault="005501E5" w:rsidP="008655F7">
      <w:pPr>
        <w:jc w:val="both"/>
        <w:rPr>
          <w:rFonts w:ascii="Century Gothic" w:eastAsia="MS ??" w:hAnsi="Century Gothic"/>
          <w:sz w:val="22"/>
          <w:szCs w:val="22"/>
        </w:rPr>
      </w:pPr>
    </w:p>
    <w:p w14:paraId="28AAE4E0" w14:textId="3922A182" w:rsidR="005501E5" w:rsidRDefault="005501E5" w:rsidP="005501E5">
      <w:pPr>
        <w:pStyle w:val="Odstavekseznama"/>
        <w:numPr>
          <w:ilvl w:val="0"/>
          <w:numId w:val="13"/>
        </w:num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SKUPNA PONUDBA</w:t>
      </w:r>
    </w:p>
    <w:p w14:paraId="380ED609" w14:textId="77777777" w:rsidR="005501E5" w:rsidRDefault="005501E5" w:rsidP="005501E5">
      <w:pPr>
        <w:jc w:val="both"/>
        <w:rPr>
          <w:rFonts w:ascii="Century Gothic" w:eastAsia="MS ??" w:hAnsi="Century Gothic"/>
          <w:sz w:val="22"/>
          <w:szCs w:val="22"/>
        </w:rPr>
      </w:pPr>
    </w:p>
    <w:p w14:paraId="288BB1B1" w14:textId="3661D356" w:rsidR="005501E5" w:rsidRDefault="005501E5" w:rsidP="005501E5">
      <w:pPr>
        <w:jc w:val="both"/>
        <w:rPr>
          <w:rFonts w:ascii="Century Gothic" w:eastAsia="MS ??" w:hAnsi="Century Gothic"/>
          <w:sz w:val="22"/>
          <w:szCs w:val="22"/>
        </w:rPr>
      </w:pPr>
      <w:r w:rsidRPr="005501E5">
        <w:rPr>
          <w:rFonts w:ascii="Century Gothic" w:eastAsia="MS ??" w:hAnsi="Century Gothic"/>
          <w:sz w:val="22"/>
          <w:szCs w:val="22"/>
        </w:rPr>
        <w:t>Ponudnik, ki nastopa v skupini gospodarskih subjektov (tj. vodilni partner) sprejema splošne zahteve naročnika za predložitev skupne ponudbe več partnerjev, navedene v dokumentaciji v zvezi z oddajo javnega naročila in je pooblaščen za podpis skupne ponudbe s strani partnerjev ter podajo zavezujočih izjav o soglašanju in strinjanju z naročnikovimi zahtevami iz te dokumentacije.</w:t>
      </w:r>
    </w:p>
    <w:p w14:paraId="1E9D04D6" w14:textId="77777777" w:rsidR="005501E5" w:rsidRDefault="005501E5" w:rsidP="005501E5">
      <w:pPr>
        <w:jc w:val="both"/>
        <w:rPr>
          <w:rFonts w:ascii="Century Gothic" w:eastAsia="MS ??" w:hAnsi="Century Gothic"/>
          <w:sz w:val="22"/>
          <w:szCs w:val="22"/>
        </w:rPr>
      </w:pPr>
    </w:p>
    <w:p w14:paraId="145F4227" w14:textId="16C100FB" w:rsidR="005501E5" w:rsidRDefault="005501E5" w:rsidP="005501E5">
      <w:pPr>
        <w:pStyle w:val="Odstavekseznama"/>
        <w:numPr>
          <w:ilvl w:val="0"/>
          <w:numId w:val="13"/>
        </w:numPr>
        <w:jc w:val="both"/>
        <w:rPr>
          <w:rFonts w:ascii="Century Gothic" w:eastAsia="MS ??" w:hAnsi="Century Gothic"/>
          <w:sz w:val="22"/>
          <w:szCs w:val="22"/>
        </w:rPr>
      </w:pPr>
      <w:r>
        <w:rPr>
          <w:rFonts w:ascii="Century Gothic" w:eastAsia="MS ??" w:hAnsi="Century Gothic"/>
          <w:sz w:val="22"/>
          <w:szCs w:val="22"/>
        </w:rPr>
        <w:t>PODIZVAJALCI</w:t>
      </w:r>
    </w:p>
    <w:p w14:paraId="394E6625" w14:textId="77777777" w:rsidR="005501E5" w:rsidRDefault="005501E5" w:rsidP="005501E5">
      <w:pPr>
        <w:jc w:val="both"/>
        <w:rPr>
          <w:rFonts w:ascii="Century Gothic" w:eastAsia="MS ??" w:hAnsi="Century Gothic"/>
          <w:sz w:val="22"/>
          <w:szCs w:val="22"/>
        </w:rPr>
      </w:pPr>
    </w:p>
    <w:p w14:paraId="5C8C909C" w14:textId="7B6D7F2F" w:rsidR="005501E5" w:rsidRPr="005501E5" w:rsidRDefault="005501E5" w:rsidP="005501E5">
      <w:pPr>
        <w:jc w:val="both"/>
        <w:rPr>
          <w:rFonts w:ascii="Century Gothic" w:eastAsia="MS ??" w:hAnsi="Century Gothic"/>
          <w:sz w:val="22"/>
          <w:szCs w:val="22"/>
        </w:rPr>
      </w:pPr>
      <w:r w:rsidRPr="005501E5">
        <w:rPr>
          <w:rFonts w:ascii="Century Gothic" w:eastAsia="MS ??" w:hAnsi="Century Gothic"/>
          <w:sz w:val="22"/>
          <w:szCs w:val="22"/>
        </w:rPr>
        <w:t>Ponudnik, ki nastopa s podizvajalci, sprejema splošne zahteve naročnika za predložitev ponudbe s podizvajalci, navedene v dokumentaciji v zvezi z oddajo javnega naročila.</w:t>
      </w:r>
    </w:p>
    <w:p w14:paraId="3A796D26" w14:textId="77777777" w:rsidR="000146EB" w:rsidRDefault="000146EB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7C03F28C" w14:textId="17ABF241" w:rsidR="00FF4424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V primeru, da ponudnik nastopa s partnerji, mora spodnjo izjavo podpisati tudi vsak izmed partnerjev. V primeru nastopa s podizvajalci, mora spodnjo izjavo podpisati vsak izmed podizvajalcev. </w:t>
      </w:r>
    </w:p>
    <w:p w14:paraId="2EEC4978" w14:textId="77777777" w:rsidR="008655F7" w:rsidRDefault="008655F7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5348138" w14:textId="77777777" w:rsidR="008655F7" w:rsidRDefault="008655F7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7811826B" w14:textId="77777777" w:rsidR="005501E5" w:rsidRDefault="005501E5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</w:p>
    <w:p w14:paraId="3E7CE776" w14:textId="23F48EA8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CCED4" w14:textId="77777777" w:rsidR="00C21E49" w:rsidRPr="00EC6066" w:rsidRDefault="00C21E49" w:rsidP="006538C7">
      <w:r>
        <w:separator/>
      </w:r>
    </w:p>
  </w:endnote>
  <w:endnote w:type="continuationSeparator" w:id="0">
    <w:p w14:paraId="013ADC0A" w14:textId="77777777" w:rsidR="00C21E49" w:rsidRPr="00EC6066" w:rsidRDefault="00C21E4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4D41F" w14:textId="77777777" w:rsidR="00C21E49" w:rsidRPr="00EC6066" w:rsidRDefault="00C21E49" w:rsidP="006538C7">
      <w:r>
        <w:separator/>
      </w:r>
    </w:p>
  </w:footnote>
  <w:footnote w:type="continuationSeparator" w:id="0">
    <w:p w14:paraId="21D5532E" w14:textId="77777777" w:rsidR="00C21E49" w:rsidRPr="00EC6066" w:rsidRDefault="00C21E4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2EED749B" w:rsidR="00FF4424" w:rsidRPr="001405E4" w:rsidRDefault="00DB010B" w:rsidP="00FF442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 w:rsidRPr="003C6F37">
      <w:rPr>
        <w:rFonts w:ascii="Century Gothic" w:hAnsi="Century Gothic"/>
        <w:noProof/>
        <w:color w:val="9BBB59" w:themeColor="accent3"/>
        <w:sz w:val="20"/>
        <w:szCs w:val="24"/>
      </w:rPr>
      <w:drawing>
        <wp:inline distT="0" distB="0" distL="0" distR="0" wp14:anchorId="5330ACAC" wp14:editId="0175C40D">
          <wp:extent cx="6119559" cy="758825"/>
          <wp:effectExtent l="0" t="0" r="0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2524" cy="766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5CBD28" w14:textId="53DBC004" w:rsidR="00DE4C74" w:rsidRPr="00DB010B" w:rsidRDefault="00DB010B" w:rsidP="006538C7">
    <w:pPr>
      <w:pStyle w:val="NASLOV40ptGRAY"/>
      <w:spacing w:after="0"/>
      <w:jc w:val="right"/>
      <w:rPr>
        <w:rFonts w:asciiTheme="minorHAnsi" w:hAnsiTheme="minorHAnsi" w:cstheme="minorHAnsi"/>
        <w:color w:val="92D050"/>
        <w:sz w:val="20"/>
        <w:szCs w:val="24"/>
      </w:rPr>
    </w:pPr>
    <w:r w:rsidRPr="00DB010B">
      <w:rPr>
        <w:rFonts w:asciiTheme="minorHAnsi" w:hAnsiTheme="minorHAnsi" w:cstheme="minorHAnsi"/>
        <w:color w:val="92D050"/>
        <w:sz w:val="20"/>
        <w:szCs w:val="24"/>
      </w:rPr>
      <w:t>OBR-IZJAVA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8E7607"/>
    <w:multiLevelType w:val="hybridMultilevel"/>
    <w:tmpl w:val="58E6D1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9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10"/>
  </w:num>
  <w:num w:numId="7" w16cid:durableId="1515653481">
    <w:abstractNumId w:val="12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1"/>
  </w:num>
  <w:num w:numId="11" w16cid:durableId="620192711">
    <w:abstractNumId w:val="3"/>
  </w:num>
  <w:num w:numId="12" w16cid:durableId="982999124">
    <w:abstractNumId w:val="5"/>
  </w:num>
  <w:num w:numId="13" w16cid:durableId="6357974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46EB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01E5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B0D42"/>
    <w:rsid w:val="006B2FB0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655F7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1E49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B010B"/>
    <w:rsid w:val="00DD0070"/>
    <w:rsid w:val="00DE1105"/>
    <w:rsid w:val="00DE4C74"/>
    <w:rsid w:val="00E05B8D"/>
    <w:rsid w:val="00E5259D"/>
    <w:rsid w:val="00E647A1"/>
    <w:rsid w:val="00E7063D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6</cp:revision>
  <dcterms:created xsi:type="dcterms:W3CDTF">2023-01-10T09:25:00Z</dcterms:created>
  <dcterms:modified xsi:type="dcterms:W3CDTF">2023-06-20T11:52:00Z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