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B79" w:rsidRPr="00B96D12" w:rsidRDefault="008E0B79" w:rsidP="008E0B79">
      <w:pPr>
        <w:rPr>
          <w:rFonts w:ascii="Futura PT Book" w:hAnsi="Futura PT Book" w:cs="Arial"/>
          <w:sz w:val="22"/>
          <w:szCs w:val="22"/>
        </w:rPr>
      </w:pPr>
    </w:p>
    <w:p w:rsidR="0076710A" w:rsidRPr="0076710A" w:rsidRDefault="00A46AA0" w:rsidP="0076710A">
      <w:pPr>
        <w:widowControl w:val="0"/>
        <w:tabs>
          <w:tab w:val="left" w:pos="3740"/>
        </w:tabs>
        <w:autoSpaceDE w:val="0"/>
        <w:autoSpaceDN w:val="0"/>
        <w:adjustRightInd w:val="0"/>
        <w:rPr>
          <w:rFonts w:ascii="Arial" w:hAnsi="Arial" w:cs="Arial"/>
          <w:sz w:val="22"/>
          <w:szCs w:val="22"/>
        </w:rPr>
      </w:pPr>
      <w:r>
        <w:rPr>
          <w:rFonts w:ascii="Arial" w:hAnsi="Arial" w:cs="Arial"/>
          <w:sz w:val="22"/>
          <w:szCs w:val="22"/>
        </w:rPr>
        <w:t>Številka: 430-47</w:t>
      </w:r>
      <w:r w:rsidR="0076710A" w:rsidRPr="0076710A">
        <w:rPr>
          <w:rFonts w:ascii="Arial" w:hAnsi="Arial" w:cs="Arial"/>
          <w:sz w:val="22"/>
          <w:szCs w:val="22"/>
        </w:rPr>
        <w:t>/2023 O902</w:t>
      </w:r>
    </w:p>
    <w:p w:rsidR="0076710A" w:rsidRPr="0076710A" w:rsidRDefault="009D4081" w:rsidP="0076710A">
      <w:pPr>
        <w:widowControl w:val="0"/>
        <w:autoSpaceDE w:val="0"/>
        <w:autoSpaceDN w:val="0"/>
        <w:adjustRightInd w:val="0"/>
        <w:rPr>
          <w:rFonts w:ascii="Arial" w:hAnsi="Arial" w:cs="Arial"/>
          <w:sz w:val="22"/>
          <w:szCs w:val="22"/>
        </w:rPr>
      </w:pPr>
      <w:r>
        <w:rPr>
          <w:rFonts w:ascii="Arial" w:hAnsi="Arial" w:cs="Arial"/>
          <w:sz w:val="22"/>
          <w:szCs w:val="22"/>
        </w:rPr>
        <w:t>Datum: 30</w:t>
      </w:r>
      <w:r w:rsidR="00621D02">
        <w:rPr>
          <w:rFonts w:ascii="Arial" w:hAnsi="Arial" w:cs="Arial"/>
          <w:sz w:val="22"/>
          <w:szCs w:val="22"/>
        </w:rPr>
        <w:t>.  6</w:t>
      </w:r>
      <w:r w:rsidR="0076710A" w:rsidRPr="0076710A">
        <w:rPr>
          <w:rFonts w:ascii="Arial" w:hAnsi="Arial" w:cs="Arial"/>
          <w:sz w:val="22"/>
          <w:szCs w:val="22"/>
        </w:rPr>
        <w:t>. 2023</w:t>
      </w:r>
    </w:p>
    <w:p w:rsidR="0076710A" w:rsidRPr="0076710A" w:rsidRDefault="0076710A" w:rsidP="0076710A">
      <w:pPr>
        <w:widowControl w:val="0"/>
        <w:autoSpaceDE w:val="0"/>
        <w:autoSpaceDN w:val="0"/>
        <w:adjustRightInd w:val="0"/>
        <w:rPr>
          <w:rFonts w:ascii="Arial" w:hAnsi="Arial" w:cs="Arial"/>
          <w:sz w:val="22"/>
          <w:szCs w:val="22"/>
        </w:rPr>
      </w:pPr>
    </w:p>
    <w:p w:rsidR="0076710A" w:rsidRPr="0076710A" w:rsidRDefault="0076710A" w:rsidP="0076710A">
      <w:pPr>
        <w:widowControl w:val="0"/>
        <w:autoSpaceDE w:val="0"/>
        <w:autoSpaceDN w:val="0"/>
        <w:adjustRightInd w:val="0"/>
        <w:rPr>
          <w:rFonts w:ascii="Arial" w:hAnsi="Arial" w:cs="Arial"/>
          <w:sz w:val="22"/>
          <w:szCs w:val="22"/>
        </w:rPr>
      </w:pPr>
    </w:p>
    <w:p w:rsidR="0076710A" w:rsidRPr="0076710A" w:rsidRDefault="0076710A" w:rsidP="0076710A">
      <w:pPr>
        <w:widowControl w:val="0"/>
        <w:autoSpaceDE w:val="0"/>
        <w:autoSpaceDN w:val="0"/>
        <w:adjustRightInd w:val="0"/>
        <w:rPr>
          <w:rFonts w:ascii="Arial" w:hAnsi="Arial" w:cs="Arial"/>
          <w:sz w:val="22"/>
          <w:szCs w:val="22"/>
        </w:rPr>
      </w:pPr>
    </w:p>
    <w:p w:rsidR="0076710A" w:rsidRPr="0076710A" w:rsidRDefault="0076710A" w:rsidP="0076710A">
      <w:pPr>
        <w:jc w:val="center"/>
        <w:rPr>
          <w:rFonts w:ascii="Arial" w:eastAsiaTheme="minorHAnsi" w:hAnsi="Arial" w:cs="Arial"/>
          <w:sz w:val="22"/>
          <w:szCs w:val="22"/>
        </w:rPr>
      </w:pPr>
    </w:p>
    <w:p w:rsidR="0076710A" w:rsidRPr="0076710A" w:rsidRDefault="0076710A" w:rsidP="0076710A">
      <w:pPr>
        <w:jc w:val="center"/>
        <w:rPr>
          <w:rFonts w:ascii="Arial" w:eastAsiaTheme="minorHAnsi" w:hAnsi="Arial" w:cs="Arial"/>
          <w:b/>
          <w:sz w:val="22"/>
          <w:szCs w:val="22"/>
        </w:rPr>
      </w:pPr>
      <w:r w:rsidRPr="0076710A">
        <w:rPr>
          <w:rFonts w:ascii="Arial" w:eastAsiaTheme="minorHAnsi" w:hAnsi="Arial" w:cs="Arial"/>
          <w:b/>
          <w:sz w:val="22"/>
          <w:szCs w:val="22"/>
        </w:rPr>
        <w:t>POPRAVEK</w:t>
      </w:r>
    </w:p>
    <w:p w:rsidR="0076710A" w:rsidRPr="0076710A" w:rsidRDefault="0076710A" w:rsidP="0076710A">
      <w:pPr>
        <w:jc w:val="center"/>
        <w:rPr>
          <w:rFonts w:ascii="Arial" w:eastAsiaTheme="minorHAnsi" w:hAnsi="Arial" w:cs="Arial"/>
          <w:sz w:val="22"/>
          <w:szCs w:val="22"/>
        </w:rPr>
      </w:pPr>
    </w:p>
    <w:p w:rsidR="0076710A" w:rsidRPr="0076710A" w:rsidRDefault="0076710A" w:rsidP="0076710A">
      <w:pPr>
        <w:jc w:val="center"/>
        <w:rPr>
          <w:rFonts w:ascii="Arial" w:eastAsiaTheme="minorHAnsi" w:hAnsi="Arial" w:cs="Arial"/>
          <w:b/>
          <w:sz w:val="22"/>
          <w:szCs w:val="22"/>
        </w:rPr>
      </w:pPr>
      <w:r w:rsidRPr="0076710A">
        <w:rPr>
          <w:rFonts w:ascii="Arial" w:eastAsiaTheme="minorHAnsi" w:hAnsi="Arial" w:cs="Arial"/>
          <w:b/>
          <w:sz w:val="22"/>
          <w:szCs w:val="22"/>
        </w:rPr>
        <w:t>DOKUMENTACIJE V ZVEZI Z ODDAJO JAVNEGA NAROČILA:</w:t>
      </w: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jc w:val="center"/>
        <w:rPr>
          <w:rFonts w:ascii="Arial" w:eastAsiaTheme="minorHAnsi" w:hAnsi="Arial" w:cs="Arial"/>
          <w:b/>
          <w:color w:val="000000"/>
          <w:sz w:val="22"/>
          <w:szCs w:val="22"/>
          <w:lang w:val="x-none" w:eastAsia="en-US"/>
        </w:rPr>
      </w:pPr>
      <w:bookmarkStart w:id="0" w:name="_Toc453599922"/>
      <w:r w:rsidRPr="0076710A">
        <w:rPr>
          <w:rFonts w:ascii="Arial" w:eastAsiaTheme="minorHAnsi" w:hAnsi="Arial" w:cs="Arial"/>
          <w:b/>
          <w:color w:val="000000"/>
          <w:sz w:val="22"/>
          <w:szCs w:val="22"/>
        </w:rPr>
        <w:t xml:space="preserve">po </w:t>
      </w:r>
      <w:r w:rsidR="00A46AA0">
        <w:rPr>
          <w:rFonts w:ascii="Arial" w:eastAsiaTheme="minorHAnsi" w:hAnsi="Arial" w:cs="Arial"/>
          <w:b/>
          <w:color w:val="000000"/>
          <w:sz w:val="22"/>
          <w:szCs w:val="22"/>
        </w:rPr>
        <w:t xml:space="preserve">odprtem </w:t>
      </w:r>
      <w:r w:rsidRPr="0076710A">
        <w:rPr>
          <w:rFonts w:ascii="Arial" w:eastAsiaTheme="minorHAnsi" w:hAnsi="Arial" w:cs="Arial"/>
          <w:b/>
          <w:color w:val="000000"/>
          <w:sz w:val="22"/>
          <w:szCs w:val="22"/>
        </w:rPr>
        <w:t xml:space="preserve">postopku </w:t>
      </w:r>
      <w:bookmarkEnd w:id="0"/>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rPr>
          <w:rFonts w:ascii="Arial" w:eastAsiaTheme="minorHAnsi" w:hAnsi="Arial" w:cs="Arial"/>
          <w:sz w:val="22"/>
          <w:szCs w:val="22"/>
        </w:rPr>
      </w:pPr>
    </w:p>
    <w:p w:rsidR="0076710A" w:rsidRPr="0076710A" w:rsidRDefault="0076710A" w:rsidP="0076710A">
      <w:pPr>
        <w:jc w:val="center"/>
        <w:rPr>
          <w:rFonts w:ascii="Arial" w:eastAsiaTheme="minorHAnsi" w:hAnsi="Arial" w:cs="Arial"/>
          <w:sz w:val="22"/>
          <w:szCs w:val="22"/>
          <w:lang w:val="x-none" w:eastAsia="en-US"/>
        </w:rPr>
      </w:pPr>
      <w:bookmarkStart w:id="1" w:name="_Toc453599923"/>
      <w:r w:rsidRPr="0076710A">
        <w:rPr>
          <w:rFonts w:ascii="Arial" w:eastAsiaTheme="minorHAnsi" w:hAnsi="Arial" w:cs="Arial"/>
          <w:color w:val="000000"/>
          <w:sz w:val="22"/>
          <w:szCs w:val="22"/>
          <w:lang w:val="x-none" w:eastAsia="en-US"/>
        </w:rPr>
        <w:t>Predmet javnega naročila:</w:t>
      </w:r>
      <w:bookmarkEnd w:id="1"/>
    </w:p>
    <w:p w:rsidR="0076710A" w:rsidRPr="0076710A" w:rsidRDefault="0076710A" w:rsidP="0076710A">
      <w:pPr>
        <w:rPr>
          <w:rFonts w:ascii="Arial" w:eastAsiaTheme="minorHAnsi" w:hAnsi="Arial" w:cs="Arial"/>
          <w:color w:val="000000"/>
          <w:sz w:val="22"/>
          <w:szCs w:val="22"/>
          <w:lang w:val="x-none" w:eastAsia="en-US"/>
        </w:rPr>
      </w:pPr>
    </w:p>
    <w:p w:rsidR="0076710A" w:rsidRPr="0076710A" w:rsidRDefault="00A46AA0" w:rsidP="00A46AA0">
      <w:pPr>
        <w:jc w:val="center"/>
        <w:rPr>
          <w:rFonts w:ascii="Arial" w:eastAsiaTheme="minorHAnsi" w:hAnsi="Arial" w:cs="Arial"/>
          <w:sz w:val="22"/>
          <w:szCs w:val="22"/>
          <w:lang w:eastAsia="en-US"/>
        </w:rPr>
      </w:pPr>
      <w:r w:rsidRPr="00A46AA0">
        <w:rPr>
          <w:rFonts w:ascii="Arial" w:eastAsiaTheme="minorHAnsi" w:hAnsi="Arial" w:cs="Arial"/>
          <w:b/>
          <w:sz w:val="28"/>
          <w:szCs w:val="28"/>
        </w:rPr>
        <w:t>Opravljanje prevozov v Mestni občini Krško v šolskem letu 2023/2024 in 2024/2025</w:t>
      </w:r>
    </w:p>
    <w:p w:rsidR="0076710A" w:rsidRPr="0076710A" w:rsidRDefault="0076710A" w:rsidP="00A46AA0">
      <w:pPr>
        <w:jc w:val="cente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76710A" w:rsidP="0076710A">
      <w:pPr>
        <w:rPr>
          <w:rFonts w:ascii="Arial" w:eastAsiaTheme="minorHAnsi" w:hAnsi="Arial" w:cs="Arial"/>
          <w:sz w:val="22"/>
          <w:szCs w:val="22"/>
          <w:lang w:eastAsia="en-US"/>
        </w:rPr>
      </w:pPr>
    </w:p>
    <w:p w:rsidR="0076710A" w:rsidRPr="0076710A" w:rsidRDefault="00621D02" w:rsidP="0076710A">
      <w:pPr>
        <w:jc w:val="center"/>
        <w:rPr>
          <w:rFonts w:ascii="Arial" w:eastAsiaTheme="minorHAnsi" w:hAnsi="Arial" w:cs="Arial"/>
          <w:color w:val="000000"/>
          <w:spacing w:val="2"/>
          <w:sz w:val="22"/>
          <w:szCs w:val="22"/>
          <w:lang w:eastAsia="en-US"/>
        </w:rPr>
      </w:pPr>
      <w:r>
        <w:rPr>
          <w:rFonts w:ascii="Arial" w:eastAsiaTheme="minorHAnsi" w:hAnsi="Arial" w:cs="Arial"/>
          <w:color w:val="000000"/>
          <w:spacing w:val="2"/>
          <w:sz w:val="22"/>
          <w:szCs w:val="22"/>
          <w:lang w:eastAsia="en-US"/>
        </w:rPr>
        <w:t>Junij</w:t>
      </w:r>
      <w:r w:rsidR="0076710A" w:rsidRPr="0076710A">
        <w:rPr>
          <w:rFonts w:ascii="Arial" w:eastAsiaTheme="minorHAnsi" w:hAnsi="Arial" w:cs="Arial"/>
          <w:color w:val="000000"/>
          <w:spacing w:val="2"/>
          <w:sz w:val="22"/>
          <w:szCs w:val="22"/>
          <w:lang w:eastAsia="en-US"/>
        </w:rPr>
        <w:t xml:space="preserve"> 2023</w:t>
      </w:r>
    </w:p>
    <w:p w:rsidR="0076710A" w:rsidRPr="0076710A" w:rsidRDefault="0076710A" w:rsidP="0076710A">
      <w:pPr>
        <w:jc w:val="center"/>
        <w:rPr>
          <w:rFonts w:ascii="Arial" w:eastAsiaTheme="minorHAnsi" w:hAnsi="Arial" w:cs="Arial"/>
          <w:color w:val="000000"/>
          <w:spacing w:val="2"/>
          <w:sz w:val="22"/>
          <w:szCs w:val="22"/>
          <w:lang w:eastAsia="en-US"/>
        </w:rPr>
      </w:pPr>
    </w:p>
    <w:p w:rsidR="0076710A" w:rsidRPr="0076710A" w:rsidRDefault="0076710A" w:rsidP="0076710A">
      <w:pPr>
        <w:jc w:val="both"/>
        <w:rPr>
          <w:rFonts w:ascii="Arial" w:eastAsiaTheme="minorHAnsi" w:hAnsi="Arial" w:cstheme="minorBidi"/>
          <w:sz w:val="22"/>
          <w:szCs w:val="22"/>
          <w:lang w:eastAsia="en-US"/>
        </w:rPr>
        <w:sectPr w:rsidR="0076710A" w:rsidRPr="0076710A">
          <w:headerReference w:type="default" r:id="rId7"/>
          <w:footerReference w:type="default" r:id="rId8"/>
          <w:pgSz w:w="11906" w:h="16838"/>
          <w:pgMar w:top="1417" w:right="1417" w:bottom="1417" w:left="1417" w:header="708" w:footer="708" w:gutter="0"/>
          <w:cols w:space="708"/>
          <w:docGrid w:linePitch="360"/>
        </w:sectPr>
      </w:pPr>
    </w:p>
    <w:p w:rsidR="0076710A" w:rsidRPr="0076710A" w:rsidRDefault="0076710A" w:rsidP="0076710A">
      <w:pPr>
        <w:widowControl w:val="0"/>
        <w:spacing w:line="254" w:lineRule="atLeast"/>
        <w:jc w:val="both"/>
        <w:rPr>
          <w:rFonts w:ascii="Arial" w:hAnsi="Arial" w:cs="Arial"/>
          <w:sz w:val="22"/>
          <w:szCs w:val="22"/>
          <w:lang w:eastAsia="en-US"/>
        </w:rPr>
      </w:pPr>
      <w:r w:rsidRPr="0076710A">
        <w:rPr>
          <w:rFonts w:ascii="Arial" w:hAnsi="Arial" w:cs="Arial"/>
          <w:sz w:val="22"/>
          <w:szCs w:val="22"/>
          <w:lang w:eastAsia="en-US"/>
        </w:rPr>
        <w:lastRenderedPageBreak/>
        <w:t>Te spremembe so sestavni del dokumentacije v zvezi z javnim naročilom in jih je potrebno upoštevati pri pripravi ponudbe.</w:t>
      </w:r>
    </w:p>
    <w:p w:rsidR="0076710A" w:rsidRPr="0076710A" w:rsidRDefault="0076710A" w:rsidP="0076710A">
      <w:pPr>
        <w:jc w:val="both"/>
        <w:rPr>
          <w:rFonts w:ascii="Arial" w:eastAsiaTheme="minorHAnsi" w:hAnsi="Arial" w:cs="Arial"/>
          <w:sz w:val="22"/>
          <w:szCs w:val="22"/>
          <w:lang w:eastAsia="en-US"/>
        </w:rPr>
      </w:pPr>
    </w:p>
    <w:p w:rsidR="0076710A" w:rsidRPr="0076710A" w:rsidRDefault="0076710A" w:rsidP="0076710A">
      <w:pPr>
        <w:spacing w:after="60"/>
        <w:jc w:val="both"/>
        <w:rPr>
          <w:rFonts w:ascii="Arial" w:hAnsi="Arial" w:cs="Arial"/>
          <w:sz w:val="22"/>
          <w:szCs w:val="22"/>
          <w:lang w:eastAsia="en-US"/>
        </w:rPr>
      </w:pPr>
    </w:p>
    <w:p w:rsidR="0076710A" w:rsidRDefault="0076710A" w:rsidP="0076710A">
      <w:pPr>
        <w:spacing w:after="60"/>
        <w:jc w:val="both"/>
        <w:rPr>
          <w:rFonts w:ascii="Arial" w:hAnsi="Arial" w:cs="Arial"/>
          <w:sz w:val="22"/>
          <w:szCs w:val="22"/>
          <w:u w:val="single"/>
          <w:lang w:eastAsia="en-US"/>
        </w:rPr>
      </w:pPr>
      <w:r w:rsidRPr="0076710A">
        <w:rPr>
          <w:rFonts w:ascii="Arial" w:hAnsi="Arial" w:cs="Arial"/>
          <w:sz w:val="22"/>
          <w:szCs w:val="22"/>
          <w:u w:val="single"/>
          <w:lang w:eastAsia="en-US"/>
        </w:rPr>
        <w:t xml:space="preserve">Naročnik objavlja popravljene naslednje spremembe: </w:t>
      </w:r>
    </w:p>
    <w:p w:rsidR="00A46AA0" w:rsidRDefault="00A46AA0" w:rsidP="0076710A">
      <w:pPr>
        <w:spacing w:after="60"/>
        <w:jc w:val="both"/>
        <w:rPr>
          <w:rFonts w:ascii="Arial" w:hAnsi="Arial" w:cs="Arial"/>
          <w:sz w:val="22"/>
          <w:szCs w:val="22"/>
          <w:u w:val="single"/>
          <w:lang w:eastAsia="en-US"/>
        </w:rPr>
      </w:pPr>
    </w:p>
    <w:p w:rsidR="00A46AA0" w:rsidRPr="00494F65" w:rsidRDefault="00A46AA0" w:rsidP="00A46AA0">
      <w:pPr>
        <w:pStyle w:val="Naslov2"/>
        <w:rPr>
          <w:sz w:val="22"/>
          <w:szCs w:val="22"/>
        </w:rPr>
      </w:pPr>
      <w:bookmarkStart w:id="2" w:name="_Toc136514681"/>
      <w:bookmarkStart w:id="3" w:name="_Toc137119595"/>
      <w:r>
        <w:rPr>
          <w:sz w:val="22"/>
          <w:szCs w:val="22"/>
        </w:rPr>
        <w:t>2</w:t>
      </w:r>
      <w:r w:rsidRPr="00494F65">
        <w:rPr>
          <w:sz w:val="22"/>
          <w:szCs w:val="22"/>
        </w:rPr>
        <w:t>.1.3.</w:t>
      </w:r>
      <w:r>
        <w:rPr>
          <w:sz w:val="22"/>
          <w:szCs w:val="22"/>
        </w:rPr>
        <w:t>4</w:t>
      </w:r>
      <w:r w:rsidRPr="00494F65">
        <w:rPr>
          <w:sz w:val="22"/>
          <w:szCs w:val="22"/>
        </w:rPr>
        <w:t xml:space="preserve"> Upoštevanje Uredbe o zelenem javnem naročanju</w:t>
      </w:r>
      <w:bookmarkEnd w:id="2"/>
      <w:bookmarkEnd w:id="3"/>
    </w:p>
    <w:p w:rsidR="00A46AA0" w:rsidRPr="0001571E" w:rsidRDefault="00A46AA0" w:rsidP="00A46AA0">
      <w:pPr>
        <w:rPr>
          <w:rFonts w:cs="Arial"/>
        </w:rPr>
      </w:pPr>
    </w:p>
    <w:p w:rsidR="006E6E4B" w:rsidRDefault="006E6E4B" w:rsidP="00A46AA0">
      <w:pPr>
        <w:pStyle w:val="Slog"/>
        <w:shd w:val="clear" w:color="auto" w:fill="FFFFFF"/>
        <w:ind w:right="57"/>
        <w:jc w:val="both"/>
        <w:rPr>
          <w:sz w:val="22"/>
          <w:szCs w:val="22"/>
          <w:shd w:val="clear" w:color="auto" w:fill="FFFFFF"/>
          <w:lang w:bidi="he-IL"/>
        </w:rPr>
      </w:pPr>
      <w:r>
        <w:rPr>
          <w:sz w:val="22"/>
          <w:szCs w:val="22"/>
          <w:shd w:val="clear" w:color="auto" w:fill="FFFFFF"/>
          <w:lang w:bidi="he-IL"/>
        </w:rPr>
        <w:t>Naročnik bo uporabil izjemo iz. sedmega odstavka 6. člena  Uredbe o zelenem javnem naročanju in ciljev pri tem naročilu ne bo upošteval.</w:t>
      </w:r>
    </w:p>
    <w:p w:rsidR="00223B6D" w:rsidRDefault="00223B6D" w:rsidP="00A46AA0">
      <w:pPr>
        <w:pStyle w:val="Slog"/>
        <w:shd w:val="clear" w:color="auto" w:fill="FFFFFF"/>
        <w:ind w:right="57"/>
        <w:jc w:val="both"/>
        <w:rPr>
          <w:sz w:val="22"/>
          <w:szCs w:val="22"/>
          <w:shd w:val="clear" w:color="auto" w:fill="FFFFFF"/>
          <w:lang w:bidi="he-IL"/>
        </w:rPr>
      </w:pPr>
    </w:p>
    <w:p w:rsidR="00223B6D" w:rsidRDefault="00223B6D" w:rsidP="00A46AA0">
      <w:pPr>
        <w:pStyle w:val="Slog"/>
        <w:shd w:val="clear" w:color="auto" w:fill="FFFFFF"/>
        <w:ind w:right="57"/>
        <w:jc w:val="both"/>
        <w:rPr>
          <w:sz w:val="22"/>
          <w:szCs w:val="22"/>
          <w:shd w:val="clear" w:color="auto" w:fill="FFFFFF"/>
          <w:lang w:bidi="he-IL"/>
        </w:rPr>
      </w:pPr>
      <w:r>
        <w:rPr>
          <w:sz w:val="22"/>
          <w:szCs w:val="22"/>
          <w:shd w:val="clear" w:color="auto" w:fill="FFFFFF"/>
          <w:lang w:bidi="he-IL"/>
        </w:rPr>
        <w:t>Razlogi za izjemo so naslednji:</w:t>
      </w:r>
    </w:p>
    <w:p w:rsidR="00223B6D" w:rsidRDefault="00223B6D" w:rsidP="00A46AA0">
      <w:pPr>
        <w:pStyle w:val="Slog"/>
        <w:shd w:val="clear" w:color="auto" w:fill="FFFFFF"/>
        <w:ind w:right="57"/>
        <w:jc w:val="both"/>
        <w:rPr>
          <w:sz w:val="22"/>
          <w:szCs w:val="22"/>
          <w:shd w:val="clear" w:color="auto" w:fill="FFFFFF"/>
          <w:lang w:bidi="he-IL"/>
        </w:rPr>
      </w:pPr>
    </w:p>
    <w:p w:rsidR="00223B6D" w:rsidRPr="00223B6D" w:rsidRDefault="00F36B88" w:rsidP="00223B6D">
      <w:pPr>
        <w:pStyle w:val="Slog"/>
        <w:shd w:val="clear" w:color="auto" w:fill="FFFFFF"/>
        <w:ind w:right="57"/>
        <w:jc w:val="both"/>
        <w:rPr>
          <w:sz w:val="22"/>
          <w:szCs w:val="22"/>
          <w:shd w:val="clear" w:color="auto" w:fill="FFFFFF"/>
          <w:lang w:bidi="he-IL"/>
        </w:rPr>
      </w:pPr>
      <w:r>
        <w:rPr>
          <w:sz w:val="22"/>
          <w:szCs w:val="22"/>
          <w:shd w:val="clear" w:color="auto" w:fill="FFFFFF"/>
          <w:lang w:bidi="he-IL"/>
        </w:rPr>
        <w:t>•</w:t>
      </w:r>
      <w:r>
        <w:rPr>
          <w:sz w:val="22"/>
          <w:szCs w:val="22"/>
          <w:shd w:val="clear" w:color="auto" w:fill="FFFFFF"/>
          <w:lang w:bidi="he-IL"/>
        </w:rPr>
        <w:tab/>
        <w:t>t</w:t>
      </w:r>
      <w:r w:rsidR="00223B6D" w:rsidRPr="00223B6D">
        <w:rPr>
          <w:sz w:val="22"/>
          <w:szCs w:val="22"/>
          <w:shd w:val="clear" w:color="auto" w:fill="FFFFFF"/>
          <w:lang w:bidi="he-IL"/>
        </w:rPr>
        <w:t>rasa mestnega avtobusa dnevno znaša 240 km (12 voženj po 20 km), kar ni možno izvesti z enim polnjenjem baterije (tudi pri najbolj zmogljivih vozilih),</w:t>
      </w:r>
    </w:p>
    <w:p w:rsidR="00223B6D" w:rsidRPr="00223B6D" w:rsidRDefault="00F36B88" w:rsidP="00223B6D">
      <w:pPr>
        <w:pStyle w:val="Slog"/>
        <w:shd w:val="clear" w:color="auto" w:fill="FFFFFF"/>
        <w:ind w:right="57"/>
        <w:jc w:val="both"/>
        <w:rPr>
          <w:sz w:val="22"/>
          <w:szCs w:val="22"/>
          <w:shd w:val="clear" w:color="auto" w:fill="FFFFFF"/>
          <w:lang w:bidi="he-IL"/>
        </w:rPr>
      </w:pPr>
      <w:r>
        <w:rPr>
          <w:sz w:val="22"/>
          <w:szCs w:val="22"/>
          <w:shd w:val="clear" w:color="auto" w:fill="FFFFFF"/>
          <w:lang w:bidi="he-IL"/>
        </w:rPr>
        <w:t>•</w:t>
      </w:r>
      <w:r>
        <w:rPr>
          <w:sz w:val="22"/>
          <w:szCs w:val="22"/>
          <w:shd w:val="clear" w:color="auto" w:fill="FFFFFF"/>
          <w:lang w:bidi="he-IL"/>
        </w:rPr>
        <w:tab/>
        <w:t>n</w:t>
      </w:r>
      <w:r w:rsidR="00223B6D" w:rsidRPr="00223B6D">
        <w:rPr>
          <w:sz w:val="22"/>
          <w:szCs w:val="22"/>
          <w:shd w:val="clear" w:color="auto" w:fill="FFFFFF"/>
          <w:lang w:bidi="he-IL"/>
        </w:rPr>
        <w:t>a trasi mestnega avtobusa ni ustrezne polnilne infrastrukture, ki bi omogočala polnjenje vozila,</w:t>
      </w:r>
    </w:p>
    <w:p w:rsidR="00223B6D" w:rsidRDefault="00F36B88" w:rsidP="00223B6D">
      <w:pPr>
        <w:pStyle w:val="Slog"/>
        <w:shd w:val="clear" w:color="auto" w:fill="FFFFFF"/>
        <w:ind w:right="57"/>
        <w:jc w:val="both"/>
        <w:rPr>
          <w:sz w:val="22"/>
          <w:szCs w:val="22"/>
          <w:shd w:val="clear" w:color="auto" w:fill="FFFFFF"/>
          <w:lang w:bidi="he-IL"/>
        </w:rPr>
      </w:pPr>
      <w:r>
        <w:rPr>
          <w:sz w:val="22"/>
          <w:szCs w:val="22"/>
          <w:shd w:val="clear" w:color="auto" w:fill="FFFFFF"/>
          <w:lang w:bidi="he-IL"/>
        </w:rPr>
        <w:t>•</w:t>
      </w:r>
      <w:r>
        <w:rPr>
          <w:sz w:val="22"/>
          <w:szCs w:val="22"/>
          <w:shd w:val="clear" w:color="auto" w:fill="FFFFFF"/>
          <w:lang w:bidi="he-IL"/>
        </w:rPr>
        <w:tab/>
        <w:t>v</w:t>
      </w:r>
      <w:r w:rsidR="00223B6D" w:rsidRPr="00223B6D">
        <w:rPr>
          <w:sz w:val="22"/>
          <w:szCs w:val="22"/>
          <w:shd w:val="clear" w:color="auto" w:fill="FFFFFF"/>
          <w:lang w:bidi="he-IL"/>
        </w:rPr>
        <w:t>ozni red trenutno ne omogoča vmesnega polnjenja vozila, tudi če bi bila ustrezna polni</w:t>
      </w:r>
      <w:r w:rsidR="00223B6D">
        <w:rPr>
          <w:sz w:val="22"/>
          <w:szCs w:val="22"/>
          <w:shd w:val="clear" w:color="auto" w:fill="FFFFFF"/>
          <w:lang w:bidi="he-IL"/>
        </w:rPr>
        <w:t>lna infrastruktura na razpolago.</w:t>
      </w:r>
    </w:p>
    <w:p w:rsidR="006E6E4B" w:rsidRDefault="006E6E4B" w:rsidP="00A46AA0">
      <w:pPr>
        <w:pStyle w:val="Slog"/>
        <w:shd w:val="clear" w:color="auto" w:fill="FFFFFF"/>
        <w:ind w:right="57"/>
        <w:jc w:val="both"/>
        <w:rPr>
          <w:sz w:val="22"/>
          <w:szCs w:val="22"/>
          <w:shd w:val="clear" w:color="auto" w:fill="FFFFFF"/>
          <w:lang w:bidi="he-IL"/>
        </w:rPr>
      </w:pPr>
    </w:p>
    <w:p w:rsidR="00A46AA0" w:rsidRPr="0001571E" w:rsidRDefault="00A46AA0" w:rsidP="00A46AA0">
      <w:pPr>
        <w:pStyle w:val="Slog"/>
        <w:shd w:val="clear" w:color="auto" w:fill="FFFFFF"/>
        <w:ind w:right="57"/>
        <w:jc w:val="both"/>
        <w:rPr>
          <w:iCs/>
          <w:sz w:val="22"/>
          <w:szCs w:val="22"/>
          <w:highlight w:val="yellow"/>
          <w:shd w:val="clear" w:color="auto" w:fill="FFFFFF"/>
          <w:lang w:bidi="he-IL"/>
        </w:rPr>
      </w:pPr>
      <w:r w:rsidRPr="00A46AA0">
        <w:rPr>
          <w:sz w:val="22"/>
          <w:szCs w:val="22"/>
          <w:shd w:val="clear" w:color="auto" w:fill="FFFFFF"/>
          <w:lang w:bidi="he-IL"/>
        </w:rPr>
        <w:t>Naročnik bo do konca leta 2025 pristopil k nabavi enega vozila za izvajanje javnega mestnega prometa, vključno s potrebno polnilno infrastrukturo, kar bo uvrščeno v proračun MO Krško.</w:t>
      </w:r>
    </w:p>
    <w:p w:rsidR="00A46AA0" w:rsidRPr="0076710A" w:rsidRDefault="00A46AA0" w:rsidP="0076710A">
      <w:pPr>
        <w:spacing w:after="60"/>
        <w:jc w:val="both"/>
        <w:rPr>
          <w:rFonts w:ascii="Arial" w:hAnsi="Arial" w:cs="Arial"/>
          <w:sz w:val="22"/>
          <w:szCs w:val="22"/>
          <w:lang w:eastAsia="en-US"/>
        </w:rPr>
      </w:pPr>
    </w:p>
    <w:p w:rsidR="0065665B" w:rsidRDefault="0065665B"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Default="00F36B88" w:rsidP="0076710A">
      <w:pPr>
        <w:rPr>
          <w:rFonts w:ascii="Futura PT Book" w:hAnsi="Futura PT Book"/>
          <w:sz w:val="22"/>
          <w:szCs w:val="22"/>
        </w:rPr>
      </w:pPr>
    </w:p>
    <w:p w:rsidR="00F36B88" w:rsidRPr="00F36B88" w:rsidRDefault="00F36B88" w:rsidP="00F36B88">
      <w:pPr>
        <w:pStyle w:val="Naslov1"/>
        <w:rPr>
          <w:rFonts w:ascii="Arial" w:hAnsi="Arial" w:cs="Arial"/>
          <w:b/>
          <w:bCs/>
          <w:color w:val="auto"/>
          <w:sz w:val="22"/>
          <w:szCs w:val="22"/>
        </w:rPr>
      </w:pPr>
      <w:bookmarkStart w:id="4" w:name="_Toc485888435"/>
      <w:bookmarkStart w:id="5" w:name="_Toc518398591"/>
      <w:bookmarkStart w:id="6" w:name="_Toc41394857"/>
      <w:bookmarkStart w:id="7" w:name="_Toc137119619"/>
      <w:r w:rsidRPr="00F36B88">
        <w:rPr>
          <w:rFonts w:ascii="Arial" w:hAnsi="Arial" w:cs="Arial"/>
          <w:color w:val="auto"/>
          <w:sz w:val="22"/>
          <w:szCs w:val="22"/>
        </w:rPr>
        <w:lastRenderedPageBreak/>
        <w:t>Ponu</w:t>
      </w:r>
      <w:bookmarkStart w:id="8" w:name="_GoBack"/>
      <w:bookmarkEnd w:id="8"/>
      <w:r w:rsidRPr="00F36B88">
        <w:rPr>
          <w:rFonts w:ascii="Arial" w:hAnsi="Arial" w:cs="Arial"/>
          <w:color w:val="auto"/>
          <w:sz w:val="22"/>
          <w:szCs w:val="22"/>
        </w:rPr>
        <w:t>dnik:</w:t>
      </w:r>
      <w:bookmarkEnd w:id="4"/>
      <w:bookmarkEnd w:id="5"/>
      <w:bookmarkEnd w:id="6"/>
      <w:bookmarkEnd w:id="7"/>
    </w:p>
    <w:p w:rsidR="00F36B88" w:rsidRPr="00F36B88" w:rsidRDefault="00F36B88" w:rsidP="00F36B88">
      <w:pPr>
        <w:spacing w:before="120" w:line="312" w:lineRule="auto"/>
        <w:rPr>
          <w:rFonts w:ascii="Arial" w:hAnsi="Arial" w:cs="Arial"/>
        </w:rPr>
      </w:pPr>
      <w:r w:rsidRPr="00F36B88">
        <w:rPr>
          <w:rFonts w:ascii="Arial" w:hAnsi="Arial" w:cs="Arial"/>
        </w:rPr>
        <w:t xml:space="preserve">____________________________ </w:t>
      </w:r>
    </w:p>
    <w:p w:rsidR="00F36B88" w:rsidRPr="00F36B88" w:rsidRDefault="00F36B88" w:rsidP="00F36B88">
      <w:pPr>
        <w:spacing w:line="312" w:lineRule="auto"/>
        <w:rPr>
          <w:rFonts w:ascii="Arial" w:hAnsi="Arial" w:cs="Arial"/>
        </w:rPr>
      </w:pPr>
      <w:r w:rsidRPr="00F36B88">
        <w:rPr>
          <w:rFonts w:ascii="Arial" w:hAnsi="Arial" w:cs="Arial"/>
        </w:rPr>
        <w:t>____________________________</w:t>
      </w:r>
    </w:p>
    <w:p w:rsidR="00F36B88" w:rsidRPr="00F36B88" w:rsidRDefault="00F36B88" w:rsidP="00F36B88">
      <w:pPr>
        <w:spacing w:line="312" w:lineRule="auto"/>
        <w:rPr>
          <w:rFonts w:ascii="Arial" w:hAnsi="Arial" w:cs="Arial"/>
        </w:rPr>
      </w:pPr>
      <w:r w:rsidRPr="00F36B88">
        <w:rPr>
          <w:rFonts w:ascii="Arial" w:hAnsi="Arial" w:cs="Arial"/>
        </w:rPr>
        <w:t>____________________________</w:t>
      </w:r>
    </w:p>
    <w:p w:rsidR="00F36B88" w:rsidRPr="00F36B88" w:rsidRDefault="00F36B88" w:rsidP="00F36B88">
      <w:pPr>
        <w:rPr>
          <w:rFonts w:ascii="Arial" w:hAnsi="Arial" w:cs="Arial"/>
        </w:rPr>
      </w:pPr>
    </w:p>
    <w:p w:rsidR="00F36B88" w:rsidRPr="00F36B88" w:rsidRDefault="00F36B88" w:rsidP="00F36B88">
      <w:pPr>
        <w:keepNext/>
        <w:pBdr>
          <w:bottom w:val="double" w:sz="4" w:space="1" w:color="auto"/>
        </w:pBdr>
        <w:shd w:val="clear" w:color="auto" w:fill="FFFFFF"/>
        <w:jc w:val="center"/>
        <w:outlineLvl w:val="0"/>
        <w:rPr>
          <w:rFonts w:ascii="Arial" w:hAnsi="Arial" w:cs="Arial"/>
          <w:b/>
          <w:bCs/>
          <w:color w:val="000000"/>
          <w:spacing w:val="-2"/>
        </w:rPr>
      </w:pPr>
    </w:p>
    <w:p w:rsidR="00F36B88" w:rsidRPr="00F36B88" w:rsidRDefault="00F36B88" w:rsidP="00F36B88">
      <w:pPr>
        <w:keepNext/>
        <w:pBdr>
          <w:bottom w:val="double" w:sz="4" w:space="1" w:color="auto"/>
        </w:pBdr>
        <w:shd w:val="clear" w:color="auto" w:fill="FFFFFF"/>
        <w:jc w:val="center"/>
        <w:outlineLvl w:val="0"/>
        <w:rPr>
          <w:rFonts w:ascii="Arial" w:hAnsi="Arial" w:cs="Arial"/>
          <w:b/>
          <w:bCs/>
          <w:color w:val="000000"/>
          <w:spacing w:val="-2"/>
        </w:rPr>
      </w:pPr>
      <w:bookmarkStart w:id="9" w:name="_Toc485888436"/>
      <w:bookmarkStart w:id="10" w:name="_Toc518398592"/>
      <w:bookmarkStart w:id="11" w:name="_Toc41394858"/>
      <w:bookmarkStart w:id="12" w:name="_Toc137119620"/>
      <w:r w:rsidRPr="00F36B88">
        <w:rPr>
          <w:rFonts w:ascii="Arial" w:hAnsi="Arial" w:cs="Arial"/>
          <w:b/>
          <w:bCs/>
          <w:color w:val="000000"/>
          <w:spacing w:val="-2"/>
        </w:rPr>
        <w:t>IZJAVA O IZVAJANJU IN SPREJEMANJU POGOJEV IN TEHNIČNIH TER KADROVSKIH ZAHTEV NAROČNIKA</w:t>
      </w:r>
      <w:bookmarkEnd w:id="9"/>
      <w:bookmarkEnd w:id="10"/>
      <w:bookmarkEnd w:id="11"/>
      <w:bookmarkEnd w:id="12"/>
    </w:p>
    <w:p w:rsidR="00F36B88" w:rsidRPr="00F36B88" w:rsidRDefault="00F36B88" w:rsidP="00F36B88">
      <w:pPr>
        <w:rPr>
          <w:rFonts w:ascii="Arial" w:hAnsi="Arial" w:cs="Arial"/>
          <w:b/>
        </w:rPr>
      </w:pPr>
    </w:p>
    <w:p w:rsidR="00F36B88" w:rsidRPr="00F36B88" w:rsidRDefault="00F36B88" w:rsidP="00F36B88">
      <w:pPr>
        <w:rPr>
          <w:rFonts w:ascii="Arial" w:hAnsi="Arial" w:cs="Arial"/>
        </w:rPr>
      </w:pPr>
    </w:p>
    <w:p w:rsidR="00F36B88" w:rsidRPr="00F36B88" w:rsidRDefault="00F36B88" w:rsidP="00F36B88">
      <w:pPr>
        <w:pStyle w:val="Telobesedila"/>
        <w:rPr>
          <w:rFonts w:ascii="Arial" w:hAnsi="Arial" w:cs="Arial"/>
          <w:b w:val="0"/>
          <w:sz w:val="22"/>
          <w:szCs w:val="22"/>
        </w:rPr>
      </w:pPr>
      <w:r w:rsidRPr="00F36B88">
        <w:rPr>
          <w:rFonts w:ascii="Arial" w:hAnsi="Arial" w:cs="Arial"/>
          <w:b w:val="0"/>
          <w:sz w:val="22"/>
          <w:szCs w:val="22"/>
        </w:rPr>
        <w:t xml:space="preserve">Odgovorna oseba ponudnika_____________________________________, izjavljam, da: </w:t>
      </w:r>
    </w:p>
    <w:p w:rsidR="00F36B88" w:rsidRPr="00F36B88" w:rsidRDefault="00F36B88" w:rsidP="00F36B88">
      <w:pPr>
        <w:pStyle w:val="Telobesedila"/>
        <w:ind w:left="3540"/>
        <w:rPr>
          <w:rFonts w:ascii="Arial" w:hAnsi="Arial" w:cs="Arial"/>
          <w:b w:val="0"/>
          <w:sz w:val="22"/>
          <w:szCs w:val="22"/>
        </w:rPr>
      </w:pPr>
      <w:r w:rsidRPr="00F36B88">
        <w:rPr>
          <w:rFonts w:ascii="Arial" w:hAnsi="Arial" w:cs="Arial"/>
          <w:b w:val="0"/>
          <w:sz w:val="22"/>
          <w:szCs w:val="22"/>
        </w:rPr>
        <w:t>(ime in priimek odgovorne osebe)</w:t>
      </w:r>
    </w:p>
    <w:p w:rsidR="00F36B88" w:rsidRPr="00F36B88" w:rsidRDefault="00F36B88" w:rsidP="00F36B88">
      <w:pPr>
        <w:spacing w:after="200" w:line="276" w:lineRule="auto"/>
        <w:rPr>
          <w:rFonts w:ascii="Arial" w:eastAsia="Calibri" w:hAnsi="Arial" w:cs="Arial"/>
        </w:rPr>
      </w:pP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color w:val="000000"/>
        </w:rPr>
      </w:pPr>
      <w:r w:rsidRPr="00F36B88">
        <w:rPr>
          <w:rFonts w:ascii="Arial" w:hAnsi="Arial" w:cs="Arial"/>
          <w:color w:val="000000"/>
        </w:rPr>
        <w:t>smo kadrovsko in tehnično sposobni izvesti javno naročilo skladno z zahtevami naročnika in bomo za prevoze uporabljali voznike, ki izpolnjujejo pogoje za prevoz potnikov v cestnem prometu,</w:t>
      </w: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color w:val="000000"/>
        </w:rPr>
      </w:pPr>
      <w:r w:rsidRPr="00F36B88">
        <w:rPr>
          <w:rFonts w:ascii="Arial" w:hAnsi="Arial" w:cs="Arial"/>
          <w:color w:val="000000"/>
        </w:rPr>
        <w:t>zagotavljamo vse pogoje za nemoteno izvajanje storitve,</w:t>
      </w: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color w:val="000000"/>
        </w:rPr>
      </w:pPr>
      <w:r w:rsidRPr="00F36B88">
        <w:rPr>
          <w:rFonts w:ascii="Arial" w:hAnsi="Arial" w:cs="Arial"/>
          <w:color w:val="000000"/>
        </w:rPr>
        <w:t>razpolagamo z ustreznimi vozili, ki ustrezajo pogojem iz  Zakona o pravilih cestnega prometa, Pravilniku o delih in opremi vozil in  drugi veljavni zakonodaji na področju cestnega prometa,</w:t>
      </w: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color w:val="000000"/>
        </w:rPr>
      </w:pPr>
      <w:r w:rsidRPr="00F36B88">
        <w:rPr>
          <w:rFonts w:ascii="Arial" w:hAnsi="Arial"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color w:val="000000"/>
        </w:rPr>
      </w:pPr>
      <w:r w:rsidRPr="00F36B88">
        <w:rPr>
          <w:rFonts w:ascii="Arial" w:hAnsi="Arial" w:cs="Arial"/>
          <w:color w:val="000000"/>
        </w:rPr>
        <w:t>zagotavljamo nadomestno vozilo oz. nadomestnega voznika v primeru okvare vozila ali odsotnosti voznika,</w:t>
      </w: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rPr>
      </w:pPr>
      <w:r w:rsidRPr="00F36B88">
        <w:rPr>
          <w:rFonts w:ascii="Arial" w:hAnsi="Arial" w:cs="Arial"/>
          <w:color w:val="000000"/>
        </w:rPr>
        <w:t>razpolagamo z delavci, vozniki vozil, ki opravljajo javne prevoze oseb, in izpolnjujejo vse predpisane zdravstvene, delovne in druge pogoje v skladu z veljavnimi predpisi na področju prevoza potnikov v cestnem prometu,</w:t>
      </w: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rPr>
      </w:pPr>
      <w:r w:rsidRPr="00F36B88">
        <w:rPr>
          <w:rFonts w:ascii="Arial" w:hAnsi="Arial" w:cs="Arial"/>
          <w:color w:val="000000"/>
        </w:rPr>
        <w:t>zagotavljamo, da bomo storitev opravljali vse dneve v tednu, skladno z veljavnim voznim redom,</w:t>
      </w:r>
    </w:p>
    <w:p w:rsidR="00F36B88" w:rsidRPr="00F36B88" w:rsidRDefault="00F36B88" w:rsidP="00F36B88">
      <w:pPr>
        <w:pStyle w:val="Odstavekseznama"/>
        <w:widowControl w:val="0"/>
        <w:numPr>
          <w:ilvl w:val="0"/>
          <w:numId w:val="27"/>
        </w:numPr>
        <w:autoSpaceDE w:val="0"/>
        <w:autoSpaceDN w:val="0"/>
        <w:adjustRightInd w:val="0"/>
        <w:spacing w:after="0" w:line="240" w:lineRule="auto"/>
        <w:contextualSpacing w:val="0"/>
        <w:jc w:val="both"/>
        <w:rPr>
          <w:rFonts w:ascii="Arial" w:hAnsi="Arial" w:cs="Arial"/>
        </w:rPr>
      </w:pPr>
      <w:r w:rsidRPr="00F36B88">
        <w:rPr>
          <w:rFonts w:ascii="Arial" w:hAnsi="Arial" w:cs="Arial"/>
          <w:color w:val="000000"/>
        </w:rPr>
        <w:t xml:space="preserve">razpolagamo z lastnimi parkirišči na parc. št. _______________________________, </w:t>
      </w:r>
    </w:p>
    <w:p w:rsidR="00F36B88" w:rsidRPr="00F36B88" w:rsidRDefault="00F36B88" w:rsidP="00F36B88">
      <w:pPr>
        <w:pStyle w:val="Odstavekseznama"/>
        <w:widowControl w:val="0"/>
        <w:autoSpaceDE w:val="0"/>
        <w:autoSpaceDN w:val="0"/>
        <w:adjustRightInd w:val="0"/>
        <w:contextualSpacing w:val="0"/>
        <w:rPr>
          <w:rFonts w:ascii="Arial" w:hAnsi="Arial" w:cs="Arial"/>
        </w:rPr>
      </w:pPr>
      <w:r w:rsidRPr="00F36B88">
        <w:rPr>
          <w:rFonts w:ascii="Arial" w:hAnsi="Arial" w:cs="Arial"/>
          <w:color w:val="000000"/>
        </w:rPr>
        <w:t xml:space="preserve">oziroma imamo s pogodbo zagotovljena parkirišča na parc. št. __________________ (razpolaganje s parkirišči je razvidno iz priložene pogodbe). </w:t>
      </w:r>
    </w:p>
    <w:p w:rsidR="00F36B88" w:rsidRPr="00F36B88" w:rsidRDefault="00F36B88" w:rsidP="00F36B88">
      <w:pPr>
        <w:rPr>
          <w:rFonts w:ascii="Arial" w:hAnsi="Arial" w:cs="Arial"/>
        </w:rPr>
      </w:pPr>
    </w:p>
    <w:p w:rsidR="00F36B88" w:rsidRPr="00F36B88" w:rsidRDefault="00F36B88" w:rsidP="00F36B88">
      <w:pPr>
        <w:rPr>
          <w:rFonts w:ascii="Arial" w:hAnsi="Arial" w:cs="Arial"/>
        </w:rPr>
      </w:pPr>
    </w:p>
    <w:p w:rsidR="00F36B88" w:rsidRPr="00F36B88" w:rsidRDefault="00F36B88" w:rsidP="00F36B88">
      <w:pPr>
        <w:rPr>
          <w:rFonts w:ascii="Arial" w:hAnsi="Arial" w:cs="Arial"/>
        </w:rPr>
      </w:pPr>
    </w:p>
    <w:p w:rsidR="00F36B88" w:rsidRPr="00F36B88" w:rsidRDefault="00F36B88" w:rsidP="00F36B88">
      <w:pPr>
        <w:rPr>
          <w:rFonts w:ascii="Arial" w:hAnsi="Arial" w:cs="Arial"/>
        </w:rPr>
      </w:pPr>
    </w:p>
    <w:p w:rsidR="00F36B88" w:rsidRPr="00F36B88" w:rsidRDefault="00F36B88" w:rsidP="00F36B88">
      <w:pPr>
        <w:rPr>
          <w:rFonts w:ascii="Arial" w:hAnsi="Arial" w:cs="Arial"/>
        </w:rPr>
      </w:pPr>
      <w:r w:rsidRPr="00F36B88">
        <w:rPr>
          <w:rFonts w:ascii="Arial" w:hAnsi="Arial" w:cs="Arial"/>
        </w:rPr>
        <w:t>kraj:</w:t>
      </w:r>
      <w:r w:rsidRPr="00F36B88">
        <w:rPr>
          <w:rFonts w:ascii="Arial" w:hAnsi="Arial" w:cs="Arial"/>
        </w:rPr>
        <w:tab/>
      </w:r>
      <w:r w:rsidRPr="00F36B88">
        <w:rPr>
          <w:rFonts w:ascii="Arial" w:hAnsi="Arial" w:cs="Arial"/>
        </w:rPr>
        <w:softHyphen/>
        <w:t>____________________</w:t>
      </w:r>
    </w:p>
    <w:p w:rsidR="00F36B88" w:rsidRPr="00F36B88" w:rsidRDefault="00F36B88" w:rsidP="00F36B88">
      <w:pPr>
        <w:rPr>
          <w:rFonts w:ascii="Arial" w:hAnsi="Arial" w:cs="Arial"/>
          <w:b/>
        </w:rPr>
      </w:pPr>
    </w:p>
    <w:p w:rsidR="00F36B88" w:rsidRPr="00F36B88" w:rsidRDefault="00F36B88" w:rsidP="00F36B88">
      <w:pPr>
        <w:rPr>
          <w:rFonts w:ascii="Arial" w:hAnsi="Arial" w:cs="Arial"/>
        </w:rPr>
      </w:pPr>
      <w:r w:rsidRPr="00F36B88">
        <w:rPr>
          <w:rFonts w:ascii="Arial" w:hAnsi="Arial" w:cs="Arial"/>
        </w:rPr>
        <w:t>datum:</w:t>
      </w:r>
      <w:r w:rsidRPr="00F36B88">
        <w:rPr>
          <w:rFonts w:ascii="Arial" w:hAnsi="Arial" w:cs="Arial"/>
        </w:rPr>
        <w:tab/>
        <w:t xml:space="preserve">____________________                               </w:t>
      </w:r>
      <w:r w:rsidRPr="00F36B88">
        <w:rPr>
          <w:rFonts w:ascii="Arial" w:hAnsi="Arial" w:cs="Arial"/>
        </w:rPr>
        <w:tab/>
      </w:r>
      <w:r w:rsidRPr="00F36B88">
        <w:rPr>
          <w:rFonts w:ascii="Arial" w:hAnsi="Arial" w:cs="Arial"/>
        </w:rPr>
        <w:tab/>
      </w:r>
      <w:r w:rsidRPr="00F36B88">
        <w:rPr>
          <w:rFonts w:ascii="Arial" w:hAnsi="Arial" w:cs="Arial"/>
        </w:rPr>
        <w:tab/>
        <w:t xml:space="preserve">žig                  </w:t>
      </w:r>
      <w:r w:rsidRPr="00F36B88">
        <w:rPr>
          <w:rFonts w:ascii="Arial" w:hAnsi="Arial" w:cs="Arial"/>
        </w:rPr>
        <w:tab/>
      </w:r>
      <w:r w:rsidRPr="00F36B88">
        <w:rPr>
          <w:rFonts w:ascii="Arial" w:hAnsi="Arial" w:cs="Arial"/>
        </w:rPr>
        <w:tab/>
      </w:r>
      <w:r w:rsidRPr="00F36B88">
        <w:rPr>
          <w:rFonts w:ascii="Arial" w:hAnsi="Arial" w:cs="Arial"/>
        </w:rPr>
        <w:tab/>
        <w:t xml:space="preserve"> </w:t>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t xml:space="preserve"> podpis odgovorne osebe</w:t>
      </w:r>
    </w:p>
    <w:p w:rsidR="00F36B88" w:rsidRPr="00F36B88" w:rsidRDefault="00F36B88" w:rsidP="00F36B88">
      <w:pPr>
        <w:rPr>
          <w:rFonts w:ascii="Arial" w:hAnsi="Arial" w:cs="Arial"/>
        </w:rPr>
      </w:pP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r w:rsidRPr="00F36B88">
        <w:rPr>
          <w:rFonts w:ascii="Arial" w:hAnsi="Arial" w:cs="Arial"/>
        </w:rPr>
        <w:tab/>
      </w:r>
    </w:p>
    <w:p w:rsidR="00F36B88" w:rsidRPr="00F36B88" w:rsidRDefault="00F36B88" w:rsidP="00F36B88">
      <w:pPr>
        <w:rPr>
          <w:rFonts w:ascii="Arial" w:hAnsi="Arial" w:cs="Arial"/>
        </w:rPr>
      </w:pPr>
    </w:p>
    <w:p w:rsidR="009A4A83" w:rsidRPr="00F36B88" w:rsidRDefault="00F36B88" w:rsidP="00F36B88">
      <w:pPr>
        <w:ind w:left="4248"/>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w:t>
      </w: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F36B88" w:rsidRPr="00F36B88" w:rsidRDefault="00F36B88" w:rsidP="00F36B88">
      <w:pPr>
        <w:jc w:val="right"/>
        <w:rPr>
          <w:rFonts w:ascii="Arial" w:eastAsia="Calibri" w:hAnsi="Arial" w:cs="Arial"/>
          <w:b/>
          <w:sz w:val="20"/>
          <w:szCs w:val="22"/>
          <w:lang w:eastAsia="en-US"/>
        </w:rPr>
      </w:pPr>
      <w:r w:rsidRPr="00F36B88">
        <w:rPr>
          <w:rFonts w:ascii="Arial" w:eastAsia="Calibri" w:hAnsi="Arial" w:cs="Arial"/>
          <w:b/>
          <w:sz w:val="20"/>
          <w:szCs w:val="22"/>
          <w:lang w:eastAsia="en-US"/>
        </w:rPr>
        <w:t>VZOREC POGODBE</w:t>
      </w:r>
    </w:p>
    <w:p w:rsidR="00F36B88" w:rsidRPr="00F36B88" w:rsidRDefault="00F36B88" w:rsidP="00F36B88">
      <w:pPr>
        <w:jc w:val="center"/>
        <w:rPr>
          <w:rFonts w:ascii="Arial" w:hAnsi="Arial" w:cs="Arial"/>
          <w:b/>
          <w:sz w:val="22"/>
          <w:szCs w:val="22"/>
          <w:lang w:val="x-none" w:eastAsia="x-none"/>
        </w:rPr>
      </w:pPr>
      <w:r w:rsidRPr="00F36B88">
        <w:rPr>
          <w:rFonts w:ascii="Arial" w:hAnsi="Arial" w:cs="Arial"/>
          <w:b/>
          <w:sz w:val="22"/>
          <w:szCs w:val="22"/>
          <w:lang w:val="x-none" w:eastAsia="x-none"/>
        </w:rPr>
        <w:t>POGODBA O</w:t>
      </w:r>
    </w:p>
    <w:p w:rsidR="00F36B88" w:rsidRPr="00F36B88" w:rsidRDefault="00F36B88" w:rsidP="00F36B88">
      <w:pPr>
        <w:jc w:val="center"/>
        <w:rPr>
          <w:rFonts w:ascii="Arial" w:eastAsia="Calibri" w:hAnsi="Arial" w:cs="Arial"/>
          <w:b/>
          <w:snapToGrid w:val="0"/>
          <w:color w:val="000000"/>
          <w:sz w:val="22"/>
          <w:szCs w:val="22"/>
          <w:lang w:eastAsia="en-US"/>
        </w:rPr>
      </w:pPr>
      <w:r w:rsidRPr="00F36B88">
        <w:rPr>
          <w:rFonts w:ascii="Arial" w:eastAsia="Calibri" w:hAnsi="Arial" w:cs="Arial"/>
          <w:b/>
          <w:snapToGrid w:val="0"/>
          <w:color w:val="000000"/>
          <w:sz w:val="22"/>
          <w:szCs w:val="22"/>
          <w:lang w:eastAsia="en-US"/>
        </w:rPr>
        <w:t xml:space="preserve">IZVAJANJU PREVOZOV V MESTNI OBČINI KRŠKO V ŠOLSKEM LETU </w:t>
      </w:r>
    </w:p>
    <w:p w:rsidR="00F36B88" w:rsidRPr="00F36B88" w:rsidRDefault="00F36B88" w:rsidP="00F36B88">
      <w:pPr>
        <w:jc w:val="center"/>
        <w:rPr>
          <w:rFonts w:ascii="Arial" w:eastAsia="Calibri" w:hAnsi="Arial" w:cs="Arial"/>
          <w:sz w:val="22"/>
          <w:szCs w:val="22"/>
          <w:lang w:eastAsia="en-US"/>
        </w:rPr>
      </w:pPr>
      <w:r w:rsidRPr="00F36B88">
        <w:rPr>
          <w:rFonts w:ascii="Arial" w:eastAsia="Calibri" w:hAnsi="Arial" w:cs="Arial"/>
          <w:b/>
          <w:snapToGrid w:val="0"/>
          <w:color w:val="000000"/>
          <w:sz w:val="22"/>
          <w:szCs w:val="22"/>
          <w:lang w:eastAsia="en-US"/>
        </w:rPr>
        <w:t>2023/2024 IN 2024/25</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ki jo sklepata</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MESTNA OBČINA KRŠKO, Cesta krških žrtev 14, 8270 Krško, ki jo zastopa župan Janez Kerin (v nadaljnjem besedilu naročnik)</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in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________________________________________________________________________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ki ga zastopa __________________________________ (v nadaljnjem besedilu prevoznik),</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kakor sledi: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ind w:left="360"/>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Pogodbeni stranki sta sporazumni, da naročnik naroča, prevoznik pa se zavezuje zanj vršiti prevoz učencev  in ostalih potnikov v mestnem prometu na način in po pogojih, ki jih določa ta pogodba, dokumentacija v zvezi z oddajo javnega naročila, za javno naročilo po odprtem postopku objavljenem na portalu JN št. __________, z dne ________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Predmetno storitev mora prevoznik izvajati v skladu z vsebino izvedenega javnega naročila, v skladu z Odlokom o organizaciji in načinu izvajanja javnih prevozov potnikov v mestnem prometu v občini Krško (Uradni list RS št. 109/04), s Sklepom o določitvi cene voznih kart za javni prevoz potnikov v mestnem in primestnem prometu v občini Krško ter skladno z veljavno zakonodajo.</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Pogodbeni stranki se dogovorita za organizacijo in izvajanje naslednjih prevozov:</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I. PREVOZ UČENCEV V OSNOVNE ŠOLE IN DOMOV</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b/>
          <w:sz w:val="22"/>
          <w:szCs w:val="22"/>
          <w:lang w:eastAsia="en-US"/>
        </w:rPr>
        <w:t xml:space="preserve">II. MESTNI PREVOZ </w:t>
      </w:r>
      <w:r w:rsidRPr="00F36B88">
        <w:rPr>
          <w:rFonts w:ascii="Arial" w:hAnsi="Arial" w:cs="Arial"/>
          <w:b/>
          <w:snapToGrid w:val="0"/>
          <w:sz w:val="22"/>
          <w:szCs w:val="22"/>
        </w:rPr>
        <w:t xml:space="preserve"> </w:t>
      </w:r>
      <w:r w:rsidRPr="00F36B88">
        <w:rPr>
          <w:rFonts w:ascii="Arial" w:hAnsi="Arial" w:cs="Arial"/>
          <w:snapToGrid w:val="0"/>
          <w:sz w:val="22"/>
          <w:szCs w:val="22"/>
        </w:rPr>
        <w:t>(prevoznik bo  izvajal storitve mestnega prevoza  za spodnji relaciji, z vozilom in voznikom, ki opravlja prevoze iz I. točke</w:t>
      </w:r>
      <w:r w:rsidRPr="00F36B88">
        <w:rPr>
          <w:rFonts w:ascii="Arial" w:hAnsi="Arial" w:cs="Arial"/>
          <w:b/>
          <w:snapToGrid w:val="0"/>
          <w:sz w:val="22"/>
          <w:szCs w:val="22"/>
        </w:rPr>
        <w:t xml:space="preserve">) </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b/>
          <w:sz w:val="22"/>
          <w:szCs w:val="22"/>
          <w:lang w:eastAsia="en-US"/>
        </w:rPr>
        <w:t>III. DODATNI BREZPLAČNI PREVOZ</w:t>
      </w:r>
      <w:r w:rsidRPr="00F36B88">
        <w:rPr>
          <w:rFonts w:ascii="Arial" w:eastAsia="Calibri" w:hAnsi="Arial" w:cs="Arial"/>
          <w:sz w:val="22"/>
          <w:szCs w:val="22"/>
          <w:lang w:eastAsia="en-US"/>
        </w:rPr>
        <w:t>I  (prevoznik bo  v času med 8.30 in 12:30 uro izvajal storitve dodatne prevoza za spodaj navedene prevoze, z vozilom in voznikom, ki opravlja prevoze iz I. točke te pogodbe.</w:t>
      </w:r>
    </w:p>
    <w:p w:rsidR="00F36B88" w:rsidRPr="00F36B88" w:rsidRDefault="00F36B88" w:rsidP="00F36B88">
      <w:pPr>
        <w:ind w:left="1080"/>
        <w:contextualSpacing/>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Prevoznik omogoči brezplačen prevoz učencev iz vseh osnovnih šol v Mestni občini Krško v času med 8:30 in 12.30 uro na razne kulturne prireditve, športna tekmovanja, zdravniške preglede in podobno in sicer na območju Mestne občine Krško, na podlagi predhodne odobritve naročnika in na podlagi dogovora med osnovno šolo in izvajalcem.</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Prevoznik</w:t>
      </w:r>
      <w:r w:rsidRPr="00F36B88">
        <w:rPr>
          <w:rFonts w:ascii="Arial" w:eastAsia="Calibri" w:hAnsi="Arial" w:cs="Arial"/>
          <w:color w:val="FF0000"/>
          <w:sz w:val="22"/>
          <w:szCs w:val="22"/>
          <w:lang w:eastAsia="en-US"/>
        </w:rPr>
        <w:t xml:space="preserve"> </w:t>
      </w:r>
      <w:r w:rsidRPr="00F36B88">
        <w:rPr>
          <w:rFonts w:ascii="Arial" w:eastAsia="Calibri" w:hAnsi="Arial" w:cs="Arial"/>
          <w:sz w:val="22"/>
          <w:szCs w:val="22"/>
          <w:lang w:eastAsia="en-US"/>
        </w:rPr>
        <w:t xml:space="preserve">opravi v šolskem letu </w:t>
      </w:r>
      <w:r w:rsidRPr="00F36B88">
        <w:rPr>
          <w:rFonts w:ascii="Arial" w:eastAsia="Calibri" w:hAnsi="Arial" w:cs="Arial"/>
          <w:b/>
          <w:sz w:val="22"/>
          <w:szCs w:val="22"/>
          <w:u w:val="single"/>
          <w:lang w:eastAsia="en-US"/>
        </w:rPr>
        <w:t xml:space="preserve">največ 240 km na posamezno šolo </w:t>
      </w:r>
      <w:r w:rsidRPr="00F36B88">
        <w:rPr>
          <w:rFonts w:ascii="Arial" w:eastAsia="Calibri" w:hAnsi="Arial" w:cs="Arial"/>
          <w:sz w:val="22"/>
          <w:szCs w:val="22"/>
          <w:lang w:eastAsia="en-US"/>
        </w:rPr>
        <w:t xml:space="preserve">- skupaj praznih in polnih kilometrov (za 1 prevoz se upošteva najmanj 40 km oz. 6 prevozov na šolsko leto) za posamezno osnovno šolo. Osnovna šola pošlje povpraševanje izvajalcu najmanj 1 teden pred tem, ko prevoz potrebuje. Povpraševanje pošlje izvajalcu in naročniku po mailu in vsebuje naslednje podatke: naziv </w:t>
      </w:r>
      <w:r w:rsidRPr="00F36B88">
        <w:rPr>
          <w:rFonts w:ascii="Arial" w:eastAsia="Calibri" w:hAnsi="Arial" w:cs="Arial"/>
          <w:sz w:val="22"/>
          <w:szCs w:val="22"/>
          <w:lang w:eastAsia="en-US"/>
        </w:rPr>
        <w:lastRenderedPageBreak/>
        <w:t>osnovne šole, datum prevoza, relacija prevoza, št. km v obe smeri, namen prevoza. Prevoznik in naročnik prevoz potrdita ali zavrneta in vodita seznam opravljenih brezplačnih prevozov.</w:t>
      </w:r>
    </w:p>
    <w:p w:rsidR="00F36B88" w:rsidRPr="00F36B88" w:rsidRDefault="00F36B88" w:rsidP="00F36B88">
      <w:pPr>
        <w:widowControl w:val="0"/>
        <w:autoSpaceDE w:val="0"/>
        <w:autoSpaceDN w:val="0"/>
        <w:adjustRightInd w:val="0"/>
        <w:jc w:val="both"/>
        <w:rPr>
          <w:rFonts w:ascii="Arial" w:eastAsia="Calibri" w:hAnsi="Arial" w:cs="Arial"/>
          <w:sz w:val="22"/>
          <w:szCs w:val="22"/>
          <w:lang w:eastAsia="en-US"/>
        </w:rPr>
      </w:pPr>
    </w:p>
    <w:p w:rsidR="00F36B88" w:rsidRPr="00F36B88" w:rsidRDefault="00F36B88" w:rsidP="00F36B88">
      <w:pPr>
        <w:widowControl w:val="0"/>
        <w:shd w:val="clear" w:color="auto" w:fill="FFFFFF"/>
        <w:autoSpaceDE w:val="0"/>
        <w:autoSpaceDN w:val="0"/>
        <w:adjustRightInd w:val="0"/>
        <w:spacing w:line="0" w:lineRule="atLeast"/>
        <w:ind w:right="-142"/>
        <w:contextualSpacing/>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1.SKLOP: PREVOZI UČENCEV V OSNOVNO ŠOLO ADAMA BOHORIČA BRESTANICA</w:t>
      </w:r>
    </w:p>
    <w:p w:rsidR="00F36B88" w:rsidRPr="00F36B88" w:rsidRDefault="00F36B88" w:rsidP="00F36B88">
      <w:pPr>
        <w:widowControl w:val="0"/>
        <w:shd w:val="clear" w:color="auto" w:fill="FFFFFF"/>
        <w:autoSpaceDE w:val="0"/>
        <w:autoSpaceDN w:val="0"/>
        <w:adjustRightInd w:val="0"/>
        <w:spacing w:line="0" w:lineRule="atLeast"/>
        <w:ind w:left="360" w:right="-142"/>
        <w:contextualSpacing/>
        <w:rPr>
          <w:rFonts w:ascii="Arial" w:hAnsi="Arial" w:cs="Arial"/>
          <w:b/>
          <w:snapToGrid w:val="0"/>
          <w:color w:val="000000"/>
          <w:sz w:val="22"/>
          <w:szCs w:val="22"/>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Adama Bohoriča Brestanica v šolo in domov.</w:t>
      </w:r>
    </w:p>
    <w:p w:rsidR="00F36B88" w:rsidRPr="00F36B88" w:rsidRDefault="00F36B88" w:rsidP="00F36B88">
      <w:pPr>
        <w:jc w:val="both"/>
        <w:rPr>
          <w:rFonts w:ascii="Arial" w:eastAsia="Calibri" w:hAnsi="Arial" w:cs="Arial"/>
          <w:b/>
          <w:sz w:val="22"/>
          <w:szCs w:val="22"/>
          <w:highlight w:val="yellow"/>
          <w:lang w:eastAsia="en-US"/>
        </w:rPr>
      </w:pPr>
    </w:p>
    <w:p w:rsidR="00F36B88" w:rsidRPr="00F36B88" w:rsidRDefault="00F36B88" w:rsidP="00F36B88">
      <w:pPr>
        <w:widowControl w:val="0"/>
        <w:shd w:val="clear" w:color="auto" w:fill="FFFFFF"/>
        <w:autoSpaceDE w:val="0"/>
        <w:autoSpaceDN w:val="0"/>
        <w:adjustRightInd w:val="0"/>
        <w:spacing w:line="0" w:lineRule="atLeast"/>
        <w:ind w:left="360" w:right="-142"/>
        <w:contextualSpacing/>
        <w:rPr>
          <w:rFonts w:ascii="Arial" w:hAnsi="Arial" w:cs="Arial"/>
          <w:b/>
          <w:snapToGrid w:val="0"/>
          <w:color w:val="000000"/>
          <w:sz w:val="22"/>
          <w:szCs w:val="22"/>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2.SKLOP: PREVOZI UČENCEV V OSNOVNO ŠOLO PODBOČJE</w:t>
      </w:r>
    </w:p>
    <w:p w:rsidR="00F36B88" w:rsidRPr="00F36B88" w:rsidRDefault="00F36B88" w:rsidP="00F36B88">
      <w:pPr>
        <w:widowControl w:val="0"/>
        <w:shd w:val="clear" w:color="auto" w:fill="FFFFFF"/>
        <w:autoSpaceDE w:val="0"/>
        <w:autoSpaceDN w:val="0"/>
        <w:adjustRightInd w:val="0"/>
        <w:spacing w:line="0" w:lineRule="atLeast"/>
        <w:ind w:left="360" w:right="-142"/>
        <w:contextualSpacing/>
        <w:rPr>
          <w:rFonts w:ascii="Arial" w:hAnsi="Arial" w:cs="Arial"/>
          <w:b/>
          <w:snapToGrid w:val="0"/>
          <w:color w:val="000000"/>
          <w:sz w:val="22"/>
          <w:szCs w:val="22"/>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Podbočje v šolo in domov.</w:t>
      </w:r>
    </w:p>
    <w:p w:rsidR="00F36B88" w:rsidRPr="00F36B88" w:rsidRDefault="00F36B88" w:rsidP="00F36B88">
      <w:pPr>
        <w:jc w:val="both"/>
        <w:rPr>
          <w:rFonts w:ascii="Arial" w:hAnsi="Arial" w:cs="Arial"/>
          <w:b/>
          <w:snapToGrid w:val="0"/>
          <w:color w:val="000000"/>
          <w:sz w:val="22"/>
          <w:szCs w:val="22"/>
        </w:rPr>
      </w:pPr>
    </w:p>
    <w:p w:rsidR="00F36B88" w:rsidRPr="00F36B88" w:rsidRDefault="00F36B88" w:rsidP="00F36B88">
      <w:pPr>
        <w:ind w:left="360"/>
        <w:contextualSpacing/>
        <w:jc w:val="both"/>
        <w:rPr>
          <w:rFonts w:ascii="Arial" w:hAnsi="Arial" w:cs="Arial"/>
          <w:b/>
          <w:snapToGrid w:val="0"/>
          <w:color w:val="000000"/>
          <w:sz w:val="22"/>
          <w:szCs w:val="22"/>
        </w:rPr>
      </w:pPr>
      <w:r w:rsidRPr="00F36B88">
        <w:rPr>
          <w:rFonts w:ascii="Arial" w:hAnsi="Arial" w:cs="Arial"/>
          <w:b/>
          <w:snapToGrid w:val="0"/>
          <w:color w:val="000000"/>
          <w:sz w:val="22"/>
          <w:szCs w:val="22"/>
        </w:rPr>
        <w:t xml:space="preserve"> </w:t>
      </w:r>
    </w:p>
    <w:p w:rsidR="00F36B88" w:rsidRPr="00F36B88" w:rsidRDefault="00F36B88" w:rsidP="00F36B88">
      <w:pPr>
        <w:jc w:val="both"/>
        <w:rPr>
          <w:rFonts w:ascii="Arial" w:hAnsi="Arial" w:cs="Arial"/>
          <w:b/>
          <w:snapToGrid w:val="0"/>
          <w:color w:val="000000"/>
          <w:sz w:val="22"/>
          <w:szCs w:val="22"/>
        </w:rPr>
      </w:pPr>
      <w:r w:rsidRPr="00F36B88">
        <w:rPr>
          <w:rFonts w:ascii="Arial" w:hAnsi="Arial" w:cs="Arial"/>
          <w:b/>
          <w:snapToGrid w:val="0"/>
          <w:color w:val="000000"/>
          <w:sz w:val="22"/>
          <w:szCs w:val="22"/>
          <w:u w:val="single"/>
        </w:rPr>
        <w:t>3.SKLOP: PREVOZI UČENCEV V OSNOVNO ŠOLO RAKA</w:t>
      </w:r>
    </w:p>
    <w:p w:rsidR="00F36B88" w:rsidRPr="00F36B88" w:rsidRDefault="00F36B88" w:rsidP="00F36B88">
      <w:pPr>
        <w:ind w:left="360"/>
        <w:contextualSpacing/>
        <w:jc w:val="both"/>
        <w:rPr>
          <w:rFonts w:ascii="Arial" w:hAnsi="Arial" w:cs="Arial"/>
          <w:b/>
          <w:snapToGrid w:val="0"/>
          <w:color w:val="000000"/>
          <w:sz w:val="22"/>
          <w:szCs w:val="22"/>
        </w:rPr>
      </w:pPr>
      <w:r w:rsidRPr="00F36B88">
        <w:rPr>
          <w:rFonts w:ascii="Arial" w:hAnsi="Arial" w:cs="Arial"/>
          <w:b/>
          <w:snapToGrid w:val="0"/>
          <w:color w:val="000000"/>
          <w:sz w:val="22"/>
          <w:szCs w:val="22"/>
        </w:rPr>
        <w:t xml:space="preserve"> </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Raka v šolo in domov.</w:t>
      </w:r>
    </w:p>
    <w:p w:rsidR="00F36B88" w:rsidRPr="00F36B88" w:rsidRDefault="00F36B88" w:rsidP="00F36B88">
      <w:pPr>
        <w:jc w:val="both"/>
        <w:rPr>
          <w:rFonts w:ascii="Arial" w:eastAsia="Calibri" w:hAnsi="Arial" w:cs="Arial"/>
          <w:b/>
          <w:sz w:val="22"/>
          <w:szCs w:val="22"/>
          <w:highlight w:val="yellow"/>
          <w:lang w:eastAsia="en-US"/>
        </w:rPr>
      </w:pPr>
    </w:p>
    <w:p w:rsidR="00F36B88" w:rsidRPr="00F36B88" w:rsidRDefault="00F36B88" w:rsidP="00F36B88">
      <w:pPr>
        <w:jc w:val="both"/>
        <w:rPr>
          <w:rFonts w:ascii="Arial" w:hAnsi="Arial" w:cs="Arial"/>
          <w:b/>
          <w:snapToGrid w:val="0"/>
          <w:color w:val="000000"/>
          <w:sz w:val="22"/>
          <w:szCs w:val="22"/>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 xml:space="preserve">4.SKLOP: PREVOZI UČENCEV V OSNOVNO ŠOLO LESKOVEC PRI KRŠKEM </w:t>
      </w:r>
    </w:p>
    <w:p w:rsidR="00F36B88" w:rsidRPr="00F36B88" w:rsidRDefault="00F36B88" w:rsidP="00F36B88">
      <w:pPr>
        <w:ind w:left="360"/>
        <w:contextualSpacing/>
        <w:jc w:val="both"/>
        <w:rPr>
          <w:rFonts w:ascii="Arial" w:hAnsi="Arial" w:cs="Arial"/>
          <w:b/>
          <w:snapToGrid w:val="0"/>
          <w:color w:val="000000"/>
          <w:sz w:val="22"/>
          <w:szCs w:val="22"/>
          <w:u w:val="single"/>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eastAsia="Calibri" w:hAnsi="Arial" w:cs="Arial"/>
          <w:b/>
          <w:sz w:val="22"/>
          <w:szCs w:val="22"/>
          <w:lang w:eastAsia="en-US"/>
        </w:rPr>
        <w:t>I.)</w:t>
      </w:r>
      <w:r w:rsidRPr="00F36B88">
        <w:rPr>
          <w:rFonts w:ascii="Arial" w:eastAsia="Calibri" w:hAnsi="Arial" w:cs="Arial"/>
          <w:b/>
          <w:sz w:val="22"/>
          <w:szCs w:val="22"/>
          <w:lang w:eastAsia="en-US"/>
        </w:rPr>
        <w:tab/>
        <w:t xml:space="preserve">PREVOZI UČENCEV V OSNOVNO ŠOLO </w:t>
      </w:r>
      <w:r w:rsidRPr="00F36B88">
        <w:rPr>
          <w:rFonts w:ascii="Arial" w:hAnsi="Arial" w:cs="Arial"/>
          <w:b/>
          <w:snapToGrid w:val="0"/>
          <w:color w:val="000000"/>
          <w:sz w:val="22"/>
          <w:szCs w:val="22"/>
        </w:rPr>
        <w:t>LESKOVEC PRI KRŠKEM</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Leskovec pri Krškem v šolo in domov.</w:t>
      </w:r>
    </w:p>
    <w:p w:rsidR="00F36B88" w:rsidRPr="00F36B88" w:rsidRDefault="00F36B88" w:rsidP="00F36B88">
      <w:pPr>
        <w:jc w:val="both"/>
        <w:rPr>
          <w:rFonts w:ascii="Arial" w:eastAsia="Calibri" w:hAnsi="Arial" w:cs="Arial"/>
          <w:b/>
          <w:sz w:val="22"/>
          <w:szCs w:val="22"/>
          <w:highlight w:val="yellow"/>
          <w:lang w:eastAsia="en-US"/>
        </w:rPr>
      </w:pPr>
    </w:p>
    <w:p w:rsidR="00F36B88" w:rsidRPr="00F36B88" w:rsidRDefault="00F36B88" w:rsidP="00F36B88">
      <w:pPr>
        <w:jc w:val="both"/>
        <w:rPr>
          <w:rFonts w:ascii="Arial" w:eastAsia="Calibri" w:hAnsi="Arial" w:cs="Arial"/>
          <w:b/>
          <w:sz w:val="22"/>
          <w:szCs w:val="22"/>
          <w:lang w:eastAsia="en-US"/>
        </w:rPr>
      </w:pPr>
    </w:p>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II.)</w:t>
      </w:r>
      <w:r w:rsidRPr="00F36B88">
        <w:rPr>
          <w:rFonts w:ascii="Arial" w:eastAsia="Calibri" w:hAnsi="Arial" w:cs="Arial"/>
          <w:b/>
          <w:sz w:val="22"/>
          <w:szCs w:val="22"/>
          <w:lang w:eastAsia="en-US"/>
        </w:rPr>
        <w:tab/>
        <w:t xml:space="preserve">MESTNI PREVOZ </w:t>
      </w:r>
      <w:r w:rsidRPr="00F36B88">
        <w:rPr>
          <w:rFonts w:ascii="Arial" w:hAnsi="Arial" w:cs="Arial"/>
          <w:b/>
          <w:snapToGrid w:val="0"/>
          <w:sz w:val="22"/>
          <w:szCs w:val="22"/>
        </w:rPr>
        <w:t xml:space="preserve"> (prevoznik bo  izvajal storitve mestnega prevoza  za spodnji relaciji, z vozilom in voznikom, ki opravlja prevoze iz I. točke) </w:t>
      </w:r>
    </w:p>
    <w:p w:rsidR="00F36B88" w:rsidRPr="00F36B88" w:rsidRDefault="00F36B88" w:rsidP="00F36B88">
      <w:pPr>
        <w:autoSpaceDE w:val="0"/>
        <w:autoSpaceDN w:val="0"/>
        <w:adjustRightInd w:val="0"/>
        <w:jc w:val="both"/>
        <w:rPr>
          <w:rFonts w:ascii="Arial" w:eastAsia="Calibri" w:hAnsi="Arial" w:cs="Arial"/>
          <w:color w:val="000000"/>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1. Avtobus, ki opravlja šolski prevoz  bo v času med 9.15  in 11.56 uro opravil še vožnje mestnega prometa na relaciji: Krško –Spodnji Stari Grad - Leskovec – Velika vas – Krško; skupaj 24 km za en krog. Dnevno opravi 3 vožnje, skupaj 72 km na dan, v času pouka med 1.9.2023 in 24.6.2025.</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2. Avtobus, ki opravlja šolski prevoz bo v času med 9.00 in 12.22 uro opravil še vožnje mestnega prometa na relaciji: Krško AP – Krško Sp. Grič pokop. - Krško TC in nazaj; skupaj 9 km za en krog. Dnevno opravi 7 voženj, skupaj 63 kilometrov na dan, v času pouka med 1.9.2023 in 24.6.2025.</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hAnsi="Arial" w:cs="Arial"/>
          <w:b/>
          <w:snapToGrid w:val="0"/>
          <w:color w:val="000000"/>
          <w:sz w:val="22"/>
          <w:szCs w:val="22"/>
        </w:rPr>
      </w:pPr>
    </w:p>
    <w:p w:rsidR="00F36B88" w:rsidRPr="00F36B88" w:rsidRDefault="00F36B88" w:rsidP="00F36B88">
      <w:pPr>
        <w:widowControl w:val="0"/>
        <w:shd w:val="clear" w:color="auto" w:fill="FFFFFF"/>
        <w:autoSpaceDE w:val="0"/>
        <w:autoSpaceDN w:val="0"/>
        <w:adjustRightInd w:val="0"/>
        <w:spacing w:line="0" w:lineRule="atLeast"/>
        <w:jc w:val="both"/>
        <w:rPr>
          <w:rFonts w:ascii="Arial" w:eastAsia="Calibri" w:hAnsi="Arial" w:cs="Arial"/>
          <w:b/>
          <w:snapToGrid w:val="0"/>
          <w:color w:val="000000"/>
          <w:sz w:val="22"/>
          <w:szCs w:val="22"/>
          <w:u w:val="single"/>
          <w:lang w:eastAsia="en-US"/>
        </w:rPr>
      </w:pPr>
      <w:r w:rsidRPr="00F36B88">
        <w:rPr>
          <w:rFonts w:ascii="Arial" w:eastAsia="Calibri" w:hAnsi="Arial" w:cs="Arial"/>
          <w:b/>
          <w:snapToGrid w:val="0"/>
          <w:color w:val="000000"/>
          <w:sz w:val="22"/>
          <w:szCs w:val="22"/>
          <w:u w:val="single"/>
          <w:lang w:eastAsia="en-US"/>
        </w:rPr>
        <w:t>5.SKLOP: PREVOZI UČENCEV V OSNOVNO ŠOLO JURIJA DALMATINA KRŠKO</w:t>
      </w:r>
    </w:p>
    <w:p w:rsidR="00F36B88" w:rsidRPr="00F36B88" w:rsidRDefault="00F36B88" w:rsidP="00F36B88">
      <w:pPr>
        <w:widowControl w:val="0"/>
        <w:shd w:val="clear" w:color="auto" w:fill="FFFFFF"/>
        <w:autoSpaceDE w:val="0"/>
        <w:autoSpaceDN w:val="0"/>
        <w:adjustRightInd w:val="0"/>
        <w:spacing w:line="0" w:lineRule="atLeast"/>
        <w:ind w:left="360"/>
        <w:contextualSpacing/>
        <w:jc w:val="both"/>
        <w:rPr>
          <w:rFonts w:ascii="Arial" w:eastAsia="Calibri" w:hAnsi="Arial" w:cs="Arial"/>
          <w:b/>
          <w:snapToGrid w:val="0"/>
          <w:color w:val="000000"/>
          <w:sz w:val="22"/>
          <w:szCs w:val="22"/>
          <w:lang w:eastAsia="en-US"/>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eastAsia="Calibri" w:hAnsi="Arial" w:cs="Arial"/>
          <w:b/>
          <w:sz w:val="22"/>
          <w:szCs w:val="22"/>
          <w:lang w:eastAsia="en-US"/>
        </w:rPr>
        <w:t>I.)</w:t>
      </w:r>
      <w:r w:rsidRPr="00F36B88">
        <w:rPr>
          <w:rFonts w:ascii="Arial" w:eastAsia="Calibri" w:hAnsi="Arial" w:cs="Arial"/>
          <w:b/>
          <w:sz w:val="22"/>
          <w:szCs w:val="22"/>
          <w:lang w:eastAsia="en-US"/>
        </w:rPr>
        <w:tab/>
        <w:t xml:space="preserve">PREVOZI UČENCEV V OSNOVNO ŠOLO </w:t>
      </w:r>
      <w:r w:rsidRPr="00F36B88">
        <w:rPr>
          <w:rFonts w:ascii="Arial" w:hAnsi="Arial" w:cs="Arial"/>
          <w:b/>
          <w:snapToGrid w:val="0"/>
          <w:color w:val="000000"/>
          <w:sz w:val="22"/>
          <w:szCs w:val="22"/>
        </w:rPr>
        <w:t>JURIJA DALMATINA KRŠKO</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Jurija Dalmatina Krško v šolo in domov.</w:t>
      </w:r>
    </w:p>
    <w:p w:rsidR="00F36B88" w:rsidRPr="00F36B88" w:rsidRDefault="00F36B88" w:rsidP="00F36B88">
      <w:pPr>
        <w:jc w:val="both"/>
        <w:rPr>
          <w:rFonts w:ascii="Arial" w:eastAsia="Calibri" w:hAnsi="Arial" w:cs="Arial"/>
          <w:b/>
          <w:sz w:val="22"/>
          <w:szCs w:val="22"/>
          <w:lang w:eastAsia="en-US"/>
        </w:rPr>
      </w:pPr>
    </w:p>
    <w:p w:rsidR="00F36B88" w:rsidRPr="00F36B88" w:rsidRDefault="00F36B88" w:rsidP="00F36B88">
      <w:pPr>
        <w:jc w:val="both"/>
        <w:rPr>
          <w:rFonts w:ascii="Arial" w:eastAsia="Calibri" w:hAnsi="Arial" w:cs="Arial"/>
          <w:b/>
          <w:sz w:val="22"/>
          <w:szCs w:val="22"/>
          <w:highlight w:val="yellow"/>
          <w:lang w:eastAsia="en-US"/>
        </w:rPr>
      </w:pPr>
    </w:p>
    <w:p w:rsidR="00F36B88" w:rsidRPr="00F36B88" w:rsidRDefault="00F36B88" w:rsidP="00F36B88">
      <w:pPr>
        <w:jc w:val="both"/>
        <w:rPr>
          <w:rFonts w:ascii="Arial" w:eastAsia="Calibri" w:hAnsi="Arial" w:cs="Arial"/>
          <w:b/>
          <w:sz w:val="22"/>
          <w:szCs w:val="22"/>
          <w:highlight w:val="yellow"/>
          <w:lang w:eastAsia="en-US"/>
        </w:rPr>
      </w:pPr>
      <w:r w:rsidRPr="00F36B88">
        <w:rPr>
          <w:rFonts w:ascii="Arial" w:eastAsia="Calibri" w:hAnsi="Arial" w:cs="Arial"/>
          <w:b/>
          <w:sz w:val="22"/>
          <w:szCs w:val="22"/>
          <w:lang w:eastAsia="en-US"/>
        </w:rPr>
        <w:t>II.)</w:t>
      </w:r>
      <w:r w:rsidRPr="00F36B88">
        <w:rPr>
          <w:rFonts w:ascii="Arial" w:eastAsia="Calibri" w:hAnsi="Arial" w:cs="Arial"/>
          <w:b/>
          <w:sz w:val="22"/>
          <w:szCs w:val="22"/>
          <w:lang w:eastAsia="en-US"/>
        </w:rPr>
        <w:tab/>
        <w:t xml:space="preserve">MESTNI PREVOZ </w:t>
      </w:r>
      <w:r w:rsidRPr="00F36B88">
        <w:rPr>
          <w:rFonts w:ascii="Arial" w:hAnsi="Arial" w:cs="Arial"/>
          <w:b/>
          <w:snapToGrid w:val="0"/>
          <w:sz w:val="22"/>
          <w:szCs w:val="22"/>
        </w:rPr>
        <w:t>(prevoznik bo  izvajal storitve mestnega prevoza  za spodnji relaciji, z vozilom in voznikom, ki opravlja prevoze iz I. točke)</w:t>
      </w:r>
    </w:p>
    <w:p w:rsidR="00F36B88" w:rsidRPr="00F36B88" w:rsidRDefault="00F36B88" w:rsidP="00F36B88">
      <w:pPr>
        <w:jc w:val="both"/>
        <w:rPr>
          <w:rFonts w:ascii="Arial" w:eastAsia="Calibri" w:hAnsi="Arial" w:cs="Arial"/>
          <w:b/>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1. Avtobus, ki opravlja šolski prevoz bo v času med 8.45 in 11.38 uro opravil še vožnje mestnega prometa na relaciji: Krško – Sremič – Bučerca – Krško; skupaj 22 km za en krog. Dnevno opravi 3 vožnje, skupaj 66 km na dan, v času pouka med 1.9.2023 in 24.6.2024.</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lastRenderedPageBreak/>
        <w:t>2. Avtobus, ki opravlja šolski prevoz bo v času med 8.45 in 12.12 uro opravil še vožnje mestnega prometa na relaciji : Krško AP -  Staro Mestno jedro; skupaj 5 km za en krog. Dnevno opravi 14 voženj, skupaj 70 kilometrov na dan; v času pouka med 1.9.2023 in 24.6.2025.</w:t>
      </w:r>
    </w:p>
    <w:p w:rsidR="00F36B88" w:rsidRPr="00F36B88" w:rsidRDefault="00F36B88" w:rsidP="00F36B88">
      <w:pPr>
        <w:jc w:val="both"/>
        <w:rPr>
          <w:rFonts w:ascii="Arial" w:eastAsia="Calibri" w:hAnsi="Arial" w:cs="Arial"/>
          <w:b/>
          <w:sz w:val="22"/>
          <w:szCs w:val="22"/>
          <w:highlight w:val="yellow"/>
          <w:lang w:eastAsia="en-US"/>
        </w:rPr>
      </w:pPr>
    </w:p>
    <w:p w:rsidR="00F36B88" w:rsidRPr="00F36B88" w:rsidRDefault="00F36B88" w:rsidP="00F36B88">
      <w:pPr>
        <w:widowControl w:val="0"/>
        <w:shd w:val="clear" w:color="auto" w:fill="FFFFFF"/>
        <w:autoSpaceDE w:val="0"/>
        <w:autoSpaceDN w:val="0"/>
        <w:adjustRightInd w:val="0"/>
        <w:spacing w:line="0" w:lineRule="atLeast"/>
        <w:jc w:val="both"/>
        <w:rPr>
          <w:rFonts w:ascii="Arial" w:eastAsia="Calibri" w:hAnsi="Arial" w:cs="Arial"/>
          <w:b/>
          <w:snapToGrid w:val="0"/>
          <w:color w:val="000000"/>
          <w:sz w:val="22"/>
          <w:szCs w:val="22"/>
          <w:lang w:eastAsia="en-US"/>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6.SKLOP: PREVOZI UČENCEV V OSNOVNO ŠOLO KOPRIVNICA</w:t>
      </w:r>
    </w:p>
    <w:p w:rsidR="00F36B88" w:rsidRPr="00F36B88" w:rsidRDefault="00F36B88" w:rsidP="00F36B88">
      <w:pPr>
        <w:ind w:left="360"/>
        <w:contextualSpacing/>
        <w:jc w:val="both"/>
        <w:rPr>
          <w:rFonts w:ascii="Arial" w:hAnsi="Arial" w:cs="Arial"/>
          <w:b/>
          <w:snapToGrid w:val="0"/>
          <w:color w:val="000000"/>
          <w:sz w:val="22"/>
          <w:szCs w:val="22"/>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Koprivnica v šolo in domov.</w:t>
      </w:r>
    </w:p>
    <w:p w:rsidR="00F36B88" w:rsidRPr="00F36B88" w:rsidRDefault="00F36B88" w:rsidP="00F36B88">
      <w:pPr>
        <w:jc w:val="both"/>
        <w:rPr>
          <w:rFonts w:ascii="Arial" w:eastAsia="Calibri" w:hAnsi="Arial" w:cs="Arial"/>
          <w:b/>
          <w:sz w:val="22"/>
          <w:szCs w:val="22"/>
          <w:highlight w:val="yellow"/>
          <w:lang w:eastAsia="en-US"/>
        </w:rPr>
      </w:pPr>
    </w:p>
    <w:p w:rsidR="00F36B88" w:rsidRPr="00F36B88" w:rsidRDefault="00F36B88" w:rsidP="00F36B88">
      <w:pPr>
        <w:jc w:val="both"/>
        <w:rPr>
          <w:rFonts w:ascii="Arial" w:hAnsi="Arial" w:cs="Arial"/>
          <w:b/>
          <w:snapToGrid w:val="0"/>
          <w:color w:val="000000"/>
          <w:sz w:val="22"/>
          <w:szCs w:val="22"/>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7.SKLOP: PREVOZI UČENCEV V OSNOVNO ŠOLO XIV. DIVIZIJE SENOVO</w:t>
      </w:r>
    </w:p>
    <w:p w:rsidR="00F36B88" w:rsidRPr="00F36B88" w:rsidRDefault="00F36B88" w:rsidP="00F36B88">
      <w:pPr>
        <w:ind w:left="360"/>
        <w:contextualSpacing/>
        <w:jc w:val="both"/>
        <w:rPr>
          <w:rFonts w:ascii="Arial" w:hAnsi="Arial" w:cs="Arial"/>
          <w:b/>
          <w:snapToGrid w:val="0"/>
          <w:color w:val="000000"/>
          <w:sz w:val="22"/>
          <w:szCs w:val="22"/>
          <w:u w:val="single"/>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XIV. divizije Senovo v šolo in domov.</w:t>
      </w:r>
    </w:p>
    <w:p w:rsidR="00F36B88" w:rsidRPr="00F36B88" w:rsidRDefault="00F36B88" w:rsidP="00F36B88">
      <w:pPr>
        <w:jc w:val="both"/>
        <w:rPr>
          <w:rFonts w:ascii="Arial" w:eastAsia="Calibri" w:hAnsi="Arial" w:cs="Arial"/>
          <w:b/>
          <w:sz w:val="22"/>
          <w:szCs w:val="22"/>
          <w:highlight w:val="yellow"/>
          <w:lang w:eastAsia="en-US"/>
        </w:rPr>
      </w:pPr>
    </w:p>
    <w:p w:rsidR="00F36B88" w:rsidRPr="00F36B88" w:rsidRDefault="00F36B88" w:rsidP="00F36B88">
      <w:pPr>
        <w:jc w:val="both"/>
        <w:rPr>
          <w:rFonts w:ascii="Arial" w:hAnsi="Arial" w:cs="Arial"/>
          <w:b/>
          <w:snapToGrid w:val="0"/>
          <w:color w:val="000000"/>
          <w:sz w:val="22"/>
          <w:szCs w:val="22"/>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8.SKLOP: PREVOZ UČENCEV V OŠ LESKOVEC PRI KRŠKEM, OŠ VELIKI PODLOG IN OŠ DR. MIHAJLA ROSTOHARJA KRŠKO IZ NASELIJ KERINOV GRM IN LOKE</w:t>
      </w:r>
    </w:p>
    <w:p w:rsidR="00F36B88" w:rsidRPr="00F36B88" w:rsidRDefault="00F36B88" w:rsidP="00F36B88">
      <w:pPr>
        <w:ind w:left="360"/>
        <w:contextualSpacing/>
        <w:jc w:val="both"/>
        <w:rPr>
          <w:rFonts w:ascii="Arial" w:hAnsi="Arial" w:cs="Arial"/>
          <w:b/>
          <w:snapToGrid w:val="0"/>
          <w:color w:val="000000"/>
          <w:sz w:val="22"/>
          <w:szCs w:val="22"/>
          <w:u w:val="single"/>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Leskovec pri Krškem in OŠ Veliki Podlog iz naselij Kerinovega grm in Loke v šolo in domov.</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shd w:val="clear" w:color="auto" w:fill="FFFFFF"/>
        <w:spacing w:line="0" w:lineRule="atLeast"/>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9. SKLOP: PREVOZ UČENCEV S POSEBNIMI POTREBAMI V OSNOVNO ŠOLO DR. MIHAJLA  ROSTOHARJA</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vse prevoze učencev v  OŠ. Dr. Mihajla Rostoharja v šolo in domov.</w:t>
      </w:r>
    </w:p>
    <w:p w:rsidR="00F36B88" w:rsidRPr="00F36B88" w:rsidRDefault="00F36B88" w:rsidP="00F36B88">
      <w:pPr>
        <w:jc w:val="both"/>
        <w:rPr>
          <w:rFonts w:ascii="Arial" w:hAnsi="Arial" w:cs="Arial"/>
          <w:b/>
          <w:snapToGrid w:val="0"/>
          <w:color w:val="000000"/>
          <w:sz w:val="22"/>
          <w:szCs w:val="22"/>
          <w:u w:val="single"/>
        </w:rPr>
      </w:pPr>
    </w:p>
    <w:p w:rsidR="00F36B88" w:rsidRPr="00F36B88" w:rsidRDefault="00F36B88" w:rsidP="00F36B88">
      <w:pPr>
        <w:widowControl w:val="0"/>
        <w:shd w:val="clear" w:color="auto" w:fill="FFFFFF"/>
        <w:autoSpaceDE w:val="0"/>
        <w:autoSpaceDN w:val="0"/>
        <w:adjustRightInd w:val="0"/>
        <w:spacing w:line="0" w:lineRule="atLeast"/>
        <w:ind w:left="360" w:right="-142"/>
        <w:contextualSpacing/>
        <w:rPr>
          <w:rFonts w:ascii="Arial" w:hAnsi="Arial" w:cs="Arial"/>
          <w:b/>
          <w:snapToGrid w:val="0"/>
          <w:color w:val="000000"/>
          <w:sz w:val="22"/>
          <w:szCs w:val="22"/>
        </w:rPr>
      </w:pPr>
    </w:p>
    <w:p w:rsidR="00F36B88" w:rsidRPr="00F36B88" w:rsidRDefault="00F36B88" w:rsidP="00F36B88">
      <w:pPr>
        <w:widowControl w:val="0"/>
        <w:shd w:val="clear" w:color="auto" w:fill="FFFFFF"/>
        <w:autoSpaceDE w:val="0"/>
        <w:autoSpaceDN w:val="0"/>
        <w:adjustRightInd w:val="0"/>
        <w:spacing w:line="0" w:lineRule="atLeast"/>
        <w:ind w:right="-142"/>
        <w:contextualSpacing/>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 xml:space="preserve">10.SKLOP: MESTNI PREVOZ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Zajema prevoz potnikov  v mestnem prometu (mestni prevoz); vsak delovni dan in soboto  po  priloženem voznem redu.</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Avtobus, ki opravlja šolski prevoz  bo v času med 9.15  in 11.56 uro opravil še vožnje mestnega prometa na relaciji: Krško – Leskovec – Spodnji Stari Grad  -Velika vas – Krško; skupaj 24 km za en krog. Dnevno opravi 3 vožnje, skupaj 72 km na dan, v času pouka med 1.9.2022 in 23.6.2023.</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Avtobus, ki opravlja šolski prevoz bo v času med 9.00 in 12.22 uro opravil še vožnje mestnega prometa na relaciji: Krško AP – Krško Sp. Grič pokop. - Krško TC in nazaj; skupaj 9 km za en krog. Dnevno opravi 7 voženj, skupaj 63 kilometrov na dan, v času pouka med 1.9.2023 in 24.6.2025.</w:t>
      </w:r>
    </w:p>
    <w:p w:rsidR="00F36B88" w:rsidRPr="00F36B88" w:rsidRDefault="00F36B88" w:rsidP="00F36B88">
      <w:pPr>
        <w:jc w:val="both"/>
        <w:rPr>
          <w:rFonts w:ascii="Arial" w:eastAsia="Calibri" w:hAnsi="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Avtobus, ki opravlja šolski prevoz bo v času med 8.45 in 11.38 uro opravil še vožnje mestnega prometa na relaciji: Krško – Sremič – Bučerca – Krško; skupaj 22 km za en krog. Dnevno opravi 3 vožnje, skupaj 66 km na dan, v času pouka med 1.9.2023 in 24.6.2025.</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Avtobus, ki opravlja šolski prevoz bo v času med 8.45 in 12.12 uro opravil še vožnje mestnega prometa na relaciji : Krško AP -  Staro Mestno jedro; skupaj 5 km za en krog. Dnevno opravi 14 voženj, skupaj 70 kilometrov na dan; v času pouka med 1.9.2023 in 24.6.2025.</w:t>
      </w:r>
    </w:p>
    <w:p w:rsidR="00F36B88" w:rsidRPr="00F36B88" w:rsidRDefault="00F36B88" w:rsidP="00F36B88">
      <w:pPr>
        <w:jc w:val="both"/>
        <w:rPr>
          <w:rFonts w:ascii="Arial" w:eastAsia="Calibri" w:hAnsi="Arial"/>
          <w:sz w:val="22"/>
          <w:szCs w:val="22"/>
          <w:lang w:eastAsia="en-US"/>
        </w:rPr>
      </w:pPr>
    </w:p>
    <w:p w:rsidR="00F36B88" w:rsidRPr="00F36B88" w:rsidRDefault="00F36B88" w:rsidP="00F36B88">
      <w:pPr>
        <w:jc w:val="both"/>
        <w:rPr>
          <w:rFonts w:ascii="Arial" w:eastAsia="Calibri" w:hAnsi="Arial" w:cs="Arial"/>
          <w:sz w:val="22"/>
          <w:szCs w:val="22"/>
          <w:highlight w:val="yellow"/>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color w:val="000000"/>
          <w:sz w:val="22"/>
          <w:szCs w:val="22"/>
          <w:lang w:eastAsia="en-US"/>
        </w:rPr>
      </w:pPr>
      <w:r w:rsidRPr="00F36B88">
        <w:rPr>
          <w:rFonts w:ascii="Arial" w:eastAsia="Calibri" w:hAnsi="Arial" w:cs="Arial"/>
          <w:color w:val="000000"/>
          <w:sz w:val="22"/>
          <w:szCs w:val="22"/>
          <w:lang w:eastAsia="en-US"/>
        </w:rPr>
        <w:t>Prevoznik se zavezuje, da bo:</w:t>
      </w:r>
    </w:p>
    <w:p w:rsidR="00F36B88" w:rsidRPr="00F36B88" w:rsidRDefault="00F36B88" w:rsidP="00F36B88">
      <w:pPr>
        <w:jc w:val="both"/>
        <w:rPr>
          <w:rFonts w:ascii="Arial" w:eastAsia="Calibri" w:hAnsi="Arial" w:cs="Arial"/>
          <w:color w:val="000000"/>
          <w:sz w:val="22"/>
          <w:szCs w:val="22"/>
          <w:lang w:eastAsia="en-US"/>
        </w:rPr>
      </w:pPr>
    </w:p>
    <w:p w:rsidR="00F36B88" w:rsidRPr="00F36B88" w:rsidRDefault="00F36B88" w:rsidP="00F36B88">
      <w:pPr>
        <w:widowControl w:val="0"/>
        <w:numPr>
          <w:ilvl w:val="0"/>
          <w:numId w:val="19"/>
        </w:numPr>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opravljal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F36B88" w:rsidRPr="00F36B88" w:rsidRDefault="00F36B88" w:rsidP="00F36B88">
      <w:pPr>
        <w:widowControl w:val="0"/>
        <w:numPr>
          <w:ilvl w:val="0"/>
          <w:numId w:val="19"/>
        </w:numPr>
        <w:autoSpaceDE w:val="0"/>
        <w:autoSpaceDN w:val="0"/>
        <w:adjustRightInd w:val="0"/>
        <w:jc w:val="both"/>
        <w:outlineLvl w:val="0"/>
        <w:rPr>
          <w:rFonts w:ascii="Arial" w:eastAsia="Calibri" w:hAnsi="Arial" w:cs="Arial"/>
          <w:color w:val="000000"/>
          <w:sz w:val="22"/>
          <w:szCs w:val="22"/>
          <w:lang w:eastAsia="en-US"/>
        </w:rPr>
      </w:pPr>
      <w:bookmarkStart w:id="13" w:name="_Toc485888445"/>
      <w:bookmarkStart w:id="14" w:name="_Toc518398601"/>
      <w:bookmarkStart w:id="15" w:name="_Toc41394867"/>
      <w:bookmarkStart w:id="16" w:name="_Toc137119629"/>
      <w:r w:rsidRPr="00F36B88">
        <w:rPr>
          <w:rFonts w:ascii="Arial" w:eastAsia="Calibri" w:hAnsi="Arial" w:cs="Arial"/>
          <w:color w:val="000000"/>
          <w:sz w:val="22"/>
          <w:szCs w:val="22"/>
          <w:lang w:eastAsia="en-US"/>
        </w:rPr>
        <w:t xml:space="preserve">mestne prevoze opravljal s tehnično brezhibnim </w:t>
      </w:r>
      <w:r w:rsidRPr="00F36B88">
        <w:rPr>
          <w:rFonts w:ascii="Arial" w:eastAsia="Calibri" w:hAnsi="Arial" w:cs="Arial"/>
          <w:sz w:val="22"/>
          <w:szCs w:val="22"/>
          <w:lang w:eastAsia="en-US"/>
        </w:rPr>
        <w:t>manjšim kombi busom-nizkopodnim, enobarvnim (brez napisov, logotipov…) s sedišči in stojišči z omogočenim dostopom invalidom ter starejšim občanom. Vozilo bo opremljeno s klima napravo, ustreznimi držali za potnike ter ustrezno napravo za inkaso.</w:t>
      </w:r>
      <w:bookmarkEnd w:id="13"/>
      <w:bookmarkEnd w:id="14"/>
      <w:bookmarkEnd w:id="15"/>
      <w:bookmarkEnd w:id="16"/>
      <w:r w:rsidRPr="00F36B88">
        <w:rPr>
          <w:rFonts w:ascii="Arial" w:eastAsia="Calibri" w:hAnsi="Arial" w:cs="Arial"/>
          <w:sz w:val="22"/>
          <w:szCs w:val="22"/>
          <w:lang w:eastAsia="en-US"/>
        </w:rPr>
        <w:t xml:space="preserve"> </w:t>
      </w:r>
    </w:p>
    <w:p w:rsidR="00F36B88" w:rsidRPr="00F36B88" w:rsidRDefault="00F36B88" w:rsidP="00F36B88">
      <w:pPr>
        <w:widowControl w:val="0"/>
        <w:numPr>
          <w:ilvl w:val="0"/>
          <w:numId w:val="19"/>
        </w:numPr>
        <w:autoSpaceDE w:val="0"/>
        <w:autoSpaceDN w:val="0"/>
        <w:adjustRightInd w:val="0"/>
        <w:jc w:val="both"/>
        <w:outlineLvl w:val="0"/>
        <w:rPr>
          <w:rFonts w:ascii="Arial" w:eastAsia="Calibri" w:hAnsi="Arial" w:cs="Arial"/>
          <w:color w:val="000000"/>
          <w:sz w:val="22"/>
          <w:szCs w:val="22"/>
          <w:lang w:eastAsia="en-US"/>
        </w:rPr>
      </w:pPr>
      <w:bookmarkStart w:id="17" w:name="_Toc485888446"/>
      <w:bookmarkStart w:id="18" w:name="_Toc518398602"/>
      <w:bookmarkStart w:id="19" w:name="_Toc41394868"/>
      <w:bookmarkStart w:id="20" w:name="_Toc137119630"/>
      <w:r w:rsidRPr="00F36B88">
        <w:rPr>
          <w:rFonts w:ascii="Arial" w:eastAsia="Calibri" w:hAnsi="Arial" w:cs="Arial"/>
          <w:color w:val="000000"/>
          <w:sz w:val="22"/>
          <w:szCs w:val="22"/>
          <w:lang w:eastAsia="en-US"/>
        </w:rPr>
        <w:t>v primeru okvare vozila zagotovil nemoteno opravljanje storitev v enakem obsegu in kvaliteti</w:t>
      </w:r>
      <w:bookmarkEnd w:id="17"/>
      <w:bookmarkEnd w:id="18"/>
      <w:bookmarkEnd w:id="19"/>
      <w:bookmarkEnd w:id="20"/>
    </w:p>
    <w:p w:rsidR="00F36B88" w:rsidRPr="00F36B88" w:rsidRDefault="00F36B88" w:rsidP="00F36B88">
      <w:pPr>
        <w:widowControl w:val="0"/>
        <w:numPr>
          <w:ilvl w:val="0"/>
          <w:numId w:val="19"/>
        </w:numPr>
        <w:autoSpaceDE w:val="0"/>
        <w:autoSpaceDN w:val="0"/>
        <w:adjustRightInd w:val="0"/>
        <w:jc w:val="both"/>
        <w:outlineLvl w:val="0"/>
        <w:rPr>
          <w:rFonts w:ascii="Arial" w:eastAsia="Calibri" w:hAnsi="Arial" w:cs="Arial"/>
          <w:color w:val="000000"/>
          <w:sz w:val="22"/>
          <w:szCs w:val="22"/>
          <w:lang w:eastAsia="en-US"/>
        </w:rPr>
      </w:pPr>
      <w:bookmarkStart w:id="21" w:name="_Toc485888447"/>
      <w:bookmarkStart w:id="22" w:name="_Toc518398603"/>
      <w:bookmarkStart w:id="23" w:name="_Toc41394869"/>
      <w:bookmarkStart w:id="24" w:name="_Toc137119631"/>
      <w:r w:rsidRPr="00F36B88">
        <w:rPr>
          <w:rFonts w:ascii="Arial" w:eastAsia="Calibri" w:hAnsi="Arial" w:cs="Arial"/>
          <w:color w:val="000000"/>
          <w:sz w:val="22"/>
          <w:szCs w:val="22"/>
          <w:lang w:eastAsia="en-US"/>
        </w:rPr>
        <w:t xml:space="preserve">pri izvrševanju pogodbe upošteval </w:t>
      </w:r>
      <w:bookmarkEnd w:id="21"/>
      <w:r w:rsidRPr="00F36B88">
        <w:rPr>
          <w:rFonts w:ascii="Arial" w:eastAsia="Calibri" w:hAnsi="Arial" w:cs="Arial"/>
          <w:sz w:val="22"/>
          <w:szCs w:val="22"/>
          <w:lang w:eastAsia="en-US"/>
        </w:rPr>
        <w:t>Zakon o pravilih cestnega prometa, Pravilniku o delih in opremi vozil in  drugi veljavni zakonodaji na področju cestnega prometa,</w:t>
      </w:r>
      <w:bookmarkEnd w:id="22"/>
      <w:bookmarkEnd w:id="23"/>
      <w:bookmarkEnd w:id="24"/>
    </w:p>
    <w:p w:rsidR="00F36B88" w:rsidRPr="00F36B88" w:rsidRDefault="00F36B88" w:rsidP="00F36B88">
      <w:pPr>
        <w:widowControl w:val="0"/>
        <w:numPr>
          <w:ilvl w:val="0"/>
          <w:numId w:val="19"/>
        </w:numPr>
        <w:autoSpaceDE w:val="0"/>
        <w:autoSpaceDN w:val="0"/>
        <w:adjustRightInd w:val="0"/>
        <w:jc w:val="both"/>
        <w:outlineLvl w:val="0"/>
        <w:rPr>
          <w:rFonts w:ascii="Arial" w:eastAsia="Calibri" w:hAnsi="Arial" w:cs="Arial"/>
          <w:color w:val="000000"/>
          <w:sz w:val="22"/>
          <w:szCs w:val="22"/>
          <w:lang w:eastAsia="en-US"/>
        </w:rPr>
      </w:pPr>
      <w:bookmarkStart w:id="25" w:name="_Toc485888448"/>
      <w:bookmarkStart w:id="26" w:name="_Toc518398604"/>
      <w:bookmarkStart w:id="27" w:name="_Toc41394870"/>
      <w:bookmarkStart w:id="28" w:name="_Toc137119632"/>
      <w:r w:rsidRPr="00F36B88">
        <w:rPr>
          <w:rFonts w:ascii="Arial" w:eastAsia="Calibri" w:hAnsi="Arial" w:cs="Arial"/>
          <w:color w:val="000000"/>
          <w:sz w:val="22"/>
          <w:szCs w:val="22"/>
          <w:lang w:eastAsia="en-US"/>
        </w:rPr>
        <w:t>pisno obveščal naročnika o vseh novih dejstvih in okoliščinah, ki lahko vplivajo na izvajanje te pogodbe,</w:t>
      </w:r>
      <w:bookmarkEnd w:id="25"/>
      <w:bookmarkEnd w:id="26"/>
      <w:bookmarkEnd w:id="27"/>
      <w:bookmarkEnd w:id="28"/>
    </w:p>
    <w:p w:rsidR="00F36B88" w:rsidRPr="00F36B88" w:rsidRDefault="00F36B88" w:rsidP="00F36B88">
      <w:pPr>
        <w:widowControl w:val="0"/>
        <w:numPr>
          <w:ilvl w:val="0"/>
          <w:numId w:val="19"/>
        </w:numPr>
        <w:autoSpaceDE w:val="0"/>
        <w:autoSpaceDN w:val="0"/>
        <w:adjustRightInd w:val="0"/>
        <w:jc w:val="both"/>
        <w:outlineLvl w:val="0"/>
        <w:rPr>
          <w:rFonts w:ascii="Arial" w:eastAsia="Calibri" w:hAnsi="Arial" w:cs="Arial"/>
          <w:color w:val="000000"/>
          <w:sz w:val="22"/>
          <w:szCs w:val="22"/>
          <w:lang w:eastAsia="en-US"/>
        </w:rPr>
      </w:pPr>
      <w:bookmarkStart w:id="29" w:name="_Toc485888449"/>
      <w:bookmarkStart w:id="30" w:name="_Toc518398605"/>
      <w:bookmarkStart w:id="31" w:name="_Toc41394871"/>
      <w:bookmarkStart w:id="32" w:name="_Toc137119633"/>
      <w:r w:rsidRPr="00F36B88">
        <w:rPr>
          <w:rFonts w:ascii="Arial" w:eastAsia="Calibri" w:hAnsi="Arial" w:cs="Arial"/>
          <w:color w:val="000000"/>
          <w:sz w:val="22"/>
          <w:szCs w:val="22"/>
          <w:lang w:eastAsia="en-US"/>
        </w:rPr>
        <w:t xml:space="preserve">opravljal prevoze varno, kvalitetno in pravočasno, </w:t>
      </w:r>
      <w:r w:rsidRPr="00F36B88">
        <w:rPr>
          <w:rFonts w:ascii="Arial" w:eastAsia="Calibri" w:hAnsi="Arial" w:cs="Arial"/>
          <w:sz w:val="22"/>
          <w:szCs w:val="22"/>
          <w:lang w:eastAsia="en-US"/>
        </w:rPr>
        <w:t>s čistimi, urejenimi in redno vzdrževanimi vozili ter z urejenimi vozniki,</w:t>
      </w:r>
      <w:bookmarkEnd w:id="29"/>
      <w:bookmarkEnd w:id="30"/>
      <w:bookmarkEnd w:id="31"/>
      <w:bookmarkEnd w:id="32"/>
    </w:p>
    <w:p w:rsidR="00F36B88" w:rsidRPr="00F36B88" w:rsidRDefault="00F36B88" w:rsidP="00F36B88">
      <w:pPr>
        <w:widowControl w:val="0"/>
        <w:numPr>
          <w:ilvl w:val="0"/>
          <w:numId w:val="19"/>
        </w:numPr>
        <w:autoSpaceDE w:val="0"/>
        <w:autoSpaceDN w:val="0"/>
        <w:adjustRightInd w:val="0"/>
        <w:jc w:val="both"/>
        <w:outlineLvl w:val="0"/>
        <w:rPr>
          <w:rFonts w:ascii="Arial" w:eastAsia="Calibri" w:hAnsi="Arial" w:cs="Arial"/>
          <w:color w:val="000000"/>
          <w:sz w:val="22"/>
          <w:szCs w:val="22"/>
          <w:lang w:eastAsia="en-US"/>
        </w:rPr>
      </w:pPr>
      <w:bookmarkStart w:id="33" w:name="_Toc485888450"/>
      <w:bookmarkStart w:id="34" w:name="_Toc518398606"/>
      <w:bookmarkStart w:id="35" w:name="_Toc41394872"/>
      <w:bookmarkStart w:id="36" w:name="_Toc137119634"/>
      <w:r w:rsidRPr="00F36B88">
        <w:rPr>
          <w:rFonts w:ascii="Arial" w:eastAsia="Calibri" w:hAnsi="Arial" w:cs="Arial"/>
          <w:color w:val="000000"/>
          <w:sz w:val="22"/>
          <w:szCs w:val="22"/>
          <w:lang w:eastAsia="en-US"/>
        </w:rPr>
        <w:t>zagotovil postavitev voznih redov na avtobusnih postajališčih,</w:t>
      </w:r>
      <w:bookmarkEnd w:id="33"/>
      <w:bookmarkEnd w:id="34"/>
      <w:bookmarkEnd w:id="35"/>
      <w:bookmarkEnd w:id="36"/>
      <w:r w:rsidRPr="00F36B88">
        <w:rPr>
          <w:rFonts w:ascii="Arial" w:eastAsia="Calibri" w:hAnsi="Arial" w:cs="Arial"/>
          <w:color w:val="000000"/>
          <w:sz w:val="22"/>
          <w:szCs w:val="22"/>
          <w:lang w:eastAsia="en-US"/>
        </w:rPr>
        <w:t xml:space="preserve"> </w:t>
      </w:r>
    </w:p>
    <w:p w:rsidR="00F36B88" w:rsidRPr="00F36B88" w:rsidRDefault="00F36B88" w:rsidP="00F36B88">
      <w:pPr>
        <w:numPr>
          <w:ilvl w:val="0"/>
          <w:numId w:val="20"/>
        </w:num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v celoti spoštoval določbe </w:t>
      </w:r>
      <w:r w:rsidRPr="00F36B88">
        <w:rPr>
          <w:rFonts w:ascii="Arial" w:eastAsia="Calibri" w:hAnsi="Arial" w:cs="Arial"/>
          <w:color w:val="000000"/>
          <w:sz w:val="22"/>
          <w:szCs w:val="22"/>
          <w:lang w:eastAsia="en-US"/>
        </w:rPr>
        <w:t>Odloka o organizaciji in načinu izvajanja javnih prevozov potnikov v mestnem prometu v občini Krško, ne glede na to ali pravice in obveznosti iz odloka v tej pogodbi navedene,</w:t>
      </w:r>
    </w:p>
    <w:p w:rsidR="00F36B88" w:rsidRPr="00F36B88" w:rsidRDefault="00F36B88" w:rsidP="00F36B88">
      <w:pPr>
        <w:widowControl w:val="0"/>
        <w:numPr>
          <w:ilvl w:val="0"/>
          <w:numId w:val="21"/>
        </w:numPr>
        <w:autoSpaceDE w:val="0"/>
        <w:autoSpaceDN w:val="0"/>
        <w:adjustRightInd w:val="0"/>
        <w:jc w:val="both"/>
        <w:rPr>
          <w:rFonts w:ascii="Arial" w:eastAsia="Calibri" w:hAnsi="Arial" w:cs="Arial"/>
          <w:color w:val="000000"/>
          <w:sz w:val="22"/>
          <w:szCs w:val="22"/>
          <w:lang w:eastAsia="en-US"/>
        </w:rPr>
      </w:pPr>
      <w:r w:rsidRPr="00F36B88">
        <w:rPr>
          <w:rFonts w:ascii="Arial" w:eastAsia="Calibri" w:hAnsi="Arial" w:cs="Arial"/>
          <w:color w:val="000000"/>
          <w:sz w:val="22"/>
          <w:szCs w:val="22"/>
          <w:lang w:eastAsia="en-US"/>
        </w:rPr>
        <w:t>omogočil naročniku kontrolo izvajanja mestnega prometa vključno s kontrolo števila prodanih vozovnic,</w:t>
      </w:r>
    </w:p>
    <w:p w:rsidR="00F36B88" w:rsidRPr="00F36B88" w:rsidRDefault="00F36B88" w:rsidP="00F36B88">
      <w:pPr>
        <w:widowControl w:val="0"/>
        <w:numPr>
          <w:ilvl w:val="0"/>
          <w:numId w:val="22"/>
        </w:numPr>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ob sklenitvi pogodbe oziroma aneksa predložil naročniku finančno zavarovanje za dobro izvedbo del ( menica)  v višini 10 % vrednosti pogodbenih del z DDV oziroma vrednosti del iz aneksa, kot jamstvo za kvalitetno in pravočasno izvršitev del in ga naročnik lahko vnovči:</w:t>
      </w:r>
    </w:p>
    <w:p w:rsidR="00F36B88" w:rsidRPr="00F36B88" w:rsidRDefault="00F36B88" w:rsidP="00F36B88">
      <w:pPr>
        <w:widowControl w:val="0"/>
        <w:numPr>
          <w:ilvl w:val="0"/>
          <w:numId w:val="25"/>
        </w:numPr>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prevoznik svojih obveznosti do naročnika ne izpolni skladno s pogodbo, v dogovorjeni kvaliteti, obsegu in roku ter v skladu z dokumentacijo v zvezi z oddajo javnega naročila in ponudbeno dokumentacijo;</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prevoznik po svoji krivdi odstopi od pogodbe,</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naročnik po krivdi prevoznika odstopi od pogodbe,</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naročnik med izvajanjem del ugotovi, da dela dejansko izvaja subjekt, ki ni prevoznik, priglašeni podizvajalec ali partner v skupnem nastopu (kadar ponudnik oddaja ponudbo v skupnem nastopu);</w:t>
      </w:r>
    </w:p>
    <w:p w:rsidR="00F36B88" w:rsidRPr="00F36B88" w:rsidRDefault="00F36B88" w:rsidP="00F36B88">
      <w:pPr>
        <w:numPr>
          <w:ilvl w:val="0"/>
          <w:numId w:val="25"/>
        </w:numPr>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v primeru nepravočasnega oz. neažurnega izvajanja del oziroma v primeru, da bo uporabljal vozilo, ki nima zahtevanih karakteristik v smislu te pogodbe,</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prevoznik naročniku povzroči škodo, ki je ne povrne v roku 8 dni po pozivu naročnika,</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prevoznik naročniku poda zavajajoče ali lažne informacije, podatke ali dokumente, zaradi česar mora naročnik javno naročilo razveljaviti ali modificirati,</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prevoznik v roku, ki ga določi naročnik, ne odpravi morebitnih pomanjkljivosti,</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prevoznik naročniku v roku ne izroči vsebinsko ustrezne police za zavarovanje splošne civilne odgovornosti,</w:t>
      </w:r>
    </w:p>
    <w:p w:rsidR="00F36B88" w:rsidRPr="00F36B88" w:rsidRDefault="00F36B88" w:rsidP="00F36B88">
      <w:pPr>
        <w:widowControl w:val="0"/>
        <w:numPr>
          <w:ilvl w:val="0"/>
          <w:numId w:val="25"/>
        </w:numPr>
        <w:autoSpaceDE w:val="0"/>
        <w:autoSpaceDN w:val="0"/>
        <w:adjustRightInd w:val="0"/>
        <w:contextualSpacing/>
        <w:jc w:val="both"/>
        <w:rPr>
          <w:rFonts w:ascii="Arial" w:eastAsia="Calibri" w:hAnsi="Arial" w:cs="Arial"/>
          <w:sz w:val="22"/>
          <w:szCs w:val="22"/>
          <w:lang w:eastAsia="en-US"/>
        </w:rPr>
      </w:pPr>
      <w:r w:rsidRPr="00F36B88">
        <w:rPr>
          <w:rFonts w:ascii="Arial" w:eastAsia="Calibri" w:hAnsi="Arial" w:cs="Arial"/>
          <w:sz w:val="22"/>
          <w:szCs w:val="22"/>
          <w:lang w:eastAsia="en-US"/>
        </w:rPr>
        <w:t>v drugih primerih, kot to določa pogodba.</w:t>
      </w:r>
    </w:p>
    <w:p w:rsidR="00F36B88" w:rsidRPr="00F36B88" w:rsidRDefault="00F36B88" w:rsidP="00F36B88">
      <w:pPr>
        <w:widowControl w:val="0"/>
        <w:numPr>
          <w:ilvl w:val="0"/>
          <w:numId w:val="24"/>
        </w:numPr>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po navodilih naročnika avtobus brezplačno opremil z reklamnimi sporočili (za nalepke poskrbi naročnik)</w:t>
      </w:r>
    </w:p>
    <w:p w:rsidR="00F36B88" w:rsidRPr="00F36B88" w:rsidRDefault="00F36B88" w:rsidP="00F36B88">
      <w:pPr>
        <w:widowControl w:val="0"/>
        <w:numPr>
          <w:ilvl w:val="0"/>
          <w:numId w:val="23"/>
        </w:numPr>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v skladu z zakonskimi predpisi zavaroval potnike proti posledicam nesreče, kopijo veljavne zavarovalne police pa predložil naročniku </w:t>
      </w:r>
      <w:r w:rsidRPr="00F36B88">
        <w:rPr>
          <w:rFonts w:ascii="Arial" w:eastAsia="Calibri" w:hAnsi="Arial" w:cs="Arial"/>
          <w:b/>
          <w:sz w:val="22"/>
          <w:szCs w:val="22"/>
          <w:lang w:eastAsia="en-US"/>
        </w:rPr>
        <w:t>v roku 15 dni po podpisu pogodbe</w:t>
      </w:r>
      <w:r w:rsidRPr="00F36B88">
        <w:rPr>
          <w:rFonts w:ascii="Arial" w:eastAsia="Calibri" w:hAnsi="Arial" w:cs="Arial"/>
          <w:sz w:val="22"/>
          <w:szCs w:val="22"/>
          <w:lang w:eastAsia="en-US"/>
        </w:rPr>
        <w:t xml:space="preserve">.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 vsak dan, ko prevoznik ne bo opravil predmetnega prevoza, bo naročniku plačal pogodbeno kazen v višini 1% od pogodbene vrednosti, vendar največ 10% (deset odstotkov) od pogodbene vrednosti.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Naročnik in prevoznik soglašata, da pravica zaračunati pogodbeno kazen ni pogojena z nastankom škode naročniku. Povračilo tako nastale škode bo naročnik uveljavljal po splošnih načelih odškodninske odgovornosti, neodvisno od uveljavljanja pogodbene kazni.</w:t>
      </w:r>
    </w:p>
    <w:p w:rsidR="00F36B88" w:rsidRPr="00F36B88" w:rsidRDefault="00F36B88" w:rsidP="00F36B88">
      <w:pPr>
        <w:ind w:left="360"/>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Ta pogodba je sklenjena za določen čas od </w:t>
      </w:r>
      <w:r w:rsidRPr="00F36B88">
        <w:rPr>
          <w:rFonts w:ascii="Arial" w:eastAsia="Calibri" w:hAnsi="Arial" w:cs="Arial"/>
          <w:b/>
          <w:sz w:val="22"/>
          <w:szCs w:val="22"/>
          <w:lang w:eastAsia="en-US"/>
        </w:rPr>
        <w:t>1.9.2023 do vključno 31.8.2025</w:t>
      </w:r>
      <w:r w:rsidRPr="00F36B88">
        <w:rPr>
          <w:rFonts w:ascii="Arial" w:eastAsia="Calibri" w:hAnsi="Arial" w:cs="Arial"/>
          <w:sz w:val="22"/>
          <w:szCs w:val="22"/>
          <w:lang w:eastAsia="en-US"/>
        </w:rPr>
        <w:t xml:space="preserve"> pri čemer se izvajajo: </w:t>
      </w:r>
    </w:p>
    <w:p w:rsidR="00F36B88" w:rsidRPr="00F36B88" w:rsidRDefault="00F36B88" w:rsidP="00F36B88">
      <w:pPr>
        <w:widowControl w:val="0"/>
        <w:numPr>
          <w:ilvl w:val="0"/>
          <w:numId w:val="15"/>
        </w:numPr>
        <w:shd w:val="clear" w:color="auto" w:fill="FFFFFF"/>
        <w:autoSpaceDE w:val="0"/>
        <w:autoSpaceDN w:val="0"/>
        <w:adjustRightInd w:val="0"/>
        <w:spacing w:line="0" w:lineRule="atLeast"/>
        <w:jc w:val="both"/>
        <w:rPr>
          <w:rFonts w:ascii="Arial" w:eastAsia="Calibri" w:hAnsi="Arial" w:cs="Arial"/>
          <w:snapToGrid w:val="0"/>
          <w:color w:val="000000"/>
          <w:sz w:val="22"/>
          <w:szCs w:val="22"/>
          <w:lang w:eastAsia="en-US"/>
        </w:rPr>
      </w:pPr>
      <w:r w:rsidRPr="00F36B88">
        <w:rPr>
          <w:rFonts w:ascii="Arial" w:eastAsia="Calibri" w:hAnsi="Arial" w:cs="Arial"/>
          <w:snapToGrid w:val="0"/>
          <w:color w:val="000000"/>
          <w:sz w:val="22"/>
          <w:szCs w:val="22"/>
          <w:lang w:eastAsia="en-US"/>
        </w:rPr>
        <w:t>prevozi učencev v osnovne šole v občini Krško od 1.9.2023 do vključno 24.6.2024 v trajanju 188 dni,</w:t>
      </w:r>
    </w:p>
    <w:p w:rsidR="00F36B88" w:rsidRPr="00F36B88" w:rsidRDefault="00F36B88" w:rsidP="00F36B88">
      <w:pPr>
        <w:widowControl w:val="0"/>
        <w:numPr>
          <w:ilvl w:val="0"/>
          <w:numId w:val="15"/>
        </w:numPr>
        <w:shd w:val="clear" w:color="auto" w:fill="FFFFFF"/>
        <w:autoSpaceDE w:val="0"/>
        <w:autoSpaceDN w:val="0"/>
        <w:adjustRightInd w:val="0"/>
        <w:spacing w:line="0" w:lineRule="atLeast"/>
        <w:jc w:val="both"/>
        <w:rPr>
          <w:rFonts w:ascii="Arial" w:eastAsia="Calibri" w:hAnsi="Arial" w:cs="Arial"/>
          <w:snapToGrid w:val="0"/>
          <w:color w:val="000000"/>
          <w:sz w:val="22"/>
          <w:szCs w:val="22"/>
          <w:lang w:eastAsia="en-US"/>
        </w:rPr>
      </w:pPr>
      <w:r w:rsidRPr="00F36B88">
        <w:rPr>
          <w:rFonts w:ascii="Arial" w:eastAsia="Calibri" w:hAnsi="Arial" w:cs="Arial"/>
          <w:snapToGrid w:val="0"/>
          <w:color w:val="000000"/>
          <w:sz w:val="22"/>
          <w:szCs w:val="22"/>
          <w:lang w:eastAsia="en-US"/>
        </w:rPr>
        <w:t>prevozi učencev v osnovne šole v občini Krško od 1.9.2024 do vključno 24.6.2025 v trajanju 190 dni,</w:t>
      </w:r>
    </w:p>
    <w:p w:rsidR="00F36B88" w:rsidRPr="00F36B88" w:rsidRDefault="00F36B88" w:rsidP="00F36B88">
      <w:pPr>
        <w:widowControl w:val="0"/>
        <w:numPr>
          <w:ilvl w:val="0"/>
          <w:numId w:val="18"/>
        </w:numPr>
        <w:shd w:val="clear" w:color="auto" w:fill="FFFFFF"/>
        <w:autoSpaceDE w:val="0"/>
        <w:autoSpaceDN w:val="0"/>
        <w:adjustRightInd w:val="0"/>
        <w:spacing w:line="0" w:lineRule="atLeast"/>
        <w:jc w:val="both"/>
        <w:rPr>
          <w:rFonts w:ascii="Arial" w:eastAsia="Calibri" w:hAnsi="Arial" w:cs="Arial"/>
          <w:snapToGrid w:val="0"/>
          <w:sz w:val="22"/>
          <w:szCs w:val="22"/>
          <w:lang w:eastAsia="en-US"/>
        </w:rPr>
      </w:pPr>
      <w:r w:rsidRPr="00F36B88">
        <w:rPr>
          <w:rFonts w:ascii="Arial" w:eastAsia="Calibri" w:hAnsi="Arial" w:cs="Arial"/>
          <w:snapToGrid w:val="0"/>
          <w:sz w:val="22"/>
          <w:szCs w:val="22"/>
          <w:lang w:eastAsia="en-US"/>
        </w:rPr>
        <w:t>izvajanje javnega prevoza potnikov v mestnem prometu v občini Krško,</w:t>
      </w:r>
    </w:p>
    <w:p w:rsidR="00F36B88" w:rsidRPr="00F36B88" w:rsidRDefault="00F36B88" w:rsidP="00F36B88">
      <w:pPr>
        <w:widowControl w:val="0"/>
        <w:numPr>
          <w:ilvl w:val="0"/>
          <w:numId w:val="18"/>
        </w:numPr>
        <w:shd w:val="clear" w:color="auto" w:fill="FFFFFF"/>
        <w:autoSpaceDE w:val="0"/>
        <w:autoSpaceDN w:val="0"/>
        <w:adjustRightInd w:val="0"/>
        <w:spacing w:line="0" w:lineRule="atLeast"/>
        <w:jc w:val="both"/>
        <w:rPr>
          <w:rFonts w:ascii="Arial" w:eastAsia="Calibri" w:hAnsi="Arial" w:cs="Arial"/>
          <w:snapToGrid w:val="0"/>
          <w:sz w:val="22"/>
          <w:szCs w:val="22"/>
          <w:lang w:eastAsia="en-US"/>
        </w:rPr>
      </w:pPr>
      <w:r w:rsidRPr="00F36B88">
        <w:rPr>
          <w:rFonts w:ascii="Arial" w:eastAsia="Calibri" w:hAnsi="Arial" w:cs="Arial"/>
          <w:snapToGrid w:val="0"/>
          <w:sz w:val="22"/>
          <w:szCs w:val="22"/>
          <w:lang w:eastAsia="en-US"/>
        </w:rPr>
        <w:t>izvajanje javnega prevoza potnikov v mestnem prometu v občini Krško s šolskimi avtobusi v času med 8.30 in 12.30 v času šolskega pouka,</w:t>
      </w:r>
    </w:p>
    <w:p w:rsidR="00F36B88" w:rsidRPr="00F36B88" w:rsidRDefault="00F36B88" w:rsidP="00F36B88">
      <w:pPr>
        <w:widowControl w:val="0"/>
        <w:numPr>
          <w:ilvl w:val="0"/>
          <w:numId w:val="18"/>
        </w:numPr>
        <w:shd w:val="clear" w:color="auto" w:fill="FFFFFF"/>
        <w:autoSpaceDE w:val="0"/>
        <w:autoSpaceDN w:val="0"/>
        <w:adjustRightInd w:val="0"/>
        <w:spacing w:line="0" w:lineRule="atLeast"/>
        <w:jc w:val="both"/>
        <w:rPr>
          <w:rFonts w:ascii="Arial" w:eastAsia="Calibri" w:hAnsi="Arial" w:cs="Arial"/>
          <w:snapToGrid w:val="0"/>
          <w:sz w:val="22"/>
          <w:szCs w:val="22"/>
          <w:lang w:eastAsia="en-US"/>
        </w:rPr>
      </w:pPr>
      <w:r w:rsidRPr="00F36B88">
        <w:rPr>
          <w:rFonts w:ascii="Arial" w:eastAsia="Calibri" w:hAnsi="Arial" w:cs="Arial"/>
          <w:snapToGrid w:val="0"/>
          <w:sz w:val="22"/>
          <w:szCs w:val="22"/>
          <w:lang w:eastAsia="en-US"/>
        </w:rPr>
        <w:t>izvajanje dodatnih brezplačnih prevozov med 8:30 in 12.30 na območju Mestne občine Krško</w:t>
      </w:r>
    </w:p>
    <w:p w:rsidR="00F36B88" w:rsidRPr="00F36B88" w:rsidRDefault="00F36B88" w:rsidP="00F36B88">
      <w:pPr>
        <w:ind w:left="720"/>
        <w:contextualSpacing/>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widowControl w:val="0"/>
        <w:shd w:val="clear" w:color="auto" w:fill="FFFFFF"/>
        <w:autoSpaceDE w:val="0"/>
        <w:autoSpaceDN w:val="0"/>
        <w:adjustRightInd w:val="0"/>
        <w:spacing w:line="0" w:lineRule="atLeast"/>
        <w:ind w:right="-142"/>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1.SKLOP: PREVOZI UČENCEV V OSNOVNO ŠOLO ADAMA BOHORIČA BRESTANICA</w:t>
      </w:r>
    </w:p>
    <w:p w:rsidR="00F36B88" w:rsidRPr="00F36B88" w:rsidRDefault="00F36B88" w:rsidP="00F36B88">
      <w:pPr>
        <w:keepNext/>
        <w:keepLines/>
        <w:spacing w:line="276" w:lineRule="auto"/>
        <w:jc w:val="both"/>
        <w:rPr>
          <w:rFonts w:ascii="Arial" w:eastAsia="Calibri" w:hAnsi="Arial" w:cs="Arial"/>
          <w:b/>
          <w:spacing w:val="-7"/>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58,2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contextualSpacing/>
        <w:jc w:val="both"/>
        <w:rPr>
          <w:rFonts w:ascii="Arial" w:eastAsia="Calibri" w:hAnsi="Arial" w:cs="Arial"/>
          <w:b/>
          <w:sz w:val="22"/>
          <w:szCs w:val="22"/>
          <w:lang w:eastAsia="en-US"/>
        </w:rPr>
      </w:pPr>
    </w:p>
    <w:p w:rsidR="00F36B88" w:rsidRPr="00F36B88" w:rsidRDefault="00F36B88" w:rsidP="00F36B88">
      <w:pPr>
        <w:contextualSpacing/>
        <w:jc w:val="both"/>
        <w:rPr>
          <w:rFonts w:ascii="Arial" w:eastAsia="Calibri" w:hAnsi="Arial" w:cs="Arial"/>
          <w:b/>
          <w:sz w:val="22"/>
          <w:szCs w:val="22"/>
          <w:lang w:eastAsia="en-US"/>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2.SKLOP: PREVOZI UČENCEV V OSNOVNO ŠOLO PODBOČJE</w:t>
      </w:r>
    </w:p>
    <w:p w:rsidR="00F36B88" w:rsidRPr="00F36B88" w:rsidRDefault="00F36B88" w:rsidP="00F36B88">
      <w:pPr>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 Ponudbena cena za 31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II. Ponudbena cena za 35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lastRenderedPageBreak/>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eastAsia="Calibri" w:hAnsi="Arial" w:cs="Arial"/>
          <w:b/>
          <w:sz w:val="22"/>
          <w:szCs w:val="22"/>
          <w:u w:val="single"/>
          <w:lang w:eastAsia="en-US"/>
        </w:rPr>
      </w:pPr>
      <w:r w:rsidRPr="00F36B88">
        <w:rPr>
          <w:rFonts w:ascii="Arial" w:eastAsia="Calibri" w:hAnsi="Arial" w:cs="Arial"/>
          <w:b/>
          <w:sz w:val="22"/>
          <w:szCs w:val="22"/>
          <w:u w:val="single"/>
          <w:lang w:eastAsia="en-US"/>
        </w:rPr>
        <w:t>3.SKLOP: PREVOZI UČENCEV V OSNOVNO ŠOLO RAKA</w:t>
      </w:r>
    </w:p>
    <w:p w:rsidR="00F36B88" w:rsidRPr="00F36B88" w:rsidRDefault="00F36B88" w:rsidP="00F36B88">
      <w:pPr>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61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keepNext/>
        <w:keepLines/>
        <w:spacing w:line="276" w:lineRule="auto"/>
        <w:jc w:val="both"/>
        <w:rPr>
          <w:rFonts w:ascii="Arial" w:eastAsia="Calibri" w:hAnsi="Arial" w:cs="Arial"/>
          <w:b/>
          <w:spacing w:val="-7"/>
          <w:sz w:val="22"/>
          <w:szCs w:val="22"/>
          <w:lang w:eastAsia="en-US"/>
        </w:rPr>
      </w:pPr>
    </w:p>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 xml:space="preserve">4.SKLOP: PREVOZI UČENCEV V OSNOVNO ŠOLO LESKOVEC PRI KRŠKEM </w:t>
      </w:r>
    </w:p>
    <w:p w:rsidR="00F36B88" w:rsidRPr="00F36B88" w:rsidRDefault="00F36B88" w:rsidP="00F36B88">
      <w:pPr>
        <w:autoSpaceDE w:val="0"/>
        <w:autoSpaceDN w:val="0"/>
        <w:adjustRightInd w:val="0"/>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 Ponudbena cena za 219,4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II. Ponudbena cena za 72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III. Ponudbena cena za 63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 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autoSpaceDE w:val="0"/>
        <w:autoSpaceDN w:val="0"/>
        <w:adjustRightInd w:val="0"/>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shd w:val="clear" w:color="auto" w:fill="FFFFFF"/>
        <w:autoSpaceDE w:val="0"/>
        <w:autoSpaceDN w:val="0"/>
        <w:adjustRightInd w:val="0"/>
        <w:spacing w:line="0" w:lineRule="atLeast"/>
        <w:jc w:val="both"/>
        <w:rPr>
          <w:rFonts w:ascii="Arial" w:eastAsia="Calibri" w:hAnsi="Arial" w:cs="Arial"/>
          <w:b/>
          <w:snapToGrid w:val="0"/>
          <w:color w:val="000000"/>
          <w:sz w:val="22"/>
          <w:szCs w:val="22"/>
          <w:u w:val="single"/>
          <w:lang w:eastAsia="en-US"/>
        </w:rPr>
      </w:pPr>
      <w:r w:rsidRPr="00F36B88">
        <w:rPr>
          <w:rFonts w:ascii="Arial" w:eastAsia="Calibri" w:hAnsi="Arial" w:cs="Arial"/>
          <w:b/>
          <w:snapToGrid w:val="0"/>
          <w:color w:val="000000"/>
          <w:sz w:val="22"/>
          <w:szCs w:val="22"/>
          <w:u w:val="single"/>
          <w:lang w:eastAsia="en-US"/>
        </w:rPr>
        <w:t>5.SKLOP: PREVOZI UČENCEV V OSNOVNO ŠOLO JURIJA DALMATINA KRŠKO</w:t>
      </w:r>
    </w:p>
    <w:p w:rsidR="00F36B88" w:rsidRPr="00F36B88" w:rsidRDefault="00F36B88" w:rsidP="00F36B88">
      <w:pPr>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 Ponudbena cena za 141,8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II. Ponudbena cena za 66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III. Ponudbena cena za 70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 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lastRenderedPageBreak/>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6.SKLOP: PREVOZI UČENCEV V OSNOVNO ŠOLO KOPRIVNICA</w:t>
      </w:r>
    </w:p>
    <w:p w:rsidR="00F36B88" w:rsidRPr="00F36B88" w:rsidRDefault="00F36B88" w:rsidP="00F36B88">
      <w:pPr>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30,4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keepNext/>
        <w:keepLines/>
        <w:spacing w:line="276" w:lineRule="auto"/>
        <w:jc w:val="both"/>
        <w:rPr>
          <w:rFonts w:ascii="Arial" w:eastAsia="Calibri" w:hAnsi="Arial" w:cs="Arial"/>
          <w:b/>
          <w:spacing w:val="-7"/>
          <w:sz w:val="22"/>
          <w:szCs w:val="22"/>
          <w:lang w:eastAsia="en-US"/>
        </w:rPr>
      </w:pPr>
    </w:p>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7.SKLOP: PREVOZI UČENCEV V OSNOVNO ŠOLO XIV. DIVIZIJE SENOVO</w:t>
      </w:r>
    </w:p>
    <w:p w:rsidR="00F36B88" w:rsidRPr="00F36B88" w:rsidRDefault="00F36B88" w:rsidP="00F36B88">
      <w:pPr>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91,1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hAnsi="Arial" w:cs="Arial"/>
          <w:b/>
          <w:snapToGrid w:val="0"/>
          <w:color w:val="000000"/>
          <w:sz w:val="22"/>
          <w:szCs w:val="22"/>
          <w:u w:val="single"/>
        </w:rPr>
      </w:pPr>
    </w:p>
    <w:p w:rsidR="00F36B88" w:rsidRPr="00F36B88" w:rsidRDefault="00F36B88" w:rsidP="00F36B88">
      <w:pPr>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t>8.SKLOP: PREVOZ UČENCEV V OŠ LESKOVEC PRI KRŠKEM, OŠ VELIKI PODLOG IN OŠ DR. MIHAJLA ROSTOHARJA KRŠKO IZ NASELIJ KERINOV GRM IN LOKE</w:t>
      </w:r>
    </w:p>
    <w:p w:rsidR="00F36B88" w:rsidRPr="00F36B88" w:rsidRDefault="00F36B88" w:rsidP="00F36B88">
      <w:pPr>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widowControl w:val="0"/>
        <w:shd w:val="clear" w:color="auto" w:fill="FFFFFF"/>
        <w:autoSpaceDE w:val="0"/>
        <w:autoSpaceDN w:val="0"/>
        <w:adjustRightInd w:val="0"/>
        <w:spacing w:line="0" w:lineRule="atLeast"/>
        <w:ind w:right="-142"/>
        <w:contextualSpacing/>
        <w:rPr>
          <w:rFonts w:ascii="Arial" w:eastAsia="Calibri" w:hAnsi="Arial" w:cs="Arial"/>
          <w:b/>
          <w:sz w:val="22"/>
          <w:szCs w:val="22"/>
          <w:u w:val="single"/>
          <w:lang w:eastAsia="en-US"/>
        </w:rPr>
      </w:pPr>
    </w:p>
    <w:p w:rsidR="00F36B88" w:rsidRPr="00F36B88" w:rsidRDefault="00F36B88" w:rsidP="00F36B88">
      <w:pPr>
        <w:widowControl w:val="0"/>
        <w:shd w:val="clear" w:color="auto" w:fill="FFFFFF"/>
        <w:autoSpaceDE w:val="0"/>
        <w:autoSpaceDN w:val="0"/>
        <w:adjustRightInd w:val="0"/>
        <w:spacing w:line="0" w:lineRule="atLeast"/>
        <w:ind w:right="-142"/>
        <w:contextualSpacing/>
        <w:rPr>
          <w:rFonts w:ascii="Arial" w:eastAsia="Calibri" w:hAnsi="Arial" w:cs="Arial"/>
          <w:b/>
          <w:sz w:val="22"/>
          <w:szCs w:val="22"/>
          <w:u w:val="single"/>
          <w:lang w:eastAsia="en-US"/>
        </w:rPr>
      </w:pPr>
    </w:p>
    <w:p w:rsidR="00F36B88" w:rsidRPr="00F36B88" w:rsidRDefault="00F36B88" w:rsidP="00F36B88">
      <w:pPr>
        <w:shd w:val="clear" w:color="auto" w:fill="FFFFFF"/>
        <w:spacing w:line="0" w:lineRule="atLeast"/>
        <w:jc w:val="both"/>
        <w:rPr>
          <w:rFonts w:ascii="Arial" w:hAnsi="Arial" w:cs="Arial"/>
          <w:b/>
          <w:snapToGrid w:val="0"/>
          <w:color w:val="000000"/>
          <w:sz w:val="22"/>
          <w:szCs w:val="22"/>
          <w:u w:val="single"/>
        </w:rPr>
      </w:pPr>
      <w:r w:rsidRPr="00F36B88">
        <w:rPr>
          <w:rFonts w:ascii="Arial" w:hAnsi="Arial" w:cs="Arial"/>
          <w:b/>
          <w:snapToGrid w:val="0"/>
          <w:color w:val="000000"/>
          <w:sz w:val="22"/>
          <w:szCs w:val="22"/>
          <w:u w:val="single"/>
        </w:rPr>
        <w:lastRenderedPageBreak/>
        <w:t>9. SKLOP: PREVOZ UČENCEV S POSEBNIMI POTREBAMI V OSNOVNO ŠOLO DR. MIHAJLA  ROSTOHARJA</w:t>
      </w:r>
    </w:p>
    <w:p w:rsidR="00F36B88" w:rsidRPr="00F36B88" w:rsidRDefault="00F36B88" w:rsidP="00F36B88">
      <w:pPr>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p>
        </w:tc>
        <w:tc>
          <w:tcPr>
            <w:tcW w:w="2089"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2023/2024-</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188 šolskih dni</w:t>
            </w:r>
          </w:p>
        </w:tc>
        <w:tc>
          <w:tcPr>
            <w:tcW w:w="1875"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 xml:space="preserve">2024/2025 – </w:t>
            </w:r>
          </w:p>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color w:val="000000"/>
                <w:sz w:val="22"/>
                <w:szCs w:val="24"/>
                <w:lang w:eastAsia="en-US"/>
              </w:rPr>
              <w:t>190 šolskih dni</w:t>
            </w: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Ponudbena cena za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I. Ponudbena cena za 79,6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 xml:space="preserve">II. Ponudbena cena za </w:t>
            </w:r>
            <w:r>
              <w:rPr>
                <w:rFonts w:ascii="Arial" w:eastAsia="Calibri" w:hAnsi="Arial"/>
                <w:sz w:val="22"/>
                <w:szCs w:val="22"/>
                <w:lang w:eastAsia="en-US"/>
              </w:rPr>
              <w:t>99,4</w:t>
            </w:r>
            <w:r w:rsidRPr="00F36B88">
              <w:rPr>
                <w:rFonts w:ascii="Arial" w:eastAsia="Calibri" w:hAnsi="Arial"/>
                <w:sz w:val="22"/>
                <w:szCs w:val="22"/>
                <w:lang w:eastAsia="en-US"/>
              </w:rPr>
              <w:t xml:space="preserve"> km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na dan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Skupaj ponudbena cena za šolsko leto v EUR brez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r w:rsidR="00F36B88" w:rsidRPr="00F36B88" w:rsidTr="00F36B88">
        <w:trPr>
          <w:jc w:val="center"/>
        </w:trPr>
        <w:tc>
          <w:tcPr>
            <w:tcW w:w="5098" w:type="dxa"/>
            <w:vAlign w:val="center"/>
          </w:tcPr>
          <w:p w:rsidR="00F36B88" w:rsidRPr="00F36B88" w:rsidRDefault="00F36B88" w:rsidP="00F36B88">
            <w:pPr>
              <w:jc w:val="both"/>
              <w:rPr>
                <w:rFonts w:ascii="Arial" w:eastAsia="Calibri" w:hAnsi="Arial"/>
                <w:sz w:val="22"/>
                <w:szCs w:val="24"/>
                <w:lang w:eastAsia="en-US"/>
              </w:rPr>
            </w:pPr>
            <w:r w:rsidRPr="00F36B88">
              <w:rPr>
                <w:rFonts w:ascii="Arial" w:eastAsia="Calibri" w:hAnsi="Arial"/>
                <w:sz w:val="22"/>
                <w:szCs w:val="24"/>
                <w:lang w:eastAsia="en-US"/>
              </w:rPr>
              <w:t>DDV_______%</w:t>
            </w:r>
          </w:p>
        </w:tc>
        <w:tc>
          <w:tcPr>
            <w:tcW w:w="2089" w:type="dxa"/>
          </w:tcPr>
          <w:p w:rsidR="00F36B88" w:rsidRPr="00F36B88" w:rsidRDefault="00F36B88" w:rsidP="00F36B88">
            <w:pPr>
              <w:jc w:val="both"/>
              <w:rPr>
                <w:rFonts w:ascii="Arial" w:eastAsia="Calibri" w:hAnsi="Arial"/>
                <w:sz w:val="22"/>
                <w:szCs w:val="24"/>
                <w:lang w:eastAsia="en-US"/>
              </w:rPr>
            </w:pPr>
          </w:p>
          <w:p w:rsidR="00F36B88" w:rsidRPr="00F36B88" w:rsidRDefault="00F36B88" w:rsidP="00F36B88">
            <w:pPr>
              <w:jc w:val="both"/>
              <w:rPr>
                <w:rFonts w:ascii="Arial" w:eastAsia="Calibri" w:hAnsi="Arial"/>
                <w:sz w:val="22"/>
                <w:szCs w:val="24"/>
                <w:lang w:eastAsia="en-US"/>
              </w:rPr>
            </w:pPr>
          </w:p>
        </w:tc>
        <w:tc>
          <w:tcPr>
            <w:tcW w:w="1875" w:type="dxa"/>
          </w:tcPr>
          <w:p w:rsidR="00F36B88" w:rsidRPr="00F36B88" w:rsidRDefault="00F36B88" w:rsidP="00F36B88">
            <w:pPr>
              <w:jc w:val="both"/>
              <w:rPr>
                <w:rFonts w:ascii="Arial" w:eastAsia="Calibri" w:hAnsi="Arial"/>
                <w:sz w:val="22"/>
                <w:szCs w:val="24"/>
                <w:lang w:eastAsia="en-US"/>
              </w:rPr>
            </w:pPr>
          </w:p>
        </w:tc>
      </w:tr>
      <w:tr w:rsidR="00F36B88" w:rsidRPr="00F36B88" w:rsidTr="00F36B88">
        <w:trPr>
          <w:jc w:val="center"/>
        </w:trPr>
        <w:tc>
          <w:tcPr>
            <w:tcW w:w="5098" w:type="dxa"/>
          </w:tcPr>
          <w:p w:rsidR="00F36B88" w:rsidRPr="00F36B88" w:rsidRDefault="00F36B88" w:rsidP="00F36B88">
            <w:pPr>
              <w:jc w:val="both"/>
              <w:rPr>
                <w:rFonts w:ascii="Arial" w:eastAsia="Calibri" w:hAnsi="Arial"/>
                <w:color w:val="000000"/>
                <w:sz w:val="22"/>
                <w:szCs w:val="24"/>
                <w:lang w:eastAsia="en-US"/>
              </w:rPr>
            </w:pPr>
            <w:r w:rsidRPr="00F36B88">
              <w:rPr>
                <w:rFonts w:ascii="Arial" w:eastAsia="Calibri" w:hAnsi="Arial"/>
                <w:sz w:val="22"/>
                <w:szCs w:val="22"/>
                <w:lang w:eastAsia="en-US"/>
              </w:rPr>
              <w:t>Skupaj ponudbena cena za šolsko leto v EUR z DDV]</w:t>
            </w:r>
          </w:p>
        </w:tc>
        <w:tc>
          <w:tcPr>
            <w:tcW w:w="2089" w:type="dxa"/>
          </w:tcPr>
          <w:p w:rsidR="00F36B88" w:rsidRPr="00F36B88" w:rsidRDefault="00F36B88" w:rsidP="00F36B88">
            <w:pPr>
              <w:jc w:val="both"/>
              <w:rPr>
                <w:rFonts w:ascii="Arial" w:eastAsia="Calibri" w:hAnsi="Arial"/>
                <w:color w:val="000000"/>
                <w:sz w:val="22"/>
                <w:szCs w:val="24"/>
                <w:lang w:eastAsia="en-US"/>
              </w:rPr>
            </w:pPr>
          </w:p>
        </w:tc>
        <w:tc>
          <w:tcPr>
            <w:tcW w:w="1875" w:type="dxa"/>
          </w:tcPr>
          <w:p w:rsidR="00F36B88" w:rsidRPr="00F36B88" w:rsidRDefault="00F36B88" w:rsidP="00F36B88">
            <w:pPr>
              <w:jc w:val="both"/>
              <w:rPr>
                <w:rFonts w:ascii="Arial" w:eastAsia="Calibri" w:hAnsi="Arial"/>
                <w:color w:val="000000"/>
                <w:sz w:val="22"/>
                <w:szCs w:val="24"/>
                <w:lang w:eastAsia="en-US"/>
              </w:rPr>
            </w:pPr>
          </w:p>
        </w:tc>
      </w:tr>
    </w:tbl>
    <w:p w:rsidR="00F36B88" w:rsidRPr="00F36B88" w:rsidRDefault="00F36B88" w:rsidP="00F36B88">
      <w:pPr>
        <w:widowControl w:val="0"/>
        <w:shd w:val="clear" w:color="auto" w:fill="FFFFFF"/>
        <w:autoSpaceDE w:val="0"/>
        <w:autoSpaceDN w:val="0"/>
        <w:adjustRightInd w:val="0"/>
        <w:spacing w:line="0" w:lineRule="atLeast"/>
        <w:ind w:right="-142"/>
        <w:contextualSpacing/>
        <w:rPr>
          <w:rFonts w:ascii="Arial" w:eastAsia="Calibri" w:hAnsi="Arial" w:cs="Arial"/>
          <w:b/>
          <w:sz w:val="22"/>
          <w:szCs w:val="22"/>
          <w:u w:val="single"/>
          <w:lang w:eastAsia="en-US"/>
        </w:rPr>
      </w:pPr>
    </w:p>
    <w:p w:rsidR="00F36B88" w:rsidRPr="00F36B88" w:rsidRDefault="00F36B88" w:rsidP="00F36B88">
      <w:pPr>
        <w:widowControl w:val="0"/>
        <w:shd w:val="clear" w:color="auto" w:fill="FFFFFF"/>
        <w:autoSpaceDE w:val="0"/>
        <w:autoSpaceDN w:val="0"/>
        <w:adjustRightInd w:val="0"/>
        <w:spacing w:line="0" w:lineRule="atLeast"/>
        <w:ind w:right="-142"/>
        <w:contextualSpacing/>
        <w:rPr>
          <w:rFonts w:ascii="Arial" w:eastAsia="Calibri" w:hAnsi="Arial" w:cs="Arial"/>
          <w:b/>
          <w:sz w:val="22"/>
          <w:szCs w:val="22"/>
          <w:u w:val="single"/>
          <w:lang w:eastAsia="en-US"/>
        </w:rPr>
      </w:pPr>
    </w:p>
    <w:p w:rsidR="00F36B88" w:rsidRPr="00F36B88" w:rsidRDefault="00F36B88" w:rsidP="00F36B88">
      <w:pPr>
        <w:widowControl w:val="0"/>
        <w:shd w:val="clear" w:color="auto" w:fill="FFFFFF"/>
        <w:autoSpaceDE w:val="0"/>
        <w:autoSpaceDN w:val="0"/>
        <w:adjustRightInd w:val="0"/>
        <w:spacing w:line="0" w:lineRule="atLeast"/>
        <w:ind w:right="-142"/>
        <w:contextualSpacing/>
        <w:rPr>
          <w:rFonts w:ascii="Arial" w:hAnsi="Arial" w:cs="Arial"/>
          <w:b/>
          <w:snapToGrid w:val="0"/>
          <w:color w:val="000000"/>
          <w:sz w:val="22"/>
          <w:szCs w:val="22"/>
          <w:u w:val="single"/>
        </w:rPr>
      </w:pPr>
      <w:r w:rsidRPr="00F36B88">
        <w:rPr>
          <w:rFonts w:ascii="Arial" w:eastAsia="Calibri" w:hAnsi="Arial" w:cs="Arial"/>
          <w:b/>
          <w:sz w:val="22"/>
          <w:szCs w:val="22"/>
          <w:u w:val="single"/>
          <w:lang w:eastAsia="en-US"/>
        </w:rPr>
        <w:t>10.</w:t>
      </w:r>
      <w:r w:rsidRPr="00F36B88">
        <w:rPr>
          <w:rFonts w:ascii="Arial" w:hAnsi="Arial" w:cs="Arial"/>
          <w:b/>
          <w:snapToGrid w:val="0"/>
          <w:color w:val="000000"/>
          <w:sz w:val="22"/>
          <w:szCs w:val="22"/>
          <w:u w:val="single"/>
        </w:rPr>
        <w:t>SKLOP: MESTNI PREVOZ</w:t>
      </w:r>
    </w:p>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sz w:val="22"/>
          <w:szCs w:val="22"/>
          <w:lang w:eastAsia="en-US"/>
        </w:rPr>
        <w:t>Pogodbena cena za izvajanje javnega prevoza potnikov v mestnem prometu v Mestni občini Krško znaša …………….. EUR brez DDV oz. …………. EUR z DDV</w:t>
      </w:r>
      <w:bookmarkStart w:id="37" w:name="_Toc485888451"/>
      <w:bookmarkStart w:id="38" w:name="_Toc518398607"/>
      <w:r w:rsidRPr="00F36B88">
        <w:rPr>
          <w:rFonts w:ascii="Arial" w:eastAsia="Calibri" w:hAnsi="Arial" w:cs="Arial"/>
          <w:b/>
          <w:sz w:val="22"/>
          <w:szCs w:val="22"/>
          <w:lang w:eastAsia="en-US"/>
        </w:rPr>
        <w:t xml:space="preserve"> </w:t>
      </w:r>
      <w:r w:rsidRPr="00F36B88">
        <w:rPr>
          <w:rFonts w:ascii="Arial" w:eastAsia="Calibri" w:hAnsi="Arial" w:cs="Arial"/>
          <w:sz w:val="22"/>
          <w:szCs w:val="22"/>
          <w:lang w:eastAsia="en-US"/>
        </w:rPr>
        <w:t>in zajema vse stroške za javni prevoz potnikov v mestnem prometu v občini Krško, s predpostavko, da je avtobus vseskozi prazen, in sicer za obdobje od 1. 9. 2023 do 31. 8. 2025.</w:t>
      </w:r>
      <w:bookmarkEnd w:id="37"/>
      <w:bookmarkEnd w:id="38"/>
    </w:p>
    <w:p w:rsidR="00F36B88" w:rsidRPr="00F36B88" w:rsidRDefault="00F36B88" w:rsidP="00F36B88">
      <w:pPr>
        <w:jc w:val="both"/>
        <w:rPr>
          <w:rFonts w:ascii="Arial" w:eastAsia="Calibri" w:hAnsi="Arial" w:cs="Arial"/>
          <w:bCs/>
          <w:sz w:val="22"/>
          <w:szCs w:val="22"/>
          <w:lang w:eastAsia="en-US"/>
        </w:rPr>
      </w:pPr>
      <w:bookmarkStart w:id="39" w:name="_Toc485888452"/>
      <w:bookmarkStart w:id="40" w:name="_Toc518398608"/>
      <w:r w:rsidRPr="00F36B88">
        <w:rPr>
          <w:rFonts w:ascii="Arial" w:eastAsia="Calibri" w:hAnsi="Arial" w:cs="Arial"/>
          <w:bCs/>
          <w:sz w:val="22"/>
          <w:szCs w:val="22"/>
          <w:lang w:eastAsia="en-US"/>
        </w:rPr>
        <w:t>Naročnik bo za javni prevoz potnikov v mestnem prometu v Mestni občini Krško za obdobje od 1. 9. 2023 do 31. 8. 2025 plačal največ ………………. EUR z DDV in to v primeru, da v  celotnem obdobju ne bo prodana nobena karta, v nasprotnem primeru se bo navedeni znesek zmanjšal skladno z določili 7. člena te pogodbe.</w:t>
      </w:r>
      <w:bookmarkEnd w:id="39"/>
      <w:bookmarkEnd w:id="40"/>
    </w:p>
    <w:p w:rsidR="00F36B88" w:rsidRPr="00F36B88" w:rsidRDefault="00F36B88" w:rsidP="00F36B88">
      <w:pPr>
        <w:jc w:val="both"/>
        <w:rPr>
          <w:rFonts w:ascii="Arial" w:eastAsia="Calibri" w:hAnsi="Arial" w:cs="Arial"/>
          <w:bCs/>
          <w:sz w:val="22"/>
          <w:szCs w:val="22"/>
          <w:lang w:eastAsia="en-US"/>
        </w:rPr>
      </w:pPr>
    </w:p>
    <w:p w:rsidR="00F36B88" w:rsidRPr="00F36B88" w:rsidRDefault="00F36B88" w:rsidP="00F36B88">
      <w:pPr>
        <w:jc w:val="both"/>
        <w:rPr>
          <w:rFonts w:ascii="Arial" w:eastAsia="Calibri" w:hAnsi="Arial" w:cs="Arial"/>
          <w:b/>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2126"/>
        <w:gridCol w:w="3260"/>
      </w:tblGrid>
      <w:tr w:rsidR="00F36B88" w:rsidRPr="00F36B88" w:rsidTr="00F36B88">
        <w:trPr>
          <w:trHeight w:val="1174"/>
        </w:trPr>
        <w:tc>
          <w:tcPr>
            <w:tcW w:w="1271" w:type="dxa"/>
            <w:shd w:val="clear" w:color="auto" w:fill="auto"/>
          </w:tcPr>
          <w:p w:rsidR="00F36B88" w:rsidRPr="00F36B88" w:rsidRDefault="00F36B88" w:rsidP="00F36B88">
            <w:pPr>
              <w:jc w:val="both"/>
              <w:rPr>
                <w:rFonts w:ascii="Arial" w:eastAsia="Calibri" w:hAnsi="Arial" w:cs="Arial"/>
                <w:b/>
                <w:sz w:val="22"/>
                <w:szCs w:val="22"/>
                <w:lang w:eastAsia="en-US"/>
              </w:rPr>
            </w:pPr>
          </w:p>
        </w:tc>
        <w:tc>
          <w:tcPr>
            <w:tcW w:w="2410"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PONUDBENA CENA BREZ DDV</w:t>
            </w:r>
          </w:p>
        </w:tc>
        <w:tc>
          <w:tcPr>
            <w:tcW w:w="2126"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DDV v višini ______ % znaša</w:t>
            </w:r>
          </w:p>
        </w:tc>
        <w:tc>
          <w:tcPr>
            <w:tcW w:w="3260"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PONUDBENA CENA Z DDV</w:t>
            </w:r>
          </w:p>
        </w:tc>
      </w:tr>
      <w:tr w:rsidR="00F36B88" w:rsidRPr="00F36B88" w:rsidTr="00F36B88">
        <w:tc>
          <w:tcPr>
            <w:tcW w:w="1271"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mestni prevoz</w:t>
            </w:r>
          </w:p>
        </w:tc>
        <w:tc>
          <w:tcPr>
            <w:tcW w:w="2410" w:type="dxa"/>
            <w:shd w:val="clear" w:color="auto" w:fill="auto"/>
          </w:tcPr>
          <w:p w:rsidR="00F36B88" w:rsidRPr="00F36B88" w:rsidRDefault="00F36B88" w:rsidP="00F36B88">
            <w:pPr>
              <w:jc w:val="both"/>
              <w:rPr>
                <w:rFonts w:ascii="Arial" w:eastAsia="Calibri" w:hAnsi="Arial" w:cs="Arial"/>
                <w:b/>
                <w:sz w:val="22"/>
                <w:szCs w:val="22"/>
                <w:lang w:eastAsia="en-US"/>
              </w:rPr>
            </w:pPr>
          </w:p>
        </w:tc>
        <w:tc>
          <w:tcPr>
            <w:tcW w:w="2126" w:type="dxa"/>
            <w:shd w:val="clear" w:color="auto" w:fill="auto"/>
          </w:tcPr>
          <w:p w:rsidR="00F36B88" w:rsidRPr="00F36B88" w:rsidRDefault="00F36B88" w:rsidP="00F36B88">
            <w:pPr>
              <w:jc w:val="both"/>
              <w:rPr>
                <w:rFonts w:ascii="Arial" w:eastAsia="Calibri" w:hAnsi="Arial" w:cs="Arial"/>
                <w:b/>
                <w:sz w:val="22"/>
                <w:szCs w:val="22"/>
                <w:lang w:eastAsia="en-US"/>
              </w:rPr>
            </w:pPr>
          </w:p>
        </w:tc>
        <w:tc>
          <w:tcPr>
            <w:tcW w:w="3260" w:type="dxa"/>
            <w:shd w:val="clear" w:color="auto" w:fill="auto"/>
          </w:tcPr>
          <w:p w:rsidR="00F36B88" w:rsidRPr="00F36B88" w:rsidRDefault="00F36B88" w:rsidP="00F36B88">
            <w:pPr>
              <w:jc w:val="both"/>
              <w:rPr>
                <w:rFonts w:ascii="Arial" w:eastAsia="Calibri" w:hAnsi="Arial" w:cs="Arial"/>
                <w:b/>
                <w:sz w:val="22"/>
                <w:szCs w:val="22"/>
                <w:lang w:eastAsia="en-US"/>
              </w:rPr>
            </w:pPr>
          </w:p>
        </w:tc>
      </w:tr>
      <w:tr w:rsidR="00F36B88" w:rsidRPr="00F36B88" w:rsidTr="00F36B88">
        <w:tc>
          <w:tcPr>
            <w:tcW w:w="1271"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tč.  II.  – 4. sklop</w:t>
            </w:r>
          </w:p>
        </w:tc>
        <w:tc>
          <w:tcPr>
            <w:tcW w:w="2410" w:type="dxa"/>
            <w:shd w:val="clear" w:color="auto" w:fill="auto"/>
          </w:tcPr>
          <w:p w:rsidR="00F36B88" w:rsidRPr="00F36B88" w:rsidRDefault="00F36B88" w:rsidP="00F36B88">
            <w:pPr>
              <w:jc w:val="both"/>
              <w:rPr>
                <w:rFonts w:ascii="Arial" w:eastAsia="Calibri" w:hAnsi="Arial" w:cs="Arial"/>
                <w:b/>
                <w:sz w:val="22"/>
                <w:szCs w:val="22"/>
                <w:lang w:eastAsia="en-US"/>
              </w:rPr>
            </w:pPr>
          </w:p>
        </w:tc>
        <w:tc>
          <w:tcPr>
            <w:tcW w:w="2126" w:type="dxa"/>
            <w:shd w:val="clear" w:color="auto" w:fill="auto"/>
          </w:tcPr>
          <w:p w:rsidR="00F36B88" w:rsidRPr="00F36B88" w:rsidRDefault="00F36B88" w:rsidP="00F36B88">
            <w:pPr>
              <w:jc w:val="both"/>
              <w:rPr>
                <w:rFonts w:ascii="Arial" w:eastAsia="Calibri" w:hAnsi="Arial" w:cs="Arial"/>
                <w:b/>
                <w:sz w:val="22"/>
                <w:szCs w:val="22"/>
                <w:lang w:eastAsia="en-US"/>
              </w:rPr>
            </w:pPr>
          </w:p>
        </w:tc>
        <w:tc>
          <w:tcPr>
            <w:tcW w:w="3260" w:type="dxa"/>
            <w:shd w:val="clear" w:color="auto" w:fill="auto"/>
          </w:tcPr>
          <w:p w:rsidR="00F36B88" w:rsidRPr="00F36B88" w:rsidRDefault="00F36B88" w:rsidP="00F36B88">
            <w:pPr>
              <w:jc w:val="both"/>
              <w:rPr>
                <w:rFonts w:ascii="Arial" w:eastAsia="Calibri" w:hAnsi="Arial" w:cs="Arial"/>
                <w:b/>
                <w:sz w:val="22"/>
                <w:szCs w:val="22"/>
                <w:lang w:eastAsia="en-US"/>
              </w:rPr>
            </w:pPr>
          </w:p>
        </w:tc>
      </w:tr>
      <w:tr w:rsidR="00F36B88" w:rsidRPr="00F36B88" w:rsidTr="00F36B88">
        <w:tc>
          <w:tcPr>
            <w:tcW w:w="1271"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tč. III. – 4. sklop</w:t>
            </w:r>
          </w:p>
        </w:tc>
        <w:tc>
          <w:tcPr>
            <w:tcW w:w="2410" w:type="dxa"/>
            <w:shd w:val="clear" w:color="auto" w:fill="auto"/>
          </w:tcPr>
          <w:p w:rsidR="00F36B88" w:rsidRPr="00F36B88" w:rsidRDefault="00F36B88" w:rsidP="00F36B88">
            <w:pPr>
              <w:jc w:val="both"/>
              <w:rPr>
                <w:rFonts w:ascii="Arial" w:eastAsia="Calibri" w:hAnsi="Arial" w:cs="Arial"/>
                <w:b/>
                <w:sz w:val="22"/>
                <w:szCs w:val="22"/>
                <w:lang w:eastAsia="en-US"/>
              </w:rPr>
            </w:pPr>
          </w:p>
        </w:tc>
        <w:tc>
          <w:tcPr>
            <w:tcW w:w="2126" w:type="dxa"/>
            <w:shd w:val="clear" w:color="auto" w:fill="auto"/>
          </w:tcPr>
          <w:p w:rsidR="00F36B88" w:rsidRPr="00F36B88" w:rsidRDefault="00F36B88" w:rsidP="00F36B88">
            <w:pPr>
              <w:jc w:val="both"/>
              <w:rPr>
                <w:rFonts w:ascii="Arial" w:eastAsia="Calibri" w:hAnsi="Arial" w:cs="Arial"/>
                <w:b/>
                <w:sz w:val="22"/>
                <w:szCs w:val="22"/>
                <w:lang w:eastAsia="en-US"/>
              </w:rPr>
            </w:pPr>
          </w:p>
        </w:tc>
        <w:tc>
          <w:tcPr>
            <w:tcW w:w="3260" w:type="dxa"/>
            <w:shd w:val="clear" w:color="auto" w:fill="auto"/>
          </w:tcPr>
          <w:p w:rsidR="00F36B88" w:rsidRPr="00F36B88" w:rsidRDefault="00F36B88" w:rsidP="00F36B88">
            <w:pPr>
              <w:jc w:val="both"/>
              <w:rPr>
                <w:rFonts w:ascii="Arial" w:eastAsia="Calibri" w:hAnsi="Arial" w:cs="Arial"/>
                <w:b/>
                <w:sz w:val="22"/>
                <w:szCs w:val="22"/>
                <w:lang w:eastAsia="en-US"/>
              </w:rPr>
            </w:pPr>
          </w:p>
        </w:tc>
      </w:tr>
      <w:tr w:rsidR="00F36B88" w:rsidRPr="00F36B88" w:rsidTr="00F36B88">
        <w:tc>
          <w:tcPr>
            <w:tcW w:w="1271"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tč.  II.  – 5. sklop</w:t>
            </w:r>
          </w:p>
        </w:tc>
        <w:tc>
          <w:tcPr>
            <w:tcW w:w="2410" w:type="dxa"/>
            <w:shd w:val="clear" w:color="auto" w:fill="auto"/>
          </w:tcPr>
          <w:p w:rsidR="00F36B88" w:rsidRPr="00F36B88" w:rsidRDefault="00F36B88" w:rsidP="00F36B88">
            <w:pPr>
              <w:jc w:val="both"/>
              <w:rPr>
                <w:rFonts w:ascii="Arial" w:eastAsia="Calibri" w:hAnsi="Arial" w:cs="Arial"/>
                <w:sz w:val="22"/>
                <w:szCs w:val="22"/>
                <w:lang w:eastAsia="en-US"/>
              </w:rPr>
            </w:pPr>
          </w:p>
        </w:tc>
        <w:tc>
          <w:tcPr>
            <w:tcW w:w="2126" w:type="dxa"/>
            <w:shd w:val="clear" w:color="auto" w:fill="auto"/>
          </w:tcPr>
          <w:p w:rsidR="00F36B88" w:rsidRPr="00F36B88" w:rsidRDefault="00F36B88" w:rsidP="00F36B88">
            <w:pPr>
              <w:jc w:val="both"/>
              <w:rPr>
                <w:rFonts w:ascii="Arial" w:eastAsia="Calibri" w:hAnsi="Arial" w:cs="Arial"/>
                <w:sz w:val="22"/>
                <w:szCs w:val="22"/>
                <w:lang w:eastAsia="en-US"/>
              </w:rPr>
            </w:pPr>
          </w:p>
        </w:tc>
        <w:tc>
          <w:tcPr>
            <w:tcW w:w="3260" w:type="dxa"/>
            <w:shd w:val="clear" w:color="auto" w:fill="auto"/>
          </w:tcPr>
          <w:p w:rsidR="00F36B88" w:rsidRPr="00F36B88" w:rsidRDefault="00F36B88" w:rsidP="00F36B88">
            <w:pPr>
              <w:jc w:val="both"/>
              <w:rPr>
                <w:rFonts w:ascii="Arial" w:eastAsia="Calibri" w:hAnsi="Arial" w:cs="Arial"/>
                <w:sz w:val="22"/>
                <w:szCs w:val="22"/>
                <w:lang w:eastAsia="en-US"/>
              </w:rPr>
            </w:pPr>
          </w:p>
        </w:tc>
      </w:tr>
      <w:tr w:rsidR="00F36B88" w:rsidRPr="00F36B88" w:rsidTr="00F36B88">
        <w:tc>
          <w:tcPr>
            <w:tcW w:w="1271"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tč. III. – 5. sklop</w:t>
            </w:r>
          </w:p>
        </w:tc>
        <w:tc>
          <w:tcPr>
            <w:tcW w:w="2410" w:type="dxa"/>
            <w:shd w:val="clear" w:color="auto" w:fill="auto"/>
          </w:tcPr>
          <w:p w:rsidR="00F36B88" w:rsidRPr="00F36B88" w:rsidRDefault="00F36B88" w:rsidP="00F36B88">
            <w:pPr>
              <w:jc w:val="both"/>
              <w:rPr>
                <w:rFonts w:ascii="Arial" w:eastAsia="Calibri" w:hAnsi="Arial" w:cs="Arial"/>
                <w:sz w:val="22"/>
                <w:szCs w:val="22"/>
                <w:lang w:eastAsia="en-US"/>
              </w:rPr>
            </w:pPr>
          </w:p>
        </w:tc>
        <w:tc>
          <w:tcPr>
            <w:tcW w:w="2126" w:type="dxa"/>
            <w:shd w:val="clear" w:color="auto" w:fill="auto"/>
          </w:tcPr>
          <w:p w:rsidR="00F36B88" w:rsidRPr="00F36B88" w:rsidRDefault="00F36B88" w:rsidP="00F36B88">
            <w:pPr>
              <w:jc w:val="both"/>
              <w:rPr>
                <w:rFonts w:ascii="Arial" w:eastAsia="Calibri" w:hAnsi="Arial" w:cs="Arial"/>
                <w:sz w:val="22"/>
                <w:szCs w:val="22"/>
                <w:lang w:eastAsia="en-US"/>
              </w:rPr>
            </w:pPr>
          </w:p>
        </w:tc>
        <w:tc>
          <w:tcPr>
            <w:tcW w:w="3260" w:type="dxa"/>
            <w:shd w:val="clear" w:color="auto" w:fill="auto"/>
          </w:tcPr>
          <w:p w:rsidR="00F36B88" w:rsidRPr="00F36B88" w:rsidRDefault="00F36B88" w:rsidP="00F36B88">
            <w:pPr>
              <w:jc w:val="both"/>
              <w:rPr>
                <w:rFonts w:ascii="Arial" w:eastAsia="Calibri" w:hAnsi="Arial" w:cs="Arial"/>
                <w:sz w:val="22"/>
                <w:szCs w:val="22"/>
                <w:lang w:eastAsia="en-US"/>
              </w:rPr>
            </w:pPr>
          </w:p>
        </w:tc>
      </w:tr>
      <w:tr w:rsidR="00F36B88" w:rsidRPr="00F36B88" w:rsidTr="00F36B88">
        <w:tc>
          <w:tcPr>
            <w:tcW w:w="1271" w:type="dxa"/>
            <w:shd w:val="clear" w:color="auto" w:fill="auto"/>
          </w:tcPr>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SKUPAJ</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bottom"/>
          </w:tcPr>
          <w:p w:rsidR="00F36B88" w:rsidRPr="00F36B88" w:rsidRDefault="00F36B88" w:rsidP="00F36B88">
            <w:pPr>
              <w:jc w:val="both"/>
              <w:rPr>
                <w:rFonts w:ascii="Arial" w:eastAsia="Calibri" w:hAnsi="Arial" w:cs="Arial"/>
                <w:b/>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F36B88" w:rsidRPr="00F36B88" w:rsidRDefault="00F36B88" w:rsidP="00F36B88">
            <w:pPr>
              <w:jc w:val="both"/>
              <w:rPr>
                <w:rFonts w:ascii="Arial" w:eastAsia="Calibri" w:hAnsi="Arial" w:cs="Arial"/>
                <w:b/>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tcPr>
          <w:p w:rsidR="00F36B88" w:rsidRPr="00F36B88" w:rsidRDefault="00F36B88" w:rsidP="00F36B88">
            <w:pPr>
              <w:jc w:val="both"/>
              <w:rPr>
                <w:rFonts w:ascii="Arial" w:eastAsia="Calibri" w:hAnsi="Arial" w:cs="Arial"/>
                <w:b/>
                <w:sz w:val="22"/>
                <w:szCs w:val="22"/>
                <w:lang w:eastAsia="en-US"/>
              </w:rPr>
            </w:pPr>
          </w:p>
        </w:tc>
      </w:tr>
    </w:tbl>
    <w:p w:rsidR="00F36B88" w:rsidRPr="00F36B88" w:rsidRDefault="00F36B88" w:rsidP="00F36B88">
      <w:pPr>
        <w:jc w:val="both"/>
        <w:rPr>
          <w:rFonts w:ascii="Arial" w:eastAsia="Calibri" w:hAnsi="Arial" w:cs="Arial"/>
          <w:b/>
          <w:sz w:val="22"/>
          <w:szCs w:val="22"/>
          <w:u w:val="single"/>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V pogodbeno ceno so vštete vse dajatve in stroški, ki jih je prevoznik imel v zvezi z izvrševanjem pravic in obveznosti po tej pogodbi.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keepNext/>
        <w:keepLines/>
        <w:spacing w:line="276" w:lineRule="auto"/>
        <w:jc w:val="both"/>
        <w:rPr>
          <w:rFonts w:ascii="Arial" w:eastAsia="Calibri" w:hAnsi="Arial" w:cs="Arial"/>
          <w:b/>
          <w:spacing w:val="-7"/>
          <w:sz w:val="22"/>
          <w:szCs w:val="22"/>
          <w:lang w:eastAsia="en-US"/>
        </w:rPr>
      </w:pPr>
      <w:r w:rsidRPr="00F36B88">
        <w:rPr>
          <w:rFonts w:ascii="Arial" w:eastAsia="Calibri" w:hAnsi="Arial" w:cs="Arial"/>
          <w:b/>
          <w:spacing w:val="-7"/>
          <w:sz w:val="22"/>
          <w:szCs w:val="22"/>
          <w:lang w:eastAsia="en-US"/>
        </w:rPr>
        <w:lastRenderedPageBreak/>
        <w:t>SKUPAJ PONUDBENE CENE PO SKLOPIH:</w:t>
      </w:r>
    </w:p>
    <w:p w:rsidR="00F36B88" w:rsidRPr="00F36B88" w:rsidRDefault="00F36B88" w:rsidP="00F36B88">
      <w:pPr>
        <w:keepNext/>
        <w:keepLines/>
        <w:spacing w:line="276" w:lineRule="auto"/>
        <w:jc w:val="both"/>
        <w:rPr>
          <w:rFonts w:ascii="Arial" w:eastAsia="Calibri" w:hAnsi="Arial" w:cs="Arial"/>
          <w:b/>
          <w:spacing w:val="-7"/>
          <w:szCs w:val="24"/>
          <w:lang w:eastAsia="en-US"/>
        </w:rPr>
      </w:pPr>
    </w:p>
    <w:tbl>
      <w:tblPr>
        <w:tblW w:w="9062" w:type="dxa"/>
        <w:tblCellMar>
          <w:left w:w="70" w:type="dxa"/>
          <w:right w:w="70" w:type="dxa"/>
        </w:tblCellMar>
        <w:tblLook w:val="04A0" w:firstRow="1" w:lastRow="0" w:firstColumn="1" w:lastColumn="0" w:noHBand="0" w:noVBand="1"/>
      </w:tblPr>
      <w:tblGrid>
        <w:gridCol w:w="3347"/>
        <w:gridCol w:w="1751"/>
        <w:gridCol w:w="1843"/>
        <w:gridCol w:w="2121"/>
      </w:tblGrid>
      <w:tr w:rsidR="00F36B88" w:rsidRPr="00F36B88" w:rsidTr="00F36B88">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B88" w:rsidRPr="00F36B88" w:rsidRDefault="00F36B88" w:rsidP="00F36B88">
            <w:pPr>
              <w:rPr>
                <w:rFonts w:ascii="Arial" w:hAnsi="Arial" w:cs="Arial"/>
                <w:b/>
                <w:bCs/>
                <w:color w:val="000000"/>
                <w:sz w:val="22"/>
                <w:szCs w:val="22"/>
              </w:rPr>
            </w:pPr>
            <w:r w:rsidRPr="00F36B88">
              <w:rPr>
                <w:rFonts w:ascii="Arial" w:hAnsi="Arial" w:cs="Arial"/>
                <w:b/>
                <w:bCs/>
                <w:color w:val="000000"/>
                <w:sz w:val="22"/>
                <w:szCs w:val="22"/>
              </w:rPr>
              <w:t>NAZIV SKLOPA</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r w:rsidRPr="00F36B88">
              <w:rPr>
                <w:rFonts w:ascii="Arial" w:hAnsi="Arial" w:cs="Arial"/>
                <w:b/>
                <w:bCs/>
                <w:color w:val="000000"/>
                <w:sz w:val="22"/>
                <w:szCs w:val="22"/>
              </w:rPr>
              <w:t>PONUDBENA VREDNOST Z DDV 2023/2024</w:t>
            </w: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r w:rsidRPr="00F36B88">
              <w:rPr>
                <w:rFonts w:ascii="Arial" w:hAnsi="Arial" w:cs="Arial"/>
                <w:b/>
                <w:bCs/>
                <w:color w:val="000000"/>
                <w:sz w:val="22"/>
                <w:szCs w:val="22"/>
              </w:rPr>
              <w:t>PONUDBENA VREDNOST Z DDV 2024/2025</w:t>
            </w: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r w:rsidRPr="00F36B88">
              <w:rPr>
                <w:rFonts w:ascii="Arial" w:hAnsi="Arial" w:cs="Arial"/>
                <w:b/>
                <w:bCs/>
                <w:color w:val="000000"/>
                <w:sz w:val="22"/>
                <w:szCs w:val="22"/>
              </w:rPr>
              <w:t>SKUPNA PONUDBENA VREDNOST Z DDV</w:t>
            </w:r>
          </w:p>
        </w:tc>
      </w:tr>
      <w:tr w:rsidR="00F36B88" w:rsidRPr="00F36B88" w:rsidTr="00F36B88">
        <w:trPr>
          <w:trHeight w:val="300"/>
        </w:trPr>
        <w:tc>
          <w:tcPr>
            <w:tcW w:w="3347" w:type="dxa"/>
            <w:tcBorders>
              <w:top w:val="nil"/>
              <w:left w:val="single" w:sz="4" w:space="0" w:color="000000"/>
              <w:bottom w:val="single" w:sz="4" w:space="0" w:color="000000"/>
              <w:right w:val="single" w:sz="4" w:space="0" w:color="000000"/>
            </w:tcBorders>
            <w:shd w:val="clear" w:color="auto" w:fill="auto"/>
            <w:hideMark/>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SKLOP 1: PREVOZI UČENCEV V OSNOVNO ŠOLO ADAMA BOHORIČA BRESTANICA</w:t>
            </w:r>
          </w:p>
        </w:tc>
        <w:tc>
          <w:tcPr>
            <w:tcW w:w="175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 xml:space="preserve">SKLOP 2: PREVOZI UČENCEV V OSNOVNO ŠOLO PODBOČJE                </w:t>
            </w:r>
          </w:p>
        </w:tc>
        <w:tc>
          <w:tcPr>
            <w:tcW w:w="175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 xml:space="preserve">SKLOP 3: PREVOZI UČENCEV V OSNOVNO ŠOLO RAKA </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000000"/>
              <w:bottom w:val="single" w:sz="4" w:space="0" w:color="auto"/>
              <w:right w:val="single" w:sz="4" w:space="0" w:color="000000"/>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SKLOP 4: PREVOZI UČENCEV V OSNOVNO ŠOLO LESKOVEC PRI KRŠKEM</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 xml:space="preserve">SKLOP 5: PREVOZI UČENCEV V OSNOVNO ŠOLO JURIJA DALMATINA KRŠKO            </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 xml:space="preserve">SKLOP 6: PREVOZI UČENCEV V OSNOVNO ŠOLO KOPRIVNICA                </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 xml:space="preserve">SKLOP 7: PREVOZI UČENCEV V OSNOVNO ŠOLO XIV. DIVIZIJE SENOVO                </w:t>
            </w:r>
          </w:p>
        </w:tc>
        <w:tc>
          <w:tcPr>
            <w:tcW w:w="175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SKLOP 8: PREVOZ UČENCEV V OŠ LESKOVEC PRI KRŠKEM, OŠ VELIKI PODLOG IN OŠ DR. MIHAJLA ROSTOHARJA KRŠKO IZ NASELIJ KERINOV GRM IN LOKE</w:t>
            </w:r>
          </w:p>
        </w:tc>
        <w:tc>
          <w:tcPr>
            <w:tcW w:w="175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nil"/>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SKLOP 9:</w:t>
            </w:r>
            <w:r w:rsidRPr="00F36B88">
              <w:rPr>
                <w:rFonts w:ascii="Arial" w:eastAsia="Calibri" w:hAnsi="Arial"/>
                <w:sz w:val="22"/>
                <w:szCs w:val="22"/>
                <w:lang w:eastAsia="en-US"/>
              </w:rPr>
              <w:tab/>
              <w:t>PREVOZ UČENCEV S POSEBNIMI POTREBAMI V OSNOVNO ŠOLO DR. MIHAJLA   ROSTOHARJA</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F36B88" w:rsidRPr="00F36B88" w:rsidRDefault="00F36B88" w:rsidP="00F36B88">
            <w:pPr>
              <w:jc w:val="both"/>
              <w:rPr>
                <w:rFonts w:ascii="Arial" w:eastAsia="Calibri" w:hAnsi="Arial"/>
                <w:b/>
                <w:sz w:val="22"/>
                <w:szCs w:val="22"/>
                <w:lang w:eastAsia="en-US"/>
              </w:rPr>
            </w:pPr>
            <w:r w:rsidRPr="00F36B88">
              <w:rPr>
                <w:rFonts w:ascii="Arial" w:eastAsia="Calibri" w:hAnsi="Arial"/>
                <w:b/>
                <w:sz w:val="22"/>
                <w:szCs w:val="22"/>
                <w:lang w:eastAsia="en-US"/>
              </w:rPr>
              <w:t>SKUPAJ ŠOLSKI PREVOZI 1. -9. SKLOPA</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000000"/>
              <w:bottom w:val="single" w:sz="4" w:space="0" w:color="auto"/>
              <w:right w:val="single" w:sz="4" w:space="0" w:color="000000"/>
            </w:tcBorders>
            <w:shd w:val="clear" w:color="auto" w:fill="auto"/>
            <w:hideMark/>
          </w:tcPr>
          <w:p w:rsidR="00F36B88" w:rsidRPr="00F36B88" w:rsidRDefault="00F36B88" w:rsidP="00F36B88">
            <w:pPr>
              <w:jc w:val="both"/>
              <w:rPr>
                <w:rFonts w:ascii="Arial" w:eastAsia="Calibri" w:hAnsi="Arial"/>
                <w:sz w:val="22"/>
                <w:szCs w:val="22"/>
                <w:lang w:eastAsia="en-US"/>
              </w:rPr>
            </w:pPr>
            <w:r w:rsidRPr="00F36B88">
              <w:rPr>
                <w:rFonts w:ascii="Arial" w:eastAsia="Calibri" w:hAnsi="Arial"/>
                <w:sz w:val="22"/>
                <w:szCs w:val="22"/>
                <w:lang w:eastAsia="en-US"/>
              </w:rPr>
              <w:t>SKLOP 10: MESTNI PREVOZI</w:t>
            </w:r>
          </w:p>
          <w:p w:rsidR="00F36B88" w:rsidRPr="00F36B88" w:rsidRDefault="00F36B88" w:rsidP="00F36B88">
            <w:pPr>
              <w:jc w:val="both"/>
              <w:rPr>
                <w:rFonts w:ascii="Arial" w:eastAsia="Calibri" w:hAnsi="Arial"/>
                <w:sz w:val="22"/>
                <w:szCs w:val="22"/>
                <w:lang w:eastAsia="en-US"/>
              </w:rPr>
            </w:pP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r w:rsidR="00F36B88" w:rsidRPr="00F36B88" w:rsidTr="00F36B88">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F36B88" w:rsidRPr="00F36B88" w:rsidRDefault="00F36B88" w:rsidP="00F36B88">
            <w:pPr>
              <w:jc w:val="both"/>
              <w:rPr>
                <w:rFonts w:ascii="Arial" w:eastAsia="Calibri" w:hAnsi="Arial"/>
                <w:b/>
                <w:sz w:val="22"/>
                <w:szCs w:val="22"/>
                <w:lang w:eastAsia="en-US"/>
              </w:rPr>
            </w:pPr>
            <w:r w:rsidRPr="00F36B88">
              <w:rPr>
                <w:rFonts w:ascii="Arial" w:eastAsia="Calibri" w:hAnsi="Arial"/>
                <w:b/>
                <w:sz w:val="22"/>
                <w:szCs w:val="22"/>
                <w:lang w:eastAsia="en-US"/>
              </w:rPr>
              <w:t>SKUPAJ VSI PREVOZI</w:t>
            </w:r>
          </w:p>
        </w:tc>
        <w:tc>
          <w:tcPr>
            <w:tcW w:w="175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c>
          <w:tcPr>
            <w:tcW w:w="2121" w:type="dxa"/>
            <w:tcBorders>
              <w:top w:val="single" w:sz="4" w:space="0" w:color="auto"/>
              <w:left w:val="single" w:sz="4" w:space="0" w:color="auto"/>
              <w:bottom w:val="single" w:sz="4" w:space="0" w:color="auto"/>
              <w:right w:val="single" w:sz="4" w:space="0" w:color="auto"/>
            </w:tcBorders>
          </w:tcPr>
          <w:p w:rsidR="00F36B88" w:rsidRPr="00F36B88" w:rsidRDefault="00F36B88" w:rsidP="00F36B88">
            <w:pPr>
              <w:rPr>
                <w:rFonts w:ascii="Arial" w:hAnsi="Arial" w:cs="Arial"/>
                <w:b/>
                <w:bCs/>
                <w:color w:val="000000"/>
                <w:sz w:val="22"/>
                <w:szCs w:val="22"/>
              </w:rPr>
            </w:pPr>
          </w:p>
        </w:tc>
      </w:tr>
    </w:tbl>
    <w:p w:rsidR="00F36B88" w:rsidRPr="00F36B88" w:rsidRDefault="00F36B88" w:rsidP="00F36B88">
      <w:pPr>
        <w:jc w:val="both"/>
        <w:rPr>
          <w:rFonts w:eastAsia="Calibri"/>
          <w:b/>
          <w:sz w:val="22"/>
          <w:szCs w:val="22"/>
          <w:u w:val="single"/>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Skupaj z besedo: …………………………………/100 €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contextualSpacing/>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shd w:val="clear" w:color="auto" w:fill="FFFFFF"/>
        <w:spacing w:line="0" w:lineRule="atLeast"/>
        <w:jc w:val="both"/>
        <w:rPr>
          <w:rFonts w:ascii="Arial" w:eastAsia="Calibri" w:hAnsi="Arial" w:cs="Arial"/>
          <w:snapToGrid w:val="0"/>
          <w:color w:val="FF0000"/>
          <w:sz w:val="22"/>
          <w:szCs w:val="22"/>
          <w:lang w:eastAsia="en-US"/>
        </w:rPr>
      </w:pPr>
      <w:r w:rsidRPr="00F36B88">
        <w:rPr>
          <w:rFonts w:ascii="Arial" w:eastAsia="Calibri" w:hAnsi="Arial" w:cs="Arial"/>
          <w:snapToGrid w:val="0"/>
          <w:color w:val="000000"/>
          <w:sz w:val="22"/>
          <w:szCs w:val="22"/>
          <w:lang w:eastAsia="en-US"/>
        </w:rPr>
        <w:t>Prevoznik izrecno dovoljuje, da so tretje osebe (občani), upravičeni do koriščenja šolskega avtobusa, po enaki ceni, kot za mestni prevoz,</w:t>
      </w:r>
      <w:r w:rsidRPr="00F36B88">
        <w:rPr>
          <w:rFonts w:ascii="Arial" w:eastAsia="Calibri" w:hAnsi="Arial"/>
          <w:sz w:val="22"/>
          <w:szCs w:val="22"/>
          <w:lang w:eastAsia="en-US"/>
        </w:rPr>
        <w:t xml:space="preserve"> </w:t>
      </w:r>
      <w:r w:rsidRPr="00F36B88">
        <w:rPr>
          <w:rFonts w:ascii="Arial" w:eastAsia="Calibri" w:hAnsi="Arial" w:cs="Arial"/>
          <w:snapToGrid w:val="0"/>
          <w:color w:val="000000"/>
          <w:sz w:val="22"/>
          <w:szCs w:val="22"/>
          <w:lang w:eastAsia="en-US"/>
        </w:rPr>
        <w:t>v primeru, če so na šolskih avtobusih prosta mesta.</w:t>
      </w:r>
      <w:r w:rsidRPr="00F36B88">
        <w:rPr>
          <w:rFonts w:ascii="Arial" w:eastAsia="Calibri" w:hAnsi="Arial" w:cs="Arial"/>
          <w:snapToGrid w:val="0"/>
          <w:color w:val="FF0000"/>
          <w:sz w:val="22"/>
          <w:szCs w:val="22"/>
          <w:highlight w:val="yellow"/>
          <w:lang w:eastAsia="en-US"/>
        </w:rPr>
        <w:t xml:space="preserve"> </w:t>
      </w:r>
    </w:p>
    <w:p w:rsidR="00F36B88" w:rsidRPr="00F36B88" w:rsidRDefault="00F36B88" w:rsidP="00F36B88">
      <w:pPr>
        <w:shd w:val="clear" w:color="auto" w:fill="FFFFFF"/>
        <w:spacing w:line="0" w:lineRule="atLeast"/>
        <w:jc w:val="both"/>
        <w:rPr>
          <w:rFonts w:ascii="Arial" w:eastAsia="Calibri" w:hAnsi="Arial" w:cs="Arial"/>
          <w:i/>
          <w:snapToGrid w:val="0"/>
          <w:color w:val="000000"/>
          <w:sz w:val="22"/>
          <w:szCs w:val="22"/>
          <w:lang w:eastAsia="en-US"/>
        </w:rPr>
      </w:pPr>
    </w:p>
    <w:p w:rsidR="00F36B88" w:rsidRPr="00F36B88" w:rsidRDefault="00F36B88" w:rsidP="00F36B88">
      <w:pPr>
        <w:numPr>
          <w:ilvl w:val="0"/>
          <w:numId w:val="17"/>
        </w:numPr>
        <w:shd w:val="clear" w:color="auto" w:fill="FFFFFF"/>
        <w:spacing w:line="0" w:lineRule="atLeast"/>
        <w:contextualSpacing/>
        <w:jc w:val="center"/>
        <w:rPr>
          <w:rFonts w:ascii="Arial" w:eastAsia="Calibri" w:hAnsi="Arial" w:cs="Arial"/>
          <w:snapToGrid w:val="0"/>
          <w:color w:val="000000"/>
          <w:sz w:val="22"/>
          <w:szCs w:val="22"/>
          <w:lang w:eastAsia="en-US"/>
        </w:rPr>
      </w:pPr>
      <w:r w:rsidRPr="00F36B88">
        <w:rPr>
          <w:rFonts w:ascii="Arial" w:eastAsia="Calibri" w:hAnsi="Arial" w:cs="Arial"/>
          <w:snapToGrid w:val="0"/>
          <w:color w:val="000000"/>
          <w:sz w:val="22"/>
          <w:szCs w:val="22"/>
          <w:lang w:eastAsia="en-US"/>
        </w:rPr>
        <w:t>člen</w:t>
      </w:r>
    </w:p>
    <w:p w:rsidR="00F36B88" w:rsidRPr="00F36B88" w:rsidRDefault="00F36B88" w:rsidP="00F36B88">
      <w:pPr>
        <w:shd w:val="clear" w:color="auto" w:fill="FFFFFF"/>
        <w:spacing w:line="0" w:lineRule="atLeast"/>
        <w:contextualSpacing/>
        <w:jc w:val="both"/>
        <w:rPr>
          <w:rFonts w:ascii="Arial" w:eastAsia="Calibri" w:hAnsi="Arial" w:cs="Arial"/>
          <w:snapToGrid w:val="0"/>
          <w:color w:val="000000"/>
          <w:sz w:val="22"/>
          <w:szCs w:val="22"/>
          <w:lang w:eastAsia="en-US"/>
        </w:rPr>
      </w:pPr>
      <w:r w:rsidRPr="00F36B88">
        <w:rPr>
          <w:rFonts w:ascii="Arial" w:eastAsia="Calibri" w:hAnsi="Arial" w:cs="Arial"/>
          <w:snapToGrid w:val="0"/>
          <w:color w:val="000000"/>
          <w:sz w:val="22"/>
          <w:szCs w:val="22"/>
          <w:lang w:eastAsia="en-US"/>
        </w:rPr>
        <w:lastRenderedPageBreak/>
        <w:t>Pogodbene cene so fiksne za obdobje enega leta, nato pa se lahko, če v omenjenem obdobju kumulativna sprememba dogovorjenega indeksa cen preseže 4% vrednosti, na zahtevo naročnika ali izvajalca usklajujejo (zvišujejo ali znižujejo) skladno s Pravilnikom o načinih valorizacije denarnih obveznosti, ki jih v večletnih pogodbah dogovarjajo pravne osebe javnega sektorja (Uradni list RS, št. 1/04) in določbami te pogodbe.</w:t>
      </w:r>
    </w:p>
    <w:p w:rsidR="00F36B88" w:rsidRPr="00F36B88" w:rsidRDefault="00F36B88" w:rsidP="00F36B88">
      <w:pPr>
        <w:shd w:val="clear" w:color="auto" w:fill="FFFFFF"/>
        <w:spacing w:line="0" w:lineRule="atLeast"/>
        <w:ind w:left="360"/>
        <w:contextualSpacing/>
        <w:jc w:val="both"/>
        <w:rPr>
          <w:rFonts w:ascii="Arial" w:eastAsia="Calibri" w:hAnsi="Arial" w:cs="Arial"/>
          <w:snapToGrid w:val="0"/>
          <w:color w:val="000000"/>
          <w:sz w:val="22"/>
          <w:szCs w:val="22"/>
          <w:lang w:eastAsia="en-US"/>
        </w:rPr>
      </w:pPr>
    </w:p>
    <w:p w:rsidR="00F36B88" w:rsidRPr="00F36B88" w:rsidRDefault="00F36B88" w:rsidP="00F36B88">
      <w:pPr>
        <w:shd w:val="clear" w:color="auto" w:fill="FFFFFF"/>
        <w:spacing w:line="0" w:lineRule="atLeast"/>
        <w:jc w:val="both"/>
        <w:rPr>
          <w:rFonts w:ascii="Arial" w:eastAsia="Calibri" w:hAnsi="Arial" w:cs="Arial"/>
          <w:snapToGrid w:val="0"/>
          <w:color w:val="000000"/>
          <w:sz w:val="22"/>
          <w:szCs w:val="22"/>
          <w:lang w:eastAsia="en-US"/>
        </w:rPr>
      </w:pPr>
      <w:r w:rsidRPr="00F36B88">
        <w:rPr>
          <w:rFonts w:ascii="Arial" w:eastAsia="Calibri" w:hAnsi="Arial" w:cs="Arial"/>
          <w:snapToGrid w:val="0"/>
          <w:color w:val="000000"/>
          <w:sz w:val="22"/>
          <w:szCs w:val="22"/>
          <w:lang w:eastAsia="en-US"/>
        </w:rPr>
        <w:t>Valorizacija iz predhodnega odstavka se izvede na način, da se kot izhodiščni datum za določitev vrednosti indeksa upošteva datum podpisa pogodbe, kot dogovorjeni indeks cen pa se upošteva povprečje (ponder 50:50) med indeksom 07.2 Izdatki in storitve povezani z delovanjem prometnih sredstev in indeksom letne stopnje rasti cen (inflacijo). Povišanje denarnih obveznosti lahko znaša največ 80% povišanja indeksa iz predhodnega stavka.</w:t>
      </w:r>
    </w:p>
    <w:p w:rsidR="00F36B88" w:rsidRPr="00F36B88" w:rsidRDefault="00F36B88" w:rsidP="00F36B88">
      <w:pPr>
        <w:shd w:val="clear" w:color="auto" w:fill="FFFFFF"/>
        <w:spacing w:line="0" w:lineRule="atLeast"/>
        <w:jc w:val="both"/>
        <w:rPr>
          <w:rFonts w:ascii="Arial" w:eastAsia="Calibri" w:hAnsi="Arial" w:cs="Arial"/>
          <w:i/>
          <w:snapToGrid w:val="0"/>
          <w:color w:val="000000"/>
          <w:sz w:val="22"/>
          <w:szCs w:val="22"/>
          <w:lang w:eastAsia="en-US"/>
        </w:rPr>
      </w:pPr>
    </w:p>
    <w:p w:rsidR="00F36B88" w:rsidRPr="00F36B88" w:rsidRDefault="00F36B88" w:rsidP="00F36B88">
      <w:pPr>
        <w:widowControl w:val="0"/>
        <w:numPr>
          <w:ilvl w:val="0"/>
          <w:numId w:val="17"/>
        </w:numPr>
        <w:autoSpaceDE w:val="0"/>
        <w:autoSpaceDN w:val="0"/>
        <w:adjustRightInd w:val="0"/>
        <w:contextualSpacing/>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outlineLvl w:val="0"/>
        <w:rPr>
          <w:rFonts w:ascii="Arial" w:eastAsia="Calibri" w:hAnsi="Arial" w:cs="Arial"/>
          <w:sz w:val="22"/>
          <w:szCs w:val="22"/>
          <w:lang w:eastAsia="en-US"/>
        </w:rPr>
      </w:pPr>
      <w:bookmarkStart w:id="41" w:name="_Toc137119635"/>
      <w:bookmarkStart w:id="42" w:name="_Toc41394873"/>
      <w:bookmarkStart w:id="43" w:name="_Toc485888454"/>
      <w:bookmarkStart w:id="44" w:name="_Toc518398609"/>
      <w:r w:rsidRPr="00F36B88">
        <w:rPr>
          <w:rFonts w:ascii="Arial" w:eastAsia="Calibri" w:hAnsi="Arial" w:cs="Arial"/>
          <w:sz w:val="22"/>
          <w:szCs w:val="22"/>
          <w:lang w:eastAsia="en-US"/>
        </w:rPr>
        <w:t>Prevoznik posreduje ločeno račun za mestni in šolski prevoz.</w:t>
      </w:r>
      <w:bookmarkEnd w:id="41"/>
      <w:r w:rsidRPr="00F36B88">
        <w:rPr>
          <w:rFonts w:ascii="Arial" w:eastAsia="Calibri" w:hAnsi="Arial" w:cs="Arial"/>
          <w:sz w:val="22"/>
          <w:szCs w:val="22"/>
          <w:lang w:eastAsia="en-US"/>
        </w:rPr>
        <w:t xml:space="preserve"> </w:t>
      </w:r>
    </w:p>
    <w:p w:rsidR="00F36B88" w:rsidRPr="00F36B88" w:rsidRDefault="00F36B88" w:rsidP="00F36B88">
      <w:pPr>
        <w:jc w:val="both"/>
        <w:outlineLvl w:val="0"/>
        <w:rPr>
          <w:rFonts w:ascii="Arial" w:eastAsia="Calibri" w:hAnsi="Arial" w:cs="Arial"/>
          <w:b/>
          <w:sz w:val="22"/>
          <w:szCs w:val="22"/>
          <w:lang w:eastAsia="en-US"/>
        </w:rPr>
      </w:pPr>
    </w:p>
    <w:p w:rsidR="00F36B88" w:rsidRPr="00F36B88" w:rsidRDefault="00F36B88" w:rsidP="00F36B88">
      <w:pPr>
        <w:numPr>
          <w:ilvl w:val="0"/>
          <w:numId w:val="26"/>
        </w:numPr>
        <w:contextualSpacing/>
        <w:jc w:val="both"/>
        <w:outlineLvl w:val="0"/>
        <w:rPr>
          <w:rFonts w:ascii="Arial" w:eastAsia="Calibri" w:hAnsi="Arial" w:cs="Arial"/>
          <w:sz w:val="22"/>
          <w:szCs w:val="22"/>
          <w:u w:val="single"/>
          <w:lang w:eastAsia="en-US"/>
        </w:rPr>
      </w:pPr>
      <w:bookmarkStart w:id="45" w:name="_Toc137119636"/>
      <w:r w:rsidRPr="00F36B88">
        <w:rPr>
          <w:rFonts w:ascii="Arial" w:eastAsia="Calibri" w:hAnsi="Arial" w:cs="Arial"/>
          <w:b/>
          <w:sz w:val="22"/>
          <w:szCs w:val="22"/>
          <w:lang w:eastAsia="en-US"/>
        </w:rPr>
        <w:t>Račun za mestni avtobus</w:t>
      </w:r>
      <w:r w:rsidRPr="00F36B88">
        <w:rPr>
          <w:rFonts w:ascii="Arial" w:eastAsia="Calibri" w:hAnsi="Arial" w:cs="Arial"/>
          <w:sz w:val="22"/>
          <w:szCs w:val="22"/>
          <w:lang w:eastAsia="en-US"/>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F36B88">
        <w:rPr>
          <w:rFonts w:ascii="Arial" w:eastAsia="Calibri" w:hAnsi="Arial" w:cs="Arial"/>
          <w:sz w:val="22"/>
          <w:szCs w:val="22"/>
          <w:u w:val="single"/>
          <w:lang w:eastAsia="en-US"/>
        </w:rPr>
        <w:t>.</w:t>
      </w:r>
      <w:r w:rsidRPr="00F36B88">
        <w:rPr>
          <w:rFonts w:ascii="Arial" w:hAnsi="Arial" w:cs="Arial"/>
          <w:i/>
          <w:u w:val="single"/>
        </w:rPr>
        <w:t xml:space="preserve"> </w:t>
      </w:r>
      <w:r w:rsidRPr="00F36B88">
        <w:rPr>
          <w:rFonts w:ascii="Arial" w:eastAsia="Calibri" w:hAnsi="Arial" w:cs="Arial"/>
          <w:sz w:val="22"/>
          <w:szCs w:val="22"/>
          <w:u w:val="single"/>
          <w:lang w:eastAsia="en-US"/>
        </w:rPr>
        <w:t>Račun za mestni prevoz pod II.) in III.) bo prevoznik izdal skupaj z računom za sklop 9. mestni prevozi (7. Člen pogodbe).</w:t>
      </w:r>
      <w:bookmarkEnd w:id="42"/>
      <w:bookmarkEnd w:id="45"/>
    </w:p>
    <w:p w:rsidR="00F36B88" w:rsidRPr="00F36B88" w:rsidRDefault="00F36B88" w:rsidP="00F36B88">
      <w:pPr>
        <w:jc w:val="both"/>
        <w:outlineLvl w:val="0"/>
        <w:rPr>
          <w:rFonts w:ascii="Arial" w:eastAsia="Calibri" w:hAnsi="Arial" w:cs="Arial"/>
          <w:sz w:val="22"/>
          <w:szCs w:val="22"/>
          <w:lang w:eastAsia="en-US"/>
        </w:rPr>
      </w:pPr>
    </w:p>
    <w:p w:rsidR="00F36B88" w:rsidRPr="00F36B88" w:rsidRDefault="00F36B88" w:rsidP="00F36B88">
      <w:pPr>
        <w:jc w:val="both"/>
        <w:outlineLvl w:val="0"/>
        <w:rPr>
          <w:rFonts w:ascii="Arial" w:eastAsia="Calibri" w:hAnsi="Arial" w:cs="Arial"/>
          <w:b/>
          <w:sz w:val="22"/>
          <w:szCs w:val="22"/>
          <w:lang w:eastAsia="en-US"/>
        </w:rPr>
      </w:pPr>
    </w:p>
    <w:p w:rsidR="00F36B88" w:rsidRPr="00F36B88" w:rsidRDefault="00F36B88" w:rsidP="00F36B88">
      <w:pPr>
        <w:numPr>
          <w:ilvl w:val="0"/>
          <w:numId w:val="26"/>
        </w:numPr>
        <w:contextualSpacing/>
        <w:jc w:val="both"/>
        <w:outlineLvl w:val="0"/>
        <w:rPr>
          <w:rFonts w:ascii="Arial" w:eastAsia="Calibri" w:hAnsi="Arial" w:cs="Arial"/>
          <w:sz w:val="22"/>
          <w:szCs w:val="22"/>
          <w:lang w:eastAsia="en-US"/>
        </w:rPr>
      </w:pPr>
      <w:bookmarkStart w:id="46" w:name="_Toc137119637"/>
      <w:bookmarkStart w:id="47" w:name="_Toc41394874"/>
      <w:r w:rsidRPr="00F36B88">
        <w:rPr>
          <w:rFonts w:ascii="Arial" w:eastAsia="Calibri" w:hAnsi="Arial" w:cs="Arial"/>
          <w:b/>
          <w:sz w:val="22"/>
          <w:szCs w:val="22"/>
          <w:lang w:eastAsia="en-US"/>
        </w:rPr>
        <w:t>Račun za šolski avtobus</w:t>
      </w:r>
      <w:r w:rsidRPr="00F36B88">
        <w:rPr>
          <w:rFonts w:ascii="Arial" w:hAnsi="Arial" w:cs="Arial"/>
          <w:i/>
        </w:rPr>
        <w:t xml:space="preserve"> </w:t>
      </w:r>
      <w:r w:rsidRPr="00F36B88">
        <w:rPr>
          <w:rFonts w:ascii="Arial" w:eastAsia="Calibri" w:hAnsi="Arial" w:cs="Arial"/>
          <w:sz w:val="22"/>
          <w:szCs w:val="22"/>
          <w:lang w:eastAsia="en-US"/>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w:t>
      </w:r>
      <w:bookmarkEnd w:id="46"/>
      <w:r w:rsidRPr="00F36B88">
        <w:rPr>
          <w:rFonts w:ascii="Arial" w:eastAsia="Calibri" w:hAnsi="Arial" w:cs="Arial"/>
          <w:sz w:val="22"/>
          <w:szCs w:val="22"/>
          <w:lang w:eastAsia="en-US"/>
        </w:rPr>
        <w:t xml:space="preserve"> </w:t>
      </w:r>
    </w:p>
    <w:p w:rsidR="00F36B88" w:rsidRPr="00F36B88" w:rsidRDefault="00F36B88" w:rsidP="00F36B88">
      <w:pPr>
        <w:jc w:val="both"/>
        <w:outlineLvl w:val="0"/>
        <w:rPr>
          <w:rFonts w:ascii="Arial" w:eastAsia="Calibri" w:hAnsi="Arial" w:cs="Arial"/>
          <w:sz w:val="22"/>
          <w:szCs w:val="22"/>
          <w:lang w:eastAsia="en-US"/>
        </w:rPr>
      </w:pPr>
    </w:p>
    <w:p w:rsidR="00F36B88" w:rsidRPr="00F36B88" w:rsidRDefault="00F36B88" w:rsidP="00F36B88">
      <w:pPr>
        <w:jc w:val="both"/>
        <w:outlineLvl w:val="0"/>
        <w:rPr>
          <w:rFonts w:ascii="Arial" w:eastAsia="Calibri" w:hAnsi="Arial" w:cs="Arial"/>
          <w:sz w:val="22"/>
          <w:szCs w:val="22"/>
          <w:lang w:eastAsia="en-US"/>
        </w:rPr>
      </w:pPr>
      <w:bookmarkStart w:id="48" w:name="_Toc137119638"/>
      <w:r w:rsidRPr="00F36B88">
        <w:rPr>
          <w:rFonts w:ascii="Arial" w:eastAsia="Calibri" w:hAnsi="Arial" w:cs="Arial"/>
          <w:sz w:val="22"/>
          <w:szCs w:val="22"/>
          <w:lang w:eastAsia="en-US"/>
        </w:rPr>
        <w:t>K računu za šolske prevoze morata biti priloženi dve prilogi, in sicer:</w:t>
      </w:r>
      <w:bookmarkEnd w:id="48"/>
    </w:p>
    <w:p w:rsidR="00F36B88" w:rsidRPr="00F36B88" w:rsidRDefault="00F36B88" w:rsidP="00F36B88">
      <w:pPr>
        <w:jc w:val="both"/>
        <w:outlineLvl w:val="0"/>
        <w:rPr>
          <w:rFonts w:ascii="Arial" w:eastAsia="Calibri" w:hAnsi="Arial" w:cs="Arial"/>
          <w:sz w:val="22"/>
          <w:szCs w:val="22"/>
          <w:lang w:eastAsia="en-US"/>
        </w:rPr>
      </w:pPr>
      <w:bookmarkStart w:id="49" w:name="_Toc137119639"/>
      <w:r w:rsidRPr="00F36B88">
        <w:rPr>
          <w:rFonts w:ascii="Arial" w:eastAsia="Calibri" w:hAnsi="Arial" w:cs="Arial"/>
          <w:b/>
          <w:sz w:val="22"/>
          <w:szCs w:val="22"/>
          <w:u w:val="single"/>
          <w:lang w:eastAsia="en-US"/>
        </w:rPr>
        <w:t xml:space="preserve">PRILOGA 1,  </w:t>
      </w:r>
      <w:r w:rsidRPr="00F36B88">
        <w:rPr>
          <w:rFonts w:ascii="Arial" w:eastAsia="Calibri" w:hAnsi="Arial" w:cs="Arial"/>
          <w:sz w:val="22"/>
          <w:szCs w:val="22"/>
          <w:lang w:eastAsia="en-US"/>
        </w:rPr>
        <w:t>je posredovana preko UJP-a hkrati z računom in iz katere bo razvidno:</w:t>
      </w:r>
      <w:bookmarkEnd w:id="47"/>
      <w:bookmarkEnd w:id="49"/>
    </w:p>
    <w:p w:rsidR="00F36B88" w:rsidRPr="00F36B88" w:rsidRDefault="00F36B88" w:rsidP="00F36B88">
      <w:pPr>
        <w:jc w:val="both"/>
        <w:outlineLvl w:val="0"/>
        <w:rPr>
          <w:rFonts w:ascii="Arial" w:eastAsia="Calibri" w:hAnsi="Arial" w:cs="Arial"/>
          <w:sz w:val="22"/>
          <w:szCs w:val="22"/>
          <w:lang w:eastAsia="en-US"/>
        </w:rPr>
      </w:pPr>
    </w:p>
    <w:p w:rsidR="00F36B88" w:rsidRPr="00F36B88" w:rsidRDefault="00F36B88" w:rsidP="00F36B88">
      <w:pPr>
        <w:jc w:val="both"/>
        <w:outlineLvl w:val="0"/>
        <w:rPr>
          <w:rFonts w:ascii="Arial" w:eastAsia="Calibri" w:hAnsi="Arial" w:cs="Arial"/>
          <w:sz w:val="22"/>
          <w:szCs w:val="22"/>
          <w:lang w:eastAsia="en-US"/>
        </w:rPr>
      </w:pPr>
      <w:bookmarkStart w:id="50" w:name="_Toc41394875"/>
      <w:bookmarkStart w:id="51" w:name="_Toc137119640"/>
      <w:r w:rsidRPr="00F36B88">
        <w:rPr>
          <w:rFonts w:ascii="Arial" w:eastAsia="Calibri" w:hAnsi="Arial" w:cs="Arial"/>
          <w:sz w:val="22"/>
          <w:szCs w:val="22"/>
          <w:lang w:eastAsia="en-US"/>
        </w:rPr>
        <w:t>-</w:t>
      </w:r>
      <w:r w:rsidRPr="00F36B88">
        <w:rPr>
          <w:rFonts w:ascii="Arial" w:eastAsia="Calibri" w:hAnsi="Arial" w:cs="Arial"/>
          <w:sz w:val="22"/>
          <w:szCs w:val="22"/>
          <w:lang w:eastAsia="en-US"/>
        </w:rPr>
        <w:tab/>
        <w:t>Številka pogodbe,</w:t>
      </w:r>
      <w:bookmarkEnd w:id="50"/>
      <w:bookmarkEnd w:id="51"/>
    </w:p>
    <w:p w:rsidR="00F36B88" w:rsidRPr="00F36B88" w:rsidRDefault="00F36B88" w:rsidP="00F36B88">
      <w:pPr>
        <w:jc w:val="both"/>
        <w:outlineLvl w:val="0"/>
        <w:rPr>
          <w:rFonts w:ascii="Arial" w:eastAsia="Calibri" w:hAnsi="Arial" w:cs="Arial"/>
          <w:sz w:val="22"/>
          <w:szCs w:val="22"/>
          <w:lang w:eastAsia="en-US"/>
        </w:rPr>
      </w:pPr>
      <w:bookmarkStart w:id="52" w:name="_Toc41394876"/>
      <w:bookmarkStart w:id="53" w:name="_Toc137119641"/>
      <w:r w:rsidRPr="00F36B88">
        <w:rPr>
          <w:rFonts w:ascii="Arial" w:eastAsia="Calibri" w:hAnsi="Arial" w:cs="Arial"/>
          <w:sz w:val="22"/>
          <w:szCs w:val="22"/>
          <w:lang w:eastAsia="en-US"/>
        </w:rPr>
        <w:t>-</w:t>
      </w:r>
      <w:r w:rsidRPr="00F36B88">
        <w:rPr>
          <w:rFonts w:ascii="Arial" w:eastAsia="Calibri" w:hAnsi="Arial" w:cs="Arial"/>
          <w:sz w:val="22"/>
          <w:szCs w:val="22"/>
          <w:lang w:eastAsia="en-US"/>
        </w:rPr>
        <w:tab/>
        <w:t>Število šolskih dni ko je bil opravljen šolski prevoz. Če bo delovna soboto je to potrebno dodatno navesti,</w:t>
      </w:r>
      <w:bookmarkEnd w:id="52"/>
      <w:bookmarkEnd w:id="53"/>
    </w:p>
    <w:p w:rsidR="00F36B88" w:rsidRPr="00F36B88" w:rsidRDefault="00F36B88" w:rsidP="00F36B88">
      <w:pPr>
        <w:jc w:val="both"/>
        <w:outlineLvl w:val="0"/>
        <w:rPr>
          <w:rFonts w:ascii="Arial" w:eastAsia="Calibri" w:hAnsi="Arial" w:cs="Arial"/>
          <w:sz w:val="22"/>
          <w:szCs w:val="22"/>
          <w:lang w:eastAsia="en-US"/>
        </w:rPr>
      </w:pPr>
      <w:bookmarkStart w:id="54" w:name="_Toc41394877"/>
      <w:bookmarkStart w:id="55" w:name="_Toc137119642"/>
      <w:r w:rsidRPr="00F36B88">
        <w:rPr>
          <w:rFonts w:ascii="Arial" w:eastAsia="Calibri" w:hAnsi="Arial" w:cs="Arial"/>
          <w:sz w:val="22"/>
          <w:szCs w:val="22"/>
          <w:lang w:eastAsia="en-US"/>
        </w:rPr>
        <w:t>-</w:t>
      </w:r>
      <w:r w:rsidRPr="00F36B88">
        <w:rPr>
          <w:rFonts w:ascii="Arial" w:eastAsia="Calibri" w:hAnsi="Arial" w:cs="Arial"/>
          <w:sz w:val="22"/>
          <w:szCs w:val="22"/>
          <w:lang w:eastAsia="en-US"/>
        </w:rPr>
        <w:tab/>
        <w:t>iz priloge mora biti razviden natančen izračun skupne cene po sklopih, npr. ( sklop 1: št. šolskih dni x št. kilometrov x cena/km),</w:t>
      </w:r>
      <w:bookmarkEnd w:id="54"/>
      <w:bookmarkEnd w:id="55"/>
    </w:p>
    <w:p w:rsidR="00F36B88" w:rsidRPr="00F36B88" w:rsidRDefault="00F36B88" w:rsidP="00F36B88">
      <w:pPr>
        <w:jc w:val="both"/>
        <w:outlineLvl w:val="0"/>
        <w:rPr>
          <w:rFonts w:ascii="Arial" w:eastAsia="Calibri" w:hAnsi="Arial" w:cs="Arial"/>
          <w:sz w:val="22"/>
          <w:szCs w:val="22"/>
          <w:lang w:eastAsia="en-US"/>
        </w:rPr>
      </w:pPr>
      <w:bookmarkStart w:id="56" w:name="_Toc41394878"/>
      <w:bookmarkStart w:id="57" w:name="_Toc137119643"/>
      <w:r w:rsidRPr="00F36B88">
        <w:rPr>
          <w:rFonts w:ascii="Arial" w:eastAsia="Calibri" w:hAnsi="Arial" w:cs="Arial"/>
          <w:sz w:val="22"/>
          <w:szCs w:val="22"/>
          <w:lang w:eastAsia="en-US"/>
        </w:rPr>
        <w:t>-</w:t>
      </w:r>
      <w:r w:rsidRPr="00F36B88">
        <w:rPr>
          <w:rFonts w:ascii="Arial" w:eastAsia="Calibri" w:hAnsi="Arial" w:cs="Arial"/>
          <w:sz w:val="22"/>
          <w:szCs w:val="22"/>
          <w:lang w:eastAsia="en-US"/>
        </w:rPr>
        <w:tab/>
        <w:t>Iz priloge mora biti razvidno koliko »drugih oseb« je koristilo šolski prevoz za ceno mestnega prevoza ( 0,50 EUR). Ta znesek mora biti odštet od skupnega zneska za šolske prevoze</w:t>
      </w:r>
      <w:bookmarkEnd w:id="56"/>
      <w:bookmarkEnd w:id="57"/>
    </w:p>
    <w:p w:rsidR="00F36B88" w:rsidRPr="00F36B88" w:rsidRDefault="00F36B88" w:rsidP="00F36B88">
      <w:pPr>
        <w:jc w:val="both"/>
        <w:outlineLvl w:val="0"/>
        <w:rPr>
          <w:rFonts w:ascii="Arial" w:eastAsia="Calibri" w:hAnsi="Arial" w:cs="Arial"/>
          <w:sz w:val="22"/>
          <w:szCs w:val="22"/>
          <w:lang w:eastAsia="en-US"/>
        </w:rPr>
      </w:pPr>
      <w:bookmarkStart w:id="58" w:name="_Toc137119644"/>
      <w:r w:rsidRPr="00F36B88">
        <w:rPr>
          <w:rFonts w:ascii="Arial" w:eastAsia="Calibri" w:hAnsi="Arial" w:cs="Arial"/>
          <w:sz w:val="22"/>
          <w:szCs w:val="22"/>
          <w:lang w:eastAsia="en-US"/>
        </w:rPr>
        <w:t>-           iz priloge mora biti razviden seznam učencev, ki so kupili mesečne, polletne oz. letne vozovnice. Znesek kupljenih vozovnih mora biti odštet od skupnega zneska za šolske prevoze</w:t>
      </w:r>
      <w:bookmarkEnd w:id="58"/>
    </w:p>
    <w:p w:rsidR="00F36B88" w:rsidRPr="00F36B88" w:rsidRDefault="00F36B88" w:rsidP="00F36B88">
      <w:pPr>
        <w:jc w:val="both"/>
        <w:outlineLvl w:val="0"/>
        <w:rPr>
          <w:rFonts w:ascii="Arial" w:eastAsia="Calibri" w:hAnsi="Arial"/>
          <w:color w:val="000000"/>
          <w:sz w:val="22"/>
          <w:szCs w:val="22"/>
          <w:lang w:eastAsia="en-US"/>
        </w:rPr>
      </w:pPr>
      <w:r w:rsidRPr="00F36B88">
        <w:rPr>
          <w:rFonts w:ascii="Arial" w:eastAsia="Calibri" w:hAnsi="Arial" w:cs="Arial"/>
          <w:sz w:val="22"/>
          <w:szCs w:val="22"/>
          <w:lang w:eastAsia="en-US"/>
        </w:rPr>
        <w:t xml:space="preserve">-       iz priloge morajo biti razvidni vsi opravljeni dodatni brezplačni prevozi za posamezni mesec ter </w:t>
      </w:r>
      <w:r w:rsidRPr="00F36B88">
        <w:rPr>
          <w:rFonts w:ascii="Arial" w:eastAsia="Calibri" w:hAnsi="Arial"/>
          <w:color w:val="000000"/>
          <w:sz w:val="22"/>
          <w:szCs w:val="22"/>
          <w:lang w:eastAsia="en-US"/>
        </w:rPr>
        <w:t xml:space="preserve"> naziv OŠ, relacija dodatnega brezplačnega prevoza, število opravljenih km, namen prevoza </w:t>
      </w:r>
      <w:r w:rsidRPr="00F36B88">
        <w:rPr>
          <w:rFonts w:ascii="Arial" w:eastAsia="Calibri" w:hAnsi="Arial" w:cs="Arial"/>
          <w:sz w:val="22"/>
          <w:szCs w:val="22"/>
          <w:lang w:eastAsia="en-US"/>
        </w:rPr>
        <w:t xml:space="preserve">   </w:t>
      </w:r>
    </w:p>
    <w:p w:rsidR="00F36B88" w:rsidRPr="00F36B88" w:rsidRDefault="00F36B88" w:rsidP="00F36B88">
      <w:pPr>
        <w:jc w:val="both"/>
        <w:outlineLvl w:val="0"/>
        <w:rPr>
          <w:rFonts w:ascii="Arial" w:eastAsia="Calibri" w:hAnsi="Arial" w:cs="Arial"/>
          <w:b/>
          <w:sz w:val="22"/>
          <w:szCs w:val="22"/>
          <w:lang w:eastAsia="en-US"/>
        </w:rPr>
      </w:pPr>
    </w:p>
    <w:p w:rsidR="00F36B88" w:rsidRPr="00F36B88" w:rsidRDefault="00F36B88" w:rsidP="00F36B88">
      <w:pPr>
        <w:jc w:val="both"/>
        <w:outlineLvl w:val="0"/>
        <w:rPr>
          <w:rFonts w:ascii="Arial" w:eastAsia="Calibri" w:hAnsi="Arial" w:cs="Arial"/>
          <w:b/>
          <w:sz w:val="22"/>
          <w:szCs w:val="22"/>
          <w:lang w:eastAsia="en-US"/>
        </w:rPr>
      </w:pPr>
      <w:r w:rsidRPr="00F36B88">
        <w:rPr>
          <w:rFonts w:ascii="Arial" w:eastAsia="Calibri" w:hAnsi="Arial" w:cs="Arial"/>
          <w:b/>
          <w:sz w:val="22"/>
          <w:szCs w:val="22"/>
          <w:lang w:eastAsia="en-US"/>
        </w:rPr>
        <w:t xml:space="preserve"> </w:t>
      </w:r>
      <w:bookmarkStart w:id="59" w:name="_Toc137119645"/>
      <w:r w:rsidRPr="00F36B88">
        <w:rPr>
          <w:rFonts w:ascii="Arial" w:eastAsia="Calibri" w:hAnsi="Arial" w:cs="Arial"/>
          <w:b/>
          <w:sz w:val="22"/>
          <w:szCs w:val="22"/>
          <w:lang w:eastAsia="en-US"/>
        </w:rPr>
        <w:t>in</w:t>
      </w:r>
      <w:bookmarkEnd w:id="59"/>
      <w:r w:rsidRPr="00F36B88">
        <w:rPr>
          <w:rFonts w:ascii="Arial" w:eastAsia="Calibri" w:hAnsi="Arial" w:cs="Arial"/>
          <w:b/>
          <w:sz w:val="22"/>
          <w:szCs w:val="22"/>
          <w:lang w:eastAsia="en-US"/>
        </w:rPr>
        <w:t xml:space="preserve"> </w:t>
      </w:r>
    </w:p>
    <w:p w:rsidR="00F36B88" w:rsidRPr="00F36B88" w:rsidRDefault="00F36B88" w:rsidP="00F36B88">
      <w:pPr>
        <w:jc w:val="both"/>
        <w:outlineLvl w:val="0"/>
        <w:rPr>
          <w:rFonts w:ascii="Arial" w:eastAsia="Calibri" w:hAnsi="Arial" w:cs="Arial"/>
          <w:b/>
          <w:sz w:val="22"/>
          <w:szCs w:val="22"/>
          <w:lang w:eastAsia="en-US"/>
        </w:rPr>
      </w:pPr>
    </w:p>
    <w:p w:rsidR="00F36B88" w:rsidRPr="00F36B88" w:rsidRDefault="00F36B88" w:rsidP="00F36B88">
      <w:pPr>
        <w:jc w:val="both"/>
        <w:outlineLvl w:val="0"/>
        <w:rPr>
          <w:rFonts w:ascii="Arial" w:eastAsia="Calibri" w:hAnsi="Arial" w:cs="Arial"/>
          <w:sz w:val="22"/>
          <w:szCs w:val="22"/>
          <w:lang w:eastAsia="en-US"/>
        </w:rPr>
      </w:pPr>
      <w:bookmarkStart w:id="60" w:name="_Toc137119646"/>
      <w:r w:rsidRPr="00F36B88">
        <w:rPr>
          <w:rFonts w:ascii="Arial" w:eastAsia="Calibri" w:hAnsi="Arial" w:cs="Arial"/>
          <w:b/>
          <w:sz w:val="22"/>
          <w:szCs w:val="22"/>
          <w:u w:val="single"/>
          <w:lang w:eastAsia="en-US"/>
        </w:rPr>
        <w:t>PRILOGA 2</w:t>
      </w:r>
      <w:r w:rsidRPr="00F36B88">
        <w:rPr>
          <w:rFonts w:ascii="Arial" w:eastAsia="Calibri" w:hAnsi="Arial" w:cs="Arial"/>
          <w:sz w:val="22"/>
          <w:szCs w:val="22"/>
          <w:lang w:eastAsia="en-US"/>
        </w:rPr>
        <w:t>, ki mora biti posredovana  na mail skrbniku  pogodbe in bo tako veljala kot priloga k računu.</w:t>
      </w:r>
      <w:bookmarkEnd w:id="60"/>
      <w:r w:rsidRPr="00F36B88">
        <w:rPr>
          <w:rFonts w:ascii="Arial" w:eastAsia="Calibri" w:hAnsi="Arial" w:cs="Arial"/>
          <w:sz w:val="22"/>
          <w:szCs w:val="22"/>
          <w:lang w:eastAsia="en-US"/>
        </w:rPr>
        <w:t xml:space="preserve"> </w:t>
      </w:r>
    </w:p>
    <w:p w:rsidR="00F36B88" w:rsidRPr="00F36B88" w:rsidRDefault="00F36B88" w:rsidP="00F36B88">
      <w:pPr>
        <w:jc w:val="both"/>
        <w:outlineLvl w:val="0"/>
        <w:rPr>
          <w:rFonts w:ascii="Arial" w:eastAsia="Calibri" w:hAnsi="Arial" w:cs="Arial"/>
          <w:b/>
          <w:sz w:val="22"/>
          <w:szCs w:val="22"/>
          <w:u w:val="single"/>
          <w:lang w:eastAsia="en-US"/>
        </w:rPr>
      </w:pPr>
      <w:bookmarkStart w:id="61" w:name="_Toc137119647"/>
      <w:bookmarkStart w:id="62" w:name="_Toc41394879"/>
      <w:bookmarkEnd w:id="43"/>
      <w:bookmarkEnd w:id="44"/>
      <w:r w:rsidRPr="00F36B88">
        <w:rPr>
          <w:rFonts w:ascii="Arial" w:eastAsia="Calibri" w:hAnsi="Arial" w:cs="Arial"/>
          <w:sz w:val="22"/>
          <w:szCs w:val="22"/>
          <w:lang w:eastAsia="en-US"/>
        </w:rPr>
        <w:t xml:space="preserve">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w:t>
      </w:r>
      <w:r w:rsidRPr="00F36B88">
        <w:rPr>
          <w:rFonts w:ascii="Arial" w:eastAsia="Calibri" w:hAnsi="Arial" w:cs="Arial"/>
          <w:sz w:val="22"/>
          <w:szCs w:val="22"/>
          <w:lang w:eastAsia="en-US"/>
        </w:rPr>
        <w:lastRenderedPageBreak/>
        <w:t xml:space="preserve">šolski dan posebej v mesecu število učencev vozačev, ki so koristili organizirani prevoz v šolo (pred poukom) in domov (po končanem pouku). </w:t>
      </w:r>
      <w:bookmarkEnd w:id="61"/>
      <w:r w:rsidRPr="00F36B88">
        <w:rPr>
          <w:rFonts w:ascii="Arial" w:eastAsia="Calibri" w:hAnsi="Arial" w:cs="Arial"/>
          <w:sz w:val="22"/>
          <w:szCs w:val="22"/>
          <w:lang w:eastAsia="en-US"/>
        </w:rPr>
        <w:t>Priloga se v elektronski obliki nahaja pri skrbniku pogodbe.</w:t>
      </w:r>
    </w:p>
    <w:p w:rsidR="00F36B88" w:rsidRPr="00F36B88" w:rsidRDefault="00F36B88" w:rsidP="00F36B88">
      <w:pPr>
        <w:jc w:val="both"/>
        <w:outlineLvl w:val="0"/>
        <w:rPr>
          <w:rFonts w:ascii="Arial" w:eastAsia="Calibri" w:hAnsi="Arial" w:cs="Arial"/>
          <w:sz w:val="22"/>
          <w:szCs w:val="22"/>
          <w:highlight w:val="yellow"/>
          <w:lang w:eastAsia="en-US"/>
        </w:rPr>
      </w:pPr>
      <w:r w:rsidRPr="00F36B88">
        <w:rPr>
          <w:rFonts w:ascii="Arial" w:eastAsia="Calibri" w:hAnsi="Arial" w:cs="Arial"/>
          <w:sz w:val="22"/>
          <w:szCs w:val="22"/>
          <w:highlight w:val="yellow"/>
          <w:lang w:eastAsia="en-US"/>
        </w:rPr>
        <w:t xml:space="preserve"> </w:t>
      </w:r>
    </w:p>
    <w:p w:rsidR="00F36B88" w:rsidRPr="00F36B88" w:rsidRDefault="00F36B88" w:rsidP="00F36B88">
      <w:pPr>
        <w:jc w:val="both"/>
        <w:outlineLvl w:val="0"/>
        <w:rPr>
          <w:rFonts w:ascii="Arial" w:eastAsia="Calibri" w:hAnsi="Arial" w:cs="Arial"/>
          <w:sz w:val="22"/>
          <w:szCs w:val="22"/>
          <w:lang w:eastAsia="en-US"/>
        </w:rPr>
      </w:pPr>
      <w:bookmarkStart w:id="63" w:name="_Toc137119650"/>
      <w:bookmarkEnd w:id="62"/>
      <w:r w:rsidRPr="00F36B88">
        <w:rPr>
          <w:rFonts w:ascii="Arial" w:eastAsia="Calibri" w:hAnsi="Arial" w:cs="Arial"/>
          <w:sz w:val="22"/>
          <w:szCs w:val="22"/>
          <w:lang w:eastAsia="en-US"/>
        </w:rPr>
        <w:t>Če računu ne bosta priloženi obe zgoraj navedeni prilogi, vam bomo račun zavrnili (priloga 1 preko UJP-a, priloga 2 po elektronski pošti skrbniku pogodbe).</w:t>
      </w:r>
      <w:bookmarkEnd w:id="63"/>
    </w:p>
    <w:p w:rsidR="00F36B88" w:rsidRPr="00F36B88" w:rsidRDefault="00F36B88" w:rsidP="00F36B88">
      <w:pPr>
        <w:jc w:val="both"/>
        <w:outlineLvl w:val="0"/>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Plačnik prevozov, ki so predmet te pogodbe, je Mestna občina Krško. Stroški šolskih prevozov bremenijo PP 3631, KTO 4119, SM 3061. Stroški mestnega prevoza bremenijo PP 4216, KTO 4102, SM 4021, NRP OB054-07-0236. </w:t>
      </w:r>
    </w:p>
    <w:p w:rsidR="00F36B88" w:rsidRPr="00F36B88" w:rsidRDefault="00F36B88" w:rsidP="00F36B88">
      <w:pPr>
        <w:spacing w:after="120"/>
        <w:ind w:left="7" w:hanging="7"/>
        <w:jc w:val="both"/>
        <w:rPr>
          <w:rFonts w:ascii="Arial" w:eastAsia="Calibri" w:hAnsi="Arial" w:cs="Arial"/>
          <w:sz w:val="22"/>
          <w:szCs w:val="22"/>
          <w:lang w:eastAsia="en-US"/>
        </w:rPr>
      </w:pPr>
    </w:p>
    <w:p w:rsidR="00F36B88" w:rsidRPr="00F36B88" w:rsidRDefault="00F36B88" w:rsidP="00F36B88">
      <w:pPr>
        <w:spacing w:after="120"/>
        <w:ind w:left="7" w:hanging="7"/>
        <w:jc w:val="both"/>
        <w:rPr>
          <w:rFonts w:ascii="Arial" w:eastAsia="Calibri" w:hAnsi="Arial" w:cs="Arial"/>
          <w:sz w:val="22"/>
          <w:szCs w:val="22"/>
          <w:lang w:eastAsia="en-US"/>
        </w:rPr>
      </w:pPr>
      <w:r w:rsidRPr="00F36B88">
        <w:rPr>
          <w:rFonts w:ascii="Arial" w:eastAsia="Calibri" w:hAnsi="Arial" w:cs="Arial"/>
          <w:sz w:val="22"/>
          <w:szCs w:val="22"/>
          <w:lang w:eastAsia="en-US"/>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Naročnik bo nesporni del računa plačal na 30. dan od njegovega uradnega prejema oz. v skladu z veljavnim zakonom glede izvrševanja proračuna Mestne občine Krško.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Če naročnik ne plača pravočasno zapadlega zneska po potrjenem računu, ima prevoznik pravico zaračunati zakonske zamudne obresti.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Naročnik bo poslal prevozniku seznam učencev vozačev in vstopne postaje. Na podlagi seznama vozačev, ponudnik pripravi brezplačne čip kartice, ki jih razdeli po šolah.</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Naročnik bo dovolil spremembo pogodbe in sicer v primerih dopolnitev, sprememb oz. ukinitev relacij, ter skladno s tem sprememb voznih redov glede na dejansko število uporabnikov, oziroma zaradi nepredvidenih okoliščin (zapore cest, obvozi, sklepi pristojnih upravnih ali posvetovalnih organov, ipd.), pri čemer se skladno s kalkulativno osnovo ustrezno spremeni pogodbena cena.</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Dokončni vozni red za šolsko leto bo naročnik predložil prevozniku pred začetkom šolskega leta. Glede na potrebe šole, se lahko tekom šolskega leta vozni red tudi spremeni in določi nov. </w:t>
      </w:r>
    </w:p>
    <w:p w:rsidR="00F36B88" w:rsidRPr="00F36B88" w:rsidRDefault="00F36B88" w:rsidP="00F36B88">
      <w:pPr>
        <w:jc w:val="both"/>
        <w:rPr>
          <w:rFonts w:ascii="Arial" w:eastAsia="Calibri" w:hAnsi="Arial" w:cs="Arial"/>
          <w:sz w:val="22"/>
          <w:szCs w:val="22"/>
          <w:highlight w:val="yellow"/>
          <w:lang w:eastAsia="en-US"/>
        </w:rPr>
      </w:pPr>
      <w:r w:rsidRPr="00F36B88">
        <w:rPr>
          <w:rFonts w:ascii="Arial" w:eastAsia="Calibri" w:hAnsi="Arial" w:cs="Arial"/>
          <w:sz w:val="22"/>
          <w:szCs w:val="22"/>
          <w:highlight w:val="yellow"/>
          <w:lang w:eastAsia="en-US"/>
        </w:rPr>
        <w:t xml:space="preserve"> </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 nespoštovanje določil te pogodbe ima naročnik pravico prevozniku zaračunati škodo, ki mu je zaradi takega ravnanja nastala, razen v primeru višje sile v skladu z Obligacijskim zakonikom.</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r w:rsidRPr="00F36B88">
        <w:rPr>
          <w:rFonts w:ascii="Arial" w:hAnsi="Arial" w:cs="Arial"/>
          <w:sz w:val="22"/>
          <w:szCs w:val="22"/>
        </w:rPr>
        <w:t>(1) Prevoznik odgovarja naročniku za sodelavce in podizvajalce, kot če bi dela opravil sam. Odgovornost izvajalcev nasproti naročniku je solidarna.</w:t>
      </w:r>
    </w:p>
    <w:p w:rsidR="00F36B88" w:rsidRPr="00F36B88" w:rsidRDefault="00F36B88" w:rsidP="00F36B88">
      <w:pPr>
        <w:widowControl w:val="0"/>
        <w:autoSpaceDE w:val="0"/>
        <w:autoSpaceDN w:val="0"/>
        <w:adjustRightInd w:val="0"/>
        <w:spacing w:line="276" w:lineRule="auto"/>
        <w:ind w:right="-1"/>
        <w:jc w:val="both"/>
        <w:rPr>
          <w:rFonts w:ascii="Arial" w:hAnsi="Arial" w:cs="Arial"/>
          <w:sz w:val="22"/>
          <w:szCs w:val="22"/>
        </w:rPr>
      </w:pPr>
    </w:p>
    <w:p w:rsidR="00F36B88" w:rsidRPr="00F36B88" w:rsidRDefault="00F36B88" w:rsidP="00F36B88">
      <w:pPr>
        <w:widowControl w:val="0"/>
        <w:autoSpaceDE w:val="0"/>
        <w:autoSpaceDN w:val="0"/>
        <w:adjustRightInd w:val="0"/>
        <w:spacing w:line="276" w:lineRule="auto"/>
        <w:ind w:right="-1"/>
        <w:jc w:val="both"/>
        <w:rPr>
          <w:rFonts w:ascii="Arial" w:hAnsi="Arial" w:cs="Arial"/>
          <w:sz w:val="22"/>
          <w:szCs w:val="22"/>
        </w:rPr>
      </w:pPr>
      <w:r w:rsidRPr="00F36B88">
        <w:rPr>
          <w:rFonts w:ascii="Arial" w:hAnsi="Arial" w:cs="Arial"/>
          <w:sz w:val="22"/>
          <w:szCs w:val="22"/>
        </w:rPr>
        <w:t>(2) Poleg prevoznika pri izvedbi del sodelujejo tudi naslednji podizvajalci:</w:t>
      </w:r>
    </w:p>
    <w:p w:rsidR="00F36B88" w:rsidRPr="00F36B88" w:rsidRDefault="00F36B88" w:rsidP="00F36B88">
      <w:pPr>
        <w:widowControl w:val="0"/>
        <w:numPr>
          <w:ilvl w:val="0"/>
          <w:numId w:val="14"/>
        </w:numPr>
        <w:autoSpaceDE w:val="0"/>
        <w:autoSpaceDN w:val="0"/>
        <w:adjustRightInd w:val="0"/>
        <w:spacing w:line="276" w:lineRule="auto"/>
        <w:jc w:val="both"/>
        <w:rPr>
          <w:rFonts w:ascii="Arial" w:hAnsi="Arial" w:cs="Arial"/>
          <w:sz w:val="22"/>
          <w:szCs w:val="22"/>
        </w:rPr>
      </w:pPr>
    </w:p>
    <w:p w:rsidR="00F36B88" w:rsidRPr="00F36B88" w:rsidRDefault="00F36B88" w:rsidP="00F36B88">
      <w:pPr>
        <w:widowControl w:val="0"/>
        <w:numPr>
          <w:ilvl w:val="0"/>
          <w:numId w:val="14"/>
        </w:numPr>
        <w:autoSpaceDE w:val="0"/>
        <w:autoSpaceDN w:val="0"/>
        <w:adjustRightInd w:val="0"/>
        <w:spacing w:line="276" w:lineRule="auto"/>
        <w:jc w:val="both"/>
        <w:rPr>
          <w:rFonts w:ascii="Arial" w:hAnsi="Arial" w:cs="Arial"/>
          <w:sz w:val="22"/>
          <w:szCs w:val="22"/>
        </w:rPr>
      </w:pP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r w:rsidRPr="00F36B88">
        <w:rPr>
          <w:rFonts w:ascii="Arial" w:hAnsi="Arial" w:cs="Arial"/>
          <w:sz w:val="22"/>
          <w:szCs w:val="22"/>
        </w:rPr>
        <w:t>(3) V primeru, da se po sklenitvi pogodbe o izvedbi javnega naročila zamenja podizvajalec ali če prevoznik sklene pogodbo z novim podizvajalcem, mora ravnati v skladu s 94. členom ZJN-3. Prevoznik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prevoznik skupaj z obvestilom posredovati tudi podatke in dokumente o odsotnosti razlogov za izključitev in  izpolnjevanju pogojev javnega naročila.</w:t>
      </w:r>
    </w:p>
    <w:p w:rsidR="00F36B88" w:rsidRPr="00F36B88" w:rsidRDefault="00F36B88" w:rsidP="00F36B88">
      <w:pPr>
        <w:spacing w:line="276" w:lineRule="auto"/>
        <w:ind w:right="-1"/>
        <w:jc w:val="both"/>
        <w:rPr>
          <w:rFonts w:ascii="Arial" w:hAnsi="Arial" w:cs="Arial"/>
          <w:sz w:val="22"/>
          <w:szCs w:val="22"/>
        </w:rPr>
      </w:pPr>
    </w:p>
    <w:p w:rsidR="00F36B88" w:rsidRPr="00F36B88" w:rsidRDefault="00F36B88" w:rsidP="00F36B88">
      <w:pPr>
        <w:spacing w:line="276" w:lineRule="auto"/>
        <w:ind w:right="-1"/>
        <w:jc w:val="both"/>
        <w:rPr>
          <w:rFonts w:ascii="Arial" w:hAnsi="Arial" w:cs="Arial"/>
          <w:sz w:val="22"/>
          <w:szCs w:val="22"/>
        </w:rPr>
      </w:pPr>
      <w:r w:rsidRPr="00F36B88">
        <w:rPr>
          <w:rFonts w:ascii="Arial" w:hAnsi="Arial" w:cs="Arial"/>
          <w:sz w:val="22"/>
          <w:szCs w:val="22"/>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prevoznika najpozneje v desetih dneh od prejema tega predloga. </w:t>
      </w:r>
    </w:p>
    <w:p w:rsidR="00F36B88" w:rsidRPr="00F36B88" w:rsidRDefault="00F36B88" w:rsidP="00F36B88">
      <w:pPr>
        <w:spacing w:line="276" w:lineRule="auto"/>
        <w:ind w:right="-1"/>
        <w:jc w:val="both"/>
        <w:rPr>
          <w:rFonts w:ascii="Arial" w:hAnsi="Arial" w:cs="Arial"/>
          <w:sz w:val="22"/>
          <w:szCs w:val="22"/>
        </w:rPr>
      </w:pPr>
    </w:p>
    <w:p w:rsidR="00F36B88" w:rsidRPr="00F36B88" w:rsidRDefault="00F36B88" w:rsidP="00F36B88">
      <w:pPr>
        <w:spacing w:line="276" w:lineRule="auto"/>
        <w:ind w:right="-1"/>
        <w:jc w:val="both"/>
        <w:rPr>
          <w:rFonts w:ascii="Arial" w:hAnsi="Arial" w:cs="Arial"/>
          <w:sz w:val="22"/>
          <w:szCs w:val="22"/>
        </w:rPr>
      </w:pPr>
      <w:r w:rsidRPr="00F36B88">
        <w:rPr>
          <w:rFonts w:ascii="Arial" w:hAnsi="Arial" w:cs="Arial"/>
          <w:sz w:val="22"/>
          <w:szCs w:val="22"/>
        </w:rPr>
        <w:t xml:space="preserve">(5) Zamenjava podizvajalca se lahko izvede le s predhodnim soglasjem naročnika in sklenitvijo aneksa k tej pogodbi. </w:t>
      </w: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r w:rsidRPr="00F36B88">
        <w:rPr>
          <w:rFonts w:ascii="Arial" w:hAnsi="Arial" w:cs="Arial"/>
          <w:sz w:val="22"/>
          <w:szCs w:val="22"/>
        </w:rPr>
        <w:t>(6) V primeru, da je podizvajalec zahteval neposredno plačilo, prevoznik pooblašča naročnika, da na podlagi potrjenega računa oziroma situacije s strani glavnega izvajalca neposredno plačuje podizvajalcu, za kar podizvajalec predloži soglasje,  na podlagi katerega naročnik namesto prevozniku poravna podizvajalčevo terjatev do ponudnika. Prevoznik mora svojemu računu ali situaciji priložiti račun ali situacijo podizvajalca, ki ga je predhodno potrdil.</w:t>
      </w: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r w:rsidRPr="00F36B88">
        <w:rPr>
          <w:rFonts w:ascii="Arial" w:hAnsi="Arial" w:cs="Arial"/>
          <w:sz w:val="22"/>
          <w:szCs w:val="22"/>
        </w:rPr>
        <w:t>(7) Če podizvajalec neposrednega plačila ni zahteval, bo naročnik od prevoznika zahteval,  da mu najpozneje v 60 dneh od plačila končnega računa oziroma situacije pošlje svojo pisno izjavo in pisno izjavo podizvajalca, da je podizvajalec prejel plačilo za izvedeno delo, neposredno povezano s predmetom javnega naročila.</w:t>
      </w:r>
    </w:p>
    <w:p w:rsidR="00F36B88" w:rsidRPr="00F36B88" w:rsidRDefault="00F36B88" w:rsidP="00F36B88">
      <w:pPr>
        <w:widowControl w:val="0"/>
        <w:autoSpaceDE w:val="0"/>
        <w:autoSpaceDN w:val="0"/>
        <w:adjustRightInd w:val="0"/>
        <w:spacing w:line="276" w:lineRule="auto"/>
        <w:jc w:val="both"/>
        <w:rPr>
          <w:rFonts w:ascii="Arial" w:hAnsi="Arial" w:cs="Arial"/>
          <w:sz w:val="22"/>
          <w:szCs w:val="22"/>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Prevoznik skrbi za varnost vstopnih in izstopnih mest.</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lastRenderedPageBreak/>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Prevoznik je dolžan zavarovati učence proti morebitnim poškodbam, ki bi jih le ti utrpeli v primeru prometne nesreče.</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Naročnik ima pravico odstopiti od pogodbe z odpovednim rokom 60 dni v primeru, da:</w:t>
      </w:r>
    </w:p>
    <w:p w:rsidR="00F36B88" w:rsidRPr="00F36B88" w:rsidRDefault="00F36B88" w:rsidP="00F36B88">
      <w:pPr>
        <w:widowControl w:val="0"/>
        <w:numPr>
          <w:ilvl w:val="0"/>
          <w:numId w:val="16"/>
        </w:numPr>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v proračunu Mestne občine Krško ni zagotovljenih sredstev za zagotavljanje prevozov,</w:t>
      </w:r>
    </w:p>
    <w:p w:rsidR="00F36B88" w:rsidRPr="00F36B88" w:rsidRDefault="00F36B88" w:rsidP="00F36B88">
      <w:pPr>
        <w:widowControl w:val="0"/>
        <w:numPr>
          <w:ilvl w:val="0"/>
          <w:numId w:val="16"/>
        </w:numPr>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naročnik zagotovi gospodarnejšo oziroma zanj ugodnejšo izvedbo prevozov.</w:t>
      </w:r>
    </w:p>
    <w:p w:rsidR="00F36B88" w:rsidRPr="00F36B88" w:rsidRDefault="00F36B88" w:rsidP="00F36B88">
      <w:pPr>
        <w:ind w:left="360"/>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Za primer odpovedi pogodbe s strani naročnika se prevoznik odpoveduje kakršnimkoli zahtevkom iz naslova odškodninske obveznosti.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Če prevoznik odpove pogodbo ima  naročnik pravico unovčiti finančno zavarovanje za dobro izvedbo pogodbenih obveznosti.</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widowControl w:val="0"/>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Naročnik bo po izteku vsakih šest mesecev od sklenitve te pogodbe preveril ali je na dan tega preverjanja pri izvajalcu ali podizvajalcu izpolnjena ena ali več naslednjih okoliščin:</w:t>
      </w:r>
    </w:p>
    <w:p w:rsidR="00F36B88" w:rsidRPr="00F36B88" w:rsidRDefault="00F36B88" w:rsidP="00F36B88">
      <w:pPr>
        <w:widowControl w:val="0"/>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w:t>
      </w:r>
      <w:r w:rsidRPr="00F36B88">
        <w:rPr>
          <w:rFonts w:ascii="Arial" w:eastAsia="Calibri" w:hAnsi="Arial" w:cs="Arial"/>
          <w:sz w:val="22"/>
          <w:szCs w:val="22"/>
          <w:lang w:eastAsia="en-US"/>
        </w:rPr>
        <w:tab/>
        <w:t>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F36B88" w:rsidRPr="00F36B88" w:rsidRDefault="00F36B88" w:rsidP="00F36B88">
      <w:pPr>
        <w:widowControl w:val="0"/>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w:t>
      </w:r>
      <w:r w:rsidRPr="00F36B88">
        <w:rPr>
          <w:rFonts w:ascii="Arial" w:eastAsia="Calibri" w:hAnsi="Arial" w:cs="Arial"/>
          <w:sz w:val="22"/>
          <w:szCs w:val="22"/>
          <w:lang w:eastAsia="en-US"/>
        </w:rPr>
        <w:tab/>
        <w:t>da je prevoznik ali njegov podizvajalec izločen iz postopkov javnih naročil zaradi uvrstitve v evidenco gospodarskih subjektov z negativnimi referencami;</w:t>
      </w:r>
    </w:p>
    <w:p w:rsidR="00F36B88" w:rsidRPr="00F36B88" w:rsidRDefault="00F36B88" w:rsidP="00F36B88">
      <w:pPr>
        <w:widowControl w:val="0"/>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w:t>
      </w:r>
      <w:r w:rsidRPr="00F36B88">
        <w:rPr>
          <w:rFonts w:ascii="Arial" w:eastAsia="Calibri" w:hAnsi="Arial" w:cs="Arial"/>
          <w:sz w:val="22"/>
          <w:szCs w:val="22"/>
          <w:lang w:eastAsia="en-US"/>
        </w:rPr>
        <w:tab/>
        <w:t>da je v zadnjih treh letih pred dnevom preverjanja pristojni organ Republike Slovenije ali druge države članice ali tretje države pri prevozniku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36B88" w:rsidRPr="00F36B88" w:rsidRDefault="00F36B88" w:rsidP="00F36B88">
      <w:pPr>
        <w:widowControl w:val="0"/>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V primeru ugotovljene okoliščine iz prejšnjega odstavka bo naročnik v roku petih dni o tem obvestil prevoznika in takoj, vendar najkasneje 30 dni od poteka roka za preverjanje iz prejšnjega odstavka, začel nov postopek javnega naročanja. V primeru izpolnitve okoliščine iz prejšnjega odstavka pri nominiranih podizvajalcih, lahko prevoznik v roku desetih dni po prejemu obvestila iz prejšnjega odstavka zamenja podizvajalca v skladu s 94. členom ZJN-3 (Ur. list RS, št.91/15, 14/18 in 121/21) in določili te pogodbe, pod pogojem, da te zamenjava ne predstavlja bistvene spremembe pogodbe. V kolikor prevoznik v prej navedenem roku ne predlaga novega podizvajalca ali če naročnik v skladu </w:t>
      </w:r>
      <w:r w:rsidRPr="00F36B88">
        <w:rPr>
          <w:rFonts w:ascii="Arial" w:eastAsia="Calibri" w:hAnsi="Arial" w:cs="Arial"/>
          <w:sz w:val="22"/>
          <w:szCs w:val="22"/>
          <w:lang w:eastAsia="en-US"/>
        </w:rPr>
        <w:lastRenderedPageBreak/>
        <w:t>s 94. členom ZJN-3 pravočasno predlaganega podizvajalca zavrne, bo naročnik takoj, vendar najkasneje 45 dni od poteka roka za preverjanje iz prejšnjega odstavka začel nov postopek javnega naročila.</w:t>
      </w:r>
    </w:p>
    <w:p w:rsidR="00F36B88" w:rsidRPr="00F36B88" w:rsidRDefault="00F36B88" w:rsidP="00F36B88">
      <w:pPr>
        <w:widowControl w:val="0"/>
        <w:autoSpaceDE w:val="0"/>
        <w:autoSpaceDN w:val="0"/>
        <w:adjustRightInd w:val="0"/>
        <w:jc w:val="both"/>
        <w:rPr>
          <w:rFonts w:ascii="Arial" w:eastAsia="Calibri" w:hAnsi="Arial" w:cs="Arial"/>
          <w:sz w:val="22"/>
          <w:szCs w:val="22"/>
          <w:lang w:eastAsia="en-US"/>
        </w:rPr>
      </w:pPr>
      <w:r w:rsidRPr="00F36B88">
        <w:rPr>
          <w:rFonts w:ascii="Arial" w:eastAsia="Calibri" w:hAnsi="Arial" w:cs="Arial"/>
          <w:sz w:val="22"/>
          <w:szCs w:val="22"/>
          <w:lang w:eastAsia="en-US"/>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prevoznika</w:t>
      </w: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Morebitne spore iz te pogodbe rešujeta pogodbeni stranki sporazumno. V kolikor sporazum ni dosežen je za reševanje spora pristojno sodišče v Krškem.</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Ta pogodba prične veljati z dnem podpisa obeh pogodbenih strank in potem ko prevoznik izroči naročniku finančno zavarovanje za dobro izvedbo pogodbenih obveznosti.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widowControl w:val="0"/>
        <w:numPr>
          <w:ilvl w:val="0"/>
          <w:numId w:val="17"/>
        </w:numPr>
        <w:autoSpaceDE w:val="0"/>
        <w:autoSpaceDN w:val="0"/>
        <w:adjustRightInd w:val="0"/>
        <w:jc w:val="center"/>
        <w:rPr>
          <w:rFonts w:ascii="Arial" w:eastAsia="Calibri" w:hAnsi="Arial" w:cs="Arial"/>
          <w:sz w:val="22"/>
          <w:szCs w:val="22"/>
          <w:lang w:eastAsia="en-US"/>
        </w:rPr>
      </w:pPr>
      <w:r w:rsidRPr="00F36B88">
        <w:rPr>
          <w:rFonts w:ascii="Arial" w:eastAsia="Calibri" w:hAnsi="Arial" w:cs="Arial"/>
          <w:sz w:val="22"/>
          <w:szCs w:val="22"/>
          <w:lang w:eastAsia="en-US"/>
        </w:rPr>
        <w:t>člen</w:t>
      </w: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Pogodba je napisana v štirih  izvodih, od katerih prejme vsaka pogodbena stranka po dva izvoda.</w:t>
      </w:r>
    </w:p>
    <w:p w:rsidR="00F36B88" w:rsidRPr="00F36B88" w:rsidRDefault="00F36B88" w:rsidP="00F36B88">
      <w:pPr>
        <w:jc w:val="both"/>
        <w:rPr>
          <w:rFonts w:ascii="Arial" w:eastAsia="Calibri" w:hAnsi="Arial" w:cs="Arial"/>
          <w:sz w:val="22"/>
          <w:szCs w:val="22"/>
          <w:lang w:eastAsia="en-US"/>
        </w:rPr>
      </w:pPr>
    </w:p>
    <w:tbl>
      <w:tblPr>
        <w:tblW w:w="10031" w:type="dxa"/>
        <w:tblLayout w:type="fixed"/>
        <w:tblLook w:val="0000" w:firstRow="0" w:lastRow="0" w:firstColumn="0" w:lastColumn="0" w:noHBand="0" w:noVBand="0"/>
      </w:tblPr>
      <w:tblGrid>
        <w:gridCol w:w="4361"/>
        <w:gridCol w:w="5670"/>
      </w:tblGrid>
      <w:tr w:rsidR="00F36B88" w:rsidRPr="00F36B88" w:rsidTr="00F36B88">
        <w:trPr>
          <w:trHeight w:val="480"/>
        </w:trPr>
        <w:tc>
          <w:tcPr>
            <w:tcW w:w="4361" w:type="dxa"/>
          </w:tcPr>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 xml:space="preserve">Podpisano dne ………………..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Številka: 371-40/2023 O707</w:t>
            </w:r>
          </w:p>
          <w:p w:rsidR="00F36B88" w:rsidRPr="00F36B88" w:rsidRDefault="00F36B88" w:rsidP="00F36B88">
            <w:pPr>
              <w:jc w:val="both"/>
              <w:rPr>
                <w:rFonts w:ascii="Arial" w:eastAsia="Calibri" w:hAnsi="Arial" w:cs="Arial"/>
                <w:sz w:val="22"/>
                <w:szCs w:val="22"/>
                <w:lang w:eastAsia="en-US"/>
              </w:rPr>
            </w:pPr>
          </w:p>
        </w:tc>
        <w:tc>
          <w:tcPr>
            <w:tcW w:w="5670" w:type="dxa"/>
          </w:tcPr>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Podpisano dne ………………</w:t>
            </w:r>
          </w:p>
          <w:p w:rsidR="00F36B88" w:rsidRPr="00F36B88" w:rsidRDefault="00F36B88" w:rsidP="00F36B88">
            <w:pPr>
              <w:jc w:val="both"/>
              <w:rPr>
                <w:rFonts w:ascii="Arial" w:eastAsia="Calibri" w:hAnsi="Arial" w:cs="Arial"/>
                <w:sz w:val="22"/>
                <w:szCs w:val="22"/>
                <w:lang w:eastAsia="en-US"/>
              </w:rPr>
            </w:pPr>
          </w:p>
          <w:p w:rsidR="00F36B88" w:rsidRPr="00F36B88" w:rsidRDefault="00F36B88" w:rsidP="00F36B88">
            <w:pPr>
              <w:jc w:val="both"/>
              <w:rPr>
                <w:rFonts w:ascii="Arial" w:eastAsia="Calibri" w:hAnsi="Arial" w:cs="Arial"/>
                <w:sz w:val="22"/>
                <w:szCs w:val="22"/>
                <w:lang w:eastAsia="en-US"/>
              </w:rPr>
            </w:pPr>
            <w:r w:rsidRPr="00F36B88">
              <w:rPr>
                <w:rFonts w:ascii="Arial" w:eastAsia="Calibri" w:hAnsi="Arial" w:cs="Arial"/>
                <w:sz w:val="22"/>
                <w:szCs w:val="22"/>
                <w:lang w:eastAsia="en-US"/>
              </w:rPr>
              <w:t>Številka:</w:t>
            </w:r>
          </w:p>
        </w:tc>
      </w:tr>
      <w:tr w:rsidR="00F36B88" w:rsidRPr="00F36B88" w:rsidTr="00F36B88">
        <w:tc>
          <w:tcPr>
            <w:tcW w:w="4361" w:type="dxa"/>
          </w:tcPr>
          <w:p w:rsidR="00F36B88" w:rsidRPr="00F36B88" w:rsidRDefault="00F36B88" w:rsidP="00F36B88">
            <w:pPr>
              <w:jc w:val="both"/>
              <w:rPr>
                <w:rFonts w:ascii="Arial" w:eastAsia="Calibri" w:hAnsi="Arial" w:cs="Arial"/>
                <w:b/>
                <w:sz w:val="22"/>
                <w:szCs w:val="22"/>
                <w:lang w:eastAsia="en-US"/>
              </w:rPr>
            </w:pPr>
          </w:p>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NAROČNIK:</w:t>
            </w:r>
          </w:p>
        </w:tc>
        <w:tc>
          <w:tcPr>
            <w:tcW w:w="5670" w:type="dxa"/>
          </w:tcPr>
          <w:p w:rsidR="00F36B88" w:rsidRPr="00F36B88" w:rsidRDefault="00F36B88" w:rsidP="00F36B88">
            <w:pPr>
              <w:jc w:val="both"/>
              <w:rPr>
                <w:rFonts w:ascii="Arial" w:eastAsia="Calibri" w:hAnsi="Arial" w:cs="Arial"/>
                <w:b/>
                <w:sz w:val="22"/>
                <w:szCs w:val="22"/>
                <w:lang w:eastAsia="en-US"/>
              </w:rPr>
            </w:pPr>
          </w:p>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PREVOZNIK:</w:t>
            </w:r>
          </w:p>
        </w:tc>
      </w:tr>
      <w:tr w:rsidR="00F36B88" w:rsidRPr="00F36B88" w:rsidTr="00F36B88">
        <w:tc>
          <w:tcPr>
            <w:tcW w:w="4361" w:type="dxa"/>
          </w:tcPr>
          <w:p w:rsidR="00F36B88" w:rsidRPr="00F36B88" w:rsidRDefault="00F36B88" w:rsidP="00F36B88">
            <w:pPr>
              <w:jc w:val="center"/>
              <w:rPr>
                <w:rFonts w:ascii="Arial" w:eastAsia="Calibri" w:hAnsi="Arial" w:cs="Arial"/>
                <w:sz w:val="22"/>
                <w:szCs w:val="22"/>
                <w:lang w:eastAsia="en-US"/>
              </w:rPr>
            </w:pPr>
          </w:p>
          <w:p w:rsidR="00F36B88" w:rsidRPr="00F36B88" w:rsidRDefault="00F36B88" w:rsidP="00F36B88">
            <w:pPr>
              <w:jc w:val="center"/>
              <w:rPr>
                <w:rFonts w:ascii="Arial" w:eastAsia="Calibri" w:hAnsi="Arial" w:cs="Arial"/>
                <w:sz w:val="22"/>
                <w:szCs w:val="22"/>
                <w:lang w:eastAsia="en-US"/>
              </w:rPr>
            </w:pPr>
            <w:r w:rsidRPr="00F36B88">
              <w:rPr>
                <w:rFonts w:ascii="Arial" w:eastAsia="Calibri" w:hAnsi="Arial" w:cs="Arial"/>
                <w:sz w:val="22"/>
                <w:szCs w:val="22"/>
                <w:lang w:eastAsia="en-US"/>
              </w:rPr>
              <w:t>MESTNA OBČINA KRŠKO</w:t>
            </w:r>
          </w:p>
        </w:tc>
        <w:tc>
          <w:tcPr>
            <w:tcW w:w="5670" w:type="dxa"/>
          </w:tcPr>
          <w:p w:rsidR="00F36B88" w:rsidRPr="00F36B88" w:rsidRDefault="00F36B88" w:rsidP="00F36B88">
            <w:pPr>
              <w:jc w:val="center"/>
              <w:rPr>
                <w:rFonts w:ascii="Arial" w:eastAsia="Calibri" w:hAnsi="Arial" w:cs="Arial"/>
                <w:sz w:val="22"/>
                <w:szCs w:val="22"/>
                <w:lang w:eastAsia="en-US"/>
              </w:rPr>
            </w:pPr>
          </w:p>
        </w:tc>
      </w:tr>
      <w:tr w:rsidR="00F36B88" w:rsidRPr="00F36B88" w:rsidTr="00F36B88">
        <w:tc>
          <w:tcPr>
            <w:tcW w:w="4361" w:type="dxa"/>
          </w:tcPr>
          <w:p w:rsidR="00F36B88" w:rsidRPr="00F36B88" w:rsidRDefault="00F36B88" w:rsidP="00F36B88">
            <w:pPr>
              <w:jc w:val="center"/>
              <w:rPr>
                <w:rFonts w:ascii="Arial" w:eastAsia="Calibri" w:hAnsi="Arial" w:cs="Arial"/>
                <w:sz w:val="22"/>
                <w:szCs w:val="22"/>
                <w:lang w:eastAsia="en-US"/>
              </w:rPr>
            </w:pPr>
            <w:r w:rsidRPr="00F36B88">
              <w:rPr>
                <w:rFonts w:ascii="Arial" w:eastAsia="Calibri" w:hAnsi="Arial" w:cs="Arial"/>
                <w:sz w:val="22"/>
                <w:szCs w:val="22"/>
                <w:lang w:eastAsia="en-US"/>
              </w:rPr>
              <w:t>Janez Kerin</w:t>
            </w:r>
          </w:p>
        </w:tc>
        <w:tc>
          <w:tcPr>
            <w:tcW w:w="5670" w:type="dxa"/>
          </w:tcPr>
          <w:p w:rsidR="00F36B88" w:rsidRPr="00F36B88" w:rsidRDefault="00F36B88" w:rsidP="00F36B88">
            <w:pPr>
              <w:jc w:val="center"/>
              <w:rPr>
                <w:rFonts w:ascii="Arial" w:eastAsia="Calibri" w:hAnsi="Arial" w:cs="Arial"/>
                <w:sz w:val="22"/>
                <w:szCs w:val="22"/>
                <w:lang w:eastAsia="en-US"/>
              </w:rPr>
            </w:pPr>
          </w:p>
        </w:tc>
      </w:tr>
      <w:tr w:rsidR="00F36B88" w:rsidRPr="00F36B88" w:rsidTr="00F36B88">
        <w:tc>
          <w:tcPr>
            <w:tcW w:w="4361" w:type="dxa"/>
          </w:tcPr>
          <w:p w:rsidR="00F36B88" w:rsidRPr="00F36B88" w:rsidRDefault="00F36B88" w:rsidP="00F36B88">
            <w:pPr>
              <w:jc w:val="center"/>
              <w:rPr>
                <w:rFonts w:ascii="Arial" w:eastAsia="Calibri" w:hAnsi="Arial" w:cs="Arial"/>
                <w:sz w:val="22"/>
                <w:szCs w:val="22"/>
                <w:lang w:eastAsia="en-US"/>
              </w:rPr>
            </w:pPr>
            <w:r w:rsidRPr="00F36B88">
              <w:rPr>
                <w:rFonts w:ascii="Arial" w:eastAsia="Calibri" w:hAnsi="Arial" w:cs="Arial"/>
                <w:sz w:val="22"/>
                <w:szCs w:val="22"/>
                <w:lang w:eastAsia="en-US"/>
              </w:rPr>
              <w:t>župan</w:t>
            </w:r>
          </w:p>
        </w:tc>
        <w:tc>
          <w:tcPr>
            <w:tcW w:w="5670" w:type="dxa"/>
          </w:tcPr>
          <w:p w:rsidR="00F36B88" w:rsidRPr="00F36B88" w:rsidRDefault="00F36B88" w:rsidP="00F36B88">
            <w:pPr>
              <w:jc w:val="center"/>
              <w:rPr>
                <w:rFonts w:ascii="Arial" w:eastAsia="Calibri" w:hAnsi="Arial" w:cs="Arial"/>
                <w:sz w:val="22"/>
                <w:szCs w:val="22"/>
                <w:lang w:eastAsia="en-US"/>
              </w:rPr>
            </w:pPr>
          </w:p>
        </w:tc>
      </w:tr>
    </w:tbl>
    <w:p w:rsidR="00F36B88" w:rsidRPr="00F36B88" w:rsidRDefault="00F36B88" w:rsidP="00F36B88">
      <w:pPr>
        <w:jc w:val="both"/>
        <w:rPr>
          <w:rFonts w:ascii="Arial" w:eastAsia="Calibri" w:hAnsi="Arial" w:cs="Arial"/>
          <w:b/>
          <w:sz w:val="22"/>
          <w:szCs w:val="22"/>
          <w:lang w:eastAsia="en-US"/>
        </w:rPr>
      </w:pPr>
    </w:p>
    <w:p w:rsidR="00F36B88" w:rsidRPr="00F36B88" w:rsidRDefault="00F36B88" w:rsidP="00F36B88">
      <w:pPr>
        <w:jc w:val="both"/>
        <w:rPr>
          <w:rFonts w:ascii="Arial" w:eastAsia="Calibri" w:hAnsi="Arial" w:cs="Arial"/>
          <w:b/>
          <w:sz w:val="22"/>
          <w:szCs w:val="22"/>
          <w:lang w:eastAsia="en-US"/>
        </w:rPr>
      </w:pPr>
    </w:p>
    <w:p w:rsidR="00F36B88" w:rsidRPr="00F36B88" w:rsidRDefault="00F36B88" w:rsidP="00F36B88">
      <w:pPr>
        <w:jc w:val="both"/>
        <w:rPr>
          <w:rFonts w:ascii="Arial" w:eastAsia="Calibri" w:hAnsi="Arial" w:cs="Arial"/>
          <w:b/>
          <w:sz w:val="22"/>
          <w:szCs w:val="22"/>
          <w:lang w:eastAsia="en-US"/>
        </w:rPr>
      </w:pPr>
      <w:r w:rsidRPr="00F36B88">
        <w:rPr>
          <w:rFonts w:ascii="Arial" w:eastAsia="Calibri" w:hAnsi="Arial" w:cs="Arial"/>
          <w:b/>
          <w:sz w:val="22"/>
          <w:szCs w:val="22"/>
          <w:lang w:eastAsia="en-US"/>
        </w:rPr>
        <w:t>Ponudnik mora pogodbo izpolniti, parafirati vsako stran pogodbe posebej in pogodbo podpisati in žigosati, s čimer jamči, da se bo, v primeru da bo izbran, strinjal s pogodbenimi določili.</w:t>
      </w:r>
    </w:p>
    <w:p w:rsidR="00F36B88" w:rsidRPr="00F36B88" w:rsidRDefault="00F36B88" w:rsidP="00F36B88">
      <w:pPr>
        <w:jc w:val="both"/>
        <w:rPr>
          <w:rFonts w:ascii="Arial" w:eastAsia="Calibri" w:hAnsi="Arial" w:cs="Arial"/>
          <w:i/>
          <w:sz w:val="22"/>
          <w:szCs w:val="22"/>
          <w:lang w:eastAsia="en-US"/>
        </w:rPr>
      </w:pPr>
      <w:r w:rsidRPr="00F36B88">
        <w:rPr>
          <w:rFonts w:ascii="Arial" w:eastAsia="Calibri" w:hAnsi="Arial" w:cs="Arial"/>
          <w:b/>
          <w:i/>
          <w:sz w:val="22"/>
          <w:szCs w:val="22"/>
          <w:u w:val="single"/>
          <w:lang w:eastAsia="en-US"/>
        </w:rPr>
        <w:t>Opomba</w:t>
      </w:r>
      <w:r w:rsidRPr="00F36B88">
        <w:rPr>
          <w:rFonts w:ascii="Arial" w:eastAsia="Calibri" w:hAnsi="Arial" w:cs="Arial"/>
          <w:i/>
          <w:sz w:val="22"/>
          <w:szCs w:val="22"/>
          <w:lang w:eastAsia="en-US"/>
        </w:rPr>
        <w:t xml:space="preserve">: Naročnik si pridržuje pravico do manjših sprememb ali vsebinskih dopolnitev predloženega vzorca pogodbe, odvisno tudi od tega ali bo šlo za izvajanje v skupni ponudbi ali s podizvajalci ali s samostojnim izvajalcem. </w:t>
      </w:r>
    </w:p>
    <w:p w:rsidR="00F36B88" w:rsidRPr="00F36B88" w:rsidRDefault="00F36B88" w:rsidP="00F36B88">
      <w:pPr>
        <w:rPr>
          <w:rFonts w:ascii="Arial" w:hAnsi="Arial" w:cs="Arial"/>
          <w:i/>
          <w:sz w:val="22"/>
          <w:szCs w:val="22"/>
          <w:lang w:eastAsia="zh-CN"/>
        </w:rPr>
      </w:pPr>
    </w:p>
    <w:p w:rsidR="00F36B88" w:rsidRPr="00F36B88" w:rsidRDefault="00F36B88" w:rsidP="00F36B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eastAsia="Calibri" w:hAnsi="Arial" w:cs="Arial"/>
          <w:i/>
          <w:sz w:val="22"/>
          <w:szCs w:val="22"/>
          <w:lang w:eastAsia="en-US"/>
        </w:rPr>
      </w:pPr>
    </w:p>
    <w:p w:rsidR="00F36B88" w:rsidRPr="00F36B88" w:rsidRDefault="00F36B88" w:rsidP="00F36B88">
      <w:pPr>
        <w:widowControl w:val="0"/>
        <w:tabs>
          <w:tab w:val="left" w:pos="4395"/>
        </w:tabs>
        <w:jc w:val="both"/>
        <w:rPr>
          <w:rFonts w:ascii="Arial" w:eastAsia="Calibri" w:hAnsi="Arial" w:cs="Arial"/>
          <w:sz w:val="22"/>
          <w:szCs w:val="22"/>
          <w:lang w:eastAsia="en-US"/>
        </w:rPr>
      </w:pPr>
    </w:p>
    <w:p w:rsidR="00F36B88" w:rsidRPr="00F36B88" w:rsidRDefault="00F36B88" w:rsidP="00F36B88">
      <w:pPr>
        <w:widowControl w:val="0"/>
        <w:tabs>
          <w:tab w:val="left" w:pos="4395"/>
        </w:tabs>
        <w:ind w:left="708" w:firstLine="708"/>
        <w:jc w:val="both"/>
        <w:rPr>
          <w:rFonts w:ascii="Arial" w:eastAsia="Calibri" w:hAnsi="Arial" w:cs="Arial"/>
          <w:sz w:val="22"/>
          <w:szCs w:val="22"/>
          <w:lang w:eastAsia="en-US"/>
        </w:rPr>
      </w:pPr>
    </w:p>
    <w:p w:rsidR="00F36B88" w:rsidRPr="00F36B88" w:rsidRDefault="00F36B88" w:rsidP="00F36B88">
      <w:pPr>
        <w:rPr>
          <w:rFonts w:ascii="Calibri" w:eastAsia="Calibri" w:hAnsi="Calibri"/>
          <w:sz w:val="22"/>
          <w:szCs w:val="22"/>
          <w:lang w:eastAsia="zh-CN"/>
        </w:rPr>
      </w:pPr>
    </w:p>
    <w:p w:rsidR="00F36B88" w:rsidRPr="00F36B88" w:rsidRDefault="00F36B88" w:rsidP="00F36B88">
      <w:pPr>
        <w:jc w:val="both"/>
        <w:rPr>
          <w:rFonts w:ascii="Arial" w:eastAsia="Calibri" w:hAnsi="Arial" w:cs="Arial"/>
          <w:i/>
          <w:sz w:val="22"/>
          <w:szCs w:val="22"/>
          <w:lang w:eastAsia="en-US"/>
        </w:rPr>
      </w:pPr>
    </w:p>
    <w:p w:rsidR="00F36B88" w:rsidRPr="00F36B88" w:rsidRDefault="00F36B88" w:rsidP="00F36B88">
      <w:pPr>
        <w:jc w:val="both"/>
        <w:rPr>
          <w:rFonts w:ascii="Arial" w:eastAsia="Calibri" w:hAnsi="Arial" w:cs="Arial"/>
          <w:i/>
          <w:sz w:val="22"/>
          <w:szCs w:val="22"/>
          <w:lang w:eastAsia="en-US"/>
        </w:rPr>
      </w:pPr>
    </w:p>
    <w:p w:rsidR="00F36B88" w:rsidRPr="00F36B88" w:rsidRDefault="00F36B88" w:rsidP="00F36B88">
      <w:pPr>
        <w:jc w:val="both"/>
        <w:rPr>
          <w:rFonts w:ascii="Arial" w:eastAsia="Calibri" w:hAnsi="Arial"/>
          <w:sz w:val="22"/>
          <w:szCs w:val="22"/>
          <w:lang w:eastAsia="en-US"/>
        </w:rPr>
      </w:pPr>
    </w:p>
    <w:p w:rsidR="00F36B88" w:rsidRPr="00F36B88" w:rsidRDefault="00F36B88" w:rsidP="00F36B88">
      <w:pPr>
        <w:jc w:val="both"/>
        <w:rPr>
          <w:rFonts w:ascii="Arial" w:eastAsia="Calibri" w:hAnsi="Arial" w:cs="Arial"/>
          <w:i/>
          <w:sz w:val="22"/>
          <w:szCs w:val="22"/>
          <w:lang w:eastAsia="en-US"/>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p w:rsidR="009A4A83" w:rsidRDefault="009A4A83" w:rsidP="0076710A">
      <w:pPr>
        <w:rPr>
          <w:rFonts w:ascii="Futura PT Book" w:hAnsi="Futura PT Book"/>
          <w:sz w:val="22"/>
          <w:szCs w:val="22"/>
        </w:rPr>
      </w:pPr>
    </w:p>
    <w:sectPr w:rsidR="009A4A83" w:rsidSect="00F36B88">
      <w:headerReference w:type="default" r:id="rId9"/>
      <w:footerReference w:type="default" r:id="rId10"/>
      <w:pgSz w:w="11906" w:h="16838"/>
      <w:pgMar w:top="1135" w:right="1134" w:bottom="1134"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B88" w:rsidRDefault="00F36B88">
      <w:r>
        <w:separator/>
      </w:r>
    </w:p>
  </w:endnote>
  <w:endnote w:type="continuationSeparator" w:id="0">
    <w:p w:rsidR="00F36B88" w:rsidRDefault="00F3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Futura PT Book">
    <w:panose1 w:val="020B0502020204020303"/>
    <w:charset w:val="00"/>
    <w:family w:val="swiss"/>
    <w:notTrueType/>
    <w:pitch w:val="variable"/>
    <w:sig w:usb0="A00002FF" w:usb1="5000204B" w:usb2="00000000" w:usb3="00000000" w:csb0="00000097" w:csb1="00000000"/>
  </w:font>
  <w:font w:name="Open Sans">
    <w:altName w:val="Times New Roman"/>
    <w:charset w:val="EE"/>
    <w:family w:val="auto"/>
    <w:pitch w:val="variable"/>
    <w:sig w:usb0="00000001" w:usb1="4000201B" w:usb2="00000028" w:usb3="00000000" w:csb0="0000019F" w:csb1="00000000"/>
  </w:font>
  <w:font w:name="Segoe UI">
    <w:panose1 w:val="020B0502040204020203"/>
    <w:charset w:val="EE"/>
    <w:family w:val="swiss"/>
    <w:pitch w:val="variable"/>
    <w:sig w:usb0="E4002EFF" w:usb1="C000E47F" w:usb2="00000009" w:usb3="00000000" w:csb0="000001FF"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88" w:rsidRPr="00DE7A51" w:rsidRDefault="00F36B88" w:rsidP="00F36B88">
    <w:pPr>
      <w:autoSpaceDE w:val="0"/>
      <w:autoSpaceDN w:val="0"/>
      <w:adjustRightInd w:val="0"/>
      <w:spacing w:line="288" w:lineRule="auto"/>
      <w:jc w:val="center"/>
      <w:textAlignment w:val="center"/>
      <w:rPr>
        <w:rFonts w:asciiTheme="minorHAnsi" w:hAnsiTheme="minorHAnsi" w:cs="Futura PT Book"/>
        <w:color w:val="767171" w:themeColor="background2" w:themeShade="80"/>
        <w:sz w:val="20"/>
        <w:lang w:val="en-US"/>
      </w:rPr>
    </w:pPr>
    <w:r w:rsidRPr="00DE7A51">
      <w:rPr>
        <w:rFonts w:asciiTheme="minorHAnsi" w:hAnsiTheme="minorHAnsi" w:cs="Futura PT Bold"/>
        <w:b/>
        <w:bCs/>
        <w:color w:val="767171" w:themeColor="background2" w:themeShade="80"/>
        <w:sz w:val="20"/>
        <w:lang w:val="en-US"/>
      </w:rPr>
      <w:t>Mestna občina Krško</w:t>
    </w:r>
    <w:r w:rsidRPr="00DE7A51">
      <w:rPr>
        <w:rFonts w:asciiTheme="minorHAnsi" w:hAnsiTheme="minorHAnsi" w:cs="Acumin Pro"/>
        <w:color w:val="767171" w:themeColor="background2" w:themeShade="80"/>
        <w:sz w:val="20"/>
        <w:lang w:val="en-US"/>
      </w:rPr>
      <w:t xml:space="preserve">, </w:t>
    </w:r>
    <w:r w:rsidRPr="00DE7A51">
      <w:rPr>
        <w:rFonts w:asciiTheme="minorHAnsi" w:hAnsiTheme="minorHAnsi" w:cs="Futura PT Book"/>
        <w:color w:val="767171" w:themeColor="background2" w:themeShade="80"/>
        <w:sz w:val="20"/>
        <w:lang w:val="en-US"/>
      </w:rPr>
      <w:t>Cesta krških žrtev 14, 8270 Krško, Slovenija</w:t>
    </w:r>
  </w:p>
  <w:p w:rsidR="00F36B88" w:rsidRPr="00DE7A51" w:rsidRDefault="00F36B88" w:rsidP="00F36B88">
    <w:pPr>
      <w:autoSpaceDE w:val="0"/>
      <w:autoSpaceDN w:val="0"/>
      <w:adjustRightInd w:val="0"/>
      <w:spacing w:line="288" w:lineRule="auto"/>
      <w:jc w:val="center"/>
      <w:textAlignment w:val="center"/>
      <w:rPr>
        <w:rFonts w:asciiTheme="minorHAnsi" w:hAnsiTheme="minorHAnsi" w:cs="Futura PT Book"/>
        <w:color w:val="767171" w:themeColor="background2" w:themeShade="80"/>
        <w:sz w:val="20"/>
        <w:lang w:val="en-US"/>
      </w:rPr>
    </w:pPr>
    <w:r w:rsidRPr="00DE7A51">
      <w:rPr>
        <w:rFonts w:asciiTheme="minorHAnsi" w:hAnsiTheme="minorHAnsi" w:cs="Futura PT Book"/>
        <w:color w:val="767171" w:themeColor="background2" w:themeShade="80"/>
        <w:sz w:val="20"/>
        <w:lang w:val="en-US"/>
      </w:rPr>
      <w:t>Kabinet župana</w:t>
    </w:r>
  </w:p>
  <w:p w:rsidR="00F36B88" w:rsidRPr="00DE7A51" w:rsidRDefault="00F36B88" w:rsidP="00F36B88">
    <w:pPr>
      <w:tabs>
        <w:tab w:val="center" w:pos="4536"/>
        <w:tab w:val="right" w:pos="9072"/>
      </w:tabs>
      <w:jc w:val="center"/>
      <w:rPr>
        <w:color w:val="767171" w:themeColor="background2" w:themeShade="80"/>
        <w:sz w:val="18"/>
        <w:szCs w:val="18"/>
      </w:rPr>
    </w:pPr>
    <w:r w:rsidRPr="00DE7A51">
      <w:rPr>
        <w:rFonts w:cs="Futura PT Book"/>
        <w:color w:val="767171" w:themeColor="background2" w:themeShade="80"/>
        <w:sz w:val="18"/>
        <w:szCs w:val="18"/>
      </w:rPr>
      <w:t>T: +386 7 49 81 201 | F: +386 7 492 22 21 | obcina.krsko@krsko.si | www.krsko.si</w:t>
    </w:r>
  </w:p>
  <w:p w:rsidR="00F36B88" w:rsidRDefault="00F36B8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789459"/>
      <w:docPartObj>
        <w:docPartGallery w:val="Page Numbers (Bottom of Page)"/>
        <w:docPartUnique/>
      </w:docPartObj>
    </w:sdtPr>
    <w:sdtContent>
      <w:p w:rsidR="00F36B88" w:rsidRDefault="00F36B88">
        <w:pPr>
          <w:pStyle w:val="Noga"/>
          <w:jc w:val="right"/>
        </w:pPr>
      </w:p>
      <w:tbl>
        <w:tblPr>
          <w:tblStyle w:val="Tabelamrea"/>
          <w:tblW w:w="10636"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357"/>
          <w:gridCol w:w="7947"/>
          <w:gridCol w:w="1332"/>
        </w:tblGrid>
        <w:tr w:rsidR="00F36B88" w:rsidTr="003851B6">
          <w:trPr>
            <w:trHeight w:val="1178"/>
            <w:jc w:val="center"/>
          </w:trPr>
          <w:tc>
            <w:tcPr>
              <w:tcW w:w="1357" w:type="dxa"/>
            </w:tcPr>
            <w:p w:rsidR="00F36B88" w:rsidRDefault="00F36B88" w:rsidP="00F36B88">
              <w:pPr>
                <w:pStyle w:val="Noga"/>
                <w:rPr>
                  <w:noProof/>
                </w:rPr>
              </w:pPr>
            </w:p>
            <w:p w:rsidR="00F36B88" w:rsidRDefault="00F36B88" w:rsidP="00F36B88">
              <w:pPr>
                <w:pStyle w:val="Noga"/>
              </w:pPr>
            </w:p>
          </w:tc>
          <w:tc>
            <w:tcPr>
              <w:tcW w:w="7947" w:type="dxa"/>
            </w:tcPr>
            <w:p w:rsidR="00F36B88" w:rsidRPr="00437EB2" w:rsidRDefault="00F36B88" w:rsidP="00F36B88">
              <w:pPr>
                <w:pStyle w:val="BasicParagraph"/>
                <w:jc w:val="center"/>
                <w:rPr>
                  <w:rFonts w:ascii="Futura PT Book" w:hAnsi="Futura PT Book" w:cs="Futura PT Book"/>
                  <w:color w:val="767171" w:themeColor="background2" w:themeShade="80"/>
                  <w:sz w:val="20"/>
                  <w:szCs w:val="20"/>
                </w:rPr>
              </w:pPr>
              <w:r w:rsidRPr="00437EB2">
                <w:rPr>
                  <w:rFonts w:ascii="Futura PT Book" w:hAnsi="Futura PT Book" w:cs="Futura PT Bold"/>
                  <w:b/>
                  <w:bCs/>
                  <w:color w:val="767171" w:themeColor="background2" w:themeShade="80"/>
                  <w:sz w:val="20"/>
                  <w:szCs w:val="20"/>
                </w:rPr>
                <w:t>Mestna občina Krško</w:t>
              </w:r>
              <w:r w:rsidRPr="00437EB2">
                <w:rPr>
                  <w:rFonts w:ascii="Futura PT Book" w:hAnsi="Futura PT Book" w:cs="Acumin Pro"/>
                  <w:color w:val="767171" w:themeColor="background2" w:themeShade="80"/>
                  <w:sz w:val="20"/>
                  <w:szCs w:val="20"/>
                </w:rPr>
                <w:t xml:space="preserve">, </w:t>
              </w:r>
              <w:r w:rsidRPr="00437EB2">
                <w:rPr>
                  <w:rFonts w:ascii="Futura PT Book" w:hAnsi="Futura PT Book" w:cs="Futura PT Book"/>
                  <w:color w:val="767171" w:themeColor="background2" w:themeShade="80"/>
                  <w:sz w:val="20"/>
                  <w:szCs w:val="20"/>
                </w:rPr>
                <w:t>Cesta krških žrtev 14, 8270 Krško, Slovenija</w:t>
              </w:r>
            </w:p>
            <w:p w:rsidR="00F36B88" w:rsidRPr="00437EB2" w:rsidRDefault="00F36B88" w:rsidP="00F36B88">
              <w:pPr>
                <w:pStyle w:val="BasicParagraph"/>
                <w:jc w:val="center"/>
                <w:rPr>
                  <w:rFonts w:ascii="Futura PT Book" w:hAnsi="Futura PT Book" w:cs="Futura PT Book"/>
                  <w:color w:val="767171" w:themeColor="background2" w:themeShade="80"/>
                  <w:sz w:val="20"/>
                  <w:szCs w:val="20"/>
                </w:rPr>
              </w:pPr>
              <w:r>
                <w:rPr>
                  <w:rFonts w:ascii="Futura PT Book" w:hAnsi="Futura PT Book" w:cs="Futura PT Book"/>
                  <w:color w:val="767171" w:themeColor="background2" w:themeShade="80"/>
                  <w:sz w:val="20"/>
                  <w:szCs w:val="20"/>
                </w:rPr>
                <w:t>Kabinet župana</w:t>
              </w:r>
            </w:p>
            <w:p w:rsidR="00F36B88" w:rsidRPr="00437EB2" w:rsidRDefault="00F36B88" w:rsidP="00F36B88">
              <w:pPr>
                <w:pStyle w:val="Noga"/>
                <w:jc w:val="center"/>
                <w:rPr>
                  <w:color w:val="767171" w:themeColor="background2" w:themeShade="80"/>
                  <w:sz w:val="18"/>
                  <w:szCs w:val="18"/>
                </w:rPr>
              </w:pPr>
              <w:r>
                <w:rPr>
                  <w:rFonts w:cs="Futura PT Book"/>
                  <w:color w:val="767171" w:themeColor="background2" w:themeShade="80"/>
                  <w:sz w:val="18"/>
                  <w:szCs w:val="18"/>
                </w:rPr>
                <w:t>T: +386 7 49 81 201</w:t>
              </w:r>
              <w:r w:rsidRPr="00437EB2">
                <w:rPr>
                  <w:rFonts w:cs="Futura PT Book"/>
                  <w:color w:val="767171" w:themeColor="background2" w:themeShade="80"/>
                  <w:sz w:val="18"/>
                  <w:szCs w:val="18"/>
                </w:rPr>
                <w:t xml:space="preserve"> | F: +386 7 492 22 21 | obcina.krsko@krsko.si | www.krsko.si</w:t>
              </w:r>
            </w:p>
            <w:p w:rsidR="00F36B88" w:rsidRDefault="00F36B88" w:rsidP="00F36B88">
              <w:pPr>
                <w:pStyle w:val="Noga"/>
              </w:pPr>
            </w:p>
          </w:tc>
          <w:tc>
            <w:tcPr>
              <w:tcW w:w="1332" w:type="dxa"/>
            </w:tcPr>
            <w:p w:rsidR="00F36B88" w:rsidRDefault="00F36B88" w:rsidP="00F36B88">
              <w:pPr>
                <w:pStyle w:val="Noga"/>
              </w:pPr>
            </w:p>
          </w:tc>
        </w:tr>
      </w:tbl>
      <w:p w:rsidR="00F36B88" w:rsidRDefault="00F36B88">
        <w:pPr>
          <w:pStyle w:val="Noga"/>
          <w:jc w:val="right"/>
        </w:pPr>
      </w:p>
    </w:sdtContent>
  </w:sdt>
  <w:p w:rsidR="00F36B88" w:rsidRPr="00EB49FB" w:rsidRDefault="00F36B88" w:rsidP="00F36B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B88" w:rsidRDefault="00F36B88">
      <w:r>
        <w:separator/>
      </w:r>
    </w:p>
  </w:footnote>
  <w:footnote w:type="continuationSeparator" w:id="0">
    <w:p w:rsidR="00F36B88" w:rsidRDefault="00F36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88" w:rsidRDefault="00F36B88" w:rsidP="00F36B88">
    <w:pPr>
      <w:pStyle w:val="Glava"/>
      <w:jc w:val="center"/>
    </w:pPr>
    <w:r>
      <w:rPr>
        <w:noProof/>
      </w:rPr>
      <w:drawing>
        <wp:inline distT="0" distB="0" distL="0" distR="0" wp14:anchorId="4D0EAC33" wp14:editId="46F10322">
          <wp:extent cx="1357642" cy="78453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88" w:rsidRDefault="00F36B88" w:rsidP="00182231">
    <w:pPr>
      <w:rPr>
        <w:rFonts w:ascii="Futura PT Book" w:hAnsi="Futura PT Book" w:cs="Arial"/>
        <w:noProof/>
        <w:sz w:val="22"/>
        <w:szCs w:val="22"/>
      </w:rPr>
    </w:pPr>
    <w:r>
      <w:rPr>
        <w:rFonts w:ascii="Futura PT Book" w:hAnsi="Futura PT Book" w:cs="Arial"/>
        <w:noProof/>
        <w:sz w:val="22"/>
        <w:szCs w:val="22"/>
      </w:rPr>
      <w:t xml:space="preserve">  </w:t>
    </w:r>
  </w:p>
  <w:p w:rsidR="00F36B88" w:rsidRPr="00E500F5" w:rsidRDefault="00F36B88" w:rsidP="00A46AA0">
    <w:pPr>
      <w:jc w:val="center"/>
    </w:pPr>
    <w:r>
      <w:rPr>
        <w:rFonts w:ascii="Futura PT Book" w:hAnsi="Futura PT Book" w:cs="Arial"/>
        <w:noProof/>
        <w:sz w:val="22"/>
        <w:szCs w:val="22"/>
      </w:rPr>
      <w:drawing>
        <wp:inline distT="0" distB="0" distL="0" distR="0" wp14:anchorId="207EDE56" wp14:editId="3E2444E3">
          <wp:extent cx="1246909" cy="765347"/>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215" cy="783335"/>
                  </a:xfrm>
                  <a:prstGeom prst="rect">
                    <a:avLst/>
                  </a:prstGeom>
                  <a:noFill/>
                  <a:ln>
                    <a:noFill/>
                  </a:ln>
                </pic:spPr>
              </pic:pic>
            </a:graphicData>
          </a:graphic>
        </wp:inline>
      </w:drawing>
    </w:r>
    <w:r>
      <w:rPr>
        <w:noProof/>
      </w:rPr>
      <mc:AlternateContent>
        <mc:Choice Requires="wps">
          <w:drawing>
            <wp:inline distT="0" distB="0" distL="0" distR="0">
              <wp:extent cx="308610" cy="308610"/>
              <wp:effectExtent l="0" t="0" r="0" b="0"/>
              <wp:docPr id="2" name="Pravokotnik 2" descr="https://www.rra-posavje.si/img/gov-kohezija.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705A97" id="Pravokotnik 2" o:spid="_x0000_s1026" alt="https://www.rra-posavje.si/img/gov-kohezija.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" filled="f" stroked="f">
              <o:lock v:ext="edit" aspectratio="t"/>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6A31044"/>
    <w:multiLevelType w:val="hybridMultilevel"/>
    <w:tmpl w:val="6F8E1110"/>
    <w:lvl w:ilvl="0" w:tplc="B3EE320C">
      <w:start w:val="1"/>
      <w:numFmt w:val="low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802969"/>
    <w:multiLevelType w:val="multilevel"/>
    <w:tmpl w:val="61820D8A"/>
    <w:lvl w:ilvl="0">
      <w:start w:val="1"/>
      <w:numFmt w:val="decimal"/>
      <w:lvlText w:val="%1."/>
      <w:lvlJc w:val="left"/>
      <w:pPr>
        <w:ind w:left="927"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B220AF2"/>
    <w:multiLevelType w:val="hybridMultilevel"/>
    <w:tmpl w:val="2EA4A7A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9F4631"/>
    <w:multiLevelType w:val="hybridMultilevel"/>
    <w:tmpl w:val="6A32742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853F22"/>
    <w:multiLevelType w:val="multilevel"/>
    <w:tmpl w:val="8E52849E"/>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2"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097726"/>
    <w:multiLevelType w:val="hybridMultilevel"/>
    <w:tmpl w:val="1714C7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19" w15:restartNumberingAfterBreak="0">
    <w:nsid w:val="525D7302"/>
    <w:multiLevelType w:val="hybridMultilevel"/>
    <w:tmpl w:val="B7747356"/>
    <w:lvl w:ilvl="0" w:tplc="A1DAC2B8">
      <w:start w:val="2"/>
      <w:numFmt w:val="bullet"/>
      <w:lvlText w:val="-"/>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74128ED"/>
    <w:multiLevelType w:val="multilevel"/>
    <w:tmpl w:val="AB26466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8BB2268"/>
    <w:multiLevelType w:val="hybridMultilevel"/>
    <w:tmpl w:val="312270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2A1902"/>
    <w:multiLevelType w:val="multilevel"/>
    <w:tmpl w:val="C2C8E7CC"/>
    <w:lvl w:ilvl="0">
      <w:start w:val="1"/>
      <w:numFmt w:val="decimal"/>
      <w:lvlText w:val="%1."/>
      <w:lvlJc w:val="left"/>
      <w:pPr>
        <w:tabs>
          <w:tab w:val="num" w:pos="360"/>
        </w:tabs>
        <w:ind w:left="36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6"/>
  </w:num>
  <w:num w:numId="4">
    <w:abstractNumId w:val="13"/>
  </w:num>
  <w:num w:numId="5">
    <w:abstractNumId w:val="21"/>
  </w:num>
  <w:num w:numId="6">
    <w:abstractNumId w:val="5"/>
  </w:num>
  <w:num w:numId="7">
    <w:abstractNumId w:val="20"/>
  </w:num>
  <w:num w:numId="8">
    <w:abstractNumId w:val="2"/>
  </w:num>
  <w:num w:numId="9">
    <w:abstractNumId w:val="12"/>
  </w:num>
  <w:num w:numId="10">
    <w:abstractNumId w:val="26"/>
  </w:num>
  <w:num w:numId="11">
    <w:abstractNumId w:val="25"/>
  </w:num>
  <w:num w:numId="12">
    <w:abstractNumId w:val="9"/>
  </w:num>
  <w:num w:numId="13">
    <w:abstractNumId w:val="11"/>
  </w:num>
  <w:num w:numId="14">
    <w:abstractNumId w:val="17"/>
  </w:num>
  <w:num w:numId="15">
    <w:abstractNumId w:val="4"/>
  </w:num>
  <w:num w:numId="16">
    <w:abstractNumId w:val="18"/>
  </w:num>
  <w:num w:numId="17">
    <w:abstractNumId w:val="23"/>
  </w:num>
  <w:num w:numId="18">
    <w:abstractNumId w:val="0"/>
  </w:num>
  <w:num w:numId="19">
    <w:abstractNumId w:val="8"/>
  </w:num>
  <w:num w:numId="20">
    <w:abstractNumId w:val="3"/>
  </w:num>
  <w:num w:numId="21">
    <w:abstractNumId w:val="16"/>
  </w:num>
  <w:num w:numId="22">
    <w:abstractNumId w:val="24"/>
  </w:num>
  <w:num w:numId="23">
    <w:abstractNumId w:val="10"/>
  </w:num>
  <w:num w:numId="24">
    <w:abstractNumId w:val="7"/>
  </w:num>
  <w:num w:numId="25">
    <w:abstractNumId w:val="15"/>
  </w:num>
  <w:num w:numId="26">
    <w:abstractNumId w:val="1"/>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B79"/>
    <w:rsid w:val="000029EF"/>
    <w:rsid w:val="00086F87"/>
    <w:rsid w:val="0012608C"/>
    <w:rsid w:val="00160E86"/>
    <w:rsid w:val="00182231"/>
    <w:rsid w:val="001D128E"/>
    <w:rsid w:val="00212B3E"/>
    <w:rsid w:val="00223B6D"/>
    <w:rsid w:val="002B2829"/>
    <w:rsid w:val="0037162B"/>
    <w:rsid w:val="003851B6"/>
    <w:rsid w:val="004B0401"/>
    <w:rsid w:val="004B5C3A"/>
    <w:rsid w:val="004F663E"/>
    <w:rsid w:val="00511EC3"/>
    <w:rsid w:val="00604C2C"/>
    <w:rsid w:val="00611471"/>
    <w:rsid w:val="00621D02"/>
    <w:rsid w:val="006267CE"/>
    <w:rsid w:val="0065665B"/>
    <w:rsid w:val="006E6E4B"/>
    <w:rsid w:val="007308E1"/>
    <w:rsid w:val="0076710A"/>
    <w:rsid w:val="00817709"/>
    <w:rsid w:val="008856E2"/>
    <w:rsid w:val="008E0B79"/>
    <w:rsid w:val="009A4A83"/>
    <w:rsid w:val="009D4081"/>
    <w:rsid w:val="00A40D27"/>
    <w:rsid w:val="00A46AA0"/>
    <w:rsid w:val="00A60BE3"/>
    <w:rsid w:val="00AF63C9"/>
    <w:rsid w:val="00B409F6"/>
    <w:rsid w:val="00B96D12"/>
    <w:rsid w:val="00B975C3"/>
    <w:rsid w:val="00BB0EE3"/>
    <w:rsid w:val="00C4330C"/>
    <w:rsid w:val="00CF76CF"/>
    <w:rsid w:val="00E03D76"/>
    <w:rsid w:val="00E03DCA"/>
    <w:rsid w:val="00E263BF"/>
    <w:rsid w:val="00E354DA"/>
    <w:rsid w:val="00E36289"/>
    <w:rsid w:val="00EF5123"/>
    <w:rsid w:val="00F36B88"/>
    <w:rsid w:val="00F6165A"/>
    <w:rsid w:val="00F63F8E"/>
    <w:rsid w:val="00FB6AE6"/>
    <w:rsid w:val="00FC54AB"/>
    <w:rsid w:val="00FE5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DE5C33"/>
  <w15:chartTrackingRefBased/>
  <w15:docId w15:val="{1AA6B185-3720-419F-B142-3F00C89D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0B79"/>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F36B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A46AA0"/>
    <w:pPr>
      <w:keepNext/>
      <w:keepLines/>
      <w:spacing w:before="200"/>
      <w:jc w:val="both"/>
      <w:outlineLvl w:val="1"/>
    </w:pPr>
    <w:rPr>
      <w:rFonts w:ascii="Arial" w:eastAsiaTheme="majorEastAsia" w:hAnsi="Arial" w:cstheme="majorBidi"/>
      <w:b/>
      <w:bCs/>
      <w:color w:val="338359"/>
      <w:sz w:val="26"/>
      <w:szCs w:val="26"/>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8E0B79"/>
    <w:pPr>
      <w:tabs>
        <w:tab w:val="center" w:pos="4536"/>
        <w:tab w:val="right" w:pos="9072"/>
      </w:tabs>
    </w:pPr>
  </w:style>
  <w:style w:type="character" w:customStyle="1" w:styleId="NogaZnak">
    <w:name w:val="Noga Znak"/>
    <w:basedOn w:val="Privzetapisavaodstavka"/>
    <w:link w:val="Noga"/>
    <w:uiPriority w:val="99"/>
    <w:rsid w:val="008E0B79"/>
    <w:rPr>
      <w:rFonts w:ascii="Times New Roman" w:eastAsia="Times New Roman" w:hAnsi="Times New Roman" w:cs="Times New Roman"/>
      <w:sz w:val="24"/>
      <w:szCs w:val="20"/>
      <w:lang w:eastAsia="sl-SI"/>
    </w:rPr>
  </w:style>
  <w:style w:type="paragraph" w:customStyle="1" w:styleId="BasicParagraph">
    <w:name w:val="[Basic Paragraph]"/>
    <w:basedOn w:val="Navaden"/>
    <w:uiPriority w:val="99"/>
    <w:rsid w:val="008E0B79"/>
    <w:pPr>
      <w:autoSpaceDE w:val="0"/>
      <w:autoSpaceDN w:val="0"/>
      <w:adjustRightInd w:val="0"/>
      <w:spacing w:line="288" w:lineRule="auto"/>
      <w:textAlignment w:val="center"/>
    </w:pPr>
    <w:rPr>
      <w:rFonts w:ascii="MinionPro-Regular" w:hAnsi="MinionPro-Regular" w:cs="MinionPro-Regular"/>
      <w:color w:val="000000"/>
      <w:szCs w:val="24"/>
      <w:lang w:val="en-US"/>
    </w:rPr>
  </w:style>
  <w:style w:type="table" w:styleId="Tabelamrea">
    <w:name w:val="Table Grid"/>
    <w:basedOn w:val="Navadnatabela"/>
    <w:uiPriority w:val="39"/>
    <w:rsid w:val="008E0B79"/>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
    <w:basedOn w:val="Navaden"/>
    <w:link w:val="OdstavekseznamaZnak"/>
    <w:uiPriority w:val="34"/>
    <w:qFormat/>
    <w:rsid w:val="008E0B79"/>
    <w:pPr>
      <w:spacing w:after="160" w:line="259" w:lineRule="auto"/>
      <w:ind w:left="720"/>
      <w:contextualSpacing/>
    </w:pPr>
    <w:rPr>
      <w:rFonts w:asciiTheme="minorHAnsi" w:eastAsiaTheme="minorHAnsi" w:hAnsiTheme="minorHAnsi" w:cstheme="minorBidi"/>
      <w:sz w:val="22"/>
      <w:szCs w:val="22"/>
      <w:lang w:eastAsia="en-US"/>
    </w:rPr>
  </w:style>
  <w:style w:type="character" w:styleId="Poudarek">
    <w:name w:val="Emphasis"/>
    <w:basedOn w:val="Privzetapisavaodstavka"/>
    <w:uiPriority w:val="20"/>
    <w:qFormat/>
    <w:rsid w:val="008E0B79"/>
    <w:rPr>
      <w:i/>
      <w:iCs/>
    </w:rPr>
  </w:style>
  <w:style w:type="paragraph" w:styleId="Glava">
    <w:name w:val="header"/>
    <w:basedOn w:val="Navaden"/>
    <w:link w:val="GlavaZnak"/>
    <w:uiPriority w:val="99"/>
    <w:unhideWhenUsed/>
    <w:rsid w:val="00182231"/>
    <w:pPr>
      <w:tabs>
        <w:tab w:val="center" w:pos="4536"/>
        <w:tab w:val="right" w:pos="9072"/>
      </w:tabs>
    </w:pPr>
  </w:style>
  <w:style w:type="character" w:customStyle="1" w:styleId="GlavaZnak">
    <w:name w:val="Glava Znak"/>
    <w:basedOn w:val="Privzetapisavaodstavka"/>
    <w:link w:val="Glava"/>
    <w:uiPriority w:val="99"/>
    <w:rsid w:val="00182231"/>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uiPriority w:val="99"/>
    <w:semiHidden/>
    <w:unhideWhenUsed/>
    <w:rsid w:val="00621D02"/>
    <w:rPr>
      <w:sz w:val="20"/>
    </w:rPr>
  </w:style>
  <w:style w:type="character" w:customStyle="1" w:styleId="Sprotnaopomba-besediloZnak">
    <w:name w:val="Sprotna opomba - besedilo Znak"/>
    <w:basedOn w:val="Privzetapisavaodstavka"/>
    <w:link w:val="Sprotnaopomba-besedilo"/>
    <w:uiPriority w:val="99"/>
    <w:semiHidden/>
    <w:rsid w:val="00621D02"/>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621D02"/>
    <w:rPr>
      <w:color w:val="0563C1" w:themeColor="hyperlink"/>
      <w:u w:val="single"/>
    </w:rPr>
  </w:style>
  <w:style w:type="character" w:styleId="Sprotnaopomba-sklic">
    <w:name w:val="footnote reference"/>
    <w:uiPriority w:val="99"/>
    <w:unhideWhenUsed/>
    <w:rsid w:val="00621D02"/>
    <w:rPr>
      <w:rFonts w:ascii="Arial" w:hAnsi="Arial"/>
      <w:i/>
      <w:sz w:val="18"/>
      <w:vertAlign w:val="superscript"/>
    </w:rPr>
  </w:style>
  <w:style w:type="paragraph" w:styleId="Besedilooblaka">
    <w:name w:val="Balloon Text"/>
    <w:basedOn w:val="Navaden"/>
    <w:link w:val="BesedilooblakaZnak"/>
    <w:uiPriority w:val="99"/>
    <w:semiHidden/>
    <w:unhideWhenUsed/>
    <w:rsid w:val="00B409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409F6"/>
    <w:rPr>
      <w:rFonts w:ascii="Segoe UI" w:eastAsia="Times New Roman" w:hAnsi="Segoe UI" w:cs="Segoe UI"/>
      <w:sz w:val="18"/>
      <w:szCs w:val="18"/>
      <w:lang w:eastAsia="sl-SI"/>
    </w:rPr>
  </w:style>
  <w:style w:type="character" w:customStyle="1" w:styleId="Naslov2Znak">
    <w:name w:val="Naslov 2 Znak"/>
    <w:basedOn w:val="Privzetapisavaodstavka"/>
    <w:link w:val="Naslov2"/>
    <w:uiPriority w:val="9"/>
    <w:rsid w:val="00A46AA0"/>
    <w:rPr>
      <w:rFonts w:ascii="Arial" w:eastAsiaTheme="majorEastAsia" w:hAnsi="Arial" w:cstheme="majorBidi"/>
      <w:b/>
      <w:bCs/>
      <w:color w:val="338359"/>
      <w:sz w:val="26"/>
      <w:szCs w:val="26"/>
    </w:rPr>
  </w:style>
  <w:style w:type="paragraph" w:customStyle="1" w:styleId="Slog">
    <w:name w:val="Slog"/>
    <w:rsid w:val="00A46AA0"/>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Naslov1Znak">
    <w:name w:val="Naslov 1 Znak"/>
    <w:basedOn w:val="Privzetapisavaodstavka"/>
    <w:link w:val="Naslov1"/>
    <w:uiPriority w:val="9"/>
    <w:rsid w:val="00F36B88"/>
    <w:rPr>
      <w:rFonts w:asciiTheme="majorHAnsi" w:eastAsiaTheme="majorEastAsia" w:hAnsiTheme="majorHAnsi" w:cstheme="majorBidi"/>
      <w:color w:val="2E74B5" w:themeColor="accent1" w:themeShade="BF"/>
      <w:sz w:val="32"/>
      <w:szCs w:val="32"/>
      <w:lang w:eastAsia="sl-SI"/>
    </w:rPr>
  </w:style>
  <w:style w:type="paragraph" w:styleId="Telobesedila">
    <w:name w:val="Body Text"/>
    <w:basedOn w:val="Navaden"/>
    <w:link w:val="TelobesedilaZnak"/>
    <w:rsid w:val="00F36B88"/>
    <w:pPr>
      <w:jc w:val="both"/>
    </w:pPr>
    <w:rPr>
      <w:b/>
      <w:lang w:val="x-none" w:eastAsia="x-none"/>
    </w:rPr>
  </w:style>
  <w:style w:type="character" w:customStyle="1" w:styleId="TelobesedilaZnak">
    <w:name w:val="Telo besedila Znak"/>
    <w:basedOn w:val="Privzetapisavaodstavka"/>
    <w:link w:val="Telobesedila"/>
    <w:rsid w:val="00F36B88"/>
    <w:rPr>
      <w:rFonts w:ascii="Times New Roman" w:eastAsia="Times New Roman" w:hAnsi="Times New Roman" w:cs="Times New Roman"/>
      <w:b/>
      <w:sz w:val="24"/>
      <w:szCs w:val="20"/>
      <w:lang w:val="x-none" w:eastAsia="x-none"/>
    </w:rPr>
  </w:style>
  <w:style w:type="character" w:customStyle="1" w:styleId="OdstavekseznamaZnak">
    <w:name w:val="Odstavek seznama Znak"/>
    <w:aliases w:val="za tekst Znak,Odstavek seznama_IP Znak"/>
    <w:link w:val="Odstavekseznama"/>
    <w:uiPriority w:val="34"/>
    <w:locked/>
    <w:rsid w:val="00F36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18</Pages>
  <Words>5093</Words>
  <Characters>29034</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2023-06-30T05:30:00Z</cp:lastPrinted>
  <dcterms:created xsi:type="dcterms:W3CDTF">2023-06-30T08:01:00Z</dcterms:created>
  <dcterms:modified xsi:type="dcterms:W3CDTF">2023-06-30T10:07:00Z</dcterms:modified>
</cp:coreProperties>
</file>