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007D3049" w14:textId="77777777" w:rsidR="0007171B" w:rsidRDefault="0007171B" w:rsidP="0007171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1595F9B7" w14:textId="4DE8518C" w:rsidR="0007171B" w:rsidRDefault="00152A48" w:rsidP="0007171B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52A48">
        <w:rPr>
          <w:rFonts w:ascii="Arial" w:hAnsi="Arial" w:cs="Arial"/>
          <w:b/>
          <w:bCs/>
          <w:caps/>
          <w:sz w:val="22"/>
          <w:szCs w:val="22"/>
        </w:rPr>
        <w:t>IZVEDBA OBNOVE IN PRIZIDAVE STAVBE SODIŠČ TER OBNOVA ZAVODA ZA PRESTAJANJE KAZNI ZAPORA NA NASLOVU JEREBOVA ULICA 1 IN 2 V NOVEM MESTU Z UPOŠTEVANJEM OKOLJSKIH VIDIKOV</w:t>
      </w:r>
    </w:p>
    <w:p w14:paraId="648D45E4" w14:textId="77777777" w:rsidR="00152A48" w:rsidRDefault="00152A48" w:rsidP="0007171B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3599A24B" w14:textId="77777777" w:rsidR="0007171B" w:rsidRDefault="0007171B" w:rsidP="0007171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1F3F5A7" w14:textId="6B7DE773" w:rsidR="0007171B" w:rsidRDefault="0007171B" w:rsidP="0007171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152A48"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4036B77D" w14:textId="77777777" w:rsidR="003065EB" w:rsidRPr="00B76D97" w:rsidRDefault="003065EB" w:rsidP="003065EB">
      <w:pPr>
        <w:jc w:val="center"/>
        <w:rPr>
          <w:rFonts w:ascii="Arial" w:hAnsi="Arial" w:cs="Arial"/>
          <w:b/>
          <w:szCs w:val="20"/>
        </w:rPr>
      </w:pPr>
      <w:r w:rsidRPr="00B76D97">
        <w:rPr>
          <w:rFonts w:ascii="Arial" w:hAnsi="Arial" w:cs="Arial"/>
          <w:b/>
          <w:szCs w:val="20"/>
        </w:rPr>
        <w:t>IZJAVA O REFERENČNEM POSLU</w:t>
      </w:r>
    </w:p>
    <w:p w14:paraId="0E2A1B7E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27A2F966" w14:textId="62F30552" w:rsidR="00BE79A2" w:rsidRDefault="003065EB" w:rsidP="00BE79A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4785">
        <w:rPr>
          <w:rFonts w:ascii="Arial" w:hAnsi="Arial" w:cs="Arial"/>
          <w:sz w:val="20"/>
          <w:szCs w:val="20"/>
        </w:rPr>
        <w:t>Izjavljamo, da smo</w:t>
      </w:r>
      <w:r w:rsidR="007756C0">
        <w:rPr>
          <w:rFonts w:ascii="Arial" w:hAnsi="Arial" w:cs="Arial"/>
          <w:sz w:val="20"/>
          <w:szCs w:val="20"/>
        </w:rPr>
        <w:t xml:space="preserve"> v zadnjih</w:t>
      </w:r>
      <w:r w:rsidRPr="00DD4785">
        <w:rPr>
          <w:rFonts w:ascii="Arial" w:hAnsi="Arial" w:cs="Arial"/>
          <w:sz w:val="20"/>
          <w:szCs w:val="20"/>
        </w:rPr>
        <w:t xml:space="preserve"> </w:t>
      </w:r>
      <w:r w:rsidR="00BE79A2">
        <w:rPr>
          <w:rFonts w:ascii="Arial" w:hAnsi="Arial" w:cs="Arial"/>
          <w:sz w:val="20"/>
          <w:szCs w:val="20"/>
        </w:rPr>
        <w:t>osmih</w:t>
      </w:r>
      <w:r w:rsidR="007756C0" w:rsidRPr="007756C0">
        <w:rPr>
          <w:rFonts w:ascii="Arial" w:hAnsi="Arial" w:cs="Arial"/>
          <w:sz w:val="20"/>
          <w:szCs w:val="20"/>
        </w:rPr>
        <w:t xml:space="preserve"> (</w:t>
      </w:r>
      <w:r w:rsidR="00BE79A2">
        <w:rPr>
          <w:rFonts w:ascii="Arial" w:hAnsi="Arial" w:cs="Arial"/>
          <w:sz w:val="20"/>
          <w:szCs w:val="20"/>
        </w:rPr>
        <w:t>8</w:t>
      </w:r>
      <w:r w:rsidR="007756C0" w:rsidRPr="007756C0">
        <w:rPr>
          <w:rFonts w:ascii="Arial" w:hAnsi="Arial" w:cs="Arial"/>
          <w:sz w:val="20"/>
          <w:szCs w:val="20"/>
        </w:rPr>
        <w:t xml:space="preserve">) letih, šteto od dneva objave obvestila o naročilu na portalu javnih naročil, </w:t>
      </w:r>
      <w:r w:rsidR="007756C0" w:rsidRPr="00163E9F">
        <w:rPr>
          <w:rFonts w:ascii="Arial" w:hAnsi="Arial" w:cs="Arial"/>
          <w:sz w:val="20"/>
          <w:szCs w:val="20"/>
        </w:rPr>
        <w:t>kvalitetno, strokovno in v skladu s pogodbenimi določili</w:t>
      </w:r>
      <w:r w:rsidR="00BE79A2">
        <w:rPr>
          <w:rFonts w:ascii="Arial" w:hAnsi="Arial"/>
          <w:sz w:val="20"/>
        </w:rPr>
        <w:t>:</w:t>
      </w:r>
    </w:p>
    <w:p w14:paraId="1F165EEE" w14:textId="35F0A6C3" w:rsidR="003065EB" w:rsidRDefault="003065EB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C3A4E78" w14:textId="44D5CD99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900"/>
        <w:gridCol w:w="1545"/>
        <w:gridCol w:w="3822"/>
      </w:tblGrid>
      <w:tr w:rsidR="00F520FA" w:rsidRPr="009C26F4" w14:paraId="08E88A62" w14:textId="06552A8C" w:rsidTr="00F520FA">
        <w:trPr>
          <w:trHeight w:val="390"/>
        </w:trPr>
        <w:tc>
          <w:tcPr>
            <w:tcW w:w="2687" w:type="dxa"/>
            <w:vMerge w:val="restart"/>
            <w:shd w:val="clear" w:color="auto" w:fill="F2F2F2"/>
          </w:tcPr>
          <w:p w14:paraId="168FE5B3" w14:textId="4A6A7539" w:rsidR="00F520FA" w:rsidRDefault="00F520FA" w:rsidP="00F520FA">
            <w:pPr>
              <w:spacing w:before="24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Izjava se nanaša na</w:t>
            </w:r>
            <w:r w:rsidR="002A6118">
              <w:rPr>
                <w:rFonts w:ascii="Arial" w:hAnsi="Arial" w:cs="Arial"/>
                <w:i/>
                <w:sz w:val="20"/>
                <w:szCs w:val="20"/>
              </w:rPr>
              <w:t xml:space="preserve"> pogoj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14:paraId="633F0C0C" w14:textId="18364756" w:rsidR="0061160F" w:rsidRPr="0058518D" w:rsidRDefault="0061160F" w:rsidP="00F520FA">
            <w:pPr>
              <w:spacing w:before="24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(označiti)</w:t>
            </w:r>
          </w:p>
        </w:tc>
        <w:tc>
          <w:tcPr>
            <w:tcW w:w="900" w:type="dxa"/>
            <w:shd w:val="clear" w:color="auto" w:fill="auto"/>
          </w:tcPr>
          <w:p w14:paraId="04BE0593" w14:textId="21C18A5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0C4DE506" w14:textId="076B39F9" w:rsidR="00F520FA" w:rsidRPr="009C26F4" w:rsidRDefault="0061160F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79A2">
              <w:rPr>
                <w:rFonts w:ascii="Arial" w:hAnsi="Arial"/>
                <w:b/>
                <w:bCs/>
                <w:sz w:val="20"/>
              </w:rPr>
              <w:t>izgradil</w:t>
            </w:r>
            <w:r>
              <w:rPr>
                <w:rFonts w:ascii="Arial" w:hAnsi="Arial"/>
                <w:b/>
                <w:bCs/>
                <w:sz w:val="20"/>
              </w:rPr>
              <w:t>i</w:t>
            </w:r>
            <w:r w:rsidRPr="00BE79A2">
              <w:rPr>
                <w:rFonts w:ascii="Arial" w:hAnsi="Arial"/>
                <w:sz w:val="20"/>
              </w:rPr>
              <w:t xml:space="preserve"> (kar pomeni izvedbo gradbeno obrtniško instalacijskih del in sicer za gradnjo novega objekta ali za dozidavo ali nadzidavo ali rekonstrukcijo objekta ali nadomestne gradnje) </w:t>
            </w:r>
            <w:r w:rsidR="00F520FA" w:rsidRPr="00ED58AC">
              <w:rPr>
                <w:rFonts w:ascii="Arial" w:hAnsi="Arial" w:cs="Arial"/>
                <w:b/>
                <w:bCs/>
                <w:sz w:val="20"/>
                <w:szCs w:val="20"/>
              </w:rPr>
              <w:t>objekt</w:t>
            </w:r>
            <w:r w:rsidR="00F520FA" w:rsidRPr="00ED58A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r w:rsidR="00F520FA">
              <w:rPr>
                <w:rFonts w:ascii="Arial" w:hAnsi="Arial" w:cs="Arial"/>
                <w:sz w:val="20"/>
                <w:szCs w:val="20"/>
              </w:rPr>
              <w:t>je</w:t>
            </w:r>
            <w:r w:rsidR="00F520FA" w:rsidRPr="00ED58AC">
              <w:rPr>
                <w:rFonts w:ascii="Arial" w:hAnsi="Arial" w:cs="Arial"/>
                <w:sz w:val="20"/>
                <w:szCs w:val="20"/>
              </w:rPr>
              <w:t xml:space="preserve"> po klasifikaciji CC-SI vrst objektov v celoti klasificirana med stavbe splošnega družbenega pomena (CC-SI 126)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D58AC">
              <w:rPr>
                <w:rFonts w:ascii="Arial" w:hAnsi="Arial" w:cs="Arial"/>
                <w:sz w:val="20"/>
                <w:szCs w:val="20"/>
              </w:rPr>
              <w:t>katerih vrednost izvedenih del je znašala vsaj 6.000.000,00 EUR brez DDV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0FA" w:rsidRPr="009C26F4" w14:paraId="370CD73A" w14:textId="6C6C7336" w:rsidTr="00F520FA">
        <w:trPr>
          <w:trHeight w:val="480"/>
        </w:trPr>
        <w:tc>
          <w:tcPr>
            <w:tcW w:w="2687" w:type="dxa"/>
            <w:vMerge/>
            <w:shd w:val="clear" w:color="auto" w:fill="F2F2F2"/>
            <w:vAlign w:val="center"/>
          </w:tcPr>
          <w:p w14:paraId="16AE408E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974A715" w14:textId="18E4E0E2" w:rsidR="00F520FA" w:rsidRDefault="00F520FA" w:rsidP="00F520FA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5EF43E7" w14:textId="77777777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67" w:type="dxa"/>
            <w:gridSpan w:val="2"/>
            <w:shd w:val="clear" w:color="auto" w:fill="auto"/>
          </w:tcPr>
          <w:p w14:paraId="178CBF5A" w14:textId="379BA873" w:rsidR="00F520FA" w:rsidRDefault="0061160F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79A2">
              <w:rPr>
                <w:rFonts w:ascii="Arial" w:hAnsi="Arial"/>
                <w:b/>
                <w:bCs/>
                <w:sz w:val="20"/>
              </w:rPr>
              <w:t>izgradil</w:t>
            </w:r>
            <w:r>
              <w:rPr>
                <w:rFonts w:ascii="Arial" w:hAnsi="Arial"/>
                <w:b/>
                <w:bCs/>
                <w:sz w:val="20"/>
              </w:rPr>
              <w:t>i</w:t>
            </w:r>
            <w:r w:rsidRPr="00BE79A2">
              <w:rPr>
                <w:rFonts w:ascii="Arial" w:hAnsi="Arial"/>
                <w:sz w:val="20"/>
              </w:rPr>
              <w:t xml:space="preserve"> (kar pomeni izvedbo gradbeno obrtniško instalacijskih del in sicer za gradnjo novega objekta ali za dozidavo ali nadzidavo ali rekonstrukcijo objekta ali nadomestne gradnje) </w:t>
            </w:r>
            <w:r w:rsidR="00F520FA" w:rsidRPr="00ED58AC">
              <w:rPr>
                <w:rFonts w:ascii="Arial" w:hAnsi="Arial" w:cs="Arial"/>
                <w:b/>
                <w:bCs/>
                <w:sz w:val="20"/>
                <w:szCs w:val="20"/>
              </w:rPr>
              <w:t>poslovn</w:t>
            </w:r>
            <w:r w:rsidR="00F520F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F520FA" w:rsidRPr="00ED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upravn</w:t>
            </w:r>
            <w:r w:rsidR="00F520F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F520FA" w:rsidRPr="00ED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stavb</w:t>
            </w:r>
            <w:r w:rsidR="00F520F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F520FA" w:rsidRPr="00ED58A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r w:rsidR="00F520FA">
              <w:rPr>
                <w:rFonts w:ascii="Arial" w:hAnsi="Arial" w:cs="Arial"/>
                <w:sz w:val="20"/>
                <w:szCs w:val="20"/>
              </w:rPr>
              <w:t>je</w:t>
            </w:r>
            <w:r w:rsidR="00F520FA" w:rsidRPr="00ED58AC">
              <w:rPr>
                <w:rFonts w:ascii="Arial" w:hAnsi="Arial" w:cs="Arial"/>
                <w:sz w:val="20"/>
                <w:szCs w:val="20"/>
              </w:rPr>
              <w:t xml:space="preserve"> v celoti klasificiran</w:t>
            </w:r>
            <w:r w:rsidR="00F520FA">
              <w:rPr>
                <w:rFonts w:ascii="Arial" w:hAnsi="Arial" w:cs="Arial"/>
                <w:sz w:val="20"/>
                <w:szCs w:val="20"/>
              </w:rPr>
              <w:t>a</w:t>
            </w:r>
            <w:r w:rsidR="00F520FA" w:rsidRPr="00ED58AC">
              <w:rPr>
                <w:rFonts w:ascii="Arial" w:hAnsi="Arial" w:cs="Arial"/>
                <w:sz w:val="20"/>
                <w:szCs w:val="20"/>
              </w:rPr>
              <w:t xml:space="preserve"> med CC-SI 122 (Poslovne in upravne stavbe)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1160F">
              <w:rPr>
                <w:rFonts w:ascii="Arial" w:hAnsi="Arial" w:cs="Arial"/>
                <w:sz w:val="20"/>
                <w:szCs w:val="20"/>
              </w:rPr>
              <w:t>katerih vrednost izvedenih del je znašala vsaj 2.500.000,00 EUR brez DDV od tega je moral vsaj en projekt zajemati tudi rekonstrukcijo obstoječega objekta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0FA" w:rsidRPr="009C26F4" w14:paraId="31E236E0" w14:textId="63146CC9" w:rsidTr="00F520FA">
        <w:trPr>
          <w:trHeight w:val="510"/>
        </w:trPr>
        <w:tc>
          <w:tcPr>
            <w:tcW w:w="2687" w:type="dxa"/>
            <w:vMerge/>
            <w:shd w:val="clear" w:color="auto" w:fill="F2F2F2"/>
            <w:vAlign w:val="center"/>
          </w:tcPr>
          <w:p w14:paraId="64E6614A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52F47CB" w14:textId="1F93F733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219E4F16" w14:textId="6F4314C5" w:rsidR="00F520FA" w:rsidRDefault="0061160F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79A2">
              <w:rPr>
                <w:rFonts w:ascii="Arial" w:hAnsi="Arial"/>
                <w:b/>
                <w:bCs/>
                <w:sz w:val="20"/>
              </w:rPr>
              <w:t>izgradil</w:t>
            </w:r>
            <w:r>
              <w:rPr>
                <w:rFonts w:ascii="Arial" w:hAnsi="Arial"/>
                <w:b/>
                <w:bCs/>
                <w:sz w:val="20"/>
              </w:rPr>
              <w:t>i</w:t>
            </w:r>
            <w:r w:rsidRPr="00BE79A2">
              <w:rPr>
                <w:rFonts w:ascii="Arial" w:hAnsi="Arial"/>
                <w:sz w:val="20"/>
              </w:rPr>
              <w:t xml:space="preserve"> (kar pomeni izvedbo gradbeno obrtniško instalacijskih del in sicer za gradnjo novega objekta ali za dozidavo ali nadzidavo ali rekonstrukcijo objekta ali nadomestne gradnje)</w:t>
            </w:r>
            <w:r>
              <w:rPr>
                <w:rFonts w:ascii="Arial" w:hAnsi="Arial"/>
                <w:sz w:val="20"/>
              </w:rPr>
              <w:t xml:space="preserve"> </w:t>
            </w:r>
            <w:r w:rsidR="00F520FA" w:rsidRPr="00ED58AC">
              <w:rPr>
                <w:rFonts w:ascii="Arial" w:hAnsi="Arial" w:cs="Arial"/>
                <w:b/>
                <w:bCs/>
                <w:sz w:val="20"/>
                <w:szCs w:val="20"/>
              </w:rPr>
              <w:t>objekt za katerega so bili pridobljeni kulturnovarstveni pogoji in soglasje oziroma mnenje ZVKDS</w:t>
            </w:r>
            <w:r w:rsidR="00F520FA" w:rsidRPr="00ED58AC">
              <w:rPr>
                <w:rFonts w:ascii="Arial" w:hAnsi="Arial" w:cs="Arial"/>
                <w:sz w:val="20"/>
                <w:szCs w:val="20"/>
              </w:rPr>
              <w:t xml:space="preserve"> na podlagi katerih so se izvajala dela. </w:t>
            </w:r>
            <w:r w:rsidRPr="0061160F">
              <w:rPr>
                <w:rFonts w:ascii="Arial" w:hAnsi="Arial" w:cs="Arial"/>
                <w:sz w:val="20"/>
                <w:szCs w:val="20"/>
              </w:rPr>
              <w:t>Vrednost izvedenih del na objektu je bi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61160F">
              <w:rPr>
                <w:rFonts w:ascii="Arial" w:hAnsi="Arial" w:cs="Arial"/>
                <w:sz w:val="20"/>
                <w:szCs w:val="20"/>
              </w:rPr>
              <w:t xml:space="preserve"> vsaj 4.500.000,00 EUR brez DDV.</w:t>
            </w:r>
          </w:p>
        </w:tc>
      </w:tr>
      <w:tr w:rsidR="00F520FA" w:rsidRPr="009C26F4" w14:paraId="2A70A449" w14:textId="77777777" w:rsidTr="00F520FA">
        <w:trPr>
          <w:trHeight w:val="510"/>
        </w:trPr>
        <w:tc>
          <w:tcPr>
            <w:tcW w:w="2687" w:type="dxa"/>
            <w:vMerge/>
            <w:shd w:val="clear" w:color="auto" w:fill="F2F2F2"/>
            <w:vAlign w:val="center"/>
          </w:tcPr>
          <w:p w14:paraId="5B250F6A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7CD2E4C" w14:textId="0A7F22BE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5575FCD0" w14:textId="2746EC04" w:rsidR="00F520FA" w:rsidRPr="00ED58AC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0FA">
              <w:rPr>
                <w:rFonts w:ascii="Arial" w:hAnsi="Arial" w:cs="Arial"/>
                <w:b/>
                <w:bCs/>
                <w:sz w:val="20"/>
                <w:szCs w:val="20"/>
              </w:rPr>
              <w:t>dobav</w:t>
            </w:r>
            <w:r w:rsidR="0061160F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F520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vgrad</w:t>
            </w:r>
            <w:r w:rsidR="0061160F">
              <w:rPr>
                <w:rFonts w:ascii="Arial" w:hAnsi="Arial" w:cs="Arial"/>
                <w:b/>
                <w:bCs/>
                <w:sz w:val="20"/>
                <w:szCs w:val="20"/>
              </w:rPr>
              <w:t>ili</w:t>
            </w:r>
            <w:r w:rsidRPr="00F520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pohištven</w:t>
            </w:r>
            <w:r w:rsidR="0061160F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F520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oprem</w:t>
            </w:r>
            <w:r w:rsidR="0061160F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F520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520FA">
              <w:rPr>
                <w:rFonts w:ascii="Arial" w:hAnsi="Arial" w:cs="Arial"/>
                <w:sz w:val="20"/>
                <w:szCs w:val="20"/>
              </w:rPr>
              <w:t>za objekt, ki je razvrščen po klasifikaciji CC-SI vrst objektov v: Stanovanjske stavbe za posebne družbene skupine (CC-SI 113), Gostinske stavbe skupine (CC-SI 121), Poslovne in upravne stavbe (CC-SI 122), Stavbe splošnega družbenega pomena (CC-SI 126) ali Druge stavbe, ki niso uvrščene drugje (CC-SI 1274)</w:t>
            </w:r>
            <w:r w:rsidR="006116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1160F" w:rsidRPr="002B6664">
              <w:rPr>
                <w:rFonts w:ascii="Arial" w:hAnsi="Arial" w:cs="Arial"/>
                <w:sz w:val="20"/>
                <w:szCs w:val="20"/>
              </w:rPr>
              <w:t>v vrednosti posameznega posla najmanj 100.000,00 EUR brez DDV.</w:t>
            </w:r>
          </w:p>
        </w:tc>
      </w:tr>
      <w:tr w:rsidR="00F520FA" w:rsidRPr="009C26F4" w14:paraId="27F91C7B" w14:textId="77777777" w:rsidTr="00F520FA">
        <w:trPr>
          <w:trHeight w:val="510"/>
        </w:trPr>
        <w:tc>
          <w:tcPr>
            <w:tcW w:w="2687" w:type="dxa"/>
            <w:vMerge/>
            <w:shd w:val="clear" w:color="auto" w:fill="F2F2F2"/>
            <w:vAlign w:val="center"/>
          </w:tcPr>
          <w:p w14:paraId="1F6F75C7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20611C9" w14:textId="4A6483E0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0DE5123B" w14:textId="11718664" w:rsidR="00F520FA" w:rsidRPr="00ED58AC" w:rsidRDefault="0061160F" w:rsidP="00E3277E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izvedli </w:t>
            </w:r>
            <w:r w:rsidR="00F520F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F520FA" w:rsidRPr="002B6664">
              <w:rPr>
                <w:rFonts w:ascii="Arial" w:hAnsi="Arial" w:cs="Arial"/>
                <w:b/>
                <w:bCs/>
                <w:sz w:val="20"/>
                <w:szCs w:val="20"/>
              </w:rPr>
              <w:t>elostno</w:t>
            </w:r>
            <w:r w:rsidR="00F520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520FA" w:rsidRPr="002B6664">
              <w:rPr>
                <w:rFonts w:ascii="Arial" w:hAnsi="Arial" w:cs="Arial"/>
                <w:b/>
                <w:bCs/>
                <w:sz w:val="20"/>
                <w:szCs w:val="20"/>
              </w:rPr>
              <w:t>selitev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(pohištven</w:t>
            </w:r>
            <w:r w:rsidR="00F520FA">
              <w:rPr>
                <w:rFonts w:ascii="Arial" w:hAnsi="Arial" w:cs="Arial"/>
                <w:sz w:val="20"/>
                <w:szCs w:val="20"/>
              </w:rPr>
              <w:t>e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in drug</w:t>
            </w:r>
            <w:r w:rsidR="00F520FA">
              <w:rPr>
                <w:rFonts w:ascii="Arial" w:hAnsi="Arial" w:cs="Arial"/>
                <w:sz w:val="20"/>
                <w:szCs w:val="20"/>
              </w:rPr>
              <w:t>e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oprem</w:t>
            </w:r>
            <w:r w:rsidR="00F520FA">
              <w:rPr>
                <w:rFonts w:ascii="Arial" w:hAnsi="Arial" w:cs="Arial"/>
                <w:sz w:val="20"/>
                <w:szCs w:val="20"/>
              </w:rPr>
              <w:t>e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>, računalnišk</w:t>
            </w:r>
            <w:r w:rsidR="00F520FA">
              <w:rPr>
                <w:rFonts w:ascii="Arial" w:hAnsi="Arial" w:cs="Arial"/>
                <w:sz w:val="20"/>
                <w:szCs w:val="20"/>
              </w:rPr>
              <w:t>e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in informacijsk</w:t>
            </w:r>
            <w:r w:rsidR="00F520FA">
              <w:rPr>
                <w:rFonts w:ascii="Arial" w:hAnsi="Arial" w:cs="Arial"/>
                <w:sz w:val="20"/>
                <w:szCs w:val="20"/>
              </w:rPr>
              <w:t>e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oziroma biro oprem</w:t>
            </w:r>
            <w:r w:rsidR="00F520FA">
              <w:rPr>
                <w:rFonts w:ascii="Arial" w:hAnsi="Arial" w:cs="Arial"/>
                <w:sz w:val="20"/>
                <w:szCs w:val="20"/>
              </w:rPr>
              <w:t>e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in dokumentarn</w:t>
            </w:r>
            <w:r w:rsidR="00F520FA">
              <w:rPr>
                <w:rFonts w:ascii="Arial" w:hAnsi="Arial" w:cs="Arial"/>
                <w:sz w:val="20"/>
                <w:szCs w:val="20"/>
              </w:rPr>
              <w:t>ega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 xml:space="preserve"> gradiv</w:t>
            </w:r>
            <w:r w:rsidR="00F520FA">
              <w:rPr>
                <w:rFonts w:ascii="Arial" w:hAnsi="Arial" w:cs="Arial"/>
                <w:sz w:val="20"/>
                <w:szCs w:val="20"/>
              </w:rPr>
              <w:t>a</w:t>
            </w:r>
            <w:r w:rsidR="00F520FA" w:rsidRPr="002B6664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6664">
              <w:rPr>
                <w:rFonts w:ascii="Arial" w:hAnsi="Arial" w:cs="Arial"/>
                <w:sz w:val="20"/>
                <w:szCs w:val="20"/>
              </w:rPr>
              <w:t>za en (1) objekt v vrednosti posla najmanj 15.000,00 EUR brez DDV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0FA" w:rsidRPr="009C26F4" w14:paraId="61821037" w14:textId="77777777" w:rsidTr="00F520FA">
        <w:trPr>
          <w:trHeight w:val="510"/>
        </w:trPr>
        <w:tc>
          <w:tcPr>
            <w:tcW w:w="2687" w:type="dxa"/>
            <w:vMerge/>
            <w:shd w:val="clear" w:color="auto" w:fill="F2F2F2"/>
            <w:vAlign w:val="center"/>
          </w:tcPr>
          <w:p w14:paraId="012D1831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A05D243" w14:textId="0D2412B4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0C60329B" w14:textId="6A4CB7E1" w:rsidR="00F520FA" w:rsidRPr="00ED58AC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0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fasaderska dela </w:t>
            </w:r>
            <w:r w:rsidRPr="00F520FA">
              <w:rPr>
                <w:rFonts w:ascii="Arial" w:hAnsi="Arial" w:cs="Arial"/>
                <w:sz w:val="20"/>
                <w:szCs w:val="20"/>
              </w:rPr>
              <w:t>na objektu kulturne dediščine</w:t>
            </w:r>
            <w:r w:rsidR="006116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1160F" w:rsidRPr="006912F8">
              <w:rPr>
                <w:rFonts w:ascii="Arial" w:hAnsi="Arial" w:cs="Arial"/>
                <w:sz w:val="20"/>
                <w:szCs w:val="20"/>
              </w:rPr>
              <w:t>v vrednosti posameznega posla najmanj 50.000,00 EUR brez DDV</w:t>
            </w:r>
            <w:r w:rsidR="006116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0FA" w:rsidRPr="009C26F4" w14:paraId="44ED8CAB" w14:textId="77777777" w:rsidTr="00F520FA">
        <w:tc>
          <w:tcPr>
            <w:tcW w:w="2687" w:type="dxa"/>
            <w:shd w:val="clear" w:color="auto" w:fill="F2F2F2"/>
            <w:vAlign w:val="center"/>
          </w:tcPr>
          <w:p w14:paraId="098E85F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bookmarkStart w:id="0" w:name="_Hlk535489726"/>
            <w:r w:rsidRPr="0058518D">
              <w:rPr>
                <w:rFonts w:ascii="Arial" w:hAnsi="Arial" w:cs="Arial"/>
                <w:i/>
                <w:sz w:val="20"/>
                <w:szCs w:val="20"/>
              </w:rPr>
              <w:t>Naziv naročnika referenčnega projekta:</w:t>
            </w:r>
          </w:p>
          <w:p w14:paraId="3BB50FE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gridSpan w:val="3"/>
            <w:shd w:val="clear" w:color="auto" w:fill="auto"/>
          </w:tcPr>
          <w:p w14:paraId="2C2F9783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8D455D5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52FAA997" w14:textId="77777777" w:rsidTr="00F520FA">
        <w:trPr>
          <w:trHeight w:val="627"/>
        </w:trPr>
        <w:tc>
          <w:tcPr>
            <w:tcW w:w="2687" w:type="dxa"/>
            <w:shd w:val="clear" w:color="auto" w:fill="F2F2F2"/>
            <w:vAlign w:val="center"/>
          </w:tcPr>
          <w:p w14:paraId="683A501D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referenčnega projekta:</w:t>
            </w:r>
          </w:p>
          <w:p w14:paraId="20205A21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gridSpan w:val="3"/>
            <w:shd w:val="clear" w:color="auto" w:fill="auto"/>
          </w:tcPr>
          <w:p w14:paraId="142E658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6FD8C138" w14:textId="77777777" w:rsidTr="00F520FA">
        <w:trPr>
          <w:trHeight w:val="871"/>
        </w:trPr>
        <w:tc>
          <w:tcPr>
            <w:tcW w:w="2687" w:type="dxa"/>
            <w:shd w:val="clear" w:color="auto" w:fill="F2F2F2"/>
            <w:vAlign w:val="center"/>
          </w:tcPr>
          <w:p w14:paraId="7548D7C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izvajalca projekta (z navedbo vseh partnerjev/podizvajalcev</w:t>
            </w:r>
            <w:r>
              <w:rPr>
                <w:rFonts w:ascii="Arial" w:hAnsi="Arial" w:cs="Arial"/>
                <w:i/>
                <w:sz w:val="20"/>
                <w:szCs w:val="20"/>
              </w:rPr>
              <w:t>):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0689CF0C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8C3D074" w14:textId="77777777" w:rsidTr="00F520FA">
        <w:trPr>
          <w:trHeight w:val="881"/>
        </w:trPr>
        <w:tc>
          <w:tcPr>
            <w:tcW w:w="2687" w:type="dxa"/>
            <w:shd w:val="clear" w:color="auto" w:fill="F2F2F2"/>
            <w:vAlign w:val="center"/>
          </w:tcPr>
          <w:p w14:paraId="6979749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Št. pogodbe, naročilnice ali druge pravne podlage in datum sklenitve: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737A600D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7A0DBA69" w14:textId="77777777" w:rsidTr="00F520FA">
        <w:tc>
          <w:tcPr>
            <w:tcW w:w="2687" w:type="dxa"/>
            <w:shd w:val="clear" w:color="auto" w:fill="F2F2F2"/>
            <w:vAlign w:val="center"/>
          </w:tcPr>
          <w:p w14:paraId="4B20C43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Kratek opis projekta: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43133B4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53D6FF51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24BEB3A4" w14:textId="77777777" w:rsidTr="00F520FA">
        <w:trPr>
          <w:trHeight w:val="418"/>
        </w:trPr>
        <w:tc>
          <w:tcPr>
            <w:tcW w:w="5132" w:type="dxa"/>
            <w:gridSpan w:val="3"/>
            <w:shd w:val="clear" w:color="auto" w:fill="F2F2F2"/>
            <w:vAlign w:val="center"/>
          </w:tcPr>
          <w:p w14:paraId="7BB5553D" w14:textId="77777777" w:rsidR="00F520FA" w:rsidRPr="0094669D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4669D">
              <w:rPr>
                <w:rFonts w:ascii="Arial" w:hAnsi="Arial" w:cs="Arial"/>
                <w:i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i/>
                <w:sz w:val="20"/>
                <w:szCs w:val="20"/>
              </w:rPr>
              <w:t>posla</w:t>
            </w:r>
            <w:r w:rsidRPr="0094669D">
              <w:rPr>
                <w:rFonts w:ascii="Arial" w:hAnsi="Arial" w:cs="Arial"/>
                <w:i/>
                <w:sz w:val="20"/>
                <w:szCs w:val="20"/>
              </w:rPr>
              <w:t xml:space="preserve"> v EUR brez DDV:</w:t>
            </w:r>
          </w:p>
        </w:tc>
        <w:tc>
          <w:tcPr>
            <w:tcW w:w="3822" w:type="dxa"/>
            <w:shd w:val="clear" w:color="auto" w:fill="auto"/>
          </w:tcPr>
          <w:p w14:paraId="7693F22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E3577A0" w14:textId="77777777" w:rsidTr="0061160F">
        <w:trPr>
          <w:trHeight w:val="764"/>
        </w:trPr>
        <w:tc>
          <w:tcPr>
            <w:tcW w:w="2687" w:type="dxa"/>
            <w:shd w:val="clear" w:color="auto" w:fill="F2F2F2"/>
            <w:vAlign w:val="center"/>
          </w:tcPr>
          <w:p w14:paraId="42FE67D4" w14:textId="0E44A70C" w:rsidR="00F520FA" w:rsidRP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520FA">
              <w:rPr>
                <w:rFonts w:ascii="Arial" w:hAnsi="Arial" w:cs="Arial"/>
                <w:i/>
                <w:sz w:val="20"/>
                <w:szCs w:val="20"/>
              </w:rPr>
              <w:t>Datum zaključka del (oz. primopredaje del)</w:t>
            </w:r>
          </w:p>
        </w:tc>
        <w:tc>
          <w:tcPr>
            <w:tcW w:w="6267" w:type="dxa"/>
            <w:gridSpan w:val="3"/>
            <w:shd w:val="clear" w:color="auto" w:fill="F2F2F2"/>
            <w:vAlign w:val="center"/>
          </w:tcPr>
          <w:p w14:paraId="60307641" w14:textId="77777777" w:rsidR="00F520FA" w:rsidRP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FC4B7F3" w14:textId="77777777" w:rsidTr="0061160F">
        <w:trPr>
          <w:trHeight w:val="1398"/>
        </w:trPr>
        <w:tc>
          <w:tcPr>
            <w:tcW w:w="2687" w:type="dxa"/>
            <w:shd w:val="clear" w:color="auto" w:fill="F2F2F2"/>
            <w:vAlign w:val="center"/>
          </w:tcPr>
          <w:p w14:paraId="3A2E43CA" w14:textId="77777777" w:rsidR="00F520FA" w:rsidRP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520FA">
              <w:rPr>
                <w:rFonts w:ascii="Arial" w:hAnsi="Arial" w:cs="Arial"/>
                <w:i/>
                <w:sz w:val="20"/>
                <w:szCs w:val="20"/>
              </w:rPr>
              <w:t>Kontaktne osebe naročnika referenčnega posla in    telefonske številke ali  elektronski naslov, kjer je mogoče navedeno preveriti: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1BEB6C55" w14:textId="77777777" w:rsidR="00F520FA" w:rsidRPr="00F520FA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A7CB73" w14:textId="77777777" w:rsidR="00F520FA" w:rsidRPr="00F520FA" w:rsidRDefault="00F520FA" w:rsidP="00E3277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520FA">
              <w:rPr>
                <w:rFonts w:ascii="Arial" w:hAnsi="Arial" w:cs="Arial"/>
                <w:sz w:val="20"/>
                <w:szCs w:val="20"/>
              </w:rPr>
              <w:t xml:space="preserve">Predmetno izjavo je mogoče preveriti pri osebi 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številki: 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0D34DB10" w14:textId="77777777" w:rsidR="00F520FA" w:rsidRPr="00F520FA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593D39FA" w14:textId="7C14EC45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9B90123" w14:textId="77777777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3065EB" w:rsidRPr="009C26F4" w14:paraId="37C028B3" w14:textId="77777777" w:rsidTr="001C2F2A">
        <w:trPr>
          <w:trHeight w:val="241"/>
        </w:trPr>
        <w:tc>
          <w:tcPr>
            <w:tcW w:w="3348" w:type="dxa"/>
          </w:tcPr>
          <w:p w14:paraId="384492C6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1" w:name="_Hlk32232746"/>
          </w:p>
          <w:p w14:paraId="39BF864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38E3AAB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026D5771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65EB" w:rsidRPr="009C26F4" w14:paraId="252EF6C4" w14:textId="77777777" w:rsidTr="001C2F2A">
        <w:trPr>
          <w:trHeight w:val="483"/>
        </w:trPr>
        <w:tc>
          <w:tcPr>
            <w:tcW w:w="3348" w:type="dxa"/>
            <w:hideMark/>
          </w:tcPr>
          <w:p w14:paraId="61E619AB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2A6118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2A6118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5373A045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D8472B" w14:textId="77777777" w:rsidR="003065EB" w:rsidRPr="009C26F4" w:rsidRDefault="003065EB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bookmarkEnd w:id="1"/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507A" w14:textId="77777777" w:rsidR="00A27002" w:rsidRDefault="00A27002">
      <w:r>
        <w:separator/>
      </w:r>
    </w:p>
  </w:endnote>
  <w:endnote w:type="continuationSeparator" w:id="0">
    <w:p w14:paraId="22468B31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796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EC3EE" w14:textId="77777777" w:rsidR="00A27002" w:rsidRDefault="00A27002">
      <w:r>
        <w:separator/>
      </w:r>
    </w:p>
  </w:footnote>
  <w:footnote w:type="continuationSeparator" w:id="0">
    <w:p w14:paraId="444E3AE2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3065EB">
      <w:rPr>
        <w:rFonts w:ascii="Arial" w:hAnsi="Arial" w:cs="Arial"/>
        <w:sz w:val="20"/>
        <w:szCs w:val="20"/>
      </w:rPr>
      <w:t>Izjava o referenčnem poslu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8"/>
  </w:num>
  <w:num w:numId="2" w16cid:durableId="1025445592">
    <w:abstractNumId w:val="11"/>
  </w:num>
  <w:num w:numId="3" w16cid:durableId="963119264">
    <w:abstractNumId w:val="23"/>
  </w:num>
  <w:num w:numId="4" w16cid:durableId="1599949073">
    <w:abstractNumId w:val="7"/>
  </w:num>
  <w:num w:numId="5" w16cid:durableId="446969309">
    <w:abstractNumId w:val="16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5"/>
  </w:num>
  <w:num w:numId="10" w16cid:durableId="1421827510">
    <w:abstractNumId w:val="24"/>
  </w:num>
  <w:num w:numId="11" w16cid:durableId="717439081">
    <w:abstractNumId w:val="26"/>
  </w:num>
  <w:num w:numId="12" w16cid:durableId="1683316211">
    <w:abstractNumId w:val="22"/>
  </w:num>
  <w:num w:numId="13" w16cid:durableId="1997176659">
    <w:abstractNumId w:val="27"/>
  </w:num>
  <w:num w:numId="14" w16cid:durableId="1236015729">
    <w:abstractNumId w:val="14"/>
  </w:num>
  <w:num w:numId="15" w16cid:durableId="518542775">
    <w:abstractNumId w:val="19"/>
  </w:num>
  <w:num w:numId="16" w16cid:durableId="89815565">
    <w:abstractNumId w:val="30"/>
  </w:num>
  <w:num w:numId="17" w16cid:durableId="125586009">
    <w:abstractNumId w:val="21"/>
  </w:num>
  <w:num w:numId="18" w16cid:durableId="1345398623">
    <w:abstractNumId w:val="17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29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3"/>
  </w:num>
  <w:num w:numId="26" w16cid:durableId="846141816">
    <w:abstractNumId w:val="18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7171B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A6118"/>
    <w:rsid w:val="002B4842"/>
    <w:rsid w:val="002C63C8"/>
    <w:rsid w:val="002D17D8"/>
    <w:rsid w:val="002D4168"/>
    <w:rsid w:val="002D4507"/>
    <w:rsid w:val="002D6F72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1160F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9A2"/>
    <w:rsid w:val="00BE7DCA"/>
    <w:rsid w:val="00BF3C0F"/>
    <w:rsid w:val="00C00501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0FA"/>
    <w:rsid w:val="00F55851"/>
    <w:rsid w:val="00F5688A"/>
    <w:rsid w:val="00F731AA"/>
    <w:rsid w:val="00F854DE"/>
    <w:rsid w:val="00F90031"/>
    <w:rsid w:val="00F9691D"/>
    <w:rsid w:val="00FA0E7A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E79A2"/>
    <w:rPr>
      <w:sz w:val="24"/>
      <w:szCs w:val="24"/>
    </w:rPr>
  </w:style>
  <w:style w:type="paragraph" w:styleId="Revizija">
    <w:name w:val="Revision"/>
    <w:hidden/>
    <w:uiPriority w:val="99"/>
    <w:semiHidden/>
    <w:rsid w:val="006116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435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3</cp:revision>
  <cp:lastPrinted>2016-05-05T11:49:00Z</cp:lastPrinted>
  <dcterms:created xsi:type="dcterms:W3CDTF">2023-07-21T05:46:00Z</dcterms:created>
  <dcterms:modified xsi:type="dcterms:W3CDTF">2023-07-21T06:06:00Z</dcterms:modified>
</cp:coreProperties>
</file>