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BDD42" w14:textId="1290EF08" w:rsidR="00385E90" w:rsidRPr="00D83D68" w:rsidRDefault="00385E90" w:rsidP="00385E90">
      <w:pPr>
        <w:jc w:val="center"/>
        <w:rPr>
          <w:rFonts w:ascii="Arial" w:eastAsia="Times New Roman" w:hAnsi="Arial" w:cs="Arial"/>
          <w:b/>
          <w:sz w:val="28"/>
          <w:szCs w:val="28"/>
          <w:lang w:eastAsia="sl-SI"/>
        </w:rPr>
      </w:pPr>
      <w:r w:rsidRPr="00D83D68">
        <w:rPr>
          <w:rFonts w:ascii="Arial" w:eastAsia="Times New Roman" w:hAnsi="Arial" w:cs="Arial"/>
          <w:b/>
          <w:sz w:val="28"/>
          <w:szCs w:val="28"/>
          <w:lang w:eastAsia="sl-SI"/>
        </w:rPr>
        <w:t xml:space="preserve">TEHNIČNE IN VSEBINSKE SPECIFIKACIJE </w:t>
      </w:r>
    </w:p>
    <w:p w14:paraId="3A92796B" w14:textId="03332577" w:rsidR="00E404A5" w:rsidRDefault="00783B4D" w:rsidP="00783B4D">
      <w:pPr>
        <w:tabs>
          <w:tab w:val="left" w:pos="9630"/>
        </w:tabs>
        <w:autoSpaceDE w:val="0"/>
        <w:spacing w:before="120" w:after="120"/>
        <w:ind w:left="708"/>
        <w:jc w:val="center"/>
        <w:rPr>
          <w:rFonts w:ascii="Arial" w:eastAsia="Times New Roman" w:hAnsi="Arial" w:cs="Arial"/>
          <w:b/>
          <w:sz w:val="24"/>
          <w:szCs w:val="24"/>
          <w:lang w:eastAsia="sl-SI"/>
        </w:rPr>
      </w:pPr>
      <w:r w:rsidRPr="00783B4D">
        <w:rPr>
          <w:rFonts w:ascii="Arial" w:eastAsia="Times New Roman" w:hAnsi="Arial" w:cs="Arial"/>
          <w:b/>
          <w:sz w:val="28"/>
          <w:szCs w:val="28"/>
          <w:lang w:eastAsia="sl-SI"/>
        </w:rPr>
        <w:t xml:space="preserve">Vzdrževanje in nadgradnja programske opreme za registre: Monitoring, Obrati, </w:t>
      </w:r>
      <w:proofErr w:type="spellStart"/>
      <w:r w:rsidRPr="00783B4D">
        <w:rPr>
          <w:rFonts w:ascii="Arial" w:eastAsia="Times New Roman" w:hAnsi="Arial" w:cs="Arial"/>
          <w:b/>
          <w:sz w:val="28"/>
          <w:szCs w:val="28"/>
          <w:lang w:eastAsia="sl-SI"/>
        </w:rPr>
        <w:t>ZDprom</w:t>
      </w:r>
      <w:proofErr w:type="spellEnd"/>
      <w:r w:rsidRPr="00783B4D">
        <w:rPr>
          <w:rFonts w:ascii="Arial" w:eastAsia="Times New Roman" w:hAnsi="Arial" w:cs="Arial"/>
          <w:b/>
          <w:sz w:val="28"/>
          <w:szCs w:val="28"/>
          <w:lang w:eastAsia="sl-SI"/>
        </w:rPr>
        <w:t xml:space="preserve">, </w:t>
      </w:r>
      <w:proofErr w:type="spellStart"/>
      <w:r w:rsidRPr="00783B4D">
        <w:rPr>
          <w:rFonts w:ascii="Arial" w:eastAsia="Times New Roman" w:hAnsi="Arial" w:cs="Arial"/>
          <w:b/>
          <w:sz w:val="28"/>
          <w:szCs w:val="28"/>
          <w:lang w:eastAsia="sl-SI"/>
        </w:rPr>
        <w:t>Fito</w:t>
      </w:r>
      <w:proofErr w:type="spellEnd"/>
      <w:r w:rsidRPr="00783B4D">
        <w:rPr>
          <w:rFonts w:ascii="Arial" w:eastAsia="Times New Roman" w:hAnsi="Arial" w:cs="Arial"/>
          <w:b/>
          <w:sz w:val="28"/>
          <w:szCs w:val="28"/>
          <w:lang w:eastAsia="sl-SI"/>
        </w:rPr>
        <w:t xml:space="preserve">-Seme, </w:t>
      </w:r>
      <w:proofErr w:type="spellStart"/>
      <w:r w:rsidRPr="00783B4D">
        <w:rPr>
          <w:rFonts w:ascii="Arial" w:eastAsia="Times New Roman" w:hAnsi="Arial" w:cs="Arial"/>
          <w:b/>
          <w:sz w:val="28"/>
          <w:szCs w:val="28"/>
          <w:lang w:eastAsia="sl-SI"/>
        </w:rPr>
        <w:t>Pesas</w:t>
      </w:r>
      <w:proofErr w:type="spellEnd"/>
    </w:p>
    <w:p w14:paraId="2BB108D8" w14:textId="77777777" w:rsidR="004E5DC6" w:rsidRDefault="004E5DC6" w:rsidP="00E404A5">
      <w:pPr>
        <w:tabs>
          <w:tab w:val="left" w:pos="9630"/>
        </w:tabs>
        <w:autoSpaceDE w:val="0"/>
        <w:spacing w:before="120" w:after="120"/>
        <w:ind w:left="708"/>
        <w:rPr>
          <w:rFonts w:ascii="Arial" w:eastAsia="Times New Roman" w:hAnsi="Arial" w:cs="Arial"/>
          <w:b/>
          <w:sz w:val="24"/>
          <w:szCs w:val="24"/>
          <w:lang w:eastAsia="sl-SI"/>
        </w:rPr>
      </w:pPr>
    </w:p>
    <w:p w14:paraId="4B87B2D1" w14:textId="3E8D22D2" w:rsidR="003836C8" w:rsidRDefault="00030769" w:rsidP="003836C8">
      <w:pPr>
        <w:jc w:val="both"/>
        <w:rPr>
          <w:rFonts w:ascii="Arial" w:hAnsi="Arial" w:cs="Arial"/>
          <w:sz w:val="20"/>
          <w:szCs w:val="20"/>
        </w:rPr>
      </w:pPr>
      <w:r w:rsidRPr="00596DD0">
        <w:rPr>
          <w:rFonts w:ascii="Arial" w:hAnsi="Arial" w:cs="Arial"/>
          <w:sz w:val="20"/>
          <w:szCs w:val="20"/>
        </w:rPr>
        <w:t xml:space="preserve">Predmet naročila je </w:t>
      </w:r>
      <w:r w:rsidRPr="00083903">
        <w:rPr>
          <w:rFonts w:ascii="Arial" w:hAnsi="Arial" w:cs="Arial"/>
          <w:sz w:val="20"/>
          <w:szCs w:val="20"/>
        </w:rPr>
        <w:t>nadgradnja</w:t>
      </w:r>
      <w:r w:rsidR="004E5DC6">
        <w:rPr>
          <w:rFonts w:ascii="Arial" w:hAnsi="Arial" w:cs="Arial"/>
          <w:sz w:val="20"/>
          <w:szCs w:val="20"/>
        </w:rPr>
        <w:t xml:space="preserve"> </w:t>
      </w:r>
      <w:r w:rsidR="00757BB5">
        <w:rPr>
          <w:rFonts w:ascii="Arial" w:hAnsi="Arial" w:cs="Arial"/>
          <w:sz w:val="20"/>
          <w:szCs w:val="20"/>
        </w:rPr>
        <w:t>programske opreme</w:t>
      </w:r>
      <w:r w:rsidRPr="00596DD0">
        <w:rPr>
          <w:rFonts w:ascii="Arial" w:hAnsi="Arial" w:cs="Arial"/>
          <w:sz w:val="20"/>
          <w:szCs w:val="20"/>
        </w:rPr>
        <w:t xml:space="preserve"> za podporo</w:t>
      </w:r>
      <w:r w:rsidR="003C1554" w:rsidRPr="00596DD0">
        <w:rPr>
          <w:rFonts w:ascii="Arial" w:hAnsi="Arial" w:cs="Arial"/>
          <w:sz w:val="20"/>
          <w:szCs w:val="20"/>
        </w:rPr>
        <w:t xml:space="preserve"> </w:t>
      </w:r>
      <w:r w:rsidRPr="00596DD0">
        <w:rPr>
          <w:rFonts w:ascii="Arial" w:hAnsi="Arial" w:cs="Arial"/>
          <w:sz w:val="20"/>
          <w:szCs w:val="20"/>
        </w:rPr>
        <w:t>registro</w:t>
      </w:r>
      <w:r w:rsidR="00757BB5">
        <w:rPr>
          <w:rFonts w:ascii="Arial" w:hAnsi="Arial" w:cs="Arial"/>
          <w:sz w:val="20"/>
          <w:szCs w:val="20"/>
        </w:rPr>
        <w:t>m</w:t>
      </w:r>
      <w:r w:rsidRPr="00596DD0">
        <w:rPr>
          <w:rFonts w:ascii="Arial" w:hAnsi="Arial" w:cs="Arial"/>
          <w:sz w:val="20"/>
          <w:szCs w:val="20"/>
        </w:rPr>
        <w:t xml:space="preserve">: </w:t>
      </w:r>
      <w:r w:rsidR="003D251B" w:rsidRPr="003D251B">
        <w:rPr>
          <w:rFonts w:ascii="Arial" w:hAnsi="Arial" w:cs="Arial"/>
          <w:sz w:val="20"/>
          <w:szCs w:val="20"/>
        </w:rPr>
        <w:t xml:space="preserve">Monitoring, Obrati, </w:t>
      </w:r>
      <w:proofErr w:type="spellStart"/>
      <w:r w:rsidR="003D251B" w:rsidRPr="003D251B">
        <w:rPr>
          <w:rFonts w:ascii="Arial" w:hAnsi="Arial" w:cs="Arial"/>
          <w:sz w:val="20"/>
          <w:szCs w:val="20"/>
        </w:rPr>
        <w:t>ZDprom</w:t>
      </w:r>
      <w:proofErr w:type="spellEnd"/>
      <w:r w:rsidR="003D251B" w:rsidRPr="003D251B">
        <w:rPr>
          <w:rFonts w:ascii="Arial" w:hAnsi="Arial" w:cs="Arial"/>
          <w:sz w:val="20"/>
          <w:szCs w:val="20"/>
        </w:rPr>
        <w:t xml:space="preserve">, </w:t>
      </w:r>
      <w:proofErr w:type="spellStart"/>
      <w:r w:rsidR="003D251B" w:rsidRPr="003D251B">
        <w:rPr>
          <w:rFonts w:ascii="Arial" w:hAnsi="Arial" w:cs="Arial"/>
          <w:sz w:val="20"/>
          <w:szCs w:val="20"/>
        </w:rPr>
        <w:t>Fito</w:t>
      </w:r>
      <w:proofErr w:type="spellEnd"/>
      <w:r w:rsidR="003D251B" w:rsidRPr="003D251B">
        <w:rPr>
          <w:rFonts w:ascii="Arial" w:hAnsi="Arial" w:cs="Arial"/>
          <w:sz w:val="20"/>
          <w:szCs w:val="20"/>
        </w:rPr>
        <w:t xml:space="preserve">-Seme, </w:t>
      </w:r>
      <w:proofErr w:type="spellStart"/>
      <w:r w:rsidR="003D251B" w:rsidRPr="003D251B">
        <w:rPr>
          <w:rFonts w:ascii="Arial" w:hAnsi="Arial" w:cs="Arial"/>
          <w:sz w:val="20"/>
          <w:szCs w:val="20"/>
        </w:rPr>
        <w:t>Pesas</w:t>
      </w:r>
      <w:proofErr w:type="spellEnd"/>
      <w:r w:rsidR="003D251B" w:rsidRPr="003D251B">
        <w:rPr>
          <w:rFonts w:ascii="Arial" w:hAnsi="Arial" w:cs="Arial"/>
          <w:sz w:val="20"/>
          <w:szCs w:val="20"/>
        </w:rPr>
        <w:t xml:space="preserve"> </w:t>
      </w:r>
      <w:r w:rsidR="003C1554" w:rsidRPr="00596DD0">
        <w:rPr>
          <w:rFonts w:ascii="Arial" w:hAnsi="Arial" w:cs="Arial"/>
          <w:sz w:val="20"/>
          <w:szCs w:val="20"/>
        </w:rPr>
        <w:t>ter</w:t>
      </w:r>
      <w:r w:rsidRPr="00596DD0">
        <w:rPr>
          <w:rFonts w:ascii="Arial" w:hAnsi="Arial" w:cs="Arial"/>
          <w:sz w:val="20"/>
          <w:szCs w:val="20"/>
        </w:rPr>
        <w:t xml:space="preserve"> vzdrževalna dela na programski opremi.</w:t>
      </w:r>
      <w:r w:rsidR="003C1554" w:rsidRPr="00596DD0">
        <w:rPr>
          <w:rFonts w:ascii="Arial" w:hAnsi="Arial" w:cs="Arial"/>
          <w:sz w:val="20"/>
          <w:szCs w:val="20"/>
        </w:rPr>
        <w:t xml:space="preserve"> </w:t>
      </w:r>
      <w:r w:rsidR="00496A90">
        <w:rPr>
          <w:rFonts w:ascii="Arial" w:hAnsi="Arial" w:cs="Arial"/>
          <w:sz w:val="20"/>
          <w:szCs w:val="20"/>
        </w:rPr>
        <w:t>Registri</w:t>
      </w:r>
      <w:r w:rsidR="003836C8" w:rsidRPr="002E25BB">
        <w:rPr>
          <w:rFonts w:ascii="Arial" w:hAnsi="Arial" w:cs="Arial"/>
          <w:sz w:val="20"/>
          <w:szCs w:val="20"/>
        </w:rPr>
        <w:t xml:space="preserve"> ustreza</w:t>
      </w:r>
      <w:r w:rsidR="003836C8">
        <w:rPr>
          <w:rFonts w:ascii="Arial" w:hAnsi="Arial" w:cs="Arial"/>
          <w:sz w:val="20"/>
          <w:szCs w:val="20"/>
        </w:rPr>
        <w:t>jo</w:t>
      </w:r>
      <w:r w:rsidR="003836C8" w:rsidRPr="002E25BB">
        <w:rPr>
          <w:rFonts w:ascii="Arial" w:hAnsi="Arial" w:cs="Arial"/>
          <w:sz w:val="20"/>
          <w:szCs w:val="20"/>
        </w:rPr>
        <w:t xml:space="preserve"> </w:t>
      </w:r>
      <w:r w:rsidR="00B77E6A">
        <w:rPr>
          <w:rFonts w:ascii="Arial" w:hAnsi="Arial" w:cs="Arial"/>
          <w:sz w:val="20"/>
          <w:szCs w:val="20"/>
        </w:rPr>
        <w:t xml:space="preserve">specifičnim </w:t>
      </w:r>
      <w:r w:rsidR="003836C8" w:rsidRPr="002E25BB">
        <w:rPr>
          <w:rFonts w:ascii="Arial" w:hAnsi="Arial" w:cs="Arial"/>
          <w:sz w:val="20"/>
          <w:szCs w:val="20"/>
        </w:rPr>
        <w:t xml:space="preserve">zahtevam, ki izvirajo iz zakonodaje, zahtevam po preverjanju in povezovanju podatkov z </w:t>
      </w:r>
      <w:r w:rsidR="00496A90">
        <w:rPr>
          <w:rFonts w:ascii="Arial" w:hAnsi="Arial" w:cs="Arial"/>
          <w:sz w:val="20"/>
          <w:szCs w:val="20"/>
        </w:rPr>
        <w:t xml:space="preserve">zunanjimi </w:t>
      </w:r>
      <w:r w:rsidR="003836C8" w:rsidRPr="002E25BB">
        <w:rPr>
          <w:rFonts w:ascii="Arial" w:hAnsi="Arial" w:cs="Arial"/>
          <w:sz w:val="20"/>
          <w:szCs w:val="20"/>
        </w:rPr>
        <w:t>uradnimi izvornimi registri (Evidenca subjektov (ESUB)</w:t>
      </w:r>
      <w:r w:rsidR="003836C8">
        <w:rPr>
          <w:rFonts w:ascii="Arial" w:hAnsi="Arial" w:cs="Arial"/>
          <w:sz w:val="20"/>
          <w:szCs w:val="20"/>
        </w:rPr>
        <w:t>, Register prostorskih enot (RPE)</w:t>
      </w:r>
      <w:r w:rsidR="003836C8" w:rsidRPr="002E25BB">
        <w:rPr>
          <w:rFonts w:ascii="Arial" w:hAnsi="Arial" w:cs="Arial"/>
          <w:sz w:val="20"/>
          <w:szCs w:val="20"/>
        </w:rPr>
        <w:t xml:space="preserve"> in Register kmetijskih gospodarstev (RKG), zbirne vloge AKTRP), </w:t>
      </w:r>
      <w:r w:rsidR="003836C8">
        <w:rPr>
          <w:rFonts w:ascii="Arial" w:hAnsi="Arial" w:cs="Arial"/>
          <w:sz w:val="20"/>
          <w:szCs w:val="20"/>
        </w:rPr>
        <w:t>laboratoriji, idr. ter</w:t>
      </w:r>
      <w:r w:rsidR="003836C8" w:rsidRPr="002E25BB">
        <w:rPr>
          <w:rFonts w:ascii="Arial" w:hAnsi="Arial" w:cs="Arial"/>
          <w:sz w:val="20"/>
          <w:szCs w:val="20"/>
        </w:rPr>
        <w:t xml:space="preserve"> zahtevam za izmenjavo podatkov z aplikacijami.</w:t>
      </w:r>
      <w:r w:rsidR="003836C8" w:rsidRPr="00D83D68">
        <w:rPr>
          <w:rFonts w:ascii="Arial" w:hAnsi="Arial" w:cs="Arial"/>
          <w:sz w:val="20"/>
          <w:szCs w:val="20"/>
        </w:rPr>
        <w:t xml:space="preserve"> </w:t>
      </w:r>
    </w:p>
    <w:p w14:paraId="59BD1F2D" w14:textId="5D2D7442" w:rsidR="007360BB" w:rsidRPr="007360BB" w:rsidRDefault="007360BB" w:rsidP="007360BB">
      <w:pPr>
        <w:spacing w:line="264" w:lineRule="auto"/>
        <w:jc w:val="both"/>
        <w:rPr>
          <w:rFonts w:ascii="Arial" w:hAnsi="Arial" w:cs="Arial"/>
          <w:sz w:val="20"/>
          <w:szCs w:val="20"/>
        </w:rPr>
      </w:pPr>
      <w:r w:rsidRPr="007360BB">
        <w:rPr>
          <w:rFonts w:ascii="Arial" w:hAnsi="Arial" w:cs="Arial"/>
          <w:sz w:val="20"/>
          <w:szCs w:val="20"/>
        </w:rPr>
        <w:t xml:space="preserve">Informacijski sistem za podporo sistema registracije obratov, registra FITO-SEME, spremljanja prometa z zdravili (ZDPROM) in spremljanja vzorčenja (monitoring) mora delovati neprekinjeno in stabilno, zato morajo biti nadgradnje programske opreme učinkovite, ekonomične in komplementarne delujočim aplikacijam. Ponudnik mora zato poznati tehnične specifikacije in izvorno kodo, saj gre za specifične funkcionalne dopolnitve programske opreme, ki so povezane z omejenimi izvedbenimi roki. Nestrokovni posegi v programsko kodo lahko bistveno vplivajo na delovanje kompleksnega sistema. Če pri programiranju pride že do manjše napake, se to lahko odraža na napačnem delovanju drugega dela programa, kar se v najslabšem primeru lahko pokaže šele po daljšem času, ko je npr. nastala tudi že škoda na podatkih. Ponudnik (izbrani izvajalec) mora zato obvladati vsebino in tehnologijo, v kateri so izdelani obstoječi sistemi. </w:t>
      </w:r>
    </w:p>
    <w:p w14:paraId="15BBCCE2" w14:textId="77777777" w:rsidR="0033464A" w:rsidRPr="0033464A" w:rsidRDefault="0033464A" w:rsidP="0033464A">
      <w:pPr>
        <w:shd w:val="clear" w:color="auto" w:fill="FFFFFF" w:themeFill="background1"/>
        <w:autoSpaceDE w:val="0"/>
        <w:autoSpaceDN w:val="0"/>
        <w:adjustRightInd w:val="0"/>
        <w:spacing w:after="0" w:line="240" w:lineRule="auto"/>
        <w:rPr>
          <w:rFonts w:ascii="Helv" w:hAnsi="Helv" w:cs="Helv"/>
          <w:b/>
          <w:bCs/>
          <w:color w:val="000000"/>
          <w:sz w:val="20"/>
          <w:szCs w:val="20"/>
        </w:rPr>
      </w:pPr>
      <w:r w:rsidRPr="0033464A">
        <w:rPr>
          <w:rFonts w:ascii="Helv" w:hAnsi="Helv" w:cs="Helv"/>
          <w:b/>
          <w:bCs/>
          <w:color w:val="000000"/>
          <w:sz w:val="20"/>
          <w:szCs w:val="20"/>
        </w:rPr>
        <w:t xml:space="preserve">Splošni obseg nalog: </w:t>
      </w:r>
    </w:p>
    <w:p w14:paraId="60AFC062" w14:textId="77777777" w:rsidR="0033464A" w:rsidRDefault="0033464A" w:rsidP="0033464A">
      <w:pPr>
        <w:autoSpaceDE w:val="0"/>
        <w:autoSpaceDN w:val="0"/>
        <w:adjustRightInd w:val="0"/>
        <w:spacing w:after="0" w:line="240" w:lineRule="auto"/>
        <w:rPr>
          <w:rFonts w:ascii="Helv" w:hAnsi="Helv" w:cs="Helv"/>
          <w:color w:val="000000"/>
          <w:sz w:val="20"/>
          <w:szCs w:val="20"/>
        </w:rPr>
      </w:pPr>
    </w:p>
    <w:p w14:paraId="517457FA" w14:textId="77777777" w:rsidR="0033464A" w:rsidRPr="0084072E" w:rsidRDefault="0033464A" w:rsidP="0033464A">
      <w:pPr>
        <w:pStyle w:val="Odstavekseznama"/>
        <w:numPr>
          <w:ilvl w:val="0"/>
          <w:numId w:val="26"/>
        </w:numPr>
        <w:autoSpaceDE w:val="0"/>
        <w:autoSpaceDN w:val="0"/>
        <w:adjustRightInd w:val="0"/>
        <w:spacing w:after="0" w:line="240" w:lineRule="auto"/>
        <w:rPr>
          <w:rFonts w:ascii="Helv" w:hAnsi="Helv" w:cs="Helv"/>
          <w:color w:val="000000"/>
          <w:sz w:val="20"/>
          <w:szCs w:val="20"/>
        </w:rPr>
      </w:pPr>
      <w:r w:rsidRPr="0033464A">
        <w:rPr>
          <w:rFonts w:ascii="Helv" w:hAnsi="Helv" w:cs="Helv"/>
          <w:color w:val="000000"/>
          <w:sz w:val="20"/>
          <w:szCs w:val="20"/>
        </w:rPr>
        <w:t xml:space="preserve">Vzdrževanje </w:t>
      </w:r>
      <w:r w:rsidRPr="0084072E">
        <w:rPr>
          <w:rFonts w:ascii="Helv" w:hAnsi="Helv" w:cs="Helv"/>
          <w:color w:val="000000"/>
          <w:sz w:val="20"/>
          <w:szCs w:val="20"/>
        </w:rPr>
        <w:t>obstoječe programske opreme</w:t>
      </w:r>
    </w:p>
    <w:p w14:paraId="775FECA1" w14:textId="77777777" w:rsidR="0033464A" w:rsidRDefault="0033464A" w:rsidP="0033464A">
      <w:pPr>
        <w:pStyle w:val="Odstavekseznama"/>
        <w:numPr>
          <w:ilvl w:val="0"/>
          <w:numId w:val="26"/>
        </w:numPr>
        <w:autoSpaceDE w:val="0"/>
        <w:autoSpaceDN w:val="0"/>
        <w:adjustRightInd w:val="0"/>
        <w:spacing w:after="0" w:line="240" w:lineRule="auto"/>
        <w:rPr>
          <w:rFonts w:ascii="Helv" w:hAnsi="Helv" w:cs="Helv"/>
          <w:color w:val="000000"/>
          <w:sz w:val="20"/>
          <w:szCs w:val="20"/>
        </w:rPr>
      </w:pPr>
      <w:r w:rsidRPr="0033464A">
        <w:rPr>
          <w:rFonts w:ascii="Helv" w:hAnsi="Helv" w:cs="Helv"/>
          <w:color w:val="000000"/>
          <w:sz w:val="20"/>
          <w:szCs w:val="20"/>
        </w:rPr>
        <w:t xml:space="preserve">Nadgradnje obstoječe programske kode </w:t>
      </w:r>
      <w:r w:rsidRPr="0084072E">
        <w:rPr>
          <w:rFonts w:ascii="Helv" w:hAnsi="Helv" w:cs="Helv"/>
          <w:color w:val="000000"/>
          <w:sz w:val="20"/>
          <w:szCs w:val="20"/>
        </w:rPr>
        <w:t>zar</w:t>
      </w:r>
      <w:r>
        <w:rPr>
          <w:rFonts w:ascii="Helv" w:hAnsi="Helv" w:cs="Helv"/>
          <w:color w:val="000000"/>
          <w:sz w:val="20"/>
          <w:szCs w:val="20"/>
        </w:rPr>
        <w:t>adi spremenjenih pravnih podlag</w:t>
      </w:r>
    </w:p>
    <w:p w14:paraId="3605E263" w14:textId="77777777" w:rsidR="0033464A" w:rsidRDefault="0033464A" w:rsidP="0033464A">
      <w:pPr>
        <w:pStyle w:val="Odstavekseznama"/>
        <w:numPr>
          <w:ilvl w:val="0"/>
          <w:numId w:val="26"/>
        </w:numPr>
        <w:autoSpaceDE w:val="0"/>
        <w:autoSpaceDN w:val="0"/>
        <w:adjustRightInd w:val="0"/>
        <w:spacing w:after="0" w:line="240" w:lineRule="auto"/>
        <w:rPr>
          <w:rFonts w:ascii="Helv" w:hAnsi="Helv" w:cs="Helv"/>
          <w:color w:val="000000"/>
          <w:sz w:val="20"/>
          <w:szCs w:val="20"/>
        </w:rPr>
      </w:pPr>
      <w:r w:rsidRPr="0033464A">
        <w:rPr>
          <w:rFonts w:ascii="Helv" w:hAnsi="Helv" w:cs="Helv"/>
          <w:color w:val="000000"/>
          <w:sz w:val="20"/>
          <w:szCs w:val="20"/>
        </w:rPr>
        <w:t xml:space="preserve">Nadgradnje </w:t>
      </w:r>
      <w:r w:rsidRPr="00FF7F73">
        <w:rPr>
          <w:rFonts w:ascii="Helv" w:hAnsi="Helv" w:cs="Helv"/>
          <w:color w:val="000000"/>
          <w:sz w:val="20"/>
          <w:szCs w:val="20"/>
        </w:rPr>
        <w:t>programske kode zaradi vsebinskih potreb; vsebino nadgradenj določi vsebinski nosilec, tehnično izvedbo določi izvajalec skupaj z naročnikom. Opredelitev vsebine in procesov, ki podpirajo postopek dela</w:t>
      </w:r>
      <w:r>
        <w:rPr>
          <w:rFonts w:ascii="Helv" w:hAnsi="Helv" w:cs="Helv"/>
          <w:color w:val="000000"/>
          <w:sz w:val="20"/>
          <w:szCs w:val="20"/>
        </w:rPr>
        <w:t>,</w:t>
      </w:r>
      <w:r w:rsidRPr="00FF7F73">
        <w:rPr>
          <w:rFonts w:ascii="Helv" w:hAnsi="Helv" w:cs="Helv"/>
          <w:color w:val="000000"/>
          <w:sz w:val="20"/>
          <w:szCs w:val="20"/>
        </w:rPr>
        <w:t xml:space="preserve"> je osnova za oceno porabe časa (ČU). </w:t>
      </w:r>
    </w:p>
    <w:p w14:paraId="1ACABA39" w14:textId="43DB52E8" w:rsidR="0033464A" w:rsidRDefault="0033464A" w:rsidP="0033464A">
      <w:pPr>
        <w:pStyle w:val="Odstavekseznama"/>
        <w:numPr>
          <w:ilvl w:val="0"/>
          <w:numId w:val="26"/>
        </w:numPr>
        <w:autoSpaceDE w:val="0"/>
        <w:autoSpaceDN w:val="0"/>
        <w:adjustRightInd w:val="0"/>
        <w:spacing w:after="0" w:line="240" w:lineRule="auto"/>
        <w:rPr>
          <w:rFonts w:ascii="Helv" w:hAnsi="Helv" w:cs="Helv"/>
          <w:color w:val="000000"/>
          <w:sz w:val="20"/>
          <w:szCs w:val="20"/>
        </w:rPr>
      </w:pPr>
      <w:r w:rsidRPr="004D71BB">
        <w:rPr>
          <w:rFonts w:ascii="Helv" w:hAnsi="Helv" w:cs="Helv"/>
          <w:color w:val="000000"/>
          <w:sz w:val="20"/>
          <w:szCs w:val="20"/>
        </w:rPr>
        <w:t>Nadgradnja oz. prepis obstoječe</w:t>
      </w:r>
      <w:r w:rsidRPr="004D71BB">
        <w:rPr>
          <w:rFonts w:ascii="Helv" w:hAnsi="Helv" w:cs="Helv"/>
          <w:b/>
          <w:color w:val="000000"/>
          <w:sz w:val="20"/>
          <w:szCs w:val="20"/>
        </w:rPr>
        <w:t xml:space="preserve"> </w:t>
      </w:r>
      <w:r w:rsidRPr="004D71BB">
        <w:rPr>
          <w:rFonts w:ascii="Helv" w:hAnsi="Helv" w:cs="Helv"/>
          <w:color w:val="000000"/>
          <w:sz w:val="20"/>
          <w:szCs w:val="20"/>
        </w:rPr>
        <w:t xml:space="preserve">izvorne kode skladno s politiko in smernicami varnostne politike MJU (opis varnostne politike se nahaja na spletišču MJU na naslovu: </w:t>
      </w:r>
      <w:r w:rsidRPr="004D71BB">
        <w:rPr>
          <w:rFonts w:ascii="Helv" w:hAnsi="Helv" w:cs="Helv"/>
          <w:color w:val="000000"/>
          <w:sz w:val="20"/>
          <w:szCs w:val="20"/>
        </w:rPr>
        <w:br/>
      </w:r>
      <w:hyperlink r:id="rId8" w:history="1">
        <w:r w:rsidRPr="004D71BB">
          <w:rPr>
            <w:rStyle w:val="Hiperpovezava"/>
            <w:sz w:val="16"/>
            <w:szCs w:val="16"/>
          </w:rPr>
          <w:t>https://www.gov.si/teme/informatika-v-drzavni-upravi/</w:t>
        </w:r>
      </w:hyperlink>
      <w:r w:rsidRPr="004D71BB">
        <w:rPr>
          <w:rFonts w:ascii="Helv" w:hAnsi="Helv" w:cs="Helv"/>
          <w:color w:val="000000"/>
          <w:sz w:val="20"/>
          <w:szCs w:val="20"/>
        </w:rPr>
        <w:t>). Varnostni pregled izvorne kode določi stopnjo ranljivosti, pri čemer je potrebno dele kode z določeno visoko ali srednje kritično ranljivost nemudoma odpraviti. Varnostni pregled kode je prvi korak v</w:t>
      </w:r>
      <w:r>
        <w:rPr>
          <w:rFonts w:ascii="Helv" w:hAnsi="Helv" w:cs="Helv"/>
          <w:color w:val="000000"/>
          <w:sz w:val="20"/>
          <w:szCs w:val="20"/>
        </w:rPr>
        <w:t xml:space="preserve"> primeru</w:t>
      </w:r>
      <w:r w:rsidRPr="004D71BB">
        <w:rPr>
          <w:rFonts w:ascii="Helv" w:hAnsi="Helv" w:cs="Helv"/>
          <w:color w:val="000000"/>
          <w:sz w:val="20"/>
          <w:szCs w:val="20"/>
        </w:rPr>
        <w:t xml:space="preserve"> morebitn</w:t>
      </w:r>
      <w:r>
        <w:rPr>
          <w:rFonts w:ascii="Helv" w:hAnsi="Helv" w:cs="Helv"/>
          <w:color w:val="000000"/>
          <w:sz w:val="20"/>
          <w:szCs w:val="20"/>
        </w:rPr>
        <w:t>e</w:t>
      </w:r>
      <w:r w:rsidRPr="004D71BB">
        <w:rPr>
          <w:rFonts w:ascii="Helv" w:hAnsi="Helv" w:cs="Helv"/>
          <w:color w:val="000000"/>
          <w:sz w:val="20"/>
          <w:szCs w:val="20"/>
        </w:rPr>
        <w:t xml:space="preserve"> selitv</w:t>
      </w:r>
      <w:r>
        <w:rPr>
          <w:rFonts w:ascii="Helv" w:hAnsi="Helv" w:cs="Helv"/>
          <w:color w:val="000000"/>
          <w:sz w:val="20"/>
          <w:szCs w:val="20"/>
        </w:rPr>
        <w:t>e</w:t>
      </w:r>
      <w:r w:rsidRPr="004D71BB">
        <w:rPr>
          <w:rFonts w:ascii="Helv" w:hAnsi="Helv" w:cs="Helv"/>
          <w:color w:val="000000"/>
          <w:sz w:val="20"/>
          <w:szCs w:val="20"/>
        </w:rPr>
        <w:t xml:space="preserve"> programske opreme na oblak</w:t>
      </w:r>
      <w:r>
        <w:rPr>
          <w:rFonts w:ascii="Helv" w:hAnsi="Helv" w:cs="Helv"/>
          <w:color w:val="000000"/>
          <w:sz w:val="20"/>
          <w:szCs w:val="20"/>
        </w:rPr>
        <w:t xml:space="preserve"> na</w:t>
      </w:r>
      <w:r w:rsidRPr="004D71BB">
        <w:rPr>
          <w:rFonts w:ascii="Helv" w:hAnsi="Helv" w:cs="Helv"/>
          <w:color w:val="000000"/>
          <w:sz w:val="20"/>
          <w:szCs w:val="20"/>
        </w:rPr>
        <w:t xml:space="preserve"> </w:t>
      </w:r>
      <w:r>
        <w:rPr>
          <w:rFonts w:ascii="Helv" w:hAnsi="Helv" w:cs="Helv"/>
          <w:color w:val="000000"/>
          <w:sz w:val="20"/>
          <w:szCs w:val="20"/>
        </w:rPr>
        <w:t xml:space="preserve">MJU. </w:t>
      </w:r>
    </w:p>
    <w:p w14:paraId="6E56D068" w14:textId="27EF859C" w:rsidR="0033464A" w:rsidRPr="004D71BB" w:rsidRDefault="0033464A" w:rsidP="0033464A">
      <w:pPr>
        <w:pStyle w:val="Odstavekseznama"/>
        <w:numPr>
          <w:ilvl w:val="0"/>
          <w:numId w:val="26"/>
        </w:numPr>
        <w:autoSpaceDE w:val="0"/>
        <w:autoSpaceDN w:val="0"/>
        <w:adjustRightInd w:val="0"/>
        <w:spacing w:after="0" w:line="240" w:lineRule="auto"/>
        <w:rPr>
          <w:rFonts w:ascii="Helv" w:hAnsi="Helv" w:cs="Helv"/>
          <w:color w:val="000000"/>
          <w:sz w:val="20"/>
          <w:szCs w:val="20"/>
        </w:rPr>
      </w:pPr>
      <w:r w:rsidRPr="004D71BB">
        <w:rPr>
          <w:rFonts w:ascii="Helv" w:hAnsi="Helv" w:cs="Helv"/>
          <w:color w:val="000000"/>
          <w:sz w:val="20"/>
          <w:szCs w:val="20"/>
        </w:rPr>
        <w:t>Nadgradnja in poenotenje</w:t>
      </w:r>
      <w:r>
        <w:rPr>
          <w:rFonts w:ascii="Helv" w:hAnsi="Helv" w:cs="Helv"/>
          <w:color w:val="000000"/>
          <w:sz w:val="20"/>
          <w:szCs w:val="20"/>
        </w:rPr>
        <w:t xml:space="preserve"> zatečene</w:t>
      </w:r>
      <w:r w:rsidRPr="004D71BB">
        <w:rPr>
          <w:rFonts w:ascii="Helv" w:hAnsi="Helv" w:cs="Helv"/>
          <w:color w:val="000000"/>
          <w:sz w:val="20"/>
          <w:szCs w:val="20"/>
        </w:rPr>
        <w:t xml:space="preserve"> strežniške infrastrukture skladno z varnostno politiko in </w:t>
      </w:r>
      <w:r w:rsidR="00496A90">
        <w:rPr>
          <w:rFonts w:ascii="Helv" w:hAnsi="Helv" w:cs="Helv"/>
          <w:color w:val="000000"/>
          <w:sz w:val="20"/>
          <w:szCs w:val="20"/>
        </w:rPr>
        <w:t xml:space="preserve">obveznimi </w:t>
      </w:r>
      <w:r w:rsidRPr="004D71BB">
        <w:rPr>
          <w:rFonts w:ascii="Helv" w:hAnsi="Helv" w:cs="Helv"/>
          <w:color w:val="000000"/>
          <w:sz w:val="20"/>
          <w:szCs w:val="20"/>
        </w:rPr>
        <w:t>navodili M</w:t>
      </w:r>
      <w:r w:rsidR="00496A90">
        <w:rPr>
          <w:rFonts w:ascii="Helv" w:hAnsi="Helv" w:cs="Helv"/>
          <w:color w:val="000000"/>
          <w:sz w:val="20"/>
          <w:szCs w:val="20"/>
        </w:rPr>
        <w:t>DP</w:t>
      </w:r>
      <w:r>
        <w:rPr>
          <w:rFonts w:ascii="Helv" w:hAnsi="Helv" w:cs="Helv"/>
          <w:color w:val="000000"/>
          <w:sz w:val="20"/>
          <w:szCs w:val="20"/>
        </w:rPr>
        <w:t xml:space="preserve"> </w:t>
      </w:r>
    </w:p>
    <w:p w14:paraId="1C9BD5DC" w14:textId="77777777" w:rsidR="005A19F6" w:rsidRPr="00CA4564" w:rsidRDefault="005A19F6" w:rsidP="00CA4564">
      <w:pPr>
        <w:spacing w:before="100" w:beforeAutospacing="1" w:after="100" w:afterAutospacing="1" w:line="240" w:lineRule="auto"/>
        <w:outlineLvl w:val="1"/>
        <w:rPr>
          <w:rFonts w:ascii="Arial" w:eastAsia="Times New Roman" w:hAnsi="Arial" w:cs="Arial"/>
          <w:b/>
          <w:sz w:val="20"/>
          <w:szCs w:val="20"/>
          <w:lang w:eastAsia="sl-SI"/>
        </w:rPr>
      </w:pPr>
    </w:p>
    <w:p w14:paraId="7B952ECE" w14:textId="3FEA1782" w:rsidR="00812E2E" w:rsidRPr="00A24E4E" w:rsidRDefault="00DA78D7" w:rsidP="00496A90">
      <w:pPr>
        <w:pStyle w:val="Odstavekseznama"/>
        <w:spacing w:before="100" w:beforeAutospacing="1" w:after="100" w:afterAutospacing="1" w:line="240" w:lineRule="auto"/>
        <w:ind w:left="0"/>
        <w:outlineLvl w:val="1"/>
        <w:rPr>
          <w:rFonts w:ascii="Arial" w:eastAsia="Times New Roman" w:hAnsi="Arial" w:cs="Arial"/>
          <w:b/>
          <w:sz w:val="24"/>
          <w:szCs w:val="24"/>
          <w:lang w:eastAsia="sl-SI"/>
        </w:rPr>
      </w:pPr>
      <w:r w:rsidRPr="00A24E4E">
        <w:rPr>
          <w:rFonts w:ascii="Arial" w:eastAsia="Times New Roman" w:hAnsi="Arial" w:cs="Arial"/>
          <w:b/>
          <w:sz w:val="24"/>
          <w:szCs w:val="24"/>
          <w:lang w:eastAsia="sl-SI"/>
        </w:rPr>
        <w:t>O</w:t>
      </w:r>
      <w:r w:rsidR="00453AB3">
        <w:rPr>
          <w:rFonts w:ascii="Arial" w:eastAsia="Times New Roman" w:hAnsi="Arial" w:cs="Arial"/>
          <w:b/>
          <w:sz w:val="24"/>
          <w:szCs w:val="24"/>
          <w:lang w:eastAsia="sl-SI"/>
        </w:rPr>
        <w:t>pis o</w:t>
      </w:r>
      <w:r w:rsidRPr="00A24E4E">
        <w:rPr>
          <w:rFonts w:ascii="Arial" w:eastAsia="Times New Roman" w:hAnsi="Arial" w:cs="Arial"/>
          <w:b/>
          <w:sz w:val="24"/>
          <w:szCs w:val="24"/>
          <w:lang w:eastAsia="sl-SI"/>
        </w:rPr>
        <w:t>bstoječ</w:t>
      </w:r>
      <w:r w:rsidR="00453AB3">
        <w:rPr>
          <w:rFonts w:ascii="Arial" w:eastAsia="Times New Roman" w:hAnsi="Arial" w:cs="Arial"/>
          <w:b/>
          <w:sz w:val="24"/>
          <w:szCs w:val="24"/>
          <w:lang w:eastAsia="sl-SI"/>
        </w:rPr>
        <w:t>ih</w:t>
      </w:r>
      <w:r w:rsidRPr="00A24E4E">
        <w:rPr>
          <w:rFonts w:ascii="Arial" w:eastAsia="Times New Roman" w:hAnsi="Arial" w:cs="Arial"/>
          <w:b/>
          <w:sz w:val="24"/>
          <w:szCs w:val="24"/>
          <w:lang w:eastAsia="sl-SI"/>
        </w:rPr>
        <w:t xml:space="preserve"> </w:t>
      </w:r>
      <w:r w:rsidR="00453AB3">
        <w:rPr>
          <w:rFonts w:ascii="Arial" w:eastAsia="Times New Roman" w:hAnsi="Arial" w:cs="Arial"/>
          <w:b/>
          <w:sz w:val="24"/>
          <w:szCs w:val="24"/>
          <w:lang w:eastAsia="sl-SI"/>
        </w:rPr>
        <w:t>funkcionalnosti</w:t>
      </w:r>
      <w:r w:rsidR="000D7846">
        <w:rPr>
          <w:rFonts w:ascii="Arial" w:eastAsia="Times New Roman" w:hAnsi="Arial" w:cs="Arial"/>
          <w:b/>
          <w:sz w:val="24"/>
          <w:szCs w:val="24"/>
          <w:lang w:eastAsia="sl-SI"/>
        </w:rPr>
        <w:t xml:space="preserve"> posameznih registrov</w:t>
      </w:r>
      <w:r w:rsidR="00453AB3">
        <w:rPr>
          <w:rFonts w:ascii="Arial" w:eastAsia="Times New Roman" w:hAnsi="Arial" w:cs="Arial"/>
          <w:b/>
          <w:sz w:val="24"/>
          <w:szCs w:val="24"/>
          <w:lang w:eastAsia="sl-SI"/>
        </w:rPr>
        <w:t xml:space="preserve"> </w:t>
      </w:r>
      <w:r w:rsidR="00B77E6A">
        <w:rPr>
          <w:rFonts w:ascii="Arial" w:eastAsia="Times New Roman" w:hAnsi="Arial" w:cs="Arial"/>
          <w:b/>
          <w:sz w:val="24"/>
          <w:szCs w:val="24"/>
          <w:lang w:eastAsia="sl-SI"/>
        </w:rPr>
        <w:t xml:space="preserve">ter </w:t>
      </w:r>
      <w:bookmarkStart w:id="0" w:name="_Hlk132374086"/>
      <w:r w:rsidR="00B77E6A">
        <w:rPr>
          <w:rFonts w:ascii="Arial" w:eastAsia="Times New Roman" w:hAnsi="Arial" w:cs="Arial"/>
          <w:b/>
          <w:sz w:val="24"/>
          <w:szCs w:val="24"/>
          <w:lang w:eastAsia="sl-SI"/>
        </w:rPr>
        <w:t>načrt</w:t>
      </w:r>
      <w:r w:rsidR="00453AB3">
        <w:rPr>
          <w:rFonts w:ascii="Arial" w:eastAsia="Times New Roman" w:hAnsi="Arial" w:cs="Arial"/>
          <w:b/>
          <w:sz w:val="24"/>
          <w:szCs w:val="24"/>
          <w:lang w:eastAsia="sl-SI"/>
        </w:rPr>
        <w:t xml:space="preserve"> razvojnih in vzdrževalnih del</w:t>
      </w:r>
      <w:bookmarkEnd w:id="0"/>
      <w:r w:rsidR="00CB1F28" w:rsidRPr="00A24E4E">
        <w:rPr>
          <w:rFonts w:ascii="Arial" w:eastAsia="Times New Roman" w:hAnsi="Arial" w:cs="Arial"/>
          <w:b/>
          <w:sz w:val="24"/>
          <w:szCs w:val="24"/>
          <w:lang w:eastAsia="sl-SI"/>
        </w:rPr>
        <w:br/>
      </w:r>
    </w:p>
    <w:p w14:paraId="7B2608C9" w14:textId="19EA1220" w:rsidR="00C9739F" w:rsidRPr="00CA4564" w:rsidRDefault="00C9739F" w:rsidP="004D7F81">
      <w:pPr>
        <w:pStyle w:val="Odstavekseznama"/>
        <w:pBdr>
          <w:top w:val="single" w:sz="4" w:space="1" w:color="auto"/>
          <w:left w:val="single" w:sz="4" w:space="4" w:color="auto"/>
          <w:bottom w:val="single" w:sz="4" w:space="1" w:color="auto"/>
          <w:right w:val="single" w:sz="4" w:space="4" w:color="auto"/>
        </w:pBdr>
        <w:spacing w:before="100" w:beforeAutospacing="1" w:after="100" w:afterAutospacing="1" w:line="240" w:lineRule="auto"/>
        <w:ind w:left="0"/>
        <w:outlineLvl w:val="1"/>
        <w:rPr>
          <w:rFonts w:ascii="Arial" w:eastAsia="Times New Roman" w:hAnsi="Arial" w:cs="Arial"/>
          <w:b/>
          <w:sz w:val="20"/>
          <w:szCs w:val="20"/>
          <w:lang w:eastAsia="sl-SI"/>
        </w:rPr>
      </w:pPr>
      <w:r w:rsidRPr="00CA4564">
        <w:rPr>
          <w:rFonts w:ascii="Arial" w:eastAsia="Times New Roman" w:hAnsi="Arial" w:cs="Arial"/>
          <w:b/>
          <w:sz w:val="20"/>
          <w:szCs w:val="20"/>
          <w:lang w:eastAsia="sl-SI"/>
        </w:rPr>
        <w:t>Monitoring</w:t>
      </w:r>
    </w:p>
    <w:p w14:paraId="52F12AE9" w14:textId="31E87B37" w:rsidR="007720C4" w:rsidRPr="00D83D68" w:rsidRDefault="007720C4" w:rsidP="007720C4">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Arial" w:eastAsia="Times New Roman" w:hAnsi="Arial" w:cs="Arial"/>
          <w:sz w:val="20"/>
          <w:szCs w:val="20"/>
          <w:lang w:eastAsia="sl-SI"/>
        </w:rPr>
      </w:pPr>
      <w:r w:rsidRPr="00D83D68">
        <w:rPr>
          <w:rFonts w:ascii="Arial" w:eastAsia="Times New Roman" w:hAnsi="Arial" w:cs="Arial"/>
          <w:sz w:val="20"/>
          <w:szCs w:val="20"/>
          <w:lang w:eastAsia="sl-SI"/>
        </w:rPr>
        <w:t>Aplikacija za spremljanje monitoringa »</w:t>
      </w:r>
      <w:proofErr w:type="spellStart"/>
      <w:r w:rsidRPr="00D83D68">
        <w:rPr>
          <w:rFonts w:ascii="Arial" w:eastAsia="Times New Roman" w:hAnsi="Arial" w:cs="Arial"/>
          <w:sz w:val="20"/>
          <w:szCs w:val="20"/>
          <w:lang w:eastAsia="sl-SI"/>
        </w:rPr>
        <w:t>AplMon</w:t>
      </w:r>
      <w:proofErr w:type="spellEnd"/>
      <w:r w:rsidRPr="00D83D68">
        <w:rPr>
          <w:rFonts w:ascii="Arial" w:eastAsia="Times New Roman" w:hAnsi="Arial" w:cs="Arial"/>
          <w:sz w:val="20"/>
          <w:szCs w:val="20"/>
          <w:lang w:eastAsia="sl-SI"/>
        </w:rPr>
        <w:t xml:space="preserve">« </w:t>
      </w:r>
      <w:r w:rsidR="00496A90" w:rsidRPr="00027643">
        <w:rPr>
          <w:rFonts w:ascii="Arial" w:eastAsia="Times New Roman" w:hAnsi="Arial" w:cs="Arial"/>
          <w:sz w:val="20"/>
          <w:szCs w:val="20"/>
          <w:lang w:eastAsia="sl-SI"/>
        </w:rPr>
        <w:t>v</w:t>
      </w:r>
      <w:r w:rsidRPr="00027643">
        <w:rPr>
          <w:rFonts w:ascii="Arial" w:hAnsi="Arial" w:cs="Arial"/>
          <w:sz w:val="20"/>
          <w:szCs w:val="20"/>
        </w:rPr>
        <w:t xml:space="preserve">sebuje module za podporo vzorčenja, poročanja in izmenjavo </w:t>
      </w:r>
      <w:r w:rsidR="00027643" w:rsidRPr="00027643">
        <w:rPr>
          <w:rFonts w:ascii="Arial" w:hAnsi="Arial" w:cs="Arial"/>
          <w:sz w:val="20"/>
          <w:szCs w:val="20"/>
        </w:rPr>
        <w:t xml:space="preserve">podatkov ter rezultatov </w:t>
      </w:r>
      <w:r w:rsidRPr="00027643">
        <w:rPr>
          <w:rFonts w:ascii="Arial" w:hAnsi="Arial" w:cs="Arial"/>
          <w:sz w:val="20"/>
          <w:szCs w:val="20"/>
        </w:rPr>
        <w:t>z laboratoriji</w:t>
      </w:r>
      <w:r w:rsidR="00027643" w:rsidRPr="00027643">
        <w:rPr>
          <w:rFonts w:ascii="Arial" w:hAnsi="Arial" w:cs="Arial"/>
          <w:sz w:val="20"/>
          <w:szCs w:val="20"/>
        </w:rPr>
        <w:t>.</w:t>
      </w:r>
      <w:r w:rsidRPr="00027643">
        <w:rPr>
          <w:rFonts w:ascii="Arial" w:hAnsi="Arial" w:cs="Arial"/>
          <w:sz w:val="20"/>
          <w:szCs w:val="20"/>
        </w:rPr>
        <w:t xml:space="preserve"> Pomemben</w:t>
      </w:r>
      <w:r w:rsidRPr="00D83D68">
        <w:rPr>
          <w:rFonts w:ascii="Arial" w:hAnsi="Arial" w:cs="Arial"/>
          <w:sz w:val="20"/>
          <w:szCs w:val="20"/>
        </w:rPr>
        <w:t xml:space="preserve"> del aplikacije so šifranti, ki podpirajo poročanje po </w:t>
      </w:r>
      <w:r w:rsidRPr="00D83D68">
        <w:rPr>
          <w:rFonts w:ascii="Arial" w:hAnsi="Arial" w:cs="Arial"/>
          <w:b/>
          <w:sz w:val="20"/>
          <w:szCs w:val="20"/>
        </w:rPr>
        <w:t>SSD2</w:t>
      </w:r>
      <w:r w:rsidRPr="00D83D68">
        <w:rPr>
          <w:rFonts w:ascii="Arial" w:hAnsi="Arial" w:cs="Arial"/>
          <w:sz w:val="20"/>
          <w:szCs w:val="20"/>
        </w:rPr>
        <w:t xml:space="preserve"> in </w:t>
      </w:r>
      <w:r w:rsidRPr="00D83D68">
        <w:rPr>
          <w:rFonts w:ascii="Arial" w:hAnsi="Arial" w:cs="Arial"/>
          <w:b/>
          <w:sz w:val="20"/>
          <w:szCs w:val="20"/>
        </w:rPr>
        <w:t>Foodex2</w:t>
      </w:r>
      <w:r w:rsidRPr="00D83D68">
        <w:rPr>
          <w:rFonts w:ascii="Arial" w:hAnsi="Arial" w:cs="Arial"/>
          <w:sz w:val="20"/>
          <w:szCs w:val="20"/>
        </w:rPr>
        <w:t xml:space="preserve">, skladno s smernicami EFSE. Vsi trije razviti sklopi procesno podpirajo delo posameznih skupin uporabnikov, ki sodelujejo pri celotnem postopku od načrtovanja </w:t>
      </w:r>
      <w:r w:rsidR="000D7846">
        <w:rPr>
          <w:rFonts w:ascii="Arial" w:hAnsi="Arial" w:cs="Arial"/>
          <w:sz w:val="20"/>
          <w:szCs w:val="20"/>
        </w:rPr>
        <w:t>odvzema</w:t>
      </w:r>
      <w:r w:rsidRPr="00D83D68">
        <w:rPr>
          <w:rFonts w:ascii="Arial" w:hAnsi="Arial" w:cs="Arial"/>
          <w:sz w:val="20"/>
          <w:szCs w:val="20"/>
        </w:rPr>
        <w:t xml:space="preserve"> vzorcev do</w:t>
      </w:r>
      <w:r w:rsidR="000D7846">
        <w:rPr>
          <w:rFonts w:ascii="Arial" w:hAnsi="Arial" w:cs="Arial"/>
          <w:sz w:val="20"/>
          <w:szCs w:val="20"/>
        </w:rPr>
        <w:t xml:space="preserve"> izvedbe</w:t>
      </w:r>
      <w:r w:rsidRPr="00D83D68">
        <w:rPr>
          <w:rFonts w:ascii="Arial" w:hAnsi="Arial" w:cs="Arial"/>
          <w:sz w:val="20"/>
          <w:szCs w:val="20"/>
        </w:rPr>
        <w:t xml:space="preserve"> vzorčenja, laboratorijske analize in končne ocene ter v zaključni fazi poročanje EFS</w:t>
      </w:r>
      <w:r w:rsidR="000D7846">
        <w:rPr>
          <w:rFonts w:ascii="Arial" w:hAnsi="Arial" w:cs="Arial"/>
          <w:sz w:val="20"/>
          <w:szCs w:val="20"/>
        </w:rPr>
        <w:t>A</w:t>
      </w:r>
      <w:r w:rsidRPr="00D83D68">
        <w:rPr>
          <w:rFonts w:ascii="Arial" w:hAnsi="Arial" w:cs="Arial"/>
          <w:sz w:val="20"/>
          <w:szCs w:val="20"/>
        </w:rPr>
        <w:t xml:space="preserve"> in </w:t>
      </w:r>
      <w:r w:rsidR="000D7846">
        <w:rPr>
          <w:rFonts w:ascii="Arial" w:hAnsi="Arial" w:cs="Arial"/>
          <w:sz w:val="20"/>
          <w:szCs w:val="20"/>
        </w:rPr>
        <w:t>drugim</w:t>
      </w:r>
      <w:r w:rsidRPr="00D83D68">
        <w:rPr>
          <w:rFonts w:ascii="Arial" w:hAnsi="Arial" w:cs="Arial"/>
          <w:sz w:val="20"/>
          <w:szCs w:val="20"/>
        </w:rPr>
        <w:t xml:space="preserve"> institucijam. </w:t>
      </w:r>
      <w:r w:rsidRPr="00D83D68">
        <w:rPr>
          <w:rFonts w:ascii="Arial" w:eastAsia="Times New Roman" w:hAnsi="Arial" w:cs="Arial"/>
          <w:sz w:val="20"/>
          <w:szCs w:val="20"/>
          <w:lang w:eastAsia="sl-SI"/>
        </w:rPr>
        <w:t xml:space="preserve">Izmenjava podatkov z laboratorijem, že razviti spletni servisi in Zapisnik o odvzemu vzorcev </w:t>
      </w:r>
      <w:r w:rsidR="000D7846">
        <w:rPr>
          <w:rFonts w:ascii="Arial" w:eastAsia="Times New Roman" w:hAnsi="Arial" w:cs="Arial"/>
          <w:sz w:val="20"/>
          <w:szCs w:val="20"/>
          <w:lang w:eastAsia="sl-SI"/>
        </w:rPr>
        <w:t>nosilcev živilske dejavnosti (</w:t>
      </w:r>
      <w:r w:rsidRPr="00D83D68">
        <w:rPr>
          <w:rFonts w:ascii="Arial" w:eastAsia="Times New Roman" w:hAnsi="Arial" w:cs="Arial"/>
          <w:sz w:val="20"/>
          <w:szCs w:val="20"/>
          <w:lang w:eastAsia="sl-SI"/>
        </w:rPr>
        <w:t>NŽD</w:t>
      </w:r>
      <w:r w:rsidR="000D7846">
        <w:rPr>
          <w:rFonts w:ascii="Arial" w:eastAsia="Times New Roman" w:hAnsi="Arial" w:cs="Arial"/>
          <w:sz w:val="20"/>
          <w:szCs w:val="20"/>
          <w:lang w:eastAsia="sl-SI"/>
        </w:rPr>
        <w:t>)</w:t>
      </w:r>
      <w:r w:rsidRPr="00D83D68">
        <w:rPr>
          <w:rFonts w:ascii="Arial" w:eastAsia="Times New Roman" w:hAnsi="Arial" w:cs="Arial"/>
          <w:sz w:val="20"/>
          <w:szCs w:val="20"/>
          <w:lang w:eastAsia="sl-SI"/>
        </w:rPr>
        <w:t xml:space="preserve"> so podrobno opisani v dokumentu </w:t>
      </w:r>
      <w:r w:rsidRPr="00D83D68">
        <w:rPr>
          <w:rFonts w:ascii="Arial" w:eastAsia="Times New Roman" w:hAnsi="Arial" w:cs="Arial"/>
          <w:b/>
          <w:sz w:val="20"/>
          <w:szCs w:val="20"/>
          <w:lang w:eastAsia="sl-SI"/>
        </w:rPr>
        <w:t>Specifikacije Monitoring WS v.1.2.pdf</w:t>
      </w:r>
      <w:r w:rsidRPr="00D83D68">
        <w:rPr>
          <w:rFonts w:ascii="Arial" w:eastAsia="Times New Roman" w:hAnsi="Arial" w:cs="Arial"/>
          <w:sz w:val="20"/>
          <w:szCs w:val="20"/>
          <w:lang w:eastAsia="sl-SI"/>
        </w:rPr>
        <w:t xml:space="preserve">. Področja, ki jih v bodoče nameravamo vključiti v sistem je veliko: </w:t>
      </w:r>
      <w:r w:rsidR="000D7846">
        <w:rPr>
          <w:rFonts w:ascii="Arial" w:eastAsia="Times New Roman" w:hAnsi="Arial" w:cs="Arial"/>
          <w:sz w:val="20"/>
          <w:szCs w:val="20"/>
          <w:lang w:eastAsia="sl-SI"/>
        </w:rPr>
        <w:t>o</w:t>
      </w:r>
      <w:r w:rsidRPr="00D83D68">
        <w:rPr>
          <w:rFonts w:ascii="Arial" w:eastAsia="Times New Roman" w:hAnsi="Arial" w:cs="Arial"/>
          <w:sz w:val="20"/>
          <w:szCs w:val="20"/>
          <w:lang w:eastAsia="sl-SI"/>
        </w:rPr>
        <w:t xml:space="preserve">stanki pesticidov v živilih, </w:t>
      </w:r>
      <w:r w:rsidR="000D7846">
        <w:rPr>
          <w:rFonts w:ascii="Arial" w:eastAsia="Times New Roman" w:hAnsi="Arial" w:cs="Arial"/>
          <w:sz w:val="20"/>
          <w:szCs w:val="20"/>
          <w:lang w:eastAsia="sl-SI"/>
        </w:rPr>
        <w:t>o</w:t>
      </w:r>
      <w:r w:rsidRPr="00D83D68">
        <w:rPr>
          <w:rFonts w:ascii="Arial" w:eastAsia="Times New Roman" w:hAnsi="Arial" w:cs="Arial"/>
          <w:sz w:val="20"/>
          <w:szCs w:val="20"/>
          <w:lang w:eastAsia="sl-SI"/>
        </w:rPr>
        <w:t xml:space="preserve">stanki veterinarskih zdravil, </w:t>
      </w:r>
      <w:r w:rsidR="000D7846">
        <w:rPr>
          <w:rFonts w:ascii="Arial" w:eastAsia="Times New Roman" w:hAnsi="Arial" w:cs="Arial"/>
          <w:sz w:val="20"/>
          <w:szCs w:val="20"/>
          <w:lang w:eastAsia="sl-SI"/>
        </w:rPr>
        <w:t>a</w:t>
      </w:r>
      <w:r w:rsidRPr="00D83D68">
        <w:rPr>
          <w:rFonts w:ascii="Arial" w:eastAsia="Times New Roman" w:hAnsi="Arial" w:cs="Arial"/>
          <w:sz w:val="20"/>
          <w:szCs w:val="20"/>
          <w:lang w:eastAsia="sl-SI"/>
        </w:rPr>
        <w:t xml:space="preserve">lergeni, označevanje živil, </w:t>
      </w:r>
      <w:r w:rsidR="000D7846">
        <w:rPr>
          <w:rFonts w:ascii="Arial" w:eastAsia="Times New Roman" w:hAnsi="Arial" w:cs="Arial"/>
          <w:sz w:val="20"/>
          <w:szCs w:val="20"/>
          <w:lang w:eastAsia="sl-SI"/>
        </w:rPr>
        <w:t>s</w:t>
      </w:r>
      <w:r w:rsidRPr="00D83D68">
        <w:rPr>
          <w:rFonts w:ascii="Arial" w:eastAsia="Times New Roman" w:hAnsi="Arial" w:cs="Arial"/>
          <w:sz w:val="20"/>
          <w:szCs w:val="20"/>
          <w:lang w:eastAsia="sl-SI"/>
        </w:rPr>
        <w:t xml:space="preserve">premljanje odpornosti </w:t>
      </w:r>
      <w:r w:rsidR="000D7846">
        <w:rPr>
          <w:rFonts w:ascii="Arial" w:eastAsia="Times New Roman" w:hAnsi="Arial" w:cs="Arial"/>
          <w:sz w:val="20"/>
          <w:szCs w:val="20"/>
          <w:lang w:eastAsia="sl-SI"/>
        </w:rPr>
        <w:t>na</w:t>
      </w:r>
      <w:r w:rsidRPr="00D83D68">
        <w:rPr>
          <w:rFonts w:ascii="Arial" w:eastAsia="Times New Roman" w:hAnsi="Arial" w:cs="Arial"/>
          <w:sz w:val="20"/>
          <w:szCs w:val="20"/>
          <w:lang w:eastAsia="sl-SI"/>
        </w:rPr>
        <w:t xml:space="preserve"> </w:t>
      </w:r>
      <w:r w:rsidRPr="00D83D68">
        <w:rPr>
          <w:rFonts w:ascii="Arial" w:eastAsia="Times New Roman" w:hAnsi="Arial" w:cs="Arial"/>
          <w:sz w:val="20"/>
          <w:szCs w:val="20"/>
          <w:lang w:eastAsia="sl-SI"/>
        </w:rPr>
        <w:lastRenderedPageBreak/>
        <w:t>protimikrobn</w:t>
      </w:r>
      <w:r w:rsidR="000D7846">
        <w:rPr>
          <w:rFonts w:ascii="Arial" w:eastAsia="Times New Roman" w:hAnsi="Arial" w:cs="Arial"/>
          <w:sz w:val="20"/>
          <w:szCs w:val="20"/>
          <w:lang w:eastAsia="sl-SI"/>
        </w:rPr>
        <w:t>a</w:t>
      </w:r>
      <w:r w:rsidRPr="00D83D68">
        <w:rPr>
          <w:rFonts w:ascii="Arial" w:eastAsia="Times New Roman" w:hAnsi="Arial" w:cs="Arial"/>
          <w:sz w:val="20"/>
          <w:szCs w:val="20"/>
          <w:lang w:eastAsia="sl-SI"/>
        </w:rPr>
        <w:t xml:space="preserve"> zdravil</w:t>
      </w:r>
      <w:r w:rsidR="000D7846">
        <w:rPr>
          <w:rFonts w:ascii="Arial" w:eastAsia="Times New Roman" w:hAnsi="Arial" w:cs="Arial"/>
          <w:sz w:val="20"/>
          <w:szCs w:val="20"/>
          <w:lang w:eastAsia="sl-SI"/>
        </w:rPr>
        <w:t>a</w:t>
      </w:r>
      <w:r w:rsidRPr="00D83D68">
        <w:rPr>
          <w:rFonts w:ascii="Arial" w:eastAsia="Times New Roman" w:hAnsi="Arial" w:cs="Arial"/>
          <w:sz w:val="20"/>
          <w:szCs w:val="20"/>
          <w:lang w:eastAsia="sl-SI"/>
        </w:rPr>
        <w:t xml:space="preserve">, </w:t>
      </w:r>
      <w:r w:rsidR="000D7846">
        <w:rPr>
          <w:rFonts w:ascii="Arial" w:eastAsia="Times New Roman" w:hAnsi="Arial" w:cs="Arial"/>
          <w:sz w:val="20"/>
          <w:szCs w:val="20"/>
          <w:lang w:eastAsia="sl-SI"/>
        </w:rPr>
        <w:t>m</w:t>
      </w:r>
      <w:r w:rsidRPr="00D83D68">
        <w:rPr>
          <w:rFonts w:ascii="Arial" w:eastAsia="Times New Roman" w:hAnsi="Arial" w:cs="Arial"/>
          <w:sz w:val="20"/>
          <w:szCs w:val="20"/>
          <w:lang w:eastAsia="sl-SI"/>
        </w:rPr>
        <w:t xml:space="preserve">onitoring zoonoz in povzročiteljev zoonoz, </w:t>
      </w:r>
      <w:r w:rsidR="000D7846">
        <w:rPr>
          <w:rFonts w:ascii="Arial" w:eastAsia="Times New Roman" w:hAnsi="Arial" w:cs="Arial"/>
          <w:sz w:val="20"/>
          <w:szCs w:val="20"/>
          <w:lang w:eastAsia="sl-SI"/>
        </w:rPr>
        <w:t>n</w:t>
      </w:r>
      <w:r w:rsidRPr="00D83D68">
        <w:rPr>
          <w:rFonts w:ascii="Arial" w:eastAsia="Times New Roman" w:hAnsi="Arial" w:cs="Arial"/>
          <w:sz w:val="20"/>
          <w:szCs w:val="20"/>
          <w:lang w:eastAsia="sl-SI"/>
        </w:rPr>
        <w:t xml:space="preserve">acionalni programi nadzora salmonel pri perutnini, </w:t>
      </w:r>
      <w:r w:rsidR="000D7846">
        <w:rPr>
          <w:rFonts w:ascii="Arial" w:eastAsia="Times New Roman" w:hAnsi="Arial" w:cs="Arial"/>
          <w:sz w:val="20"/>
          <w:szCs w:val="20"/>
          <w:lang w:eastAsia="sl-SI"/>
        </w:rPr>
        <w:t>p</w:t>
      </w:r>
      <w:r w:rsidRPr="00D83D68">
        <w:rPr>
          <w:rFonts w:ascii="Arial" w:eastAsia="Times New Roman" w:hAnsi="Arial" w:cs="Arial"/>
          <w:sz w:val="20"/>
          <w:szCs w:val="20"/>
          <w:lang w:eastAsia="sl-SI"/>
        </w:rPr>
        <w:t xml:space="preserve">oročanje </w:t>
      </w:r>
      <w:r w:rsidR="000D7846">
        <w:rPr>
          <w:rFonts w:ascii="Arial" w:eastAsia="Times New Roman" w:hAnsi="Arial" w:cs="Arial"/>
          <w:sz w:val="20"/>
          <w:szCs w:val="20"/>
          <w:lang w:eastAsia="sl-SI"/>
        </w:rPr>
        <w:t xml:space="preserve">o </w:t>
      </w:r>
      <w:r w:rsidRPr="00D83D68">
        <w:rPr>
          <w:rFonts w:ascii="Arial" w:eastAsia="Times New Roman" w:hAnsi="Arial" w:cs="Arial"/>
          <w:sz w:val="20"/>
          <w:szCs w:val="20"/>
          <w:lang w:eastAsia="sl-SI"/>
        </w:rPr>
        <w:t>izbruh</w:t>
      </w:r>
      <w:r w:rsidR="000D7846">
        <w:rPr>
          <w:rFonts w:ascii="Arial" w:eastAsia="Times New Roman" w:hAnsi="Arial" w:cs="Arial"/>
          <w:sz w:val="20"/>
          <w:szCs w:val="20"/>
          <w:lang w:eastAsia="sl-SI"/>
        </w:rPr>
        <w:t>ih</w:t>
      </w:r>
      <w:r w:rsidRPr="00D83D68">
        <w:rPr>
          <w:rFonts w:ascii="Arial" w:eastAsia="Times New Roman" w:hAnsi="Arial" w:cs="Arial"/>
          <w:sz w:val="20"/>
          <w:szCs w:val="20"/>
          <w:lang w:eastAsia="sl-SI"/>
        </w:rPr>
        <w:t xml:space="preserve"> okužb s hrano, GSO v hrani in krmi, </w:t>
      </w:r>
      <w:r w:rsidR="000D7846">
        <w:rPr>
          <w:rFonts w:ascii="Arial" w:eastAsia="Times New Roman" w:hAnsi="Arial" w:cs="Arial"/>
          <w:sz w:val="20"/>
          <w:szCs w:val="20"/>
          <w:lang w:eastAsia="sl-SI"/>
        </w:rPr>
        <w:t>a</w:t>
      </w:r>
      <w:r w:rsidRPr="00D83D68">
        <w:rPr>
          <w:rFonts w:ascii="Arial" w:eastAsia="Times New Roman" w:hAnsi="Arial" w:cs="Arial"/>
          <w:sz w:val="20"/>
          <w:szCs w:val="20"/>
          <w:lang w:eastAsia="sl-SI"/>
        </w:rPr>
        <w:t xml:space="preserve">ditivi, arome, </w:t>
      </w:r>
      <w:r w:rsidR="000D7846">
        <w:rPr>
          <w:rFonts w:ascii="Arial" w:eastAsia="Times New Roman" w:hAnsi="Arial" w:cs="Arial"/>
          <w:sz w:val="20"/>
          <w:szCs w:val="20"/>
          <w:lang w:eastAsia="sl-SI"/>
        </w:rPr>
        <w:t>o</w:t>
      </w:r>
      <w:r w:rsidRPr="00D83D68">
        <w:rPr>
          <w:rFonts w:ascii="Arial" w:eastAsia="Times New Roman" w:hAnsi="Arial" w:cs="Arial"/>
          <w:sz w:val="20"/>
          <w:szCs w:val="20"/>
          <w:lang w:eastAsia="sl-SI"/>
        </w:rPr>
        <w:t>nesnaževala v živilih in krmi</w:t>
      </w:r>
      <w:r w:rsidR="000D7846">
        <w:rPr>
          <w:rFonts w:ascii="Arial" w:eastAsia="Times New Roman" w:hAnsi="Arial" w:cs="Arial"/>
          <w:sz w:val="20"/>
          <w:szCs w:val="20"/>
          <w:lang w:eastAsia="sl-SI"/>
        </w:rPr>
        <w:t xml:space="preserve"> …</w:t>
      </w:r>
    </w:p>
    <w:p w14:paraId="7DA7F36E" w14:textId="2C8E1844" w:rsidR="002829AB" w:rsidRPr="00B81917" w:rsidRDefault="00C9739F" w:rsidP="00B81917">
      <w:pPr>
        <w:spacing w:after="0"/>
        <w:jc w:val="both"/>
        <w:rPr>
          <w:rFonts w:ascii="Arial" w:hAnsi="Arial" w:cs="Arial"/>
          <w:sz w:val="20"/>
          <w:szCs w:val="20"/>
        </w:rPr>
      </w:pPr>
      <w:r w:rsidRPr="00B81917">
        <w:rPr>
          <w:rFonts w:ascii="Arial" w:hAnsi="Arial" w:cs="Arial"/>
          <w:color w:val="000000"/>
          <w:sz w:val="20"/>
          <w:szCs w:val="20"/>
        </w:rPr>
        <w:t xml:space="preserve">Že </w:t>
      </w:r>
      <w:r w:rsidR="00027643">
        <w:rPr>
          <w:rFonts w:ascii="Arial" w:hAnsi="Arial" w:cs="Arial"/>
          <w:color w:val="000000"/>
          <w:sz w:val="20"/>
          <w:szCs w:val="20"/>
        </w:rPr>
        <w:t>implementiran informacijski sistem</w:t>
      </w:r>
      <w:r w:rsidRPr="00B81917">
        <w:rPr>
          <w:rFonts w:ascii="Arial" w:hAnsi="Arial" w:cs="Arial"/>
          <w:color w:val="000000"/>
          <w:sz w:val="20"/>
          <w:szCs w:val="20"/>
        </w:rPr>
        <w:t xml:space="preserve"> podpira procese v naslednjih delih: zajem podatkov o vzorčenju, izmenjavo podatkov z laboratoriji (servisna in ročna), hrambo podatkov ter deloma izdelavo poročil za EFSA.</w:t>
      </w:r>
      <w:r w:rsidRPr="00B81917">
        <w:rPr>
          <w:rFonts w:ascii="Arial" w:hAnsi="Arial" w:cs="Arial"/>
          <w:sz w:val="20"/>
          <w:szCs w:val="20"/>
        </w:rPr>
        <w:t xml:space="preserve"> </w:t>
      </w:r>
      <w:r w:rsidR="00757BB5">
        <w:rPr>
          <w:rFonts w:ascii="Arial" w:hAnsi="Arial" w:cs="Arial"/>
          <w:sz w:val="20"/>
          <w:szCs w:val="20"/>
        </w:rPr>
        <w:t>Programska oprema</w:t>
      </w:r>
      <w:r w:rsidR="002829AB" w:rsidRPr="00B81917">
        <w:rPr>
          <w:rFonts w:ascii="Arial" w:hAnsi="Arial" w:cs="Arial"/>
          <w:sz w:val="20"/>
          <w:szCs w:val="20"/>
        </w:rPr>
        <w:t xml:space="preserve"> podpira</w:t>
      </w:r>
      <w:r w:rsidR="000D7846" w:rsidRPr="00B81917">
        <w:rPr>
          <w:rFonts w:ascii="Arial" w:hAnsi="Arial" w:cs="Arial"/>
          <w:sz w:val="20"/>
          <w:szCs w:val="20"/>
        </w:rPr>
        <w:t xml:space="preserve"> naslednje postopke</w:t>
      </w:r>
      <w:r w:rsidR="002829AB" w:rsidRPr="00B81917">
        <w:rPr>
          <w:rFonts w:ascii="Arial" w:hAnsi="Arial" w:cs="Arial"/>
          <w:sz w:val="20"/>
          <w:szCs w:val="20"/>
        </w:rPr>
        <w:t>:</w:t>
      </w:r>
    </w:p>
    <w:p w14:paraId="2F32B740" w14:textId="3CE07FBF" w:rsidR="002829AB" w:rsidRPr="00B81917" w:rsidRDefault="002829AB" w:rsidP="00B81917">
      <w:pPr>
        <w:pStyle w:val="Odstavekseznama"/>
        <w:numPr>
          <w:ilvl w:val="0"/>
          <w:numId w:val="38"/>
        </w:numPr>
        <w:spacing w:after="0"/>
        <w:jc w:val="both"/>
        <w:rPr>
          <w:rFonts w:ascii="Arial" w:hAnsi="Arial" w:cs="Arial"/>
          <w:sz w:val="20"/>
          <w:szCs w:val="20"/>
        </w:rPr>
      </w:pPr>
      <w:r w:rsidRPr="00B81917">
        <w:rPr>
          <w:rFonts w:ascii="Arial" w:hAnsi="Arial" w:cs="Arial"/>
          <w:sz w:val="20"/>
          <w:szCs w:val="20"/>
        </w:rPr>
        <w:t>Vpis podatkov o odvzetih vzorcih v podatkovno bazo aplikacije</w:t>
      </w:r>
    </w:p>
    <w:p w14:paraId="47ACE87E" w14:textId="3255410C" w:rsidR="002829AB" w:rsidRPr="00B81917" w:rsidRDefault="002829AB" w:rsidP="00B81917">
      <w:pPr>
        <w:pStyle w:val="Odstavekseznama"/>
        <w:numPr>
          <w:ilvl w:val="0"/>
          <w:numId w:val="38"/>
        </w:numPr>
        <w:spacing w:after="0"/>
        <w:jc w:val="both"/>
        <w:rPr>
          <w:rFonts w:ascii="Arial" w:hAnsi="Arial" w:cs="Arial"/>
          <w:sz w:val="20"/>
          <w:szCs w:val="20"/>
        </w:rPr>
      </w:pPr>
      <w:r w:rsidRPr="00B81917">
        <w:rPr>
          <w:rFonts w:ascii="Arial" w:hAnsi="Arial" w:cs="Arial"/>
          <w:sz w:val="20"/>
          <w:szCs w:val="20"/>
        </w:rPr>
        <w:t xml:space="preserve">Izpis </w:t>
      </w:r>
      <w:r w:rsidR="000D7846" w:rsidRPr="00B81917">
        <w:rPr>
          <w:rFonts w:ascii="Arial" w:hAnsi="Arial" w:cs="Arial"/>
          <w:i/>
          <w:iCs/>
          <w:sz w:val="20"/>
          <w:szCs w:val="20"/>
        </w:rPr>
        <w:t>bianco</w:t>
      </w:r>
      <w:r w:rsidRPr="00B81917">
        <w:rPr>
          <w:rFonts w:ascii="Arial" w:hAnsi="Arial" w:cs="Arial"/>
          <w:sz w:val="20"/>
          <w:szCs w:val="20"/>
        </w:rPr>
        <w:t xml:space="preserve"> zapisnika</w:t>
      </w:r>
    </w:p>
    <w:p w14:paraId="4F60063C" w14:textId="3553E1E5" w:rsidR="002829AB" w:rsidRPr="00B81917" w:rsidRDefault="002829AB" w:rsidP="00B81917">
      <w:pPr>
        <w:pStyle w:val="Odstavekseznama"/>
        <w:numPr>
          <w:ilvl w:val="0"/>
          <w:numId w:val="38"/>
        </w:numPr>
        <w:spacing w:after="0"/>
        <w:jc w:val="both"/>
        <w:rPr>
          <w:rFonts w:ascii="Arial" w:hAnsi="Arial" w:cs="Arial"/>
          <w:sz w:val="20"/>
          <w:szCs w:val="20"/>
        </w:rPr>
      </w:pPr>
      <w:r w:rsidRPr="00B81917">
        <w:rPr>
          <w:rFonts w:ascii="Arial" w:hAnsi="Arial" w:cs="Arial"/>
          <w:sz w:val="20"/>
          <w:szCs w:val="20"/>
        </w:rPr>
        <w:t xml:space="preserve">Predaja podatkov zapisnika laboratoriju preko </w:t>
      </w:r>
      <w:proofErr w:type="spellStart"/>
      <w:r w:rsidRPr="00B81917">
        <w:rPr>
          <w:rFonts w:ascii="Arial" w:hAnsi="Arial" w:cs="Arial"/>
          <w:sz w:val="20"/>
          <w:szCs w:val="20"/>
        </w:rPr>
        <w:t>spetnih</w:t>
      </w:r>
      <w:proofErr w:type="spellEnd"/>
      <w:r w:rsidRPr="00B81917">
        <w:rPr>
          <w:rFonts w:ascii="Arial" w:hAnsi="Arial" w:cs="Arial"/>
          <w:sz w:val="20"/>
          <w:szCs w:val="20"/>
        </w:rPr>
        <w:t xml:space="preserve"> servisov</w:t>
      </w:r>
    </w:p>
    <w:p w14:paraId="31DC0B2F" w14:textId="5ACB8B45" w:rsidR="002829AB" w:rsidRPr="00B81917" w:rsidRDefault="002829AB" w:rsidP="00B81917">
      <w:pPr>
        <w:pStyle w:val="Odstavekseznama"/>
        <w:numPr>
          <w:ilvl w:val="0"/>
          <w:numId w:val="38"/>
        </w:numPr>
        <w:spacing w:after="0"/>
        <w:jc w:val="both"/>
        <w:rPr>
          <w:rFonts w:ascii="Arial" w:hAnsi="Arial" w:cs="Arial"/>
          <w:sz w:val="20"/>
          <w:szCs w:val="20"/>
        </w:rPr>
      </w:pPr>
      <w:r w:rsidRPr="00B81917">
        <w:rPr>
          <w:rFonts w:ascii="Arial" w:hAnsi="Arial" w:cs="Arial"/>
          <w:sz w:val="20"/>
          <w:szCs w:val="20"/>
        </w:rPr>
        <w:t>Prevzem laboratorijskih rezultatov, priloga zahtevane preiskave</w:t>
      </w:r>
    </w:p>
    <w:p w14:paraId="61A5C651" w14:textId="36D00A51" w:rsidR="002829AB" w:rsidRPr="00B81917" w:rsidRDefault="00F804D4" w:rsidP="00B81917">
      <w:pPr>
        <w:pStyle w:val="Odstavekseznama"/>
        <w:numPr>
          <w:ilvl w:val="0"/>
          <w:numId w:val="38"/>
        </w:numPr>
        <w:spacing w:after="0"/>
        <w:jc w:val="both"/>
        <w:rPr>
          <w:rFonts w:ascii="Arial" w:hAnsi="Arial" w:cs="Arial"/>
          <w:sz w:val="20"/>
          <w:szCs w:val="20"/>
        </w:rPr>
      </w:pPr>
      <w:r>
        <w:rPr>
          <w:rFonts w:ascii="Arial" w:hAnsi="Arial" w:cs="Arial"/>
          <w:sz w:val="20"/>
          <w:szCs w:val="20"/>
        </w:rPr>
        <w:t>Podroben i</w:t>
      </w:r>
      <w:r w:rsidR="002829AB" w:rsidRPr="00B81917">
        <w:rPr>
          <w:rFonts w:ascii="Arial" w:hAnsi="Arial" w:cs="Arial"/>
          <w:sz w:val="20"/>
          <w:szCs w:val="20"/>
        </w:rPr>
        <w:t xml:space="preserve">skalnik </w:t>
      </w:r>
      <w:r>
        <w:rPr>
          <w:rFonts w:ascii="Arial" w:hAnsi="Arial" w:cs="Arial"/>
          <w:sz w:val="20"/>
          <w:szCs w:val="20"/>
        </w:rPr>
        <w:t xml:space="preserve">zapisnikov in </w:t>
      </w:r>
      <w:r w:rsidR="002829AB" w:rsidRPr="00B81917">
        <w:rPr>
          <w:rFonts w:ascii="Arial" w:hAnsi="Arial" w:cs="Arial"/>
          <w:sz w:val="20"/>
          <w:szCs w:val="20"/>
        </w:rPr>
        <w:t xml:space="preserve">rezultatov </w:t>
      </w:r>
    </w:p>
    <w:p w14:paraId="2FB5ECC4" w14:textId="3388C5ED" w:rsidR="002829AB" w:rsidRPr="00B81917" w:rsidRDefault="002829AB" w:rsidP="00B81917">
      <w:pPr>
        <w:pStyle w:val="Odstavekseznama"/>
        <w:numPr>
          <w:ilvl w:val="0"/>
          <w:numId w:val="38"/>
        </w:numPr>
        <w:spacing w:after="0"/>
        <w:jc w:val="both"/>
        <w:rPr>
          <w:rFonts w:ascii="Arial" w:hAnsi="Arial" w:cs="Arial"/>
          <w:sz w:val="20"/>
          <w:szCs w:val="20"/>
        </w:rPr>
      </w:pPr>
      <w:r w:rsidRPr="00B81917">
        <w:rPr>
          <w:rFonts w:ascii="Arial" w:hAnsi="Arial" w:cs="Arial"/>
          <w:sz w:val="20"/>
          <w:szCs w:val="20"/>
        </w:rPr>
        <w:t>Priprava izpisov za poročanje na nacionalnem in mednarodnem nivoju</w:t>
      </w:r>
    </w:p>
    <w:p w14:paraId="7148DEC9" w14:textId="6976EF01" w:rsidR="002829AB" w:rsidRPr="00B81917" w:rsidRDefault="000D7846" w:rsidP="00B81917">
      <w:pPr>
        <w:pStyle w:val="Odstavekseznama"/>
        <w:numPr>
          <w:ilvl w:val="0"/>
          <w:numId w:val="38"/>
        </w:numPr>
        <w:spacing w:after="0"/>
        <w:jc w:val="both"/>
        <w:rPr>
          <w:rFonts w:ascii="Arial" w:hAnsi="Arial" w:cs="Arial"/>
          <w:sz w:val="20"/>
          <w:szCs w:val="20"/>
        </w:rPr>
      </w:pPr>
      <w:r w:rsidRPr="00B81917">
        <w:rPr>
          <w:rFonts w:ascii="Arial" w:hAnsi="Arial" w:cs="Arial"/>
          <w:sz w:val="20"/>
          <w:szCs w:val="20"/>
        </w:rPr>
        <w:t>M</w:t>
      </w:r>
      <w:r w:rsidR="002829AB" w:rsidRPr="00B81917">
        <w:rPr>
          <w:rFonts w:ascii="Arial" w:hAnsi="Arial" w:cs="Arial"/>
          <w:sz w:val="20"/>
          <w:szCs w:val="20"/>
        </w:rPr>
        <w:t xml:space="preserve">odule za podporo vzorčenja, poročanja in izmenjavo z laboratoriji za sklope Kemija, Mikrobiologija in </w:t>
      </w:r>
      <w:proofErr w:type="spellStart"/>
      <w:r w:rsidR="002829AB" w:rsidRPr="00B81917">
        <w:rPr>
          <w:rFonts w:ascii="Arial" w:hAnsi="Arial" w:cs="Arial"/>
          <w:sz w:val="20"/>
          <w:szCs w:val="20"/>
        </w:rPr>
        <w:t>Rezidua</w:t>
      </w:r>
      <w:proofErr w:type="spellEnd"/>
    </w:p>
    <w:p w14:paraId="1397BF15" w14:textId="1F364EAD" w:rsidR="002829AB" w:rsidRPr="00B81917" w:rsidRDefault="002829AB" w:rsidP="00B81917">
      <w:pPr>
        <w:pStyle w:val="Odstavekseznama"/>
        <w:numPr>
          <w:ilvl w:val="0"/>
          <w:numId w:val="38"/>
        </w:numPr>
        <w:spacing w:after="0"/>
        <w:jc w:val="both"/>
        <w:rPr>
          <w:rFonts w:ascii="Arial" w:hAnsi="Arial" w:cs="Arial"/>
          <w:sz w:val="20"/>
          <w:szCs w:val="20"/>
        </w:rPr>
      </w:pPr>
      <w:r w:rsidRPr="00B81917">
        <w:rPr>
          <w:rFonts w:ascii="Arial" w:hAnsi="Arial" w:cs="Arial"/>
          <w:sz w:val="20"/>
          <w:szCs w:val="20"/>
        </w:rPr>
        <w:t xml:space="preserve">Predogled zapisnika in priprava zapisnika v </w:t>
      </w:r>
      <w:proofErr w:type="spellStart"/>
      <w:r w:rsidRPr="00B81917">
        <w:rPr>
          <w:rFonts w:ascii="Arial" w:hAnsi="Arial" w:cs="Arial"/>
          <w:sz w:val="20"/>
          <w:szCs w:val="20"/>
        </w:rPr>
        <w:t>jasper</w:t>
      </w:r>
      <w:proofErr w:type="spellEnd"/>
      <w:r w:rsidRPr="00B81917">
        <w:rPr>
          <w:rFonts w:ascii="Arial" w:hAnsi="Arial" w:cs="Arial"/>
          <w:sz w:val="20"/>
          <w:szCs w:val="20"/>
        </w:rPr>
        <w:t xml:space="preserve"> </w:t>
      </w:r>
      <w:proofErr w:type="spellStart"/>
      <w:r w:rsidRPr="00B81917">
        <w:rPr>
          <w:rFonts w:ascii="Arial" w:hAnsi="Arial" w:cs="Arial"/>
          <w:sz w:val="20"/>
          <w:szCs w:val="20"/>
        </w:rPr>
        <w:t>reportu</w:t>
      </w:r>
      <w:proofErr w:type="spellEnd"/>
      <w:r w:rsidRPr="00B81917">
        <w:rPr>
          <w:rFonts w:ascii="Arial" w:hAnsi="Arial" w:cs="Arial"/>
          <w:sz w:val="20"/>
          <w:szCs w:val="20"/>
        </w:rPr>
        <w:t>, ki se uporablja za tiskanje za teren</w:t>
      </w:r>
    </w:p>
    <w:p w14:paraId="3F8A380F" w14:textId="5318647E" w:rsidR="002829AB" w:rsidRPr="00B81917" w:rsidRDefault="002829AB" w:rsidP="00B81917">
      <w:pPr>
        <w:pStyle w:val="Odstavekseznama"/>
        <w:numPr>
          <w:ilvl w:val="0"/>
          <w:numId w:val="38"/>
        </w:numPr>
        <w:spacing w:after="0"/>
        <w:jc w:val="both"/>
        <w:rPr>
          <w:rFonts w:ascii="Arial" w:hAnsi="Arial" w:cs="Arial"/>
          <w:sz w:val="20"/>
          <w:szCs w:val="20"/>
        </w:rPr>
      </w:pPr>
      <w:r w:rsidRPr="00B81917">
        <w:rPr>
          <w:rFonts w:ascii="Arial" w:hAnsi="Arial" w:cs="Arial"/>
          <w:sz w:val="20"/>
          <w:szCs w:val="20"/>
        </w:rPr>
        <w:t>Integracija prve</w:t>
      </w:r>
      <w:r w:rsidR="000D7846" w:rsidRPr="00B81917">
        <w:rPr>
          <w:rFonts w:ascii="Arial" w:hAnsi="Arial" w:cs="Arial"/>
          <w:sz w:val="20"/>
          <w:szCs w:val="20"/>
        </w:rPr>
        <w:t xml:space="preserve"> verzije</w:t>
      </w:r>
      <w:r w:rsidRPr="00B81917">
        <w:rPr>
          <w:rFonts w:ascii="Arial" w:hAnsi="Arial" w:cs="Arial"/>
          <w:sz w:val="20"/>
          <w:szCs w:val="20"/>
        </w:rPr>
        <w:t xml:space="preserve"> sistema </w:t>
      </w:r>
      <w:proofErr w:type="spellStart"/>
      <w:r w:rsidRPr="00B81917">
        <w:rPr>
          <w:rFonts w:ascii="Arial" w:hAnsi="Arial" w:cs="Arial"/>
          <w:sz w:val="20"/>
          <w:szCs w:val="20"/>
        </w:rPr>
        <w:t>Rezidua</w:t>
      </w:r>
      <w:proofErr w:type="spellEnd"/>
      <w:r w:rsidRPr="00B81917">
        <w:rPr>
          <w:rFonts w:ascii="Arial" w:hAnsi="Arial" w:cs="Arial"/>
          <w:sz w:val="20"/>
          <w:szCs w:val="20"/>
        </w:rPr>
        <w:t xml:space="preserve"> in Monitoring</w:t>
      </w:r>
    </w:p>
    <w:p w14:paraId="7931B8F8" w14:textId="0392091E" w:rsidR="00F804D4" w:rsidRDefault="00F804D4" w:rsidP="00B81917">
      <w:pPr>
        <w:pStyle w:val="Odstavekseznama"/>
        <w:numPr>
          <w:ilvl w:val="0"/>
          <w:numId w:val="38"/>
        </w:numPr>
        <w:spacing w:after="0"/>
        <w:jc w:val="both"/>
        <w:rPr>
          <w:rFonts w:ascii="Arial" w:hAnsi="Arial" w:cs="Arial"/>
          <w:sz w:val="20"/>
          <w:szCs w:val="20"/>
        </w:rPr>
      </w:pPr>
      <w:r>
        <w:rPr>
          <w:rFonts w:ascii="Arial" w:hAnsi="Arial" w:cs="Arial"/>
          <w:sz w:val="20"/>
          <w:szCs w:val="20"/>
        </w:rPr>
        <w:t>Urejanje prevodov šifrantov EFSA; prilagajanje na nacionalne posebnosti ipd.</w:t>
      </w:r>
      <w:r w:rsidR="002829AB" w:rsidRPr="00B81917">
        <w:rPr>
          <w:rFonts w:ascii="Arial" w:hAnsi="Arial" w:cs="Arial"/>
          <w:sz w:val="20"/>
          <w:szCs w:val="20"/>
        </w:rPr>
        <w:t xml:space="preserve"> </w:t>
      </w:r>
    </w:p>
    <w:p w14:paraId="640856FA" w14:textId="2C1E78EC" w:rsidR="002829AB" w:rsidRPr="00B81917" w:rsidRDefault="00A85A10" w:rsidP="00B81917">
      <w:pPr>
        <w:pStyle w:val="Odstavekseznama"/>
        <w:numPr>
          <w:ilvl w:val="0"/>
          <w:numId w:val="38"/>
        </w:numPr>
        <w:spacing w:after="0"/>
        <w:jc w:val="both"/>
        <w:rPr>
          <w:rFonts w:ascii="Arial" w:hAnsi="Arial" w:cs="Arial"/>
          <w:sz w:val="20"/>
          <w:szCs w:val="20"/>
        </w:rPr>
      </w:pPr>
      <w:r w:rsidRPr="00B81917">
        <w:rPr>
          <w:rFonts w:ascii="Arial" w:hAnsi="Arial" w:cs="Arial"/>
          <w:sz w:val="20"/>
          <w:szCs w:val="20"/>
        </w:rPr>
        <w:t>Osnovne</w:t>
      </w:r>
      <w:r w:rsidR="002829AB" w:rsidRPr="00B81917">
        <w:rPr>
          <w:rFonts w:ascii="Arial" w:hAnsi="Arial" w:cs="Arial"/>
          <w:sz w:val="20"/>
          <w:szCs w:val="20"/>
        </w:rPr>
        <w:t xml:space="preserve"> servis</w:t>
      </w:r>
      <w:r w:rsidRPr="00B81917">
        <w:rPr>
          <w:rFonts w:ascii="Arial" w:hAnsi="Arial" w:cs="Arial"/>
          <w:sz w:val="20"/>
          <w:szCs w:val="20"/>
        </w:rPr>
        <w:t>e</w:t>
      </w:r>
      <w:r w:rsidR="002829AB" w:rsidRPr="00B81917">
        <w:rPr>
          <w:rFonts w:ascii="Arial" w:hAnsi="Arial" w:cs="Arial"/>
          <w:sz w:val="20"/>
          <w:szCs w:val="20"/>
        </w:rPr>
        <w:t xml:space="preserve"> za komunikacijo z laboratoriji </w:t>
      </w:r>
    </w:p>
    <w:p w14:paraId="30E0EFDC" w14:textId="77777777" w:rsidR="002A7334" w:rsidRDefault="002A7334" w:rsidP="00C9739F">
      <w:pPr>
        <w:jc w:val="both"/>
        <w:rPr>
          <w:rFonts w:ascii="Arial" w:hAnsi="Arial" w:cs="Arial"/>
          <w:sz w:val="20"/>
          <w:szCs w:val="20"/>
        </w:rPr>
      </w:pPr>
    </w:p>
    <w:p w14:paraId="6AE76EB1" w14:textId="77777777" w:rsidR="00854EDF" w:rsidRPr="004D7F81" w:rsidRDefault="00CA4564" w:rsidP="002829AB">
      <w:pPr>
        <w:autoSpaceDE w:val="0"/>
        <w:autoSpaceDN w:val="0"/>
        <w:adjustRightInd w:val="0"/>
        <w:spacing w:after="0" w:line="240" w:lineRule="auto"/>
        <w:rPr>
          <w:rFonts w:ascii="Helv" w:hAnsi="Helv" w:cs="Helv"/>
          <w:b/>
          <w:bCs/>
          <w:color w:val="000000"/>
          <w:sz w:val="20"/>
          <w:szCs w:val="20"/>
        </w:rPr>
      </w:pPr>
      <w:r w:rsidRPr="004D7F81">
        <w:rPr>
          <w:rFonts w:ascii="Helv" w:hAnsi="Helv" w:cs="Helv"/>
          <w:b/>
          <w:bCs/>
          <w:color w:val="000000"/>
          <w:sz w:val="20"/>
          <w:szCs w:val="20"/>
        </w:rPr>
        <w:t xml:space="preserve">OKVIRNI </w:t>
      </w:r>
      <w:r w:rsidR="00496A90" w:rsidRPr="004D7F81">
        <w:rPr>
          <w:rFonts w:ascii="Helv" w:hAnsi="Helv" w:cs="Helv"/>
          <w:b/>
          <w:bCs/>
          <w:color w:val="000000"/>
          <w:sz w:val="20"/>
          <w:szCs w:val="20"/>
        </w:rPr>
        <w:t>NAČRT RAZVOJNIH IN VZDRŽEVALNIH DEL</w:t>
      </w:r>
      <w:r w:rsidR="002829AB" w:rsidRPr="004D7F81">
        <w:rPr>
          <w:rFonts w:ascii="Helv" w:hAnsi="Helv" w:cs="Helv"/>
          <w:b/>
          <w:bCs/>
          <w:color w:val="000000"/>
          <w:sz w:val="20"/>
          <w:szCs w:val="20"/>
        </w:rPr>
        <w:t xml:space="preserve">: </w:t>
      </w:r>
    </w:p>
    <w:p w14:paraId="331D6BA8" w14:textId="58365468" w:rsidR="00854EDF" w:rsidRPr="00854EDF" w:rsidRDefault="00F1759A" w:rsidP="002829AB">
      <w:pPr>
        <w:autoSpaceDE w:val="0"/>
        <w:autoSpaceDN w:val="0"/>
        <w:adjustRightInd w:val="0"/>
        <w:spacing w:after="0" w:line="240" w:lineRule="auto"/>
        <w:rPr>
          <w:rFonts w:ascii="Helv" w:hAnsi="Helv" w:cs="Helv"/>
          <w:bCs/>
          <w:sz w:val="20"/>
          <w:szCs w:val="20"/>
        </w:rPr>
      </w:pPr>
      <w:r>
        <w:rPr>
          <w:rFonts w:ascii="Helv" w:hAnsi="Helv" w:cs="Helv"/>
          <w:bCs/>
          <w:sz w:val="20"/>
          <w:szCs w:val="20"/>
        </w:rPr>
        <w:t xml:space="preserve">Ocena časa: </w:t>
      </w:r>
      <w:r>
        <w:rPr>
          <w:rFonts w:ascii="Helv" w:hAnsi="Helv" w:cs="Helv"/>
          <w:bCs/>
          <w:sz w:val="20"/>
          <w:szCs w:val="20"/>
        </w:rPr>
        <w:tab/>
      </w:r>
      <w:r w:rsidR="002829AB" w:rsidRPr="00854EDF">
        <w:rPr>
          <w:rFonts w:ascii="Helv" w:hAnsi="Helv" w:cs="Helv"/>
          <w:bCs/>
          <w:sz w:val="20"/>
          <w:szCs w:val="20"/>
        </w:rPr>
        <w:t>razvoj 2023</w:t>
      </w:r>
      <w:r w:rsidR="00CA4564" w:rsidRPr="00854EDF">
        <w:rPr>
          <w:rFonts w:ascii="Helv" w:hAnsi="Helv" w:cs="Helv"/>
          <w:bCs/>
          <w:sz w:val="20"/>
          <w:szCs w:val="20"/>
        </w:rPr>
        <w:t>/2024</w:t>
      </w:r>
      <w:r w:rsidR="002829AB" w:rsidRPr="00854EDF">
        <w:rPr>
          <w:rFonts w:ascii="Helv" w:hAnsi="Helv" w:cs="Helv"/>
          <w:bCs/>
          <w:sz w:val="20"/>
          <w:szCs w:val="20"/>
        </w:rPr>
        <w:t xml:space="preserve"> </w:t>
      </w:r>
      <w:r w:rsidR="00CA4564" w:rsidRPr="00854EDF">
        <w:rPr>
          <w:rFonts w:ascii="Helv" w:hAnsi="Helv" w:cs="Helv"/>
          <w:bCs/>
          <w:sz w:val="20"/>
          <w:szCs w:val="20"/>
        </w:rPr>
        <w:sym w:font="Wingdings" w:char="F0E0"/>
      </w:r>
      <w:r w:rsidR="00854EDF">
        <w:rPr>
          <w:rFonts w:ascii="Helv" w:hAnsi="Helv" w:cs="Helv"/>
          <w:bCs/>
          <w:sz w:val="20"/>
          <w:szCs w:val="20"/>
        </w:rPr>
        <w:t xml:space="preserve">cca </w:t>
      </w:r>
      <w:r w:rsidR="002829AB" w:rsidRPr="00854EDF">
        <w:rPr>
          <w:rFonts w:ascii="Helv" w:hAnsi="Helv" w:cs="Helv"/>
          <w:bCs/>
          <w:sz w:val="20"/>
          <w:szCs w:val="20"/>
        </w:rPr>
        <w:t>1000 UR</w:t>
      </w:r>
      <w:r w:rsidR="00CA4564" w:rsidRPr="00854EDF">
        <w:rPr>
          <w:rFonts w:ascii="Helv" w:hAnsi="Helv" w:cs="Helv"/>
          <w:bCs/>
          <w:sz w:val="20"/>
          <w:szCs w:val="20"/>
        </w:rPr>
        <w:t>;</w:t>
      </w:r>
      <w:r w:rsidR="002829AB" w:rsidRPr="00854EDF">
        <w:rPr>
          <w:rFonts w:ascii="Helv" w:hAnsi="Helv" w:cs="Helv"/>
          <w:bCs/>
          <w:sz w:val="20"/>
          <w:szCs w:val="20"/>
        </w:rPr>
        <w:t xml:space="preserve"> </w:t>
      </w:r>
    </w:p>
    <w:p w14:paraId="301299DE" w14:textId="5EEC7037" w:rsidR="002829AB" w:rsidRDefault="002829AB" w:rsidP="00F1759A">
      <w:pPr>
        <w:autoSpaceDE w:val="0"/>
        <w:autoSpaceDN w:val="0"/>
        <w:adjustRightInd w:val="0"/>
        <w:spacing w:after="0" w:line="240" w:lineRule="auto"/>
        <w:ind w:left="708" w:firstLine="708"/>
        <w:rPr>
          <w:rFonts w:ascii="Helv" w:hAnsi="Helv" w:cs="Helv"/>
          <w:bCs/>
          <w:sz w:val="20"/>
          <w:szCs w:val="20"/>
        </w:rPr>
      </w:pPr>
      <w:r w:rsidRPr="00854EDF">
        <w:rPr>
          <w:rFonts w:ascii="Helv" w:hAnsi="Helv" w:cs="Helv"/>
          <w:bCs/>
          <w:sz w:val="20"/>
          <w:szCs w:val="20"/>
        </w:rPr>
        <w:t>letno vzdržev</w:t>
      </w:r>
      <w:r w:rsidR="00CA4564" w:rsidRPr="00854EDF">
        <w:rPr>
          <w:rFonts w:ascii="Helv" w:hAnsi="Helv" w:cs="Helv"/>
          <w:bCs/>
          <w:sz w:val="20"/>
          <w:szCs w:val="20"/>
        </w:rPr>
        <w:t xml:space="preserve">anje in </w:t>
      </w:r>
      <w:r w:rsidRPr="00854EDF">
        <w:rPr>
          <w:rFonts w:ascii="Helv" w:hAnsi="Helv" w:cs="Helv"/>
          <w:bCs/>
          <w:sz w:val="20"/>
          <w:szCs w:val="20"/>
        </w:rPr>
        <w:t>manjše nadgr</w:t>
      </w:r>
      <w:r w:rsidR="00CA4564" w:rsidRPr="00854EDF">
        <w:rPr>
          <w:rFonts w:ascii="Helv" w:hAnsi="Helv" w:cs="Helv"/>
          <w:bCs/>
          <w:sz w:val="20"/>
          <w:szCs w:val="20"/>
        </w:rPr>
        <w:t xml:space="preserve">adnje </w:t>
      </w:r>
      <w:r w:rsidRPr="00854EDF">
        <w:rPr>
          <w:rFonts w:ascii="Helv" w:hAnsi="Helv" w:cs="Helv"/>
          <w:bCs/>
          <w:sz w:val="20"/>
          <w:szCs w:val="20"/>
        </w:rPr>
        <w:sym w:font="Wingdings" w:char="F0E0"/>
      </w:r>
      <w:r w:rsidRPr="00854EDF">
        <w:rPr>
          <w:rFonts w:ascii="Helv" w:hAnsi="Helv" w:cs="Helv"/>
          <w:bCs/>
          <w:sz w:val="20"/>
          <w:szCs w:val="20"/>
        </w:rPr>
        <w:t xml:space="preserve"> 800 – 1000 UR </w:t>
      </w:r>
    </w:p>
    <w:p w14:paraId="2F99DDDA" w14:textId="77777777" w:rsidR="00854EDF" w:rsidRPr="00854EDF" w:rsidRDefault="00854EDF" w:rsidP="002829AB">
      <w:pPr>
        <w:autoSpaceDE w:val="0"/>
        <w:autoSpaceDN w:val="0"/>
        <w:adjustRightInd w:val="0"/>
        <w:spacing w:after="0" w:line="240" w:lineRule="auto"/>
        <w:rPr>
          <w:rFonts w:ascii="Helv" w:hAnsi="Helv" w:cs="Helv"/>
          <w:bCs/>
          <w:color w:val="000000"/>
          <w:sz w:val="20"/>
          <w:szCs w:val="20"/>
          <w:u w:val="single"/>
        </w:rPr>
      </w:pPr>
    </w:p>
    <w:p w14:paraId="722EA7BD" w14:textId="1839E203" w:rsidR="002829AB" w:rsidRPr="00EA36D3" w:rsidRDefault="00A85A10" w:rsidP="002829AB">
      <w:pPr>
        <w:pStyle w:val="Odstavekseznama"/>
        <w:numPr>
          <w:ilvl w:val="0"/>
          <w:numId w:val="27"/>
        </w:numPr>
        <w:autoSpaceDE w:val="0"/>
        <w:autoSpaceDN w:val="0"/>
        <w:adjustRightInd w:val="0"/>
        <w:spacing w:after="0" w:line="240" w:lineRule="auto"/>
        <w:rPr>
          <w:rFonts w:ascii="Helv" w:hAnsi="Helv" w:cs="Helv"/>
          <w:sz w:val="20"/>
          <w:szCs w:val="20"/>
        </w:rPr>
      </w:pPr>
      <w:r>
        <w:rPr>
          <w:rFonts w:ascii="Helv" w:hAnsi="Helv" w:cs="Helv"/>
          <w:sz w:val="20"/>
          <w:szCs w:val="20"/>
        </w:rPr>
        <w:t>N</w:t>
      </w:r>
      <w:r w:rsidR="002829AB">
        <w:rPr>
          <w:rFonts w:ascii="Helv" w:hAnsi="Helv" w:cs="Helv"/>
          <w:sz w:val="20"/>
          <w:szCs w:val="20"/>
        </w:rPr>
        <w:t xml:space="preserve">adgradnje in redno vzdrževanje </w:t>
      </w:r>
      <w:r>
        <w:rPr>
          <w:rFonts w:ascii="Helv" w:hAnsi="Helv" w:cs="Helv"/>
          <w:sz w:val="20"/>
          <w:szCs w:val="20"/>
        </w:rPr>
        <w:t>obstoječe programske opreme</w:t>
      </w:r>
    </w:p>
    <w:p w14:paraId="02E5E3A4" w14:textId="3C864F88" w:rsidR="002829AB" w:rsidRDefault="002829AB" w:rsidP="002829AB">
      <w:pPr>
        <w:pStyle w:val="Odstavekseznama"/>
        <w:numPr>
          <w:ilvl w:val="0"/>
          <w:numId w:val="27"/>
        </w:num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 xml:space="preserve">Zaključiti sklopa </w:t>
      </w:r>
      <w:r w:rsidRPr="00DD06EA">
        <w:rPr>
          <w:rFonts w:ascii="Helv" w:hAnsi="Helv" w:cs="Helv"/>
          <w:color w:val="000000"/>
          <w:sz w:val="20"/>
          <w:szCs w:val="20"/>
        </w:rPr>
        <w:t xml:space="preserve">KRMA </w:t>
      </w:r>
      <w:r>
        <w:rPr>
          <w:rFonts w:ascii="Helv" w:hAnsi="Helv" w:cs="Helv"/>
          <w:color w:val="000000"/>
          <w:sz w:val="20"/>
          <w:szCs w:val="20"/>
        </w:rPr>
        <w:t xml:space="preserve">in </w:t>
      </w:r>
      <w:r w:rsidRPr="00DD06EA">
        <w:rPr>
          <w:rFonts w:ascii="Helv" w:hAnsi="Helv" w:cs="Helv"/>
          <w:color w:val="000000"/>
          <w:sz w:val="20"/>
          <w:szCs w:val="20"/>
        </w:rPr>
        <w:t>AMR</w:t>
      </w:r>
      <w:r>
        <w:rPr>
          <w:rFonts w:ascii="Helv" w:hAnsi="Helv" w:cs="Helv"/>
          <w:color w:val="000000"/>
          <w:sz w:val="20"/>
          <w:szCs w:val="20"/>
        </w:rPr>
        <w:t xml:space="preserve"> in njun produkcijski zagon </w:t>
      </w:r>
    </w:p>
    <w:p w14:paraId="485AC64C" w14:textId="683936AC" w:rsidR="002829AB" w:rsidRPr="00F804D4" w:rsidRDefault="00F804D4" w:rsidP="002829AB">
      <w:pPr>
        <w:pStyle w:val="Odstavekseznama"/>
        <w:numPr>
          <w:ilvl w:val="0"/>
          <w:numId w:val="27"/>
        </w:num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 xml:space="preserve">Zaključiti </w:t>
      </w:r>
      <w:r w:rsidR="002829AB" w:rsidRPr="00F804D4">
        <w:rPr>
          <w:rFonts w:ascii="Helv" w:hAnsi="Helv" w:cs="Helv"/>
          <w:color w:val="000000"/>
          <w:sz w:val="20"/>
          <w:szCs w:val="20"/>
        </w:rPr>
        <w:t xml:space="preserve">sklopa </w:t>
      </w:r>
      <w:proofErr w:type="spellStart"/>
      <w:r w:rsidR="00A85A10" w:rsidRPr="00F804D4">
        <w:rPr>
          <w:rFonts w:ascii="Helv" w:hAnsi="Helv" w:cs="Helv"/>
          <w:color w:val="000000"/>
          <w:sz w:val="20"/>
          <w:szCs w:val="20"/>
        </w:rPr>
        <w:t>R</w:t>
      </w:r>
      <w:r w:rsidR="002829AB" w:rsidRPr="00F804D4">
        <w:rPr>
          <w:rFonts w:ascii="Helv" w:hAnsi="Helv" w:cs="Helv"/>
          <w:color w:val="000000"/>
          <w:sz w:val="20"/>
          <w:szCs w:val="20"/>
        </w:rPr>
        <w:t>ezidua</w:t>
      </w:r>
      <w:proofErr w:type="spellEnd"/>
      <w:r>
        <w:rPr>
          <w:rFonts w:ascii="Helv" w:hAnsi="Helv" w:cs="Helv"/>
          <w:color w:val="000000"/>
          <w:sz w:val="20"/>
          <w:szCs w:val="20"/>
        </w:rPr>
        <w:t xml:space="preserve"> </w:t>
      </w:r>
    </w:p>
    <w:p w14:paraId="5D762288" w14:textId="77777777" w:rsidR="002829AB" w:rsidRDefault="002829AB" w:rsidP="002829AB">
      <w:pPr>
        <w:pStyle w:val="Odstavekseznama"/>
        <w:numPr>
          <w:ilvl w:val="0"/>
          <w:numId w:val="27"/>
        </w:numPr>
        <w:autoSpaceDE w:val="0"/>
        <w:autoSpaceDN w:val="0"/>
        <w:adjustRightInd w:val="0"/>
        <w:spacing w:after="0" w:line="240" w:lineRule="auto"/>
        <w:rPr>
          <w:rFonts w:ascii="Helv" w:hAnsi="Helv" w:cs="Helv"/>
          <w:color w:val="000000"/>
          <w:sz w:val="20"/>
          <w:szCs w:val="20"/>
        </w:rPr>
      </w:pPr>
      <w:r w:rsidRPr="008E0128">
        <w:rPr>
          <w:rFonts w:ascii="Helv" w:hAnsi="Helv" w:cs="Helv"/>
          <w:color w:val="000000"/>
          <w:sz w:val="20"/>
          <w:szCs w:val="20"/>
        </w:rPr>
        <w:t xml:space="preserve">Nacionalni </w:t>
      </w:r>
      <w:r>
        <w:rPr>
          <w:rFonts w:ascii="Helv" w:hAnsi="Helv" w:cs="Helv"/>
          <w:color w:val="000000"/>
          <w:sz w:val="20"/>
          <w:szCs w:val="20"/>
        </w:rPr>
        <w:t xml:space="preserve">in drugi </w:t>
      </w:r>
      <w:r w:rsidRPr="008E0128">
        <w:rPr>
          <w:rFonts w:ascii="Helv" w:hAnsi="Helv" w:cs="Helv"/>
          <w:color w:val="000000"/>
          <w:sz w:val="20"/>
          <w:szCs w:val="20"/>
        </w:rPr>
        <w:t>programi nadzora salmonel pri perutnini</w:t>
      </w:r>
      <w:r>
        <w:rPr>
          <w:rFonts w:ascii="Helv" w:hAnsi="Helv" w:cs="Helv"/>
          <w:color w:val="000000"/>
          <w:sz w:val="20"/>
          <w:szCs w:val="20"/>
        </w:rPr>
        <w:t xml:space="preserve"> (mikrobiologija)</w:t>
      </w:r>
      <w:r w:rsidRPr="008E0128">
        <w:rPr>
          <w:rFonts w:ascii="Helv" w:hAnsi="Helv" w:cs="Helv"/>
          <w:color w:val="000000"/>
          <w:sz w:val="20"/>
          <w:szCs w:val="20"/>
        </w:rPr>
        <w:t xml:space="preserve"> </w:t>
      </w:r>
    </w:p>
    <w:p w14:paraId="1817B2D8" w14:textId="77777777" w:rsidR="002829AB" w:rsidRDefault="002829AB" w:rsidP="002829AB">
      <w:pPr>
        <w:pStyle w:val="Odstavekseznama"/>
        <w:numPr>
          <w:ilvl w:val="0"/>
          <w:numId w:val="27"/>
        </w:numPr>
        <w:autoSpaceDE w:val="0"/>
        <w:autoSpaceDN w:val="0"/>
        <w:adjustRightInd w:val="0"/>
        <w:spacing w:after="0" w:line="240" w:lineRule="auto"/>
        <w:rPr>
          <w:rFonts w:ascii="Helv" w:hAnsi="Helv" w:cs="Helv"/>
          <w:color w:val="000000"/>
          <w:sz w:val="20"/>
          <w:szCs w:val="20"/>
        </w:rPr>
      </w:pPr>
      <w:r w:rsidRPr="008E0128">
        <w:rPr>
          <w:rFonts w:ascii="Helv" w:hAnsi="Helv" w:cs="Helv"/>
          <w:color w:val="000000"/>
          <w:sz w:val="20"/>
          <w:szCs w:val="20"/>
        </w:rPr>
        <w:t xml:space="preserve">GSO v </w:t>
      </w:r>
      <w:r>
        <w:rPr>
          <w:rFonts w:ascii="Helv" w:hAnsi="Helv" w:cs="Helv"/>
          <w:color w:val="000000"/>
          <w:sz w:val="20"/>
          <w:szCs w:val="20"/>
        </w:rPr>
        <w:t>krmi; nadgradnja za izmenjavo z LAB za posamezne rezultate analiz</w:t>
      </w:r>
    </w:p>
    <w:p w14:paraId="6034D079" w14:textId="7C19F836" w:rsidR="002829AB" w:rsidRPr="008E0128" w:rsidRDefault="002829AB" w:rsidP="002829AB">
      <w:pPr>
        <w:pStyle w:val="Odstavekseznama"/>
        <w:numPr>
          <w:ilvl w:val="0"/>
          <w:numId w:val="27"/>
        </w:num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Podpora za elektronsk</w:t>
      </w:r>
      <w:r w:rsidR="00CA0E86">
        <w:rPr>
          <w:rFonts w:ascii="Helv" w:hAnsi="Helv" w:cs="Helv"/>
          <w:color w:val="000000"/>
          <w:sz w:val="20"/>
          <w:szCs w:val="20"/>
        </w:rPr>
        <w:t>o</w:t>
      </w:r>
      <w:r>
        <w:rPr>
          <w:rFonts w:ascii="Helv" w:hAnsi="Helv" w:cs="Helv"/>
          <w:color w:val="000000"/>
          <w:sz w:val="20"/>
          <w:szCs w:val="20"/>
        </w:rPr>
        <w:t xml:space="preserve"> </w:t>
      </w:r>
      <w:r w:rsidRPr="008E0128">
        <w:rPr>
          <w:rFonts w:ascii="Helv" w:hAnsi="Helv" w:cs="Helv"/>
          <w:color w:val="000000"/>
          <w:sz w:val="20"/>
          <w:szCs w:val="20"/>
        </w:rPr>
        <w:t>vzorčenj</w:t>
      </w:r>
      <w:r w:rsidR="00CA0E86">
        <w:rPr>
          <w:rFonts w:ascii="Helv" w:hAnsi="Helv" w:cs="Helv"/>
          <w:color w:val="000000"/>
          <w:sz w:val="20"/>
          <w:szCs w:val="20"/>
        </w:rPr>
        <w:t>a</w:t>
      </w:r>
      <w:r w:rsidRPr="008E0128">
        <w:rPr>
          <w:rFonts w:ascii="Helv" w:hAnsi="Helv" w:cs="Helv"/>
          <w:color w:val="000000"/>
          <w:sz w:val="20"/>
          <w:szCs w:val="20"/>
        </w:rPr>
        <w:t xml:space="preserve"> - kompletni načrti za posamezne sklope</w:t>
      </w:r>
      <w:r>
        <w:rPr>
          <w:rFonts w:ascii="Helv" w:hAnsi="Helv" w:cs="Helv"/>
          <w:color w:val="000000"/>
          <w:sz w:val="20"/>
          <w:szCs w:val="20"/>
        </w:rPr>
        <w:t xml:space="preserve"> </w:t>
      </w:r>
    </w:p>
    <w:p w14:paraId="652EA126" w14:textId="77777777" w:rsidR="002829AB" w:rsidRDefault="002829AB" w:rsidP="002829AB">
      <w:pPr>
        <w:pStyle w:val="Odstavekseznama"/>
        <w:numPr>
          <w:ilvl w:val="0"/>
          <w:numId w:val="27"/>
        </w:num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I</w:t>
      </w:r>
      <w:r w:rsidRPr="008E0128">
        <w:rPr>
          <w:rFonts w:ascii="Helv" w:hAnsi="Helv" w:cs="Helv"/>
          <w:color w:val="000000"/>
          <w:sz w:val="20"/>
          <w:szCs w:val="20"/>
        </w:rPr>
        <w:t xml:space="preserve">zvedba vnosa na terenu (podpora vzorčenju), najprej pilotno, nato kompletni produkcijski zagon  </w:t>
      </w:r>
    </w:p>
    <w:p w14:paraId="48E91DEC" w14:textId="77777777" w:rsidR="002829AB" w:rsidRDefault="002829AB" w:rsidP="002829AB">
      <w:pPr>
        <w:pStyle w:val="Odstavekseznama"/>
        <w:numPr>
          <w:ilvl w:val="0"/>
          <w:numId w:val="27"/>
        </w:num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N</w:t>
      </w:r>
      <w:r w:rsidRPr="008E0128">
        <w:rPr>
          <w:rFonts w:ascii="Helv" w:hAnsi="Helv" w:cs="Helv"/>
          <w:color w:val="000000"/>
          <w:sz w:val="20"/>
          <w:szCs w:val="20"/>
        </w:rPr>
        <w:t xml:space="preserve">adgradnja servisov za komunikacijo z laboratorij </w:t>
      </w:r>
      <w:r>
        <w:rPr>
          <w:rFonts w:ascii="Helv" w:hAnsi="Helv" w:cs="Helv"/>
          <w:color w:val="000000"/>
          <w:sz w:val="20"/>
          <w:szCs w:val="20"/>
        </w:rPr>
        <w:t>in vključitev dodatnih laboratorijev za določena področja (NIB, KIS …)</w:t>
      </w:r>
      <w:r w:rsidRPr="008E0128">
        <w:rPr>
          <w:rFonts w:ascii="Helv" w:hAnsi="Helv" w:cs="Helv"/>
          <w:color w:val="000000"/>
          <w:sz w:val="20"/>
          <w:szCs w:val="20"/>
        </w:rPr>
        <w:t xml:space="preserve"> </w:t>
      </w:r>
    </w:p>
    <w:p w14:paraId="322DCEE3" w14:textId="21F52F51" w:rsidR="002829AB" w:rsidRDefault="002829AB" w:rsidP="002829AB">
      <w:pPr>
        <w:pStyle w:val="Odstavekseznama"/>
        <w:numPr>
          <w:ilvl w:val="0"/>
          <w:numId w:val="27"/>
        </w:numPr>
        <w:autoSpaceDE w:val="0"/>
        <w:autoSpaceDN w:val="0"/>
        <w:adjustRightInd w:val="0"/>
        <w:spacing w:after="0" w:line="240" w:lineRule="auto"/>
        <w:rPr>
          <w:rFonts w:ascii="Helv" w:hAnsi="Helv" w:cs="Helv"/>
          <w:color w:val="000000"/>
          <w:sz w:val="20"/>
          <w:szCs w:val="20"/>
        </w:rPr>
      </w:pPr>
      <w:r w:rsidRPr="008E0128">
        <w:rPr>
          <w:rFonts w:ascii="Helv" w:hAnsi="Helv" w:cs="Helv"/>
          <w:color w:val="000000"/>
          <w:sz w:val="20"/>
          <w:szCs w:val="20"/>
        </w:rPr>
        <w:t>Nadgradnje i</w:t>
      </w:r>
      <w:r>
        <w:rPr>
          <w:rFonts w:ascii="Helv" w:hAnsi="Helv" w:cs="Helv"/>
          <w:color w:val="000000"/>
          <w:sz w:val="20"/>
          <w:szCs w:val="20"/>
        </w:rPr>
        <w:t>skalnikov in spletnih servisov za tekoč, avtomat</w:t>
      </w:r>
      <w:r w:rsidRPr="008E0128">
        <w:rPr>
          <w:rFonts w:ascii="Helv" w:hAnsi="Helv" w:cs="Helv"/>
          <w:color w:val="000000"/>
          <w:sz w:val="20"/>
          <w:szCs w:val="20"/>
        </w:rPr>
        <w:t>i</w:t>
      </w:r>
      <w:r>
        <w:rPr>
          <w:rFonts w:ascii="Helv" w:hAnsi="Helv" w:cs="Helv"/>
          <w:color w:val="000000"/>
          <w:sz w:val="20"/>
          <w:szCs w:val="20"/>
        </w:rPr>
        <w:t>ziran</w:t>
      </w:r>
      <w:r w:rsidRPr="008E0128">
        <w:rPr>
          <w:rFonts w:ascii="Helv" w:hAnsi="Helv" w:cs="Helv"/>
          <w:color w:val="000000"/>
          <w:sz w:val="20"/>
          <w:szCs w:val="20"/>
        </w:rPr>
        <w:t xml:space="preserve"> prevzem</w:t>
      </w:r>
      <w:r w:rsidR="00A85A10">
        <w:rPr>
          <w:rFonts w:ascii="Helv" w:hAnsi="Helv" w:cs="Helv"/>
          <w:color w:val="000000"/>
          <w:sz w:val="20"/>
          <w:szCs w:val="20"/>
        </w:rPr>
        <w:t xml:space="preserve"> oziroma</w:t>
      </w:r>
      <w:r>
        <w:rPr>
          <w:rFonts w:ascii="Helv" w:hAnsi="Helv" w:cs="Helv"/>
          <w:color w:val="000000"/>
          <w:sz w:val="20"/>
          <w:szCs w:val="20"/>
        </w:rPr>
        <w:t xml:space="preserve"> osveževanje šifrantov EFSA (sprotno osveževanje šifrantov Foodex2, …)</w:t>
      </w:r>
      <w:r w:rsidRPr="008E0128">
        <w:rPr>
          <w:rFonts w:ascii="Helv" w:hAnsi="Helv" w:cs="Helv"/>
          <w:color w:val="000000"/>
          <w:sz w:val="20"/>
          <w:szCs w:val="20"/>
        </w:rPr>
        <w:t xml:space="preserve"> </w:t>
      </w:r>
    </w:p>
    <w:p w14:paraId="2266A060" w14:textId="77777777" w:rsidR="002829AB" w:rsidRDefault="002829AB" w:rsidP="002829AB">
      <w:pPr>
        <w:pStyle w:val="Odstavekseznama"/>
        <w:numPr>
          <w:ilvl w:val="0"/>
          <w:numId w:val="27"/>
        </w:num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Usklajevanje/dopolnjevanje elektronskih zapisnikov</w:t>
      </w:r>
    </w:p>
    <w:p w14:paraId="092E86AA" w14:textId="56F86276" w:rsidR="002A7334" w:rsidRDefault="002A7334" w:rsidP="00C9739F">
      <w:pPr>
        <w:jc w:val="both"/>
        <w:rPr>
          <w:rFonts w:ascii="Arial" w:hAnsi="Arial" w:cs="Arial"/>
          <w:sz w:val="20"/>
          <w:szCs w:val="20"/>
        </w:rPr>
      </w:pPr>
    </w:p>
    <w:p w14:paraId="5ADFD6AE" w14:textId="77777777" w:rsidR="00606071" w:rsidRPr="004D7F81" w:rsidRDefault="00606071" w:rsidP="004D7F81">
      <w:pPr>
        <w:pStyle w:val="Odstavekseznama"/>
        <w:pBdr>
          <w:top w:val="single" w:sz="4" w:space="1" w:color="auto"/>
          <w:left w:val="single" w:sz="4" w:space="4" w:color="auto"/>
          <w:bottom w:val="single" w:sz="4" w:space="1" w:color="auto"/>
          <w:right w:val="single" w:sz="4" w:space="4" w:color="auto"/>
        </w:pBdr>
        <w:spacing w:before="100" w:beforeAutospacing="1" w:after="100" w:afterAutospacing="1" w:line="240" w:lineRule="auto"/>
        <w:ind w:left="0"/>
        <w:outlineLvl w:val="1"/>
        <w:rPr>
          <w:rFonts w:ascii="Arial" w:eastAsia="Times New Roman" w:hAnsi="Arial" w:cs="Arial"/>
          <w:b/>
          <w:sz w:val="20"/>
          <w:szCs w:val="20"/>
          <w:lang w:eastAsia="sl-SI"/>
        </w:rPr>
      </w:pPr>
      <w:r w:rsidRPr="004D7F81">
        <w:rPr>
          <w:rFonts w:ascii="Arial" w:eastAsia="Times New Roman" w:hAnsi="Arial" w:cs="Arial"/>
          <w:b/>
          <w:sz w:val="20"/>
          <w:szCs w:val="20"/>
          <w:lang w:eastAsia="sl-SI"/>
        </w:rPr>
        <w:t>Obrati</w:t>
      </w:r>
    </w:p>
    <w:p w14:paraId="124AC4B3" w14:textId="53E04D51" w:rsidR="006A7C90" w:rsidRPr="00A85A10" w:rsidRDefault="006A7C90" w:rsidP="00496A90">
      <w:pPr>
        <w:tabs>
          <w:tab w:val="left" w:pos="7655"/>
        </w:tabs>
        <w:spacing w:before="119" w:after="119" w:line="240" w:lineRule="auto"/>
        <w:jc w:val="both"/>
        <w:outlineLvl w:val="0"/>
        <w:rPr>
          <w:rFonts w:ascii="Arial" w:eastAsia="Times New Roman" w:hAnsi="Arial" w:cs="Arial"/>
          <w:sz w:val="20"/>
          <w:szCs w:val="20"/>
          <w:lang w:eastAsia="sl-SI"/>
        </w:rPr>
      </w:pPr>
      <w:r w:rsidRPr="00D83D68">
        <w:rPr>
          <w:rFonts w:ascii="Arial" w:eastAsia="Times New Roman" w:hAnsi="Arial" w:cs="Arial"/>
          <w:kern w:val="2"/>
          <w:sz w:val="20"/>
          <w:szCs w:val="20"/>
          <w:lang w:eastAsia="sl-SI"/>
        </w:rPr>
        <w:t>Register »Obratov« imenujemo skupino registrov z enotno zunanjo podobo in skupnimi moduli, ki jih posamezni registri uporabljajo.</w:t>
      </w:r>
      <w:r w:rsidRPr="00D83D68">
        <w:rPr>
          <w:rFonts w:ascii="Arial" w:hAnsi="Arial" w:cs="Arial"/>
          <w:sz w:val="20"/>
          <w:szCs w:val="20"/>
        </w:rPr>
        <w:t xml:space="preserve"> </w:t>
      </w:r>
      <w:r w:rsidRPr="00D83D68">
        <w:rPr>
          <w:rFonts w:ascii="Arial" w:eastAsia="Times New Roman" w:hAnsi="Arial" w:cs="Arial"/>
          <w:kern w:val="2"/>
          <w:sz w:val="20"/>
          <w:szCs w:val="20"/>
          <w:lang w:eastAsia="sl-SI"/>
        </w:rPr>
        <w:t xml:space="preserve">Aplikacija ločuje tri osnovne uporabniške vloge, ki pogojuje raven pravic in s tem dostop do posameznega modula. Vloga je vezana na posamezno uporabniško ime z dodeljenimi pravicami, katerih upravljanje je del ločenega uporabniškega sistema UVHVVR. </w:t>
      </w:r>
    </w:p>
    <w:p w14:paraId="3D45F9CF" w14:textId="77777777" w:rsidR="00606071" w:rsidRDefault="00606071" w:rsidP="00606071">
      <w:p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V okviru dosedanjega razvoja in nadgradenj SW obrati je bilo izvedeno:</w:t>
      </w:r>
    </w:p>
    <w:p w14:paraId="408D57DC" w14:textId="77777777" w:rsidR="00606071" w:rsidRDefault="00606071" w:rsidP="00B81917">
      <w:pPr>
        <w:autoSpaceDE w:val="0"/>
        <w:autoSpaceDN w:val="0"/>
        <w:adjustRightInd w:val="0"/>
        <w:spacing w:after="0" w:line="240" w:lineRule="auto"/>
        <w:ind w:left="720" w:hanging="360"/>
        <w:rPr>
          <w:rFonts w:ascii="Helv" w:hAnsi="Helv" w:cs="Helv"/>
          <w:color w:val="000000"/>
          <w:sz w:val="20"/>
          <w:szCs w:val="20"/>
        </w:rPr>
      </w:pPr>
      <w:r>
        <w:rPr>
          <w:rFonts w:ascii="Helv" w:hAnsi="Helv" w:cs="Helv"/>
          <w:color w:val="000000"/>
          <w:sz w:val="20"/>
          <w:szCs w:val="20"/>
        </w:rPr>
        <w:t>-</w:t>
      </w:r>
      <w:r>
        <w:rPr>
          <w:rFonts w:ascii="Helv" w:hAnsi="Helv" w:cs="Helv"/>
          <w:color w:val="000000"/>
          <w:sz w:val="20"/>
          <w:szCs w:val="20"/>
        </w:rPr>
        <w:tab/>
        <w:t xml:space="preserve">Moduli brisanje obrata A / B, zapiranje obratov </w:t>
      </w:r>
      <w:proofErr w:type="spellStart"/>
      <w:r w:rsidRPr="00A85A10">
        <w:rPr>
          <w:rFonts w:ascii="Helv" w:hAnsi="Helv" w:cs="Helv"/>
          <w:i/>
          <w:iCs/>
          <w:color w:val="000000"/>
          <w:sz w:val="20"/>
          <w:szCs w:val="20"/>
        </w:rPr>
        <w:t>primar</w:t>
      </w:r>
      <w:proofErr w:type="spellEnd"/>
      <w:r>
        <w:rPr>
          <w:rFonts w:ascii="Helv" w:hAnsi="Helv" w:cs="Helv"/>
          <w:color w:val="000000"/>
          <w:sz w:val="20"/>
          <w:szCs w:val="20"/>
        </w:rPr>
        <w:t xml:space="preserve"> mleko/jajca</w:t>
      </w:r>
    </w:p>
    <w:p w14:paraId="09706EB6" w14:textId="2C790976" w:rsidR="00606071" w:rsidRDefault="00606071" w:rsidP="00B81917">
      <w:pPr>
        <w:autoSpaceDE w:val="0"/>
        <w:autoSpaceDN w:val="0"/>
        <w:adjustRightInd w:val="0"/>
        <w:spacing w:after="0" w:line="240" w:lineRule="auto"/>
        <w:ind w:left="720" w:hanging="360"/>
        <w:rPr>
          <w:rFonts w:ascii="Helv" w:hAnsi="Helv" w:cs="Helv"/>
          <w:color w:val="000000"/>
          <w:sz w:val="20"/>
          <w:szCs w:val="20"/>
        </w:rPr>
      </w:pPr>
      <w:r>
        <w:rPr>
          <w:rFonts w:ascii="Helv" w:hAnsi="Helv" w:cs="Helv"/>
          <w:color w:val="000000"/>
          <w:sz w:val="20"/>
          <w:szCs w:val="20"/>
        </w:rPr>
        <w:t xml:space="preserve">-     </w:t>
      </w:r>
      <w:r w:rsidRPr="00FD0257">
        <w:rPr>
          <w:rFonts w:ascii="Helv" w:hAnsi="Helv" w:cs="Helv"/>
          <w:color w:val="000000"/>
          <w:sz w:val="20"/>
          <w:szCs w:val="20"/>
        </w:rPr>
        <w:t>Avtomatizacija preimenovanj, sprememb nazivov ali sprememba naslova</w:t>
      </w:r>
      <w:r w:rsidR="00A85A10">
        <w:rPr>
          <w:rFonts w:ascii="Helv" w:hAnsi="Helv" w:cs="Helv"/>
          <w:color w:val="000000"/>
          <w:sz w:val="20"/>
          <w:szCs w:val="20"/>
        </w:rPr>
        <w:t xml:space="preserve"> nosilca živilske dejavnosti </w:t>
      </w:r>
      <w:r w:rsidRPr="00FD0257">
        <w:rPr>
          <w:rFonts w:ascii="Helv" w:hAnsi="Helv" w:cs="Helv"/>
          <w:color w:val="000000"/>
          <w:sz w:val="20"/>
          <w:szCs w:val="20"/>
        </w:rPr>
        <w:t xml:space="preserve"> </w:t>
      </w:r>
      <w:r w:rsidR="00A85A10">
        <w:rPr>
          <w:rFonts w:ascii="Helv" w:hAnsi="Helv" w:cs="Helv"/>
          <w:color w:val="000000"/>
          <w:sz w:val="20"/>
          <w:szCs w:val="20"/>
        </w:rPr>
        <w:t>(</w:t>
      </w:r>
      <w:r w:rsidRPr="00FD0257">
        <w:rPr>
          <w:rFonts w:ascii="Helv" w:hAnsi="Helv" w:cs="Helv"/>
          <w:color w:val="000000"/>
          <w:sz w:val="20"/>
          <w:szCs w:val="20"/>
        </w:rPr>
        <w:t>NŽD</w:t>
      </w:r>
      <w:r w:rsidR="00A85A10">
        <w:rPr>
          <w:rFonts w:ascii="Helv" w:hAnsi="Helv" w:cs="Helv"/>
          <w:color w:val="000000"/>
          <w:sz w:val="20"/>
          <w:szCs w:val="20"/>
        </w:rPr>
        <w:t>)</w:t>
      </w:r>
      <w:r w:rsidRPr="00FD0257">
        <w:rPr>
          <w:rFonts w:ascii="Helv" w:hAnsi="Helv" w:cs="Helv"/>
          <w:color w:val="000000"/>
          <w:sz w:val="20"/>
          <w:szCs w:val="20"/>
        </w:rPr>
        <w:t xml:space="preserve"> iz AJPES,</w:t>
      </w:r>
    </w:p>
    <w:p w14:paraId="39540326" w14:textId="0EED71F1" w:rsidR="00606071" w:rsidRDefault="00606071" w:rsidP="00B81917">
      <w:pPr>
        <w:autoSpaceDE w:val="0"/>
        <w:autoSpaceDN w:val="0"/>
        <w:adjustRightInd w:val="0"/>
        <w:spacing w:after="0" w:line="240" w:lineRule="auto"/>
        <w:ind w:left="720" w:hanging="360"/>
        <w:rPr>
          <w:rFonts w:ascii="Helv" w:hAnsi="Helv" w:cs="Helv"/>
          <w:color w:val="000000"/>
          <w:sz w:val="20"/>
          <w:szCs w:val="20"/>
        </w:rPr>
      </w:pPr>
      <w:r>
        <w:rPr>
          <w:rFonts w:ascii="Helv" w:hAnsi="Helv" w:cs="Helv"/>
          <w:color w:val="000000"/>
          <w:sz w:val="20"/>
          <w:szCs w:val="20"/>
        </w:rPr>
        <w:t>-</w:t>
      </w:r>
      <w:r>
        <w:rPr>
          <w:rFonts w:ascii="Helv" w:hAnsi="Helv" w:cs="Helv"/>
          <w:color w:val="000000"/>
          <w:sz w:val="20"/>
          <w:szCs w:val="20"/>
        </w:rPr>
        <w:tab/>
        <w:t xml:space="preserve">Spremembe </w:t>
      </w:r>
      <w:r w:rsidR="00A85A10">
        <w:rPr>
          <w:rFonts w:ascii="Helv" w:hAnsi="Helv" w:cs="Helv"/>
          <w:color w:val="000000"/>
          <w:sz w:val="20"/>
          <w:szCs w:val="20"/>
        </w:rPr>
        <w:t xml:space="preserve">in prilagoditve </w:t>
      </w:r>
      <w:r>
        <w:rPr>
          <w:rFonts w:ascii="Helv" w:hAnsi="Helv" w:cs="Helv"/>
          <w:color w:val="000000"/>
          <w:sz w:val="20"/>
          <w:szCs w:val="20"/>
        </w:rPr>
        <w:t>novega obrazca za "Vloga za vpis ali spremembo podatkov v registru obratov"</w:t>
      </w:r>
    </w:p>
    <w:p w14:paraId="6709AA22" w14:textId="43337DDA" w:rsidR="00606071" w:rsidRDefault="00606071" w:rsidP="00B81917">
      <w:pPr>
        <w:autoSpaceDE w:val="0"/>
        <w:autoSpaceDN w:val="0"/>
        <w:adjustRightInd w:val="0"/>
        <w:spacing w:after="0" w:line="240" w:lineRule="auto"/>
        <w:ind w:left="720" w:hanging="360"/>
        <w:rPr>
          <w:rFonts w:ascii="Helv" w:hAnsi="Helv" w:cs="Helv"/>
          <w:color w:val="000000"/>
          <w:sz w:val="20"/>
          <w:szCs w:val="20"/>
        </w:rPr>
      </w:pPr>
      <w:r>
        <w:rPr>
          <w:rFonts w:ascii="Helv" w:hAnsi="Helv" w:cs="Helv"/>
          <w:color w:val="000000"/>
          <w:sz w:val="20"/>
          <w:szCs w:val="20"/>
        </w:rPr>
        <w:t>-</w:t>
      </w:r>
      <w:r>
        <w:rPr>
          <w:rFonts w:ascii="Helv" w:hAnsi="Helv" w:cs="Helv"/>
          <w:color w:val="000000"/>
          <w:sz w:val="20"/>
          <w:szCs w:val="20"/>
        </w:rPr>
        <w:tab/>
        <w:t xml:space="preserve">Dopolnitve seznamov, pregled uporabnikov, </w:t>
      </w:r>
      <w:r w:rsidR="00A85A10">
        <w:rPr>
          <w:rFonts w:ascii="Helv" w:hAnsi="Helv" w:cs="Helv"/>
          <w:color w:val="000000"/>
          <w:sz w:val="20"/>
          <w:szCs w:val="20"/>
        </w:rPr>
        <w:t xml:space="preserve">usklajevanje podatkov in vnos </w:t>
      </w:r>
      <w:r>
        <w:rPr>
          <w:rFonts w:ascii="Helv" w:hAnsi="Helv" w:cs="Helv"/>
          <w:color w:val="000000"/>
          <w:sz w:val="20"/>
          <w:szCs w:val="20"/>
        </w:rPr>
        <w:t>spremembe</w:t>
      </w:r>
    </w:p>
    <w:p w14:paraId="78D0D8AD" w14:textId="77777777" w:rsidR="00606071" w:rsidRDefault="00606071" w:rsidP="00B81917">
      <w:pPr>
        <w:autoSpaceDE w:val="0"/>
        <w:autoSpaceDN w:val="0"/>
        <w:adjustRightInd w:val="0"/>
        <w:spacing w:after="0" w:line="240" w:lineRule="auto"/>
        <w:ind w:left="720" w:hanging="360"/>
        <w:rPr>
          <w:rFonts w:ascii="Helv" w:hAnsi="Helv" w:cs="Helv"/>
          <w:color w:val="000000"/>
          <w:sz w:val="20"/>
          <w:szCs w:val="20"/>
        </w:rPr>
      </w:pPr>
      <w:r>
        <w:rPr>
          <w:rFonts w:ascii="Helv" w:hAnsi="Helv" w:cs="Helv"/>
          <w:color w:val="000000"/>
          <w:sz w:val="20"/>
          <w:szCs w:val="20"/>
        </w:rPr>
        <w:t>-</w:t>
      </w:r>
      <w:r>
        <w:rPr>
          <w:rFonts w:ascii="Helv" w:hAnsi="Helv" w:cs="Helv"/>
          <w:color w:val="000000"/>
          <w:sz w:val="20"/>
          <w:szCs w:val="20"/>
        </w:rPr>
        <w:tab/>
        <w:t>Popravki in dopolnitve funkcionalnosti, vpisovanje opomb, dodatni parametri, združitev aktivnosti obrata</w:t>
      </w:r>
    </w:p>
    <w:p w14:paraId="7F156E7D" w14:textId="77777777" w:rsidR="00606071" w:rsidRDefault="00606071" w:rsidP="00B81917">
      <w:pPr>
        <w:autoSpaceDE w:val="0"/>
        <w:autoSpaceDN w:val="0"/>
        <w:adjustRightInd w:val="0"/>
        <w:spacing w:after="0" w:line="240" w:lineRule="auto"/>
        <w:ind w:left="720" w:hanging="360"/>
        <w:rPr>
          <w:rFonts w:ascii="Helv" w:hAnsi="Helv" w:cs="Helv"/>
          <w:color w:val="000000"/>
          <w:sz w:val="20"/>
          <w:szCs w:val="20"/>
        </w:rPr>
      </w:pPr>
      <w:r>
        <w:rPr>
          <w:rFonts w:ascii="Helv" w:hAnsi="Helv" w:cs="Helv"/>
          <w:color w:val="000000"/>
          <w:sz w:val="20"/>
          <w:szCs w:val="20"/>
        </w:rPr>
        <w:t>-</w:t>
      </w:r>
      <w:r>
        <w:rPr>
          <w:rFonts w:ascii="Helv" w:hAnsi="Helv" w:cs="Helv"/>
          <w:color w:val="000000"/>
          <w:sz w:val="20"/>
          <w:szCs w:val="20"/>
        </w:rPr>
        <w:tab/>
        <w:t>Dopolnitve iskalnika (poštna št., kraj)</w:t>
      </w:r>
    </w:p>
    <w:p w14:paraId="743CA52C" w14:textId="44343627" w:rsidR="00606071" w:rsidRDefault="00606071" w:rsidP="00B81917">
      <w:pPr>
        <w:autoSpaceDE w:val="0"/>
        <w:autoSpaceDN w:val="0"/>
        <w:adjustRightInd w:val="0"/>
        <w:spacing w:after="0" w:line="240" w:lineRule="auto"/>
        <w:ind w:left="720" w:hanging="360"/>
        <w:rPr>
          <w:rFonts w:ascii="Helv" w:hAnsi="Helv" w:cs="Helv"/>
          <w:color w:val="000000"/>
          <w:sz w:val="20"/>
          <w:szCs w:val="20"/>
        </w:rPr>
      </w:pPr>
      <w:r>
        <w:rPr>
          <w:rFonts w:ascii="Helv" w:hAnsi="Helv" w:cs="Helv"/>
          <w:color w:val="000000"/>
          <w:sz w:val="20"/>
          <w:szCs w:val="20"/>
        </w:rPr>
        <w:t>-</w:t>
      </w:r>
      <w:r>
        <w:rPr>
          <w:rFonts w:ascii="Helv" w:hAnsi="Helv" w:cs="Helv"/>
          <w:color w:val="000000"/>
          <w:sz w:val="20"/>
          <w:szCs w:val="20"/>
        </w:rPr>
        <w:tab/>
        <w:t xml:space="preserve">Dostop do podatkov </w:t>
      </w:r>
      <w:r w:rsidR="00A85A10">
        <w:rPr>
          <w:rFonts w:ascii="Helv" w:hAnsi="Helv" w:cs="Helv"/>
          <w:color w:val="000000"/>
          <w:sz w:val="20"/>
          <w:szCs w:val="20"/>
        </w:rPr>
        <w:t>AJPES</w:t>
      </w:r>
    </w:p>
    <w:p w14:paraId="55997B40" w14:textId="77777777" w:rsidR="00606071" w:rsidRDefault="00606071" w:rsidP="00B81917">
      <w:pPr>
        <w:autoSpaceDE w:val="0"/>
        <w:autoSpaceDN w:val="0"/>
        <w:adjustRightInd w:val="0"/>
        <w:spacing w:after="0" w:line="240" w:lineRule="auto"/>
        <w:ind w:left="720" w:hanging="360"/>
        <w:rPr>
          <w:rFonts w:ascii="Helv" w:hAnsi="Helv" w:cs="Helv"/>
          <w:color w:val="000000"/>
          <w:sz w:val="20"/>
          <w:szCs w:val="20"/>
        </w:rPr>
      </w:pPr>
      <w:r>
        <w:rPr>
          <w:rFonts w:ascii="Helv" w:hAnsi="Helv" w:cs="Helv"/>
          <w:color w:val="000000"/>
          <w:sz w:val="20"/>
          <w:szCs w:val="20"/>
        </w:rPr>
        <w:t>-</w:t>
      </w:r>
      <w:r>
        <w:rPr>
          <w:rFonts w:ascii="Helv" w:hAnsi="Helv" w:cs="Helv"/>
          <w:color w:val="000000"/>
          <w:sz w:val="20"/>
          <w:szCs w:val="20"/>
        </w:rPr>
        <w:tab/>
        <w:t>Subjekt/Nosilec je tujec</w:t>
      </w:r>
    </w:p>
    <w:p w14:paraId="7C1A203C" w14:textId="77777777" w:rsidR="00606071" w:rsidRDefault="00606071" w:rsidP="00B81917">
      <w:pPr>
        <w:autoSpaceDE w:val="0"/>
        <w:autoSpaceDN w:val="0"/>
        <w:adjustRightInd w:val="0"/>
        <w:spacing w:after="0" w:line="240" w:lineRule="auto"/>
        <w:ind w:left="720" w:hanging="360"/>
        <w:rPr>
          <w:rFonts w:ascii="Helv" w:hAnsi="Helv" w:cs="Helv"/>
          <w:color w:val="000000"/>
          <w:sz w:val="20"/>
          <w:szCs w:val="20"/>
        </w:rPr>
      </w:pPr>
      <w:r>
        <w:rPr>
          <w:rFonts w:ascii="Helv" w:hAnsi="Helv" w:cs="Helv"/>
          <w:color w:val="000000"/>
          <w:sz w:val="20"/>
          <w:szCs w:val="20"/>
        </w:rPr>
        <w:t>-</w:t>
      </w:r>
      <w:r>
        <w:rPr>
          <w:rFonts w:ascii="Helv" w:hAnsi="Helv" w:cs="Helv"/>
          <w:color w:val="000000"/>
          <w:sz w:val="20"/>
          <w:szCs w:val="20"/>
        </w:rPr>
        <w:tab/>
        <w:t xml:space="preserve">Dejavnosti v arhivu, prepisi, </w:t>
      </w:r>
      <w:proofErr w:type="spellStart"/>
      <w:r>
        <w:rPr>
          <w:rFonts w:ascii="Helv" w:hAnsi="Helv" w:cs="Helv"/>
          <w:color w:val="000000"/>
          <w:sz w:val="20"/>
          <w:szCs w:val="20"/>
        </w:rPr>
        <w:t>rollback</w:t>
      </w:r>
      <w:proofErr w:type="spellEnd"/>
      <w:r>
        <w:rPr>
          <w:rFonts w:ascii="Helv" w:hAnsi="Helv" w:cs="Helv"/>
          <w:color w:val="000000"/>
          <w:sz w:val="20"/>
          <w:szCs w:val="20"/>
        </w:rPr>
        <w:t xml:space="preserve">, </w:t>
      </w:r>
      <w:proofErr w:type="spellStart"/>
      <w:r>
        <w:rPr>
          <w:rFonts w:ascii="Helv" w:hAnsi="Helv" w:cs="Helv"/>
          <w:color w:val="000000"/>
          <w:sz w:val="20"/>
          <w:szCs w:val="20"/>
        </w:rPr>
        <w:t>backup</w:t>
      </w:r>
      <w:proofErr w:type="spellEnd"/>
      <w:r>
        <w:rPr>
          <w:rFonts w:ascii="Helv" w:hAnsi="Helv" w:cs="Helv"/>
          <w:color w:val="000000"/>
          <w:sz w:val="20"/>
          <w:szCs w:val="20"/>
        </w:rPr>
        <w:t xml:space="preserve"> </w:t>
      </w:r>
    </w:p>
    <w:p w14:paraId="1153A3C6" w14:textId="77777777" w:rsidR="00606071" w:rsidRDefault="00606071" w:rsidP="00B81917">
      <w:pPr>
        <w:autoSpaceDE w:val="0"/>
        <w:autoSpaceDN w:val="0"/>
        <w:adjustRightInd w:val="0"/>
        <w:spacing w:after="0" w:line="240" w:lineRule="auto"/>
        <w:ind w:left="720" w:hanging="360"/>
        <w:rPr>
          <w:rFonts w:ascii="Helv" w:hAnsi="Helv" w:cs="Helv"/>
          <w:color w:val="000000"/>
          <w:sz w:val="20"/>
          <w:szCs w:val="20"/>
        </w:rPr>
      </w:pPr>
      <w:r>
        <w:rPr>
          <w:rFonts w:ascii="Helv" w:hAnsi="Helv" w:cs="Helv"/>
          <w:color w:val="000000"/>
          <w:sz w:val="20"/>
          <w:szCs w:val="20"/>
        </w:rPr>
        <w:lastRenderedPageBreak/>
        <w:t>-</w:t>
      </w:r>
      <w:r>
        <w:rPr>
          <w:rFonts w:ascii="Helv" w:hAnsi="Helv" w:cs="Helv"/>
          <w:color w:val="000000"/>
          <w:sz w:val="20"/>
          <w:szCs w:val="20"/>
        </w:rPr>
        <w:tab/>
        <w:t xml:space="preserve">Registrirani obrati / sklop </w:t>
      </w:r>
      <w:proofErr w:type="spellStart"/>
      <w:r>
        <w:rPr>
          <w:rFonts w:ascii="Helv" w:hAnsi="Helv" w:cs="Helv"/>
          <w:color w:val="000000"/>
          <w:sz w:val="20"/>
          <w:szCs w:val="20"/>
        </w:rPr>
        <w:t>FoodRegAr</w:t>
      </w:r>
      <w:proofErr w:type="spellEnd"/>
      <w:r>
        <w:rPr>
          <w:rFonts w:ascii="Helv" w:hAnsi="Helv" w:cs="Helv"/>
          <w:color w:val="000000"/>
          <w:sz w:val="20"/>
          <w:szCs w:val="20"/>
        </w:rPr>
        <w:t xml:space="preserve"> pri normalnem pregledu obrata </w:t>
      </w:r>
    </w:p>
    <w:p w14:paraId="50BE8DB7" w14:textId="77777777" w:rsidR="00606071" w:rsidRDefault="00606071" w:rsidP="00B81917">
      <w:pPr>
        <w:autoSpaceDE w:val="0"/>
        <w:autoSpaceDN w:val="0"/>
        <w:adjustRightInd w:val="0"/>
        <w:spacing w:after="0" w:line="240" w:lineRule="auto"/>
        <w:ind w:left="720" w:hanging="360"/>
        <w:rPr>
          <w:rFonts w:ascii="Helv" w:hAnsi="Helv" w:cs="Helv"/>
          <w:color w:val="000000"/>
          <w:sz w:val="20"/>
          <w:szCs w:val="20"/>
        </w:rPr>
      </w:pPr>
      <w:r>
        <w:rPr>
          <w:rFonts w:ascii="Helv" w:hAnsi="Helv" w:cs="Helv"/>
          <w:color w:val="000000"/>
          <w:sz w:val="20"/>
          <w:szCs w:val="20"/>
        </w:rPr>
        <w:t>-</w:t>
      </w:r>
      <w:r>
        <w:rPr>
          <w:rFonts w:ascii="Helv" w:hAnsi="Helv" w:cs="Helv"/>
          <w:color w:val="000000"/>
          <w:sz w:val="20"/>
          <w:szCs w:val="20"/>
        </w:rPr>
        <w:tab/>
        <w:t>Iskalnik za registrirane obrate</w:t>
      </w:r>
    </w:p>
    <w:p w14:paraId="394F7475" w14:textId="77777777" w:rsidR="00606071" w:rsidRDefault="00606071" w:rsidP="00B81917">
      <w:pPr>
        <w:autoSpaceDE w:val="0"/>
        <w:autoSpaceDN w:val="0"/>
        <w:adjustRightInd w:val="0"/>
        <w:spacing w:after="0" w:line="240" w:lineRule="auto"/>
        <w:ind w:left="720" w:hanging="360"/>
        <w:rPr>
          <w:rFonts w:ascii="Helv" w:hAnsi="Helv" w:cs="Helv"/>
          <w:color w:val="000000"/>
          <w:sz w:val="20"/>
          <w:szCs w:val="20"/>
        </w:rPr>
      </w:pPr>
      <w:r>
        <w:rPr>
          <w:rFonts w:ascii="Helv" w:hAnsi="Helv" w:cs="Helv"/>
          <w:color w:val="000000"/>
          <w:sz w:val="20"/>
          <w:szCs w:val="20"/>
        </w:rPr>
        <w:t>-</w:t>
      </w:r>
      <w:r>
        <w:rPr>
          <w:rFonts w:ascii="Helv" w:hAnsi="Helv" w:cs="Helv"/>
          <w:color w:val="000000"/>
          <w:sz w:val="20"/>
          <w:szCs w:val="20"/>
        </w:rPr>
        <w:tab/>
        <w:t>Spremembe replikacije subjektov</w:t>
      </w:r>
    </w:p>
    <w:p w14:paraId="38337137" w14:textId="77777777" w:rsidR="00606071" w:rsidRDefault="00606071" w:rsidP="00B81917">
      <w:pPr>
        <w:autoSpaceDE w:val="0"/>
        <w:autoSpaceDN w:val="0"/>
        <w:adjustRightInd w:val="0"/>
        <w:spacing w:after="0" w:line="240" w:lineRule="auto"/>
        <w:ind w:left="720" w:hanging="360"/>
        <w:rPr>
          <w:rFonts w:ascii="Helv" w:hAnsi="Helv" w:cs="Helv"/>
          <w:color w:val="000000"/>
          <w:sz w:val="20"/>
          <w:szCs w:val="20"/>
        </w:rPr>
      </w:pPr>
      <w:r>
        <w:rPr>
          <w:rFonts w:ascii="Helv" w:hAnsi="Helv" w:cs="Helv"/>
          <w:color w:val="000000"/>
          <w:sz w:val="20"/>
          <w:szCs w:val="20"/>
        </w:rPr>
        <w:t>-</w:t>
      </w:r>
      <w:r>
        <w:rPr>
          <w:rFonts w:ascii="Helv" w:hAnsi="Helv" w:cs="Helv"/>
          <w:color w:val="000000"/>
          <w:sz w:val="20"/>
          <w:szCs w:val="20"/>
        </w:rPr>
        <w:tab/>
        <w:t>Dopolnitve dosje obrata</w:t>
      </w:r>
    </w:p>
    <w:p w14:paraId="288B141D" w14:textId="77777777" w:rsidR="00606071" w:rsidRDefault="00606071" w:rsidP="00B81917">
      <w:pPr>
        <w:autoSpaceDE w:val="0"/>
        <w:autoSpaceDN w:val="0"/>
        <w:adjustRightInd w:val="0"/>
        <w:spacing w:after="0" w:line="240" w:lineRule="auto"/>
        <w:ind w:left="720" w:hanging="360"/>
        <w:rPr>
          <w:rFonts w:ascii="Helv" w:hAnsi="Helv" w:cs="Helv"/>
          <w:color w:val="000000"/>
          <w:sz w:val="20"/>
          <w:szCs w:val="20"/>
        </w:rPr>
      </w:pPr>
      <w:r>
        <w:rPr>
          <w:rFonts w:ascii="Helv" w:hAnsi="Helv" w:cs="Helv"/>
          <w:color w:val="000000"/>
          <w:sz w:val="20"/>
          <w:szCs w:val="20"/>
        </w:rPr>
        <w:t>-</w:t>
      </w:r>
      <w:r>
        <w:rPr>
          <w:rFonts w:ascii="Helv" w:hAnsi="Helv" w:cs="Helv"/>
          <w:color w:val="000000"/>
          <w:sz w:val="20"/>
          <w:szCs w:val="20"/>
        </w:rPr>
        <w:tab/>
        <w:t>Prenehanje obrata</w:t>
      </w:r>
    </w:p>
    <w:p w14:paraId="7A8F5ACC" w14:textId="77777777" w:rsidR="00606071" w:rsidRDefault="00606071" w:rsidP="00B81917">
      <w:pPr>
        <w:autoSpaceDE w:val="0"/>
        <w:autoSpaceDN w:val="0"/>
        <w:adjustRightInd w:val="0"/>
        <w:spacing w:after="0" w:line="240" w:lineRule="auto"/>
        <w:ind w:left="720" w:hanging="360"/>
        <w:rPr>
          <w:rFonts w:ascii="Helv" w:hAnsi="Helv" w:cs="Helv"/>
          <w:color w:val="000000"/>
          <w:sz w:val="20"/>
          <w:szCs w:val="20"/>
        </w:rPr>
      </w:pPr>
      <w:r>
        <w:rPr>
          <w:rFonts w:ascii="Helv" w:hAnsi="Helv" w:cs="Helv"/>
          <w:color w:val="000000"/>
          <w:sz w:val="20"/>
          <w:szCs w:val="20"/>
        </w:rPr>
        <w:t>-</w:t>
      </w:r>
      <w:r>
        <w:rPr>
          <w:rFonts w:ascii="Helv" w:hAnsi="Helv" w:cs="Helv"/>
          <w:color w:val="000000"/>
          <w:sz w:val="20"/>
          <w:szCs w:val="20"/>
        </w:rPr>
        <w:tab/>
        <w:t xml:space="preserve">Združevanje obratov </w:t>
      </w:r>
    </w:p>
    <w:p w14:paraId="689B4223" w14:textId="77777777" w:rsidR="00606071" w:rsidRPr="00BC5DE7" w:rsidRDefault="00606071" w:rsidP="00B81917">
      <w:pPr>
        <w:pStyle w:val="Odstavekseznama"/>
        <w:numPr>
          <w:ilvl w:val="0"/>
          <w:numId w:val="28"/>
        </w:numPr>
        <w:autoSpaceDE w:val="0"/>
        <w:autoSpaceDN w:val="0"/>
        <w:adjustRightInd w:val="0"/>
        <w:spacing w:after="0" w:line="240" w:lineRule="auto"/>
        <w:ind w:left="720"/>
        <w:rPr>
          <w:rFonts w:ascii="Helv" w:hAnsi="Helv" w:cs="Helv"/>
          <w:color w:val="000000"/>
          <w:sz w:val="20"/>
          <w:szCs w:val="20"/>
        </w:rPr>
      </w:pPr>
      <w:r w:rsidRPr="00BC5DE7">
        <w:rPr>
          <w:rFonts w:ascii="Helv" w:hAnsi="Helv" w:cs="Helv"/>
          <w:color w:val="000000"/>
          <w:sz w:val="20"/>
          <w:szCs w:val="20"/>
        </w:rPr>
        <w:t xml:space="preserve">Avtomatizacija statusov obrata </w:t>
      </w:r>
    </w:p>
    <w:p w14:paraId="274526A3" w14:textId="77777777" w:rsidR="00606071" w:rsidRPr="00BC5DE7" w:rsidRDefault="00606071" w:rsidP="00B81917">
      <w:pPr>
        <w:pStyle w:val="Odstavekseznama"/>
        <w:numPr>
          <w:ilvl w:val="0"/>
          <w:numId w:val="28"/>
        </w:numPr>
        <w:autoSpaceDE w:val="0"/>
        <w:autoSpaceDN w:val="0"/>
        <w:adjustRightInd w:val="0"/>
        <w:spacing w:after="0" w:line="240" w:lineRule="auto"/>
        <w:ind w:left="720"/>
        <w:rPr>
          <w:rFonts w:ascii="Helv" w:hAnsi="Helv" w:cs="Helv"/>
          <w:color w:val="000000"/>
          <w:sz w:val="20"/>
          <w:szCs w:val="20"/>
        </w:rPr>
      </w:pPr>
      <w:r w:rsidRPr="00BC5DE7">
        <w:rPr>
          <w:rFonts w:ascii="Helv" w:hAnsi="Helv" w:cs="Helv"/>
          <w:color w:val="000000"/>
          <w:sz w:val="20"/>
          <w:szCs w:val="20"/>
        </w:rPr>
        <w:t>Priprava podlag za povezovanje z ESUB</w:t>
      </w:r>
    </w:p>
    <w:p w14:paraId="22E8009A" w14:textId="77777777" w:rsidR="00606071" w:rsidRDefault="00606071" w:rsidP="00606071">
      <w:pPr>
        <w:autoSpaceDE w:val="0"/>
        <w:autoSpaceDN w:val="0"/>
        <w:adjustRightInd w:val="0"/>
        <w:spacing w:after="0" w:line="240" w:lineRule="auto"/>
        <w:ind w:left="360" w:hanging="360"/>
        <w:rPr>
          <w:rFonts w:ascii="Helv" w:hAnsi="Helv" w:cs="Helv"/>
          <w:color w:val="000000"/>
          <w:sz w:val="20"/>
          <w:szCs w:val="20"/>
        </w:rPr>
      </w:pPr>
    </w:p>
    <w:p w14:paraId="25A500EA" w14:textId="77777777" w:rsidR="00854EDF" w:rsidRPr="004D7F81" w:rsidRDefault="00CA4564" w:rsidP="00606071">
      <w:pPr>
        <w:autoSpaceDE w:val="0"/>
        <w:autoSpaceDN w:val="0"/>
        <w:adjustRightInd w:val="0"/>
        <w:spacing w:after="0" w:line="240" w:lineRule="auto"/>
        <w:rPr>
          <w:rFonts w:ascii="Helv" w:hAnsi="Helv" w:cs="Helv"/>
          <w:b/>
          <w:bCs/>
          <w:color w:val="000000"/>
          <w:sz w:val="20"/>
          <w:szCs w:val="20"/>
        </w:rPr>
      </w:pPr>
      <w:r w:rsidRPr="004D7F81">
        <w:rPr>
          <w:rFonts w:ascii="Helv" w:hAnsi="Helv" w:cs="Helv"/>
          <w:b/>
          <w:bCs/>
          <w:color w:val="000000"/>
          <w:sz w:val="20"/>
          <w:szCs w:val="20"/>
        </w:rPr>
        <w:t xml:space="preserve">OKVIRNI </w:t>
      </w:r>
      <w:r w:rsidR="003B6DE3" w:rsidRPr="004D7F81">
        <w:rPr>
          <w:rFonts w:ascii="Helv" w:hAnsi="Helv" w:cs="Helv"/>
          <w:b/>
          <w:bCs/>
          <w:color w:val="000000"/>
          <w:sz w:val="20"/>
          <w:szCs w:val="20"/>
        </w:rPr>
        <w:t>NAČRT RAZVOJNIH IN VZDRŽEVALNIH DEL</w:t>
      </w:r>
      <w:r w:rsidR="00606071" w:rsidRPr="004D7F81">
        <w:rPr>
          <w:rFonts w:ascii="Helv" w:hAnsi="Helv" w:cs="Helv"/>
          <w:b/>
          <w:bCs/>
          <w:color w:val="000000"/>
          <w:sz w:val="20"/>
          <w:szCs w:val="20"/>
        </w:rPr>
        <w:t>:</w:t>
      </w:r>
    </w:p>
    <w:p w14:paraId="4620D92A" w14:textId="38934171" w:rsidR="00854EDF" w:rsidRPr="00854EDF" w:rsidRDefault="00F1759A" w:rsidP="00854EDF">
      <w:pPr>
        <w:autoSpaceDE w:val="0"/>
        <w:autoSpaceDN w:val="0"/>
        <w:adjustRightInd w:val="0"/>
        <w:spacing w:after="0" w:line="240" w:lineRule="auto"/>
        <w:rPr>
          <w:rFonts w:ascii="Helv" w:hAnsi="Helv" w:cs="Helv"/>
          <w:bCs/>
          <w:sz w:val="20"/>
          <w:szCs w:val="20"/>
        </w:rPr>
      </w:pPr>
      <w:r>
        <w:rPr>
          <w:rFonts w:ascii="Helv" w:hAnsi="Helv" w:cs="Helv"/>
          <w:bCs/>
          <w:sz w:val="20"/>
          <w:szCs w:val="20"/>
        </w:rPr>
        <w:t xml:space="preserve">Ocena časa: </w:t>
      </w:r>
      <w:r>
        <w:rPr>
          <w:rFonts w:ascii="Helv" w:hAnsi="Helv" w:cs="Helv"/>
          <w:bCs/>
          <w:sz w:val="20"/>
          <w:szCs w:val="20"/>
        </w:rPr>
        <w:tab/>
      </w:r>
      <w:r w:rsidR="00854EDF" w:rsidRPr="00854EDF">
        <w:rPr>
          <w:rFonts w:ascii="Helv" w:hAnsi="Helv" w:cs="Helv"/>
          <w:bCs/>
          <w:sz w:val="20"/>
          <w:szCs w:val="20"/>
        </w:rPr>
        <w:t xml:space="preserve">razvoj 2023/2024 </w:t>
      </w:r>
      <w:r w:rsidR="00854EDF" w:rsidRPr="00854EDF">
        <w:rPr>
          <w:rFonts w:ascii="Helv" w:hAnsi="Helv" w:cs="Helv"/>
          <w:bCs/>
          <w:sz w:val="20"/>
          <w:szCs w:val="20"/>
        </w:rPr>
        <w:sym w:font="Wingdings" w:char="F0E0"/>
      </w:r>
      <w:r w:rsidR="00854EDF">
        <w:rPr>
          <w:rFonts w:ascii="Helv" w:hAnsi="Helv" w:cs="Helv"/>
          <w:bCs/>
          <w:sz w:val="20"/>
          <w:szCs w:val="20"/>
        </w:rPr>
        <w:t>cca 3</w:t>
      </w:r>
      <w:r w:rsidR="00854EDF" w:rsidRPr="00854EDF">
        <w:rPr>
          <w:rFonts w:ascii="Helv" w:hAnsi="Helv" w:cs="Helv"/>
          <w:bCs/>
          <w:sz w:val="20"/>
          <w:szCs w:val="20"/>
        </w:rPr>
        <w:t xml:space="preserve">00 UR; </w:t>
      </w:r>
    </w:p>
    <w:p w14:paraId="7537F706" w14:textId="3483F527" w:rsidR="00854EDF" w:rsidRDefault="00854EDF" w:rsidP="00F1759A">
      <w:pPr>
        <w:autoSpaceDE w:val="0"/>
        <w:autoSpaceDN w:val="0"/>
        <w:adjustRightInd w:val="0"/>
        <w:spacing w:after="0" w:line="240" w:lineRule="auto"/>
        <w:ind w:left="708" w:firstLine="708"/>
        <w:rPr>
          <w:rFonts w:ascii="Helv" w:hAnsi="Helv" w:cs="Helv"/>
          <w:bCs/>
          <w:sz w:val="20"/>
          <w:szCs w:val="20"/>
        </w:rPr>
      </w:pPr>
      <w:r w:rsidRPr="00854EDF">
        <w:rPr>
          <w:rFonts w:ascii="Helv" w:hAnsi="Helv" w:cs="Helv"/>
          <w:bCs/>
          <w:sz w:val="20"/>
          <w:szCs w:val="20"/>
        </w:rPr>
        <w:t xml:space="preserve">letno vzdrževanje in manjše nadgradnje </w:t>
      </w:r>
      <w:r w:rsidRPr="00854EDF">
        <w:rPr>
          <w:rFonts w:ascii="Helv" w:hAnsi="Helv" w:cs="Helv"/>
          <w:bCs/>
          <w:sz w:val="20"/>
          <w:szCs w:val="20"/>
        </w:rPr>
        <w:sym w:font="Wingdings" w:char="F0E0"/>
      </w:r>
      <w:r w:rsidRPr="00854EDF">
        <w:rPr>
          <w:rFonts w:ascii="Helv" w:hAnsi="Helv" w:cs="Helv"/>
          <w:bCs/>
          <w:sz w:val="20"/>
          <w:szCs w:val="20"/>
        </w:rPr>
        <w:t xml:space="preserve"> </w:t>
      </w:r>
      <w:r>
        <w:rPr>
          <w:rFonts w:ascii="Helv" w:hAnsi="Helv" w:cs="Helv"/>
          <w:bCs/>
          <w:sz w:val="20"/>
          <w:szCs w:val="20"/>
        </w:rPr>
        <w:t>cca 300</w:t>
      </w:r>
      <w:r w:rsidRPr="00854EDF">
        <w:rPr>
          <w:rFonts w:ascii="Helv" w:hAnsi="Helv" w:cs="Helv"/>
          <w:bCs/>
          <w:sz w:val="20"/>
          <w:szCs w:val="20"/>
        </w:rPr>
        <w:t xml:space="preserve"> UR </w:t>
      </w:r>
    </w:p>
    <w:p w14:paraId="264B57CC" w14:textId="77777777" w:rsidR="00854EDF" w:rsidRPr="008F1F0E" w:rsidRDefault="00854EDF" w:rsidP="00606071">
      <w:pPr>
        <w:autoSpaceDE w:val="0"/>
        <w:autoSpaceDN w:val="0"/>
        <w:adjustRightInd w:val="0"/>
        <w:spacing w:after="0" w:line="240" w:lineRule="auto"/>
        <w:rPr>
          <w:rFonts w:ascii="Helv" w:hAnsi="Helv" w:cs="Helv"/>
          <w:b/>
          <w:sz w:val="20"/>
          <w:szCs w:val="20"/>
        </w:rPr>
      </w:pPr>
    </w:p>
    <w:p w14:paraId="2958EC77" w14:textId="77777777" w:rsidR="00A85A10" w:rsidRPr="00B81917" w:rsidRDefault="00A85A10" w:rsidP="00A85A10">
      <w:pPr>
        <w:pStyle w:val="Odstavekseznama"/>
        <w:numPr>
          <w:ilvl w:val="0"/>
          <w:numId w:val="27"/>
        </w:numPr>
        <w:autoSpaceDE w:val="0"/>
        <w:autoSpaceDN w:val="0"/>
        <w:adjustRightInd w:val="0"/>
        <w:spacing w:after="0" w:line="240" w:lineRule="auto"/>
        <w:rPr>
          <w:rFonts w:ascii="Helv" w:hAnsi="Helv" w:cs="Helv"/>
          <w:color w:val="000000"/>
          <w:sz w:val="20"/>
          <w:szCs w:val="20"/>
        </w:rPr>
      </w:pPr>
      <w:r w:rsidRPr="00B81917">
        <w:rPr>
          <w:rFonts w:ascii="Helv" w:hAnsi="Helv" w:cs="Helv"/>
          <w:color w:val="000000"/>
          <w:sz w:val="20"/>
          <w:szCs w:val="20"/>
        </w:rPr>
        <w:t>Nadgradnje in redno vzdrževanje obstoječe programske opreme</w:t>
      </w:r>
    </w:p>
    <w:p w14:paraId="53510D84" w14:textId="4F125F19" w:rsidR="00606071" w:rsidRPr="00EE6B5A" w:rsidRDefault="00606071" w:rsidP="00A85A10">
      <w:pPr>
        <w:pStyle w:val="Odstavekseznama"/>
        <w:numPr>
          <w:ilvl w:val="0"/>
          <w:numId w:val="27"/>
        </w:numPr>
        <w:autoSpaceDE w:val="0"/>
        <w:autoSpaceDN w:val="0"/>
        <w:adjustRightInd w:val="0"/>
        <w:spacing w:after="0" w:line="240" w:lineRule="auto"/>
        <w:rPr>
          <w:rFonts w:ascii="Helv" w:hAnsi="Helv" w:cs="Helv"/>
          <w:color w:val="000000"/>
          <w:sz w:val="20"/>
          <w:szCs w:val="20"/>
        </w:rPr>
      </w:pPr>
      <w:r w:rsidRPr="00EE6B5A">
        <w:rPr>
          <w:rFonts w:ascii="Helv" w:hAnsi="Helv" w:cs="Helv"/>
          <w:color w:val="000000"/>
          <w:sz w:val="20"/>
          <w:szCs w:val="20"/>
        </w:rPr>
        <w:t>Dopolnitev mehanizma določanja status</w:t>
      </w:r>
      <w:r w:rsidR="00A85A10">
        <w:rPr>
          <w:rFonts w:ascii="Helv" w:hAnsi="Helv" w:cs="Helv"/>
          <w:color w:val="000000"/>
          <w:sz w:val="20"/>
          <w:szCs w:val="20"/>
        </w:rPr>
        <w:t>a</w:t>
      </w:r>
      <w:r w:rsidRPr="00EE6B5A">
        <w:rPr>
          <w:rFonts w:ascii="Helv" w:hAnsi="Helv" w:cs="Helv"/>
          <w:color w:val="000000"/>
          <w:sz w:val="20"/>
          <w:szCs w:val="20"/>
        </w:rPr>
        <w:t xml:space="preserve"> obratov – posodobitev/poenostavitev postopkov</w:t>
      </w:r>
    </w:p>
    <w:p w14:paraId="67807577" w14:textId="77777777" w:rsidR="00606071" w:rsidRPr="00EE6B5A" w:rsidRDefault="00606071" w:rsidP="00A85A10">
      <w:pPr>
        <w:pStyle w:val="Odstavekseznama"/>
        <w:numPr>
          <w:ilvl w:val="0"/>
          <w:numId w:val="29"/>
        </w:numPr>
        <w:autoSpaceDE w:val="0"/>
        <w:autoSpaceDN w:val="0"/>
        <w:adjustRightInd w:val="0"/>
        <w:spacing w:after="0" w:line="240" w:lineRule="auto"/>
        <w:ind w:left="360"/>
        <w:rPr>
          <w:rFonts w:ascii="Helv" w:hAnsi="Helv" w:cs="Helv"/>
          <w:color w:val="000000"/>
          <w:sz w:val="20"/>
          <w:szCs w:val="20"/>
        </w:rPr>
      </w:pPr>
      <w:r w:rsidRPr="00EE6B5A">
        <w:rPr>
          <w:rFonts w:ascii="Helv" w:hAnsi="Helv" w:cs="Helv"/>
          <w:color w:val="000000"/>
          <w:sz w:val="20"/>
          <w:szCs w:val="20"/>
        </w:rPr>
        <w:t>Sprememba dejavnosti oz</w:t>
      </w:r>
      <w:r>
        <w:rPr>
          <w:rFonts w:ascii="Helv" w:hAnsi="Helv" w:cs="Helv"/>
          <w:color w:val="000000"/>
          <w:sz w:val="20"/>
          <w:szCs w:val="20"/>
        </w:rPr>
        <w:t>.</w:t>
      </w:r>
      <w:r w:rsidRPr="00EE6B5A">
        <w:rPr>
          <w:rFonts w:ascii="Helv" w:hAnsi="Helv" w:cs="Helv"/>
          <w:color w:val="000000"/>
          <w:sz w:val="20"/>
          <w:szCs w:val="20"/>
        </w:rPr>
        <w:t xml:space="preserve"> preoblikovanje obrazcev</w:t>
      </w:r>
    </w:p>
    <w:p w14:paraId="46274161" w14:textId="77777777" w:rsidR="00606071" w:rsidRPr="00EE6B5A" w:rsidRDefault="00606071" w:rsidP="00A85A10">
      <w:pPr>
        <w:pStyle w:val="Odstavekseznama"/>
        <w:numPr>
          <w:ilvl w:val="0"/>
          <w:numId w:val="29"/>
        </w:numPr>
        <w:autoSpaceDE w:val="0"/>
        <w:autoSpaceDN w:val="0"/>
        <w:adjustRightInd w:val="0"/>
        <w:spacing w:after="0" w:line="240" w:lineRule="auto"/>
        <w:ind w:left="360"/>
        <w:rPr>
          <w:rFonts w:ascii="Helv" w:hAnsi="Helv" w:cs="Helv"/>
          <w:color w:val="000000"/>
          <w:sz w:val="20"/>
          <w:szCs w:val="20"/>
        </w:rPr>
      </w:pPr>
      <w:r w:rsidRPr="00EE6B5A">
        <w:rPr>
          <w:rFonts w:ascii="Helv" w:hAnsi="Helv" w:cs="Helv"/>
          <w:color w:val="000000"/>
          <w:sz w:val="20"/>
          <w:szCs w:val="20"/>
        </w:rPr>
        <w:t>Priprava poročil za MANCP poročanje</w:t>
      </w:r>
    </w:p>
    <w:p w14:paraId="6B03F656" w14:textId="5719188A" w:rsidR="00606071" w:rsidRPr="00EE6B5A" w:rsidRDefault="00A85A10" w:rsidP="00A85A10">
      <w:pPr>
        <w:pStyle w:val="Odstavekseznama"/>
        <w:numPr>
          <w:ilvl w:val="0"/>
          <w:numId w:val="29"/>
        </w:numPr>
        <w:autoSpaceDE w:val="0"/>
        <w:autoSpaceDN w:val="0"/>
        <w:adjustRightInd w:val="0"/>
        <w:spacing w:after="0" w:line="240" w:lineRule="auto"/>
        <w:ind w:left="360"/>
        <w:rPr>
          <w:rFonts w:ascii="Helv" w:hAnsi="Helv" w:cs="Helv"/>
          <w:color w:val="000000"/>
          <w:sz w:val="20"/>
          <w:szCs w:val="20"/>
        </w:rPr>
      </w:pPr>
      <w:r>
        <w:rPr>
          <w:rFonts w:ascii="Helv" w:hAnsi="Helv" w:cs="Helv"/>
          <w:color w:val="000000"/>
          <w:sz w:val="20"/>
          <w:szCs w:val="20"/>
        </w:rPr>
        <w:t>Nadaljnje p</w:t>
      </w:r>
      <w:r w:rsidR="00606071" w:rsidRPr="00EE6B5A">
        <w:rPr>
          <w:rFonts w:ascii="Helv" w:hAnsi="Helv" w:cs="Helv"/>
          <w:color w:val="000000"/>
          <w:sz w:val="20"/>
          <w:szCs w:val="20"/>
        </w:rPr>
        <w:t>oenotenje</w:t>
      </w:r>
      <w:r>
        <w:rPr>
          <w:rFonts w:ascii="Helv" w:hAnsi="Helv" w:cs="Helv"/>
          <w:color w:val="000000"/>
          <w:sz w:val="20"/>
          <w:szCs w:val="20"/>
        </w:rPr>
        <w:t xml:space="preserve"> in </w:t>
      </w:r>
      <w:r w:rsidR="00606071" w:rsidRPr="00EE6B5A">
        <w:rPr>
          <w:rFonts w:ascii="Helv" w:hAnsi="Helv" w:cs="Helv"/>
          <w:color w:val="000000"/>
          <w:sz w:val="20"/>
          <w:szCs w:val="20"/>
        </w:rPr>
        <w:t xml:space="preserve">dopolnitev iskalnikov </w:t>
      </w:r>
    </w:p>
    <w:p w14:paraId="120E21C1" w14:textId="77777777" w:rsidR="00606071" w:rsidRPr="00EE6B5A" w:rsidRDefault="00606071" w:rsidP="00A85A10">
      <w:pPr>
        <w:pStyle w:val="Odstavekseznama"/>
        <w:numPr>
          <w:ilvl w:val="0"/>
          <w:numId w:val="29"/>
        </w:numPr>
        <w:autoSpaceDE w:val="0"/>
        <w:autoSpaceDN w:val="0"/>
        <w:adjustRightInd w:val="0"/>
        <w:spacing w:after="0" w:line="240" w:lineRule="auto"/>
        <w:ind w:left="360"/>
        <w:rPr>
          <w:rFonts w:ascii="Helv" w:hAnsi="Helv" w:cs="Helv"/>
          <w:color w:val="000000"/>
          <w:sz w:val="20"/>
          <w:szCs w:val="20"/>
        </w:rPr>
      </w:pPr>
      <w:r w:rsidRPr="00EE6B5A">
        <w:rPr>
          <w:rFonts w:ascii="Helv" w:hAnsi="Helv" w:cs="Helv"/>
          <w:color w:val="000000"/>
          <w:sz w:val="20"/>
          <w:szCs w:val="20"/>
        </w:rPr>
        <w:t>Dopolnitve zaradi spremenjenih pravnih podlag</w:t>
      </w:r>
    </w:p>
    <w:p w14:paraId="610C21A1" w14:textId="5ED4980C" w:rsidR="00606071" w:rsidRPr="00A85A10" w:rsidRDefault="00606071" w:rsidP="00A85A10">
      <w:pPr>
        <w:pStyle w:val="Odstavekseznama"/>
        <w:numPr>
          <w:ilvl w:val="0"/>
          <w:numId w:val="29"/>
        </w:numPr>
        <w:autoSpaceDE w:val="0"/>
        <w:autoSpaceDN w:val="0"/>
        <w:adjustRightInd w:val="0"/>
        <w:spacing w:after="0" w:line="240" w:lineRule="auto"/>
        <w:ind w:left="360"/>
        <w:rPr>
          <w:rFonts w:ascii="Helv" w:hAnsi="Helv" w:cs="Helv"/>
          <w:color w:val="000000"/>
          <w:sz w:val="20"/>
          <w:szCs w:val="20"/>
        </w:rPr>
      </w:pPr>
      <w:r w:rsidRPr="00EE6B5A">
        <w:rPr>
          <w:rFonts w:ascii="Helv" w:hAnsi="Helv" w:cs="Helv"/>
          <w:color w:val="000000"/>
          <w:sz w:val="20"/>
          <w:szCs w:val="20"/>
        </w:rPr>
        <w:t>Povezovanje z uradno evidenco ESUB</w:t>
      </w:r>
      <w:r w:rsidR="00A85A10">
        <w:rPr>
          <w:rFonts w:ascii="Helv" w:hAnsi="Helv" w:cs="Helv"/>
          <w:color w:val="000000"/>
          <w:sz w:val="20"/>
          <w:szCs w:val="20"/>
        </w:rPr>
        <w:t xml:space="preserve">; </w:t>
      </w:r>
      <w:r w:rsidRPr="00A85A10">
        <w:rPr>
          <w:rFonts w:ascii="Helv" w:hAnsi="Helv" w:cs="Helv"/>
          <w:color w:val="000000"/>
          <w:sz w:val="20"/>
          <w:szCs w:val="20"/>
        </w:rPr>
        <w:t>obstoječe nosilce dejavnosti oz. obrate povezovati z AJPES, kjer je mogoče;</w:t>
      </w:r>
    </w:p>
    <w:p w14:paraId="29730D0F" w14:textId="26917CC2" w:rsidR="00606071" w:rsidRPr="00B81917" w:rsidRDefault="00606071" w:rsidP="00A85A10">
      <w:pPr>
        <w:pStyle w:val="Odstavekseznama"/>
        <w:numPr>
          <w:ilvl w:val="0"/>
          <w:numId w:val="29"/>
        </w:numPr>
        <w:autoSpaceDE w:val="0"/>
        <w:autoSpaceDN w:val="0"/>
        <w:adjustRightInd w:val="0"/>
        <w:spacing w:after="0" w:line="240" w:lineRule="auto"/>
        <w:ind w:left="360"/>
        <w:rPr>
          <w:rFonts w:ascii="Helv" w:hAnsi="Helv" w:cs="Helv"/>
          <w:color w:val="000000"/>
          <w:sz w:val="20"/>
          <w:szCs w:val="20"/>
        </w:rPr>
      </w:pPr>
      <w:r w:rsidRPr="00B81917">
        <w:rPr>
          <w:rFonts w:ascii="Helv" w:hAnsi="Helv" w:cs="Helv"/>
          <w:color w:val="000000"/>
          <w:sz w:val="20"/>
          <w:szCs w:val="20"/>
        </w:rPr>
        <w:t>Avtomatizacija preimenovanj, sprememb nazivov ali sprememba naslova NŽD in obrate brez veljavnega naslova</w:t>
      </w:r>
      <w:r w:rsidR="00B81917">
        <w:rPr>
          <w:rFonts w:ascii="Helv" w:hAnsi="Helv" w:cs="Helv"/>
          <w:color w:val="000000"/>
          <w:sz w:val="20"/>
          <w:szCs w:val="20"/>
        </w:rPr>
        <w:t xml:space="preserve"> </w:t>
      </w:r>
      <w:r w:rsidR="00B81917" w:rsidRPr="00B81917">
        <w:rPr>
          <w:rFonts w:ascii="Helv" w:hAnsi="Helv" w:cs="Helv"/>
          <w:color w:val="000000"/>
          <w:sz w:val="20"/>
          <w:szCs w:val="20"/>
        </w:rPr>
        <w:t>(kioski, prevozniki)</w:t>
      </w:r>
    </w:p>
    <w:p w14:paraId="3DC8BDAF" w14:textId="5EC303D4" w:rsidR="00606071" w:rsidRPr="00EE6B5A" w:rsidRDefault="00606071" w:rsidP="00A85A10">
      <w:pPr>
        <w:pStyle w:val="Odstavekseznama"/>
        <w:numPr>
          <w:ilvl w:val="0"/>
          <w:numId w:val="29"/>
        </w:numPr>
        <w:autoSpaceDE w:val="0"/>
        <w:autoSpaceDN w:val="0"/>
        <w:adjustRightInd w:val="0"/>
        <w:spacing w:after="0" w:line="240" w:lineRule="auto"/>
        <w:ind w:left="360"/>
        <w:rPr>
          <w:rFonts w:ascii="Helv" w:hAnsi="Helv" w:cs="Helv"/>
          <w:color w:val="000000"/>
          <w:sz w:val="20"/>
          <w:szCs w:val="20"/>
        </w:rPr>
      </w:pPr>
      <w:r>
        <w:rPr>
          <w:rFonts w:ascii="Helv" w:hAnsi="Helv" w:cs="Helv"/>
          <w:color w:val="000000"/>
          <w:sz w:val="20"/>
          <w:szCs w:val="20"/>
        </w:rPr>
        <w:t>L</w:t>
      </w:r>
      <w:r w:rsidRPr="00EE6B5A">
        <w:rPr>
          <w:rFonts w:ascii="Helv" w:hAnsi="Helv" w:cs="Helv"/>
          <w:color w:val="000000"/>
          <w:sz w:val="20"/>
          <w:szCs w:val="20"/>
        </w:rPr>
        <w:t xml:space="preserve">očitev dela podatkov o obratih, ki je vezan na AHL od ostalih, </w:t>
      </w:r>
      <w:r w:rsidR="00B81917">
        <w:rPr>
          <w:rFonts w:ascii="Helv" w:hAnsi="Helv" w:cs="Helv"/>
          <w:color w:val="000000"/>
          <w:sz w:val="20"/>
          <w:szCs w:val="20"/>
        </w:rPr>
        <w:t>kjer</w:t>
      </w:r>
      <w:r w:rsidRPr="00EE6B5A">
        <w:rPr>
          <w:rFonts w:ascii="Helv" w:hAnsi="Helv" w:cs="Helv"/>
          <w:color w:val="000000"/>
          <w:sz w:val="20"/>
          <w:szCs w:val="20"/>
        </w:rPr>
        <w:t xml:space="preserve"> je potrebno</w:t>
      </w:r>
    </w:p>
    <w:p w14:paraId="5921B61E" w14:textId="77777777" w:rsidR="00606071" w:rsidRDefault="00606071" w:rsidP="00A85A10">
      <w:pPr>
        <w:pStyle w:val="Odstavekseznama"/>
        <w:numPr>
          <w:ilvl w:val="0"/>
          <w:numId w:val="29"/>
        </w:numPr>
        <w:autoSpaceDE w:val="0"/>
        <w:autoSpaceDN w:val="0"/>
        <w:adjustRightInd w:val="0"/>
        <w:spacing w:after="0" w:line="240" w:lineRule="auto"/>
        <w:ind w:left="360"/>
        <w:rPr>
          <w:rFonts w:ascii="Helv" w:hAnsi="Helv" w:cs="Helv"/>
          <w:color w:val="000000"/>
          <w:sz w:val="20"/>
          <w:szCs w:val="20"/>
        </w:rPr>
      </w:pPr>
      <w:r>
        <w:rPr>
          <w:rFonts w:ascii="Helv" w:hAnsi="Helv" w:cs="Helv"/>
          <w:color w:val="000000"/>
          <w:sz w:val="20"/>
          <w:szCs w:val="20"/>
        </w:rPr>
        <w:t>P</w:t>
      </w:r>
      <w:r w:rsidRPr="00EE6B5A">
        <w:rPr>
          <w:rFonts w:ascii="Helv" w:hAnsi="Helv" w:cs="Helv"/>
          <w:color w:val="000000"/>
          <w:sz w:val="20"/>
          <w:szCs w:val="20"/>
        </w:rPr>
        <w:t xml:space="preserve">oenotenje ribogojnic, </w:t>
      </w:r>
      <w:r>
        <w:rPr>
          <w:rFonts w:ascii="Helv" w:hAnsi="Helv" w:cs="Helv"/>
          <w:color w:val="000000"/>
          <w:sz w:val="20"/>
          <w:szCs w:val="20"/>
        </w:rPr>
        <w:t xml:space="preserve">(kot npr. </w:t>
      </w:r>
      <w:r w:rsidRPr="00EE6B5A">
        <w:rPr>
          <w:rFonts w:ascii="Helv" w:hAnsi="Helv" w:cs="Helv"/>
          <w:color w:val="000000"/>
          <w:sz w:val="20"/>
          <w:szCs w:val="20"/>
        </w:rPr>
        <w:t>čebelnjak</w:t>
      </w:r>
      <w:r>
        <w:rPr>
          <w:rFonts w:ascii="Helv" w:hAnsi="Helv" w:cs="Helv"/>
          <w:color w:val="000000"/>
          <w:sz w:val="20"/>
          <w:szCs w:val="20"/>
        </w:rPr>
        <w:t>i)</w:t>
      </w:r>
      <w:r w:rsidRPr="00EE6B5A">
        <w:rPr>
          <w:rFonts w:ascii="Helv" w:hAnsi="Helv" w:cs="Helv"/>
          <w:color w:val="000000"/>
          <w:sz w:val="20"/>
          <w:szCs w:val="20"/>
        </w:rPr>
        <w:t>, ki tržijo</w:t>
      </w:r>
    </w:p>
    <w:p w14:paraId="7D548B0A" w14:textId="620E322F" w:rsidR="00606071" w:rsidRPr="00B81917" w:rsidRDefault="00606071" w:rsidP="00B81917">
      <w:pPr>
        <w:pStyle w:val="Odstavekseznama"/>
        <w:numPr>
          <w:ilvl w:val="0"/>
          <w:numId w:val="29"/>
        </w:numPr>
        <w:autoSpaceDE w:val="0"/>
        <w:autoSpaceDN w:val="0"/>
        <w:adjustRightInd w:val="0"/>
        <w:spacing w:after="0" w:line="240" w:lineRule="auto"/>
        <w:ind w:left="360"/>
        <w:rPr>
          <w:rFonts w:ascii="Helv" w:hAnsi="Helv" w:cs="Helv"/>
          <w:color w:val="000000"/>
          <w:sz w:val="20"/>
          <w:szCs w:val="20"/>
        </w:rPr>
      </w:pPr>
      <w:r w:rsidRPr="00B81917">
        <w:rPr>
          <w:rFonts w:ascii="Helv" w:hAnsi="Helv" w:cs="Helv"/>
          <w:color w:val="000000"/>
          <w:sz w:val="20"/>
          <w:szCs w:val="20"/>
        </w:rPr>
        <w:t xml:space="preserve">Dopolnitev izpisa v </w:t>
      </w:r>
      <w:proofErr w:type="spellStart"/>
      <w:r w:rsidRPr="00B81917">
        <w:rPr>
          <w:rFonts w:ascii="Helv" w:hAnsi="Helv" w:cs="Helv"/>
          <w:color w:val="000000"/>
          <w:sz w:val="20"/>
          <w:szCs w:val="20"/>
        </w:rPr>
        <w:t>exc</w:t>
      </w:r>
      <w:proofErr w:type="spellEnd"/>
      <w:r w:rsidRPr="00B81917">
        <w:rPr>
          <w:rFonts w:ascii="Helv" w:hAnsi="Helv" w:cs="Helv"/>
          <w:color w:val="000000"/>
          <w:sz w:val="20"/>
          <w:szCs w:val="20"/>
        </w:rPr>
        <w:t>. datoteko</w:t>
      </w:r>
    </w:p>
    <w:p w14:paraId="2F66FF49" w14:textId="7A76CD01" w:rsidR="00606071" w:rsidRPr="00B81917" w:rsidRDefault="00606071" w:rsidP="00B81917">
      <w:pPr>
        <w:pStyle w:val="Odstavekseznama"/>
        <w:numPr>
          <w:ilvl w:val="0"/>
          <w:numId w:val="29"/>
        </w:numPr>
        <w:autoSpaceDE w:val="0"/>
        <w:autoSpaceDN w:val="0"/>
        <w:adjustRightInd w:val="0"/>
        <w:spacing w:after="0" w:line="240" w:lineRule="auto"/>
        <w:ind w:left="360"/>
        <w:rPr>
          <w:rFonts w:ascii="Helv" w:hAnsi="Helv" w:cs="Helv"/>
          <w:color w:val="000000"/>
          <w:sz w:val="20"/>
          <w:szCs w:val="20"/>
        </w:rPr>
      </w:pPr>
      <w:r w:rsidRPr="00B81917">
        <w:rPr>
          <w:rFonts w:ascii="Helv" w:hAnsi="Helv" w:cs="Helv"/>
          <w:color w:val="000000"/>
          <w:sz w:val="20"/>
          <w:szCs w:val="20"/>
        </w:rPr>
        <w:t xml:space="preserve">Priprava e-obrazca, vloge z namenom samostojnega vpisa obrata s strani NŽD </w:t>
      </w:r>
    </w:p>
    <w:p w14:paraId="1D5C68B7" w14:textId="0656E085" w:rsidR="00606071" w:rsidRPr="00B81917" w:rsidRDefault="00606071" w:rsidP="00B81917">
      <w:pPr>
        <w:pStyle w:val="Odstavekseznama"/>
        <w:numPr>
          <w:ilvl w:val="0"/>
          <w:numId w:val="29"/>
        </w:numPr>
        <w:autoSpaceDE w:val="0"/>
        <w:autoSpaceDN w:val="0"/>
        <w:adjustRightInd w:val="0"/>
        <w:spacing w:after="0" w:line="240" w:lineRule="auto"/>
        <w:ind w:left="360"/>
        <w:rPr>
          <w:rFonts w:ascii="Helv" w:hAnsi="Helv" w:cs="Helv"/>
          <w:color w:val="000000"/>
          <w:sz w:val="20"/>
          <w:szCs w:val="20"/>
        </w:rPr>
      </w:pPr>
      <w:r w:rsidRPr="00B81917">
        <w:rPr>
          <w:rFonts w:ascii="Helv" w:hAnsi="Helv" w:cs="Helv"/>
          <w:color w:val="000000"/>
          <w:sz w:val="20"/>
          <w:szCs w:val="20"/>
        </w:rPr>
        <w:t>Nadgradnja s prejetim e-sporočilom/obvestilom na SIRIS, v primeru registracije nove</w:t>
      </w:r>
      <w:r w:rsidR="00B81917" w:rsidRPr="00B81917">
        <w:rPr>
          <w:rFonts w:ascii="Helv" w:hAnsi="Helv" w:cs="Helv"/>
          <w:color w:val="000000"/>
          <w:sz w:val="20"/>
          <w:szCs w:val="20"/>
        </w:rPr>
        <w:t>ga obrata -</w:t>
      </w:r>
      <w:r w:rsidRPr="00B81917">
        <w:rPr>
          <w:rFonts w:ascii="Helv" w:hAnsi="Helv" w:cs="Helv"/>
          <w:color w:val="000000"/>
          <w:sz w:val="20"/>
          <w:szCs w:val="20"/>
        </w:rPr>
        <w:t xml:space="preserve"> klavnice</w:t>
      </w:r>
    </w:p>
    <w:p w14:paraId="7D29FC1C" w14:textId="77777777" w:rsidR="00606071" w:rsidRPr="00B81917" w:rsidRDefault="00606071" w:rsidP="00B81917">
      <w:pPr>
        <w:pStyle w:val="Odstavekseznama"/>
        <w:numPr>
          <w:ilvl w:val="0"/>
          <w:numId w:val="29"/>
        </w:numPr>
        <w:autoSpaceDE w:val="0"/>
        <w:autoSpaceDN w:val="0"/>
        <w:adjustRightInd w:val="0"/>
        <w:spacing w:after="0" w:line="240" w:lineRule="auto"/>
        <w:ind w:left="360"/>
        <w:rPr>
          <w:rFonts w:ascii="Helv" w:hAnsi="Helv" w:cs="Helv"/>
          <w:color w:val="000000"/>
          <w:sz w:val="20"/>
          <w:szCs w:val="20"/>
        </w:rPr>
      </w:pPr>
      <w:r w:rsidRPr="00B81917">
        <w:rPr>
          <w:rFonts w:ascii="Helv" w:hAnsi="Helv" w:cs="Helv"/>
          <w:color w:val="000000"/>
          <w:sz w:val="20"/>
          <w:szCs w:val="20"/>
        </w:rPr>
        <w:t xml:space="preserve">Priprava analiz </w:t>
      </w:r>
    </w:p>
    <w:p w14:paraId="6D6E5A5C" w14:textId="24FD848E" w:rsidR="00606071" w:rsidRDefault="00606071" w:rsidP="00606071">
      <w:pPr>
        <w:spacing w:after="0" w:line="240" w:lineRule="auto"/>
        <w:rPr>
          <w:rFonts w:ascii="Arial" w:hAnsi="Arial" w:cs="Arial"/>
          <w:color w:val="000000"/>
          <w:sz w:val="20"/>
          <w:szCs w:val="20"/>
        </w:rPr>
      </w:pPr>
    </w:p>
    <w:p w14:paraId="339185D4" w14:textId="65DD8294" w:rsidR="007720C4" w:rsidRPr="004D7F81" w:rsidRDefault="00B81917" w:rsidP="004D7F81">
      <w:pPr>
        <w:pStyle w:val="Odstavekseznama"/>
        <w:pBdr>
          <w:top w:val="single" w:sz="4" w:space="1" w:color="auto"/>
          <w:left w:val="single" w:sz="4" w:space="4" w:color="auto"/>
          <w:bottom w:val="single" w:sz="4" w:space="1" w:color="auto"/>
          <w:right w:val="single" w:sz="4" w:space="4" w:color="auto"/>
        </w:pBdr>
        <w:spacing w:before="100" w:beforeAutospacing="1" w:after="100" w:afterAutospacing="1" w:line="240" w:lineRule="auto"/>
        <w:ind w:left="0"/>
        <w:outlineLvl w:val="1"/>
        <w:rPr>
          <w:rFonts w:ascii="Arial" w:eastAsia="Times New Roman" w:hAnsi="Arial" w:cs="Arial"/>
          <w:b/>
          <w:sz w:val="20"/>
          <w:szCs w:val="20"/>
          <w:lang w:eastAsia="sl-SI"/>
        </w:rPr>
      </w:pPr>
      <w:r w:rsidRPr="004D7F81">
        <w:rPr>
          <w:rFonts w:ascii="Arial" w:hAnsi="Arial" w:cs="Arial"/>
          <w:b/>
          <w:sz w:val="20"/>
          <w:szCs w:val="20"/>
        </w:rPr>
        <w:t>ZDPROM</w:t>
      </w:r>
    </w:p>
    <w:p w14:paraId="27980552" w14:textId="74B3A38A" w:rsidR="007720C4" w:rsidRPr="003B6DE3" w:rsidRDefault="006A7C90" w:rsidP="00B81917">
      <w:pPr>
        <w:autoSpaceDE w:val="0"/>
        <w:autoSpaceDN w:val="0"/>
        <w:adjustRightInd w:val="0"/>
        <w:spacing w:after="0" w:line="240" w:lineRule="auto"/>
        <w:jc w:val="both"/>
        <w:rPr>
          <w:rFonts w:ascii="Arial" w:eastAsia="Times New Roman" w:hAnsi="Arial" w:cs="Arial"/>
          <w:sz w:val="20"/>
          <w:szCs w:val="20"/>
          <w:lang w:eastAsia="zh-CN"/>
        </w:rPr>
      </w:pPr>
      <w:r w:rsidRPr="00D83D68">
        <w:rPr>
          <w:rFonts w:ascii="Arial" w:eastAsia="Times New Roman" w:hAnsi="Arial" w:cs="Arial"/>
          <w:sz w:val="20"/>
          <w:szCs w:val="20"/>
          <w:lang w:eastAsia="zh-CN"/>
        </w:rPr>
        <w:t xml:space="preserve">Spletna aplikacija prometa z </w:t>
      </w:r>
      <w:r w:rsidRPr="004D7F81">
        <w:rPr>
          <w:rFonts w:ascii="Arial" w:eastAsia="Times New Roman" w:hAnsi="Arial" w:cs="Arial"/>
          <w:sz w:val="20"/>
          <w:szCs w:val="20"/>
          <w:lang w:eastAsia="zh-CN"/>
        </w:rPr>
        <w:t xml:space="preserve">zdravili </w:t>
      </w:r>
      <w:r w:rsidR="00B81917" w:rsidRPr="004D7F81">
        <w:rPr>
          <w:rFonts w:ascii="Arial" w:eastAsia="Times New Roman" w:hAnsi="Arial" w:cs="Arial"/>
          <w:sz w:val="20"/>
          <w:szCs w:val="20"/>
          <w:lang w:eastAsia="zh-CN"/>
        </w:rPr>
        <w:t>(</w:t>
      </w:r>
      <w:r w:rsidR="00B81917" w:rsidRPr="004D7F81">
        <w:rPr>
          <w:rFonts w:ascii="Arial" w:hAnsi="Arial" w:cs="Arial"/>
          <w:sz w:val="20"/>
          <w:szCs w:val="20"/>
        </w:rPr>
        <w:t xml:space="preserve">ZDPROM) </w:t>
      </w:r>
      <w:r w:rsidR="003B6DE3" w:rsidRPr="004D7F81">
        <w:rPr>
          <w:rFonts w:ascii="Arial" w:eastAsia="Times New Roman" w:hAnsi="Arial" w:cs="Arial"/>
          <w:sz w:val="20"/>
          <w:szCs w:val="20"/>
          <w:lang w:eastAsia="zh-CN"/>
        </w:rPr>
        <w:t>podpira</w:t>
      </w:r>
      <w:r w:rsidR="003B6DE3">
        <w:rPr>
          <w:rFonts w:ascii="Arial" w:eastAsia="Times New Roman" w:hAnsi="Arial" w:cs="Arial"/>
          <w:sz w:val="20"/>
          <w:szCs w:val="20"/>
          <w:lang w:eastAsia="zh-CN"/>
        </w:rPr>
        <w:t xml:space="preserve"> poročanje veletrgovcev o prometu zdravil. </w:t>
      </w:r>
      <w:r w:rsidRPr="00D83D68">
        <w:rPr>
          <w:rFonts w:ascii="Arial" w:hAnsi="Arial" w:cs="Arial"/>
          <w:sz w:val="20"/>
          <w:szCs w:val="20"/>
        </w:rPr>
        <w:t xml:space="preserve">Dostop do posameznih sklopov znotraj aplikacije je odvisen od vloge, ki je dodeljena posameznemu uporabniku. Ker imajo veleprodajalci ključno vlogo pri sporočanju obsega prodaje zdravil, imajo le-ti omogočen dostop do prenosa podatkov. </w:t>
      </w:r>
      <w:r w:rsidR="007720C4" w:rsidRPr="00D83D68">
        <w:rPr>
          <w:rFonts w:ascii="Arial" w:hAnsi="Arial" w:cs="Arial"/>
          <w:sz w:val="20"/>
          <w:szCs w:val="20"/>
        </w:rPr>
        <w:t>Aplikacija je namenjena vodenju in urejanju registra zdravil za katere se sporoča prodaja/poraba, kot tudi spremljanju prodaje zdravil za posameznega veleprodajalca ter pripravi in obdelavi podatkov, ki predstavljajo temelj za izdelavo poročil.</w:t>
      </w:r>
      <w:r w:rsidR="00B81917">
        <w:rPr>
          <w:rFonts w:ascii="Arial" w:hAnsi="Arial" w:cs="Arial"/>
          <w:sz w:val="20"/>
          <w:szCs w:val="20"/>
        </w:rPr>
        <w:t xml:space="preserve"> </w:t>
      </w:r>
      <w:r w:rsidR="007720C4">
        <w:rPr>
          <w:rFonts w:ascii="Helv" w:hAnsi="Helv" w:cs="Helv"/>
          <w:color w:val="000000"/>
          <w:sz w:val="20"/>
          <w:szCs w:val="20"/>
        </w:rPr>
        <w:t xml:space="preserve">Aplikacija podpira vodenje in urejanje registra zdravil, s katero spremljamo njihovo prodajo (promet) od posameznega veletrgovca do maloprodaje: </w:t>
      </w:r>
    </w:p>
    <w:p w14:paraId="37A8C2A6" w14:textId="77777777" w:rsidR="007720C4" w:rsidRDefault="007720C4" w:rsidP="007720C4">
      <w:pPr>
        <w:pStyle w:val="Odstavekseznama"/>
        <w:numPr>
          <w:ilvl w:val="0"/>
          <w:numId w:val="32"/>
        </w:num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Letno poročanje veleprodajalcev o prometu zdravil (periodično do določenega roka)</w:t>
      </w:r>
    </w:p>
    <w:p w14:paraId="604031E5" w14:textId="77777777" w:rsidR="007720C4" w:rsidRDefault="007720C4" w:rsidP="007720C4">
      <w:pPr>
        <w:pStyle w:val="Odstavekseznama"/>
        <w:numPr>
          <w:ilvl w:val="0"/>
          <w:numId w:val="32"/>
        </w:num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Sestava poročila za poročanje protimikrobnih zdravil na Evropsko Komisijo (EMA/ESVAC)</w:t>
      </w:r>
    </w:p>
    <w:p w14:paraId="19C704FF" w14:textId="77777777" w:rsidR="007720C4" w:rsidRDefault="007720C4" w:rsidP="007720C4">
      <w:pPr>
        <w:pStyle w:val="Odstavekseznama"/>
        <w:numPr>
          <w:ilvl w:val="0"/>
          <w:numId w:val="32"/>
        </w:num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 xml:space="preserve">Izdelava drugih poročil prometa zdravil za nacionalne potrebe </w:t>
      </w:r>
    </w:p>
    <w:p w14:paraId="03176635" w14:textId="77777777" w:rsidR="007720C4" w:rsidRDefault="007720C4" w:rsidP="007720C4">
      <w:pPr>
        <w:pStyle w:val="Odstavekseznama"/>
        <w:numPr>
          <w:ilvl w:val="0"/>
          <w:numId w:val="32"/>
        </w:num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 xml:space="preserve">Dostopnost aplikacije na UO UVHVVR za podporo nadzoru </w:t>
      </w:r>
    </w:p>
    <w:p w14:paraId="33B8C23E" w14:textId="5F08A537" w:rsidR="007720C4" w:rsidRDefault="000B7569" w:rsidP="007720C4">
      <w:pPr>
        <w:pStyle w:val="Odstavekseznama"/>
        <w:numPr>
          <w:ilvl w:val="0"/>
          <w:numId w:val="32"/>
        </w:num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Funkcionalnosti</w:t>
      </w:r>
      <w:r w:rsidR="007720C4">
        <w:rPr>
          <w:rFonts w:ascii="Helv" w:hAnsi="Helv" w:cs="Helv"/>
          <w:color w:val="000000"/>
          <w:sz w:val="20"/>
          <w:szCs w:val="20"/>
        </w:rPr>
        <w:t xml:space="preserve"> aplikacije za asistenta administratorja </w:t>
      </w:r>
    </w:p>
    <w:p w14:paraId="7941A711" w14:textId="77777777" w:rsidR="007720C4" w:rsidRDefault="007720C4" w:rsidP="007720C4">
      <w:pPr>
        <w:autoSpaceDE w:val="0"/>
        <w:autoSpaceDN w:val="0"/>
        <w:adjustRightInd w:val="0"/>
        <w:spacing w:after="0" w:line="240" w:lineRule="auto"/>
        <w:rPr>
          <w:rFonts w:ascii="Helv" w:hAnsi="Helv" w:cs="Helv"/>
          <w:b/>
          <w:bCs/>
          <w:color w:val="000000"/>
          <w:sz w:val="20"/>
          <w:szCs w:val="20"/>
          <w:u w:val="single"/>
        </w:rPr>
      </w:pPr>
    </w:p>
    <w:p w14:paraId="393A815D" w14:textId="77777777" w:rsidR="00854EDF" w:rsidRPr="004D7F81" w:rsidRDefault="00CA4564" w:rsidP="00854EDF">
      <w:pPr>
        <w:autoSpaceDE w:val="0"/>
        <w:autoSpaceDN w:val="0"/>
        <w:adjustRightInd w:val="0"/>
        <w:spacing w:after="0" w:line="240" w:lineRule="auto"/>
        <w:rPr>
          <w:rFonts w:ascii="Helv" w:hAnsi="Helv" w:cs="Helv"/>
          <w:bCs/>
          <w:sz w:val="20"/>
          <w:szCs w:val="20"/>
        </w:rPr>
      </w:pPr>
      <w:r w:rsidRPr="004D7F81">
        <w:rPr>
          <w:rFonts w:ascii="Helv" w:hAnsi="Helv" w:cs="Helv"/>
          <w:b/>
          <w:bCs/>
          <w:color w:val="000000"/>
          <w:sz w:val="20"/>
          <w:szCs w:val="20"/>
        </w:rPr>
        <w:t xml:space="preserve">OKVIRNI  </w:t>
      </w:r>
      <w:r w:rsidR="003B6DE3" w:rsidRPr="004D7F81">
        <w:rPr>
          <w:rFonts w:ascii="Helv" w:hAnsi="Helv" w:cs="Helv"/>
          <w:b/>
          <w:bCs/>
          <w:color w:val="000000"/>
          <w:sz w:val="20"/>
          <w:szCs w:val="20"/>
        </w:rPr>
        <w:t>NAČRT RAZVOJNIH IN VZDRŽEVALNIH DEL</w:t>
      </w:r>
      <w:r w:rsidR="007720C4" w:rsidRPr="004D7F81">
        <w:rPr>
          <w:rFonts w:ascii="Helv" w:hAnsi="Helv" w:cs="Helv"/>
          <w:b/>
          <w:bCs/>
          <w:color w:val="000000"/>
          <w:sz w:val="20"/>
          <w:szCs w:val="20"/>
        </w:rPr>
        <w:t>:</w:t>
      </w:r>
      <w:r w:rsidR="00854EDF" w:rsidRPr="004D7F81">
        <w:rPr>
          <w:rFonts w:ascii="Helv" w:hAnsi="Helv" w:cs="Helv"/>
          <w:bCs/>
          <w:sz w:val="20"/>
          <w:szCs w:val="20"/>
        </w:rPr>
        <w:t xml:space="preserve"> </w:t>
      </w:r>
    </w:p>
    <w:p w14:paraId="03DCB9BB" w14:textId="6812A782" w:rsidR="00854EDF" w:rsidRDefault="00F1759A" w:rsidP="00854EDF">
      <w:pPr>
        <w:autoSpaceDE w:val="0"/>
        <w:autoSpaceDN w:val="0"/>
        <w:adjustRightInd w:val="0"/>
        <w:spacing w:after="0" w:line="240" w:lineRule="auto"/>
        <w:rPr>
          <w:rFonts w:ascii="Helv" w:hAnsi="Helv" w:cs="Helv"/>
          <w:bCs/>
          <w:sz w:val="20"/>
          <w:szCs w:val="20"/>
        </w:rPr>
      </w:pPr>
      <w:r>
        <w:rPr>
          <w:rFonts w:ascii="Helv" w:hAnsi="Helv" w:cs="Helv"/>
          <w:bCs/>
          <w:sz w:val="20"/>
          <w:szCs w:val="20"/>
        </w:rPr>
        <w:t xml:space="preserve">Ocena časa: </w:t>
      </w:r>
      <w:r>
        <w:rPr>
          <w:rFonts w:ascii="Helv" w:hAnsi="Helv" w:cs="Helv"/>
          <w:bCs/>
          <w:sz w:val="20"/>
          <w:szCs w:val="20"/>
        </w:rPr>
        <w:tab/>
      </w:r>
      <w:r w:rsidR="00854EDF" w:rsidRPr="00854EDF">
        <w:rPr>
          <w:rFonts w:ascii="Helv" w:hAnsi="Helv" w:cs="Helv"/>
          <w:bCs/>
          <w:sz w:val="20"/>
          <w:szCs w:val="20"/>
        </w:rPr>
        <w:t xml:space="preserve">letno vzdrževanje in manjše nadgradnje </w:t>
      </w:r>
      <w:r w:rsidR="00854EDF" w:rsidRPr="00854EDF">
        <w:rPr>
          <w:rFonts w:ascii="Helv" w:hAnsi="Helv" w:cs="Helv"/>
          <w:bCs/>
          <w:sz w:val="20"/>
          <w:szCs w:val="20"/>
        </w:rPr>
        <w:sym w:font="Wingdings" w:char="F0E0"/>
      </w:r>
      <w:r w:rsidR="00854EDF" w:rsidRPr="00854EDF">
        <w:rPr>
          <w:rFonts w:ascii="Helv" w:hAnsi="Helv" w:cs="Helv"/>
          <w:bCs/>
          <w:sz w:val="20"/>
          <w:szCs w:val="20"/>
        </w:rPr>
        <w:t xml:space="preserve"> </w:t>
      </w:r>
      <w:r w:rsidR="00854EDF">
        <w:rPr>
          <w:rFonts w:ascii="Helv" w:hAnsi="Helv" w:cs="Helv"/>
          <w:bCs/>
          <w:sz w:val="20"/>
          <w:szCs w:val="20"/>
        </w:rPr>
        <w:t>3</w:t>
      </w:r>
      <w:r w:rsidR="00854EDF" w:rsidRPr="00854EDF">
        <w:rPr>
          <w:rFonts w:ascii="Helv" w:hAnsi="Helv" w:cs="Helv"/>
          <w:bCs/>
          <w:sz w:val="20"/>
          <w:szCs w:val="20"/>
        </w:rPr>
        <w:t xml:space="preserve">00 – </w:t>
      </w:r>
      <w:r w:rsidR="00854EDF">
        <w:rPr>
          <w:rFonts w:ascii="Helv" w:hAnsi="Helv" w:cs="Helv"/>
          <w:bCs/>
          <w:sz w:val="20"/>
          <w:szCs w:val="20"/>
        </w:rPr>
        <w:t>4</w:t>
      </w:r>
      <w:r w:rsidR="00854EDF" w:rsidRPr="00854EDF">
        <w:rPr>
          <w:rFonts w:ascii="Helv" w:hAnsi="Helv" w:cs="Helv"/>
          <w:bCs/>
          <w:sz w:val="20"/>
          <w:szCs w:val="20"/>
        </w:rPr>
        <w:t xml:space="preserve">00 UR </w:t>
      </w:r>
    </w:p>
    <w:p w14:paraId="39D7DE40" w14:textId="77777777" w:rsidR="00B81917" w:rsidRDefault="00B81917" w:rsidP="00B81917">
      <w:pPr>
        <w:autoSpaceDE w:val="0"/>
        <w:autoSpaceDN w:val="0"/>
        <w:adjustRightInd w:val="0"/>
        <w:spacing w:after="0" w:line="240" w:lineRule="auto"/>
      </w:pPr>
    </w:p>
    <w:p w14:paraId="29760269" w14:textId="77777777" w:rsidR="00B81917" w:rsidRPr="00FC1BE7" w:rsidRDefault="00B81917" w:rsidP="004D7F81">
      <w:pPr>
        <w:pStyle w:val="Odstavekseznama"/>
        <w:numPr>
          <w:ilvl w:val="0"/>
          <w:numId w:val="41"/>
        </w:numPr>
        <w:autoSpaceDE w:val="0"/>
        <w:autoSpaceDN w:val="0"/>
        <w:adjustRightInd w:val="0"/>
        <w:spacing w:after="0" w:line="240" w:lineRule="auto"/>
        <w:ind w:left="360"/>
        <w:rPr>
          <w:rFonts w:ascii="Arial" w:hAnsi="Arial" w:cs="Arial"/>
          <w:sz w:val="20"/>
          <w:szCs w:val="20"/>
        </w:rPr>
      </w:pPr>
      <w:r w:rsidRPr="00FC1BE7">
        <w:rPr>
          <w:rFonts w:ascii="Arial" w:hAnsi="Arial" w:cs="Arial"/>
          <w:sz w:val="20"/>
          <w:szCs w:val="20"/>
        </w:rPr>
        <w:t>Nadgradnje in redno vzdrževanje obstoječe programske opreme</w:t>
      </w:r>
    </w:p>
    <w:p w14:paraId="7E71E68A" w14:textId="07C54B03" w:rsidR="007720C4" w:rsidRPr="00FC1BE7" w:rsidRDefault="00FC1BE7" w:rsidP="004D7F81">
      <w:pPr>
        <w:pStyle w:val="Odstavekseznama"/>
        <w:numPr>
          <w:ilvl w:val="0"/>
          <w:numId w:val="41"/>
        </w:numPr>
        <w:autoSpaceDE w:val="0"/>
        <w:autoSpaceDN w:val="0"/>
        <w:adjustRightInd w:val="0"/>
        <w:spacing w:after="0" w:line="240" w:lineRule="auto"/>
        <w:ind w:left="360"/>
        <w:rPr>
          <w:rFonts w:ascii="Arial" w:hAnsi="Arial" w:cs="Arial"/>
          <w:sz w:val="20"/>
          <w:szCs w:val="20"/>
        </w:rPr>
      </w:pPr>
      <w:r>
        <w:rPr>
          <w:rFonts w:ascii="Arial" w:hAnsi="Arial" w:cs="Arial"/>
          <w:sz w:val="20"/>
          <w:szCs w:val="20"/>
        </w:rPr>
        <w:t>N</w:t>
      </w:r>
      <w:r w:rsidR="007720C4" w:rsidRPr="00FC1BE7">
        <w:rPr>
          <w:rFonts w:ascii="Arial" w:hAnsi="Arial" w:cs="Arial"/>
          <w:sz w:val="20"/>
          <w:szCs w:val="20"/>
        </w:rPr>
        <w:t xml:space="preserve">adgradnja ZDPROM, kot podatkovne baze s katero oskrbujemo tudi bodočo aplikacijo za spremljanje uporabe protimikrobnih zdravil, </w:t>
      </w:r>
      <w:r w:rsidR="00B81917" w:rsidRPr="00FC1BE7">
        <w:rPr>
          <w:rFonts w:ascii="Arial" w:hAnsi="Arial" w:cs="Arial"/>
          <w:sz w:val="20"/>
          <w:szCs w:val="20"/>
        </w:rPr>
        <w:t xml:space="preserve">s ciljem </w:t>
      </w:r>
      <w:r w:rsidR="007720C4" w:rsidRPr="00FC1BE7">
        <w:rPr>
          <w:rFonts w:ascii="Arial" w:hAnsi="Arial" w:cs="Arial"/>
          <w:sz w:val="20"/>
          <w:szCs w:val="20"/>
        </w:rPr>
        <w:t>zagotoviti informacijsk</w:t>
      </w:r>
      <w:r w:rsidR="006E3D42" w:rsidRPr="00FC1BE7">
        <w:rPr>
          <w:rFonts w:ascii="Arial" w:hAnsi="Arial" w:cs="Arial"/>
          <w:sz w:val="20"/>
          <w:szCs w:val="20"/>
        </w:rPr>
        <w:t>o podpor</w:t>
      </w:r>
      <w:r w:rsidR="007720C4" w:rsidRPr="00FC1BE7">
        <w:rPr>
          <w:rFonts w:ascii="Arial" w:hAnsi="Arial" w:cs="Arial"/>
          <w:sz w:val="20"/>
          <w:szCs w:val="20"/>
        </w:rPr>
        <w:t xml:space="preserve">o sledljivosti zdravil </w:t>
      </w:r>
    </w:p>
    <w:p w14:paraId="72A646F9" w14:textId="19FC7B8A" w:rsidR="007720C4" w:rsidRPr="00FC1BE7" w:rsidRDefault="00FC1BE7" w:rsidP="004D7F81">
      <w:pPr>
        <w:pStyle w:val="Odstavekseznama"/>
        <w:numPr>
          <w:ilvl w:val="0"/>
          <w:numId w:val="41"/>
        </w:numPr>
        <w:autoSpaceDE w:val="0"/>
        <w:autoSpaceDN w:val="0"/>
        <w:adjustRightInd w:val="0"/>
        <w:spacing w:after="0" w:line="240" w:lineRule="auto"/>
        <w:ind w:left="360"/>
        <w:rPr>
          <w:rFonts w:ascii="Arial" w:hAnsi="Arial" w:cs="Arial"/>
          <w:sz w:val="20"/>
          <w:szCs w:val="20"/>
        </w:rPr>
      </w:pPr>
      <w:r>
        <w:rPr>
          <w:rFonts w:ascii="Arial" w:hAnsi="Arial" w:cs="Arial"/>
          <w:sz w:val="20"/>
          <w:szCs w:val="20"/>
        </w:rPr>
        <w:t>O</w:t>
      </w:r>
      <w:r w:rsidR="006E3D42" w:rsidRPr="00FC1BE7">
        <w:rPr>
          <w:rFonts w:ascii="Arial" w:hAnsi="Arial" w:cs="Arial"/>
          <w:sz w:val="20"/>
          <w:szCs w:val="20"/>
        </w:rPr>
        <w:t>ptimizacija</w:t>
      </w:r>
      <w:r w:rsidR="007720C4" w:rsidRPr="00FC1BE7">
        <w:rPr>
          <w:rFonts w:ascii="Arial" w:hAnsi="Arial" w:cs="Arial"/>
          <w:sz w:val="20"/>
          <w:szCs w:val="20"/>
        </w:rPr>
        <w:t xml:space="preserve"> v smislu zagotavljanja </w:t>
      </w:r>
    </w:p>
    <w:p w14:paraId="6FFDAE9F" w14:textId="77777777" w:rsidR="007720C4" w:rsidRPr="00FC1BE7" w:rsidRDefault="007720C4" w:rsidP="004D7F81">
      <w:pPr>
        <w:pStyle w:val="Odstavekseznama"/>
        <w:numPr>
          <w:ilvl w:val="0"/>
          <w:numId w:val="32"/>
        </w:numPr>
        <w:autoSpaceDE w:val="0"/>
        <w:autoSpaceDN w:val="0"/>
        <w:adjustRightInd w:val="0"/>
        <w:spacing w:after="0" w:line="240" w:lineRule="auto"/>
        <w:ind w:left="708"/>
        <w:rPr>
          <w:rFonts w:ascii="Arial" w:hAnsi="Arial" w:cs="Arial"/>
          <w:sz w:val="20"/>
          <w:szCs w:val="20"/>
        </w:rPr>
      </w:pPr>
      <w:r w:rsidRPr="00FC1BE7">
        <w:rPr>
          <w:rFonts w:ascii="Arial" w:hAnsi="Arial" w:cs="Arial"/>
          <w:sz w:val="20"/>
          <w:szCs w:val="20"/>
        </w:rPr>
        <w:t>sledljivosti in poročanja o uporabi protimikrobnih zdravil veterinarskih organizacij.</w:t>
      </w:r>
    </w:p>
    <w:p w14:paraId="722106D0" w14:textId="77777777" w:rsidR="007720C4" w:rsidRPr="00FC1BE7" w:rsidRDefault="007720C4" w:rsidP="004D7F81">
      <w:pPr>
        <w:pStyle w:val="Odstavekseznama"/>
        <w:numPr>
          <w:ilvl w:val="0"/>
          <w:numId w:val="32"/>
        </w:numPr>
        <w:autoSpaceDE w:val="0"/>
        <w:autoSpaceDN w:val="0"/>
        <w:adjustRightInd w:val="0"/>
        <w:spacing w:after="0" w:line="240" w:lineRule="auto"/>
        <w:ind w:left="708"/>
        <w:rPr>
          <w:rFonts w:ascii="Arial" w:hAnsi="Arial" w:cs="Arial"/>
          <w:sz w:val="20"/>
          <w:szCs w:val="20"/>
        </w:rPr>
      </w:pPr>
      <w:r w:rsidRPr="00FC1BE7">
        <w:rPr>
          <w:rFonts w:ascii="Arial" w:hAnsi="Arial" w:cs="Arial"/>
          <w:sz w:val="20"/>
          <w:szCs w:val="20"/>
        </w:rPr>
        <w:t>prilagoditev ZDPROM predloge za poročanje o prodaji in nova predloga za poročanje o uporabi PMZ za potrebe EMA/ESVAC</w:t>
      </w:r>
    </w:p>
    <w:p w14:paraId="00DF3B59" w14:textId="3BF2D124" w:rsidR="007720C4" w:rsidRPr="00FC1BE7" w:rsidRDefault="007720C4" w:rsidP="004D7F81">
      <w:pPr>
        <w:pStyle w:val="Odstavekseznama"/>
        <w:numPr>
          <w:ilvl w:val="0"/>
          <w:numId w:val="32"/>
        </w:numPr>
        <w:autoSpaceDE w:val="0"/>
        <w:autoSpaceDN w:val="0"/>
        <w:adjustRightInd w:val="0"/>
        <w:spacing w:after="0" w:line="240" w:lineRule="auto"/>
        <w:ind w:left="708"/>
        <w:rPr>
          <w:rFonts w:ascii="Arial" w:hAnsi="Arial" w:cs="Arial"/>
          <w:sz w:val="20"/>
          <w:szCs w:val="20"/>
        </w:rPr>
      </w:pPr>
      <w:r w:rsidRPr="00FC1BE7">
        <w:rPr>
          <w:rFonts w:ascii="Arial" w:hAnsi="Arial" w:cs="Arial"/>
          <w:sz w:val="20"/>
          <w:szCs w:val="20"/>
        </w:rPr>
        <w:lastRenderedPageBreak/>
        <w:t>razvoj informacijskih rešitev za postopek preverjanja kvalitete podatkov (primerjalne tabele z ESVAC)</w:t>
      </w:r>
    </w:p>
    <w:p w14:paraId="55E216D1" w14:textId="007EE246" w:rsidR="007720C4" w:rsidRPr="00FC1BE7" w:rsidRDefault="00FC1BE7" w:rsidP="004D7F81">
      <w:pPr>
        <w:pStyle w:val="Odstavekseznama"/>
        <w:numPr>
          <w:ilvl w:val="0"/>
          <w:numId w:val="41"/>
        </w:numPr>
        <w:autoSpaceDE w:val="0"/>
        <w:autoSpaceDN w:val="0"/>
        <w:adjustRightInd w:val="0"/>
        <w:spacing w:after="0" w:line="240" w:lineRule="auto"/>
        <w:ind w:left="360"/>
        <w:rPr>
          <w:rFonts w:ascii="Arial" w:hAnsi="Arial" w:cs="Arial"/>
          <w:sz w:val="20"/>
          <w:szCs w:val="20"/>
        </w:rPr>
      </w:pPr>
      <w:r>
        <w:rPr>
          <w:rFonts w:ascii="Arial" w:hAnsi="Arial" w:cs="Arial"/>
          <w:sz w:val="20"/>
          <w:szCs w:val="20"/>
        </w:rPr>
        <w:t>P</w:t>
      </w:r>
      <w:r w:rsidR="007720C4" w:rsidRPr="00FC1BE7">
        <w:rPr>
          <w:rFonts w:ascii="Arial" w:hAnsi="Arial" w:cs="Arial"/>
          <w:sz w:val="20"/>
          <w:szCs w:val="20"/>
        </w:rPr>
        <w:t xml:space="preserve">odpora poročanju prometa zdravil </w:t>
      </w:r>
    </w:p>
    <w:p w14:paraId="5D923591" w14:textId="77777777" w:rsidR="007720C4" w:rsidRPr="00FC1BE7" w:rsidRDefault="007720C4" w:rsidP="004D7F81">
      <w:pPr>
        <w:pStyle w:val="Odstavekseznama"/>
        <w:numPr>
          <w:ilvl w:val="0"/>
          <w:numId w:val="41"/>
        </w:numPr>
        <w:spacing w:line="256" w:lineRule="auto"/>
        <w:ind w:left="360"/>
        <w:jc w:val="both"/>
        <w:rPr>
          <w:rFonts w:ascii="Arial" w:hAnsi="Arial" w:cs="Arial"/>
          <w:sz w:val="20"/>
          <w:szCs w:val="20"/>
        </w:rPr>
      </w:pPr>
      <w:r w:rsidRPr="00FC1BE7">
        <w:rPr>
          <w:rFonts w:ascii="Arial" w:hAnsi="Arial" w:cs="Arial"/>
          <w:sz w:val="20"/>
          <w:szCs w:val="20"/>
        </w:rPr>
        <w:t>Prilagoditev ESVAC poročilo o prometu zdravil</w:t>
      </w:r>
    </w:p>
    <w:p w14:paraId="4D1DD18B" w14:textId="77777777" w:rsidR="007720C4" w:rsidRPr="00FC1BE7" w:rsidRDefault="007720C4" w:rsidP="004D7F81">
      <w:pPr>
        <w:pStyle w:val="Odstavekseznama"/>
        <w:numPr>
          <w:ilvl w:val="0"/>
          <w:numId w:val="41"/>
        </w:numPr>
        <w:spacing w:line="256" w:lineRule="auto"/>
        <w:ind w:left="360"/>
        <w:jc w:val="both"/>
        <w:rPr>
          <w:rFonts w:ascii="Arial" w:hAnsi="Arial" w:cs="Arial"/>
          <w:sz w:val="20"/>
          <w:szCs w:val="20"/>
        </w:rPr>
      </w:pPr>
      <w:r w:rsidRPr="00FC1BE7">
        <w:rPr>
          <w:rFonts w:ascii="Arial" w:hAnsi="Arial" w:cs="Arial"/>
          <w:sz w:val="20"/>
          <w:szCs w:val="20"/>
        </w:rPr>
        <w:t>Dopolnitve iskalnika zdravil (oznaka dovoljenja, UPD šifrant).</w:t>
      </w:r>
    </w:p>
    <w:p w14:paraId="0BFCA17C" w14:textId="77777777" w:rsidR="007720C4" w:rsidRPr="00FC1BE7" w:rsidRDefault="007720C4" w:rsidP="004D7F81">
      <w:pPr>
        <w:pStyle w:val="Odstavekseznama"/>
        <w:numPr>
          <w:ilvl w:val="0"/>
          <w:numId w:val="41"/>
        </w:numPr>
        <w:spacing w:line="256" w:lineRule="auto"/>
        <w:ind w:left="360"/>
        <w:jc w:val="both"/>
        <w:rPr>
          <w:rFonts w:ascii="Arial" w:hAnsi="Arial" w:cs="Arial"/>
          <w:sz w:val="20"/>
          <w:szCs w:val="20"/>
        </w:rPr>
      </w:pPr>
      <w:r w:rsidRPr="00FC1BE7">
        <w:rPr>
          <w:rFonts w:ascii="Arial" w:hAnsi="Arial" w:cs="Arial"/>
          <w:sz w:val="20"/>
          <w:szCs w:val="20"/>
        </w:rPr>
        <w:t xml:space="preserve">Nadgradnje </w:t>
      </w:r>
      <w:proofErr w:type="spellStart"/>
      <w:r w:rsidRPr="00FC1BE7">
        <w:rPr>
          <w:rFonts w:ascii="Arial" w:hAnsi="Arial" w:cs="Arial"/>
          <w:sz w:val="20"/>
          <w:szCs w:val="20"/>
        </w:rPr>
        <w:t>Apex</w:t>
      </w:r>
      <w:proofErr w:type="spellEnd"/>
      <w:r w:rsidRPr="00FC1BE7">
        <w:rPr>
          <w:rFonts w:ascii="Arial" w:hAnsi="Arial" w:cs="Arial"/>
          <w:sz w:val="20"/>
          <w:szCs w:val="20"/>
        </w:rPr>
        <w:t xml:space="preserve"> poročil in izdelava novih (primerjava prometa zdravil po letih ipd. )</w:t>
      </w:r>
    </w:p>
    <w:p w14:paraId="75CBB94E" w14:textId="77777777" w:rsidR="007720C4" w:rsidRPr="00FC1BE7" w:rsidRDefault="007720C4" w:rsidP="004D7F81">
      <w:pPr>
        <w:pStyle w:val="Odstavekseznama"/>
        <w:numPr>
          <w:ilvl w:val="0"/>
          <w:numId w:val="41"/>
        </w:numPr>
        <w:spacing w:after="0" w:line="240" w:lineRule="auto"/>
        <w:ind w:left="360"/>
        <w:jc w:val="both"/>
        <w:rPr>
          <w:rFonts w:ascii="Arial" w:hAnsi="Arial" w:cs="Arial"/>
          <w:sz w:val="20"/>
          <w:szCs w:val="20"/>
        </w:rPr>
      </w:pPr>
      <w:r w:rsidRPr="00FC1BE7">
        <w:rPr>
          <w:rFonts w:ascii="Arial" w:hAnsi="Arial" w:cs="Arial"/>
          <w:sz w:val="20"/>
          <w:szCs w:val="20"/>
        </w:rPr>
        <w:t xml:space="preserve">Prilagoditev predloge za veletrgovce (stolpec za ID zdravila veletrgovca) </w:t>
      </w:r>
    </w:p>
    <w:p w14:paraId="2390EC6F" w14:textId="60FEC35C" w:rsidR="007720C4" w:rsidRPr="00FC1BE7" w:rsidRDefault="007720C4" w:rsidP="004D7F81">
      <w:pPr>
        <w:pStyle w:val="Odstavekseznama"/>
        <w:numPr>
          <w:ilvl w:val="0"/>
          <w:numId w:val="41"/>
        </w:numPr>
        <w:spacing w:after="0" w:line="240" w:lineRule="auto"/>
        <w:ind w:left="360"/>
        <w:jc w:val="both"/>
        <w:rPr>
          <w:rFonts w:ascii="Arial" w:hAnsi="Arial" w:cs="Arial"/>
          <w:sz w:val="20"/>
          <w:szCs w:val="20"/>
        </w:rPr>
      </w:pPr>
      <w:r w:rsidRPr="00FC1BE7">
        <w:rPr>
          <w:rFonts w:ascii="Arial" w:hAnsi="Arial" w:cs="Arial"/>
          <w:sz w:val="20"/>
          <w:szCs w:val="20"/>
        </w:rPr>
        <w:t xml:space="preserve">Dokončanje nadgradnje </w:t>
      </w:r>
      <w:proofErr w:type="spellStart"/>
      <w:r w:rsidRPr="00FC1BE7">
        <w:rPr>
          <w:rFonts w:ascii="Arial" w:hAnsi="Arial" w:cs="Arial"/>
          <w:sz w:val="20"/>
          <w:szCs w:val="20"/>
        </w:rPr>
        <w:t>apex</w:t>
      </w:r>
      <w:proofErr w:type="spellEnd"/>
      <w:r w:rsidRPr="00FC1BE7">
        <w:rPr>
          <w:rFonts w:ascii="Arial" w:hAnsi="Arial" w:cs="Arial"/>
          <w:sz w:val="20"/>
          <w:szCs w:val="20"/>
        </w:rPr>
        <w:t xml:space="preserve"> poročila, za spremljanje izdaje </w:t>
      </w:r>
      <w:proofErr w:type="spellStart"/>
      <w:r w:rsidRPr="00FC1BE7">
        <w:rPr>
          <w:rFonts w:ascii="Arial" w:hAnsi="Arial" w:cs="Arial"/>
          <w:sz w:val="20"/>
          <w:szCs w:val="20"/>
        </w:rPr>
        <w:t>receptnih</w:t>
      </w:r>
      <w:proofErr w:type="spellEnd"/>
      <w:r w:rsidRPr="00FC1BE7">
        <w:rPr>
          <w:rFonts w:ascii="Arial" w:hAnsi="Arial" w:cs="Arial"/>
          <w:sz w:val="20"/>
          <w:szCs w:val="20"/>
        </w:rPr>
        <w:t xml:space="preserve"> obrazcev – POROČILO IZDANIH RECEPTOV. </w:t>
      </w:r>
    </w:p>
    <w:p w14:paraId="09CB24FC" w14:textId="25C88D6C" w:rsidR="007720C4" w:rsidRPr="00FC1BE7" w:rsidRDefault="007720C4" w:rsidP="004D7F81">
      <w:pPr>
        <w:pStyle w:val="Odstavekseznama"/>
        <w:numPr>
          <w:ilvl w:val="0"/>
          <w:numId w:val="41"/>
        </w:numPr>
        <w:spacing w:after="0" w:line="240" w:lineRule="auto"/>
        <w:ind w:left="360"/>
        <w:jc w:val="both"/>
        <w:rPr>
          <w:rFonts w:ascii="Arial" w:hAnsi="Arial" w:cs="Arial"/>
          <w:sz w:val="20"/>
          <w:szCs w:val="20"/>
        </w:rPr>
      </w:pPr>
      <w:r w:rsidRPr="00FC1BE7">
        <w:rPr>
          <w:rFonts w:ascii="Arial" w:hAnsi="Arial" w:cs="Arial"/>
          <w:sz w:val="20"/>
          <w:szCs w:val="20"/>
        </w:rPr>
        <w:t xml:space="preserve">Ureditev uradnega registra veterinarjev in sinhronizacija z Veterinarsko zbornico. </w:t>
      </w:r>
    </w:p>
    <w:p w14:paraId="51569609" w14:textId="19E63EEE" w:rsidR="007720C4" w:rsidRPr="00FC1BE7" w:rsidRDefault="007720C4" w:rsidP="004D7F81">
      <w:pPr>
        <w:pStyle w:val="Odstavekseznama"/>
        <w:numPr>
          <w:ilvl w:val="0"/>
          <w:numId w:val="41"/>
        </w:numPr>
        <w:spacing w:after="0" w:line="240" w:lineRule="auto"/>
        <w:ind w:left="360"/>
        <w:jc w:val="both"/>
        <w:rPr>
          <w:rFonts w:ascii="Arial" w:hAnsi="Arial" w:cs="Arial"/>
          <w:sz w:val="20"/>
          <w:szCs w:val="20"/>
        </w:rPr>
      </w:pPr>
      <w:r w:rsidRPr="006E3D42">
        <w:rPr>
          <w:rFonts w:ascii="Arial" w:hAnsi="Arial" w:cs="Arial"/>
          <w:sz w:val="20"/>
          <w:szCs w:val="20"/>
        </w:rPr>
        <w:t>Vzpostavitev informacijskih kanalov za dostop in sprejemanje podatkov o zdravilih iz evropske baze podatkov (UPD).</w:t>
      </w:r>
      <w:r w:rsidRPr="00FC1BE7">
        <w:rPr>
          <w:rFonts w:ascii="Arial" w:hAnsi="Arial" w:cs="Arial"/>
          <w:sz w:val="20"/>
          <w:szCs w:val="20"/>
        </w:rPr>
        <w:t xml:space="preserve"> </w:t>
      </w:r>
    </w:p>
    <w:p w14:paraId="2CD2F1C3" w14:textId="77777777" w:rsidR="007720C4" w:rsidRDefault="007720C4" w:rsidP="00606071">
      <w:pPr>
        <w:spacing w:after="0" w:line="240" w:lineRule="auto"/>
        <w:rPr>
          <w:rFonts w:ascii="Arial" w:hAnsi="Arial" w:cs="Arial"/>
          <w:color w:val="000000"/>
          <w:sz w:val="20"/>
          <w:szCs w:val="20"/>
        </w:rPr>
      </w:pPr>
    </w:p>
    <w:p w14:paraId="6AB0E3A5" w14:textId="77777777" w:rsidR="00606071" w:rsidRPr="00606071" w:rsidRDefault="00606071" w:rsidP="00606071">
      <w:pPr>
        <w:spacing w:after="0" w:line="240" w:lineRule="auto"/>
        <w:rPr>
          <w:rFonts w:ascii="Arial" w:hAnsi="Arial" w:cs="Arial"/>
          <w:color w:val="000000"/>
          <w:sz w:val="20"/>
          <w:szCs w:val="20"/>
        </w:rPr>
      </w:pPr>
    </w:p>
    <w:p w14:paraId="074B7D72" w14:textId="77777777" w:rsidR="007C09E2" w:rsidRPr="004D7F81" w:rsidRDefault="007C09E2" w:rsidP="004D7F81">
      <w:pPr>
        <w:pStyle w:val="Odstavekseznama"/>
        <w:pBdr>
          <w:top w:val="single" w:sz="4" w:space="1" w:color="auto"/>
          <w:left w:val="single" w:sz="4" w:space="4" w:color="auto"/>
          <w:bottom w:val="single" w:sz="4" w:space="1" w:color="auto"/>
          <w:right w:val="single" w:sz="4" w:space="4" w:color="auto"/>
        </w:pBdr>
        <w:spacing w:before="100" w:beforeAutospacing="1" w:after="100" w:afterAutospacing="1" w:line="240" w:lineRule="auto"/>
        <w:ind w:left="0"/>
        <w:outlineLvl w:val="1"/>
        <w:rPr>
          <w:rFonts w:ascii="Arial" w:eastAsia="Times New Roman" w:hAnsi="Arial" w:cs="Arial"/>
          <w:b/>
          <w:sz w:val="20"/>
          <w:szCs w:val="20"/>
          <w:lang w:eastAsia="sl-SI"/>
        </w:rPr>
      </w:pPr>
      <w:proofErr w:type="spellStart"/>
      <w:r w:rsidRPr="004D7F81">
        <w:rPr>
          <w:rFonts w:ascii="Arial" w:eastAsia="Times New Roman" w:hAnsi="Arial" w:cs="Arial"/>
          <w:b/>
          <w:sz w:val="20"/>
          <w:szCs w:val="20"/>
          <w:lang w:eastAsia="sl-SI"/>
        </w:rPr>
        <w:t>Fito</w:t>
      </w:r>
      <w:proofErr w:type="spellEnd"/>
      <w:r w:rsidRPr="004D7F81">
        <w:rPr>
          <w:rFonts w:ascii="Arial" w:eastAsia="Times New Roman" w:hAnsi="Arial" w:cs="Arial"/>
          <w:b/>
          <w:sz w:val="20"/>
          <w:szCs w:val="20"/>
          <w:lang w:eastAsia="sl-SI"/>
        </w:rPr>
        <w:t>-Seme</w:t>
      </w:r>
    </w:p>
    <w:p w14:paraId="04BB7CD6" w14:textId="74A6490A" w:rsidR="006A7C90" w:rsidRPr="00FC1BE7" w:rsidRDefault="006A7C90" w:rsidP="00FC1BE7">
      <w:pPr>
        <w:tabs>
          <w:tab w:val="left" w:pos="7655"/>
        </w:tabs>
        <w:spacing w:before="119" w:after="119"/>
        <w:rPr>
          <w:rFonts w:ascii="Arial" w:hAnsi="Arial" w:cs="Arial"/>
          <w:sz w:val="20"/>
          <w:szCs w:val="20"/>
        </w:rPr>
      </w:pPr>
      <w:r w:rsidRPr="00D83D68">
        <w:rPr>
          <w:rFonts w:ascii="Arial" w:hAnsi="Arial" w:cs="Arial"/>
          <w:sz w:val="20"/>
          <w:szCs w:val="20"/>
        </w:rPr>
        <w:t>Register »</w:t>
      </w:r>
      <w:proofErr w:type="spellStart"/>
      <w:r w:rsidRPr="00D83D68">
        <w:rPr>
          <w:rFonts w:ascii="Arial" w:hAnsi="Arial" w:cs="Arial"/>
          <w:sz w:val="20"/>
          <w:szCs w:val="20"/>
        </w:rPr>
        <w:t>Fito</w:t>
      </w:r>
      <w:proofErr w:type="spellEnd"/>
      <w:r w:rsidRPr="00D83D68">
        <w:rPr>
          <w:rFonts w:ascii="Arial" w:hAnsi="Arial" w:cs="Arial"/>
          <w:sz w:val="20"/>
          <w:szCs w:val="20"/>
        </w:rPr>
        <w:t xml:space="preserve">-Seme« omogoča vpis zavezancev </w:t>
      </w:r>
      <w:proofErr w:type="spellStart"/>
      <w:r w:rsidRPr="00D83D68">
        <w:rPr>
          <w:rFonts w:ascii="Arial" w:hAnsi="Arial" w:cs="Arial"/>
          <w:sz w:val="20"/>
          <w:szCs w:val="20"/>
        </w:rPr>
        <w:t>Fito</w:t>
      </w:r>
      <w:proofErr w:type="spellEnd"/>
      <w:r w:rsidRPr="00D83D68">
        <w:rPr>
          <w:rFonts w:ascii="Arial" w:hAnsi="Arial" w:cs="Arial"/>
          <w:sz w:val="20"/>
          <w:szCs w:val="20"/>
        </w:rPr>
        <w:t xml:space="preserve"> registra in Seme registra v relacijsko podatkovno bazo, z vsemi podatki iz vpisnih obrazcev. Je podatkovno skladišče, v katerega se zapisujejo in v katerem se vodijo oziroma berejo podatki o zavezancih. Podatke zapisujejo uradne osebe, ki vodijo postopke v zvezi z vpisom v </w:t>
      </w:r>
      <w:proofErr w:type="spellStart"/>
      <w:r w:rsidRPr="00D83D68">
        <w:rPr>
          <w:rFonts w:ascii="Arial" w:hAnsi="Arial" w:cs="Arial"/>
          <w:sz w:val="20"/>
          <w:szCs w:val="20"/>
        </w:rPr>
        <w:t>Fito</w:t>
      </w:r>
      <w:proofErr w:type="spellEnd"/>
      <w:r w:rsidRPr="00D83D68">
        <w:rPr>
          <w:rFonts w:ascii="Arial" w:hAnsi="Arial" w:cs="Arial"/>
          <w:sz w:val="20"/>
          <w:szCs w:val="20"/>
        </w:rPr>
        <w:t xml:space="preserve">-Seme registra in v zvezi z dovoljenji za izdajo rastlinskih potnih listov (RPL) in etiket dobavitelja (ED). Podatki so na razpolago uradnim osebam na Upravi za varno hrano, veterinarstvo in varstvo rastlin (UVHVVR) in pooblaščenim osebam na drugih inštitucijah v skladu z njihovimi pristojnostmi in pooblastili. </w:t>
      </w:r>
    </w:p>
    <w:p w14:paraId="7E0856B6" w14:textId="77777777" w:rsidR="007C09E2" w:rsidRPr="00D83D68" w:rsidRDefault="007C09E2" w:rsidP="007C09E2">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Arial" w:hAnsi="Arial" w:cs="Arial"/>
          <w:sz w:val="20"/>
          <w:szCs w:val="20"/>
        </w:rPr>
      </w:pPr>
      <w:r w:rsidRPr="00D83D68">
        <w:rPr>
          <w:rFonts w:ascii="Arial" w:hAnsi="Arial" w:cs="Arial"/>
          <w:sz w:val="20"/>
          <w:szCs w:val="20"/>
        </w:rPr>
        <w:t xml:space="preserve">Na podlagi vloge ali po uradni dolžnosti se v registru beležijo tudi spremembe in izbris iz registra oziroma spremembe ali odvzem dovoljenj. V okviru </w:t>
      </w:r>
      <w:proofErr w:type="spellStart"/>
      <w:r w:rsidRPr="00D83D68">
        <w:rPr>
          <w:rFonts w:ascii="Arial" w:hAnsi="Arial" w:cs="Arial"/>
          <w:sz w:val="20"/>
          <w:szCs w:val="20"/>
        </w:rPr>
        <w:t>Fito</w:t>
      </w:r>
      <w:proofErr w:type="spellEnd"/>
      <w:r w:rsidRPr="00D83D68">
        <w:rPr>
          <w:rFonts w:ascii="Arial" w:hAnsi="Arial" w:cs="Arial"/>
          <w:sz w:val="20"/>
          <w:szCs w:val="20"/>
        </w:rPr>
        <w:t xml:space="preserve"> registra se vodi tudi »evidenca usposabljanj«, ki jih za določene zavezance izvaja zunanji izvajalec. Evidenca vsebuje podatke o usposobljenih osebah in izdanih potrdilih.</w:t>
      </w:r>
    </w:p>
    <w:p w14:paraId="20F36D18" w14:textId="52CF4200" w:rsidR="007C09E2" w:rsidRDefault="007C09E2" w:rsidP="007C09E2">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Arial" w:hAnsi="Arial" w:cs="Arial"/>
          <w:sz w:val="20"/>
          <w:szCs w:val="20"/>
        </w:rPr>
      </w:pPr>
      <w:r w:rsidRPr="00D83D68">
        <w:rPr>
          <w:rFonts w:ascii="Arial" w:hAnsi="Arial" w:cs="Arial"/>
          <w:sz w:val="20"/>
          <w:szCs w:val="20"/>
        </w:rPr>
        <w:t>Oba registra se povezuje z zbirkami podatkov ministrstva (Evidenca subjektov ESUB, Register kmetijskih gospodarstev RKG) in drugimi izvornimi registri (Centralni register prebivalstva CRP, Poslovni register Slovenije PRS) ter evidencami, ki jih vodijo nosilci javnih pooblastil po veljavni zakonodaji (KIS, IHPS….).</w:t>
      </w:r>
    </w:p>
    <w:p w14:paraId="518CD145" w14:textId="385FDADF" w:rsidR="007720C4" w:rsidRDefault="007720C4" w:rsidP="007720C4">
      <w:p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 xml:space="preserve">Podpira registracijo izvajalcev poslovnih dejavnosti (IPD), ki so vključeni v dejavnosti povezane z rastlinami, rastlinskimi proizvodi </w:t>
      </w:r>
      <w:r w:rsidRPr="00BC5DE7">
        <w:rPr>
          <w:rFonts w:ascii="Helv" w:hAnsi="Helv" w:cs="Helv"/>
          <w:color w:val="000000"/>
          <w:sz w:val="20"/>
          <w:szCs w:val="20"/>
        </w:rPr>
        <w:t xml:space="preserve">in </w:t>
      </w:r>
      <w:r>
        <w:rPr>
          <w:rFonts w:ascii="Helv" w:hAnsi="Helv" w:cs="Helv"/>
          <w:color w:val="000000"/>
          <w:sz w:val="20"/>
          <w:szCs w:val="20"/>
        </w:rPr>
        <w:t xml:space="preserve">drugimi predmeti ter </w:t>
      </w:r>
      <w:r w:rsidRPr="00BC5DE7">
        <w:rPr>
          <w:rFonts w:ascii="Helv" w:hAnsi="Helv" w:cs="Helv"/>
          <w:color w:val="000000"/>
          <w:sz w:val="20"/>
          <w:szCs w:val="20"/>
        </w:rPr>
        <w:t>registracijo</w:t>
      </w:r>
      <w:r>
        <w:rPr>
          <w:rFonts w:ascii="Helv" w:hAnsi="Helv" w:cs="Helv"/>
          <w:color w:val="000000"/>
          <w:sz w:val="20"/>
          <w:szCs w:val="20"/>
        </w:rPr>
        <w:t xml:space="preserve"> dobaviteljev semenskega materiala (seme in razmnoževalni ter sadilni material določenih vrst kmetijskih rastlin). Verzija 1 spletne aplikacije je v produkciji od sredine leta 2020 in podpira:</w:t>
      </w:r>
    </w:p>
    <w:p w14:paraId="2245125E" w14:textId="77777777" w:rsidR="007720C4" w:rsidRPr="00BC5DE7" w:rsidRDefault="007720C4" w:rsidP="007720C4">
      <w:pPr>
        <w:pStyle w:val="Odstavekseznama"/>
        <w:numPr>
          <w:ilvl w:val="0"/>
          <w:numId w:val="31"/>
        </w:numPr>
        <w:autoSpaceDE w:val="0"/>
        <w:autoSpaceDN w:val="0"/>
        <w:adjustRightInd w:val="0"/>
        <w:spacing w:after="0" w:line="240" w:lineRule="auto"/>
        <w:rPr>
          <w:rFonts w:ascii="Helv" w:hAnsi="Helv" w:cs="Helv"/>
          <w:color w:val="000000"/>
          <w:sz w:val="20"/>
          <w:szCs w:val="20"/>
        </w:rPr>
      </w:pPr>
      <w:r w:rsidRPr="00BC5DE7">
        <w:rPr>
          <w:rFonts w:ascii="Helv" w:hAnsi="Helv" w:cs="Helv"/>
          <w:color w:val="000000"/>
          <w:sz w:val="20"/>
          <w:szCs w:val="20"/>
        </w:rPr>
        <w:t xml:space="preserve">Vnos, pregled in obdelava podatkov, ki se vodijo v registru: o </w:t>
      </w:r>
      <w:r>
        <w:rPr>
          <w:rFonts w:ascii="Helv" w:hAnsi="Helv" w:cs="Helv"/>
          <w:color w:val="000000"/>
          <w:sz w:val="20"/>
          <w:szCs w:val="20"/>
        </w:rPr>
        <w:t xml:space="preserve">registraciji </w:t>
      </w:r>
      <w:r w:rsidRPr="00BC5DE7">
        <w:rPr>
          <w:rFonts w:ascii="Helv" w:hAnsi="Helv" w:cs="Helv"/>
          <w:color w:val="000000"/>
          <w:sz w:val="20"/>
          <w:szCs w:val="20"/>
        </w:rPr>
        <w:t>zavezanc</w:t>
      </w:r>
      <w:r>
        <w:rPr>
          <w:rFonts w:ascii="Helv" w:hAnsi="Helv" w:cs="Helv"/>
          <w:color w:val="000000"/>
          <w:sz w:val="20"/>
          <w:szCs w:val="20"/>
        </w:rPr>
        <w:t>ev</w:t>
      </w:r>
      <w:r w:rsidRPr="00BC5DE7">
        <w:rPr>
          <w:rFonts w:ascii="Helv" w:hAnsi="Helv" w:cs="Helv"/>
          <w:color w:val="000000"/>
          <w:sz w:val="20"/>
          <w:szCs w:val="20"/>
        </w:rPr>
        <w:t xml:space="preserve"> – </w:t>
      </w:r>
      <w:proofErr w:type="spellStart"/>
      <w:r w:rsidRPr="00BC5DE7">
        <w:rPr>
          <w:rFonts w:ascii="Helv" w:hAnsi="Helv" w:cs="Helv"/>
          <w:color w:val="000000"/>
          <w:sz w:val="20"/>
          <w:szCs w:val="20"/>
        </w:rPr>
        <w:t>fito</w:t>
      </w:r>
      <w:proofErr w:type="spellEnd"/>
      <w:r w:rsidRPr="00BC5DE7">
        <w:rPr>
          <w:rFonts w:ascii="Helv" w:hAnsi="Helv" w:cs="Helv"/>
          <w:color w:val="000000"/>
          <w:sz w:val="20"/>
          <w:szCs w:val="20"/>
        </w:rPr>
        <w:t xml:space="preserve"> / seme subjekt</w:t>
      </w:r>
      <w:r>
        <w:rPr>
          <w:rFonts w:ascii="Helv" w:hAnsi="Helv" w:cs="Helv"/>
          <w:color w:val="000000"/>
          <w:sz w:val="20"/>
          <w:szCs w:val="20"/>
        </w:rPr>
        <w:t>ov</w:t>
      </w:r>
      <w:r w:rsidRPr="00BC5DE7">
        <w:rPr>
          <w:rFonts w:ascii="Helv" w:hAnsi="Helv" w:cs="Helv"/>
          <w:color w:val="000000"/>
          <w:sz w:val="20"/>
          <w:szCs w:val="20"/>
        </w:rPr>
        <w:t>, dovoljenj</w:t>
      </w:r>
      <w:r>
        <w:rPr>
          <w:rFonts w:ascii="Helv" w:hAnsi="Helv" w:cs="Helv"/>
          <w:color w:val="000000"/>
          <w:sz w:val="20"/>
          <w:szCs w:val="20"/>
        </w:rPr>
        <w:t>a</w:t>
      </w:r>
      <w:r w:rsidRPr="00BC5DE7">
        <w:rPr>
          <w:rFonts w:ascii="Helv" w:hAnsi="Helv" w:cs="Helv"/>
          <w:color w:val="000000"/>
          <w:sz w:val="20"/>
          <w:szCs w:val="20"/>
        </w:rPr>
        <w:t xml:space="preserve"> za rastlinske potne liste, lesen pakirni m</w:t>
      </w:r>
      <w:r>
        <w:rPr>
          <w:rFonts w:ascii="Helv" w:hAnsi="Helv" w:cs="Helv"/>
          <w:color w:val="000000"/>
          <w:sz w:val="20"/>
          <w:szCs w:val="20"/>
        </w:rPr>
        <w:t>aterial in etikete dobaviteljev</w:t>
      </w:r>
    </w:p>
    <w:p w14:paraId="4EDE72DE" w14:textId="2767F5A3" w:rsidR="007720C4" w:rsidRPr="00BC5DE7" w:rsidRDefault="007720C4" w:rsidP="007720C4">
      <w:pPr>
        <w:pStyle w:val="Odstavekseznama"/>
        <w:numPr>
          <w:ilvl w:val="0"/>
          <w:numId w:val="31"/>
        </w:numPr>
        <w:autoSpaceDE w:val="0"/>
        <w:autoSpaceDN w:val="0"/>
        <w:adjustRightInd w:val="0"/>
        <w:spacing w:after="0" w:line="240" w:lineRule="auto"/>
        <w:rPr>
          <w:rFonts w:ascii="Helv" w:hAnsi="Helv" w:cs="Helv"/>
          <w:color w:val="000000"/>
          <w:sz w:val="20"/>
          <w:szCs w:val="20"/>
        </w:rPr>
      </w:pPr>
      <w:r w:rsidRPr="00BC5DE7">
        <w:rPr>
          <w:rFonts w:ascii="Helv" w:hAnsi="Helv" w:cs="Helv"/>
          <w:color w:val="000000"/>
          <w:sz w:val="20"/>
          <w:szCs w:val="20"/>
        </w:rPr>
        <w:t>Prijava sprememb podatkov, ki se vodijo v registru (v FITO</w:t>
      </w:r>
      <w:r w:rsidR="00757BB5">
        <w:rPr>
          <w:rFonts w:ascii="Helv" w:hAnsi="Helv" w:cs="Helv"/>
          <w:color w:val="000000"/>
          <w:sz w:val="20"/>
          <w:szCs w:val="20"/>
        </w:rPr>
        <w:t>-</w:t>
      </w:r>
      <w:r>
        <w:rPr>
          <w:rFonts w:ascii="Helv" w:hAnsi="Helv" w:cs="Helv"/>
          <w:color w:val="000000"/>
          <w:sz w:val="20"/>
          <w:szCs w:val="20"/>
        </w:rPr>
        <w:t>SEME</w:t>
      </w:r>
      <w:r w:rsidRPr="00BC5DE7">
        <w:rPr>
          <w:rFonts w:ascii="Helv" w:hAnsi="Helv" w:cs="Helv"/>
          <w:color w:val="000000"/>
          <w:sz w:val="20"/>
          <w:szCs w:val="20"/>
        </w:rPr>
        <w:t xml:space="preserve"> registru: </w:t>
      </w:r>
      <w:r>
        <w:rPr>
          <w:rFonts w:ascii="Helv" w:hAnsi="Helv" w:cs="Helv"/>
          <w:color w:val="000000"/>
          <w:sz w:val="20"/>
          <w:szCs w:val="20"/>
        </w:rPr>
        <w:t>na podlagi vloge</w:t>
      </w:r>
      <w:r w:rsidRPr="00BC5DE7">
        <w:rPr>
          <w:rFonts w:ascii="Helv" w:hAnsi="Helv" w:cs="Helv"/>
          <w:color w:val="000000"/>
          <w:sz w:val="20"/>
          <w:szCs w:val="20"/>
        </w:rPr>
        <w:t xml:space="preserve"> s strani zavezancev</w:t>
      </w:r>
      <w:r>
        <w:rPr>
          <w:rFonts w:ascii="Helv" w:hAnsi="Helv" w:cs="Helv"/>
          <w:color w:val="000000"/>
          <w:sz w:val="20"/>
          <w:szCs w:val="20"/>
        </w:rPr>
        <w:t xml:space="preserve"> ali po uradni dolžnosti</w:t>
      </w:r>
      <w:r w:rsidRPr="00BC5DE7">
        <w:rPr>
          <w:rFonts w:ascii="Helv" w:hAnsi="Helv" w:cs="Helv"/>
          <w:color w:val="000000"/>
          <w:sz w:val="20"/>
          <w:szCs w:val="20"/>
        </w:rPr>
        <w:t>)</w:t>
      </w:r>
    </w:p>
    <w:p w14:paraId="46E99CDE" w14:textId="77777777" w:rsidR="007720C4" w:rsidRPr="00BC5DE7" w:rsidRDefault="007720C4" w:rsidP="007720C4">
      <w:pPr>
        <w:pStyle w:val="Odstavekseznama"/>
        <w:numPr>
          <w:ilvl w:val="0"/>
          <w:numId w:val="31"/>
        </w:numPr>
        <w:autoSpaceDE w:val="0"/>
        <w:autoSpaceDN w:val="0"/>
        <w:adjustRightInd w:val="0"/>
        <w:spacing w:after="0" w:line="240" w:lineRule="auto"/>
        <w:rPr>
          <w:rFonts w:ascii="Helv" w:hAnsi="Helv" w:cs="Helv"/>
          <w:color w:val="000000"/>
          <w:sz w:val="20"/>
          <w:szCs w:val="20"/>
        </w:rPr>
      </w:pPr>
      <w:r w:rsidRPr="00BC5DE7">
        <w:rPr>
          <w:rFonts w:ascii="Helv" w:hAnsi="Helv" w:cs="Helv"/>
          <w:color w:val="000000"/>
          <w:sz w:val="20"/>
          <w:szCs w:val="20"/>
        </w:rPr>
        <w:t>Evidenca strokovnih oseb</w:t>
      </w:r>
      <w:r>
        <w:rPr>
          <w:rFonts w:ascii="Helv" w:hAnsi="Helv" w:cs="Helv"/>
          <w:color w:val="000000"/>
          <w:sz w:val="20"/>
          <w:szCs w:val="20"/>
        </w:rPr>
        <w:t xml:space="preserve"> z znanjem</w:t>
      </w:r>
      <w:r w:rsidRPr="00BC5DE7">
        <w:rPr>
          <w:rFonts w:ascii="Helv" w:hAnsi="Helv" w:cs="Helv"/>
          <w:color w:val="000000"/>
          <w:sz w:val="20"/>
          <w:szCs w:val="20"/>
        </w:rPr>
        <w:t xml:space="preserve"> (za FITO register)</w:t>
      </w:r>
    </w:p>
    <w:p w14:paraId="0B33D1E9" w14:textId="77777777" w:rsidR="007720C4" w:rsidRDefault="007720C4" w:rsidP="007720C4">
      <w:pPr>
        <w:pStyle w:val="Odstavekseznama"/>
        <w:numPr>
          <w:ilvl w:val="0"/>
          <w:numId w:val="31"/>
        </w:numPr>
        <w:autoSpaceDE w:val="0"/>
        <w:autoSpaceDN w:val="0"/>
        <w:adjustRightInd w:val="0"/>
        <w:spacing w:after="0" w:line="240" w:lineRule="auto"/>
        <w:rPr>
          <w:rFonts w:ascii="Helv" w:hAnsi="Helv" w:cs="Helv"/>
          <w:color w:val="000000"/>
          <w:sz w:val="20"/>
          <w:szCs w:val="20"/>
        </w:rPr>
      </w:pPr>
      <w:r w:rsidRPr="00BC5DE7">
        <w:rPr>
          <w:rFonts w:ascii="Helv" w:hAnsi="Helv" w:cs="Helv"/>
          <w:color w:val="000000"/>
          <w:sz w:val="20"/>
          <w:szCs w:val="20"/>
        </w:rPr>
        <w:t>Priprava, tiskanje in evidenca izhodnih in lastnih dokumentov</w:t>
      </w:r>
    </w:p>
    <w:p w14:paraId="2B02D876" w14:textId="77777777" w:rsidR="004D7F81" w:rsidRDefault="007720C4" w:rsidP="004D7F81">
      <w:pPr>
        <w:pStyle w:val="Odstavekseznama"/>
        <w:numPr>
          <w:ilvl w:val="0"/>
          <w:numId w:val="31"/>
        </w:numPr>
        <w:rPr>
          <w:rFonts w:ascii="Helv" w:hAnsi="Helv" w:cs="Helv"/>
          <w:color w:val="000000"/>
          <w:sz w:val="20"/>
          <w:szCs w:val="20"/>
        </w:rPr>
      </w:pPr>
      <w:r>
        <w:rPr>
          <w:rFonts w:ascii="Helv" w:hAnsi="Helv" w:cs="Helv"/>
          <w:color w:val="000000"/>
          <w:sz w:val="20"/>
          <w:szCs w:val="20"/>
        </w:rPr>
        <w:t>Integracija z ISI v delu namenjenem fitosanitarni inšpekciji</w:t>
      </w:r>
    </w:p>
    <w:p w14:paraId="077AC533" w14:textId="269E4ED1" w:rsidR="007720C4" w:rsidRPr="004D7F81" w:rsidRDefault="007720C4" w:rsidP="004D7F81">
      <w:pPr>
        <w:pStyle w:val="Odstavekseznama"/>
        <w:numPr>
          <w:ilvl w:val="0"/>
          <w:numId w:val="31"/>
        </w:numPr>
        <w:rPr>
          <w:rFonts w:ascii="Helv" w:hAnsi="Helv" w:cs="Helv"/>
          <w:color w:val="000000"/>
          <w:sz w:val="20"/>
          <w:szCs w:val="20"/>
        </w:rPr>
      </w:pPr>
      <w:r w:rsidRPr="004D7F81">
        <w:rPr>
          <w:rFonts w:ascii="Helv" w:hAnsi="Helv" w:cs="Helv"/>
          <w:color w:val="000000"/>
          <w:sz w:val="20"/>
          <w:szCs w:val="20"/>
        </w:rPr>
        <w:t>Za potrebe inšpektorjev vzpostavljena povezava med registrom in inšpekcijskim sistemom v ISI</w:t>
      </w:r>
      <w:r w:rsidR="00B72F36" w:rsidRPr="004D7F81">
        <w:rPr>
          <w:rFonts w:ascii="Helv" w:hAnsi="Helv" w:cs="Helv"/>
          <w:color w:val="000000"/>
          <w:sz w:val="20"/>
          <w:szCs w:val="20"/>
        </w:rPr>
        <w:t xml:space="preserve"> </w:t>
      </w:r>
    </w:p>
    <w:p w14:paraId="0BEBDC1E" w14:textId="77777777" w:rsidR="007720C4" w:rsidRDefault="007720C4" w:rsidP="007720C4">
      <w:pPr>
        <w:keepLines/>
        <w:autoSpaceDE w:val="0"/>
        <w:autoSpaceDN w:val="0"/>
        <w:adjustRightInd w:val="0"/>
        <w:spacing w:before="120" w:after="0" w:line="240" w:lineRule="auto"/>
        <w:jc w:val="both"/>
        <w:rPr>
          <w:rFonts w:ascii="Helv" w:hAnsi="Helv" w:cs="Helv"/>
          <w:color w:val="000000"/>
          <w:sz w:val="20"/>
          <w:szCs w:val="20"/>
        </w:rPr>
      </w:pPr>
    </w:p>
    <w:p w14:paraId="4D2716B1" w14:textId="77777777" w:rsidR="00854EDF" w:rsidRPr="004D7F81" w:rsidRDefault="00CA4564" w:rsidP="007720C4">
      <w:pPr>
        <w:autoSpaceDE w:val="0"/>
        <w:autoSpaceDN w:val="0"/>
        <w:adjustRightInd w:val="0"/>
        <w:spacing w:after="0" w:line="240" w:lineRule="auto"/>
        <w:rPr>
          <w:rFonts w:ascii="Helv" w:hAnsi="Helv" w:cs="Helv"/>
          <w:b/>
          <w:bCs/>
          <w:color w:val="000000"/>
          <w:sz w:val="20"/>
          <w:szCs w:val="20"/>
        </w:rPr>
      </w:pPr>
      <w:r w:rsidRPr="004D7F81">
        <w:rPr>
          <w:rFonts w:ascii="Helv" w:hAnsi="Helv" w:cs="Helv"/>
          <w:b/>
          <w:bCs/>
          <w:color w:val="000000"/>
          <w:sz w:val="20"/>
          <w:szCs w:val="20"/>
        </w:rPr>
        <w:t xml:space="preserve">OKVIRNI </w:t>
      </w:r>
      <w:r w:rsidR="003B6DE3" w:rsidRPr="004D7F81">
        <w:rPr>
          <w:rFonts w:ascii="Helv" w:hAnsi="Helv" w:cs="Helv"/>
          <w:b/>
          <w:bCs/>
          <w:color w:val="000000"/>
          <w:sz w:val="20"/>
          <w:szCs w:val="20"/>
        </w:rPr>
        <w:t>NAČRT RAZVOJNIH IN VZDRŽEVALNIH DEL</w:t>
      </w:r>
      <w:r w:rsidR="007720C4" w:rsidRPr="004D7F81">
        <w:rPr>
          <w:rFonts w:ascii="Helv" w:hAnsi="Helv" w:cs="Helv"/>
          <w:b/>
          <w:bCs/>
          <w:color w:val="000000"/>
          <w:sz w:val="20"/>
          <w:szCs w:val="20"/>
        </w:rPr>
        <w:t xml:space="preserve">: </w:t>
      </w:r>
    </w:p>
    <w:p w14:paraId="2BEA0198" w14:textId="64EAD2DB" w:rsidR="00854EDF" w:rsidRDefault="00F1759A" w:rsidP="00854EDF">
      <w:pPr>
        <w:autoSpaceDE w:val="0"/>
        <w:autoSpaceDN w:val="0"/>
        <w:adjustRightInd w:val="0"/>
        <w:spacing w:after="0" w:line="240" w:lineRule="auto"/>
        <w:rPr>
          <w:rFonts w:ascii="Helv" w:hAnsi="Helv" w:cs="Helv"/>
          <w:bCs/>
          <w:sz w:val="20"/>
          <w:szCs w:val="20"/>
        </w:rPr>
      </w:pPr>
      <w:r>
        <w:rPr>
          <w:rFonts w:ascii="Helv" w:hAnsi="Helv" w:cs="Helv"/>
          <w:bCs/>
          <w:sz w:val="20"/>
          <w:szCs w:val="20"/>
        </w:rPr>
        <w:t xml:space="preserve">Ocena časa: </w:t>
      </w:r>
      <w:r>
        <w:rPr>
          <w:rFonts w:ascii="Helv" w:hAnsi="Helv" w:cs="Helv"/>
          <w:bCs/>
          <w:sz w:val="20"/>
          <w:szCs w:val="20"/>
        </w:rPr>
        <w:tab/>
      </w:r>
      <w:r w:rsidR="00854EDF" w:rsidRPr="00854EDF">
        <w:rPr>
          <w:rFonts w:ascii="Helv" w:hAnsi="Helv" w:cs="Helv"/>
          <w:bCs/>
          <w:sz w:val="20"/>
          <w:szCs w:val="20"/>
        </w:rPr>
        <w:t xml:space="preserve">letno vzdrževanje in manjše nadgradnje </w:t>
      </w:r>
      <w:r w:rsidR="00854EDF" w:rsidRPr="00854EDF">
        <w:rPr>
          <w:rFonts w:ascii="Helv" w:hAnsi="Helv" w:cs="Helv"/>
          <w:bCs/>
          <w:sz w:val="20"/>
          <w:szCs w:val="20"/>
        </w:rPr>
        <w:sym w:font="Wingdings" w:char="F0E0"/>
      </w:r>
      <w:r w:rsidR="00854EDF" w:rsidRPr="00854EDF">
        <w:rPr>
          <w:rFonts w:ascii="Helv" w:hAnsi="Helv" w:cs="Helv"/>
          <w:bCs/>
          <w:sz w:val="20"/>
          <w:szCs w:val="20"/>
        </w:rPr>
        <w:t xml:space="preserve"> </w:t>
      </w:r>
      <w:r w:rsidR="00854EDF">
        <w:rPr>
          <w:rFonts w:ascii="Helv" w:hAnsi="Helv" w:cs="Helv"/>
          <w:bCs/>
          <w:sz w:val="20"/>
          <w:szCs w:val="20"/>
        </w:rPr>
        <w:t>cca 2</w:t>
      </w:r>
      <w:r w:rsidR="00854EDF" w:rsidRPr="00854EDF">
        <w:rPr>
          <w:rFonts w:ascii="Helv" w:hAnsi="Helv" w:cs="Helv"/>
          <w:bCs/>
          <w:sz w:val="20"/>
          <w:szCs w:val="20"/>
        </w:rPr>
        <w:t xml:space="preserve">00 UR </w:t>
      </w:r>
    </w:p>
    <w:p w14:paraId="695FB191" w14:textId="77777777" w:rsidR="004D7F81" w:rsidRDefault="004D7F81" w:rsidP="004D7F81">
      <w:pPr>
        <w:pStyle w:val="Odstavekseznama"/>
        <w:autoSpaceDE w:val="0"/>
        <w:autoSpaceDN w:val="0"/>
        <w:adjustRightInd w:val="0"/>
        <w:spacing w:after="0" w:line="240" w:lineRule="auto"/>
        <w:ind w:left="360"/>
        <w:rPr>
          <w:rFonts w:ascii="Arial" w:hAnsi="Arial" w:cs="Arial"/>
          <w:sz w:val="20"/>
          <w:szCs w:val="20"/>
        </w:rPr>
      </w:pPr>
    </w:p>
    <w:p w14:paraId="22841678" w14:textId="22426D16" w:rsidR="007720C4" w:rsidRPr="00FC1BE7" w:rsidRDefault="00FC1BE7" w:rsidP="00FC1BE7">
      <w:pPr>
        <w:pStyle w:val="Odstavekseznama"/>
        <w:numPr>
          <w:ilvl w:val="0"/>
          <w:numId w:val="30"/>
        </w:numPr>
        <w:autoSpaceDE w:val="0"/>
        <w:autoSpaceDN w:val="0"/>
        <w:adjustRightInd w:val="0"/>
        <w:spacing w:after="0" w:line="240" w:lineRule="auto"/>
        <w:rPr>
          <w:rFonts w:ascii="Arial" w:hAnsi="Arial" w:cs="Arial"/>
          <w:sz w:val="20"/>
          <w:szCs w:val="20"/>
        </w:rPr>
      </w:pPr>
      <w:r w:rsidRPr="00FC1BE7">
        <w:rPr>
          <w:rFonts w:ascii="Arial" w:hAnsi="Arial" w:cs="Arial"/>
          <w:sz w:val="20"/>
          <w:szCs w:val="20"/>
        </w:rPr>
        <w:t>Nadgradnje in redno vzdrževanje obstoječe programske oprem</w:t>
      </w:r>
      <w:r>
        <w:rPr>
          <w:rFonts w:ascii="Arial" w:hAnsi="Arial" w:cs="Arial"/>
          <w:sz w:val="20"/>
          <w:szCs w:val="20"/>
        </w:rPr>
        <w:t xml:space="preserve">e </w:t>
      </w:r>
    </w:p>
    <w:p w14:paraId="0B3F1BEC" w14:textId="357E2659" w:rsidR="007720C4" w:rsidRPr="00BC5DE7" w:rsidRDefault="007720C4" w:rsidP="007720C4">
      <w:pPr>
        <w:pStyle w:val="Odstavekseznama"/>
        <w:numPr>
          <w:ilvl w:val="0"/>
          <w:numId w:val="30"/>
        </w:num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Urejanje</w:t>
      </w:r>
      <w:r w:rsidRPr="00BC5DE7">
        <w:rPr>
          <w:rFonts w:ascii="Helv" w:hAnsi="Helv" w:cs="Helv"/>
          <w:color w:val="000000"/>
          <w:sz w:val="20"/>
          <w:szCs w:val="20"/>
        </w:rPr>
        <w:t xml:space="preserve"> izhodn</w:t>
      </w:r>
      <w:r>
        <w:rPr>
          <w:rFonts w:ascii="Helv" w:hAnsi="Helv" w:cs="Helv"/>
          <w:color w:val="000000"/>
          <w:sz w:val="20"/>
          <w:szCs w:val="20"/>
        </w:rPr>
        <w:t>ih</w:t>
      </w:r>
      <w:r w:rsidRPr="00BC5DE7">
        <w:rPr>
          <w:rFonts w:ascii="Helv" w:hAnsi="Helv" w:cs="Helv"/>
          <w:color w:val="000000"/>
          <w:sz w:val="20"/>
          <w:szCs w:val="20"/>
        </w:rPr>
        <w:t xml:space="preserve"> dokument</w:t>
      </w:r>
      <w:r>
        <w:rPr>
          <w:rFonts w:ascii="Helv" w:hAnsi="Helv" w:cs="Helv"/>
          <w:color w:val="000000"/>
          <w:sz w:val="20"/>
          <w:szCs w:val="20"/>
        </w:rPr>
        <w:t>ov</w:t>
      </w:r>
      <w:r w:rsidRPr="00BC5DE7">
        <w:rPr>
          <w:rFonts w:ascii="Helv" w:hAnsi="Helv" w:cs="Helv"/>
          <w:color w:val="000000"/>
          <w:sz w:val="20"/>
          <w:szCs w:val="20"/>
        </w:rPr>
        <w:t xml:space="preserve"> </w:t>
      </w:r>
      <w:r>
        <w:rPr>
          <w:rFonts w:ascii="Helv" w:hAnsi="Helv" w:cs="Helv"/>
          <w:color w:val="000000"/>
          <w:sz w:val="20"/>
          <w:szCs w:val="20"/>
        </w:rPr>
        <w:t>(</w:t>
      </w:r>
      <w:r w:rsidRPr="00BC5DE7">
        <w:rPr>
          <w:rFonts w:ascii="Helv" w:hAnsi="Helv" w:cs="Helv"/>
          <w:color w:val="000000"/>
          <w:sz w:val="20"/>
          <w:szCs w:val="20"/>
        </w:rPr>
        <w:t xml:space="preserve">popravki, izboljšave </w:t>
      </w:r>
      <w:r>
        <w:rPr>
          <w:rFonts w:ascii="Helv" w:hAnsi="Helv" w:cs="Helv"/>
          <w:color w:val="000000"/>
          <w:sz w:val="20"/>
          <w:szCs w:val="20"/>
        </w:rPr>
        <w:t>…</w:t>
      </w:r>
      <w:r w:rsidRPr="00BC5DE7">
        <w:rPr>
          <w:rFonts w:ascii="Helv" w:hAnsi="Helv" w:cs="Helv"/>
          <w:color w:val="000000"/>
          <w:sz w:val="20"/>
          <w:szCs w:val="20"/>
        </w:rPr>
        <w:t>.</w:t>
      </w:r>
      <w:r>
        <w:rPr>
          <w:rFonts w:ascii="Helv" w:hAnsi="Helv" w:cs="Helv"/>
          <w:color w:val="000000"/>
          <w:sz w:val="20"/>
          <w:szCs w:val="20"/>
        </w:rPr>
        <w:t xml:space="preserve">) </w:t>
      </w:r>
    </w:p>
    <w:p w14:paraId="2E0DCEFB" w14:textId="4391F87A" w:rsidR="007720C4" w:rsidRPr="00BC5DE7" w:rsidRDefault="007720C4" w:rsidP="007720C4">
      <w:pPr>
        <w:pStyle w:val="Odstavekseznama"/>
        <w:numPr>
          <w:ilvl w:val="0"/>
          <w:numId w:val="30"/>
        </w:numPr>
        <w:autoSpaceDE w:val="0"/>
        <w:autoSpaceDN w:val="0"/>
        <w:adjustRightInd w:val="0"/>
        <w:spacing w:after="0" w:line="240" w:lineRule="auto"/>
        <w:rPr>
          <w:rFonts w:ascii="Helv" w:hAnsi="Helv" w:cs="Helv"/>
          <w:color w:val="000000"/>
          <w:sz w:val="20"/>
          <w:szCs w:val="20"/>
        </w:rPr>
      </w:pPr>
      <w:r w:rsidRPr="00BC5DE7">
        <w:rPr>
          <w:rFonts w:ascii="Helv" w:hAnsi="Helv" w:cs="Helv"/>
          <w:color w:val="000000"/>
          <w:sz w:val="20"/>
          <w:szCs w:val="20"/>
        </w:rPr>
        <w:t xml:space="preserve">Definicija in izdelava poročil/izpisov z možnostjo izpisa v formatu </w:t>
      </w:r>
      <w:proofErr w:type="spellStart"/>
      <w:r w:rsidRPr="00BC5DE7">
        <w:rPr>
          <w:rFonts w:ascii="Helv" w:hAnsi="Helv" w:cs="Helv"/>
          <w:color w:val="000000"/>
          <w:sz w:val="20"/>
          <w:szCs w:val="20"/>
        </w:rPr>
        <w:t>excel</w:t>
      </w:r>
      <w:proofErr w:type="spellEnd"/>
      <w:r w:rsidRPr="00BC5DE7">
        <w:rPr>
          <w:rFonts w:ascii="Helv" w:hAnsi="Helv" w:cs="Helv"/>
          <w:color w:val="000000"/>
          <w:sz w:val="20"/>
          <w:szCs w:val="20"/>
        </w:rPr>
        <w:t xml:space="preserve"> ločeno za </w:t>
      </w:r>
      <w:proofErr w:type="spellStart"/>
      <w:r w:rsidRPr="00BC5DE7">
        <w:rPr>
          <w:rFonts w:ascii="Helv" w:hAnsi="Helv" w:cs="Helv"/>
          <w:color w:val="000000"/>
          <w:sz w:val="20"/>
          <w:szCs w:val="20"/>
        </w:rPr>
        <w:t>fito</w:t>
      </w:r>
      <w:proofErr w:type="spellEnd"/>
      <w:r w:rsidRPr="00BC5DE7">
        <w:rPr>
          <w:rFonts w:ascii="Helv" w:hAnsi="Helv" w:cs="Helv"/>
          <w:color w:val="000000"/>
          <w:sz w:val="20"/>
          <w:szCs w:val="20"/>
        </w:rPr>
        <w:t xml:space="preserve"> in seme register za različne namene</w:t>
      </w:r>
    </w:p>
    <w:p w14:paraId="01C94EC3" w14:textId="77777777" w:rsidR="006D631E" w:rsidRDefault="007720C4" w:rsidP="006D631E">
      <w:pPr>
        <w:pStyle w:val="Odstavekseznama"/>
        <w:numPr>
          <w:ilvl w:val="0"/>
          <w:numId w:val="30"/>
        </w:numPr>
        <w:rPr>
          <w:rFonts w:ascii="Helv" w:hAnsi="Helv" w:cs="Helv"/>
          <w:color w:val="000000"/>
          <w:sz w:val="20"/>
          <w:szCs w:val="20"/>
        </w:rPr>
      </w:pPr>
      <w:r w:rsidRPr="00BC5DE7">
        <w:rPr>
          <w:rFonts w:ascii="Helv" w:hAnsi="Helv" w:cs="Helv"/>
          <w:color w:val="000000"/>
          <w:sz w:val="20"/>
          <w:szCs w:val="20"/>
        </w:rPr>
        <w:t>Priprava podlag za podporo za inšpekcijski pregled FITO / SEME subjekta, dostopnost OU-ji</w:t>
      </w:r>
    </w:p>
    <w:p w14:paraId="0087DB7A" w14:textId="5B551FF8" w:rsidR="006D631E" w:rsidRPr="006D631E" w:rsidRDefault="007720C4" w:rsidP="006D631E">
      <w:pPr>
        <w:pStyle w:val="Odstavekseznama"/>
        <w:numPr>
          <w:ilvl w:val="0"/>
          <w:numId w:val="30"/>
        </w:numPr>
        <w:rPr>
          <w:rFonts w:ascii="Helv" w:hAnsi="Helv" w:cs="Helv"/>
          <w:color w:val="000000"/>
          <w:sz w:val="20"/>
          <w:szCs w:val="20"/>
        </w:rPr>
      </w:pPr>
      <w:r w:rsidRPr="006D631E">
        <w:rPr>
          <w:rFonts w:ascii="Helv" w:hAnsi="Helv" w:cs="Helv"/>
          <w:color w:val="000000"/>
          <w:sz w:val="20"/>
          <w:szCs w:val="20"/>
        </w:rPr>
        <w:lastRenderedPageBreak/>
        <w:t xml:space="preserve">Nadgradnja povezave z RKG, CRP in PRS </w:t>
      </w:r>
      <w:r w:rsidR="006D631E" w:rsidRPr="006D631E">
        <w:rPr>
          <w:rFonts w:ascii="Helv" w:hAnsi="Helv" w:cs="Helv"/>
          <w:color w:val="000000"/>
          <w:sz w:val="20"/>
          <w:szCs w:val="20"/>
        </w:rPr>
        <w:t>na način, da so v registru vidne spremembe podatkov, npr. datum smrti fiz</w:t>
      </w:r>
      <w:r w:rsidR="00B72F36">
        <w:rPr>
          <w:rFonts w:ascii="Helv" w:hAnsi="Helv" w:cs="Helv"/>
          <w:color w:val="000000"/>
          <w:sz w:val="20"/>
          <w:szCs w:val="20"/>
        </w:rPr>
        <w:t xml:space="preserve">ične </w:t>
      </w:r>
      <w:r w:rsidR="006D631E" w:rsidRPr="006D631E">
        <w:rPr>
          <w:rFonts w:ascii="Helv" w:hAnsi="Helv" w:cs="Helv"/>
          <w:color w:val="000000"/>
          <w:sz w:val="20"/>
          <w:szCs w:val="20"/>
        </w:rPr>
        <w:t>osebe, datum prenehanja pr</w:t>
      </w:r>
      <w:r w:rsidR="00B72F36">
        <w:rPr>
          <w:rFonts w:ascii="Helv" w:hAnsi="Helv" w:cs="Helv"/>
          <w:color w:val="000000"/>
          <w:sz w:val="20"/>
          <w:szCs w:val="20"/>
        </w:rPr>
        <w:t>avne</w:t>
      </w:r>
      <w:r w:rsidR="006D631E" w:rsidRPr="006D631E">
        <w:rPr>
          <w:rFonts w:ascii="Helv" w:hAnsi="Helv" w:cs="Helv"/>
          <w:color w:val="000000"/>
          <w:sz w:val="20"/>
          <w:szCs w:val="20"/>
        </w:rPr>
        <w:t xml:space="preserve"> </w:t>
      </w:r>
      <w:r w:rsidR="00B72F36">
        <w:rPr>
          <w:rFonts w:ascii="Helv" w:hAnsi="Helv" w:cs="Helv"/>
          <w:color w:val="000000"/>
          <w:sz w:val="20"/>
          <w:szCs w:val="20"/>
        </w:rPr>
        <w:t>osebe</w:t>
      </w:r>
      <w:r w:rsidR="006D631E" w:rsidRPr="006D631E">
        <w:rPr>
          <w:rFonts w:ascii="Helv" w:hAnsi="Helv" w:cs="Helv"/>
          <w:color w:val="000000"/>
          <w:sz w:val="20"/>
          <w:szCs w:val="20"/>
        </w:rPr>
        <w:t xml:space="preserve">, ukinitev KMG-MID, idr. </w:t>
      </w:r>
    </w:p>
    <w:p w14:paraId="74B672E8" w14:textId="264CB96D" w:rsidR="006D631E" w:rsidRPr="00BC5DE7" w:rsidRDefault="006D631E" w:rsidP="006D631E">
      <w:pPr>
        <w:pStyle w:val="Odstavekseznama"/>
        <w:numPr>
          <w:ilvl w:val="0"/>
          <w:numId w:val="30"/>
        </w:numPr>
        <w:autoSpaceDE w:val="0"/>
        <w:autoSpaceDN w:val="0"/>
        <w:adjustRightInd w:val="0"/>
        <w:spacing w:after="0" w:line="240" w:lineRule="auto"/>
        <w:rPr>
          <w:rFonts w:ascii="Helv" w:hAnsi="Helv" w:cs="Helv"/>
          <w:color w:val="000000"/>
          <w:sz w:val="20"/>
          <w:szCs w:val="20"/>
        </w:rPr>
      </w:pPr>
      <w:r w:rsidRPr="00BC5DE7">
        <w:rPr>
          <w:rFonts w:ascii="Helv" w:hAnsi="Helv" w:cs="Helv"/>
          <w:color w:val="000000"/>
          <w:sz w:val="20"/>
          <w:szCs w:val="20"/>
        </w:rPr>
        <w:t>Oddaja elektronskih vlog</w:t>
      </w:r>
      <w:r w:rsidR="00B72F36">
        <w:rPr>
          <w:rFonts w:ascii="Helv" w:hAnsi="Helv" w:cs="Helv"/>
          <w:color w:val="000000"/>
          <w:sz w:val="20"/>
          <w:szCs w:val="20"/>
        </w:rPr>
        <w:t>/zahtevkov</w:t>
      </w:r>
      <w:r w:rsidRPr="00BC5DE7">
        <w:rPr>
          <w:rFonts w:ascii="Helv" w:hAnsi="Helv" w:cs="Helv"/>
          <w:color w:val="000000"/>
          <w:sz w:val="20"/>
          <w:szCs w:val="20"/>
        </w:rPr>
        <w:t xml:space="preserve"> za spremembe neposredno v sistem</w:t>
      </w:r>
    </w:p>
    <w:p w14:paraId="09F9998A" w14:textId="442880C0" w:rsidR="007720C4" w:rsidRPr="008300F8" w:rsidRDefault="006D631E" w:rsidP="006D631E">
      <w:pPr>
        <w:pStyle w:val="Odstavekseznama"/>
        <w:numPr>
          <w:ilvl w:val="0"/>
          <w:numId w:val="30"/>
        </w:numPr>
        <w:rPr>
          <w:rFonts w:ascii="Helv" w:hAnsi="Helv" w:cs="Helv"/>
          <w:color w:val="000000"/>
          <w:sz w:val="20"/>
          <w:szCs w:val="20"/>
        </w:rPr>
      </w:pPr>
      <w:r w:rsidRPr="008300F8">
        <w:rPr>
          <w:rFonts w:ascii="Helv" w:hAnsi="Helv" w:cs="Helv"/>
          <w:color w:val="000000"/>
          <w:sz w:val="20"/>
          <w:szCs w:val="20"/>
        </w:rPr>
        <w:t>Dopolnitve oz. optimizacija iskalnikov</w:t>
      </w:r>
      <w:r w:rsidR="008300F8" w:rsidRPr="008300F8">
        <w:rPr>
          <w:rFonts w:ascii="Helv" w:hAnsi="Helv" w:cs="Helv"/>
          <w:color w:val="000000"/>
          <w:sz w:val="20"/>
          <w:szCs w:val="20"/>
        </w:rPr>
        <w:t xml:space="preserve"> </w:t>
      </w:r>
    </w:p>
    <w:p w14:paraId="4783F75C" w14:textId="1F12BEC5" w:rsidR="007720C4" w:rsidRPr="008300F8" w:rsidRDefault="008300F8" w:rsidP="007720C4">
      <w:pPr>
        <w:pStyle w:val="Odstavekseznama"/>
        <w:numPr>
          <w:ilvl w:val="0"/>
          <w:numId w:val="34"/>
        </w:numPr>
        <w:spacing w:after="0" w:line="240" w:lineRule="auto"/>
        <w:rPr>
          <w:rFonts w:ascii="Helv" w:hAnsi="Helv" w:cs="Helv"/>
          <w:color w:val="000000"/>
          <w:sz w:val="20"/>
          <w:szCs w:val="20"/>
        </w:rPr>
      </w:pPr>
      <w:r w:rsidRPr="008300F8">
        <w:rPr>
          <w:rFonts w:ascii="Helv" w:hAnsi="Helv" w:cs="Helv"/>
          <w:color w:val="000000"/>
          <w:sz w:val="20"/>
          <w:szCs w:val="20"/>
        </w:rPr>
        <w:t>Dopolnitve vnosnih mask  in druge nadgradnje</w:t>
      </w:r>
    </w:p>
    <w:p w14:paraId="2A3F031E" w14:textId="4E676FBD" w:rsidR="007720C4" w:rsidRDefault="007720C4" w:rsidP="007C09E2">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Arial" w:hAnsi="Arial" w:cs="Arial"/>
          <w:sz w:val="20"/>
          <w:szCs w:val="20"/>
        </w:rPr>
      </w:pPr>
    </w:p>
    <w:p w14:paraId="2712B1F5" w14:textId="6312A05B" w:rsidR="007720C4" w:rsidRPr="004D7F81" w:rsidRDefault="00FC1BE7" w:rsidP="004D7F81">
      <w:pPr>
        <w:pStyle w:val="Odstavekseznama"/>
        <w:pBdr>
          <w:top w:val="single" w:sz="4" w:space="1" w:color="auto"/>
          <w:left w:val="single" w:sz="4" w:space="4" w:color="auto"/>
          <w:bottom w:val="single" w:sz="4" w:space="1" w:color="auto"/>
          <w:right w:val="single" w:sz="4" w:space="4" w:color="auto"/>
        </w:pBdr>
        <w:spacing w:before="100" w:beforeAutospacing="1" w:after="100" w:afterAutospacing="1" w:line="240" w:lineRule="auto"/>
        <w:ind w:left="0"/>
        <w:outlineLvl w:val="1"/>
        <w:rPr>
          <w:rFonts w:ascii="Arial" w:eastAsia="Times New Roman" w:hAnsi="Arial" w:cs="Arial"/>
          <w:b/>
          <w:sz w:val="20"/>
          <w:szCs w:val="20"/>
          <w:lang w:eastAsia="sl-SI"/>
        </w:rPr>
      </w:pPr>
      <w:r w:rsidRPr="004D7F81">
        <w:rPr>
          <w:rFonts w:ascii="Arial" w:eastAsia="Times New Roman" w:hAnsi="Arial" w:cs="Arial"/>
          <w:b/>
          <w:sz w:val="20"/>
          <w:szCs w:val="20"/>
          <w:lang w:eastAsia="sl-SI"/>
        </w:rPr>
        <w:t>PESAS</w:t>
      </w:r>
    </w:p>
    <w:p w14:paraId="413DB2D4" w14:textId="6BB84EDF" w:rsidR="007720C4" w:rsidRDefault="007720C4" w:rsidP="00FC1BE7">
      <w:pPr>
        <w:autoSpaceDE w:val="0"/>
        <w:autoSpaceDN w:val="0"/>
        <w:spacing w:after="0" w:line="240" w:lineRule="auto"/>
        <w:jc w:val="both"/>
        <w:rPr>
          <w:rFonts w:ascii="Helv" w:hAnsi="Helv"/>
          <w:color w:val="000000"/>
          <w:sz w:val="20"/>
          <w:szCs w:val="20"/>
        </w:rPr>
      </w:pPr>
      <w:r>
        <w:rPr>
          <w:rFonts w:ascii="Helv" w:hAnsi="Helv"/>
          <w:color w:val="000000"/>
          <w:sz w:val="20"/>
          <w:szCs w:val="20"/>
        </w:rPr>
        <w:t>»Podatkovna baza PESAS« (</w:t>
      </w:r>
      <w:proofErr w:type="spellStart"/>
      <w:r>
        <w:rPr>
          <w:rFonts w:ascii="Helv" w:hAnsi="Helv"/>
          <w:color w:val="000000"/>
          <w:sz w:val="20"/>
          <w:szCs w:val="20"/>
        </w:rPr>
        <w:t>pesticides</w:t>
      </w:r>
      <w:proofErr w:type="spellEnd"/>
      <w:r>
        <w:rPr>
          <w:rFonts w:ascii="Helv" w:hAnsi="Helv"/>
          <w:color w:val="000000"/>
          <w:sz w:val="20"/>
          <w:szCs w:val="20"/>
        </w:rPr>
        <w:t xml:space="preserve"> </w:t>
      </w:r>
      <w:proofErr w:type="spellStart"/>
      <w:r>
        <w:rPr>
          <w:rFonts w:ascii="Helv" w:hAnsi="Helv"/>
          <w:color w:val="000000"/>
          <w:sz w:val="20"/>
          <w:szCs w:val="20"/>
        </w:rPr>
        <w:t>and</w:t>
      </w:r>
      <w:proofErr w:type="spellEnd"/>
      <w:r>
        <w:rPr>
          <w:rFonts w:ascii="Helv" w:hAnsi="Helv"/>
          <w:color w:val="000000"/>
          <w:sz w:val="20"/>
          <w:szCs w:val="20"/>
        </w:rPr>
        <w:t xml:space="preserve"> </w:t>
      </w:r>
      <w:proofErr w:type="spellStart"/>
      <w:r>
        <w:rPr>
          <w:rFonts w:ascii="Helv" w:hAnsi="Helv"/>
          <w:color w:val="000000"/>
          <w:sz w:val="20"/>
          <w:szCs w:val="20"/>
        </w:rPr>
        <w:t>active</w:t>
      </w:r>
      <w:proofErr w:type="spellEnd"/>
      <w:r>
        <w:rPr>
          <w:rFonts w:ascii="Helv" w:hAnsi="Helv"/>
          <w:color w:val="000000"/>
          <w:sz w:val="20"/>
          <w:szCs w:val="20"/>
        </w:rPr>
        <w:t xml:space="preserve"> </w:t>
      </w:r>
      <w:proofErr w:type="spellStart"/>
      <w:r>
        <w:rPr>
          <w:rFonts w:ascii="Helv" w:hAnsi="Helv"/>
          <w:color w:val="000000"/>
          <w:sz w:val="20"/>
          <w:szCs w:val="20"/>
        </w:rPr>
        <w:t>substances</w:t>
      </w:r>
      <w:proofErr w:type="spellEnd"/>
      <w:r>
        <w:rPr>
          <w:rFonts w:ascii="Helv" w:hAnsi="Helv"/>
          <w:color w:val="000000"/>
          <w:sz w:val="20"/>
          <w:szCs w:val="20"/>
        </w:rPr>
        <w:t>) namenjena podpori postopk</w:t>
      </w:r>
      <w:r w:rsidR="00FC1BE7">
        <w:rPr>
          <w:rFonts w:ascii="Helv" w:hAnsi="Helv"/>
          <w:color w:val="000000"/>
          <w:sz w:val="20"/>
          <w:szCs w:val="20"/>
        </w:rPr>
        <w:t xml:space="preserve">om </w:t>
      </w:r>
      <w:r>
        <w:rPr>
          <w:rFonts w:ascii="Helv" w:hAnsi="Helv"/>
          <w:color w:val="000000"/>
          <w:sz w:val="20"/>
          <w:szCs w:val="20"/>
        </w:rPr>
        <w:t>upravljanja dokumentacije za registracijo in izdajo dovoljenj FFS ter elektronsko hrambo zadev z vsemi dokumenti v katerih se vodijo FFS zadeve. Cilj naročnika je varna in učinkovita hrambo FFS gradiv v elektronski obliki.</w:t>
      </w:r>
      <w:r w:rsidR="00FC1BE7">
        <w:rPr>
          <w:rFonts w:ascii="Helv" w:hAnsi="Helv"/>
          <w:color w:val="000000"/>
          <w:sz w:val="20"/>
          <w:szCs w:val="20"/>
        </w:rPr>
        <w:t xml:space="preserve"> </w:t>
      </w:r>
      <w:r>
        <w:rPr>
          <w:rFonts w:ascii="Helv" w:hAnsi="Helv"/>
          <w:color w:val="000000"/>
          <w:sz w:val="20"/>
          <w:szCs w:val="20"/>
        </w:rPr>
        <w:t xml:space="preserve">Izdelani so spletni servisi za uporabo v drugih sistemih, ki omogočajo prevzem vsebin. Izvedena je </w:t>
      </w:r>
      <w:proofErr w:type="spellStart"/>
      <w:r>
        <w:rPr>
          <w:rFonts w:ascii="Helv" w:hAnsi="Helv"/>
          <w:color w:val="000000"/>
          <w:sz w:val="20"/>
          <w:szCs w:val="20"/>
        </w:rPr>
        <w:t>onLine</w:t>
      </w:r>
      <w:proofErr w:type="spellEnd"/>
      <w:r>
        <w:rPr>
          <w:rFonts w:ascii="Helv" w:hAnsi="Helv"/>
          <w:color w:val="000000"/>
          <w:sz w:val="20"/>
          <w:szCs w:val="20"/>
        </w:rPr>
        <w:t xml:space="preserve"> predstavitev dokumentacije hranjene v </w:t>
      </w:r>
      <w:proofErr w:type="spellStart"/>
      <w:r>
        <w:rPr>
          <w:rFonts w:ascii="Helv" w:hAnsi="Helv"/>
          <w:color w:val="000000"/>
          <w:sz w:val="20"/>
          <w:szCs w:val="20"/>
        </w:rPr>
        <w:t>caddy</w:t>
      </w:r>
      <w:proofErr w:type="spellEnd"/>
      <w:r>
        <w:rPr>
          <w:rFonts w:ascii="Helv" w:hAnsi="Helv"/>
          <w:color w:val="000000"/>
          <w:sz w:val="20"/>
          <w:szCs w:val="20"/>
        </w:rPr>
        <w:t xml:space="preserve"> datotekah.</w:t>
      </w:r>
      <w:r w:rsidR="00FC1BE7">
        <w:rPr>
          <w:rFonts w:ascii="Helv" w:hAnsi="Helv"/>
          <w:color w:val="000000"/>
          <w:sz w:val="20"/>
          <w:szCs w:val="20"/>
        </w:rPr>
        <w:t xml:space="preserve"> </w:t>
      </w:r>
      <w:r>
        <w:rPr>
          <w:rFonts w:ascii="Helv" w:hAnsi="Helv"/>
          <w:color w:val="000000"/>
          <w:sz w:val="20"/>
          <w:szCs w:val="20"/>
        </w:rPr>
        <w:t>PESAS aplikacija/uporabniška rešitev omogoča spletni dostop do posameznih map in vseh potrebnih operacij z datotekami, pregledovanje, iskanje, ekstrahirane paketov, vzporedno nalaganje več datotek, kreiranje map in urejanje pravic dostopa. Izvedeno je kontrolno polnjenje podatkov za prenos celotnega nabora.</w:t>
      </w:r>
    </w:p>
    <w:p w14:paraId="77024794" w14:textId="77777777" w:rsidR="007720C4" w:rsidRDefault="007720C4" w:rsidP="007720C4">
      <w:pPr>
        <w:autoSpaceDE w:val="0"/>
        <w:autoSpaceDN w:val="0"/>
        <w:spacing w:before="120" w:after="0" w:line="240" w:lineRule="auto"/>
        <w:ind w:left="360" w:hanging="360"/>
        <w:jc w:val="both"/>
        <w:rPr>
          <w:rFonts w:ascii="Helv" w:hAnsi="Helv"/>
          <w:color w:val="000000"/>
          <w:sz w:val="20"/>
          <w:szCs w:val="20"/>
        </w:rPr>
      </w:pPr>
    </w:p>
    <w:p w14:paraId="604912CF" w14:textId="77777777" w:rsidR="00854EDF" w:rsidRPr="004D7F81" w:rsidRDefault="00CA4564" w:rsidP="007720C4">
      <w:pPr>
        <w:autoSpaceDE w:val="0"/>
        <w:autoSpaceDN w:val="0"/>
        <w:spacing w:after="0" w:line="240" w:lineRule="auto"/>
        <w:rPr>
          <w:rFonts w:ascii="Helv" w:hAnsi="Helv"/>
          <w:b/>
          <w:bCs/>
          <w:sz w:val="20"/>
          <w:szCs w:val="20"/>
        </w:rPr>
      </w:pPr>
      <w:r w:rsidRPr="004D7F81">
        <w:rPr>
          <w:rFonts w:ascii="Helv" w:hAnsi="Helv" w:cs="Helv"/>
          <w:b/>
          <w:bCs/>
          <w:color w:val="000000"/>
          <w:sz w:val="20"/>
          <w:szCs w:val="20"/>
        </w:rPr>
        <w:t xml:space="preserve">OKVIRNI </w:t>
      </w:r>
      <w:r w:rsidR="008300F8" w:rsidRPr="004D7F81">
        <w:rPr>
          <w:rFonts w:ascii="Helv" w:hAnsi="Helv" w:cs="Helv"/>
          <w:b/>
          <w:bCs/>
          <w:color w:val="000000"/>
          <w:sz w:val="20"/>
          <w:szCs w:val="20"/>
        </w:rPr>
        <w:t>NAČRT RAZVOJNIH IN VZDRŽEVALNIH DEL</w:t>
      </w:r>
      <w:r w:rsidR="007720C4" w:rsidRPr="004D7F81">
        <w:rPr>
          <w:rFonts w:ascii="Helv" w:hAnsi="Helv"/>
          <w:b/>
          <w:bCs/>
          <w:sz w:val="20"/>
          <w:szCs w:val="20"/>
        </w:rPr>
        <w:t xml:space="preserve">: </w:t>
      </w:r>
    </w:p>
    <w:p w14:paraId="7922DAE2" w14:textId="200836ED" w:rsidR="00854EDF" w:rsidRDefault="00F1759A" w:rsidP="00854EDF">
      <w:pPr>
        <w:autoSpaceDE w:val="0"/>
        <w:autoSpaceDN w:val="0"/>
        <w:adjustRightInd w:val="0"/>
        <w:spacing w:after="0" w:line="240" w:lineRule="auto"/>
        <w:rPr>
          <w:rFonts w:ascii="Helv" w:hAnsi="Helv" w:cs="Helv"/>
          <w:bCs/>
          <w:sz w:val="20"/>
          <w:szCs w:val="20"/>
        </w:rPr>
      </w:pPr>
      <w:r>
        <w:rPr>
          <w:rFonts w:ascii="Helv" w:hAnsi="Helv" w:cs="Helv"/>
          <w:bCs/>
          <w:sz w:val="20"/>
          <w:szCs w:val="20"/>
        </w:rPr>
        <w:t xml:space="preserve">Ocena časa: </w:t>
      </w:r>
      <w:r>
        <w:rPr>
          <w:rFonts w:ascii="Helv" w:hAnsi="Helv" w:cs="Helv"/>
          <w:bCs/>
          <w:sz w:val="20"/>
          <w:szCs w:val="20"/>
        </w:rPr>
        <w:tab/>
      </w:r>
      <w:r w:rsidR="00854EDF" w:rsidRPr="00854EDF">
        <w:rPr>
          <w:rFonts w:ascii="Helv" w:hAnsi="Helv" w:cs="Helv"/>
          <w:bCs/>
          <w:sz w:val="20"/>
          <w:szCs w:val="20"/>
        </w:rPr>
        <w:t xml:space="preserve">letno vzdrževanje in manjše nadgradnje </w:t>
      </w:r>
      <w:r w:rsidR="00854EDF" w:rsidRPr="00854EDF">
        <w:rPr>
          <w:rFonts w:ascii="Helv" w:hAnsi="Helv" w:cs="Helv"/>
          <w:bCs/>
          <w:sz w:val="20"/>
          <w:szCs w:val="20"/>
        </w:rPr>
        <w:sym w:font="Wingdings" w:char="F0E0"/>
      </w:r>
      <w:r w:rsidR="00854EDF" w:rsidRPr="00854EDF">
        <w:rPr>
          <w:rFonts w:ascii="Helv" w:hAnsi="Helv" w:cs="Helv"/>
          <w:bCs/>
          <w:sz w:val="20"/>
          <w:szCs w:val="20"/>
        </w:rPr>
        <w:t xml:space="preserve"> </w:t>
      </w:r>
      <w:r w:rsidR="004D7F81">
        <w:rPr>
          <w:rFonts w:ascii="Helv" w:hAnsi="Helv" w:cs="Helv"/>
          <w:bCs/>
          <w:sz w:val="20"/>
          <w:szCs w:val="20"/>
        </w:rPr>
        <w:t>cca 3</w:t>
      </w:r>
      <w:r w:rsidR="00854EDF" w:rsidRPr="00854EDF">
        <w:rPr>
          <w:rFonts w:ascii="Helv" w:hAnsi="Helv" w:cs="Helv"/>
          <w:bCs/>
          <w:sz w:val="20"/>
          <w:szCs w:val="20"/>
        </w:rPr>
        <w:t xml:space="preserve">00 UR </w:t>
      </w:r>
    </w:p>
    <w:p w14:paraId="701B9A88" w14:textId="77777777" w:rsidR="004D7F81" w:rsidRDefault="004D7F81" w:rsidP="004D7F81">
      <w:pPr>
        <w:pStyle w:val="Odstavekseznama"/>
        <w:autoSpaceDE w:val="0"/>
        <w:autoSpaceDN w:val="0"/>
        <w:adjustRightInd w:val="0"/>
        <w:spacing w:after="0" w:line="240" w:lineRule="auto"/>
        <w:ind w:left="360"/>
        <w:rPr>
          <w:rFonts w:ascii="Arial" w:hAnsi="Arial" w:cs="Arial"/>
          <w:sz w:val="20"/>
          <w:szCs w:val="20"/>
        </w:rPr>
      </w:pPr>
    </w:p>
    <w:p w14:paraId="75066746" w14:textId="47179E2A" w:rsidR="00FC1BE7" w:rsidRPr="00FC1BE7" w:rsidRDefault="00FC1BE7" w:rsidP="00FC1BE7">
      <w:pPr>
        <w:pStyle w:val="Odstavekseznama"/>
        <w:numPr>
          <w:ilvl w:val="0"/>
          <w:numId w:val="43"/>
        </w:numPr>
        <w:autoSpaceDE w:val="0"/>
        <w:autoSpaceDN w:val="0"/>
        <w:adjustRightInd w:val="0"/>
        <w:spacing w:after="0" w:line="240" w:lineRule="auto"/>
        <w:rPr>
          <w:rFonts w:ascii="Arial" w:hAnsi="Arial" w:cs="Arial"/>
          <w:sz w:val="20"/>
          <w:szCs w:val="20"/>
        </w:rPr>
      </w:pPr>
      <w:r w:rsidRPr="00FC1BE7">
        <w:rPr>
          <w:rFonts w:ascii="Arial" w:hAnsi="Arial" w:cs="Arial"/>
          <w:sz w:val="20"/>
          <w:szCs w:val="20"/>
        </w:rPr>
        <w:t>Nadgradnje in redno vzdrževanje obstoječe programske opreme</w:t>
      </w:r>
    </w:p>
    <w:p w14:paraId="0A964C4E" w14:textId="7CF160F6" w:rsidR="007720C4" w:rsidRPr="00FC1BE7" w:rsidRDefault="007720C4" w:rsidP="00FC1BE7">
      <w:pPr>
        <w:pStyle w:val="Odstavekseznama"/>
        <w:numPr>
          <w:ilvl w:val="0"/>
          <w:numId w:val="43"/>
        </w:numPr>
        <w:autoSpaceDE w:val="0"/>
        <w:autoSpaceDN w:val="0"/>
        <w:spacing w:after="0" w:line="240" w:lineRule="auto"/>
        <w:rPr>
          <w:rFonts w:ascii="Helv" w:eastAsia="Times New Roman" w:hAnsi="Helv" w:cs="Calibri"/>
          <w:sz w:val="20"/>
          <w:szCs w:val="20"/>
        </w:rPr>
      </w:pPr>
      <w:r w:rsidRPr="00FC1BE7">
        <w:rPr>
          <w:rFonts w:ascii="Arial" w:eastAsia="Times New Roman" w:hAnsi="Arial" w:cs="Arial"/>
          <w:sz w:val="20"/>
          <w:szCs w:val="20"/>
        </w:rPr>
        <w:t>Test učinkovitosti (spremljanje delovanja in izboljšave odzivnosti</w:t>
      </w:r>
      <w:r w:rsidR="008300F8">
        <w:rPr>
          <w:rFonts w:ascii="Arial" w:eastAsia="Times New Roman" w:hAnsi="Arial" w:cs="Arial"/>
          <w:sz w:val="20"/>
          <w:szCs w:val="20"/>
        </w:rPr>
        <w:t xml:space="preserve"> sistema</w:t>
      </w:r>
      <w:r w:rsidRPr="00FC1BE7">
        <w:rPr>
          <w:rFonts w:ascii="Arial" w:eastAsia="Times New Roman" w:hAnsi="Arial" w:cs="Arial"/>
          <w:sz w:val="20"/>
          <w:szCs w:val="20"/>
        </w:rPr>
        <w:t xml:space="preserve"> v produkcijskem okolju</w:t>
      </w:r>
      <w:r w:rsidRPr="00FC1BE7">
        <w:rPr>
          <w:rFonts w:ascii="Arial" w:eastAsia="Times New Roman" w:hAnsi="Arial" w:cs="Arial"/>
          <w:color w:val="00B050"/>
          <w:sz w:val="20"/>
          <w:szCs w:val="20"/>
        </w:rPr>
        <w:t>).</w:t>
      </w:r>
    </w:p>
    <w:p w14:paraId="42FA031C" w14:textId="14016053" w:rsidR="007720C4" w:rsidRPr="00FC1BE7" w:rsidRDefault="007720C4" w:rsidP="00FC1BE7">
      <w:pPr>
        <w:pStyle w:val="Odstavekseznama"/>
        <w:numPr>
          <w:ilvl w:val="0"/>
          <w:numId w:val="43"/>
        </w:numPr>
        <w:rPr>
          <w:rFonts w:ascii="Arial" w:eastAsia="Times New Roman" w:hAnsi="Arial" w:cs="Arial"/>
          <w:sz w:val="20"/>
          <w:szCs w:val="20"/>
        </w:rPr>
      </w:pPr>
      <w:r w:rsidRPr="00FC1BE7">
        <w:rPr>
          <w:rFonts w:ascii="Arial" w:eastAsia="Times New Roman" w:hAnsi="Arial" w:cs="Arial"/>
          <w:sz w:val="20"/>
          <w:szCs w:val="20"/>
        </w:rPr>
        <w:t xml:space="preserve">Ko se osveži oz. ponovno naloži zavihek v spletnem brskalniku, je potrebno da se uporabniku ponovno odpre stanje – struktura odprtih map kot je bila pred osvežitvijo zavihka. </w:t>
      </w:r>
    </w:p>
    <w:p w14:paraId="5E452A60" w14:textId="00C1AA04" w:rsidR="007720C4" w:rsidRPr="00FC1BE7" w:rsidRDefault="007720C4" w:rsidP="00FC1BE7">
      <w:pPr>
        <w:pStyle w:val="Odstavekseznama"/>
        <w:numPr>
          <w:ilvl w:val="0"/>
          <w:numId w:val="43"/>
        </w:numPr>
        <w:spacing w:after="0"/>
        <w:jc w:val="both"/>
        <w:rPr>
          <w:rFonts w:ascii="Arial" w:eastAsia="Times New Roman" w:hAnsi="Arial" w:cs="Arial"/>
          <w:color w:val="000000"/>
          <w:sz w:val="20"/>
          <w:szCs w:val="20"/>
        </w:rPr>
      </w:pPr>
      <w:r w:rsidRPr="00FC1BE7">
        <w:rPr>
          <w:rFonts w:ascii="Arial" w:eastAsia="Times New Roman" w:hAnsi="Arial" w:cs="Arial"/>
          <w:color w:val="000000"/>
          <w:sz w:val="20"/>
          <w:szCs w:val="20"/>
        </w:rPr>
        <w:t xml:space="preserve">Razširitev </w:t>
      </w:r>
      <w:r w:rsidR="00D52930">
        <w:rPr>
          <w:rFonts w:ascii="Arial" w:eastAsia="Times New Roman" w:hAnsi="Arial" w:cs="Arial"/>
          <w:color w:val="000000"/>
          <w:sz w:val="20"/>
          <w:szCs w:val="20"/>
        </w:rPr>
        <w:t>poizvedb</w:t>
      </w:r>
      <w:r w:rsidRPr="00FC1BE7">
        <w:rPr>
          <w:rFonts w:ascii="Arial" w:eastAsia="Times New Roman" w:hAnsi="Arial" w:cs="Arial"/>
          <w:color w:val="000000"/>
          <w:sz w:val="20"/>
          <w:szCs w:val="20"/>
        </w:rPr>
        <w:t xml:space="preserve"> v zavihku </w:t>
      </w:r>
      <w:r w:rsidRPr="00FC1BE7">
        <w:rPr>
          <w:rFonts w:ascii="Arial" w:eastAsia="Times New Roman" w:hAnsi="Arial" w:cs="Arial"/>
          <w:i/>
          <w:iCs/>
          <w:color w:val="000000"/>
          <w:sz w:val="20"/>
          <w:szCs w:val="20"/>
        </w:rPr>
        <w:t>Opravila</w:t>
      </w:r>
      <w:r w:rsidRPr="00FC1BE7">
        <w:rPr>
          <w:rFonts w:ascii="Arial" w:eastAsia="Times New Roman" w:hAnsi="Arial" w:cs="Arial"/>
          <w:color w:val="000000"/>
          <w:sz w:val="20"/>
          <w:szCs w:val="20"/>
        </w:rPr>
        <w:t xml:space="preserve"> iskalnik </w:t>
      </w:r>
      <w:r w:rsidRPr="00FC1BE7">
        <w:rPr>
          <w:rFonts w:ascii="Arial" w:eastAsia="Times New Roman" w:hAnsi="Arial" w:cs="Arial"/>
          <w:i/>
          <w:iCs/>
          <w:color w:val="000000"/>
          <w:sz w:val="20"/>
          <w:szCs w:val="20"/>
        </w:rPr>
        <w:t>Tip</w:t>
      </w:r>
      <w:r w:rsidRPr="00FC1BE7">
        <w:rPr>
          <w:rFonts w:ascii="Arial" w:eastAsia="Times New Roman" w:hAnsi="Arial" w:cs="Arial"/>
          <w:color w:val="000000"/>
          <w:sz w:val="20"/>
          <w:szCs w:val="20"/>
        </w:rPr>
        <w:t xml:space="preserve"> na več možnosti iskanja. Trenutno je možno najti akcije </w:t>
      </w:r>
      <w:r w:rsidRPr="00FC1BE7">
        <w:rPr>
          <w:rFonts w:ascii="Arial" w:eastAsia="Times New Roman" w:hAnsi="Arial" w:cs="Arial"/>
          <w:i/>
          <w:iCs/>
          <w:color w:val="000000"/>
          <w:sz w:val="20"/>
          <w:szCs w:val="20"/>
        </w:rPr>
        <w:t>vsa</w:t>
      </w:r>
      <w:r w:rsidRPr="00FC1BE7">
        <w:rPr>
          <w:rFonts w:ascii="Arial" w:eastAsia="Times New Roman" w:hAnsi="Arial" w:cs="Arial"/>
          <w:color w:val="000000"/>
          <w:sz w:val="20"/>
          <w:szCs w:val="20"/>
        </w:rPr>
        <w:t xml:space="preserve">, </w:t>
      </w:r>
      <w:r w:rsidRPr="00FC1BE7">
        <w:rPr>
          <w:rFonts w:ascii="Arial" w:eastAsia="Times New Roman" w:hAnsi="Arial" w:cs="Arial"/>
          <w:i/>
          <w:iCs/>
          <w:color w:val="000000"/>
          <w:sz w:val="20"/>
          <w:szCs w:val="20"/>
        </w:rPr>
        <w:t>razširjanje</w:t>
      </w:r>
      <w:r w:rsidRPr="00FC1BE7">
        <w:rPr>
          <w:rFonts w:ascii="Arial" w:eastAsia="Times New Roman" w:hAnsi="Arial" w:cs="Arial"/>
          <w:color w:val="000000"/>
          <w:sz w:val="20"/>
          <w:szCs w:val="20"/>
        </w:rPr>
        <w:t xml:space="preserve"> in </w:t>
      </w:r>
      <w:r w:rsidRPr="00FC1BE7">
        <w:rPr>
          <w:rFonts w:ascii="Arial" w:eastAsia="Times New Roman" w:hAnsi="Arial" w:cs="Arial"/>
          <w:i/>
          <w:iCs/>
          <w:color w:val="000000"/>
          <w:sz w:val="20"/>
          <w:szCs w:val="20"/>
        </w:rPr>
        <w:t>nalaganje</w:t>
      </w:r>
      <w:r w:rsidRPr="00FC1BE7">
        <w:rPr>
          <w:rFonts w:ascii="Arial" w:eastAsia="Times New Roman" w:hAnsi="Arial" w:cs="Arial"/>
          <w:color w:val="000000"/>
          <w:sz w:val="20"/>
          <w:szCs w:val="20"/>
        </w:rPr>
        <w:t xml:space="preserve">. </w:t>
      </w:r>
      <w:r w:rsidR="00D52930">
        <w:rPr>
          <w:rFonts w:ascii="Arial" w:eastAsia="Times New Roman" w:hAnsi="Arial" w:cs="Arial"/>
          <w:color w:val="000000"/>
          <w:sz w:val="20"/>
          <w:szCs w:val="20"/>
        </w:rPr>
        <w:t>Dodati</w:t>
      </w:r>
      <w:r w:rsidRPr="00FC1BE7">
        <w:rPr>
          <w:rFonts w:ascii="Arial" w:eastAsia="Times New Roman" w:hAnsi="Arial" w:cs="Arial"/>
          <w:color w:val="000000"/>
          <w:sz w:val="20"/>
          <w:szCs w:val="20"/>
        </w:rPr>
        <w:t xml:space="preserve"> še </w:t>
      </w:r>
      <w:r w:rsidRPr="00FC1BE7">
        <w:rPr>
          <w:rFonts w:ascii="Arial" w:eastAsia="Times New Roman" w:hAnsi="Arial" w:cs="Arial"/>
          <w:i/>
          <w:iCs/>
          <w:color w:val="000000"/>
          <w:sz w:val="20"/>
          <w:szCs w:val="20"/>
        </w:rPr>
        <w:t>preimenovanje</w:t>
      </w:r>
      <w:r w:rsidRPr="00FC1BE7">
        <w:rPr>
          <w:rFonts w:ascii="Arial" w:eastAsia="Times New Roman" w:hAnsi="Arial" w:cs="Arial"/>
          <w:color w:val="000000"/>
          <w:sz w:val="20"/>
          <w:szCs w:val="20"/>
        </w:rPr>
        <w:t xml:space="preserve">, </w:t>
      </w:r>
      <w:r w:rsidRPr="00FC1BE7">
        <w:rPr>
          <w:rFonts w:ascii="Arial" w:eastAsia="Times New Roman" w:hAnsi="Arial" w:cs="Arial"/>
          <w:i/>
          <w:iCs/>
          <w:color w:val="000000"/>
          <w:sz w:val="20"/>
          <w:szCs w:val="20"/>
        </w:rPr>
        <w:t>kopiranje</w:t>
      </w:r>
      <w:r w:rsidRPr="00FC1BE7">
        <w:rPr>
          <w:rFonts w:ascii="Arial" w:eastAsia="Times New Roman" w:hAnsi="Arial" w:cs="Arial"/>
          <w:color w:val="000000"/>
          <w:sz w:val="20"/>
          <w:szCs w:val="20"/>
        </w:rPr>
        <w:t xml:space="preserve">, </w:t>
      </w:r>
      <w:r w:rsidRPr="00FC1BE7">
        <w:rPr>
          <w:rFonts w:ascii="Arial" w:eastAsia="Times New Roman" w:hAnsi="Arial" w:cs="Arial"/>
          <w:i/>
          <w:iCs/>
          <w:color w:val="000000"/>
          <w:sz w:val="20"/>
          <w:szCs w:val="20"/>
        </w:rPr>
        <w:t>brisanje</w:t>
      </w:r>
      <w:r w:rsidRPr="00FC1BE7">
        <w:rPr>
          <w:rFonts w:ascii="Arial" w:eastAsia="Times New Roman" w:hAnsi="Arial" w:cs="Arial"/>
          <w:color w:val="000000"/>
          <w:sz w:val="20"/>
          <w:szCs w:val="20"/>
        </w:rPr>
        <w:t xml:space="preserve">, </w:t>
      </w:r>
      <w:r w:rsidRPr="00FC1BE7">
        <w:rPr>
          <w:rFonts w:ascii="Arial" w:eastAsia="Times New Roman" w:hAnsi="Arial" w:cs="Arial"/>
          <w:i/>
          <w:iCs/>
          <w:color w:val="000000"/>
          <w:sz w:val="20"/>
          <w:szCs w:val="20"/>
        </w:rPr>
        <w:t>prenašanje</w:t>
      </w:r>
      <w:r w:rsidRPr="00FC1BE7">
        <w:rPr>
          <w:rFonts w:ascii="Arial" w:eastAsia="Times New Roman" w:hAnsi="Arial" w:cs="Arial"/>
          <w:color w:val="000000"/>
          <w:sz w:val="20"/>
          <w:szCs w:val="20"/>
        </w:rPr>
        <w:t xml:space="preserve"> (</w:t>
      </w:r>
      <w:r w:rsidR="00D52930">
        <w:rPr>
          <w:rFonts w:ascii="Arial" w:eastAsia="Times New Roman" w:hAnsi="Arial" w:cs="Arial"/>
          <w:color w:val="000000"/>
          <w:sz w:val="20"/>
          <w:szCs w:val="20"/>
        </w:rPr>
        <w:t>potrebno je</w:t>
      </w:r>
      <w:r w:rsidRPr="00FC1BE7">
        <w:rPr>
          <w:rFonts w:ascii="Arial" w:eastAsia="Times New Roman" w:hAnsi="Arial" w:cs="Arial"/>
          <w:color w:val="000000"/>
          <w:sz w:val="20"/>
          <w:szCs w:val="20"/>
        </w:rPr>
        <w:t xml:space="preserve"> filtriranje določenih opravil ter iskanje nenamerno izbrisanih datotek ipd.).</w:t>
      </w:r>
    </w:p>
    <w:p w14:paraId="1E778396" w14:textId="31F25783" w:rsidR="007720C4" w:rsidRPr="00FC1BE7" w:rsidRDefault="007720C4" w:rsidP="00FC1BE7">
      <w:pPr>
        <w:pStyle w:val="Odstavekseznama"/>
        <w:numPr>
          <w:ilvl w:val="0"/>
          <w:numId w:val="43"/>
        </w:numPr>
        <w:spacing w:after="240"/>
        <w:rPr>
          <w:rFonts w:ascii="Arial" w:eastAsia="Times New Roman" w:hAnsi="Arial" w:cs="Arial"/>
          <w:color w:val="000000"/>
          <w:sz w:val="20"/>
          <w:szCs w:val="20"/>
        </w:rPr>
      </w:pPr>
      <w:r w:rsidRPr="00FC1BE7">
        <w:rPr>
          <w:rFonts w:ascii="Arial" w:eastAsia="Times New Roman" w:hAnsi="Arial" w:cs="Arial"/>
          <w:color w:val="000000"/>
          <w:sz w:val="20"/>
          <w:szCs w:val="20"/>
          <w:lang w:eastAsia="sl-SI"/>
        </w:rPr>
        <w:t xml:space="preserve">Ob hkratnem označevanju več datotek naenkrat, gumb za prenos osivi. Trenutne možnosti so: </w:t>
      </w:r>
      <w:r w:rsidRPr="00FC1BE7">
        <w:rPr>
          <w:rFonts w:ascii="Arial" w:eastAsia="Times New Roman" w:hAnsi="Arial" w:cs="Arial"/>
          <w:i/>
          <w:iCs/>
          <w:color w:val="000000"/>
          <w:sz w:val="20"/>
          <w:szCs w:val="20"/>
          <w:lang w:eastAsia="sl-SI"/>
        </w:rPr>
        <w:t>Izreži</w:t>
      </w:r>
      <w:r w:rsidRPr="00FC1BE7">
        <w:rPr>
          <w:rFonts w:ascii="Arial" w:eastAsia="Times New Roman" w:hAnsi="Arial" w:cs="Arial"/>
          <w:color w:val="000000"/>
          <w:sz w:val="20"/>
          <w:szCs w:val="20"/>
          <w:lang w:eastAsia="sl-SI"/>
        </w:rPr>
        <w:t xml:space="preserve">, </w:t>
      </w:r>
      <w:r w:rsidRPr="00FC1BE7">
        <w:rPr>
          <w:rFonts w:ascii="Arial" w:eastAsia="Times New Roman" w:hAnsi="Arial" w:cs="Arial"/>
          <w:i/>
          <w:iCs/>
          <w:color w:val="000000"/>
          <w:sz w:val="20"/>
          <w:szCs w:val="20"/>
          <w:lang w:eastAsia="sl-SI"/>
        </w:rPr>
        <w:t>Kopiraj</w:t>
      </w:r>
      <w:r w:rsidRPr="00FC1BE7">
        <w:rPr>
          <w:rFonts w:ascii="Arial" w:eastAsia="Times New Roman" w:hAnsi="Arial" w:cs="Arial"/>
          <w:color w:val="000000"/>
          <w:sz w:val="20"/>
          <w:szCs w:val="20"/>
          <w:lang w:eastAsia="sl-SI"/>
        </w:rPr>
        <w:t xml:space="preserve">, </w:t>
      </w:r>
      <w:r w:rsidRPr="00FC1BE7">
        <w:rPr>
          <w:rFonts w:ascii="Arial" w:eastAsia="Times New Roman" w:hAnsi="Arial" w:cs="Arial"/>
          <w:i/>
          <w:iCs/>
          <w:color w:val="000000"/>
          <w:sz w:val="20"/>
          <w:szCs w:val="20"/>
          <w:lang w:eastAsia="sl-SI"/>
        </w:rPr>
        <w:t>Izbriši</w:t>
      </w:r>
      <w:r w:rsidRPr="00FC1BE7">
        <w:rPr>
          <w:rFonts w:ascii="Arial" w:eastAsia="Times New Roman" w:hAnsi="Arial" w:cs="Arial"/>
          <w:color w:val="000000"/>
          <w:sz w:val="20"/>
          <w:szCs w:val="20"/>
          <w:lang w:eastAsia="sl-SI"/>
        </w:rPr>
        <w:t xml:space="preserve">. Potrebno aktivirati </w:t>
      </w:r>
      <w:r w:rsidR="00D52930">
        <w:rPr>
          <w:rFonts w:ascii="Arial" w:eastAsia="Times New Roman" w:hAnsi="Arial" w:cs="Arial"/>
          <w:color w:val="000000"/>
          <w:sz w:val="20"/>
          <w:szCs w:val="20"/>
          <w:lang w:eastAsia="sl-SI"/>
        </w:rPr>
        <w:t>še</w:t>
      </w:r>
      <w:r w:rsidRPr="00FC1BE7">
        <w:rPr>
          <w:rFonts w:ascii="Arial" w:eastAsia="Times New Roman" w:hAnsi="Arial" w:cs="Arial"/>
          <w:color w:val="000000"/>
          <w:sz w:val="20"/>
          <w:szCs w:val="20"/>
          <w:lang w:eastAsia="sl-SI"/>
        </w:rPr>
        <w:t xml:space="preserve"> možnost </w:t>
      </w:r>
      <w:r w:rsidRPr="00FC1BE7">
        <w:rPr>
          <w:rFonts w:ascii="Arial" w:eastAsia="Times New Roman" w:hAnsi="Arial" w:cs="Arial"/>
          <w:i/>
          <w:iCs/>
          <w:color w:val="000000"/>
          <w:sz w:val="20"/>
          <w:szCs w:val="20"/>
          <w:lang w:eastAsia="sl-SI"/>
        </w:rPr>
        <w:t>Prenesi</w:t>
      </w:r>
      <w:r w:rsidRPr="00FC1BE7">
        <w:rPr>
          <w:rFonts w:ascii="Arial" w:eastAsia="Times New Roman" w:hAnsi="Arial" w:cs="Arial"/>
          <w:color w:val="000000"/>
          <w:sz w:val="20"/>
          <w:szCs w:val="20"/>
          <w:lang w:eastAsia="sl-SI"/>
        </w:rPr>
        <w:t xml:space="preserve"> (mogoče bi bilo smiselno, da se na mestu, pred ikono dokumenta, ki je označeno na skici naredi polje, kjer bi se dalo kljukico, potem pa bi se s funkcijo označeni dokumenti prenesli na računalnik). Po aktivaciji funkcije </w:t>
      </w:r>
      <w:r w:rsidRPr="00FC1BE7">
        <w:rPr>
          <w:rFonts w:ascii="Arial" w:eastAsia="Times New Roman" w:hAnsi="Arial" w:cs="Arial"/>
          <w:i/>
          <w:iCs/>
          <w:color w:val="000000"/>
          <w:sz w:val="20"/>
          <w:szCs w:val="20"/>
          <w:lang w:eastAsia="sl-SI"/>
        </w:rPr>
        <w:t>Prenesi</w:t>
      </w:r>
      <w:r w:rsidRPr="00FC1BE7">
        <w:rPr>
          <w:rFonts w:ascii="Arial" w:eastAsia="Times New Roman" w:hAnsi="Arial" w:cs="Arial"/>
          <w:color w:val="000000"/>
          <w:sz w:val="20"/>
          <w:szCs w:val="20"/>
          <w:lang w:eastAsia="sl-SI"/>
        </w:rPr>
        <w:t xml:space="preserve"> pa bi bilo potrebna</w:t>
      </w:r>
      <w:r w:rsidRPr="00FC1BE7">
        <w:rPr>
          <w:rFonts w:ascii="Arial" w:eastAsia="Times New Roman" w:hAnsi="Arial" w:cs="Arial"/>
          <w:color w:val="000000"/>
          <w:sz w:val="20"/>
          <w:szCs w:val="20"/>
        </w:rPr>
        <w:t xml:space="preserve"> možnost, da aplikacija vse označene datoteke prenese skupaj v izbrano mapo na računalniku in ne zgolj kot posamezne datoteke/mape (princip delovanja tako kot je narejeno pri EFSA DMS: ''</w:t>
      </w:r>
      <w:proofErr w:type="spellStart"/>
      <w:r w:rsidRPr="00FC1BE7">
        <w:rPr>
          <w:rFonts w:ascii="Arial" w:eastAsia="Times New Roman" w:hAnsi="Arial" w:cs="Arial"/>
          <w:color w:val="000000"/>
          <w:sz w:val="20"/>
          <w:szCs w:val="20"/>
        </w:rPr>
        <w:t>Zip</w:t>
      </w:r>
      <w:proofErr w:type="spellEnd"/>
      <w:r w:rsidRPr="00FC1BE7">
        <w:rPr>
          <w:rFonts w:ascii="Arial" w:eastAsia="Times New Roman" w:hAnsi="Arial" w:cs="Arial"/>
          <w:color w:val="000000"/>
          <w:sz w:val="20"/>
          <w:szCs w:val="20"/>
        </w:rPr>
        <w:t xml:space="preserve"> </w:t>
      </w:r>
      <w:proofErr w:type="spellStart"/>
      <w:r w:rsidRPr="00FC1BE7">
        <w:rPr>
          <w:rFonts w:ascii="Arial" w:eastAsia="Times New Roman" w:hAnsi="Arial" w:cs="Arial"/>
          <w:color w:val="000000"/>
          <w:sz w:val="20"/>
          <w:szCs w:val="20"/>
        </w:rPr>
        <w:t>and</w:t>
      </w:r>
      <w:proofErr w:type="spellEnd"/>
      <w:r w:rsidRPr="00FC1BE7">
        <w:rPr>
          <w:rFonts w:ascii="Arial" w:eastAsia="Times New Roman" w:hAnsi="Arial" w:cs="Arial"/>
          <w:color w:val="000000"/>
          <w:sz w:val="20"/>
          <w:szCs w:val="20"/>
        </w:rPr>
        <w:t xml:space="preserve"> </w:t>
      </w:r>
      <w:proofErr w:type="spellStart"/>
      <w:r w:rsidRPr="00FC1BE7">
        <w:rPr>
          <w:rFonts w:ascii="Arial" w:eastAsia="Times New Roman" w:hAnsi="Arial" w:cs="Arial"/>
          <w:color w:val="000000"/>
          <w:sz w:val="20"/>
          <w:szCs w:val="20"/>
        </w:rPr>
        <w:t>Download</w:t>
      </w:r>
      <w:proofErr w:type="spellEnd"/>
      <w:r w:rsidRPr="00FC1BE7">
        <w:rPr>
          <w:rFonts w:ascii="Arial" w:eastAsia="Times New Roman" w:hAnsi="Arial" w:cs="Arial"/>
          <w:color w:val="000000"/>
          <w:sz w:val="20"/>
          <w:szCs w:val="20"/>
        </w:rPr>
        <w:t>'').</w:t>
      </w:r>
      <w:r w:rsidRPr="00FC1BE7">
        <w:rPr>
          <w:rFonts w:ascii="Arial" w:eastAsia="Times New Roman" w:hAnsi="Arial" w:cs="Arial"/>
          <w:color w:val="000000"/>
          <w:sz w:val="20"/>
          <w:szCs w:val="20"/>
        </w:rPr>
        <w:br/>
      </w:r>
      <w:r w:rsidRPr="00FC1BE7">
        <w:rPr>
          <w:noProof/>
          <w:sz w:val="20"/>
          <w:szCs w:val="20"/>
        </w:rPr>
        <w:drawing>
          <wp:inline distT="0" distB="0" distL="0" distR="0" wp14:anchorId="7352F36B" wp14:editId="5051365F">
            <wp:extent cx="3928110" cy="1184910"/>
            <wp:effectExtent l="0" t="0" r="15240" b="152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928110" cy="1184910"/>
                    </a:xfrm>
                    <a:prstGeom prst="rect">
                      <a:avLst/>
                    </a:prstGeom>
                    <a:noFill/>
                    <a:ln>
                      <a:noFill/>
                    </a:ln>
                  </pic:spPr>
                </pic:pic>
              </a:graphicData>
            </a:graphic>
          </wp:inline>
        </w:drawing>
      </w:r>
    </w:p>
    <w:p w14:paraId="69FFDBBE" w14:textId="50A93B65" w:rsidR="007720C4" w:rsidRPr="00FC1BE7" w:rsidRDefault="00D52930" w:rsidP="00FC1BE7">
      <w:pPr>
        <w:pStyle w:val="Odstavekseznama"/>
        <w:numPr>
          <w:ilvl w:val="0"/>
          <w:numId w:val="43"/>
        </w:numPr>
        <w:jc w:val="both"/>
        <w:rPr>
          <w:rFonts w:ascii="Arial" w:eastAsia="Times New Roman" w:hAnsi="Arial" w:cs="Arial"/>
          <w:color w:val="000000"/>
          <w:sz w:val="20"/>
          <w:szCs w:val="20"/>
        </w:rPr>
      </w:pPr>
      <w:r>
        <w:rPr>
          <w:rFonts w:ascii="Arial" w:eastAsia="Times New Roman" w:hAnsi="Arial" w:cs="Arial"/>
          <w:color w:val="000000"/>
          <w:sz w:val="20"/>
          <w:szCs w:val="20"/>
          <w:lang w:eastAsia="sl-SI"/>
        </w:rPr>
        <w:t>V</w:t>
      </w:r>
      <w:r w:rsidR="007720C4" w:rsidRPr="00FC1BE7">
        <w:rPr>
          <w:rFonts w:ascii="Arial" w:eastAsia="Times New Roman" w:hAnsi="Arial" w:cs="Arial"/>
          <w:color w:val="000000"/>
          <w:sz w:val="20"/>
          <w:szCs w:val="20"/>
          <w:lang w:eastAsia="sl-SI"/>
        </w:rPr>
        <w:t xml:space="preserve"> aplikaciji PESAS </w:t>
      </w:r>
      <w:r>
        <w:rPr>
          <w:rFonts w:ascii="Arial" w:eastAsia="Times New Roman" w:hAnsi="Arial" w:cs="Arial"/>
          <w:color w:val="000000"/>
          <w:sz w:val="20"/>
          <w:szCs w:val="20"/>
          <w:lang w:eastAsia="sl-SI"/>
        </w:rPr>
        <w:t>namestiti</w:t>
      </w:r>
      <w:r w:rsidR="007720C4" w:rsidRPr="00FC1BE7">
        <w:rPr>
          <w:rFonts w:ascii="Arial" w:eastAsia="Times New Roman" w:hAnsi="Arial" w:cs="Arial"/>
          <w:color w:val="000000"/>
          <w:sz w:val="20"/>
          <w:szCs w:val="20"/>
          <w:lang w:eastAsia="sl-SI"/>
        </w:rPr>
        <w:t xml:space="preserve"> aktivno povezavo do mape in dokumenta za pošiljanje preko elektronske pošte ocenjevalcu (zunanji uporabnik)</w:t>
      </w:r>
      <w:r w:rsidR="007720C4" w:rsidRPr="00FC1BE7">
        <w:rPr>
          <w:rFonts w:ascii="Arial" w:eastAsia="Times New Roman" w:hAnsi="Arial" w:cs="Arial"/>
          <w:color w:val="00B050"/>
          <w:sz w:val="20"/>
          <w:szCs w:val="20"/>
          <w:lang w:eastAsia="sl-SI"/>
        </w:rPr>
        <w:t>,</w:t>
      </w:r>
      <w:r w:rsidR="007720C4" w:rsidRPr="00FC1BE7">
        <w:rPr>
          <w:rFonts w:ascii="Arial" w:eastAsia="Times New Roman" w:hAnsi="Arial" w:cs="Arial"/>
          <w:color w:val="000000"/>
          <w:sz w:val="20"/>
          <w:szCs w:val="20"/>
          <w:lang w:eastAsia="sl-SI"/>
        </w:rPr>
        <w:t xml:space="preserve"> ter ureditev, da bo lahko potem oseba preko povezave dostopala do dokumenta</w:t>
      </w:r>
      <w:r w:rsidR="007720C4" w:rsidRPr="00FC1BE7">
        <w:rPr>
          <w:rFonts w:ascii="Arial" w:eastAsia="Times New Roman" w:hAnsi="Arial" w:cs="Arial"/>
          <w:sz w:val="20"/>
          <w:szCs w:val="20"/>
          <w:lang w:eastAsia="sl-SI"/>
        </w:rPr>
        <w:t>.</w:t>
      </w:r>
    </w:p>
    <w:p w14:paraId="179E0874" w14:textId="77777777" w:rsidR="007720C4" w:rsidRPr="00FC1BE7" w:rsidRDefault="007720C4" w:rsidP="00FC1BE7">
      <w:pPr>
        <w:pStyle w:val="Odstavekseznama"/>
        <w:numPr>
          <w:ilvl w:val="0"/>
          <w:numId w:val="43"/>
        </w:numPr>
        <w:jc w:val="both"/>
        <w:rPr>
          <w:rFonts w:ascii="Arial" w:eastAsia="Times New Roman" w:hAnsi="Arial" w:cs="Arial"/>
          <w:b/>
          <w:bCs/>
          <w:color w:val="000000"/>
          <w:sz w:val="20"/>
          <w:szCs w:val="20"/>
          <w:lang w:eastAsia="sl-SI"/>
        </w:rPr>
      </w:pPr>
      <w:r w:rsidRPr="00FC1BE7">
        <w:rPr>
          <w:rFonts w:ascii="Arial" w:eastAsia="Times New Roman" w:hAnsi="Arial" w:cs="Arial"/>
          <w:color w:val="000000"/>
          <w:sz w:val="20"/>
          <w:szCs w:val="20"/>
          <w:lang w:eastAsia="sl-SI"/>
        </w:rPr>
        <w:t xml:space="preserve">Implementirati funkcijo, da se </w:t>
      </w:r>
      <w:proofErr w:type="spellStart"/>
      <w:r w:rsidRPr="00FC1BE7">
        <w:rPr>
          <w:rFonts w:ascii="Arial" w:eastAsia="Times New Roman" w:hAnsi="Arial" w:cs="Arial"/>
          <w:color w:val="000000"/>
          <w:sz w:val="20"/>
          <w:szCs w:val="20"/>
          <w:lang w:eastAsia="sl-SI"/>
        </w:rPr>
        <w:t>word</w:t>
      </w:r>
      <w:proofErr w:type="spellEnd"/>
      <w:r w:rsidRPr="00FC1BE7">
        <w:rPr>
          <w:rFonts w:ascii="Arial" w:eastAsia="Times New Roman" w:hAnsi="Arial" w:cs="Arial"/>
          <w:color w:val="000000"/>
          <w:sz w:val="20"/>
          <w:szCs w:val="20"/>
          <w:lang w:eastAsia="sl-SI"/>
        </w:rPr>
        <w:t xml:space="preserve"> dokumenti v predogledu odpirajo direktno v aplikaciji. Se pravi, da se odpirajo tako kot to trenutno deluje pri </w:t>
      </w:r>
      <w:proofErr w:type="spellStart"/>
      <w:r w:rsidRPr="00FC1BE7">
        <w:rPr>
          <w:rFonts w:ascii="Arial" w:eastAsia="Times New Roman" w:hAnsi="Arial" w:cs="Arial"/>
          <w:color w:val="000000"/>
          <w:sz w:val="20"/>
          <w:szCs w:val="20"/>
          <w:lang w:eastAsia="sl-SI"/>
        </w:rPr>
        <w:t>pdf</w:t>
      </w:r>
      <w:proofErr w:type="spellEnd"/>
      <w:r w:rsidRPr="00FC1BE7">
        <w:rPr>
          <w:rFonts w:ascii="Arial" w:eastAsia="Times New Roman" w:hAnsi="Arial" w:cs="Arial"/>
          <w:color w:val="000000"/>
          <w:sz w:val="20"/>
          <w:szCs w:val="20"/>
          <w:lang w:eastAsia="sl-SI"/>
        </w:rPr>
        <w:t xml:space="preserve"> in </w:t>
      </w:r>
      <w:proofErr w:type="spellStart"/>
      <w:r w:rsidRPr="00FC1BE7">
        <w:rPr>
          <w:rFonts w:ascii="Arial" w:eastAsia="Times New Roman" w:hAnsi="Arial" w:cs="Arial"/>
          <w:color w:val="000000"/>
          <w:sz w:val="20"/>
          <w:szCs w:val="20"/>
          <w:lang w:eastAsia="sl-SI"/>
        </w:rPr>
        <w:t>jpg</w:t>
      </w:r>
      <w:proofErr w:type="spellEnd"/>
      <w:r w:rsidRPr="00FC1BE7">
        <w:rPr>
          <w:rFonts w:ascii="Arial" w:eastAsia="Times New Roman" w:hAnsi="Arial" w:cs="Arial"/>
          <w:color w:val="000000"/>
          <w:sz w:val="20"/>
          <w:szCs w:val="20"/>
          <w:lang w:eastAsia="sl-SI"/>
        </w:rPr>
        <w:t xml:space="preserve"> dokumentih in ni prenosa in odpiranja v drugem programu. Trenutno se v Google </w:t>
      </w:r>
      <w:proofErr w:type="spellStart"/>
      <w:r w:rsidRPr="00FC1BE7">
        <w:rPr>
          <w:rFonts w:ascii="Arial" w:eastAsia="Times New Roman" w:hAnsi="Arial" w:cs="Arial"/>
          <w:color w:val="000000"/>
          <w:sz w:val="20"/>
          <w:szCs w:val="20"/>
          <w:lang w:eastAsia="sl-SI"/>
        </w:rPr>
        <w:t>C</w:t>
      </w:r>
      <w:r w:rsidRPr="00D545D4">
        <w:rPr>
          <w:rFonts w:ascii="Arial" w:eastAsia="Times New Roman" w:hAnsi="Arial" w:cs="Arial"/>
          <w:color w:val="000000"/>
          <w:sz w:val="20"/>
          <w:szCs w:val="20"/>
          <w:lang w:eastAsia="sl-SI"/>
        </w:rPr>
        <w:t>h</w:t>
      </w:r>
      <w:r w:rsidRPr="00FC1BE7">
        <w:rPr>
          <w:rFonts w:ascii="Arial" w:eastAsia="Times New Roman" w:hAnsi="Arial" w:cs="Arial"/>
          <w:color w:val="000000"/>
          <w:sz w:val="20"/>
          <w:szCs w:val="20"/>
          <w:lang w:eastAsia="sl-SI"/>
        </w:rPr>
        <w:t>romu</w:t>
      </w:r>
      <w:proofErr w:type="spellEnd"/>
      <w:r w:rsidRPr="00FC1BE7">
        <w:rPr>
          <w:rFonts w:ascii="Arial" w:eastAsia="Times New Roman" w:hAnsi="Arial" w:cs="Arial"/>
          <w:color w:val="000000"/>
          <w:sz w:val="20"/>
          <w:szCs w:val="20"/>
          <w:lang w:eastAsia="sl-SI"/>
        </w:rPr>
        <w:t xml:space="preserve"> avtomatsko prenesejo in odprejo v Word in v </w:t>
      </w:r>
      <w:proofErr w:type="spellStart"/>
      <w:r w:rsidRPr="00FC1BE7">
        <w:rPr>
          <w:rFonts w:ascii="Arial" w:eastAsia="Times New Roman" w:hAnsi="Arial" w:cs="Arial"/>
          <w:color w:val="000000"/>
          <w:sz w:val="20"/>
          <w:szCs w:val="20"/>
          <w:lang w:eastAsia="sl-SI"/>
        </w:rPr>
        <w:t>Mozilla</w:t>
      </w:r>
      <w:proofErr w:type="spellEnd"/>
      <w:r w:rsidRPr="00FC1BE7">
        <w:rPr>
          <w:rFonts w:ascii="Arial" w:eastAsia="Times New Roman" w:hAnsi="Arial" w:cs="Arial"/>
          <w:color w:val="000000"/>
          <w:sz w:val="20"/>
          <w:szCs w:val="20"/>
          <w:lang w:eastAsia="sl-SI"/>
        </w:rPr>
        <w:t xml:space="preserve"> Firefox pa brskalnik ponudi opciji prenosa (shrambe) ali odprtje datoteke.</w:t>
      </w:r>
    </w:p>
    <w:p w14:paraId="24B70A5B" w14:textId="58FDC472" w:rsidR="007720C4" w:rsidRPr="00FC1BE7" w:rsidRDefault="00D52930" w:rsidP="00FC1BE7">
      <w:pPr>
        <w:pStyle w:val="Odstavekseznama"/>
        <w:numPr>
          <w:ilvl w:val="0"/>
          <w:numId w:val="43"/>
        </w:numPr>
        <w:rPr>
          <w:rFonts w:ascii="Arial" w:eastAsia="Times New Roman" w:hAnsi="Arial" w:cs="Arial"/>
          <w:color w:val="000000"/>
          <w:sz w:val="20"/>
          <w:szCs w:val="20"/>
        </w:rPr>
      </w:pPr>
      <w:r>
        <w:rPr>
          <w:rFonts w:ascii="Arial" w:eastAsia="Times New Roman" w:hAnsi="Arial" w:cs="Arial"/>
          <w:color w:val="000000"/>
          <w:sz w:val="20"/>
          <w:szCs w:val="20"/>
        </w:rPr>
        <w:t>E</w:t>
      </w:r>
      <w:r w:rsidR="007720C4" w:rsidRPr="00FC1BE7">
        <w:rPr>
          <w:rFonts w:ascii="Arial" w:eastAsia="Times New Roman" w:hAnsi="Arial" w:cs="Arial"/>
          <w:color w:val="000000"/>
          <w:sz w:val="20"/>
          <w:szCs w:val="20"/>
        </w:rPr>
        <w:t xml:space="preserve">lektronsko obveščanje </w:t>
      </w:r>
      <w:r>
        <w:rPr>
          <w:rFonts w:ascii="Arial" w:eastAsia="Times New Roman" w:hAnsi="Arial" w:cs="Arial"/>
          <w:color w:val="000000"/>
          <w:sz w:val="20"/>
          <w:szCs w:val="20"/>
        </w:rPr>
        <w:t>izbranih</w:t>
      </w:r>
      <w:r w:rsidR="007720C4" w:rsidRPr="00FC1BE7">
        <w:rPr>
          <w:rFonts w:ascii="Arial" w:eastAsia="Times New Roman" w:hAnsi="Arial" w:cs="Arial"/>
          <w:color w:val="000000"/>
          <w:sz w:val="20"/>
          <w:szCs w:val="20"/>
        </w:rPr>
        <w:t xml:space="preserve"> naslovnikov, ko se v določeno mapo doda nov dokument.</w:t>
      </w:r>
    </w:p>
    <w:p w14:paraId="1D151216" w14:textId="77777777" w:rsidR="007720C4" w:rsidRPr="00FC1BE7" w:rsidRDefault="007720C4" w:rsidP="00FC1BE7">
      <w:pPr>
        <w:pStyle w:val="Odstavekseznama"/>
        <w:numPr>
          <w:ilvl w:val="0"/>
          <w:numId w:val="43"/>
        </w:numPr>
        <w:spacing w:after="0"/>
        <w:jc w:val="both"/>
        <w:rPr>
          <w:rFonts w:ascii="Arial" w:eastAsia="Times New Roman" w:hAnsi="Arial" w:cs="Arial"/>
          <w:color w:val="000000"/>
          <w:sz w:val="20"/>
          <w:szCs w:val="20"/>
        </w:rPr>
      </w:pPr>
      <w:r w:rsidRPr="00FC1BE7">
        <w:rPr>
          <w:rFonts w:ascii="Arial" w:eastAsia="Times New Roman" w:hAnsi="Arial" w:cs="Arial"/>
          <w:color w:val="000000"/>
          <w:sz w:val="20"/>
          <w:szCs w:val="20"/>
        </w:rPr>
        <w:t>Možnost direktnega urejanja (Word, Excel..) dokumentov – odpreš, urejaš in nato shraniš (vse v PESAS  bazi, brez da bi shranjeval na svoj računalnik).</w:t>
      </w:r>
      <w:r w:rsidRPr="00FC1BE7">
        <w:rPr>
          <w:rFonts w:ascii="Arial" w:eastAsia="Times New Roman" w:hAnsi="Arial" w:cs="Arial"/>
          <w:color w:val="0000FF"/>
          <w:sz w:val="20"/>
          <w:szCs w:val="20"/>
        </w:rPr>
        <w:t xml:space="preserve"> </w:t>
      </w:r>
      <w:r w:rsidRPr="00FC1BE7">
        <w:rPr>
          <w:rFonts w:ascii="Arial" w:eastAsia="Times New Roman" w:hAnsi="Arial" w:cs="Arial"/>
          <w:color w:val="000000"/>
          <w:sz w:val="20"/>
          <w:szCs w:val="20"/>
        </w:rPr>
        <w:t>Potrebno bi bilo urediti na način kot SharePoint ali pa urejanje Googlovih dokumentov za urejanje skupnih dokumentov.</w:t>
      </w:r>
    </w:p>
    <w:p w14:paraId="4C63A557" w14:textId="4A39B0A7" w:rsidR="007720C4" w:rsidRPr="00FC1BE7" w:rsidRDefault="007720C4" w:rsidP="00FC1BE7">
      <w:pPr>
        <w:pStyle w:val="Odstavekseznama"/>
        <w:numPr>
          <w:ilvl w:val="0"/>
          <w:numId w:val="43"/>
        </w:numPr>
        <w:jc w:val="both"/>
        <w:rPr>
          <w:rFonts w:ascii="Arial" w:eastAsia="Times New Roman" w:hAnsi="Arial" w:cs="Arial"/>
          <w:b/>
          <w:bCs/>
          <w:color w:val="000000"/>
          <w:sz w:val="20"/>
          <w:szCs w:val="20"/>
          <w:lang w:eastAsia="sl-SI"/>
        </w:rPr>
      </w:pPr>
      <w:r w:rsidRPr="00FC1BE7">
        <w:rPr>
          <w:rFonts w:ascii="Arial" w:eastAsia="Times New Roman" w:hAnsi="Arial" w:cs="Arial"/>
          <w:color w:val="000000"/>
          <w:sz w:val="20"/>
          <w:szCs w:val="20"/>
          <w:lang w:eastAsia="sl-SI"/>
        </w:rPr>
        <w:t>Uvoz velikih datotek</w:t>
      </w:r>
      <w:r w:rsidR="00D545D4">
        <w:rPr>
          <w:rFonts w:ascii="Arial" w:eastAsia="Times New Roman" w:hAnsi="Arial" w:cs="Arial"/>
          <w:color w:val="000000"/>
          <w:sz w:val="20"/>
          <w:szCs w:val="20"/>
          <w:lang w:eastAsia="sl-SI"/>
        </w:rPr>
        <w:t>.</w:t>
      </w:r>
    </w:p>
    <w:p w14:paraId="260B5255" w14:textId="5012A258" w:rsidR="00606071" w:rsidRPr="003E113C" w:rsidRDefault="00D545D4" w:rsidP="003E113C">
      <w:pPr>
        <w:pStyle w:val="Odstavekseznama"/>
        <w:numPr>
          <w:ilvl w:val="0"/>
          <w:numId w:val="43"/>
        </w:numPr>
        <w:rPr>
          <w:rFonts w:ascii="Arial" w:eastAsia="Times New Roman" w:hAnsi="Arial" w:cs="Arial"/>
          <w:sz w:val="20"/>
          <w:szCs w:val="20"/>
        </w:rPr>
      </w:pPr>
      <w:r>
        <w:rPr>
          <w:rFonts w:ascii="Arial" w:eastAsia="Times New Roman" w:hAnsi="Arial" w:cs="Arial"/>
          <w:sz w:val="20"/>
          <w:szCs w:val="20"/>
        </w:rPr>
        <w:t>Vzdrževanje in nadgradnje</w:t>
      </w:r>
      <w:r w:rsidR="007720C4" w:rsidRPr="00FC1BE7">
        <w:rPr>
          <w:rFonts w:ascii="Arial" w:eastAsia="Times New Roman" w:hAnsi="Arial" w:cs="Arial"/>
          <w:sz w:val="20"/>
          <w:szCs w:val="20"/>
        </w:rPr>
        <w:t xml:space="preserve"> </w:t>
      </w:r>
      <w:r>
        <w:rPr>
          <w:rFonts w:ascii="Arial" w:eastAsia="Times New Roman" w:hAnsi="Arial" w:cs="Arial"/>
          <w:sz w:val="20"/>
          <w:szCs w:val="20"/>
        </w:rPr>
        <w:t>integracije</w:t>
      </w:r>
      <w:r w:rsidR="007720C4" w:rsidRPr="00FC1BE7">
        <w:rPr>
          <w:rFonts w:ascii="Arial" w:eastAsia="Times New Roman" w:hAnsi="Arial" w:cs="Arial"/>
          <w:sz w:val="20"/>
          <w:szCs w:val="20"/>
        </w:rPr>
        <w:t xml:space="preserve"> med aplikacijo PESAS in aplikacijo PHYPHA.</w:t>
      </w:r>
    </w:p>
    <w:p w14:paraId="57BED7C0" w14:textId="77777777" w:rsidR="00D83D68" w:rsidRPr="00DF1178" w:rsidRDefault="00D83D68" w:rsidP="00D83D68">
      <w:pPr>
        <w:pStyle w:val="Naslov1"/>
        <w:ind w:left="432"/>
        <w:jc w:val="both"/>
        <w:rPr>
          <w:sz w:val="24"/>
          <w:szCs w:val="24"/>
        </w:rPr>
      </w:pPr>
      <w:r w:rsidRPr="00DF1178">
        <w:rPr>
          <w:sz w:val="24"/>
          <w:szCs w:val="24"/>
        </w:rPr>
        <w:lastRenderedPageBreak/>
        <w:t>TEHNIČNE zahteve</w:t>
      </w:r>
    </w:p>
    <w:p w14:paraId="4F67B8A4" w14:textId="77777777" w:rsidR="00D83D68" w:rsidRPr="00D83D68" w:rsidRDefault="00D83D68" w:rsidP="00D83D68">
      <w:pPr>
        <w:jc w:val="both"/>
        <w:rPr>
          <w:rFonts w:ascii="Arial" w:hAnsi="Arial" w:cs="Arial"/>
          <w:sz w:val="20"/>
          <w:szCs w:val="20"/>
        </w:rPr>
      </w:pPr>
      <w:r w:rsidRPr="00D83D68">
        <w:rPr>
          <w:rFonts w:ascii="Arial" w:hAnsi="Arial" w:cs="Arial"/>
          <w:sz w:val="20"/>
          <w:szCs w:val="20"/>
        </w:rPr>
        <w:t>Pri izdelavi sistema se upošteva principe, ki so opisani v naslednjih dokumentih. Končne tehnične zahteve naročnik po dogovoru z izvajalcem določi v PZI.</w:t>
      </w:r>
    </w:p>
    <w:p w14:paraId="592347E3" w14:textId="77777777" w:rsidR="00D83D68" w:rsidRPr="00D83D68" w:rsidRDefault="00D83D68" w:rsidP="00245ABE">
      <w:pPr>
        <w:pStyle w:val="Slog1"/>
        <w:widowControl w:val="0"/>
        <w:numPr>
          <w:ilvl w:val="0"/>
          <w:numId w:val="20"/>
        </w:numPr>
        <w:rPr>
          <w:rFonts w:ascii="Arial" w:hAnsi="Arial" w:cs="Arial"/>
          <w:lang w:eastAsia="zh-CN"/>
        </w:rPr>
      </w:pPr>
      <w:r w:rsidRPr="00D83D68">
        <w:rPr>
          <w:rFonts w:ascii="Arial" w:hAnsi="Arial" w:cs="Arial"/>
          <w:lang w:eastAsia="zh-CN"/>
        </w:rPr>
        <w:t xml:space="preserve">Generične Tehnološke Zahteve, MJU, </w:t>
      </w:r>
      <w:hyperlink r:id="rId11" w:history="1">
        <w:r w:rsidRPr="00D83D68">
          <w:rPr>
            <w:rFonts w:ascii="Arial" w:hAnsi="Arial" w:cs="Arial"/>
            <w:lang w:eastAsia="zh-CN"/>
          </w:rPr>
          <w:t>https://nio.gov.si/nio/asset/dokument+genericne+tehnoloske+zahteve+gtz-743</w:t>
        </w:r>
      </w:hyperlink>
    </w:p>
    <w:p w14:paraId="3989C747" w14:textId="77777777" w:rsidR="00D83D68" w:rsidRPr="00D83D68" w:rsidRDefault="00D83D68" w:rsidP="00245ABE">
      <w:pPr>
        <w:pStyle w:val="Slog1"/>
        <w:widowControl w:val="0"/>
        <w:numPr>
          <w:ilvl w:val="0"/>
          <w:numId w:val="20"/>
        </w:numPr>
        <w:rPr>
          <w:rFonts w:ascii="Arial" w:hAnsi="Arial" w:cs="Arial"/>
          <w:lang w:eastAsia="zh-CN"/>
        </w:rPr>
      </w:pPr>
      <w:r w:rsidRPr="00D83D68">
        <w:rPr>
          <w:rFonts w:ascii="Arial" w:hAnsi="Arial" w:cs="Arial"/>
          <w:lang w:eastAsia="zh-CN"/>
        </w:rPr>
        <w:t xml:space="preserve">Smernice razvoja informacijskih rešitev, MJU, </w:t>
      </w:r>
      <w:hyperlink r:id="rId12" w:history="1">
        <w:r w:rsidRPr="00D83D68">
          <w:rPr>
            <w:rFonts w:ascii="Arial" w:hAnsi="Arial" w:cs="Arial"/>
            <w:lang w:eastAsia="zh-CN"/>
          </w:rPr>
          <w:t>https://nio.gov.si/nio/asset/smernice+mju+za+razvoj+informacijskih+resitev-734</w:t>
        </w:r>
      </w:hyperlink>
    </w:p>
    <w:p w14:paraId="75AEB346" w14:textId="77777777" w:rsidR="00D83D68" w:rsidRPr="00D83D68" w:rsidRDefault="00D83D68" w:rsidP="00245ABE">
      <w:pPr>
        <w:pStyle w:val="Slog1"/>
        <w:widowControl w:val="0"/>
        <w:numPr>
          <w:ilvl w:val="0"/>
          <w:numId w:val="20"/>
        </w:numPr>
        <w:rPr>
          <w:rFonts w:ascii="Arial" w:hAnsi="Arial" w:cs="Arial"/>
          <w:lang w:eastAsia="zh-CN"/>
        </w:rPr>
      </w:pPr>
      <w:r w:rsidRPr="00D83D68">
        <w:rPr>
          <w:rFonts w:ascii="Arial" w:hAnsi="Arial" w:cs="Arial"/>
          <w:lang w:eastAsia="zh-CN"/>
        </w:rPr>
        <w:t xml:space="preserve">SI-CAS Centralni </w:t>
      </w:r>
      <w:proofErr w:type="spellStart"/>
      <w:r w:rsidRPr="00D83D68">
        <w:rPr>
          <w:rFonts w:ascii="Arial" w:hAnsi="Arial" w:cs="Arial"/>
          <w:lang w:eastAsia="zh-CN"/>
        </w:rPr>
        <w:t>avtentikacijski</w:t>
      </w:r>
      <w:proofErr w:type="spellEnd"/>
      <w:r w:rsidRPr="00D83D68">
        <w:rPr>
          <w:rFonts w:ascii="Arial" w:hAnsi="Arial" w:cs="Arial"/>
          <w:lang w:eastAsia="zh-CN"/>
        </w:rPr>
        <w:t xml:space="preserve"> sistem,  MJU, </w:t>
      </w:r>
      <w:hyperlink r:id="rId13" w:history="1">
        <w:r w:rsidRPr="00D83D68">
          <w:rPr>
            <w:rFonts w:ascii="Arial" w:hAnsi="Arial" w:cs="Arial"/>
            <w:lang w:eastAsia="zh-CN"/>
          </w:rPr>
          <w:t>http://nio.gov.si/nio/asset/centralni+avtentikacijski+sistem+sicas</w:t>
        </w:r>
      </w:hyperlink>
    </w:p>
    <w:p w14:paraId="4A208562" w14:textId="77777777" w:rsidR="00D83D68" w:rsidRPr="00D83D68" w:rsidRDefault="00D83D68" w:rsidP="00245ABE">
      <w:pPr>
        <w:pStyle w:val="Slog1"/>
        <w:widowControl w:val="0"/>
        <w:numPr>
          <w:ilvl w:val="0"/>
          <w:numId w:val="20"/>
        </w:numPr>
        <w:rPr>
          <w:rFonts w:ascii="Arial" w:hAnsi="Arial" w:cs="Arial"/>
          <w:lang w:eastAsia="zh-CN"/>
        </w:rPr>
      </w:pPr>
      <w:r w:rsidRPr="00D83D68">
        <w:rPr>
          <w:rFonts w:ascii="Arial" w:hAnsi="Arial" w:cs="Arial"/>
          <w:lang w:eastAsia="zh-CN"/>
        </w:rPr>
        <w:t xml:space="preserve">Varnostna shema MJU, </w:t>
      </w:r>
      <w:hyperlink r:id="rId14" w:history="1">
        <w:r w:rsidRPr="00D83D68">
          <w:rPr>
            <w:rFonts w:ascii="Arial" w:hAnsi="Arial" w:cs="Arial"/>
            <w:lang w:eastAsia="zh-CN"/>
          </w:rPr>
          <w:t>https://nio.gov.si/nio/asset/interoperabilnostna+komponenta+varnostna+shema-371</w:t>
        </w:r>
      </w:hyperlink>
    </w:p>
    <w:p w14:paraId="5CA9CB4E" w14:textId="77777777" w:rsidR="00D83D68" w:rsidRPr="00D83D68" w:rsidRDefault="00D83D68" w:rsidP="00245ABE">
      <w:pPr>
        <w:pStyle w:val="Slog1"/>
        <w:widowControl w:val="0"/>
        <w:numPr>
          <w:ilvl w:val="0"/>
          <w:numId w:val="20"/>
        </w:numPr>
        <w:rPr>
          <w:rFonts w:ascii="Arial" w:hAnsi="Arial" w:cs="Arial"/>
        </w:rPr>
      </w:pPr>
      <w:r w:rsidRPr="00D83D68">
        <w:rPr>
          <w:rFonts w:ascii="Arial" w:hAnsi="Arial" w:cs="Arial"/>
          <w:lang w:eastAsia="zh-CN"/>
        </w:rPr>
        <w:t>Zahteve za nameščanje informacijskih rešitev na centralno infrastrukturo</w:t>
      </w:r>
    </w:p>
    <w:p w14:paraId="78E94CD8" w14:textId="77777777" w:rsidR="00D83D68" w:rsidRPr="00D83D68" w:rsidRDefault="00783B4D" w:rsidP="00D83D68">
      <w:pPr>
        <w:pStyle w:val="Slog1"/>
        <w:widowControl w:val="0"/>
        <w:ind w:left="397"/>
        <w:rPr>
          <w:rFonts w:ascii="Arial" w:hAnsi="Arial" w:cs="Arial"/>
          <w:lang w:eastAsia="zh-CN"/>
        </w:rPr>
      </w:pPr>
      <w:hyperlink r:id="rId15" w:history="1">
        <w:r w:rsidR="00D83D68" w:rsidRPr="00D83D68">
          <w:rPr>
            <w:rFonts w:ascii="Arial" w:hAnsi="Arial" w:cs="Arial"/>
            <w:lang w:eastAsia="zh-CN"/>
          </w:rPr>
          <w:t>http://nio.gov.si/nio/asset/drzavni+racunalniski+oblak+dro</w:t>
        </w:r>
      </w:hyperlink>
    </w:p>
    <w:p w14:paraId="2935EEAF" w14:textId="77777777" w:rsidR="00D83D68" w:rsidRPr="00D83D68" w:rsidRDefault="00D83D68" w:rsidP="00245ABE">
      <w:pPr>
        <w:pStyle w:val="Slog1"/>
        <w:widowControl w:val="0"/>
        <w:numPr>
          <w:ilvl w:val="0"/>
          <w:numId w:val="20"/>
        </w:numPr>
        <w:rPr>
          <w:rFonts w:ascii="Arial" w:hAnsi="Arial" w:cs="Arial"/>
        </w:rPr>
      </w:pPr>
      <w:r w:rsidRPr="00D83D68">
        <w:rPr>
          <w:rFonts w:ascii="Arial" w:hAnsi="Arial" w:cs="Arial"/>
          <w:lang w:eastAsia="zh-CN"/>
        </w:rPr>
        <w:t>Minimalne zahteve nameščanje informacijskih rešitev na centralno infrastrukturo</w:t>
      </w:r>
    </w:p>
    <w:p w14:paraId="15127EED" w14:textId="77777777" w:rsidR="00D83D68" w:rsidRPr="00D83D68" w:rsidRDefault="00D83D68" w:rsidP="00D83D68">
      <w:pPr>
        <w:pStyle w:val="Slog1"/>
        <w:widowControl w:val="0"/>
        <w:rPr>
          <w:rFonts w:ascii="Arial" w:hAnsi="Arial" w:cs="Arial"/>
          <w:lang w:eastAsia="zh-CN"/>
        </w:rPr>
      </w:pPr>
      <w:r w:rsidRPr="00D83D68">
        <w:rPr>
          <w:rFonts w:ascii="Arial" w:hAnsi="Arial" w:cs="Arial"/>
          <w:lang w:eastAsia="zh-CN"/>
        </w:rPr>
        <w:t xml:space="preserve">       </w:t>
      </w:r>
      <w:hyperlink r:id="rId16" w:history="1">
        <w:r w:rsidRPr="00D83D68">
          <w:rPr>
            <w:rStyle w:val="Hiperpovezava"/>
            <w:rFonts w:ascii="Arial" w:hAnsi="Arial" w:cs="Arial"/>
            <w:lang w:eastAsia="zh-CN"/>
          </w:rPr>
          <w:t>https://nio.gov.si/nio/asset/dokument+genericne+tehnoloske+zahteve+gtz-743</w:t>
        </w:r>
      </w:hyperlink>
    </w:p>
    <w:p w14:paraId="019C0B4A" w14:textId="77777777" w:rsidR="00D83D68" w:rsidRPr="00D83D68" w:rsidRDefault="00D83D68" w:rsidP="00245ABE">
      <w:pPr>
        <w:pStyle w:val="Slog1"/>
        <w:widowControl w:val="0"/>
        <w:numPr>
          <w:ilvl w:val="0"/>
          <w:numId w:val="20"/>
        </w:numPr>
        <w:rPr>
          <w:rFonts w:ascii="Arial" w:hAnsi="Arial" w:cs="Arial"/>
        </w:rPr>
      </w:pPr>
      <w:r w:rsidRPr="00D83D68">
        <w:rPr>
          <w:rFonts w:ascii="Arial" w:hAnsi="Arial" w:cs="Arial"/>
          <w:lang w:eastAsia="zh-CN"/>
        </w:rPr>
        <w:t>Uredba o informacijski varnosti v državni upravi, http://nio.gov.si/nio/asset/uredba+o+informacijski+varnosti+v+drzavni+upravi</w:t>
      </w:r>
    </w:p>
    <w:p w14:paraId="5A69CA68" w14:textId="77777777" w:rsidR="00D83D68" w:rsidRPr="00D83D68" w:rsidRDefault="00D83D68" w:rsidP="00D83D68">
      <w:pPr>
        <w:pStyle w:val="Naslov1"/>
        <w:overflowPunct w:val="0"/>
        <w:spacing w:before="360" w:line="288" w:lineRule="auto"/>
        <w:ind w:left="502"/>
        <w:jc w:val="both"/>
        <w:rPr>
          <w:sz w:val="20"/>
          <w:szCs w:val="20"/>
        </w:rPr>
      </w:pPr>
      <w:r w:rsidRPr="00D83D68">
        <w:rPr>
          <w:sz w:val="20"/>
          <w:szCs w:val="20"/>
        </w:rPr>
        <w:t>Tehnologija</w:t>
      </w:r>
    </w:p>
    <w:p w14:paraId="2786DE49" w14:textId="77777777" w:rsidR="00D83D68" w:rsidRPr="00D83D68" w:rsidRDefault="00D83D68" w:rsidP="00D83D68">
      <w:pPr>
        <w:jc w:val="both"/>
        <w:rPr>
          <w:rFonts w:ascii="Arial" w:hAnsi="Arial" w:cs="Arial"/>
          <w:sz w:val="20"/>
          <w:szCs w:val="20"/>
        </w:rPr>
      </w:pPr>
      <w:r w:rsidRPr="00D83D68">
        <w:rPr>
          <w:rFonts w:ascii="Arial" w:hAnsi="Arial" w:cs="Arial"/>
          <w:sz w:val="20"/>
          <w:szCs w:val="20"/>
        </w:rPr>
        <w:t>Rešitev naj bo pripravljena z uporabo naslednjih tehnologij, ki so nameščene na strežnikih UVHVVR, in za katere je zagotovljeno vzdrževanje. Izbrani ponudnik bo rešitev implementiral na obstoječi strojni opremi.</w:t>
      </w:r>
    </w:p>
    <w:p w14:paraId="36463973" w14:textId="77777777" w:rsidR="00D83D68" w:rsidRPr="00D83D68" w:rsidRDefault="00D83D68" w:rsidP="00D83D68">
      <w:pPr>
        <w:jc w:val="both"/>
        <w:rPr>
          <w:rFonts w:ascii="Arial" w:hAnsi="Arial" w:cs="Arial"/>
          <w:sz w:val="20"/>
          <w:szCs w:val="20"/>
        </w:rPr>
      </w:pPr>
      <w:r w:rsidRPr="00D83D68">
        <w:rPr>
          <w:rFonts w:ascii="Arial" w:hAnsi="Arial" w:cs="Arial"/>
          <w:sz w:val="20"/>
          <w:szCs w:val="20"/>
        </w:rPr>
        <w:t>Uporabljena tehnologije in strežniki:</w:t>
      </w:r>
    </w:p>
    <w:p w14:paraId="3F16C752" w14:textId="77777777" w:rsidR="00D83D68" w:rsidRPr="00D83D68" w:rsidRDefault="00D83D68" w:rsidP="00245ABE">
      <w:pPr>
        <w:numPr>
          <w:ilvl w:val="0"/>
          <w:numId w:val="21"/>
        </w:numPr>
        <w:suppressAutoHyphens/>
        <w:spacing w:after="0" w:line="240" w:lineRule="auto"/>
        <w:rPr>
          <w:rFonts w:ascii="Arial" w:hAnsi="Arial" w:cs="Arial"/>
          <w:sz w:val="20"/>
          <w:szCs w:val="20"/>
        </w:rPr>
      </w:pPr>
      <w:r w:rsidRPr="00D83D68">
        <w:rPr>
          <w:rFonts w:ascii="Arial" w:hAnsi="Arial" w:cs="Arial"/>
          <w:sz w:val="20"/>
          <w:szCs w:val="20"/>
        </w:rPr>
        <w:t>Baza</w:t>
      </w:r>
    </w:p>
    <w:p w14:paraId="67E966C2" w14:textId="77777777" w:rsidR="00D83D68" w:rsidRPr="00D83D68" w:rsidRDefault="00D83D68" w:rsidP="004D7F81">
      <w:pPr>
        <w:numPr>
          <w:ilvl w:val="1"/>
          <w:numId w:val="21"/>
        </w:numPr>
        <w:suppressAutoHyphens/>
        <w:spacing w:line="240" w:lineRule="auto"/>
        <w:rPr>
          <w:rFonts w:ascii="Arial" w:hAnsi="Arial" w:cs="Arial"/>
          <w:sz w:val="20"/>
          <w:szCs w:val="20"/>
        </w:rPr>
      </w:pPr>
      <w:r w:rsidRPr="00D83D68">
        <w:rPr>
          <w:rFonts w:ascii="Arial" w:hAnsi="Arial" w:cs="Arial"/>
          <w:sz w:val="20"/>
          <w:szCs w:val="20"/>
        </w:rPr>
        <w:t>Oracle DB  (že obstoječa 11GR2), predviden je prehod na višjo verzijo</w:t>
      </w:r>
    </w:p>
    <w:p w14:paraId="001815BE" w14:textId="77777777" w:rsidR="00D83D68" w:rsidRPr="00D83D68" w:rsidRDefault="00D83D68" w:rsidP="00245ABE">
      <w:pPr>
        <w:numPr>
          <w:ilvl w:val="0"/>
          <w:numId w:val="21"/>
        </w:numPr>
        <w:suppressAutoHyphens/>
        <w:spacing w:after="0" w:line="240" w:lineRule="auto"/>
        <w:rPr>
          <w:rFonts w:ascii="Arial" w:hAnsi="Arial" w:cs="Arial"/>
          <w:sz w:val="20"/>
          <w:szCs w:val="20"/>
        </w:rPr>
      </w:pPr>
      <w:r w:rsidRPr="00D83D68">
        <w:rPr>
          <w:rFonts w:ascii="Arial" w:hAnsi="Arial" w:cs="Arial"/>
          <w:sz w:val="20"/>
          <w:szCs w:val="20"/>
        </w:rPr>
        <w:t xml:space="preserve">Aplikacijski strežnik </w:t>
      </w:r>
    </w:p>
    <w:p w14:paraId="0D28E545" w14:textId="00DD35BA" w:rsidR="00D91D37" w:rsidRDefault="00D83D68" w:rsidP="00245ABE">
      <w:pPr>
        <w:numPr>
          <w:ilvl w:val="1"/>
          <w:numId w:val="21"/>
        </w:numPr>
        <w:suppressAutoHyphens/>
        <w:spacing w:after="0" w:line="240" w:lineRule="auto"/>
        <w:rPr>
          <w:rFonts w:ascii="Arial" w:hAnsi="Arial" w:cs="Arial"/>
          <w:sz w:val="20"/>
          <w:szCs w:val="20"/>
        </w:rPr>
      </w:pPr>
      <w:proofErr w:type="spellStart"/>
      <w:r w:rsidRPr="00D83D68">
        <w:rPr>
          <w:rFonts w:ascii="Arial" w:hAnsi="Arial" w:cs="Arial"/>
          <w:sz w:val="20"/>
          <w:szCs w:val="20"/>
        </w:rPr>
        <w:t>Wildfly</w:t>
      </w:r>
      <w:proofErr w:type="spellEnd"/>
      <w:r w:rsidRPr="00D83D68">
        <w:rPr>
          <w:rFonts w:ascii="Arial" w:hAnsi="Arial" w:cs="Arial"/>
          <w:sz w:val="20"/>
          <w:szCs w:val="20"/>
        </w:rPr>
        <w:t xml:space="preserve"> 14.X</w:t>
      </w:r>
      <w:r w:rsidR="00D545D4">
        <w:rPr>
          <w:rFonts w:ascii="Arial" w:hAnsi="Arial" w:cs="Arial"/>
          <w:sz w:val="20"/>
          <w:szCs w:val="20"/>
        </w:rPr>
        <w:t xml:space="preserve"> ali višji</w:t>
      </w:r>
      <w:r w:rsidR="00D91D37">
        <w:rPr>
          <w:rFonts w:ascii="Arial" w:hAnsi="Arial" w:cs="Arial"/>
          <w:sz w:val="20"/>
          <w:szCs w:val="20"/>
        </w:rPr>
        <w:t xml:space="preserve">, </w:t>
      </w:r>
    </w:p>
    <w:p w14:paraId="15BAAD1F" w14:textId="4B7E0C94" w:rsidR="006E5548" w:rsidRDefault="006E5548" w:rsidP="004D7F81">
      <w:pPr>
        <w:numPr>
          <w:ilvl w:val="1"/>
          <w:numId w:val="21"/>
        </w:numPr>
        <w:suppressAutoHyphens/>
        <w:spacing w:line="240" w:lineRule="auto"/>
        <w:rPr>
          <w:rFonts w:ascii="Arial" w:hAnsi="Arial" w:cs="Arial"/>
          <w:sz w:val="20"/>
          <w:szCs w:val="20"/>
        </w:rPr>
      </w:pPr>
      <w:proofErr w:type="spellStart"/>
      <w:r>
        <w:rPr>
          <w:rFonts w:ascii="Arial" w:hAnsi="Arial" w:cs="Arial"/>
          <w:sz w:val="20"/>
          <w:szCs w:val="20"/>
        </w:rPr>
        <w:t>Apache</w:t>
      </w:r>
      <w:proofErr w:type="spellEnd"/>
      <w:r>
        <w:rPr>
          <w:rFonts w:ascii="Arial" w:hAnsi="Arial" w:cs="Arial"/>
          <w:sz w:val="20"/>
          <w:szCs w:val="20"/>
        </w:rPr>
        <w:t xml:space="preserve"> </w:t>
      </w:r>
      <w:proofErr w:type="spellStart"/>
      <w:r>
        <w:rPr>
          <w:rFonts w:ascii="Arial" w:hAnsi="Arial" w:cs="Arial"/>
          <w:sz w:val="20"/>
          <w:szCs w:val="20"/>
        </w:rPr>
        <w:t>Tom</w:t>
      </w:r>
      <w:r w:rsidR="00D545D4">
        <w:rPr>
          <w:rFonts w:ascii="Arial" w:hAnsi="Arial" w:cs="Arial"/>
          <w:sz w:val="20"/>
          <w:szCs w:val="20"/>
        </w:rPr>
        <w:t>c</w:t>
      </w:r>
      <w:r>
        <w:rPr>
          <w:rFonts w:ascii="Arial" w:hAnsi="Arial" w:cs="Arial"/>
          <w:sz w:val="20"/>
          <w:szCs w:val="20"/>
        </w:rPr>
        <w:t>at</w:t>
      </w:r>
      <w:proofErr w:type="spellEnd"/>
      <w:r>
        <w:rPr>
          <w:rFonts w:ascii="Arial" w:hAnsi="Arial" w:cs="Arial"/>
          <w:sz w:val="20"/>
          <w:szCs w:val="20"/>
        </w:rPr>
        <w:t xml:space="preserve"> – predvide</w:t>
      </w:r>
      <w:r w:rsidR="007F14FF">
        <w:rPr>
          <w:rFonts w:ascii="Arial" w:hAnsi="Arial" w:cs="Arial"/>
          <w:sz w:val="20"/>
          <w:szCs w:val="20"/>
        </w:rPr>
        <w:t>n</w:t>
      </w:r>
      <w:r>
        <w:rPr>
          <w:rFonts w:ascii="Arial" w:hAnsi="Arial" w:cs="Arial"/>
          <w:sz w:val="20"/>
          <w:szCs w:val="20"/>
        </w:rPr>
        <w:t xml:space="preserve"> </w:t>
      </w:r>
      <w:r w:rsidR="007F14FF">
        <w:rPr>
          <w:rFonts w:ascii="Arial" w:hAnsi="Arial" w:cs="Arial"/>
          <w:sz w:val="20"/>
          <w:szCs w:val="20"/>
        </w:rPr>
        <w:t>j</w:t>
      </w:r>
      <w:r>
        <w:rPr>
          <w:rFonts w:ascii="Arial" w:hAnsi="Arial" w:cs="Arial"/>
          <w:sz w:val="20"/>
          <w:szCs w:val="20"/>
        </w:rPr>
        <w:t xml:space="preserve">e prehod na </w:t>
      </w:r>
      <w:proofErr w:type="spellStart"/>
      <w:r>
        <w:rPr>
          <w:rFonts w:ascii="Arial" w:hAnsi="Arial" w:cs="Arial"/>
          <w:sz w:val="20"/>
          <w:szCs w:val="20"/>
        </w:rPr>
        <w:t>Wildfly</w:t>
      </w:r>
      <w:proofErr w:type="spellEnd"/>
      <w:r>
        <w:rPr>
          <w:rFonts w:ascii="Arial" w:hAnsi="Arial" w:cs="Arial"/>
          <w:sz w:val="20"/>
          <w:szCs w:val="20"/>
        </w:rPr>
        <w:t xml:space="preserve"> </w:t>
      </w:r>
    </w:p>
    <w:p w14:paraId="1C904775" w14:textId="77777777" w:rsidR="00D83D68" w:rsidRPr="00D83D68" w:rsidRDefault="00D83D68" w:rsidP="00245ABE">
      <w:pPr>
        <w:numPr>
          <w:ilvl w:val="0"/>
          <w:numId w:val="21"/>
        </w:numPr>
        <w:suppressAutoHyphens/>
        <w:spacing w:after="0" w:line="240" w:lineRule="auto"/>
        <w:rPr>
          <w:rFonts w:ascii="Arial" w:hAnsi="Arial" w:cs="Arial"/>
          <w:sz w:val="20"/>
          <w:szCs w:val="20"/>
        </w:rPr>
      </w:pPr>
      <w:r w:rsidRPr="00D83D68">
        <w:rPr>
          <w:rFonts w:ascii="Arial" w:hAnsi="Arial" w:cs="Arial"/>
          <w:sz w:val="20"/>
          <w:szCs w:val="20"/>
        </w:rPr>
        <w:t>Spletna aplikacija</w:t>
      </w:r>
    </w:p>
    <w:p w14:paraId="66121F08" w14:textId="77777777" w:rsidR="00D83D68" w:rsidRPr="00D83D68" w:rsidRDefault="00D83D68" w:rsidP="00245ABE">
      <w:pPr>
        <w:numPr>
          <w:ilvl w:val="1"/>
          <w:numId w:val="21"/>
        </w:numPr>
        <w:suppressAutoHyphens/>
        <w:spacing w:after="0" w:line="240" w:lineRule="auto"/>
        <w:rPr>
          <w:rFonts w:ascii="Arial" w:hAnsi="Arial" w:cs="Arial"/>
          <w:sz w:val="20"/>
          <w:szCs w:val="20"/>
        </w:rPr>
      </w:pPr>
      <w:r w:rsidRPr="00D83D68">
        <w:rPr>
          <w:rFonts w:ascii="Arial" w:hAnsi="Arial" w:cs="Arial"/>
          <w:sz w:val="20"/>
          <w:szCs w:val="20"/>
        </w:rPr>
        <w:t xml:space="preserve">JSF + </w:t>
      </w:r>
      <w:proofErr w:type="spellStart"/>
      <w:r w:rsidRPr="00D83D68">
        <w:rPr>
          <w:rFonts w:ascii="Arial" w:hAnsi="Arial" w:cs="Arial"/>
          <w:sz w:val="20"/>
          <w:szCs w:val="20"/>
        </w:rPr>
        <w:t>PrimeFaces</w:t>
      </w:r>
      <w:proofErr w:type="spellEnd"/>
      <w:r w:rsidRPr="00D83D68">
        <w:rPr>
          <w:rFonts w:ascii="Arial" w:hAnsi="Arial" w:cs="Arial"/>
          <w:sz w:val="20"/>
          <w:szCs w:val="20"/>
        </w:rPr>
        <w:t xml:space="preserve"> </w:t>
      </w:r>
    </w:p>
    <w:p w14:paraId="603D5357" w14:textId="51C49821" w:rsidR="00D83D68" w:rsidRDefault="00D83D68" w:rsidP="00245ABE">
      <w:pPr>
        <w:numPr>
          <w:ilvl w:val="1"/>
          <w:numId w:val="21"/>
        </w:numPr>
        <w:suppressAutoHyphens/>
        <w:spacing w:after="0" w:line="240" w:lineRule="auto"/>
        <w:rPr>
          <w:rFonts w:ascii="Arial" w:hAnsi="Arial" w:cs="Arial"/>
          <w:sz w:val="20"/>
          <w:szCs w:val="20"/>
        </w:rPr>
      </w:pPr>
      <w:proofErr w:type="spellStart"/>
      <w:r w:rsidRPr="00D83D68">
        <w:rPr>
          <w:rFonts w:ascii="Arial" w:hAnsi="Arial" w:cs="Arial"/>
          <w:sz w:val="20"/>
          <w:szCs w:val="20"/>
        </w:rPr>
        <w:t>Hibernate</w:t>
      </w:r>
      <w:proofErr w:type="spellEnd"/>
    </w:p>
    <w:p w14:paraId="066C535C" w14:textId="51114716" w:rsidR="00855B00" w:rsidRPr="00855B00" w:rsidRDefault="00A66A9E" w:rsidP="004D7F81">
      <w:pPr>
        <w:numPr>
          <w:ilvl w:val="1"/>
          <w:numId w:val="21"/>
        </w:numPr>
        <w:suppressAutoHyphens/>
        <w:spacing w:line="240" w:lineRule="auto"/>
        <w:rPr>
          <w:rFonts w:ascii="Arial" w:hAnsi="Arial" w:cs="Arial"/>
          <w:sz w:val="20"/>
          <w:szCs w:val="20"/>
        </w:rPr>
      </w:pPr>
      <w:r w:rsidRPr="00D83D68">
        <w:rPr>
          <w:rFonts w:ascii="Arial" w:hAnsi="Arial" w:cs="Arial"/>
          <w:sz w:val="20"/>
          <w:szCs w:val="20"/>
        </w:rPr>
        <w:t>JS</w:t>
      </w:r>
      <w:r>
        <w:rPr>
          <w:rFonts w:ascii="Arial" w:hAnsi="Arial" w:cs="Arial"/>
          <w:sz w:val="20"/>
          <w:szCs w:val="20"/>
        </w:rPr>
        <w:t>P</w:t>
      </w:r>
      <w:r w:rsidRPr="00D83D68">
        <w:rPr>
          <w:rFonts w:ascii="Arial" w:hAnsi="Arial" w:cs="Arial"/>
          <w:sz w:val="20"/>
          <w:szCs w:val="20"/>
        </w:rPr>
        <w:t xml:space="preserve"> + </w:t>
      </w:r>
      <w:proofErr w:type="spellStart"/>
      <w:r>
        <w:rPr>
          <w:rFonts w:ascii="Arial" w:hAnsi="Arial" w:cs="Arial"/>
          <w:sz w:val="20"/>
          <w:szCs w:val="20"/>
        </w:rPr>
        <w:t>Stru</w:t>
      </w:r>
      <w:r w:rsidR="00D545D4">
        <w:rPr>
          <w:rFonts w:ascii="Arial" w:hAnsi="Arial" w:cs="Arial"/>
          <w:sz w:val="20"/>
          <w:szCs w:val="20"/>
        </w:rPr>
        <w:t>c</w:t>
      </w:r>
      <w:proofErr w:type="spellEnd"/>
    </w:p>
    <w:p w14:paraId="2BB31DDA" w14:textId="77777777" w:rsidR="00D83D68" w:rsidRPr="00D83D68" w:rsidRDefault="00D83D68" w:rsidP="00D545D4">
      <w:pPr>
        <w:spacing w:after="0"/>
        <w:jc w:val="both"/>
        <w:rPr>
          <w:rFonts w:ascii="Arial" w:hAnsi="Arial" w:cs="Arial"/>
          <w:sz w:val="20"/>
          <w:szCs w:val="20"/>
        </w:rPr>
      </w:pPr>
      <w:r w:rsidRPr="00D83D68">
        <w:rPr>
          <w:rFonts w:ascii="Arial" w:hAnsi="Arial" w:cs="Arial"/>
          <w:sz w:val="20"/>
          <w:szCs w:val="20"/>
        </w:rPr>
        <w:t>Razvojna orodja:</w:t>
      </w:r>
    </w:p>
    <w:p w14:paraId="118D0798" w14:textId="77777777" w:rsidR="00D83D68" w:rsidRPr="00D83D68" w:rsidRDefault="00D83D68" w:rsidP="00245ABE">
      <w:pPr>
        <w:pStyle w:val="Odstavekseznama2"/>
        <w:numPr>
          <w:ilvl w:val="0"/>
          <w:numId w:val="22"/>
        </w:numPr>
        <w:spacing w:after="0"/>
        <w:jc w:val="both"/>
        <w:rPr>
          <w:szCs w:val="20"/>
        </w:rPr>
      </w:pPr>
      <w:proofErr w:type="spellStart"/>
      <w:r w:rsidRPr="00D83D68">
        <w:rPr>
          <w:szCs w:val="20"/>
        </w:rPr>
        <w:t>Jboss</w:t>
      </w:r>
      <w:proofErr w:type="spellEnd"/>
      <w:r w:rsidRPr="00D83D68">
        <w:rPr>
          <w:szCs w:val="20"/>
        </w:rPr>
        <w:t xml:space="preserve"> </w:t>
      </w:r>
      <w:proofErr w:type="spellStart"/>
      <w:r w:rsidRPr="00D83D68">
        <w:rPr>
          <w:szCs w:val="20"/>
        </w:rPr>
        <w:t>Developer</w:t>
      </w:r>
      <w:proofErr w:type="spellEnd"/>
      <w:r w:rsidRPr="00D83D68">
        <w:rPr>
          <w:szCs w:val="20"/>
        </w:rPr>
        <w:t xml:space="preserve"> Studio </w:t>
      </w:r>
    </w:p>
    <w:p w14:paraId="6A690C10" w14:textId="77777777" w:rsidR="00D83D68" w:rsidRPr="00D83D68" w:rsidRDefault="00D83D68" w:rsidP="00245ABE">
      <w:pPr>
        <w:pStyle w:val="Odstavekseznama2"/>
        <w:numPr>
          <w:ilvl w:val="0"/>
          <w:numId w:val="22"/>
        </w:numPr>
        <w:spacing w:after="0"/>
        <w:jc w:val="both"/>
        <w:rPr>
          <w:szCs w:val="20"/>
        </w:rPr>
      </w:pPr>
      <w:r w:rsidRPr="00D83D68">
        <w:rPr>
          <w:szCs w:val="20"/>
        </w:rPr>
        <w:t xml:space="preserve">Oracle </w:t>
      </w:r>
      <w:proofErr w:type="spellStart"/>
      <w:r w:rsidRPr="00D83D68">
        <w:rPr>
          <w:szCs w:val="20"/>
        </w:rPr>
        <w:t>DataModeler</w:t>
      </w:r>
      <w:proofErr w:type="spellEnd"/>
    </w:p>
    <w:p w14:paraId="5B00A458" w14:textId="77777777" w:rsidR="00D83D68" w:rsidRPr="00D83D68" w:rsidRDefault="00D83D68" w:rsidP="00245ABE">
      <w:pPr>
        <w:pStyle w:val="Odstavekseznama2"/>
        <w:numPr>
          <w:ilvl w:val="0"/>
          <w:numId w:val="22"/>
        </w:numPr>
        <w:spacing w:after="0"/>
        <w:jc w:val="both"/>
        <w:rPr>
          <w:szCs w:val="20"/>
        </w:rPr>
      </w:pPr>
      <w:r w:rsidRPr="00D83D68">
        <w:rPr>
          <w:szCs w:val="20"/>
        </w:rPr>
        <w:t xml:space="preserve">Oracle </w:t>
      </w:r>
      <w:proofErr w:type="spellStart"/>
      <w:r w:rsidRPr="00D83D68">
        <w:rPr>
          <w:szCs w:val="20"/>
        </w:rPr>
        <w:t>SqlDeveloper</w:t>
      </w:r>
      <w:proofErr w:type="spellEnd"/>
    </w:p>
    <w:p w14:paraId="42AD9857" w14:textId="77777777" w:rsidR="00D83D68" w:rsidRPr="00D83D68" w:rsidRDefault="00D83D68" w:rsidP="00245ABE">
      <w:pPr>
        <w:pStyle w:val="Odstavekseznama2"/>
        <w:numPr>
          <w:ilvl w:val="0"/>
          <w:numId w:val="22"/>
        </w:numPr>
        <w:spacing w:after="0"/>
        <w:jc w:val="both"/>
        <w:rPr>
          <w:szCs w:val="20"/>
        </w:rPr>
      </w:pPr>
      <w:proofErr w:type="spellStart"/>
      <w:r w:rsidRPr="00D83D68">
        <w:rPr>
          <w:szCs w:val="20"/>
        </w:rPr>
        <w:t>JasperReports</w:t>
      </w:r>
      <w:proofErr w:type="spellEnd"/>
    </w:p>
    <w:p w14:paraId="58E484B9" w14:textId="77777777" w:rsidR="00A66A9E" w:rsidRDefault="00A66A9E" w:rsidP="00D83D68">
      <w:pPr>
        <w:pStyle w:val="odstavek"/>
        <w:spacing w:before="0" w:after="0" w:line="264" w:lineRule="auto"/>
        <w:rPr>
          <w:rFonts w:ascii="Arial" w:hAnsi="Arial" w:cs="Arial"/>
          <w:sz w:val="20"/>
          <w:szCs w:val="20"/>
        </w:rPr>
      </w:pPr>
    </w:p>
    <w:p w14:paraId="4483FD79" w14:textId="7B99DDF2" w:rsidR="00D83D68" w:rsidRPr="00D83D68" w:rsidRDefault="00D83D68" w:rsidP="006E5548">
      <w:pPr>
        <w:pStyle w:val="odstavek"/>
        <w:spacing w:before="0" w:after="0" w:line="264" w:lineRule="auto"/>
        <w:rPr>
          <w:rFonts w:ascii="Arial" w:hAnsi="Arial" w:cs="Arial"/>
          <w:sz w:val="20"/>
          <w:szCs w:val="20"/>
        </w:rPr>
      </w:pPr>
      <w:r w:rsidRPr="007F5BAA">
        <w:rPr>
          <w:rFonts w:ascii="Arial" w:hAnsi="Arial" w:cs="Arial"/>
          <w:sz w:val="20"/>
          <w:szCs w:val="20"/>
        </w:rPr>
        <w:t>Stran</w:t>
      </w:r>
      <w:r w:rsidRPr="00D83D68">
        <w:rPr>
          <w:rFonts w:ascii="Arial" w:hAnsi="Arial" w:cs="Arial"/>
          <w:sz w:val="20"/>
          <w:szCs w:val="20"/>
        </w:rPr>
        <w:t xml:space="preserve"> odjemalca:</w:t>
      </w:r>
    </w:p>
    <w:p w14:paraId="169FD630" w14:textId="77777777" w:rsidR="00D83D68" w:rsidRPr="00245ABE" w:rsidRDefault="00D83D68" w:rsidP="00245ABE">
      <w:pPr>
        <w:pStyle w:val="Odstavekseznama"/>
        <w:numPr>
          <w:ilvl w:val="0"/>
          <w:numId w:val="24"/>
        </w:numPr>
        <w:suppressAutoHyphens/>
        <w:overflowPunct w:val="0"/>
        <w:autoSpaceDE w:val="0"/>
        <w:spacing w:after="0" w:line="264" w:lineRule="auto"/>
        <w:jc w:val="both"/>
        <w:textAlignment w:val="baseline"/>
        <w:rPr>
          <w:rFonts w:ascii="Arial" w:hAnsi="Arial" w:cs="Arial"/>
          <w:sz w:val="20"/>
          <w:szCs w:val="20"/>
        </w:rPr>
      </w:pPr>
      <w:r w:rsidRPr="00245ABE">
        <w:rPr>
          <w:rFonts w:ascii="Arial" w:hAnsi="Arial" w:cs="Arial"/>
          <w:sz w:val="20"/>
          <w:szCs w:val="20"/>
        </w:rPr>
        <w:t xml:space="preserve">Oracle </w:t>
      </w:r>
      <w:proofErr w:type="spellStart"/>
      <w:r w:rsidRPr="00245ABE">
        <w:rPr>
          <w:rFonts w:ascii="Arial" w:hAnsi="Arial" w:cs="Arial"/>
          <w:sz w:val="20"/>
          <w:szCs w:val="20"/>
        </w:rPr>
        <w:t>developer</w:t>
      </w:r>
      <w:proofErr w:type="spellEnd"/>
    </w:p>
    <w:p w14:paraId="0CE8B101" w14:textId="05916410" w:rsidR="00D83D68" w:rsidRPr="00245ABE" w:rsidRDefault="00D83D68" w:rsidP="00245ABE">
      <w:pPr>
        <w:pStyle w:val="Odstavekseznama"/>
        <w:numPr>
          <w:ilvl w:val="0"/>
          <w:numId w:val="24"/>
        </w:numPr>
        <w:suppressAutoHyphens/>
        <w:overflowPunct w:val="0"/>
        <w:autoSpaceDE w:val="0"/>
        <w:spacing w:after="0" w:line="264" w:lineRule="auto"/>
        <w:jc w:val="both"/>
        <w:textAlignment w:val="baseline"/>
        <w:rPr>
          <w:rFonts w:ascii="Arial" w:hAnsi="Arial" w:cs="Arial"/>
          <w:sz w:val="20"/>
          <w:szCs w:val="20"/>
        </w:rPr>
      </w:pPr>
      <w:r w:rsidRPr="00245ABE">
        <w:rPr>
          <w:rFonts w:ascii="Arial" w:hAnsi="Arial" w:cs="Arial"/>
          <w:sz w:val="20"/>
          <w:szCs w:val="20"/>
        </w:rPr>
        <w:t>Spletni br</w:t>
      </w:r>
      <w:r w:rsidR="00855B00">
        <w:rPr>
          <w:rFonts w:ascii="Arial" w:hAnsi="Arial" w:cs="Arial"/>
          <w:sz w:val="20"/>
          <w:szCs w:val="20"/>
        </w:rPr>
        <w:t>sk</w:t>
      </w:r>
      <w:r w:rsidRPr="00245ABE">
        <w:rPr>
          <w:rFonts w:ascii="Arial" w:hAnsi="Arial" w:cs="Arial"/>
          <w:sz w:val="20"/>
          <w:szCs w:val="20"/>
        </w:rPr>
        <w:t>alnik (neodvisen od operacijskega sistema)</w:t>
      </w:r>
    </w:p>
    <w:p w14:paraId="55DB245E" w14:textId="77777777" w:rsidR="00D83D68" w:rsidRPr="007F5BAA" w:rsidRDefault="00D83D68" w:rsidP="00245ABE">
      <w:pPr>
        <w:pStyle w:val="odstavek"/>
        <w:spacing w:before="0" w:after="0" w:line="264" w:lineRule="auto"/>
        <w:rPr>
          <w:rFonts w:ascii="Arial" w:hAnsi="Arial" w:cs="Arial"/>
          <w:sz w:val="20"/>
          <w:szCs w:val="20"/>
          <w:shd w:val="clear" w:color="auto" w:fill="FFFF00"/>
        </w:rPr>
      </w:pPr>
    </w:p>
    <w:p w14:paraId="530EFC0B" w14:textId="77777777" w:rsidR="00D83D68" w:rsidRPr="007F5BAA" w:rsidRDefault="00D83D68" w:rsidP="00855B00">
      <w:pPr>
        <w:pStyle w:val="odstavek"/>
        <w:spacing w:before="0" w:after="0" w:line="264" w:lineRule="auto"/>
        <w:rPr>
          <w:rFonts w:ascii="Arial" w:hAnsi="Arial" w:cs="Arial"/>
          <w:sz w:val="20"/>
          <w:szCs w:val="20"/>
        </w:rPr>
      </w:pPr>
      <w:r w:rsidRPr="007F5BAA">
        <w:rPr>
          <w:rFonts w:ascii="Arial" w:hAnsi="Arial" w:cs="Arial"/>
          <w:sz w:val="20"/>
          <w:szCs w:val="20"/>
        </w:rPr>
        <w:t>Splošne zahteve:</w:t>
      </w:r>
    </w:p>
    <w:p w14:paraId="00E8204B" w14:textId="6595D984" w:rsidR="00D83D68" w:rsidRPr="00245ABE" w:rsidRDefault="00D83D68" w:rsidP="00245ABE">
      <w:pPr>
        <w:pStyle w:val="Odstavekseznama"/>
        <w:numPr>
          <w:ilvl w:val="0"/>
          <w:numId w:val="24"/>
        </w:numPr>
        <w:tabs>
          <w:tab w:val="left" w:pos="284"/>
        </w:tabs>
        <w:suppressAutoHyphens/>
        <w:overflowPunct w:val="0"/>
        <w:autoSpaceDE w:val="0"/>
        <w:spacing w:after="0" w:line="264" w:lineRule="auto"/>
        <w:jc w:val="both"/>
        <w:textAlignment w:val="baseline"/>
        <w:rPr>
          <w:rFonts w:ascii="Arial" w:hAnsi="Arial" w:cs="Arial"/>
          <w:sz w:val="20"/>
          <w:szCs w:val="20"/>
        </w:rPr>
      </w:pPr>
      <w:r w:rsidRPr="00245ABE">
        <w:rPr>
          <w:rFonts w:ascii="Arial" w:hAnsi="Arial" w:cs="Arial"/>
          <w:sz w:val="20"/>
          <w:szCs w:val="20"/>
        </w:rPr>
        <w:t>na strani klienta zadošča uporaba spletnega brskalnika – brez dodatnih instalacij;</w:t>
      </w:r>
    </w:p>
    <w:p w14:paraId="642B9F1B" w14:textId="77777777" w:rsidR="00D83D68" w:rsidRPr="00245ABE" w:rsidRDefault="00D83D68" w:rsidP="00245ABE">
      <w:pPr>
        <w:pStyle w:val="Odstavekseznama"/>
        <w:numPr>
          <w:ilvl w:val="0"/>
          <w:numId w:val="24"/>
        </w:numPr>
        <w:tabs>
          <w:tab w:val="left" w:pos="284"/>
        </w:tabs>
        <w:suppressAutoHyphens/>
        <w:overflowPunct w:val="0"/>
        <w:autoSpaceDE w:val="0"/>
        <w:spacing w:after="0" w:line="264" w:lineRule="auto"/>
        <w:jc w:val="both"/>
        <w:textAlignment w:val="baseline"/>
        <w:rPr>
          <w:rFonts w:ascii="Arial" w:hAnsi="Arial" w:cs="Arial"/>
          <w:sz w:val="20"/>
          <w:szCs w:val="20"/>
        </w:rPr>
      </w:pPr>
      <w:r w:rsidRPr="00245ABE">
        <w:rPr>
          <w:rFonts w:ascii="Arial" w:hAnsi="Arial" w:cs="Arial"/>
          <w:sz w:val="20"/>
          <w:szCs w:val="20"/>
        </w:rPr>
        <w:t>neodvisnost od strojne opreme in operacijskega sistema na strani klienta in strežnika;</w:t>
      </w:r>
    </w:p>
    <w:p w14:paraId="7883C20C" w14:textId="77777777" w:rsidR="00D83D68" w:rsidRPr="00245ABE" w:rsidRDefault="00D83D68" w:rsidP="00245ABE">
      <w:pPr>
        <w:pStyle w:val="Odstavekseznama"/>
        <w:numPr>
          <w:ilvl w:val="0"/>
          <w:numId w:val="24"/>
        </w:numPr>
        <w:tabs>
          <w:tab w:val="left" w:pos="284"/>
        </w:tabs>
        <w:suppressAutoHyphens/>
        <w:overflowPunct w:val="0"/>
        <w:autoSpaceDE w:val="0"/>
        <w:spacing w:after="0" w:line="264" w:lineRule="auto"/>
        <w:jc w:val="both"/>
        <w:textAlignment w:val="baseline"/>
        <w:rPr>
          <w:rFonts w:ascii="Arial" w:hAnsi="Arial" w:cs="Arial"/>
          <w:sz w:val="20"/>
          <w:szCs w:val="20"/>
        </w:rPr>
      </w:pPr>
      <w:r w:rsidRPr="00245ABE">
        <w:rPr>
          <w:rFonts w:ascii="Arial" w:hAnsi="Arial" w:cs="Arial"/>
          <w:sz w:val="20"/>
          <w:szCs w:val="20"/>
        </w:rPr>
        <w:t>minimalna količina podatkov, ki se prenašajo med strežnikom in odjemalcem;</w:t>
      </w:r>
    </w:p>
    <w:p w14:paraId="71B83999" w14:textId="1DAD6309" w:rsidR="00D83D68" w:rsidRPr="00245ABE" w:rsidRDefault="00D83D68" w:rsidP="00245ABE">
      <w:pPr>
        <w:pStyle w:val="Odstavekseznama"/>
        <w:numPr>
          <w:ilvl w:val="0"/>
          <w:numId w:val="24"/>
        </w:numPr>
        <w:tabs>
          <w:tab w:val="left" w:pos="284"/>
        </w:tabs>
        <w:suppressAutoHyphens/>
        <w:overflowPunct w:val="0"/>
        <w:autoSpaceDE w:val="0"/>
        <w:spacing w:after="0" w:line="264" w:lineRule="auto"/>
        <w:jc w:val="both"/>
        <w:textAlignment w:val="baseline"/>
        <w:rPr>
          <w:rFonts w:ascii="Arial" w:hAnsi="Arial" w:cs="Arial"/>
          <w:sz w:val="20"/>
          <w:szCs w:val="20"/>
        </w:rPr>
      </w:pPr>
      <w:r w:rsidRPr="00245ABE">
        <w:rPr>
          <w:rFonts w:ascii="Arial" w:hAnsi="Arial" w:cs="Arial"/>
          <w:sz w:val="20"/>
          <w:szCs w:val="20"/>
        </w:rPr>
        <w:t>uporaba standardov na strani odjemalca (</w:t>
      </w:r>
      <w:r w:rsidR="00D545D4" w:rsidRPr="00245ABE">
        <w:rPr>
          <w:rFonts w:ascii="Arial" w:hAnsi="Arial" w:cs="Arial"/>
          <w:sz w:val="20"/>
          <w:szCs w:val="20"/>
        </w:rPr>
        <w:t>HTML</w:t>
      </w:r>
      <w:r w:rsidRPr="00245ABE">
        <w:rPr>
          <w:rFonts w:ascii="Arial" w:hAnsi="Arial" w:cs="Arial"/>
          <w:sz w:val="20"/>
          <w:szCs w:val="20"/>
        </w:rPr>
        <w:t xml:space="preserve">, </w:t>
      </w:r>
      <w:proofErr w:type="spellStart"/>
      <w:r w:rsidRPr="00245ABE">
        <w:rPr>
          <w:rFonts w:ascii="Arial" w:hAnsi="Arial" w:cs="Arial"/>
          <w:sz w:val="20"/>
          <w:szCs w:val="20"/>
        </w:rPr>
        <w:t>javascript</w:t>
      </w:r>
      <w:proofErr w:type="spellEnd"/>
      <w:r w:rsidRPr="00245ABE">
        <w:rPr>
          <w:rFonts w:ascii="Arial" w:hAnsi="Arial" w:cs="Arial"/>
          <w:sz w:val="20"/>
          <w:szCs w:val="20"/>
        </w:rPr>
        <w:t>, XML, tekstovne datoteke);</w:t>
      </w:r>
    </w:p>
    <w:p w14:paraId="43868A82" w14:textId="77777777" w:rsidR="00D83D68" w:rsidRPr="00D83D68" w:rsidRDefault="00D83D68" w:rsidP="00245ABE">
      <w:pPr>
        <w:pStyle w:val="Nastevanje0"/>
        <w:widowControl/>
        <w:numPr>
          <w:ilvl w:val="0"/>
          <w:numId w:val="24"/>
        </w:numPr>
        <w:tabs>
          <w:tab w:val="left" w:pos="284"/>
          <w:tab w:val="left" w:pos="7560"/>
        </w:tabs>
        <w:overflowPunct w:val="0"/>
        <w:autoSpaceDE w:val="0"/>
        <w:spacing w:after="0" w:line="264" w:lineRule="auto"/>
        <w:textAlignment w:val="baseline"/>
        <w:rPr>
          <w:rFonts w:ascii="Arial" w:hAnsi="Arial" w:cs="Arial"/>
          <w:sz w:val="20"/>
        </w:rPr>
      </w:pPr>
      <w:r w:rsidRPr="00D83D68">
        <w:rPr>
          <w:rFonts w:ascii="Arial" w:hAnsi="Arial" w:cs="Arial"/>
          <w:sz w:val="20"/>
        </w:rPr>
        <w:t>ponujena rešitev podpira razvoj na relacijski podatkovni bazi Oracle 11 g ali višje;</w:t>
      </w:r>
    </w:p>
    <w:p w14:paraId="0A61F1D4" w14:textId="77777777" w:rsidR="00855B00" w:rsidRDefault="00D83D68" w:rsidP="00855B00">
      <w:pPr>
        <w:pStyle w:val="Nastevanje0"/>
        <w:widowControl/>
        <w:numPr>
          <w:ilvl w:val="0"/>
          <w:numId w:val="24"/>
        </w:numPr>
        <w:tabs>
          <w:tab w:val="left" w:pos="284"/>
          <w:tab w:val="left" w:pos="7560"/>
        </w:tabs>
        <w:overflowPunct w:val="0"/>
        <w:autoSpaceDE w:val="0"/>
        <w:spacing w:after="0" w:line="264" w:lineRule="auto"/>
        <w:textAlignment w:val="baseline"/>
        <w:rPr>
          <w:rFonts w:ascii="Arial" w:hAnsi="Arial" w:cs="Arial"/>
          <w:sz w:val="20"/>
        </w:rPr>
      </w:pPr>
      <w:r w:rsidRPr="00D83D68">
        <w:rPr>
          <w:rFonts w:ascii="Arial" w:hAnsi="Arial" w:cs="Arial"/>
          <w:sz w:val="20"/>
        </w:rPr>
        <w:t>dinamično generiranje HTML strani iz podatkovne baze</w:t>
      </w:r>
    </w:p>
    <w:p w14:paraId="58AE2729" w14:textId="77777777" w:rsidR="00855B00" w:rsidRDefault="00855B00" w:rsidP="00855B00">
      <w:pPr>
        <w:pStyle w:val="Nastevanje0"/>
        <w:widowControl/>
        <w:tabs>
          <w:tab w:val="left" w:pos="284"/>
          <w:tab w:val="left" w:pos="7560"/>
        </w:tabs>
        <w:overflowPunct w:val="0"/>
        <w:autoSpaceDE w:val="0"/>
        <w:spacing w:after="0" w:line="264" w:lineRule="auto"/>
        <w:ind w:left="720"/>
        <w:textAlignment w:val="baseline"/>
        <w:rPr>
          <w:rFonts w:ascii="Arial" w:hAnsi="Arial" w:cs="Arial"/>
          <w:sz w:val="20"/>
        </w:rPr>
      </w:pPr>
    </w:p>
    <w:p w14:paraId="10949CFD" w14:textId="6DA5159E" w:rsidR="00D83D68" w:rsidRPr="00855B00" w:rsidRDefault="00855B00" w:rsidP="00855B00">
      <w:pPr>
        <w:pStyle w:val="Nastevanje0"/>
        <w:widowControl/>
        <w:tabs>
          <w:tab w:val="left" w:pos="284"/>
          <w:tab w:val="left" w:pos="7560"/>
        </w:tabs>
        <w:overflowPunct w:val="0"/>
        <w:autoSpaceDE w:val="0"/>
        <w:spacing w:after="0" w:line="264" w:lineRule="auto"/>
        <w:textAlignment w:val="baseline"/>
        <w:rPr>
          <w:rFonts w:ascii="Arial" w:hAnsi="Arial" w:cs="Arial"/>
          <w:sz w:val="20"/>
        </w:rPr>
      </w:pPr>
      <w:r>
        <w:rPr>
          <w:rFonts w:ascii="Arial" w:hAnsi="Arial" w:cs="Arial"/>
          <w:sz w:val="20"/>
        </w:rPr>
        <w:t>S</w:t>
      </w:r>
      <w:r w:rsidR="00D83D68" w:rsidRPr="00855B00">
        <w:rPr>
          <w:rFonts w:ascii="Arial" w:hAnsi="Arial" w:cs="Arial"/>
          <w:sz w:val="20"/>
        </w:rPr>
        <w:t>pletna tehnologija</w:t>
      </w:r>
      <w:r>
        <w:rPr>
          <w:rFonts w:ascii="Arial" w:hAnsi="Arial" w:cs="Arial"/>
          <w:sz w:val="20"/>
        </w:rPr>
        <w:t>:</w:t>
      </w:r>
      <w:r w:rsidR="00D83D68" w:rsidRPr="00855B00">
        <w:rPr>
          <w:rFonts w:ascii="Arial" w:hAnsi="Arial" w:cs="Arial"/>
          <w:sz w:val="20"/>
        </w:rPr>
        <w:t xml:space="preserve"> za izvajanje aplikacij na strani klienta zadošča uporaba spletnega brskalnika, brez dodatnih instalacij.</w:t>
      </w:r>
    </w:p>
    <w:p w14:paraId="305759B9" w14:textId="77777777" w:rsidR="00D83D68" w:rsidRPr="00D83D68" w:rsidRDefault="00D83D68" w:rsidP="00D83D68">
      <w:pPr>
        <w:pStyle w:val="Naslov1"/>
        <w:overflowPunct w:val="0"/>
        <w:spacing w:before="360" w:line="288" w:lineRule="auto"/>
        <w:ind w:left="502"/>
        <w:jc w:val="both"/>
        <w:rPr>
          <w:sz w:val="20"/>
          <w:szCs w:val="20"/>
        </w:rPr>
      </w:pPr>
      <w:bookmarkStart w:id="1" w:name="_Toc131828683"/>
      <w:r w:rsidRPr="00D83D68">
        <w:rPr>
          <w:sz w:val="20"/>
          <w:szCs w:val="20"/>
        </w:rPr>
        <w:lastRenderedPageBreak/>
        <w:t>Uporabniki</w:t>
      </w:r>
      <w:bookmarkEnd w:id="1"/>
    </w:p>
    <w:p w14:paraId="24144497" w14:textId="6BC584C2" w:rsidR="00D83D68" w:rsidRPr="00D83D68" w:rsidRDefault="00D83D68" w:rsidP="00765B00">
      <w:pPr>
        <w:jc w:val="both"/>
        <w:rPr>
          <w:rFonts w:ascii="Arial" w:hAnsi="Arial" w:cs="Arial"/>
          <w:sz w:val="20"/>
          <w:szCs w:val="20"/>
        </w:rPr>
      </w:pPr>
      <w:r w:rsidRPr="00D83D68">
        <w:rPr>
          <w:rFonts w:ascii="Arial" w:hAnsi="Arial" w:cs="Arial"/>
          <w:sz w:val="20"/>
          <w:szCs w:val="20"/>
        </w:rPr>
        <w:t>Aplikacija zagotavljati različne tipe uporabnikov na aplikaciji in na podatkovni bazi. Tipi uporabnikov so definirani v podatkovni bazi, s tem, da administracija uporabnikov poteka na enostaven način preko aplikacije z vmesnikom, do katerega imajo dostop samo administrator oz. administratorji aplikacije in podatkovne baze.</w:t>
      </w:r>
      <w:r w:rsidR="00765B00">
        <w:rPr>
          <w:rFonts w:ascii="Arial" w:hAnsi="Arial" w:cs="Arial"/>
          <w:sz w:val="20"/>
          <w:szCs w:val="20"/>
        </w:rPr>
        <w:t xml:space="preserve"> V posameznih aplikacijah je implementiran več-nivojski način delovanja glede na privilegije posameznega uporabnika. Implementirani so privilegiji na nivoju administratorja, različnih skupin uporabnikov, ki pripadajo raznim organizacijam. Vsaka aplikacija uporablja sebi lastne pravice, sistem dodeljevanja pravic je enoten.</w:t>
      </w:r>
    </w:p>
    <w:p w14:paraId="49D0F094" w14:textId="1080605D" w:rsidR="00D83D68" w:rsidRPr="00D83D68" w:rsidRDefault="00B16178" w:rsidP="00D83D68">
      <w:pPr>
        <w:jc w:val="both"/>
        <w:rPr>
          <w:rFonts w:ascii="Arial" w:hAnsi="Arial" w:cs="Arial"/>
          <w:sz w:val="20"/>
          <w:szCs w:val="20"/>
        </w:rPr>
      </w:pPr>
      <w:r>
        <w:rPr>
          <w:rFonts w:ascii="Arial" w:hAnsi="Arial" w:cs="Arial"/>
          <w:sz w:val="20"/>
          <w:szCs w:val="20"/>
        </w:rPr>
        <w:t>Do apli</w:t>
      </w:r>
      <w:r w:rsidR="00D83D68" w:rsidRPr="00D83D68">
        <w:rPr>
          <w:rFonts w:ascii="Arial" w:hAnsi="Arial" w:cs="Arial"/>
          <w:sz w:val="20"/>
          <w:szCs w:val="20"/>
        </w:rPr>
        <w:t>k</w:t>
      </w:r>
      <w:r>
        <w:rPr>
          <w:rFonts w:ascii="Arial" w:hAnsi="Arial" w:cs="Arial"/>
          <w:sz w:val="20"/>
          <w:szCs w:val="20"/>
        </w:rPr>
        <w:t>a</w:t>
      </w:r>
      <w:r w:rsidR="00D83D68" w:rsidRPr="00D83D68">
        <w:rPr>
          <w:rFonts w:ascii="Arial" w:hAnsi="Arial" w:cs="Arial"/>
          <w:sz w:val="20"/>
          <w:szCs w:val="20"/>
        </w:rPr>
        <w:t>cij hkrati dostopa</w:t>
      </w:r>
      <w:r w:rsidR="00765B00">
        <w:rPr>
          <w:rFonts w:ascii="Arial" w:hAnsi="Arial" w:cs="Arial"/>
          <w:sz w:val="20"/>
          <w:szCs w:val="20"/>
        </w:rPr>
        <w:t xml:space="preserve"> od</w:t>
      </w:r>
      <w:r w:rsidR="00D83D68" w:rsidRPr="00D83D68">
        <w:rPr>
          <w:rFonts w:ascii="Arial" w:hAnsi="Arial" w:cs="Arial"/>
          <w:sz w:val="20"/>
          <w:szCs w:val="20"/>
        </w:rPr>
        <w:t xml:space="preserve"> </w:t>
      </w:r>
      <w:r w:rsidR="00765B00">
        <w:rPr>
          <w:rFonts w:ascii="Arial" w:hAnsi="Arial" w:cs="Arial"/>
          <w:sz w:val="20"/>
          <w:szCs w:val="20"/>
        </w:rPr>
        <w:t>nekaj</w:t>
      </w:r>
      <w:r w:rsidR="00D83D68" w:rsidRPr="00D83D68">
        <w:rPr>
          <w:rFonts w:ascii="Arial" w:hAnsi="Arial" w:cs="Arial"/>
          <w:sz w:val="20"/>
          <w:szCs w:val="20"/>
        </w:rPr>
        <w:t xml:space="preserve"> </w:t>
      </w:r>
      <w:r w:rsidR="00765B00">
        <w:rPr>
          <w:rFonts w:ascii="Arial" w:hAnsi="Arial" w:cs="Arial"/>
          <w:sz w:val="20"/>
          <w:szCs w:val="20"/>
        </w:rPr>
        <w:t>1</w:t>
      </w:r>
      <w:r w:rsidR="00D83D68" w:rsidRPr="00D83D68">
        <w:rPr>
          <w:rFonts w:ascii="Arial" w:hAnsi="Arial" w:cs="Arial"/>
          <w:sz w:val="20"/>
          <w:szCs w:val="20"/>
        </w:rPr>
        <w:t xml:space="preserve">0 </w:t>
      </w:r>
      <w:r w:rsidR="00765B00">
        <w:rPr>
          <w:rFonts w:ascii="Arial" w:hAnsi="Arial" w:cs="Arial"/>
          <w:sz w:val="20"/>
          <w:szCs w:val="20"/>
        </w:rPr>
        <w:t xml:space="preserve">naprej </w:t>
      </w:r>
      <w:r w:rsidR="00D83D68" w:rsidRPr="00D83D68">
        <w:rPr>
          <w:rFonts w:ascii="Arial" w:hAnsi="Arial" w:cs="Arial"/>
          <w:sz w:val="20"/>
          <w:szCs w:val="20"/>
        </w:rPr>
        <w:t xml:space="preserve">uporabnikov. Morebitno hkratno povečanje števila uporabnikov ne sme bistveno upočasniti delovanje aplikacije in zahtevati dodatno nadgradnjo informacijskega sistema. </w:t>
      </w:r>
    </w:p>
    <w:p w14:paraId="701B675E" w14:textId="77777777" w:rsidR="00D83D68" w:rsidRPr="00D83D68" w:rsidRDefault="00D83D68" w:rsidP="00B16178">
      <w:pPr>
        <w:overflowPunct w:val="0"/>
        <w:spacing w:before="119" w:after="119" w:line="240" w:lineRule="auto"/>
        <w:ind w:firstLine="708"/>
        <w:jc w:val="both"/>
        <w:rPr>
          <w:rFonts w:ascii="Arial" w:hAnsi="Arial" w:cs="Arial"/>
          <w:sz w:val="20"/>
          <w:szCs w:val="20"/>
        </w:rPr>
      </w:pPr>
      <w:bookmarkStart w:id="2" w:name="_Toc509563934"/>
      <w:bookmarkStart w:id="3" w:name="_Toc490205708"/>
      <w:r w:rsidRPr="00D83D68">
        <w:rPr>
          <w:rFonts w:ascii="Arial" w:hAnsi="Arial" w:cs="Arial"/>
          <w:b/>
          <w:bCs/>
          <w:sz w:val="20"/>
          <w:szCs w:val="20"/>
          <w:lang w:eastAsia="sl-SI"/>
        </w:rPr>
        <w:t>Varnostna shema</w:t>
      </w:r>
      <w:bookmarkEnd w:id="2"/>
      <w:bookmarkEnd w:id="3"/>
    </w:p>
    <w:p w14:paraId="0ED058F8" w14:textId="77777777" w:rsidR="00D83D68" w:rsidRPr="00D83D68" w:rsidRDefault="00D83D68" w:rsidP="00D83D68">
      <w:pPr>
        <w:spacing w:line="240" w:lineRule="auto"/>
        <w:jc w:val="both"/>
        <w:rPr>
          <w:rFonts w:ascii="Arial" w:hAnsi="Arial" w:cs="Arial"/>
          <w:sz w:val="20"/>
          <w:szCs w:val="20"/>
        </w:rPr>
      </w:pPr>
      <w:r w:rsidRPr="00D83D68">
        <w:rPr>
          <w:rFonts w:ascii="Arial" w:hAnsi="Arial" w:cs="Arial"/>
          <w:sz w:val="20"/>
          <w:szCs w:val="20"/>
          <w:lang w:eastAsia="sl-SI"/>
        </w:rPr>
        <w:t xml:space="preserve">Vsi uporabniki uporabljajo najmanj uporabniško ime in geslo. Predvidena je uporaba digitalnih potrdil, </w:t>
      </w:r>
      <w:proofErr w:type="spellStart"/>
      <w:r w:rsidRPr="00D83D68">
        <w:rPr>
          <w:rFonts w:ascii="Arial" w:hAnsi="Arial" w:cs="Arial"/>
          <w:sz w:val="20"/>
          <w:szCs w:val="20"/>
          <w:lang w:eastAsia="sl-SI"/>
        </w:rPr>
        <w:t>kriptiranje</w:t>
      </w:r>
      <w:proofErr w:type="spellEnd"/>
      <w:r w:rsidRPr="00D83D68">
        <w:rPr>
          <w:rFonts w:ascii="Arial" w:hAnsi="Arial" w:cs="Arial"/>
          <w:sz w:val="20"/>
          <w:szCs w:val="20"/>
          <w:lang w:eastAsia="sl-SI"/>
        </w:rPr>
        <w:t xml:space="preserve"> vseh transakcij in digitalno podpisovanje. Naročnik mora predvideti, da je rešitev mogoče nadgraditi na način, da bo za </w:t>
      </w:r>
      <w:proofErr w:type="spellStart"/>
      <w:r w:rsidRPr="00D83D68">
        <w:rPr>
          <w:rFonts w:ascii="Arial" w:hAnsi="Arial" w:cs="Arial"/>
          <w:sz w:val="20"/>
          <w:szCs w:val="20"/>
          <w:lang w:eastAsia="sl-SI"/>
        </w:rPr>
        <w:t>avtentikacijo</w:t>
      </w:r>
      <w:proofErr w:type="spellEnd"/>
      <w:r w:rsidRPr="00D83D68">
        <w:rPr>
          <w:rFonts w:ascii="Arial" w:hAnsi="Arial" w:cs="Arial"/>
          <w:sz w:val="20"/>
          <w:szCs w:val="20"/>
          <w:lang w:eastAsia="sl-SI"/>
        </w:rPr>
        <w:t xml:space="preserve"> in registracijo uporabnikov uporabljen centralni gradnik SI-CAS </w:t>
      </w:r>
    </w:p>
    <w:p w14:paraId="69F1D4E5" w14:textId="77777777" w:rsidR="00D83D68" w:rsidRPr="00D83D68" w:rsidRDefault="00D83D68" w:rsidP="00D83D68">
      <w:pPr>
        <w:spacing w:before="120" w:after="120" w:line="240" w:lineRule="auto"/>
        <w:jc w:val="both"/>
        <w:rPr>
          <w:rFonts w:ascii="Arial" w:hAnsi="Arial" w:cs="Arial"/>
          <w:sz w:val="20"/>
          <w:szCs w:val="20"/>
        </w:rPr>
      </w:pPr>
      <w:r w:rsidRPr="00D83D68">
        <w:rPr>
          <w:rFonts w:ascii="Arial" w:hAnsi="Arial" w:cs="Arial"/>
          <w:sz w:val="20"/>
          <w:szCs w:val="20"/>
          <w:lang w:eastAsia="sl-SI"/>
        </w:rPr>
        <w:t>Naročnik pričakuje, da bo izvajalec predlagal sistem varnostne sheme, ki bo zagotavljal integracijo z obstoječimi sistemi in hkrati omogočal razvoj aplikacije v okviru integracij na DRO.</w:t>
      </w:r>
    </w:p>
    <w:p w14:paraId="7D8134DF" w14:textId="77777777" w:rsidR="00D83D68" w:rsidRPr="00D83D68" w:rsidRDefault="00D83D68" w:rsidP="00D83D68">
      <w:pPr>
        <w:spacing w:line="240" w:lineRule="auto"/>
        <w:jc w:val="both"/>
        <w:rPr>
          <w:rFonts w:ascii="Arial" w:hAnsi="Arial" w:cs="Arial"/>
          <w:sz w:val="20"/>
          <w:szCs w:val="20"/>
        </w:rPr>
      </w:pPr>
      <w:r w:rsidRPr="00D83D68">
        <w:rPr>
          <w:rFonts w:ascii="Arial" w:hAnsi="Arial" w:cs="Arial"/>
          <w:sz w:val="20"/>
          <w:szCs w:val="20"/>
          <w:lang w:eastAsia="sl-SI"/>
        </w:rPr>
        <w:t xml:space="preserve">Za dostop do osebnih podatkov znotraj in zunaj sistema mora biti zagotovljena sledljivost uporabnika, kot jo zahtevajo predpisi o varovanju osebnih podatkov. </w:t>
      </w:r>
    </w:p>
    <w:p w14:paraId="5C66D59F" w14:textId="77777777" w:rsidR="00D83D68" w:rsidRPr="00D83D68" w:rsidRDefault="00D83D68" w:rsidP="00D83D68">
      <w:pPr>
        <w:jc w:val="both"/>
        <w:rPr>
          <w:rFonts w:ascii="Arial" w:hAnsi="Arial" w:cs="Arial"/>
          <w:sz w:val="20"/>
          <w:szCs w:val="20"/>
        </w:rPr>
      </w:pPr>
      <w:r w:rsidRPr="00D83D68">
        <w:rPr>
          <w:rFonts w:ascii="Arial" w:hAnsi="Arial" w:cs="Arial"/>
          <w:sz w:val="20"/>
          <w:szCs w:val="20"/>
          <w:lang w:eastAsia="sl-SI"/>
        </w:rPr>
        <w:t xml:space="preserve">Ker so v evidenci tudi osebni podatki, je potrebno evidenco vzpostaviti v skladu z zahtevami obravnave osebnih podatkov, v skladu z zakonom , ki ureja varstvo osebnih podatkov. </w:t>
      </w:r>
    </w:p>
    <w:p w14:paraId="701E1FE8" w14:textId="77777777" w:rsidR="00D83D68" w:rsidRPr="00D83D68" w:rsidRDefault="00D83D68" w:rsidP="00D83D68">
      <w:pPr>
        <w:pStyle w:val="Naslov1"/>
        <w:overflowPunct w:val="0"/>
        <w:spacing w:before="360" w:line="288" w:lineRule="auto"/>
        <w:ind w:left="502"/>
        <w:jc w:val="both"/>
        <w:rPr>
          <w:sz w:val="20"/>
          <w:szCs w:val="20"/>
        </w:rPr>
      </w:pPr>
      <w:bookmarkStart w:id="4" w:name="_Toc509563935"/>
      <w:bookmarkStart w:id="5" w:name="_Toc490205709"/>
      <w:r w:rsidRPr="00D83D68">
        <w:rPr>
          <w:sz w:val="20"/>
          <w:szCs w:val="20"/>
        </w:rPr>
        <w:t>Razvojno, testno/izobraževalno in produkcijsko okolje</w:t>
      </w:r>
      <w:bookmarkEnd w:id="4"/>
      <w:bookmarkEnd w:id="5"/>
    </w:p>
    <w:p w14:paraId="4EBAFDBE" w14:textId="23067C27" w:rsidR="00D83D68" w:rsidRDefault="00D83D68" w:rsidP="00D83D68">
      <w:pPr>
        <w:spacing w:line="240" w:lineRule="auto"/>
        <w:jc w:val="both"/>
        <w:rPr>
          <w:rFonts w:ascii="Arial" w:hAnsi="Arial" w:cs="Arial"/>
          <w:sz w:val="20"/>
          <w:szCs w:val="20"/>
          <w:lang w:eastAsia="sl-SI"/>
        </w:rPr>
      </w:pPr>
      <w:r w:rsidRPr="00D83D68">
        <w:rPr>
          <w:rFonts w:ascii="Arial" w:hAnsi="Arial" w:cs="Arial"/>
          <w:sz w:val="20"/>
          <w:szCs w:val="20"/>
          <w:lang w:eastAsia="sl-SI"/>
        </w:rPr>
        <w:t xml:space="preserve">Naročnik ima pri sebi že vzpostavljeno testno in produkcijsko okolje, izvajalec pa mora zagotoviti svoje razvojno okolje. Prav tako izvajalec zagotovi uvoz podatkov za testiranje. </w:t>
      </w:r>
      <w:r w:rsidR="003836C8">
        <w:rPr>
          <w:rFonts w:ascii="Arial" w:hAnsi="Arial" w:cs="Arial"/>
          <w:sz w:val="20"/>
          <w:szCs w:val="20"/>
          <w:lang w:eastAsia="sl-SI"/>
        </w:rPr>
        <w:t>7</w:t>
      </w:r>
    </w:p>
    <w:p w14:paraId="1AFACFE6" w14:textId="77777777" w:rsidR="003836C8" w:rsidRPr="00D83D68" w:rsidRDefault="003836C8" w:rsidP="00D83D68">
      <w:pPr>
        <w:spacing w:line="240" w:lineRule="auto"/>
        <w:jc w:val="both"/>
        <w:rPr>
          <w:rFonts w:ascii="Arial" w:hAnsi="Arial" w:cs="Arial"/>
          <w:sz w:val="20"/>
          <w:szCs w:val="20"/>
        </w:rPr>
      </w:pPr>
    </w:p>
    <w:p w14:paraId="76A5429A" w14:textId="77777777" w:rsidR="00D83D68" w:rsidRPr="00D83D68" w:rsidRDefault="00D83D68" w:rsidP="00D83D68">
      <w:pPr>
        <w:pStyle w:val="Odstavekseznama2"/>
        <w:spacing w:after="0" w:line="240" w:lineRule="auto"/>
        <w:ind w:left="502"/>
        <w:jc w:val="both"/>
        <w:rPr>
          <w:szCs w:val="20"/>
        </w:rPr>
      </w:pPr>
      <w:r w:rsidRPr="00D83D68">
        <w:rPr>
          <w:b/>
          <w:szCs w:val="20"/>
          <w:lang w:eastAsia="sl-SI"/>
        </w:rPr>
        <w:t>Dokumentni sistem</w:t>
      </w:r>
    </w:p>
    <w:p w14:paraId="3CF91351" w14:textId="7A9B9EA7" w:rsidR="00D83D68" w:rsidRDefault="00D83D68" w:rsidP="00D83D68">
      <w:pPr>
        <w:spacing w:before="120" w:after="120" w:line="240" w:lineRule="auto"/>
        <w:rPr>
          <w:rFonts w:ascii="Arial" w:hAnsi="Arial" w:cs="Arial"/>
          <w:sz w:val="20"/>
          <w:szCs w:val="20"/>
          <w:lang w:eastAsia="sl-SI"/>
        </w:rPr>
      </w:pPr>
      <w:r w:rsidRPr="00D83D68">
        <w:rPr>
          <w:rFonts w:ascii="Arial" w:hAnsi="Arial" w:cs="Arial"/>
          <w:sz w:val="20"/>
          <w:szCs w:val="20"/>
          <w:lang w:eastAsia="sl-SI"/>
        </w:rPr>
        <w:t xml:space="preserve">Predvideva se, da bo aplikacijski sistem </w:t>
      </w:r>
      <w:proofErr w:type="spellStart"/>
      <w:r w:rsidRPr="00D83D68">
        <w:rPr>
          <w:rFonts w:ascii="Arial" w:hAnsi="Arial" w:cs="Arial"/>
          <w:sz w:val="20"/>
          <w:szCs w:val="20"/>
          <w:lang w:eastAsia="sl-SI"/>
        </w:rPr>
        <w:t>Fito</w:t>
      </w:r>
      <w:proofErr w:type="spellEnd"/>
      <w:r w:rsidR="00757BB5">
        <w:rPr>
          <w:rFonts w:ascii="Arial" w:hAnsi="Arial" w:cs="Arial"/>
          <w:sz w:val="20"/>
          <w:szCs w:val="20"/>
          <w:lang w:eastAsia="sl-SI"/>
        </w:rPr>
        <w:t>-</w:t>
      </w:r>
      <w:r w:rsidRPr="00D83D68">
        <w:rPr>
          <w:rFonts w:ascii="Arial" w:hAnsi="Arial" w:cs="Arial"/>
          <w:sz w:val="20"/>
          <w:szCs w:val="20"/>
          <w:lang w:eastAsia="sl-SI"/>
        </w:rPr>
        <w:t>Seme omogočil integracijo z SPIS oz. z novim dokumentnim sistemom državne uprave (Krpan).</w:t>
      </w:r>
    </w:p>
    <w:p w14:paraId="38DF91E5" w14:textId="77777777" w:rsidR="00855B00" w:rsidRPr="00D83D68" w:rsidRDefault="00855B00" w:rsidP="00D83D68">
      <w:pPr>
        <w:spacing w:before="120" w:after="120" w:line="240" w:lineRule="auto"/>
        <w:rPr>
          <w:rFonts w:ascii="Arial" w:hAnsi="Arial" w:cs="Arial"/>
          <w:sz w:val="20"/>
          <w:szCs w:val="20"/>
        </w:rPr>
      </w:pPr>
    </w:p>
    <w:p w14:paraId="3A66F08E" w14:textId="77777777" w:rsidR="00D83D68" w:rsidRPr="00D83D68" w:rsidRDefault="00D83D68" w:rsidP="00D83D68">
      <w:pPr>
        <w:pStyle w:val="Odstavekseznama2"/>
        <w:spacing w:after="0" w:line="240" w:lineRule="auto"/>
        <w:ind w:left="502"/>
        <w:jc w:val="both"/>
        <w:rPr>
          <w:szCs w:val="20"/>
        </w:rPr>
      </w:pPr>
      <w:r w:rsidRPr="00D83D68">
        <w:rPr>
          <w:b/>
          <w:szCs w:val="20"/>
          <w:lang w:eastAsia="sl-SI"/>
        </w:rPr>
        <w:t>Dokumentacija</w:t>
      </w:r>
    </w:p>
    <w:p w14:paraId="6EFBD055" w14:textId="77777777" w:rsidR="00D83D68" w:rsidRPr="00D83D68" w:rsidRDefault="00D83D68" w:rsidP="00D83D68">
      <w:pPr>
        <w:spacing w:before="120" w:after="120" w:line="240" w:lineRule="auto"/>
        <w:jc w:val="both"/>
        <w:rPr>
          <w:rFonts w:ascii="Arial" w:hAnsi="Arial" w:cs="Arial"/>
          <w:sz w:val="20"/>
          <w:szCs w:val="20"/>
        </w:rPr>
      </w:pPr>
      <w:r w:rsidRPr="00D83D68">
        <w:rPr>
          <w:rFonts w:ascii="Arial" w:hAnsi="Arial" w:cs="Arial"/>
          <w:sz w:val="20"/>
          <w:szCs w:val="20"/>
          <w:lang w:eastAsia="sl-SI"/>
        </w:rPr>
        <w:t>Izvajalec bo moral ob prevzemu sistema s strani naročnika predati naročniku popolno tehnično in uporabniško dokumentacijo in sicer:</w:t>
      </w:r>
    </w:p>
    <w:p w14:paraId="4D74322E" w14:textId="77777777" w:rsidR="00D83D68" w:rsidRPr="00E22EDF" w:rsidRDefault="00D83D68" w:rsidP="00D83D68">
      <w:pPr>
        <w:spacing w:line="240" w:lineRule="auto"/>
        <w:jc w:val="both"/>
        <w:rPr>
          <w:rFonts w:ascii="Arial" w:hAnsi="Arial" w:cs="Arial"/>
          <w:sz w:val="20"/>
          <w:szCs w:val="20"/>
          <w:u w:val="single"/>
        </w:rPr>
      </w:pPr>
      <w:r w:rsidRPr="00E22EDF">
        <w:rPr>
          <w:rFonts w:ascii="Arial" w:hAnsi="Arial" w:cs="Arial"/>
          <w:sz w:val="20"/>
          <w:szCs w:val="20"/>
          <w:u w:val="single"/>
          <w:lang w:eastAsia="sl-SI"/>
        </w:rPr>
        <w:t>1. Sistemsko-tehnična dokumentacija:</w:t>
      </w:r>
    </w:p>
    <w:p w14:paraId="7DB5FEBA" w14:textId="77777777" w:rsidR="00D83D68" w:rsidRPr="00D83D68" w:rsidRDefault="00D83D68" w:rsidP="00D83D68">
      <w:pPr>
        <w:tabs>
          <w:tab w:val="left" w:pos="720"/>
        </w:tabs>
        <w:spacing w:line="240" w:lineRule="auto"/>
        <w:ind w:left="720" w:hanging="360"/>
        <w:jc w:val="both"/>
        <w:rPr>
          <w:rFonts w:ascii="Arial" w:hAnsi="Arial" w:cs="Arial"/>
          <w:sz w:val="20"/>
          <w:szCs w:val="20"/>
        </w:rPr>
      </w:pPr>
      <w:r w:rsidRPr="00D83D68">
        <w:rPr>
          <w:rFonts w:ascii="Arial" w:hAnsi="Arial" w:cs="Arial"/>
          <w:sz w:val="20"/>
          <w:szCs w:val="20"/>
          <w:lang w:eastAsia="sl-SI"/>
        </w:rPr>
        <w:t>-</w:t>
      </w:r>
      <w:r w:rsidRPr="00D83D68">
        <w:rPr>
          <w:rFonts w:ascii="Arial" w:hAnsi="Arial" w:cs="Arial"/>
          <w:sz w:val="20"/>
          <w:szCs w:val="20"/>
          <w:lang w:eastAsia="sl-SI"/>
        </w:rPr>
        <w:tab/>
        <w:t xml:space="preserve">tehnični opis rešitve </w:t>
      </w:r>
    </w:p>
    <w:p w14:paraId="49FA149D" w14:textId="77777777" w:rsidR="00D83D68" w:rsidRPr="00D83D68" w:rsidRDefault="00D83D68" w:rsidP="00D83D68">
      <w:pPr>
        <w:tabs>
          <w:tab w:val="left" w:pos="720"/>
        </w:tabs>
        <w:spacing w:line="240" w:lineRule="auto"/>
        <w:ind w:left="720" w:hanging="360"/>
        <w:jc w:val="both"/>
        <w:rPr>
          <w:rFonts w:ascii="Arial" w:hAnsi="Arial" w:cs="Arial"/>
          <w:sz w:val="20"/>
          <w:szCs w:val="20"/>
        </w:rPr>
      </w:pPr>
      <w:r w:rsidRPr="00D83D68">
        <w:rPr>
          <w:rFonts w:ascii="Arial" w:hAnsi="Arial" w:cs="Arial"/>
          <w:sz w:val="20"/>
          <w:szCs w:val="20"/>
          <w:lang w:eastAsia="sl-SI"/>
        </w:rPr>
        <w:t>-</w:t>
      </w:r>
      <w:r w:rsidRPr="00D83D68">
        <w:rPr>
          <w:rFonts w:ascii="Arial" w:hAnsi="Arial" w:cs="Arial"/>
          <w:sz w:val="20"/>
          <w:szCs w:val="20"/>
          <w:lang w:eastAsia="sl-SI"/>
        </w:rPr>
        <w:tab/>
        <w:t xml:space="preserve">specifikacija uporabljene tehnologije </w:t>
      </w:r>
    </w:p>
    <w:p w14:paraId="19F5AC5F" w14:textId="77777777" w:rsidR="00D83D68" w:rsidRPr="00D83D68" w:rsidRDefault="00D83D68" w:rsidP="00D83D68">
      <w:pPr>
        <w:tabs>
          <w:tab w:val="left" w:pos="720"/>
        </w:tabs>
        <w:spacing w:line="240" w:lineRule="auto"/>
        <w:ind w:left="720" w:hanging="360"/>
        <w:jc w:val="both"/>
        <w:rPr>
          <w:rFonts w:ascii="Arial" w:hAnsi="Arial" w:cs="Arial"/>
          <w:sz w:val="20"/>
          <w:szCs w:val="20"/>
        </w:rPr>
      </w:pPr>
      <w:r w:rsidRPr="00D83D68">
        <w:rPr>
          <w:rFonts w:ascii="Arial" w:hAnsi="Arial" w:cs="Arial"/>
          <w:sz w:val="20"/>
          <w:szCs w:val="20"/>
          <w:lang w:eastAsia="sl-SI"/>
        </w:rPr>
        <w:tab/>
        <w:t>podrobno opisana namestitev na aplikacijskem in baznem strežniku</w:t>
      </w:r>
    </w:p>
    <w:p w14:paraId="00E26A1E" w14:textId="77777777" w:rsidR="00D83D68" w:rsidRPr="00D83D68" w:rsidRDefault="00D83D68" w:rsidP="00D83D68">
      <w:pPr>
        <w:tabs>
          <w:tab w:val="left" w:pos="720"/>
        </w:tabs>
        <w:spacing w:line="240" w:lineRule="auto"/>
        <w:ind w:left="720" w:hanging="360"/>
        <w:jc w:val="both"/>
        <w:rPr>
          <w:rFonts w:ascii="Arial" w:hAnsi="Arial" w:cs="Arial"/>
          <w:sz w:val="20"/>
          <w:szCs w:val="20"/>
        </w:rPr>
      </w:pPr>
      <w:r w:rsidRPr="00D83D68">
        <w:rPr>
          <w:rFonts w:ascii="Arial" w:hAnsi="Arial" w:cs="Arial"/>
          <w:sz w:val="20"/>
          <w:szCs w:val="20"/>
          <w:lang w:eastAsia="sl-SI"/>
        </w:rPr>
        <w:t>-</w:t>
      </w:r>
      <w:r w:rsidRPr="00D83D68">
        <w:rPr>
          <w:rFonts w:ascii="Arial" w:hAnsi="Arial" w:cs="Arial"/>
          <w:sz w:val="20"/>
          <w:szCs w:val="20"/>
          <w:lang w:eastAsia="sl-SI"/>
        </w:rPr>
        <w:tab/>
        <w:t>dokumentirano  izvorno kodo programa</w:t>
      </w:r>
    </w:p>
    <w:p w14:paraId="090DBDD2" w14:textId="77777777" w:rsidR="00D83D68" w:rsidRPr="00D83D68" w:rsidRDefault="00D83D68" w:rsidP="00D83D68">
      <w:pPr>
        <w:tabs>
          <w:tab w:val="left" w:pos="720"/>
        </w:tabs>
        <w:spacing w:line="240" w:lineRule="auto"/>
        <w:ind w:left="720" w:hanging="360"/>
        <w:jc w:val="both"/>
        <w:rPr>
          <w:rFonts w:ascii="Arial" w:hAnsi="Arial" w:cs="Arial"/>
          <w:sz w:val="20"/>
          <w:szCs w:val="20"/>
        </w:rPr>
      </w:pPr>
      <w:r w:rsidRPr="00D83D68">
        <w:rPr>
          <w:rFonts w:ascii="Arial" w:hAnsi="Arial" w:cs="Arial"/>
          <w:sz w:val="20"/>
          <w:szCs w:val="20"/>
          <w:lang w:eastAsia="sl-SI"/>
        </w:rPr>
        <w:t>-</w:t>
      </w:r>
      <w:r w:rsidRPr="00D83D68">
        <w:rPr>
          <w:rFonts w:ascii="Arial" w:hAnsi="Arial" w:cs="Arial"/>
          <w:sz w:val="20"/>
          <w:szCs w:val="20"/>
          <w:lang w:eastAsia="sl-SI"/>
        </w:rPr>
        <w:tab/>
        <w:t>E-R diagram s podrobnim opisom entitet/tabel, njihovih stolpcev ter povezav med njimi (</w:t>
      </w:r>
      <w:proofErr w:type="spellStart"/>
      <w:r w:rsidRPr="00D83D68">
        <w:rPr>
          <w:rFonts w:ascii="Arial" w:hAnsi="Arial" w:cs="Arial"/>
          <w:sz w:val="20"/>
          <w:szCs w:val="20"/>
          <w:lang w:eastAsia="sl-SI"/>
        </w:rPr>
        <w:t>integritetne</w:t>
      </w:r>
      <w:proofErr w:type="spellEnd"/>
      <w:r w:rsidRPr="00D83D68">
        <w:rPr>
          <w:rFonts w:ascii="Arial" w:hAnsi="Arial" w:cs="Arial"/>
          <w:sz w:val="20"/>
          <w:szCs w:val="20"/>
          <w:lang w:eastAsia="sl-SI"/>
        </w:rPr>
        <w:t xml:space="preserve"> omejitve)</w:t>
      </w:r>
    </w:p>
    <w:p w14:paraId="6F37C840" w14:textId="77777777" w:rsidR="00D83D68" w:rsidRPr="00D83D68" w:rsidRDefault="00D83D68" w:rsidP="00D83D68">
      <w:pPr>
        <w:tabs>
          <w:tab w:val="left" w:pos="720"/>
        </w:tabs>
        <w:spacing w:line="240" w:lineRule="auto"/>
        <w:ind w:left="720" w:hanging="360"/>
        <w:jc w:val="both"/>
        <w:rPr>
          <w:rFonts w:ascii="Arial" w:hAnsi="Arial" w:cs="Arial"/>
          <w:sz w:val="20"/>
          <w:szCs w:val="20"/>
        </w:rPr>
      </w:pPr>
      <w:r w:rsidRPr="00D83D68">
        <w:rPr>
          <w:rFonts w:ascii="Arial" w:hAnsi="Arial" w:cs="Arial"/>
          <w:sz w:val="20"/>
          <w:szCs w:val="20"/>
          <w:lang w:eastAsia="sl-SI"/>
        </w:rPr>
        <w:t>-</w:t>
      </w:r>
      <w:r w:rsidRPr="00D83D68">
        <w:rPr>
          <w:rFonts w:ascii="Arial" w:hAnsi="Arial" w:cs="Arial"/>
          <w:sz w:val="20"/>
          <w:szCs w:val="20"/>
          <w:lang w:eastAsia="sl-SI"/>
        </w:rPr>
        <w:tab/>
        <w:t>funkcionalni opis aplikacij</w:t>
      </w:r>
    </w:p>
    <w:p w14:paraId="4A0A35F9" w14:textId="77777777" w:rsidR="00D83D68" w:rsidRPr="00D83D68" w:rsidRDefault="00D83D68" w:rsidP="00D83D68">
      <w:pPr>
        <w:tabs>
          <w:tab w:val="left" w:pos="720"/>
        </w:tabs>
        <w:spacing w:line="240" w:lineRule="auto"/>
        <w:ind w:left="720" w:hanging="360"/>
        <w:jc w:val="both"/>
        <w:rPr>
          <w:rFonts w:ascii="Arial" w:hAnsi="Arial" w:cs="Arial"/>
          <w:sz w:val="20"/>
          <w:szCs w:val="20"/>
        </w:rPr>
      </w:pPr>
      <w:r w:rsidRPr="00D83D68">
        <w:rPr>
          <w:rFonts w:ascii="Arial" w:hAnsi="Arial" w:cs="Arial"/>
          <w:sz w:val="20"/>
          <w:szCs w:val="20"/>
          <w:lang w:eastAsia="sl-SI"/>
        </w:rPr>
        <w:t>-</w:t>
      </w:r>
      <w:r w:rsidRPr="00D83D68">
        <w:rPr>
          <w:rFonts w:ascii="Arial" w:hAnsi="Arial" w:cs="Arial"/>
          <w:sz w:val="20"/>
          <w:szCs w:val="20"/>
          <w:lang w:eastAsia="sl-SI"/>
        </w:rPr>
        <w:tab/>
        <w:t>diagram uporabniškega vmesnika</w:t>
      </w:r>
    </w:p>
    <w:p w14:paraId="04C5774A" w14:textId="77777777" w:rsidR="00D83D68" w:rsidRPr="00D83D68" w:rsidRDefault="00D83D68" w:rsidP="00D83D68">
      <w:pPr>
        <w:tabs>
          <w:tab w:val="left" w:pos="720"/>
        </w:tabs>
        <w:spacing w:line="240" w:lineRule="auto"/>
        <w:ind w:left="720" w:hanging="360"/>
        <w:jc w:val="both"/>
        <w:rPr>
          <w:rFonts w:ascii="Arial" w:hAnsi="Arial" w:cs="Arial"/>
          <w:sz w:val="20"/>
          <w:szCs w:val="20"/>
        </w:rPr>
      </w:pPr>
      <w:r w:rsidRPr="00D83D68">
        <w:rPr>
          <w:rFonts w:ascii="Arial" w:hAnsi="Arial" w:cs="Arial"/>
          <w:sz w:val="20"/>
          <w:szCs w:val="20"/>
          <w:lang w:eastAsia="sl-SI"/>
        </w:rPr>
        <w:t>-</w:t>
      </w:r>
      <w:r w:rsidRPr="00D83D68">
        <w:rPr>
          <w:rFonts w:ascii="Arial" w:hAnsi="Arial" w:cs="Arial"/>
          <w:sz w:val="20"/>
          <w:szCs w:val="20"/>
          <w:lang w:eastAsia="sl-SI"/>
        </w:rPr>
        <w:tab/>
        <w:t>podrobno opisane postopke pri izmenjavi podatkov z drugimi registri</w:t>
      </w:r>
    </w:p>
    <w:p w14:paraId="4AC3160D" w14:textId="77777777" w:rsidR="00D83D68" w:rsidRPr="00E22EDF" w:rsidRDefault="00D83D68" w:rsidP="00D83D68">
      <w:pPr>
        <w:spacing w:line="240" w:lineRule="auto"/>
        <w:jc w:val="both"/>
        <w:rPr>
          <w:rFonts w:ascii="Arial" w:hAnsi="Arial" w:cs="Arial"/>
          <w:sz w:val="20"/>
          <w:szCs w:val="20"/>
          <w:u w:val="single"/>
        </w:rPr>
      </w:pPr>
      <w:r w:rsidRPr="00E22EDF">
        <w:rPr>
          <w:rFonts w:ascii="Arial" w:hAnsi="Arial" w:cs="Arial"/>
          <w:sz w:val="20"/>
          <w:szCs w:val="20"/>
          <w:u w:val="single"/>
          <w:lang w:eastAsia="sl-SI"/>
        </w:rPr>
        <w:lastRenderedPageBreak/>
        <w:t>2. Uporabniška dokumentacija:</w:t>
      </w:r>
    </w:p>
    <w:p w14:paraId="3931D487" w14:textId="77777777" w:rsidR="00D83D68" w:rsidRPr="00D83D68" w:rsidRDefault="00D83D68" w:rsidP="00D83D68">
      <w:pPr>
        <w:spacing w:line="240" w:lineRule="auto"/>
        <w:ind w:left="708"/>
        <w:jc w:val="both"/>
        <w:rPr>
          <w:rFonts w:ascii="Arial" w:hAnsi="Arial" w:cs="Arial"/>
          <w:sz w:val="20"/>
          <w:szCs w:val="20"/>
        </w:rPr>
      </w:pPr>
      <w:r w:rsidRPr="00D83D68">
        <w:rPr>
          <w:rFonts w:ascii="Arial" w:hAnsi="Arial" w:cs="Arial"/>
          <w:sz w:val="20"/>
          <w:szCs w:val="20"/>
          <w:lang w:eastAsia="sl-SI"/>
        </w:rPr>
        <w:t>-podrobna navodila za izvajanje delovnih postopkov,</w:t>
      </w:r>
    </w:p>
    <w:p w14:paraId="47B316C9" w14:textId="77777777" w:rsidR="00D83D68" w:rsidRPr="00D83D68" w:rsidRDefault="00D83D68" w:rsidP="00D83D68">
      <w:pPr>
        <w:spacing w:line="240" w:lineRule="auto"/>
        <w:ind w:left="708"/>
        <w:jc w:val="both"/>
        <w:rPr>
          <w:rFonts w:ascii="Arial" w:hAnsi="Arial" w:cs="Arial"/>
          <w:sz w:val="20"/>
          <w:szCs w:val="20"/>
        </w:rPr>
      </w:pPr>
      <w:r w:rsidRPr="00D83D68">
        <w:rPr>
          <w:rFonts w:ascii="Arial" w:hAnsi="Arial" w:cs="Arial"/>
          <w:sz w:val="20"/>
          <w:szCs w:val="20"/>
          <w:lang w:eastAsia="sl-SI"/>
        </w:rPr>
        <w:t>-hitri referenčni vodniki.</w:t>
      </w:r>
    </w:p>
    <w:p w14:paraId="3C7DEB65" w14:textId="77777777" w:rsidR="00D83D68" w:rsidRPr="00D83D68" w:rsidRDefault="00D83D68" w:rsidP="00D83D68">
      <w:pPr>
        <w:spacing w:before="120" w:after="120" w:line="240" w:lineRule="auto"/>
        <w:jc w:val="both"/>
        <w:rPr>
          <w:rFonts w:ascii="Arial" w:hAnsi="Arial" w:cs="Arial"/>
          <w:sz w:val="20"/>
          <w:szCs w:val="20"/>
        </w:rPr>
      </w:pPr>
      <w:r w:rsidRPr="00D83D68">
        <w:rPr>
          <w:rFonts w:ascii="Arial" w:hAnsi="Arial" w:cs="Arial"/>
          <w:sz w:val="20"/>
          <w:szCs w:val="20"/>
          <w:lang w:eastAsia="sl-SI"/>
        </w:rPr>
        <w:t xml:space="preserve">Dokumenti morajo biti predani </w:t>
      </w:r>
      <w:r w:rsidRPr="00E22EDF">
        <w:rPr>
          <w:rFonts w:ascii="Arial" w:hAnsi="Arial" w:cs="Arial"/>
          <w:sz w:val="20"/>
          <w:szCs w:val="20"/>
          <w:lang w:eastAsia="sl-SI"/>
        </w:rPr>
        <w:t xml:space="preserve">v </w:t>
      </w:r>
      <w:r w:rsidRPr="00E22EDF">
        <w:rPr>
          <w:rFonts w:ascii="Arial" w:hAnsi="Arial" w:cs="Arial"/>
          <w:b/>
          <w:bCs/>
          <w:sz w:val="20"/>
          <w:szCs w:val="20"/>
          <w:lang w:eastAsia="sl-SI"/>
        </w:rPr>
        <w:t>tiskani</w:t>
      </w:r>
      <w:r w:rsidRPr="00E22EDF">
        <w:rPr>
          <w:rFonts w:ascii="Arial" w:hAnsi="Arial" w:cs="Arial"/>
          <w:sz w:val="20"/>
          <w:szCs w:val="20"/>
          <w:lang w:eastAsia="sl-SI"/>
        </w:rPr>
        <w:t xml:space="preserve"> in</w:t>
      </w:r>
      <w:r w:rsidRPr="00D83D68">
        <w:rPr>
          <w:rFonts w:ascii="Arial" w:hAnsi="Arial" w:cs="Arial"/>
          <w:sz w:val="20"/>
          <w:szCs w:val="20"/>
          <w:lang w:eastAsia="sl-SI"/>
        </w:rPr>
        <w:t xml:space="preserve"> </w:t>
      </w:r>
      <w:r w:rsidRPr="00E22EDF">
        <w:rPr>
          <w:rFonts w:ascii="Arial" w:hAnsi="Arial" w:cs="Arial"/>
          <w:b/>
          <w:sz w:val="20"/>
          <w:szCs w:val="20"/>
          <w:lang w:eastAsia="sl-SI"/>
        </w:rPr>
        <w:t>elektronski</w:t>
      </w:r>
      <w:r w:rsidRPr="00D83D68">
        <w:rPr>
          <w:rFonts w:ascii="Arial" w:hAnsi="Arial" w:cs="Arial"/>
          <w:sz w:val="20"/>
          <w:szCs w:val="20"/>
          <w:lang w:eastAsia="sl-SI"/>
        </w:rPr>
        <w:t xml:space="preserve"> obliki.</w:t>
      </w:r>
    </w:p>
    <w:p w14:paraId="45BC5B61" w14:textId="77777777" w:rsidR="00D83D68" w:rsidRPr="00D83D68" w:rsidRDefault="00D83D68" w:rsidP="00D83D68">
      <w:pPr>
        <w:spacing w:before="120" w:after="120" w:line="240" w:lineRule="auto"/>
        <w:jc w:val="both"/>
        <w:rPr>
          <w:rFonts w:ascii="Arial" w:hAnsi="Arial" w:cs="Arial"/>
          <w:sz w:val="20"/>
          <w:szCs w:val="20"/>
        </w:rPr>
      </w:pPr>
      <w:r w:rsidRPr="00D83D68">
        <w:rPr>
          <w:rFonts w:ascii="Arial" w:hAnsi="Arial" w:cs="Arial"/>
          <w:sz w:val="20"/>
          <w:szCs w:val="20"/>
          <w:lang w:eastAsia="sl-SI"/>
        </w:rPr>
        <w:t xml:space="preserve">Opis ponujene rešitve mora vsebovati opis dokumentacije, ki bo predana naročniku. Iz opisa in primerkov mora biti razvidno, da bo kandidat izpolnil minimalne zahteve na področju dokumentacije. </w:t>
      </w:r>
    </w:p>
    <w:p w14:paraId="660A8256" w14:textId="77777777" w:rsidR="00D83D68" w:rsidRPr="00D83D68" w:rsidRDefault="00D83D68" w:rsidP="00D83D68">
      <w:pPr>
        <w:pStyle w:val="Odstavekseznama2"/>
        <w:spacing w:after="0" w:line="240" w:lineRule="auto"/>
        <w:ind w:left="502"/>
        <w:jc w:val="both"/>
        <w:rPr>
          <w:szCs w:val="20"/>
        </w:rPr>
      </w:pPr>
    </w:p>
    <w:p w14:paraId="3C36FEE0" w14:textId="77777777" w:rsidR="00D83D68" w:rsidRPr="00855B00" w:rsidRDefault="00D83D68" w:rsidP="00D83D68">
      <w:pPr>
        <w:pStyle w:val="Naslov3"/>
        <w:tabs>
          <w:tab w:val="left" w:pos="720"/>
        </w:tabs>
        <w:overflowPunct w:val="0"/>
        <w:autoSpaceDE w:val="0"/>
        <w:spacing w:before="0" w:line="264" w:lineRule="auto"/>
        <w:ind w:left="720" w:hanging="720"/>
        <w:textAlignment w:val="baseline"/>
        <w:rPr>
          <w:rFonts w:ascii="Arial" w:hAnsi="Arial" w:cs="Arial"/>
          <w:b/>
          <w:color w:val="auto"/>
          <w:sz w:val="20"/>
          <w:szCs w:val="20"/>
        </w:rPr>
      </w:pPr>
      <w:r w:rsidRPr="00855B00">
        <w:rPr>
          <w:rFonts w:ascii="Arial" w:hAnsi="Arial" w:cs="Arial"/>
          <w:b/>
          <w:color w:val="auto"/>
          <w:sz w:val="20"/>
          <w:szCs w:val="20"/>
        </w:rPr>
        <w:t>Zagotavljanje razpoložljivosti</w:t>
      </w:r>
    </w:p>
    <w:p w14:paraId="24DCA4DA" w14:textId="39E7E8CE" w:rsidR="00D83D68" w:rsidRDefault="00D83D68" w:rsidP="00D83D68">
      <w:pPr>
        <w:spacing w:line="264" w:lineRule="auto"/>
        <w:jc w:val="both"/>
        <w:rPr>
          <w:rFonts w:ascii="Arial" w:hAnsi="Arial" w:cs="Arial"/>
          <w:sz w:val="20"/>
          <w:szCs w:val="20"/>
        </w:rPr>
      </w:pPr>
      <w:r w:rsidRPr="00D83D68">
        <w:rPr>
          <w:rFonts w:ascii="Arial" w:hAnsi="Arial" w:cs="Arial"/>
          <w:sz w:val="20"/>
          <w:szCs w:val="20"/>
        </w:rPr>
        <w:t xml:space="preserve">Ob predpostavki, da delujeta tako strojna oprema kot sistemski </w:t>
      </w:r>
      <w:proofErr w:type="spellStart"/>
      <w:r w:rsidRPr="00D83D68">
        <w:rPr>
          <w:rFonts w:ascii="Arial" w:hAnsi="Arial" w:cs="Arial"/>
          <w:sz w:val="20"/>
          <w:szCs w:val="20"/>
        </w:rPr>
        <w:t>softver</w:t>
      </w:r>
      <w:proofErr w:type="spellEnd"/>
      <w:r w:rsidRPr="00D83D68">
        <w:rPr>
          <w:rFonts w:ascii="Arial" w:hAnsi="Arial" w:cs="Arial"/>
          <w:sz w:val="20"/>
          <w:szCs w:val="20"/>
        </w:rPr>
        <w:t xml:space="preserve">, je zahteva naročnika, da sistem zaradi morebitne programske napake ne sme stati več kot 2 uri (v delovnem času </w:t>
      </w:r>
      <w:r w:rsidRPr="00951480">
        <w:rPr>
          <w:rFonts w:ascii="Arial" w:hAnsi="Arial" w:cs="Arial"/>
          <w:sz w:val="20"/>
          <w:szCs w:val="20"/>
        </w:rPr>
        <w:t xml:space="preserve">med </w:t>
      </w:r>
      <w:r w:rsidR="00855B00" w:rsidRPr="00951480">
        <w:rPr>
          <w:rFonts w:ascii="Arial" w:hAnsi="Arial" w:cs="Arial"/>
          <w:sz w:val="20"/>
          <w:szCs w:val="20"/>
        </w:rPr>
        <w:t>8</w:t>
      </w:r>
      <w:r w:rsidRPr="00951480">
        <w:rPr>
          <w:rFonts w:ascii="Arial" w:hAnsi="Arial" w:cs="Arial"/>
          <w:sz w:val="20"/>
          <w:szCs w:val="20"/>
        </w:rPr>
        <w:t>:00 in 1</w:t>
      </w:r>
      <w:r w:rsidR="00855B00" w:rsidRPr="00951480">
        <w:rPr>
          <w:rFonts w:ascii="Arial" w:hAnsi="Arial" w:cs="Arial"/>
          <w:sz w:val="20"/>
          <w:szCs w:val="20"/>
        </w:rPr>
        <w:t>6</w:t>
      </w:r>
      <w:r w:rsidRPr="00951480">
        <w:rPr>
          <w:rFonts w:ascii="Arial" w:hAnsi="Arial" w:cs="Arial"/>
          <w:sz w:val="20"/>
          <w:szCs w:val="20"/>
        </w:rPr>
        <w:t>:00).</w:t>
      </w:r>
      <w:r w:rsidRPr="00D83D68">
        <w:rPr>
          <w:rFonts w:ascii="Arial" w:hAnsi="Arial" w:cs="Arial"/>
          <w:sz w:val="20"/>
          <w:szCs w:val="20"/>
        </w:rPr>
        <w:t xml:space="preserve"> Izpadi delovanja zunaj delovnega časa naj bi bili minimalni (ne več kot dva do trikrat letno). V izrednih razmerah ali nujnih primerih je potrebno zagotoviti takojšnje delovanje sistema tudi izven delovnih ur.</w:t>
      </w:r>
    </w:p>
    <w:p w14:paraId="10DAFD62" w14:textId="77777777" w:rsidR="003E113C" w:rsidRPr="00D83D68" w:rsidRDefault="003E113C" w:rsidP="00D83D68">
      <w:pPr>
        <w:spacing w:line="264" w:lineRule="auto"/>
        <w:jc w:val="both"/>
        <w:rPr>
          <w:rFonts w:ascii="Arial" w:hAnsi="Arial" w:cs="Arial"/>
          <w:sz w:val="20"/>
          <w:szCs w:val="20"/>
        </w:rPr>
      </w:pPr>
    </w:p>
    <w:p w14:paraId="7D14F837" w14:textId="4D4DBA10" w:rsidR="00D83D68" w:rsidRPr="00B16178" w:rsidRDefault="00D83D68" w:rsidP="003E113C">
      <w:pPr>
        <w:pStyle w:val="Naslov2"/>
        <w:tabs>
          <w:tab w:val="left" w:pos="576"/>
        </w:tabs>
        <w:overflowPunct w:val="0"/>
        <w:autoSpaceDE w:val="0"/>
        <w:spacing w:line="264" w:lineRule="auto"/>
        <w:ind w:left="576" w:hanging="576"/>
        <w:textAlignment w:val="baseline"/>
        <w:rPr>
          <w:sz w:val="20"/>
          <w:szCs w:val="20"/>
        </w:rPr>
      </w:pPr>
      <w:r w:rsidRPr="00B16178">
        <w:rPr>
          <w:sz w:val="20"/>
          <w:szCs w:val="20"/>
        </w:rPr>
        <w:t>DRUGI POGOJI</w:t>
      </w:r>
    </w:p>
    <w:p w14:paraId="28834DCB" w14:textId="6740D9DE" w:rsidR="00D83D68" w:rsidRPr="00D83D68" w:rsidRDefault="00D83D68" w:rsidP="00D83D68">
      <w:pPr>
        <w:spacing w:line="264" w:lineRule="auto"/>
        <w:jc w:val="both"/>
        <w:rPr>
          <w:rFonts w:ascii="Arial" w:hAnsi="Arial" w:cs="Arial"/>
          <w:sz w:val="20"/>
          <w:szCs w:val="20"/>
        </w:rPr>
      </w:pPr>
      <w:r w:rsidRPr="00D83D68">
        <w:rPr>
          <w:rFonts w:ascii="Arial" w:hAnsi="Arial" w:cs="Arial"/>
          <w:sz w:val="20"/>
          <w:szCs w:val="20"/>
        </w:rPr>
        <w:t xml:space="preserve">Izvajalec na lastne stroške čim prej, najkasneje pa v enem mesecu od podpisa </w:t>
      </w:r>
      <w:r w:rsidR="00951480">
        <w:rPr>
          <w:rFonts w:ascii="Arial" w:hAnsi="Arial" w:cs="Arial"/>
          <w:sz w:val="20"/>
          <w:szCs w:val="20"/>
        </w:rPr>
        <w:t>okvirnega sporazuma</w:t>
      </w:r>
      <w:r w:rsidRPr="00D83D68">
        <w:rPr>
          <w:rFonts w:ascii="Arial" w:hAnsi="Arial" w:cs="Arial"/>
          <w:sz w:val="20"/>
          <w:szCs w:val="20"/>
        </w:rPr>
        <w:t xml:space="preserve"> na svoji lokaciji postavi razvojno okolje, ki vključuje funkcionalnosti sistema, ki je predmet </w:t>
      </w:r>
      <w:r w:rsidR="00951480">
        <w:rPr>
          <w:rFonts w:ascii="Arial" w:hAnsi="Arial" w:cs="Arial"/>
          <w:sz w:val="20"/>
          <w:szCs w:val="20"/>
        </w:rPr>
        <w:t>okvirnega sporazuma</w:t>
      </w:r>
      <w:r w:rsidRPr="00D83D68">
        <w:rPr>
          <w:rFonts w:ascii="Arial" w:hAnsi="Arial" w:cs="Arial"/>
          <w:sz w:val="20"/>
          <w:szCs w:val="20"/>
        </w:rPr>
        <w:t>. Pri tem lahko uporabi vse vire, ki so za to potrebni, in s katerimi razpolaga naročnik. Postavitev razvojnega okolja bremeni izvajalca.</w:t>
      </w:r>
    </w:p>
    <w:p w14:paraId="504C294E" w14:textId="77777777" w:rsidR="00D83D68" w:rsidRPr="00D83D68" w:rsidRDefault="00D83D68" w:rsidP="00D83D68">
      <w:pPr>
        <w:pStyle w:val="odstavek"/>
        <w:spacing w:before="0" w:after="0" w:line="264" w:lineRule="auto"/>
        <w:rPr>
          <w:rFonts w:ascii="Arial" w:hAnsi="Arial" w:cs="Arial"/>
          <w:sz w:val="20"/>
          <w:szCs w:val="20"/>
          <w:lang w:eastAsia="sl-SI"/>
        </w:rPr>
      </w:pPr>
    </w:p>
    <w:p w14:paraId="40965600" w14:textId="150867D4" w:rsidR="00876C92" w:rsidRPr="004D7F81" w:rsidRDefault="00D83D68" w:rsidP="004D7F81">
      <w:pPr>
        <w:spacing w:line="264" w:lineRule="auto"/>
        <w:jc w:val="both"/>
        <w:rPr>
          <w:rFonts w:ascii="Arial" w:hAnsi="Arial" w:cs="Arial"/>
          <w:sz w:val="20"/>
          <w:szCs w:val="20"/>
        </w:rPr>
      </w:pPr>
      <w:r w:rsidRPr="00D83D68">
        <w:rPr>
          <w:rFonts w:ascii="Arial" w:hAnsi="Arial" w:cs="Arial"/>
          <w:sz w:val="20"/>
          <w:szCs w:val="20"/>
        </w:rPr>
        <w:t xml:space="preserve">Razvojno okolje na katerem izvajalec pripravi distribucijo aplikacijskega sistema, mora biti skladno (oz. take arhitekture, ki omogoča pripravo ustrezne združljive distribucije) s ciljnim tehnološkim okoljem, na katerem se bo preizkušala oz. vpeljala v produkcijo. </w:t>
      </w:r>
    </w:p>
    <w:sectPr w:rsidR="00876C92" w:rsidRPr="004D7F81" w:rsidSect="008C1EB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AF22D" w14:textId="77777777" w:rsidR="00ED39E5" w:rsidRDefault="00ED39E5" w:rsidP="003C1554">
      <w:pPr>
        <w:spacing w:after="0" w:line="240" w:lineRule="auto"/>
      </w:pPr>
      <w:r>
        <w:separator/>
      </w:r>
    </w:p>
  </w:endnote>
  <w:endnote w:type="continuationSeparator" w:id="0">
    <w:p w14:paraId="0B9017DE" w14:textId="77777777" w:rsidR="00ED39E5" w:rsidRDefault="00ED39E5" w:rsidP="003C15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Times New Roman"/>
    <w:charset w:val="02"/>
    <w:family w:val="auto"/>
    <w:pitch w:val="default"/>
  </w:font>
  <w:font w:name="Arial">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7E414" w14:textId="77777777" w:rsidR="00ED39E5" w:rsidRDefault="00ED39E5" w:rsidP="003C1554">
      <w:pPr>
        <w:spacing w:after="0" w:line="240" w:lineRule="auto"/>
      </w:pPr>
      <w:r>
        <w:separator/>
      </w:r>
    </w:p>
  </w:footnote>
  <w:footnote w:type="continuationSeparator" w:id="0">
    <w:p w14:paraId="33B98E13" w14:textId="77777777" w:rsidR="00ED39E5" w:rsidRDefault="00ED39E5" w:rsidP="003C15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7"/>
    <w:lvl w:ilvl="0">
      <w:numFmt w:val="bullet"/>
      <w:lvlText w:val="-"/>
      <w:lvlJc w:val="left"/>
      <w:pPr>
        <w:tabs>
          <w:tab w:val="num" w:pos="360"/>
        </w:tabs>
        <w:ind w:left="360" w:hanging="360"/>
      </w:pPr>
      <w:rPr>
        <w:rFonts w:ascii="Times New Roman" w:hAnsi="Times New Roman" w:cs="Tahoma" w:hint="default"/>
        <w:b/>
        <w:szCs w:val="20"/>
      </w:rPr>
    </w:lvl>
  </w:abstractNum>
  <w:abstractNum w:abstractNumId="1" w15:restartNumberingAfterBreak="0">
    <w:nsid w:val="00000005"/>
    <w:multiLevelType w:val="singleLevel"/>
    <w:tmpl w:val="00000005"/>
    <w:name w:val="WW8Num10"/>
    <w:lvl w:ilvl="0">
      <w:numFmt w:val="bullet"/>
      <w:lvlText w:val="-"/>
      <w:lvlJc w:val="left"/>
      <w:pPr>
        <w:tabs>
          <w:tab w:val="num" w:pos="360"/>
        </w:tabs>
        <w:ind w:left="360" w:hanging="360"/>
      </w:pPr>
      <w:rPr>
        <w:rFonts w:ascii="Times New Roman" w:hAnsi="Times New Roman" w:cs="Tahoma" w:hint="default"/>
        <w:highlight w:val="yellow"/>
      </w:rPr>
    </w:lvl>
  </w:abstractNum>
  <w:abstractNum w:abstractNumId="2" w15:restartNumberingAfterBreak="0">
    <w:nsid w:val="00000007"/>
    <w:multiLevelType w:val="multilevel"/>
    <w:tmpl w:val="00000007"/>
    <w:name w:val="WWNum6"/>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9"/>
    <w:multiLevelType w:val="multilevel"/>
    <w:tmpl w:val="00000009"/>
    <w:name w:val="WWNum3"/>
    <w:lvl w:ilvl="0">
      <w:start w:val="7"/>
      <w:numFmt w:val="bullet"/>
      <w:lvlText w:val="-"/>
      <w:lvlJc w:val="left"/>
      <w:pPr>
        <w:tabs>
          <w:tab w:val="num" w:pos="397"/>
        </w:tabs>
        <w:ind w:left="397" w:hanging="397"/>
      </w:pPr>
      <w:rPr>
        <w:rFonts w:ascii="Times New Roman" w:hAnsi="Times New Roman" w:cs="Times New Roman"/>
        <w:color w:val="000080"/>
        <w:sz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6" w15:restartNumberingAfterBreak="0">
    <w:nsid w:val="0000000C"/>
    <w:multiLevelType w:val="multilevel"/>
    <w:tmpl w:val="744620CE"/>
    <w:name w:val="WWNum73"/>
    <w:lvl w:ilvl="0">
      <w:start w:val="1"/>
      <w:numFmt w:val="bullet"/>
      <w:lvlText w:val=""/>
      <w:lvlJc w:val="left"/>
      <w:pPr>
        <w:tabs>
          <w:tab w:val="num" w:pos="1069"/>
        </w:tabs>
        <w:ind w:left="1069" w:hanging="360"/>
      </w:pPr>
      <w:rPr>
        <w:rFonts w:ascii="Symbol" w:hAnsi="Symbol" w:hint="default"/>
      </w:rPr>
    </w:lvl>
    <w:lvl w:ilvl="1">
      <w:start w:val="1"/>
      <w:numFmt w:val="bullet"/>
      <w:lvlText w:val="-"/>
      <w:lvlJc w:val="left"/>
      <w:pPr>
        <w:tabs>
          <w:tab w:val="num" w:pos="1789"/>
        </w:tabs>
        <w:ind w:left="1789" w:hanging="360"/>
      </w:pPr>
      <w:rPr>
        <w:rFonts w:ascii="Times New Roman" w:hAnsi="Times New Roman" w:cs="Times New Roman"/>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rPr>
    </w:lvl>
  </w:abstractNum>
  <w:abstractNum w:abstractNumId="7" w15:restartNumberingAfterBreak="0">
    <w:nsid w:val="0000000E"/>
    <w:multiLevelType w:val="multilevel"/>
    <w:tmpl w:val="0000000E"/>
    <w:name w:val="WWNum65"/>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F"/>
    <w:multiLevelType w:val="multilevel"/>
    <w:tmpl w:val="0000000F"/>
    <w:name w:val="WWNum66"/>
    <w:lvl w:ilvl="0">
      <w:start w:val="1"/>
      <w:numFmt w:val="bullet"/>
      <w:lvlText w:val=""/>
      <w:lvlJc w:val="left"/>
      <w:pPr>
        <w:tabs>
          <w:tab w:val="num" w:pos="0"/>
        </w:tabs>
        <w:ind w:left="1080" w:hanging="360"/>
      </w:pPr>
      <w:rPr>
        <w:rFonts w:ascii="Symbol" w:hAnsi="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9" w15:restartNumberingAfterBreak="0">
    <w:nsid w:val="00000010"/>
    <w:multiLevelType w:val="multilevel"/>
    <w:tmpl w:val="00000010"/>
    <w:name w:val="WWNum59"/>
    <w:lvl w:ilvl="0">
      <w:start w:val="1"/>
      <w:numFmt w:val="bullet"/>
      <w:lvlText w:val="-"/>
      <w:lvlJc w:val="left"/>
      <w:pPr>
        <w:tabs>
          <w:tab w:val="num" w:pos="927"/>
        </w:tabs>
        <w:ind w:left="794" w:hanging="227"/>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A4B0BA1"/>
    <w:multiLevelType w:val="multilevel"/>
    <w:tmpl w:val="744620CE"/>
    <w:lvl w:ilvl="0">
      <w:start w:val="1"/>
      <w:numFmt w:val="bullet"/>
      <w:lvlText w:val=""/>
      <w:lvlJc w:val="left"/>
      <w:pPr>
        <w:tabs>
          <w:tab w:val="num" w:pos="1069"/>
        </w:tabs>
        <w:ind w:left="1069" w:hanging="360"/>
      </w:pPr>
      <w:rPr>
        <w:rFonts w:ascii="Symbol" w:hAnsi="Symbol" w:hint="default"/>
      </w:rPr>
    </w:lvl>
    <w:lvl w:ilvl="1">
      <w:start w:val="1"/>
      <w:numFmt w:val="bullet"/>
      <w:lvlText w:val="-"/>
      <w:lvlJc w:val="left"/>
      <w:pPr>
        <w:tabs>
          <w:tab w:val="num" w:pos="1789"/>
        </w:tabs>
        <w:ind w:left="1789" w:hanging="360"/>
      </w:pPr>
      <w:rPr>
        <w:rFonts w:ascii="Times New Roman" w:hAnsi="Times New Roman" w:cs="Times New Roman"/>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rPr>
    </w:lvl>
  </w:abstractNum>
  <w:abstractNum w:abstractNumId="11" w15:restartNumberingAfterBreak="0">
    <w:nsid w:val="0AED5748"/>
    <w:multiLevelType w:val="hybridMultilevel"/>
    <w:tmpl w:val="BE96FC1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B73786A"/>
    <w:multiLevelType w:val="hybridMultilevel"/>
    <w:tmpl w:val="8F845BD2"/>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13" w15:restartNumberingAfterBreak="0">
    <w:nsid w:val="10F4129B"/>
    <w:multiLevelType w:val="hybridMultilevel"/>
    <w:tmpl w:val="15B65DD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112D1CF4"/>
    <w:multiLevelType w:val="hybridMultilevel"/>
    <w:tmpl w:val="C3E82550"/>
    <w:lvl w:ilvl="0" w:tplc="04240001">
      <w:start w:val="1"/>
      <w:numFmt w:val="bullet"/>
      <w:lvlText w:val=""/>
      <w:lvlJc w:val="left"/>
      <w:pPr>
        <w:ind w:left="1144" w:hanging="360"/>
      </w:pPr>
      <w:rPr>
        <w:rFonts w:ascii="Symbol" w:hAnsi="Symbol" w:hint="default"/>
      </w:rPr>
    </w:lvl>
    <w:lvl w:ilvl="1" w:tplc="04240003" w:tentative="1">
      <w:start w:val="1"/>
      <w:numFmt w:val="bullet"/>
      <w:lvlText w:val="o"/>
      <w:lvlJc w:val="left"/>
      <w:pPr>
        <w:ind w:left="1864" w:hanging="360"/>
      </w:pPr>
      <w:rPr>
        <w:rFonts w:ascii="Courier New" w:hAnsi="Courier New" w:cs="Courier New" w:hint="default"/>
      </w:rPr>
    </w:lvl>
    <w:lvl w:ilvl="2" w:tplc="04240005" w:tentative="1">
      <w:start w:val="1"/>
      <w:numFmt w:val="bullet"/>
      <w:lvlText w:val=""/>
      <w:lvlJc w:val="left"/>
      <w:pPr>
        <w:ind w:left="2584" w:hanging="360"/>
      </w:pPr>
      <w:rPr>
        <w:rFonts w:ascii="Wingdings" w:hAnsi="Wingdings" w:hint="default"/>
      </w:rPr>
    </w:lvl>
    <w:lvl w:ilvl="3" w:tplc="04240001" w:tentative="1">
      <w:start w:val="1"/>
      <w:numFmt w:val="bullet"/>
      <w:lvlText w:val=""/>
      <w:lvlJc w:val="left"/>
      <w:pPr>
        <w:ind w:left="3304" w:hanging="360"/>
      </w:pPr>
      <w:rPr>
        <w:rFonts w:ascii="Symbol" w:hAnsi="Symbol" w:hint="default"/>
      </w:rPr>
    </w:lvl>
    <w:lvl w:ilvl="4" w:tplc="04240003" w:tentative="1">
      <w:start w:val="1"/>
      <w:numFmt w:val="bullet"/>
      <w:lvlText w:val="o"/>
      <w:lvlJc w:val="left"/>
      <w:pPr>
        <w:ind w:left="4024" w:hanging="360"/>
      </w:pPr>
      <w:rPr>
        <w:rFonts w:ascii="Courier New" w:hAnsi="Courier New" w:cs="Courier New" w:hint="default"/>
      </w:rPr>
    </w:lvl>
    <w:lvl w:ilvl="5" w:tplc="04240005" w:tentative="1">
      <w:start w:val="1"/>
      <w:numFmt w:val="bullet"/>
      <w:lvlText w:val=""/>
      <w:lvlJc w:val="left"/>
      <w:pPr>
        <w:ind w:left="4744" w:hanging="360"/>
      </w:pPr>
      <w:rPr>
        <w:rFonts w:ascii="Wingdings" w:hAnsi="Wingdings" w:hint="default"/>
      </w:rPr>
    </w:lvl>
    <w:lvl w:ilvl="6" w:tplc="04240001" w:tentative="1">
      <w:start w:val="1"/>
      <w:numFmt w:val="bullet"/>
      <w:lvlText w:val=""/>
      <w:lvlJc w:val="left"/>
      <w:pPr>
        <w:ind w:left="5464" w:hanging="360"/>
      </w:pPr>
      <w:rPr>
        <w:rFonts w:ascii="Symbol" w:hAnsi="Symbol" w:hint="default"/>
      </w:rPr>
    </w:lvl>
    <w:lvl w:ilvl="7" w:tplc="04240003" w:tentative="1">
      <w:start w:val="1"/>
      <w:numFmt w:val="bullet"/>
      <w:lvlText w:val="o"/>
      <w:lvlJc w:val="left"/>
      <w:pPr>
        <w:ind w:left="6184" w:hanging="360"/>
      </w:pPr>
      <w:rPr>
        <w:rFonts w:ascii="Courier New" w:hAnsi="Courier New" w:cs="Courier New" w:hint="default"/>
      </w:rPr>
    </w:lvl>
    <w:lvl w:ilvl="8" w:tplc="04240005" w:tentative="1">
      <w:start w:val="1"/>
      <w:numFmt w:val="bullet"/>
      <w:lvlText w:val=""/>
      <w:lvlJc w:val="left"/>
      <w:pPr>
        <w:ind w:left="6904" w:hanging="360"/>
      </w:pPr>
      <w:rPr>
        <w:rFonts w:ascii="Wingdings" w:hAnsi="Wingdings" w:hint="default"/>
      </w:rPr>
    </w:lvl>
  </w:abstractNum>
  <w:abstractNum w:abstractNumId="15" w15:restartNumberingAfterBreak="0">
    <w:nsid w:val="133226BE"/>
    <w:multiLevelType w:val="hybridMultilevel"/>
    <w:tmpl w:val="14706E20"/>
    <w:lvl w:ilvl="0" w:tplc="6472E3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495961"/>
    <w:multiLevelType w:val="hybridMultilevel"/>
    <w:tmpl w:val="53DC945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292692"/>
    <w:multiLevelType w:val="hybridMultilevel"/>
    <w:tmpl w:val="F0B639B2"/>
    <w:lvl w:ilvl="0" w:tplc="6472E3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7D9220D"/>
    <w:multiLevelType w:val="multilevel"/>
    <w:tmpl w:val="0F129F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192F62AF"/>
    <w:multiLevelType w:val="hybridMultilevel"/>
    <w:tmpl w:val="3260130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15:restartNumberingAfterBreak="0">
    <w:nsid w:val="251E2C1B"/>
    <w:multiLevelType w:val="hybridMultilevel"/>
    <w:tmpl w:val="77B28680"/>
    <w:lvl w:ilvl="0" w:tplc="4A4CCA0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E2170D"/>
    <w:multiLevelType w:val="hybridMultilevel"/>
    <w:tmpl w:val="0DF0FC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68653A"/>
    <w:multiLevelType w:val="hybridMultilevel"/>
    <w:tmpl w:val="5CF455B0"/>
    <w:lvl w:ilvl="0" w:tplc="6472E3F2">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299A2604"/>
    <w:multiLevelType w:val="multilevel"/>
    <w:tmpl w:val="5A98CFA0"/>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4" w15:restartNumberingAfterBreak="0">
    <w:nsid w:val="2B022D1D"/>
    <w:multiLevelType w:val="hybridMultilevel"/>
    <w:tmpl w:val="DAC2C4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D72291B"/>
    <w:multiLevelType w:val="hybridMultilevel"/>
    <w:tmpl w:val="3DDEBC1C"/>
    <w:lvl w:ilvl="0" w:tplc="6472E3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301006"/>
    <w:multiLevelType w:val="hybridMultilevel"/>
    <w:tmpl w:val="DE587D22"/>
    <w:lvl w:ilvl="0" w:tplc="ADC0251A">
      <w:start w:val="2"/>
      <w:numFmt w:val="bullet"/>
      <w:lvlText w:val="-"/>
      <w:lvlJc w:val="left"/>
      <w:pPr>
        <w:ind w:left="360" w:hanging="360"/>
      </w:pPr>
      <w:rPr>
        <w:rFonts w:ascii="Helv" w:eastAsiaTheme="minorHAnsi" w:hAnsi="Helv" w:cs="Helv"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1DC7A74"/>
    <w:multiLevelType w:val="hybridMultilevel"/>
    <w:tmpl w:val="2E7C9BEA"/>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32064173"/>
    <w:multiLevelType w:val="hybridMultilevel"/>
    <w:tmpl w:val="19424E94"/>
    <w:lvl w:ilvl="0" w:tplc="ADC0251A">
      <w:start w:val="2"/>
      <w:numFmt w:val="bullet"/>
      <w:lvlText w:val="-"/>
      <w:lvlJc w:val="left"/>
      <w:pPr>
        <w:ind w:left="360" w:hanging="360"/>
      </w:pPr>
      <w:rPr>
        <w:rFonts w:ascii="Helv" w:eastAsiaTheme="minorHAnsi" w:hAnsi="Helv" w:cs="Helv"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9681BD4"/>
    <w:multiLevelType w:val="hybridMultilevel"/>
    <w:tmpl w:val="78DE70BC"/>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5B20355"/>
    <w:multiLevelType w:val="hybridMultilevel"/>
    <w:tmpl w:val="F614F01E"/>
    <w:lvl w:ilvl="0" w:tplc="ADC0251A">
      <w:start w:val="2"/>
      <w:numFmt w:val="bullet"/>
      <w:lvlText w:val="-"/>
      <w:lvlJc w:val="left"/>
      <w:pPr>
        <w:ind w:left="36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8A3ABD"/>
    <w:multiLevelType w:val="hybridMultilevel"/>
    <w:tmpl w:val="5CCC729E"/>
    <w:lvl w:ilvl="0" w:tplc="ADC0251A">
      <w:start w:val="2"/>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BA82F7B"/>
    <w:multiLevelType w:val="hybridMultilevel"/>
    <w:tmpl w:val="91109774"/>
    <w:lvl w:ilvl="0" w:tplc="04240001">
      <w:start w:val="1"/>
      <w:numFmt w:val="bullet"/>
      <w:lvlText w:val=""/>
      <w:lvlJc w:val="left"/>
      <w:pPr>
        <w:ind w:left="1504" w:hanging="360"/>
      </w:pPr>
      <w:rPr>
        <w:rFonts w:ascii="Symbol" w:hAnsi="Symbol" w:hint="default"/>
      </w:rPr>
    </w:lvl>
    <w:lvl w:ilvl="1" w:tplc="04240003" w:tentative="1">
      <w:start w:val="1"/>
      <w:numFmt w:val="bullet"/>
      <w:lvlText w:val="o"/>
      <w:lvlJc w:val="left"/>
      <w:pPr>
        <w:ind w:left="2224" w:hanging="360"/>
      </w:pPr>
      <w:rPr>
        <w:rFonts w:ascii="Courier New" w:hAnsi="Courier New" w:cs="Courier New" w:hint="default"/>
      </w:rPr>
    </w:lvl>
    <w:lvl w:ilvl="2" w:tplc="04240005" w:tentative="1">
      <w:start w:val="1"/>
      <w:numFmt w:val="bullet"/>
      <w:lvlText w:val=""/>
      <w:lvlJc w:val="left"/>
      <w:pPr>
        <w:ind w:left="2944" w:hanging="360"/>
      </w:pPr>
      <w:rPr>
        <w:rFonts w:ascii="Wingdings" w:hAnsi="Wingdings" w:hint="default"/>
      </w:rPr>
    </w:lvl>
    <w:lvl w:ilvl="3" w:tplc="04240001" w:tentative="1">
      <w:start w:val="1"/>
      <w:numFmt w:val="bullet"/>
      <w:lvlText w:val=""/>
      <w:lvlJc w:val="left"/>
      <w:pPr>
        <w:ind w:left="3664" w:hanging="360"/>
      </w:pPr>
      <w:rPr>
        <w:rFonts w:ascii="Symbol" w:hAnsi="Symbol" w:hint="default"/>
      </w:rPr>
    </w:lvl>
    <w:lvl w:ilvl="4" w:tplc="04240003" w:tentative="1">
      <w:start w:val="1"/>
      <w:numFmt w:val="bullet"/>
      <w:lvlText w:val="o"/>
      <w:lvlJc w:val="left"/>
      <w:pPr>
        <w:ind w:left="4384" w:hanging="360"/>
      </w:pPr>
      <w:rPr>
        <w:rFonts w:ascii="Courier New" w:hAnsi="Courier New" w:cs="Courier New" w:hint="default"/>
      </w:rPr>
    </w:lvl>
    <w:lvl w:ilvl="5" w:tplc="04240005" w:tentative="1">
      <w:start w:val="1"/>
      <w:numFmt w:val="bullet"/>
      <w:lvlText w:val=""/>
      <w:lvlJc w:val="left"/>
      <w:pPr>
        <w:ind w:left="5104" w:hanging="360"/>
      </w:pPr>
      <w:rPr>
        <w:rFonts w:ascii="Wingdings" w:hAnsi="Wingdings" w:hint="default"/>
      </w:rPr>
    </w:lvl>
    <w:lvl w:ilvl="6" w:tplc="04240001" w:tentative="1">
      <w:start w:val="1"/>
      <w:numFmt w:val="bullet"/>
      <w:lvlText w:val=""/>
      <w:lvlJc w:val="left"/>
      <w:pPr>
        <w:ind w:left="5824" w:hanging="360"/>
      </w:pPr>
      <w:rPr>
        <w:rFonts w:ascii="Symbol" w:hAnsi="Symbol" w:hint="default"/>
      </w:rPr>
    </w:lvl>
    <w:lvl w:ilvl="7" w:tplc="04240003" w:tentative="1">
      <w:start w:val="1"/>
      <w:numFmt w:val="bullet"/>
      <w:lvlText w:val="o"/>
      <w:lvlJc w:val="left"/>
      <w:pPr>
        <w:ind w:left="6544" w:hanging="360"/>
      </w:pPr>
      <w:rPr>
        <w:rFonts w:ascii="Courier New" w:hAnsi="Courier New" w:cs="Courier New" w:hint="default"/>
      </w:rPr>
    </w:lvl>
    <w:lvl w:ilvl="8" w:tplc="04240005" w:tentative="1">
      <w:start w:val="1"/>
      <w:numFmt w:val="bullet"/>
      <w:lvlText w:val=""/>
      <w:lvlJc w:val="left"/>
      <w:pPr>
        <w:ind w:left="7264" w:hanging="360"/>
      </w:pPr>
      <w:rPr>
        <w:rFonts w:ascii="Wingdings" w:hAnsi="Wingdings" w:hint="default"/>
      </w:rPr>
    </w:lvl>
  </w:abstractNum>
  <w:abstractNum w:abstractNumId="33" w15:restartNumberingAfterBreak="0">
    <w:nsid w:val="4CD67B8F"/>
    <w:multiLevelType w:val="multilevel"/>
    <w:tmpl w:val="1682D26A"/>
    <w:lvl w:ilvl="0">
      <w:start w:val="1"/>
      <w:numFmt w:val="decimal"/>
      <w:lvlText w:val="%1."/>
      <w:lvlJc w:val="left"/>
      <w:pPr>
        <w:ind w:left="360" w:hanging="360"/>
      </w:pPr>
      <w:rPr>
        <w:rFonts w:hint="default"/>
      </w:rPr>
    </w:lvl>
    <w:lvl w:ilvl="1">
      <w:start w:val="1"/>
      <w:numFmt w:val="lowerLetter"/>
      <w:lvlText w:val="%2."/>
      <w:lvlJc w:val="left"/>
      <w:pPr>
        <w:tabs>
          <w:tab w:val="num" w:pos="301"/>
        </w:tabs>
        <w:ind w:left="301" w:hanging="284"/>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4" w15:restartNumberingAfterBreak="0">
    <w:nsid w:val="4F9B2C0C"/>
    <w:multiLevelType w:val="hybridMultilevel"/>
    <w:tmpl w:val="2B76DC9E"/>
    <w:lvl w:ilvl="0" w:tplc="04240001">
      <w:start w:val="1"/>
      <w:numFmt w:val="bullet"/>
      <w:lvlText w:val=""/>
      <w:lvlJc w:val="left"/>
      <w:pPr>
        <w:ind w:left="776" w:hanging="360"/>
      </w:pPr>
      <w:rPr>
        <w:rFonts w:ascii="Symbol" w:hAnsi="Symbol" w:hint="default"/>
      </w:rPr>
    </w:lvl>
    <w:lvl w:ilvl="1" w:tplc="04240003" w:tentative="1">
      <w:start w:val="1"/>
      <w:numFmt w:val="bullet"/>
      <w:lvlText w:val="o"/>
      <w:lvlJc w:val="left"/>
      <w:pPr>
        <w:ind w:left="1496" w:hanging="360"/>
      </w:pPr>
      <w:rPr>
        <w:rFonts w:ascii="Courier New" w:hAnsi="Courier New" w:cs="Courier New" w:hint="default"/>
      </w:rPr>
    </w:lvl>
    <w:lvl w:ilvl="2" w:tplc="04240005" w:tentative="1">
      <w:start w:val="1"/>
      <w:numFmt w:val="bullet"/>
      <w:lvlText w:val=""/>
      <w:lvlJc w:val="left"/>
      <w:pPr>
        <w:ind w:left="2216" w:hanging="360"/>
      </w:pPr>
      <w:rPr>
        <w:rFonts w:ascii="Wingdings" w:hAnsi="Wingdings" w:hint="default"/>
      </w:rPr>
    </w:lvl>
    <w:lvl w:ilvl="3" w:tplc="04240001" w:tentative="1">
      <w:start w:val="1"/>
      <w:numFmt w:val="bullet"/>
      <w:lvlText w:val=""/>
      <w:lvlJc w:val="left"/>
      <w:pPr>
        <w:ind w:left="2936" w:hanging="360"/>
      </w:pPr>
      <w:rPr>
        <w:rFonts w:ascii="Symbol" w:hAnsi="Symbol" w:hint="default"/>
      </w:rPr>
    </w:lvl>
    <w:lvl w:ilvl="4" w:tplc="04240003" w:tentative="1">
      <w:start w:val="1"/>
      <w:numFmt w:val="bullet"/>
      <w:lvlText w:val="o"/>
      <w:lvlJc w:val="left"/>
      <w:pPr>
        <w:ind w:left="3656" w:hanging="360"/>
      </w:pPr>
      <w:rPr>
        <w:rFonts w:ascii="Courier New" w:hAnsi="Courier New" w:cs="Courier New" w:hint="default"/>
      </w:rPr>
    </w:lvl>
    <w:lvl w:ilvl="5" w:tplc="04240005" w:tentative="1">
      <w:start w:val="1"/>
      <w:numFmt w:val="bullet"/>
      <w:lvlText w:val=""/>
      <w:lvlJc w:val="left"/>
      <w:pPr>
        <w:ind w:left="4376" w:hanging="360"/>
      </w:pPr>
      <w:rPr>
        <w:rFonts w:ascii="Wingdings" w:hAnsi="Wingdings" w:hint="default"/>
      </w:rPr>
    </w:lvl>
    <w:lvl w:ilvl="6" w:tplc="04240001" w:tentative="1">
      <w:start w:val="1"/>
      <w:numFmt w:val="bullet"/>
      <w:lvlText w:val=""/>
      <w:lvlJc w:val="left"/>
      <w:pPr>
        <w:ind w:left="5096" w:hanging="360"/>
      </w:pPr>
      <w:rPr>
        <w:rFonts w:ascii="Symbol" w:hAnsi="Symbol" w:hint="default"/>
      </w:rPr>
    </w:lvl>
    <w:lvl w:ilvl="7" w:tplc="04240003" w:tentative="1">
      <w:start w:val="1"/>
      <w:numFmt w:val="bullet"/>
      <w:lvlText w:val="o"/>
      <w:lvlJc w:val="left"/>
      <w:pPr>
        <w:ind w:left="5816" w:hanging="360"/>
      </w:pPr>
      <w:rPr>
        <w:rFonts w:ascii="Courier New" w:hAnsi="Courier New" w:cs="Courier New" w:hint="default"/>
      </w:rPr>
    </w:lvl>
    <w:lvl w:ilvl="8" w:tplc="04240005" w:tentative="1">
      <w:start w:val="1"/>
      <w:numFmt w:val="bullet"/>
      <w:lvlText w:val=""/>
      <w:lvlJc w:val="left"/>
      <w:pPr>
        <w:ind w:left="6536" w:hanging="360"/>
      </w:pPr>
      <w:rPr>
        <w:rFonts w:ascii="Wingdings" w:hAnsi="Wingdings" w:hint="default"/>
      </w:rPr>
    </w:lvl>
  </w:abstractNum>
  <w:abstractNum w:abstractNumId="35" w15:restartNumberingAfterBreak="0">
    <w:nsid w:val="53A65966"/>
    <w:multiLevelType w:val="hybridMultilevel"/>
    <w:tmpl w:val="AF1097EE"/>
    <w:lvl w:ilvl="0" w:tplc="ADC0251A">
      <w:start w:val="2"/>
      <w:numFmt w:val="bullet"/>
      <w:lvlText w:val="-"/>
      <w:lvlJc w:val="left"/>
      <w:pPr>
        <w:ind w:left="720" w:hanging="360"/>
      </w:pPr>
      <w:rPr>
        <w:rFonts w:ascii="Helv" w:eastAsiaTheme="minorHAnsi" w:hAnsi="Helv" w:cs="Helv"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661CD4"/>
    <w:multiLevelType w:val="hybridMultilevel"/>
    <w:tmpl w:val="38CC4D58"/>
    <w:lvl w:ilvl="0" w:tplc="0424000F">
      <w:start w:val="4"/>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0642454"/>
    <w:multiLevelType w:val="multilevel"/>
    <w:tmpl w:val="C9068FF0"/>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8" w15:restartNumberingAfterBreak="0">
    <w:nsid w:val="61845B46"/>
    <w:multiLevelType w:val="multilevel"/>
    <w:tmpl w:val="ABD45368"/>
    <w:lvl w:ilvl="0">
      <w:start w:val="1"/>
      <w:numFmt w:val="decimal"/>
      <w:lvlText w:val="%1."/>
      <w:lvlJc w:val="left"/>
      <w:pPr>
        <w:tabs>
          <w:tab w:val="num" w:pos="1494"/>
        </w:tabs>
        <w:ind w:left="1494" w:hanging="360"/>
      </w:pPr>
    </w:lvl>
    <w:lvl w:ilvl="1">
      <w:start w:val="1"/>
      <w:numFmt w:val="decimal"/>
      <w:lvlText w:val="%2."/>
      <w:lvlJc w:val="left"/>
      <w:pPr>
        <w:tabs>
          <w:tab w:val="num" w:pos="1854"/>
        </w:tabs>
        <w:ind w:left="1854" w:hanging="360"/>
      </w:pPr>
    </w:lvl>
    <w:lvl w:ilvl="2">
      <w:start w:val="1"/>
      <w:numFmt w:val="decimal"/>
      <w:lvlText w:val="%3."/>
      <w:lvlJc w:val="left"/>
      <w:pPr>
        <w:tabs>
          <w:tab w:val="num" w:pos="2214"/>
        </w:tabs>
        <w:ind w:left="2214" w:hanging="360"/>
      </w:pPr>
    </w:lvl>
    <w:lvl w:ilvl="3">
      <w:start w:val="1"/>
      <w:numFmt w:val="decimal"/>
      <w:lvlText w:val="%4."/>
      <w:lvlJc w:val="left"/>
      <w:pPr>
        <w:tabs>
          <w:tab w:val="num" w:pos="2574"/>
        </w:tabs>
        <w:ind w:left="2574" w:hanging="360"/>
      </w:pPr>
    </w:lvl>
    <w:lvl w:ilvl="4">
      <w:start w:val="1"/>
      <w:numFmt w:val="decimal"/>
      <w:lvlText w:val="%5."/>
      <w:lvlJc w:val="left"/>
      <w:pPr>
        <w:tabs>
          <w:tab w:val="num" w:pos="2934"/>
        </w:tabs>
        <w:ind w:left="2934" w:hanging="360"/>
      </w:pPr>
    </w:lvl>
    <w:lvl w:ilvl="5">
      <w:start w:val="1"/>
      <w:numFmt w:val="decimal"/>
      <w:lvlText w:val="%6."/>
      <w:lvlJc w:val="left"/>
      <w:pPr>
        <w:tabs>
          <w:tab w:val="num" w:pos="3294"/>
        </w:tabs>
        <w:ind w:left="3294" w:hanging="360"/>
      </w:pPr>
    </w:lvl>
    <w:lvl w:ilvl="6">
      <w:start w:val="1"/>
      <w:numFmt w:val="decimal"/>
      <w:lvlText w:val="%7."/>
      <w:lvlJc w:val="left"/>
      <w:pPr>
        <w:tabs>
          <w:tab w:val="num" w:pos="3654"/>
        </w:tabs>
        <w:ind w:left="3654" w:hanging="360"/>
      </w:pPr>
    </w:lvl>
    <w:lvl w:ilvl="7">
      <w:start w:val="1"/>
      <w:numFmt w:val="decimal"/>
      <w:lvlText w:val="%8."/>
      <w:lvlJc w:val="left"/>
      <w:pPr>
        <w:tabs>
          <w:tab w:val="num" w:pos="4014"/>
        </w:tabs>
        <w:ind w:left="4014" w:hanging="360"/>
      </w:pPr>
    </w:lvl>
    <w:lvl w:ilvl="8">
      <w:start w:val="1"/>
      <w:numFmt w:val="decimal"/>
      <w:lvlText w:val="%9."/>
      <w:lvlJc w:val="left"/>
      <w:pPr>
        <w:tabs>
          <w:tab w:val="num" w:pos="4374"/>
        </w:tabs>
        <w:ind w:left="4374" w:hanging="360"/>
      </w:pPr>
    </w:lvl>
  </w:abstractNum>
  <w:abstractNum w:abstractNumId="39" w15:restartNumberingAfterBreak="0">
    <w:nsid w:val="63BE4A54"/>
    <w:multiLevelType w:val="hybridMultilevel"/>
    <w:tmpl w:val="B1988950"/>
    <w:lvl w:ilvl="0" w:tplc="ADC0251A">
      <w:start w:val="2"/>
      <w:numFmt w:val="bullet"/>
      <w:lvlText w:val="-"/>
      <w:lvlJc w:val="left"/>
      <w:pPr>
        <w:ind w:left="720" w:hanging="360"/>
      </w:pPr>
      <w:rPr>
        <w:rFonts w:ascii="Helv" w:eastAsiaTheme="minorHAnsi" w:hAnsi="Helv" w:cs="Helv"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619205E"/>
    <w:multiLevelType w:val="hybridMultilevel"/>
    <w:tmpl w:val="0108DD70"/>
    <w:lvl w:ilvl="0" w:tplc="ADC0251A">
      <w:start w:val="2"/>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23327F"/>
    <w:multiLevelType w:val="hybridMultilevel"/>
    <w:tmpl w:val="E81E5D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B30093"/>
    <w:multiLevelType w:val="multilevel"/>
    <w:tmpl w:val="767014D8"/>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3" w15:restartNumberingAfterBreak="0">
    <w:nsid w:val="78A52A03"/>
    <w:multiLevelType w:val="hybridMultilevel"/>
    <w:tmpl w:val="1FE27B00"/>
    <w:lvl w:ilvl="0" w:tplc="4A4CCA0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612AD9"/>
    <w:multiLevelType w:val="hybridMultilevel"/>
    <w:tmpl w:val="61B49644"/>
    <w:lvl w:ilvl="0" w:tplc="2FE01D90">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691801992">
    <w:abstractNumId w:val="43"/>
  </w:num>
  <w:num w:numId="2" w16cid:durableId="1678271451">
    <w:abstractNumId w:val="2"/>
  </w:num>
  <w:num w:numId="3" w16cid:durableId="30157611">
    <w:abstractNumId w:val="4"/>
  </w:num>
  <w:num w:numId="4" w16cid:durableId="1123227905">
    <w:abstractNumId w:val="5"/>
  </w:num>
  <w:num w:numId="5" w16cid:durableId="1200316419">
    <w:abstractNumId w:val="6"/>
  </w:num>
  <w:num w:numId="6" w16cid:durableId="1120029613">
    <w:abstractNumId w:val="27"/>
  </w:num>
  <w:num w:numId="7" w16cid:durableId="1934630322">
    <w:abstractNumId w:val="42"/>
  </w:num>
  <w:num w:numId="8" w16cid:durableId="294411768">
    <w:abstractNumId w:val="24"/>
  </w:num>
  <w:num w:numId="9" w16cid:durableId="1330790355">
    <w:abstractNumId w:val="41"/>
  </w:num>
  <w:num w:numId="10" w16cid:durableId="1133673324">
    <w:abstractNumId w:val="12"/>
  </w:num>
  <w:num w:numId="11" w16cid:durableId="1048842757">
    <w:abstractNumId w:val="14"/>
  </w:num>
  <w:num w:numId="12" w16cid:durableId="2061056554">
    <w:abstractNumId w:val="32"/>
  </w:num>
  <w:num w:numId="13" w16cid:durableId="815099420">
    <w:abstractNumId w:val="21"/>
  </w:num>
  <w:num w:numId="14" w16cid:durableId="1668286672">
    <w:abstractNumId w:val="37"/>
  </w:num>
  <w:num w:numId="15" w16cid:durableId="897669371">
    <w:abstractNumId w:val="23"/>
  </w:num>
  <w:num w:numId="16" w16cid:durableId="533615805">
    <w:abstractNumId w:val="38"/>
  </w:num>
  <w:num w:numId="17" w16cid:durableId="1490243941">
    <w:abstractNumId w:val="18"/>
  </w:num>
  <w:num w:numId="18" w16cid:durableId="878856540">
    <w:abstractNumId w:val="34"/>
  </w:num>
  <w:num w:numId="19" w16cid:durableId="1373991519">
    <w:abstractNumId w:val="0"/>
  </w:num>
  <w:num w:numId="20" w16cid:durableId="2101752707">
    <w:abstractNumId w:val="3"/>
  </w:num>
  <w:num w:numId="21" w16cid:durableId="354500530">
    <w:abstractNumId w:val="7"/>
  </w:num>
  <w:num w:numId="22" w16cid:durableId="1072658482">
    <w:abstractNumId w:val="8"/>
  </w:num>
  <w:num w:numId="23" w16cid:durableId="1640720054">
    <w:abstractNumId w:val="10"/>
  </w:num>
  <w:num w:numId="24" w16cid:durableId="388113752">
    <w:abstractNumId w:val="20"/>
  </w:num>
  <w:num w:numId="25" w16cid:durableId="211428487">
    <w:abstractNumId w:val="19"/>
  </w:num>
  <w:num w:numId="26" w16cid:durableId="189951474">
    <w:abstractNumId w:val="11"/>
  </w:num>
  <w:num w:numId="27" w16cid:durableId="150996569">
    <w:abstractNumId w:val="26"/>
  </w:num>
  <w:num w:numId="28" w16cid:durableId="1160149047">
    <w:abstractNumId w:val="17"/>
  </w:num>
  <w:num w:numId="29" w16cid:durableId="479658068">
    <w:abstractNumId w:val="35"/>
  </w:num>
  <w:num w:numId="30" w16cid:durableId="211891070">
    <w:abstractNumId w:val="15"/>
  </w:num>
  <w:num w:numId="31" w16cid:durableId="657811394">
    <w:abstractNumId w:val="25"/>
  </w:num>
  <w:num w:numId="32" w16cid:durableId="596207323">
    <w:abstractNumId w:val="22"/>
  </w:num>
  <w:num w:numId="33" w16cid:durableId="17960224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8051625">
    <w:abstractNumId w:val="44"/>
  </w:num>
  <w:num w:numId="35" w16cid:durableId="5823712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28876555">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622815">
    <w:abstractNumId w:val="30"/>
  </w:num>
  <w:num w:numId="38" w16cid:durableId="1162353930">
    <w:abstractNumId w:val="31"/>
  </w:num>
  <w:num w:numId="39" w16cid:durableId="438843182">
    <w:abstractNumId w:val="16"/>
  </w:num>
  <w:num w:numId="40" w16cid:durableId="1041830224">
    <w:abstractNumId w:val="39"/>
  </w:num>
  <w:num w:numId="41" w16cid:durableId="1761901255">
    <w:abstractNumId w:val="40"/>
  </w:num>
  <w:num w:numId="42" w16cid:durableId="104348108">
    <w:abstractNumId w:val="13"/>
  </w:num>
  <w:num w:numId="43" w16cid:durableId="1184125344">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04C"/>
    <w:rsid w:val="0002176D"/>
    <w:rsid w:val="00027643"/>
    <w:rsid w:val="00030769"/>
    <w:rsid w:val="00041579"/>
    <w:rsid w:val="00046477"/>
    <w:rsid w:val="00052D7F"/>
    <w:rsid w:val="0005550C"/>
    <w:rsid w:val="00066B37"/>
    <w:rsid w:val="00067A2E"/>
    <w:rsid w:val="00072395"/>
    <w:rsid w:val="00072D6C"/>
    <w:rsid w:val="000759EF"/>
    <w:rsid w:val="000802A8"/>
    <w:rsid w:val="00083903"/>
    <w:rsid w:val="00086F23"/>
    <w:rsid w:val="00090604"/>
    <w:rsid w:val="00092B95"/>
    <w:rsid w:val="00097EE0"/>
    <w:rsid w:val="000A7072"/>
    <w:rsid w:val="000B008A"/>
    <w:rsid w:val="000B7569"/>
    <w:rsid w:val="000C09EA"/>
    <w:rsid w:val="000D1B2B"/>
    <w:rsid w:val="000D7846"/>
    <w:rsid w:val="000E7E60"/>
    <w:rsid w:val="00100998"/>
    <w:rsid w:val="00103D87"/>
    <w:rsid w:val="00104E14"/>
    <w:rsid w:val="00112521"/>
    <w:rsid w:val="00125F03"/>
    <w:rsid w:val="00137581"/>
    <w:rsid w:val="001378D6"/>
    <w:rsid w:val="0014037E"/>
    <w:rsid w:val="001548C4"/>
    <w:rsid w:val="00171DF7"/>
    <w:rsid w:val="0017571C"/>
    <w:rsid w:val="00182A1E"/>
    <w:rsid w:val="00185495"/>
    <w:rsid w:val="001915BB"/>
    <w:rsid w:val="001916BE"/>
    <w:rsid w:val="001A2CDA"/>
    <w:rsid w:val="001B5D5E"/>
    <w:rsid w:val="001C1D6E"/>
    <w:rsid w:val="001D0D59"/>
    <w:rsid w:val="001D1EC4"/>
    <w:rsid w:val="001D758F"/>
    <w:rsid w:val="001D7AF8"/>
    <w:rsid w:val="001F1CCF"/>
    <w:rsid w:val="00204459"/>
    <w:rsid w:val="00207A96"/>
    <w:rsid w:val="00227E47"/>
    <w:rsid w:val="00245ABE"/>
    <w:rsid w:val="00247792"/>
    <w:rsid w:val="00255127"/>
    <w:rsid w:val="002619FF"/>
    <w:rsid w:val="00263F27"/>
    <w:rsid w:val="0026462F"/>
    <w:rsid w:val="00281D2D"/>
    <w:rsid w:val="002829AB"/>
    <w:rsid w:val="00285EE6"/>
    <w:rsid w:val="00286DC7"/>
    <w:rsid w:val="0028722A"/>
    <w:rsid w:val="002872A5"/>
    <w:rsid w:val="00294ABC"/>
    <w:rsid w:val="002975E8"/>
    <w:rsid w:val="002A7334"/>
    <w:rsid w:val="002B512F"/>
    <w:rsid w:val="002B6886"/>
    <w:rsid w:val="002E25BB"/>
    <w:rsid w:val="002E66D9"/>
    <w:rsid w:val="00301D50"/>
    <w:rsid w:val="00302FAF"/>
    <w:rsid w:val="00311337"/>
    <w:rsid w:val="00325201"/>
    <w:rsid w:val="0033464A"/>
    <w:rsid w:val="00336930"/>
    <w:rsid w:val="003459B6"/>
    <w:rsid w:val="003463E5"/>
    <w:rsid w:val="003467A4"/>
    <w:rsid w:val="003708AD"/>
    <w:rsid w:val="0037717E"/>
    <w:rsid w:val="003836C8"/>
    <w:rsid w:val="00385E90"/>
    <w:rsid w:val="003861C9"/>
    <w:rsid w:val="00393A83"/>
    <w:rsid w:val="003A087D"/>
    <w:rsid w:val="003A34A7"/>
    <w:rsid w:val="003B6DE3"/>
    <w:rsid w:val="003C1554"/>
    <w:rsid w:val="003C4E5C"/>
    <w:rsid w:val="003D1707"/>
    <w:rsid w:val="003D1A02"/>
    <w:rsid w:val="003D251B"/>
    <w:rsid w:val="003E113C"/>
    <w:rsid w:val="003E1336"/>
    <w:rsid w:val="003E2401"/>
    <w:rsid w:val="003E5977"/>
    <w:rsid w:val="004007ED"/>
    <w:rsid w:val="00403B98"/>
    <w:rsid w:val="00404F09"/>
    <w:rsid w:val="004076A0"/>
    <w:rsid w:val="004162A1"/>
    <w:rsid w:val="00432044"/>
    <w:rsid w:val="004339A4"/>
    <w:rsid w:val="00434EC0"/>
    <w:rsid w:val="004354E4"/>
    <w:rsid w:val="004456BA"/>
    <w:rsid w:val="00453AB3"/>
    <w:rsid w:val="00473F7C"/>
    <w:rsid w:val="00486100"/>
    <w:rsid w:val="00487156"/>
    <w:rsid w:val="00496A90"/>
    <w:rsid w:val="004A1FB9"/>
    <w:rsid w:val="004B6E1D"/>
    <w:rsid w:val="004B75C1"/>
    <w:rsid w:val="004D0665"/>
    <w:rsid w:val="004D155B"/>
    <w:rsid w:val="004D1889"/>
    <w:rsid w:val="004D7F81"/>
    <w:rsid w:val="004E5DC6"/>
    <w:rsid w:val="004F254E"/>
    <w:rsid w:val="005243AC"/>
    <w:rsid w:val="005252A2"/>
    <w:rsid w:val="005304A5"/>
    <w:rsid w:val="00540FC3"/>
    <w:rsid w:val="00545290"/>
    <w:rsid w:val="00557A21"/>
    <w:rsid w:val="00564010"/>
    <w:rsid w:val="0057558C"/>
    <w:rsid w:val="00581308"/>
    <w:rsid w:val="00591C12"/>
    <w:rsid w:val="00596B3D"/>
    <w:rsid w:val="00596DD0"/>
    <w:rsid w:val="005A14C8"/>
    <w:rsid w:val="005A19F6"/>
    <w:rsid w:val="005A45D7"/>
    <w:rsid w:val="005B71A3"/>
    <w:rsid w:val="005C084A"/>
    <w:rsid w:val="005D0CD6"/>
    <w:rsid w:val="005D658C"/>
    <w:rsid w:val="005E125C"/>
    <w:rsid w:val="005F1764"/>
    <w:rsid w:val="005F3446"/>
    <w:rsid w:val="006031B7"/>
    <w:rsid w:val="00606071"/>
    <w:rsid w:val="00606EC6"/>
    <w:rsid w:val="006172F9"/>
    <w:rsid w:val="00624C62"/>
    <w:rsid w:val="00631DAC"/>
    <w:rsid w:val="0063509A"/>
    <w:rsid w:val="00645DA3"/>
    <w:rsid w:val="0064665A"/>
    <w:rsid w:val="0065059E"/>
    <w:rsid w:val="00657D94"/>
    <w:rsid w:val="00660E37"/>
    <w:rsid w:val="00671596"/>
    <w:rsid w:val="006800A1"/>
    <w:rsid w:val="006917CA"/>
    <w:rsid w:val="006A5C88"/>
    <w:rsid w:val="006A7C90"/>
    <w:rsid w:val="006A7FCF"/>
    <w:rsid w:val="006B2EF4"/>
    <w:rsid w:val="006B6D04"/>
    <w:rsid w:val="006D0BD7"/>
    <w:rsid w:val="006D16B8"/>
    <w:rsid w:val="006D631E"/>
    <w:rsid w:val="006E3D42"/>
    <w:rsid w:val="006E5548"/>
    <w:rsid w:val="006E76F9"/>
    <w:rsid w:val="0070016A"/>
    <w:rsid w:val="007076D6"/>
    <w:rsid w:val="0071379A"/>
    <w:rsid w:val="00720A67"/>
    <w:rsid w:val="00723751"/>
    <w:rsid w:val="00726037"/>
    <w:rsid w:val="007274D9"/>
    <w:rsid w:val="00734162"/>
    <w:rsid w:val="007360BB"/>
    <w:rsid w:val="0074704C"/>
    <w:rsid w:val="0075040C"/>
    <w:rsid w:val="00757BB5"/>
    <w:rsid w:val="00760D95"/>
    <w:rsid w:val="00765B00"/>
    <w:rsid w:val="007720C4"/>
    <w:rsid w:val="00783B4D"/>
    <w:rsid w:val="0079294A"/>
    <w:rsid w:val="00793C20"/>
    <w:rsid w:val="00794BC6"/>
    <w:rsid w:val="007A0374"/>
    <w:rsid w:val="007A72F2"/>
    <w:rsid w:val="007B3519"/>
    <w:rsid w:val="007B4EB6"/>
    <w:rsid w:val="007B648D"/>
    <w:rsid w:val="007C09E2"/>
    <w:rsid w:val="007D386C"/>
    <w:rsid w:val="007E25DE"/>
    <w:rsid w:val="007F14FF"/>
    <w:rsid w:val="007F5BAA"/>
    <w:rsid w:val="007F5BC8"/>
    <w:rsid w:val="007F6C65"/>
    <w:rsid w:val="008069BD"/>
    <w:rsid w:val="00812E2E"/>
    <w:rsid w:val="0081383A"/>
    <w:rsid w:val="00814354"/>
    <w:rsid w:val="008178A4"/>
    <w:rsid w:val="008235C9"/>
    <w:rsid w:val="00825B48"/>
    <w:rsid w:val="00827F5F"/>
    <w:rsid w:val="008300F8"/>
    <w:rsid w:val="00836982"/>
    <w:rsid w:val="008466E2"/>
    <w:rsid w:val="0085134B"/>
    <w:rsid w:val="00854EDF"/>
    <w:rsid w:val="00855B00"/>
    <w:rsid w:val="0086171B"/>
    <w:rsid w:val="0086476E"/>
    <w:rsid w:val="00870825"/>
    <w:rsid w:val="00876C92"/>
    <w:rsid w:val="00881FA1"/>
    <w:rsid w:val="00885DC2"/>
    <w:rsid w:val="00893EB7"/>
    <w:rsid w:val="008A04DB"/>
    <w:rsid w:val="008B1033"/>
    <w:rsid w:val="008B2E8A"/>
    <w:rsid w:val="008B4989"/>
    <w:rsid w:val="008B58BA"/>
    <w:rsid w:val="008C1EB9"/>
    <w:rsid w:val="008C60F3"/>
    <w:rsid w:val="008C78AE"/>
    <w:rsid w:val="008C7FF5"/>
    <w:rsid w:val="008D4CBF"/>
    <w:rsid w:val="008D5C3C"/>
    <w:rsid w:val="008E1794"/>
    <w:rsid w:val="008F21CD"/>
    <w:rsid w:val="009062AE"/>
    <w:rsid w:val="0090677D"/>
    <w:rsid w:val="00926BF4"/>
    <w:rsid w:val="009366AF"/>
    <w:rsid w:val="00941531"/>
    <w:rsid w:val="00951480"/>
    <w:rsid w:val="00952140"/>
    <w:rsid w:val="009616EA"/>
    <w:rsid w:val="00961865"/>
    <w:rsid w:val="009721BD"/>
    <w:rsid w:val="00973D00"/>
    <w:rsid w:val="00974252"/>
    <w:rsid w:val="00974C65"/>
    <w:rsid w:val="009A7B33"/>
    <w:rsid w:val="009B1C84"/>
    <w:rsid w:val="009D4537"/>
    <w:rsid w:val="009E1D87"/>
    <w:rsid w:val="009E6F16"/>
    <w:rsid w:val="00A1191C"/>
    <w:rsid w:val="00A11A38"/>
    <w:rsid w:val="00A1597D"/>
    <w:rsid w:val="00A24E4E"/>
    <w:rsid w:val="00A31CB4"/>
    <w:rsid w:val="00A32676"/>
    <w:rsid w:val="00A34DF3"/>
    <w:rsid w:val="00A3590B"/>
    <w:rsid w:val="00A53648"/>
    <w:rsid w:val="00A61385"/>
    <w:rsid w:val="00A66A9E"/>
    <w:rsid w:val="00A75252"/>
    <w:rsid w:val="00A84482"/>
    <w:rsid w:val="00A85A10"/>
    <w:rsid w:val="00AA6E59"/>
    <w:rsid w:val="00AA778A"/>
    <w:rsid w:val="00AB63C3"/>
    <w:rsid w:val="00AF0E6B"/>
    <w:rsid w:val="00AF1299"/>
    <w:rsid w:val="00AF7AFE"/>
    <w:rsid w:val="00B005A5"/>
    <w:rsid w:val="00B071CB"/>
    <w:rsid w:val="00B15424"/>
    <w:rsid w:val="00B16178"/>
    <w:rsid w:val="00B23421"/>
    <w:rsid w:val="00B34029"/>
    <w:rsid w:val="00B40366"/>
    <w:rsid w:val="00B51EFB"/>
    <w:rsid w:val="00B602F9"/>
    <w:rsid w:val="00B61460"/>
    <w:rsid w:val="00B7150C"/>
    <w:rsid w:val="00B72F36"/>
    <w:rsid w:val="00B778F2"/>
    <w:rsid w:val="00B77E6A"/>
    <w:rsid w:val="00B81917"/>
    <w:rsid w:val="00B82714"/>
    <w:rsid w:val="00B8304F"/>
    <w:rsid w:val="00B85C73"/>
    <w:rsid w:val="00B86389"/>
    <w:rsid w:val="00BB3919"/>
    <w:rsid w:val="00BD14D9"/>
    <w:rsid w:val="00BE41FD"/>
    <w:rsid w:val="00C06487"/>
    <w:rsid w:val="00C26127"/>
    <w:rsid w:val="00C413E6"/>
    <w:rsid w:val="00C45659"/>
    <w:rsid w:val="00C623C8"/>
    <w:rsid w:val="00C6544B"/>
    <w:rsid w:val="00C9606F"/>
    <w:rsid w:val="00C9739F"/>
    <w:rsid w:val="00CA0E86"/>
    <w:rsid w:val="00CA2437"/>
    <w:rsid w:val="00CA4564"/>
    <w:rsid w:val="00CB1F28"/>
    <w:rsid w:val="00CD31F2"/>
    <w:rsid w:val="00CE6E1D"/>
    <w:rsid w:val="00D00C1A"/>
    <w:rsid w:val="00D123CE"/>
    <w:rsid w:val="00D12D34"/>
    <w:rsid w:val="00D37014"/>
    <w:rsid w:val="00D52930"/>
    <w:rsid w:val="00D545D4"/>
    <w:rsid w:val="00D57BE1"/>
    <w:rsid w:val="00D62448"/>
    <w:rsid w:val="00D64C03"/>
    <w:rsid w:val="00D66179"/>
    <w:rsid w:val="00D671BA"/>
    <w:rsid w:val="00D70E06"/>
    <w:rsid w:val="00D7162C"/>
    <w:rsid w:val="00D77F62"/>
    <w:rsid w:val="00D80586"/>
    <w:rsid w:val="00D83D68"/>
    <w:rsid w:val="00D84C59"/>
    <w:rsid w:val="00D8568C"/>
    <w:rsid w:val="00D91D37"/>
    <w:rsid w:val="00D9209C"/>
    <w:rsid w:val="00D96F6F"/>
    <w:rsid w:val="00DA0A04"/>
    <w:rsid w:val="00DA20FF"/>
    <w:rsid w:val="00DA6E50"/>
    <w:rsid w:val="00DA78D7"/>
    <w:rsid w:val="00DB4D49"/>
    <w:rsid w:val="00DC4D18"/>
    <w:rsid w:val="00DD2558"/>
    <w:rsid w:val="00DE4410"/>
    <w:rsid w:val="00DF1178"/>
    <w:rsid w:val="00DF1867"/>
    <w:rsid w:val="00E01464"/>
    <w:rsid w:val="00E015CB"/>
    <w:rsid w:val="00E0662A"/>
    <w:rsid w:val="00E12E03"/>
    <w:rsid w:val="00E15576"/>
    <w:rsid w:val="00E16A14"/>
    <w:rsid w:val="00E22EDF"/>
    <w:rsid w:val="00E25E96"/>
    <w:rsid w:val="00E404A5"/>
    <w:rsid w:val="00E436B4"/>
    <w:rsid w:val="00E4562E"/>
    <w:rsid w:val="00E45EE4"/>
    <w:rsid w:val="00E50773"/>
    <w:rsid w:val="00E755D3"/>
    <w:rsid w:val="00E95869"/>
    <w:rsid w:val="00EB10E8"/>
    <w:rsid w:val="00EB5A2B"/>
    <w:rsid w:val="00EC0819"/>
    <w:rsid w:val="00ED35A9"/>
    <w:rsid w:val="00ED39E5"/>
    <w:rsid w:val="00EE3429"/>
    <w:rsid w:val="00EE6717"/>
    <w:rsid w:val="00F02725"/>
    <w:rsid w:val="00F07FBB"/>
    <w:rsid w:val="00F14053"/>
    <w:rsid w:val="00F1759A"/>
    <w:rsid w:val="00F20F5B"/>
    <w:rsid w:val="00F27EDA"/>
    <w:rsid w:val="00F35C3D"/>
    <w:rsid w:val="00F52334"/>
    <w:rsid w:val="00F74EBF"/>
    <w:rsid w:val="00F804D4"/>
    <w:rsid w:val="00F96773"/>
    <w:rsid w:val="00FB0C63"/>
    <w:rsid w:val="00FB1EFE"/>
    <w:rsid w:val="00FB5615"/>
    <w:rsid w:val="00FB6ACF"/>
    <w:rsid w:val="00FC1BE7"/>
    <w:rsid w:val="00FD271A"/>
    <w:rsid w:val="00FE491E"/>
    <w:rsid w:val="00FE6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DA03"/>
  <w15:chartTrackingRefBased/>
  <w15:docId w15:val="{BBC69067-2E0B-4086-8A63-2EDA9AFFC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54EDF"/>
  </w:style>
  <w:style w:type="paragraph" w:styleId="Naslov1">
    <w:name w:val="heading 1"/>
    <w:basedOn w:val="Navaden"/>
    <w:next w:val="Navaden"/>
    <w:link w:val="Naslov1Znak"/>
    <w:uiPriority w:val="9"/>
    <w:qFormat/>
    <w:rsid w:val="0086171B"/>
    <w:pPr>
      <w:keepNext/>
      <w:keepLines/>
      <w:spacing w:before="240" w:after="120"/>
      <w:outlineLvl w:val="0"/>
    </w:pPr>
    <w:rPr>
      <w:rFonts w:ascii="Arial" w:eastAsia="Times New Roman" w:hAnsi="Arial" w:cs="Arial"/>
      <w:b/>
      <w:sz w:val="36"/>
      <w:szCs w:val="36"/>
      <w:lang w:eastAsia="sl-SI"/>
    </w:rPr>
  </w:style>
  <w:style w:type="paragraph" w:styleId="Naslov2">
    <w:name w:val="heading 2"/>
    <w:basedOn w:val="Brezrazmikov"/>
    <w:link w:val="Naslov2Znak"/>
    <w:uiPriority w:val="9"/>
    <w:qFormat/>
    <w:rsid w:val="0086171B"/>
    <w:pPr>
      <w:spacing w:before="120" w:after="12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semiHidden/>
    <w:unhideWhenUsed/>
    <w:qFormat/>
    <w:rsid w:val="00E755D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8">
    <w:name w:val="heading 8"/>
    <w:basedOn w:val="Navaden"/>
    <w:next w:val="Navaden"/>
    <w:link w:val="Naslov8Znak"/>
    <w:uiPriority w:val="9"/>
    <w:semiHidden/>
    <w:unhideWhenUsed/>
    <w:qFormat/>
    <w:rsid w:val="00D83D6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74704C"/>
    <w:pPr>
      <w:ind w:left="720"/>
      <w:contextualSpacing/>
    </w:pPr>
  </w:style>
  <w:style w:type="paragraph" w:styleId="Navadensplet">
    <w:name w:val="Normal (Web)"/>
    <w:basedOn w:val="Navaden"/>
    <w:uiPriority w:val="99"/>
    <w:semiHidden/>
    <w:unhideWhenUsed/>
    <w:rsid w:val="00F27ED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2Znak">
    <w:name w:val="Naslov 2 Znak"/>
    <w:basedOn w:val="Privzetapisavaodstavka"/>
    <w:link w:val="Naslov2"/>
    <w:uiPriority w:val="9"/>
    <w:rsid w:val="0086171B"/>
    <w:rPr>
      <w:rFonts w:ascii="Arial" w:eastAsia="Times New Roman" w:hAnsi="Arial" w:cs="Arial"/>
      <w:b/>
      <w:sz w:val="24"/>
      <w:szCs w:val="24"/>
      <w:lang w:eastAsia="sl-SI"/>
    </w:rPr>
  </w:style>
  <w:style w:type="paragraph" w:styleId="Brezrazmikov">
    <w:name w:val="No Spacing"/>
    <w:uiPriority w:val="1"/>
    <w:qFormat/>
    <w:rsid w:val="0085134B"/>
    <w:pPr>
      <w:spacing w:after="0" w:line="240" w:lineRule="auto"/>
    </w:pPr>
  </w:style>
  <w:style w:type="paragraph" w:styleId="Napis">
    <w:name w:val="caption"/>
    <w:basedOn w:val="Navaden"/>
    <w:next w:val="Navaden"/>
    <w:uiPriority w:val="35"/>
    <w:unhideWhenUsed/>
    <w:qFormat/>
    <w:rsid w:val="00AF1299"/>
    <w:pPr>
      <w:spacing w:after="200" w:line="240" w:lineRule="auto"/>
    </w:pPr>
    <w:rPr>
      <w:i/>
      <w:iCs/>
      <w:color w:val="44546A" w:themeColor="text2"/>
      <w:sz w:val="18"/>
      <w:szCs w:val="18"/>
    </w:rPr>
  </w:style>
  <w:style w:type="character" w:styleId="Pripombasklic">
    <w:name w:val="annotation reference"/>
    <w:basedOn w:val="Privzetapisavaodstavka"/>
    <w:uiPriority w:val="99"/>
    <w:semiHidden/>
    <w:unhideWhenUsed/>
    <w:rsid w:val="00100998"/>
    <w:rPr>
      <w:sz w:val="16"/>
      <w:szCs w:val="16"/>
    </w:rPr>
  </w:style>
  <w:style w:type="paragraph" w:styleId="Pripombabesedilo">
    <w:name w:val="annotation text"/>
    <w:basedOn w:val="Navaden"/>
    <w:link w:val="PripombabesediloZnak"/>
    <w:uiPriority w:val="99"/>
    <w:semiHidden/>
    <w:unhideWhenUsed/>
    <w:rsid w:val="0010099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00998"/>
    <w:rPr>
      <w:sz w:val="20"/>
      <w:szCs w:val="20"/>
    </w:rPr>
  </w:style>
  <w:style w:type="paragraph" w:styleId="Zadevapripombe">
    <w:name w:val="annotation subject"/>
    <w:basedOn w:val="Pripombabesedilo"/>
    <w:next w:val="Pripombabesedilo"/>
    <w:link w:val="ZadevapripombeZnak"/>
    <w:uiPriority w:val="99"/>
    <w:semiHidden/>
    <w:unhideWhenUsed/>
    <w:rsid w:val="00100998"/>
    <w:rPr>
      <w:b/>
      <w:bCs/>
    </w:rPr>
  </w:style>
  <w:style w:type="character" w:customStyle="1" w:styleId="ZadevapripombeZnak">
    <w:name w:val="Zadeva pripombe Znak"/>
    <w:basedOn w:val="PripombabesediloZnak"/>
    <w:link w:val="Zadevapripombe"/>
    <w:uiPriority w:val="99"/>
    <w:semiHidden/>
    <w:rsid w:val="00100998"/>
    <w:rPr>
      <w:b/>
      <w:bCs/>
      <w:sz w:val="20"/>
      <w:szCs w:val="20"/>
    </w:rPr>
  </w:style>
  <w:style w:type="paragraph" w:styleId="Besedilooblaka">
    <w:name w:val="Balloon Text"/>
    <w:basedOn w:val="Navaden"/>
    <w:link w:val="BesedilooblakaZnak"/>
    <w:uiPriority w:val="99"/>
    <w:semiHidden/>
    <w:unhideWhenUsed/>
    <w:rsid w:val="0010099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00998"/>
    <w:rPr>
      <w:rFonts w:ascii="Segoe UI" w:hAnsi="Segoe UI" w:cs="Segoe UI"/>
      <w:sz w:val="18"/>
      <w:szCs w:val="18"/>
    </w:rPr>
  </w:style>
  <w:style w:type="character" w:customStyle="1" w:styleId="Naslov1Znak">
    <w:name w:val="Naslov 1 Znak"/>
    <w:basedOn w:val="Privzetapisavaodstavka"/>
    <w:link w:val="Naslov1"/>
    <w:uiPriority w:val="9"/>
    <w:rsid w:val="0086171B"/>
    <w:rPr>
      <w:rFonts w:ascii="Arial" w:eastAsia="Times New Roman" w:hAnsi="Arial" w:cs="Arial"/>
      <w:b/>
      <w:sz w:val="36"/>
      <w:szCs w:val="36"/>
      <w:lang w:eastAsia="sl-SI"/>
    </w:rPr>
  </w:style>
  <w:style w:type="character" w:styleId="Hiperpovezava">
    <w:name w:val="Hyperlink"/>
    <w:basedOn w:val="Privzetapisavaodstavka"/>
    <w:uiPriority w:val="99"/>
    <w:unhideWhenUsed/>
    <w:rsid w:val="003463E5"/>
    <w:rPr>
      <w:color w:val="0563C1" w:themeColor="hyperlink"/>
      <w:u w:val="single"/>
    </w:rPr>
  </w:style>
  <w:style w:type="paragraph" w:customStyle="1" w:styleId="align-justify1">
    <w:name w:val="align-justify1"/>
    <w:basedOn w:val="Navaden"/>
    <w:rsid w:val="003463E5"/>
    <w:pPr>
      <w:spacing w:after="0" w:line="240" w:lineRule="auto"/>
      <w:jc w:val="both"/>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1C1D6E"/>
    <w:rPr>
      <w:b/>
      <w:bCs/>
    </w:rPr>
  </w:style>
  <w:style w:type="character" w:styleId="SledenaHiperpovezava">
    <w:name w:val="FollowedHyperlink"/>
    <w:basedOn w:val="Privzetapisavaodstavka"/>
    <w:uiPriority w:val="99"/>
    <w:semiHidden/>
    <w:unhideWhenUsed/>
    <w:rsid w:val="00207A96"/>
    <w:rPr>
      <w:color w:val="954F72" w:themeColor="followedHyperlink"/>
      <w:u w:val="single"/>
    </w:rPr>
  </w:style>
  <w:style w:type="paragraph" w:customStyle="1" w:styleId="Default">
    <w:name w:val="Default"/>
    <w:rsid w:val="00385E9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OdstavekseznamaZnak">
    <w:name w:val="Odstavek seznama Znak"/>
    <w:link w:val="Odstavekseznama"/>
    <w:uiPriority w:val="34"/>
    <w:qFormat/>
    <w:locked/>
    <w:rsid w:val="00B7150C"/>
  </w:style>
  <w:style w:type="paragraph" w:customStyle="1" w:styleId="BodyText21">
    <w:name w:val="Body Text 21"/>
    <w:basedOn w:val="Navaden"/>
    <w:rsid w:val="0028722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sl-SI"/>
    </w:rPr>
  </w:style>
  <w:style w:type="character" w:customStyle="1" w:styleId="ui-menuitem-text">
    <w:name w:val="ui-menuitem-text"/>
    <w:basedOn w:val="Privzetapisavaodstavka"/>
    <w:rsid w:val="00A84482"/>
  </w:style>
  <w:style w:type="character" w:customStyle="1" w:styleId="Krepko1">
    <w:name w:val="Krepko1"/>
    <w:rsid w:val="005A19F6"/>
    <w:rPr>
      <w:b/>
      <w:bCs/>
    </w:rPr>
  </w:style>
  <w:style w:type="paragraph" w:customStyle="1" w:styleId="Odstavekseznama1">
    <w:name w:val="Odstavek seznama1"/>
    <w:basedOn w:val="Navaden"/>
    <w:rsid w:val="005A19F6"/>
    <w:pPr>
      <w:suppressAutoHyphens/>
      <w:spacing w:line="260" w:lineRule="atLeast"/>
      <w:ind w:left="720"/>
      <w:contextualSpacing/>
    </w:pPr>
    <w:rPr>
      <w:rFonts w:ascii="Arial" w:eastAsia="Times New Roman" w:hAnsi="Arial" w:cs="Arial"/>
      <w:sz w:val="20"/>
      <w:szCs w:val="24"/>
      <w:lang w:eastAsia="zh-CN"/>
    </w:rPr>
  </w:style>
  <w:style w:type="character" w:customStyle="1" w:styleId="Naslov3Znak">
    <w:name w:val="Naslov 3 Znak"/>
    <w:basedOn w:val="Privzetapisavaodstavka"/>
    <w:link w:val="Naslov3"/>
    <w:uiPriority w:val="9"/>
    <w:semiHidden/>
    <w:rsid w:val="00E755D3"/>
    <w:rPr>
      <w:rFonts w:asciiTheme="majorHAnsi" w:eastAsiaTheme="majorEastAsia" w:hAnsiTheme="majorHAnsi" w:cstheme="majorBidi"/>
      <w:color w:val="1F4D78" w:themeColor="accent1" w:themeShade="7F"/>
      <w:sz w:val="24"/>
      <w:szCs w:val="24"/>
    </w:rPr>
  </w:style>
  <w:style w:type="paragraph" w:styleId="Telobesedila">
    <w:name w:val="Body Text"/>
    <w:basedOn w:val="Navaden"/>
    <w:link w:val="TelobesedilaZnak"/>
    <w:rsid w:val="00E755D3"/>
    <w:pPr>
      <w:widowControl w:val="0"/>
      <w:suppressAutoHyphens/>
      <w:spacing w:after="0" w:line="240" w:lineRule="auto"/>
      <w:jc w:val="both"/>
    </w:pPr>
    <w:rPr>
      <w:rFonts w:ascii="Tahoma" w:eastAsia="Times New Roman" w:hAnsi="Tahoma" w:cs="Tahoma"/>
      <w:sz w:val="24"/>
      <w:szCs w:val="20"/>
      <w:lang w:eastAsia="zh-CN"/>
    </w:rPr>
  </w:style>
  <w:style w:type="character" w:customStyle="1" w:styleId="TelobesedilaZnak">
    <w:name w:val="Telo besedila Znak"/>
    <w:basedOn w:val="Privzetapisavaodstavka"/>
    <w:link w:val="Telobesedila"/>
    <w:rsid w:val="00E755D3"/>
    <w:rPr>
      <w:rFonts w:ascii="Tahoma" w:eastAsia="Times New Roman" w:hAnsi="Tahoma" w:cs="Tahoma"/>
      <w:sz w:val="24"/>
      <w:szCs w:val="20"/>
      <w:lang w:eastAsia="zh-CN"/>
    </w:rPr>
  </w:style>
  <w:style w:type="paragraph" w:customStyle="1" w:styleId="Bullet">
    <w:name w:val="Bullet"/>
    <w:basedOn w:val="Telobesedila"/>
    <w:rsid w:val="00E755D3"/>
    <w:pPr>
      <w:keepLines/>
      <w:overflowPunct w:val="0"/>
      <w:spacing w:before="60" w:after="60"/>
      <w:ind w:left="3096" w:hanging="216"/>
      <w:jc w:val="left"/>
    </w:pPr>
    <w:rPr>
      <w:rFonts w:ascii="Book Antiqua" w:hAnsi="Book Antiqua"/>
      <w:sz w:val="20"/>
      <w:lang w:val="en-US"/>
    </w:rPr>
  </w:style>
  <w:style w:type="character" w:customStyle="1" w:styleId="Naslov8Znak">
    <w:name w:val="Naslov 8 Znak"/>
    <w:basedOn w:val="Privzetapisavaodstavka"/>
    <w:link w:val="Naslov8"/>
    <w:uiPriority w:val="9"/>
    <w:semiHidden/>
    <w:rsid w:val="00D83D68"/>
    <w:rPr>
      <w:rFonts w:asciiTheme="majorHAnsi" w:eastAsiaTheme="majorEastAsia" w:hAnsiTheme="majorHAnsi" w:cstheme="majorBidi"/>
      <w:color w:val="272727" w:themeColor="text1" w:themeTint="D8"/>
      <w:sz w:val="21"/>
      <w:szCs w:val="21"/>
    </w:rPr>
  </w:style>
  <w:style w:type="paragraph" w:customStyle="1" w:styleId="odstavek">
    <w:name w:val="odstavek"/>
    <w:basedOn w:val="Navaden"/>
    <w:rsid w:val="00D83D68"/>
    <w:pPr>
      <w:suppressAutoHyphens/>
      <w:spacing w:before="120" w:after="120" w:line="240" w:lineRule="auto"/>
      <w:jc w:val="both"/>
    </w:pPr>
    <w:rPr>
      <w:rFonts w:ascii="Times New Roman" w:eastAsia="Times New Roman" w:hAnsi="Times New Roman" w:cs="Times New Roman"/>
      <w:sz w:val="24"/>
      <w:szCs w:val="24"/>
      <w:lang w:eastAsia="zh-CN"/>
    </w:rPr>
  </w:style>
  <w:style w:type="paragraph" w:customStyle="1" w:styleId="Nastevanje0">
    <w:name w:val="Nastevanje 0"/>
    <w:basedOn w:val="Navaden"/>
    <w:rsid w:val="00D83D68"/>
    <w:pPr>
      <w:widowControl w:val="0"/>
      <w:tabs>
        <w:tab w:val="left" w:pos="-2127"/>
      </w:tabs>
      <w:suppressAutoHyphens/>
      <w:spacing w:after="40" w:line="240" w:lineRule="auto"/>
      <w:jc w:val="both"/>
    </w:pPr>
    <w:rPr>
      <w:rFonts w:ascii="Times New Roman" w:eastAsia="Times New Roman" w:hAnsi="Times New Roman" w:cs="Times New Roman"/>
      <w:sz w:val="24"/>
      <w:szCs w:val="20"/>
      <w:lang w:eastAsia="zh-CN"/>
    </w:rPr>
  </w:style>
  <w:style w:type="paragraph" w:customStyle="1" w:styleId="Odstavekseznama2">
    <w:name w:val="Odstavek seznama2"/>
    <w:basedOn w:val="Navaden"/>
    <w:rsid w:val="00D83D68"/>
    <w:pPr>
      <w:suppressAutoHyphens/>
      <w:spacing w:line="260" w:lineRule="atLeast"/>
      <w:ind w:left="720"/>
      <w:contextualSpacing/>
    </w:pPr>
    <w:rPr>
      <w:rFonts w:ascii="Arial" w:eastAsia="Times New Roman" w:hAnsi="Arial" w:cs="Arial"/>
      <w:sz w:val="20"/>
      <w:szCs w:val="24"/>
      <w:lang w:eastAsia="zh-CN"/>
    </w:rPr>
  </w:style>
  <w:style w:type="paragraph" w:customStyle="1" w:styleId="Slog1">
    <w:name w:val="Slog1"/>
    <w:basedOn w:val="Navaden"/>
    <w:rsid w:val="00D83D68"/>
    <w:pPr>
      <w:suppressAutoHyphens/>
      <w:spacing w:after="0" w:line="240" w:lineRule="auto"/>
    </w:pPr>
    <w:rPr>
      <w:rFonts w:ascii="Times New Roman" w:eastAsia="Times New Roman" w:hAnsi="Times New Roman" w:cs="Times New Roman"/>
      <w:sz w:val="20"/>
      <w:szCs w:val="20"/>
      <w:lang w:eastAsia="sl-SI"/>
    </w:rPr>
  </w:style>
  <w:style w:type="character" w:customStyle="1" w:styleId="highlight">
    <w:name w:val="highlight"/>
    <w:basedOn w:val="Privzetapisavaodstavka"/>
    <w:rsid w:val="00A66A9E"/>
  </w:style>
  <w:style w:type="paragraph" w:styleId="Sprotnaopomba-besedilo">
    <w:name w:val="footnote text"/>
    <w:basedOn w:val="Navaden"/>
    <w:link w:val="Sprotnaopomba-besediloZnak"/>
    <w:uiPriority w:val="99"/>
    <w:semiHidden/>
    <w:unhideWhenUsed/>
    <w:rsid w:val="003C1554"/>
    <w:pPr>
      <w:spacing w:after="0" w:line="260" w:lineRule="atLeast"/>
    </w:pPr>
    <w:rPr>
      <w:rFonts w:ascii="Arial" w:eastAsia="Times New Roman" w:hAnsi="Arial" w:cs="Times New Roman"/>
      <w:sz w:val="20"/>
      <w:szCs w:val="20"/>
    </w:rPr>
  </w:style>
  <w:style w:type="character" w:customStyle="1" w:styleId="Sprotnaopomba-besediloZnak">
    <w:name w:val="Sprotna opomba - besedilo Znak"/>
    <w:basedOn w:val="Privzetapisavaodstavka"/>
    <w:link w:val="Sprotnaopomba-besedilo"/>
    <w:uiPriority w:val="99"/>
    <w:semiHidden/>
    <w:rsid w:val="003C1554"/>
    <w:rPr>
      <w:rFonts w:ascii="Arial" w:eastAsia="Times New Roman" w:hAnsi="Arial" w:cs="Times New Roman"/>
      <w:sz w:val="20"/>
      <w:szCs w:val="20"/>
    </w:rPr>
  </w:style>
  <w:style w:type="character" w:styleId="Sprotnaopomba-sklic">
    <w:name w:val="footnote reference"/>
    <w:uiPriority w:val="99"/>
    <w:semiHidden/>
    <w:unhideWhenUsed/>
    <w:rsid w:val="003C1554"/>
    <w:rPr>
      <w:vertAlign w:val="superscript"/>
    </w:rPr>
  </w:style>
  <w:style w:type="paragraph" w:styleId="Revizija">
    <w:name w:val="Revision"/>
    <w:hidden/>
    <w:uiPriority w:val="99"/>
    <w:semiHidden/>
    <w:rsid w:val="00496A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10008">
      <w:bodyDiv w:val="1"/>
      <w:marLeft w:val="0"/>
      <w:marRight w:val="0"/>
      <w:marTop w:val="0"/>
      <w:marBottom w:val="0"/>
      <w:divBdr>
        <w:top w:val="none" w:sz="0" w:space="0" w:color="auto"/>
        <w:left w:val="none" w:sz="0" w:space="0" w:color="auto"/>
        <w:bottom w:val="none" w:sz="0" w:space="0" w:color="auto"/>
        <w:right w:val="none" w:sz="0" w:space="0" w:color="auto"/>
      </w:divBdr>
      <w:divsChild>
        <w:div w:id="684670324">
          <w:marLeft w:val="0"/>
          <w:marRight w:val="0"/>
          <w:marTop w:val="0"/>
          <w:marBottom w:val="0"/>
          <w:divBdr>
            <w:top w:val="none" w:sz="0" w:space="0" w:color="auto"/>
            <w:left w:val="none" w:sz="0" w:space="0" w:color="auto"/>
            <w:bottom w:val="none" w:sz="0" w:space="0" w:color="auto"/>
            <w:right w:val="none" w:sz="0" w:space="0" w:color="auto"/>
          </w:divBdr>
        </w:div>
        <w:div w:id="339089165">
          <w:marLeft w:val="0"/>
          <w:marRight w:val="0"/>
          <w:marTop w:val="0"/>
          <w:marBottom w:val="0"/>
          <w:divBdr>
            <w:top w:val="none" w:sz="0" w:space="0" w:color="auto"/>
            <w:left w:val="none" w:sz="0" w:space="0" w:color="auto"/>
            <w:bottom w:val="none" w:sz="0" w:space="0" w:color="auto"/>
            <w:right w:val="none" w:sz="0" w:space="0" w:color="auto"/>
          </w:divBdr>
        </w:div>
        <w:div w:id="1862207784">
          <w:marLeft w:val="0"/>
          <w:marRight w:val="0"/>
          <w:marTop w:val="0"/>
          <w:marBottom w:val="0"/>
          <w:divBdr>
            <w:top w:val="none" w:sz="0" w:space="0" w:color="auto"/>
            <w:left w:val="none" w:sz="0" w:space="0" w:color="auto"/>
            <w:bottom w:val="none" w:sz="0" w:space="0" w:color="auto"/>
            <w:right w:val="none" w:sz="0" w:space="0" w:color="auto"/>
          </w:divBdr>
        </w:div>
        <w:div w:id="1044212744">
          <w:marLeft w:val="0"/>
          <w:marRight w:val="0"/>
          <w:marTop w:val="0"/>
          <w:marBottom w:val="0"/>
          <w:divBdr>
            <w:top w:val="none" w:sz="0" w:space="0" w:color="auto"/>
            <w:left w:val="none" w:sz="0" w:space="0" w:color="auto"/>
            <w:bottom w:val="none" w:sz="0" w:space="0" w:color="auto"/>
            <w:right w:val="none" w:sz="0" w:space="0" w:color="auto"/>
          </w:divBdr>
        </w:div>
        <w:div w:id="557979833">
          <w:marLeft w:val="0"/>
          <w:marRight w:val="0"/>
          <w:marTop w:val="0"/>
          <w:marBottom w:val="0"/>
          <w:divBdr>
            <w:top w:val="none" w:sz="0" w:space="0" w:color="auto"/>
            <w:left w:val="none" w:sz="0" w:space="0" w:color="auto"/>
            <w:bottom w:val="none" w:sz="0" w:space="0" w:color="auto"/>
            <w:right w:val="none" w:sz="0" w:space="0" w:color="auto"/>
          </w:divBdr>
        </w:div>
        <w:div w:id="212154380">
          <w:marLeft w:val="0"/>
          <w:marRight w:val="0"/>
          <w:marTop w:val="0"/>
          <w:marBottom w:val="0"/>
          <w:divBdr>
            <w:top w:val="none" w:sz="0" w:space="0" w:color="auto"/>
            <w:left w:val="none" w:sz="0" w:space="0" w:color="auto"/>
            <w:bottom w:val="none" w:sz="0" w:space="0" w:color="auto"/>
            <w:right w:val="none" w:sz="0" w:space="0" w:color="auto"/>
          </w:divBdr>
        </w:div>
        <w:div w:id="933131756">
          <w:marLeft w:val="0"/>
          <w:marRight w:val="0"/>
          <w:marTop w:val="0"/>
          <w:marBottom w:val="0"/>
          <w:divBdr>
            <w:top w:val="none" w:sz="0" w:space="0" w:color="auto"/>
            <w:left w:val="none" w:sz="0" w:space="0" w:color="auto"/>
            <w:bottom w:val="none" w:sz="0" w:space="0" w:color="auto"/>
            <w:right w:val="none" w:sz="0" w:space="0" w:color="auto"/>
          </w:divBdr>
        </w:div>
        <w:div w:id="428356103">
          <w:marLeft w:val="0"/>
          <w:marRight w:val="0"/>
          <w:marTop w:val="0"/>
          <w:marBottom w:val="0"/>
          <w:divBdr>
            <w:top w:val="none" w:sz="0" w:space="0" w:color="auto"/>
            <w:left w:val="none" w:sz="0" w:space="0" w:color="auto"/>
            <w:bottom w:val="none" w:sz="0" w:space="0" w:color="auto"/>
            <w:right w:val="none" w:sz="0" w:space="0" w:color="auto"/>
          </w:divBdr>
        </w:div>
        <w:div w:id="1277836329">
          <w:marLeft w:val="0"/>
          <w:marRight w:val="0"/>
          <w:marTop w:val="0"/>
          <w:marBottom w:val="0"/>
          <w:divBdr>
            <w:top w:val="none" w:sz="0" w:space="0" w:color="auto"/>
            <w:left w:val="none" w:sz="0" w:space="0" w:color="auto"/>
            <w:bottom w:val="none" w:sz="0" w:space="0" w:color="auto"/>
            <w:right w:val="none" w:sz="0" w:space="0" w:color="auto"/>
          </w:divBdr>
        </w:div>
        <w:div w:id="51469268">
          <w:marLeft w:val="0"/>
          <w:marRight w:val="0"/>
          <w:marTop w:val="0"/>
          <w:marBottom w:val="0"/>
          <w:divBdr>
            <w:top w:val="none" w:sz="0" w:space="0" w:color="auto"/>
            <w:left w:val="none" w:sz="0" w:space="0" w:color="auto"/>
            <w:bottom w:val="none" w:sz="0" w:space="0" w:color="auto"/>
            <w:right w:val="none" w:sz="0" w:space="0" w:color="auto"/>
          </w:divBdr>
        </w:div>
        <w:div w:id="1762532820">
          <w:marLeft w:val="0"/>
          <w:marRight w:val="0"/>
          <w:marTop w:val="0"/>
          <w:marBottom w:val="0"/>
          <w:divBdr>
            <w:top w:val="none" w:sz="0" w:space="0" w:color="auto"/>
            <w:left w:val="none" w:sz="0" w:space="0" w:color="auto"/>
            <w:bottom w:val="none" w:sz="0" w:space="0" w:color="auto"/>
            <w:right w:val="none" w:sz="0" w:space="0" w:color="auto"/>
          </w:divBdr>
        </w:div>
        <w:div w:id="1790977856">
          <w:marLeft w:val="0"/>
          <w:marRight w:val="0"/>
          <w:marTop w:val="0"/>
          <w:marBottom w:val="0"/>
          <w:divBdr>
            <w:top w:val="none" w:sz="0" w:space="0" w:color="auto"/>
            <w:left w:val="none" w:sz="0" w:space="0" w:color="auto"/>
            <w:bottom w:val="none" w:sz="0" w:space="0" w:color="auto"/>
            <w:right w:val="none" w:sz="0" w:space="0" w:color="auto"/>
          </w:divBdr>
        </w:div>
        <w:div w:id="1326742967">
          <w:marLeft w:val="0"/>
          <w:marRight w:val="0"/>
          <w:marTop w:val="0"/>
          <w:marBottom w:val="0"/>
          <w:divBdr>
            <w:top w:val="none" w:sz="0" w:space="0" w:color="auto"/>
            <w:left w:val="none" w:sz="0" w:space="0" w:color="auto"/>
            <w:bottom w:val="none" w:sz="0" w:space="0" w:color="auto"/>
            <w:right w:val="none" w:sz="0" w:space="0" w:color="auto"/>
          </w:divBdr>
        </w:div>
      </w:divsChild>
    </w:div>
    <w:div w:id="224068548">
      <w:bodyDiv w:val="1"/>
      <w:marLeft w:val="0"/>
      <w:marRight w:val="0"/>
      <w:marTop w:val="0"/>
      <w:marBottom w:val="0"/>
      <w:divBdr>
        <w:top w:val="none" w:sz="0" w:space="0" w:color="auto"/>
        <w:left w:val="none" w:sz="0" w:space="0" w:color="auto"/>
        <w:bottom w:val="none" w:sz="0" w:space="0" w:color="auto"/>
        <w:right w:val="none" w:sz="0" w:space="0" w:color="auto"/>
      </w:divBdr>
    </w:div>
    <w:div w:id="464540901">
      <w:bodyDiv w:val="1"/>
      <w:marLeft w:val="0"/>
      <w:marRight w:val="0"/>
      <w:marTop w:val="0"/>
      <w:marBottom w:val="0"/>
      <w:divBdr>
        <w:top w:val="none" w:sz="0" w:space="0" w:color="auto"/>
        <w:left w:val="none" w:sz="0" w:space="0" w:color="auto"/>
        <w:bottom w:val="none" w:sz="0" w:space="0" w:color="auto"/>
        <w:right w:val="none" w:sz="0" w:space="0" w:color="auto"/>
      </w:divBdr>
      <w:divsChild>
        <w:div w:id="1678459719">
          <w:marLeft w:val="0"/>
          <w:marRight w:val="0"/>
          <w:marTop w:val="0"/>
          <w:marBottom w:val="0"/>
          <w:divBdr>
            <w:top w:val="none" w:sz="0" w:space="0" w:color="auto"/>
            <w:left w:val="none" w:sz="0" w:space="0" w:color="auto"/>
            <w:bottom w:val="none" w:sz="0" w:space="0" w:color="auto"/>
            <w:right w:val="none" w:sz="0" w:space="0" w:color="auto"/>
          </w:divBdr>
        </w:div>
        <w:div w:id="306858511">
          <w:marLeft w:val="0"/>
          <w:marRight w:val="0"/>
          <w:marTop w:val="0"/>
          <w:marBottom w:val="0"/>
          <w:divBdr>
            <w:top w:val="none" w:sz="0" w:space="0" w:color="auto"/>
            <w:left w:val="none" w:sz="0" w:space="0" w:color="auto"/>
            <w:bottom w:val="none" w:sz="0" w:space="0" w:color="auto"/>
            <w:right w:val="none" w:sz="0" w:space="0" w:color="auto"/>
          </w:divBdr>
        </w:div>
        <w:div w:id="1020202693">
          <w:marLeft w:val="0"/>
          <w:marRight w:val="0"/>
          <w:marTop w:val="0"/>
          <w:marBottom w:val="0"/>
          <w:divBdr>
            <w:top w:val="none" w:sz="0" w:space="0" w:color="auto"/>
            <w:left w:val="none" w:sz="0" w:space="0" w:color="auto"/>
            <w:bottom w:val="none" w:sz="0" w:space="0" w:color="auto"/>
            <w:right w:val="none" w:sz="0" w:space="0" w:color="auto"/>
          </w:divBdr>
        </w:div>
        <w:div w:id="807666842">
          <w:marLeft w:val="0"/>
          <w:marRight w:val="0"/>
          <w:marTop w:val="0"/>
          <w:marBottom w:val="0"/>
          <w:divBdr>
            <w:top w:val="none" w:sz="0" w:space="0" w:color="auto"/>
            <w:left w:val="none" w:sz="0" w:space="0" w:color="auto"/>
            <w:bottom w:val="none" w:sz="0" w:space="0" w:color="auto"/>
            <w:right w:val="none" w:sz="0" w:space="0" w:color="auto"/>
          </w:divBdr>
        </w:div>
        <w:div w:id="115418294">
          <w:marLeft w:val="0"/>
          <w:marRight w:val="0"/>
          <w:marTop w:val="0"/>
          <w:marBottom w:val="0"/>
          <w:divBdr>
            <w:top w:val="none" w:sz="0" w:space="0" w:color="auto"/>
            <w:left w:val="none" w:sz="0" w:space="0" w:color="auto"/>
            <w:bottom w:val="none" w:sz="0" w:space="0" w:color="auto"/>
            <w:right w:val="none" w:sz="0" w:space="0" w:color="auto"/>
          </w:divBdr>
        </w:div>
        <w:div w:id="1538393828">
          <w:marLeft w:val="0"/>
          <w:marRight w:val="0"/>
          <w:marTop w:val="0"/>
          <w:marBottom w:val="0"/>
          <w:divBdr>
            <w:top w:val="none" w:sz="0" w:space="0" w:color="auto"/>
            <w:left w:val="none" w:sz="0" w:space="0" w:color="auto"/>
            <w:bottom w:val="none" w:sz="0" w:space="0" w:color="auto"/>
            <w:right w:val="none" w:sz="0" w:space="0" w:color="auto"/>
          </w:divBdr>
        </w:div>
        <w:div w:id="1967154974">
          <w:marLeft w:val="0"/>
          <w:marRight w:val="0"/>
          <w:marTop w:val="0"/>
          <w:marBottom w:val="0"/>
          <w:divBdr>
            <w:top w:val="none" w:sz="0" w:space="0" w:color="auto"/>
            <w:left w:val="none" w:sz="0" w:space="0" w:color="auto"/>
            <w:bottom w:val="none" w:sz="0" w:space="0" w:color="auto"/>
            <w:right w:val="none" w:sz="0" w:space="0" w:color="auto"/>
          </w:divBdr>
        </w:div>
        <w:div w:id="457721999">
          <w:marLeft w:val="0"/>
          <w:marRight w:val="0"/>
          <w:marTop w:val="0"/>
          <w:marBottom w:val="0"/>
          <w:divBdr>
            <w:top w:val="none" w:sz="0" w:space="0" w:color="auto"/>
            <w:left w:val="none" w:sz="0" w:space="0" w:color="auto"/>
            <w:bottom w:val="none" w:sz="0" w:space="0" w:color="auto"/>
            <w:right w:val="none" w:sz="0" w:space="0" w:color="auto"/>
          </w:divBdr>
        </w:div>
        <w:div w:id="778331921">
          <w:marLeft w:val="0"/>
          <w:marRight w:val="0"/>
          <w:marTop w:val="0"/>
          <w:marBottom w:val="0"/>
          <w:divBdr>
            <w:top w:val="none" w:sz="0" w:space="0" w:color="auto"/>
            <w:left w:val="none" w:sz="0" w:space="0" w:color="auto"/>
            <w:bottom w:val="none" w:sz="0" w:space="0" w:color="auto"/>
            <w:right w:val="none" w:sz="0" w:space="0" w:color="auto"/>
          </w:divBdr>
        </w:div>
        <w:div w:id="255600575">
          <w:marLeft w:val="0"/>
          <w:marRight w:val="0"/>
          <w:marTop w:val="0"/>
          <w:marBottom w:val="0"/>
          <w:divBdr>
            <w:top w:val="none" w:sz="0" w:space="0" w:color="auto"/>
            <w:left w:val="none" w:sz="0" w:space="0" w:color="auto"/>
            <w:bottom w:val="none" w:sz="0" w:space="0" w:color="auto"/>
            <w:right w:val="none" w:sz="0" w:space="0" w:color="auto"/>
          </w:divBdr>
        </w:div>
        <w:div w:id="1521697556">
          <w:marLeft w:val="0"/>
          <w:marRight w:val="0"/>
          <w:marTop w:val="0"/>
          <w:marBottom w:val="0"/>
          <w:divBdr>
            <w:top w:val="none" w:sz="0" w:space="0" w:color="auto"/>
            <w:left w:val="none" w:sz="0" w:space="0" w:color="auto"/>
            <w:bottom w:val="none" w:sz="0" w:space="0" w:color="auto"/>
            <w:right w:val="none" w:sz="0" w:space="0" w:color="auto"/>
          </w:divBdr>
        </w:div>
        <w:div w:id="1771898626">
          <w:marLeft w:val="0"/>
          <w:marRight w:val="0"/>
          <w:marTop w:val="0"/>
          <w:marBottom w:val="0"/>
          <w:divBdr>
            <w:top w:val="none" w:sz="0" w:space="0" w:color="auto"/>
            <w:left w:val="none" w:sz="0" w:space="0" w:color="auto"/>
            <w:bottom w:val="none" w:sz="0" w:space="0" w:color="auto"/>
            <w:right w:val="none" w:sz="0" w:space="0" w:color="auto"/>
          </w:divBdr>
        </w:div>
        <w:div w:id="1378433685">
          <w:marLeft w:val="0"/>
          <w:marRight w:val="0"/>
          <w:marTop w:val="0"/>
          <w:marBottom w:val="0"/>
          <w:divBdr>
            <w:top w:val="none" w:sz="0" w:space="0" w:color="auto"/>
            <w:left w:val="none" w:sz="0" w:space="0" w:color="auto"/>
            <w:bottom w:val="none" w:sz="0" w:space="0" w:color="auto"/>
            <w:right w:val="none" w:sz="0" w:space="0" w:color="auto"/>
          </w:divBdr>
        </w:div>
        <w:div w:id="10495061">
          <w:marLeft w:val="0"/>
          <w:marRight w:val="0"/>
          <w:marTop w:val="0"/>
          <w:marBottom w:val="0"/>
          <w:divBdr>
            <w:top w:val="none" w:sz="0" w:space="0" w:color="auto"/>
            <w:left w:val="none" w:sz="0" w:space="0" w:color="auto"/>
            <w:bottom w:val="none" w:sz="0" w:space="0" w:color="auto"/>
            <w:right w:val="none" w:sz="0" w:space="0" w:color="auto"/>
          </w:divBdr>
        </w:div>
        <w:div w:id="1985962474">
          <w:marLeft w:val="0"/>
          <w:marRight w:val="0"/>
          <w:marTop w:val="0"/>
          <w:marBottom w:val="0"/>
          <w:divBdr>
            <w:top w:val="none" w:sz="0" w:space="0" w:color="auto"/>
            <w:left w:val="none" w:sz="0" w:space="0" w:color="auto"/>
            <w:bottom w:val="none" w:sz="0" w:space="0" w:color="auto"/>
            <w:right w:val="none" w:sz="0" w:space="0" w:color="auto"/>
          </w:divBdr>
        </w:div>
        <w:div w:id="1812018609">
          <w:marLeft w:val="0"/>
          <w:marRight w:val="0"/>
          <w:marTop w:val="0"/>
          <w:marBottom w:val="0"/>
          <w:divBdr>
            <w:top w:val="none" w:sz="0" w:space="0" w:color="auto"/>
            <w:left w:val="none" w:sz="0" w:space="0" w:color="auto"/>
            <w:bottom w:val="none" w:sz="0" w:space="0" w:color="auto"/>
            <w:right w:val="none" w:sz="0" w:space="0" w:color="auto"/>
          </w:divBdr>
        </w:div>
        <w:div w:id="1605263115">
          <w:marLeft w:val="0"/>
          <w:marRight w:val="0"/>
          <w:marTop w:val="0"/>
          <w:marBottom w:val="0"/>
          <w:divBdr>
            <w:top w:val="none" w:sz="0" w:space="0" w:color="auto"/>
            <w:left w:val="none" w:sz="0" w:space="0" w:color="auto"/>
            <w:bottom w:val="none" w:sz="0" w:space="0" w:color="auto"/>
            <w:right w:val="none" w:sz="0" w:space="0" w:color="auto"/>
          </w:divBdr>
        </w:div>
        <w:div w:id="1227765819">
          <w:marLeft w:val="0"/>
          <w:marRight w:val="0"/>
          <w:marTop w:val="0"/>
          <w:marBottom w:val="0"/>
          <w:divBdr>
            <w:top w:val="none" w:sz="0" w:space="0" w:color="auto"/>
            <w:left w:val="none" w:sz="0" w:space="0" w:color="auto"/>
            <w:bottom w:val="none" w:sz="0" w:space="0" w:color="auto"/>
            <w:right w:val="none" w:sz="0" w:space="0" w:color="auto"/>
          </w:divBdr>
        </w:div>
        <w:div w:id="1307126179">
          <w:marLeft w:val="0"/>
          <w:marRight w:val="0"/>
          <w:marTop w:val="0"/>
          <w:marBottom w:val="0"/>
          <w:divBdr>
            <w:top w:val="none" w:sz="0" w:space="0" w:color="auto"/>
            <w:left w:val="none" w:sz="0" w:space="0" w:color="auto"/>
            <w:bottom w:val="none" w:sz="0" w:space="0" w:color="auto"/>
            <w:right w:val="none" w:sz="0" w:space="0" w:color="auto"/>
          </w:divBdr>
        </w:div>
        <w:div w:id="1500458923">
          <w:marLeft w:val="0"/>
          <w:marRight w:val="0"/>
          <w:marTop w:val="0"/>
          <w:marBottom w:val="0"/>
          <w:divBdr>
            <w:top w:val="none" w:sz="0" w:space="0" w:color="auto"/>
            <w:left w:val="none" w:sz="0" w:space="0" w:color="auto"/>
            <w:bottom w:val="none" w:sz="0" w:space="0" w:color="auto"/>
            <w:right w:val="none" w:sz="0" w:space="0" w:color="auto"/>
          </w:divBdr>
        </w:div>
        <w:div w:id="940263625">
          <w:marLeft w:val="0"/>
          <w:marRight w:val="0"/>
          <w:marTop w:val="0"/>
          <w:marBottom w:val="0"/>
          <w:divBdr>
            <w:top w:val="none" w:sz="0" w:space="0" w:color="auto"/>
            <w:left w:val="none" w:sz="0" w:space="0" w:color="auto"/>
            <w:bottom w:val="none" w:sz="0" w:space="0" w:color="auto"/>
            <w:right w:val="none" w:sz="0" w:space="0" w:color="auto"/>
          </w:divBdr>
        </w:div>
        <w:div w:id="1792360508">
          <w:marLeft w:val="0"/>
          <w:marRight w:val="0"/>
          <w:marTop w:val="0"/>
          <w:marBottom w:val="0"/>
          <w:divBdr>
            <w:top w:val="none" w:sz="0" w:space="0" w:color="auto"/>
            <w:left w:val="none" w:sz="0" w:space="0" w:color="auto"/>
            <w:bottom w:val="none" w:sz="0" w:space="0" w:color="auto"/>
            <w:right w:val="none" w:sz="0" w:space="0" w:color="auto"/>
          </w:divBdr>
        </w:div>
        <w:div w:id="1776711413">
          <w:marLeft w:val="0"/>
          <w:marRight w:val="0"/>
          <w:marTop w:val="0"/>
          <w:marBottom w:val="0"/>
          <w:divBdr>
            <w:top w:val="none" w:sz="0" w:space="0" w:color="auto"/>
            <w:left w:val="none" w:sz="0" w:space="0" w:color="auto"/>
            <w:bottom w:val="none" w:sz="0" w:space="0" w:color="auto"/>
            <w:right w:val="none" w:sz="0" w:space="0" w:color="auto"/>
          </w:divBdr>
        </w:div>
        <w:div w:id="994799410">
          <w:marLeft w:val="0"/>
          <w:marRight w:val="0"/>
          <w:marTop w:val="0"/>
          <w:marBottom w:val="0"/>
          <w:divBdr>
            <w:top w:val="none" w:sz="0" w:space="0" w:color="auto"/>
            <w:left w:val="none" w:sz="0" w:space="0" w:color="auto"/>
            <w:bottom w:val="none" w:sz="0" w:space="0" w:color="auto"/>
            <w:right w:val="none" w:sz="0" w:space="0" w:color="auto"/>
          </w:divBdr>
        </w:div>
        <w:div w:id="2059741186">
          <w:marLeft w:val="0"/>
          <w:marRight w:val="0"/>
          <w:marTop w:val="0"/>
          <w:marBottom w:val="0"/>
          <w:divBdr>
            <w:top w:val="none" w:sz="0" w:space="0" w:color="auto"/>
            <w:left w:val="none" w:sz="0" w:space="0" w:color="auto"/>
            <w:bottom w:val="none" w:sz="0" w:space="0" w:color="auto"/>
            <w:right w:val="none" w:sz="0" w:space="0" w:color="auto"/>
          </w:divBdr>
        </w:div>
        <w:div w:id="1571036916">
          <w:marLeft w:val="0"/>
          <w:marRight w:val="0"/>
          <w:marTop w:val="0"/>
          <w:marBottom w:val="0"/>
          <w:divBdr>
            <w:top w:val="none" w:sz="0" w:space="0" w:color="auto"/>
            <w:left w:val="none" w:sz="0" w:space="0" w:color="auto"/>
            <w:bottom w:val="none" w:sz="0" w:space="0" w:color="auto"/>
            <w:right w:val="none" w:sz="0" w:space="0" w:color="auto"/>
          </w:divBdr>
        </w:div>
        <w:div w:id="65106927">
          <w:marLeft w:val="0"/>
          <w:marRight w:val="0"/>
          <w:marTop w:val="0"/>
          <w:marBottom w:val="0"/>
          <w:divBdr>
            <w:top w:val="none" w:sz="0" w:space="0" w:color="auto"/>
            <w:left w:val="none" w:sz="0" w:space="0" w:color="auto"/>
            <w:bottom w:val="none" w:sz="0" w:space="0" w:color="auto"/>
            <w:right w:val="none" w:sz="0" w:space="0" w:color="auto"/>
          </w:divBdr>
        </w:div>
        <w:div w:id="870218536">
          <w:marLeft w:val="0"/>
          <w:marRight w:val="0"/>
          <w:marTop w:val="0"/>
          <w:marBottom w:val="0"/>
          <w:divBdr>
            <w:top w:val="none" w:sz="0" w:space="0" w:color="auto"/>
            <w:left w:val="none" w:sz="0" w:space="0" w:color="auto"/>
            <w:bottom w:val="none" w:sz="0" w:space="0" w:color="auto"/>
            <w:right w:val="none" w:sz="0" w:space="0" w:color="auto"/>
          </w:divBdr>
        </w:div>
        <w:div w:id="1726025547">
          <w:marLeft w:val="0"/>
          <w:marRight w:val="0"/>
          <w:marTop w:val="0"/>
          <w:marBottom w:val="0"/>
          <w:divBdr>
            <w:top w:val="none" w:sz="0" w:space="0" w:color="auto"/>
            <w:left w:val="none" w:sz="0" w:space="0" w:color="auto"/>
            <w:bottom w:val="none" w:sz="0" w:space="0" w:color="auto"/>
            <w:right w:val="none" w:sz="0" w:space="0" w:color="auto"/>
          </w:divBdr>
        </w:div>
        <w:div w:id="829835474">
          <w:marLeft w:val="0"/>
          <w:marRight w:val="0"/>
          <w:marTop w:val="0"/>
          <w:marBottom w:val="0"/>
          <w:divBdr>
            <w:top w:val="none" w:sz="0" w:space="0" w:color="auto"/>
            <w:left w:val="none" w:sz="0" w:space="0" w:color="auto"/>
            <w:bottom w:val="none" w:sz="0" w:space="0" w:color="auto"/>
            <w:right w:val="none" w:sz="0" w:space="0" w:color="auto"/>
          </w:divBdr>
        </w:div>
        <w:div w:id="1140804241">
          <w:marLeft w:val="0"/>
          <w:marRight w:val="0"/>
          <w:marTop w:val="0"/>
          <w:marBottom w:val="0"/>
          <w:divBdr>
            <w:top w:val="none" w:sz="0" w:space="0" w:color="auto"/>
            <w:left w:val="none" w:sz="0" w:space="0" w:color="auto"/>
            <w:bottom w:val="none" w:sz="0" w:space="0" w:color="auto"/>
            <w:right w:val="none" w:sz="0" w:space="0" w:color="auto"/>
          </w:divBdr>
        </w:div>
        <w:div w:id="1036583194">
          <w:marLeft w:val="0"/>
          <w:marRight w:val="0"/>
          <w:marTop w:val="0"/>
          <w:marBottom w:val="0"/>
          <w:divBdr>
            <w:top w:val="none" w:sz="0" w:space="0" w:color="auto"/>
            <w:left w:val="none" w:sz="0" w:space="0" w:color="auto"/>
            <w:bottom w:val="none" w:sz="0" w:space="0" w:color="auto"/>
            <w:right w:val="none" w:sz="0" w:space="0" w:color="auto"/>
          </w:divBdr>
        </w:div>
        <w:div w:id="1483618994">
          <w:marLeft w:val="0"/>
          <w:marRight w:val="0"/>
          <w:marTop w:val="0"/>
          <w:marBottom w:val="0"/>
          <w:divBdr>
            <w:top w:val="none" w:sz="0" w:space="0" w:color="auto"/>
            <w:left w:val="none" w:sz="0" w:space="0" w:color="auto"/>
            <w:bottom w:val="none" w:sz="0" w:space="0" w:color="auto"/>
            <w:right w:val="none" w:sz="0" w:space="0" w:color="auto"/>
          </w:divBdr>
        </w:div>
        <w:div w:id="1272471030">
          <w:marLeft w:val="0"/>
          <w:marRight w:val="0"/>
          <w:marTop w:val="0"/>
          <w:marBottom w:val="0"/>
          <w:divBdr>
            <w:top w:val="none" w:sz="0" w:space="0" w:color="auto"/>
            <w:left w:val="none" w:sz="0" w:space="0" w:color="auto"/>
            <w:bottom w:val="none" w:sz="0" w:space="0" w:color="auto"/>
            <w:right w:val="none" w:sz="0" w:space="0" w:color="auto"/>
          </w:divBdr>
        </w:div>
        <w:div w:id="1057432753">
          <w:marLeft w:val="0"/>
          <w:marRight w:val="0"/>
          <w:marTop w:val="0"/>
          <w:marBottom w:val="0"/>
          <w:divBdr>
            <w:top w:val="none" w:sz="0" w:space="0" w:color="auto"/>
            <w:left w:val="none" w:sz="0" w:space="0" w:color="auto"/>
            <w:bottom w:val="none" w:sz="0" w:space="0" w:color="auto"/>
            <w:right w:val="none" w:sz="0" w:space="0" w:color="auto"/>
          </w:divBdr>
        </w:div>
        <w:div w:id="571963855">
          <w:marLeft w:val="0"/>
          <w:marRight w:val="0"/>
          <w:marTop w:val="0"/>
          <w:marBottom w:val="0"/>
          <w:divBdr>
            <w:top w:val="none" w:sz="0" w:space="0" w:color="auto"/>
            <w:left w:val="none" w:sz="0" w:space="0" w:color="auto"/>
            <w:bottom w:val="none" w:sz="0" w:space="0" w:color="auto"/>
            <w:right w:val="none" w:sz="0" w:space="0" w:color="auto"/>
          </w:divBdr>
        </w:div>
      </w:divsChild>
    </w:div>
    <w:div w:id="482623368">
      <w:bodyDiv w:val="1"/>
      <w:marLeft w:val="0"/>
      <w:marRight w:val="0"/>
      <w:marTop w:val="0"/>
      <w:marBottom w:val="0"/>
      <w:divBdr>
        <w:top w:val="none" w:sz="0" w:space="0" w:color="auto"/>
        <w:left w:val="none" w:sz="0" w:space="0" w:color="auto"/>
        <w:bottom w:val="none" w:sz="0" w:space="0" w:color="auto"/>
        <w:right w:val="none" w:sz="0" w:space="0" w:color="auto"/>
      </w:divBdr>
      <w:divsChild>
        <w:div w:id="1837723530">
          <w:marLeft w:val="0"/>
          <w:marRight w:val="0"/>
          <w:marTop w:val="0"/>
          <w:marBottom w:val="0"/>
          <w:divBdr>
            <w:top w:val="none" w:sz="0" w:space="0" w:color="auto"/>
            <w:left w:val="none" w:sz="0" w:space="0" w:color="auto"/>
            <w:bottom w:val="none" w:sz="0" w:space="0" w:color="auto"/>
            <w:right w:val="none" w:sz="0" w:space="0" w:color="auto"/>
          </w:divBdr>
          <w:divsChild>
            <w:div w:id="285088422">
              <w:marLeft w:val="0"/>
              <w:marRight w:val="0"/>
              <w:marTop w:val="0"/>
              <w:marBottom w:val="0"/>
              <w:divBdr>
                <w:top w:val="none" w:sz="0" w:space="0" w:color="auto"/>
                <w:left w:val="none" w:sz="0" w:space="0" w:color="auto"/>
                <w:bottom w:val="none" w:sz="0" w:space="0" w:color="auto"/>
                <w:right w:val="none" w:sz="0" w:space="0" w:color="auto"/>
              </w:divBdr>
              <w:divsChild>
                <w:div w:id="1023941958">
                  <w:marLeft w:val="0"/>
                  <w:marRight w:val="0"/>
                  <w:marTop w:val="0"/>
                  <w:marBottom w:val="0"/>
                  <w:divBdr>
                    <w:top w:val="none" w:sz="0" w:space="0" w:color="auto"/>
                    <w:left w:val="none" w:sz="0" w:space="0" w:color="auto"/>
                    <w:bottom w:val="none" w:sz="0" w:space="0" w:color="auto"/>
                    <w:right w:val="none" w:sz="0" w:space="0" w:color="auto"/>
                  </w:divBdr>
                  <w:divsChild>
                    <w:div w:id="72025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184234">
      <w:bodyDiv w:val="1"/>
      <w:marLeft w:val="0"/>
      <w:marRight w:val="0"/>
      <w:marTop w:val="0"/>
      <w:marBottom w:val="0"/>
      <w:divBdr>
        <w:top w:val="none" w:sz="0" w:space="0" w:color="auto"/>
        <w:left w:val="none" w:sz="0" w:space="0" w:color="auto"/>
        <w:bottom w:val="none" w:sz="0" w:space="0" w:color="auto"/>
        <w:right w:val="none" w:sz="0" w:space="0" w:color="auto"/>
      </w:divBdr>
      <w:divsChild>
        <w:div w:id="1531871175">
          <w:marLeft w:val="0"/>
          <w:marRight w:val="0"/>
          <w:marTop w:val="0"/>
          <w:marBottom w:val="0"/>
          <w:divBdr>
            <w:top w:val="none" w:sz="0" w:space="0" w:color="auto"/>
            <w:left w:val="none" w:sz="0" w:space="0" w:color="auto"/>
            <w:bottom w:val="none" w:sz="0" w:space="0" w:color="auto"/>
            <w:right w:val="none" w:sz="0" w:space="0" w:color="auto"/>
          </w:divBdr>
          <w:divsChild>
            <w:div w:id="1067803397">
              <w:marLeft w:val="0"/>
              <w:marRight w:val="0"/>
              <w:marTop w:val="0"/>
              <w:marBottom w:val="0"/>
              <w:divBdr>
                <w:top w:val="none" w:sz="0" w:space="0" w:color="auto"/>
                <w:left w:val="none" w:sz="0" w:space="0" w:color="auto"/>
                <w:bottom w:val="none" w:sz="0" w:space="0" w:color="auto"/>
                <w:right w:val="none" w:sz="0" w:space="0" w:color="auto"/>
              </w:divBdr>
              <w:divsChild>
                <w:div w:id="2074347198">
                  <w:marLeft w:val="0"/>
                  <w:marRight w:val="0"/>
                  <w:marTop w:val="0"/>
                  <w:marBottom w:val="0"/>
                  <w:divBdr>
                    <w:top w:val="none" w:sz="0" w:space="0" w:color="auto"/>
                    <w:left w:val="none" w:sz="0" w:space="0" w:color="auto"/>
                    <w:bottom w:val="none" w:sz="0" w:space="0" w:color="auto"/>
                    <w:right w:val="none" w:sz="0" w:space="0" w:color="auto"/>
                  </w:divBdr>
                  <w:divsChild>
                    <w:div w:id="84898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690648">
      <w:bodyDiv w:val="1"/>
      <w:marLeft w:val="0"/>
      <w:marRight w:val="0"/>
      <w:marTop w:val="0"/>
      <w:marBottom w:val="0"/>
      <w:divBdr>
        <w:top w:val="none" w:sz="0" w:space="0" w:color="auto"/>
        <w:left w:val="none" w:sz="0" w:space="0" w:color="auto"/>
        <w:bottom w:val="none" w:sz="0" w:space="0" w:color="auto"/>
        <w:right w:val="none" w:sz="0" w:space="0" w:color="auto"/>
      </w:divBdr>
      <w:divsChild>
        <w:div w:id="1517963584">
          <w:marLeft w:val="0"/>
          <w:marRight w:val="0"/>
          <w:marTop w:val="0"/>
          <w:marBottom w:val="0"/>
          <w:divBdr>
            <w:top w:val="none" w:sz="0" w:space="0" w:color="auto"/>
            <w:left w:val="none" w:sz="0" w:space="0" w:color="auto"/>
            <w:bottom w:val="none" w:sz="0" w:space="0" w:color="auto"/>
            <w:right w:val="none" w:sz="0" w:space="0" w:color="auto"/>
          </w:divBdr>
          <w:divsChild>
            <w:div w:id="1095325608">
              <w:marLeft w:val="0"/>
              <w:marRight w:val="0"/>
              <w:marTop w:val="0"/>
              <w:marBottom w:val="0"/>
              <w:divBdr>
                <w:top w:val="none" w:sz="0" w:space="0" w:color="auto"/>
                <w:left w:val="none" w:sz="0" w:space="0" w:color="auto"/>
                <w:bottom w:val="none" w:sz="0" w:space="0" w:color="auto"/>
                <w:right w:val="none" w:sz="0" w:space="0" w:color="auto"/>
              </w:divBdr>
              <w:divsChild>
                <w:div w:id="598148418">
                  <w:marLeft w:val="0"/>
                  <w:marRight w:val="0"/>
                  <w:marTop w:val="0"/>
                  <w:marBottom w:val="0"/>
                  <w:divBdr>
                    <w:top w:val="none" w:sz="0" w:space="0" w:color="auto"/>
                    <w:left w:val="none" w:sz="0" w:space="0" w:color="auto"/>
                    <w:bottom w:val="none" w:sz="0" w:space="0" w:color="auto"/>
                    <w:right w:val="none" w:sz="0" w:space="0" w:color="auto"/>
                  </w:divBdr>
                  <w:divsChild>
                    <w:div w:id="62712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315837">
      <w:bodyDiv w:val="1"/>
      <w:marLeft w:val="0"/>
      <w:marRight w:val="0"/>
      <w:marTop w:val="0"/>
      <w:marBottom w:val="0"/>
      <w:divBdr>
        <w:top w:val="none" w:sz="0" w:space="0" w:color="auto"/>
        <w:left w:val="none" w:sz="0" w:space="0" w:color="auto"/>
        <w:bottom w:val="none" w:sz="0" w:space="0" w:color="auto"/>
        <w:right w:val="none" w:sz="0" w:space="0" w:color="auto"/>
      </w:divBdr>
    </w:div>
    <w:div w:id="1109853178">
      <w:bodyDiv w:val="1"/>
      <w:marLeft w:val="0"/>
      <w:marRight w:val="0"/>
      <w:marTop w:val="0"/>
      <w:marBottom w:val="0"/>
      <w:divBdr>
        <w:top w:val="none" w:sz="0" w:space="0" w:color="auto"/>
        <w:left w:val="none" w:sz="0" w:space="0" w:color="auto"/>
        <w:bottom w:val="none" w:sz="0" w:space="0" w:color="auto"/>
        <w:right w:val="none" w:sz="0" w:space="0" w:color="auto"/>
      </w:divBdr>
    </w:div>
    <w:div w:id="1204246538">
      <w:bodyDiv w:val="1"/>
      <w:marLeft w:val="0"/>
      <w:marRight w:val="0"/>
      <w:marTop w:val="0"/>
      <w:marBottom w:val="0"/>
      <w:divBdr>
        <w:top w:val="none" w:sz="0" w:space="0" w:color="auto"/>
        <w:left w:val="none" w:sz="0" w:space="0" w:color="auto"/>
        <w:bottom w:val="none" w:sz="0" w:space="0" w:color="auto"/>
        <w:right w:val="none" w:sz="0" w:space="0" w:color="auto"/>
      </w:divBdr>
    </w:div>
    <w:div w:id="1284536745">
      <w:bodyDiv w:val="1"/>
      <w:marLeft w:val="0"/>
      <w:marRight w:val="0"/>
      <w:marTop w:val="0"/>
      <w:marBottom w:val="0"/>
      <w:divBdr>
        <w:top w:val="none" w:sz="0" w:space="0" w:color="auto"/>
        <w:left w:val="none" w:sz="0" w:space="0" w:color="auto"/>
        <w:bottom w:val="none" w:sz="0" w:space="0" w:color="auto"/>
        <w:right w:val="none" w:sz="0" w:space="0" w:color="auto"/>
      </w:divBdr>
    </w:div>
    <w:div w:id="1296444304">
      <w:bodyDiv w:val="1"/>
      <w:marLeft w:val="0"/>
      <w:marRight w:val="0"/>
      <w:marTop w:val="0"/>
      <w:marBottom w:val="0"/>
      <w:divBdr>
        <w:top w:val="none" w:sz="0" w:space="0" w:color="auto"/>
        <w:left w:val="none" w:sz="0" w:space="0" w:color="auto"/>
        <w:bottom w:val="none" w:sz="0" w:space="0" w:color="auto"/>
        <w:right w:val="none" w:sz="0" w:space="0" w:color="auto"/>
      </w:divBdr>
      <w:divsChild>
        <w:div w:id="1483161249">
          <w:marLeft w:val="0"/>
          <w:marRight w:val="0"/>
          <w:marTop w:val="0"/>
          <w:marBottom w:val="0"/>
          <w:divBdr>
            <w:top w:val="none" w:sz="0" w:space="0" w:color="auto"/>
            <w:left w:val="none" w:sz="0" w:space="0" w:color="auto"/>
            <w:bottom w:val="none" w:sz="0" w:space="0" w:color="auto"/>
            <w:right w:val="none" w:sz="0" w:space="0" w:color="auto"/>
          </w:divBdr>
        </w:div>
        <w:div w:id="958758763">
          <w:marLeft w:val="0"/>
          <w:marRight w:val="0"/>
          <w:marTop w:val="0"/>
          <w:marBottom w:val="0"/>
          <w:divBdr>
            <w:top w:val="none" w:sz="0" w:space="0" w:color="auto"/>
            <w:left w:val="none" w:sz="0" w:space="0" w:color="auto"/>
            <w:bottom w:val="none" w:sz="0" w:space="0" w:color="auto"/>
            <w:right w:val="none" w:sz="0" w:space="0" w:color="auto"/>
          </w:divBdr>
        </w:div>
        <w:div w:id="1695301597">
          <w:marLeft w:val="0"/>
          <w:marRight w:val="0"/>
          <w:marTop w:val="0"/>
          <w:marBottom w:val="0"/>
          <w:divBdr>
            <w:top w:val="none" w:sz="0" w:space="0" w:color="auto"/>
            <w:left w:val="none" w:sz="0" w:space="0" w:color="auto"/>
            <w:bottom w:val="none" w:sz="0" w:space="0" w:color="auto"/>
            <w:right w:val="none" w:sz="0" w:space="0" w:color="auto"/>
          </w:divBdr>
        </w:div>
        <w:div w:id="692193683">
          <w:marLeft w:val="0"/>
          <w:marRight w:val="0"/>
          <w:marTop w:val="0"/>
          <w:marBottom w:val="0"/>
          <w:divBdr>
            <w:top w:val="none" w:sz="0" w:space="0" w:color="auto"/>
            <w:left w:val="none" w:sz="0" w:space="0" w:color="auto"/>
            <w:bottom w:val="none" w:sz="0" w:space="0" w:color="auto"/>
            <w:right w:val="none" w:sz="0" w:space="0" w:color="auto"/>
          </w:divBdr>
        </w:div>
        <w:div w:id="1385568873">
          <w:marLeft w:val="0"/>
          <w:marRight w:val="0"/>
          <w:marTop w:val="0"/>
          <w:marBottom w:val="0"/>
          <w:divBdr>
            <w:top w:val="none" w:sz="0" w:space="0" w:color="auto"/>
            <w:left w:val="none" w:sz="0" w:space="0" w:color="auto"/>
            <w:bottom w:val="none" w:sz="0" w:space="0" w:color="auto"/>
            <w:right w:val="none" w:sz="0" w:space="0" w:color="auto"/>
          </w:divBdr>
        </w:div>
      </w:divsChild>
    </w:div>
    <w:div w:id="1299992174">
      <w:bodyDiv w:val="1"/>
      <w:marLeft w:val="0"/>
      <w:marRight w:val="0"/>
      <w:marTop w:val="0"/>
      <w:marBottom w:val="0"/>
      <w:divBdr>
        <w:top w:val="none" w:sz="0" w:space="0" w:color="auto"/>
        <w:left w:val="none" w:sz="0" w:space="0" w:color="auto"/>
        <w:bottom w:val="none" w:sz="0" w:space="0" w:color="auto"/>
        <w:right w:val="none" w:sz="0" w:space="0" w:color="auto"/>
      </w:divBdr>
    </w:div>
    <w:div w:id="1346907828">
      <w:bodyDiv w:val="1"/>
      <w:marLeft w:val="0"/>
      <w:marRight w:val="0"/>
      <w:marTop w:val="0"/>
      <w:marBottom w:val="0"/>
      <w:divBdr>
        <w:top w:val="none" w:sz="0" w:space="0" w:color="auto"/>
        <w:left w:val="none" w:sz="0" w:space="0" w:color="auto"/>
        <w:bottom w:val="none" w:sz="0" w:space="0" w:color="auto"/>
        <w:right w:val="none" w:sz="0" w:space="0" w:color="auto"/>
      </w:divBdr>
      <w:divsChild>
        <w:div w:id="866287110">
          <w:marLeft w:val="0"/>
          <w:marRight w:val="0"/>
          <w:marTop w:val="0"/>
          <w:marBottom w:val="0"/>
          <w:divBdr>
            <w:top w:val="none" w:sz="0" w:space="0" w:color="auto"/>
            <w:left w:val="none" w:sz="0" w:space="0" w:color="auto"/>
            <w:bottom w:val="none" w:sz="0" w:space="0" w:color="auto"/>
            <w:right w:val="none" w:sz="0" w:space="0" w:color="auto"/>
          </w:divBdr>
          <w:divsChild>
            <w:div w:id="1285695305">
              <w:marLeft w:val="0"/>
              <w:marRight w:val="0"/>
              <w:marTop w:val="0"/>
              <w:marBottom w:val="0"/>
              <w:divBdr>
                <w:top w:val="none" w:sz="0" w:space="0" w:color="auto"/>
                <w:left w:val="none" w:sz="0" w:space="0" w:color="auto"/>
                <w:bottom w:val="none" w:sz="0" w:space="0" w:color="auto"/>
                <w:right w:val="none" w:sz="0" w:space="0" w:color="auto"/>
              </w:divBdr>
              <w:divsChild>
                <w:div w:id="218708304">
                  <w:marLeft w:val="0"/>
                  <w:marRight w:val="0"/>
                  <w:marTop w:val="0"/>
                  <w:marBottom w:val="0"/>
                  <w:divBdr>
                    <w:top w:val="none" w:sz="0" w:space="0" w:color="auto"/>
                    <w:left w:val="none" w:sz="0" w:space="0" w:color="auto"/>
                    <w:bottom w:val="none" w:sz="0" w:space="0" w:color="auto"/>
                    <w:right w:val="none" w:sz="0" w:space="0" w:color="auto"/>
                  </w:divBdr>
                  <w:divsChild>
                    <w:div w:id="141801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037692">
      <w:bodyDiv w:val="1"/>
      <w:marLeft w:val="0"/>
      <w:marRight w:val="0"/>
      <w:marTop w:val="0"/>
      <w:marBottom w:val="0"/>
      <w:divBdr>
        <w:top w:val="none" w:sz="0" w:space="0" w:color="auto"/>
        <w:left w:val="none" w:sz="0" w:space="0" w:color="auto"/>
        <w:bottom w:val="none" w:sz="0" w:space="0" w:color="auto"/>
        <w:right w:val="none" w:sz="0" w:space="0" w:color="auto"/>
      </w:divBdr>
    </w:div>
    <w:div w:id="1643802104">
      <w:bodyDiv w:val="1"/>
      <w:marLeft w:val="0"/>
      <w:marRight w:val="0"/>
      <w:marTop w:val="0"/>
      <w:marBottom w:val="0"/>
      <w:divBdr>
        <w:top w:val="none" w:sz="0" w:space="0" w:color="auto"/>
        <w:left w:val="none" w:sz="0" w:space="0" w:color="auto"/>
        <w:bottom w:val="none" w:sz="0" w:space="0" w:color="auto"/>
        <w:right w:val="none" w:sz="0" w:space="0" w:color="auto"/>
      </w:divBdr>
    </w:div>
    <w:div w:id="1818375375">
      <w:bodyDiv w:val="1"/>
      <w:marLeft w:val="0"/>
      <w:marRight w:val="0"/>
      <w:marTop w:val="0"/>
      <w:marBottom w:val="0"/>
      <w:divBdr>
        <w:top w:val="none" w:sz="0" w:space="0" w:color="auto"/>
        <w:left w:val="none" w:sz="0" w:space="0" w:color="auto"/>
        <w:bottom w:val="none" w:sz="0" w:space="0" w:color="auto"/>
        <w:right w:val="none" w:sz="0" w:space="0" w:color="auto"/>
      </w:divBdr>
    </w:div>
    <w:div w:id="1886403606">
      <w:bodyDiv w:val="1"/>
      <w:marLeft w:val="0"/>
      <w:marRight w:val="0"/>
      <w:marTop w:val="0"/>
      <w:marBottom w:val="0"/>
      <w:divBdr>
        <w:top w:val="none" w:sz="0" w:space="0" w:color="auto"/>
        <w:left w:val="none" w:sz="0" w:space="0" w:color="auto"/>
        <w:bottom w:val="none" w:sz="0" w:space="0" w:color="auto"/>
        <w:right w:val="none" w:sz="0" w:space="0" w:color="auto"/>
      </w:divBdr>
    </w:div>
    <w:div w:id="1917743055">
      <w:bodyDiv w:val="1"/>
      <w:marLeft w:val="0"/>
      <w:marRight w:val="0"/>
      <w:marTop w:val="0"/>
      <w:marBottom w:val="0"/>
      <w:divBdr>
        <w:top w:val="none" w:sz="0" w:space="0" w:color="auto"/>
        <w:left w:val="none" w:sz="0" w:space="0" w:color="auto"/>
        <w:bottom w:val="none" w:sz="0" w:space="0" w:color="auto"/>
        <w:right w:val="none" w:sz="0" w:space="0" w:color="auto"/>
      </w:divBdr>
      <w:divsChild>
        <w:div w:id="367608913">
          <w:marLeft w:val="0"/>
          <w:marRight w:val="0"/>
          <w:marTop w:val="0"/>
          <w:marBottom w:val="0"/>
          <w:divBdr>
            <w:top w:val="none" w:sz="0" w:space="0" w:color="auto"/>
            <w:left w:val="none" w:sz="0" w:space="0" w:color="auto"/>
            <w:bottom w:val="none" w:sz="0" w:space="0" w:color="auto"/>
            <w:right w:val="none" w:sz="0" w:space="0" w:color="auto"/>
          </w:divBdr>
          <w:divsChild>
            <w:div w:id="1843887227">
              <w:marLeft w:val="0"/>
              <w:marRight w:val="0"/>
              <w:marTop w:val="0"/>
              <w:marBottom w:val="0"/>
              <w:divBdr>
                <w:top w:val="none" w:sz="0" w:space="0" w:color="auto"/>
                <w:left w:val="none" w:sz="0" w:space="0" w:color="auto"/>
                <w:bottom w:val="none" w:sz="0" w:space="0" w:color="auto"/>
                <w:right w:val="none" w:sz="0" w:space="0" w:color="auto"/>
              </w:divBdr>
            </w:div>
            <w:div w:id="455414216">
              <w:marLeft w:val="0"/>
              <w:marRight w:val="0"/>
              <w:marTop w:val="0"/>
              <w:marBottom w:val="0"/>
              <w:divBdr>
                <w:top w:val="none" w:sz="0" w:space="0" w:color="auto"/>
                <w:left w:val="none" w:sz="0" w:space="0" w:color="auto"/>
                <w:bottom w:val="none" w:sz="0" w:space="0" w:color="auto"/>
                <w:right w:val="none" w:sz="0" w:space="0" w:color="auto"/>
              </w:divBdr>
            </w:div>
            <w:div w:id="658851656">
              <w:marLeft w:val="0"/>
              <w:marRight w:val="0"/>
              <w:marTop w:val="0"/>
              <w:marBottom w:val="0"/>
              <w:divBdr>
                <w:top w:val="none" w:sz="0" w:space="0" w:color="auto"/>
                <w:left w:val="none" w:sz="0" w:space="0" w:color="auto"/>
                <w:bottom w:val="none" w:sz="0" w:space="0" w:color="auto"/>
                <w:right w:val="none" w:sz="0" w:space="0" w:color="auto"/>
              </w:divBdr>
            </w:div>
            <w:div w:id="823161234">
              <w:marLeft w:val="0"/>
              <w:marRight w:val="0"/>
              <w:marTop w:val="0"/>
              <w:marBottom w:val="0"/>
              <w:divBdr>
                <w:top w:val="none" w:sz="0" w:space="0" w:color="auto"/>
                <w:left w:val="none" w:sz="0" w:space="0" w:color="auto"/>
                <w:bottom w:val="none" w:sz="0" w:space="0" w:color="auto"/>
                <w:right w:val="none" w:sz="0" w:space="0" w:color="auto"/>
              </w:divBdr>
            </w:div>
            <w:div w:id="402416778">
              <w:marLeft w:val="0"/>
              <w:marRight w:val="0"/>
              <w:marTop w:val="0"/>
              <w:marBottom w:val="0"/>
              <w:divBdr>
                <w:top w:val="none" w:sz="0" w:space="0" w:color="auto"/>
                <w:left w:val="none" w:sz="0" w:space="0" w:color="auto"/>
                <w:bottom w:val="none" w:sz="0" w:space="0" w:color="auto"/>
                <w:right w:val="none" w:sz="0" w:space="0" w:color="auto"/>
              </w:divBdr>
            </w:div>
            <w:div w:id="866911415">
              <w:marLeft w:val="0"/>
              <w:marRight w:val="0"/>
              <w:marTop w:val="0"/>
              <w:marBottom w:val="0"/>
              <w:divBdr>
                <w:top w:val="none" w:sz="0" w:space="0" w:color="auto"/>
                <w:left w:val="none" w:sz="0" w:space="0" w:color="auto"/>
                <w:bottom w:val="none" w:sz="0" w:space="0" w:color="auto"/>
                <w:right w:val="none" w:sz="0" w:space="0" w:color="auto"/>
              </w:divBdr>
            </w:div>
            <w:div w:id="1696032355">
              <w:marLeft w:val="0"/>
              <w:marRight w:val="0"/>
              <w:marTop w:val="0"/>
              <w:marBottom w:val="0"/>
              <w:divBdr>
                <w:top w:val="none" w:sz="0" w:space="0" w:color="auto"/>
                <w:left w:val="none" w:sz="0" w:space="0" w:color="auto"/>
                <w:bottom w:val="none" w:sz="0" w:space="0" w:color="auto"/>
                <w:right w:val="none" w:sz="0" w:space="0" w:color="auto"/>
              </w:divBdr>
            </w:div>
            <w:div w:id="4212044">
              <w:marLeft w:val="0"/>
              <w:marRight w:val="0"/>
              <w:marTop w:val="0"/>
              <w:marBottom w:val="0"/>
              <w:divBdr>
                <w:top w:val="none" w:sz="0" w:space="0" w:color="auto"/>
                <w:left w:val="none" w:sz="0" w:space="0" w:color="auto"/>
                <w:bottom w:val="none" w:sz="0" w:space="0" w:color="auto"/>
                <w:right w:val="none" w:sz="0" w:space="0" w:color="auto"/>
              </w:divBdr>
            </w:div>
            <w:div w:id="564337136">
              <w:marLeft w:val="0"/>
              <w:marRight w:val="0"/>
              <w:marTop w:val="0"/>
              <w:marBottom w:val="0"/>
              <w:divBdr>
                <w:top w:val="none" w:sz="0" w:space="0" w:color="auto"/>
                <w:left w:val="none" w:sz="0" w:space="0" w:color="auto"/>
                <w:bottom w:val="none" w:sz="0" w:space="0" w:color="auto"/>
                <w:right w:val="none" w:sz="0" w:space="0" w:color="auto"/>
              </w:divBdr>
            </w:div>
            <w:div w:id="390345914">
              <w:marLeft w:val="0"/>
              <w:marRight w:val="0"/>
              <w:marTop w:val="0"/>
              <w:marBottom w:val="0"/>
              <w:divBdr>
                <w:top w:val="none" w:sz="0" w:space="0" w:color="auto"/>
                <w:left w:val="none" w:sz="0" w:space="0" w:color="auto"/>
                <w:bottom w:val="none" w:sz="0" w:space="0" w:color="auto"/>
                <w:right w:val="none" w:sz="0" w:space="0" w:color="auto"/>
              </w:divBdr>
            </w:div>
            <w:div w:id="1718774180">
              <w:marLeft w:val="0"/>
              <w:marRight w:val="0"/>
              <w:marTop w:val="0"/>
              <w:marBottom w:val="0"/>
              <w:divBdr>
                <w:top w:val="none" w:sz="0" w:space="0" w:color="auto"/>
                <w:left w:val="none" w:sz="0" w:space="0" w:color="auto"/>
                <w:bottom w:val="none" w:sz="0" w:space="0" w:color="auto"/>
                <w:right w:val="none" w:sz="0" w:space="0" w:color="auto"/>
              </w:divBdr>
            </w:div>
            <w:div w:id="1323698972">
              <w:marLeft w:val="0"/>
              <w:marRight w:val="0"/>
              <w:marTop w:val="0"/>
              <w:marBottom w:val="0"/>
              <w:divBdr>
                <w:top w:val="none" w:sz="0" w:space="0" w:color="auto"/>
                <w:left w:val="none" w:sz="0" w:space="0" w:color="auto"/>
                <w:bottom w:val="none" w:sz="0" w:space="0" w:color="auto"/>
                <w:right w:val="none" w:sz="0" w:space="0" w:color="auto"/>
              </w:divBdr>
            </w:div>
            <w:div w:id="870654678">
              <w:marLeft w:val="0"/>
              <w:marRight w:val="0"/>
              <w:marTop w:val="0"/>
              <w:marBottom w:val="0"/>
              <w:divBdr>
                <w:top w:val="none" w:sz="0" w:space="0" w:color="auto"/>
                <w:left w:val="none" w:sz="0" w:space="0" w:color="auto"/>
                <w:bottom w:val="none" w:sz="0" w:space="0" w:color="auto"/>
                <w:right w:val="none" w:sz="0" w:space="0" w:color="auto"/>
              </w:divBdr>
            </w:div>
            <w:div w:id="14501598">
              <w:marLeft w:val="0"/>
              <w:marRight w:val="0"/>
              <w:marTop w:val="0"/>
              <w:marBottom w:val="0"/>
              <w:divBdr>
                <w:top w:val="none" w:sz="0" w:space="0" w:color="auto"/>
                <w:left w:val="none" w:sz="0" w:space="0" w:color="auto"/>
                <w:bottom w:val="none" w:sz="0" w:space="0" w:color="auto"/>
                <w:right w:val="none" w:sz="0" w:space="0" w:color="auto"/>
              </w:divBdr>
            </w:div>
            <w:div w:id="1104035628">
              <w:marLeft w:val="0"/>
              <w:marRight w:val="0"/>
              <w:marTop w:val="0"/>
              <w:marBottom w:val="0"/>
              <w:divBdr>
                <w:top w:val="none" w:sz="0" w:space="0" w:color="auto"/>
                <w:left w:val="none" w:sz="0" w:space="0" w:color="auto"/>
                <w:bottom w:val="none" w:sz="0" w:space="0" w:color="auto"/>
                <w:right w:val="none" w:sz="0" w:space="0" w:color="auto"/>
              </w:divBdr>
            </w:div>
            <w:div w:id="289827920">
              <w:marLeft w:val="0"/>
              <w:marRight w:val="0"/>
              <w:marTop w:val="0"/>
              <w:marBottom w:val="0"/>
              <w:divBdr>
                <w:top w:val="none" w:sz="0" w:space="0" w:color="auto"/>
                <w:left w:val="none" w:sz="0" w:space="0" w:color="auto"/>
                <w:bottom w:val="none" w:sz="0" w:space="0" w:color="auto"/>
                <w:right w:val="none" w:sz="0" w:space="0" w:color="auto"/>
              </w:divBdr>
            </w:div>
            <w:div w:id="1638991104">
              <w:marLeft w:val="0"/>
              <w:marRight w:val="0"/>
              <w:marTop w:val="0"/>
              <w:marBottom w:val="0"/>
              <w:divBdr>
                <w:top w:val="none" w:sz="0" w:space="0" w:color="auto"/>
                <w:left w:val="none" w:sz="0" w:space="0" w:color="auto"/>
                <w:bottom w:val="none" w:sz="0" w:space="0" w:color="auto"/>
                <w:right w:val="none" w:sz="0" w:space="0" w:color="auto"/>
              </w:divBdr>
            </w:div>
            <w:div w:id="1532570424">
              <w:marLeft w:val="0"/>
              <w:marRight w:val="0"/>
              <w:marTop w:val="0"/>
              <w:marBottom w:val="0"/>
              <w:divBdr>
                <w:top w:val="none" w:sz="0" w:space="0" w:color="auto"/>
                <w:left w:val="none" w:sz="0" w:space="0" w:color="auto"/>
                <w:bottom w:val="none" w:sz="0" w:space="0" w:color="auto"/>
                <w:right w:val="none" w:sz="0" w:space="0" w:color="auto"/>
              </w:divBdr>
            </w:div>
            <w:div w:id="134495566">
              <w:marLeft w:val="0"/>
              <w:marRight w:val="0"/>
              <w:marTop w:val="0"/>
              <w:marBottom w:val="0"/>
              <w:divBdr>
                <w:top w:val="none" w:sz="0" w:space="0" w:color="auto"/>
                <w:left w:val="none" w:sz="0" w:space="0" w:color="auto"/>
                <w:bottom w:val="none" w:sz="0" w:space="0" w:color="auto"/>
                <w:right w:val="none" w:sz="0" w:space="0" w:color="auto"/>
              </w:divBdr>
            </w:div>
            <w:div w:id="1623925428">
              <w:marLeft w:val="0"/>
              <w:marRight w:val="0"/>
              <w:marTop w:val="0"/>
              <w:marBottom w:val="0"/>
              <w:divBdr>
                <w:top w:val="none" w:sz="0" w:space="0" w:color="auto"/>
                <w:left w:val="none" w:sz="0" w:space="0" w:color="auto"/>
                <w:bottom w:val="none" w:sz="0" w:space="0" w:color="auto"/>
                <w:right w:val="none" w:sz="0" w:space="0" w:color="auto"/>
              </w:divBdr>
            </w:div>
            <w:div w:id="1457211820">
              <w:marLeft w:val="0"/>
              <w:marRight w:val="0"/>
              <w:marTop w:val="0"/>
              <w:marBottom w:val="0"/>
              <w:divBdr>
                <w:top w:val="none" w:sz="0" w:space="0" w:color="auto"/>
                <w:left w:val="none" w:sz="0" w:space="0" w:color="auto"/>
                <w:bottom w:val="none" w:sz="0" w:space="0" w:color="auto"/>
                <w:right w:val="none" w:sz="0" w:space="0" w:color="auto"/>
              </w:divBdr>
            </w:div>
            <w:div w:id="1977641263">
              <w:marLeft w:val="0"/>
              <w:marRight w:val="0"/>
              <w:marTop w:val="0"/>
              <w:marBottom w:val="0"/>
              <w:divBdr>
                <w:top w:val="none" w:sz="0" w:space="0" w:color="auto"/>
                <w:left w:val="none" w:sz="0" w:space="0" w:color="auto"/>
                <w:bottom w:val="none" w:sz="0" w:space="0" w:color="auto"/>
                <w:right w:val="none" w:sz="0" w:space="0" w:color="auto"/>
              </w:divBdr>
            </w:div>
            <w:div w:id="1463500557">
              <w:marLeft w:val="0"/>
              <w:marRight w:val="0"/>
              <w:marTop w:val="0"/>
              <w:marBottom w:val="0"/>
              <w:divBdr>
                <w:top w:val="none" w:sz="0" w:space="0" w:color="auto"/>
                <w:left w:val="none" w:sz="0" w:space="0" w:color="auto"/>
                <w:bottom w:val="none" w:sz="0" w:space="0" w:color="auto"/>
                <w:right w:val="none" w:sz="0" w:space="0" w:color="auto"/>
              </w:divBdr>
            </w:div>
            <w:div w:id="1585258294">
              <w:marLeft w:val="0"/>
              <w:marRight w:val="0"/>
              <w:marTop w:val="0"/>
              <w:marBottom w:val="0"/>
              <w:divBdr>
                <w:top w:val="none" w:sz="0" w:space="0" w:color="auto"/>
                <w:left w:val="none" w:sz="0" w:space="0" w:color="auto"/>
                <w:bottom w:val="none" w:sz="0" w:space="0" w:color="auto"/>
                <w:right w:val="none" w:sz="0" w:space="0" w:color="auto"/>
              </w:divBdr>
            </w:div>
            <w:div w:id="2092191519">
              <w:marLeft w:val="0"/>
              <w:marRight w:val="0"/>
              <w:marTop w:val="0"/>
              <w:marBottom w:val="0"/>
              <w:divBdr>
                <w:top w:val="none" w:sz="0" w:space="0" w:color="auto"/>
                <w:left w:val="none" w:sz="0" w:space="0" w:color="auto"/>
                <w:bottom w:val="none" w:sz="0" w:space="0" w:color="auto"/>
                <w:right w:val="none" w:sz="0" w:space="0" w:color="auto"/>
              </w:divBdr>
            </w:div>
            <w:div w:id="105775768">
              <w:marLeft w:val="0"/>
              <w:marRight w:val="0"/>
              <w:marTop w:val="0"/>
              <w:marBottom w:val="0"/>
              <w:divBdr>
                <w:top w:val="none" w:sz="0" w:space="0" w:color="auto"/>
                <w:left w:val="none" w:sz="0" w:space="0" w:color="auto"/>
                <w:bottom w:val="none" w:sz="0" w:space="0" w:color="auto"/>
                <w:right w:val="none" w:sz="0" w:space="0" w:color="auto"/>
              </w:divBdr>
            </w:div>
            <w:div w:id="94248129">
              <w:marLeft w:val="0"/>
              <w:marRight w:val="0"/>
              <w:marTop w:val="0"/>
              <w:marBottom w:val="0"/>
              <w:divBdr>
                <w:top w:val="none" w:sz="0" w:space="0" w:color="auto"/>
                <w:left w:val="none" w:sz="0" w:space="0" w:color="auto"/>
                <w:bottom w:val="none" w:sz="0" w:space="0" w:color="auto"/>
                <w:right w:val="none" w:sz="0" w:space="0" w:color="auto"/>
              </w:divBdr>
            </w:div>
            <w:div w:id="382801795">
              <w:marLeft w:val="0"/>
              <w:marRight w:val="0"/>
              <w:marTop w:val="0"/>
              <w:marBottom w:val="0"/>
              <w:divBdr>
                <w:top w:val="none" w:sz="0" w:space="0" w:color="auto"/>
                <w:left w:val="none" w:sz="0" w:space="0" w:color="auto"/>
                <w:bottom w:val="none" w:sz="0" w:space="0" w:color="auto"/>
                <w:right w:val="none" w:sz="0" w:space="0" w:color="auto"/>
              </w:divBdr>
            </w:div>
            <w:div w:id="346952522">
              <w:marLeft w:val="0"/>
              <w:marRight w:val="0"/>
              <w:marTop w:val="0"/>
              <w:marBottom w:val="0"/>
              <w:divBdr>
                <w:top w:val="none" w:sz="0" w:space="0" w:color="auto"/>
                <w:left w:val="none" w:sz="0" w:space="0" w:color="auto"/>
                <w:bottom w:val="none" w:sz="0" w:space="0" w:color="auto"/>
                <w:right w:val="none" w:sz="0" w:space="0" w:color="auto"/>
              </w:divBdr>
            </w:div>
            <w:div w:id="92631722">
              <w:marLeft w:val="0"/>
              <w:marRight w:val="0"/>
              <w:marTop w:val="0"/>
              <w:marBottom w:val="0"/>
              <w:divBdr>
                <w:top w:val="none" w:sz="0" w:space="0" w:color="auto"/>
                <w:left w:val="none" w:sz="0" w:space="0" w:color="auto"/>
                <w:bottom w:val="none" w:sz="0" w:space="0" w:color="auto"/>
                <w:right w:val="none" w:sz="0" w:space="0" w:color="auto"/>
              </w:divBdr>
            </w:div>
            <w:div w:id="2146044643">
              <w:marLeft w:val="0"/>
              <w:marRight w:val="0"/>
              <w:marTop w:val="0"/>
              <w:marBottom w:val="0"/>
              <w:divBdr>
                <w:top w:val="none" w:sz="0" w:space="0" w:color="auto"/>
                <w:left w:val="none" w:sz="0" w:space="0" w:color="auto"/>
                <w:bottom w:val="none" w:sz="0" w:space="0" w:color="auto"/>
                <w:right w:val="none" w:sz="0" w:space="0" w:color="auto"/>
              </w:divBdr>
            </w:div>
            <w:div w:id="1116758481">
              <w:marLeft w:val="0"/>
              <w:marRight w:val="0"/>
              <w:marTop w:val="0"/>
              <w:marBottom w:val="0"/>
              <w:divBdr>
                <w:top w:val="none" w:sz="0" w:space="0" w:color="auto"/>
                <w:left w:val="none" w:sz="0" w:space="0" w:color="auto"/>
                <w:bottom w:val="none" w:sz="0" w:space="0" w:color="auto"/>
                <w:right w:val="none" w:sz="0" w:space="0" w:color="auto"/>
              </w:divBdr>
            </w:div>
            <w:div w:id="869143190">
              <w:marLeft w:val="0"/>
              <w:marRight w:val="0"/>
              <w:marTop w:val="0"/>
              <w:marBottom w:val="0"/>
              <w:divBdr>
                <w:top w:val="none" w:sz="0" w:space="0" w:color="auto"/>
                <w:left w:val="none" w:sz="0" w:space="0" w:color="auto"/>
                <w:bottom w:val="none" w:sz="0" w:space="0" w:color="auto"/>
                <w:right w:val="none" w:sz="0" w:space="0" w:color="auto"/>
              </w:divBdr>
            </w:div>
            <w:div w:id="344094471">
              <w:marLeft w:val="0"/>
              <w:marRight w:val="0"/>
              <w:marTop w:val="0"/>
              <w:marBottom w:val="0"/>
              <w:divBdr>
                <w:top w:val="none" w:sz="0" w:space="0" w:color="auto"/>
                <w:left w:val="none" w:sz="0" w:space="0" w:color="auto"/>
                <w:bottom w:val="none" w:sz="0" w:space="0" w:color="auto"/>
                <w:right w:val="none" w:sz="0" w:space="0" w:color="auto"/>
              </w:divBdr>
            </w:div>
            <w:div w:id="1979797724">
              <w:marLeft w:val="0"/>
              <w:marRight w:val="0"/>
              <w:marTop w:val="0"/>
              <w:marBottom w:val="0"/>
              <w:divBdr>
                <w:top w:val="none" w:sz="0" w:space="0" w:color="auto"/>
                <w:left w:val="none" w:sz="0" w:space="0" w:color="auto"/>
                <w:bottom w:val="none" w:sz="0" w:space="0" w:color="auto"/>
                <w:right w:val="none" w:sz="0" w:space="0" w:color="auto"/>
              </w:divBdr>
            </w:div>
            <w:div w:id="533884312">
              <w:marLeft w:val="0"/>
              <w:marRight w:val="0"/>
              <w:marTop w:val="0"/>
              <w:marBottom w:val="0"/>
              <w:divBdr>
                <w:top w:val="none" w:sz="0" w:space="0" w:color="auto"/>
                <w:left w:val="none" w:sz="0" w:space="0" w:color="auto"/>
                <w:bottom w:val="none" w:sz="0" w:space="0" w:color="auto"/>
                <w:right w:val="none" w:sz="0" w:space="0" w:color="auto"/>
              </w:divBdr>
            </w:div>
            <w:div w:id="206916535">
              <w:marLeft w:val="0"/>
              <w:marRight w:val="0"/>
              <w:marTop w:val="0"/>
              <w:marBottom w:val="0"/>
              <w:divBdr>
                <w:top w:val="none" w:sz="0" w:space="0" w:color="auto"/>
                <w:left w:val="none" w:sz="0" w:space="0" w:color="auto"/>
                <w:bottom w:val="none" w:sz="0" w:space="0" w:color="auto"/>
                <w:right w:val="none" w:sz="0" w:space="0" w:color="auto"/>
              </w:divBdr>
            </w:div>
            <w:div w:id="1276907672">
              <w:marLeft w:val="0"/>
              <w:marRight w:val="0"/>
              <w:marTop w:val="0"/>
              <w:marBottom w:val="0"/>
              <w:divBdr>
                <w:top w:val="none" w:sz="0" w:space="0" w:color="auto"/>
                <w:left w:val="none" w:sz="0" w:space="0" w:color="auto"/>
                <w:bottom w:val="none" w:sz="0" w:space="0" w:color="auto"/>
                <w:right w:val="none" w:sz="0" w:space="0" w:color="auto"/>
              </w:divBdr>
            </w:div>
            <w:div w:id="840244506">
              <w:marLeft w:val="0"/>
              <w:marRight w:val="0"/>
              <w:marTop w:val="0"/>
              <w:marBottom w:val="0"/>
              <w:divBdr>
                <w:top w:val="none" w:sz="0" w:space="0" w:color="auto"/>
                <w:left w:val="none" w:sz="0" w:space="0" w:color="auto"/>
                <w:bottom w:val="none" w:sz="0" w:space="0" w:color="auto"/>
                <w:right w:val="none" w:sz="0" w:space="0" w:color="auto"/>
              </w:divBdr>
            </w:div>
            <w:div w:id="41637914">
              <w:marLeft w:val="0"/>
              <w:marRight w:val="0"/>
              <w:marTop w:val="0"/>
              <w:marBottom w:val="0"/>
              <w:divBdr>
                <w:top w:val="none" w:sz="0" w:space="0" w:color="auto"/>
                <w:left w:val="none" w:sz="0" w:space="0" w:color="auto"/>
                <w:bottom w:val="none" w:sz="0" w:space="0" w:color="auto"/>
                <w:right w:val="none" w:sz="0" w:space="0" w:color="auto"/>
              </w:divBdr>
            </w:div>
            <w:div w:id="1995185541">
              <w:marLeft w:val="0"/>
              <w:marRight w:val="0"/>
              <w:marTop w:val="0"/>
              <w:marBottom w:val="0"/>
              <w:divBdr>
                <w:top w:val="none" w:sz="0" w:space="0" w:color="auto"/>
                <w:left w:val="none" w:sz="0" w:space="0" w:color="auto"/>
                <w:bottom w:val="none" w:sz="0" w:space="0" w:color="auto"/>
                <w:right w:val="none" w:sz="0" w:space="0" w:color="auto"/>
              </w:divBdr>
            </w:div>
            <w:div w:id="450634494">
              <w:marLeft w:val="0"/>
              <w:marRight w:val="0"/>
              <w:marTop w:val="0"/>
              <w:marBottom w:val="0"/>
              <w:divBdr>
                <w:top w:val="none" w:sz="0" w:space="0" w:color="auto"/>
                <w:left w:val="none" w:sz="0" w:space="0" w:color="auto"/>
                <w:bottom w:val="none" w:sz="0" w:space="0" w:color="auto"/>
                <w:right w:val="none" w:sz="0" w:space="0" w:color="auto"/>
              </w:divBdr>
            </w:div>
            <w:div w:id="56167017">
              <w:marLeft w:val="0"/>
              <w:marRight w:val="0"/>
              <w:marTop w:val="0"/>
              <w:marBottom w:val="0"/>
              <w:divBdr>
                <w:top w:val="none" w:sz="0" w:space="0" w:color="auto"/>
                <w:left w:val="none" w:sz="0" w:space="0" w:color="auto"/>
                <w:bottom w:val="none" w:sz="0" w:space="0" w:color="auto"/>
                <w:right w:val="none" w:sz="0" w:space="0" w:color="auto"/>
              </w:divBdr>
            </w:div>
            <w:div w:id="1792161197">
              <w:marLeft w:val="0"/>
              <w:marRight w:val="0"/>
              <w:marTop w:val="0"/>
              <w:marBottom w:val="0"/>
              <w:divBdr>
                <w:top w:val="none" w:sz="0" w:space="0" w:color="auto"/>
                <w:left w:val="none" w:sz="0" w:space="0" w:color="auto"/>
                <w:bottom w:val="none" w:sz="0" w:space="0" w:color="auto"/>
                <w:right w:val="none" w:sz="0" w:space="0" w:color="auto"/>
              </w:divBdr>
            </w:div>
            <w:div w:id="1429427742">
              <w:marLeft w:val="0"/>
              <w:marRight w:val="0"/>
              <w:marTop w:val="0"/>
              <w:marBottom w:val="0"/>
              <w:divBdr>
                <w:top w:val="none" w:sz="0" w:space="0" w:color="auto"/>
                <w:left w:val="none" w:sz="0" w:space="0" w:color="auto"/>
                <w:bottom w:val="none" w:sz="0" w:space="0" w:color="auto"/>
                <w:right w:val="none" w:sz="0" w:space="0" w:color="auto"/>
              </w:divBdr>
            </w:div>
            <w:div w:id="1504324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467229">
      <w:bodyDiv w:val="1"/>
      <w:marLeft w:val="0"/>
      <w:marRight w:val="0"/>
      <w:marTop w:val="0"/>
      <w:marBottom w:val="0"/>
      <w:divBdr>
        <w:top w:val="none" w:sz="0" w:space="0" w:color="auto"/>
        <w:left w:val="none" w:sz="0" w:space="0" w:color="auto"/>
        <w:bottom w:val="none" w:sz="0" w:space="0" w:color="auto"/>
        <w:right w:val="none" w:sz="0" w:space="0" w:color="auto"/>
      </w:divBdr>
      <w:divsChild>
        <w:div w:id="1762019650">
          <w:marLeft w:val="0"/>
          <w:marRight w:val="0"/>
          <w:marTop w:val="0"/>
          <w:marBottom w:val="0"/>
          <w:divBdr>
            <w:top w:val="none" w:sz="0" w:space="0" w:color="auto"/>
            <w:left w:val="none" w:sz="0" w:space="0" w:color="auto"/>
            <w:bottom w:val="none" w:sz="0" w:space="0" w:color="auto"/>
            <w:right w:val="none" w:sz="0" w:space="0" w:color="auto"/>
          </w:divBdr>
        </w:div>
        <w:div w:id="331371151">
          <w:marLeft w:val="0"/>
          <w:marRight w:val="0"/>
          <w:marTop w:val="0"/>
          <w:marBottom w:val="0"/>
          <w:divBdr>
            <w:top w:val="none" w:sz="0" w:space="0" w:color="auto"/>
            <w:left w:val="none" w:sz="0" w:space="0" w:color="auto"/>
            <w:bottom w:val="none" w:sz="0" w:space="0" w:color="auto"/>
            <w:right w:val="none" w:sz="0" w:space="0" w:color="auto"/>
          </w:divBdr>
        </w:div>
        <w:div w:id="1712729631">
          <w:marLeft w:val="0"/>
          <w:marRight w:val="0"/>
          <w:marTop w:val="0"/>
          <w:marBottom w:val="0"/>
          <w:divBdr>
            <w:top w:val="none" w:sz="0" w:space="0" w:color="auto"/>
            <w:left w:val="none" w:sz="0" w:space="0" w:color="auto"/>
            <w:bottom w:val="none" w:sz="0" w:space="0" w:color="auto"/>
            <w:right w:val="none" w:sz="0" w:space="0" w:color="auto"/>
          </w:divBdr>
        </w:div>
        <w:div w:id="2037534665">
          <w:marLeft w:val="0"/>
          <w:marRight w:val="0"/>
          <w:marTop w:val="0"/>
          <w:marBottom w:val="0"/>
          <w:divBdr>
            <w:top w:val="none" w:sz="0" w:space="0" w:color="auto"/>
            <w:left w:val="none" w:sz="0" w:space="0" w:color="auto"/>
            <w:bottom w:val="none" w:sz="0" w:space="0" w:color="auto"/>
            <w:right w:val="none" w:sz="0" w:space="0" w:color="auto"/>
          </w:divBdr>
        </w:div>
        <w:div w:id="2126263324">
          <w:marLeft w:val="0"/>
          <w:marRight w:val="0"/>
          <w:marTop w:val="0"/>
          <w:marBottom w:val="0"/>
          <w:divBdr>
            <w:top w:val="none" w:sz="0" w:space="0" w:color="auto"/>
            <w:left w:val="none" w:sz="0" w:space="0" w:color="auto"/>
            <w:bottom w:val="none" w:sz="0" w:space="0" w:color="auto"/>
            <w:right w:val="none" w:sz="0" w:space="0" w:color="auto"/>
          </w:divBdr>
        </w:div>
        <w:div w:id="451364219">
          <w:marLeft w:val="0"/>
          <w:marRight w:val="0"/>
          <w:marTop w:val="0"/>
          <w:marBottom w:val="0"/>
          <w:divBdr>
            <w:top w:val="none" w:sz="0" w:space="0" w:color="auto"/>
            <w:left w:val="none" w:sz="0" w:space="0" w:color="auto"/>
            <w:bottom w:val="none" w:sz="0" w:space="0" w:color="auto"/>
            <w:right w:val="none" w:sz="0" w:space="0" w:color="auto"/>
          </w:divBdr>
        </w:div>
        <w:div w:id="292366892">
          <w:marLeft w:val="0"/>
          <w:marRight w:val="0"/>
          <w:marTop w:val="0"/>
          <w:marBottom w:val="0"/>
          <w:divBdr>
            <w:top w:val="none" w:sz="0" w:space="0" w:color="auto"/>
            <w:left w:val="none" w:sz="0" w:space="0" w:color="auto"/>
            <w:bottom w:val="none" w:sz="0" w:space="0" w:color="auto"/>
            <w:right w:val="none" w:sz="0" w:space="0" w:color="auto"/>
          </w:divBdr>
        </w:div>
        <w:div w:id="1864517654">
          <w:marLeft w:val="0"/>
          <w:marRight w:val="0"/>
          <w:marTop w:val="0"/>
          <w:marBottom w:val="0"/>
          <w:divBdr>
            <w:top w:val="none" w:sz="0" w:space="0" w:color="auto"/>
            <w:left w:val="none" w:sz="0" w:space="0" w:color="auto"/>
            <w:bottom w:val="none" w:sz="0" w:space="0" w:color="auto"/>
            <w:right w:val="none" w:sz="0" w:space="0" w:color="auto"/>
          </w:divBdr>
        </w:div>
        <w:div w:id="340282215">
          <w:marLeft w:val="0"/>
          <w:marRight w:val="0"/>
          <w:marTop w:val="0"/>
          <w:marBottom w:val="0"/>
          <w:divBdr>
            <w:top w:val="none" w:sz="0" w:space="0" w:color="auto"/>
            <w:left w:val="none" w:sz="0" w:space="0" w:color="auto"/>
            <w:bottom w:val="none" w:sz="0" w:space="0" w:color="auto"/>
            <w:right w:val="none" w:sz="0" w:space="0" w:color="auto"/>
          </w:divBdr>
        </w:div>
        <w:div w:id="1563786024">
          <w:marLeft w:val="0"/>
          <w:marRight w:val="0"/>
          <w:marTop w:val="0"/>
          <w:marBottom w:val="0"/>
          <w:divBdr>
            <w:top w:val="none" w:sz="0" w:space="0" w:color="auto"/>
            <w:left w:val="none" w:sz="0" w:space="0" w:color="auto"/>
            <w:bottom w:val="none" w:sz="0" w:space="0" w:color="auto"/>
            <w:right w:val="none" w:sz="0" w:space="0" w:color="auto"/>
          </w:divBdr>
        </w:div>
        <w:div w:id="1349983389">
          <w:marLeft w:val="0"/>
          <w:marRight w:val="0"/>
          <w:marTop w:val="0"/>
          <w:marBottom w:val="0"/>
          <w:divBdr>
            <w:top w:val="none" w:sz="0" w:space="0" w:color="auto"/>
            <w:left w:val="none" w:sz="0" w:space="0" w:color="auto"/>
            <w:bottom w:val="none" w:sz="0" w:space="0" w:color="auto"/>
            <w:right w:val="none" w:sz="0" w:space="0" w:color="auto"/>
          </w:divBdr>
        </w:div>
        <w:div w:id="1168405341">
          <w:marLeft w:val="0"/>
          <w:marRight w:val="0"/>
          <w:marTop w:val="0"/>
          <w:marBottom w:val="0"/>
          <w:divBdr>
            <w:top w:val="none" w:sz="0" w:space="0" w:color="auto"/>
            <w:left w:val="none" w:sz="0" w:space="0" w:color="auto"/>
            <w:bottom w:val="none" w:sz="0" w:space="0" w:color="auto"/>
            <w:right w:val="none" w:sz="0" w:space="0" w:color="auto"/>
          </w:divBdr>
        </w:div>
        <w:div w:id="1702513143">
          <w:marLeft w:val="0"/>
          <w:marRight w:val="0"/>
          <w:marTop w:val="0"/>
          <w:marBottom w:val="0"/>
          <w:divBdr>
            <w:top w:val="none" w:sz="0" w:space="0" w:color="auto"/>
            <w:left w:val="none" w:sz="0" w:space="0" w:color="auto"/>
            <w:bottom w:val="none" w:sz="0" w:space="0" w:color="auto"/>
            <w:right w:val="none" w:sz="0" w:space="0" w:color="auto"/>
          </w:divBdr>
        </w:div>
        <w:div w:id="775445318">
          <w:marLeft w:val="0"/>
          <w:marRight w:val="0"/>
          <w:marTop w:val="0"/>
          <w:marBottom w:val="0"/>
          <w:divBdr>
            <w:top w:val="none" w:sz="0" w:space="0" w:color="auto"/>
            <w:left w:val="none" w:sz="0" w:space="0" w:color="auto"/>
            <w:bottom w:val="none" w:sz="0" w:space="0" w:color="auto"/>
            <w:right w:val="none" w:sz="0" w:space="0" w:color="auto"/>
          </w:divBdr>
        </w:div>
        <w:div w:id="774442090">
          <w:marLeft w:val="0"/>
          <w:marRight w:val="0"/>
          <w:marTop w:val="0"/>
          <w:marBottom w:val="0"/>
          <w:divBdr>
            <w:top w:val="none" w:sz="0" w:space="0" w:color="auto"/>
            <w:left w:val="none" w:sz="0" w:space="0" w:color="auto"/>
            <w:bottom w:val="none" w:sz="0" w:space="0" w:color="auto"/>
            <w:right w:val="none" w:sz="0" w:space="0" w:color="auto"/>
          </w:divBdr>
        </w:div>
        <w:div w:id="1518546364">
          <w:marLeft w:val="0"/>
          <w:marRight w:val="0"/>
          <w:marTop w:val="0"/>
          <w:marBottom w:val="0"/>
          <w:divBdr>
            <w:top w:val="none" w:sz="0" w:space="0" w:color="auto"/>
            <w:left w:val="none" w:sz="0" w:space="0" w:color="auto"/>
            <w:bottom w:val="none" w:sz="0" w:space="0" w:color="auto"/>
            <w:right w:val="none" w:sz="0" w:space="0" w:color="auto"/>
          </w:divBdr>
        </w:div>
        <w:div w:id="707680888">
          <w:marLeft w:val="0"/>
          <w:marRight w:val="0"/>
          <w:marTop w:val="0"/>
          <w:marBottom w:val="0"/>
          <w:divBdr>
            <w:top w:val="none" w:sz="0" w:space="0" w:color="auto"/>
            <w:left w:val="none" w:sz="0" w:space="0" w:color="auto"/>
            <w:bottom w:val="none" w:sz="0" w:space="0" w:color="auto"/>
            <w:right w:val="none" w:sz="0" w:space="0" w:color="auto"/>
          </w:divBdr>
        </w:div>
        <w:div w:id="1570115201">
          <w:marLeft w:val="0"/>
          <w:marRight w:val="0"/>
          <w:marTop w:val="0"/>
          <w:marBottom w:val="0"/>
          <w:divBdr>
            <w:top w:val="none" w:sz="0" w:space="0" w:color="auto"/>
            <w:left w:val="none" w:sz="0" w:space="0" w:color="auto"/>
            <w:bottom w:val="none" w:sz="0" w:space="0" w:color="auto"/>
            <w:right w:val="none" w:sz="0" w:space="0" w:color="auto"/>
          </w:divBdr>
        </w:div>
        <w:div w:id="1937244422">
          <w:marLeft w:val="0"/>
          <w:marRight w:val="0"/>
          <w:marTop w:val="0"/>
          <w:marBottom w:val="0"/>
          <w:divBdr>
            <w:top w:val="none" w:sz="0" w:space="0" w:color="auto"/>
            <w:left w:val="none" w:sz="0" w:space="0" w:color="auto"/>
            <w:bottom w:val="none" w:sz="0" w:space="0" w:color="auto"/>
            <w:right w:val="none" w:sz="0" w:space="0" w:color="auto"/>
          </w:divBdr>
        </w:div>
        <w:div w:id="967008397">
          <w:marLeft w:val="0"/>
          <w:marRight w:val="0"/>
          <w:marTop w:val="0"/>
          <w:marBottom w:val="0"/>
          <w:divBdr>
            <w:top w:val="none" w:sz="0" w:space="0" w:color="auto"/>
            <w:left w:val="none" w:sz="0" w:space="0" w:color="auto"/>
            <w:bottom w:val="none" w:sz="0" w:space="0" w:color="auto"/>
            <w:right w:val="none" w:sz="0" w:space="0" w:color="auto"/>
          </w:divBdr>
        </w:div>
        <w:div w:id="892273600">
          <w:marLeft w:val="0"/>
          <w:marRight w:val="0"/>
          <w:marTop w:val="0"/>
          <w:marBottom w:val="0"/>
          <w:divBdr>
            <w:top w:val="none" w:sz="0" w:space="0" w:color="auto"/>
            <w:left w:val="none" w:sz="0" w:space="0" w:color="auto"/>
            <w:bottom w:val="none" w:sz="0" w:space="0" w:color="auto"/>
            <w:right w:val="none" w:sz="0" w:space="0" w:color="auto"/>
          </w:divBdr>
        </w:div>
        <w:div w:id="1866939919">
          <w:marLeft w:val="0"/>
          <w:marRight w:val="0"/>
          <w:marTop w:val="0"/>
          <w:marBottom w:val="0"/>
          <w:divBdr>
            <w:top w:val="none" w:sz="0" w:space="0" w:color="auto"/>
            <w:left w:val="none" w:sz="0" w:space="0" w:color="auto"/>
            <w:bottom w:val="none" w:sz="0" w:space="0" w:color="auto"/>
            <w:right w:val="none" w:sz="0" w:space="0" w:color="auto"/>
          </w:divBdr>
        </w:div>
        <w:div w:id="1374690084">
          <w:marLeft w:val="0"/>
          <w:marRight w:val="0"/>
          <w:marTop w:val="0"/>
          <w:marBottom w:val="0"/>
          <w:divBdr>
            <w:top w:val="none" w:sz="0" w:space="0" w:color="auto"/>
            <w:left w:val="none" w:sz="0" w:space="0" w:color="auto"/>
            <w:bottom w:val="none" w:sz="0" w:space="0" w:color="auto"/>
            <w:right w:val="none" w:sz="0" w:space="0" w:color="auto"/>
          </w:divBdr>
        </w:div>
        <w:div w:id="920872335">
          <w:marLeft w:val="0"/>
          <w:marRight w:val="0"/>
          <w:marTop w:val="0"/>
          <w:marBottom w:val="0"/>
          <w:divBdr>
            <w:top w:val="none" w:sz="0" w:space="0" w:color="auto"/>
            <w:left w:val="none" w:sz="0" w:space="0" w:color="auto"/>
            <w:bottom w:val="none" w:sz="0" w:space="0" w:color="auto"/>
            <w:right w:val="none" w:sz="0" w:space="0" w:color="auto"/>
          </w:divBdr>
        </w:div>
        <w:div w:id="1351568044">
          <w:marLeft w:val="0"/>
          <w:marRight w:val="0"/>
          <w:marTop w:val="0"/>
          <w:marBottom w:val="0"/>
          <w:divBdr>
            <w:top w:val="none" w:sz="0" w:space="0" w:color="auto"/>
            <w:left w:val="none" w:sz="0" w:space="0" w:color="auto"/>
            <w:bottom w:val="none" w:sz="0" w:space="0" w:color="auto"/>
            <w:right w:val="none" w:sz="0" w:space="0" w:color="auto"/>
          </w:divBdr>
        </w:div>
        <w:div w:id="975451343">
          <w:marLeft w:val="0"/>
          <w:marRight w:val="0"/>
          <w:marTop w:val="0"/>
          <w:marBottom w:val="0"/>
          <w:divBdr>
            <w:top w:val="none" w:sz="0" w:space="0" w:color="auto"/>
            <w:left w:val="none" w:sz="0" w:space="0" w:color="auto"/>
            <w:bottom w:val="none" w:sz="0" w:space="0" w:color="auto"/>
            <w:right w:val="none" w:sz="0" w:space="0" w:color="auto"/>
          </w:divBdr>
        </w:div>
        <w:div w:id="2103724453">
          <w:marLeft w:val="0"/>
          <w:marRight w:val="0"/>
          <w:marTop w:val="0"/>
          <w:marBottom w:val="0"/>
          <w:divBdr>
            <w:top w:val="none" w:sz="0" w:space="0" w:color="auto"/>
            <w:left w:val="none" w:sz="0" w:space="0" w:color="auto"/>
            <w:bottom w:val="none" w:sz="0" w:space="0" w:color="auto"/>
            <w:right w:val="none" w:sz="0" w:space="0" w:color="auto"/>
          </w:divBdr>
        </w:div>
        <w:div w:id="1293756424">
          <w:marLeft w:val="0"/>
          <w:marRight w:val="0"/>
          <w:marTop w:val="0"/>
          <w:marBottom w:val="0"/>
          <w:divBdr>
            <w:top w:val="none" w:sz="0" w:space="0" w:color="auto"/>
            <w:left w:val="none" w:sz="0" w:space="0" w:color="auto"/>
            <w:bottom w:val="none" w:sz="0" w:space="0" w:color="auto"/>
            <w:right w:val="none" w:sz="0" w:space="0" w:color="auto"/>
          </w:divBdr>
        </w:div>
        <w:div w:id="1149246786">
          <w:marLeft w:val="0"/>
          <w:marRight w:val="0"/>
          <w:marTop w:val="0"/>
          <w:marBottom w:val="0"/>
          <w:divBdr>
            <w:top w:val="none" w:sz="0" w:space="0" w:color="auto"/>
            <w:left w:val="none" w:sz="0" w:space="0" w:color="auto"/>
            <w:bottom w:val="none" w:sz="0" w:space="0" w:color="auto"/>
            <w:right w:val="none" w:sz="0" w:space="0" w:color="auto"/>
          </w:divBdr>
        </w:div>
        <w:div w:id="1902055137">
          <w:marLeft w:val="0"/>
          <w:marRight w:val="0"/>
          <w:marTop w:val="0"/>
          <w:marBottom w:val="0"/>
          <w:divBdr>
            <w:top w:val="none" w:sz="0" w:space="0" w:color="auto"/>
            <w:left w:val="none" w:sz="0" w:space="0" w:color="auto"/>
            <w:bottom w:val="none" w:sz="0" w:space="0" w:color="auto"/>
            <w:right w:val="none" w:sz="0" w:space="0" w:color="auto"/>
          </w:divBdr>
        </w:div>
        <w:div w:id="1746370090">
          <w:marLeft w:val="0"/>
          <w:marRight w:val="0"/>
          <w:marTop w:val="0"/>
          <w:marBottom w:val="0"/>
          <w:divBdr>
            <w:top w:val="none" w:sz="0" w:space="0" w:color="auto"/>
            <w:left w:val="none" w:sz="0" w:space="0" w:color="auto"/>
            <w:bottom w:val="none" w:sz="0" w:space="0" w:color="auto"/>
            <w:right w:val="none" w:sz="0" w:space="0" w:color="auto"/>
          </w:divBdr>
        </w:div>
        <w:div w:id="1214581188">
          <w:marLeft w:val="0"/>
          <w:marRight w:val="0"/>
          <w:marTop w:val="0"/>
          <w:marBottom w:val="0"/>
          <w:divBdr>
            <w:top w:val="none" w:sz="0" w:space="0" w:color="auto"/>
            <w:left w:val="none" w:sz="0" w:space="0" w:color="auto"/>
            <w:bottom w:val="none" w:sz="0" w:space="0" w:color="auto"/>
            <w:right w:val="none" w:sz="0" w:space="0" w:color="auto"/>
          </w:divBdr>
        </w:div>
        <w:div w:id="9557191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teme/informatika-v-drzavni-upravi/" TargetMode="External"/><Relationship Id="rId13" Type="http://schemas.openxmlformats.org/officeDocument/2006/relationships/hyperlink" Target="about:blan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about:blan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about:blank" TargetMode="External"/><Relationship Id="rId10" Type="http://schemas.openxmlformats.org/officeDocument/2006/relationships/image" Target="cid:image001.jpg@01D966D1.85EBEE50"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about:blank"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6FC560-B1DD-4A2A-B3F6-3C2411325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4622</TotalTime>
  <Pages>8</Pages>
  <Words>3506</Words>
  <Characters>19986</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UVHVVR</Company>
  <LinksUpToDate>false</LinksUpToDate>
  <CharactersWithSpaces>23446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Polajner Boltar</dc:creator>
  <cp:keywords/>
  <dc:description/>
  <cp:lastModifiedBy>Maša Rudolf</cp:lastModifiedBy>
  <cp:revision>25</cp:revision>
  <cp:lastPrinted>2018-12-05T13:15:00Z</cp:lastPrinted>
  <dcterms:created xsi:type="dcterms:W3CDTF">2020-04-30T08:02:00Z</dcterms:created>
  <dcterms:modified xsi:type="dcterms:W3CDTF">2023-07-18T12:35:00Z</dcterms:modified>
</cp:coreProperties>
</file>