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62C" w:rsidRPr="00D0162C" w:rsidRDefault="00D0162C" w:rsidP="00D0162C">
      <w:pPr>
        <w:spacing w:after="160" w:line="259" w:lineRule="auto"/>
        <w:jc w:val="center"/>
        <w:rPr>
          <w:rFonts w:ascii="Calibri" w:eastAsia="Times New Roman" w:hAnsi="Calibri" w:cs="Calibri"/>
          <w:b/>
          <w:sz w:val="32"/>
          <w:szCs w:val="32"/>
          <w:lang w:eastAsia="sl-SI"/>
        </w:rPr>
      </w:pPr>
      <w:r w:rsidRPr="00D0162C">
        <w:rPr>
          <w:rFonts w:ascii="Calibri" w:eastAsia="Times New Roman" w:hAnsi="Calibri" w:cs="Calibri"/>
          <w:b/>
          <w:sz w:val="32"/>
          <w:szCs w:val="32"/>
          <w:lang w:eastAsia="sl-SI"/>
        </w:rPr>
        <w:t>DOKUMENTACIJA V ZVEZI Z ODDAJO JAVNEGA NAROČILA</w:t>
      </w:r>
    </w:p>
    <w:p w:rsidR="00D0162C" w:rsidRPr="00D0162C" w:rsidRDefault="00D0162C" w:rsidP="00D0162C">
      <w:pPr>
        <w:spacing w:after="160" w:line="259" w:lineRule="auto"/>
        <w:jc w:val="center"/>
        <w:rPr>
          <w:rFonts w:ascii="Calibri" w:eastAsia="Times New Roman" w:hAnsi="Calibri" w:cs="Calibri"/>
          <w:sz w:val="32"/>
          <w:szCs w:val="32"/>
          <w:lang w:eastAsia="sl-SI"/>
        </w:rPr>
      </w:pPr>
    </w:p>
    <w:p w:rsidR="00D0162C" w:rsidRPr="00D0162C" w:rsidRDefault="00D0162C" w:rsidP="00D0162C">
      <w:pPr>
        <w:spacing w:after="0" w:line="288" w:lineRule="auto"/>
        <w:jc w:val="center"/>
        <w:rPr>
          <w:rFonts w:ascii="Calibri" w:eastAsia="Times New Roman" w:hAnsi="Calibri" w:cs="Calibri"/>
          <w:b/>
          <w:sz w:val="32"/>
          <w:szCs w:val="32"/>
          <w:lang w:eastAsia="sl-SI"/>
        </w:rPr>
      </w:pPr>
      <w:r w:rsidRPr="00D0162C">
        <w:rPr>
          <w:rFonts w:ascii="Calibri" w:eastAsia="Times New Roman" w:hAnsi="Calibri" w:cs="Calibri"/>
          <w:b/>
          <w:sz w:val="32"/>
          <w:szCs w:val="32"/>
          <w:lang w:eastAsia="sl-SI"/>
        </w:rPr>
        <w:t xml:space="preserve">PREDMET JAVNEGA NAROČILA: </w:t>
      </w:r>
      <w:r w:rsidR="00BF05F9">
        <w:rPr>
          <w:rFonts w:ascii="Calibri" w:eastAsia="Times New Roman" w:hAnsi="Calibri" w:cs="Calibri"/>
          <w:b/>
          <w:sz w:val="32"/>
          <w:szCs w:val="32"/>
          <w:lang w:eastAsia="sl-SI"/>
        </w:rPr>
        <w:t>STORITEV</w:t>
      </w:r>
    </w:p>
    <w:p w:rsidR="00D0162C" w:rsidRPr="00D0162C" w:rsidRDefault="00D0162C" w:rsidP="00D0162C">
      <w:pPr>
        <w:spacing w:after="0" w:line="288" w:lineRule="auto"/>
        <w:jc w:val="center"/>
        <w:rPr>
          <w:rFonts w:ascii="Calibri" w:eastAsia="Times New Roman" w:hAnsi="Calibri" w:cs="Calibri"/>
          <w:b/>
          <w:sz w:val="32"/>
          <w:szCs w:val="32"/>
          <w:lang w:eastAsia="sl-SI"/>
        </w:rPr>
      </w:pPr>
    </w:p>
    <w:p w:rsidR="00D0162C" w:rsidRPr="00BF05F9" w:rsidRDefault="00BF05F9" w:rsidP="00BF05F9">
      <w:pPr>
        <w:spacing w:after="0" w:line="288" w:lineRule="auto"/>
        <w:jc w:val="center"/>
        <w:rPr>
          <w:rFonts w:ascii="Calibri" w:eastAsia="Times New Roman" w:hAnsi="Calibri" w:cs="Calibri"/>
          <w:b/>
          <w:sz w:val="36"/>
          <w:szCs w:val="24"/>
          <w:lang w:eastAsia="sl-SI"/>
        </w:rPr>
      </w:pPr>
      <w:r w:rsidRPr="00BF05F9">
        <w:rPr>
          <w:rFonts w:eastAsia="Times New Roman" w:cstheme="minorHAnsi"/>
          <w:b/>
          <w:bCs/>
          <w:sz w:val="32"/>
          <w:lang w:eastAsia="sl-SI"/>
        </w:rPr>
        <w:t>VZDRŽEVANJE BOLNIŠNIČNE PROGRAMSKE OPREME BIRPIS21- ZLATI PAKET</w:t>
      </w:r>
    </w:p>
    <w:p w:rsidR="00BF05F9" w:rsidRDefault="00BF05F9" w:rsidP="00D0162C">
      <w:pPr>
        <w:spacing w:after="0" w:line="240" w:lineRule="auto"/>
        <w:jc w:val="both"/>
        <w:rPr>
          <w:rFonts w:ascii="Calibri" w:eastAsia="Times New Roman" w:hAnsi="Calibri" w:cs="Calibri"/>
          <w:b/>
          <w:sz w:val="24"/>
          <w:szCs w:val="24"/>
          <w:lang w:eastAsia="sl-SI"/>
        </w:rPr>
      </w:pPr>
    </w:p>
    <w:p w:rsidR="00D0162C" w:rsidRPr="00D0162C" w:rsidRDefault="00D0162C" w:rsidP="00D0162C">
      <w:pPr>
        <w:spacing w:after="0" w:line="240" w:lineRule="auto"/>
        <w:jc w:val="both"/>
        <w:rPr>
          <w:rFonts w:ascii="Calibri" w:eastAsia="Times New Roman" w:hAnsi="Calibri" w:cs="Calibri"/>
          <w:b/>
          <w:sz w:val="24"/>
          <w:szCs w:val="24"/>
          <w:lang w:eastAsia="sl-SI"/>
        </w:rPr>
      </w:pPr>
      <w:r w:rsidRPr="00D0162C">
        <w:rPr>
          <w:rFonts w:ascii="Calibri" w:eastAsia="Times New Roman" w:hAnsi="Calibri" w:cs="Calibri"/>
          <w:b/>
          <w:sz w:val="24"/>
          <w:szCs w:val="24"/>
          <w:lang w:eastAsia="sl-SI"/>
        </w:rPr>
        <w:t xml:space="preserve">Javno naročilo je objavljeno na portalu javnih naročil.  </w:t>
      </w:r>
    </w:p>
    <w:p w:rsidR="00D0162C" w:rsidRPr="00D0162C" w:rsidRDefault="00D0162C" w:rsidP="00D0162C">
      <w:pPr>
        <w:spacing w:after="0" w:line="240" w:lineRule="auto"/>
        <w:jc w:val="both"/>
        <w:rPr>
          <w:rFonts w:ascii="Calibri" w:eastAsia="Times New Roman" w:hAnsi="Calibri" w:cs="Calibri"/>
          <w:b/>
          <w:sz w:val="24"/>
          <w:szCs w:val="24"/>
          <w:lang w:eastAsia="sl-SI"/>
        </w:rPr>
      </w:pPr>
    </w:p>
    <w:p w:rsidR="00D0162C" w:rsidRPr="00D0162C" w:rsidRDefault="00D0162C" w:rsidP="00D0162C">
      <w:pPr>
        <w:spacing w:after="0" w:line="240" w:lineRule="auto"/>
        <w:jc w:val="both"/>
        <w:rPr>
          <w:rFonts w:ascii="Calibri" w:eastAsia="Times New Roman" w:hAnsi="Calibri" w:cs="Calibri"/>
          <w:b/>
          <w:sz w:val="24"/>
          <w:szCs w:val="24"/>
          <w:highlight w:val="green"/>
          <w:lang w:eastAsia="sl-SI"/>
        </w:rPr>
      </w:pPr>
    </w:p>
    <w:p w:rsidR="00D0162C" w:rsidRPr="00D0162C" w:rsidRDefault="00D0162C" w:rsidP="00D0162C">
      <w:pPr>
        <w:spacing w:after="0" w:line="240" w:lineRule="auto"/>
        <w:jc w:val="both"/>
        <w:rPr>
          <w:rFonts w:ascii="Calibri" w:eastAsia="Times New Roman" w:hAnsi="Calibri" w:cs="Calibri"/>
          <w:b/>
          <w:sz w:val="24"/>
          <w:szCs w:val="24"/>
          <w:highlight w:val="green"/>
          <w:lang w:eastAsia="sl-SI"/>
        </w:rPr>
      </w:pPr>
    </w:p>
    <w:p w:rsidR="00D0162C" w:rsidRPr="00D0162C" w:rsidRDefault="00D0162C" w:rsidP="00D0162C">
      <w:pPr>
        <w:spacing w:after="0" w:line="240" w:lineRule="auto"/>
        <w:jc w:val="both"/>
        <w:rPr>
          <w:rFonts w:ascii="Calibri" w:eastAsia="Times New Roman" w:hAnsi="Calibri" w:cs="Calibri"/>
          <w:b/>
          <w:sz w:val="24"/>
          <w:szCs w:val="24"/>
          <w:lang w:eastAsia="sl-SI"/>
        </w:rPr>
      </w:pPr>
      <w:r w:rsidRPr="00D0162C">
        <w:rPr>
          <w:rFonts w:ascii="Calibri" w:eastAsia="Times New Roman" w:hAnsi="Calibri" w:cs="Calibri"/>
          <w:b/>
          <w:sz w:val="24"/>
          <w:szCs w:val="24"/>
          <w:lang w:eastAsia="sl-SI"/>
        </w:rPr>
        <w:t xml:space="preserve">Naročnikova številka javnega naročila: </w:t>
      </w:r>
      <w:r w:rsidR="00BF05F9">
        <w:rPr>
          <w:rFonts w:ascii="Calibri" w:eastAsia="Times New Roman" w:hAnsi="Calibri" w:cs="Calibri"/>
          <w:b/>
          <w:sz w:val="24"/>
          <w:szCs w:val="24"/>
          <w:lang w:eastAsia="sl-SI"/>
        </w:rPr>
        <w:t>5</w:t>
      </w:r>
      <w:r w:rsidRPr="00D0162C">
        <w:rPr>
          <w:rFonts w:ascii="Calibri" w:eastAsia="Times New Roman" w:hAnsi="Calibri" w:cs="Calibri"/>
          <w:b/>
          <w:sz w:val="24"/>
          <w:szCs w:val="24"/>
          <w:lang w:eastAsia="sl-SI"/>
        </w:rPr>
        <w:t>-</w:t>
      </w:r>
      <w:r w:rsidR="00BF05F9">
        <w:rPr>
          <w:rFonts w:ascii="Calibri" w:eastAsia="Times New Roman" w:hAnsi="Calibri" w:cs="Calibri"/>
          <w:b/>
          <w:sz w:val="24"/>
          <w:szCs w:val="24"/>
          <w:lang w:eastAsia="sl-SI"/>
        </w:rPr>
        <w:t>JNOP</w:t>
      </w:r>
      <w:r w:rsidRPr="00D0162C">
        <w:rPr>
          <w:rFonts w:ascii="Calibri" w:eastAsia="Times New Roman" w:hAnsi="Calibri" w:cs="Calibri"/>
          <w:b/>
          <w:sz w:val="24"/>
          <w:szCs w:val="24"/>
          <w:lang w:eastAsia="sl-SI"/>
        </w:rPr>
        <w:t>/2023-</w:t>
      </w:r>
      <w:r w:rsidR="00BF05F9">
        <w:rPr>
          <w:rFonts w:ascii="Calibri" w:eastAsia="Times New Roman" w:hAnsi="Calibri" w:cs="Calibri"/>
          <w:b/>
          <w:sz w:val="24"/>
          <w:szCs w:val="24"/>
          <w:lang w:eastAsia="sl-SI"/>
        </w:rPr>
        <w:t>S</w:t>
      </w:r>
      <w:r w:rsidR="00065850">
        <w:rPr>
          <w:rFonts w:ascii="Calibri" w:eastAsia="Times New Roman" w:hAnsi="Calibri" w:cs="Calibri"/>
          <w:b/>
          <w:sz w:val="24"/>
          <w:szCs w:val="24"/>
          <w:lang w:eastAsia="sl-SI"/>
        </w:rPr>
        <w:t>.</w:t>
      </w:r>
    </w:p>
    <w:p w:rsidR="00D0162C" w:rsidRPr="00D0162C" w:rsidRDefault="00D0162C" w:rsidP="00D0162C">
      <w:pPr>
        <w:spacing w:after="0" w:line="240" w:lineRule="auto"/>
        <w:jc w:val="both"/>
        <w:rPr>
          <w:rFonts w:ascii="Calibri" w:eastAsia="Times New Roman" w:hAnsi="Calibri" w:cs="Calibri"/>
          <w:sz w:val="24"/>
          <w:szCs w:val="24"/>
          <w:lang w:eastAsia="sl-SI"/>
        </w:rPr>
      </w:pPr>
    </w:p>
    <w:p w:rsidR="00D0162C" w:rsidRPr="00D0162C" w:rsidRDefault="00D0162C" w:rsidP="00D0162C">
      <w:pPr>
        <w:spacing w:after="0" w:line="240" w:lineRule="auto"/>
        <w:jc w:val="both"/>
        <w:rPr>
          <w:rFonts w:ascii="Calibri" w:eastAsia="Times New Roman" w:hAnsi="Calibri" w:cs="Calibri"/>
          <w:sz w:val="24"/>
          <w:szCs w:val="24"/>
          <w:lang w:eastAsia="sl-SI"/>
        </w:rPr>
      </w:pP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Vsebina:</w:t>
      </w:r>
    </w:p>
    <w:p w:rsidR="00D0162C" w:rsidRPr="00D0162C" w:rsidRDefault="00D0162C" w:rsidP="00D0162C">
      <w:pPr>
        <w:numPr>
          <w:ilvl w:val="0"/>
          <w:numId w:val="1"/>
        </w:numPr>
        <w:suppressAutoHyphens/>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Povabilo k predložitvi ponudbe;</w:t>
      </w:r>
    </w:p>
    <w:p w:rsidR="00D0162C" w:rsidRPr="00D0162C" w:rsidRDefault="00D0162C" w:rsidP="00D0162C">
      <w:pPr>
        <w:numPr>
          <w:ilvl w:val="0"/>
          <w:numId w:val="1"/>
        </w:numPr>
        <w:suppressAutoHyphens/>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Navodila ponudnikom za izdelavo ponudbe;</w:t>
      </w:r>
    </w:p>
    <w:p w:rsidR="00D0162C" w:rsidRDefault="00D0162C" w:rsidP="00D0162C">
      <w:pPr>
        <w:numPr>
          <w:ilvl w:val="0"/>
          <w:numId w:val="1"/>
        </w:numPr>
        <w:suppressAutoHyphens/>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Podatki o ponudniku (OBR-1) ;</w:t>
      </w:r>
    </w:p>
    <w:p w:rsidR="007806AE" w:rsidRDefault="007806AE" w:rsidP="00D0162C">
      <w:pPr>
        <w:numPr>
          <w:ilvl w:val="0"/>
          <w:numId w:val="1"/>
        </w:numPr>
        <w:suppressAutoHyphens/>
        <w:spacing w:after="0" w:line="240" w:lineRule="auto"/>
        <w:jc w:val="both"/>
        <w:rPr>
          <w:rFonts w:ascii="Calibri" w:eastAsia="Times New Roman" w:hAnsi="Calibri" w:cs="Calibri"/>
          <w:sz w:val="24"/>
          <w:szCs w:val="24"/>
          <w:lang w:eastAsia="sl-SI"/>
        </w:rPr>
      </w:pPr>
      <w:r>
        <w:rPr>
          <w:rFonts w:ascii="Calibri" w:eastAsia="Times New Roman" w:hAnsi="Calibri" w:cs="Calibri"/>
          <w:sz w:val="24"/>
          <w:szCs w:val="24"/>
          <w:lang w:eastAsia="sl-SI"/>
        </w:rPr>
        <w:t>Izjava o sodelovanju s podizvajalci (OBR-2);</w:t>
      </w:r>
    </w:p>
    <w:p w:rsidR="007806AE" w:rsidRPr="00D0162C" w:rsidRDefault="007806AE" w:rsidP="00D0162C">
      <w:pPr>
        <w:numPr>
          <w:ilvl w:val="0"/>
          <w:numId w:val="1"/>
        </w:numPr>
        <w:suppressAutoHyphens/>
        <w:spacing w:after="0" w:line="240" w:lineRule="auto"/>
        <w:jc w:val="both"/>
        <w:rPr>
          <w:rFonts w:ascii="Calibri" w:eastAsia="Times New Roman" w:hAnsi="Calibri" w:cs="Calibri"/>
          <w:sz w:val="24"/>
          <w:szCs w:val="24"/>
          <w:lang w:eastAsia="sl-SI"/>
        </w:rPr>
      </w:pPr>
      <w:r>
        <w:rPr>
          <w:rFonts w:ascii="Calibri" w:eastAsia="Times New Roman" w:hAnsi="Calibri" w:cs="Calibri"/>
          <w:sz w:val="24"/>
          <w:szCs w:val="24"/>
          <w:lang w:eastAsia="sl-SI"/>
        </w:rPr>
        <w:t>Podatki o podizvajalcu (OBR -3)</w:t>
      </w:r>
    </w:p>
    <w:p w:rsidR="00D0162C" w:rsidRPr="00D0162C" w:rsidRDefault="00D0162C" w:rsidP="00D0162C">
      <w:pPr>
        <w:numPr>
          <w:ilvl w:val="0"/>
          <w:numId w:val="1"/>
        </w:numPr>
        <w:suppressAutoHyphens/>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Predračun (OBR-</w:t>
      </w:r>
      <w:r w:rsidR="007806AE">
        <w:rPr>
          <w:rFonts w:ascii="Calibri" w:eastAsia="Times New Roman" w:hAnsi="Calibri" w:cs="Calibri"/>
          <w:sz w:val="24"/>
          <w:szCs w:val="24"/>
          <w:lang w:eastAsia="sl-SI"/>
        </w:rPr>
        <w:t>4</w:t>
      </w:r>
      <w:r w:rsidRPr="00D0162C">
        <w:rPr>
          <w:rFonts w:ascii="Calibri" w:eastAsia="Times New Roman" w:hAnsi="Calibri" w:cs="Calibri"/>
          <w:sz w:val="24"/>
          <w:szCs w:val="24"/>
          <w:lang w:eastAsia="sl-SI"/>
        </w:rPr>
        <w:t>);</w:t>
      </w:r>
    </w:p>
    <w:p w:rsidR="00D0162C" w:rsidRPr="00D0162C" w:rsidRDefault="007806AE" w:rsidP="00D0162C">
      <w:pPr>
        <w:numPr>
          <w:ilvl w:val="0"/>
          <w:numId w:val="1"/>
        </w:numPr>
        <w:suppressAutoHyphens/>
        <w:spacing w:after="0" w:line="240" w:lineRule="auto"/>
        <w:jc w:val="both"/>
        <w:rPr>
          <w:rFonts w:ascii="Calibri" w:eastAsia="Times New Roman" w:hAnsi="Calibri" w:cs="Calibri"/>
          <w:sz w:val="24"/>
          <w:szCs w:val="24"/>
          <w:lang w:eastAsia="sl-SI"/>
        </w:rPr>
      </w:pPr>
      <w:r>
        <w:rPr>
          <w:rFonts w:ascii="Calibri" w:eastAsia="Times New Roman" w:hAnsi="Calibri" w:cs="Calibri"/>
          <w:sz w:val="24"/>
          <w:szCs w:val="24"/>
          <w:lang w:eastAsia="sl-SI"/>
        </w:rPr>
        <w:t>Vzorec pogodbe (OBR-5</w:t>
      </w:r>
      <w:r w:rsidR="00D0162C" w:rsidRPr="00D0162C">
        <w:rPr>
          <w:rFonts w:ascii="Calibri" w:eastAsia="Times New Roman" w:hAnsi="Calibri" w:cs="Calibri"/>
          <w:sz w:val="24"/>
          <w:szCs w:val="24"/>
          <w:lang w:eastAsia="sl-SI"/>
        </w:rPr>
        <w:t>)</w:t>
      </w:r>
    </w:p>
    <w:p w:rsidR="00D0162C" w:rsidRPr="00D0162C" w:rsidRDefault="00D0162C" w:rsidP="00D0162C">
      <w:pPr>
        <w:numPr>
          <w:ilvl w:val="0"/>
          <w:numId w:val="1"/>
        </w:numPr>
        <w:suppressAutoHyphens/>
        <w:spacing w:after="0" w:line="240" w:lineRule="auto"/>
        <w:jc w:val="both"/>
        <w:rPr>
          <w:rFonts w:ascii="Calibri" w:eastAsia="Times New Roman" w:hAnsi="Calibri" w:cs="Calibri"/>
          <w:sz w:val="24"/>
          <w:szCs w:val="24"/>
          <w:lang w:eastAsia="ar-SA"/>
        </w:rPr>
      </w:pPr>
      <w:r w:rsidRPr="00D0162C">
        <w:rPr>
          <w:rFonts w:ascii="Calibri" w:eastAsia="Times New Roman" w:hAnsi="Calibri" w:cs="Calibri"/>
          <w:sz w:val="24"/>
          <w:szCs w:val="24"/>
          <w:lang w:eastAsia="ar-SA"/>
        </w:rPr>
        <w:t>Soglasje za pridobitev potrdila iz kazenske evidence za pravne osebe (OBR-</w:t>
      </w:r>
      <w:r w:rsidR="007806AE">
        <w:rPr>
          <w:rFonts w:ascii="Calibri" w:eastAsia="Times New Roman" w:hAnsi="Calibri" w:cs="Calibri"/>
          <w:sz w:val="24"/>
          <w:szCs w:val="24"/>
          <w:lang w:eastAsia="ar-SA"/>
        </w:rPr>
        <w:t>6</w:t>
      </w:r>
      <w:r w:rsidRPr="00D0162C">
        <w:rPr>
          <w:rFonts w:ascii="Calibri" w:eastAsia="Times New Roman" w:hAnsi="Calibri" w:cs="Calibri"/>
          <w:sz w:val="24"/>
          <w:szCs w:val="24"/>
          <w:lang w:eastAsia="ar-SA"/>
        </w:rPr>
        <w:t>);</w:t>
      </w:r>
    </w:p>
    <w:p w:rsidR="00D0162C" w:rsidRPr="00D0162C" w:rsidRDefault="00D0162C" w:rsidP="00D0162C">
      <w:pPr>
        <w:numPr>
          <w:ilvl w:val="0"/>
          <w:numId w:val="1"/>
        </w:numPr>
        <w:suppressAutoHyphens/>
        <w:spacing w:after="0" w:line="240" w:lineRule="auto"/>
        <w:jc w:val="both"/>
        <w:rPr>
          <w:rFonts w:ascii="Calibri" w:eastAsia="Times New Roman" w:hAnsi="Calibri" w:cs="Calibri"/>
          <w:sz w:val="24"/>
          <w:szCs w:val="24"/>
          <w:lang w:eastAsia="ar-SA"/>
        </w:rPr>
      </w:pPr>
      <w:r w:rsidRPr="00D0162C">
        <w:rPr>
          <w:rFonts w:ascii="Calibri" w:eastAsia="Times New Roman" w:hAnsi="Calibri" w:cs="Calibri"/>
          <w:sz w:val="24"/>
          <w:szCs w:val="24"/>
          <w:lang w:eastAsia="ar-SA"/>
        </w:rPr>
        <w:t>Soglasje za pridobitev potrdila iz kazenske evidence za fizične osebe (OBR-</w:t>
      </w:r>
      <w:r w:rsidR="007806AE">
        <w:rPr>
          <w:rFonts w:ascii="Calibri" w:eastAsia="Times New Roman" w:hAnsi="Calibri" w:cs="Calibri"/>
          <w:sz w:val="24"/>
          <w:szCs w:val="24"/>
          <w:lang w:eastAsia="ar-SA"/>
        </w:rPr>
        <w:t>7</w:t>
      </w:r>
      <w:r w:rsidRPr="00D0162C">
        <w:rPr>
          <w:rFonts w:ascii="Calibri" w:eastAsia="Times New Roman" w:hAnsi="Calibri" w:cs="Calibri"/>
          <w:sz w:val="24"/>
          <w:szCs w:val="24"/>
          <w:lang w:eastAsia="ar-SA"/>
        </w:rPr>
        <w:t>);</w:t>
      </w:r>
    </w:p>
    <w:p w:rsidR="00D0162C" w:rsidRPr="00D0162C" w:rsidRDefault="00D0162C" w:rsidP="00D0162C">
      <w:pPr>
        <w:numPr>
          <w:ilvl w:val="0"/>
          <w:numId w:val="1"/>
        </w:numPr>
        <w:suppressAutoHyphens/>
        <w:spacing w:after="0" w:line="240" w:lineRule="auto"/>
        <w:jc w:val="both"/>
        <w:rPr>
          <w:rFonts w:ascii="Calibri" w:eastAsia="Times New Roman" w:hAnsi="Calibri" w:cs="Calibri"/>
          <w:sz w:val="24"/>
          <w:szCs w:val="24"/>
          <w:lang w:eastAsia="ar-SA"/>
        </w:rPr>
      </w:pPr>
      <w:r w:rsidRPr="00D0162C">
        <w:rPr>
          <w:rFonts w:ascii="Calibri" w:eastAsia="Times New Roman" w:hAnsi="Calibri" w:cs="Calibri"/>
          <w:sz w:val="24"/>
          <w:szCs w:val="24"/>
          <w:lang w:eastAsia="ar-SA"/>
        </w:rPr>
        <w:t xml:space="preserve">Izjava o </w:t>
      </w:r>
      <w:r w:rsidR="007806AE">
        <w:rPr>
          <w:rFonts w:ascii="Calibri" w:eastAsia="Times New Roman" w:hAnsi="Calibri" w:cs="Calibri"/>
          <w:sz w:val="24"/>
          <w:szCs w:val="24"/>
          <w:lang w:eastAsia="ar-SA"/>
        </w:rPr>
        <w:t>posredovanju podatkov</w:t>
      </w:r>
      <w:r w:rsidRPr="00D0162C">
        <w:rPr>
          <w:rFonts w:ascii="Calibri" w:eastAsia="Times New Roman" w:hAnsi="Calibri" w:cs="Calibri"/>
          <w:sz w:val="24"/>
          <w:szCs w:val="24"/>
          <w:lang w:eastAsia="ar-SA"/>
        </w:rPr>
        <w:t xml:space="preserve"> (OBR-</w:t>
      </w:r>
      <w:r w:rsidR="007806AE">
        <w:rPr>
          <w:rFonts w:ascii="Calibri" w:eastAsia="Times New Roman" w:hAnsi="Calibri" w:cs="Calibri"/>
          <w:sz w:val="24"/>
          <w:szCs w:val="24"/>
          <w:lang w:eastAsia="ar-SA"/>
        </w:rPr>
        <w:t>8</w:t>
      </w:r>
      <w:r w:rsidRPr="00D0162C">
        <w:rPr>
          <w:rFonts w:ascii="Calibri" w:eastAsia="Times New Roman" w:hAnsi="Calibri" w:cs="Calibri"/>
          <w:sz w:val="24"/>
          <w:szCs w:val="24"/>
          <w:lang w:eastAsia="ar-SA"/>
        </w:rPr>
        <w:t>);</w:t>
      </w:r>
    </w:p>
    <w:p w:rsidR="00D0162C" w:rsidRPr="00D0162C" w:rsidRDefault="007806AE" w:rsidP="00D0162C">
      <w:pPr>
        <w:numPr>
          <w:ilvl w:val="0"/>
          <w:numId w:val="1"/>
        </w:numPr>
        <w:suppressAutoHyphens/>
        <w:spacing w:after="0" w:line="240" w:lineRule="auto"/>
        <w:jc w:val="both"/>
        <w:rPr>
          <w:rFonts w:ascii="Calibri" w:eastAsia="Times New Roman" w:hAnsi="Calibri" w:cs="Calibri"/>
          <w:sz w:val="24"/>
          <w:szCs w:val="24"/>
          <w:lang w:eastAsia="ar-SA"/>
        </w:rPr>
      </w:pPr>
      <w:r>
        <w:rPr>
          <w:rFonts w:ascii="Calibri" w:eastAsia="Times New Roman" w:hAnsi="Calibri" w:cs="Calibri"/>
          <w:sz w:val="24"/>
          <w:szCs w:val="24"/>
          <w:lang w:eastAsia="ar-SA"/>
        </w:rPr>
        <w:t>Tehnične zahteve</w:t>
      </w:r>
      <w:r w:rsidR="00D0162C" w:rsidRPr="00D0162C">
        <w:rPr>
          <w:rFonts w:ascii="Calibri" w:eastAsia="Times New Roman" w:hAnsi="Calibri" w:cs="Calibri"/>
          <w:sz w:val="24"/>
          <w:szCs w:val="24"/>
          <w:lang w:eastAsia="ar-SA"/>
        </w:rPr>
        <w:t xml:space="preserve"> (OBR-</w:t>
      </w:r>
      <w:r>
        <w:rPr>
          <w:rFonts w:ascii="Calibri" w:eastAsia="Times New Roman" w:hAnsi="Calibri" w:cs="Calibri"/>
          <w:sz w:val="24"/>
          <w:szCs w:val="24"/>
          <w:lang w:eastAsia="ar-SA"/>
        </w:rPr>
        <w:t>9</w:t>
      </w:r>
      <w:r w:rsidR="00D0162C" w:rsidRPr="00D0162C">
        <w:rPr>
          <w:rFonts w:ascii="Calibri" w:eastAsia="Times New Roman" w:hAnsi="Calibri" w:cs="Calibri"/>
          <w:sz w:val="24"/>
          <w:szCs w:val="24"/>
          <w:lang w:eastAsia="ar-SA"/>
        </w:rPr>
        <w:t>);</w:t>
      </w:r>
    </w:p>
    <w:p w:rsidR="00D0162C" w:rsidRPr="00D0162C" w:rsidRDefault="00D0162C" w:rsidP="00D0162C">
      <w:pPr>
        <w:spacing w:after="0" w:line="240" w:lineRule="auto"/>
        <w:jc w:val="both"/>
        <w:rPr>
          <w:rFonts w:ascii="Calibri" w:eastAsia="Times New Roman" w:hAnsi="Calibri" w:cs="Calibri"/>
          <w:sz w:val="24"/>
          <w:szCs w:val="24"/>
          <w:lang w:eastAsia="sl-SI"/>
        </w:rPr>
      </w:pPr>
    </w:p>
    <w:p w:rsidR="00D0162C" w:rsidRPr="00D0162C" w:rsidRDefault="00D0162C" w:rsidP="00D0162C">
      <w:pPr>
        <w:spacing w:after="0" w:line="240" w:lineRule="auto"/>
        <w:jc w:val="both"/>
        <w:rPr>
          <w:rFonts w:ascii="Calibri" w:eastAsia="Times New Roman" w:hAnsi="Calibri" w:cs="Calibri"/>
          <w:sz w:val="24"/>
          <w:szCs w:val="24"/>
          <w:lang w:eastAsia="sl-SI"/>
        </w:rPr>
      </w:pP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Priloga:</w:t>
      </w:r>
    </w:p>
    <w:p w:rsidR="00D0162C" w:rsidRPr="00D0162C" w:rsidRDefault="00D0162C" w:rsidP="00D0162C">
      <w:pPr>
        <w:numPr>
          <w:ilvl w:val="0"/>
          <w:numId w:val="2"/>
        </w:num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ESPD obrazec</w:t>
      </w:r>
      <w:r w:rsidR="0056762F">
        <w:rPr>
          <w:rFonts w:ascii="Calibri" w:eastAsia="Times New Roman" w:hAnsi="Calibri" w:cs="Calibri"/>
          <w:sz w:val="24"/>
          <w:szCs w:val="24"/>
          <w:lang w:eastAsia="sl-SI"/>
        </w:rPr>
        <w:t>.</w:t>
      </w: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160" w:line="259" w:lineRule="auto"/>
        <w:ind w:left="7080"/>
        <w:jc w:val="both"/>
        <w:rPr>
          <w:rFonts w:ascii="Calibri" w:eastAsia="Times New Roman" w:hAnsi="Calibri" w:cs="Calibri"/>
          <w:sz w:val="32"/>
          <w:szCs w:val="32"/>
          <w:lang w:eastAsia="sl-SI"/>
        </w:rPr>
      </w:pP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lastRenderedPageBreak/>
        <w:t xml:space="preserve">Matična številka: 5053820 </w:t>
      </w: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ID Davčna številka: SI41851455</w:t>
      </w: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Podračun pri UJP: 01100-6030277409</w:t>
      </w:r>
    </w:p>
    <w:p w:rsidR="00D0162C" w:rsidRPr="00D0162C" w:rsidRDefault="00D0162C" w:rsidP="00D0162C">
      <w:pPr>
        <w:spacing w:after="0" w:line="240" w:lineRule="auto"/>
        <w:jc w:val="both"/>
        <w:rPr>
          <w:rFonts w:ascii="Calibri" w:eastAsia="Times New Roman" w:hAnsi="Calibri" w:cs="Calibri"/>
          <w:sz w:val="24"/>
          <w:szCs w:val="24"/>
          <w:lang w:eastAsia="sl-SI"/>
        </w:rPr>
      </w:pP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Kontakt: Jelena VESELINOVIĆ</w:t>
      </w: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Telefon: 04 20 82 850</w:t>
      </w: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Faks: 04 20 82 859</w:t>
      </w: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 xml:space="preserve">e-pošta: </w:t>
      </w:r>
      <w:hyperlink r:id="rId8" w:history="1">
        <w:r w:rsidRPr="00D0162C">
          <w:rPr>
            <w:rFonts w:ascii="Calibri" w:eastAsia="Times New Roman" w:hAnsi="Calibri" w:cs="Calibri"/>
            <w:color w:val="0000FF"/>
            <w:sz w:val="24"/>
            <w:szCs w:val="24"/>
            <w:u w:val="single"/>
            <w:lang w:eastAsia="sl-SI"/>
          </w:rPr>
          <w:t>jelena.veselinovic@bgp-kranj.si</w:t>
        </w:r>
      </w:hyperlink>
      <w:r w:rsidRPr="00D0162C">
        <w:rPr>
          <w:rFonts w:ascii="Calibri" w:eastAsia="Times New Roman" w:hAnsi="Calibri" w:cs="Calibri"/>
          <w:sz w:val="24"/>
          <w:szCs w:val="24"/>
          <w:lang w:eastAsia="sl-SI"/>
        </w:rPr>
        <w:t xml:space="preserve"> </w:t>
      </w:r>
    </w:p>
    <w:p w:rsidR="00D0162C" w:rsidRPr="00D0162C" w:rsidRDefault="00D0162C" w:rsidP="00D0162C">
      <w:pPr>
        <w:spacing w:after="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 xml:space="preserve">internetni naslov: </w:t>
      </w:r>
      <w:hyperlink r:id="rId9" w:history="1">
        <w:r w:rsidRPr="00D0162C">
          <w:rPr>
            <w:rFonts w:ascii="Calibri" w:eastAsia="Times New Roman" w:hAnsi="Calibri" w:cs="Calibri"/>
            <w:color w:val="0000FF"/>
            <w:sz w:val="24"/>
            <w:szCs w:val="24"/>
            <w:u w:val="single"/>
            <w:lang w:eastAsia="sl-SI"/>
          </w:rPr>
          <w:t>http://www.bolnisnica-kranj.si</w:t>
        </w:r>
      </w:hyperlink>
      <w:r w:rsidRPr="00D0162C">
        <w:rPr>
          <w:rFonts w:ascii="Calibri" w:eastAsia="Times New Roman" w:hAnsi="Calibri" w:cs="Calibri"/>
          <w:sz w:val="24"/>
          <w:szCs w:val="24"/>
          <w:lang w:eastAsia="sl-SI"/>
        </w:rPr>
        <w:t xml:space="preserve">  </w:t>
      </w:r>
    </w:p>
    <w:p w:rsidR="00D0162C" w:rsidRPr="00D0162C" w:rsidRDefault="00D0162C" w:rsidP="00D0162C">
      <w:pPr>
        <w:spacing w:after="160" w:line="240" w:lineRule="auto"/>
        <w:rPr>
          <w:rFonts w:ascii="Calibri" w:eastAsia="Times New Roman" w:hAnsi="Calibri" w:cs="Calibri"/>
          <w:lang w:eastAsia="sl-SI"/>
        </w:rPr>
      </w:pPr>
    </w:p>
    <w:p w:rsidR="00D0162C" w:rsidRPr="00D0162C" w:rsidRDefault="00D0162C" w:rsidP="00D0162C">
      <w:pPr>
        <w:spacing w:after="160" w:line="259" w:lineRule="auto"/>
        <w:rPr>
          <w:rFonts w:ascii="Calibri" w:eastAsia="Times New Roman" w:hAnsi="Calibri" w:cs="Calibri"/>
          <w:lang w:eastAsia="sl-SI"/>
        </w:rPr>
      </w:pPr>
    </w:p>
    <w:p w:rsidR="00D0162C" w:rsidRPr="00D0162C" w:rsidRDefault="00D0162C" w:rsidP="00D0162C">
      <w:pPr>
        <w:spacing w:after="160" w:line="259" w:lineRule="auto"/>
        <w:jc w:val="center"/>
        <w:rPr>
          <w:rFonts w:ascii="Calibri" w:eastAsia="Times New Roman" w:hAnsi="Calibri" w:cs="Calibri"/>
          <w:sz w:val="32"/>
          <w:szCs w:val="32"/>
          <w:lang w:eastAsia="sl-SI"/>
        </w:rPr>
      </w:pPr>
      <w:r w:rsidRPr="00D0162C">
        <w:rPr>
          <w:rFonts w:ascii="Calibri" w:eastAsia="Times New Roman" w:hAnsi="Calibri" w:cs="Calibri"/>
          <w:b/>
          <w:sz w:val="32"/>
          <w:szCs w:val="32"/>
          <w:lang w:eastAsia="sl-SI"/>
        </w:rPr>
        <w:t xml:space="preserve">POVABILO K PREDLOŽITVI PONUDBE  </w:t>
      </w:r>
    </w:p>
    <w:p w:rsidR="00D0162C" w:rsidRPr="00D0162C" w:rsidRDefault="00D0162C" w:rsidP="00D0162C">
      <w:pPr>
        <w:spacing w:after="160" w:line="259" w:lineRule="auto"/>
        <w:jc w:val="center"/>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Vabimo vas, da predložite ponudbo za javno naročilo za izvedbo storitev:</w:t>
      </w:r>
    </w:p>
    <w:p w:rsidR="00D0162C" w:rsidRPr="00D0162C" w:rsidRDefault="00D0162C" w:rsidP="00D0162C">
      <w:pPr>
        <w:spacing w:after="160" w:line="259" w:lineRule="auto"/>
        <w:jc w:val="center"/>
        <w:rPr>
          <w:rFonts w:ascii="Calibri" w:eastAsia="Times New Roman" w:hAnsi="Calibri" w:cs="Calibri"/>
          <w:b/>
          <w:sz w:val="24"/>
          <w:szCs w:val="24"/>
          <w:lang w:eastAsia="sl-SI"/>
        </w:rPr>
      </w:pPr>
    </w:p>
    <w:p w:rsidR="00D0162C" w:rsidRPr="00D0162C" w:rsidRDefault="00D0162C" w:rsidP="00D0162C">
      <w:pPr>
        <w:spacing w:after="160" w:line="259" w:lineRule="auto"/>
        <w:jc w:val="center"/>
        <w:rPr>
          <w:rFonts w:ascii="Calibri" w:eastAsia="Times New Roman" w:hAnsi="Calibri" w:cs="Calibri"/>
          <w:b/>
          <w:sz w:val="24"/>
          <w:szCs w:val="24"/>
          <w:lang w:eastAsia="sl-SI"/>
        </w:rPr>
      </w:pPr>
    </w:p>
    <w:p w:rsidR="00BF05F9" w:rsidRPr="00BF05F9" w:rsidRDefault="00BF05F9" w:rsidP="00BF05F9">
      <w:pPr>
        <w:spacing w:after="0" w:line="288" w:lineRule="auto"/>
        <w:jc w:val="center"/>
        <w:rPr>
          <w:rFonts w:ascii="Calibri" w:eastAsia="Times New Roman" w:hAnsi="Calibri" w:cs="Calibri"/>
          <w:b/>
          <w:sz w:val="36"/>
          <w:szCs w:val="24"/>
          <w:lang w:eastAsia="sl-SI"/>
        </w:rPr>
      </w:pPr>
      <w:r w:rsidRPr="00BF05F9">
        <w:rPr>
          <w:rFonts w:eastAsia="Times New Roman" w:cstheme="minorHAnsi"/>
          <w:b/>
          <w:bCs/>
          <w:sz w:val="32"/>
          <w:lang w:eastAsia="sl-SI"/>
        </w:rPr>
        <w:t>VZDRŽEVANJE BOLNIŠNIČNE PROGRAMSKE OPREME BIRPIS21- ZLATI PAKET</w:t>
      </w:r>
    </w:p>
    <w:p w:rsidR="00D0162C" w:rsidRPr="00D0162C" w:rsidRDefault="00D0162C" w:rsidP="00D0162C">
      <w:pPr>
        <w:spacing w:after="0" w:line="288" w:lineRule="auto"/>
        <w:jc w:val="center"/>
        <w:rPr>
          <w:rFonts w:ascii="Calibri" w:eastAsia="Times New Roman" w:hAnsi="Calibri" w:cs="Calibri"/>
          <w:b/>
          <w:sz w:val="24"/>
          <w:szCs w:val="24"/>
          <w:lang w:eastAsia="sl-SI"/>
        </w:rPr>
      </w:pPr>
    </w:p>
    <w:p w:rsidR="00D0162C" w:rsidRPr="00D0162C" w:rsidRDefault="00D0162C" w:rsidP="00D0162C">
      <w:pPr>
        <w:spacing w:after="160" w:line="259" w:lineRule="auto"/>
        <w:jc w:val="center"/>
        <w:rPr>
          <w:rFonts w:ascii="Calibri" w:eastAsia="Times New Roman" w:hAnsi="Calibri" w:cs="Calibri"/>
          <w:b/>
          <w:sz w:val="24"/>
          <w:szCs w:val="24"/>
          <w:lang w:eastAsia="sl-SI"/>
        </w:rPr>
      </w:pPr>
    </w:p>
    <w:p w:rsidR="00D0162C" w:rsidRPr="00D0162C" w:rsidRDefault="00D0162C" w:rsidP="00D0162C">
      <w:pPr>
        <w:spacing w:after="16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Ponudbo je treba izdelati v skladu z Navodili ponudnikom za izdelavo ponudbe.</w:t>
      </w:r>
    </w:p>
    <w:p w:rsidR="00D0162C" w:rsidRPr="00D0162C" w:rsidRDefault="00D0162C" w:rsidP="00D0162C">
      <w:pPr>
        <w:spacing w:after="160" w:line="240"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 xml:space="preserve">Javno naročilo je objavljeno na portalu javnih naročil. </w:t>
      </w:r>
    </w:p>
    <w:p w:rsidR="00D0162C" w:rsidRPr="00D0162C" w:rsidRDefault="00D0162C" w:rsidP="00D0162C">
      <w:pPr>
        <w:spacing w:after="160" w:line="259" w:lineRule="auto"/>
        <w:jc w:val="both"/>
        <w:rPr>
          <w:rFonts w:ascii="Calibri" w:eastAsia="Times New Roman" w:hAnsi="Calibri" w:cs="Calibri"/>
          <w:sz w:val="24"/>
          <w:szCs w:val="24"/>
          <w:lang w:eastAsia="sl-SI"/>
        </w:rPr>
      </w:pPr>
    </w:p>
    <w:p w:rsidR="00D0162C" w:rsidRPr="00D0162C" w:rsidRDefault="00D0162C" w:rsidP="00D0162C">
      <w:pPr>
        <w:spacing w:after="160" w:line="259" w:lineRule="auto"/>
        <w:jc w:val="both"/>
        <w:rPr>
          <w:rFonts w:ascii="Calibri" w:eastAsia="Times New Roman" w:hAnsi="Calibri" w:cs="Calibri"/>
          <w:sz w:val="24"/>
          <w:szCs w:val="24"/>
          <w:lang w:eastAsia="sl-SI"/>
        </w:rPr>
      </w:pPr>
    </w:p>
    <w:p w:rsidR="00D0162C" w:rsidRPr="00D0162C" w:rsidRDefault="00D0162C" w:rsidP="00D0162C">
      <w:pPr>
        <w:spacing w:after="160" w:line="259" w:lineRule="auto"/>
        <w:jc w:val="both"/>
        <w:rPr>
          <w:rFonts w:ascii="Calibri" w:eastAsia="Times New Roman" w:hAnsi="Calibri" w:cs="Calibri"/>
          <w:sz w:val="24"/>
          <w:szCs w:val="24"/>
          <w:lang w:eastAsia="sl-SI"/>
        </w:rPr>
      </w:pPr>
    </w:p>
    <w:p w:rsidR="00D0162C" w:rsidRPr="00D0162C" w:rsidRDefault="00D0162C" w:rsidP="00D0162C">
      <w:pPr>
        <w:spacing w:after="0" w:line="259"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 xml:space="preserve">                                                                                                              v.d. direktor</w:t>
      </w:r>
    </w:p>
    <w:p w:rsidR="00D0162C" w:rsidRPr="00D0162C" w:rsidRDefault="00D0162C" w:rsidP="00D0162C">
      <w:pPr>
        <w:spacing w:after="0" w:line="259" w:lineRule="auto"/>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ab/>
      </w:r>
      <w:r w:rsidRPr="00D0162C">
        <w:rPr>
          <w:rFonts w:ascii="Calibri" w:eastAsia="Times New Roman" w:hAnsi="Calibri" w:cs="Calibri"/>
          <w:sz w:val="24"/>
          <w:szCs w:val="24"/>
          <w:lang w:eastAsia="sl-SI"/>
        </w:rPr>
        <w:tab/>
      </w:r>
      <w:r w:rsidRPr="00D0162C">
        <w:rPr>
          <w:rFonts w:ascii="Calibri" w:eastAsia="Times New Roman" w:hAnsi="Calibri" w:cs="Calibri"/>
          <w:sz w:val="24"/>
          <w:szCs w:val="24"/>
          <w:lang w:eastAsia="sl-SI"/>
        </w:rPr>
        <w:tab/>
      </w:r>
      <w:r w:rsidRPr="00D0162C">
        <w:rPr>
          <w:rFonts w:ascii="Calibri" w:eastAsia="Times New Roman" w:hAnsi="Calibri" w:cs="Calibri"/>
          <w:sz w:val="24"/>
          <w:szCs w:val="24"/>
          <w:lang w:eastAsia="sl-SI"/>
        </w:rPr>
        <w:tab/>
      </w:r>
      <w:r w:rsidRPr="00D0162C">
        <w:rPr>
          <w:rFonts w:ascii="Calibri" w:eastAsia="Times New Roman" w:hAnsi="Calibri" w:cs="Calibri"/>
          <w:sz w:val="24"/>
          <w:szCs w:val="24"/>
          <w:lang w:eastAsia="sl-SI"/>
        </w:rPr>
        <w:tab/>
      </w:r>
      <w:r w:rsidRPr="00D0162C">
        <w:rPr>
          <w:rFonts w:ascii="Calibri" w:eastAsia="Times New Roman" w:hAnsi="Calibri" w:cs="Calibri"/>
          <w:sz w:val="24"/>
          <w:szCs w:val="24"/>
          <w:lang w:eastAsia="sl-SI"/>
        </w:rPr>
        <w:tab/>
        <w:t xml:space="preserve">   Bolnišnice za ginekologijo in porodništvo Kranj</w:t>
      </w:r>
    </w:p>
    <w:p w:rsidR="00D0162C" w:rsidRPr="00D0162C" w:rsidRDefault="00D0162C" w:rsidP="00D0162C">
      <w:pPr>
        <w:spacing w:after="0" w:line="259" w:lineRule="auto"/>
        <w:ind w:left="4956"/>
        <w:jc w:val="both"/>
        <w:rPr>
          <w:rFonts w:ascii="Calibri" w:eastAsia="Times New Roman" w:hAnsi="Calibri" w:cs="Calibri"/>
          <w:sz w:val="24"/>
          <w:szCs w:val="24"/>
          <w:lang w:eastAsia="sl-SI"/>
        </w:rPr>
      </w:pPr>
      <w:r w:rsidRPr="00D0162C">
        <w:rPr>
          <w:rFonts w:ascii="Calibri" w:eastAsia="Times New Roman" w:hAnsi="Calibri" w:cs="Calibri"/>
          <w:sz w:val="24"/>
          <w:szCs w:val="24"/>
          <w:lang w:eastAsia="sl-SI"/>
        </w:rPr>
        <w:t>Marko Breznik, univ. dipl. ekon.</w:t>
      </w:r>
    </w:p>
    <w:p w:rsidR="00D0162C" w:rsidRPr="00D0162C" w:rsidRDefault="00D0162C" w:rsidP="00D0162C">
      <w:pPr>
        <w:spacing w:after="160" w:line="259" w:lineRule="auto"/>
        <w:jc w:val="both"/>
        <w:rPr>
          <w:rFonts w:ascii="Calibri" w:eastAsia="Times New Roman" w:hAnsi="Calibri" w:cs="Calibri"/>
          <w:sz w:val="24"/>
          <w:szCs w:val="24"/>
          <w:lang w:eastAsia="sl-SI"/>
        </w:rPr>
      </w:pPr>
    </w:p>
    <w:p w:rsidR="00D0162C" w:rsidRPr="00D0162C" w:rsidRDefault="00D0162C" w:rsidP="00D0162C">
      <w:pPr>
        <w:spacing w:after="160" w:line="259" w:lineRule="auto"/>
        <w:ind w:left="7080"/>
        <w:rPr>
          <w:rFonts w:ascii="Calibri" w:eastAsia="Times New Roman" w:hAnsi="Calibri" w:cs="Calibri"/>
          <w:sz w:val="32"/>
          <w:szCs w:val="32"/>
          <w:lang w:eastAsia="sl-SI"/>
        </w:rPr>
      </w:pPr>
    </w:p>
    <w:p w:rsidR="00D0162C" w:rsidRPr="00D0162C" w:rsidRDefault="00D0162C" w:rsidP="00D0162C">
      <w:pPr>
        <w:spacing w:after="160" w:line="259" w:lineRule="auto"/>
        <w:ind w:left="7080"/>
        <w:rPr>
          <w:rFonts w:ascii="Calibri" w:eastAsia="Times New Roman" w:hAnsi="Calibri" w:cs="Calibri"/>
          <w:sz w:val="32"/>
          <w:szCs w:val="32"/>
          <w:lang w:eastAsia="sl-SI"/>
        </w:rPr>
      </w:pPr>
    </w:p>
    <w:p w:rsidR="00D0162C" w:rsidRPr="00D0162C" w:rsidRDefault="00D0162C" w:rsidP="00D0162C">
      <w:pPr>
        <w:spacing w:after="160" w:line="259" w:lineRule="auto"/>
        <w:ind w:left="7080"/>
        <w:rPr>
          <w:rFonts w:ascii="Calibri" w:eastAsia="Times New Roman" w:hAnsi="Calibri" w:cs="Calibri"/>
          <w:sz w:val="32"/>
          <w:szCs w:val="32"/>
          <w:lang w:eastAsia="sl-SI"/>
        </w:rPr>
      </w:pPr>
    </w:p>
    <w:p w:rsidR="00D0162C" w:rsidRPr="00D0162C" w:rsidRDefault="00D0162C" w:rsidP="00D0162C">
      <w:pPr>
        <w:spacing w:after="160" w:line="259" w:lineRule="auto"/>
        <w:ind w:left="7080"/>
        <w:rPr>
          <w:rFonts w:ascii="Calibri" w:eastAsia="Times New Roman" w:hAnsi="Calibri" w:cs="Calibri"/>
          <w:sz w:val="32"/>
          <w:szCs w:val="32"/>
          <w:lang w:eastAsia="sl-SI"/>
        </w:rPr>
      </w:pPr>
    </w:p>
    <w:p w:rsidR="00D0162C" w:rsidRPr="00D0162C" w:rsidRDefault="00D0162C" w:rsidP="00D0162C">
      <w:pPr>
        <w:spacing w:after="160" w:line="259" w:lineRule="auto"/>
        <w:jc w:val="both"/>
        <w:rPr>
          <w:rFonts w:ascii="Calibri" w:eastAsia="Times New Roman" w:hAnsi="Calibri" w:cs="Calibri"/>
          <w:sz w:val="32"/>
          <w:szCs w:val="32"/>
          <w:lang w:eastAsia="sl-SI"/>
        </w:rPr>
      </w:pPr>
    </w:p>
    <w:p w:rsidR="00D0162C" w:rsidRPr="00D0162C" w:rsidRDefault="00D0162C" w:rsidP="00D0162C">
      <w:pPr>
        <w:spacing w:after="160" w:line="259" w:lineRule="auto"/>
        <w:jc w:val="center"/>
        <w:rPr>
          <w:rFonts w:ascii="Calibri" w:eastAsia="Times New Roman" w:hAnsi="Calibri" w:cs="Calibri"/>
          <w:sz w:val="32"/>
          <w:szCs w:val="32"/>
          <w:lang w:eastAsia="sl-SI"/>
        </w:rPr>
      </w:pPr>
    </w:p>
    <w:p w:rsidR="00D0162C" w:rsidRPr="00D0162C" w:rsidRDefault="00D0162C" w:rsidP="00D0162C">
      <w:pPr>
        <w:spacing w:after="160" w:line="259" w:lineRule="auto"/>
        <w:jc w:val="center"/>
        <w:rPr>
          <w:rFonts w:ascii="Calibri" w:eastAsia="Times New Roman" w:hAnsi="Calibri" w:cs="Calibri"/>
          <w:sz w:val="32"/>
          <w:szCs w:val="32"/>
          <w:lang w:eastAsia="sl-SI"/>
        </w:rPr>
      </w:pPr>
    </w:p>
    <w:p w:rsidR="00D0162C" w:rsidRPr="00D0162C" w:rsidRDefault="00D0162C" w:rsidP="00D0162C">
      <w:pPr>
        <w:spacing w:after="160" w:line="259" w:lineRule="auto"/>
        <w:jc w:val="center"/>
        <w:rPr>
          <w:rFonts w:ascii="Calibri" w:eastAsia="Times New Roman" w:hAnsi="Calibri" w:cs="Calibri"/>
          <w:sz w:val="32"/>
          <w:szCs w:val="32"/>
          <w:lang w:eastAsia="sl-SI"/>
        </w:rPr>
      </w:pPr>
    </w:p>
    <w:p w:rsidR="00D0162C" w:rsidRPr="00D0162C" w:rsidRDefault="00D0162C" w:rsidP="00D0162C">
      <w:pPr>
        <w:spacing w:after="160" w:line="259" w:lineRule="auto"/>
        <w:jc w:val="center"/>
        <w:rPr>
          <w:rFonts w:ascii="Calibri" w:eastAsia="Times New Roman" w:hAnsi="Calibri" w:cs="Calibri"/>
          <w:sz w:val="32"/>
          <w:szCs w:val="32"/>
          <w:lang w:eastAsia="sl-SI"/>
        </w:rPr>
      </w:pPr>
    </w:p>
    <w:p w:rsidR="00D0162C" w:rsidRPr="00D0162C" w:rsidRDefault="00D0162C" w:rsidP="00D0162C">
      <w:pPr>
        <w:spacing w:after="160" w:line="259" w:lineRule="auto"/>
        <w:jc w:val="center"/>
        <w:rPr>
          <w:rFonts w:ascii="Calibri" w:eastAsia="Times New Roman" w:hAnsi="Calibri" w:cs="Calibri"/>
          <w:sz w:val="32"/>
          <w:szCs w:val="32"/>
          <w:lang w:eastAsia="sl-SI"/>
        </w:rPr>
      </w:pPr>
      <w:r w:rsidRPr="00D0162C">
        <w:rPr>
          <w:rFonts w:ascii="Calibri" w:eastAsia="Times New Roman" w:hAnsi="Calibri" w:cs="Calibri"/>
          <w:sz w:val="32"/>
          <w:szCs w:val="32"/>
          <w:lang w:eastAsia="sl-SI"/>
        </w:rPr>
        <w:t>Javno naročilo:</w:t>
      </w:r>
    </w:p>
    <w:p w:rsidR="00D0162C" w:rsidRPr="00D0162C" w:rsidRDefault="00D0162C" w:rsidP="00D0162C">
      <w:pPr>
        <w:spacing w:after="160" w:line="259" w:lineRule="auto"/>
        <w:jc w:val="center"/>
        <w:rPr>
          <w:rFonts w:ascii="Calibri" w:eastAsia="Times New Roman" w:hAnsi="Calibri" w:cs="Calibri"/>
          <w:sz w:val="32"/>
          <w:szCs w:val="32"/>
          <w:lang w:eastAsia="sl-SI"/>
        </w:rPr>
      </w:pPr>
    </w:p>
    <w:p w:rsidR="00BF05F9" w:rsidRPr="00BF05F9" w:rsidRDefault="00BF05F9" w:rsidP="00BF05F9">
      <w:pPr>
        <w:spacing w:after="0" w:line="288" w:lineRule="auto"/>
        <w:jc w:val="center"/>
        <w:rPr>
          <w:rFonts w:ascii="Calibri" w:eastAsia="Times New Roman" w:hAnsi="Calibri" w:cs="Calibri"/>
          <w:b/>
          <w:sz w:val="36"/>
          <w:szCs w:val="24"/>
          <w:lang w:eastAsia="sl-SI"/>
        </w:rPr>
      </w:pPr>
      <w:r w:rsidRPr="00BF05F9">
        <w:rPr>
          <w:rFonts w:eastAsia="Times New Roman" w:cstheme="minorHAnsi"/>
          <w:b/>
          <w:bCs/>
          <w:sz w:val="32"/>
          <w:lang w:eastAsia="sl-SI"/>
        </w:rPr>
        <w:t>VZDRŽEVANJE BOLNIŠNIČNE PROGRAMSKE OPREME BIRPIS21- ZLATI PAKET</w:t>
      </w:r>
    </w:p>
    <w:p w:rsidR="00D0162C" w:rsidRPr="00D0162C" w:rsidRDefault="00D0162C" w:rsidP="00D0162C">
      <w:pPr>
        <w:spacing w:after="160" w:line="259" w:lineRule="auto"/>
        <w:jc w:val="both"/>
        <w:rPr>
          <w:rFonts w:ascii="Calibri" w:eastAsia="Times New Roman" w:hAnsi="Calibri" w:cs="Calibri"/>
          <w:sz w:val="32"/>
          <w:szCs w:val="32"/>
          <w:lang w:eastAsia="sl-SI"/>
        </w:rPr>
      </w:pPr>
    </w:p>
    <w:p w:rsidR="00D0162C" w:rsidRPr="00D0162C" w:rsidRDefault="00D0162C" w:rsidP="00D0162C">
      <w:pPr>
        <w:spacing w:after="160" w:line="259" w:lineRule="auto"/>
        <w:jc w:val="both"/>
        <w:rPr>
          <w:rFonts w:ascii="Calibri" w:eastAsia="Times New Roman" w:hAnsi="Calibri" w:cs="Calibri"/>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pPr>
      <w:r w:rsidRPr="00D0162C">
        <w:rPr>
          <w:rFonts w:ascii="Calibri" w:eastAsia="Times New Roman" w:hAnsi="Calibri" w:cs="Calibri"/>
          <w:b/>
          <w:sz w:val="32"/>
          <w:szCs w:val="32"/>
          <w:lang w:eastAsia="sl-SI"/>
        </w:rPr>
        <w:t>NAVODILA PONUDNIKOM ZA IZDELAVO PONUDBE</w:t>
      </w: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E74495" w:rsidP="00D0162C">
      <w:pPr>
        <w:spacing w:after="160" w:line="259" w:lineRule="auto"/>
        <w:jc w:val="center"/>
        <w:rPr>
          <w:rFonts w:ascii="Calibri" w:eastAsia="Times New Roman" w:hAnsi="Calibri" w:cs="Calibri"/>
          <w:b/>
          <w:sz w:val="32"/>
          <w:szCs w:val="32"/>
          <w:lang w:eastAsia="sl-SI"/>
        </w:rPr>
      </w:pPr>
      <w:r>
        <w:rPr>
          <w:rFonts w:ascii="Calibri" w:eastAsia="Times New Roman" w:hAnsi="Calibri" w:cs="Calibri"/>
          <w:sz w:val="32"/>
          <w:szCs w:val="32"/>
          <w:lang w:eastAsia="sl-SI"/>
        </w:rPr>
        <w:t>September</w:t>
      </w:r>
      <w:r w:rsidR="00D0162C" w:rsidRPr="00D0162C">
        <w:rPr>
          <w:rFonts w:ascii="Calibri" w:eastAsia="Times New Roman" w:hAnsi="Calibri" w:cs="Calibri"/>
          <w:sz w:val="32"/>
          <w:szCs w:val="32"/>
          <w:lang w:eastAsia="sl-SI"/>
        </w:rPr>
        <w:t xml:space="preserve"> 2023</w:t>
      </w: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pPr>
    </w:p>
    <w:p w:rsidR="00D0162C" w:rsidRPr="00D0162C" w:rsidRDefault="00D0162C" w:rsidP="00D0162C">
      <w:pPr>
        <w:spacing w:after="160" w:line="259" w:lineRule="auto"/>
        <w:jc w:val="center"/>
        <w:rPr>
          <w:rFonts w:ascii="Calibri" w:eastAsia="Times New Roman" w:hAnsi="Calibri" w:cs="Calibri"/>
          <w:b/>
          <w:sz w:val="32"/>
          <w:szCs w:val="32"/>
          <w:lang w:eastAsia="sl-SI"/>
        </w:rPr>
        <w:sectPr w:rsidR="00D0162C" w:rsidRPr="00D0162C" w:rsidSect="00861220">
          <w:headerReference w:type="even" r:id="rId10"/>
          <w:headerReference w:type="default" r:id="rId11"/>
          <w:footerReference w:type="even" r:id="rId12"/>
          <w:footerReference w:type="default" r:id="rId13"/>
          <w:headerReference w:type="first" r:id="rId14"/>
          <w:footerReference w:type="first" r:id="rId15"/>
          <w:pgSz w:w="11906" w:h="16838"/>
          <w:pgMar w:top="567" w:right="1418" w:bottom="567" w:left="1418" w:header="283" w:footer="283" w:gutter="0"/>
          <w:cols w:space="708"/>
          <w:docGrid w:linePitch="360"/>
        </w:sectPr>
      </w:pPr>
    </w:p>
    <w:p w:rsidR="00BF05F9" w:rsidRPr="00BF05F9" w:rsidRDefault="00BF05F9" w:rsidP="00BF05F9">
      <w:pPr>
        <w:numPr>
          <w:ilvl w:val="0"/>
          <w:numId w:val="3"/>
        </w:numPr>
        <w:spacing w:after="0" w:line="288" w:lineRule="auto"/>
        <w:jc w:val="both"/>
        <w:rPr>
          <w:rFonts w:eastAsia="Times New Roman" w:cstheme="minorHAnsi"/>
          <w:b/>
          <w:sz w:val="28"/>
          <w:szCs w:val="28"/>
          <w:lang w:eastAsia="sl-SI"/>
        </w:rPr>
      </w:pPr>
      <w:r w:rsidRPr="00BF05F9">
        <w:rPr>
          <w:rFonts w:eastAsia="Times New Roman" w:cstheme="minorHAnsi"/>
          <w:b/>
          <w:sz w:val="28"/>
          <w:szCs w:val="28"/>
          <w:lang w:eastAsia="sl-SI"/>
        </w:rPr>
        <w:t>SPLOŠNO</w:t>
      </w:r>
    </w:p>
    <w:p w:rsidR="00BF05F9" w:rsidRPr="00BF05F9" w:rsidRDefault="00BF05F9" w:rsidP="00BF05F9">
      <w:pPr>
        <w:widowControl w:val="0"/>
        <w:spacing w:after="0"/>
        <w:jc w:val="both"/>
        <w:outlineLvl w:val="0"/>
        <w:rPr>
          <w:rFonts w:eastAsia="Times New Roman" w:cstheme="minorHAnsi"/>
          <w:spacing w:val="-4"/>
          <w:lang w:eastAsia="sl-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lang w:eastAsia="sl-SI"/>
        </w:rPr>
      </w:pPr>
      <w:r w:rsidRPr="00BF05F9">
        <w:rPr>
          <w:rFonts w:eastAsia="Times New Roman" w:cstheme="minorHAnsi"/>
          <w:b/>
          <w:lang w:eastAsia="sl-SI"/>
        </w:rPr>
        <w:t>Predmet javnega naročila</w:t>
      </w:r>
    </w:p>
    <w:p w:rsidR="00BF05F9" w:rsidRDefault="00BF05F9" w:rsidP="00BF05F9">
      <w:pPr>
        <w:spacing w:after="0"/>
        <w:jc w:val="both"/>
        <w:rPr>
          <w:rFonts w:eastAsia="Times New Roman" w:cstheme="minorHAnsi"/>
          <w:lang w:eastAsia="sl-SI"/>
        </w:rPr>
      </w:pPr>
      <w:r w:rsidRPr="00BF05F9">
        <w:rPr>
          <w:rFonts w:eastAsia="Times New Roman" w:cstheme="minorHAnsi"/>
          <w:lang w:eastAsia="sl-SI"/>
        </w:rPr>
        <w:t>Predmet javnega naročila je izbira izvajalca za Vzdrževanje bolnišnične programske opreme Birpis 21 za  obdobje oseminštirideset (48) mesecev</w:t>
      </w:r>
      <w:r w:rsidR="00861220">
        <w:rPr>
          <w:rFonts w:eastAsia="Times New Roman" w:cstheme="minorHAnsi"/>
          <w:lang w:eastAsia="sl-SI"/>
        </w:rPr>
        <w:t>.</w:t>
      </w:r>
    </w:p>
    <w:p w:rsidR="00861220" w:rsidRPr="00BF05F9" w:rsidRDefault="00861220" w:rsidP="00BF05F9">
      <w:pPr>
        <w:spacing w:after="0"/>
        <w:jc w:val="both"/>
        <w:rPr>
          <w:rFonts w:eastAsia="Times New Roman" w:cstheme="minorHAnsi"/>
          <w:b/>
          <w:lang w:eastAsia="sl-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lang w:eastAsia="sl-SI"/>
        </w:rPr>
      </w:pPr>
      <w:r w:rsidRPr="00BF05F9">
        <w:rPr>
          <w:rFonts w:eastAsia="Times New Roman" w:cstheme="minorHAnsi"/>
          <w:b/>
          <w:lang w:eastAsia="sl-SI"/>
        </w:rPr>
        <w:t>Vrsta postopka</w:t>
      </w:r>
    </w:p>
    <w:p w:rsidR="00BF05F9" w:rsidRPr="00BF05F9" w:rsidRDefault="00BF05F9" w:rsidP="00BF05F9">
      <w:pPr>
        <w:spacing w:after="0"/>
        <w:jc w:val="both"/>
        <w:rPr>
          <w:rFonts w:eastAsia="Calibri" w:cstheme="minorHAnsi"/>
          <w:b/>
        </w:rPr>
      </w:pPr>
      <w:r w:rsidRPr="00BF05F9">
        <w:rPr>
          <w:rFonts w:eastAsia="Calibri" w:cstheme="minorHAnsi"/>
        </w:rPr>
        <w:t xml:space="preserve">Naročnik izvaja javno naročilo po odprtem postopku v skladu z določili 40. člena ZJN-3 za obdobje oseminštirideset (48) mesecev, </w:t>
      </w:r>
      <w:r w:rsidRPr="00BF05F9">
        <w:rPr>
          <w:rFonts w:eastAsia="Calibri" w:cstheme="minorHAnsi"/>
          <w:b/>
        </w:rPr>
        <w:t xml:space="preserve">predvidoma za čas od </w:t>
      </w:r>
      <w:r w:rsidR="00861220">
        <w:rPr>
          <w:rFonts w:eastAsia="Calibri" w:cstheme="minorHAnsi"/>
          <w:b/>
        </w:rPr>
        <w:t>01. 11. 2023 do 31. 10. 2027</w:t>
      </w:r>
      <w:r w:rsidRPr="00BF05F9">
        <w:rPr>
          <w:rFonts w:eastAsia="Calibri" w:cstheme="minorHAnsi"/>
          <w:b/>
        </w:rPr>
        <w:t>.</w:t>
      </w:r>
    </w:p>
    <w:p w:rsidR="00BF05F9" w:rsidRPr="00BF05F9" w:rsidRDefault="00BF05F9" w:rsidP="00BF05F9">
      <w:pPr>
        <w:spacing w:after="0"/>
        <w:jc w:val="both"/>
        <w:rPr>
          <w:rFonts w:eastAsia="Calibri" w:cstheme="minorHAnsi"/>
        </w:rPr>
      </w:pPr>
    </w:p>
    <w:p w:rsidR="00BF05F9" w:rsidRPr="00BF05F9" w:rsidRDefault="00BF05F9" w:rsidP="00BF05F9">
      <w:pPr>
        <w:numPr>
          <w:ilvl w:val="0"/>
          <w:numId w:val="12"/>
        </w:numPr>
        <w:shd w:val="clear" w:color="auto" w:fill="BFBFBF"/>
        <w:spacing w:after="0" w:line="259" w:lineRule="auto"/>
        <w:ind w:left="567" w:hanging="567"/>
        <w:jc w:val="both"/>
        <w:rPr>
          <w:rFonts w:eastAsia="Calibri" w:cstheme="minorHAnsi"/>
          <w:b/>
        </w:rPr>
      </w:pPr>
      <w:r w:rsidRPr="00BF05F9">
        <w:rPr>
          <w:rFonts w:eastAsia="Calibri" w:cstheme="minorHAnsi"/>
          <w:b/>
        </w:rPr>
        <w:t>Sodelovanje</w:t>
      </w:r>
    </w:p>
    <w:p w:rsidR="00BF05F9" w:rsidRPr="00BF05F9" w:rsidRDefault="00BF05F9" w:rsidP="00BF05F9">
      <w:pPr>
        <w:spacing w:after="0"/>
        <w:jc w:val="both"/>
        <w:rPr>
          <w:rFonts w:eastAsia="Calibri" w:cstheme="minorHAnsi"/>
        </w:rPr>
      </w:pPr>
      <w:r w:rsidRPr="00BF05F9">
        <w:rPr>
          <w:rFonts w:eastAsia="Calibri" w:cstheme="minorHAn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widowControl w:val="0"/>
        <w:numPr>
          <w:ilvl w:val="0"/>
          <w:numId w:val="12"/>
        </w:numPr>
        <w:shd w:val="clear" w:color="auto" w:fill="BFBFBF"/>
        <w:tabs>
          <w:tab w:val="left" w:pos="142"/>
        </w:tabs>
        <w:spacing w:after="0" w:line="259" w:lineRule="auto"/>
        <w:ind w:left="567" w:hanging="567"/>
        <w:jc w:val="both"/>
        <w:outlineLvl w:val="2"/>
        <w:rPr>
          <w:rFonts w:eastAsia="Times New Roman" w:cstheme="minorHAnsi"/>
          <w:b/>
          <w:bCs/>
          <w:lang w:eastAsia="sl-SI"/>
        </w:rPr>
      </w:pPr>
      <w:bookmarkStart w:id="0" w:name="_Toc192656668"/>
      <w:bookmarkStart w:id="1" w:name="_Toc201640906"/>
      <w:r w:rsidRPr="00BF05F9">
        <w:rPr>
          <w:rFonts w:eastAsia="Times New Roman" w:cstheme="minorHAnsi"/>
          <w:b/>
          <w:bCs/>
          <w:lang w:eastAsia="sl-SI"/>
        </w:rPr>
        <w:t>Spremembe, dopolnitve in pojasnila dokumentacij</w:t>
      </w:r>
      <w:bookmarkEnd w:id="0"/>
      <w:bookmarkEnd w:id="1"/>
      <w:r w:rsidRPr="00BF05F9">
        <w:rPr>
          <w:rFonts w:eastAsia="Times New Roman" w:cstheme="minorHAnsi"/>
          <w:b/>
          <w:bCs/>
          <w:lang w:eastAsia="sl-SI"/>
        </w:rPr>
        <w:t>e v zvezi z oddajo javnega naročila</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Naročnik si pridržuje pravico spremeniti ali dopolniti dokumentacijo v zvezi z oddajo javnega naročila. V primeru, da bo naročnik v roku za predložitev ponudb spremenil ali dopolnil dokumentacijo, bo to objavil na Portalu javnih naročil. V primeru, da bo naročnik spremenil ali dopolnil dokumentacijo v zvezi z oddajo javnega naročila šest (6) ali manj dni pred rokom, določenim za predložitev ponudb, bo glede na obseg in vsebino sprememb, ustrezno podaljšal rok za predložitev ponudb.</w:t>
      </w:r>
      <w:r w:rsidRPr="00BF05F9">
        <w:rPr>
          <w:rFonts w:eastAsia="Calibri" w:cstheme="minorHAnsi"/>
        </w:rPr>
        <w:t xml:space="preserve"> </w:t>
      </w:r>
      <w:r w:rsidRPr="00BF05F9">
        <w:rPr>
          <w:rFonts w:eastAsia="Times New Roman" w:cstheme="minorHAnsi"/>
          <w:lang w:eastAsia="sl-SI"/>
        </w:rPr>
        <w:t>Po poteku roka za prejem ponudb naročnik ne bo spreminjal ali dopolnjeval dokumentacije v zvezi z oddajo javnega naročila.</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F0716A" w:rsidRPr="00F0716A">
        <w:rPr>
          <w:rFonts w:eastAsia="Times New Roman" w:cstheme="minorHAnsi"/>
          <w:b/>
          <w:lang w:eastAsia="sl-SI"/>
        </w:rPr>
        <w:t>25. 09. 2023</w:t>
      </w:r>
      <w:r w:rsidRPr="00F0716A">
        <w:rPr>
          <w:rFonts w:eastAsia="Times New Roman" w:cstheme="minorHAnsi"/>
          <w:b/>
          <w:lang w:eastAsia="sl-SI"/>
        </w:rPr>
        <w:t xml:space="preserve"> do 13.00 ure</w:t>
      </w:r>
      <w:r w:rsidRPr="00F0716A">
        <w:rPr>
          <w:rFonts w:eastAsia="Times New Roman" w:cstheme="minorHAnsi"/>
          <w:lang w:eastAsia="sl-SI"/>
        </w:rPr>
        <w:t>.</w:t>
      </w:r>
      <w:r w:rsidRPr="00BF05F9">
        <w:rPr>
          <w:rFonts w:eastAsia="Calibri" w:cstheme="minorHAnsi"/>
        </w:rPr>
        <w:t xml:space="preserve"> Po tem roku in n</w:t>
      </w:r>
      <w:r w:rsidRPr="00BF05F9">
        <w:rPr>
          <w:rFonts w:eastAsia="Times New Roman" w:cstheme="minorHAnsi"/>
          <w:lang w:eastAsia="sl-SI"/>
        </w:rPr>
        <w:t xml:space="preserve">a drugače posredovane zahteve za dodatna pojasnila ali vprašanja naročnik ne bo odgovarjal. </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lang w:eastAsia="sl-SI"/>
        </w:rPr>
      </w:pPr>
      <w:r w:rsidRPr="00BF05F9">
        <w:rPr>
          <w:rFonts w:eastAsia="Times New Roman" w:cstheme="minorHAnsi"/>
          <w:b/>
          <w:lang w:eastAsia="sl-SI"/>
        </w:rPr>
        <w:t>Predložitev, sprememba in umik ponudbe</w:t>
      </w:r>
    </w:p>
    <w:p w:rsidR="00BF05F9" w:rsidRPr="00BF05F9" w:rsidRDefault="00BF05F9" w:rsidP="00BF05F9">
      <w:pPr>
        <w:spacing w:after="0"/>
        <w:jc w:val="both"/>
        <w:rPr>
          <w:rFonts w:eastAsia="Times New Roman" w:cstheme="minorHAnsi"/>
        </w:rPr>
      </w:pPr>
      <w:r w:rsidRPr="00BF05F9">
        <w:rPr>
          <w:rFonts w:eastAsia="Times New Roman" w:cstheme="minorHAnsi"/>
        </w:rPr>
        <w:t xml:space="preserve">Ponudniki morajo ponudbe predložiti v informacijski sistem e-JN na spletnem naslovu </w:t>
      </w:r>
      <w:hyperlink r:id="rId16" w:history="1">
        <w:r w:rsidRPr="00BF05F9">
          <w:rPr>
            <w:rFonts w:eastAsia="Times New Roman" w:cstheme="minorHAnsi"/>
            <w:color w:val="0000FF"/>
            <w:u w:val="single"/>
          </w:rPr>
          <w:t>https://ejn.gov.si/eJN2</w:t>
        </w:r>
      </w:hyperlink>
      <w:r w:rsidRPr="00BF05F9">
        <w:rPr>
          <w:rFonts w:eastAsia="Times New Roman"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BF05F9">
          <w:rPr>
            <w:rFonts w:eastAsia="Times New Roman" w:cstheme="minorHAnsi"/>
            <w:color w:val="0000FF"/>
            <w:u w:val="single"/>
          </w:rPr>
          <w:t>https://ejn.gov.si/eJN2</w:t>
        </w:r>
      </w:hyperlink>
      <w:r w:rsidRPr="00BF05F9">
        <w:rPr>
          <w:rFonts w:eastAsia="Times New Roman" w:cstheme="minorHAnsi"/>
        </w:rPr>
        <w:t xml:space="preserve"> .</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 xml:space="preserve">Ponudnik se mora pred oddajo ponudbe registrirati na spletnem naslovu </w:t>
      </w:r>
      <w:hyperlink r:id="rId18" w:history="1">
        <w:r w:rsidRPr="00BF05F9">
          <w:rPr>
            <w:rFonts w:eastAsia="Times New Roman" w:cstheme="minorHAnsi"/>
            <w:color w:val="0000FF"/>
            <w:u w:val="single"/>
          </w:rPr>
          <w:t>https://ejn.gov.si/eJN2</w:t>
        </w:r>
      </w:hyperlink>
      <w:r w:rsidRPr="00BF05F9">
        <w:rPr>
          <w:rFonts w:eastAsia="Times New Roman" w:cstheme="minorHAnsi"/>
        </w:rPr>
        <w:t xml:space="preserve"> ,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 xml:space="preserve">Ponudba se šteje za pravočasno oddano, če jo naročnik prejme preko sistema e-JN </w:t>
      </w:r>
      <w:hyperlink r:id="rId19" w:history="1">
        <w:r w:rsidRPr="00BF05F9">
          <w:rPr>
            <w:rFonts w:eastAsia="Times New Roman" w:cstheme="minorHAnsi"/>
            <w:color w:val="0000FF"/>
            <w:u w:val="single"/>
          </w:rPr>
          <w:t>https://ejn.gov.si/eJN2</w:t>
        </w:r>
      </w:hyperlink>
      <w:r w:rsidRPr="00BF05F9">
        <w:rPr>
          <w:rFonts w:eastAsia="Times New Roman" w:cstheme="minorHAnsi"/>
        </w:rPr>
        <w:t xml:space="preserve">  </w:t>
      </w:r>
      <w:r w:rsidRPr="00BF05F9">
        <w:rPr>
          <w:rFonts w:eastAsia="Times New Roman" w:cstheme="minorHAnsi"/>
          <w:b/>
        </w:rPr>
        <w:t xml:space="preserve">najkasneje </w:t>
      </w:r>
      <w:r w:rsidRPr="00BF05F9">
        <w:rPr>
          <w:rFonts w:eastAsia="Times New Roman" w:cstheme="minorHAnsi"/>
          <w:b/>
          <w:highlight w:val="yellow"/>
        </w:rPr>
        <w:t xml:space="preserve">do </w:t>
      </w:r>
      <w:r w:rsidR="00F0716A">
        <w:rPr>
          <w:rFonts w:eastAsia="Times New Roman" w:cstheme="minorHAnsi"/>
          <w:b/>
          <w:highlight w:val="yellow"/>
        </w:rPr>
        <w:t>16.10.2023</w:t>
      </w:r>
      <w:r w:rsidRPr="00BF05F9">
        <w:rPr>
          <w:rFonts w:eastAsia="Times New Roman" w:cstheme="minorHAnsi"/>
          <w:b/>
          <w:highlight w:val="yellow"/>
        </w:rPr>
        <w:t xml:space="preserve"> do 11.00 ure</w:t>
      </w:r>
      <w:r w:rsidRPr="00BF05F9">
        <w:rPr>
          <w:rFonts w:eastAsia="Times New Roman" w:cstheme="minorHAnsi"/>
        </w:rPr>
        <w:t>. Za oddano ponudbo se šteje ponudba, ki je v informacijskem sistemu e-JN označena s statusom »ODDANO«.</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lang w:eastAsia="sl-SI"/>
        </w:rPr>
      </w:pPr>
      <w:r w:rsidRPr="00BF05F9">
        <w:rPr>
          <w:rFonts w:eastAsia="Times New Roman" w:cstheme="minorHAnsi"/>
          <w:b/>
          <w:lang w:eastAsia="sl-SI"/>
        </w:rPr>
        <w:t>Odpiranje ponudb</w:t>
      </w:r>
    </w:p>
    <w:p w:rsidR="00BF05F9" w:rsidRPr="00BF05F9" w:rsidRDefault="00BF05F9" w:rsidP="00BF05F9">
      <w:pPr>
        <w:spacing w:after="0"/>
        <w:jc w:val="both"/>
        <w:rPr>
          <w:rFonts w:eastAsia="Times New Roman" w:cstheme="minorHAnsi"/>
        </w:rPr>
      </w:pPr>
      <w:r w:rsidRPr="00BF05F9">
        <w:rPr>
          <w:rFonts w:eastAsia="Times New Roman" w:cstheme="minorHAnsi"/>
        </w:rPr>
        <w:t xml:space="preserve">Odpiranje ponudb bo potekalo avtomatično v informacijskem sistemu e-JN </w:t>
      </w:r>
      <w:r w:rsidRPr="00BF05F9">
        <w:rPr>
          <w:rFonts w:eastAsia="Times New Roman" w:cstheme="minorHAnsi"/>
          <w:b/>
        </w:rPr>
        <w:t xml:space="preserve">dne </w:t>
      </w:r>
      <w:r w:rsidR="00F0716A">
        <w:rPr>
          <w:rFonts w:eastAsia="Times New Roman" w:cstheme="minorHAnsi"/>
          <w:b/>
          <w:highlight w:val="yellow"/>
        </w:rPr>
        <w:t>16. 10. 2023</w:t>
      </w:r>
      <w:r w:rsidRPr="00BF05F9">
        <w:rPr>
          <w:rFonts w:eastAsia="Times New Roman" w:cstheme="minorHAnsi"/>
          <w:b/>
          <w:highlight w:val="yellow"/>
        </w:rPr>
        <w:t xml:space="preserve"> in se bo začelo ob 12.01 uri</w:t>
      </w:r>
      <w:r w:rsidRPr="00BF05F9">
        <w:rPr>
          <w:rFonts w:eastAsia="Times New Roman" w:cstheme="minorHAnsi"/>
          <w:highlight w:val="yellow"/>
        </w:rPr>
        <w:t xml:space="preserve"> </w:t>
      </w:r>
      <w:r w:rsidRPr="00BF05F9">
        <w:rPr>
          <w:rFonts w:eastAsia="Times New Roman" w:cstheme="minorHAnsi"/>
        </w:rPr>
        <w:t xml:space="preserve">na spletnem naslovu </w:t>
      </w:r>
      <w:hyperlink r:id="rId20" w:history="1">
        <w:r w:rsidRPr="00BF05F9">
          <w:rPr>
            <w:rFonts w:eastAsia="Times New Roman" w:cstheme="minorHAnsi"/>
            <w:color w:val="0000FF"/>
            <w:u w:val="single"/>
          </w:rPr>
          <w:t>https://ejn.gov.si/eJN2</w:t>
        </w:r>
      </w:hyperlink>
      <w:r w:rsidRPr="00BF05F9">
        <w:rPr>
          <w:rFonts w:eastAsia="Times New Roman" w:cstheme="minorHAnsi"/>
        </w:rPr>
        <w:t xml:space="preserve"> .</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BF05F9" w:rsidRPr="00BF05F9" w:rsidRDefault="00BF05F9" w:rsidP="00BF05F9">
      <w:pPr>
        <w:spacing w:after="0"/>
        <w:jc w:val="both"/>
        <w:rPr>
          <w:rFonts w:eastAsia="Times New Roman" w:cstheme="minorHAn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rPr>
      </w:pPr>
      <w:r w:rsidRPr="00BF05F9">
        <w:rPr>
          <w:rFonts w:eastAsia="Times New Roman" w:cstheme="minorHAnsi"/>
          <w:b/>
        </w:rPr>
        <w:t>Oblika in vsebina ponudbe</w:t>
      </w:r>
    </w:p>
    <w:p w:rsidR="00BF05F9" w:rsidRPr="00BF05F9" w:rsidRDefault="00BF05F9" w:rsidP="00BF05F9">
      <w:pPr>
        <w:spacing w:after="0"/>
        <w:jc w:val="both"/>
        <w:rPr>
          <w:rFonts w:eastAsia="Times New Roman" w:cstheme="minorHAnsi"/>
        </w:rPr>
      </w:pPr>
      <w:r w:rsidRPr="00BF05F9">
        <w:rPr>
          <w:rFonts w:eastAsia="Times New Roman" w:cstheme="minorHAnsi"/>
        </w:rPr>
        <w:t>Ponudba mora vsebovati vse v tej dokumentaciji zahtevane obrazce, izjave, ipd. Vsebine obrazcev ni dovoljeno spreminjati. Ponudnik mora predložiti naslednjo pravilno izpolnjene obrazce:</w:t>
      </w:r>
    </w:p>
    <w:p w:rsidR="00BF05F9" w:rsidRPr="00BF05F9" w:rsidRDefault="00BF05F9" w:rsidP="00BF05F9">
      <w:pPr>
        <w:numPr>
          <w:ilvl w:val="0"/>
          <w:numId w:val="22"/>
        </w:numPr>
        <w:spacing w:after="0" w:line="259" w:lineRule="auto"/>
        <w:jc w:val="both"/>
        <w:rPr>
          <w:rFonts w:eastAsia="Times New Roman" w:cstheme="minorHAnsi"/>
        </w:rPr>
      </w:pPr>
      <w:r w:rsidRPr="00BF05F9">
        <w:rPr>
          <w:rFonts w:eastAsia="Times New Roman" w:cstheme="minorHAnsi"/>
        </w:rPr>
        <w:t>Ponudba (OBR-1),</w:t>
      </w:r>
    </w:p>
    <w:p w:rsidR="00BF05F9" w:rsidRPr="00BF05F9" w:rsidRDefault="00BF05F9" w:rsidP="00BF05F9">
      <w:pPr>
        <w:numPr>
          <w:ilvl w:val="0"/>
          <w:numId w:val="22"/>
        </w:numPr>
        <w:spacing w:after="0" w:line="259" w:lineRule="auto"/>
        <w:jc w:val="both"/>
        <w:rPr>
          <w:rFonts w:eastAsia="Times New Roman" w:cstheme="minorHAnsi"/>
        </w:rPr>
      </w:pPr>
      <w:r w:rsidRPr="00BF05F9">
        <w:rPr>
          <w:rFonts w:eastAsia="Times New Roman" w:cstheme="minorHAnsi"/>
        </w:rPr>
        <w:t>Izjava o sodelovanju s podizvajalci (OBR-2),</w:t>
      </w:r>
    </w:p>
    <w:p w:rsidR="00BF05F9" w:rsidRPr="00BF05F9" w:rsidRDefault="00BF05F9" w:rsidP="00BF05F9">
      <w:pPr>
        <w:numPr>
          <w:ilvl w:val="0"/>
          <w:numId w:val="22"/>
        </w:numPr>
        <w:spacing w:after="0" w:line="259" w:lineRule="auto"/>
        <w:jc w:val="both"/>
        <w:rPr>
          <w:rFonts w:eastAsia="Times New Roman" w:cstheme="minorHAnsi"/>
        </w:rPr>
      </w:pPr>
      <w:r w:rsidRPr="00BF05F9">
        <w:rPr>
          <w:rFonts w:eastAsia="Times New Roman" w:cstheme="minorHAnsi"/>
        </w:rPr>
        <w:t>Podatki o podizvajalcu (OBR-3),</w:t>
      </w:r>
    </w:p>
    <w:p w:rsidR="00BF05F9" w:rsidRPr="00BF05F9" w:rsidRDefault="00BF05F9" w:rsidP="00BF05F9">
      <w:pPr>
        <w:numPr>
          <w:ilvl w:val="0"/>
          <w:numId w:val="22"/>
        </w:numPr>
        <w:spacing w:after="0" w:line="259" w:lineRule="auto"/>
        <w:jc w:val="both"/>
        <w:rPr>
          <w:rFonts w:eastAsia="Times New Roman" w:cstheme="minorHAnsi"/>
        </w:rPr>
      </w:pPr>
      <w:r w:rsidRPr="00BF05F9">
        <w:rPr>
          <w:rFonts w:eastAsia="Times New Roman" w:cstheme="minorHAnsi"/>
        </w:rPr>
        <w:t>Predračun (OBR-4),</w:t>
      </w:r>
    </w:p>
    <w:p w:rsidR="00BF05F9" w:rsidRPr="00BF05F9" w:rsidRDefault="00BF05F9" w:rsidP="00BF05F9">
      <w:pPr>
        <w:numPr>
          <w:ilvl w:val="0"/>
          <w:numId w:val="22"/>
        </w:numPr>
        <w:spacing w:after="0" w:line="259" w:lineRule="auto"/>
        <w:jc w:val="both"/>
        <w:rPr>
          <w:rFonts w:eastAsia="Times New Roman" w:cstheme="minorHAnsi"/>
        </w:rPr>
      </w:pPr>
      <w:r w:rsidRPr="00BF05F9">
        <w:rPr>
          <w:rFonts w:eastAsia="Times New Roman" w:cstheme="minorHAnsi"/>
        </w:rPr>
        <w:t xml:space="preserve">Vzorec pogodbe (OBR-5), </w:t>
      </w:r>
    </w:p>
    <w:p w:rsidR="00BF05F9" w:rsidRPr="00BF05F9" w:rsidRDefault="00BF05F9" w:rsidP="00BF05F9">
      <w:pPr>
        <w:numPr>
          <w:ilvl w:val="0"/>
          <w:numId w:val="22"/>
        </w:numPr>
        <w:spacing w:after="0" w:line="259" w:lineRule="auto"/>
        <w:jc w:val="both"/>
        <w:rPr>
          <w:rFonts w:eastAsia="Calibri" w:cstheme="minorHAnsi"/>
        </w:rPr>
      </w:pPr>
      <w:r w:rsidRPr="00BF05F9">
        <w:rPr>
          <w:rFonts w:eastAsia="Calibri" w:cstheme="minorHAnsi"/>
        </w:rPr>
        <w:t>Potrdilo iz kazenske evidence za pravno in fizično osebo ( OBR-6 in OBR-7),</w:t>
      </w:r>
    </w:p>
    <w:p w:rsidR="00BF05F9" w:rsidRDefault="00BF05F9" w:rsidP="00BF05F9">
      <w:pPr>
        <w:numPr>
          <w:ilvl w:val="0"/>
          <w:numId w:val="22"/>
        </w:numPr>
        <w:spacing w:after="0" w:line="259" w:lineRule="auto"/>
        <w:jc w:val="both"/>
        <w:rPr>
          <w:rFonts w:eastAsia="Calibri" w:cstheme="minorHAnsi"/>
        </w:rPr>
      </w:pPr>
      <w:r w:rsidRPr="00BF05F9">
        <w:rPr>
          <w:rFonts w:eastAsia="Calibri" w:cstheme="minorHAnsi"/>
        </w:rPr>
        <w:t>Izjava o posredovanju podatkov (OBR-8),</w:t>
      </w:r>
    </w:p>
    <w:p w:rsidR="007806AE" w:rsidRPr="00BF05F9" w:rsidRDefault="007806AE" w:rsidP="00BF05F9">
      <w:pPr>
        <w:numPr>
          <w:ilvl w:val="0"/>
          <w:numId w:val="22"/>
        </w:numPr>
        <w:spacing w:after="0" w:line="259" w:lineRule="auto"/>
        <w:jc w:val="both"/>
        <w:rPr>
          <w:rFonts w:eastAsia="Calibri" w:cstheme="minorHAnsi"/>
        </w:rPr>
      </w:pPr>
      <w:r>
        <w:rPr>
          <w:rFonts w:eastAsia="Calibri" w:cstheme="minorHAnsi"/>
        </w:rPr>
        <w:t>Tehnične zahteve (OBR -9),</w:t>
      </w:r>
    </w:p>
    <w:p w:rsidR="00BF05F9" w:rsidRPr="00BF05F9" w:rsidRDefault="00BF05F9" w:rsidP="00BF05F9">
      <w:pPr>
        <w:numPr>
          <w:ilvl w:val="0"/>
          <w:numId w:val="22"/>
        </w:numPr>
        <w:spacing w:after="0" w:line="259" w:lineRule="auto"/>
        <w:jc w:val="both"/>
        <w:rPr>
          <w:rFonts w:eastAsia="Calibri" w:cstheme="minorHAnsi"/>
        </w:rPr>
      </w:pPr>
      <w:r w:rsidRPr="00BF05F9">
        <w:rPr>
          <w:rFonts w:eastAsia="Calibri" w:cstheme="minorHAnsi"/>
        </w:rPr>
        <w:t>ESPD.</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rsidR="00BF05F9" w:rsidRPr="00BF05F9" w:rsidRDefault="00BF05F9" w:rsidP="00BF05F9">
      <w:pPr>
        <w:spacing w:after="0"/>
        <w:jc w:val="both"/>
        <w:rPr>
          <w:rFonts w:eastAsia="Times New Roman" w:cstheme="minorHAnsi"/>
        </w:rPr>
      </w:pPr>
      <w:r w:rsidRPr="00BF05F9">
        <w:rPr>
          <w:rFonts w:eastAsia="Times New Roman" w:cstheme="minorHAnsi"/>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w:t>
      </w:r>
    </w:p>
    <w:p w:rsidR="00BF05F9" w:rsidRPr="00BF05F9" w:rsidRDefault="00BF05F9" w:rsidP="00BF05F9">
      <w:pPr>
        <w:spacing w:after="0"/>
        <w:contextualSpacing/>
        <w:jc w:val="both"/>
        <w:rPr>
          <w:rFonts w:eastAsia="Times New Roman" w:cstheme="minorHAnsi"/>
          <w:highlight w:val="yellow"/>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 xml:space="preserve">Jezik postopka in ponudbe </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Ponudbena cena</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Ponudbena cena mora biti izražena v evrih (EUR) in zaokrožena na dve decimalni mesti.</w:t>
      </w:r>
      <w:r w:rsidRPr="00BF05F9">
        <w:rPr>
          <w:rFonts w:eastAsia="Times New Roman" w:cstheme="minorHAnsi"/>
          <w:b/>
          <w:lang w:eastAsia="sl-SI"/>
        </w:rPr>
        <w:t xml:space="preserve"> </w:t>
      </w:r>
      <w:r w:rsidRPr="00BF05F9">
        <w:rPr>
          <w:rFonts w:eastAsia="Times New Roman" w:cstheme="minorHAnsi"/>
          <w:lang w:eastAsia="sl-SI"/>
        </w:rPr>
        <w:t xml:space="preserve">Ponudnik mora pri pripravi ponudbe in določanju ponudbene cene za predmet javnega naročila upoštevati </w:t>
      </w:r>
      <w:r w:rsidRPr="00BF05F9">
        <w:rPr>
          <w:rFonts w:eastAsia="Times New Roman" w:cstheme="minorHAnsi"/>
          <w:b/>
          <w:lang w:eastAsia="sl-SI"/>
        </w:rPr>
        <w:t>vse</w:t>
      </w:r>
      <w:r w:rsidRPr="00BF05F9">
        <w:rPr>
          <w:rFonts w:eastAsia="Times New Roman" w:cstheme="minorHAnsi"/>
          <w:lang w:eastAsia="sl-SI"/>
        </w:rPr>
        <w:t xml:space="preserve"> </w:t>
      </w:r>
      <w:r w:rsidRPr="00BF05F9">
        <w:rPr>
          <w:rFonts w:eastAsia="Times New Roman" w:cstheme="minorHAnsi"/>
          <w:b/>
          <w:lang w:eastAsia="sl-SI"/>
        </w:rPr>
        <w:t>materialne in nematerialne stroške</w:t>
      </w:r>
      <w:r w:rsidRPr="00BF05F9">
        <w:rPr>
          <w:rFonts w:eastAsia="Times New Roman" w:cstheme="minorHAnsi"/>
          <w:lang w:eastAsia="sl-SI"/>
        </w:rPr>
        <w:t xml:space="preserve">, </w:t>
      </w:r>
      <w:r w:rsidRPr="00BF05F9">
        <w:rPr>
          <w:rFonts w:eastAsia="Times New Roman" w:cstheme="minorHAnsi"/>
          <w:b/>
          <w:lang w:eastAsia="sl-SI"/>
        </w:rPr>
        <w:t>ki bodo potrebni za kvalitetno, pravilno in pravočasno realizacijo predmeta javnega naročila</w:t>
      </w:r>
      <w:r w:rsidRPr="00BF05F9">
        <w:rPr>
          <w:rFonts w:eastAsia="Times New Roman" w:cstheme="minorHAnsi"/>
          <w:lang w:eastAsia="sl-SI"/>
        </w:rPr>
        <w:t xml:space="preserve">. </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 xml:space="preserve">Ponudnik v informacijskem sistemu e-JN v razdelek »Predračun« naloži izpolnjen obrazec </w:t>
      </w:r>
      <w:r w:rsidRPr="00BF05F9">
        <w:rPr>
          <w:rFonts w:eastAsia="Times New Roman" w:cstheme="minorHAnsi"/>
          <w:b/>
          <w:u w:val="single"/>
          <w:lang w:eastAsia="sl-SI"/>
        </w:rPr>
        <w:t xml:space="preserve">»Predračun (OBR-4)« </w:t>
      </w:r>
      <w:r w:rsidRPr="00BF05F9">
        <w:rPr>
          <w:rFonts w:eastAsia="Times New Roman" w:cstheme="minorHAnsi"/>
          <w:lang w:eastAsia="sl-SI"/>
        </w:rPr>
        <w:t>v pdf. datoteki, ki bo dostopen na javnem odpiranju ponudb.</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rPr>
        <w:t>Veljavnost ponudbe</w:t>
      </w:r>
    </w:p>
    <w:p w:rsidR="00BF05F9" w:rsidRPr="00BF05F9" w:rsidRDefault="00BF05F9" w:rsidP="00BF05F9">
      <w:pPr>
        <w:spacing w:after="0"/>
        <w:jc w:val="both"/>
        <w:rPr>
          <w:rFonts w:eastAsia="Times New Roman" w:cstheme="minorHAnsi"/>
        </w:rPr>
      </w:pPr>
      <w:r w:rsidRPr="00BF05F9">
        <w:rPr>
          <w:rFonts w:eastAsia="Times New Roman" w:cstheme="minorHAnsi"/>
        </w:rPr>
        <w:t>Ponudba mora biti veljavna še najmanj 90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rsidR="00BF05F9" w:rsidRPr="00BF05F9" w:rsidRDefault="00BF05F9" w:rsidP="00BF05F9">
      <w:pPr>
        <w:spacing w:after="0"/>
        <w:jc w:val="both"/>
        <w:rPr>
          <w:rFonts w:eastAsia="Times New Roman" w:cstheme="minorHAn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Variantne ponudbe</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Naročnik ne dopušča predložitve variantne ponudbe.</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Merilo</w:t>
      </w:r>
    </w:p>
    <w:p w:rsidR="00BF05F9" w:rsidRPr="00BF05F9" w:rsidRDefault="00BF05F9" w:rsidP="00BF05F9">
      <w:pPr>
        <w:spacing w:after="0"/>
        <w:jc w:val="both"/>
        <w:rPr>
          <w:rFonts w:ascii="Calibri" w:eastAsia="Times New Roman" w:hAnsi="Calibri" w:cs="Times New Roman"/>
          <w:b/>
          <w:szCs w:val="24"/>
          <w:lang w:eastAsia="sl-SI"/>
        </w:rPr>
      </w:pPr>
      <w:r w:rsidRPr="00BF05F9">
        <w:rPr>
          <w:rFonts w:ascii="Calibri" w:eastAsia="Times New Roman" w:hAnsi="Calibri" w:cs="Times New Roman"/>
          <w:szCs w:val="24"/>
          <w:lang w:eastAsia="sl-SI"/>
        </w:rPr>
        <w:t xml:space="preserve">Naročnik bo ekonomsko najugodnejšo ponudbo izbral na podlagi </w:t>
      </w:r>
      <w:r w:rsidRPr="00BF05F9">
        <w:rPr>
          <w:rFonts w:ascii="Calibri" w:eastAsia="Times New Roman" w:hAnsi="Calibri" w:cs="Times New Roman"/>
          <w:b/>
          <w:szCs w:val="24"/>
          <w:lang w:eastAsia="sl-SI"/>
        </w:rPr>
        <w:t>najnižje ponudbene vrednosti  v EUR z DD</w:t>
      </w:r>
      <w:r w:rsidR="00A82864">
        <w:rPr>
          <w:rFonts w:ascii="Calibri" w:eastAsia="Times New Roman" w:hAnsi="Calibri" w:cs="Times New Roman"/>
          <w:b/>
          <w:szCs w:val="24"/>
          <w:lang w:eastAsia="sl-SI"/>
        </w:rPr>
        <w:t>V</w:t>
      </w:r>
      <w:r w:rsidRPr="00BF05F9">
        <w:rPr>
          <w:rFonts w:ascii="Calibri" w:eastAsia="Times New Roman" w:hAnsi="Calibri" w:cs="Times New Roman"/>
          <w:b/>
          <w:szCs w:val="24"/>
          <w:lang w:eastAsia="sl-SI"/>
        </w:rPr>
        <w:t xml:space="preserve">. </w:t>
      </w:r>
    </w:p>
    <w:p w:rsidR="00BF05F9" w:rsidRPr="00BF05F9" w:rsidRDefault="00BF05F9" w:rsidP="00BF05F9">
      <w:pPr>
        <w:spacing w:after="0"/>
        <w:jc w:val="both"/>
        <w:rPr>
          <w:rFonts w:eastAsia="Arial Unicode MS" w:cstheme="minorHAnsi"/>
          <w:sz w:val="20"/>
          <w:lang w:eastAsia="sl-SI"/>
        </w:rPr>
      </w:pPr>
    </w:p>
    <w:p w:rsidR="00BF05F9" w:rsidRPr="00BF05F9" w:rsidRDefault="00BF05F9" w:rsidP="00BF05F9">
      <w:pPr>
        <w:spacing w:after="0"/>
        <w:jc w:val="both"/>
        <w:rPr>
          <w:rFonts w:eastAsia="Arial Unicode MS" w:cstheme="minorHAnsi"/>
          <w:lang w:eastAsia="sl-SI"/>
        </w:rPr>
      </w:pPr>
      <w:r w:rsidRPr="00BF05F9">
        <w:rPr>
          <w:rFonts w:eastAsia="Arial Unicode MS" w:cstheme="minorHAnsi"/>
          <w:lang w:eastAsia="sl-SI"/>
        </w:rPr>
        <w:t>V primeru, da bi dva ali več ponudnikov podali ponudbo z enako najnižjo vrednostjo, bo o izbranem ponudniku odločal žreb. Ponudnike bo naročnik pisno obvestil o žrebu. Žreb bo potekal v prostorih naročnika. Žreb se izvede samo med ponudniki, ki so ponudili enako najnižjo ceno. Izmed teh ponudnikov bo prvo uvrščeni tisti ponudnik, ki bo prvi izžreban, drugo uvrščeni tisti, ki bo izžreban naslednji, do tistega, ki bo izžreban zadnji. Ponudnikom, za katere se izvede žreb, bo naročnik posredoval zapisnik žrebanja.</w:t>
      </w:r>
    </w:p>
    <w:p w:rsidR="00BF05F9" w:rsidRPr="00BF05F9" w:rsidRDefault="00BF05F9" w:rsidP="00BF05F9">
      <w:pPr>
        <w:spacing w:after="0"/>
        <w:jc w:val="both"/>
        <w:rPr>
          <w:rFonts w:eastAsia="Arial Unicode MS"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Dopustnost ponudbe</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Pregled in ocenjevanje ponudb</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 .</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Dopustne spremembe in dopolnitve ponudb</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Če bodo ali se bodo zdele informacije ali dokumentacija, ki jo mora predložiti ponudnik, nepopolne ali napačne oziroma če bodo posamezni dokumenti manjkali, bo naročnik ravnal v skladu z določili petega, šestega in sedmega odstavka 89. člena ZJN-3.</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rPr>
      </w:pPr>
      <w:r w:rsidRPr="00BF05F9">
        <w:rPr>
          <w:rFonts w:eastAsia="Times New Roman" w:cstheme="minorHAnsi"/>
          <w:b/>
        </w:rPr>
        <w:t>Odločitev o oddaji javnega naročila</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 xml:space="preserve">Naročnik bo oddal javno naročilo ponudniku, ki bo predložil dopustno ponudbo ter ponudil najnižjo končno ponudbeno vrednost v EUR z DDV. Naročnik bo ponudnike obvestil o odločitvi o oddaji javnega naročila na način določen v 10. odstavku 90. člena ZJN-3. </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rPr>
      </w:pPr>
      <w:r w:rsidRPr="00BF05F9">
        <w:rPr>
          <w:rFonts w:eastAsia="Times New Roman" w:cstheme="minorHAnsi"/>
          <w:b/>
        </w:rPr>
        <w:t>Pogoji za ugotavljanje sposobnosti</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hd w:val="clear" w:color="auto" w:fill="C2D69B"/>
        <w:spacing w:after="0"/>
        <w:rPr>
          <w:rFonts w:eastAsia="Times New Roman" w:cstheme="minorHAnsi"/>
          <w:b/>
          <w:lang w:eastAsia="sl-SI"/>
        </w:rPr>
      </w:pPr>
      <w:r w:rsidRPr="00BF05F9">
        <w:rPr>
          <w:rFonts w:eastAsia="Times New Roman" w:cstheme="minorHAnsi"/>
          <w:b/>
          <w:lang w:eastAsia="sl-SI"/>
        </w:rPr>
        <w:t>RAZLOGI ZA IZKLJUČITEV</w:t>
      </w:r>
    </w:p>
    <w:p w:rsidR="00BF05F9" w:rsidRPr="00BF05F9" w:rsidRDefault="00BF05F9" w:rsidP="00BF05F9">
      <w:pPr>
        <w:numPr>
          <w:ilvl w:val="0"/>
          <w:numId w:val="18"/>
        </w:numPr>
        <w:spacing w:after="0" w:line="259" w:lineRule="auto"/>
        <w:ind w:left="426" w:hanging="426"/>
        <w:jc w:val="both"/>
        <w:rPr>
          <w:rFonts w:eastAsia="Times New Roman" w:cstheme="minorHAnsi"/>
          <w:lang w:eastAsia="sl-SI"/>
        </w:rPr>
      </w:pPr>
      <w:r w:rsidRPr="00BF05F9">
        <w:rPr>
          <w:rFonts w:eastAsia="Times New Roman" w:cstheme="minorHAnsi"/>
          <w:iCs/>
          <w:color w:val="000000"/>
          <w:lang w:eastAsia="sl-SI"/>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BF05F9">
        <w:rPr>
          <w:rFonts w:eastAsia="Times New Roman" w:cstheme="minorHAnsi"/>
          <w:lang w:eastAsia="sl-SI"/>
        </w:rPr>
        <w:t>v prvem odstavku 75. člena ZJN-3.</w:t>
      </w:r>
    </w:p>
    <w:p w:rsidR="00BF05F9" w:rsidRPr="00BF05F9" w:rsidRDefault="00BF05F9" w:rsidP="00BF05F9">
      <w:pPr>
        <w:numPr>
          <w:ilvl w:val="0"/>
          <w:numId w:val="18"/>
        </w:numPr>
        <w:spacing w:after="0" w:line="259" w:lineRule="auto"/>
        <w:ind w:left="426" w:hanging="426"/>
        <w:jc w:val="both"/>
        <w:rPr>
          <w:rFonts w:eastAsia="Times New Roman" w:cstheme="minorHAnsi"/>
          <w:iCs/>
          <w:color w:val="000000"/>
          <w:lang w:eastAsia="sl-SI"/>
        </w:rPr>
      </w:pPr>
      <w:r w:rsidRPr="00BF05F9">
        <w:rPr>
          <w:rFonts w:eastAsia="Times New Roman" w:cstheme="minorHAnsi"/>
          <w:iCs/>
          <w:color w:val="000000"/>
          <w:lang w:eastAsia="sl-SI"/>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BF05F9" w:rsidRPr="00BF05F9" w:rsidRDefault="00BF05F9" w:rsidP="00BF05F9">
      <w:pPr>
        <w:numPr>
          <w:ilvl w:val="0"/>
          <w:numId w:val="18"/>
        </w:numPr>
        <w:spacing w:after="0" w:line="259" w:lineRule="auto"/>
        <w:ind w:left="426" w:hanging="426"/>
        <w:jc w:val="both"/>
        <w:rPr>
          <w:rFonts w:eastAsia="Times New Roman" w:cstheme="minorHAnsi"/>
          <w:lang w:eastAsia="sl-SI"/>
        </w:rPr>
      </w:pPr>
      <w:r w:rsidRPr="00BF05F9">
        <w:rPr>
          <w:rFonts w:eastAsia="Times New Roman" w:cstheme="minorHAns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rsidR="00BF05F9" w:rsidRPr="00BF05F9" w:rsidRDefault="00BF05F9" w:rsidP="00BF05F9">
      <w:pPr>
        <w:numPr>
          <w:ilvl w:val="0"/>
          <w:numId w:val="18"/>
        </w:numPr>
        <w:spacing w:after="0" w:line="259" w:lineRule="auto"/>
        <w:ind w:left="426" w:hanging="426"/>
        <w:jc w:val="both"/>
        <w:rPr>
          <w:rFonts w:eastAsia="Calibri" w:cstheme="minorHAnsi"/>
          <w:lang w:eastAsia="sl-SI"/>
        </w:rPr>
      </w:pPr>
      <w:r w:rsidRPr="00BF05F9">
        <w:rPr>
          <w:rFonts w:eastAsia="Calibri" w:cstheme="minorHAns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b/>
          <w:lang w:eastAsia="sl-SI"/>
        </w:rPr>
        <w:t xml:space="preserve">DOKAZILO: </w:t>
      </w:r>
      <w:r w:rsidRPr="00BF05F9">
        <w:rPr>
          <w:rFonts w:eastAsia="Times New Roman" w:cstheme="minorHAnsi"/>
          <w:lang w:eastAsia="sl-SI"/>
        </w:rPr>
        <w:t xml:space="preserve">Izpolnjen </w:t>
      </w:r>
      <w:r w:rsidRPr="00BF05F9">
        <w:rPr>
          <w:rFonts w:eastAsia="Times New Roman" w:cstheme="minorHAnsi"/>
          <w:b/>
          <w:lang w:eastAsia="sl-SI"/>
        </w:rPr>
        <w:t>ESPD</w:t>
      </w:r>
      <w:r w:rsidRPr="00BF05F9">
        <w:rPr>
          <w:rFonts w:eastAsia="Times New Roman" w:cstheme="minorHAnsi"/>
          <w:lang w:eastAsia="sl-SI"/>
        </w:rPr>
        <w:t xml:space="preserve"> obrazec </w:t>
      </w:r>
      <w:r w:rsidRPr="00BF05F9">
        <w:rPr>
          <w:rFonts w:eastAsia="Times New Roman" w:cstheme="minorHAnsi"/>
          <w:u w:val="single"/>
          <w:lang w:eastAsia="sl-SI"/>
        </w:rPr>
        <w:t>za vse gospodarske subjekte v ponudbi</w:t>
      </w:r>
      <w:r w:rsidRPr="00BF05F9">
        <w:rPr>
          <w:rFonts w:eastAsia="Times New Roman" w:cstheme="minorHAnsi"/>
          <w:lang w:eastAsia="sl-SI"/>
        </w:rPr>
        <w:t xml:space="preserve">. </w:t>
      </w:r>
    </w:p>
    <w:p w:rsidR="00BF05F9" w:rsidRPr="00BF05F9" w:rsidRDefault="00BF05F9" w:rsidP="00BF05F9">
      <w:pPr>
        <w:spacing w:after="0"/>
        <w:jc w:val="both"/>
        <w:rPr>
          <w:rFonts w:eastAsia="Times New Roman" w:cstheme="minorHAnsi"/>
          <w:b/>
          <w:i/>
          <w:u w:val="single"/>
          <w:lang w:eastAsia="sl-SI"/>
        </w:rPr>
      </w:pPr>
      <w:r w:rsidRPr="00BF05F9">
        <w:rPr>
          <w:rFonts w:eastAsia="Times New Roman" w:cstheme="minorHAnsi"/>
          <w:b/>
          <w:bCs/>
          <w:lang w:eastAsia="sl-SI"/>
        </w:rPr>
        <w:t xml:space="preserve">OPOMBA: </w:t>
      </w:r>
      <w:r w:rsidRPr="00BF05F9">
        <w:rPr>
          <w:rFonts w:eastAsia="Times New Roman" w:cstheme="minorHAnsi"/>
          <w:bCs/>
          <w:lang w:eastAsia="sl-SI"/>
        </w:rPr>
        <w:t>Naročnik bo pred oddajo javnega naročila v okviru pregleda in ocenjevanja ponudb od ponudnikov zahteval predložitev pooblastila za pridobitev podatkov iz kazenske evidence (za vse gospodarske subjekte</w:t>
      </w:r>
      <w:r w:rsidRPr="00BF05F9">
        <w:rPr>
          <w:rFonts w:eastAsia="Times New Roman" w:cstheme="minorHAnsi"/>
          <w:lang w:eastAsia="sl-SI"/>
        </w:rPr>
        <w:t xml:space="preserve"> in vse osebe, ki so članice upravnega, vodstvenega ali nadzornega organa tega gospodarskega subjekta, vključno z osebami, ki imajo pooblastila za njegovo zastopanje ali odločanje ali nadzor, navedene v obrazcu ESPD). </w:t>
      </w:r>
      <w:r w:rsidRPr="00BF05F9">
        <w:rPr>
          <w:rFonts w:eastAsia="Times New Roman" w:cstheme="minorHAnsi"/>
          <w:b/>
          <w:i/>
          <w:u w:val="single"/>
          <w:lang w:eastAsia="sl-SI"/>
        </w:rPr>
        <w:t>Ponudnik lahko že v ponudbi predloži predmetna pooblastila. Ponudnik lahko potrdila iz Kazenske evidence predloži tudi sam. Tako predložena potrdila morajo odražati zadnje stanje, ne smejo oa biti starejša od 30 dni od dneva objave javnega naročila na Portalu javnih naročil.</w:t>
      </w:r>
    </w:p>
    <w:p w:rsidR="00BF05F9" w:rsidRPr="00BF05F9" w:rsidRDefault="00BF05F9" w:rsidP="00BF05F9">
      <w:pPr>
        <w:spacing w:after="0"/>
        <w:jc w:val="both"/>
        <w:rPr>
          <w:rFonts w:eastAsia="Times New Roman" w:cstheme="minorHAnsi"/>
          <w:b/>
          <w:i/>
          <w:u w:val="single"/>
          <w:lang w:eastAsia="sl-SI"/>
        </w:rPr>
      </w:pPr>
    </w:p>
    <w:p w:rsidR="00BF05F9" w:rsidRPr="00BF05F9" w:rsidRDefault="00BF05F9" w:rsidP="00BF05F9">
      <w:pPr>
        <w:shd w:val="clear" w:color="auto" w:fill="C2D69B"/>
        <w:spacing w:after="0"/>
        <w:rPr>
          <w:rFonts w:eastAsia="Times New Roman" w:cstheme="minorHAnsi"/>
          <w:b/>
          <w:lang w:eastAsia="sl-SI"/>
        </w:rPr>
      </w:pPr>
      <w:r w:rsidRPr="00BF05F9">
        <w:rPr>
          <w:rFonts w:eastAsia="Times New Roman" w:cstheme="minorHAnsi"/>
          <w:b/>
          <w:lang w:eastAsia="sl-SI"/>
        </w:rPr>
        <w:t>POGOJI ZA SODELOVANJE</w:t>
      </w:r>
    </w:p>
    <w:p w:rsidR="00BF05F9" w:rsidRPr="00BF05F9" w:rsidRDefault="00BF05F9" w:rsidP="00BF05F9">
      <w:pPr>
        <w:spacing w:after="0"/>
        <w:rPr>
          <w:rFonts w:eastAsia="Times New Roman" w:cstheme="minorHAnsi"/>
          <w:u w:val="single"/>
          <w:lang w:eastAsia="sl-SI"/>
        </w:rPr>
      </w:pPr>
      <w:r w:rsidRPr="00BF05F9">
        <w:rPr>
          <w:rFonts w:eastAsia="Times New Roman" w:cstheme="minorHAnsi"/>
          <w:u w:val="single"/>
          <w:lang w:eastAsia="sl-SI"/>
        </w:rPr>
        <w:t>Ustreznost za opravljanje poklicne dejavnosti</w:t>
      </w:r>
    </w:p>
    <w:p w:rsidR="00BF05F9" w:rsidRPr="00BF05F9" w:rsidRDefault="00BF05F9" w:rsidP="00BF05F9">
      <w:pPr>
        <w:numPr>
          <w:ilvl w:val="0"/>
          <w:numId w:val="18"/>
        </w:numPr>
        <w:spacing w:after="0" w:line="259" w:lineRule="auto"/>
        <w:ind w:left="426" w:hanging="426"/>
        <w:jc w:val="both"/>
        <w:rPr>
          <w:rFonts w:eastAsia="Times New Roman" w:cstheme="minorHAnsi"/>
          <w:lang w:eastAsia="sl-SI"/>
        </w:rPr>
      </w:pPr>
      <w:r w:rsidRPr="00BF05F9">
        <w:rPr>
          <w:rFonts w:eastAsia="Times New Roman" w:cstheme="minorHAnsi"/>
          <w:lang w:eastAsia="sl-SI"/>
        </w:rPr>
        <w:t>Ponudnik mora biti vpisan v enega od poklicnih ali poslovnih registrov, ki se vodijo v državi članici, v kateri ima ponudnik sedež.</w:t>
      </w:r>
    </w:p>
    <w:p w:rsidR="00BF05F9" w:rsidRPr="00BF05F9" w:rsidRDefault="00BF05F9" w:rsidP="00BF05F9">
      <w:pPr>
        <w:spacing w:after="0"/>
        <w:jc w:val="both"/>
        <w:rPr>
          <w:rFonts w:eastAsia="Times New Roman" w:cstheme="minorHAnsi"/>
          <w:b/>
          <w:lang w:eastAsia="sl-SI"/>
        </w:rPr>
      </w:pPr>
      <w:r w:rsidRPr="00BF05F9">
        <w:rPr>
          <w:rFonts w:eastAsia="Times New Roman" w:cstheme="minorHAnsi"/>
          <w:b/>
          <w:lang w:eastAsia="sl-SI"/>
        </w:rPr>
        <w:t xml:space="preserve">DOKAZILO: </w:t>
      </w:r>
      <w:r w:rsidRPr="00BF05F9">
        <w:rPr>
          <w:rFonts w:eastAsia="Times New Roman" w:cstheme="minorHAnsi"/>
          <w:lang w:eastAsia="sl-SI"/>
        </w:rPr>
        <w:t xml:space="preserve">Izpolnjen </w:t>
      </w:r>
      <w:r w:rsidRPr="00BF05F9">
        <w:rPr>
          <w:rFonts w:eastAsia="Times New Roman" w:cstheme="minorHAnsi"/>
          <w:b/>
          <w:lang w:eastAsia="sl-SI"/>
        </w:rPr>
        <w:t>ESPD</w:t>
      </w:r>
      <w:r w:rsidRPr="00BF05F9">
        <w:rPr>
          <w:rFonts w:eastAsia="Times New Roman" w:cstheme="minorHAnsi"/>
          <w:lang w:eastAsia="sl-SI"/>
        </w:rPr>
        <w:t xml:space="preserve"> obrazec </w:t>
      </w:r>
      <w:r w:rsidRPr="00BF05F9">
        <w:rPr>
          <w:rFonts w:eastAsia="Times New Roman" w:cstheme="minorHAnsi"/>
          <w:u w:val="single"/>
          <w:lang w:eastAsia="sl-SI"/>
        </w:rPr>
        <w:t>za vse gospodarske subjekte v ponudbi</w:t>
      </w:r>
      <w:r w:rsidRPr="00BF05F9">
        <w:rPr>
          <w:rFonts w:eastAsia="Times New Roman" w:cstheme="minorHAnsi"/>
          <w:lang w:eastAsia="sl-SI"/>
        </w:rPr>
        <w:t>.</w:t>
      </w:r>
    </w:p>
    <w:p w:rsidR="00BF05F9" w:rsidRPr="00BF05F9" w:rsidRDefault="00BF05F9" w:rsidP="00BF05F9">
      <w:pPr>
        <w:spacing w:after="0"/>
        <w:rPr>
          <w:rFonts w:eastAsia="Times New Roman" w:cstheme="minorHAnsi"/>
          <w:u w:val="single"/>
          <w:lang w:eastAsia="sl-SI"/>
        </w:rPr>
      </w:pPr>
    </w:p>
    <w:p w:rsidR="00BF05F9" w:rsidRPr="00BF05F9" w:rsidRDefault="00BF05F9" w:rsidP="00BF05F9">
      <w:pPr>
        <w:spacing w:after="0"/>
        <w:rPr>
          <w:rFonts w:eastAsia="Times New Roman" w:cstheme="minorHAnsi"/>
          <w:u w:val="single"/>
          <w:lang w:eastAsia="sl-SI"/>
        </w:rPr>
      </w:pPr>
      <w:r w:rsidRPr="00BF05F9">
        <w:rPr>
          <w:rFonts w:eastAsia="Times New Roman" w:cstheme="minorHAnsi"/>
          <w:u w:val="single"/>
          <w:lang w:eastAsia="sl-SI"/>
        </w:rPr>
        <w:t>Tehnična in strokovna sposobnost</w:t>
      </w:r>
    </w:p>
    <w:p w:rsidR="00BF05F9" w:rsidRPr="00BF05F9" w:rsidRDefault="00BF05F9" w:rsidP="00BF05F9">
      <w:pPr>
        <w:numPr>
          <w:ilvl w:val="0"/>
          <w:numId w:val="18"/>
        </w:numPr>
        <w:spacing w:after="0" w:line="259" w:lineRule="auto"/>
        <w:ind w:left="426" w:hanging="426"/>
        <w:jc w:val="both"/>
        <w:rPr>
          <w:rFonts w:eastAsia="Times New Roman" w:cstheme="minorHAnsi"/>
          <w:u w:val="single"/>
          <w:lang w:eastAsia="sl-SI"/>
        </w:rPr>
      </w:pPr>
      <w:r w:rsidRPr="00BF05F9">
        <w:rPr>
          <w:rFonts w:eastAsia="Times New Roman" w:cstheme="minorHAnsi"/>
          <w:lang w:eastAsia="sl-SI"/>
        </w:rPr>
        <w:t xml:space="preserve">Ponudnik zagotavlja, da je sposoben izvajati storitev ki je predmet javnega naročila. </w:t>
      </w:r>
    </w:p>
    <w:p w:rsidR="00BF05F9" w:rsidRPr="00BF05F9" w:rsidRDefault="00BF05F9" w:rsidP="00BF05F9">
      <w:pPr>
        <w:spacing w:after="0"/>
        <w:jc w:val="both"/>
        <w:rPr>
          <w:rFonts w:eastAsia="Times New Roman" w:cstheme="minorHAnsi"/>
          <w:bCs/>
          <w:lang w:eastAsia="sl-SI"/>
        </w:rPr>
      </w:pPr>
      <w:r w:rsidRPr="00BF05F9">
        <w:rPr>
          <w:rFonts w:eastAsia="Times New Roman" w:cstheme="minorHAnsi"/>
          <w:b/>
          <w:lang w:eastAsia="sl-SI"/>
        </w:rPr>
        <w:t xml:space="preserve">DOKAZILO: </w:t>
      </w:r>
      <w:r w:rsidRPr="00BF05F9">
        <w:rPr>
          <w:rFonts w:eastAsia="Times New Roman" w:cstheme="minorHAnsi"/>
          <w:lang w:eastAsia="sl-SI"/>
        </w:rPr>
        <w:t xml:space="preserve">Izpolnjen </w:t>
      </w:r>
      <w:r w:rsidRPr="00BF05F9">
        <w:rPr>
          <w:rFonts w:eastAsia="Times New Roman" w:cstheme="minorHAnsi"/>
          <w:b/>
          <w:lang w:eastAsia="sl-SI"/>
        </w:rPr>
        <w:t>ESPD</w:t>
      </w:r>
      <w:r w:rsidRPr="00BF05F9">
        <w:rPr>
          <w:rFonts w:eastAsia="Times New Roman" w:cstheme="minorHAnsi"/>
          <w:lang w:eastAsia="sl-SI"/>
        </w:rPr>
        <w:t xml:space="preserve"> obrazec</w:t>
      </w:r>
      <w:r w:rsidRPr="00BF05F9">
        <w:rPr>
          <w:rFonts w:eastAsia="Times New Roman" w:cstheme="minorHAnsi"/>
          <w:bCs/>
          <w:lang w:eastAsia="sl-SI"/>
        </w:rPr>
        <w:t>.</w:t>
      </w: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ind w:left="1080"/>
        <w:contextualSpacing/>
        <w:jc w:val="both"/>
        <w:rPr>
          <w:rFonts w:eastAsia="Times New Roman" w:cstheme="minorHAnsi"/>
          <w:bCs/>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Tuji ponudniki, skupna ponudba, ponudba s podizvajalci</w:t>
      </w:r>
    </w:p>
    <w:p w:rsidR="00BF05F9" w:rsidRPr="00BF05F9" w:rsidRDefault="00BF05F9" w:rsidP="00BF05F9">
      <w:pPr>
        <w:spacing w:after="0"/>
        <w:jc w:val="both"/>
        <w:rPr>
          <w:rFonts w:eastAsia="Times New Roman" w:cstheme="minorHAnsi"/>
          <w:u w:val="single"/>
          <w:lang w:eastAsia="sl-SI"/>
        </w:rPr>
      </w:pPr>
      <w:r w:rsidRPr="00BF05F9">
        <w:rPr>
          <w:rFonts w:eastAsia="Times New Roman" w:cstheme="minorHAnsi"/>
          <w:u w:val="single"/>
          <w:lang w:eastAsia="sl-SI"/>
        </w:rPr>
        <w:t>Tuji ponudniki</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BF05F9">
        <w:rPr>
          <w:rFonts w:eastAsia="Calibri" w:cstheme="minorHAnsi"/>
        </w:rPr>
        <w:t xml:space="preserve"> </w:t>
      </w:r>
      <w:r w:rsidRPr="00BF05F9">
        <w:rPr>
          <w:rFonts w:eastAsia="Times New Roman" w:cstheme="minorHAnsi"/>
          <w:lang w:eastAsia="sl-SI"/>
        </w:rPr>
        <w:t>Ponudniki, ki nimajo sedeža v Republiki Sloveniji, morajo za vročanje v tem postopku javnega naročila v skladu z Zakonom o upravnem postopku imenovati pooblaščeno osebo za vročanje v Republiki Sloveniji.</w:t>
      </w:r>
    </w:p>
    <w:p w:rsidR="00BF05F9" w:rsidRPr="00BF05F9" w:rsidRDefault="00BF05F9" w:rsidP="00BF05F9">
      <w:pPr>
        <w:spacing w:after="0"/>
        <w:jc w:val="both"/>
        <w:rPr>
          <w:rFonts w:eastAsia="Times New Roman" w:cstheme="minorHAnsi"/>
          <w:u w:val="single"/>
          <w:lang w:eastAsia="sl-SI"/>
        </w:rPr>
      </w:pPr>
    </w:p>
    <w:p w:rsidR="00BF05F9" w:rsidRPr="00BF05F9" w:rsidRDefault="00BF05F9" w:rsidP="00BF05F9">
      <w:pPr>
        <w:spacing w:after="0"/>
        <w:jc w:val="both"/>
        <w:rPr>
          <w:rFonts w:eastAsia="Times New Roman" w:cstheme="minorHAnsi"/>
          <w:u w:val="single"/>
          <w:lang w:eastAsia="sl-SI"/>
        </w:rPr>
      </w:pPr>
      <w:r w:rsidRPr="00BF05F9">
        <w:rPr>
          <w:rFonts w:eastAsia="Times New Roman" w:cstheme="minorHAnsi"/>
          <w:u w:val="single"/>
          <w:lang w:eastAsia="sl-SI"/>
        </w:rPr>
        <w:t>Skupna ponudba</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Skupine gospodarskih subjektov lahko predložijo skupno ponudbo. V primeru skupne ponudbe je potrebno predložiti ustrezen akt o skupni izvedbi naročila, ki mora vsebovati vsaj:</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navedbo vseh partnerjev v skupini (naziv in naslov partnerja, zakonitega zastopnika, matična številka, davčna številka, številka transakcijskega računa),</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pooblastilo vodilnemu partnerju v skupini,</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neomejeno solidarno odgovornost vseh partnerjev v skupini do naročnika glede vseh obveznosti,</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področje dela, ki ga bo prevzel in izvedel vsak partner v skupini in delež vsakega partnerja v skupini v % in vrednost del, ki jih prevzema posamezni partner v skupini,</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glavnega nosilca izvedbe obveznosti, s katerim bo naročnik komuniciral,</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 xml:space="preserve">način plačila preko vodilnega partnerja v skupini ali vsakemu od partnerjev v skupini oz. </w:t>
      </w:r>
      <w:r w:rsidRPr="00BF05F9">
        <w:rPr>
          <w:rFonts w:eastAsia="Times New Roman" w:cstheme="minorHAnsi"/>
          <w:lang w:eastAsia="sl-SI"/>
        </w:rPr>
        <w:t>nosilca finančnih obračunov in transakcij z navedbo transakcijskega računa, preko katerega se bo izvajalo plačevanje izvedenih obveznosti,</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določbe v primeru izstopa kateregakoli od partnerjev v skupini,</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 xml:space="preserve">nosilca zavarovanja obveznost iz naslova dobre izvedbe del, </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reševanje sporov med partnerji v skupini,</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druge morebitne pravice in obveznosti med partnerji v skupini,</w:t>
      </w:r>
    </w:p>
    <w:p w:rsidR="00BF05F9" w:rsidRPr="00BF05F9" w:rsidRDefault="00BF05F9" w:rsidP="00BF05F9">
      <w:pPr>
        <w:numPr>
          <w:ilvl w:val="0"/>
          <w:numId w:val="20"/>
        </w:numPr>
        <w:shd w:val="clear" w:color="auto" w:fill="FFFFFF"/>
        <w:spacing w:after="0" w:line="259" w:lineRule="auto"/>
        <w:ind w:left="426"/>
        <w:jc w:val="both"/>
        <w:rPr>
          <w:rFonts w:eastAsia="Times New Roman" w:cstheme="minorHAnsi"/>
          <w:color w:val="000000"/>
          <w:lang w:eastAsia="sl-SI"/>
        </w:rPr>
      </w:pPr>
      <w:r w:rsidRPr="00BF05F9">
        <w:rPr>
          <w:rFonts w:eastAsia="Times New Roman" w:cstheme="minorHAnsi"/>
          <w:color w:val="000000"/>
          <w:lang w:eastAsia="sl-SI"/>
        </w:rPr>
        <w:t>rok veljavnosti pravnega akta.</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Times New Roman" w:cstheme="minorHAnsi"/>
          <w:iCs/>
          <w:color w:val="000000"/>
          <w:lang w:eastAsia="sl-SI"/>
        </w:rPr>
      </w:pPr>
      <w:r w:rsidRPr="00BF05F9">
        <w:rPr>
          <w:rFonts w:eastAsia="Times New Roman" w:cstheme="minorHAnsi"/>
          <w:lang w:eastAsia="sl-SI"/>
        </w:rPr>
        <w:t xml:space="preserve">V primeru skupne ponudbe, pogodbo podpišejo vsi partnerji v skupni ponudbi. Vsak član skupine ponudnikov v okviru skupne ponudbe odgovarja naročniku neomejeno solidarno. </w:t>
      </w:r>
      <w:r w:rsidRPr="00BF05F9">
        <w:rPr>
          <w:rFonts w:eastAsia="Times New Roman" w:cstheme="minorHAnsi"/>
          <w:iCs/>
          <w:color w:val="000000"/>
          <w:lang w:eastAsia="sl-SI"/>
        </w:rPr>
        <w:t>V primeru, da skupina ponudnikov predloži skupno ponudbo, mora ponudnik v ponudbi navesti vse, ki bodo sodelovali v tej skupni ponudbi. Vsak ponudnik iz skupine ponudnikov mora posamično izpolnjevati pogoje iz točk 1.-6. poglavja te do</w:t>
      </w:r>
      <w:r w:rsidRPr="00BF05F9">
        <w:rPr>
          <w:rFonts w:eastAsia="Times New Roman" w:cstheme="minorHAnsi"/>
          <w:iCs/>
          <w:lang w:eastAsia="sl-SI"/>
        </w:rPr>
        <w:t xml:space="preserve">kumentacije. </w:t>
      </w:r>
      <w:r w:rsidRPr="00BF05F9">
        <w:rPr>
          <w:rFonts w:eastAsia="Times New Roman" w:cstheme="minorHAnsi"/>
          <w:iCs/>
          <w:color w:val="000000"/>
          <w:lang w:eastAsia="sl-SI"/>
        </w:rPr>
        <w:t xml:space="preserve">Skupina ponudnikov lahko pogoje za sodelovanje, ki se nanašajo na tehnično in strokovno sposobnost, izpolnjujejo kumulativno, kar omogoča, da jih vsi ponudniki skupaj izpolnijo, razen če v tej dokumentaciji oziroma ZJN-3 ni določeno drugače. </w:t>
      </w:r>
    </w:p>
    <w:p w:rsidR="00BF05F9" w:rsidRPr="00BF05F9" w:rsidRDefault="00BF05F9" w:rsidP="00BF05F9">
      <w:pPr>
        <w:spacing w:after="0"/>
        <w:jc w:val="both"/>
        <w:rPr>
          <w:rFonts w:eastAsia="Times New Roman" w:cstheme="minorHAnsi"/>
          <w:iCs/>
          <w:color w:val="000000"/>
          <w:lang w:eastAsia="sl-SI"/>
        </w:rPr>
      </w:pPr>
    </w:p>
    <w:p w:rsidR="00BF05F9" w:rsidRPr="00BF05F9" w:rsidRDefault="00BF05F9" w:rsidP="00BF05F9">
      <w:pPr>
        <w:spacing w:after="0"/>
        <w:jc w:val="both"/>
        <w:rPr>
          <w:rFonts w:eastAsia="Times New Roman" w:cstheme="minorHAnsi"/>
          <w:iCs/>
          <w:color w:val="000000"/>
          <w:lang w:eastAsia="sl-SI"/>
        </w:rPr>
      </w:pPr>
      <w:r w:rsidRPr="00BF05F9">
        <w:rPr>
          <w:rFonts w:eastAsia="Times New Roman" w:cstheme="minorHAnsi"/>
          <w:iCs/>
          <w:color w:val="000000"/>
          <w:lang w:eastAsia="sl-SI"/>
        </w:rPr>
        <w:t>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BF05F9" w:rsidRPr="00BF05F9" w:rsidRDefault="00BF05F9" w:rsidP="00BF05F9">
      <w:pPr>
        <w:shd w:val="clear" w:color="auto" w:fill="FFFFFF"/>
        <w:spacing w:after="0"/>
        <w:jc w:val="both"/>
        <w:rPr>
          <w:rFonts w:eastAsia="Times New Roman" w:cstheme="minorHAnsi"/>
          <w:iCs/>
          <w:color w:val="000000"/>
          <w:lang w:eastAsia="sl-SI"/>
        </w:rPr>
      </w:pPr>
    </w:p>
    <w:p w:rsidR="00BF05F9" w:rsidRPr="00BF05F9" w:rsidRDefault="00BF05F9" w:rsidP="00BF05F9">
      <w:pPr>
        <w:spacing w:after="0"/>
        <w:jc w:val="both"/>
        <w:rPr>
          <w:rFonts w:eastAsia="Times New Roman" w:cstheme="minorHAnsi"/>
          <w:u w:val="single"/>
          <w:lang w:eastAsia="sl-SI"/>
        </w:rPr>
      </w:pPr>
      <w:r w:rsidRPr="00BF05F9">
        <w:rPr>
          <w:rFonts w:eastAsia="Times New Roman" w:cstheme="minorHAnsi"/>
          <w:u w:val="single"/>
          <w:lang w:eastAsia="sl-SI"/>
        </w:rPr>
        <w:t>Ponudba s podizvajalci</w:t>
      </w:r>
    </w:p>
    <w:p w:rsidR="00BF05F9" w:rsidRPr="00BF05F9" w:rsidRDefault="00BF05F9" w:rsidP="00BF05F9">
      <w:pPr>
        <w:spacing w:after="0"/>
        <w:jc w:val="both"/>
        <w:rPr>
          <w:rFonts w:eastAsia="Times New Roman" w:cstheme="minorHAnsi"/>
        </w:rPr>
      </w:pPr>
      <w:r w:rsidRPr="00BF05F9">
        <w:rPr>
          <w:rFonts w:eastAsia="Times New Roman" w:cstheme="minorHAnsi"/>
        </w:rPr>
        <w:t xml:space="preserve">Ponudnik lahko del javnega naročila odda v podizvajanje. Podizvajalec je gospodarski subjekt, ki je pravna ali fizična oseba in za ponudnika, s katerim je naročnik po ZJN-3 sklenil pogodbo o izvedbi javnega naročila, dobavlja blago ali izvaja storitev oziroma gradnjo, ki je neposredno povezana s predmetom javnega naročila. </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Če bo ponudnik izvajal javno naročilo s podizvajalci, mora v ponudbi:</w:t>
      </w:r>
    </w:p>
    <w:p w:rsidR="00BF05F9" w:rsidRPr="00BF05F9" w:rsidRDefault="00BF05F9" w:rsidP="00BF05F9">
      <w:pPr>
        <w:numPr>
          <w:ilvl w:val="0"/>
          <w:numId w:val="19"/>
        </w:numPr>
        <w:spacing w:after="0" w:line="259" w:lineRule="auto"/>
        <w:jc w:val="both"/>
        <w:rPr>
          <w:rFonts w:eastAsia="Times New Roman" w:cstheme="minorHAnsi"/>
        </w:rPr>
      </w:pPr>
      <w:r w:rsidRPr="00BF05F9">
        <w:rPr>
          <w:rFonts w:eastAsia="Times New Roman" w:cstheme="minorHAnsi"/>
        </w:rPr>
        <w:t>navesti vse podizvajalce ter vsak del javnega naročila, ki ga namerava oddati v podizvajanje,</w:t>
      </w:r>
    </w:p>
    <w:p w:rsidR="00BF05F9" w:rsidRPr="00BF05F9" w:rsidRDefault="00BF05F9" w:rsidP="00BF05F9">
      <w:pPr>
        <w:numPr>
          <w:ilvl w:val="0"/>
          <w:numId w:val="19"/>
        </w:numPr>
        <w:spacing w:after="0" w:line="259" w:lineRule="auto"/>
        <w:jc w:val="both"/>
        <w:rPr>
          <w:rFonts w:eastAsia="Times New Roman" w:cstheme="minorHAnsi"/>
        </w:rPr>
      </w:pPr>
      <w:r w:rsidRPr="00BF05F9">
        <w:rPr>
          <w:rFonts w:eastAsia="Times New Roman" w:cstheme="minorHAnsi"/>
        </w:rPr>
        <w:t>kontaktne podatke in zakonite zastopnike predlaganih podizvajalcev,</w:t>
      </w:r>
    </w:p>
    <w:p w:rsidR="00BF05F9" w:rsidRPr="00BF05F9" w:rsidRDefault="00BF05F9" w:rsidP="00BF05F9">
      <w:pPr>
        <w:numPr>
          <w:ilvl w:val="0"/>
          <w:numId w:val="19"/>
        </w:numPr>
        <w:spacing w:after="0" w:line="259" w:lineRule="auto"/>
        <w:jc w:val="both"/>
        <w:rPr>
          <w:rFonts w:eastAsia="Times New Roman" w:cstheme="minorHAnsi"/>
        </w:rPr>
      </w:pPr>
      <w:r w:rsidRPr="00BF05F9">
        <w:rPr>
          <w:rFonts w:eastAsia="Times New Roman" w:cstheme="minorHAnsi"/>
        </w:rPr>
        <w:t>izpolnjene ESPD teh podizvajalcev v skladu z 79. členom ZJN-3 ter</w:t>
      </w:r>
    </w:p>
    <w:p w:rsidR="00BF05F9" w:rsidRPr="00BF05F9" w:rsidRDefault="00BF05F9" w:rsidP="00BF05F9">
      <w:pPr>
        <w:numPr>
          <w:ilvl w:val="0"/>
          <w:numId w:val="19"/>
        </w:numPr>
        <w:spacing w:after="0" w:line="259" w:lineRule="auto"/>
        <w:jc w:val="both"/>
        <w:rPr>
          <w:rFonts w:eastAsia="Times New Roman" w:cstheme="minorHAnsi"/>
        </w:rPr>
      </w:pPr>
      <w:r w:rsidRPr="00BF05F9">
        <w:rPr>
          <w:rFonts w:eastAsia="Times New Roman" w:cstheme="minorHAnsi"/>
        </w:rPr>
        <w:t>priložiti zahtevo podizvajalca za neposredno plačilo, če podizvajalec to zahteva (v tem primeru je potrebno naročniku predložiti tudi fotokopijo pogodbe, ki jo je podizvajalec sklenil s ponudnikom (podizvajalska pogodba).</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Naročnik bo zavrnil vsakega podizvajalca, če zanj obstajajo razlogi za izključitev iz prvega, drugega ali četrtega odstavka 75. člena ZJN-3, lahko pa zavrne vsakega podizvajalca tudi, če zanj obstajajo razlogi za izključitev iz šestega odstavka 75. člena ZJN-3.</w:t>
      </w:r>
    </w:p>
    <w:p w:rsidR="00BF05F9" w:rsidRPr="00BF05F9" w:rsidRDefault="00BF05F9" w:rsidP="00BF05F9">
      <w:pPr>
        <w:spacing w:after="0"/>
        <w:jc w:val="both"/>
        <w:rPr>
          <w:rFonts w:eastAsia="Times New Roman" w:cstheme="minorHAnsi"/>
        </w:rPr>
      </w:pPr>
      <w:r w:rsidRPr="00BF05F9">
        <w:rPr>
          <w:rFonts w:eastAsia="Times New Roman" w:cstheme="minorHAn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BF05F9" w:rsidRPr="00BF05F9" w:rsidRDefault="00BF05F9" w:rsidP="00BF05F9">
      <w:pPr>
        <w:numPr>
          <w:ilvl w:val="0"/>
          <w:numId w:val="24"/>
        </w:numPr>
        <w:spacing w:after="0" w:line="259" w:lineRule="auto"/>
        <w:contextualSpacing/>
        <w:jc w:val="both"/>
        <w:rPr>
          <w:rFonts w:eastAsia="Times New Roman" w:cstheme="minorHAnsi"/>
        </w:rPr>
      </w:pPr>
      <w:r w:rsidRPr="00BF05F9">
        <w:rPr>
          <w:rFonts w:eastAsia="Times New Roman" w:cstheme="minorHAnsi"/>
        </w:rPr>
        <w:t>glavni izvajalec v pogodbi pooblastiti naročnika, da na podlagi potrjenega računa oziroma situacije s strani glavnega izvajalca neposredno plačuje podizvajalcu,</w:t>
      </w:r>
    </w:p>
    <w:p w:rsidR="00BF05F9" w:rsidRPr="00BF05F9" w:rsidRDefault="00BF05F9" w:rsidP="00BF05F9">
      <w:pPr>
        <w:numPr>
          <w:ilvl w:val="0"/>
          <w:numId w:val="24"/>
        </w:numPr>
        <w:spacing w:after="0" w:line="259" w:lineRule="auto"/>
        <w:contextualSpacing/>
        <w:jc w:val="both"/>
        <w:rPr>
          <w:rFonts w:eastAsia="Times New Roman" w:cstheme="minorHAnsi"/>
        </w:rPr>
      </w:pPr>
      <w:r w:rsidRPr="00BF05F9">
        <w:rPr>
          <w:rFonts w:eastAsia="Times New Roman" w:cstheme="minorHAnsi"/>
        </w:rPr>
        <w:t>podizvajalec predložiti soglasje, na podlagi katerega naročnik namesto ponudnika poravna podizvajalčevo terjatev do ponudnika,</w:t>
      </w:r>
    </w:p>
    <w:p w:rsidR="00BF05F9" w:rsidRPr="00BF05F9" w:rsidRDefault="00BF05F9" w:rsidP="00BF05F9">
      <w:pPr>
        <w:numPr>
          <w:ilvl w:val="0"/>
          <w:numId w:val="24"/>
        </w:numPr>
        <w:spacing w:after="0" w:line="259" w:lineRule="auto"/>
        <w:contextualSpacing/>
        <w:jc w:val="both"/>
        <w:rPr>
          <w:rFonts w:eastAsia="Times New Roman" w:cstheme="minorHAnsi"/>
        </w:rPr>
      </w:pPr>
      <w:r w:rsidRPr="00BF05F9">
        <w:rPr>
          <w:rFonts w:eastAsia="Times New Roman" w:cstheme="minorHAnsi"/>
        </w:rPr>
        <w:t>glavni izvajalec svojemu računu ali situaciji priložiti račun ali situacijo podizvajalca, ki ga je predhodno potrdil.</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rsidR="00BF05F9" w:rsidRPr="00BF05F9" w:rsidRDefault="00BF05F9" w:rsidP="00BF05F9">
      <w:pPr>
        <w:spacing w:after="0"/>
        <w:jc w:val="both"/>
        <w:rPr>
          <w:rFonts w:eastAsia="Times New Roman" w:cstheme="minorHAnsi"/>
        </w:rPr>
      </w:pPr>
    </w:p>
    <w:p w:rsidR="00BF05F9" w:rsidRPr="00BF05F9" w:rsidRDefault="00BF05F9" w:rsidP="00BF05F9">
      <w:pPr>
        <w:spacing w:after="0"/>
        <w:jc w:val="both"/>
        <w:rPr>
          <w:rFonts w:eastAsia="Times New Roman" w:cstheme="minorHAnsi"/>
        </w:rPr>
      </w:pPr>
      <w:r w:rsidRPr="00BF05F9">
        <w:rPr>
          <w:rFonts w:eastAsia="Times New Roman" w:cstheme="minorHAnsi"/>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BF05F9">
        <w:rPr>
          <w:rFonts w:eastAsia="Times New Roman" w:cstheme="minorHAnsi"/>
          <w:iCs/>
          <w:color w:val="000000"/>
          <w:lang w:eastAsia="sl-SI"/>
        </w:rPr>
        <w:t>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Sklenitev pogodb</w:t>
      </w: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Naročnik bo z izbranim ponudnikom sklenil pogodbo po določilih vzorca te dokumentacije. Pogodbo bo moral izbrani ponudnik podpisati najkasneje v osmih (8) koledarskih dneh po pozivu naročnika k podpisu pogodbe, v nasprotnem primeru bo naročnik smatral, da posla ne želi skleniti. V primeru, kadar zaradi objektivnih razlogov to ne bi bilo mogoče, lahko naročnik na podlagi prošnje izbranega ponudnika privoli na daljši rok.</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Arial Unicode MS" w:cstheme="minorHAnsi"/>
          <w:lang w:eastAsia="sl-SI"/>
        </w:rPr>
      </w:pPr>
    </w:p>
    <w:p w:rsidR="00BF05F9" w:rsidRPr="00BF05F9" w:rsidRDefault="00BF05F9" w:rsidP="00BF05F9">
      <w:pPr>
        <w:widowControl w:val="0"/>
        <w:numPr>
          <w:ilvl w:val="0"/>
          <w:numId w:val="12"/>
        </w:numPr>
        <w:shd w:val="clear" w:color="auto" w:fill="BFBFBF"/>
        <w:spacing w:after="0" w:line="259" w:lineRule="auto"/>
        <w:ind w:left="567" w:hanging="567"/>
        <w:jc w:val="both"/>
        <w:rPr>
          <w:rFonts w:eastAsia="Times New Roman" w:cstheme="minorHAnsi"/>
          <w:b/>
          <w:bCs/>
          <w:iCs/>
          <w:color w:val="000000"/>
          <w:lang w:eastAsia="sl-SI"/>
        </w:rPr>
      </w:pPr>
      <w:r w:rsidRPr="00BF05F9">
        <w:rPr>
          <w:rFonts w:eastAsia="Times New Roman" w:cstheme="minorHAnsi"/>
          <w:b/>
          <w:bCs/>
          <w:iCs/>
          <w:color w:val="000000"/>
          <w:lang w:eastAsia="sl-SI"/>
        </w:rPr>
        <w:t>Podatki o lastniški strukturi</w:t>
      </w:r>
    </w:p>
    <w:p w:rsidR="00BF05F9" w:rsidRPr="00BF05F9" w:rsidRDefault="00BF05F9" w:rsidP="00BF05F9">
      <w:pPr>
        <w:shd w:val="clear" w:color="auto" w:fill="FFFFFF"/>
        <w:spacing w:after="0"/>
        <w:jc w:val="both"/>
        <w:rPr>
          <w:rFonts w:eastAsia="Times New Roman" w:cstheme="minorHAnsi"/>
          <w:iCs/>
          <w:color w:val="000000"/>
          <w:lang w:eastAsia="sl-SI"/>
        </w:rPr>
      </w:pPr>
      <w:r w:rsidRPr="00BF05F9">
        <w:rPr>
          <w:rFonts w:eastAsia="Times New Roman" w:cstheme="minorHAnsi"/>
          <w:iCs/>
          <w:color w:val="000000"/>
          <w:lang w:eastAsia="sl-SI"/>
        </w:rPr>
        <w:t>Izbrani ponudnik bo moral v roku osmih dni od prejema naročnikovega poziva kadarkoli v času izvajanja javnega naročila posredovati podatke o:</w:t>
      </w:r>
    </w:p>
    <w:p w:rsidR="00BF05F9" w:rsidRPr="00BF05F9" w:rsidRDefault="00BF05F9" w:rsidP="00BF05F9">
      <w:pPr>
        <w:numPr>
          <w:ilvl w:val="0"/>
          <w:numId w:val="21"/>
        </w:numPr>
        <w:shd w:val="clear" w:color="auto" w:fill="FFFFFF"/>
        <w:spacing w:after="0" w:line="259" w:lineRule="auto"/>
        <w:jc w:val="both"/>
        <w:rPr>
          <w:rFonts w:eastAsia="Times New Roman" w:cstheme="minorHAnsi"/>
          <w:color w:val="000000"/>
          <w:lang w:eastAsia="sl-SI"/>
        </w:rPr>
      </w:pPr>
      <w:r w:rsidRPr="00BF05F9">
        <w:rPr>
          <w:rFonts w:eastAsia="Times New Roman" w:cstheme="minorHAnsi"/>
          <w:color w:val="000000"/>
          <w:lang w:eastAsia="sl-SI"/>
        </w:rPr>
        <w:t>svojih ustanoviteljih, družbenikih, delničarjih, komanditistih ali drugih lastnikih in podatke o lastniških deležih navedenih oseb;</w:t>
      </w:r>
    </w:p>
    <w:p w:rsidR="00BF05F9" w:rsidRPr="00BF05F9" w:rsidRDefault="00BF05F9" w:rsidP="00BF05F9">
      <w:pPr>
        <w:numPr>
          <w:ilvl w:val="0"/>
          <w:numId w:val="21"/>
        </w:numPr>
        <w:shd w:val="clear" w:color="auto" w:fill="FFFFFF"/>
        <w:spacing w:after="0" w:line="259" w:lineRule="auto"/>
        <w:jc w:val="both"/>
        <w:rPr>
          <w:rFonts w:eastAsia="Times New Roman" w:cstheme="minorHAnsi"/>
          <w:color w:val="000000"/>
          <w:lang w:eastAsia="sl-SI"/>
        </w:rPr>
      </w:pPr>
      <w:r w:rsidRPr="00BF05F9">
        <w:rPr>
          <w:rFonts w:eastAsia="Times New Roman" w:cstheme="minorHAnsi"/>
          <w:color w:val="000000"/>
          <w:lang w:eastAsia="sl-SI"/>
        </w:rPr>
        <w:t>gospodarskih subjektih, za katere se glede na določbe zakona, ki ureja gospodarske družbe, šteje, da so z njim povezane družbe.</w:t>
      </w:r>
    </w:p>
    <w:p w:rsidR="00BF05F9" w:rsidRPr="00BF05F9" w:rsidRDefault="00BF05F9" w:rsidP="00BF05F9">
      <w:pPr>
        <w:spacing w:after="0"/>
        <w:jc w:val="both"/>
        <w:rPr>
          <w:rFonts w:eastAsia="Arial Unicode MS" w:cstheme="minorHAnsi"/>
          <w:lang w:eastAsia="sl-SI"/>
        </w:rPr>
      </w:pPr>
    </w:p>
    <w:p w:rsidR="00BF05F9" w:rsidRPr="00BF05F9" w:rsidRDefault="00BF05F9" w:rsidP="00BF05F9">
      <w:pPr>
        <w:spacing w:after="0"/>
        <w:jc w:val="both"/>
        <w:rPr>
          <w:rFonts w:eastAsia="Arial Unicode MS" w:cstheme="minorHAnsi"/>
          <w:lang w:eastAsia="sl-SI"/>
        </w:rPr>
      </w:pPr>
      <w:r w:rsidRPr="00BF05F9">
        <w:rPr>
          <w:rFonts w:eastAsia="Arial Unicode MS" w:cstheme="minorHAnsi"/>
          <w:lang w:eastAsia="sl-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rsidR="00BF05F9" w:rsidRPr="00BF05F9" w:rsidRDefault="00BF05F9" w:rsidP="00BF05F9">
      <w:pPr>
        <w:spacing w:after="0"/>
        <w:jc w:val="both"/>
        <w:rPr>
          <w:rFonts w:eastAsia="Arial Unicode MS" w:cstheme="minorHAnsi"/>
          <w:lang w:eastAsia="sl-SI"/>
        </w:rPr>
      </w:pPr>
    </w:p>
    <w:p w:rsidR="00BF05F9" w:rsidRPr="00BF05F9" w:rsidRDefault="00BF05F9" w:rsidP="00BF05F9">
      <w:pPr>
        <w:numPr>
          <w:ilvl w:val="0"/>
          <w:numId w:val="12"/>
        </w:numPr>
        <w:shd w:val="clear" w:color="auto" w:fill="BFBFBF"/>
        <w:spacing w:after="0" w:line="259" w:lineRule="auto"/>
        <w:ind w:left="567" w:hanging="567"/>
        <w:jc w:val="both"/>
        <w:rPr>
          <w:rFonts w:eastAsia="Times New Roman" w:cstheme="minorHAnsi"/>
          <w:b/>
          <w:lang w:eastAsia="sl-SI"/>
        </w:rPr>
      </w:pPr>
      <w:r w:rsidRPr="00BF05F9">
        <w:rPr>
          <w:rFonts w:eastAsia="Times New Roman" w:cstheme="minorHAnsi"/>
          <w:b/>
          <w:lang w:eastAsia="sl-SI"/>
        </w:rPr>
        <w:t>Finančna zavarovanja</w:t>
      </w:r>
    </w:p>
    <w:p w:rsidR="00734A01" w:rsidRPr="00734A01" w:rsidRDefault="00734A01" w:rsidP="00734A01">
      <w:pPr>
        <w:spacing w:after="0"/>
        <w:jc w:val="both"/>
        <w:rPr>
          <w:rFonts w:eastAsia="Arial Unicode MS" w:cstheme="minorHAnsi"/>
          <w:lang w:eastAsia="sl-SI"/>
        </w:rPr>
      </w:pPr>
      <w:r w:rsidRPr="00734A01">
        <w:rPr>
          <w:rFonts w:eastAsia="Arial Unicode MS" w:cstheme="minorHAnsi"/>
          <w:lang w:eastAsia="sl-SI"/>
        </w:rPr>
        <w:t>Ponudnik mora za dobro izvedbo pogodbenih obveznosti predložiti finančno zavarovanje, ki mora biti brezpogojno in plačljivo na prvi poziv.</w:t>
      </w:r>
    </w:p>
    <w:p w:rsidR="00734A01" w:rsidRPr="00734A01" w:rsidRDefault="00734A01" w:rsidP="00734A01">
      <w:pPr>
        <w:spacing w:after="0"/>
        <w:jc w:val="both"/>
        <w:rPr>
          <w:rFonts w:eastAsia="Arial Unicode MS" w:cstheme="minorHAnsi"/>
          <w:lang w:eastAsia="sl-SI"/>
        </w:rPr>
      </w:pPr>
      <w:r w:rsidRPr="00734A01">
        <w:rPr>
          <w:rFonts w:eastAsia="Arial Unicode MS" w:cstheme="minorHAnsi"/>
          <w:lang w:eastAsia="sl-SI"/>
        </w:rPr>
        <w:t xml:space="preserve">Izbrani ponudnik bo moral naročniku najkasneje v roku osmih (8) koledarskih dni po sklenitvi okvirnega sporazuma predložiti: finančno zavarovanje za dobro izvedbo pogodbenih obveznosti, v obliki menične izjave z bianco menico za dobro izvedbo obveznosti iz sporazuma, v valuti EUR, v višini 10 % vrednosti pogodbe z DDV, z veljavnostjo najmanj en (1) mesec dlje od pogodbenega obdobja. </w:t>
      </w:r>
      <w:r>
        <w:rPr>
          <w:rFonts w:eastAsia="Arial Unicode MS" w:cstheme="minorHAnsi"/>
          <w:lang w:eastAsia="sl-SI"/>
        </w:rPr>
        <w:t>Pogodba</w:t>
      </w:r>
      <w:r w:rsidRPr="00734A01">
        <w:rPr>
          <w:rFonts w:eastAsia="Arial Unicode MS" w:cstheme="minorHAnsi"/>
          <w:lang w:eastAsia="sl-SI"/>
        </w:rPr>
        <w:t xml:space="preserve"> postane veljavn</w:t>
      </w:r>
      <w:r>
        <w:rPr>
          <w:rFonts w:eastAsia="Arial Unicode MS" w:cstheme="minorHAnsi"/>
          <w:lang w:eastAsia="sl-SI"/>
        </w:rPr>
        <w:t>a</w:t>
      </w:r>
      <w:r w:rsidRPr="00734A01">
        <w:rPr>
          <w:rFonts w:eastAsia="Arial Unicode MS" w:cstheme="minorHAnsi"/>
          <w:lang w:eastAsia="sl-SI"/>
        </w:rPr>
        <w:t xml:space="preserve"> šele s predložitvijo finančnega zavarovanja za dobro izvedbo pogodbenih obveznosti.</w:t>
      </w:r>
    </w:p>
    <w:p w:rsidR="00734A01" w:rsidRPr="00734A01" w:rsidRDefault="00734A01" w:rsidP="00734A01">
      <w:pPr>
        <w:spacing w:after="0"/>
        <w:jc w:val="both"/>
        <w:rPr>
          <w:rFonts w:eastAsia="Arial Unicode MS" w:cstheme="minorHAnsi"/>
          <w:lang w:eastAsia="sl-SI"/>
        </w:rPr>
      </w:pPr>
    </w:p>
    <w:p w:rsidR="00BF05F9" w:rsidRDefault="00734A01" w:rsidP="00734A01">
      <w:pPr>
        <w:spacing w:after="0"/>
        <w:jc w:val="both"/>
        <w:rPr>
          <w:rFonts w:eastAsia="Arial Unicode MS" w:cstheme="minorHAnsi"/>
          <w:lang w:eastAsia="sl-SI"/>
        </w:rPr>
      </w:pPr>
      <w:r w:rsidRPr="00734A01">
        <w:rPr>
          <w:rFonts w:eastAsia="Arial Unicode MS" w:cstheme="minorHAnsi"/>
          <w:lang w:eastAsia="sl-SI"/>
        </w:rP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rsidR="00734A01" w:rsidRPr="00BF05F9" w:rsidRDefault="00734A01" w:rsidP="00734A01">
      <w:pPr>
        <w:spacing w:after="0"/>
        <w:jc w:val="both"/>
        <w:rPr>
          <w:rFonts w:eastAsia="Arial Unicode MS" w:cstheme="minorHAnsi"/>
          <w:lang w:eastAsia="sl-SI"/>
        </w:rPr>
      </w:pPr>
    </w:p>
    <w:p w:rsidR="00BF05F9" w:rsidRPr="00BF05F9" w:rsidRDefault="00BF05F9" w:rsidP="00BF05F9">
      <w:pPr>
        <w:numPr>
          <w:ilvl w:val="0"/>
          <w:numId w:val="12"/>
        </w:numPr>
        <w:shd w:val="clear" w:color="auto" w:fill="BFBFBF"/>
        <w:spacing w:after="0" w:line="259" w:lineRule="auto"/>
        <w:ind w:left="567" w:hanging="567"/>
        <w:rPr>
          <w:rFonts w:eastAsia="Times New Roman" w:cstheme="minorHAnsi"/>
          <w:b/>
          <w:lang w:eastAsia="sl-SI"/>
        </w:rPr>
      </w:pPr>
      <w:r w:rsidRPr="00BF05F9">
        <w:rPr>
          <w:rFonts w:eastAsia="Times New Roman" w:cstheme="minorHAnsi"/>
          <w:b/>
          <w:lang w:eastAsia="sl-SI"/>
        </w:rPr>
        <w:t>Pravno varstvo</w:t>
      </w:r>
    </w:p>
    <w:p w:rsidR="00BF05F9" w:rsidRPr="00BF05F9" w:rsidRDefault="00BF05F9" w:rsidP="00BF05F9">
      <w:pPr>
        <w:autoSpaceDE w:val="0"/>
        <w:autoSpaceDN w:val="0"/>
        <w:adjustRightInd w:val="0"/>
        <w:spacing w:after="0"/>
        <w:jc w:val="both"/>
        <w:rPr>
          <w:rFonts w:eastAsia="Calibri" w:cstheme="minorHAnsi"/>
          <w:lang w:eastAsia="sl-SI"/>
        </w:rPr>
      </w:pPr>
      <w:r w:rsidRPr="00BF05F9">
        <w:rPr>
          <w:rFonts w:eastAsia="Calibri" w:cstheme="minorHAnsi"/>
          <w:lang w:eastAsia="sl-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 Zahtevo za pravno varstvo lahko vloži aktivno legitimirana oseba, kot jo določa 14. člen ZPVPJN. Zahtevek za revizijo mora vsebovati:</w:t>
      </w:r>
    </w:p>
    <w:p w:rsidR="00BF05F9" w:rsidRPr="00BF05F9" w:rsidRDefault="00BF05F9" w:rsidP="00BF05F9">
      <w:pPr>
        <w:numPr>
          <w:ilvl w:val="1"/>
          <w:numId w:val="11"/>
        </w:numPr>
        <w:autoSpaceDE w:val="0"/>
        <w:autoSpaceDN w:val="0"/>
        <w:adjustRightInd w:val="0"/>
        <w:spacing w:after="0" w:line="259" w:lineRule="auto"/>
        <w:ind w:left="567"/>
        <w:jc w:val="both"/>
        <w:rPr>
          <w:rFonts w:eastAsia="Calibri" w:cstheme="minorHAnsi"/>
          <w:lang w:eastAsia="sl-SI"/>
        </w:rPr>
      </w:pPr>
      <w:r w:rsidRPr="00BF05F9">
        <w:rPr>
          <w:rFonts w:eastAsia="Calibri" w:cstheme="minorHAnsi"/>
          <w:lang w:eastAsia="sl-SI"/>
        </w:rPr>
        <w:t>ime in naslov vlagatelja zahtevka (v nadaljnjem besedilu: vlagatelj) ter kontaktno osebo,</w:t>
      </w:r>
    </w:p>
    <w:p w:rsidR="00BF05F9" w:rsidRPr="00BF05F9" w:rsidRDefault="00BF05F9" w:rsidP="00BF05F9">
      <w:pPr>
        <w:numPr>
          <w:ilvl w:val="1"/>
          <w:numId w:val="11"/>
        </w:numPr>
        <w:autoSpaceDE w:val="0"/>
        <w:autoSpaceDN w:val="0"/>
        <w:adjustRightInd w:val="0"/>
        <w:spacing w:after="0" w:line="259" w:lineRule="auto"/>
        <w:ind w:left="567"/>
        <w:jc w:val="both"/>
        <w:rPr>
          <w:rFonts w:eastAsia="Calibri" w:cstheme="minorHAnsi"/>
          <w:lang w:eastAsia="sl-SI"/>
        </w:rPr>
      </w:pPr>
      <w:r w:rsidRPr="00BF05F9">
        <w:rPr>
          <w:rFonts w:eastAsia="Calibri" w:cstheme="minorHAnsi"/>
          <w:lang w:eastAsia="sl-SI"/>
        </w:rPr>
        <w:t>ime naročnika,</w:t>
      </w:r>
    </w:p>
    <w:p w:rsidR="00BF05F9" w:rsidRPr="00BF05F9" w:rsidRDefault="00BF05F9" w:rsidP="00BF05F9">
      <w:pPr>
        <w:numPr>
          <w:ilvl w:val="1"/>
          <w:numId w:val="11"/>
        </w:numPr>
        <w:autoSpaceDE w:val="0"/>
        <w:autoSpaceDN w:val="0"/>
        <w:adjustRightInd w:val="0"/>
        <w:spacing w:after="0" w:line="259" w:lineRule="auto"/>
        <w:ind w:left="567"/>
        <w:jc w:val="both"/>
        <w:rPr>
          <w:rFonts w:eastAsia="Calibri" w:cstheme="minorHAnsi"/>
          <w:lang w:eastAsia="sl-SI"/>
        </w:rPr>
      </w:pPr>
      <w:r w:rsidRPr="00BF05F9">
        <w:rPr>
          <w:rFonts w:eastAsia="Calibri" w:cstheme="minorHAnsi"/>
          <w:lang w:eastAsia="sl-SI"/>
        </w:rPr>
        <w:t>oznako javnega naročila,</w:t>
      </w:r>
    </w:p>
    <w:p w:rsidR="00BF05F9" w:rsidRPr="00BF05F9" w:rsidRDefault="00BF05F9" w:rsidP="00BF05F9">
      <w:pPr>
        <w:numPr>
          <w:ilvl w:val="1"/>
          <w:numId w:val="11"/>
        </w:numPr>
        <w:autoSpaceDE w:val="0"/>
        <w:autoSpaceDN w:val="0"/>
        <w:adjustRightInd w:val="0"/>
        <w:spacing w:after="0" w:line="259" w:lineRule="auto"/>
        <w:ind w:left="567"/>
        <w:jc w:val="both"/>
        <w:rPr>
          <w:rFonts w:eastAsia="Calibri" w:cstheme="minorHAnsi"/>
          <w:lang w:eastAsia="sl-SI"/>
        </w:rPr>
      </w:pPr>
      <w:r w:rsidRPr="00BF05F9">
        <w:rPr>
          <w:rFonts w:eastAsia="Calibri" w:cstheme="minorHAnsi"/>
          <w:lang w:eastAsia="sl-SI"/>
        </w:rPr>
        <w:t>predmet javnega naročila,</w:t>
      </w:r>
    </w:p>
    <w:p w:rsidR="00BF05F9" w:rsidRPr="00BF05F9" w:rsidRDefault="00BF05F9" w:rsidP="00BF05F9">
      <w:pPr>
        <w:numPr>
          <w:ilvl w:val="1"/>
          <w:numId w:val="11"/>
        </w:numPr>
        <w:autoSpaceDE w:val="0"/>
        <w:autoSpaceDN w:val="0"/>
        <w:adjustRightInd w:val="0"/>
        <w:spacing w:after="0" w:line="259" w:lineRule="auto"/>
        <w:ind w:left="567"/>
        <w:jc w:val="both"/>
        <w:rPr>
          <w:rFonts w:eastAsia="Calibri" w:cstheme="minorHAnsi"/>
          <w:lang w:eastAsia="sl-SI"/>
        </w:rPr>
      </w:pPr>
      <w:r w:rsidRPr="00BF05F9">
        <w:rPr>
          <w:rFonts w:eastAsia="Calibri" w:cstheme="minorHAnsi"/>
          <w:lang w:eastAsia="sl-SI"/>
        </w:rPr>
        <w:t>pooblastilo za zastopanje v predrevizijskem in revizijskem postopku, če vlagatelj nastopa s pooblaščencem.</w:t>
      </w:r>
    </w:p>
    <w:p w:rsidR="00BF05F9" w:rsidRPr="00BF05F9" w:rsidRDefault="00BF05F9" w:rsidP="00BF05F9">
      <w:pPr>
        <w:numPr>
          <w:ilvl w:val="1"/>
          <w:numId w:val="11"/>
        </w:numPr>
        <w:autoSpaceDE w:val="0"/>
        <w:autoSpaceDN w:val="0"/>
        <w:adjustRightInd w:val="0"/>
        <w:spacing w:after="0" w:line="259" w:lineRule="auto"/>
        <w:ind w:left="567"/>
        <w:jc w:val="both"/>
        <w:rPr>
          <w:rFonts w:eastAsia="Calibri" w:cstheme="minorHAnsi"/>
          <w:lang w:eastAsia="sl-SI"/>
        </w:rPr>
      </w:pPr>
      <w:r w:rsidRPr="00BF05F9">
        <w:rPr>
          <w:rFonts w:eastAsia="Calibri" w:cstheme="minorHAnsi"/>
          <w:lang w:eastAsia="sl-SI"/>
        </w:rPr>
        <w:t xml:space="preserve">potrdilo o plačilu takse v višini </w:t>
      </w:r>
      <w:r w:rsidRPr="00BF05F9">
        <w:rPr>
          <w:rFonts w:eastAsia="Calibri" w:cstheme="minorHAnsi"/>
          <w:b/>
          <w:lang w:eastAsia="sl-SI"/>
        </w:rPr>
        <w:t>4.000,00 EUR</w:t>
      </w:r>
      <w:r w:rsidRPr="00BF05F9">
        <w:rPr>
          <w:rFonts w:eastAsia="Calibri" w:cstheme="minorHAnsi"/>
          <w:lang w:eastAsia="sl-SI"/>
        </w:rPr>
        <w:t>.</w:t>
      </w:r>
    </w:p>
    <w:p w:rsidR="00BF05F9" w:rsidRPr="00BF05F9" w:rsidRDefault="00BF05F9" w:rsidP="00BF05F9">
      <w:pPr>
        <w:autoSpaceDE w:val="0"/>
        <w:autoSpaceDN w:val="0"/>
        <w:adjustRightInd w:val="0"/>
        <w:spacing w:after="0"/>
        <w:jc w:val="both"/>
        <w:rPr>
          <w:rFonts w:eastAsia="Calibri" w:cstheme="minorHAnsi"/>
          <w:lang w:eastAsia="sl-SI"/>
        </w:rPr>
      </w:pPr>
    </w:p>
    <w:p w:rsidR="00BF05F9" w:rsidRPr="00BF05F9" w:rsidRDefault="00BF05F9" w:rsidP="00BF05F9">
      <w:pPr>
        <w:autoSpaceDE w:val="0"/>
        <w:autoSpaceDN w:val="0"/>
        <w:adjustRightInd w:val="0"/>
        <w:spacing w:after="0"/>
        <w:jc w:val="both"/>
        <w:rPr>
          <w:rFonts w:eastAsia="Calibri" w:cstheme="minorHAnsi"/>
          <w:lang w:eastAsia="sl-SI"/>
        </w:rPr>
      </w:pPr>
      <w:r w:rsidRPr="00BF05F9">
        <w:rPr>
          <w:rFonts w:eastAsia="Calibri" w:cstheme="minorHAnsi"/>
          <w:lang w:eastAsia="sl-SI"/>
        </w:rPr>
        <w:t>Vlagatelj mora v zahtevku za revizijo navesti očitane kršitve ter dejstva in dokaze, s katerimi se kršitve dokazujejo.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se vloži prek portala eRevizija oz. upoštevajoč prehodno določbo četrtega odstavka 44. člena ZPVPJN pisno neposredno pri naslovniku / naročniku, po pošti priporočeno ali priporočeno s povratnico.</w:t>
      </w:r>
    </w:p>
    <w:p w:rsidR="00BF05F9" w:rsidRPr="00BF05F9" w:rsidRDefault="00BF05F9" w:rsidP="00BF05F9">
      <w:pPr>
        <w:autoSpaceDE w:val="0"/>
        <w:autoSpaceDN w:val="0"/>
        <w:adjustRightInd w:val="0"/>
        <w:spacing w:after="0"/>
        <w:jc w:val="both"/>
        <w:rPr>
          <w:rFonts w:eastAsia="Calibri" w:cstheme="minorHAnsi"/>
          <w:lang w:eastAsia="sl-SI"/>
        </w:rPr>
      </w:pPr>
    </w:p>
    <w:p w:rsidR="00BF05F9" w:rsidRPr="00BF05F9" w:rsidRDefault="00BF05F9" w:rsidP="00BF05F9">
      <w:pPr>
        <w:autoSpaceDE w:val="0"/>
        <w:autoSpaceDN w:val="0"/>
        <w:adjustRightInd w:val="0"/>
        <w:spacing w:after="0"/>
        <w:jc w:val="both"/>
        <w:rPr>
          <w:rFonts w:eastAsia="Calibri" w:cstheme="minorHAnsi"/>
          <w:lang w:eastAsia="sl-SI"/>
        </w:rPr>
      </w:pPr>
      <w:r w:rsidRPr="00BF05F9">
        <w:rPr>
          <w:rFonts w:eastAsia="Calibri" w:cstheme="minorHAnsi"/>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F05F9" w:rsidRPr="00BF05F9" w:rsidRDefault="00BF05F9" w:rsidP="00BF05F9">
      <w:pPr>
        <w:spacing w:after="0" w:line="240" w:lineRule="auto"/>
        <w:jc w:val="right"/>
        <w:rPr>
          <w:rFonts w:ascii="Calibri" w:eastAsia="Times New Roman" w:hAnsi="Calibri" w:cs="Calibri"/>
          <w:b/>
          <w:sz w:val="24"/>
          <w:szCs w:val="24"/>
          <w:lang w:eastAsia="sl-SI"/>
        </w:rPr>
      </w:pPr>
      <w:r w:rsidRPr="00BF05F9">
        <w:rPr>
          <w:rFonts w:eastAsia="Times New Roman" w:cstheme="minorHAnsi"/>
          <w:lang w:eastAsia="sl-SI"/>
        </w:rPr>
        <w:br w:type="page"/>
      </w:r>
    </w:p>
    <w:p w:rsidR="00BF05F9" w:rsidRPr="00BF05F9" w:rsidRDefault="00BF05F9" w:rsidP="00BF05F9">
      <w:pPr>
        <w:spacing w:after="0" w:line="240" w:lineRule="auto"/>
        <w:jc w:val="right"/>
        <w:rPr>
          <w:rFonts w:ascii="Calibri" w:eastAsia="Times New Roman" w:hAnsi="Calibri" w:cs="Calibri"/>
          <w:b/>
          <w:sz w:val="32"/>
          <w:szCs w:val="32"/>
          <w:lang w:eastAsia="sl-SI"/>
        </w:rPr>
      </w:pPr>
      <w:bookmarkStart w:id="2" w:name="_GoBack"/>
      <w:r w:rsidRPr="00BF05F9">
        <w:rPr>
          <w:rFonts w:ascii="Calibri" w:eastAsia="Times New Roman" w:hAnsi="Calibri" w:cs="Calibri"/>
          <w:b/>
          <w:szCs w:val="24"/>
          <w:lang w:eastAsia="sl-SI"/>
        </w:rPr>
        <w:t xml:space="preserve">             </w:t>
      </w:r>
      <w:r w:rsidRPr="00BF05F9">
        <w:rPr>
          <w:rFonts w:ascii="Calibri" w:eastAsia="Times New Roman" w:hAnsi="Calibri" w:cs="Calibri"/>
          <w:b/>
          <w:sz w:val="24"/>
          <w:szCs w:val="24"/>
          <w:lang w:eastAsia="sl-SI"/>
        </w:rPr>
        <w:t>OBR-1</w:t>
      </w:r>
    </w:p>
    <w:p w:rsidR="00BF05F9" w:rsidRPr="00BF05F9" w:rsidRDefault="00BF05F9" w:rsidP="00BF05F9">
      <w:pPr>
        <w:spacing w:after="0" w:line="240" w:lineRule="auto"/>
        <w:jc w:val="center"/>
        <w:rPr>
          <w:rFonts w:ascii="Calibri" w:eastAsia="Times New Roman" w:hAnsi="Calibri" w:cs="Calibri"/>
          <w:b/>
          <w:sz w:val="28"/>
          <w:szCs w:val="32"/>
          <w:lang w:eastAsia="sl-SI"/>
        </w:rPr>
      </w:pPr>
      <w:r w:rsidRPr="00BF05F9">
        <w:rPr>
          <w:rFonts w:ascii="Calibri" w:eastAsia="Times New Roman" w:hAnsi="Calibri" w:cs="Calibri"/>
          <w:b/>
          <w:sz w:val="28"/>
          <w:szCs w:val="32"/>
          <w:lang w:eastAsia="sl-SI"/>
        </w:rPr>
        <w:t xml:space="preserve">PODATKI O PONUDNIKU                               </w:t>
      </w:r>
    </w:p>
    <w:p w:rsidR="00BF05F9" w:rsidRPr="00BF05F9" w:rsidRDefault="00BF05F9" w:rsidP="00BF05F9">
      <w:pPr>
        <w:spacing w:after="0" w:line="240" w:lineRule="auto"/>
        <w:jc w:val="center"/>
        <w:rPr>
          <w:rFonts w:ascii="Calibri" w:eastAsia="Times New Roman" w:hAnsi="Calibri" w:cs="Calibri"/>
          <w:b/>
          <w:sz w:val="28"/>
          <w:szCs w:val="28"/>
          <w:lang w:eastAsia="sl-SI"/>
        </w:rPr>
      </w:pPr>
    </w:p>
    <w:p w:rsidR="00BF05F9" w:rsidRPr="00BF05F9" w:rsidRDefault="00BF05F9" w:rsidP="00BF05F9">
      <w:pPr>
        <w:spacing w:after="0" w:line="288"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Na podlagi javnega naročila objavljenega na portalu javnih naročil, dne __________________, pod številko objave _______________, predmet »</w:t>
      </w:r>
      <w:r w:rsidRPr="00BF05F9">
        <w:rPr>
          <w:rFonts w:ascii="Calibri" w:eastAsia="Times New Roman" w:hAnsi="Calibri" w:cs="Calibri"/>
          <w:b/>
          <w:bCs/>
          <w:color w:val="000000"/>
          <w:sz w:val="24"/>
          <w:szCs w:val="32"/>
          <w:lang w:eastAsia="sl-SI"/>
        </w:rPr>
        <w:t>VZDRŽEVANJE BOLNIŠNIČNE PROGRAMSKE OPREME BIRPIS21 – ZLATI PAKET</w:t>
      </w:r>
      <w:r w:rsidRPr="00BF05F9">
        <w:rPr>
          <w:rFonts w:ascii="Calibri" w:eastAsia="Times New Roman" w:hAnsi="Calibri" w:cs="Calibri"/>
          <w:sz w:val="24"/>
          <w:szCs w:val="24"/>
          <w:lang w:eastAsia="sl-SI"/>
        </w:rPr>
        <w:t xml:space="preserve">«, prilagamo našo ponudbeno dokumentacijo v skladu z navodili za pripravo ponudbe. </w:t>
      </w:r>
    </w:p>
    <w:p w:rsidR="00BF05F9" w:rsidRPr="00BF05F9" w:rsidRDefault="00BF05F9" w:rsidP="00BF05F9">
      <w:pPr>
        <w:spacing w:after="0" w:line="240" w:lineRule="auto"/>
        <w:jc w:val="both"/>
        <w:rPr>
          <w:rFonts w:ascii="Calibri" w:eastAsia="Times New Roman" w:hAnsi="Calibri" w:cs="Calibri"/>
          <w:sz w:val="24"/>
          <w:szCs w:val="24"/>
          <w:lang w:eastAsia="sl-SI"/>
        </w:rPr>
      </w:pPr>
    </w:p>
    <w:p w:rsidR="00BF05F9" w:rsidRPr="00BF05F9" w:rsidRDefault="00BF05F9" w:rsidP="00BF05F9">
      <w:pPr>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Ponudbo oddajamo (ustrezno označi):</w:t>
      </w:r>
    </w:p>
    <w:p w:rsidR="00BF05F9" w:rsidRPr="00BF05F9" w:rsidRDefault="00BF05F9" w:rsidP="00BF05F9">
      <w:pPr>
        <w:numPr>
          <w:ilvl w:val="3"/>
          <w:numId w:val="4"/>
        </w:numPr>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SAMOSTOJNO – kot samostojni ponudnik</w:t>
      </w:r>
    </w:p>
    <w:p w:rsidR="00BF05F9" w:rsidRPr="00BF05F9" w:rsidRDefault="00BF05F9" w:rsidP="00BF05F9">
      <w:pPr>
        <w:numPr>
          <w:ilvl w:val="3"/>
          <w:numId w:val="4"/>
        </w:numPr>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S PODIZVAJALCI – kot samostojen ponudnik s podizvajalci</w:t>
      </w:r>
    </w:p>
    <w:p w:rsidR="00BF05F9" w:rsidRPr="00BF05F9" w:rsidRDefault="00BF05F9" w:rsidP="00BF05F9">
      <w:pPr>
        <w:numPr>
          <w:ilvl w:val="3"/>
          <w:numId w:val="4"/>
        </w:numPr>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SKUPNA PONUDBA – kot vodilni partner v skupini ponudnikov</w:t>
      </w:r>
    </w:p>
    <w:p w:rsidR="00BF05F9" w:rsidRPr="00BF05F9" w:rsidRDefault="00BF05F9" w:rsidP="00BF05F9">
      <w:pPr>
        <w:numPr>
          <w:ilvl w:val="3"/>
          <w:numId w:val="4"/>
        </w:numPr>
        <w:spacing w:after="0" w:line="240" w:lineRule="auto"/>
        <w:jc w:val="both"/>
        <w:rPr>
          <w:rFonts w:ascii="Calibri" w:eastAsia="Times New Roman" w:hAnsi="Calibri" w:cs="Calibri"/>
          <w:sz w:val="24"/>
          <w:szCs w:val="24"/>
          <w:lang w:val="it-IT" w:eastAsia="sl-SI"/>
        </w:rPr>
      </w:pPr>
      <w:r w:rsidRPr="00BF05F9">
        <w:rPr>
          <w:rFonts w:ascii="Calibri" w:eastAsia="Times New Roman" w:hAnsi="Calibri" w:cs="Calibri"/>
          <w:sz w:val="24"/>
          <w:szCs w:val="24"/>
          <w:lang w:eastAsia="sl-SI"/>
        </w:rPr>
        <w:t>SKUPNA PONUDBA – kot partner v skupini ponudnikov</w:t>
      </w:r>
    </w:p>
    <w:p w:rsidR="00BF05F9" w:rsidRPr="00BF05F9" w:rsidRDefault="00BF05F9" w:rsidP="00BF05F9">
      <w:pPr>
        <w:spacing w:after="0" w:line="360" w:lineRule="auto"/>
        <w:jc w:val="both"/>
        <w:rPr>
          <w:rFonts w:ascii="Calibri" w:eastAsia="Times New Roman" w:hAnsi="Calibri" w:cs="Calibri"/>
          <w:sz w:val="24"/>
          <w:szCs w:val="24"/>
          <w:lang w:eastAsia="sl-SI"/>
        </w:rPr>
      </w:pPr>
    </w:p>
    <w:p w:rsidR="00BF05F9" w:rsidRPr="00BF05F9" w:rsidRDefault="00BF05F9" w:rsidP="00BF05F9">
      <w:pPr>
        <w:spacing w:after="0" w:line="240" w:lineRule="auto"/>
        <w:rPr>
          <w:rFonts w:ascii="Calibri" w:eastAsia="Times New Roman" w:hAnsi="Calibri" w:cs="Calibri"/>
          <w:b/>
          <w:sz w:val="24"/>
          <w:szCs w:val="24"/>
          <w:lang w:eastAsia="sl-SI"/>
        </w:rPr>
      </w:pPr>
      <w:r w:rsidRPr="00BF05F9">
        <w:rPr>
          <w:rFonts w:ascii="Calibri" w:eastAsia="Times New Roman" w:hAnsi="Calibri" w:cs="Calibri"/>
          <w:b/>
          <w:sz w:val="24"/>
          <w:szCs w:val="24"/>
          <w:lang w:eastAsia="sl-SI"/>
        </w:rPr>
        <w:t>Podatki o gospodarskem subjektu:</w:t>
      </w:r>
    </w:p>
    <w:p w:rsidR="00BF05F9" w:rsidRPr="00BF05F9" w:rsidRDefault="00BF05F9" w:rsidP="00BF05F9">
      <w:pPr>
        <w:spacing w:after="0" w:line="240" w:lineRule="auto"/>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Naziv: _____________________________________________________________________</w:t>
      </w:r>
    </w:p>
    <w:p w:rsidR="00BF05F9" w:rsidRPr="00BF05F9" w:rsidRDefault="00BF05F9" w:rsidP="00BF05F9">
      <w:pPr>
        <w:spacing w:after="0" w:line="240" w:lineRule="auto"/>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Naslov: ____________________________________________________________________</w:t>
      </w:r>
    </w:p>
    <w:p w:rsidR="00BF05F9" w:rsidRPr="00BF05F9" w:rsidRDefault="00BF05F9" w:rsidP="00BF05F9">
      <w:pPr>
        <w:spacing w:after="0" w:line="240" w:lineRule="auto"/>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Davčna številka: _____________________________________________________________</w:t>
      </w:r>
    </w:p>
    <w:p w:rsidR="00BF05F9" w:rsidRPr="00BF05F9" w:rsidRDefault="00BF05F9" w:rsidP="00BF05F9">
      <w:pPr>
        <w:spacing w:after="0" w:line="240" w:lineRule="auto"/>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Matična številka: ____________________________________________________________</w:t>
      </w:r>
    </w:p>
    <w:p w:rsidR="00BF05F9" w:rsidRPr="00BF05F9" w:rsidRDefault="00BF05F9" w:rsidP="00BF05F9">
      <w:pPr>
        <w:spacing w:after="0" w:line="240" w:lineRule="auto"/>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Številka transakcijskega računa / odprt pri banki ___________________________________</w:t>
      </w:r>
    </w:p>
    <w:p w:rsidR="00BF05F9" w:rsidRPr="00BF05F9" w:rsidRDefault="00BF05F9" w:rsidP="00BF05F9">
      <w:pPr>
        <w:spacing w:after="0" w:line="240" w:lineRule="auto"/>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Številka telefona: ____________________________________________________________</w:t>
      </w:r>
    </w:p>
    <w:p w:rsidR="00BF05F9" w:rsidRPr="00BF05F9" w:rsidRDefault="00BF05F9" w:rsidP="00BF05F9">
      <w:pPr>
        <w:spacing w:after="0" w:line="240" w:lineRule="auto"/>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Ponudnik je MSP* (ustrezno označi):     DA        NE</w:t>
      </w:r>
    </w:p>
    <w:p w:rsidR="00BF05F9" w:rsidRPr="00BF05F9" w:rsidRDefault="00BF05F9" w:rsidP="00BF05F9">
      <w:pPr>
        <w:keepNext/>
        <w:tabs>
          <w:tab w:val="left" w:pos="2835"/>
        </w:tabs>
        <w:spacing w:after="0" w:line="240" w:lineRule="auto"/>
        <w:jc w:val="both"/>
        <w:rPr>
          <w:rFonts w:ascii="Calibri" w:eastAsia="Times New Roman" w:hAnsi="Calibri" w:cs="Calibri"/>
          <w:sz w:val="16"/>
          <w:szCs w:val="16"/>
          <w:lang w:eastAsia="sl-SI"/>
        </w:rPr>
      </w:pPr>
      <w:r w:rsidRPr="00BF05F9">
        <w:rPr>
          <w:rFonts w:ascii="Calibri" w:eastAsia="Times New Roman" w:hAnsi="Calibri" w:cs="Calibri"/>
          <w:sz w:val="16"/>
          <w:szCs w:val="16"/>
          <w:lang w:eastAsia="sl-SI"/>
        </w:rPr>
        <w:t>*MSP: mikro, mala in srednje velika podjetja kot so opredeljena v Priporočilu Komisije 2003/361/ES.</w:t>
      </w:r>
    </w:p>
    <w:p w:rsidR="00BF05F9" w:rsidRPr="00BF05F9" w:rsidRDefault="00BF05F9" w:rsidP="00BF05F9">
      <w:pPr>
        <w:keepNext/>
        <w:tabs>
          <w:tab w:val="left" w:pos="2835"/>
        </w:tabs>
        <w:spacing w:after="0" w:line="240" w:lineRule="auto"/>
        <w:jc w:val="both"/>
        <w:rPr>
          <w:rFonts w:ascii="Calibri" w:eastAsia="Times New Roman" w:hAnsi="Calibri" w:cs="Calibri"/>
          <w:sz w:val="18"/>
          <w:szCs w:val="18"/>
          <w:lang w:eastAsia="sl-SI"/>
        </w:rPr>
      </w:pPr>
    </w:p>
    <w:p w:rsidR="00BF05F9" w:rsidRPr="00BF05F9" w:rsidRDefault="00BF05F9" w:rsidP="00BF05F9">
      <w:pPr>
        <w:keepNext/>
        <w:tabs>
          <w:tab w:val="left" w:pos="2835"/>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Odgovorna oseba za podpis ponudbe in pogodbe: __________________________________</w:t>
      </w:r>
    </w:p>
    <w:p w:rsidR="00BF05F9" w:rsidRPr="00BF05F9" w:rsidRDefault="00BF05F9" w:rsidP="00BF05F9">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funkcija: ____________________________________</w:t>
      </w:r>
    </w:p>
    <w:p w:rsidR="00BF05F9" w:rsidRPr="00BF05F9" w:rsidRDefault="00BF05F9" w:rsidP="00BF05F9">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telefon: ____________________________________</w:t>
      </w:r>
    </w:p>
    <w:p w:rsidR="00BF05F9" w:rsidRPr="00BF05F9" w:rsidRDefault="00BF05F9" w:rsidP="00BF05F9">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e-mail: ____________________________________</w:t>
      </w:r>
    </w:p>
    <w:p w:rsidR="00BF05F9" w:rsidRPr="00BF05F9" w:rsidRDefault="00BF05F9" w:rsidP="00BF05F9">
      <w:pPr>
        <w:keepNext/>
        <w:tabs>
          <w:tab w:val="left" w:pos="709"/>
        </w:tabs>
        <w:spacing w:after="0" w:line="240" w:lineRule="auto"/>
        <w:jc w:val="both"/>
        <w:rPr>
          <w:rFonts w:ascii="Calibri" w:eastAsia="Times New Roman" w:hAnsi="Calibri" w:cs="Calibri"/>
          <w:sz w:val="24"/>
          <w:szCs w:val="24"/>
          <w:lang w:eastAsia="sl-SI"/>
        </w:rPr>
      </w:pPr>
    </w:p>
    <w:p w:rsidR="00BF05F9" w:rsidRPr="00BF05F9" w:rsidRDefault="00BF05F9" w:rsidP="00BF05F9">
      <w:pPr>
        <w:keepNext/>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Kontaktna oseba za obveščanje: _________________________________________________</w:t>
      </w:r>
    </w:p>
    <w:p w:rsidR="00BF05F9" w:rsidRPr="00BF05F9" w:rsidRDefault="00BF05F9" w:rsidP="00BF05F9">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funkcija: ____________________________________</w:t>
      </w:r>
    </w:p>
    <w:p w:rsidR="00BF05F9" w:rsidRPr="00BF05F9" w:rsidRDefault="00BF05F9" w:rsidP="00BF05F9">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telefon: _____________________________________</w:t>
      </w:r>
    </w:p>
    <w:p w:rsidR="00BF05F9" w:rsidRPr="00BF05F9" w:rsidRDefault="00BF05F9" w:rsidP="00BF05F9">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e-mail: _____________________________________</w:t>
      </w:r>
    </w:p>
    <w:p w:rsidR="00BF05F9" w:rsidRPr="00BF05F9" w:rsidRDefault="00BF05F9" w:rsidP="00BF05F9">
      <w:pPr>
        <w:keepNext/>
        <w:tabs>
          <w:tab w:val="left" w:pos="709"/>
        </w:tabs>
        <w:spacing w:after="0" w:line="240" w:lineRule="auto"/>
        <w:jc w:val="both"/>
        <w:rPr>
          <w:rFonts w:ascii="Calibri" w:eastAsia="Times New Roman" w:hAnsi="Calibri" w:cs="Calibri"/>
          <w:sz w:val="24"/>
          <w:szCs w:val="24"/>
          <w:lang w:eastAsia="sl-SI"/>
        </w:rPr>
      </w:pPr>
    </w:p>
    <w:p w:rsidR="00BF05F9" w:rsidRPr="00BF05F9" w:rsidRDefault="00BF05F9" w:rsidP="00BF05F9">
      <w:pPr>
        <w:keepNext/>
        <w:tabs>
          <w:tab w:val="left" w:pos="709"/>
        </w:tabs>
        <w:spacing w:after="0" w:line="240" w:lineRule="auto"/>
        <w:jc w:val="both"/>
        <w:rPr>
          <w:rFonts w:ascii="Calibri" w:eastAsia="Times New Roman" w:hAnsi="Calibri" w:cs="Calibri"/>
          <w:sz w:val="24"/>
          <w:szCs w:val="24"/>
          <w:lang w:eastAsia="sl-SI"/>
        </w:rPr>
      </w:pPr>
      <w:r w:rsidRPr="00BF05F9">
        <w:rPr>
          <w:rFonts w:ascii="Calibri" w:eastAsia="Times New Roman" w:hAnsi="Calibri" w:cs="Calibri"/>
          <w:sz w:val="24"/>
          <w:szCs w:val="24"/>
          <w:lang w:eastAsia="sl-SI"/>
        </w:rPr>
        <w:t>Veljavnost ponudbe do: ___________ oz. najmanj 90 koledarskih dni po datumu določenem za prejem ponudb.</w:t>
      </w:r>
    </w:p>
    <w:p w:rsidR="00BF05F9" w:rsidRPr="00BF05F9" w:rsidRDefault="00BF05F9" w:rsidP="00BF05F9">
      <w:pPr>
        <w:keepNext/>
        <w:tabs>
          <w:tab w:val="left" w:pos="709"/>
        </w:tabs>
        <w:spacing w:after="0" w:line="240" w:lineRule="auto"/>
        <w:jc w:val="both"/>
        <w:rPr>
          <w:rFonts w:ascii="Calibri" w:eastAsia="Times New Roman" w:hAnsi="Calibri" w:cs="Calibri"/>
          <w:sz w:val="24"/>
          <w:szCs w:val="24"/>
          <w:lang w:eastAsia="sl-SI"/>
        </w:rPr>
      </w:pPr>
    </w:p>
    <w:p w:rsidR="00BF05F9" w:rsidRPr="00BF05F9" w:rsidRDefault="00BF05F9" w:rsidP="00BF05F9">
      <w:pPr>
        <w:keepNext/>
        <w:tabs>
          <w:tab w:val="left" w:pos="709"/>
        </w:tabs>
        <w:spacing w:after="0" w:line="240" w:lineRule="auto"/>
        <w:jc w:val="both"/>
        <w:rPr>
          <w:rFonts w:ascii="Calibri" w:eastAsia="Times New Roman" w:hAnsi="Calibri" w:cs="Calibri"/>
          <w:sz w:val="24"/>
          <w:szCs w:val="24"/>
          <w:lang w:eastAsia="sl-SI"/>
        </w:rPr>
      </w:pPr>
    </w:p>
    <w:p w:rsidR="00BF05F9" w:rsidRPr="00BF05F9" w:rsidRDefault="00BF05F9" w:rsidP="00BF05F9">
      <w:pPr>
        <w:shd w:val="clear" w:color="auto" w:fill="F2F2F2"/>
        <w:spacing w:after="0"/>
        <w:jc w:val="both"/>
        <w:rPr>
          <w:rFonts w:eastAsia="Times New Roman" w:cstheme="minorHAnsi"/>
          <w:lang w:eastAsia="sl-SI"/>
        </w:rPr>
      </w:pPr>
      <w:r w:rsidRPr="00BF05F9">
        <w:rPr>
          <w:rFonts w:eastAsia="Times New Roman" w:cstheme="minorHAnsi"/>
          <w:lang w:eastAsia="sl-SI"/>
        </w:rPr>
        <w:t xml:space="preserve">Kraj in datum: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hd w:val="clear" w:color="auto" w:fill="F2F2F2"/>
        <w:spacing w:after="0"/>
        <w:jc w:val="both"/>
        <w:rPr>
          <w:rFonts w:eastAsia="Times New Roman" w:cstheme="minorHAnsi"/>
          <w:lang w:eastAsia="sl-SI"/>
        </w:rPr>
      </w:pPr>
    </w:p>
    <w:p w:rsidR="00BF05F9" w:rsidRPr="00BF05F9" w:rsidRDefault="00BF05F9" w:rsidP="00BF05F9">
      <w:pPr>
        <w:shd w:val="clear" w:color="auto" w:fill="F2F2F2"/>
        <w:spacing w:after="0"/>
        <w:jc w:val="both"/>
        <w:rPr>
          <w:rFonts w:eastAsia="Times New Roman" w:cstheme="minorHAnsi"/>
          <w:u w:val="single"/>
          <w:lang w:eastAsia="sl-SI"/>
        </w:rPr>
      </w:pPr>
      <w:r w:rsidRPr="00BF05F9">
        <w:rPr>
          <w:rFonts w:eastAsia="Times New Roman" w:cstheme="minorHAnsi"/>
          <w:lang w:eastAsia="sl-SI"/>
        </w:rPr>
        <w:t xml:space="preserve">Odgovorna oseba ponudnika: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pacing w:after="0" w:line="240" w:lineRule="auto"/>
        <w:rPr>
          <w:rFonts w:ascii="Calibri" w:eastAsia="Times New Roman" w:hAnsi="Calibri" w:cs="Calibri"/>
          <w:b/>
          <w:sz w:val="24"/>
          <w:szCs w:val="24"/>
          <w:lang w:eastAsia="sl-SI"/>
        </w:rPr>
      </w:pPr>
    </w:p>
    <w:p w:rsidR="00BF05F9" w:rsidRPr="00BF05F9" w:rsidRDefault="00BF05F9" w:rsidP="00BF05F9">
      <w:pPr>
        <w:spacing w:after="0" w:line="240" w:lineRule="auto"/>
        <w:rPr>
          <w:rFonts w:ascii="Calibri" w:eastAsia="Times New Roman" w:hAnsi="Calibri" w:cs="Calibri"/>
          <w:b/>
          <w:sz w:val="24"/>
          <w:szCs w:val="24"/>
          <w:lang w:eastAsia="sl-SI"/>
        </w:rPr>
      </w:pPr>
    </w:p>
    <w:p w:rsidR="00BF05F9" w:rsidRPr="00BF05F9" w:rsidRDefault="00BF05F9" w:rsidP="00BF05F9">
      <w:pPr>
        <w:spacing w:after="0" w:line="240" w:lineRule="auto"/>
        <w:rPr>
          <w:rFonts w:ascii="Calibri" w:eastAsia="Times New Roman" w:hAnsi="Calibri" w:cs="Calibri"/>
          <w:b/>
          <w:sz w:val="24"/>
          <w:szCs w:val="24"/>
          <w:lang w:eastAsia="sl-SI"/>
        </w:rPr>
      </w:pPr>
    </w:p>
    <w:p w:rsidR="00BF05F9" w:rsidRPr="00BF05F9" w:rsidRDefault="00BF05F9" w:rsidP="00BF05F9">
      <w:pPr>
        <w:suppressAutoHyphens/>
        <w:spacing w:after="0" w:line="288" w:lineRule="auto"/>
        <w:jc w:val="both"/>
        <w:rPr>
          <w:rFonts w:ascii="Calibri" w:eastAsia="Times New Roman" w:hAnsi="Calibri" w:cs="Calibri"/>
          <w:sz w:val="16"/>
          <w:szCs w:val="16"/>
          <w:lang w:eastAsia="ar-SA"/>
        </w:rPr>
      </w:pPr>
    </w:p>
    <w:p w:rsidR="00BF05F9" w:rsidRPr="00BF05F9" w:rsidRDefault="00BF05F9" w:rsidP="00BF05F9">
      <w:pPr>
        <w:suppressAutoHyphens/>
        <w:spacing w:after="0" w:line="288" w:lineRule="auto"/>
        <w:jc w:val="both"/>
        <w:rPr>
          <w:rFonts w:ascii="Calibri" w:eastAsia="Times New Roman" w:hAnsi="Calibri" w:cs="Calibri"/>
          <w:sz w:val="16"/>
          <w:szCs w:val="16"/>
          <w:lang w:eastAsia="ar-SA"/>
        </w:rPr>
      </w:pPr>
    </w:p>
    <w:p w:rsidR="00BF05F9" w:rsidRPr="00BF05F9" w:rsidRDefault="00BF05F9" w:rsidP="00BF05F9">
      <w:pPr>
        <w:suppressAutoHyphens/>
        <w:spacing w:after="0" w:line="288" w:lineRule="auto"/>
        <w:jc w:val="both"/>
        <w:rPr>
          <w:rFonts w:ascii="Calibri" w:eastAsia="Times New Roman" w:hAnsi="Calibri" w:cs="Calibri"/>
          <w:sz w:val="16"/>
          <w:szCs w:val="16"/>
          <w:lang w:eastAsia="ar-SA"/>
        </w:rPr>
      </w:pPr>
      <w:r w:rsidRPr="00BF05F9">
        <w:rPr>
          <w:rFonts w:ascii="Calibri" w:eastAsia="Times New Roman" w:hAnsi="Calibri" w:cs="Calibri"/>
          <w:sz w:val="16"/>
          <w:szCs w:val="16"/>
          <w:lang w:eastAsia="ar-SA"/>
        </w:rPr>
        <w:t xml:space="preserve">V primeru skupne ponudbe obrazec OBR-1 izpolnijo vsi ponudniki-partnerji. </w:t>
      </w:r>
    </w:p>
    <w:p w:rsidR="00BF05F9" w:rsidRPr="00BF05F9" w:rsidRDefault="00BF05F9" w:rsidP="00BF05F9">
      <w:pPr>
        <w:rPr>
          <w:rFonts w:eastAsia="Times New Roman" w:cstheme="minorHAnsi"/>
          <w:b/>
          <w:sz w:val="24"/>
          <w:shd w:val="clear" w:color="auto" w:fill="FFFFFF"/>
          <w:lang w:eastAsia="sl-SI"/>
        </w:rPr>
      </w:pPr>
      <w:r w:rsidRPr="00BF05F9">
        <w:rPr>
          <w:rFonts w:eastAsia="Times New Roman" w:cstheme="minorHAnsi"/>
          <w:b/>
          <w:sz w:val="24"/>
          <w:shd w:val="clear" w:color="auto" w:fill="FFFFFF"/>
          <w:lang w:eastAsia="sl-SI"/>
        </w:rPr>
        <w:br w:type="page"/>
      </w:r>
    </w:p>
    <w:p w:rsidR="00BF05F9" w:rsidRPr="00BF05F9" w:rsidRDefault="00BF05F9" w:rsidP="00BF05F9">
      <w:pPr>
        <w:autoSpaceDE w:val="0"/>
        <w:autoSpaceDN w:val="0"/>
        <w:adjustRightInd w:val="0"/>
        <w:spacing w:after="0"/>
        <w:jc w:val="right"/>
        <w:rPr>
          <w:rFonts w:eastAsia="Times New Roman" w:cstheme="minorHAnsi"/>
          <w:b/>
          <w:sz w:val="24"/>
          <w:lang w:eastAsia="sl-SI"/>
        </w:rPr>
      </w:pPr>
      <w:r w:rsidRPr="00BF05F9">
        <w:rPr>
          <w:rFonts w:eastAsia="Times New Roman" w:cstheme="minorHAnsi"/>
          <w:b/>
          <w:sz w:val="24"/>
          <w:shd w:val="clear" w:color="auto" w:fill="FFFFFF"/>
          <w:lang w:eastAsia="sl-SI"/>
        </w:rPr>
        <w:t>OBR-2</w:t>
      </w:r>
    </w:p>
    <w:p w:rsidR="00BF05F9" w:rsidRPr="00BF05F9" w:rsidRDefault="00BF05F9" w:rsidP="00BF05F9">
      <w:pPr>
        <w:spacing w:after="0"/>
        <w:jc w:val="both"/>
        <w:rPr>
          <w:rFonts w:eastAsia="Times New Roman" w:cstheme="minorHAnsi"/>
          <w:highlight w:val="yellow"/>
          <w:lang w:eastAsia="sl-SI"/>
        </w:rPr>
      </w:pPr>
    </w:p>
    <w:p w:rsidR="00BF05F9" w:rsidRPr="00BF05F9" w:rsidRDefault="00BF05F9" w:rsidP="00BF05F9">
      <w:pPr>
        <w:spacing w:after="0"/>
        <w:jc w:val="center"/>
        <w:rPr>
          <w:rFonts w:eastAsia="Times New Roman" w:cstheme="minorHAnsi"/>
          <w:b/>
          <w:bCs/>
          <w:sz w:val="28"/>
          <w:szCs w:val="28"/>
          <w:lang w:eastAsia="sl-SI"/>
        </w:rPr>
      </w:pPr>
      <w:r w:rsidRPr="00BF05F9">
        <w:rPr>
          <w:rFonts w:eastAsia="Times New Roman" w:cstheme="minorHAnsi"/>
          <w:b/>
          <w:bCs/>
          <w:sz w:val="28"/>
          <w:szCs w:val="28"/>
          <w:lang w:eastAsia="sl-SI"/>
        </w:rPr>
        <w:t>IZJAVA O SODELOVANJU S PODIZVAJALCI</w:t>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r w:rsidRPr="00BF05F9">
        <w:rPr>
          <w:rFonts w:eastAsia="Times New Roman" w:cstheme="minorHAnsi"/>
          <w:bCs/>
          <w:lang w:eastAsia="sl-SI"/>
        </w:rPr>
        <w:t xml:space="preserve">Ponudnik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lang w:eastAsia="sl-SI"/>
        </w:rPr>
        <w:t xml:space="preserve"> izjavljamo, da bomo pri izvedbi javnega naročila št. ________________ sodelovali z naslednjimi podizvajalci:</w:t>
      </w: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BF05F9" w:rsidRPr="00BF05F9" w:rsidTr="00861220">
        <w:trPr>
          <w:trHeight w:val="460"/>
        </w:trPr>
        <w:tc>
          <w:tcPr>
            <w:tcW w:w="2835" w:type="dxa"/>
            <w:tcBorders>
              <w:top w:val="nil"/>
              <w:left w:val="nil"/>
              <w:right w:val="nil"/>
            </w:tcBorders>
            <w:shd w:val="clear" w:color="auto" w:fill="auto"/>
          </w:tcPr>
          <w:p w:rsidR="00BF05F9" w:rsidRPr="00BF05F9" w:rsidRDefault="00BF05F9" w:rsidP="00BF05F9">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rsidR="00BF05F9" w:rsidRPr="00BF05F9" w:rsidRDefault="00BF05F9" w:rsidP="00BF05F9">
            <w:pPr>
              <w:keepNext/>
              <w:spacing w:after="0"/>
              <w:jc w:val="both"/>
              <w:rPr>
                <w:rFonts w:eastAsia="Times New Roman" w:cstheme="minorHAnsi"/>
                <w:color w:val="000000"/>
                <w:lang w:eastAsia="sl-SI"/>
              </w:rPr>
            </w:pPr>
          </w:p>
        </w:tc>
        <w:tc>
          <w:tcPr>
            <w:tcW w:w="2127" w:type="dxa"/>
            <w:shd w:val="clear" w:color="auto" w:fill="auto"/>
          </w:tcPr>
          <w:p w:rsidR="00BF05F9" w:rsidRPr="00BF05F9" w:rsidRDefault="00BF05F9" w:rsidP="00BF05F9">
            <w:pPr>
              <w:keepNext/>
              <w:spacing w:after="0"/>
              <w:jc w:val="center"/>
              <w:rPr>
                <w:rFonts w:eastAsia="Times New Roman" w:cstheme="minorHAnsi"/>
                <w:color w:val="000000"/>
                <w:lang w:eastAsia="sl-SI"/>
              </w:rPr>
            </w:pPr>
            <w:r w:rsidRPr="00BF05F9">
              <w:rPr>
                <w:rFonts w:eastAsia="Times New Roman" w:cstheme="minorHAnsi"/>
                <w:color w:val="000000"/>
                <w:lang w:eastAsia="sl-SI"/>
              </w:rPr>
              <w:t>Zahteva za neposredno plačilo od podizvajalca</w:t>
            </w:r>
          </w:p>
        </w:tc>
      </w:tr>
      <w:tr w:rsidR="00BF05F9" w:rsidRPr="00BF05F9" w:rsidTr="00861220">
        <w:trPr>
          <w:trHeight w:val="53"/>
        </w:trPr>
        <w:tc>
          <w:tcPr>
            <w:tcW w:w="2835" w:type="dxa"/>
            <w:shd w:val="clear" w:color="auto" w:fill="auto"/>
          </w:tcPr>
          <w:p w:rsidR="00BF05F9" w:rsidRPr="00BF05F9" w:rsidRDefault="00BF05F9" w:rsidP="00BF05F9">
            <w:pPr>
              <w:widowControl w:val="0"/>
              <w:spacing w:after="0"/>
              <w:jc w:val="both"/>
              <w:rPr>
                <w:rFonts w:eastAsia="Times New Roman" w:cstheme="minorHAnsi"/>
                <w:b/>
                <w:bCs/>
                <w:color w:val="000000"/>
                <w:lang w:eastAsia="sl-SI"/>
              </w:rPr>
            </w:pPr>
            <w:r w:rsidRPr="00BF05F9">
              <w:rPr>
                <w:rFonts w:eastAsia="Times New Roman" w:cstheme="minorHAnsi"/>
                <w:b/>
                <w:bCs/>
                <w:color w:val="000000"/>
                <w:lang w:eastAsia="sl-SI"/>
              </w:rPr>
              <w:t>NAZIV PODIZVAJALCA ŠT. 1</w:t>
            </w:r>
          </w:p>
        </w:tc>
        <w:tc>
          <w:tcPr>
            <w:tcW w:w="4536" w:type="dxa"/>
            <w:shd w:val="clear" w:color="auto" w:fill="auto"/>
          </w:tcPr>
          <w:p w:rsidR="00BF05F9" w:rsidRPr="00BF05F9" w:rsidRDefault="00BF05F9" w:rsidP="00BF05F9">
            <w:pPr>
              <w:keepNext/>
              <w:spacing w:after="0"/>
              <w:jc w:val="both"/>
              <w:rPr>
                <w:rFonts w:eastAsia="Times New Roman" w:cstheme="minorHAnsi"/>
                <w:color w:val="000000"/>
                <w:lang w:eastAsia="sl-SI"/>
              </w:rPr>
            </w:pPr>
          </w:p>
        </w:tc>
        <w:tc>
          <w:tcPr>
            <w:tcW w:w="2127" w:type="dxa"/>
            <w:shd w:val="clear" w:color="auto" w:fill="auto"/>
          </w:tcPr>
          <w:p w:rsidR="00BF05F9" w:rsidRPr="00BF05F9" w:rsidRDefault="00BF05F9" w:rsidP="00BF05F9">
            <w:pPr>
              <w:keepNext/>
              <w:spacing w:after="0"/>
              <w:jc w:val="center"/>
              <w:rPr>
                <w:rFonts w:eastAsia="Times New Roman" w:cstheme="minorHAnsi"/>
                <w:color w:val="000000"/>
                <w:lang w:eastAsia="sl-SI"/>
              </w:rPr>
            </w:pPr>
            <w:r w:rsidRPr="00BF05F9">
              <w:rPr>
                <w:rFonts w:eastAsia="Times New Roman" w:cstheme="minorHAnsi"/>
                <w:color w:val="000000"/>
                <w:lang w:eastAsia="sl-SI"/>
              </w:rPr>
              <w:t>DA                NE</w:t>
            </w:r>
          </w:p>
        </w:tc>
      </w:tr>
      <w:tr w:rsidR="00BF05F9" w:rsidRPr="00BF05F9" w:rsidTr="00861220">
        <w:trPr>
          <w:trHeight w:val="53"/>
        </w:trPr>
        <w:tc>
          <w:tcPr>
            <w:tcW w:w="2835" w:type="dxa"/>
            <w:shd w:val="clear" w:color="auto" w:fill="auto"/>
          </w:tcPr>
          <w:p w:rsidR="00BF05F9" w:rsidRPr="00BF05F9" w:rsidRDefault="00BF05F9" w:rsidP="00BF05F9">
            <w:pPr>
              <w:widowControl w:val="0"/>
              <w:spacing w:after="0"/>
              <w:jc w:val="both"/>
              <w:rPr>
                <w:rFonts w:eastAsia="Times New Roman" w:cstheme="minorHAnsi"/>
                <w:color w:val="000000"/>
                <w:lang w:eastAsia="sl-SI"/>
              </w:rPr>
            </w:pPr>
            <w:r w:rsidRPr="00BF05F9">
              <w:rPr>
                <w:rFonts w:eastAsia="Times New Roman" w:cstheme="minorHAnsi"/>
                <w:b/>
                <w:bCs/>
                <w:color w:val="000000"/>
                <w:lang w:eastAsia="sl-SI"/>
              </w:rPr>
              <w:t>NAZIV PODIZVAJALCA ŠT. 2</w:t>
            </w:r>
          </w:p>
        </w:tc>
        <w:tc>
          <w:tcPr>
            <w:tcW w:w="4536" w:type="dxa"/>
            <w:shd w:val="clear" w:color="auto" w:fill="auto"/>
          </w:tcPr>
          <w:p w:rsidR="00BF05F9" w:rsidRPr="00BF05F9" w:rsidRDefault="00BF05F9" w:rsidP="00BF05F9">
            <w:pPr>
              <w:keepNext/>
              <w:spacing w:after="0"/>
              <w:jc w:val="both"/>
              <w:rPr>
                <w:rFonts w:eastAsia="Times New Roman" w:cstheme="minorHAnsi"/>
                <w:color w:val="000000"/>
                <w:lang w:eastAsia="sl-SI"/>
              </w:rPr>
            </w:pPr>
          </w:p>
        </w:tc>
        <w:tc>
          <w:tcPr>
            <w:tcW w:w="2127" w:type="dxa"/>
            <w:shd w:val="clear" w:color="auto" w:fill="auto"/>
          </w:tcPr>
          <w:p w:rsidR="00BF05F9" w:rsidRPr="00BF05F9" w:rsidRDefault="00BF05F9" w:rsidP="00BF05F9">
            <w:pPr>
              <w:keepNext/>
              <w:spacing w:after="0"/>
              <w:jc w:val="center"/>
              <w:rPr>
                <w:rFonts w:eastAsia="Times New Roman" w:cstheme="minorHAnsi"/>
                <w:color w:val="000000"/>
                <w:lang w:eastAsia="sl-SI"/>
              </w:rPr>
            </w:pPr>
            <w:r w:rsidRPr="00BF05F9">
              <w:rPr>
                <w:rFonts w:eastAsia="Times New Roman" w:cstheme="minorHAnsi"/>
                <w:color w:val="000000"/>
                <w:lang w:eastAsia="sl-SI"/>
              </w:rPr>
              <w:t>DA                NE</w:t>
            </w:r>
          </w:p>
        </w:tc>
      </w:tr>
      <w:tr w:rsidR="00BF05F9" w:rsidRPr="00BF05F9" w:rsidTr="00861220">
        <w:trPr>
          <w:trHeight w:val="53"/>
        </w:trPr>
        <w:tc>
          <w:tcPr>
            <w:tcW w:w="2835" w:type="dxa"/>
            <w:shd w:val="clear" w:color="auto" w:fill="auto"/>
          </w:tcPr>
          <w:p w:rsidR="00BF05F9" w:rsidRPr="00BF05F9" w:rsidRDefault="00BF05F9" w:rsidP="00BF05F9">
            <w:pPr>
              <w:widowControl w:val="0"/>
              <w:spacing w:after="0"/>
              <w:jc w:val="both"/>
              <w:rPr>
                <w:rFonts w:eastAsia="Times New Roman" w:cstheme="minorHAnsi"/>
                <w:color w:val="000000"/>
                <w:lang w:eastAsia="sl-SI"/>
              </w:rPr>
            </w:pPr>
            <w:r w:rsidRPr="00BF05F9">
              <w:rPr>
                <w:rFonts w:eastAsia="Times New Roman" w:cstheme="minorHAnsi"/>
                <w:b/>
                <w:bCs/>
                <w:color w:val="000000"/>
                <w:lang w:eastAsia="sl-SI"/>
              </w:rPr>
              <w:t>NAZIV PODIZVAJALCA ŠT. 3</w:t>
            </w:r>
          </w:p>
        </w:tc>
        <w:tc>
          <w:tcPr>
            <w:tcW w:w="4536" w:type="dxa"/>
            <w:shd w:val="clear" w:color="auto" w:fill="auto"/>
          </w:tcPr>
          <w:p w:rsidR="00BF05F9" w:rsidRPr="00BF05F9" w:rsidRDefault="00BF05F9" w:rsidP="00BF05F9">
            <w:pPr>
              <w:keepNext/>
              <w:spacing w:after="0"/>
              <w:jc w:val="both"/>
              <w:rPr>
                <w:rFonts w:eastAsia="Times New Roman" w:cstheme="minorHAnsi"/>
                <w:color w:val="000000"/>
                <w:lang w:eastAsia="sl-SI"/>
              </w:rPr>
            </w:pPr>
          </w:p>
        </w:tc>
        <w:tc>
          <w:tcPr>
            <w:tcW w:w="2127" w:type="dxa"/>
            <w:shd w:val="clear" w:color="auto" w:fill="auto"/>
          </w:tcPr>
          <w:p w:rsidR="00BF05F9" w:rsidRPr="00BF05F9" w:rsidRDefault="00BF05F9" w:rsidP="00BF05F9">
            <w:pPr>
              <w:keepNext/>
              <w:spacing w:after="0"/>
              <w:jc w:val="center"/>
              <w:rPr>
                <w:rFonts w:eastAsia="Times New Roman" w:cstheme="minorHAnsi"/>
                <w:color w:val="000000"/>
                <w:lang w:eastAsia="sl-SI"/>
              </w:rPr>
            </w:pPr>
            <w:r w:rsidRPr="00BF05F9">
              <w:rPr>
                <w:rFonts w:eastAsia="Times New Roman" w:cstheme="minorHAnsi"/>
                <w:color w:val="000000"/>
                <w:lang w:eastAsia="sl-SI"/>
              </w:rPr>
              <w:t>DA                NE</w:t>
            </w:r>
          </w:p>
        </w:tc>
      </w:tr>
      <w:tr w:rsidR="00BF05F9" w:rsidRPr="00BF05F9" w:rsidTr="00861220">
        <w:trPr>
          <w:trHeight w:val="53"/>
        </w:trPr>
        <w:tc>
          <w:tcPr>
            <w:tcW w:w="2835" w:type="dxa"/>
            <w:shd w:val="clear" w:color="auto" w:fill="auto"/>
          </w:tcPr>
          <w:p w:rsidR="00BF05F9" w:rsidRPr="00BF05F9" w:rsidRDefault="00BF05F9" w:rsidP="00BF05F9">
            <w:pPr>
              <w:widowControl w:val="0"/>
              <w:spacing w:after="0"/>
              <w:jc w:val="both"/>
              <w:rPr>
                <w:rFonts w:eastAsia="Times New Roman" w:cstheme="minorHAnsi"/>
                <w:color w:val="000000"/>
                <w:lang w:eastAsia="sl-SI"/>
              </w:rPr>
            </w:pPr>
            <w:r w:rsidRPr="00BF05F9">
              <w:rPr>
                <w:rFonts w:eastAsia="Times New Roman" w:cstheme="minorHAnsi"/>
                <w:b/>
                <w:bCs/>
                <w:color w:val="000000"/>
                <w:lang w:eastAsia="sl-SI"/>
              </w:rPr>
              <w:t>NAZIV PODIZVAJALCA ŠT. …</w:t>
            </w:r>
          </w:p>
        </w:tc>
        <w:tc>
          <w:tcPr>
            <w:tcW w:w="4536" w:type="dxa"/>
            <w:shd w:val="clear" w:color="auto" w:fill="auto"/>
          </w:tcPr>
          <w:p w:rsidR="00BF05F9" w:rsidRPr="00BF05F9" w:rsidRDefault="00BF05F9" w:rsidP="00BF05F9">
            <w:pPr>
              <w:keepNext/>
              <w:spacing w:after="0"/>
              <w:jc w:val="both"/>
              <w:rPr>
                <w:rFonts w:eastAsia="Times New Roman" w:cstheme="minorHAnsi"/>
                <w:color w:val="000000"/>
                <w:lang w:eastAsia="sl-SI"/>
              </w:rPr>
            </w:pPr>
          </w:p>
        </w:tc>
        <w:tc>
          <w:tcPr>
            <w:tcW w:w="2127" w:type="dxa"/>
            <w:shd w:val="clear" w:color="auto" w:fill="auto"/>
          </w:tcPr>
          <w:p w:rsidR="00BF05F9" w:rsidRPr="00BF05F9" w:rsidRDefault="00BF05F9" w:rsidP="00BF05F9">
            <w:pPr>
              <w:keepNext/>
              <w:spacing w:after="0"/>
              <w:jc w:val="center"/>
              <w:rPr>
                <w:rFonts w:eastAsia="Times New Roman" w:cstheme="minorHAnsi"/>
                <w:color w:val="000000"/>
                <w:lang w:eastAsia="sl-SI"/>
              </w:rPr>
            </w:pPr>
            <w:r w:rsidRPr="00BF05F9">
              <w:rPr>
                <w:rFonts w:eastAsia="Times New Roman" w:cstheme="minorHAnsi"/>
                <w:color w:val="000000"/>
                <w:lang w:eastAsia="sl-SI"/>
              </w:rPr>
              <w:t>DA                NE</w:t>
            </w:r>
          </w:p>
        </w:tc>
      </w:tr>
    </w:tbl>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center"/>
        <w:rPr>
          <w:rFonts w:eastAsia="Times New Roman" w:cstheme="minorHAnsi"/>
          <w:bCs/>
          <w:lang w:eastAsia="sl-SI"/>
        </w:rPr>
      </w:pPr>
      <w:r w:rsidRPr="00BF05F9">
        <w:rPr>
          <w:rFonts w:eastAsia="Times New Roman" w:cstheme="minorHAnsi"/>
          <w:bCs/>
          <w:lang w:eastAsia="sl-SI"/>
        </w:rPr>
        <w:t>in v kolikor to zahteva nominirani podizvajalec, dajemo</w:t>
      </w:r>
    </w:p>
    <w:p w:rsidR="00BF05F9" w:rsidRPr="00BF05F9" w:rsidRDefault="00BF05F9" w:rsidP="00BF05F9">
      <w:pPr>
        <w:spacing w:after="0"/>
        <w:jc w:val="center"/>
        <w:rPr>
          <w:rFonts w:eastAsia="Times New Roman" w:cstheme="minorHAnsi"/>
          <w:bCs/>
          <w:lang w:eastAsia="sl-SI"/>
        </w:rPr>
      </w:pPr>
    </w:p>
    <w:p w:rsidR="00BF05F9" w:rsidRPr="00BF05F9" w:rsidRDefault="00BF05F9" w:rsidP="00BF05F9">
      <w:pPr>
        <w:spacing w:after="0"/>
        <w:jc w:val="center"/>
        <w:rPr>
          <w:rFonts w:eastAsia="Times New Roman" w:cstheme="minorHAnsi"/>
          <w:b/>
          <w:bCs/>
          <w:lang w:eastAsia="sl-SI"/>
        </w:rPr>
      </w:pPr>
      <w:r w:rsidRPr="00BF05F9">
        <w:rPr>
          <w:rFonts w:eastAsia="Times New Roman" w:cstheme="minorHAnsi"/>
          <w:b/>
          <w:bCs/>
          <w:lang w:eastAsia="sl-SI"/>
        </w:rPr>
        <w:t>POOBLASTILO ZA NEPOSREDNO PLAČEVANJE PODIZVAJALCEM</w:t>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r w:rsidRPr="00BF05F9">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Za podizvajalce v nadaljevanju ponudbe (OBR-3) prilagamo njihove podatke.</w:t>
      </w:r>
    </w:p>
    <w:p w:rsidR="00BF05F9" w:rsidRPr="00BF05F9" w:rsidRDefault="00BF05F9" w:rsidP="00BF05F9">
      <w:pPr>
        <w:spacing w:after="0"/>
        <w:rPr>
          <w:rFonts w:eastAsia="Times New Roman" w:cstheme="minorHAnsi"/>
          <w:b/>
          <w:bCs/>
          <w:lang w:eastAsia="sl-SI"/>
        </w:rPr>
      </w:pPr>
    </w:p>
    <w:p w:rsidR="00BF05F9" w:rsidRPr="00BF05F9" w:rsidRDefault="00BF05F9" w:rsidP="00BF05F9">
      <w:pPr>
        <w:spacing w:after="0"/>
        <w:rPr>
          <w:rFonts w:eastAsia="Times New Roman" w:cstheme="minorHAnsi"/>
          <w:b/>
          <w:bCs/>
          <w:lang w:eastAsia="sl-SI"/>
        </w:rPr>
      </w:pPr>
    </w:p>
    <w:p w:rsidR="00BF05F9" w:rsidRPr="00BF05F9" w:rsidRDefault="00BF05F9" w:rsidP="00BF05F9">
      <w:pPr>
        <w:spacing w:after="0"/>
        <w:rPr>
          <w:rFonts w:eastAsia="Times New Roman" w:cstheme="minorHAnsi"/>
          <w:b/>
          <w:bCs/>
          <w:lang w:eastAsia="sl-SI"/>
        </w:rPr>
      </w:pPr>
    </w:p>
    <w:p w:rsidR="00BF05F9" w:rsidRPr="00BF05F9" w:rsidRDefault="00BF05F9" w:rsidP="00BF05F9">
      <w:pPr>
        <w:shd w:val="clear" w:color="auto" w:fill="F2F2F2"/>
        <w:spacing w:after="0"/>
        <w:jc w:val="both"/>
        <w:rPr>
          <w:rFonts w:eastAsia="Times New Roman" w:cstheme="minorHAnsi"/>
          <w:lang w:eastAsia="sl-SI"/>
        </w:rPr>
      </w:pPr>
      <w:r w:rsidRPr="00BF05F9">
        <w:rPr>
          <w:rFonts w:eastAsia="Times New Roman" w:cstheme="minorHAnsi"/>
          <w:lang w:eastAsia="sl-SI"/>
        </w:rPr>
        <w:t xml:space="preserve">Kraj in datum: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hd w:val="clear" w:color="auto" w:fill="F2F2F2"/>
        <w:spacing w:after="0"/>
        <w:jc w:val="both"/>
        <w:rPr>
          <w:rFonts w:eastAsia="Times New Roman" w:cstheme="minorHAnsi"/>
          <w:lang w:eastAsia="sl-SI"/>
        </w:rPr>
      </w:pPr>
    </w:p>
    <w:p w:rsidR="00BF05F9" w:rsidRPr="00BF05F9" w:rsidRDefault="00BF05F9" w:rsidP="00BF05F9">
      <w:pPr>
        <w:shd w:val="clear" w:color="auto" w:fill="F2F2F2"/>
        <w:spacing w:after="0"/>
        <w:jc w:val="both"/>
        <w:rPr>
          <w:rFonts w:eastAsia="Times New Roman" w:cstheme="minorHAnsi"/>
          <w:u w:val="single"/>
          <w:lang w:eastAsia="sl-SI"/>
        </w:rPr>
      </w:pPr>
      <w:r w:rsidRPr="00BF05F9">
        <w:rPr>
          <w:rFonts w:eastAsia="Times New Roman" w:cstheme="minorHAnsi"/>
          <w:lang w:eastAsia="sl-SI"/>
        </w:rPr>
        <w:t xml:space="preserve">Odgovorna oseba ponudnika: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both"/>
        <w:rPr>
          <w:rFonts w:eastAsia="Times New Roman" w:cstheme="minorHAnsi"/>
          <w:bCs/>
          <w:lang w:eastAsia="sl-SI"/>
        </w:rPr>
      </w:pPr>
    </w:p>
    <w:p w:rsidR="00BF05F9" w:rsidRPr="00BF05F9" w:rsidRDefault="00BF05F9" w:rsidP="00BF05F9">
      <w:pPr>
        <w:spacing w:after="0"/>
        <w:jc w:val="both"/>
        <w:rPr>
          <w:rFonts w:eastAsia="Times New Roman" w:cstheme="minorHAnsi"/>
          <w:bCs/>
          <w:i/>
          <w:sz w:val="16"/>
          <w:szCs w:val="16"/>
          <w:lang w:eastAsia="sl-SI"/>
        </w:rPr>
      </w:pPr>
      <w:r w:rsidRPr="00BF05F9">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BF05F9" w:rsidRPr="00BF05F9" w:rsidRDefault="00BF05F9" w:rsidP="00BF05F9">
      <w:pPr>
        <w:spacing w:after="0"/>
        <w:jc w:val="right"/>
        <w:rPr>
          <w:rFonts w:eastAsia="Times New Roman" w:cstheme="minorHAnsi"/>
          <w:b/>
          <w:lang w:eastAsia="sl-SI"/>
        </w:rPr>
      </w:pPr>
      <w:r w:rsidRPr="00BF05F9">
        <w:rPr>
          <w:rFonts w:eastAsia="Times New Roman" w:cstheme="minorHAnsi"/>
          <w:bCs/>
          <w:lang w:eastAsia="sl-SI"/>
        </w:rPr>
        <w:br w:type="page"/>
      </w:r>
      <w:r w:rsidRPr="00BF05F9">
        <w:rPr>
          <w:rFonts w:eastAsia="Times New Roman" w:cstheme="minorHAnsi"/>
          <w:b/>
          <w:sz w:val="24"/>
          <w:shd w:val="clear" w:color="auto" w:fill="FFFFFF"/>
          <w:lang w:eastAsia="sl-SI"/>
        </w:rPr>
        <w:t>OBR-3</w:t>
      </w:r>
    </w:p>
    <w:p w:rsidR="00BF05F9" w:rsidRPr="00BF05F9" w:rsidRDefault="00BF05F9" w:rsidP="00BF05F9">
      <w:pPr>
        <w:spacing w:after="0"/>
        <w:jc w:val="center"/>
        <w:rPr>
          <w:rFonts w:eastAsia="Times New Roman" w:cstheme="minorHAnsi"/>
          <w:bCs/>
          <w:lang w:eastAsia="sl-SI"/>
        </w:rPr>
      </w:pPr>
    </w:p>
    <w:p w:rsidR="00BF05F9" w:rsidRPr="00BF05F9" w:rsidRDefault="00BF05F9" w:rsidP="00BF05F9">
      <w:pPr>
        <w:spacing w:after="0"/>
        <w:jc w:val="center"/>
        <w:rPr>
          <w:rFonts w:eastAsia="Times New Roman" w:cstheme="minorHAnsi"/>
          <w:b/>
          <w:bCs/>
          <w:sz w:val="28"/>
          <w:szCs w:val="28"/>
          <w:lang w:eastAsia="sl-SI"/>
        </w:rPr>
      </w:pPr>
      <w:r w:rsidRPr="00BF05F9">
        <w:rPr>
          <w:rFonts w:eastAsia="Times New Roman" w:cstheme="minorHAnsi"/>
          <w:b/>
          <w:bCs/>
          <w:sz w:val="28"/>
          <w:szCs w:val="28"/>
          <w:lang w:eastAsia="sl-SI"/>
        </w:rPr>
        <w:t>PODATKI O PODIZVAJALCU</w:t>
      </w:r>
    </w:p>
    <w:p w:rsidR="00BF05F9" w:rsidRPr="00BF05F9" w:rsidRDefault="00BF05F9" w:rsidP="00BF05F9">
      <w:pPr>
        <w:spacing w:after="0"/>
        <w:jc w:val="center"/>
        <w:rPr>
          <w:rFonts w:eastAsia="Times New Roman" w:cstheme="minorHAnsi"/>
          <w:b/>
          <w:bCs/>
          <w:lang w:eastAsia="sl-SI"/>
        </w:rPr>
      </w:pPr>
    </w:p>
    <w:p w:rsidR="00BF05F9" w:rsidRPr="00BF05F9" w:rsidRDefault="00BF05F9" w:rsidP="00BF05F9">
      <w:pPr>
        <w:spacing w:after="0"/>
        <w:jc w:val="center"/>
        <w:rPr>
          <w:rFonts w:eastAsia="Times New Roman" w:cstheme="minorHAnsi"/>
          <w:b/>
          <w:bCs/>
          <w:lang w:eastAsia="sl-SI"/>
        </w:rPr>
      </w:pPr>
    </w:p>
    <w:p w:rsidR="00BF05F9" w:rsidRPr="00BF05F9" w:rsidRDefault="00BF05F9" w:rsidP="00BF05F9">
      <w:pPr>
        <w:spacing w:after="0"/>
        <w:rPr>
          <w:rFonts w:eastAsia="Times New Roman" w:cstheme="minorHAnsi"/>
          <w:b/>
          <w:bCs/>
          <w:lang w:eastAsia="sl-SI"/>
        </w:rPr>
      </w:pPr>
      <w:r w:rsidRPr="00BF05F9">
        <w:rPr>
          <w:rFonts w:eastAsia="Times New Roman" w:cstheme="minorHAnsi"/>
          <w:b/>
          <w:bCs/>
          <w:lang w:eastAsia="sl-SI"/>
        </w:rPr>
        <w:t>Podatki o podizvajalcu:</w:t>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Naziv: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Naslov: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Davčna številka: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Finančni urad: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Matična številka: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Številka transakcijskega računa / odprt pri banki: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Številka telefona: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u w:val="single"/>
          <w:lang w:eastAsia="sl-SI"/>
        </w:rPr>
      </w:pPr>
      <w:r w:rsidRPr="00BF05F9">
        <w:rPr>
          <w:rFonts w:eastAsia="Times New Roman" w:cstheme="minorHAnsi"/>
          <w:bCs/>
          <w:lang w:eastAsia="sl-SI"/>
        </w:rPr>
        <w:t xml:space="preserve">Vsi zakoniti zastopniki podizvajalca: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r w:rsidRPr="00BF05F9">
        <w:rPr>
          <w:rFonts w:eastAsia="Times New Roman" w:cstheme="minorHAnsi"/>
          <w:bCs/>
          <w:lang w:eastAsia="sl-SI"/>
        </w:rPr>
        <w:t xml:space="preserve">Kontaktna oseba podizvajalca za obveščanje: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numPr>
          <w:ilvl w:val="0"/>
          <w:numId w:val="9"/>
        </w:numPr>
        <w:spacing w:after="0" w:line="259" w:lineRule="auto"/>
        <w:rPr>
          <w:rFonts w:eastAsia="Times New Roman" w:cstheme="minorHAnsi"/>
          <w:bCs/>
          <w:lang w:eastAsia="sl-SI"/>
        </w:rPr>
      </w:pPr>
      <w:r w:rsidRPr="00BF05F9">
        <w:rPr>
          <w:rFonts w:eastAsia="Times New Roman" w:cstheme="minorHAnsi"/>
          <w:bCs/>
          <w:lang w:eastAsia="sl-SI"/>
        </w:rPr>
        <w:t xml:space="preserve">funkcija: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numPr>
          <w:ilvl w:val="0"/>
          <w:numId w:val="9"/>
        </w:numPr>
        <w:spacing w:after="0" w:line="259" w:lineRule="auto"/>
        <w:rPr>
          <w:rFonts w:eastAsia="Times New Roman" w:cstheme="minorHAnsi"/>
          <w:bCs/>
          <w:lang w:eastAsia="sl-SI"/>
        </w:rPr>
      </w:pPr>
      <w:r w:rsidRPr="00BF05F9">
        <w:rPr>
          <w:rFonts w:eastAsia="Times New Roman" w:cstheme="minorHAnsi"/>
          <w:bCs/>
          <w:lang w:eastAsia="sl-SI"/>
        </w:rPr>
        <w:t xml:space="preserve">telefon: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numPr>
          <w:ilvl w:val="0"/>
          <w:numId w:val="9"/>
        </w:numPr>
        <w:spacing w:after="0" w:line="259" w:lineRule="auto"/>
        <w:rPr>
          <w:rFonts w:eastAsia="Times New Roman" w:cstheme="minorHAnsi"/>
          <w:bCs/>
          <w:lang w:eastAsia="sl-SI"/>
        </w:rPr>
      </w:pPr>
      <w:r w:rsidRPr="00BF05F9">
        <w:rPr>
          <w:rFonts w:eastAsia="Times New Roman" w:cstheme="minorHAnsi"/>
          <w:bCs/>
          <w:lang w:eastAsia="sl-SI"/>
        </w:rPr>
        <w:t xml:space="preserve">e-mail: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ind w:left="284"/>
        <w:rPr>
          <w:rFonts w:eastAsia="Times New Roman" w:cstheme="minorHAnsi"/>
          <w:bCs/>
          <w:lang w:eastAsia="sl-SI"/>
        </w:rPr>
      </w:pPr>
    </w:p>
    <w:p w:rsidR="00BF05F9" w:rsidRPr="00BF05F9" w:rsidRDefault="00BF05F9" w:rsidP="00BF05F9">
      <w:pPr>
        <w:spacing w:after="0"/>
        <w:ind w:left="284"/>
        <w:rPr>
          <w:rFonts w:eastAsia="Times New Roman" w:cstheme="minorHAnsi"/>
          <w:bCs/>
          <w:lang w:eastAsia="sl-SI"/>
        </w:rPr>
      </w:pPr>
    </w:p>
    <w:p w:rsidR="00BF05F9" w:rsidRPr="00BF05F9" w:rsidRDefault="00BF05F9" w:rsidP="00BF05F9">
      <w:pPr>
        <w:spacing w:after="0"/>
        <w:rPr>
          <w:rFonts w:eastAsia="Times New Roman" w:cstheme="minorHAnsi"/>
          <w:b/>
          <w:bCs/>
          <w:u w:val="single"/>
          <w:lang w:eastAsia="sl-SI"/>
        </w:rPr>
      </w:pPr>
      <w:r w:rsidRPr="00BF05F9">
        <w:rPr>
          <w:rFonts w:eastAsia="Times New Roman" w:cstheme="minorHAnsi"/>
          <w:b/>
          <w:bCs/>
          <w:lang w:eastAsia="sl-SI"/>
        </w:rPr>
        <w:t xml:space="preserve">V skladu s 94. členom ZJN-3 kot podizvajalec zahtevamo neposredno plačilo: </w:t>
      </w:r>
      <w:r w:rsidRPr="00BF05F9">
        <w:rPr>
          <w:rFonts w:eastAsia="Times New Roman" w:cstheme="minorHAnsi"/>
          <w:b/>
          <w:bCs/>
          <w:u w:val="single"/>
          <w:lang w:eastAsia="sl-SI"/>
        </w:rPr>
        <w:t xml:space="preserve">    DA </w:t>
      </w:r>
      <w:r w:rsidRPr="00BF05F9">
        <w:rPr>
          <w:rFonts w:eastAsia="Times New Roman" w:cstheme="minorHAnsi"/>
          <w:b/>
          <w:bCs/>
          <w:u w:val="single"/>
          <w:lang w:eastAsia="sl-SI"/>
        </w:rPr>
        <w:tab/>
      </w:r>
      <w:r w:rsidRPr="00BF05F9">
        <w:rPr>
          <w:rFonts w:eastAsia="Times New Roman" w:cstheme="minorHAnsi"/>
          <w:b/>
          <w:bCs/>
          <w:u w:val="single"/>
          <w:lang w:eastAsia="sl-SI"/>
        </w:rPr>
        <w:tab/>
        <w:t>NE</w:t>
      </w:r>
      <w:r w:rsidRPr="00BF05F9">
        <w:rPr>
          <w:rFonts w:eastAsia="Times New Roman" w:cstheme="minorHAnsi"/>
          <w:b/>
          <w:bCs/>
          <w:u w:val="single"/>
          <w:lang w:eastAsia="sl-SI"/>
        </w:rPr>
        <w:tab/>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u w:val="single"/>
          <w:lang w:eastAsia="sl-SI"/>
        </w:rPr>
      </w:pPr>
      <w:r w:rsidRPr="00BF05F9">
        <w:rPr>
          <w:rFonts w:eastAsia="Times New Roman" w:cstheme="minorHAnsi"/>
          <w:bCs/>
          <w:lang w:eastAsia="sl-SI"/>
        </w:rPr>
        <w:t>Vsak del javnega naročila (storitev/gradnja/blago), ki se oddaja v podizvajanje (vrsta/opis del):</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u w:val="single"/>
          <w:lang w:eastAsia="sl-SI"/>
        </w:rPr>
      </w:pPr>
      <w:r w:rsidRPr="00BF05F9">
        <w:rPr>
          <w:rFonts w:eastAsia="Times New Roman" w:cstheme="minorHAnsi"/>
          <w:bCs/>
          <w:lang w:eastAsia="sl-SI"/>
        </w:rPr>
        <w:t xml:space="preserve">Količina / delež (%) javnega naročila, ki se oddaja v podizvajanje: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u w:val="single"/>
          <w:lang w:eastAsia="sl-SI"/>
        </w:rPr>
      </w:pPr>
      <w:r w:rsidRPr="00BF05F9">
        <w:rPr>
          <w:rFonts w:eastAsia="Times New Roman" w:cstheme="minorHAnsi"/>
          <w:bCs/>
          <w:lang w:eastAsia="sl-SI"/>
        </w:rPr>
        <w:t xml:space="preserve">Vrednost del brez DDV: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u w:val="single"/>
          <w:lang w:eastAsia="sl-SI"/>
        </w:rPr>
      </w:pPr>
      <w:r w:rsidRPr="00BF05F9">
        <w:rPr>
          <w:rFonts w:eastAsia="Times New Roman" w:cstheme="minorHAnsi"/>
          <w:bCs/>
          <w:lang w:eastAsia="sl-SI"/>
        </w:rPr>
        <w:t xml:space="preserve">Kraj izvedbe: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rPr>
          <w:rFonts w:eastAsia="Times New Roman" w:cstheme="minorHAnsi"/>
          <w:bCs/>
          <w:u w:val="single"/>
          <w:lang w:eastAsia="sl-SI"/>
        </w:rPr>
      </w:pPr>
      <w:r w:rsidRPr="00BF05F9">
        <w:rPr>
          <w:rFonts w:eastAsia="Times New Roman" w:cstheme="minorHAnsi"/>
          <w:bCs/>
          <w:lang w:eastAsia="sl-SI"/>
        </w:rPr>
        <w:t xml:space="preserve">Rok izvedbe: </w:t>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r w:rsidRPr="00BF05F9">
        <w:rPr>
          <w:rFonts w:eastAsia="Times New Roman" w:cstheme="minorHAnsi"/>
          <w:bCs/>
          <w:u w:val="single"/>
          <w:lang w:eastAsia="sl-SI"/>
        </w:rPr>
        <w:tab/>
      </w:r>
    </w:p>
    <w:p w:rsidR="00BF05F9" w:rsidRPr="00BF05F9" w:rsidRDefault="00BF05F9" w:rsidP="00BF05F9">
      <w:pPr>
        <w:spacing w:after="0"/>
        <w:ind w:left="284"/>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rPr>
          <w:rFonts w:eastAsia="Times New Roman" w:cstheme="minorHAnsi"/>
          <w:bCs/>
          <w:lang w:eastAsia="sl-SI"/>
        </w:rPr>
      </w:pPr>
    </w:p>
    <w:p w:rsidR="00BF05F9" w:rsidRPr="00BF05F9" w:rsidRDefault="00BF05F9" w:rsidP="00BF05F9">
      <w:pPr>
        <w:shd w:val="clear" w:color="auto" w:fill="F2F2F2"/>
        <w:spacing w:after="0"/>
        <w:jc w:val="both"/>
        <w:rPr>
          <w:rFonts w:eastAsia="Times New Roman" w:cstheme="minorHAnsi"/>
          <w:lang w:eastAsia="sl-SI"/>
        </w:rPr>
      </w:pPr>
      <w:r w:rsidRPr="00BF05F9">
        <w:rPr>
          <w:rFonts w:eastAsia="Times New Roman" w:cstheme="minorHAnsi"/>
          <w:lang w:eastAsia="sl-SI"/>
        </w:rPr>
        <w:t xml:space="preserve">Kraj in datum: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hd w:val="clear" w:color="auto" w:fill="F2F2F2"/>
        <w:spacing w:after="0"/>
        <w:jc w:val="both"/>
        <w:rPr>
          <w:rFonts w:eastAsia="Times New Roman" w:cstheme="minorHAnsi"/>
          <w:lang w:eastAsia="sl-SI"/>
        </w:rPr>
      </w:pPr>
    </w:p>
    <w:p w:rsidR="00BF05F9" w:rsidRPr="00BF05F9" w:rsidRDefault="00BF05F9" w:rsidP="00BF05F9">
      <w:pPr>
        <w:shd w:val="clear" w:color="auto" w:fill="F2F2F2"/>
        <w:spacing w:after="0"/>
        <w:jc w:val="both"/>
        <w:rPr>
          <w:rFonts w:eastAsia="Times New Roman" w:cstheme="minorHAnsi"/>
          <w:u w:val="single"/>
          <w:lang w:eastAsia="sl-SI"/>
        </w:rPr>
      </w:pPr>
      <w:r w:rsidRPr="00BF05F9">
        <w:rPr>
          <w:rFonts w:eastAsia="Times New Roman" w:cstheme="minorHAnsi"/>
          <w:lang w:eastAsia="sl-SI"/>
        </w:rPr>
        <w:t xml:space="preserve">Odgovorna oseba podizvajalca: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pacing w:after="0"/>
        <w:rPr>
          <w:rFonts w:eastAsia="Times New Roman" w:cstheme="minorHAnsi"/>
          <w:bCs/>
          <w:lang w:eastAsia="sl-SI"/>
        </w:rPr>
      </w:pPr>
    </w:p>
    <w:p w:rsidR="00BF05F9" w:rsidRPr="00BF05F9" w:rsidRDefault="00BF05F9" w:rsidP="00BF05F9">
      <w:pPr>
        <w:spacing w:after="0"/>
        <w:jc w:val="both"/>
        <w:rPr>
          <w:rFonts w:eastAsia="Times New Roman" w:cstheme="minorHAnsi"/>
          <w:b/>
          <w:lang w:eastAsia="sl-SI"/>
        </w:rPr>
      </w:pPr>
    </w:p>
    <w:p w:rsidR="00BF05F9" w:rsidRPr="00BF05F9" w:rsidRDefault="00BF05F9" w:rsidP="00BF05F9">
      <w:pPr>
        <w:spacing w:after="0"/>
        <w:jc w:val="both"/>
        <w:rPr>
          <w:rFonts w:eastAsia="Times New Roman" w:cstheme="minorHAnsi"/>
          <w:b/>
          <w:lang w:eastAsia="sl-SI"/>
        </w:rPr>
        <w:sectPr w:rsidR="00BF05F9" w:rsidRPr="00BF05F9" w:rsidSect="00861220">
          <w:headerReference w:type="default" r:id="rId21"/>
          <w:pgSz w:w="11906" w:h="16838"/>
          <w:pgMar w:top="1134" w:right="1134" w:bottom="1134" w:left="1134" w:header="709" w:footer="709" w:gutter="0"/>
          <w:cols w:space="708"/>
          <w:docGrid w:linePitch="360"/>
        </w:sectPr>
      </w:pPr>
    </w:p>
    <w:p w:rsidR="00BF05F9" w:rsidRPr="00BF05F9" w:rsidRDefault="00BF05F9" w:rsidP="00BF05F9">
      <w:pPr>
        <w:spacing w:after="0"/>
        <w:jc w:val="right"/>
        <w:rPr>
          <w:rFonts w:eastAsia="Times New Roman" w:cstheme="minorHAnsi"/>
          <w:b/>
          <w:sz w:val="24"/>
          <w:lang w:eastAsia="sl-SI"/>
        </w:rPr>
      </w:pPr>
      <w:r w:rsidRPr="00BF05F9">
        <w:rPr>
          <w:rFonts w:eastAsia="Times New Roman" w:cstheme="minorHAnsi"/>
          <w:b/>
          <w:sz w:val="24"/>
          <w:lang w:eastAsia="sl-SI"/>
        </w:rPr>
        <w:t>OBR-4</w:t>
      </w:r>
    </w:p>
    <w:p w:rsidR="00BF05F9" w:rsidRPr="00BF05F9" w:rsidRDefault="00BF05F9" w:rsidP="00BF05F9">
      <w:pPr>
        <w:keepNext/>
        <w:spacing w:after="0"/>
        <w:jc w:val="center"/>
        <w:outlineLvl w:val="0"/>
        <w:rPr>
          <w:rFonts w:eastAsia="Times New Roman" w:cstheme="minorHAnsi"/>
          <w:b/>
          <w:sz w:val="28"/>
          <w:szCs w:val="28"/>
          <w:lang w:eastAsia="sl-SI"/>
        </w:rPr>
      </w:pPr>
      <w:r w:rsidRPr="00BF05F9">
        <w:rPr>
          <w:rFonts w:eastAsia="Times New Roman" w:cstheme="minorHAnsi"/>
          <w:b/>
          <w:sz w:val="28"/>
          <w:szCs w:val="28"/>
          <w:lang w:eastAsia="sl-SI"/>
        </w:rPr>
        <w:t>PREDRAČUN</w:t>
      </w:r>
    </w:p>
    <w:p w:rsidR="00BF05F9" w:rsidRPr="00BF05F9" w:rsidRDefault="00BF05F9" w:rsidP="00BF05F9">
      <w:pPr>
        <w:keepNext/>
        <w:spacing w:after="0"/>
        <w:outlineLvl w:val="0"/>
        <w:rPr>
          <w:rFonts w:eastAsia="Times New Roman" w:cstheme="minorHAnsi"/>
          <w:b/>
          <w:lang w:eastAsia="sl-SI"/>
        </w:rPr>
      </w:pPr>
    </w:p>
    <w:p w:rsidR="00BF05F9" w:rsidRPr="00BF05F9" w:rsidRDefault="00BF05F9" w:rsidP="00BF05F9">
      <w:pPr>
        <w:keepNext/>
        <w:spacing w:after="0"/>
        <w:outlineLvl w:val="0"/>
        <w:rPr>
          <w:rFonts w:eastAsia="Times New Roman" w:cstheme="minorHAnsi"/>
          <w:b/>
          <w:lang w:eastAsia="sl-SI"/>
        </w:rPr>
      </w:pPr>
    </w:p>
    <w:p w:rsidR="00BF05F9" w:rsidRPr="00BF05F9" w:rsidRDefault="00BF05F9" w:rsidP="00BF05F9">
      <w:pPr>
        <w:keepNext/>
        <w:spacing w:after="0"/>
        <w:outlineLvl w:val="0"/>
        <w:rPr>
          <w:rFonts w:eastAsia="Times New Roman" w:cstheme="minorHAnsi"/>
          <w:b/>
          <w:lang w:eastAsia="sl-SI"/>
        </w:rPr>
      </w:pPr>
    </w:p>
    <w:p w:rsidR="00BF05F9" w:rsidRPr="00BF05F9" w:rsidRDefault="00BF05F9" w:rsidP="00BF05F9">
      <w:pPr>
        <w:spacing w:after="0" w:line="240" w:lineRule="auto"/>
        <w:rPr>
          <w:rFonts w:ascii="Calibri" w:eastAsia="Times New Roman" w:hAnsi="Calibri" w:cs="Arial"/>
          <w:b/>
          <w:bCs/>
          <w:sz w:val="24"/>
          <w:szCs w:val="24"/>
          <w:lang w:eastAsia="sl-SI"/>
        </w:rPr>
      </w:pPr>
      <w:r w:rsidRPr="00BF05F9">
        <w:rPr>
          <w:rFonts w:ascii="Calibri" w:eastAsia="Times New Roman" w:hAnsi="Calibri" w:cs="Calibri"/>
          <w:b/>
          <w:sz w:val="24"/>
          <w:szCs w:val="24"/>
          <w:lang w:eastAsia="sl-SI"/>
        </w:rPr>
        <w:t xml:space="preserve">Predmet javnega naročila: </w:t>
      </w:r>
      <w:r w:rsidRPr="00BF05F9">
        <w:rPr>
          <w:rFonts w:ascii="Calibri" w:eastAsia="Times New Roman" w:hAnsi="Calibri" w:cs="Arial"/>
          <w:b/>
          <w:bCs/>
          <w:sz w:val="24"/>
          <w:szCs w:val="24"/>
          <w:lang w:eastAsia="sl-SI"/>
        </w:rPr>
        <w:t>VZDRŽEVANJE BOLNIŠNIČNE PROGRMASKE OPREME BIRPIS21 – ZLATI PAKET</w:t>
      </w:r>
    </w:p>
    <w:p w:rsidR="00BF05F9" w:rsidRPr="00BF05F9" w:rsidRDefault="00BF05F9" w:rsidP="00BF05F9">
      <w:pPr>
        <w:spacing w:after="0" w:line="240" w:lineRule="auto"/>
        <w:rPr>
          <w:rFonts w:ascii="Calibri" w:eastAsia="Times New Roman" w:hAnsi="Calibri" w:cs="Calibri"/>
          <w:b/>
          <w:sz w:val="24"/>
          <w:szCs w:val="24"/>
          <w:lang w:eastAsia="sl-SI"/>
        </w:rPr>
      </w:pPr>
    </w:p>
    <w:p w:rsidR="00BF05F9" w:rsidRPr="00BF05F9" w:rsidRDefault="00BF05F9" w:rsidP="00BF05F9">
      <w:pPr>
        <w:spacing w:after="0" w:line="240" w:lineRule="auto"/>
        <w:rPr>
          <w:rFonts w:ascii="Calibri" w:eastAsia="Times New Roman" w:hAnsi="Calibri" w:cs="Calibri"/>
          <w:b/>
          <w:sz w:val="24"/>
          <w:szCs w:val="24"/>
          <w:lang w:eastAsia="sl-SI"/>
        </w:rPr>
      </w:pPr>
      <w:r w:rsidRPr="00BF05F9">
        <w:rPr>
          <w:rFonts w:ascii="Calibri" w:eastAsia="Times New Roman" w:hAnsi="Calibri" w:cs="Calibri"/>
          <w:b/>
          <w:sz w:val="24"/>
          <w:szCs w:val="24"/>
          <w:lang w:eastAsia="sl-SI"/>
        </w:rPr>
        <w:t>SKUPNA VREDNOST  PONUDBE BREZ DDV</w:t>
      </w:r>
      <w:r w:rsidR="0026549D">
        <w:rPr>
          <w:rFonts w:ascii="Calibri" w:eastAsia="Times New Roman" w:hAnsi="Calibri" w:cs="Calibri"/>
          <w:b/>
          <w:sz w:val="24"/>
          <w:szCs w:val="24"/>
          <w:lang w:eastAsia="sl-SI"/>
        </w:rPr>
        <w:t xml:space="preserve"> </w:t>
      </w:r>
      <w:r w:rsidRPr="00BF05F9">
        <w:rPr>
          <w:rFonts w:ascii="Calibri" w:eastAsia="Times New Roman" w:hAnsi="Calibri" w:cs="Calibri"/>
          <w:b/>
          <w:sz w:val="24"/>
          <w:szCs w:val="24"/>
          <w:lang w:eastAsia="sl-SI"/>
        </w:rPr>
        <w:t xml:space="preserve"> </w:t>
      </w:r>
      <w:r w:rsidR="0026549D">
        <w:rPr>
          <w:rFonts w:ascii="Calibri" w:eastAsia="Times New Roman" w:hAnsi="Calibri" w:cs="Calibri"/>
          <w:b/>
          <w:sz w:val="24"/>
          <w:szCs w:val="24"/>
          <w:lang w:eastAsia="sl-SI"/>
        </w:rPr>
        <w:t>__________________________</w:t>
      </w:r>
      <w:r w:rsidRPr="00BF05F9">
        <w:rPr>
          <w:rFonts w:ascii="Calibri" w:eastAsia="Times New Roman" w:hAnsi="Calibri" w:cs="Calibri"/>
          <w:b/>
          <w:sz w:val="24"/>
          <w:szCs w:val="24"/>
          <w:lang w:eastAsia="sl-SI"/>
        </w:rPr>
        <w:t xml:space="preserve">€ </w:t>
      </w:r>
    </w:p>
    <w:p w:rsidR="00BF05F9" w:rsidRPr="00BF05F9" w:rsidRDefault="00BF05F9" w:rsidP="00BF05F9">
      <w:pPr>
        <w:spacing w:after="0" w:line="240" w:lineRule="auto"/>
        <w:rPr>
          <w:rFonts w:ascii="Calibri" w:eastAsia="Times New Roman" w:hAnsi="Calibri" w:cs="Calibri"/>
          <w:b/>
          <w:sz w:val="24"/>
          <w:szCs w:val="24"/>
          <w:lang w:eastAsia="sl-SI"/>
        </w:rPr>
      </w:pPr>
    </w:p>
    <w:p w:rsidR="00BF05F9" w:rsidRPr="00BF05F9" w:rsidRDefault="00BF05F9" w:rsidP="00BF05F9">
      <w:pPr>
        <w:spacing w:after="0" w:line="240" w:lineRule="auto"/>
        <w:rPr>
          <w:rFonts w:ascii="Calibri" w:eastAsia="Times New Roman" w:hAnsi="Calibri" w:cs="Calibri"/>
          <w:b/>
          <w:sz w:val="24"/>
          <w:szCs w:val="24"/>
          <w:lang w:eastAsia="sl-SI"/>
        </w:rPr>
      </w:pPr>
      <w:r w:rsidRPr="00BF05F9">
        <w:rPr>
          <w:rFonts w:ascii="Calibri" w:eastAsia="Times New Roman" w:hAnsi="Calibri" w:cs="Calibri"/>
          <w:b/>
          <w:sz w:val="24"/>
          <w:szCs w:val="24"/>
          <w:lang w:eastAsia="sl-SI"/>
        </w:rPr>
        <w:t xml:space="preserve">DDV: </w:t>
      </w:r>
      <w:r w:rsidRPr="00BF05F9">
        <w:rPr>
          <w:rFonts w:ascii="Calibri" w:eastAsia="Times New Roman" w:hAnsi="Calibri" w:cs="Calibri"/>
          <w:b/>
          <w:sz w:val="24"/>
          <w:szCs w:val="24"/>
          <w:lang w:eastAsia="sl-SI"/>
        </w:rPr>
        <w:tab/>
      </w:r>
      <w:r w:rsidRPr="00BF05F9">
        <w:rPr>
          <w:rFonts w:ascii="Calibri" w:eastAsia="Times New Roman" w:hAnsi="Calibri" w:cs="Calibri"/>
          <w:b/>
          <w:sz w:val="24"/>
          <w:szCs w:val="24"/>
          <w:lang w:eastAsia="sl-SI"/>
        </w:rPr>
        <w:tab/>
      </w:r>
      <w:r w:rsidRPr="00BF05F9">
        <w:rPr>
          <w:rFonts w:ascii="Calibri" w:eastAsia="Times New Roman" w:hAnsi="Calibri" w:cs="Calibri"/>
          <w:b/>
          <w:sz w:val="24"/>
          <w:szCs w:val="24"/>
          <w:lang w:eastAsia="sl-SI"/>
        </w:rPr>
        <w:tab/>
      </w:r>
      <w:r w:rsidRPr="00BF05F9">
        <w:rPr>
          <w:rFonts w:ascii="Calibri" w:eastAsia="Times New Roman" w:hAnsi="Calibri" w:cs="Calibri"/>
          <w:b/>
          <w:sz w:val="24"/>
          <w:szCs w:val="24"/>
          <w:lang w:eastAsia="sl-SI"/>
        </w:rPr>
        <w:tab/>
      </w:r>
      <w:r w:rsidRPr="00BF05F9">
        <w:rPr>
          <w:rFonts w:ascii="Calibri" w:eastAsia="Times New Roman" w:hAnsi="Calibri" w:cs="Calibri"/>
          <w:b/>
          <w:sz w:val="24"/>
          <w:szCs w:val="24"/>
          <w:lang w:eastAsia="sl-SI"/>
        </w:rPr>
        <w:tab/>
      </w:r>
      <w:r w:rsidRPr="00BF05F9">
        <w:rPr>
          <w:rFonts w:ascii="Calibri" w:eastAsia="Times New Roman" w:hAnsi="Calibri" w:cs="Calibri"/>
          <w:b/>
          <w:sz w:val="24"/>
          <w:szCs w:val="24"/>
          <w:lang w:eastAsia="sl-SI"/>
        </w:rPr>
        <w:tab/>
      </w:r>
      <w:r w:rsidR="0026549D">
        <w:rPr>
          <w:rFonts w:ascii="Calibri" w:eastAsia="Times New Roman" w:hAnsi="Calibri" w:cs="Calibri"/>
          <w:b/>
          <w:sz w:val="24"/>
          <w:szCs w:val="24"/>
          <w:lang w:eastAsia="sl-SI"/>
        </w:rPr>
        <w:t>__________________________</w:t>
      </w:r>
      <w:r w:rsidRPr="00BF05F9">
        <w:rPr>
          <w:rFonts w:ascii="Calibri" w:eastAsia="Times New Roman" w:hAnsi="Calibri" w:cs="Calibri"/>
          <w:b/>
          <w:sz w:val="24"/>
          <w:szCs w:val="24"/>
          <w:lang w:eastAsia="sl-SI"/>
        </w:rPr>
        <w:t xml:space="preserve"> €</w:t>
      </w:r>
    </w:p>
    <w:p w:rsidR="00BF05F9" w:rsidRPr="00BF05F9" w:rsidRDefault="00BF05F9" w:rsidP="00BF05F9">
      <w:pPr>
        <w:spacing w:after="0" w:line="240" w:lineRule="auto"/>
        <w:rPr>
          <w:rFonts w:ascii="Calibri" w:eastAsia="Times New Roman" w:hAnsi="Calibri" w:cs="Calibri"/>
          <w:b/>
          <w:sz w:val="24"/>
          <w:szCs w:val="24"/>
          <w:lang w:eastAsia="sl-SI"/>
        </w:rPr>
      </w:pPr>
    </w:p>
    <w:p w:rsidR="00BF05F9" w:rsidRPr="00BF05F9" w:rsidRDefault="00BF05F9" w:rsidP="00BF05F9">
      <w:pPr>
        <w:spacing w:after="0" w:line="240" w:lineRule="auto"/>
        <w:rPr>
          <w:rFonts w:ascii="Calibri" w:eastAsia="Times New Roman" w:hAnsi="Calibri" w:cs="Calibri"/>
          <w:b/>
          <w:sz w:val="24"/>
          <w:szCs w:val="24"/>
          <w:lang w:eastAsia="sl-SI"/>
        </w:rPr>
      </w:pPr>
      <w:r w:rsidRPr="00BF05F9">
        <w:rPr>
          <w:rFonts w:ascii="Calibri" w:eastAsia="Times New Roman" w:hAnsi="Calibri" w:cs="Calibri"/>
          <w:b/>
          <w:sz w:val="24"/>
          <w:szCs w:val="24"/>
          <w:lang w:eastAsia="sl-SI"/>
        </w:rPr>
        <w:t>SKUPNA VREDNOST  PONUDBE Z DDV</w:t>
      </w:r>
      <w:r w:rsidRPr="00BF05F9">
        <w:rPr>
          <w:rFonts w:ascii="Calibri" w:eastAsia="Times New Roman" w:hAnsi="Calibri" w:cs="Calibri"/>
          <w:b/>
          <w:sz w:val="24"/>
          <w:szCs w:val="24"/>
          <w:lang w:eastAsia="sl-SI"/>
        </w:rPr>
        <w:tab/>
      </w:r>
      <w:r w:rsidR="0026549D">
        <w:rPr>
          <w:rFonts w:ascii="Calibri" w:eastAsia="Times New Roman" w:hAnsi="Calibri" w:cs="Calibri"/>
          <w:b/>
          <w:sz w:val="24"/>
          <w:szCs w:val="24"/>
          <w:lang w:eastAsia="sl-SI"/>
        </w:rPr>
        <w:t>__________________________</w:t>
      </w:r>
      <w:r w:rsidRPr="00BF05F9">
        <w:rPr>
          <w:rFonts w:ascii="Calibri" w:eastAsia="Times New Roman" w:hAnsi="Calibri" w:cs="Calibri"/>
          <w:b/>
          <w:sz w:val="24"/>
          <w:szCs w:val="24"/>
          <w:lang w:eastAsia="sl-SI"/>
        </w:rPr>
        <w:t xml:space="preserve">€ </w:t>
      </w:r>
    </w:p>
    <w:p w:rsidR="00BF05F9" w:rsidRPr="00BF05F9" w:rsidRDefault="00BF05F9" w:rsidP="00BF05F9">
      <w:pPr>
        <w:spacing w:after="0"/>
        <w:rPr>
          <w:rFonts w:eastAsia="Times New Roman" w:cstheme="minorHAnsi"/>
          <w:b/>
          <w:lang w:eastAsia="sl-SI"/>
        </w:rPr>
      </w:pPr>
    </w:p>
    <w:p w:rsidR="00BF05F9" w:rsidRPr="00BF05F9" w:rsidRDefault="00BF05F9" w:rsidP="00BF05F9">
      <w:pPr>
        <w:shd w:val="clear" w:color="auto" w:fill="F2F2F2"/>
        <w:spacing w:after="0"/>
        <w:jc w:val="both"/>
        <w:rPr>
          <w:rFonts w:eastAsia="Times New Roman" w:cstheme="minorHAnsi"/>
          <w:lang w:eastAsia="sl-SI"/>
        </w:rPr>
      </w:pPr>
    </w:p>
    <w:p w:rsidR="00BF05F9" w:rsidRPr="00BF05F9" w:rsidRDefault="00BF05F9" w:rsidP="00BF05F9">
      <w:pPr>
        <w:shd w:val="clear" w:color="auto" w:fill="F2F2F2"/>
        <w:spacing w:after="0"/>
        <w:jc w:val="both"/>
        <w:rPr>
          <w:rFonts w:eastAsia="Times New Roman" w:cstheme="minorHAnsi"/>
          <w:lang w:eastAsia="sl-SI"/>
        </w:rPr>
      </w:pPr>
      <w:r w:rsidRPr="00BF05F9">
        <w:rPr>
          <w:rFonts w:eastAsia="Times New Roman" w:cstheme="minorHAnsi"/>
          <w:lang w:eastAsia="sl-SI"/>
        </w:rPr>
        <w:t xml:space="preserve">Kraj in datum: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hd w:val="clear" w:color="auto" w:fill="F2F2F2"/>
        <w:spacing w:after="0"/>
        <w:jc w:val="both"/>
        <w:rPr>
          <w:rFonts w:eastAsia="Times New Roman" w:cstheme="minorHAnsi"/>
          <w:lang w:eastAsia="sl-SI"/>
        </w:rPr>
      </w:pPr>
    </w:p>
    <w:p w:rsidR="00BF05F9" w:rsidRPr="00BF05F9" w:rsidRDefault="00BF05F9" w:rsidP="00BF05F9">
      <w:pPr>
        <w:shd w:val="clear" w:color="auto" w:fill="F2F2F2"/>
        <w:spacing w:after="0"/>
        <w:jc w:val="both"/>
        <w:rPr>
          <w:rFonts w:eastAsia="Times New Roman" w:cstheme="minorHAnsi"/>
          <w:u w:val="single"/>
          <w:lang w:eastAsia="sl-SI"/>
        </w:rPr>
      </w:pPr>
      <w:r w:rsidRPr="00BF05F9">
        <w:rPr>
          <w:rFonts w:eastAsia="Times New Roman" w:cstheme="minorHAnsi"/>
          <w:lang w:eastAsia="sl-SI"/>
        </w:rPr>
        <w:t xml:space="preserve">Odgovorna oseba ponudnika: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rPr>
          <w:rFonts w:eastAsia="Times New Roman" w:cstheme="minorHAnsi"/>
          <w:b/>
          <w:lang w:eastAsia="sl-SI"/>
        </w:rPr>
      </w:pPr>
    </w:p>
    <w:p w:rsidR="00BF05F9" w:rsidRPr="00BF05F9" w:rsidRDefault="00BF05F9" w:rsidP="00BF05F9">
      <w:pPr>
        <w:spacing w:after="0"/>
        <w:jc w:val="right"/>
        <w:rPr>
          <w:rFonts w:eastAsia="Times New Roman" w:cstheme="minorHAnsi"/>
          <w:b/>
          <w:lang w:eastAsia="sl-SI"/>
        </w:rPr>
        <w:sectPr w:rsidR="00BF05F9" w:rsidRPr="00BF05F9" w:rsidSect="00861220">
          <w:headerReference w:type="even" r:id="rId22"/>
          <w:footerReference w:type="even" r:id="rId23"/>
          <w:footerReference w:type="default" r:id="rId24"/>
          <w:footerReference w:type="first" r:id="rId25"/>
          <w:pgSz w:w="11906" w:h="16838"/>
          <w:pgMar w:top="1134" w:right="1134" w:bottom="1134" w:left="1134" w:header="708" w:footer="708" w:gutter="0"/>
          <w:cols w:space="708"/>
          <w:titlePg/>
          <w:docGrid w:linePitch="299"/>
        </w:sectPr>
      </w:pPr>
    </w:p>
    <w:p w:rsidR="00BF05F9" w:rsidRPr="00BF05F9" w:rsidRDefault="007806AE" w:rsidP="00BF05F9">
      <w:pPr>
        <w:spacing w:after="0"/>
        <w:jc w:val="right"/>
        <w:rPr>
          <w:rFonts w:eastAsia="Times New Roman" w:cstheme="minorHAnsi"/>
          <w:b/>
          <w:sz w:val="24"/>
          <w:lang w:eastAsia="sl-SI"/>
        </w:rPr>
      </w:pPr>
      <w:r>
        <w:rPr>
          <w:rFonts w:eastAsia="Times New Roman" w:cstheme="minorHAnsi"/>
          <w:b/>
          <w:sz w:val="24"/>
          <w:lang w:eastAsia="sl-SI"/>
        </w:rPr>
        <w:t xml:space="preserve">VZOREC POGODBE                                                                   </w:t>
      </w:r>
      <w:r w:rsidR="00BF05F9" w:rsidRPr="00BF05F9">
        <w:rPr>
          <w:rFonts w:eastAsia="Times New Roman" w:cstheme="minorHAnsi"/>
          <w:b/>
          <w:sz w:val="24"/>
          <w:lang w:eastAsia="sl-SI"/>
        </w:rPr>
        <w:t>OBR-5</w:t>
      </w:r>
    </w:p>
    <w:p w:rsidR="00BF05F9" w:rsidRPr="00BF05F9" w:rsidRDefault="00BF05F9" w:rsidP="00BF05F9">
      <w:pPr>
        <w:shd w:val="clear" w:color="auto" w:fill="D9D9D9"/>
        <w:spacing w:after="0"/>
        <w:rPr>
          <w:rFonts w:eastAsia="Times New Roman" w:cstheme="minorHAnsi"/>
          <w:b/>
          <w:lang w:eastAsia="sl-SI"/>
        </w:rPr>
      </w:pPr>
      <w:r w:rsidRPr="00BF05F9">
        <w:rPr>
          <w:rFonts w:eastAsia="Times New Roman" w:cstheme="minorHAnsi"/>
          <w:b/>
          <w:lang w:eastAsia="sl-SI"/>
        </w:rPr>
        <w:t>NAROČNIK</w:t>
      </w:r>
    </w:p>
    <w:p w:rsidR="00BF05F9" w:rsidRPr="00BF05F9" w:rsidRDefault="00BF05F9" w:rsidP="00BF05F9">
      <w:pPr>
        <w:spacing w:after="0"/>
        <w:rPr>
          <w:rFonts w:eastAsia="Times New Roman" w:cstheme="minorHAnsi"/>
          <w:lang w:eastAsia="sl-SI"/>
        </w:rPr>
      </w:pPr>
      <w:r w:rsidRPr="00BF05F9">
        <w:rPr>
          <w:rFonts w:eastAsia="Times New Roman" w:cstheme="minorHAnsi"/>
          <w:lang w:eastAsia="sl-SI"/>
        </w:rPr>
        <w:t>Naziv in sedež:</w:t>
      </w:r>
      <w:r w:rsidRPr="00BF05F9">
        <w:rPr>
          <w:rFonts w:eastAsia="Times New Roman" w:cstheme="minorHAnsi"/>
          <w:b/>
          <w:lang w:eastAsia="sl-SI"/>
        </w:rPr>
        <w:tab/>
        <w:t>JZ Bolnišnica za ginekologijo in porodništvo Kranj, Kidričeva cesta 38a, 4000 Kranj</w:t>
      </w:r>
    </w:p>
    <w:p w:rsidR="00BF05F9" w:rsidRPr="00BF05F9" w:rsidRDefault="00BF05F9" w:rsidP="00BF05F9">
      <w:pPr>
        <w:spacing w:after="0"/>
        <w:rPr>
          <w:rFonts w:eastAsia="Times New Roman" w:cstheme="minorHAnsi"/>
          <w:lang w:eastAsia="sl-SI"/>
        </w:rPr>
      </w:pPr>
      <w:r w:rsidRPr="00BF05F9">
        <w:rPr>
          <w:rFonts w:eastAsia="Times New Roman" w:cstheme="minorHAnsi"/>
          <w:lang w:eastAsia="sl-SI"/>
        </w:rPr>
        <w:t xml:space="preserve">ID št. za DDV: </w:t>
      </w:r>
      <w:r w:rsidRPr="00BF05F9">
        <w:rPr>
          <w:rFonts w:eastAsia="Times New Roman" w:cstheme="minorHAnsi"/>
          <w:b/>
          <w:lang w:eastAsia="sl-SI"/>
        </w:rPr>
        <w:t>SI41851455</w:t>
      </w:r>
    </w:p>
    <w:p w:rsidR="00BF05F9" w:rsidRPr="00BF05F9" w:rsidRDefault="00BF05F9" w:rsidP="00BF05F9">
      <w:pPr>
        <w:spacing w:after="0"/>
        <w:rPr>
          <w:rFonts w:eastAsia="Times New Roman" w:cstheme="minorHAnsi"/>
          <w:b/>
          <w:lang w:eastAsia="sl-SI"/>
        </w:rPr>
      </w:pPr>
      <w:r w:rsidRPr="00BF05F9">
        <w:rPr>
          <w:rFonts w:eastAsia="Times New Roman" w:cstheme="minorHAnsi"/>
          <w:lang w:eastAsia="sl-SI"/>
        </w:rPr>
        <w:t xml:space="preserve">Matična številka: </w:t>
      </w:r>
      <w:r w:rsidRPr="00BF05F9">
        <w:rPr>
          <w:rFonts w:eastAsia="Times New Roman" w:cstheme="minorHAnsi"/>
          <w:b/>
          <w:lang w:eastAsia="sl-SI"/>
        </w:rPr>
        <w:t>5053820</w:t>
      </w:r>
    </w:p>
    <w:p w:rsidR="00BF05F9" w:rsidRPr="00BF05F9" w:rsidRDefault="00BF05F9" w:rsidP="00BF05F9">
      <w:pPr>
        <w:spacing w:after="0"/>
        <w:rPr>
          <w:rFonts w:ascii="Calibri" w:eastAsia="Times New Roman" w:hAnsi="Calibri" w:cs="Calibri"/>
          <w:sz w:val="24"/>
          <w:szCs w:val="24"/>
          <w:lang w:eastAsia="sl-SI"/>
        </w:rPr>
      </w:pPr>
      <w:r w:rsidRPr="00BF05F9">
        <w:rPr>
          <w:rFonts w:eastAsia="Times New Roman" w:cstheme="minorHAnsi"/>
          <w:lang w:eastAsia="sl-SI"/>
        </w:rPr>
        <w:t xml:space="preserve">Poslovni račun: </w:t>
      </w:r>
      <w:r w:rsidRPr="00BF05F9">
        <w:rPr>
          <w:rFonts w:ascii="Calibri" w:eastAsia="Times New Roman" w:hAnsi="Calibri" w:cs="Calibri"/>
          <w:b/>
          <w:lang w:eastAsia="sl-SI"/>
        </w:rPr>
        <w:t>01100-6030277409</w:t>
      </w:r>
    </w:p>
    <w:p w:rsidR="00BF05F9" w:rsidRPr="00BF05F9" w:rsidRDefault="00BF05F9" w:rsidP="00BF05F9">
      <w:pPr>
        <w:spacing w:after="0"/>
        <w:rPr>
          <w:rFonts w:eastAsia="Times New Roman" w:cstheme="minorHAnsi"/>
          <w:lang w:eastAsia="sl-SI"/>
        </w:rPr>
      </w:pPr>
      <w:r w:rsidRPr="00BF05F9">
        <w:rPr>
          <w:rFonts w:eastAsia="Times New Roman" w:cstheme="minorHAnsi"/>
          <w:lang w:eastAsia="sl-SI"/>
        </w:rPr>
        <w:t>Skrbnik pogodbe:</w:t>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p>
    <w:p w:rsidR="00BF05F9" w:rsidRPr="00BF05F9" w:rsidRDefault="00BF05F9" w:rsidP="00BF05F9">
      <w:pPr>
        <w:spacing w:after="0"/>
        <w:rPr>
          <w:rFonts w:eastAsia="Times New Roman" w:cstheme="minorHAnsi"/>
          <w:b/>
          <w:lang w:eastAsia="sl-SI"/>
        </w:rPr>
      </w:pPr>
      <w:r w:rsidRPr="00BF05F9">
        <w:rPr>
          <w:rFonts w:eastAsia="Times New Roman" w:cstheme="minorHAnsi"/>
          <w:lang w:eastAsia="sl-SI"/>
        </w:rPr>
        <w:t>Podpisnik pogodbe:</w:t>
      </w:r>
      <w:r w:rsidRPr="00BF05F9">
        <w:rPr>
          <w:rFonts w:eastAsia="Times New Roman" w:cstheme="minorHAnsi"/>
          <w:lang w:eastAsia="sl-SI"/>
        </w:rPr>
        <w:tab/>
      </w:r>
      <w:r w:rsidRPr="00BF05F9">
        <w:rPr>
          <w:rFonts w:eastAsia="Times New Roman" w:cstheme="minorHAnsi"/>
          <w:b/>
          <w:lang w:eastAsia="sl-SI"/>
        </w:rPr>
        <w:t>v.d.</w:t>
      </w:r>
      <w:r w:rsidRPr="00BF05F9">
        <w:rPr>
          <w:rFonts w:eastAsia="Times New Roman" w:cstheme="minorHAnsi"/>
          <w:lang w:eastAsia="sl-SI"/>
        </w:rPr>
        <w:t xml:space="preserve"> </w:t>
      </w:r>
      <w:r w:rsidRPr="00BF05F9">
        <w:rPr>
          <w:rFonts w:eastAsia="Times New Roman" w:cstheme="minorHAnsi"/>
          <w:b/>
          <w:lang w:eastAsia="sl-SI"/>
        </w:rPr>
        <w:t xml:space="preserve">direktor: Marko Breznik, univ. dipl. ekon. </w:t>
      </w:r>
    </w:p>
    <w:p w:rsidR="00BF05F9" w:rsidRPr="00BF05F9" w:rsidRDefault="00BF05F9" w:rsidP="00BF05F9">
      <w:pPr>
        <w:autoSpaceDE w:val="0"/>
        <w:autoSpaceDN w:val="0"/>
        <w:adjustRightInd w:val="0"/>
        <w:spacing w:after="0"/>
        <w:rPr>
          <w:rFonts w:eastAsia="Times New Roman" w:cstheme="minorHAnsi"/>
          <w:lang w:eastAsia="sl-SI"/>
        </w:rPr>
      </w:pPr>
    </w:p>
    <w:p w:rsidR="00BF05F9" w:rsidRPr="00BF05F9" w:rsidRDefault="00BF05F9" w:rsidP="00BF05F9">
      <w:pPr>
        <w:autoSpaceDE w:val="0"/>
        <w:autoSpaceDN w:val="0"/>
        <w:adjustRightInd w:val="0"/>
        <w:spacing w:after="0"/>
        <w:rPr>
          <w:rFonts w:eastAsia="Times New Roman" w:cstheme="minorHAnsi"/>
          <w:lang w:eastAsia="sl-SI"/>
        </w:rPr>
      </w:pPr>
      <w:r w:rsidRPr="00BF05F9">
        <w:rPr>
          <w:rFonts w:eastAsia="Times New Roman" w:cstheme="minorHAnsi"/>
          <w:lang w:eastAsia="sl-SI"/>
        </w:rPr>
        <w:t>in</w:t>
      </w:r>
    </w:p>
    <w:p w:rsidR="00BF05F9" w:rsidRPr="00BF05F9" w:rsidRDefault="00BF05F9" w:rsidP="00BF05F9">
      <w:pPr>
        <w:autoSpaceDE w:val="0"/>
        <w:autoSpaceDN w:val="0"/>
        <w:adjustRightInd w:val="0"/>
        <w:spacing w:after="0"/>
        <w:rPr>
          <w:rFonts w:eastAsia="Times New Roman" w:cstheme="minorHAnsi"/>
          <w:lang w:eastAsia="sl-SI"/>
        </w:rPr>
      </w:pPr>
    </w:p>
    <w:p w:rsidR="00BF05F9" w:rsidRPr="00BF05F9" w:rsidRDefault="00BF05F9" w:rsidP="00BF05F9">
      <w:pPr>
        <w:shd w:val="clear" w:color="auto" w:fill="D9D9D9"/>
        <w:spacing w:after="0"/>
        <w:rPr>
          <w:rFonts w:eastAsia="Times New Roman" w:cstheme="minorHAnsi"/>
          <w:b/>
          <w:lang w:eastAsia="sl-SI"/>
        </w:rPr>
      </w:pPr>
      <w:r w:rsidRPr="00BF05F9">
        <w:rPr>
          <w:rFonts w:eastAsia="Times New Roman" w:cstheme="minorHAnsi"/>
          <w:b/>
          <w:lang w:eastAsia="sl-SI"/>
        </w:rPr>
        <w:t>IZVAJALEC</w:t>
      </w:r>
    </w:p>
    <w:p w:rsidR="00BF05F9" w:rsidRPr="00BF05F9" w:rsidRDefault="00BF05F9" w:rsidP="00BF05F9">
      <w:pPr>
        <w:spacing w:after="0"/>
        <w:rPr>
          <w:rFonts w:eastAsia="Times New Roman" w:cstheme="minorHAnsi"/>
          <w:u w:val="dotted"/>
          <w:lang w:eastAsia="sl-SI"/>
        </w:rPr>
      </w:pPr>
      <w:r w:rsidRPr="00BF05F9">
        <w:rPr>
          <w:rFonts w:eastAsia="Times New Roman" w:cstheme="minorHAnsi"/>
          <w:lang w:eastAsia="sl-SI"/>
        </w:rPr>
        <w:t>Naziv in sedež:</w:t>
      </w:r>
      <w:r w:rsidRPr="00BF05F9">
        <w:rPr>
          <w:rFonts w:eastAsia="Times New Roman" w:cstheme="minorHAnsi"/>
          <w:b/>
          <w:lang w:eastAsia="sl-SI"/>
        </w:rPr>
        <w:tab/>
      </w:r>
      <w:r w:rsidRPr="00BF05F9">
        <w:rPr>
          <w:rFonts w:eastAsia="Times New Roman" w:cstheme="minorHAnsi"/>
          <w:b/>
          <w:lang w:eastAsia="sl-SI"/>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p>
    <w:p w:rsidR="00BF05F9" w:rsidRPr="00BF05F9" w:rsidRDefault="00BF05F9" w:rsidP="00BF05F9">
      <w:pPr>
        <w:spacing w:after="0"/>
        <w:rPr>
          <w:rFonts w:eastAsia="Times New Roman" w:cstheme="minorHAnsi"/>
          <w:u w:val="dotted"/>
          <w:lang w:eastAsia="sl-SI"/>
        </w:rPr>
      </w:pPr>
      <w:r w:rsidRPr="00BF05F9">
        <w:rPr>
          <w:rFonts w:eastAsia="Times New Roman" w:cstheme="minorHAnsi"/>
          <w:lang w:eastAsia="sl-SI"/>
        </w:rPr>
        <w:t xml:space="preserve">ID št. za DDV: </w:t>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r w:rsidRPr="00BF05F9">
        <w:rPr>
          <w:rFonts w:eastAsia="Times New Roman" w:cstheme="minorHAnsi"/>
          <w:b/>
          <w:u w:val="single"/>
        </w:rPr>
        <w:tab/>
      </w:r>
    </w:p>
    <w:p w:rsidR="00BF05F9" w:rsidRPr="00BF05F9" w:rsidRDefault="00BF05F9" w:rsidP="00BF05F9">
      <w:pPr>
        <w:spacing w:after="0"/>
        <w:rPr>
          <w:rFonts w:eastAsia="Times New Roman" w:cstheme="minorHAnsi"/>
          <w:b/>
          <w:u w:val="dotted"/>
          <w:lang w:eastAsia="sl-SI"/>
        </w:rPr>
      </w:pPr>
      <w:r w:rsidRPr="00BF05F9">
        <w:rPr>
          <w:rFonts w:eastAsia="Times New Roman" w:cstheme="minorHAnsi"/>
          <w:lang w:eastAsia="sl-SI"/>
        </w:rPr>
        <w:t>Matična številka:</w:t>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p>
    <w:p w:rsidR="00BF05F9" w:rsidRPr="00BF05F9" w:rsidRDefault="00BF05F9" w:rsidP="00BF05F9">
      <w:pPr>
        <w:spacing w:after="0"/>
        <w:rPr>
          <w:rFonts w:eastAsia="Times New Roman" w:cstheme="minorHAnsi"/>
          <w:u w:val="dotted"/>
          <w:lang w:eastAsia="sl-SI"/>
        </w:rPr>
      </w:pPr>
      <w:r w:rsidRPr="00BF05F9">
        <w:rPr>
          <w:rFonts w:eastAsia="Times New Roman" w:cstheme="minorHAnsi"/>
          <w:lang w:eastAsia="sl-SI"/>
        </w:rPr>
        <w:t>Poslovni račun:</w:t>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p>
    <w:p w:rsidR="00BF05F9" w:rsidRPr="00BF05F9" w:rsidRDefault="00BF05F9" w:rsidP="00BF05F9">
      <w:pPr>
        <w:spacing w:after="0"/>
        <w:rPr>
          <w:rFonts w:eastAsia="Times New Roman" w:cstheme="minorHAnsi"/>
          <w:u w:val="dotted"/>
          <w:lang w:eastAsia="sl-SI"/>
        </w:rPr>
      </w:pPr>
      <w:r w:rsidRPr="00BF05F9">
        <w:rPr>
          <w:rFonts w:eastAsia="Times New Roman" w:cstheme="minorHAnsi"/>
          <w:lang w:eastAsia="sl-SI"/>
        </w:rPr>
        <w:t>Skrbnik pogodbe:</w:t>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p>
    <w:p w:rsidR="00BF05F9" w:rsidRPr="00BF05F9" w:rsidRDefault="00BF05F9" w:rsidP="00BF05F9">
      <w:pPr>
        <w:spacing w:after="0"/>
        <w:rPr>
          <w:rFonts w:eastAsia="Times New Roman" w:cstheme="minorHAnsi"/>
          <w:b/>
          <w:lang w:eastAsia="sl-SI"/>
        </w:rPr>
      </w:pPr>
      <w:r w:rsidRPr="00BF05F9">
        <w:rPr>
          <w:rFonts w:eastAsia="Times New Roman" w:cstheme="minorHAnsi"/>
          <w:lang w:eastAsia="sl-SI"/>
        </w:rPr>
        <w:t>Podpisnik pogodbe:</w:t>
      </w:r>
      <w:r w:rsidRPr="00BF05F9">
        <w:rPr>
          <w:rFonts w:eastAsia="Times New Roman" w:cstheme="minorHAnsi"/>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r w:rsidRPr="00BF05F9">
        <w:rPr>
          <w:rFonts w:eastAsia="Times New Roman" w:cstheme="minorHAnsi"/>
          <w:b/>
          <w:u w:val="single"/>
          <w:lang w:eastAsia="sl-SI"/>
        </w:rPr>
        <w:tab/>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Times New Roman" w:cstheme="minorHAnsi"/>
          <w:lang w:eastAsia="sl-SI"/>
        </w:rPr>
      </w:pPr>
      <w:r w:rsidRPr="00BF05F9">
        <w:rPr>
          <w:rFonts w:eastAsia="Times New Roman" w:cstheme="minorHAnsi"/>
          <w:lang w:eastAsia="sl-SI"/>
        </w:rPr>
        <w:t>sklepata naslednjo</w:t>
      </w: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jc w:val="both"/>
        <w:rPr>
          <w:rFonts w:eastAsia="Times New Roman" w:cstheme="minorHAnsi"/>
          <w:lang w:eastAsia="sl-SI"/>
        </w:rPr>
      </w:pP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b/>
          <w:sz w:val="32"/>
          <w:szCs w:val="28"/>
          <w:lang w:eastAsia="sl-SI"/>
        </w:rPr>
        <w:t>POGODBO o vzdrževanju, podpori in nadgradnji</w:t>
      </w:r>
      <w:r w:rsidRPr="00BF05F9">
        <w:rPr>
          <w:rFonts w:eastAsia="Times New Roman" w:cstheme="minorHAnsi"/>
          <w:b/>
          <w:sz w:val="32"/>
          <w:szCs w:val="28"/>
          <w:lang w:eastAsia="sl-SI"/>
        </w:rPr>
        <w:br/>
        <w:t>za integrirani zdravstveni informacijski sistem- Zlati paket</w:t>
      </w:r>
      <w:r w:rsidRPr="00BF05F9">
        <w:rPr>
          <w:rFonts w:eastAsia="Times New Roman" w:cstheme="minorHAnsi"/>
          <w:b/>
          <w:sz w:val="32"/>
          <w:szCs w:val="28"/>
          <w:lang w:eastAsia="sl-SI"/>
        </w:rPr>
        <w:br/>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1. člen</w:t>
      </w:r>
      <w:r w:rsidRPr="00BF05F9">
        <w:rPr>
          <w:rFonts w:eastAsia="Times New Roman" w:cstheme="minorHAnsi"/>
          <w:b/>
          <w:sz w:val="24"/>
          <w:szCs w:val="24"/>
          <w:lang w:eastAsia="sl-SI"/>
        </w:rPr>
        <w:br/>
        <w:t>UVODNA DOLOČILA</w:t>
      </w:r>
    </w:p>
    <w:p w:rsidR="00BF05F9" w:rsidRPr="00BF05F9" w:rsidRDefault="00BF05F9" w:rsidP="00BF05F9">
      <w:pPr>
        <w:spacing w:after="0" w:line="288" w:lineRule="auto"/>
        <w:contextualSpacing/>
        <w:jc w:val="both"/>
        <w:rPr>
          <w:rFonts w:eastAsia="Times New Roman" w:cstheme="minorHAnsi"/>
          <w:sz w:val="24"/>
          <w:szCs w:val="24"/>
          <w:lang w:eastAsia="sl-SI"/>
        </w:rPr>
      </w:pPr>
      <w:r w:rsidRPr="00BF05F9">
        <w:rPr>
          <w:rFonts w:eastAsia="Times New Roman" w:cstheme="minorHAnsi"/>
          <w:sz w:val="24"/>
          <w:szCs w:val="24"/>
          <w:lang w:eastAsia="sl-SI"/>
        </w:rPr>
        <w:br/>
        <w:t>Pogodbeni stranki ugotavljata, da so pri naročniku nameščene različne komponente integriranega zdravstvenega informacijskega sistema (v nadaljevanju: ZIS). Pogodbeni stranki se dogovorita za izvajanje storitev za podporo delovanja ZIS, ki je že v uporabi pri naročniku, za širitev uporabe ZIS na nove uporabnike in uporabniška okolja ter širjenje funkcionalnosti ZIS.</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2. člen</w:t>
      </w:r>
    </w:p>
    <w:p w:rsidR="00BF05F9" w:rsidRPr="00BF05F9" w:rsidRDefault="00BF05F9" w:rsidP="00BF05F9">
      <w:pPr>
        <w:spacing w:after="0" w:line="288" w:lineRule="auto"/>
        <w:contextualSpacing/>
        <w:jc w:val="both"/>
        <w:rPr>
          <w:rFonts w:eastAsia="Times New Roman" w:cstheme="minorHAnsi"/>
          <w:sz w:val="24"/>
          <w:szCs w:val="24"/>
          <w:lang w:eastAsia="sl-SI"/>
        </w:rPr>
      </w:pPr>
      <w:r w:rsidRPr="00BF05F9">
        <w:rPr>
          <w:rFonts w:eastAsia="Times New Roman" w:cstheme="minorHAnsi"/>
          <w:sz w:val="24"/>
          <w:szCs w:val="24"/>
          <w:lang w:eastAsia="sl-SI"/>
        </w:rPr>
        <w:t>ZIS glede na dogovor med naročnikom in izvajalcem zajema osnovni zdravstveni informacijski</w:t>
      </w:r>
      <w:r w:rsidRPr="00BF05F9">
        <w:rPr>
          <w:rFonts w:eastAsia="Times New Roman" w:cstheme="minorHAnsi"/>
          <w:sz w:val="24"/>
          <w:szCs w:val="24"/>
          <w:lang w:eastAsia="sl-SI"/>
        </w:rPr>
        <w:br/>
        <w:t>sistem, katerega avtor in lastnik je podjetje SRC Infonet d.o.o., Cesta na Okroglo 7, 4202 Naklo.</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3. člen</w:t>
      </w:r>
    </w:p>
    <w:p w:rsidR="00BF05F9" w:rsidRPr="00BF05F9" w:rsidRDefault="00BF05F9" w:rsidP="00BF05F9">
      <w:pPr>
        <w:spacing w:after="0" w:line="240" w:lineRule="auto"/>
        <w:jc w:val="both"/>
        <w:rPr>
          <w:rFonts w:eastAsia="Times New Roman" w:cstheme="minorHAnsi"/>
          <w:sz w:val="24"/>
          <w:szCs w:val="24"/>
          <w:lang w:eastAsia="sl-SI"/>
        </w:rPr>
      </w:pPr>
      <w:r w:rsidRPr="00BF05F9">
        <w:rPr>
          <w:rFonts w:eastAsia="Times New Roman" w:cstheme="minorHAnsi"/>
          <w:sz w:val="24"/>
          <w:szCs w:val="24"/>
          <w:lang w:eastAsia="sl-SI"/>
        </w:rPr>
        <w:t xml:space="preserve">Konfiguracija sistema ZIS pri naročniku na dan podpisa pogodbe je definirana v </w:t>
      </w:r>
      <w:r w:rsidR="00734A01">
        <w:rPr>
          <w:rFonts w:eastAsia="Times New Roman" w:cstheme="minorHAnsi"/>
          <w:sz w:val="24"/>
          <w:szCs w:val="24"/>
          <w:lang w:eastAsia="sl-SI"/>
        </w:rPr>
        <w:t>Tehničnih specifikacijah</w:t>
      </w:r>
      <w:r w:rsidRPr="00BF05F9">
        <w:rPr>
          <w:rFonts w:eastAsia="Times New Roman" w:cstheme="minorHAnsi"/>
          <w:sz w:val="24"/>
          <w:szCs w:val="24"/>
          <w:lang w:eastAsia="sl-SI"/>
        </w:rPr>
        <w:t>.</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4. člen</w:t>
      </w:r>
    </w:p>
    <w:p w:rsidR="00BF05F9" w:rsidRPr="00BF05F9" w:rsidRDefault="00BF05F9" w:rsidP="00BF05F9">
      <w:pPr>
        <w:spacing w:after="0" w:line="288" w:lineRule="auto"/>
        <w:jc w:val="both"/>
        <w:rPr>
          <w:rFonts w:eastAsia="Times New Roman" w:cstheme="minorHAnsi"/>
          <w:sz w:val="24"/>
          <w:szCs w:val="24"/>
          <w:lang w:eastAsia="sl-SI"/>
        </w:rPr>
      </w:pPr>
      <w:r w:rsidRPr="00BF05F9">
        <w:rPr>
          <w:rFonts w:eastAsia="Times New Roman" w:cstheme="minorHAnsi"/>
          <w:sz w:val="24"/>
          <w:szCs w:val="24"/>
          <w:lang w:eastAsia="sl-SI"/>
        </w:rPr>
        <w:t>Za izvajanje del in nalog po tej pogodbi izvajalec in naročnik določita vsak svojo odgovorno osebo.</w:t>
      </w:r>
      <w:r w:rsidRPr="00BF05F9">
        <w:rPr>
          <w:rFonts w:eastAsia="Times New Roman" w:cstheme="minorHAnsi"/>
          <w:sz w:val="24"/>
          <w:szCs w:val="24"/>
          <w:lang w:eastAsia="sl-SI"/>
        </w:rPr>
        <w:br/>
        <w:t>Naročnik določi tudi kontaktne osebe, ki so seznanjene z izvajanjem te pogodbe in lahko sporočajo nove zahtevke vzdrževalni službi izvajalca.</w:t>
      </w:r>
      <w:r w:rsidRPr="00BF05F9">
        <w:rPr>
          <w:rFonts w:eastAsia="Times New Roman" w:cstheme="minorHAnsi"/>
          <w:sz w:val="24"/>
          <w:szCs w:val="24"/>
          <w:lang w:eastAsia="sl-SI"/>
        </w:rPr>
        <w:br/>
        <w:t>Odgovorna oseba na strani naročnika, ki ima pooblastila za naročanje del, ki, skladno s to pogodbo, predstavljajo dodatno finančno obveznost naročnika, je Lea Ahčin.</w:t>
      </w:r>
      <w:r w:rsidRPr="00BF05F9">
        <w:rPr>
          <w:rFonts w:eastAsia="Times New Roman" w:cstheme="minorHAnsi"/>
          <w:sz w:val="24"/>
          <w:szCs w:val="24"/>
          <w:lang w:eastAsia="sl-SI"/>
        </w:rPr>
        <w:br/>
      </w:r>
    </w:p>
    <w:p w:rsidR="00BF05F9" w:rsidRPr="00BF05F9" w:rsidRDefault="00BF05F9" w:rsidP="00BF05F9">
      <w:pPr>
        <w:spacing w:after="0" w:line="240" w:lineRule="auto"/>
        <w:jc w:val="both"/>
        <w:rPr>
          <w:rFonts w:eastAsia="Times New Roman" w:cstheme="minorHAnsi"/>
          <w:sz w:val="24"/>
          <w:szCs w:val="24"/>
          <w:lang w:eastAsia="sl-SI"/>
        </w:rPr>
      </w:pPr>
      <w:r w:rsidRPr="00BF05F9">
        <w:rPr>
          <w:rFonts w:eastAsia="Times New Roman" w:cstheme="minorHAnsi"/>
          <w:sz w:val="24"/>
          <w:szCs w:val="24"/>
          <w:lang w:eastAsia="sl-SI"/>
        </w:rPr>
        <w:t>Odgovorna oseba na strani izvajalca je Aleš Mali.</w:t>
      </w:r>
    </w:p>
    <w:p w:rsidR="00BF05F9" w:rsidRPr="00BF05F9" w:rsidRDefault="00BF05F9" w:rsidP="00BF05F9">
      <w:pPr>
        <w:rPr>
          <w:rFonts w:cstheme="minorHAnsi"/>
          <w:sz w:val="24"/>
          <w:szCs w:val="24"/>
        </w:rPr>
      </w:pPr>
    </w:p>
    <w:p w:rsidR="00BF05F9" w:rsidRPr="00BF05F9" w:rsidRDefault="00BF05F9" w:rsidP="00BF05F9">
      <w:pPr>
        <w:jc w:val="center"/>
        <w:rPr>
          <w:rFonts w:cstheme="minorHAnsi"/>
          <w:b/>
          <w:sz w:val="24"/>
          <w:szCs w:val="24"/>
        </w:rPr>
      </w:pPr>
      <w:r w:rsidRPr="00BF05F9">
        <w:rPr>
          <w:rFonts w:cstheme="minorHAnsi"/>
          <w:b/>
          <w:sz w:val="24"/>
          <w:szCs w:val="24"/>
        </w:rPr>
        <w:t>5. člen</w:t>
      </w:r>
      <w:r w:rsidRPr="00BF05F9">
        <w:rPr>
          <w:rFonts w:cstheme="minorHAnsi"/>
          <w:sz w:val="24"/>
          <w:szCs w:val="24"/>
        </w:rPr>
        <w:br/>
      </w:r>
      <w:r w:rsidRPr="00BF05F9">
        <w:rPr>
          <w:rFonts w:cstheme="minorHAnsi"/>
          <w:b/>
          <w:sz w:val="24"/>
          <w:szCs w:val="24"/>
        </w:rPr>
        <w:t>Predmet pogodbe</w:t>
      </w:r>
    </w:p>
    <w:p w:rsidR="00BF05F9" w:rsidRPr="00BF05F9" w:rsidRDefault="00BF05F9" w:rsidP="00BF05F9">
      <w:pPr>
        <w:rPr>
          <w:rFonts w:cstheme="minorHAnsi"/>
          <w:sz w:val="24"/>
          <w:szCs w:val="24"/>
        </w:rPr>
      </w:pPr>
      <w:r w:rsidRPr="00BF05F9">
        <w:rPr>
          <w:rFonts w:cstheme="minorHAnsi"/>
          <w:sz w:val="24"/>
          <w:szCs w:val="24"/>
        </w:rPr>
        <w:t>Podpisnici se dogovorita, da je predmet te pogodbe:</w:t>
      </w:r>
      <w:r w:rsidRPr="00BF05F9">
        <w:rPr>
          <w:rFonts w:cstheme="minorHAnsi"/>
          <w:sz w:val="24"/>
          <w:szCs w:val="24"/>
        </w:rPr>
        <w:br/>
      </w:r>
      <w:r w:rsidRPr="00BF05F9">
        <w:rPr>
          <w:rFonts w:cstheme="minorHAnsi"/>
          <w:sz w:val="24"/>
          <w:szCs w:val="24"/>
          <w:u w:val="single"/>
        </w:rPr>
        <w:t>Vzdrževanje, podpora in nadgradnja aplikativne programske opreme za ZIS, ki vključuje:</w:t>
      </w:r>
      <w:r w:rsidRPr="00BF05F9">
        <w:rPr>
          <w:rFonts w:cstheme="minorHAnsi"/>
          <w:sz w:val="24"/>
          <w:szCs w:val="24"/>
        </w:rPr>
        <w:br/>
        <w:t>1. vzdrževanje in podporo uporabnikom v rednem delovnem času, kot je zapisano v 6. členu te pogodbe;</w:t>
      </w:r>
      <w:r w:rsidRPr="00BF05F9">
        <w:rPr>
          <w:rFonts w:cstheme="minorHAnsi"/>
          <w:sz w:val="24"/>
          <w:szCs w:val="24"/>
        </w:rPr>
        <w:br/>
        <w:t>2. pravico do uporabe standardnih modulov in funkcionalnosti;</w:t>
      </w:r>
      <w:r w:rsidRPr="00BF05F9">
        <w:rPr>
          <w:rFonts w:cstheme="minorHAnsi"/>
          <w:sz w:val="24"/>
          <w:szCs w:val="24"/>
        </w:rPr>
        <w:br/>
        <w:t>3. vzdrževanje vseh nameščenih produktov podjetja SRC Infonet;</w:t>
      </w:r>
      <w:r w:rsidRPr="00BF05F9">
        <w:rPr>
          <w:rFonts w:cstheme="minorHAnsi"/>
          <w:sz w:val="24"/>
          <w:szCs w:val="24"/>
        </w:rPr>
        <w:br/>
        <w:t>4. vzdrževanje KZZ Online;</w:t>
      </w:r>
      <w:r w:rsidRPr="00BF05F9">
        <w:rPr>
          <w:rFonts w:cstheme="minorHAnsi"/>
          <w:sz w:val="24"/>
          <w:szCs w:val="24"/>
        </w:rPr>
        <w:br/>
        <w:t>5. izvajanje regulatornih sprememb;</w:t>
      </w:r>
      <w:r w:rsidRPr="00BF05F9">
        <w:rPr>
          <w:rFonts w:cstheme="minorHAnsi"/>
          <w:sz w:val="24"/>
          <w:szCs w:val="24"/>
        </w:rPr>
        <w:br/>
        <w:t>6. sodelovanje pri načrtovanju razvoja novih modulov po naročilu oz. po meri;</w:t>
      </w:r>
      <w:r w:rsidRPr="00BF05F9">
        <w:rPr>
          <w:rFonts w:cstheme="minorHAnsi"/>
          <w:sz w:val="24"/>
          <w:szCs w:val="24"/>
        </w:rPr>
        <w:br/>
        <w:t>7. izvajanje določenih nastavitev na zdravstvenem informacijskem sistemu;</w:t>
      </w:r>
      <w:r w:rsidRPr="00BF05F9">
        <w:rPr>
          <w:rFonts w:cstheme="minorHAnsi"/>
          <w:sz w:val="24"/>
          <w:szCs w:val="24"/>
        </w:rPr>
        <w:br/>
        <w:t>8. pravico do popusta za rešitve po meri.</w:t>
      </w:r>
    </w:p>
    <w:p w:rsidR="00BF05F9" w:rsidRPr="00BF05F9" w:rsidRDefault="00BF05F9" w:rsidP="00BF05F9">
      <w:pPr>
        <w:jc w:val="center"/>
        <w:rPr>
          <w:rFonts w:cstheme="minorHAnsi"/>
          <w:b/>
          <w:sz w:val="24"/>
          <w:szCs w:val="24"/>
        </w:rPr>
      </w:pPr>
      <w:r w:rsidRPr="00BF05F9">
        <w:rPr>
          <w:rFonts w:cstheme="minorHAnsi"/>
          <w:sz w:val="24"/>
          <w:szCs w:val="24"/>
        </w:rPr>
        <w:br/>
      </w:r>
      <w:r w:rsidRPr="00BF05F9">
        <w:rPr>
          <w:rFonts w:cstheme="minorHAnsi"/>
          <w:b/>
          <w:sz w:val="24"/>
          <w:szCs w:val="24"/>
        </w:rPr>
        <w:t>6. člen</w:t>
      </w:r>
      <w:r w:rsidRPr="00BF05F9">
        <w:rPr>
          <w:rFonts w:cstheme="minorHAnsi"/>
          <w:b/>
          <w:sz w:val="24"/>
          <w:szCs w:val="24"/>
        </w:rPr>
        <w:br/>
        <w:t>Zagotovljena podpora uporabnikom v rednem delovnem času</w:t>
      </w:r>
    </w:p>
    <w:p w:rsidR="00BF05F9" w:rsidRPr="00BF05F9" w:rsidRDefault="00BF05F9" w:rsidP="00BF05F9">
      <w:pPr>
        <w:rPr>
          <w:rFonts w:cstheme="minorHAnsi"/>
          <w:sz w:val="24"/>
          <w:szCs w:val="24"/>
        </w:rPr>
      </w:pPr>
      <w:r w:rsidRPr="00BF05F9">
        <w:rPr>
          <w:rFonts w:cstheme="minorHAnsi"/>
          <w:sz w:val="24"/>
          <w:szCs w:val="24"/>
        </w:rPr>
        <w:t>Pod podporo uporabnikom sodijo:</w:t>
      </w:r>
      <w:r w:rsidRPr="00BF05F9">
        <w:rPr>
          <w:rFonts w:cstheme="minorHAnsi"/>
          <w:sz w:val="24"/>
          <w:szCs w:val="24"/>
        </w:rPr>
        <w:br/>
        <w:t>1. podpora uporabnikom,</w:t>
      </w:r>
      <w:r w:rsidRPr="00BF05F9">
        <w:rPr>
          <w:rFonts w:cstheme="minorHAnsi"/>
          <w:sz w:val="24"/>
          <w:szCs w:val="24"/>
        </w:rPr>
        <w:br/>
        <w:t>2. vzdrževanje,</w:t>
      </w:r>
      <w:r w:rsidRPr="00BF05F9">
        <w:rPr>
          <w:rFonts w:cstheme="minorHAnsi"/>
          <w:sz w:val="24"/>
          <w:szCs w:val="24"/>
        </w:rPr>
        <w:br/>
        <w:t xml:space="preserve">3. zagotavljanje operativnosti delovanja. </w:t>
      </w:r>
    </w:p>
    <w:p w:rsidR="00BF05F9" w:rsidRPr="00BF05F9" w:rsidRDefault="00BF05F9" w:rsidP="00BF05F9">
      <w:pPr>
        <w:rPr>
          <w:rFonts w:cstheme="minorHAnsi"/>
          <w:sz w:val="24"/>
          <w:szCs w:val="24"/>
        </w:rPr>
      </w:pPr>
      <w:r w:rsidRPr="00BF05F9">
        <w:rPr>
          <w:rFonts w:cstheme="minorHAnsi"/>
          <w:sz w:val="24"/>
          <w:szCs w:val="24"/>
        </w:rPr>
        <w:t>Podpora uporabnikom se zagotavlja ob delovnih dneh, v času od 8h do 17h.</w:t>
      </w:r>
    </w:p>
    <w:p w:rsidR="00BF05F9" w:rsidRPr="00BF05F9" w:rsidRDefault="00BF05F9" w:rsidP="00BF05F9">
      <w:pPr>
        <w:jc w:val="center"/>
        <w:rPr>
          <w:rFonts w:cstheme="minorHAnsi"/>
          <w:b/>
          <w:sz w:val="24"/>
          <w:szCs w:val="24"/>
        </w:rPr>
      </w:pPr>
      <w:r w:rsidRPr="00BF05F9">
        <w:rPr>
          <w:rFonts w:cstheme="minorHAnsi"/>
          <w:sz w:val="24"/>
          <w:szCs w:val="24"/>
        </w:rPr>
        <w:br/>
      </w:r>
      <w:r w:rsidRPr="00BF05F9">
        <w:rPr>
          <w:rFonts w:cstheme="minorHAnsi"/>
          <w:b/>
          <w:sz w:val="24"/>
          <w:szCs w:val="24"/>
        </w:rPr>
        <w:t>7. člen</w:t>
      </w:r>
      <w:r w:rsidRPr="00BF05F9">
        <w:rPr>
          <w:rFonts w:cstheme="minorHAnsi"/>
          <w:b/>
          <w:sz w:val="24"/>
          <w:szCs w:val="24"/>
        </w:rPr>
        <w:br/>
        <w:t>Podpora uporabnikom</w:t>
      </w:r>
    </w:p>
    <w:p w:rsidR="00BF05F9" w:rsidRDefault="00BF05F9" w:rsidP="00BF05F9">
      <w:pPr>
        <w:rPr>
          <w:rFonts w:cstheme="minorHAnsi"/>
          <w:b/>
          <w:sz w:val="24"/>
          <w:szCs w:val="24"/>
        </w:rPr>
      </w:pPr>
      <w:r w:rsidRPr="00BF05F9">
        <w:rPr>
          <w:rFonts w:cstheme="minorHAnsi"/>
          <w:sz w:val="24"/>
          <w:szCs w:val="24"/>
        </w:rPr>
        <w:t>Storitve podpore uporabnikom ZIS so:</w:t>
      </w:r>
      <w:r w:rsidRPr="00BF05F9">
        <w:rPr>
          <w:rFonts w:cstheme="minorHAnsi"/>
          <w:sz w:val="24"/>
          <w:szCs w:val="24"/>
        </w:rPr>
        <w:br/>
        <w:t>1. zagotavljanje razpoložljivosti in zahtevane odzivnosti izvajanja storitev podpore</w:t>
      </w:r>
      <w:r w:rsidRPr="00BF05F9">
        <w:rPr>
          <w:rFonts w:cstheme="minorHAnsi"/>
          <w:sz w:val="24"/>
          <w:szCs w:val="24"/>
        </w:rPr>
        <w:br/>
        <w:t>uporabnikom,</w:t>
      </w:r>
      <w:r w:rsidRPr="00BF05F9">
        <w:rPr>
          <w:rFonts w:cstheme="minorHAnsi"/>
          <w:sz w:val="24"/>
          <w:szCs w:val="24"/>
        </w:rPr>
        <w:br/>
        <w:t>2. telefonska pomoč ali druga pomoč preko elektronskih medijev oz. svetovnega spleta,</w:t>
      </w:r>
      <w:r w:rsidRPr="00BF05F9">
        <w:rPr>
          <w:rFonts w:cstheme="minorHAnsi"/>
          <w:sz w:val="24"/>
          <w:szCs w:val="24"/>
        </w:rPr>
        <w:br/>
        <w:t>3. sprejem opisov problemov in iniciacija ter koordinacija postopka odprave problema,</w:t>
      </w:r>
      <w:r w:rsidRPr="00BF05F9">
        <w:rPr>
          <w:rFonts w:cstheme="minorHAnsi"/>
          <w:sz w:val="24"/>
          <w:szCs w:val="24"/>
        </w:rPr>
        <w:br/>
        <w:t>4. odprava problemov,</w:t>
      </w:r>
      <w:r w:rsidRPr="00BF05F9">
        <w:rPr>
          <w:rFonts w:cstheme="minorHAnsi"/>
          <w:sz w:val="24"/>
          <w:szCs w:val="24"/>
        </w:rPr>
        <w:br/>
        <w:t>5. spremljanje realizacije odprave identificiranih problemov in vodenje evidence odprtih</w:t>
      </w:r>
      <w:r w:rsidRPr="00BF05F9">
        <w:rPr>
          <w:rFonts w:cstheme="minorHAnsi"/>
          <w:sz w:val="24"/>
          <w:szCs w:val="24"/>
        </w:rPr>
        <w:br/>
        <w:t>problemov,</w:t>
      </w:r>
      <w:r w:rsidRPr="00BF05F9">
        <w:rPr>
          <w:rFonts w:cstheme="minorHAnsi"/>
          <w:sz w:val="24"/>
          <w:szCs w:val="24"/>
        </w:rPr>
        <w:br/>
        <w:t>6. dokumentiranje storitev podpore uporabnikom.</w:t>
      </w:r>
      <w:r w:rsidRPr="00BF05F9">
        <w:rPr>
          <w:rFonts w:cstheme="minorHAnsi"/>
          <w:sz w:val="24"/>
          <w:szCs w:val="24"/>
        </w:rPr>
        <w:br/>
      </w:r>
    </w:p>
    <w:p w:rsidR="00BF05F9" w:rsidRPr="00BF05F9" w:rsidRDefault="00BF05F9" w:rsidP="00BF05F9">
      <w:pPr>
        <w:jc w:val="center"/>
        <w:rPr>
          <w:rFonts w:cstheme="minorHAnsi"/>
          <w:b/>
          <w:sz w:val="24"/>
          <w:szCs w:val="24"/>
        </w:rPr>
      </w:pPr>
      <w:r w:rsidRPr="00BF05F9">
        <w:rPr>
          <w:rFonts w:cstheme="minorHAnsi"/>
          <w:b/>
          <w:sz w:val="24"/>
          <w:szCs w:val="24"/>
        </w:rPr>
        <w:t>8. člen</w:t>
      </w:r>
      <w:r w:rsidRPr="00BF05F9">
        <w:rPr>
          <w:rFonts w:cstheme="minorHAnsi"/>
          <w:b/>
          <w:sz w:val="24"/>
          <w:szCs w:val="24"/>
        </w:rPr>
        <w:br/>
        <w:t>Vzdrževanje</w:t>
      </w:r>
    </w:p>
    <w:p w:rsidR="00BF05F9" w:rsidRPr="00BF05F9" w:rsidRDefault="00BF05F9" w:rsidP="00BF05F9">
      <w:pPr>
        <w:rPr>
          <w:rFonts w:cstheme="minorHAnsi"/>
          <w:sz w:val="24"/>
          <w:szCs w:val="24"/>
        </w:rPr>
      </w:pPr>
      <w:r w:rsidRPr="00BF05F9">
        <w:rPr>
          <w:rFonts w:cstheme="minorHAnsi"/>
          <w:sz w:val="24"/>
          <w:szCs w:val="24"/>
        </w:rPr>
        <w:t>Storitve vzdrževanja so:</w:t>
      </w:r>
      <w:r w:rsidRPr="00BF05F9">
        <w:rPr>
          <w:rFonts w:cstheme="minorHAnsi"/>
          <w:sz w:val="24"/>
          <w:szCs w:val="24"/>
        </w:rPr>
        <w:br/>
        <w:t>1. zagotavljanje razpoložljivosti in zahtevane odzivnosti izvajanja storitev osnovnega</w:t>
      </w:r>
      <w:r w:rsidRPr="00BF05F9">
        <w:rPr>
          <w:rFonts w:cstheme="minorHAnsi"/>
          <w:sz w:val="24"/>
          <w:szCs w:val="24"/>
        </w:rPr>
        <w:br/>
        <w:t>vzdrževanja,</w:t>
      </w:r>
      <w:r w:rsidRPr="00BF05F9">
        <w:rPr>
          <w:rFonts w:cstheme="minorHAnsi"/>
          <w:sz w:val="24"/>
          <w:szCs w:val="24"/>
        </w:rPr>
        <w:br/>
        <w:t>2. odpravljanje skritih napak in morebitnih pomanjkljivosti v kodi,</w:t>
      </w:r>
      <w:r w:rsidRPr="00BF05F9">
        <w:rPr>
          <w:rFonts w:cstheme="minorHAnsi"/>
          <w:sz w:val="24"/>
          <w:szCs w:val="24"/>
        </w:rPr>
        <w:br/>
        <w:t>3. spremljanje ugotovljenih napak ter predlaganje ukrepov za nemoteno delovanje programske opreme,</w:t>
      </w: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t>4. distribucija novih verzij oziroma sprememb in dopolnitev programske opreme,</w:t>
      </w:r>
      <w:r w:rsidRPr="00BF05F9">
        <w:rPr>
          <w:rFonts w:eastAsia="Times New Roman" w:cstheme="minorHAnsi"/>
          <w:sz w:val="24"/>
          <w:szCs w:val="24"/>
          <w:lang w:eastAsia="sl-SI"/>
        </w:rPr>
        <w:br/>
        <w:t>5. spremljanje tehnoloških novosti, povezanih s programsko opremo ter priprava predlogov in ukrepov za nemoteno delovanje in/ali izboljšanje delovanja,</w:t>
      </w:r>
      <w:r w:rsidRPr="00BF05F9">
        <w:rPr>
          <w:rFonts w:eastAsia="Times New Roman" w:cstheme="minorHAnsi"/>
          <w:sz w:val="24"/>
          <w:szCs w:val="24"/>
          <w:lang w:eastAsia="sl-SI"/>
        </w:rPr>
        <w:br/>
        <w:t>6. poročanje o izvedenih storitvah osnovnega vzdrževanja.</w:t>
      </w: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br/>
        <w:t>Vzdrževanje ne zajema:</w:t>
      </w:r>
      <w:r w:rsidRPr="00BF05F9">
        <w:rPr>
          <w:rFonts w:eastAsia="Times New Roman" w:cstheme="minorHAnsi"/>
          <w:sz w:val="24"/>
          <w:szCs w:val="24"/>
          <w:lang w:eastAsia="sl-SI"/>
        </w:rPr>
        <w:br/>
        <w:t>1. konfiguracij sistema, ki jo lahko naredi in izvede naročnik sam v okviru kataloških nastavitev ali preko orodij za nastavitev parametrov in pravic. Če naročnik tega ne zagotovi sam, lahko izvajalec za ta del izstavi ponudbo ali zaračuna opravljeno delo na podlagi opravljenih ur.</w:t>
      </w:r>
      <w:r w:rsidRPr="00BF05F9">
        <w:rPr>
          <w:rFonts w:eastAsia="Times New Roman" w:cstheme="minorHAnsi"/>
          <w:sz w:val="24"/>
          <w:szCs w:val="24"/>
          <w:lang w:eastAsia="sl-SI"/>
        </w:rPr>
        <w:br/>
        <w:t>Izvajalec poskrbi za predhodno poslana navodila in napotke,</w:t>
      </w:r>
      <w:r w:rsidRPr="00BF05F9">
        <w:rPr>
          <w:rFonts w:eastAsia="Times New Roman" w:cstheme="minorHAnsi"/>
          <w:sz w:val="24"/>
          <w:szCs w:val="24"/>
          <w:lang w:eastAsia="sl-SI"/>
        </w:rPr>
        <w:br/>
        <w:t>2. prilagajanja ZIS na spremembe informacijskega okolja (drugi informacijski sistemi,</w:t>
      </w:r>
      <w:r w:rsidRPr="00BF05F9">
        <w:rPr>
          <w:rFonts w:eastAsia="Times New Roman" w:cstheme="minorHAnsi"/>
          <w:sz w:val="24"/>
          <w:szCs w:val="24"/>
          <w:lang w:eastAsia="sl-SI"/>
        </w:rPr>
        <w:br/>
        <w:t>infrastrukturne komponente, sistemska programska oprema) v okviru zmožnosti in zagotovil</w:t>
      </w:r>
      <w:r w:rsidRPr="00BF05F9">
        <w:rPr>
          <w:rFonts w:eastAsia="Times New Roman" w:cstheme="minorHAnsi"/>
          <w:sz w:val="24"/>
          <w:szCs w:val="24"/>
          <w:lang w:eastAsia="sl-SI"/>
        </w:rPr>
        <w:br/>
        <w:t>proizvajalcev spremenjenih komponent informacijskega okolja,</w:t>
      </w:r>
      <w:r w:rsidRPr="00BF05F9">
        <w:rPr>
          <w:rFonts w:eastAsia="Times New Roman" w:cstheme="minorHAnsi"/>
          <w:sz w:val="24"/>
          <w:szCs w:val="24"/>
          <w:lang w:eastAsia="sl-SI"/>
        </w:rPr>
        <w:br/>
        <w:t>3. vzpostavitve testnega okolja po naročilu naročnika in v obsegu naročnikove licence,</w:t>
      </w:r>
      <w:r w:rsidRPr="00BF05F9">
        <w:rPr>
          <w:rFonts w:eastAsia="Times New Roman" w:cstheme="minorHAnsi"/>
          <w:sz w:val="24"/>
          <w:szCs w:val="24"/>
          <w:lang w:eastAsia="sl-SI"/>
        </w:rPr>
        <w:br/>
        <w:t>4. izvajanja drugih dodatnih del na zahtevo naročnika,</w:t>
      </w:r>
      <w:r w:rsidRPr="00BF05F9">
        <w:rPr>
          <w:rFonts w:eastAsia="Times New Roman" w:cstheme="minorHAnsi"/>
          <w:sz w:val="24"/>
          <w:szCs w:val="24"/>
          <w:lang w:eastAsia="sl-SI"/>
        </w:rPr>
        <w:br/>
        <w:t>5. reševanja posledic v ZIS nastalih napak zaradi izpadov na drugih informacijskih virih (drugi</w:t>
      </w:r>
      <w:r w:rsidRPr="00BF05F9">
        <w:rPr>
          <w:rFonts w:eastAsia="Times New Roman" w:cstheme="minorHAnsi"/>
          <w:sz w:val="24"/>
          <w:szCs w:val="24"/>
          <w:lang w:eastAsia="sl-SI"/>
        </w:rPr>
        <w:br/>
        <w:t>informacijski sistemi ali infrastruktura ali sistemska programska oprema),</w:t>
      </w:r>
      <w:r w:rsidRPr="00BF05F9">
        <w:rPr>
          <w:rFonts w:eastAsia="Times New Roman" w:cstheme="minorHAnsi"/>
          <w:sz w:val="24"/>
          <w:szCs w:val="24"/>
          <w:lang w:eastAsia="sl-SI"/>
        </w:rPr>
        <w:br/>
        <w:t>6. koordinacije izvajalcev pri nadgradnji informacijskih virov (drugi informacijski sistemi,</w:t>
      </w:r>
      <w:r w:rsidRPr="00BF05F9">
        <w:rPr>
          <w:rFonts w:eastAsia="Times New Roman" w:cstheme="minorHAnsi"/>
          <w:sz w:val="24"/>
          <w:szCs w:val="24"/>
          <w:lang w:eastAsia="sl-SI"/>
        </w:rPr>
        <w:br/>
        <w:t>infrastrukturne komponente, sistemska programska oprema),</w:t>
      </w:r>
      <w:r w:rsidRPr="00BF05F9">
        <w:rPr>
          <w:rFonts w:eastAsia="Times New Roman" w:cstheme="minorHAnsi"/>
          <w:sz w:val="24"/>
          <w:szCs w:val="24"/>
          <w:lang w:eastAsia="sl-SI"/>
        </w:rPr>
        <w:br/>
        <w:t>7. namestitve in vzdrževanja sistemskih komponent – Oracle,</w:t>
      </w:r>
      <w:r w:rsidRPr="00BF05F9">
        <w:rPr>
          <w:rFonts w:eastAsia="Times New Roman" w:cstheme="minorHAnsi"/>
          <w:sz w:val="24"/>
          <w:szCs w:val="24"/>
          <w:lang w:eastAsia="sl-SI"/>
        </w:rPr>
        <w:br/>
        <w:t>8. namestitve, vzpostavitve in skrbi za sistemske varnostne kopije baze (Oracle)</w:t>
      </w:r>
      <w:r w:rsidRPr="00BF05F9">
        <w:rPr>
          <w:rFonts w:eastAsia="Times New Roman" w:cstheme="minorHAnsi"/>
          <w:sz w:val="24"/>
          <w:szCs w:val="24"/>
          <w:lang w:eastAsia="sl-SI"/>
        </w:rPr>
        <w:br/>
        <w:t>9. sistemskih migracij Oracle na novejše verzije</w:t>
      </w:r>
      <w:r w:rsidRPr="00BF05F9">
        <w:rPr>
          <w:rFonts w:eastAsia="Times New Roman" w:cstheme="minorHAnsi"/>
          <w:sz w:val="24"/>
          <w:szCs w:val="24"/>
          <w:lang w:eastAsia="sl-SI"/>
        </w:rPr>
        <w:br/>
        <w:t>10. Podporo uporabnikom izven rednega delovnega časa. V primeru pomoči izven rednega</w:t>
      </w:r>
      <w:r w:rsidRPr="00BF05F9">
        <w:rPr>
          <w:rFonts w:eastAsia="Times New Roman" w:cstheme="minorHAnsi"/>
          <w:sz w:val="24"/>
          <w:szCs w:val="24"/>
          <w:lang w:eastAsia="sl-SI"/>
        </w:rPr>
        <w:br/>
        <w:t>delovnega časa lahko izvajalec opravljeno delo obračuna po veljavnem ceniku.</w:t>
      </w:r>
    </w:p>
    <w:p w:rsidR="00BF05F9" w:rsidRPr="00BF05F9" w:rsidRDefault="00BF05F9" w:rsidP="00BF05F9">
      <w:pPr>
        <w:jc w:val="center"/>
        <w:rPr>
          <w:rFonts w:eastAsia="Times New Roman" w:cstheme="minorHAnsi"/>
          <w:b/>
          <w:sz w:val="24"/>
          <w:szCs w:val="24"/>
          <w:lang w:eastAsia="sl-SI"/>
        </w:rPr>
      </w:pPr>
      <w:r w:rsidRPr="00BF05F9">
        <w:rPr>
          <w:rFonts w:eastAsia="Times New Roman" w:cstheme="minorHAnsi"/>
          <w:b/>
          <w:sz w:val="24"/>
          <w:szCs w:val="24"/>
          <w:lang w:eastAsia="sl-SI"/>
        </w:rPr>
        <w:t>9. člen</w:t>
      </w:r>
      <w:r w:rsidRPr="00BF05F9">
        <w:rPr>
          <w:rFonts w:eastAsia="Times New Roman" w:cstheme="minorHAnsi"/>
          <w:b/>
          <w:sz w:val="24"/>
          <w:szCs w:val="24"/>
          <w:lang w:eastAsia="sl-SI"/>
        </w:rPr>
        <w:br/>
        <w:t>Druge obveznosti in pravice naročnika</w:t>
      </w: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t>Za opravljanje storitev po tej pogodbi je naročnik dolžan:</w:t>
      </w:r>
      <w:r w:rsidRPr="00BF05F9">
        <w:rPr>
          <w:rFonts w:eastAsia="Times New Roman" w:cstheme="minorHAnsi"/>
          <w:sz w:val="24"/>
          <w:szCs w:val="24"/>
          <w:lang w:eastAsia="sl-SI"/>
        </w:rPr>
        <w:br/>
        <w:t>1. zagotoviti primerne delovne in tehnične pogoje za delo vzdrževalca in ustrezen oddaljen</w:t>
      </w:r>
      <w:r w:rsidRPr="00BF05F9">
        <w:rPr>
          <w:rFonts w:eastAsia="Times New Roman" w:cstheme="minorHAnsi"/>
          <w:sz w:val="24"/>
          <w:szCs w:val="24"/>
          <w:lang w:eastAsia="sl-SI"/>
        </w:rPr>
        <w:br/>
        <w:t>dostop preko interneta (RDP, VPN) do podatkovnega strežnika v testnem in produkcijskem</w:t>
      </w:r>
      <w:r w:rsidRPr="00BF05F9">
        <w:rPr>
          <w:rFonts w:eastAsia="Times New Roman" w:cstheme="minorHAnsi"/>
          <w:sz w:val="24"/>
          <w:szCs w:val="24"/>
          <w:lang w:eastAsia="sl-SI"/>
        </w:rPr>
        <w:br/>
        <w:t>okolju;</w:t>
      </w:r>
      <w:r w:rsidRPr="00BF05F9">
        <w:rPr>
          <w:rFonts w:eastAsia="Times New Roman" w:cstheme="minorHAnsi"/>
          <w:sz w:val="24"/>
          <w:szCs w:val="24"/>
          <w:lang w:eastAsia="sl-SI"/>
        </w:rPr>
        <w:br/>
        <w:t>2. Zagotoviti nemoten dostop na lokaciji naročnika do računalniške strojne in programske</w:t>
      </w:r>
      <w:r w:rsidRPr="00BF05F9">
        <w:rPr>
          <w:rFonts w:eastAsia="Times New Roman" w:cstheme="minorHAnsi"/>
          <w:sz w:val="24"/>
          <w:szCs w:val="24"/>
          <w:lang w:eastAsia="sl-SI"/>
        </w:rPr>
        <w:br/>
        <w:t>opreme, ki jo izvajalec potrebuje pri delu (tudi izven delovnega časa v primeru intervencijskih</w:t>
      </w:r>
      <w:r w:rsidRPr="00BF05F9">
        <w:rPr>
          <w:rFonts w:eastAsia="Times New Roman" w:cstheme="minorHAnsi"/>
          <w:sz w:val="24"/>
          <w:szCs w:val="24"/>
          <w:lang w:eastAsia="sl-SI"/>
        </w:rPr>
        <w:br/>
        <w:t>posegov);</w:t>
      </w:r>
      <w:r w:rsidRPr="00BF05F9">
        <w:rPr>
          <w:rFonts w:eastAsia="Times New Roman" w:cstheme="minorHAnsi"/>
          <w:sz w:val="24"/>
          <w:szCs w:val="24"/>
          <w:lang w:eastAsia="sl-SI"/>
        </w:rPr>
        <w:br/>
        <w:t>3. priskrbeti potrebne pravice za delo vzdrževalca na računalniškem sistemu; priskrbeti</w:t>
      </w:r>
      <w:r w:rsidRPr="00BF05F9">
        <w:rPr>
          <w:rFonts w:eastAsia="Times New Roman" w:cstheme="minorHAnsi"/>
          <w:sz w:val="24"/>
          <w:szCs w:val="24"/>
          <w:lang w:eastAsia="sl-SI"/>
        </w:rPr>
        <w:br/>
        <w:t>uporabniška imena in gesla za dostop;</w:t>
      </w:r>
      <w:r w:rsidRPr="00BF05F9">
        <w:rPr>
          <w:rFonts w:eastAsia="Times New Roman" w:cstheme="minorHAnsi"/>
          <w:sz w:val="24"/>
          <w:szCs w:val="24"/>
          <w:lang w:eastAsia="sl-SI"/>
        </w:rPr>
        <w:br/>
        <w:t>4. na zahtevo vzdrževalca omogočiti sodelovanje kontaktne osebe in drugega naročnikovega</w:t>
      </w:r>
      <w:r w:rsidRPr="00BF05F9">
        <w:rPr>
          <w:rFonts w:eastAsia="Times New Roman" w:cstheme="minorHAnsi"/>
          <w:sz w:val="24"/>
          <w:szCs w:val="24"/>
          <w:lang w:eastAsia="sl-SI"/>
        </w:rPr>
        <w:br/>
        <w:t>osebja;</w:t>
      </w:r>
      <w:r w:rsidRPr="00BF05F9">
        <w:rPr>
          <w:rFonts w:eastAsia="Times New Roman" w:cstheme="minorHAnsi"/>
          <w:sz w:val="24"/>
          <w:szCs w:val="24"/>
          <w:lang w:eastAsia="sl-SI"/>
        </w:rPr>
        <w:br/>
        <w:t>5. na zahtevo vzdrževalca v času posega v sistem zagotoviti prisotnost administratorja</w:t>
      </w:r>
      <w:r w:rsidRPr="00BF05F9">
        <w:rPr>
          <w:rFonts w:eastAsia="Times New Roman" w:cstheme="minorHAnsi"/>
          <w:sz w:val="24"/>
          <w:szCs w:val="24"/>
          <w:lang w:eastAsia="sl-SI"/>
        </w:rPr>
        <w:br/>
        <w:t>naročnikovega računalniškega sistema;</w:t>
      </w:r>
      <w:r w:rsidRPr="00BF05F9">
        <w:rPr>
          <w:rFonts w:eastAsia="Times New Roman" w:cstheme="minorHAnsi"/>
          <w:sz w:val="24"/>
          <w:szCs w:val="24"/>
          <w:lang w:eastAsia="sl-SI"/>
        </w:rPr>
        <w:br/>
        <w:t>6. zagotoviti morebitna dovoljenja, če je potrebno, da ima izvajalec vpogled ali da mora</w:t>
      </w:r>
      <w:r w:rsidRPr="00BF05F9">
        <w:rPr>
          <w:rFonts w:eastAsia="Times New Roman" w:cstheme="minorHAnsi"/>
          <w:sz w:val="24"/>
          <w:szCs w:val="24"/>
          <w:lang w:eastAsia="sl-SI"/>
        </w:rPr>
        <w:br/>
        <w:t>uporabiti računalniško programsko ali strojno opremo tretje osebe;</w:t>
      </w:r>
      <w:r w:rsidRPr="00BF05F9">
        <w:rPr>
          <w:rFonts w:eastAsia="Times New Roman" w:cstheme="minorHAnsi"/>
          <w:sz w:val="24"/>
          <w:szCs w:val="24"/>
          <w:lang w:eastAsia="sl-SI"/>
        </w:rPr>
        <w:br/>
        <w:t>7. na zahtevo vzdrževalca poskrbeti za koordinacijo del s podjetji, ki nastopajo kot</w:t>
      </w:r>
      <w:r w:rsidRPr="00BF05F9">
        <w:rPr>
          <w:rFonts w:eastAsia="Times New Roman" w:cstheme="minorHAnsi"/>
          <w:sz w:val="24"/>
          <w:szCs w:val="24"/>
          <w:lang w:eastAsia="sl-SI"/>
        </w:rPr>
        <w:br/>
        <w:t>poslovni partner naročnika;</w:t>
      </w:r>
      <w:r w:rsidRPr="00BF05F9">
        <w:rPr>
          <w:rFonts w:eastAsia="Times New Roman" w:cstheme="minorHAnsi"/>
          <w:sz w:val="24"/>
          <w:szCs w:val="24"/>
          <w:lang w:eastAsia="sl-SI"/>
        </w:rPr>
        <w:br/>
        <w:t>8. delavcem izvajalca ob opravljanju intervencije v svojih prostorih omogoči uporabo telefona;</w:t>
      </w:r>
      <w:r w:rsidRPr="00BF05F9">
        <w:rPr>
          <w:rFonts w:eastAsia="Times New Roman" w:cstheme="minorHAnsi"/>
          <w:sz w:val="24"/>
          <w:szCs w:val="24"/>
          <w:lang w:eastAsia="sl-SI"/>
        </w:rPr>
        <w:br/>
        <w:t>9. omogočiti dostop do literature in elektronskih medijev, ki jih je prejel od proizvajalca,</w:t>
      </w:r>
      <w:r w:rsidRPr="00BF05F9">
        <w:rPr>
          <w:rFonts w:eastAsia="Times New Roman" w:cstheme="minorHAnsi"/>
          <w:sz w:val="24"/>
          <w:szCs w:val="24"/>
          <w:lang w:eastAsia="sl-SI"/>
        </w:rPr>
        <w:br/>
        <w:t>potrebnih za vzdrževanje programske opreme;</w:t>
      </w:r>
      <w:r w:rsidRPr="00BF05F9">
        <w:rPr>
          <w:rFonts w:eastAsia="Times New Roman" w:cstheme="minorHAnsi"/>
          <w:sz w:val="24"/>
          <w:szCs w:val="24"/>
          <w:lang w:eastAsia="sl-SI"/>
        </w:rPr>
        <w:br/>
        <w:t>10. izvajalca sproti obveščati o vseh spremembah tretjih izvajalcev (zamenjava,</w:t>
      </w:r>
      <w:r w:rsidRPr="00BF05F9">
        <w:rPr>
          <w:rFonts w:eastAsia="Times New Roman" w:cstheme="minorHAnsi"/>
          <w:sz w:val="24"/>
          <w:szCs w:val="24"/>
          <w:lang w:eastAsia="sl-SI"/>
        </w:rPr>
        <w:br/>
        <w:t>nadgradnja na novo verzijo, sprememba lokacije ...) v zvezi s strojno in programsko opremo,</w:t>
      </w:r>
      <w:r w:rsidRPr="00BF05F9">
        <w:rPr>
          <w:rFonts w:eastAsia="Times New Roman" w:cstheme="minorHAnsi"/>
          <w:sz w:val="24"/>
          <w:szCs w:val="24"/>
          <w:lang w:eastAsia="sl-SI"/>
        </w:rPr>
        <w:br/>
        <w:t>ki je predmet te pogodbe;</w:t>
      </w: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t>11.zagotoviti odgovorno osebo s strani naročnika z ustreznimi pooblastili za vsebinske odločitve</w:t>
      </w:r>
      <w:r w:rsidRPr="00BF05F9">
        <w:rPr>
          <w:rFonts w:eastAsia="Times New Roman" w:cstheme="minorHAnsi"/>
          <w:sz w:val="24"/>
          <w:szCs w:val="24"/>
          <w:lang w:eastAsia="sl-SI"/>
        </w:rPr>
        <w:br/>
        <w:t>v primeru nujnih sprememb sistema oz. potreb pri reševanju napak.</w:t>
      </w:r>
      <w:r w:rsidRPr="00BF05F9">
        <w:rPr>
          <w:rFonts w:eastAsia="Times New Roman" w:cstheme="minorHAnsi"/>
          <w:sz w:val="24"/>
          <w:szCs w:val="24"/>
          <w:lang w:eastAsia="sl-SI"/>
        </w:rPr>
        <w:br/>
        <w:t>12. zagotoviti licenčno pokritost za podatkovno bazo Oracle, na kateri bazira programska</w:t>
      </w:r>
      <w:r w:rsidRPr="00BF05F9">
        <w:rPr>
          <w:rFonts w:eastAsia="Times New Roman" w:cstheme="minorHAnsi"/>
          <w:sz w:val="24"/>
          <w:szCs w:val="24"/>
          <w:lang w:eastAsia="sl-SI"/>
        </w:rPr>
        <w:br/>
        <w:t>oprema izvajalca*.</w:t>
      </w: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br/>
        <w:t>*Programska oprema za svoje delovanje uporablja relacijsko podatkovno bazo Oracle. Licenčna pokritost za podatkovno bazo Oracle je predpogoj za uporabo programske opreme izvajalca, odgovornost zanjo je na strani naročnika. Naročnik in izvajalec pred podpisom vzdrževalne pogodbe opravita analizo stanja infrastrukture naročnika. Če naročnik želi, lahko izvajalec pripravi ponudbo za dobavo Oracle licenc in njihovo vzdrževanje, vendar to ni predmet predmetne pogodbe o vzdrževanju.</w:t>
      </w: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br/>
        <w:t>Izvajalec ne more odgovarjati za korektno in pravočasno izvedbo storitev po tej pogodbi, če</w:t>
      </w:r>
      <w:r w:rsidRPr="00BF05F9">
        <w:rPr>
          <w:rFonts w:eastAsia="Times New Roman" w:cstheme="minorHAnsi"/>
          <w:sz w:val="24"/>
          <w:szCs w:val="24"/>
          <w:lang w:eastAsia="sl-SI"/>
        </w:rPr>
        <w:br/>
        <w:t>naročnik ne izpolni katerega od zgoraj navedenih pogojev. Izvajalec je upravičen do zaračunavanja porabljenega časa, ki je posledica neizpolnjevanja pogojev iz tega člena.</w:t>
      </w:r>
      <w:r w:rsidRPr="00BF05F9">
        <w:rPr>
          <w:rFonts w:eastAsia="Times New Roman" w:cstheme="minorHAnsi"/>
          <w:sz w:val="24"/>
          <w:szCs w:val="24"/>
          <w:lang w:eastAsia="sl-SI"/>
        </w:rPr>
        <w:br/>
      </w:r>
    </w:p>
    <w:p w:rsidR="00BF05F9" w:rsidRPr="00BF05F9" w:rsidRDefault="00BF05F9" w:rsidP="00BF05F9">
      <w:pPr>
        <w:jc w:val="center"/>
        <w:rPr>
          <w:rFonts w:eastAsia="Times New Roman" w:cstheme="minorHAnsi"/>
          <w:b/>
          <w:sz w:val="24"/>
          <w:szCs w:val="24"/>
          <w:lang w:eastAsia="sl-SI"/>
        </w:rPr>
      </w:pPr>
      <w:r w:rsidRPr="00BF05F9">
        <w:rPr>
          <w:rFonts w:eastAsia="Times New Roman" w:cstheme="minorHAnsi"/>
          <w:b/>
          <w:sz w:val="24"/>
          <w:szCs w:val="24"/>
          <w:lang w:eastAsia="sl-SI"/>
        </w:rPr>
        <w:t>10. člen</w:t>
      </w:r>
    </w:p>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Kategorije prijav:</w:t>
      </w:r>
    </w:p>
    <w:tbl>
      <w:tblPr>
        <w:tblStyle w:val="Tabelamrea"/>
        <w:tblW w:w="0" w:type="auto"/>
        <w:tblLook w:val="04A0" w:firstRow="1" w:lastRow="0" w:firstColumn="1" w:lastColumn="0" w:noHBand="0" w:noVBand="1"/>
      </w:tblPr>
      <w:tblGrid>
        <w:gridCol w:w="2376"/>
        <w:gridCol w:w="6834"/>
      </w:tblGrid>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Kategorija prijave</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Opis</w:t>
            </w:r>
          </w:p>
        </w:tc>
      </w:tr>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 xml:space="preserve">Kritična </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sz w:val="24"/>
                <w:szCs w:val="24"/>
                <w:lang w:eastAsia="sl-SI"/>
              </w:rPr>
              <w:t>uporaba programske opreme je v celoti onemogočena in je s tem</w:t>
            </w:r>
            <w:r w:rsidRPr="00BF05F9">
              <w:rPr>
                <w:rFonts w:eastAsia="Times New Roman" w:cstheme="minorHAnsi"/>
                <w:sz w:val="24"/>
                <w:szCs w:val="24"/>
                <w:lang w:eastAsia="sl-SI"/>
              </w:rPr>
              <w:br/>
              <w:t>onemogočeno izvajanje poslovnega procesa</w:t>
            </w:r>
          </w:p>
        </w:tc>
      </w:tr>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 xml:space="preserve">Resna </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sz w:val="24"/>
                <w:szCs w:val="24"/>
                <w:lang w:eastAsia="sl-SI"/>
              </w:rPr>
              <w:t>uporaba programske opreme je za nekatere sklope onemogočena ali otežena, kar povzroča težave pri izvedbi poslovnega procesa in znižano produktivnost uporabnika</w:t>
            </w:r>
          </w:p>
        </w:tc>
      </w:tr>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Manjša</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sz w:val="24"/>
                <w:szCs w:val="24"/>
                <w:lang w:eastAsia="sl-SI"/>
              </w:rPr>
              <w:t>uporaba programske opreme je mogoča, vendar otežena. Uporabniki lahko poslovni proces kljub temu izvajajo.</w:t>
            </w:r>
          </w:p>
        </w:tc>
      </w:tr>
    </w:tbl>
    <w:p w:rsidR="00BF05F9" w:rsidRPr="00BF05F9" w:rsidRDefault="00BF05F9" w:rsidP="00BF05F9">
      <w:pPr>
        <w:rPr>
          <w:rFonts w:eastAsia="Times New Roman" w:cstheme="minorHAnsi"/>
          <w:sz w:val="24"/>
          <w:szCs w:val="24"/>
          <w:lang w:eastAsia="sl-SI"/>
        </w:rPr>
      </w:pP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t>Kategorijo napake klasificira naročnik, stranki pa se nato dogovorita za končno oznako kategorije prijave.</w:t>
      </w:r>
      <w:r w:rsidRPr="00BF05F9">
        <w:rPr>
          <w:rFonts w:eastAsia="Times New Roman" w:cstheme="minorHAnsi"/>
          <w:sz w:val="24"/>
          <w:szCs w:val="24"/>
          <w:lang w:eastAsia="sl-SI"/>
        </w:rPr>
        <w:br/>
      </w:r>
    </w:p>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Odzivni čas:</w:t>
      </w:r>
    </w:p>
    <w:tbl>
      <w:tblPr>
        <w:tblStyle w:val="Tabelamrea"/>
        <w:tblW w:w="0" w:type="auto"/>
        <w:tblLook w:val="04A0" w:firstRow="1" w:lastRow="0" w:firstColumn="1" w:lastColumn="0" w:noHBand="0" w:noVBand="1"/>
      </w:tblPr>
      <w:tblGrid>
        <w:gridCol w:w="2376"/>
        <w:gridCol w:w="6834"/>
      </w:tblGrid>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Resnost prijave</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Opis</w:t>
            </w:r>
          </w:p>
        </w:tc>
      </w:tr>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 xml:space="preserve">Kritičen </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sz w:val="24"/>
                <w:szCs w:val="24"/>
                <w:lang w:eastAsia="sl-SI"/>
              </w:rPr>
              <w:t>2 uri (v rednem delovnem času)</w:t>
            </w:r>
          </w:p>
        </w:tc>
      </w:tr>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 xml:space="preserve">Resen </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sz w:val="24"/>
                <w:szCs w:val="24"/>
                <w:lang w:eastAsia="sl-SI"/>
              </w:rPr>
              <w:t>8 ur (v rednem delovnem času)</w:t>
            </w:r>
          </w:p>
        </w:tc>
      </w:tr>
      <w:tr w:rsidR="00BF05F9" w:rsidRPr="00BF05F9" w:rsidTr="00861220">
        <w:tc>
          <w:tcPr>
            <w:tcW w:w="2376"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b/>
                <w:sz w:val="24"/>
                <w:szCs w:val="24"/>
                <w:lang w:eastAsia="sl-SI"/>
              </w:rPr>
              <w:t>Manjši</w:t>
            </w:r>
          </w:p>
        </w:tc>
        <w:tc>
          <w:tcPr>
            <w:tcW w:w="6834" w:type="dxa"/>
          </w:tcPr>
          <w:p w:rsidR="00BF05F9" w:rsidRPr="00BF05F9" w:rsidRDefault="00BF05F9" w:rsidP="00BF05F9">
            <w:pPr>
              <w:rPr>
                <w:rFonts w:eastAsia="Times New Roman" w:cstheme="minorHAnsi"/>
                <w:b/>
                <w:sz w:val="24"/>
                <w:szCs w:val="24"/>
                <w:lang w:eastAsia="sl-SI"/>
              </w:rPr>
            </w:pPr>
            <w:r w:rsidRPr="00BF05F9">
              <w:rPr>
                <w:rFonts w:eastAsia="Times New Roman" w:cstheme="minorHAnsi"/>
                <w:sz w:val="24"/>
                <w:szCs w:val="24"/>
                <w:lang w:eastAsia="sl-SI"/>
              </w:rPr>
              <w:t>3 delovni dnevi (v rednem delovnem času)</w:t>
            </w:r>
          </w:p>
        </w:tc>
      </w:tr>
    </w:tbl>
    <w:p w:rsidR="00BF05F9" w:rsidRPr="00BF05F9" w:rsidRDefault="00BF05F9" w:rsidP="00BF05F9">
      <w:pPr>
        <w:rPr>
          <w:rFonts w:eastAsia="Times New Roman" w:cstheme="minorHAnsi"/>
          <w:sz w:val="24"/>
          <w:szCs w:val="24"/>
          <w:lang w:eastAsia="sl-SI"/>
        </w:rPr>
      </w:pPr>
      <w:r w:rsidRPr="00BF05F9">
        <w:rPr>
          <w:rFonts w:eastAsia="Times New Roman" w:cstheme="minorHAnsi"/>
          <w:b/>
          <w:sz w:val="24"/>
          <w:szCs w:val="24"/>
          <w:lang w:eastAsia="sl-SI"/>
        </w:rPr>
        <w:br/>
      </w:r>
      <w:r w:rsidRPr="00BF05F9">
        <w:rPr>
          <w:rFonts w:eastAsia="Times New Roman" w:cstheme="minorHAnsi"/>
          <w:sz w:val="24"/>
          <w:szCs w:val="24"/>
          <w:lang w:eastAsia="sl-SI"/>
        </w:rPr>
        <w:t>Izvajalec se je dolžan odzvati na prijavljeno napako v zgoraj definiranem času in je dolžan</w:t>
      </w:r>
      <w:r w:rsidRPr="00BF05F9">
        <w:rPr>
          <w:rFonts w:eastAsia="Times New Roman" w:cstheme="minorHAnsi"/>
          <w:sz w:val="24"/>
          <w:szCs w:val="24"/>
          <w:lang w:eastAsia="sl-SI"/>
        </w:rPr>
        <w:br/>
        <w:t>kontinuirano delati na odpravi napake. Naročnik je dolžan prijaviti napako v način opredeljen v 11.členu.</w:t>
      </w:r>
    </w:p>
    <w:p w:rsidR="00BF05F9" w:rsidRPr="00BF05F9" w:rsidRDefault="00BF05F9" w:rsidP="00BF05F9">
      <w:pPr>
        <w:rPr>
          <w:rFonts w:eastAsia="Times New Roman" w:cstheme="minorHAnsi"/>
          <w:sz w:val="24"/>
          <w:szCs w:val="24"/>
          <w:lang w:eastAsia="sl-SI"/>
        </w:rPr>
      </w:pPr>
      <w:r w:rsidRPr="00BF05F9">
        <w:rPr>
          <w:rFonts w:eastAsia="Times New Roman" w:cstheme="minorHAnsi"/>
          <w:sz w:val="24"/>
          <w:szCs w:val="24"/>
          <w:lang w:eastAsia="sl-SI"/>
        </w:rPr>
        <w:t>Začasno delovanje sistema pomeni, da sistem deluje, vendar v zmanjšani funkcionalnosti.</w:t>
      </w:r>
      <w:r w:rsidRPr="00BF05F9">
        <w:rPr>
          <w:rFonts w:eastAsia="Times New Roman" w:cstheme="minorHAnsi"/>
          <w:sz w:val="24"/>
          <w:szCs w:val="24"/>
          <w:lang w:eastAsia="sl-SI"/>
        </w:rPr>
        <w:br/>
      </w:r>
    </w:p>
    <w:p w:rsidR="00BF05F9" w:rsidRPr="00BF05F9" w:rsidRDefault="00BF05F9" w:rsidP="00BF05F9">
      <w:pPr>
        <w:jc w:val="center"/>
        <w:rPr>
          <w:rFonts w:eastAsia="Times New Roman" w:cstheme="minorHAnsi"/>
          <w:b/>
          <w:sz w:val="24"/>
          <w:szCs w:val="24"/>
          <w:lang w:eastAsia="sl-SI"/>
        </w:rPr>
      </w:pPr>
      <w:r w:rsidRPr="00BF05F9">
        <w:rPr>
          <w:rFonts w:eastAsia="Times New Roman" w:cstheme="minorHAnsi"/>
          <w:b/>
          <w:sz w:val="24"/>
          <w:szCs w:val="24"/>
          <w:lang w:eastAsia="sl-SI"/>
        </w:rPr>
        <w:t>11. člen</w:t>
      </w:r>
      <w:r w:rsidRPr="00BF05F9">
        <w:rPr>
          <w:rFonts w:eastAsia="Times New Roman" w:cstheme="minorHAnsi"/>
          <w:b/>
          <w:sz w:val="24"/>
          <w:szCs w:val="24"/>
          <w:lang w:eastAsia="sl-SI"/>
        </w:rPr>
        <w:br/>
        <w:t>Način komunikacije</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Storitve vzdrževanja se izvajajo na osnovi zahtevka za pomoč pri prijavi problema s strani</w:t>
      </w:r>
      <w:r w:rsidRPr="00BF05F9">
        <w:rPr>
          <w:rFonts w:eastAsia="Times New Roman" w:cstheme="minorHAnsi"/>
          <w:sz w:val="24"/>
          <w:szCs w:val="24"/>
          <w:lang w:eastAsia="sl-SI"/>
        </w:rPr>
        <w:br/>
        <w:t>naročnika. Naročnik lahko prijavi problem ali zahtevek za pomoč samo na naslednje (med seboj ekvivalentne) načine:</w:t>
      </w:r>
      <w:r w:rsidRPr="00BF05F9">
        <w:rPr>
          <w:rFonts w:eastAsia="Times New Roman" w:cstheme="minorHAnsi"/>
          <w:sz w:val="24"/>
          <w:szCs w:val="24"/>
          <w:lang w:eastAsia="sl-SI"/>
        </w:rPr>
        <w:br/>
        <w:t>- z uporabo spletne aplikacije za pomoč in podporo uporabnikom na naslovu:</w:t>
      </w:r>
      <w:r w:rsidR="00734A01">
        <w:rPr>
          <w:rFonts w:eastAsia="Times New Roman" w:cstheme="minorHAnsi"/>
          <w:sz w:val="24"/>
          <w:szCs w:val="24"/>
          <w:lang w:eastAsia="sl-SI"/>
        </w:rPr>
        <w:t xml:space="preserve"> _______________</w:t>
      </w:r>
      <w:r w:rsidRPr="00BF05F9">
        <w:rPr>
          <w:rFonts w:eastAsia="Times New Roman" w:cstheme="minorHAnsi"/>
          <w:sz w:val="24"/>
          <w:szCs w:val="24"/>
          <w:lang w:eastAsia="sl-SI"/>
        </w:rPr>
        <w:br/>
        <w:t xml:space="preserve">- s klicem na telefonsko številko centra za pomoč uporabnikom </w:t>
      </w:r>
      <w:r w:rsidR="00734A01">
        <w:rPr>
          <w:rFonts w:eastAsia="Times New Roman" w:cstheme="minorHAnsi"/>
          <w:sz w:val="24"/>
          <w:szCs w:val="24"/>
          <w:lang w:eastAsia="sl-SI"/>
        </w:rPr>
        <w:t>______________</w:t>
      </w:r>
      <w:r w:rsidRPr="00BF05F9">
        <w:rPr>
          <w:rFonts w:eastAsia="Times New Roman" w:cstheme="minorHAnsi"/>
          <w:sz w:val="24"/>
          <w:szCs w:val="24"/>
          <w:lang w:eastAsia="sl-SI"/>
        </w:rPr>
        <w:t>,</w:t>
      </w:r>
      <w:r w:rsidRPr="00BF05F9">
        <w:rPr>
          <w:rFonts w:eastAsia="Times New Roman" w:cstheme="minorHAnsi"/>
          <w:sz w:val="24"/>
          <w:szCs w:val="24"/>
          <w:lang w:eastAsia="sl-SI"/>
        </w:rPr>
        <w:br/>
        <w:t xml:space="preserve">- s pomočjo elektronske pošte na naslov </w:t>
      </w:r>
      <w:r w:rsidR="00734A01">
        <w:t>_________________</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V prijavi problema oz. zahtevka za pomoč naročnik navede naslednje podatke::</w:t>
      </w:r>
      <w:r w:rsidRPr="00BF05F9">
        <w:rPr>
          <w:rFonts w:eastAsia="Times New Roman" w:cstheme="minorHAnsi"/>
          <w:sz w:val="24"/>
          <w:szCs w:val="24"/>
          <w:lang w:eastAsia="sl-SI"/>
        </w:rPr>
        <w:br/>
        <w:t>- ime in priimek kontaktne osebe oz. prijavitelja,</w:t>
      </w:r>
      <w:r w:rsidRPr="00BF05F9">
        <w:rPr>
          <w:rFonts w:eastAsia="Times New Roman" w:cstheme="minorHAnsi"/>
          <w:sz w:val="24"/>
          <w:szCs w:val="24"/>
          <w:lang w:eastAsia="sl-SI"/>
        </w:rPr>
        <w:br/>
        <w:t>- telefonska številka prijavitelja,</w:t>
      </w:r>
      <w:r w:rsidRPr="00BF05F9">
        <w:rPr>
          <w:rFonts w:eastAsia="Times New Roman" w:cstheme="minorHAnsi"/>
          <w:sz w:val="24"/>
          <w:szCs w:val="24"/>
          <w:lang w:eastAsia="sl-SI"/>
        </w:rPr>
        <w:br/>
        <w:t>- datum in čas prijave,</w:t>
      </w:r>
      <w:r w:rsidRPr="00BF05F9">
        <w:rPr>
          <w:rFonts w:eastAsia="Times New Roman" w:cstheme="minorHAnsi"/>
          <w:sz w:val="24"/>
          <w:szCs w:val="24"/>
          <w:lang w:eastAsia="sl-SI"/>
        </w:rPr>
        <w:br/>
        <w:t>- lokacija nastalega problema,</w:t>
      </w:r>
      <w:r w:rsidRPr="00BF05F9">
        <w:rPr>
          <w:rFonts w:eastAsia="Times New Roman" w:cstheme="minorHAnsi"/>
          <w:sz w:val="24"/>
          <w:szCs w:val="24"/>
          <w:lang w:eastAsia="sl-SI"/>
        </w:rPr>
        <w:br/>
        <w:t>- kratek opis problema (razpoznavno ime problema),</w:t>
      </w:r>
      <w:r w:rsidRPr="00BF05F9">
        <w:rPr>
          <w:rFonts w:eastAsia="Times New Roman" w:cstheme="minorHAnsi"/>
          <w:sz w:val="24"/>
          <w:szCs w:val="24"/>
          <w:lang w:eastAsia="sl-SI"/>
        </w:rPr>
        <w:br/>
        <w:t>- vrsta problema (opis težave, opredelitev vprašanja, programska ali strojna napaka, napaka v dokumentaciji, drugo),</w:t>
      </w:r>
      <w:r w:rsidRPr="00BF05F9">
        <w:rPr>
          <w:rFonts w:eastAsia="Times New Roman" w:cstheme="minorHAnsi"/>
          <w:sz w:val="24"/>
          <w:szCs w:val="24"/>
          <w:lang w:eastAsia="sl-SI"/>
        </w:rPr>
        <w:br/>
        <w:t>- resnost problema skladno s kategorizacijo problemov,</w:t>
      </w:r>
      <w:r w:rsidRPr="00BF05F9">
        <w:rPr>
          <w:rFonts w:eastAsia="Times New Roman" w:cstheme="minorHAnsi"/>
          <w:sz w:val="24"/>
          <w:szCs w:val="24"/>
          <w:lang w:eastAsia="sl-SI"/>
        </w:rPr>
        <w:br/>
        <w:t>- podroben opis problema (ali posnetek ekrana v elektronski obliki),</w:t>
      </w:r>
      <w:r w:rsidRPr="00BF05F9">
        <w:rPr>
          <w:rFonts w:eastAsia="Times New Roman" w:cstheme="minorHAnsi"/>
          <w:sz w:val="24"/>
          <w:szCs w:val="24"/>
          <w:lang w:eastAsia="sl-SI"/>
        </w:rPr>
        <w:br/>
        <w:t>- opis strojnega okolja (tip računalnika, procesor in hitrost, velikost spomina in diska), verzija</w:t>
      </w:r>
      <w:r w:rsidRPr="00BF05F9">
        <w:rPr>
          <w:rFonts w:eastAsia="Times New Roman" w:cstheme="minorHAnsi"/>
          <w:sz w:val="24"/>
          <w:szCs w:val="24"/>
          <w:lang w:eastAsia="sl-SI"/>
        </w:rPr>
        <w:br/>
        <w:t>programske opreme,</w:t>
      </w:r>
      <w:r w:rsidRPr="00BF05F9">
        <w:rPr>
          <w:rFonts w:eastAsia="Times New Roman" w:cstheme="minorHAnsi"/>
          <w:sz w:val="24"/>
          <w:szCs w:val="24"/>
          <w:lang w:eastAsia="sl-SI"/>
        </w:rPr>
        <w:br/>
        <w:t>- ponovljivost problema (opis zaporedja ukazov oziroma okoliščin, pri katerih pride do</w:t>
      </w:r>
      <w:r w:rsidRPr="00BF05F9">
        <w:rPr>
          <w:rFonts w:eastAsia="Times New Roman" w:cstheme="minorHAnsi"/>
          <w:sz w:val="24"/>
          <w:szCs w:val="24"/>
          <w:lang w:eastAsia="sl-SI"/>
        </w:rPr>
        <w:br/>
        <w:t>problema),</w:t>
      </w:r>
      <w:r w:rsidRPr="00BF05F9">
        <w:rPr>
          <w:rFonts w:eastAsia="Times New Roman" w:cstheme="minorHAnsi"/>
          <w:sz w:val="24"/>
          <w:szCs w:val="24"/>
          <w:lang w:eastAsia="sl-SI"/>
        </w:rPr>
        <w:br/>
        <w:t>- obstoj pomožne rešitve in, če obstaja, njen opis.</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Izvajalec bo najkasneje v zgoraj omenjenih odzivnih časih odgovoril na naročnikovo sporočilo o motnjah v delovanju programske opreme in pristopil k odpravi motenj. Naročnik mora izvajalcu omogočiti oddaljeni dostop do vsake lokacije.</w:t>
      </w:r>
      <w:r w:rsidRPr="00BF05F9">
        <w:rPr>
          <w:rFonts w:eastAsia="Times New Roman" w:cstheme="minorHAnsi"/>
          <w:sz w:val="24"/>
          <w:szCs w:val="24"/>
          <w:lang w:eastAsia="sl-SI"/>
        </w:rPr>
        <w:br/>
      </w:r>
    </w:p>
    <w:p w:rsidR="00BF05F9" w:rsidRPr="00BF05F9" w:rsidRDefault="00BF05F9" w:rsidP="00E5769C">
      <w:pPr>
        <w:spacing w:after="0" w:line="288" w:lineRule="auto"/>
        <w:contextualSpacing/>
        <w:jc w:val="both"/>
        <w:rPr>
          <w:rFonts w:eastAsia="Times New Roman" w:cstheme="minorHAnsi"/>
          <w:sz w:val="24"/>
          <w:szCs w:val="24"/>
          <w:lang w:eastAsia="sl-SI"/>
        </w:rPr>
      </w:pPr>
      <w:r w:rsidRPr="00BF05F9">
        <w:rPr>
          <w:rFonts w:eastAsia="Times New Roman" w:cstheme="minorHAnsi"/>
          <w:sz w:val="24"/>
          <w:szCs w:val="24"/>
          <w:lang w:eastAsia="sl-SI"/>
        </w:rPr>
        <w:t>V primeru kritične napake skrbnik sistema po telefonu obvesti kontaktno osebo izvajalca in skupaj</w:t>
      </w:r>
      <w:r w:rsidR="00E5769C">
        <w:rPr>
          <w:rFonts w:eastAsia="Times New Roman" w:cstheme="minorHAnsi"/>
          <w:sz w:val="24"/>
          <w:szCs w:val="24"/>
          <w:lang w:eastAsia="sl-SI"/>
        </w:rPr>
        <w:t xml:space="preserve"> </w:t>
      </w:r>
      <w:r w:rsidRPr="00BF05F9">
        <w:rPr>
          <w:rFonts w:eastAsia="Times New Roman" w:cstheme="minorHAnsi"/>
          <w:sz w:val="24"/>
          <w:szCs w:val="24"/>
          <w:lang w:eastAsia="sl-SI"/>
        </w:rPr>
        <w:t>določita način intervencije.</w:t>
      </w:r>
      <w:r w:rsidRPr="00BF05F9">
        <w:rPr>
          <w:rFonts w:eastAsia="Times New Roman" w:cstheme="minorHAnsi"/>
          <w:sz w:val="24"/>
          <w:szCs w:val="24"/>
          <w:lang w:eastAsia="sl-SI"/>
        </w:rPr>
        <w:br/>
        <w:t xml:space="preserve">Izvajalec prevzame odgovornost za odpravo napake samo v primerih, kadar se napaka v delovanju pojavi v enem od produktov, specificiranih v </w:t>
      </w:r>
      <w:r w:rsidR="00734A01">
        <w:rPr>
          <w:rFonts w:eastAsia="Times New Roman" w:cstheme="minorHAnsi"/>
          <w:sz w:val="24"/>
          <w:szCs w:val="24"/>
          <w:lang w:eastAsia="sl-SI"/>
        </w:rPr>
        <w:t>Tehničnih zahtevah</w:t>
      </w:r>
      <w:r w:rsidRPr="00BF05F9">
        <w:rPr>
          <w:rFonts w:eastAsia="Times New Roman" w:cstheme="minorHAnsi"/>
          <w:sz w:val="24"/>
          <w:szCs w:val="24"/>
          <w:lang w:eastAsia="sl-SI"/>
        </w:rPr>
        <w:t xml:space="preserve">. V primerih, kadar se napaka pojavi pri integraciji s produktom drugega proizvajalca oz. partnerja, se bodo odgovorni pri naročniku uskladili s tem drugim partnerjem, izvajalec SRC Infonet pa bo po svojih najboljših močeh sodeloval pri detektiranju in odpravi napake. Za storitve, ki niso posledica napak v produktih, specificiranih v </w:t>
      </w:r>
      <w:r w:rsidR="00734A01">
        <w:rPr>
          <w:rFonts w:eastAsia="Times New Roman" w:cstheme="minorHAnsi"/>
          <w:sz w:val="24"/>
          <w:szCs w:val="24"/>
          <w:lang w:eastAsia="sl-SI"/>
        </w:rPr>
        <w:t>Tehničnih zahtevah</w:t>
      </w:r>
      <w:r w:rsidRPr="00BF05F9">
        <w:rPr>
          <w:rFonts w:eastAsia="Times New Roman" w:cstheme="minorHAnsi"/>
          <w:sz w:val="24"/>
          <w:szCs w:val="24"/>
          <w:lang w:eastAsia="sl-SI"/>
        </w:rPr>
        <w:t>, je izvajalec je upravičen do zaračunavanja porabljenega časa.</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 xml:space="preserve">Redni delovni čas po tej pogodbi je definiran kot čas od ponedeljka do petka med 8:00 in 17:00, razen ob dela prostih dnevih, oziroma med 8.00 in 14.00 uro v dnevu pred </w:t>
      </w:r>
      <w:r w:rsidR="00E5769C">
        <w:rPr>
          <w:rFonts w:eastAsia="Times New Roman" w:cstheme="minorHAnsi"/>
          <w:sz w:val="24"/>
          <w:szCs w:val="24"/>
          <w:lang w:eastAsia="sl-SI"/>
        </w:rPr>
        <w:t>D</w:t>
      </w:r>
      <w:r w:rsidRPr="00BF05F9">
        <w:rPr>
          <w:rFonts w:eastAsia="Times New Roman" w:cstheme="minorHAnsi"/>
          <w:sz w:val="24"/>
          <w:szCs w:val="24"/>
          <w:lang w:eastAsia="sl-SI"/>
        </w:rPr>
        <w:t>vodnevnim praznikom v Republiki Sloveniji.</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V okviru mesečne vrednosti vzdrževalnine se v nobenem primeru ne krijejo stroški storitev in</w:t>
      </w:r>
      <w:r w:rsidRPr="00BF05F9">
        <w:rPr>
          <w:rFonts w:eastAsia="Times New Roman" w:cstheme="minorHAnsi"/>
          <w:sz w:val="24"/>
          <w:szCs w:val="24"/>
          <w:lang w:eastAsia="sl-SI"/>
        </w:rPr>
        <w:br/>
        <w:t>opreme, nastalih zaradi:</w:t>
      </w:r>
      <w:r w:rsidRPr="00BF05F9">
        <w:rPr>
          <w:rFonts w:eastAsia="Times New Roman" w:cstheme="minorHAnsi"/>
          <w:sz w:val="24"/>
          <w:szCs w:val="24"/>
          <w:lang w:eastAsia="sl-SI"/>
        </w:rPr>
        <w:br/>
        <w:t>- nesreče, malomarnosti ali nepravilne uporabe programske opreme, za katero je odgovoren</w:t>
      </w:r>
      <w:r w:rsidRPr="00BF05F9">
        <w:rPr>
          <w:rFonts w:eastAsia="Times New Roman" w:cstheme="minorHAnsi"/>
          <w:sz w:val="24"/>
          <w:szCs w:val="24"/>
          <w:lang w:eastAsia="sl-SI"/>
        </w:rPr>
        <w:br/>
        <w:t>naročnik,</w:t>
      </w:r>
      <w:r w:rsidRPr="00BF05F9">
        <w:rPr>
          <w:rFonts w:eastAsia="Times New Roman" w:cstheme="minorHAnsi"/>
          <w:sz w:val="24"/>
          <w:szCs w:val="24"/>
          <w:lang w:eastAsia="sl-SI"/>
        </w:rPr>
        <w:br/>
        <w:t>- napak v električnem omrežju in napajanju, odstopanju temperature, vlažnosti ali prašnosti v prostoru, kjer je infrastrukturna oprema nameščena,</w:t>
      </w:r>
      <w:r w:rsidRPr="00BF05F9">
        <w:rPr>
          <w:rFonts w:eastAsia="Times New Roman" w:cstheme="minorHAnsi"/>
          <w:sz w:val="24"/>
          <w:szCs w:val="24"/>
          <w:lang w:eastAsia="sl-SI"/>
        </w:rPr>
        <w:br/>
        <w:t>- delovanja atmosferskih praznjenj na napajanja ali signalna omrežja,</w:t>
      </w:r>
      <w:r w:rsidRPr="00BF05F9">
        <w:rPr>
          <w:rFonts w:eastAsia="Times New Roman" w:cstheme="minorHAnsi"/>
          <w:sz w:val="24"/>
          <w:szCs w:val="24"/>
          <w:lang w:eastAsia="sl-SI"/>
        </w:rPr>
        <w:br/>
        <w:t>- neobičajnih fizičnih, magnetnih ali podobnih sunkov iz okolja,</w:t>
      </w:r>
      <w:r w:rsidRPr="00BF05F9">
        <w:rPr>
          <w:rFonts w:eastAsia="Times New Roman" w:cstheme="minorHAnsi"/>
          <w:sz w:val="24"/>
          <w:szCs w:val="24"/>
          <w:lang w:eastAsia="sl-SI"/>
        </w:rPr>
        <w:br/>
        <w:t>- iztrošenosti, fizične poškodbe ali poteka življenjske dobe programske opreme,</w:t>
      </w:r>
      <w:r w:rsidRPr="00BF05F9">
        <w:rPr>
          <w:rFonts w:eastAsia="Times New Roman" w:cstheme="minorHAnsi"/>
          <w:sz w:val="24"/>
          <w:szCs w:val="24"/>
          <w:lang w:eastAsia="sl-SI"/>
        </w:rPr>
        <w:br/>
        <w:t>- višje sile in podobnih nepredvidenih dogodkov.</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Če naročnik ne izpolni svojih obveznosti, tako da izvajalec ne more opraviti dela na lokaciji</w:t>
      </w:r>
      <w:r w:rsidRPr="00BF05F9">
        <w:rPr>
          <w:rFonts w:eastAsia="Times New Roman" w:cstheme="minorHAnsi"/>
          <w:sz w:val="24"/>
          <w:szCs w:val="24"/>
          <w:lang w:eastAsia="sl-SI"/>
        </w:rPr>
        <w:br/>
        <w:t>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Izvajalec jamči, da bo programska oprema delovala v skladu z navodili za uporabo. Izvajalec ne odgovarja za neposredno, posredno, slučajno ali posledično škodo, ki bi bila posledica nepravilne uporabe programske opreme pri naročniku,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glede primernosti za njegove potrebe.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Ta omejitev velja:</w:t>
      </w:r>
      <w:r w:rsidRPr="00BF05F9">
        <w:rPr>
          <w:rFonts w:eastAsia="Times New Roman" w:cstheme="minorHAnsi"/>
          <w:sz w:val="24"/>
          <w:szCs w:val="24"/>
          <w:lang w:eastAsia="sl-SI"/>
        </w:rPr>
        <w:br/>
        <w:t>- za vse zadeve, povezane s programsko opremo ZIS, storitvami, vsebino (vključno s kodo)</w:t>
      </w:r>
      <w:r w:rsidRPr="00BF05F9">
        <w:rPr>
          <w:rFonts w:eastAsia="Times New Roman" w:cstheme="minorHAnsi"/>
          <w:sz w:val="24"/>
          <w:szCs w:val="24"/>
          <w:lang w:eastAsia="sl-SI"/>
        </w:rPr>
        <w:br/>
        <w:t>na internetnih straneh tretjih oseb ali programi tretjih oseb ter zahtevke zaradi kršitve</w:t>
      </w:r>
      <w:r w:rsidRPr="00BF05F9">
        <w:rPr>
          <w:rFonts w:eastAsia="Times New Roman" w:cstheme="minorHAnsi"/>
          <w:sz w:val="24"/>
          <w:szCs w:val="24"/>
          <w:lang w:eastAsia="sl-SI"/>
        </w:rPr>
        <w:br/>
        <w:t>sporazuma, kršitve garancije, jamstva ali pogoja, polne osebne odgovornosti, malomarnosti</w:t>
      </w:r>
      <w:r w:rsidRPr="00BF05F9">
        <w:rPr>
          <w:rFonts w:eastAsia="Times New Roman" w:cstheme="minorHAnsi"/>
          <w:sz w:val="24"/>
          <w:szCs w:val="24"/>
          <w:lang w:eastAsia="sl-SI"/>
        </w:rPr>
        <w:br/>
        <w:t>ali drugega oškodovanja v obsegu, ki ga dovoljuje veljavna zakonodaja;</w:t>
      </w:r>
      <w:r w:rsidRPr="00BF05F9">
        <w:rPr>
          <w:rFonts w:eastAsia="Times New Roman" w:cstheme="minorHAnsi"/>
          <w:sz w:val="24"/>
          <w:szCs w:val="24"/>
          <w:lang w:eastAsia="sl-SI"/>
        </w:rPr>
        <w:br/>
        <w:t>- če popravilo, zamenjava programske opreme ali povračilo za programsko opremo, izgub, ki</w:t>
      </w:r>
      <w:r w:rsidRPr="00BF05F9">
        <w:rPr>
          <w:rFonts w:eastAsia="Times New Roman" w:cstheme="minorHAnsi"/>
          <w:sz w:val="24"/>
          <w:szCs w:val="24"/>
          <w:lang w:eastAsia="sl-SI"/>
        </w:rPr>
        <w:br/>
        <w:t>jih je naročnik utrpel, ne nadomesti v celoti ali je avtor vedel oziroma bi moral vedeti za</w:t>
      </w:r>
      <w:r w:rsidRPr="00BF05F9">
        <w:rPr>
          <w:rFonts w:eastAsia="Times New Roman" w:cstheme="minorHAnsi"/>
          <w:sz w:val="24"/>
          <w:szCs w:val="24"/>
          <w:lang w:eastAsia="sl-SI"/>
        </w:rPr>
        <w:br/>
        <w:t>možnost te škode.</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12. člen</w:t>
      </w:r>
      <w:r w:rsidRPr="00BF05F9">
        <w:rPr>
          <w:rFonts w:eastAsia="Times New Roman" w:cstheme="minorHAnsi"/>
          <w:b/>
          <w:sz w:val="24"/>
          <w:szCs w:val="24"/>
          <w:lang w:eastAsia="sl-SI"/>
        </w:rPr>
        <w:br/>
        <w:t>Pravica do uporabe standardnih modulov</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Naročnik ima pravico do uporabe standardnih modulov in funkcionalnosti.</w:t>
      </w:r>
      <w:r w:rsidRPr="00BF05F9">
        <w:rPr>
          <w:rFonts w:eastAsia="Times New Roman" w:cstheme="minorHAnsi"/>
          <w:sz w:val="24"/>
          <w:szCs w:val="24"/>
          <w:lang w:eastAsia="sl-SI"/>
        </w:rPr>
        <w:br/>
        <w:t xml:space="preserve">Za uvedbo standardnega modula izvajalec pripravi ponudbo, skladno z veljavnih cenikom, ki jo naročnik pred pričetkom razvoja potrdi. Na ceno modula naročniku pripada popust v višini </w:t>
      </w:r>
      <w:r w:rsidR="00526B28">
        <w:rPr>
          <w:rFonts w:eastAsia="Times New Roman" w:cstheme="minorHAnsi"/>
          <w:sz w:val="24"/>
          <w:szCs w:val="24"/>
          <w:lang w:eastAsia="sl-SI"/>
        </w:rPr>
        <w:t>__________</w:t>
      </w:r>
      <w:r w:rsidRPr="00BF05F9">
        <w:rPr>
          <w:rFonts w:eastAsia="Times New Roman" w:cstheme="minorHAnsi"/>
          <w:sz w:val="24"/>
          <w:szCs w:val="24"/>
          <w:lang w:eastAsia="sl-SI"/>
        </w:rPr>
        <w:t>%.</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Za uvedbo posameznega standardnega modula morata naročnik in izvajalec:</w:t>
      </w:r>
      <w:r w:rsidRPr="00BF05F9">
        <w:rPr>
          <w:rFonts w:eastAsia="Times New Roman" w:cstheme="minorHAnsi"/>
          <w:sz w:val="24"/>
          <w:szCs w:val="24"/>
          <w:lang w:eastAsia="sl-SI"/>
        </w:rPr>
        <w:br/>
        <w:t>- določiti odgovorni osebi za uvedbo: na strani naročnika in na strani izvajalca,</w:t>
      </w:r>
      <w:r w:rsidRPr="00BF05F9">
        <w:rPr>
          <w:rFonts w:eastAsia="Times New Roman" w:cstheme="minorHAnsi"/>
          <w:sz w:val="24"/>
          <w:szCs w:val="24"/>
          <w:lang w:eastAsia="sl-SI"/>
        </w:rPr>
        <w:br/>
        <w:t>- izdelati in uskladiti terminski plan uvedbe,</w:t>
      </w:r>
      <w:r w:rsidRPr="00BF05F9">
        <w:rPr>
          <w:rFonts w:eastAsia="Times New Roman" w:cstheme="minorHAnsi"/>
          <w:sz w:val="24"/>
          <w:szCs w:val="24"/>
          <w:lang w:eastAsia="sl-SI"/>
        </w:rPr>
        <w:br/>
        <w:t>- če naročnik oceni, da je potrebna uvedba na lokaciji, lahko od izvajalca pridobi ponudbo za</w:t>
      </w:r>
      <w:r w:rsidRPr="00BF05F9">
        <w:rPr>
          <w:rFonts w:eastAsia="Times New Roman" w:cstheme="minorHAnsi"/>
          <w:sz w:val="24"/>
          <w:szCs w:val="24"/>
          <w:lang w:eastAsia="sl-SI"/>
        </w:rPr>
        <w:br/>
        <w:t xml:space="preserve">izvedbo del, ob tem pa je upravičen do </w:t>
      </w:r>
      <w:r w:rsidR="00526B28">
        <w:rPr>
          <w:rFonts w:eastAsia="Times New Roman" w:cstheme="minorHAnsi"/>
          <w:sz w:val="24"/>
          <w:szCs w:val="24"/>
          <w:lang w:eastAsia="sl-SI"/>
        </w:rPr>
        <w:t>__________</w:t>
      </w:r>
      <w:r w:rsidRPr="00BF05F9">
        <w:rPr>
          <w:rFonts w:eastAsia="Times New Roman" w:cstheme="minorHAnsi"/>
          <w:sz w:val="24"/>
          <w:szCs w:val="24"/>
          <w:lang w:eastAsia="sl-SI"/>
        </w:rPr>
        <w:t>% popusta na opravljene storitve</w:t>
      </w:r>
      <w:r w:rsidRPr="00BF05F9">
        <w:rPr>
          <w:rFonts w:eastAsia="Times New Roman" w:cstheme="minorHAnsi"/>
          <w:sz w:val="24"/>
          <w:szCs w:val="24"/>
          <w:lang w:eastAsia="sl-SI"/>
        </w:rPr>
        <w:br/>
        <w:t>- izdelati in uskladiti dokument (funkcionalni dizajn), ki opisuje način uporabe modula pri</w:t>
      </w:r>
      <w:r w:rsidRPr="00BF05F9">
        <w:rPr>
          <w:rFonts w:eastAsia="Times New Roman" w:cstheme="minorHAnsi"/>
          <w:sz w:val="24"/>
          <w:szCs w:val="24"/>
          <w:lang w:eastAsia="sl-SI"/>
        </w:rPr>
        <w:br/>
        <w:t>naročniku,</w:t>
      </w:r>
      <w:r w:rsidRPr="00BF05F9">
        <w:rPr>
          <w:rFonts w:eastAsia="Times New Roman" w:cstheme="minorHAnsi"/>
          <w:sz w:val="24"/>
          <w:szCs w:val="24"/>
          <w:lang w:eastAsia="sl-SI"/>
        </w:rPr>
        <w:br/>
        <w:t>- po uvedbi modula podpisati prevzemni zapisnik.</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Po uvedbi modula se mesečni znesek vzdrževanja v času trajanja pogodbe ne spreminja, se pa upošteva ob podpisu nove pogodbe.</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V primeru, da naročnik po potrditvi ponudbe zahteva dodatne spremembe oz. dopolnitve modula ali funkcionalnosti, izvajalec pripravi novo ponudbo za želene spremembe. Naročniku pripada ________% popust.</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13. člen</w:t>
      </w:r>
      <w:r w:rsidRPr="00BF05F9">
        <w:rPr>
          <w:rFonts w:eastAsia="Times New Roman" w:cstheme="minorHAnsi"/>
          <w:b/>
          <w:sz w:val="24"/>
          <w:szCs w:val="24"/>
          <w:lang w:eastAsia="sl-SI"/>
        </w:rPr>
        <w:br/>
        <w:t>Zajete so regulatorne spremembe</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Regulatorne spremembe so zakoni, Okrožnice ZZZS, metodološka navodila in pravilniki, izdani s strani MZ, ZZZS in NIJZ.</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Izvajalec se zavezuje, da bo v okviru mesečnega vzdrževanja razvil regulatorne spremembe, ki se nanašajo na dopolnitve zdravstvenega informacijskega sistema.</w:t>
      </w:r>
      <w:r w:rsidRPr="00BF05F9">
        <w:rPr>
          <w:rFonts w:eastAsia="Times New Roman" w:cstheme="minorHAnsi"/>
          <w:sz w:val="24"/>
          <w:szCs w:val="24"/>
          <w:lang w:eastAsia="sl-SI"/>
        </w:rPr>
        <w:br/>
        <w:t>V primerih, ko naročnik prejme sredstva s strani regulatorja za razvoj novih vsebin, izvajalec izstavi račun za znesek razvoja, ki je predhodno usklajen z regulatorjem.</w:t>
      </w:r>
      <w:r w:rsidRPr="00BF05F9">
        <w:rPr>
          <w:rFonts w:eastAsia="Times New Roman" w:cstheme="minorHAnsi"/>
          <w:sz w:val="24"/>
          <w:szCs w:val="24"/>
          <w:lang w:eastAsia="sl-SI"/>
        </w:rPr>
        <w:br/>
        <w:t>Izvajalec spremlja regulatorne spremembe: okrožnice ZZZS, Metodološka navodila NIJZ,</w:t>
      </w:r>
      <w:r w:rsidRPr="00BF05F9">
        <w:rPr>
          <w:rFonts w:eastAsia="Times New Roman" w:cstheme="minorHAnsi"/>
          <w:sz w:val="24"/>
          <w:szCs w:val="24"/>
          <w:lang w:eastAsia="sl-SI"/>
        </w:rPr>
        <w:br/>
        <w:t>spremembo zakonov na področju zdravstva. Regulatorne spremembe imajo pogosto zelo kratek rok izvedbe oz. je začetek veljavnosti spremembe objavljen za preteklo obdobje, v takšnih primerih se izvajalec zaveže, da bo v okviru svojih zmožnosti, kar se da hitro pripravil ustrezne dopolnitve za naročnika.</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Izvajalec in naročnik se morata dogovoriti o roku in načinu izvedbe. Izvajalec pripravi distribucijsko verzijo in navodila, ki opisujejo vsebino sprememb. Naročnik lahko zaprosi izvajalca za pomoč pri uvedbi, ta pa lahko pripravi ponudbo z obsegom predvidenih del. Naročniku pripada ______% popust na izvedbo del.</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Naročnik spremlja regulatorne spremembe in predlaga izvajalcu način implementacije posamezne dopolnitve. Naročnik poskrbi za pravilno uvedbo in uporabo novih regulatornih sprememb v svoji ustanovi.</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14. člen</w:t>
      </w:r>
      <w:r w:rsidRPr="00BF05F9">
        <w:rPr>
          <w:rFonts w:eastAsia="Times New Roman" w:cstheme="minorHAnsi"/>
          <w:b/>
          <w:sz w:val="24"/>
          <w:szCs w:val="24"/>
          <w:lang w:eastAsia="sl-SI"/>
        </w:rPr>
        <w:br/>
        <w:t>Izobraževanje uporabnikov</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Imetnik Zlatega paketa ima pravico do udeležbe uporabnikov ZIS pri vseh spletnih izobraževanjih, ki jih organizira izvajalec v tekočem koledarskem letu in se nanašajo na naslednje vsebine:</w:t>
      </w:r>
      <w:r w:rsidRPr="00BF05F9">
        <w:rPr>
          <w:rFonts w:eastAsia="Times New Roman" w:cstheme="minorHAnsi"/>
          <w:sz w:val="24"/>
          <w:szCs w:val="24"/>
          <w:lang w:eastAsia="sl-SI"/>
        </w:rPr>
        <w:br/>
        <w:t>- seznanitev z regulatornimi spremembami,</w:t>
      </w:r>
      <w:r w:rsidRPr="00BF05F9">
        <w:rPr>
          <w:rFonts w:eastAsia="Times New Roman" w:cstheme="minorHAnsi"/>
          <w:sz w:val="24"/>
          <w:szCs w:val="24"/>
          <w:lang w:eastAsia="sl-SI"/>
        </w:rPr>
        <w:br/>
        <w:t>- predstavitve novih modulov ZIS,</w:t>
      </w:r>
      <w:r w:rsidRPr="00BF05F9">
        <w:rPr>
          <w:rFonts w:eastAsia="Times New Roman" w:cstheme="minorHAnsi"/>
          <w:sz w:val="24"/>
          <w:szCs w:val="24"/>
          <w:lang w:eastAsia="sl-SI"/>
        </w:rPr>
        <w:br/>
        <w:t>- vsebinska izobraževanja o uporabi ZIS</w:t>
      </w:r>
      <w:r w:rsidR="00734A01">
        <w:rPr>
          <w:rFonts w:eastAsia="Times New Roman" w:cstheme="minorHAnsi"/>
          <w:sz w:val="24"/>
          <w:szCs w:val="24"/>
          <w:lang w:eastAsia="sl-SI"/>
        </w:rPr>
        <w:t>,</w:t>
      </w:r>
      <w:r w:rsidRPr="00BF05F9">
        <w:rPr>
          <w:rFonts w:eastAsia="Times New Roman" w:cstheme="minorHAnsi"/>
          <w:sz w:val="24"/>
          <w:szCs w:val="24"/>
          <w:lang w:eastAsia="sl-SI"/>
        </w:rPr>
        <w:br/>
        <w:t>- druge vsebine povezane z ITjem v zdravstvu</w:t>
      </w:r>
      <w:r w:rsidR="00734A01">
        <w:rPr>
          <w:rFonts w:eastAsia="Times New Roman" w:cstheme="minorHAnsi"/>
          <w:sz w:val="24"/>
          <w:szCs w:val="24"/>
          <w:lang w:eastAsia="sl-SI"/>
        </w:rPr>
        <w:t>.</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Poleg spletnih izobraževanj izvajalec nudi tudi izobraževanja uporabnikov v okviru uvajanja novih modulov pri naročniku, kar je vključeno v ponudbah za uvedbo posameznega modula.</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Če želi naročnik prilagojena izobraževanja, namenjena izključno njegovim uporabnikom, se</w:t>
      </w:r>
      <w:r w:rsidRPr="00BF05F9">
        <w:rPr>
          <w:rFonts w:eastAsia="Times New Roman" w:cstheme="minorHAnsi"/>
          <w:sz w:val="24"/>
          <w:szCs w:val="24"/>
          <w:lang w:eastAsia="sl-SI"/>
        </w:rPr>
        <w:br/>
        <w:t>naročnik in izvajalec uskladita o izvedbi izobraževanja na naslednji način:</w:t>
      </w:r>
      <w:r w:rsidRPr="00BF05F9">
        <w:rPr>
          <w:rFonts w:eastAsia="Times New Roman" w:cstheme="minorHAnsi"/>
          <w:sz w:val="24"/>
          <w:szCs w:val="24"/>
          <w:lang w:eastAsia="sl-SI"/>
        </w:rPr>
        <w:br/>
        <w:t>- določita vsebino izobraževanja,</w:t>
      </w:r>
      <w:r w:rsidRPr="00BF05F9">
        <w:rPr>
          <w:rFonts w:eastAsia="Times New Roman" w:cstheme="minorHAnsi"/>
          <w:sz w:val="24"/>
          <w:szCs w:val="24"/>
          <w:lang w:eastAsia="sl-SI"/>
        </w:rPr>
        <w:br/>
        <w:t>- določita skupino uporabnikov za posamezno vsebino izobraževanja,</w:t>
      </w:r>
      <w:r w:rsidRPr="00BF05F9">
        <w:rPr>
          <w:rFonts w:eastAsia="Times New Roman" w:cstheme="minorHAnsi"/>
          <w:sz w:val="24"/>
          <w:szCs w:val="24"/>
          <w:lang w:eastAsia="sl-SI"/>
        </w:rPr>
        <w:br/>
        <w:t>- se dogovorita o načinu in terminu izvedbe,</w:t>
      </w:r>
      <w:r w:rsidRPr="00BF05F9">
        <w:rPr>
          <w:rFonts w:eastAsia="Times New Roman" w:cstheme="minorHAnsi"/>
          <w:sz w:val="24"/>
          <w:szCs w:val="24"/>
          <w:lang w:eastAsia="sl-SI"/>
        </w:rPr>
        <w:br/>
        <w:t>- izvajalec je zadolžen zagotoviti predavatelja, ki dobro pozna vsebino,</w:t>
      </w:r>
      <w:r w:rsidRPr="00BF05F9">
        <w:rPr>
          <w:rFonts w:eastAsia="Times New Roman" w:cstheme="minorHAnsi"/>
          <w:sz w:val="24"/>
          <w:szCs w:val="24"/>
          <w:lang w:eastAsia="sl-SI"/>
        </w:rPr>
        <w:br/>
        <w:t>- naročnik je dolžan zagotoviti prisotnost uporabnikov,</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Za prilagojena izobraževanja izvajalec predhodno pripravi ponudbo, skladno z veljavnih cenikom, ki jo naročnik pred pričetkom izobraževanja potrdi. Cena izobraževanja je določena glede na obseg storitve in potrebne aktivnosti za samo izvedbo. Na ceno naročniku pripada popust v višini ____________ %.</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15. člen</w:t>
      </w:r>
      <w:r w:rsidRPr="00BF05F9">
        <w:rPr>
          <w:rFonts w:eastAsia="Times New Roman" w:cstheme="minorHAnsi"/>
          <w:b/>
          <w:sz w:val="24"/>
          <w:szCs w:val="24"/>
          <w:lang w:eastAsia="sl-SI"/>
        </w:rPr>
        <w:br/>
        <w:t>Razvoj novega standardnega modula</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Naročnik lahko sodeluje pri razvoju novih standardnih modulov. Za standardni modula ali</w:t>
      </w:r>
      <w:r w:rsidRPr="00BF05F9">
        <w:rPr>
          <w:rFonts w:eastAsia="Times New Roman" w:cstheme="minorHAnsi"/>
          <w:sz w:val="24"/>
          <w:szCs w:val="24"/>
          <w:lang w:eastAsia="sl-SI"/>
        </w:rPr>
        <w:br/>
        <w:t>funkcionalnost se šteje vsaka dopolnitev programa BIRPIS21 ali RAF, ki je usklajena med 3 nosilci pogodbe »Zlati paket«.</w:t>
      </w:r>
    </w:p>
    <w:p w:rsidR="00BF05F9" w:rsidRPr="00BF05F9" w:rsidRDefault="00BF05F9" w:rsidP="00BF05F9">
      <w:pPr>
        <w:spacing w:after="0" w:line="240" w:lineRule="auto"/>
        <w:rPr>
          <w:rFonts w:eastAsia="Times New Roman" w:cstheme="minorHAnsi"/>
          <w:sz w:val="24"/>
          <w:szCs w:val="24"/>
          <w:lang w:eastAsia="sl-SI"/>
        </w:rPr>
      </w:pP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Razvoj novih integracij z drugimi IS ter dopolnitve integracij z drugimi IS niso definirani kot</w:t>
      </w:r>
      <w:r w:rsidRPr="00BF05F9">
        <w:rPr>
          <w:rFonts w:eastAsia="Times New Roman" w:cstheme="minorHAnsi"/>
          <w:sz w:val="24"/>
          <w:szCs w:val="24"/>
          <w:lang w:eastAsia="sl-SI"/>
        </w:rPr>
        <w:br/>
        <w:t>standardni modul ali standardna funkcionalnost. Prav tako standardni modul ni integracija z drugimi IS, ki jih zahtevajo regulatorji (ZZZS, MZ, NIJZ ali drugi).</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 xml:space="preserve">Za razvoj novega standardnega modula izvajalec pripravi ponudbo, skladno z veljavnih cenikom, ki jo naročnik pred pričetkom razvoja potrdi. Na ceno razvoja naročniku pripada popust v višini </w:t>
      </w:r>
      <w:r w:rsidR="00526B28">
        <w:rPr>
          <w:rFonts w:eastAsia="Times New Roman" w:cstheme="minorHAnsi"/>
          <w:sz w:val="24"/>
          <w:szCs w:val="24"/>
          <w:lang w:eastAsia="sl-SI"/>
        </w:rPr>
        <w:t>__________</w:t>
      </w:r>
      <w:r w:rsidRPr="00BF05F9">
        <w:rPr>
          <w:rFonts w:eastAsia="Times New Roman" w:cstheme="minorHAnsi"/>
          <w:sz w:val="24"/>
          <w:szCs w:val="24"/>
          <w:lang w:eastAsia="sl-SI"/>
        </w:rPr>
        <w:t>%.</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Pri razvoju novih standardnih modulov se izvajalec in naročnik uskladita o vsebini modula po</w:t>
      </w:r>
      <w:r w:rsidRPr="00BF05F9">
        <w:rPr>
          <w:rFonts w:eastAsia="Times New Roman" w:cstheme="minorHAnsi"/>
          <w:sz w:val="24"/>
          <w:szCs w:val="24"/>
          <w:lang w:eastAsia="sl-SI"/>
        </w:rPr>
        <w:br/>
        <w:t>naročilu – naročnik aktivno sodeluje pri pripravi zahtev, funkcionalnem dizajnu in usklajevanju med ostalimi sodelujočimi na projektu. V kolikor naročnik ne sodeluje pri pripravi, lahko izvajalec ta del pripravi sam, a za del izstavi ponudbo, naročniku pa pripada _________% popust.</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Za uvedbo posameznega modula po naročilu morata naročnik in izvajalec:</w:t>
      </w:r>
      <w:r w:rsidRPr="00BF05F9">
        <w:rPr>
          <w:rFonts w:eastAsia="Times New Roman" w:cstheme="minorHAnsi"/>
          <w:sz w:val="24"/>
          <w:szCs w:val="24"/>
          <w:lang w:eastAsia="sl-SI"/>
        </w:rPr>
        <w:br/>
        <w:t>- določiti odgovorni osebi za uvedbo: na strani naročnika in na strani izvajalca,</w:t>
      </w:r>
      <w:r w:rsidRPr="00BF05F9">
        <w:rPr>
          <w:rFonts w:eastAsia="Times New Roman" w:cstheme="minorHAnsi"/>
          <w:sz w:val="24"/>
          <w:szCs w:val="24"/>
          <w:lang w:eastAsia="sl-SI"/>
        </w:rPr>
        <w:br/>
        <w:t>- izdelati in uskladiti terminski plan uvedbe,</w:t>
      </w:r>
      <w:r w:rsidRPr="00BF05F9">
        <w:rPr>
          <w:rFonts w:eastAsia="Times New Roman" w:cstheme="minorHAnsi"/>
          <w:sz w:val="24"/>
          <w:szCs w:val="24"/>
          <w:lang w:eastAsia="sl-SI"/>
        </w:rPr>
        <w:br/>
        <w:t>- izdelati in uskladiti dokument (funkcionalni dizajn), ki opisuje način delovanja in uporabe</w:t>
      </w:r>
      <w:r w:rsidRPr="00BF05F9">
        <w:rPr>
          <w:rFonts w:eastAsia="Times New Roman" w:cstheme="minorHAnsi"/>
          <w:sz w:val="24"/>
          <w:szCs w:val="24"/>
          <w:lang w:eastAsia="sl-SI"/>
        </w:rPr>
        <w:br/>
        <w:t>modula pri naročniku,</w:t>
      </w:r>
      <w:r w:rsidRPr="00BF05F9">
        <w:rPr>
          <w:rFonts w:eastAsia="Times New Roman" w:cstheme="minorHAnsi"/>
          <w:sz w:val="24"/>
          <w:szCs w:val="24"/>
          <w:lang w:eastAsia="sl-SI"/>
        </w:rPr>
        <w:br/>
        <w:t>- po uvedbi modula podpisati prevzemni zapisnik.</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Po uvedbi modula se mesečni znesek vzdrževanja v času trajanja pogodbe ne spreminja, se pa upošteva ob podpisu nove pogodbe.</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V primeru, da naročnik po potrditvi ponudbe zahteva dodatne spremembe modula ali</w:t>
      </w:r>
      <w:r w:rsidRPr="00BF05F9">
        <w:rPr>
          <w:rFonts w:eastAsia="Times New Roman" w:cstheme="minorHAnsi"/>
          <w:sz w:val="24"/>
          <w:szCs w:val="24"/>
          <w:lang w:eastAsia="sl-SI"/>
        </w:rPr>
        <w:br/>
        <w:t>funkcionalnosti, izvajalec pripravi novo ponudbo za želene spremembe.</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Pr="00BF05F9">
        <w:rPr>
          <w:rFonts w:eastAsia="Times New Roman" w:cstheme="minorHAnsi"/>
          <w:b/>
          <w:sz w:val="24"/>
          <w:szCs w:val="24"/>
          <w:lang w:eastAsia="sl-SI"/>
        </w:rPr>
        <w:t>16. člen</w:t>
      </w:r>
      <w:r w:rsidRPr="00BF05F9">
        <w:rPr>
          <w:rFonts w:eastAsia="Times New Roman" w:cstheme="minorHAnsi"/>
          <w:b/>
          <w:sz w:val="24"/>
          <w:szCs w:val="24"/>
          <w:lang w:eastAsia="sl-SI"/>
        </w:rPr>
        <w:br/>
        <w:t>Sodelovanje pri planiranju razvoja novih modulov po naročilu</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Izvajalec lahko sodeluje pri razvoju novih modulov po naročilu. Za razvoj novega modula ali</w:t>
      </w:r>
      <w:r w:rsidRPr="00BF05F9">
        <w:rPr>
          <w:rFonts w:eastAsia="Times New Roman" w:cstheme="minorHAnsi"/>
          <w:sz w:val="24"/>
          <w:szCs w:val="24"/>
          <w:lang w:eastAsia="sl-SI"/>
        </w:rPr>
        <w:br/>
        <w:t>funkcionalnosti po naročilu izvajalec pripravi ponudbo, skladno z veljavnih cenikom, ki jo naročnik pred pričetkom razvoja potrdi. Na ceno razvoja naročniku pripada popust v višini ________%.</w:t>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br/>
        <w:t>V primeru, da imajo uporabniki specifične zahteve za razvoj novega modula, ki niso zanimive za ostale uporabnike produkta, se izvajalec in naročnik uskladita o:</w:t>
      </w:r>
      <w:r w:rsidRPr="00BF05F9">
        <w:rPr>
          <w:rFonts w:eastAsia="Times New Roman" w:cstheme="minorHAnsi"/>
          <w:sz w:val="24"/>
          <w:szCs w:val="24"/>
          <w:lang w:eastAsia="sl-SI"/>
        </w:rPr>
        <w:br/>
        <w:t>- vsebini modula po naročilu,</w:t>
      </w:r>
      <w:r w:rsidRPr="00BF05F9">
        <w:rPr>
          <w:rFonts w:eastAsia="Times New Roman" w:cstheme="minorHAnsi"/>
          <w:sz w:val="24"/>
          <w:szCs w:val="24"/>
          <w:lang w:eastAsia="sl-SI"/>
        </w:rPr>
        <w:br/>
        <w:t>- obsegu potrebnega dela in ceni,</w:t>
      </w:r>
      <w:r w:rsidRPr="00BF05F9">
        <w:rPr>
          <w:rFonts w:eastAsia="Times New Roman" w:cstheme="minorHAnsi"/>
          <w:sz w:val="24"/>
          <w:szCs w:val="24"/>
          <w:lang w:eastAsia="sl-SI"/>
        </w:rPr>
        <w:br/>
        <w:t>- načinu in terminu uvajanja modula pri uporabniku.</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Za uvedbo posameznega modula po naročilu morata naročnik in izvajalec:</w:t>
      </w:r>
      <w:r w:rsidRPr="00BF05F9">
        <w:rPr>
          <w:rFonts w:eastAsia="Times New Roman" w:cstheme="minorHAnsi"/>
          <w:sz w:val="24"/>
          <w:szCs w:val="24"/>
          <w:lang w:eastAsia="sl-SI"/>
        </w:rPr>
        <w:br/>
        <w:t>- določiti odgovorni osebi za uvedbo: na strani naročnika in na strani izvajalca,</w:t>
      </w:r>
      <w:r w:rsidRPr="00BF05F9">
        <w:rPr>
          <w:rFonts w:eastAsia="Times New Roman" w:cstheme="minorHAnsi"/>
          <w:sz w:val="24"/>
          <w:szCs w:val="24"/>
          <w:lang w:eastAsia="sl-SI"/>
        </w:rPr>
        <w:br/>
        <w:t>- izdelati in uskladiti terminski plan uvedbe,</w:t>
      </w:r>
      <w:r w:rsidRPr="00BF05F9">
        <w:rPr>
          <w:rFonts w:eastAsia="Times New Roman" w:cstheme="minorHAnsi"/>
          <w:sz w:val="24"/>
          <w:szCs w:val="24"/>
          <w:lang w:eastAsia="sl-SI"/>
        </w:rPr>
        <w:br/>
        <w:t>- izdelati in uskladiti dokument (funkcionalni dizajn), ki opisuje način delovanja in uporabe</w:t>
      </w:r>
      <w:r w:rsidRPr="00BF05F9">
        <w:rPr>
          <w:rFonts w:eastAsia="Times New Roman" w:cstheme="minorHAnsi"/>
          <w:sz w:val="24"/>
          <w:szCs w:val="24"/>
          <w:lang w:eastAsia="sl-SI"/>
        </w:rPr>
        <w:br/>
        <w:t>modula pri naročniku,</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Po podpisu prevzemnega zapisnika izvajalec izstavi račun za opravljeno delo.</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Po uvedbi modula izvajalec izstavi račun za opravljeno delo, mesečni znesek vzdrževanja se v času trajanja pogodbe ne spreminja, se pa upošteva ob podpisu nove pogodbe.</w:t>
      </w:r>
      <w:r w:rsidRPr="00BF05F9">
        <w:rPr>
          <w:rFonts w:eastAsia="Times New Roman" w:cstheme="minorHAnsi"/>
          <w:sz w:val="24"/>
          <w:szCs w:val="24"/>
          <w:lang w:eastAsia="sl-SI"/>
        </w:rPr>
        <w:br/>
      </w:r>
    </w:p>
    <w:p w:rsidR="00BF05F9" w:rsidRPr="00BF05F9" w:rsidRDefault="00BF05F9" w:rsidP="00BF05F9">
      <w:pPr>
        <w:spacing w:after="0" w:line="240" w:lineRule="auto"/>
        <w:rPr>
          <w:rFonts w:eastAsia="Times New Roman" w:cstheme="minorHAnsi"/>
          <w:sz w:val="24"/>
          <w:szCs w:val="24"/>
          <w:lang w:eastAsia="sl-SI"/>
        </w:rPr>
      </w:pPr>
      <w:r w:rsidRPr="00BF05F9">
        <w:rPr>
          <w:rFonts w:eastAsia="Times New Roman" w:cstheme="minorHAnsi"/>
          <w:sz w:val="24"/>
          <w:szCs w:val="24"/>
          <w:lang w:eastAsia="sl-SI"/>
        </w:rPr>
        <w:t xml:space="preserve">V primeru, da naročnik po potrditvi ponudbe zahteva dodatne spremembe modula ali </w:t>
      </w:r>
      <w:r w:rsidRPr="00BF05F9">
        <w:rPr>
          <w:rFonts w:eastAsia="Times New Roman" w:cstheme="minorHAnsi"/>
          <w:sz w:val="24"/>
          <w:szCs w:val="24"/>
          <w:lang w:eastAsia="sl-SI"/>
        </w:rPr>
        <w:br/>
        <w:t>funkcionalnosti, izvajalec pripravi novo ponudbo za želene spremembe.</w:t>
      </w:r>
    </w:p>
    <w:p w:rsidR="00BF05F9" w:rsidRPr="00BF05F9" w:rsidRDefault="00BF05F9" w:rsidP="00BF05F9">
      <w:pPr>
        <w:spacing w:after="0" w:line="240" w:lineRule="auto"/>
        <w:jc w:val="center"/>
        <w:rPr>
          <w:rFonts w:eastAsia="Times New Roman" w:cstheme="minorHAnsi"/>
          <w:b/>
          <w:sz w:val="24"/>
          <w:szCs w:val="24"/>
          <w:lang w:eastAsia="sl-SI"/>
        </w:rPr>
      </w:pPr>
      <w:r w:rsidRPr="00BF05F9">
        <w:rPr>
          <w:rFonts w:eastAsia="Times New Roman" w:cstheme="minorHAnsi"/>
          <w:sz w:val="24"/>
          <w:szCs w:val="24"/>
          <w:lang w:eastAsia="sl-SI"/>
        </w:rPr>
        <w:br/>
      </w:r>
      <w:r w:rsidR="00A700CB">
        <w:rPr>
          <w:rFonts w:eastAsia="Times New Roman" w:cstheme="minorHAnsi"/>
          <w:b/>
          <w:sz w:val="24"/>
          <w:szCs w:val="24"/>
          <w:lang w:eastAsia="sl-SI"/>
        </w:rPr>
        <w:t>17. č</w:t>
      </w:r>
      <w:r w:rsidRPr="00BF05F9">
        <w:rPr>
          <w:rFonts w:eastAsia="Times New Roman" w:cstheme="minorHAnsi"/>
          <w:b/>
          <w:sz w:val="24"/>
          <w:szCs w:val="24"/>
          <w:lang w:eastAsia="sl-SI"/>
        </w:rPr>
        <w:t>len</w:t>
      </w:r>
    </w:p>
    <w:p w:rsidR="00BF05F9" w:rsidRPr="00BF05F9" w:rsidRDefault="00BF05F9" w:rsidP="00BF05F9">
      <w:pPr>
        <w:jc w:val="center"/>
        <w:rPr>
          <w:rFonts w:cstheme="minorHAnsi"/>
          <w:b/>
          <w:sz w:val="24"/>
          <w:szCs w:val="24"/>
        </w:rPr>
      </w:pPr>
      <w:r w:rsidRPr="00BF05F9">
        <w:rPr>
          <w:rFonts w:cstheme="minorHAnsi"/>
          <w:b/>
          <w:sz w:val="24"/>
          <w:szCs w:val="24"/>
        </w:rPr>
        <w:t>Način obračunavanja</w:t>
      </w:r>
    </w:p>
    <w:p w:rsidR="00BF05F9" w:rsidRPr="00BF05F9" w:rsidRDefault="00BF05F9" w:rsidP="00BF05F9">
      <w:pPr>
        <w:rPr>
          <w:rFonts w:cstheme="minorHAnsi"/>
          <w:sz w:val="24"/>
          <w:szCs w:val="24"/>
        </w:rPr>
      </w:pPr>
      <w:r w:rsidRPr="00BF05F9">
        <w:rPr>
          <w:rFonts w:cstheme="minorHAnsi"/>
          <w:sz w:val="24"/>
          <w:szCs w:val="24"/>
        </w:rPr>
        <w:br/>
        <w:t>Storitve se obračunavajo kot mesečni pavšal, dodatna dela po dogovoru po veljavnem ceniku izvajalca.</w:t>
      </w:r>
      <w:r w:rsidRPr="00BF05F9">
        <w:rPr>
          <w:rFonts w:cstheme="minorHAnsi"/>
          <w:sz w:val="24"/>
          <w:szCs w:val="24"/>
        </w:rPr>
        <w:br/>
      </w:r>
    </w:p>
    <w:p w:rsidR="00BF05F9" w:rsidRDefault="00BF05F9" w:rsidP="00BF05F9">
      <w:pPr>
        <w:rPr>
          <w:rFonts w:cstheme="minorHAnsi"/>
          <w:sz w:val="24"/>
          <w:szCs w:val="24"/>
        </w:rPr>
      </w:pPr>
      <w:r w:rsidRPr="00BF05F9">
        <w:rPr>
          <w:rFonts w:cstheme="minorHAnsi"/>
          <w:sz w:val="24"/>
          <w:szCs w:val="24"/>
        </w:rPr>
        <w:t>Plačilo na podlagi izvedene in potrjene storitve ter pravilno izstavljenega računa zapade v plačilo 60 dni po izstavitvi računa za posamezno mesečno obdobje.</w:t>
      </w:r>
      <w:r w:rsidRPr="00BF05F9">
        <w:rPr>
          <w:rFonts w:cstheme="minorHAnsi"/>
          <w:sz w:val="24"/>
          <w:szCs w:val="24"/>
        </w:rPr>
        <w:br/>
        <w:t>V primeru zamude s plačili pavšala ali računov za dodatna dela se lahko zaračunajo (zakonske) zamudne obresti.</w:t>
      </w:r>
    </w:p>
    <w:p w:rsidR="00A62B08" w:rsidRPr="00A62B08" w:rsidRDefault="00A62B08" w:rsidP="00A62B08">
      <w:pPr>
        <w:spacing w:after="0" w:line="240" w:lineRule="auto"/>
        <w:jc w:val="both"/>
        <w:rPr>
          <w:rFonts w:eastAsia="Times New Roman" w:cstheme="minorHAnsi"/>
          <w:sz w:val="32"/>
          <w:szCs w:val="24"/>
          <w:lang w:eastAsia="sl-SI"/>
        </w:rPr>
      </w:pPr>
      <w:r w:rsidRPr="00A62B08">
        <w:rPr>
          <w:rFonts w:eastAsia="Times New Roman" w:cstheme="minorHAnsi"/>
          <w:color w:val="000000"/>
          <w:sz w:val="24"/>
          <w:szCs w:val="20"/>
          <w:lang w:eastAsia="sl-SI"/>
        </w:rPr>
        <w:t>Naročnik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p>
    <w:p w:rsidR="00A62B08" w:rsidRPr="00A62B08" w:rsidRDefault="00A62B08" w:rsidP="00A62B08">
      <w:pPr>
        <w:spacing w:after="0" w:line="240" w:lineRule="auto"/>
        <w:jc w:val="both"/>
        <w:rPr>
          <w:rFonts w:eastAsia="Times New Roman" w:cstheme="minorHAnsi"/>
          <w:sz w:val="32"/>
          <w:szCs w:val="24"/>
          <w:lang w:eastAsia="sl-SI"/>
        </w:rPr>
      </w:pPr>
      <w:r w:rsidRPr="00A62B08">
        <w:rPr>
          <w:rFonts w:eastAsia="Times New Roman" w:cstheme="minorHAnsi"/>
          <w:color w:val="000000"/>
          <w:sz w:val="24"/>
          <w:szCs w:val="20"/>
          <w:lang w:eastAsia="sl-SI"/>
        </w:rPr>
        <w:t>V primeru, da bo za javne zdravstvene zavode v RS, veljal predpis po drugačnem plačilnem roku, kot je navedeno v zgornjem odstavku, bo naročnik pri plačilu računov upošteval takrat veljavno zakonodajo, ki bo urejala to področje.</w:t>
      </w:r>
    </w:p>
    <w:p w:rsidR="00BF05F9" w:rsidRPr="00BF05F9" w:rsidRDefault="00BF05F9" w:rsidP="00BF05F9">
      <w:pPr>
        <w:jc w:val="center"/>
        <w:rPr>
          <w:rFonts w:cstheme="minorHAnsi"/>
          <w:b/>
          <w:sz w:val="24"/>
          <w:szCs w:val="24"/>
        </w:rPr>
      </w:pPr>
      <w:r w:rsidRPr="00BF05F9">
        <w:rPr>
          <w:rFonts w:cstheme="minorHAnsi"/>
          <w:sz w:val="24"/>
          <w:szCs w:val="24"/>
        </w:rPr>
        <w:br/>
      </w:r>
      <w:r w:rsidRPr="00BF05F9">
        <w:rPr>
          <w:rFonts w:cstheme="minorHAnsi"/>
          <w:b/>
          <w:sz w:val="24"/>
          <w:szCs w:val="24"/>
        </w:rPr>
        <w:t xml:space="preserve">18. </w:t>
      </w:r>
      <w:r w:rsidR="00A700CB">
        <w:rPr>
          <w:rFonts w:cstheme="minorHAnsi"/>
          <w:b/>
          <w:sz w:val="24"/>
          <w:szCs w:val="24"/>
        </w:rPr>
        <w:t>č</w:t>
      </w:r>
      <w:r w:rsidRPr="00BF05F9">
        <w:rPr>
          <w:rFonts w:cstheme="minorHAnsi"/>
          <w:b/>
          <w:sz w:val="24"/>
          <w:szCs w:val="24"/>
        </w:rPr>
        <w:t>len</w:t>
      </w:r>
      <w:r w:rsidRPr="00BF05F9">
        <w:rPr>
          <w:rFonts w:cstheme="minorHAnsi"/>
          <w:b/>
          <w:sz w:val="24"/>
          <w:szCs w:val="24"/>
        </w:rPr>
        <w:br/>
        <w:t>Veljavnost pogodbe</w:t>
      </w:r>
    </w:p>
    <w:p w:rsidR="00BF05F9" w:rsidRPr="00BF05F9" w:rsidRDefault="00BF05F9" w:rsidP="00BF05F9">
      <w:pPr>
        <w:rPr>
          <w:rFonts w:cstheme="minorHAnsi"/>
          <w:sz w:val="24"/>
          <w:szCs w:val="24"/>
        </w:rPr>
      </w:pPr>
      <w:r w:rsidRPr="00BF05F9">
        <w:rPr>
          <w:rFonts w:cstheme="minorHAnsi"/>
          <w:sz w:val="24"/>
          <w:szCs w:val="24"/>
        </w:rPr>
        <w:br/>
        <w:t>Pogodba se sklene za 4 letno obdobje in velja od _____________ do ________________. V primeru podaljšanja pogodbe se po veljavnem ceniku modulov ocenijo vsi novo uvedeni moduli, funkcionalnosti in regulatorne dopolnitve, ki jih je naročnik pričel uporabljati. Na podlagi tega se dvigne znesek vzdrževanja in podpore za vsak modul in sicer za _______% vrednosti modula na letni osnovi</w:t>
      </w:r>
    </w:p>
    <w:p w:rsidR="00BF05F9" w:rsidRPr="00BF05F9" w:rsidRDefault="00BF05F9" w:rsidP="00BF05F9">
      <w:pPr>
        <w:rPr>
          <w:rFonts w:cstheme="minorHAnsi"/>
          <w:sz w:val="24"/>
          <w:szCs w:val="24"/>
        </w:rPr>
      </w:pPr>
      <w:r w:rsidRPr="00BF05F9">
        <w:rPr>
          <w:rFonts w:cstheme="minorHAnsi"/>
          <w:sz w:val="24"/>
          <w:szCs w:val="24"/>
        </w:rPr>
        <w:t>Odpovedni rok je tri mesece.</w:t>
      </w:r>
    </w:p>
    <w:p w:rsidR="00BF05F9" w:rsidRPr="00BF05F9" w:rsidRDefault="00BF05F9" w:rsidP="00BF05F9">
      <w:pPr>
        <w:jc w:val="center"/>
        <w:rPr>
          <w:rFonts w:cstheme="minorHAnsi"/>
          <w:b/>
          <w:sz w:val="24"/>
          <w:szCs w:val="24"/>
        </w:rPr>
      </w:pPr>
      <w:r w:rsidRPr="00BF05F9">
        <w:rPr>
          <w:rFonts w:cstheme="minorHAnsi"/>
          <w:b/>
          <w:sz w:val="24"/>
          <w:szCs w:val="24"/>
        </w:rPr>
        <w:t>19. člen</w:t>
      </w:r>
      <w:r w:rsidRPr="00BF05F9">
        <w:rPr>
          <w:rFonts w:cstheme="minorHAnsi"/>
          <w:b/>
          <w:sz w:val="24"/>
          <w:szCs w:val="24"/>
        </w:rPr>
        <w:br/>
        <w:t>Varovanje podatkov</w:t>
      </w:r>
    </w:p>
    <w:p w:rsidR="00BF05F9" w:rsidRPr="00BF05F9" w:rsidRDefault="00BF05F9" w:rsidP="00BF05F9">
      <w:pPr>
        <w:rPr>
          <w:rFonts w:cstheme="minorHAnsi"/>
          <w:sz w:val="24"/>
          <w:szCs w:val="24"/>
        </w:rPr>
      </w:pPr>
      <w:r w:rsidRPr="00BF05F9">
        <w:rPr>
          <w:rFonts w:cstheme="minorHAnsi"/>
          <w:sz w:val="24"/>
          <w:szCs w:val="24"/>
        </w:rPr>
        <w:t>Izvajalec se je dolžan seznaniti in se ravnati po internih predpisih naročnika glede varovanja in zaščite podatkov. Naročnik je dolžan izvajalca obvestiti o spremembi, dopolnitvi oziroma</w:t>
      </w:r>
      <w:r w:rsidRPr="00BF05F9">
        <w:rPr>
          <w:rFonts w:cstheme="minorHAnsi"/>
          <w:sz w:val="24"/>
          <w:szCs w:val="24"/>
        </w:rPr>
        <w:br/>
        <w:t>razveljavitvi svojih internih predpisov glede varovanja in zaščite podatkov. Izvajalec je dolžan</w:t>
      </w:r>
      <w:r w:rsidRPr="00BF05F9">
        <w:rPr>
          <w:rFonts w:cstheme="minorHAnsi"/>
          <w:sz w:val="24"/>
          <w:szCs w:val="24"/>
        </w:rPr>
        <w:br/>
        <w:t>obvestiti svoje delavce, da lahko pri svojem delu pridejo v stik z zaupnimi podatki, pri delu z njimi pa morajo le-ti ravnati z največjo mero skrbnosti.</w:t>
      </w:r>
    </w:p>
    <w:p w:rsidR="00BF05F9" w:rsidRPr="00BF05F9" w:rsidRDefault="00BF05F9" w:rsidP="00BF05F9">
      <w:pPr>
        <w:rPr>
          <w:rFonts w:cstheme="minorHAnsi"/>
          <w:sz w:val="24"/>
          <w:szCs w:val="24"/>
        </w:rPr>
      </w:pPr>
      <w:r w:rsidRPr="00BF05F9">
        <w:rPr>
          <w:rFonts w:cstheme="minorHAnsi"/>
          <w:sz w:val="24"/>
          <w:szCs w:val="24"/>
        </w:rPr>
        <w:b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rsidR="00BF05F9" w:rsidRPr="00BF05F9" w:rsidRDefault="00BF05F9" w:rsidP="00BF05F9">
      <w:pPr>
        <w:rPr>
          <w:rFonts w:cstheme="minorHAnsi"/>
          <w:sz w:val="24"/>
          <w:szCs w:val="24"/>
        </w:rPr>
      </w:pPr>
      <w:r w:rsidRPr="00BF05F9">
        <w:rPr>
          <w:rFonts w:cstheme="minorHAnsi"/>
          <w:sz w:val="24"/>
          <w:szCs w:val="24"/>
        </w:rPr>
        <w:t>Stranki bosta vse medsebojne dogovore, podatke in dokumentacijo, ki so predmet te pogodbe in jih bosta označili za zaupne, varovali kot poslovno skrivnost in jih ne bosta uporabljali v svojo korist ali posredovali tretji osebi, izven organizacij, ki niso vključene v izvedbo nalog predmeta pogodbe.</w:t>
      </w:r>
    </w:p>
    <w:p w:rsidR="00BF05F9" w:rsidRPr="00BF05F9" w:rsidRDefault="00BF05F9" w:rsidP="00BF05F9">
      <w:pPr>
        <w:rPr>
          <w:rFonts w:cstheme="minorHAnsi"/>
          <w:sz w:val="24"/>
          <w:szCs w:val="24"/>
        </w:rPr>
      </w:pPr>
      <w:r w:rsidRPr="00BF05F9">
        <w:rPr>
          <w:rFonts w:cstheme="minorHAnsi"/>
          <w:sz w:val="24"/>
          <w:szCs w:val="24"/>
        </w:rPr>
        <w:br/>
        <w:t>Skladno z zakonom o varstvu osebnih podatkov pogodbeni stranki soglašata, da morebitnih</w:t>
      </w:r>
      <w:r w:rsidRPr="00BF05F9">
        <w:rPr>
          <w:rFonts w:cstheme="minorHAnsi"/>
          <w:sz w:val="24"/>
          <w:szCs w:val="24"/>
        </w:rPr>
        <w:br/>
        <w:t>osebnih podatkov ne bosta uporabljali v nasprotju z določili tega zakona. Pogodbeni stranki bosta tudi zagotavljali pogoje in ukrepe za zagotovitev varstva osebnih podatkov in preprečevali morebitne zlorabe, v smislu določil navedenega zakona.</w:t>
      </w:r>
      <w:r w:rsidRPr="00BF05F9">
        <w:rPr>
          <w:rFonts w:cstheme="minorHAnsi"/>
          <w:sz w:val="24"/>
          <w:szCs w:val="24"/>
        </w:rPr>
        <w:br/>
      </w:r>
    </w:p>
    <w:p w:rsidR="00BF05F9" w:rsidRPr="00BF05F9" w:rsidRDefault="00BF05F9" w:rsidP="00BF05F9">
      <w:pPr>
        <w:rPr>
          <w:rFonts w:cstheme="minorHAnsi"/>
          <w:sz w:val="24"/>
          <w:szCs w:val="24"/>
        </w:rPr>
      </w:pPr>
      <w:r w:rsidRPr="00BF05F9">
        <w:rPr>
          <w:rFonts w:cstheme="minorHAnsi"/>
          <w:sz w:val="24"/>
          <w:szCs w:val="24"/>
        </w:rPr>
        <w:t>Izvajalec bo te svoje obveznosti razširil tudi na svoje morebitne pogodbene podizvajalce, , ki so ali bodo kakorkoli izvrševali celotna ali posamična dela v zvezi s to pogodbo, po predhodnem obvestilu in dogovoru z naročnikom.</w:t>
      </w:r>
    </w:p>
    <w:p w:rsidR="00BF05F9" w:rsidRPr="00BF05F9" w:rsidRDefault="00BF05F9" w:rsidP="00BF05F9">
      <w:pPr>
        <w:rPr>
          <w:rFonts w:cstheme="minorHAnsi"/>
          <w:sz w:val="24"/>
          <w:szCs w:val="24"/>
        </w:rPr>
      </w:pPr>
      <w:r w:rsidRPr="00BF05F9">
        <w:rPr>
          <w:rFonts w:cstheme="minorHAnsi"/>
          <w:sz w:val="24"/>
          <w:szCs w:val="24"/>
        </w:rPr>
        <w:br/>
        <w:t>Naročnik in izvajalec se dogovorita za protokol dostopa do produkcijskega sistema naročnika, po katerem mora izvajalec pred dostopom pridobiti odobritev s strani naročnika (elektronsko ali pisno).</w:t>
      </w:r>
      <w:r w:rsidRPr="00BF05F9">
        <w:rPr>
          <w:rFonts w:cstheme="minorHAnsi"/>
          <w:sz w:val="24"/>
          <w:szCs w:val="24"/>
        </w:rPr>
        <w:br/>
        <w:t>Nadalje mora izvajalec dnevnik dostopa do produkcijskega okolja, kjer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w:t>
      </w:r>
    </w:p>
    <w:p w:rsidR="00BF05F9" w:rsidRPr="00BF05F9" w:rsidRDefault="00BF05F9" w:rsidP="00BF05F9">
      <w:pPr>
        <w:rPr>
          <w:rFonts w:cstheme="minorHAnsi"/>
          <w:sz w:val="24"/>
          <w:szCs w:val="24"/>
        </w:rPr>
      </w:pPr>
      <w:r w:rsidRPr="00BF05F9">
        <w:rPr>
          <w:rFonts w:cstheme="minorHAnsi"/>
          <w:sz w:val="24"/>
          <w:szCs w:val="24"/>
        </w:rPr>
        <w:br/>
        <w:t>Izvajalec je upravičen, da v svojih reklamnih materialih in oglasih, kot tudi pri svojih ponudbah, navaja naročnika kot eno izmed svojih strank, za katero izvaja oz. je izvajal projekte in storitve. Pri tem je upravičen do navedbe okvirnih predmetov posameznih projektov, ki jih oz. jih je izvajal, če to ne krši katerega izmed ostalih členov te pogodbe.</w:t>
      </w:r>
      <w:r w:rsidRPr="00BF05F9">
        <w:rPr>
          <w:rFonts w:cstheme="minorHAnsi"/>
          <w:sz w:val="24"/>
          <w:szCs w:val="24"/>
        </w:rPr>
        <w:br/>
      </w:r>
    </w:p>
    <w:p w:rsidR="00BF05F9" w:rsidRPr="00BF05F9" w:rsidRDefault="00BF05F9" w:rsidP="00BF05F9">
      <w:pPr>
        <w:rPr>
          <w:rFonts w:cstheme="minorHAnsi"/>
          <w:sz w:val="24"/>
          <w:szCs w:val="24"/>
        </w:rPr>
      </w:pPr>
      <w:r w:rsidRPr="00BF05F9">
        <w:rPr>
          <w:rFonts w:cstheme="minorHAnsi"/>
          <w:sz w:val="24"/>
          <w:szCs w:val="24"/>
        </w:rPr>
        <w:t>Izvajalec in naročnik se dogovorita za dosledno spoštovanje zakonsko opredeljenih principov in načel v zvezi z zavarovanjem in tajnostjo podatkov pri vnosu, pripravi, obdelavi in posredovanju podatkov.</w:t>
      </w:r>
      <w:r w:rsidRPr="00BF05F9">
        <w:rPr>
          <w:rFonts w:cstheme="minorHAnsi"/>
          <w:sz w:val="24"/>
          <w:szCs w:val="24"/>
        </w:rPr>
        <w:br/>
        <w:t>Izvajalec se zaveže varovati prejete podatke v skladu s prejšnjo alinejo tudi po prenehanju</w:t>
      </w:r>
      <w:r w:rsidRPr="00BF05F9">
        <w:rPr>
          <w:rFonts w:cstheme="minorHAnsi"/>
          <w:sz w:val="24"/>
          <w:szCs w:val="24"/>
        </w:rPr>
        <w:br/>
        <w:t>pogodbenega razmerja.</w:t>
      </w:r>
    </w:p>
    <w:p w:rsidR="00BF05F9" w:rsidRPr="00BF05F9" w:rsidRDefault="00BF05F9" w:rsidP="00BF05F9">
      <w:pPr>
        <w:jc w:val="center"/>
        <w:rPr>
          <w:rFonts w:cstheme="minorHAnsi"/>
          <w:b/>
          <w:sz w:val="24"/>
          <w:szCs w:val="24"/>
        </w:rPr>
      </w:pPr>
      <w:r w:rsidRPr="00BF05F9">
        <w:rPr>
          <w:rFonts w:cstheme="minorHAnsi"/>
          <w:sz w:val="24"/>
          <w:szCs w:val="24"/>
        </w:rPr>
        <w:br/>
      </w:r>
      <w:r w:rsidRPr="00BF05F9">
        <w:rPr>
          <w:rFonts w:cstheme="minorHAnsi"/>
          <w:b/>
          <w:sz w:val="24"/>
          <w:szCs w:val="24"/>
        </w:rPr>
        <w:t>20. člen</w:t>
      </w:r>
      <w:r w:rsidRPr="00BF05F9">
        <w:rPr>
          <w:rFonts w:cstheme="minorHAnsi"/>
          <w:b/>
          <w:sz w:val="24"/>
          <w:szCs w:val="24"/>
        </w:rPr>
        <w:br/>
        <w:t>Protikorupcijska klavzula</w:t>
      </w:r>
    </w:p>
    <w:p w:rsidR="00BF05F9" w:rsidRPr="00BF05F9" w:rsidRDefault="00BF05F9" w:rsidP="00BF05F9">
      <w:pPr>
        <w:rPr>
          <w:rFonts w:cstheme="minorHAnsi"/>
          <w:sz w:val="24"/>
          <w:szCs w:val="24"/>
        </w:rPr>
      </w:pPr>
      <w:r w:rsidRPr="00BF05F9">
        <w:rPr>
          <w:rFonts w:cstheme="minorHAnsi"/>
          <w:sz w:val="24"/>
          <w:szCs w:val="24"/>
        </w:rPr>
        <w:t>Nična je pogodba, pri kateri kdo v imenu ali na račun druge pogodbene stranke, predstavniku ali posredniku organa ali organizacije iz javnega sektorja obljubi, ponudi ali da kakšno nedovoljeno korist za:</w:t>
      </w:r>
      <w:r w:rsidRPr="00BF05F9">
        <w:rPr>
          <w:rFonts w:cstheme="minorHAnsi"/>
          <w:sz w:val="24"/>
          <w:szCs w:val="24"/>
        </w:rPr>
        <w:br/>
      </w:r>
      <w:r w:rsidRPr="00BF05F9">
        <w:rPr>
          <w:rFonts w:cstheme="minorHAnsi"/>
          <w:sz w:val="24"/>
          <w:szCs w:val="24"/>
        </w:rPr>
        <w:sym w:font="Symbol" w:char="F0B7"/>
      </w:r>
      <w:r w:rsidRPr="00BF05F9">
        <w:rPr>
          <w:rFonts w:cstheme="minorHAnsi"/>
          <w:sz w:val="24"/>
          <w:szCs w:val="24"/>
        </w:rPr>
        <w:t xml:space="preserve"> pridobitev posla ali</w:t>
      </w:r>
      <w:r w:rsidRPr="00BF05F9">
        <w:rPr>
          <w:rFonts w:cstheme="minorHAnsi"/>
          <w:sz w:val="24"/>
          <w:szCs w:val="24"/>
        </w:rPr>
        <w:br/>
      </w:r>
      <w:r w:rsidRPr="00BF05F9">
        <w:rPr>
          <w:rFonts w:cstheme="minorHAnsi"/>
          <w:sz w:val="24"/>
          <w:szCs w:val="24"/>
        </w:rPr>
        <w:sym w:font="Symbol" w:char="F0B7"/>
      </w:r>
      <w:r w:rsidRPr="00BF05F9">
        <w:rPr>
          <w:rFonts w:cstheme="minorHAnsi"/>
          <w:sz w:val="24"/>
          <w:szCs w:val="24"/>
        </w:rPr>
        <w:t xml:space="preserve"> za sklenitev posla pod ugodnejšimi pogoji ali</w:t>
      </w:r>
      <w:r w:rsidRPr="00BF05F9">
        <w:rPr>
          <w:rFonts w:cstheme="minorHAnsi"/>
          <w:sz w:val="24"/>
          <w:szCs w:val="24"/>
        </w:rPr>
        <w:br/>
      </w:r>
      <w:r w:rsidRPr="00BF05F9">
        <w:rPr>
          <w:rFonts w:cstheme="minorHAnsi"/>
          <w:sz w:val="24"/>
          <w:szCs w:val="24"/>
        </w:rPr>
        <w:sym w:font="Symbol" w:char="F0B7"/>
      </w:r>
      <w:r w:rsidRPr="00BF05F9">
        <w:rPr>
          <w:rFonts w:cstheme="minorHAnsi"/>
          <w:sz w:val="24"/>
          <w:szCs w:val="24"/>
        </w:rPr>
        <w:t xml:space="preserve"> za opustitev dolžnega nadzora nad izvajanjem pogodbenih obveznosti ali</w:t>
      </w:r>
      <w:r w:rsidRPr="00BF05F9">
        <w:rPr>
          <w:rFonts w:cstheme="minorHAnsi"/>
          <w:sz w:val="24"/>
          <w:szCs w:val="24"/>
        </w:rPr>
        <w:br/>
      </w:r>
      <w:r w:rsidRPr="00BF05F9">
        <w:rPr>
          <w:rFonts w:cstheme="minorHAnsi"/>
          <w:sz w:val="24"/>
          <w:szCs w:val="24"/>
        </w:rPr>
        <w:sym w:font="Symbol" w:char="F0B7"/>
      </w:r>
      <w:r w:rsidRPr="00BF05F9">
        <w:rPr>
          <w:rFonts w:cstheme="minorHAnsi"/>
          <w:sz w:val="24"/>
          <w:szCs w:val="24"/>
        </w:rPr>
        <w:t xml:space="preserve"> za drugo ravnanje ali opustitev, s katerim je organu ali organizaciji iz javnega sektorja</w:t>
      </w:r>
      <w:r w:rsidRPr="00BF05F9">
        <w:rPr>
          <w:rFonts w:cstheme="minorHAnsi"/>
          <w:sz w:val="24"/>
          <w:szCs w:val="24"/>
        </w:rPr>
        <w:br/>
        <w:t>povzročena škoda ali je omogočena pridobitev nedovoljene koristi predstavniku organa,</w:t>
      </w:r>
      <w:r w:rsidRPr="00BF05F9">
        <w:rPr>
          <w:rFonts w:cstheme="minorHAnsi"/>
          <w:sz w:val="24"/>
          <w:szCs w:val="24"/>
        </w:rPr>
        <w:br/>
        <w:t xml:space="preserve">posredniku organa ali organizacije iz javnega sektorja, drugi pogodbeni stranki ali njenemu predstavniku, zastopniku, posredniku. </w:t>
      </w:r>
    </w:p>
    <w:p w:rsidR="00BF05F9" w:rsidRPr="00BF05F9" w:rsidRDefault="00BF05F9" w:rsidP="00BF05F9">
      <w:pPr>
        <w:jc w:val="center"/>
        <w:rPr>
          <w:rFonts w:cstheme="minorHAnsi"/>
          <w:b/>
          <w:sz w:val="24"/>
          <w:szCs w:val="24"/>
        </w:rPr>
      </w:pPr>
      <w:r w:rsidRPr="00BF05F9">
        <w:rPr>
          <w:rFonts w:cstheme="minorHAnsi"/>
          <w:sz w:val="24"/>
          <w:szCs w:val="24"/>
        </w:rPr>
        <w:br/>
      </w:r>
      <w:r w:rsidRPr="00BF05F9">
        <w:rPr>
          <w:rFonts w:cstheme="minorHAnsi"/>
          <w:b/>
          <w:sz w:val="24"/>
          <w:szCs w:val="24"/>
        </w:rPr>
        <w:t>21. člen</w:t>
      </w:r>
      <w:r w:rsidRPr="00BF05F9">
        <w:rPr>
          <w:rFonts w:cstheme="minorHAnsi"/>
          <w:b/>
          <w:sz w:val="24"/>
          <w:szCs w:val="24"/>
        </w:rPr>
        <w:br/>
        <w:t>Avtorstvo</w:t>
      </w:r>
    </w:p>
    <w:p w:rsidR="00BF05F9" w:rsidRPr="00BF05F9" w:rsidRDefault="00BF05F9" w:rsidP="00BF05F9">
      <w:pPr>
        <w:rPr>
          <w:rFonts w:cstheme="minorHAnsi"/>
          <w:sz w:val="24"/>
          <w:szCs w:val="24"/>
        </w:rPr>
      </w:pPr>
      <w:r w:rsidRPr="00BF05F9">
        <w:rPr>
          <w:rFonts w:cstheme="minorHAnsi"/>
          <w:sz w:val="24"/>
          <w:szCs w:val="24"/>
        </w:rPr>
        <w:t>Ideje, osnutki, know-how in tehnični postopki, ki se nanašajo na predmet te pogodbe in jih je razvil izvajalec ali izvajalec in naročnik v času trajanja te pogodbe, lahko uporabljata obe pogodbeni stranki po lastni presoji le za lastne potrebe.</w:t>
      </w:r>
    </w:p>
    <w:p w:rsidR="00BF05F9" w:rsidRPr="00BF05F9" w:rsidRDefault="00BF05F9" w:rsidP="00BF05F9">
      <w:pPr>
        <w:rPr>
          <w:rFonts w:cstheme="minorHAnsi"/>
          <w:sz w:val="24"/>
          <w:szCs w:val="24"/>
        </w:rPr>
      </w:pPr>
      <w:r w:rsidRPr="00BF05F9">
        <w:rPr>
          <w:rFonts w:cstheme="minorHAnsi"/>
          <w:sz w:val="24"/>
          <w:szCs w:val="24"/>
        </w:rPr>
        <w:br/>
        <w:t>Ves originalni material na kakršnemkoli mediju, namenjen in pripravljen za naročnika, pripada le naročniku in ga naročnik ne sme razmnoževati in prenašati na tretje osebe. Posebej ne sme naročnik oziroma njegovi posamezni delavci prodajati izdelkov in rešitev, do katerih ima izvajalec avtorsko pravico. Izvajalec ima v primeru odstopanja od teh določil pravico do odškodnine.</w:t>
      </w:r>
    </w:p>
    <w:p w:rsidR="00BF05F9" w:rsidRPr="00BF05F9" w:rsidRDefault="00BF05F9" w:rsidP="00BF05F9">
      <w:pPr>
        <w:rPr>
          <w:rFonts w:cstheme="minorHAnsi"/>
          <w:sz w:val="24"/>
          <w:szCs w:val="24"/>
        </w:rPr>
      </w:pPr>
      <w:r w:rsidRPr="00BF05F9">
        <w:rPr>
          <w:rFonts w:cstheme="minorHAnsi"/>
          <w:sz w:val="24"/>
          <w:szCs w:val="24"/>
        </w:rPr>
        <w:b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rsidR="00BF05F9" w:rsidRPr="00BF05F9" w:rsidRDefault="00BF05F9" w:rsidP="00BF05F9">
      <w:pPr>
        <w:jc w:val="center"/>
        <w:rPr>
          <w:rFonts w:cstheme="minorHAnsi"/>
          <w:b/>
          <w:sz w:val="24"/>
          <w:szCs w:val="24"/>
        </w:rPr>
      </w:pPr>
      <w:r w:rsidRPr="00BF05F9">
        <w:rPr>
          <w:rFonts w:cstheme="minorHAnsi"/>
          <w:b/>
          <w:sz w:val="24"/>
          <w:szCs w:val="24"/>
        </w:rPr>
        <w:t>22. člen</w:t>
      </w:r>
      <w:r w:rsidRPr="00BF05F9">
        <w:rPr>
          <w:rFonts w:cstheme="minorHAnsi"/>
          <w:b/>
          <w:sz w:val="24"/>
          <w:szCs w:val="24"/>
        </w:rPr>
        <w:br/>
        <w:t>Zaključne določbe</w:t>
      </w:r>
    </w:p>
    <w:p w:rsidR="00BF05F9" w:rsidRPr="00BF05F9" w:rsidRDefault="00BF05F9" w:rsidP="00BF05F9">
      <w:pPr>
        <w:rPr>
          <w:rFonts w:cstheme="minorHAnsi"/>
          <w:sz w:val="24"/>
          <w:szCs w:val="24"/>
        </w:rPr>
      </w:pPr>
      <w:r w:rsidRPr="00BF05F9">
        <w:rPr>
          <w:rFonts w:cstheme="minorHAnsi"/>
          <w:sz w:val="24"/>
          <w:szCs w:val="24"/>
        </w:rPr>
        <w:br/>
        <w:t>Morebitne medsebojne spore bosta pogodbeni stranki reševali sporazumno in v interesu trajnega sodelovanja.</w:t>
      </w:r>
    </w:p>
    <w:p w:rsidR="00BF05F9" w:rsidRPr="00BF05F9" w:rsidRDefault="00BF05F9" w:rsidP="00BF05F9">
      <w:pPr>
        <w:rPr>
          <w:rFonts w:cstheme="minorHAnsi"/>
          <w:sz w:val="24"/>
          <w:szCs w:val="24"/>
        </w:rPr>
      </w:pPr>
      <w:r w:rsidRPr="00BF05F9">
        <w:rPr>
          <w:rFonts w:cstheme="minorHAnsi"/>
          <w:sz w:val="24"/>
          <w:szCs w:val="24"/>
        </w:rPr>
        <w:br/>
        <w:t>Če podpisnici ne bi prišli do sporazumne rešitve, se bo morebitni spor reševal pri stvarno pristojnem sodišču v Kranju.</w:t>
      </w:r>
    </w:p>
    <w:p w:rsidR="00BF05F9" w:rsidRPr="00BF05F9" w:rsidRDefault="00BF05F9" w:rsidP="00BF05F9">
      <w:pPr>
        <w:rPr>
          <w:rFonts w:cstheme="minorHAnsi"/>
          <w:sz w:val="24"/>
          <w:szCs w:val="24"/>
        </w:rPr>
      </w:pPr>
      <w:r w:rsidRPr="00BF05F9">
        <w:rPr>
          <w:rFonts w:cstheme="minorHAnsi"/>
          <w:sz w:val="24"/>
          <w:szCs w:val="24"/>
        </w:rPr>
        <w:br/>
        <w:t>Pogodba je napisana v dveh (2) enakih izvodih, od katerih prejme vsaka pogodbena stranka po en (1) izvod.</w:t>
      </w:r>
      <w:r w:rsidRPr="00BF05F9">
        <w:rPr>
          <w:rFonts w:eastAsia="Times New Roman" w:cstheme="minorHAnsi"/>
          <w:lang w:eastAsia="sl-SI"/>
        </w:rPr>
        <w:t xml:space="preserve">          </w:t>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lang w:eastAsia="sl-SI"/>
        </w:rPr>
        <w:tab/>
      </w:r>
      <w:r w:rsidRPr="00BF05F9">
        <w:rPr>
          <w:rFonts w:eastAsia="Times New Roman" w:cstheme="minorHAnsi"/>
          <w:lang w:eastAsia="sl-SI"/>
        </w:rPr>
        <w:tab/>
      </w:r>
    </w:p>
    <w:p w:rsidR="00BF05F9" w:rsidRPr="00BF05F9" w:rsidRDefault="00BF05F9" w:rsidP="00BF05F9">
      <w:pPr>
        <w:ind w:left="7788"/>
        <w:rPr>
          <w:rFonts w:eastAsia="Calibri" w:cstheme="minorHAnsi"/>
          <w:sz w:val="24"/>
          <w:lang w:eastAsia="sl-SI"/>
        </w:rPr>
      </w:pPr>
      <w:r w:rsidRPr="00BF05F9">
        <w:rPr>
          <w:rFonts w:eastAsia="Calibri" w:cstheme="minorHAnsi"/>
          <w:b/>
          <w:sz w:val="24"/>
          <w:lang w:eastAsia="sl-SI"/>
        </w:rPr>
        <w:br w:type="page"/>
        <w:t>OBR-6</w:t>
      </w:r>
    </w:p>
    <w:p w:rsidR="00BF05F9" w:rsidRPr="00BF05F9" w:rsidRDefault="00BF05F9" w:rsidP="00BF05F9">
      <w:pPr>
        <w:widowControl w:val="0"/>
        <w:autoSpaceDE w:val="0"/>
        <w:autoSpaceDN w:val="0"/>
        <w:spacing w:after="0" w:line="240" w:lineRule="auto"/>
        <w:rPr>
          <w:rFonts w:eastAsia="Arial Narrow" w:cstheme="minorHAnsi"/>
          <w:b/>
          <w:sz w:val="28"/>
        </w:rPr>
      </w:pPr>
      <w:r w:rsidRPr="00BF05F9">
        <w:rPr>
          <w:rFonts w:eastAsia="Arial Narrow" w:cstheme="minorHAnsi"/>
          <w:b/>
          <w:sz w:val="28"/>
        </w:rPr>
        <w:t>SOGLASJE ZA PRIDOBITEV POTRDILA IZ KAZENSKE EVIDENCE ZA PRAVNE OSEBE</w:t>
      </w:r>
    </w:p>
    <w:p w:rsidR="00BF05F9" w:rsidRPr="00BF05F9" w:rsidRDefault="00BF05F9" w:rsidP="00BF05F9">
      <w:pPr>
        <w:widowControl w:val="0"/>
        <w:autoSpaceDE w:val="0"/>
        <w:autoSpaceDN w:val="0"/>
        <w:spacing w:after="0" w:line="240" w:lineRule="auto"/>
        <w:jc w:val="center"/>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spacing w:after="0" w:line="240" w:lineRule="auto"/>
        <w:jc w:val="both"/>
        <w:rPr>
          <w:rFonts w:eastAsia="Times New Roman" w:cstheme="minorHAnsi"/>
          <w:lang w:eastAsia="sl-SI"/>
        </w:rPr>
      </w:pPr>
      <w:r w:rsidRPr="00BF05F9">
        <w:rPr>
          <w:rFonts w:eastAsia="Times New Roman" w:cstheme="minorHAnsi"/>
          <w:lang w:eastAsia="sl-SI"/>
        </w:rPr>
        <w:t xml:space="preserve">_____________________________ (naziv pooblastitelja-ponudnika) dajemo soglasje naročniku, </w:t>
      </w:r>
      <w:r w:rsidRPr="00BF05F9">
        <w:rPr>
          <w:rFonts w:eastAsia="Times New Roman" w:cstheme="minorHAnsi"/>
          <w:b/>
          <w:lang w:eastAsia="sl-SI"/>
        </w:rPr>
        <w:t>JZ Bolnišnica za ginekologijo in porodništvo Kranj, Kidričeva cesta 38a, 4000 Kranj</w:t>
      </w:r>
      <w:r w:rsidRPr="00BF05F9">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BF05F9">
        <w:rPr>
          <w:rFonts w:eastAsia="Times New Roman" w:cstheme="minorHAnsi"/>
          <w:b/>
          <w:lang w:eastAsia="sl-SI"/>
        </w:rPr>
        <w:t>»</w:t>
      </w:r>
      <w:r w:rsidRPr="00BF05F9">
        <w:rPr>
          <w:rFonts w:eastAsia="Times New Roman" w:cstheme="minorHAnsi"/>
          <w:b/>
          <w:bCs/>
          <w:lang w:eastAsia="sl-SI"/>
        </w:rPr>
        <w:t>Vzdrževanje bolnišnične programske opreme Birpis21- Zlati paket</w:t>
      </w:r>
      <w:r w:rsidRPr="00BF05F9">
        <w:rPr>
          <w:rFonts w:eastAsia="Arial Narrow" w:cstheme="minorHAnsi"/>
          <w:b/>
          <w:szCs w:val="18"/>
          <w:lang w:val="en-US"/>
        </w:rPr>
        <w:t>«</w:t>
      </w:r>
      <w:r w:rsidRPr="00BF05F9">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Podatki o pravni osebi:</w:t>
      </w:r>
    </w:p>
    <w:p w:rsidR="00BF05F9" w:rsidRPr="00BF05F9" w:rsidRDefault="00BF05F9" w:rsidP="00BF05F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BF05F9" w:rsidRPr="00BF05F9" w:rsidTr="00861220">
        <w:tc>
          <w:tcPr>
            <w:tcW w:w="2665"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Polno ime podjetja:</w:t>
            </w:r>
          </w:p>
        </w:tc>
        <w:tc>
          <w:tcPr>
            <w:tcW w:w="6059" w:type="dxa"/>
            <w:tcBorders>
              <w:top w:val="nil"/>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65"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Sedež podjetja:</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65"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Občina sedeža podjetja:</w:t>
            </w:r>
          </w:p>
        </w:tc>
        <w:tc>
          <w:tcPr>
            <w:tcW w:w="6061" w:type="dxa"/>
            <w:tcBorders>
              <w:top w:val="single" w:sz="6" w:space="0" w:color="auto"/>
              <w:left w:val="nil"/>
              <w:bottom w:val="nil"/>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65"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65"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Matična številka podjetja:</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bl>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BF05F9" w:rsidRPr="00BF05F9" w:rsidTr="00861220">
        <w:tc>
          <w:tcPr>
            <w:tcW w:w="5204" w:type="dxa"/>
            <w:hideMark/>
          </w:tcPr>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Kranj in datum:</w:t>
            </w: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___________________________</w:t>
            </w:r>
          </w:p>
        </w:tc>
        <w:tc>
          <w:tcPr>
            <w:tcW w:w="4084" w:type="dxa"/>
            <w:hideMark/>
          </w:tcPr>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Pooblastitelj:</w:t>
            </w: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_______________________________</w:t>
            </w:r>
          </w:p>
        </w:tc>
      </w:tr>
      <w:tr w:rsidR="00BF05F9" w:rsidRPr="00BF05F9" w:rsidTr="00861220">
        <w:tc>
          <w:tcPr>
            <w:tcW w:w="5204" w:type="dxa"/>
          </w:tcPr>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 xml:space="preserve">                                                                     Žig:</w:t>
            </w:r>
          </w:p>
          <w:p w:rsidR="00BF05F9" w:rsidRPr="00BF05F9" w:rsidRDefault="00BF05F9" w:rsidP="00BF05F9">
            <w:pPr>
              <w:widowControl w:val="0"/>
              <w:autoSpaceDE w:val="0"/>
              <w:autoSpaceDN w:val="0"/>
              <w:spacing w:after="0" w:line="240" w:lineRule="auto"/>
              <w:rPr>
                <w:rFonts w:eastAsia="Arial Narrow" w:cstheme="minorHAnsi"/>
              </w:rPr>
            </w:pPr>
          </w:p>
        </w:tc>
        <w:tc>
          <w:tcPr>
            <w:tcW w:w="4084"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Podpis:</w:t>
            </w: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_______________________________</w:t>
            </w:r>
          </w:p>
        </w:tc>
      </w:tr>
    </w:tbl>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numPr>
          <w:ilvl w:val="0"/>
          <w:numId w:val="8"/>
        </w:numPr>
        <w:autoSpaceDE w:val="0"/>
        <w:autoSpaceDN w:val="0"/>
        <w:spacing w:after="0" w:line="240" w:lineRule="auto"/>
        <w:rPr>
          <w:rFonts w:eastAsia="Arial Narrow" w:cstheme="minorHAnsi"/>
        </w:rPr>
      </w:pPr>
      <w:r w:rsidRPr="00BF05F9">
        <w:rPr>
          <w:rFonts w:eastAsia="Arial Narrow" w:cstheme="minorHAnsi"/>
        </w:rPr>
        <w:br w:type="page"/>
      </w:r>
    </w:p>
    <w:p w:rsidR="00BF05F9" w:rsidRPr="00BF05F9" w:rsidRDefault="00BF05F9" w:rsidP="00BF05F9">
      <w:pPr>
        <w:keepNext/>
        <w:spacing w:before="82" w:after="0" w:line="240" w:lineRule="auto"/>
        <w:ind w:left="4956" w:right="111" w:firstLine="708"/>
        <w:jc w:val="center"/>
        <w:outlineLvl w:val="2"/>
        <w:rPr>
          <w:rFonts w:eastAsia="Times New Roman" w:cstheme="minorHAnsi"/>
          <w:b/>
          <w:sz w:val="24"/>
          <w:lang w:eastAsia="sl-SI"/>
        </w:rPr>
      </w:pPr>
      <w:r w:rsidRPr="00BF05F9">
        <w:rPr>
          <w:rFonts w:eastAsia="Times New Roman" w:cstheme="minorHAnsi"/>
          <w:b/>
          <w:lang w:eastAsia="sl-SI"/>
        </w:rPr>
        <w:t xml:space="preserve">                                                     </w:t>
      </w:r>
      <w:r w:rsidRPr="00BF05F9">
        <w:rPr>
          <w:rFonts w:eastAsia="Times New Roman" w:cstheme="minorHAnsi"/>
          <w:b/>
          <w:sz w:val="24"/>
          <w:lang w:eastAsia="sl-SI"/>
        </w:rPr>
        <w:t>OBR-7</w:t>
      </w: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jc w:val="center"/>
        <w:rPr>
          <w:rFonts w:eastAsia="Arial Narrow" w:cstheme="minorHAnsi"/>
          <w:b/>
          <w:sz w:val="28"/>
        </w:rPr>
      </w:pPr>
      <w:r w:rsidRPr="00BF05F9">
        <w:rPr>
          <w:rFonts w:eastAsia="Arial Narrow" w:cstheme="minorHAnsi"/>
          <w:b/>
          <w:sz w:val="28"/>
        </w:rPr>
        <w:t>SOGLASJE ZA PRIDOBITEV POTRDILA IZ KAZENSKE EVIDENCE</w:t>
      </w:r>
    </w:p>
    <w:p w:rsidR="00BF05F9" w:rsidRPr="00BF05F9" w:rsidRDefault="00BF05F9" w:rsidP="00BF05F9">
      <w:pPr>
        <w:widowControl w:val="0"/>
        <w:autoSpaceDE w:val="0"/>
        <w:autoSpaceDN w:val="0"/>
        <w:spacing w:after="0" w:line="240" w:lineRule="auto"/>
        <w:jc w:val="center"/>
        <w:rPr>
          <w:rFonts w:eastAsia="Arial Narrow" w:cstheme="minorHAnsi"/>
          <w:b/>
          <w:sz w:val="28"/>
        </w:rPr>
      </w:pPr>
      <w:r w:rsidRPr="00BF05F9">
        <w:rPr>
          <w:rFonts w:eastAsia="Arial Narrow" w:cstheme="minorHAnsi"/>
          <w:b/>
          <w:sz w:val="28"/>
        </w:rPr>
        <w:t>ZA FIZIČNE OSEBE (zakonite zastopnike)*</w:t>
      </w: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r w:rsidRPr="00BF05F9">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BF05F9">
        <w:rPr>
          <w:rFonts w:eastAsia="Arial Narrow" w:cstheme="minorHAnsi"/>
          <w:b/>
        </w:rPr>
        <w:t>JZ Bolnišnico za ginekologijo in porodništvo Kranj</w:t>
      </w:r>
      <w:r w:rsidRPr="00BF05F9">
        <w:rPr>
          <w:rFonts w:eastAsia="Arial Narrow" w:cstheme="minorHAnsi"/>
        </w:rPr>
        <w:t xml:space="preserve">, da za potrebe preverjanja izpolnjevanja pogojev v postopku oddaje javnega naročila </w:t>
      </w:r>
      <w:r w:rsidRPr="00BF05F9">
        <w:rPr>
          <w:rFonts w:eastAsia="Arial Narrow" w:cstheme="minorHAnsi"/>
          <w:b/>
        </w:rPr>
        <w:t>»</w:t>
      </w:r>
      <w:r w:rsidRPr="00BF05F9">
        <w:rPr>
          <w:rFonts w:eastAsia="Times New Roman" w:cstheme="minorHAnsi"/>
          <w:b/>
          <w:bCs/>
          <w:lang w:eastAsia="sl-SI"/>
        </w:rPr>
        <w:t>Vzdrževanje bolnišnične programske opreme Birpis21- zlati paket</w:t>
      </w:r>
      <w:r w:rsidRPr="00BF05F9">
        <w:rPr>
          <w:rFonts w:eastAsia="Arial Narrow" w:cstheme="minorHAnsi"/>
          <w:b/>
        </w:rPr>
        <w:t>«</w:t>
      </w:r>
      <w:r w:rsidRPr="00BF05F9">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EMŠO:</w:t>
            </w:r>
          </w:p>
        </w:tc>
        <w:tc>
          <w:tcPr>
            <w:tcW w:w="6059" w:type="dxa"/>
            <w:tcBorders>
              <w:top w:val="nil"/>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Ime in priimek:</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Datum rojstva:</w:t>
            </w:r>
          </w:p>
        </w:tc>
        <w:tc>
          <w:tcPr>
            <w:tcW w:w="6061" w:type="dxa"/>
            <w:tcBorders>
              <w:top w:val="single" w:sz="6" w:space="0" w:color="auto"/>
              <w:left w:val="nil"/>
              <w:bottom w:val="nil"/>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Kraj rojstva:</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Občina rojstva:</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Država rojstva:</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Naslov stalnega/začasnega bivališča:</w:t>
            </w:r>
          </w:p>
        </w:tc>
        <w:tc>
          <w:tcPr>
            <w:tcW w:w="6061" w:type="dxa"/>
            <w:tcBorders>
              <w:top w:val="single" w:sz="6" w:space="0" w:color="auto"/>
              <w:left w:val="nil"/>
              <w:bottom w:val="nil"/>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Ulica in hišna številka:</w:t>
            </w:r>
          </w:p>
        </w:tc>
        <w:tc>
          <w:tcPr>
            <w:tcW w:w="6061" w:type="dxa"/>
            <w:tcBorders>
              <w:top w:val="nil"/>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Pošta in poštna številka:</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Državljanstvo:</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r w:rsidR="00BF05F9" w:rsidRPr="00BF05F9" w:rsidTr="00861220">
        <w:tc>
          <w:tcPr>
            <w:tcW w:w="2608"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p>
        </w:tc>
      </w:tr>
    </w:tbl>
    <w:p w:rsidR="00BF05F9" w:rsidRPr="00BF05F9" w:rsidRDefault="00BF05F9" w:rsidP="00BF05F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BF05F9" w:rsidRPr="00BF05F9" w:rsidTr="00861220">
        <w:tc>
          <w:tcPr>
            <w:tcW w:w="5202" w:type="dxa"/>
            <w:hideMark/>
          </w:tcPr>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Kranj in datum:</w:t>
            </w: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___________________________</w:t>
            </w:r>
          </w:p>
        </w:tc>
        <w:tc>
          <w:tcPr>
            <w:tcW w:w="4083" w:type="dxa"/>
            <w:hideMark/>
          </w:tcPr>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Pooblastitelj:</w:t>
            </w: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_______________________________</w:t>
            </w:r>
          </w:p>
        </w:tc>
      </w:tr>
      <w:tr w:rsidR="00BF05F9" w:rsidRPr="00BF05F9" w:rsidTr="00861220">
        <w:tc>
          <w:tcPr>
            <w:tcW w:w="5202" w:type="dxa"/>
          </w:tcPr>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 xml:space="preserve">                                                                     Žig:</w:t>
            </w:r>
          </w:p>
          <w:p w:rsidR="00BF05F9" w:rsidRPr="00BF05F9" w:rsidRDefault="00BF05F9" w:rsidP="00BF05F9">
            <w:pPr>
              <w:widowControl w:val="0"/>
              <w:autoSpaceDE w:val="0"/>
              <w:autoSpaceDN w:val="0"/>
              <w:spacing w:after="0" w:line="240" w:lineRule="auto"/>
              <w:rPr>
                <w:rFonts w:eastAsia="Arial Narrow" w:cstheme="minorHAnsi"/>
              </w:rPr>
            </w:pPr>
          </w:p>
        </w:tc>
        <w:tc>
          <w:tcPr>
            <w:tcW w:w="4083" w:type="dxa"/>
          </w:tcPr>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Podpis:</w:t>
            </w:r>
          </w:p>
          <w:p w:rsidR="00BF05F9" w:rsidRPr="00BF05F9" w:rsidRDefault="00BF05F9" w:rsidP="00BF05F9">
            <w:pPr>
              <w:widowControl w:val="0"/>
              <w:autoSpaceDE w:val="0"/>
              <w:autoSpaceDN w:val="0"/>
              <w:spacing w:after="0" w:line="240" w:lineRule="auto"/>
              <w:rPr>
                <w:rFonts w:eastAsia="Arial Narrow" w:cstheme="minorHAnsi"/>
              </w:rPr>
            </w:pPr>
            <w:r w:rsidRPr="00BF05F9">
              <w:rPr>
                <w:rFonts w:eastAsia="Arial Narrow" w:cstheme="minorHAnsi"/>
              </w:rPr>
              <w:t>_______________________________</w:t>
            </w:r>
          </w:p>
        </w:tc>
      </w:tr>
    </w:tbl>
    <w:p w:rsidR="00BF05F9" w:rsidRPr="00BF05F9" w:rsidRDefault="00BF05F9" w:rsidP="00BF05F9">
      <w:pPr>
        <w:spacing w:after="0" w:line="288" w:lineRule="auto"/>
        <w:jc w:val="both"/>
        <w:rPr>
          <w:rFonts w:eastAsia="Times New Roman" w:cstheme="minorHAnsi"/>
          <w:b/>
          <w:sz w:val="28"/>
          <w:szCs w:val="28"/>
          <w:lang w:eastAsia="sl-SI"/>
        </w:rPr>
      </w:pPr>
    </w:p>
    <w:p w:rsidR="00BF05F9" w:rsidRPr="00BF05F9" w:rsidRDefault="00BF05F9" w:rsidP="00BF05F9">
      <w:pPr>
        <w:spacing w:after="0" w:line="288" w:lineRule="auto"/>
        <w:jc w:val="both"/>
        <w:rPr>
          <w:rFonts w:eastAsia="Times New Roman" w:cstheme="minorHAnsi"/>
          <w:sz w:val="20"/>
          <w:szCs w:val="28"/>
          <w:lang w:eastAsia="sl-SI"/>
        </w:rPr>
      </w:pPr>
      <w:r w:rsidRPr="00BF05F9">
        <w:rPr>
          <w:rFonts w:eastAsia="Times New Roman" w:cstheme="minorHAnsi"/>
          <w:sz w:val="20"/>
          <w:szCs w:val="28"/>
          <w:lang w:eastAsia="sl-SI"/>
        </w:rPr>
        <w:t>*(V primeru, da ima ponudnik več zakonitih zastopnikov, izpolni ustrezno število soglasij)</w:t>
      </w:r>
    </w:p>
    <w:p w:rsidR="00BF05F9" w:rsidRPr="00BF05F9" w:rsidRDefault="00BF05F9" w:rsidP="00BF05F9">
      <w:pPr>
        <w:spacing w:after="0" w:line="288" w:lineRule="auto"/>
        <w:jc w:val="both"/>
        <w:rPr>
          <w:rFonts w:eastAsia="Times New Roman" w:cstheme="minorHAnsi"/>
          <w:sz w:val="20"/>
          <w:szCs w:val="28"/>
          <w:lang w:eastAsia="sl-SI"/>
        </w:rPr>
      </w:pPr>
    </w:p>
    <w:p w:rsidR="00BF05F9" w:rsidRPr="00BF05F9" w:rsidRDefault="00BF05F9" w:rsidP="00BF05F9">
      <w:pPr>
        <w:keepNext/>
        <w:spacing w:before="82" w:after="0" w:line="240" w:lineRule="auto"/>
        <w:ind w:left="4956" w:right="111" w:firstLine="708"/>
        <w:jc w:val="center"/>
        <w:outlineLvl w:val="2"/>
        <w:rPr>
          <w:rFonts w:eastAsia="Times New Roman" w:cstheme="minorHAnsi"/>
          <w:b/>
          <w:lang w:eastAsia="sl-SI"/>
        </w:rPr>
      </w:pPr>
      <w:r w:rsidRPr="00BF05F9">
        <w:rPr>
          <w:rFonts w:eastAsia="Times New Roman" w:cstheme="minorHAnsi"/>
          <w:b/>
          <w:lang w:eastAsia="sl-SI"/>
        </w:rPr>
        <w:t xml:space="preserve">                                                    </w:t>
      </w:r>
    </w:p>
    <w:p w:rsidR="00BF05F9" w:rsidRPr="00BF05F9" w:rsidRDefault="00BF05F9" w:rsidP="00BF05F9">
      <w:pPr>
        <w:rPr>
          <w:rFonts w:eastAsia="Times New Roman" w:cstheme="minorHAnsi"/>
          <w:b/>
          <w:lang w:eastAsia="sl-SI"/>
        </w:rPr>
      </w:pPr>
      <w:r w:rsidRPr="00BF05F9">
        <w:rPr>
          <w:rFonts w:eastAsia="Times New Roman" w:cstheme="minorHAnsi"/>
          <w:b/>
          <w:lang w:eastAsia="sl-SI"/>
        </w:rPr>
        <w:br w:type="page"/>
      </w:r>
    </w:p>
    <w:p w:rsidR="00BF05F9" w:rsidRPr="00BF05F9" w:rsidRDefault="00BF05F9" w:rsidP="00BF05F9">
      <w:pPr>
        <w:keepNext/>
        <w:spacing w:before="82" w:after="0" w:line="240" w:lineRule="auto"/>
        <w:ind w:left="4956" w:right="111" w:firstLine="708"/>
        <w:jc w:val="center"/>
        <w:outlineLvl w:val="2"/>
        <w:rPr>
          <w:rFonts w:eastAsia="Times New Roman" w:cstheme="minorHAnsi"/>
          <w:b/>
          <w:lang w:eastAsia="sl-SI"/>
        </w:rPr>
      </w:pPr>
      <w:r w:rsidRPr="00BF05F9">
        <w:rPr>
          <w:rFonts w:eastAsia="Times New Roman" w:cstheme="minorHAnsi"/>
          <w:b/>
          <w:lang w:eastAsia="sl-SI"/>
        </w:rPr>
        <w:t xml:space="preserve"> </w:t>
      </w:r>
      <w:r w:rsidRPr="00BF05F9">
        <w:rPr>
          <w:rFonts w:eastAsia="Times New Roman" w:cstheme="minorHAnsi"/>
          <w:b/>
          <w:sz w:val="24"/>
          <w:lang w:eastAsia="sl-SI"/>
        </w:rPr>
        <w:t>OBR-8</w:t>
      </w:r>
    </w:p>
    <w:p w:rsidR="00BF05F9" w:rsidRPr="00BF05F9" w:rsidRDefault="00BF05F9" w:rsidP="00BF05F9">
      <w:pPr>
        <w:widowControl w:val="0"/>
        <w:autoSpaceDE w:val="0"/>
        <w:autoSpaceDN w:val="0"/>
        <w:spacing w:after="0" w:line="240" w:lineRule="auto"/>
        <w:rPr>
          <w:rFonts w:eastAsia="Arial Narrow" w:cstheme="minorHAnsi"/>
        </w:rPr>
      </w:pPr>
    </w:p>
    <w:p w:rsidR="00BF05F9" w:rsidRPr="00BF05F9" w:rsidRDefault="00BF05F9" w:rsidP="00BF05F9">
      <w:pPr>
        <w:widowControl w:val="0"/>
        <w:autoSpaceDE w:val="0"/>
        <w:autoSpaceDN w:val="0"/>
        <w:spacing w:after="0" w:line="240" w:lineRule="auto"/>
        <w:jc w:val="center"/>
        <w:rPr>
          <w:rFonts w:eastAsia="Arial Narrow" w:cstheme="minorHAnsi"/>
          <w:b/>
          <w:sz w:val="28"/>
        </w:rPr>
      </w:pPr>
      <w:r w:rsidRPr="00BF05F9">
        <w:rPr>
          <w:rFonts w:eastAsia="Arial Narrow" w:cstheme="minorHAnsi"/>
          <w:b/>
          <w:sz w:val="28"/>
        </w:rPr>
        <w:t>IZJAVA O POSREDOVANJU PODATKOV</w:t>
      </w:r>
    </w:p>
    <w:p w:rsidR="00BF05F9" w:rsidRPr="00BF05F9" w:rsidRDefault="00BF05F9" w:rsidP="00BF05F9">
      <w:pPr>
        <w:widowControl w:val="0"/>
        <w:autoSpaceDE w:val="0"/>
        <w:autoSpaceDN w:val="0"/>
        <w:spacing w:after="0" w:line="240" w:lineRule="auto"/>
        <w:jc w:val="center"/>
        <w:rPr>
          <w:rFonts w:eastAsia="Arial Narrow" w:cstheme="minorHAnsi"/>
          <w:b/>
          <w:sz w:val="28"/>
        </w:rPr>
      </w:pPr>
    </w:p>
    <w:p w:rsidR="00BF05F9" w:rsidRPr="00BF05F9" w:rsidRDefault="00BF05F9" w:rsidP="00BF05F9">
      <w:pPr>
        <w:widowControl w:val="0"/>
        <w:autoSpaceDE w:val="0"/>
        <w:autoSpaceDN w:val="0"/>
        <w:spacing w:after="0" w:line="240" w:lineRule="auto"/>
        <w:jc w:val="both"/>
        <w:rPr>
          <w:rFonts w:eastAsia="Arial Narrow" w:cstheme="minorHAnsi"/>
        </w:rPr>
      </w:pPr>
      <w:r w:rsidRPr="00BF05F9">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numPr>
          <w:ilvl w:val="0"/>
          <w:numId w:val="23"/>
        </w:numPr>
        <w:autoSpaceDE w:val="0"/>
        <w:autoSpaceDN w:val="0"/>
        <w:spacing w:after="0" w:line="240" w:lineRule="auto"/>
        <w:contextualSpacing/>
        <w:jc w:val="both"/>
        <w:rPr>
          <w:rFonts w:eastAsia="Arial Narrow" w:cstheme="minorHAnsi"/>
        </w:rPr>
      </w:pPr>
      <w:r w:rsidRPr="00BF05F9">
        <w:rPr>
          <w:rFonts w:eastAsia="Arial Narrow" w:cstheme="minorHAnsi"/>
        </w:rPr>
        <w:t>naših ustanoviteljih, družbenikih, vključno s tihimi družbeniki, delničarjih, komanditisih ali drugih lastnikih in podatke o lastniških deležih navedenih oseb;</w:t>
      </w: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numPr>
          <w:ilvl w:val="0"/>
          <w:numId w:val="23"/>
        </w:numPr>
        <w:autoSpaceDE w:val="0"/>
        <w:autoSpaceDN w:val="0"/>
        <w:spacing w:after="0" w:line="240" w:lineRule="auto"/>
        <w:contextualSpacing/>
        <w:jc w:val="both"/>
        <w:rPr>
          <w:rFonts w:eastAsia="Arial Narrow" w:cstheme="minorHAnsi"/>
        </w:rPr>
      </w:pPr>
      <w:r w:rsidRPr="00BF05F9">
        <w:rPr>
          <w:rFonts w:eastAsia="Arial Narrow" w:cstheme="minorHAnsi"/>
        </w:rPr>
        <w:t>gospodarskih subjektih, za katere se glede na določbe zakona, ki ureja gospodarske družbe, šteje, da so z nami povezane družbe.</w:t>
      </w:r>
    </w:p>
    <w:p w:rsidR="00BF05F9" w:rsidRPr="00BF05F9" w:rsidRDefault="00BF05F9" w:rsidP="00BF05F9">
      <w:pPr>
        <w:spacing w:after="160" w:line="259" w:lineRule="auto"/>
        <w:ind w:left="720"/>
        <w:contextualSpacing/>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shd w:val="clear" w:color="auto" w:fill="F2F2F2"/>
        <w:spacing w:after="0"/>
        <w:jc w:val="both"/>
        <w:rPr>
          <w:rFonts w:eastAsia="Times New Roman" w:cstheme="minorHAnsi"/>
          <w:lang w:eastAsia="sl-SI"/>
        </w:rPr>
      </w:pPr>
    </w:p>
    <w:p w:rsidR="00BF05F9" w:rsidRPr="00BF05F9" w:rsidRDefault="00BF05F9" w:rsidP="00BF05F9">
      <w:pPr>
        <w:shd w:val="clear" w:color="auto" w:fill="F2F2F2"/>
        <w:spacing w:after="0"/>
        <w:jc w:val="both"/>
        <w:rPr>
          <w:rFonts w:eastAsia="Times New Roman" w:cstheme="minorHAnsi"/>
          <w:lang w:eastAsia="sl-SI"/>
        </w:rPr>
      </w:pPr>
      <w:r w:rsidRPr="00BF05F9">
        <w:rPr>
          <w:rFonts w:eastAsia="Times New Roman" w:cstheme="minorHAnsi"/>
          <w:lang w:eastAsia="sl-SI"/>
        </w:rPr>
        <w:t xml:space="preserve">Kraj in datum: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shd w:val="clear" w:color="auto" w:fill="F2F2F2"/>
        <w:spacing w:after="0"/>
        <w:jc w:val="both"/>
        <w:rPr>
          <w:rFonts w:eastAsia="Times New Roman" w:cstheme="minorHAnsi"/>
          <w:lang w:eastAsia="sl-SI"/>
        </w:rPr>
      </w:pPr>
    </w:p>
    <w:p w:rsidR="00BF05F9" w:rsidRPr="00BF05F9" w:rsidRDefault="00BF05F9" w:rsidP="00BF05F9">
      <w:pPr>
        <w:shd w:val="clear" w:color="auto" w:fill="F2F2F2"/>
        <w:spacing w:after="0"/>
        <w:jc w:val="right"/>
        <w:rPr>
          <w:rFonts w:eastAsia="Times New Roman" w:cstheme="minorHAnsi"/>
          <w:lang w:eastAsia="sl-SI"/>
        </w:rPr>
      </w:pPr>
      <w:r w:rsidRPr="00BF05F9">
        <w:rPr>
          <w:rFonts w:eastAsia="Times New Roman" w:cstheme="minorHAnsi"/>
          <w:lang w:eastAsia="sl-SI"/>
        </w:rPr>
        <w:t>žig</w:t>
      </w:r>
    </w:p>
    <w:p w:rsidR="00BF05F9" w:rsidRPr="00BF05F9" w:rsidRDefault="00BF05F9" w:rsidP="00BF05F9">
      <w:pPr>
        <w:shd w:val="clear" w:color="auto" w:fill="F2F2F2"/>
        <w:spacing w:after="0"/>
        <w:jc w:val="both"/>
        <w:rPr>
          <w:rFonts w:eastAsia="Times New Roman" w:cstheme="minorHAnsi"/>
          <w:u w:val="single"/>
          <w:lang w:eastAsia="sl-SI"/>
        </w:rPr>
      </w:pPr>
      <w:r w:rsidRPr="00BF05F9">
        <w:rPr>
          <w:rFonts w:eastAsia="Times New Roman" w:cstheme="minorHAnsi"/>
          <w:lang w:eastAsia="sl-SI"/>
        </w:rPr>
        <w:t xml:space="preserve">Odgovorna oseba ponudnika: </w:t>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r w:rsidRPr="00BF05F9">
        <w:rPr>
          <w:rFonts w:eastAsia="Times New Roman" w:cstheme="minorHAnsi"/>
          <w:u w:val="single"/>
          <w:lang w:eastAsia="sl-SI"/>
        </w:rPr>
        <w:tab/>
      </w: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Default="00BF05F9"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Default="003E61B0" w:rsidP="00BF05F9">
      <w:pPr>
        <w:widowControl w:val="0"/>
        <w:autoSpaceDE w:val="0"/>
        <w:autoSpaceDN w:val="0"/>
        <w:spacing w:after="0" w:line="240" w:lineRule="auto"/>
        <w:jc w:val="both"/>
        <w:rPr>
          <w:rFonts w:eastAsia="Arial Narrow" w:cstheme="minorHAnsi"/>
        </w:rPr>
      </w:pPr>
    </w:p>
    <w:p w:rsidR="003E61B0" w:rsidRPr="00BF05F9" w:rsidRDefault="003E61B0"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BF05F9" w:rsidRPr="00BF05F9" w:rsidRDefault="00BF05F9" w:rsidP="00BF05F9">
      <w:pPr>
        <w:widowControl w:val="0"/>
        <w:autoSpaceDE w:val="0"/>
        <w:autoSpaceDN w:val="0"/>
        <w:spacing w:after="0" w:line="240" w:lineRule="auto"/>
        <w:jc w:val="both"/>
        <w:rPr>
          <w:rFonts w:eastAsia="Arial Narrow" w:cstheme="minorHAnsi"/>
        </w:rPr>
      </w:pPr>
    </w:p>
    <w:p w:rsidR="003E61B0" w:rsidRPr="00803D66" w:rsidRDefault="003E61B0" w:rsidP="003E61B0">
      <w:pPr>
        <w:spacing w:after="0" w:line="240" w:lineRule="auto"/>
        <w:ind w:left="1416" w:firstLine="708"/>
        <w:rPr>
          <w:rFonts w:ascii="Calibri" w:eastAsia="Times New Roman" w:hAnsi="Calibri" w:cs="Calibri"/>
          <w:b/>
          <w:color w:val="FF0000"/>
          <w:sz w:val="24"/>
          <w:szCs w:val="24"/>
          <w:lang w:eastAsia="sl-SI"/>
        </w:rPr>
      </w:pPr>
      <w:r w:rsidRPr="00803D66">
        <w:rPr>
          <w:rFonts w:ascii="Calibri" w:eastAsia="Times New Roman" w:hAnsi="Calibri" w:cs="Calibri"/>
          <w:b/>
          <w:sz w:val="24"/>
          <w:szCs w:val="24"/>
          <w:lang w:eastAsia="sl-SI"/>
        </w:rPr>
        <w:t xml:space="preserve">TEHNIČNE ZAHTEVE  </w:t>
      </w:r>
      <w:r>
        <w:rPr>
          <w:rFonts w:ascii="Calibri" w:eastAsia="Times New Roman" w:hAnsi="Calibri" w:cs="Calibri"/>
          <w:b/>
          <w:sz w:val="24"/>
          <w:szCs w:val="24"/>
          <w:lang w:eastAsia="sl-SI"/>
        </w:rPr>
        <w:tab/>
        <w:t xml:space="preserve">                                                            OBR - 9</w:t>
      </w:r>
      <w:r>
        <w:rPr>
          <w:rFonts w:ascii="Calibri" w:eastAsia="Times New Roman" w:hAnsi="Calibri" w:cs="Calibri"/>
          <w:b/>
          <w:sz w:val="24"/>
          <w:szCs w:val="24"/>
          <w:lang w:eastAsia="sl-SI"/>
        </w:rPr>
        <w:tab/>
      </w:r>
      <w:r>
        <w:rPr>
          <w:rFonts w:ascii="Calibri" w:eastAsia="Times New Roman" w:hAnsi="Calibri" w:cs="Calibri"/>
          <w:b/>
          <w:sz w:val="24"/>
          <w:szCs w:val="24"/>
          <w:lang w:eastAsia="sl-SI"/>
        </w:rPr>
        <w:tab/>
      </w:r>
      <w:r>
        <w:rPr>
          <w:rFonts w:ascii="Calibri" w:eastAsia="Times New Roman" w:hAnsi="Calibri" w:cs="Calibri"/>
          <w:b/>
          <w:sz w:val="24"/>
          <w:szCs w:val="24"/>
          <w:lang w:eastAsia="sl-SI"/>
        </w:rPr>
        <w:tab/>
      </w:r>
      <w:r>
        <w:rPr>
          <w:rFonts w:ascii="Calibri" w:eastAsia="Times New Roman" w:hAnsi="Calibri" w:cs="Calibri"/>
          <w:b/>
          <w:sz w:val="24"/>
          <w:szCs w:val="24"/>
          <w:lang w:eastAsia="sl-SI"/>
        </w:rPr>
        <w:tab/>
      </w:r>
      <w:r>
        <w:rPr>
          <w:rFonts w:ascii="Calibri" w:eastAsia="Times New Roman" w:hAnsi="Calibri" w:cs="Calibri"/>
          <w:b/>
          <w:sz w:val="24"/>
          <w:szCs w:val="24"/>
          <w:lang w:eastAsia="sl-SI"/>
        </w:rPr>
        <w:tab/>
      </w:r>
    </w:p>
    <w:p w:rsidR="003E61B0" w:rsidRPr="00803D66" w:rsidRDefault="003E61B0" w:rsidP="003E61B0">
      <w:pPr>
        <w:spacing w:after="0" w:line="240" w:lineRule="auto"/>
        <w:jc w:val="center"/>
        <w:rPr>
          <w:rFonts w:ascii="Calibri" w:eastAsia="Times New Roman" w:hAnsi="Calibri" w:cs="Calibri"/>
          <w:b/>
          <w:color w:val="FF0000"/>
          <w:sz w:val="24"/>
          <w:szCs w:val="24"/>
          <w:lang w:eastAsia="sl-SI"/>
        </w:rPr>
      </w:pPr>
    </w:p>
    <w:p w:rsidR="003E61B0" w:rsidRPr="00803D66" w:rsidRDefault="003E61B0" w:rsidP="003E61B0">
      <w:pPr>
        <w:spacing w:after="0" w:line="240" w:lineRule="auto"/>
        <w:rPr>
          <w:rFonts w:ascii="Calibri" w:eastAsia="Times New Roman" w:hAnsi="Calibri" w:cs="Calibri"/>
          <w:b/>
          <w:color w:val="000000"/>
          <w:sz w:val="24"/>
          <w:szCs w:val="24"/>
          <w:lang w:eastAsia="sl-SI"/>
        </w:rPr>
      </w:pPr>
      <w:r w:rsidRPr="00803D66">
        <w:rPr>
          <w:rFonts w:ascii="Calibri" w:eastAsia="Times New Roman" w:hAnsi="Calibri" w:cs="Calibri"/>
          <w:b/>
          <w:bCs/>
          <w:sz w:val="24"/>
          <w:szCs w:val="24"/>
          <w:lang w:eastAsia="sl-SI"/>
        </w:rPr>
        <w:t xml:space="preserve">Moduli in funkcionalnosti Birpis21, </w:t>
      </w:r>
      <w:r w:rsidRPr="00803D66">
        <w:rPr>
          <w:rFonts w:ascii="Calibri" w:eastAsia="Times New Roman" w:hAnsi="Calibri" w:cs="Calibri"/>
          <w:b/>
          <w:color w:val="000000"/>
          <w:sz w:val="24"/>
          <w:szCs w:val="24"/>
          <w:lang w:eastAsia="sl-SI"/>
        </w:rPr>
        <w:t>ki naj bodo vključeni v vzdrževalno pogodbo:</w:t>
      </w:r>
    </w:p>
    <w:p w:rsidR="003E61B0" w:rsidRPr="001B5A52" w:rsidRDefault="003E61B0" w:rsidP="003E61B0">
      <w:pPr>
        <w:spacing w:after="0" w:line="240" w:lineRule="auto"/>
        <w:rPr>
          <w:rFonts w:ascii="Calibri" w:eastAsia="Times New Roman" w:hAnsi="Calibri" w:cs="Calibri"/>
          <w:b/>
          <w:color w:val="000000"/>
          <w:highlight w:val="yellow"/>
          <w:lang w:eastAsia="sl-SI"/>
        </w:rPr>
      </w:pPr>
    </w:p>
    <w:tbl>
      <w:tblPr>
        <w:tblW w:w="9087"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left w:w="0" w:type="dxa"/>
          <w:right w:w="0" w:type="dxa"/>
        </w:tblCellMar>
        <w:tblLook w:val="0000" w:firstRow="0" w:lastRow="0" w:firstColumn="0" w:lastColumn="0" w:noHBand="0" w:noVBand="0"/>
      </w:tblPr>
      <w:tblGrid>
        <w:gridCol w:w="1008"/>
        <w:gridCol w:w="8079"/>
      </w:tblGrid>
      <w:tr w:rsidR="003E61B0" w:rsidRPr="001B5A52" w:rsidTr="00C7404E">
        <w:trPr>
          <w:trHeight w:val="529"/>
        </w:trPr>
        <w:tc>
          <w:tcPr>
            <w:tcW w:w="1008" w:type="dxa"/>
            <w:shd w:val="clear" w:color="auto" w:fill="DBE5F1"/>
            <w:tcMar>
              <w:top w:w="15" w:type="dxa"/>
              <w:left w:w="15" w:type="dxa"/>
              <w:bottom w:w="0" w:type="dxa"/>
              <w:right w:w="15" w:type="dxa"/>
            </w:tcMar>
            <w:vAlign w:val="bottom"/>
          </w:tcPr>
          <w:p w:rsidR="003E61B0" w:rsidRPr="003E61B0" w:rsidRDefault="003E61B0" w:rsidP="00C7404E">
            <w:pPr>
              <w:spacing w:after="0" w:line="240" w:lineRule="auto"/>
              <w:jc w:val="center"/>
              <w:rPr>
                <w:rFonts w:eastAsia="Times New Roman" w:cstheme="minorHAnsi"/>
                <w:b/>
                <w:sz w:val="24"/>
                <w:szCs w:val="24"/>
                <w:lang w:eastAsia="sl-SI"/>
              </w:rPr>
            </w:pPr>
            <w:bookmarkStart w:id="3" w:name="_Hlk114747087"/>
          </w:p>
          <w:p w:rsidR="003E61B0" w:rsidRPr="003E61B0" w:rsidRDefault="003E61B0" w:rsidP="00C7404E">
            <w:pPr>
              <w:spacing w:after="0" w:line="240" w:lineRule="auto"/>
              <w:jc w:val="center"/>
              <w:rPr>
                <w:rFonts w:eastAsia="Times New Roman" w:cstheme="minorHAnsi"/>
                <w:b/>
                <w:sz w:val="24"/>
                <w:szCs w:val="24"/>
                <w:lang w:eastAsia="sl-SI"/>
              </w:rPr>
            </w:pPr>
            <w:r w:rsidRPr="003E61B0">
              <w:rPr>
                <w:rFonts w:eastAsia="Times New Roman" w:cstheme="minorHAnsi"/>
                <w:b/>
                <w:sz w:val="24"/>
                <w:szCs w:val="24"/>
                <w:lang w:eastAsia="sl-SI"/>
              </w:rPr>
              <w:t>Zap. št.</w:t>
            </w:r>
          </w:p>
          <w:p w:rsidR="003E61B0" w:rsidRPr="003E61B0" w:rsidRDefault="003E61B0" w:rsidP="00C7404E">
            <w:pPr>
              <w:spacing w:after="0" w:line="240" w:lineRule="auto"/>
              <w:jc w:val="center"/>
              <w:rPr>
                <w:rFonts w:eastAsia="Times New Roman" w:cstheme="minorHAnsi"/>
                <w:b/>
                <w:sz w:val="24"/>
                <w:szCs w:val="24"/>
                <w:lang w:eastAsia="sl-SI"/>
              </w:rPr>
            </w:pPr>
          </w:p>
        </w:tc>
        <w:tc>
          <w:tcPr>
            <w:tcW w:w="8079" w:type="dxa"/>
            <w:shd w:val="clear" w:color="auto" w:fill="DBE5F1"/>
            <w:noWrap/>
            <w:tcMar>
              <w:top w:w="15" w:type="dxa"/>
              <w:left w:w="15" w:type="dxa"/>
              <w:bottom w:w="0" w:type="dxa"/>
              <w:right w:w="15" w:type="dxa"/>
            </w:tcMar>
            <w:vAlign w:val="bottom"/>
          </w:tcPr>
          <w:p w:rsidR="003E61B0" w:rsidRPr="003E61B0" w:rsidRDefault="003E61B0" w:rsidP="00C7404E">
            <w:pPr>
              <w:spacing w:after="0" w:line="240" w:lineRule="auto"/>
              <w:jc w:val="center"/>
              <w:rPr>
                <w:rFonts w:eastAsia="Times New Roman" w:cstheme="minorHAnsi"/>
                <w:b/>
                <w:sz w:val="24"/>
                <w:szCs w:val="24"/>
                <w:lang w:eastAsia="sl-SI"/>
              </w:rPr>
            </w:pPr>
            <w:r w:rsidRPr="003E61B0">
              <w:rPr>
                <w:rFonts w:eastAsia="Times New Roman" w:cstheme="minorHAnsi"/>
                <w:b/>
                <w:sz w:val="24"/>
                <w:szCs w:val="24"/>
                <w:lang w:eastAsia="sl-SI"/>
              </w:rPr>
              <w:t>Opis</w:t>
            </w:r>
          </w:p>
          <w:p w:rsidR="003E61B0" w:rsidRPr="003E61B0" w:rsidRDefault="003E61B0" w:rsidP="00C7404E">
            <w:pPr>
              <w:spacing w:after="0" w:line="240" w:lineRule="auto"/>
              <w:jc w:val="center"/>
              <w:rPr>
                <w:rFonts w:eastAsia="Times New Roman" w:cstheme="minorHAnsi"/>
                <w:b/>
                <w:sz w:val="24"/>
                <w:szCs w:val="24"/>
                <w:lang w:eastAsia="sl-SI"/>
              </w:rPr>
            </w:pP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Beleženje porabe zdravil in materiala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Blagajna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CBZ (centralna baza zdravil)</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Centralna administracija z zvočnim zapisom (brezžični diktafoni)</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Cepljenje in integracija s CRPP</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Čakalna knjiga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Čakalna vrsta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Črkovalnik</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Diagnoze in TNM klasifikacija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Drevo za analitiko</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eNapotnice</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eNaročanje</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eRCO</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eRecept</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eSZBO</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Funkcionalnost za omejitev avtorizacije aktivnosti</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Integracija razpoznava govora (SpeechMagic, Newton)</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Integracija WORD</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Integracija z AD (Active Directory)</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Integracija z Onkološkim inštitutom – Register raka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Iskanje po tekstih</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Izjava o vpogledu v medicinske podatke pacienta in dovoljenju vnosov</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Klinične poti</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Komercialni obračun</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MGW</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Modul izdatki</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Modul paint (slikar)</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Modul varnost (avtomatsko zaklepanje aplikacije z managementom gesel (določanje minimalne dolžine, obvezne uporabe številk, perioda menjave)</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Modul za komunikacijo med uporabniki (sporočila)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Naročanje na preiskave</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Obračun</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Obveščanje o novo prispelih izvidih</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Obveščanje o novo prispelih naročilih</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Patronaža in nega na domu</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Podatkovno skladišče (DWH), K22</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PPOP (Povzetek podatkov o pacientu)</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Predpisovanje zdravil na recept, stalna terapija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Predračuni z avansi in povezava z obračunom</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Prijazna čakalnica (Vrstomat)</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Sledenje vpogledom v osebne podatke (SVOP)</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SMS obveščanje naročenih pacientov</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Spremljanje ambulantnih časov</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Spremljanje nalezljivih bolezni</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Stornacije v BIRPIS21</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Tiskanje črtne kode na izpisih dokumentov</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Zajem slikovnega materiala</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Zaščita za posamezne organizacijske enote</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Zdravila – vpogled v navodila, SMPC</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Zdravniško okno</w:t>
            </w:r>
          </w:p>
        </w:tc>
      </w:tr>
      <w:tr w:rsidR="003E61B0" w:rsidRPr="001B5A52" w:rsidTr="00C7404E">
        <w:trPr>
          <w:trHeight w:val="332"/>
        </w:trPr>
        <w:tc>
          <w:tcPr>
            <w:tcW w:w="1008" w:type="dxa"/>
            <w:tcMar>
              <w:top w:w="15" w:type="dxa"/>
              <w:left w:w="15" w:type="dxa"/>
              <w:bottom w:w="0" w:type="dxa"/>
              <w:right w:w="15" w:type="dxa"/>
            </w:tcMar>
            <w:vAlign w:val="bottom"/>
          </w:tcPr>
          <w:p w:rsidR="003E61B0" w:rsidRPr="003E61B0" w:rsidRDefault="003E61B0" w:rsidP="003E61B0">
            <w:pPr>
              <w:numPr>
                <w:ilvl w:val="0"/>
                <w:numId w:val="25"/>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3E61B0" w:rsidRPr="003E61B0" w:rsidRDefault="003E61B0" w:rsidP="00C7404E">
            <w:pPr>
              <w:spacing w:after="0" w:line="240" w:lineRule="auto"/>
              <w:ind w:left="720"/>
              <w:jc w:val="both"/>
              <w:rPr>
                <w:rFonts w:eastAsia="Times New Roman" w:cstheme="minorHAnsi"/>
                <w:sz w:val="24"/>
                <w:szCs w:val="24"/>
                <w:lang w:eastAsia="sl-SI"/>
              </w:rPr>
            </w:pPr>
            <w:r w:rsidRPr="003E61B0">
              <w:rPr>
                <w:rFonts w:eastAsia="Times New Roman" w:cstheme="minorHAnsi"/>
                <w:sz w:val="24"/>
                <w:szCs w:val="24"/>
                <w:lang w:eastAsia="sl-SI"/>
              </w:rPr>
              <w:t>Nadzorna plošča</w:t>
            </w:r>
          </w:p>
        </w:tc>
      </w:tr>
      <w:bookmarkEnd w:id="3"/>
    </w:tbl>
    <w:p w:rsidR="003E61B0" w:rsidRDefault="003E61B0" w:rsidP="003E61B0"/>
    <w:p w:rsidR="00BF05F9" w:rsidRPr="00BF05F9" w:rsidRDefault="00BF05F9" w:rsidP="00BF05F9">
      <w:pPr>
        <w:widowControl w:val="0"/>
        <w:autoSpaceDE w:val="0"/>
        <w:autoSpaceDN w:val="0"/>
        <w:spacing w:after="0" w:line="240" w:lineRule="auto"/>
        <w:jc w:val="both"/>
        <w:rPr>
          <w:rFonts w:eastAsia="Arial Narrow" w:cstheme="minorHAnsi"/>
        </w:rPr>
      </w:pPr>
    </w:p>
    <w:p w:rsidR="00E563A7" w:rsidRDefault="00E563A7" w:rsidP="00BF05F9">
      <w:pPr>
        <w:spacing w:after="0" w:line="288" w:lineRule="auto"/>
        <w:jc w:val="both"/>
      </w:pPr>
    </w:p>
    <w:bookmarkEnd w:id="2"/>
    <w:p w:rsidR="00A24293" w:rsidRDefault="00A24293">
      <w:pPr>
        <w:spacing w:after="0" w:line="288" w:lineRule="auto"/>
        <w:jc w:val="both"/>
      </w:pPr>
    </w:p>
    <w:sectPr w:rsidR="00A24293" w:rsidSect="00861220">
      <w:headerReference w:type="default" r:id="rId26"/>
      <w:pgSz w:w="11906" w:h="16838"/>
      <w:pgMar w:top="1134" w:right="1418" w:bottom="1135"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220" w:rsidRDefault="00861220">
      <w:pPr>
        <w:spacing w:after="0" w:line="240" w:lineRule="auto"/>
      </w:pPr>
      <w:r>
        <w:separator/>
      </w:r>
    </w:p>
  </w:endnote>
  <w:endnote w:type="continuationSeparator" w:id="0">
    <w:p w:rsidR="00861220" w:rsidRDefault="00861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pPr>
      <w:pStyle w:val="Noga"/>
      <w:jc w:val="center"/>
    </w:pPr>
    <w:r>
      <w:fldChar w:fldCharType="begin"/>
    </w:r>
    <w:r>
      <w:instrText>PAGE   \* MERGEFORMAT</w:instrText>
    </w:r>
    <w:r>
      <w:fldChar w:fldCharType="separate"/>
    </w:r>
    <w:r w:rsidR="00A24293" w:rsidRPr="00A24293">
      <w:rPr>
        <w:noProof/>
        <w:lang w:val="sl-SI"/>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rsidP="0086122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861220" w:rsidRDefault="00861220">
    <w:pPr>
      <w:pStyle w:val="Nog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50964"/>
      <w:docPartObj>
        <w:docPartGallery w:val="Page Numbers (Bottom of Page)"/>
        <w:docPartUnique/>
      </w:docPartObj>
    </w:sdtPr>
    <w:sdtEndPr>
      <w:rPr>
        <w:sz w:val="16"/>
      </w:rPr>
    </w:sdtEndPr>
    <w:sdtContent>
      <w:p w:rsidR="00861220" w:rsidRPr="00164A5F" w:rsidRDefault="00861220" w:rsidP="00861220">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A24293" w:rsidRPr="00A24293">
          <w:rPr>
            <w:noProof/>
            <w:sz w:val="16"/>
            <w:lang w:val="sl-SI"/>
          </w:rPr>
          <w:t>34</w:t>
        </w:r>
        <w:r w:rsidRPr="00164A5F">
          <w:rPr>
            <w:sz w:val="16"/>
          </w:rPr>
          <w:fldChar w:fldCharType="end"/>
        </w:r>
      </w:p>
    </w:sdtContent>
  </w:sdt>
  <w:p w:rsidR="00861220" w:rsidRPr="00F23C45" w:rsidRDefault="00861220" w:rsidP="00861220">
    <w:pPr>
      <w:pStyle w:val="Noga"/>
      <w:ind w:right="360"/>
      <w:rPr>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Pr="005F43A4" w:rsidRDefault="00861220" w:rsidP="00861220">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A24293">
      <w:rPr>
        <w:rFonts w:ascii="Arial Narrow" w:hAnsi="Arial Narrow"/>
        <w:noProof/>
        <w:sz w:val="16"/>
        <w:szCs w:val="16"/>
      </w:rPr>
      <w:t>16</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220" w:rsidRDefault="00861220">
      <w:pPr>
        <w:spacing w:after="0" w:line="240" w:lineRule="auto"/>
      </w:pPr>
      <w:r>
        <w:separator/>
      </w:r>
    </w:p>
  </w:footnote>
  <w:footnote w:type="continuationSeparator" w:id="0">
    <w:p w:rsidR="00861220" w:rsidRDefault="00861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rsidP="00861220">
    <w:pPr>
      <w:pStyle w:val="Glava"/>
      <w:pBdr>
        <w:bottom w:val="single" w:sz="4" w:space="1" w:color="auto"/>
      </w:pBdr>
    </w:pPr>
    <w:r>
      <w:rPr>
        <w:noProof/>
        <w:lang w:val="sl-SI"/>
      </w:rPr>
      <w:drawing>
        <wp:inline distT="0" distB="0" distL="0" distR="0" wp14:anchorId="3A4E3E83" wp14:editId="66C0F058">
          <wp:extent cx="1598295" cy="596265"/>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8295" cy="59626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Pr="00E54CBB" w:rsidRDefault="00861220" w:rsidP="00861220">
    <w:pPr>
      <w:pStyle w:val="Glava"/>
      <w:rPr>
        <w:rFonts w:ascii="Arial Narrow" w:hAnsi="Arial Narrow"/>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861220">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61220" w:rsidRDefault="00861220">
    <w:pPr>
      <w:pStyle w:val="Glava"/>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Pr="007F51F9" w:rsidRDefault="00861220" w:rsidP="0086122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1">
    <w:nsid w:val="0DCE55CC"/>
    <w:multiLevelType w:val="hybridMultilevel"/>
    <w:tmpl w:val="844CD4F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4E056D4"/>
    <w:multiLevelType w:val="multilevel"/>
    <w:tmpl w:val="E46A742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A447FDE"/>
    <w:multiLevelType w:val="hybridMultilevel"/>
    <w:tmpl w:val="68F04C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1">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20">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79853F49"/>
    <w:multiLevelType w:val="hybridMultilevel"/>
    <w:tmpl w:val="33F215C4"/>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abstractNumId w:val="24"/>
  </w:num>
  <w:num w:numId="2">
    <w:abstractNumId w:val="16"/>
  </w:num>
  <w:num w:numId="3">
    <w:abstractNumId w:val="7"/>
  </w:num>
  <w:num w:numId="4">
    <w:abstractNumId w:val="22"/>
  </w:num>
  <w:num w:numId="5">
    <w:abstractNumId w:val="13"/>
  </w:num>
  <w:num w:numId="6">
    <w:abstractNumId w:val="20"/>
  </w:num>
  <w:num w:numId="7">
    <w:abstractNumId w:val="11"/>
  </w:num>
  <w:num w:numId="8">
    <w:abstractNumId w:val="4"/>
  </w:num>
  <w:num w:numId="9">
    <w:abstractNumId w:val="17"/>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0"/>
  </w:num>
  <w:num w:numId="14">
    <w:abstractNumId w:val="10"/>
  </w:num>
  <w:num w:numId="15">
    <w:abstractNumId w:val="19"/>
  </w:num>
  <w:num w:numId="16">
    <w:abstractNumId w:val="14"/>
  </w:num>
  <w:num w:numId="17">
    <w:abstractNumId w:val="23"/>
  </w:num>
  <w:num w:numId="18">
    <w:abstractNumId w:val="3"/>
  </w:num>
  <w:num w:numId="19">
    <w:abstractNumId w:val="18"/>
  </w:num>
  <w:num w:numId="20">
    <w:abstractNumId w:val="9"/>
  </w:num>
  <w:num w:numId="21">
    <w:abstractNumId w:val="15"/>
  </w:num>
  <w:num w:numId="22">
    <w:abstractNumId w:val="5"/>
  </w:num>
  <w:num w:numId="23">
    <w:abstractNumId w:val="21"/>
  </w:num>
  <w:num w:numId="24">
    <w:abstractNumId w:val="1"/>
  </w:num>
  <w:num w:numId="25">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62C"/>
    <w:rsid w:val="00065850"/>
    <w:rsid w:val="0026549D"/>
    <w:rsid w:val="003E61B0"/>
    <w:rsid w:val="00526B28"/>
    <w:rsid w:val="0056762F"/>
    <w:rsid w:val="00734A01"/>
    <w:rsid w:val="007806AE"/>
    <w:rsid w:val="00861220"/>
    <w:rsid w:val="00A24293"/>
    <w:rsid w:val="00A35613"/>
    <w:rsid w:val="00A62B08"/>
    <w:rsid w:val="00A700CB"/>
    <w:rsid w:val="00A82864"/>
    <w:rsid w:val="00BF05F9"/>
    <w:rsid w:val="00C30C29"/>
    <w:rsid w:val="00C8466F"/>
    <w:rsid w:val="00D0162C"/>
    <w:rsid w:val="00E563A7"/>
    <w:rsid w:val="00E5769C"/>
    <w:rsid w:val="00E74495"/>
    <w:rsid w:val="00F0716A"/>
    <w:rsid w:val="00F16AAD"/>
    <w:rsid w:val="00F309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D0162C"/>
    <w:pPr>
      <w:keepNext/>
      <w:keepLines/>
      <w:numPr>
        <w:numId w:val="8"/>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D0162C"/>
    <w:pPr>
      <w:keepNext/>
      <w:keepLines/>
      <w:numPr>
        <w:ilvl w:val="1"/>
        <w:numId w:val="8"/>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D0162C"/>
    <w:pPr>
      <w:keepNext/>
      <w:keepLines/>
      <w:numPr>
        <w:ilvl w:val="2"/>
        <w:numId w:val="8"/>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D0162C"/>
    <w:pPr>
      <w:keepNext/>
      <w:keepLines/>
      <w:numPr>
        <w:ilvl w:val="3"/>
        <w:numId w:val="8"/>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D0162C"/>
    <w:pPr>
      <w:keepNext/>
      <w:keepLines/>
      <w:numPr>
        <w:ilvl w:val="4"/>
        <w:numId w:val="8"/>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D0162C"/>
    <w:pPr>
      <w:keepNext/>
      <w:keepLines/>
      <w:numPr>
        <w:ilvl w:val="5"/>
        <w:numId w:val="8"/>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D0162C"/>
    <w:pPr>
      <w:keepNext/>
      <w:keepLines/>
      <w:numPr>
        <w:ilvl w:val="6"/>
        <w:numId w:val="8"/>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D0162C"/>
    <w:pPr>
      <w:keepNext/>
      <w:keepLines/>
      <w:numPr>
        <w:ilvl w:val="7"/>
        <w:numId w:val="8"/>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D0162C"/>
    <w:pPr>
      <w:keepNext/>
      <w:keepLines/>
      <w:numPr>
        <w:ilvl w:val="8"/>
        <w:numId w:val="8"/>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162C"/>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D0162C"/>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D0162C"/>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D0162C"/>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D0162C"/>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D0162C"/>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D0162C"/>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D0162C"/>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D0162C"/>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D0162C"/>
  </w:style>
  <w:style w:type="paragraph" w:customStyle="1" w:styleId="Odstavekseznama1">
    <w:name w:val="Odstavek seznama1"/>
    <w:basedOn w:val="Navaden"/>
    <w:rsid w:val="00D0162C"/>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D0162C"/>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D0162C"/>
    <w:rPr>
      <w:rFonts w:ascii="Calibri" w:eastAsia="Times New Roman" w:hAnsi="Calibri" w:cs="Times New Roman"/>
      <w:lang w:val="x-none" w:eastAsia="sl-SI"/>
    </w:rPr>
  </w:style>
  <w:style w:type="paragraph" w:styleId="Noga">
    <w:name w:val="footer"/>
    <w:basedOn w:val="Navaden"/>
    <w:link w:val="NogaZnak"/>
    <w:uiPriority w:val="99"/>
    <w:unhideWhenUsed/>
    <w:rsid w:val="00D0162C"/>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D0162C"/>
    <w:rPr>
      <w:rFonts w:ascii="Calibri" w:eastAsia="Times New Roman" w:hAnsi="Calibri" w:cs="Times New Roman"/>
      <w:lang w:val="x-none" w:eastAsia="sl-SI"/>
    </w:rPr>
  </w:style>
  <w:style w:type="paragraph" w:customStyle="1" w:styleId="Default">
    <w:name w:val="Default"/>
    <w:rsid w:val="00D0162C"/>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D0162C"/>
    <w:rPr>
      <w:color w:val="0000FF"/>
      <w:u w:val="single"/>
    </w:rPr>
  </w:style>
  <w:style w:type="paragraph" w:customStyle="1" w:styleId="F9E977197262459AB16AE09F8A4F0155">
    <w:name w:val="F9E977197262459AB16AE09F8A4F0155"/>
    <w:rsid w:val="00D0162C"/>
    <w:rPr>
      <w:rFonts w:ascii="Calibri" w:eastAsia="Times New Roman" w:hAnsi="Calibri" w:cs="Times New Roman"/>
      <w:lang w:eastAsia="sl-SI"/>
    </w:rPr>
  </w:style>
  <w:style w:type="paragraph" w:styleId="Besedilooblaka">
    <w:name w:val="Balloon Text"/>
    <w:basedOn w:val="Navaden"/>
    <w:link w:val="BesedilooblakaZnak"/>
    <w:unhideWhenUsed/>
    <w:rsid w:val="00D0162C"/>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D0162C"/>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D0162C"/>
    <w:rPr>
      <w:sz w:val="16"/>
      <w:szCs w:val="16"/>
    </w:rPr>
  </w:style>
  <w:style w:type="paragraph" w:styleId="Pripombabesedilo">
    <w:name w:val="annotation text"/>
    <w:basedOn w:val="Navaden"/>
    <w:link w:val="PripombabesediloZnak"/>
    <w:uiPriority w:val="99"/>
    <w:semiHidden/>
    <w:unhideWhenUsed/>
    <w:rsid w:val="00D0162C"/>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D0162C"/>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D0162C"/>
    <w:rPr>
      <w:b/>
      <w:bCs/>
    </w:rPr>
  </w:style>
  <w:style w:type="character" w:customStyle="1" w:styleId="ZadevapripombeZnak">
    <w:name w:val="Zadeva pripombe Znak"/>
    <w:basedOn w:val="PripombabesediloZnak"/>
    <w:link w:val="Zadevapripombe"/>
    <w:uiPriority w:val="99"/>
    <w:semiHidden/>
    <w:rsid w:val="00D0162C"/>
    <w:rPr>
      <w:rFonts w:ascii="Calibri" w:eastAsia="Times New Roman" w:hAnsi="Calibri" w:cs="Times New Roman"/>
      <w:b/>
      <w:bCs/>
      <w:sz w:val="20"/>
      <w:szCs w:val="20"/>
      <w:lang w:val="x-none" w:eastAsia="sl-SI"/>
    </w:rPr>
  </w:style>
  <w:style w:type="numbering" w:customStyle="1" w:styleId="Headings">
    <w:name w:val="Headings"/>
    <w:uiPriority w:val="99"/>
    <w:rsid w:val="00D0162C"/>
    <w:pPr>
      <w:numPr>
        <w:numId w:val="6"/>
      </w:numPr>
    </w:pPr>
  </w:style>
  <w:style w:type="paragraph" w:styleId="HTML-oblikovano">
    <w:name w:val="HTML Preformatted"/>
    <w:basedOn w:val="Navaden"/>
    <w:link w:val="HTML-oblikovanoZnak"/>
    <w:rsid w:val="00D01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D0162C"/>
    <w:rPr>
      <w:rFonts w:ascii="Courier New" w:eastAsia="Times New Roman" w:hAnsi="Courier New" w:cs="Courier New"/>
      <w:color w:val="000000"/>
      <w:sz w:val="18"/>
      <w:szCs w:val="18"/>
      <w:lang w:eastAsia="sl-SI"/>
    </w:rPr>
  </w:style>
  <w:style w:type="character" w:styleId="tevilkastrani">
    <w:name w:val="page number"/>
    <w:basedOn w:val="Privzetapisavaodstavka"/>
    <w:rsid w:val="00D0162C"/>
  </w:style>
  <w:style w:type="paragraph" w:customStyle="1" w:styleId="CharChar1Char">
    <w:name w:val="Char Char1 Char"/>
    <w:basedOn w:val="Navaden"/>
    <w:rsid w:val="00D0162C"/>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D0162C"/>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D0162C"/>
    <w:rPr>
      <w:rFonts w:ascii="Calibri Light" w:eastAsia="SimSun" w:hAnsi="Calibri Light" w:cs="Times New Roman"/>
      <w:color w:val="000000"/>
      <w:sz w:val="56"/>
      <w:szCs w:val="56"/>
      <w:lang w:eastAsia="sl-SI"/>
    </w:rPr>
  </w:style>
  <w:style w:type="paragraph" w:styleId="Odstavekseznama">
    <w:name w:val="List Paragraph"/>
    <w:basedOn w:val="Navaden"/>
    <w:uiPriority w:val="34"/>
    <w:qFormat/>
    <w:rsid w:val="00D0162C"/>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D0162C"/>
    <w:rPr>
      <w:rFonts w:ascii="Arial" w:hAnsi="Arial" w:cs="Arial"/>
      <w:szCs w:val="24"/>
      <w:lang w:val="x-none" w:eastAsia="x-none"/>
    </w:rPr>
  </w:style>
  <w:style w:type="paragraph" w:styleId="Telobesedila">
    <w:name w:val="Body Text"/>
    <w:aliases w:val="notranji text"/>
    <w:basedOn w:val="Navaden"/>
    <w:link w:val="TelobesedilaZnak"/>
    <w:unhideWhenUsed/>
    <w:rsid w:val="00D0162C"/>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D0162C"/>
  </w:style>
  <w:style w:type="paragraph" w:customStyle="1" w:styleId="Standard">
    <w:name w:val="Standard"/>
    <w:rsid w:val="00D0162C"/>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D0162C"/>
    <w:pPr>
      <w:numPr>
        <w:numId w:val="7"/>
      </w:numPr>
      <w:suppressAutoHyphens/>
      <w:spacing w:after="0" w:line="240" w:lineRule="auto"/>
    </w:pPr>
    <w:rPr>
      <w:rFonts w:ascii="Times New Roman" w:eastAsia="Times New Roman" w:hAnsi="Times New Roman" w:cs="Times New Roman"/>
      <w:sz w:val="24"/>
      <w:szCs w:val="24"/>
      <w:lang w:eastAsia="ar-SA"/>
    </w:rPr>
  </w:style>
  <w:style w:type="character" w:customStyle="1" w:styleId="Nerazreenaomemba">
    <w:name w:val="Nerazrešena omemba"/>
    <w:uiPriority w:val="99"/>
    <w:semiHidden/>
    <w:unhideWhenUsed/>
    <w:rsid w:val="00D0162C"/>
    <w:rPr>
      <w:color w:val="808080"/>
      <w:shd w:val="clear" w:color="auto" w:fill="E6E6E6"/>
    </w:rPr>
  </w:style>
  <w:style w:type="paragraph" w:styleId="Napis">
    <w:name w:val="caption"/>
    <w:basedOn w:val="Navaden"/>
    <w:next w:val="Navaden"/>
    <w:uiPriority w:val="35"/>
    <w:semiHidden/>
    <w:unhideWhenUsed/>
    <w:qFormat/>
    <w:rsid w:val="00D0162C"/>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D0162C"/>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D0162C"/>
    <w:rPr>
      <w:rFonts w:ascii="Calibri" w:eastAsia="Times New Roman" w:hAnsi="Calibri" w:cs="Times New Roman"/>
      <w:color w:val="5A5A5A"/>
      <w:spacing w:val="10"/>
      <w:lang w:eastAsia="sl-SI"/>
    </w:rPr>
  </w:style>
  <w:style w:type="character" w:styleId="Krepko">
    <w:name w:val="Strong"/>
    <w:uiPriority w:val="22"/>
    <w:qFormat/>
    <w:rsid w:val="00D0162C"/>
    <w:rPr>
      <w:b/>
      <w:bCs/>
      <w:color w:val="000000"/>
    </w:rPr>
  </w:style>
  <w:style w:type="character" w:styleId="Poudarek">
    <w:name w:val="Emphasis"/>
    <w:uiPriority w:val="20"/>
    <w:qFormat/>
    <w:rsid w:val="00D0162C"/>
    <w:rPr>
      <w:i/>
      <w:iCs/>
      <w:color w:val="auto"/>
    </w:rPr>
  </w:style>
  <w:style w:type="paragraph" w:styleId="Brezrazmikov">
    <w:name w:val="No Spacing"/>
    <w:uiPriority w:val="1"/>
    <w:qFormat/>
    <w:rsid w:val="00D0162C"/>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D0162C"/>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D0162C"/>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D0162C"/>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D0162C"/>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D0162C"/>
    <w:rPr>
      <w:i/>
      <w:iCs/>
      <w:color w:val="404040"/>
    </w:rPr>
  </w:style>
  <w:style w:type="character" w:styleId="Intenzivenpoudarek">
    <w:name w:val="Intense Emphasis"/>
    <w:uiPriority w:val="21"/>
    <w:qFormat/>
    <w:rsid w:val="00D0162C"/>
    <w:rPr>
      <w:b/>
      <w:bCs/>
      <w:i/>
      <w:iCs/>
      <w:caps/>
    </w:rPr>
  </w:style>
  <w:style w:type="character" w:styleId="Neensklic">
    <w:name w:val="Subtle Reference"/>
    <w:uiPriority w:val="31"/>
    <w:qFormat/>
    <w:rsid w:val="00D0162C"/>
    <w:rPr>
      <w:smallCaps/>
      <w:color w:val="404040"/>
      <w:u w:val="single" w:color="7F7F7F"/>
    </w:rPr>
  </w:style>
  <w:style w:type="character" w:styleId="Intenzivensklic">
    <w:name w:val="Intense Reference"/>
    <w:uiPriority w:val="32"/>
    <w:qFormat/>
    <w:rsid w:val="00D0162C"/>
    <w:rPr>
      <w:b/>
      <w:bCs/>
      <w:smallCaps/>
      <w:u w:val="single"/>
    </w:rPr>
  </w:style>
  <w:style w:type="character" w:styleId="Naslovknjige">
    <w:name w:val="Book Title"/>
    <w:uiPriority w:val="33"/>
    <w:qFormat/>
    <w:rsid w:val="00D0162C"/>
    <w:rPr>
      <w:b w:val="0"/>
      <w:bCs w:val="0"/>
      <w:smallCaps/>
      <w:spacing w:val="5"/>
    </w:rPr>
  </w:style>
  <w:style w:type="paragraph" w:styleId="NaslovTOC">
    <w:name w:val="TOC Heading"/>
    <w:basedOn w:val="Naslov1"/>
    <w:next w:val="Navaden"/>
    <w:uiPriority w:val="39"/>
    <w:semiHidden/>
    <w:unhideWhenUsed/>
    <w:qFormat/>
    <w:rsid w:val="00D0162C"/>
    <w:pPr>
      <w:outlineLvl w:val="9"/>
    </w:pPr>
  </w:style>
  <w:style w:type="table" w:styleId="Tabelamrea">
    <w:name w:val="Table Grid"/>
    <w:basedOn w:val="Navadnatabela"/>
    <w:uiPriority w:val="59"/>
    <w:rsid w:val="00D01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D0162C"/>
    <w:pPr>
      <w:spacing w:after="120"/>
    </w:pPr>
    <w:rPr>
      <w:sz w:val="16"/>
      <w:szCs w:val="16"/>
    </w:rPr>
  </w:style>
  <w:style w:type="character" w:customStyle="1" w:styleId="Telobesedila3Znak">
    <w:name w:val="Telo besedila 3 Znak"/>
    <w:basedOn w:val="Privzetapisavaodstavka"/>
    <w:link w:val="Telobesedila3"/>
    <w:rsid w:val="00D0162C"/>
    <w:rPr>
      <w:sz w:val="16"/>
      <w:szCs w:val="16"/>
    </w:rPr>
  </w:style>
  <w:style w:type="paragraph" w:styleId="Telobesedila-zamik">
    <w:name w:val="Body Text Indent"/>
    <w:basedOn w:val="Navaden"/>
    <w:link w:val="Telobesedila-zamikZnak"/>
    <w:unhideWhenUsed/>
    <w:rsid w:val="00D0162C"/>
    <w:pPr>
      <w:spacing w:after="120"/>
      <w:ind w:left="283"/>
    </w:pPr>
  </w:style>
  <w:style w:type="character" w:customStyle="1" w:styleId="Telobesedila-zamikZnak">
    <w:name w:val="Telo besedila - zamik Znak"/>
    <w:basedOn w:val="Privzetapisavaodstavka"/>
    <w:link w:val="Telobesedila-zamik"/>
    <w:rsid w:val="00D0162C"/>
  </w:style>
  <w:style w:type="paragraph" w:styleId="Telobesedila2">
    <w:name w:val="Body Text 2"/>
    <w:basedOn w:val="Navaden"/>
    <w:link w:val="Telobesedila2Znak"/>
    <w:rsid w:val="00D0162C"/>
    <w:pPr>
      <w:spacing w:after="120" w:line="480" w:lineRule="auto"/>
    </w:pPr>
    <w:rPr>
      <w:rFonts w:ascii="Times New Roman" w:eastAsia="Times New Roman" w:hAnsi="Times New Roman" w:cs="Times New Roman"/>
      <w:i/>
      <w:sz w:val="24"/>
      <w:szCs w:val="20"/>
      <w:lang w:val="en-GB" w:eastAsia="x-none"/>
    </w:rPr>
  </w:style>
  <w:style w:type="character" w:customStyle="1" w:styleId="Telobesedila2Znak">
    <w:name w:val="Telo besedila 2 Znak"/>
    <w:basedOn w:val="Privzetapisavaodstavka"/>
    <w:link w:val="Telobesedila2"/>
    <w:rsid w:val="00D0162C"/>
    <w:rPr>
      <w:rFonts w:ascii="Times New Roman" w:eastAsia="Times New Roman" w:hAnsi="Times New Roman" w:cs="Times New Roman"/>
      <w:i/>
      <w:sz w:val="24"/>
      <w:szCs w:val="20"/>
      <w:lang w:val="en-GB" w:eastAsia="x-none"/>
    </w:rPr>
  </w:style>
  <w:style w:type="paragraph" w:customStyle="1" w:styleId="alineazaodstavkom1">
    <w:name w:val="alineazaodstavkom1"/>
    <w:basedOn w:val="Navaden"/>
    <w:rsid w:val="00D0162C"/>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D0162C"/>
    <w:pPr>
      <w:spacing w:before="240" w:after="0" w:line="240" w:lineRule="auto"/>
      <w:ind w:firstLine="1021"/>
      <w:jc w:val="both"/>
    </w:pPr>
    <w:rPr>
      <w:rFonts w:ascii="Arial" w:eastAsia="Times New Roman" w:hAnsi="Arial" w:cs="Arial"/>
      <w:sz w:val="20"/>
      <w:szCs w:val="20"/>
      <w:lang w:eastAsia="sl-SI"/>
    </w:rPr>
  </w:style>
  <w:style w:type="paragraph" w:customStyle="1" w:styleId="n2">
    <w:name w:val="n2"/>
    <w:basedOn w:val="Naslov2"/>
    <w:next w:val="Naslov2"/>
    <w:link w:val="n2Znak"/>
    <w:qFormat/>
    <w:rsid w:val="00D0162C"/>
    <w:pPr>
      <w:keepLines w:val="0"/>
      <w:numPr>
        <w:ilvl w:val="0"/>
        <w:numId w:val="0"/>
      </w:num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iCs/>
      <w:smallCaps w:val="0"/>
      <w:color w:val="auto"/>
      <w:sz w:val="24"/>
      <w:szCs w:val="24"/>
      <w:lang w:val="x-none" w:eastAsia="x-none"/>
    </w:rPr>
  </w:style>
  <w:style w:type="character" w:customStyle="1" w:styleId="n2Znak">
    <w:name w:val="n2 Znak"/>
    <w:link w:val="n2"/>
    <w:rsid w:val="00D0162C"/>
    <w:rPr>
      <w:rFonts w:ascii="Arial" w:eastAsia="Times New Roman" w:hAnsi="Arial" w:cs="Times New Roman"/>
      <w:b/>
      <w:bCs/>
      <w:iCs/>
      <w:sz w:val="24"/>
      <w:szCs w:val="24"/>
      <w:lang w:val="x-none" w:eastAsia="x-none"/>
    </w:rPr>
  </w:style>
  <w:style w:type="paragraph" w:customStyle="1" w:styleId="pogodbaleni">
    <w:name w:val="pogodba členi"/>
    <w:next w:val="Navaden"/>
    <w:uiPriority w:val="99"/>
    <w:qFormat/>
    <w:rsid w:val="00D0162C"/>
    <w:pPr>
      <w:spacing w:before="120" w:after="120" w:line="240" w:lineRule="atLeast"/>
      <w:jc w:val="center"/>
    </w:pPr>
    <w:rPr>
      <w:rFonts w:ascii="Arial" w:eastAsia="Calibri" w:hAnsi="Arial" w:cs="Times New Roman"/>
      <w:sz w:val="20"/>
    </w:rPr>
  </w:style>
  <w:style w:type="paragraph" w:customStyle="1" w:styleId="BodyText23">
    <w:name w:val="Body Text 23"/>
    <w:basedOn w:val="Navaden"/>
    <w:rsid w:val="00D0162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paragraph" w:customStyle="1" w:styleId="SlogLevo125cm">
    <w:name w:val="Slog Levo:  125 cm"/>
    <w:basedOn w:val="Navaden"/>
    <w:rsid w:val="00D0162C"/>
    <w:pPr>
      <w:numPr>
        <w:numId w:val="10"/>
      </w:numPr>
      <w:suppressAutoHyphens/>
      <w:spacing w:before="240" w:after="60" w:line="240" w:lineRule="auto"/>
      <w:jc w:val="both"/>
    </w:pPr>
    <w:rPr>
      <w:rFonts w:ascii="Arial" w:eastAsia="Times New Roman" w:hAnsi="Arial" w:cs="Arial"/>
      <w:lang w:eastAsia="zh-CN"/>
    </w:rPr>
  </w:style>
  <w:style w:type="table" w:customStyle="1" w:styleId="Tabela-mrea">
    <w:name w:val="Tabela - mreža"/>
    <w:basedOn w:val="Navadnatabela"/>
    <w:uiPriority w:val="59"/>
    <w:rsid w:val="00BF05F9"/>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BF05F9"/>
    <w:rPr>
      <w:color w:val="808080"/>
      <w:shd w:val="clear" w:color="auto" w:fill="E6E6E6"/>
    </w:rPr>
  </w:style>
  <w:style w:type="numbering" w:customStyle="1" w:styleId="Brezseznama11">
    <w:name w:val="Brez seznama11"/>
    <w:next w:val="Brezseznama"/>
    <w:uiPriority w:val="99"/>
    <w:semiHidden/>
    <w:unhideWhenUsed/>
    <w:rsid w:val="00BF05F9"/>
  </w:style>
  <w:style w:type="numbering" w:customStyle="1" w:styleId="Brezseznama111">
    <w:name w:val="Brez seznama111"/>
    <w:next w:val="Brezseznama"/>
    <w:uiPriority w:val="99"/>
    <w:semiHidden/>
    <w:unhideWhenUsed/>
    <w:rsid w:val="00BF05F9"/>
  </w:style>
  <w:style w:type="numbering" w:customStyle="1" w:styleId="Brezseznama1111">
    <w:name w:val="Brez seznama1111"/>
    <w:next w:val="Brezseznama"/>
    <w:uiPriority w:val="99"/>
    <w:semiHidden/>
    <w:unhideWhenUsed/>
    <w:rsid w:val="00BF05F9"/>
  </w:style>
  <w:style w:type="numbering" w:customStyle="1" w:styleId="Brezseznama11111">
    <w:name w:val="Brez seznama11111"/>
    <w:next w:val="Brezseznama"/>
    <w:semiHidden/>
    <w:rsid w:val="00BF05F9"/>
  </w:style>
  <w:style w:type="paragraph" w:customStyle="1" w:styleId="txtes">
    <w:name w:val="txt_es"/>
    <w:basedOn w:val="Navaden"/>
    <w:rsid w:val="00BF05F9"/>
    <w:pPr>
      <w:keepNext/>
      <w:spacing w:after="0" w:line="240" w:lineRule="auto"/>
      <w:jc w:val="both"/>
    </w:pPr>
    <w:rPr>
      <w:rFonts w:ascii="SL Swiss" w:eastAsia="Times New Roman" w:hAnsi="SL Swiss" w:cs="Times New Roman"/>
      <w:kern w:val="28"/>
      <w:szCs w:val="20"/>
      <w:lang w:val="en-GB" w:eastAsia="sl-SI"/>
    </w:rPr>
  </w:style>
  <w:style w:type="paragraph" w:styleId="Golobesedilo">
    <w:name w:val="Plain Text"/>
    <w:basedOn w:val="Navaden"/>
    <w:link w:val="GolobesediloZnak"/>
    <w:rsid w:val="00BF05F9"/>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BF05F9"/>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BF05F9"/>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BF05F9"/>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BF05F9"/>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BF05F9"/>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BF05F9"/>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BF05F9"/>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BF05F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BF05F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BF05F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BF05F9"/>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BF05F9"/>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BF05F9"/>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BF05F9"/>
    <w:pPr>
      <w:numPr>
        <w:numId w:val="13"/>
      </w:numPr>
    </w:pPr>
  </w:style>
  <w:style w:type="numbering" w:customStyle="1" w:styleId="Numbered">
    <w:name w:val="Numbered"/>
    <w:rsid w:val="00BF05F9"/>
    <w:pPr>
      <w:numPr>
        <w:numId w:val="14"/>
      </w:numPr>
    </w:pPr>
  </w:style>
  <w:style w:type="numbering" w:customStyle="1" w:styleId="ImportedStyle2">
    <w:name w:val="Imported Style 2"/>
    <w:rsid w:val="00BF05F9"/>
    <w:pPr>
      <w:numPr>
        <w:numId w:val="15"/>
      </w:numPr>
    </w:pPr>
  </w:style>
  <w:style w:type="numbering" w:customStyle="1" w:styleId="Dash1">
    <w:name w:val="Dash1"/>
    <w:rsid w:val="00BF05F9"/>
    <w:pPr>
      <w:numPr>
        <w:numId w:val="16"/>
      </w:numPr>
    </w:pPr>
  </w:style>
  <w:style w:type="numbering" w:customStyle="1" w:styleId="ImportedStyle21">
    <w:name w:val="Imported Style 21"/>
    <w:rsid w:val="00BF05F9"/>
    <w:pPr>
      <w:numPr>
        <w:numId w:val="17"/>
      </w:numPr>
    </w:pPr>
  </w:style>
  <w:style w:type="paragraph" w:styleId="Revizija">
    <w:name w:val="Revision"/>
    <w:hidden/>
    <w:uiPriority w:val="99"/>
    <w:semiHidden/>
    <w:rsid w:val="00BF05F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D0162C"/>
    <w:pPr>
      <w:keepNext/>
      <w:keepLines/>
      <w:numPr>
        <w:numId w:val="8"/>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D0162C"/>
    <w:pPr>
      <w:keepNext/>
      <w:keepLines/>
      <w:numPr>
        <w:ilvl w:val="1"/>
        <w:numId w:val="8"/>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D0162C"/>
    <w:pPr>
      <w:keepNext/>
      <w:keepLines/>
      <w:numPr>
        <w:ilvl w:val="2"/>
        <w:numId w:val="8"/>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D0162C"/>
    <w:pPr>
      <w:keepNext/>
      <w:keepLines/>
      <w:numPr>
        <w:ilvl w:val="3"/>
        <w:numId w:val="8"/>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D0162C"/>
    <w:pPr>
      <w:keepNext/>
      <w:keepLines/>
      <w:numPr>
        <w:ilvl w:val="4"/>
        <w:numId w:val="8"/>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D0162C"/>
    <w:pPr>
      <w:keepNext/>
      <w:keepLines/>
      <w:numPr>
        <w:ilvl w:val="5"/>
        <w:numId w:val="8"/>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D0162C"/>
    <w:pPr>
      <w:keepNext/>
      <w:keepLines/>
      <w:numPr>
        <w:ilvl w:val="6"/>
        <w:numId w:val="8"/>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D0162C"/>
    <w:pPr>
      <w:keepNext/>
      <w:keepLines/>
      <w:numPr>
        <w:ilvl w:val="7"/>
        <w:numId w:val="8"/>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D0162C"/>
    <w:pPr>
      <w:keepNext/>
      <w:keepLines/>
      <w:numPr>
        <w:ilvl w:val="8"/>
        <w:numId w:val="8"/>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162C"/>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D0162C"/>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D0162C"/>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D0162C"/>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D0162C"/>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D0162C"/>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D0162C"/>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D0162C"/>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D0162C"/>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D0162C"/>
  </w:style>
  <w:style w:type="paragraph" w:customStyle="1" w:styleId="Odstavekseznama1">
    <w:name w:val="Odstavek seznama1"/>
    <w:basedOn w:val="Navaden"/>
    <w:rsid w:val="00D0162C"/>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D0162C"/>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D0162C"/>
    <w:rPr>
      <w:rFonts w:ascii="Calibri" w:eastAsia="Times New Roman" w:hAnsi="Calibri" w:cs="Times New Roman"/>
      <w:lang w:val="x-none" w:eastAsia="sl-SI"/>
    </w:rPr>
  </w:style>
  <w:style w:type="paragraph" w:styleId="Noga">
    <w:name w:val="footer"/>
    <w:basedOn w:val="Navaden"/>
    <w:link w:val="NogaZnak"/>
    <w:uiPriority w:val="99"/>
    <w:unhideWhenUsed/>
    <w:rsid w:val="00D0162C"/>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D0162C"/>
    <w:rPr>
      <w:rFonts w:ascii="Calibri" w:eastAsia="Times New Roman" w:hAnsi="Calibri" w:cs="Times New Roman"/>
      <w:lang w:val="x-none" w:eastAsia="sl-SI"/>
    </w:rPr>
  </w:style>
  <w:style w:type="paragraph" w:customStyle="1" w:styleId="Default">
    <w:name w:val="Default"/>
    <w:rsid w:val="00D0162C"/>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D0162C"/>
    <w:rPr>
      <w:color w:val="0000FF"/>
      <w:u w:val="single"/>
    </w:rPr>
  </w:style>
  <w:style w:type="paragraph" w:customStyle="1" w:styleId="F9E977197262459AB16AE09F8A4F0155">
    <w:name w:val="F9E977197262459AB16AE09F8A4F0155"/>
    <w:rsid w:val="00D0162C"/>
    <w:rPr>
      <w:rFonts w:ascii="Calibri" w:eastAsia="Times New Roman" w:hAnsi="Calibri" w:cs="Times New Roman"/>
      <w:lang w:eastAsia="sl-SI"/>
    </w:rPr>
  </w:style>
  <w:style w:type="paragraph" w:styleId="Besedilooblaka">
    <w:name w:val="Balloon Text"/>
    <w:basedOn w:val="Navaden"/>
    <w:link w:val="BesedilooblakaZnak"/>
    <w:unhideWhenUsed/>
    <w:rsid w:val="00D0162C"/>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D0162C"/>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D0162C"/>
    <w:rPr>
      <w:sz w:val="16"/>
      <w:szCs w:val="16"/>
    </w:rPr>
  </w:style>
  <w:style w:type="paragraph" w:styleId="Pripombabesedilo">
    <w:name w:val="annotation text"/>
    <w:basedOn w:val="Navaden"/>
    <w:link w:val="PripombabesediloZnak"/>
    <w:uiPriority w:val="99"/>
    <w:semiHidden/>
    <w:unhideWhenUsed/>
    <w:rsid w:val="00D0162C"/>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D0162C"/>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D0162C"/>
    <w:rPr>
      <w:b/>
      <w:bCs/>
    </w:rPr>
  </w:style>
  <w:style w:type="character" w:customStyle="1" w:styleId="ZadevapripombeZnak">
    <w:name w:val="Zadeva pripombe Znak"/>
    <w:basedOn w:val="PripombabesediloZnak"/>
    <w:link w:val="Zadevapripombe"/>
    <w:uiPriority w:val="99"/>
    <w:semiHidden/>
    <w:rsid w:val="00D0162C"/>
    <w:rPr>
      <w:rFonts w:ascii="Calibri" w:eastAsia="Times New Roman" w:hAnsi="Calibri" w:cs="Times New Roman"/>
      <w:b/>
      <w:bCs/>
      <w:sz w:val="20"/>
      <w:szCs w:val="20"/>
      <w:lang w:val="x-none" w:eastAsia="sl-SI"/>
    </w:rPr>
  </w:style>
  <w:style w:type="numbering" w:customStyle="1" w:styleId="Headings">
    <w:name w:val="Headings"/>
    <w:uiPriority w:val="99"/>
    <w:rsid w:val="00D0162C"/>
    <w:pPr>
      <w:numPr>
        <w:numId w:val="6"/>
      </w:numPr>
    </w:pPr>
  </w:style>
  <w:style w:type="paragraph" w:styleId="HTML-oblikovano">
    <w:name w:val="HTML Preformatted"/>
    <w:basedOn w:val="Navaden"/>
    <w:link w:val="HTML-oblikovanoZnak"/>
    <w:rsid w:val="00D01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D0162C"/>
    <w:rPr>
      <w:rFonts w:ascii="Courier New" w:eastAsia="Times New Roman" w:hAnsi="Courier New" w:cs="Courier New"/>
      <w:color w:val="000000"/>
      <w:sz w:val="18"/>
      <w:szCs w:val="18"/>
      <w:lang w:eastAsia="sl-SI"/>
    </w:rPr>
  </w:style>
  <w:style w:type="character" w:styleId="tevilkastrani">
    <w:name w:val="page number"/>
    <w:basedOn w:val="Privzetapisavaodstavka"/>
    <w:rsid w:val="00D0162C"/>
  </w:style>
  <w:style w:type="paragraph" w:customStyle="1" w:styleId="CharChar1Char">
    <w:name w:val="Char Char1 Char"/>
    <w:basedOn w:val="Navaden"/>
    <w:rsid w:val="00D0162C"/>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D0162C"/>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D0162C"/>
    <w:rPr>
      <w:rFonts w:ascii="Calibri Light" w:eastAsia="SimSun" w:hAnsi="Calibri Light" w:cs="Times New Roman"/>
      <w:color w:val="000000"/>
      <w:sz w:val="56"/>
      <w:szCs w:val="56"/>
      <w:lang w:eastAsia="sl-SI"/>
    </w:rPr>
  </w:style>
  <w:style w:type="paragraph" w:styleId="Odstavekseznama">
    <w:name w:val="List Paragraph"/>
    <w:basedOn w:val="Navaden"/>
    <w:uiPriority w:val="34"/>
    <w:qFormat/>
    <w:rsid w:val="00D0162C"/>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D0162C"/>
    <w:rPr>
      <w:rFonts w:ascii="Arial" w:hAnsi="Arial" w:cs="Arial"/>
      <w:szCs w:val="24"/>
      <w:lang w:val="x-none" w:eastAsia="x-none"/>
    </w:rPr>
  </w:style>
  <w:style w:type="paragraph" w:styleId="Telobesedila">
    <w:name w:val="Body Text"/>
    <w:aliases w:val="notranji text"/>
    <w:basedOn w:val="Navaden"/>
    <w:link w:val="TelobesedilaZnak"/>
    <w:unhideWhenUsed/>
    <w:rsid w:val="00D0162C"/>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D0162C"/>
  </w:style>
  <w:style w:type="paragraph" w:customStyle="1" w:styleId="Standard">
    <w:name w:val="Standard"/>
    <w:rsid w:val="00D0162C"/>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D0162C"/>
    <w:pPr>
      <w:numPr>
        <w:numId w:val="7"/>
      </w:numPr>
      <w:suppressAutoHyphens/>
      <w:spacing w:after="0" w:line="240" w:lineRule="auto"/>
    </w:pPr>
    <w:rPr>
      <w:rFonts w:ascii="Times New Roman" w:eastAsia="Times New Roman" w:hAnsi="Times New Roman" w:cs="Times New Roman"/>
      <w:sz w:val="24"/>
      <w:szCs w:val="24"/>
      <w:lang w:eastAsia="ar-SA"/>
    </w:rPr>
  </w:style>
  <w:style w:type="character" w:customStyle="1" w:styleId="Nerazreenaomemba">
    <w:name w:val="Nerazrešena omemba"/>
    <w:uiPriority w:val="99"/>
    <w:semiHidden/>
    <w:unhideWhenUsed/>
    <w:rsid w:val="00D0162C"/>
    <w:rPr>
      <w:color w:val="808080"/>
      <w:shd w:val="clear" w:color="auto" w:fill="E6E6E6"/>
    </w:rPr>
  </w:style>
  <w:style w:type="paragraph" w:styleId="Napis">
    <w:name w:val="caption"/>
    <w:basedOn w:val="Navaden"/>
    <w:next w:val="Navaden"/>
    <w:uiPriority w:val="35"/>
    <w:semiHidden/>
    <w:unhideWhenUsed/>
    <w:qFormat/>
    <w:rsid w:val="00D0162C"/>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D0162C"/>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D0162C"/>
    <w:rPr>
      <w:rFonts w:ascii="Calibri" w:eastAsia="Times New Roman" w:hAnsi="Calibri" w:cs="Times New Roman"/>
      <w:color w:val="5A5A5A"/>
      <w:spacing w:val="10"/>
      <w:lang w:eastAsia="sl-SI"/>
    </w:rPr>
  </w:style>
  <w:style w:type="character" w:styleId="Krepko">
    <w:name w:val="Strong"/>
    <w:uiPriority w:val="22"/>
    <w:qFormat/>
    <w:rsid w:val="00D0162C"/>
    <w:rPr>
      <w:b/>
      <w:bCs/>
      <w:color w:val="000000"/>
    </w:rPr>
  </w:style>
  <w:style w:type="character" w:styleId="Poudarek">
    <w:name w:val="Emphasis"/>
    <w:uiPriority w:val="20"/>
    <w:qFormat/>
    <w:rsid w:val="00D0162C"/>
    <w:rPr>
      <w:i/>
      <w:iCs/>
      <w:color w:val="auto"/>
    </w:rPr>
  </w:style>
  <w:style w:type="paragraph" w:styleId="Brezrazmikov">
    <w:name w:val="No Spacing"/>
    <w:uiPriority w:val="1"/>
    <w:qFormat/>
    <w:rsid w:val="00D0162C"/>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D0162C"/>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D0162C"/>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D0162C"/>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D0162C"/>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D0162C"/>
    <w:rPr>
      <w:i/>
      <w:iCs/>
      <w:color w:val="404040"/>
    </w:rPr>
  </w:style>
  <w:style w:type="character" w:styleId="Intenzivenpoudarek">
    <w:name w:val="Intense Emphasis"/>
    <w:uiPriority w:val="21"/>
    <w:qFormat/>
    <w:rsid w:val="00D0162C"/>
    <w:rPr>
      <w:b/>
      <w:bCs/>
      <w:i/>
      <w:iCs/>
      <w:caps/>
    </w:rPr>
  </w:style>
  <w:style w:type="character" w:styleId="Neensklic">
    <w:name w:val="Subtle Reference"/>
    <w:uiPriority w:val="31"/>
    <w:qFormat/>
    <w:rsid w:val="00D0162C"/>
    <w:rPr>
      <w:smallCaps/>
      <w:color w:val="404040"/>
      <w:u w:val="single" w:color="7F7F7F"/>
    </w:rPr>
  </w:style>
  <w:style w:type="character" w:styleId="Intenzivensklic">
    <w:name w:val="Intense Reference"/>
    <w:uiPriority w:val="32"/>
    <w:qFormat/>
    <w:rsid w:val="00D0162C"/>
    <w:rPr>
      <w:b/>
      <w:bCs/>
      <w:smallCaps/>
      <w:u w:val="single"/>
    </w:rPr>
  </w:style>
  <w:style w:type="character" w:styleId="Naslovknjige">
    <w:name w:val="Book Title"/>
    <w:uiPriority w:val="33"/>
    <w:qFormat/>
    <w:rsid w:val="00D0162C"/>
    <w:rPr>
      <w:b w:val="0"/>
      <w:bCs w:val="0"/>
      <w:smallCaps/>
      <w:spacing w:val="5"/>
    </w:rPr>
  </w:style>
  <w:style w:type="paragraph" w:styleId="NaslovTOC">
    <w:name w:val="TOC Heading"/>
    <w:basedOn w:val="Naslov1"/>
    <w:next w:val="Navaden"/>
    <w:uiPriority w:val="39"/>
    <w:semiHidden/>
    <w:unhideWhenUsed/>
    <w:qFormat/>
    <w:rsid w:val="00D0162C"/>
    <w:pPr>
      <w:outlineLvl w:val="9"/>
    </w:pPr>
  </w:style>
  <w:style w:type="table" w:styleId="Tabelamrea">
    <w:name w:val="Table Grid"/>
    <w:basedOn w:val="Navadnatabela"/>
    <w:uiPriority w:val="59"/>
    <w:rsid w:val="00D01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D0162C"/>
    <w:pPr>
      <w:spacing w:after="120"/>
    </w:pPr>
    <w:rPr>
      <w:sz w:val="16"/>
      <w:szCs w:val="16"/>
    </w:rPr>
  </w:style>
  <w:style w:type="character" w:customStyle="1" w:styleId="Telobesedila3Znak">
    <w:name w:val="Telo besedila 3 Znak"/>
    <w:basedOn w:val="Privzetapisavaodstavka"/>
    <w:link w:val="Telobesedila3"/>
    <w:rsid w:val="00D0162C"/>
    <w:rPr>
      <w:sz w:val="16"/>
      <w:szCs w:val="16"/>
    </w:rPr>
  </w:style>
  <w:style w:type="paragraph" w:styleId="Telobesedila-zamik">
    <w:name w:val="Body Text Indent"/>
    <w:basedOn w:val="Navaden"/>
    <w:link w:val="Telobesedila-zamikZnak"/>
    <w:unhideWhenUsed/>
    <w:rsid w:val="00D0162C"/>
    <w:pPr>
      <w:spacing w:after="120"/>
      <w:ind w:left="283"/>
    </w:pPr>
  </w:style>
  <w:style w:type="character" w:customStyle="1" w:styleId="Telobesedila-zamikZnak">
    <w:name w:val="Telo besedila - zamik Znak"/>
    <w:basedOn w:val="Privzetapisavaodstavka"/>
    <w:link w:val="Telobesedila-zamik"/>
    <w:rsid w:val="00D0162C"/>
  </w:style>
  <w:style w:type="paragraph" w:styleId="Telobesedila2">
    <w:name w:val="Body Text 2"/>
    <w:basedOn w:val="Navaden"/>
    <w:link w:val="Telobesedila2Znak"/>
    <w:rsid w:val="00D0162C"/>
    <w:pPr>
      <w:spacing w:after="120" w:line="480" w:lineRule="auto"/>
    </w:pPr>
    <w:rPr>
      <w:rFonts w:ascii="Times New Roman" w:eastAsia="Times New Roman" w:hAnsi="Times New Roman" w:cs="Times New Roman"/>
      <w:i/>
      <w:sz w:val="24"/>
      <w:szCs w:val="20"/>
      <w:lang w:val="en-GB" w:eastAsia="x-none"/>
    </w:rPr>
  </w:style>
  <w:style w:type="character" w:customStyle="1" w:styleId="Telobesedila2Znak">
    <w:name w:val="Telo besedila 2 Znak"/>
    <w:basedOn w:val="Privzetapisavaodstavka"/>
    <w:link w:val="Telobesedila2"/>
    <w:rsid w:val="00D0162C"/>
    <w:rPr>
      <w:rFonts w:ascii="Times New Roman" w:eastAsia="Times New Roman" w:hAnsi="Times New Roman" w:cs="Times New Roman"/>
      <w:i/>
      <w:sz w:val="24"/>
      <w:szCs w:val="20"/>
      <w:lang w:val="en-GB" w:eastAsia="x-none"/>
    </w:rPr>
  </w:style>
  <w:style w:type="paragraph" w:customStyle="1" w:styleId="alineazaodstavkom1">
    <w:name w:val="alineazaodstavkom1"/>
    <w:basedOn w:val="Navaden"/>
    <w:rsid w:val="00D0162C"/>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D0162C"/>
    <w:pPr>
      <w:spacing w:before="240" w:after="0" w:line="240" w:lineRule="auto"/>
      <w:ind w:firstLine="1021"/>
      <w:jc w:val="both"/>
    </w:pPr>
    <w:rPr>
      <w:rFonts w:ascii="Arial" w:eastAsia="Times New Roman" w:hAnsi="Arial" w:cs="Arial"/>
      <w:sz w:val="20"/>
      <w:szCs w:val="20"/>
      <w:lang w:eastAsia="sl-SI"/>
    </w:rPr>
  </w:style>
  <w:style w:type="paragraph" w:customStyle="1" w:styleId="n2">
    <w:name w:val="n2"/>
    <w:basedOn w:val="Naslov2"/>
    <w:next w:val="Naslov2"/>
    <w:link w:val="n2Znak"/>
    <w:qFormat/>
    <w:rsid w:val="00D0162C"/>
    <w:pPr>
      <w:keepLines w:val="0"/>
      <w:numPr>
        <w:ilvl w:val="0"/>
        <w:numId w:val="0"/>
      </w:num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iCs/>
      <w:smallCaps w:val="0"/>
      <w:color w:val="auto"/>
      <w:sz w:val="24"/>
      <w:szCs w:val="24"/>
      <w:lang w:val="x-none" w:eastAsia="x-none"/>
    </w:rPr>
  </w:style>
  <w:style w:type="character" w:customStyle="1" w:styleId="n2Znak">
    <w:name w:val="n2 Znak"/>
    <w:link w:val="n2"/>
    <w:rsid w:val="00D0162C"/>
    <w:rPr>
      <w:rFonts w:ascii="Arial" w:eastAsia="Times New Roman" w:hAnsi="Arial" w:cs="Times New Roman"/>
      <w:b/>
      <w:bCs/>
      <w:iCs/>
      <w:sz w:val="24"/>
      <w:szCs w:val="24"/>
      <w:lang w:val="x-none" w:eastAsia="x-none"/>
    </w:rPr>
  </w:style>
  <w:style w:type="paragraph" w:customStyle="1" w:styleId="pogodbaleni">
    <w:name w:val="pogodba členi"/>
    <w:next w:val="Navaden"/>
    <w:uiPriority w:val="99"/>
    <w:qFormat/>
    <w:rsid w:val="00D0162C"/>
    <w:pPr>
      <w:spacing w:before="120" w:after="120" w:line="240" w:lineRule="atLeast"/>
      <w:jc w:val="center"/>
    </w:pPr>
    <w:rPr>
      <w:rFonts w:ascii="Arial" w:eastAsia="Calibri" w:hAnsi="Arial" w:cs="Times New Roman"/>
      <w:sz w:val="20"/>
    </w:rPr>
  </w:style>
  <w:style w:type="paragraph" w:customStyle="1" w:styleId="BodyText23">
    <w:name w:val="Body Text 23"/>
    <w:basedOn w:val="Navaden"/>
    <w:rsid w:val="00D0162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paragraph" w:customStyle="1" w:styleId="SlogLevo125cm">
    <w:name w:val="Slog Levo:  125 cm"/>
    <w:basedOn w:val="Navaden"/>
    <w:rsid w:val="00D0162C"/>
    <w:pPr>
      <w:numPr>
        <w:numId w:val="10"/>
      </w:numPr>
      <w:suppressAutoHyphens/>
      <w:spacing w:before="240" w:after="60" w:line="240" w:lineRule="auto"/>
      <w:jc w:val="both"/>
    </w:pPr>
    <w:rPr>
      <w:rFonts w:ascii="Arial" w:eastAsia="Times New Roman" w:hAnsi="Arial" w:cs="Arial"/>
      <w:lang w:eastAsia="zh-CN"/>
    </w:rPr>
  </w:style>
  <w:style w:type="table" w:customStyle="1" w:styleId="Tabela-mrea">
    <w:name w:val="Tabela - mreža"/>
    <w:basedOn w:val="Navadnatabela"/>
    <w:uiPriority w:val="59"/>
    <w:rsid w:val="00BF05F9"/>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BF05F9"/>
    <w:rPr>
      <w:color w:val="808080"/>
      <w:shd w:val="clear" w:color="auto" w:fill="E6E6E6"/>
    </w:rPr>
  </w:style>
  <w:style w:type="numbering" w:customStyle="1" w:styleId="Brezseznama11">
    <w:name w:val="Brez seznama11"/>
    <w:next w:val="Brezseznama"/>
    <w:uiPriority w:val="99"/>
    <w:semiHidden/>
    <w:unhideWhenUsed/>
    <w:rsid w:val="00BF05F9"/>
  </w:style>
  <w:style w:type="numbering" w:customStyle="1" w:styleId="Brezseznama111">
    <w:name w:val="Brez seznama111"/>
    <w:next w:val="Brezseznama"/>
    <w:uiPriority w:val="99"/>
    <w:semiHidden/>
    <w:unhideWhenUsed/>
    <w:rsid w:val="00BF05F9"/>
  </w:style>
  <w:style w:type="numbering" w:customStyle="1" w:styleId="Brezseznama1111">
    <w:name w:val="Brez seznama1111"/>
    <w:next w:val="Brezseznama"/>
    <w:uiPriority w:val="99"/>
    <w:semiHidden/>
    <w:unhideWhenUsed/>
    <w:rsid w:val="00BF05F9"/>
  </w:style>
  <w:style w:type="numbering" w:customStyle="1" w:styleId="Brezseznama11111">
    <w:name w:val="Brez seznama11111"/>
    <w:next w:val="Brezseznama"/>
    <w:semiHidden/>
    <w:rsid w:val="00BF05F9"/>
  </w:style>
  <w:style w:type="paragraph" w:customStyle="1" w:styleId="txtes">
    <w:name w:val="txt_es"/>
    <w:basedOn w:val="Navaden"/>
    <w:rsid w:val="00BF05F9"/>
    <w:pPr>
      <w:keepNext/>
      <w:spacing w:after="0" w:line="240" w:lineRule="auto"/>
      <w:jc w:val="both"/>
    </w:pPr>
    <w:rPr>
      <w:rFonts w:ascii="SL Swiss" w:eastAsia="Times New Roman" w:hAnsi="SL Swiss" w:cs="Times New Roman"/>
      <w:kern w:val="28"/>
      <w:szCs w:val="20"/>
      <w:lang w:val="en-GB" w:eastAsia="sl-SI"/>
    </w:rPr>
  </w:style>
  <w:style w:type="paragraph" w:styleId="Golobesedilo">
    <w:name w:val="Plain Text"/>
    <w:basedOn w:val="Navaden"/>
    <w:link w:val="GolobesediloZnak"/>
    <w:rsid w:val="00BF05F9"/>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BF05F9"/>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BF05F9"/>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BF05F9"/>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BF05F9"/>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BF05F9"/>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BF05F9"/>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BF05F9"/>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BF05F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BF05F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BF05F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BF05F9"/>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BF05F9"/>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BF05F9"/>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BF05F9"/>
    <w:pPr>
      <w:numPr>
        <w:numId w:val="13"/>
      </w:numPr>
    </w:pPr>
  </w:style>
  <w:style w:type="numbering" w:customStyle="1" w:styleId="Numbered">
    <w:name w:val="Numbered"/>
    <w:rsid w:val="00BF05F9"/>
    <w:pPr>
      <w:numPr>
        <w:numId w:val="14"/>
      </w:numPr>
    </w:pPr>
  </w:style>
  <w:style w:type="numbering" w:customStyle="1" w:styleId="ImportedStyle2">
    <w:name w:val="Imported Style 2"/>
    <w:rsid w:val="00BF05F9"/>
    <w:pPr>
      <w:numPr>
        <w:numId w:val="15"/>
      </w:numPr>
    </w:pPr>
  </w:style>
  <w:style w:type="numbering" w:customStyle="1" w:styleId="Dash1">
    <w:name w:val="Dash1"/>
    <w:rsid w:val="00BF05F9"/>
    <w:pPr>
      <w:numPr>
        <w:numId w:val="16"/>
      </w:numPr>
    </w:pPr>
  </w:style>
  <w:style w:type="numbering" w:customStyle="1" w:styleId="ImportedStyle21">
    <w:name w:val="Imported Style 21"/>
    <w:rsid w:val="00BF05F9"/>
    <w:pPr>
      <w:numPr>
        <w:numId w:val="17"/>
      </w:numPr>
    </w:pPr>
  </w:style>
  <w:style w:type="paragraph" w:styleId="Revizija">
    <w:name w:val="Revision"/>
    <w:hidden/>
    <w:uiPriority w:val="99"/>
    <w:semiHidden/>
    <w:rsid w:val="00BF05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lena.veselinovic@bgp-kranj.si" TargetMode="External"/><Relationship Id="rId13" Type="http://schemas.openxmlformats.org/officeDocument/2006/relationships/footer" Target="footer2.xml"/><Relationship Id="rId18" Type="http://schemas.openxmlformats.org/officeDocument/2006/relationships/hyperlink" Target="https://ejn.gov.si/eJN2" TargetMode="External"/><Relationship Id="rId26"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eJN2" TargetMode="Externa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bolnisnica-kranj.si"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34</Pages>
  <Words>9972</Words>
  <Characters>56846</Characters>
  <Application>Microsoft Office Word</Application>
  <DocSecurity>0</DocSecurity>
  <Lines>473</Lines>
  <Paragraphs>133</Paragraphs>
  <ScaleCrop>false</ScaleCrop>
  <HeadingPairs>
    <vt:vector size="4" baseType="variant">
      <vt:variant>
        <vt:lpstr>Naslov</vt:lpstr>
      </vt:variant>
      <vt:variant>
        <vt:i4>1</vt:i4>
      </vt:variant>
      <vt:variant>
        <vt:lpstr>Podnaslovi</vt:lpstr>
      </vt:variant>
      <vt:variant>
        <vt:i4>9</vt:i4>
      </vt:variant>
    </vt:vector>
  </HeadingPairs>
  <TitlesOfParts>
    <vt:vector size="10" baseType="lpstr">
      <vt:lpstr/>
      <vt:lpstr/>
      <vt:lpstr>        Spremembe, dopolnitve in pojasnila dokumentacije v zvezi z oddajo javnega naroči</vt:lpstr>
      <vt:lpstr>PREDRAČUN</vt:lpstr>
      <vt:lpstr/>
      <vt:lpstr/>
      <vt:lpstr/>
      <vt:lpstr>        OBR-7</vt:lpstr>
      <vt:lpstr>        </vt:lpstr>
      <vt:lpstr>        OBR-8</vt:lpstr>
    </vt:vector>
  </TitlesOfParts>
  <Company/>
  <LinksUpToDate>false</LinksUpToDate>
  <CharactersWithSpaces>66685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Veselinovič</dc:creator>
  <cp:lastModifiedBy>Jelena Veselinovič</cp:lastModifiedBy>
  <cp:revision>18</cp:revision>
  <dcterms:created xsi:type="dcterms:W3CDTF">2023-08-16T10:15:00Z</dcterms:created>
  <dcterms:modified xsi:type="dcterms:W3CDTF">2023-09-13T10:50:00Z</dcterms:modified>
</cp:coreProperties>
</file>