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6C2FE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 xml:space="preserve">PODATKI O KANDIDATU / vodilnem partnerju  </w:t>
      </w:r>
    </w:p>
    <w:p w14:paraId="7C63578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042C2A" w:rsidRPr="00042C2A" w14:paraId="45351329" w14:textId="77777777" w:rsidTr="00042C2A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0A2193F0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K</w:t>
            </w:r>
            <w:r w:rsidRPr="00042C2A">
              <w:rPr>
                <w:rFonts w:ascii="Trebuchet MS" w:eastAsia="Times New Roman" w:hAnsi="Trebuchet MS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ANDIDAT</w:t>
            </w: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ali VODILNI PARTNER</w:t>
            </w:r>
          </w:p>
        </w:tc>
      </w:tr>
      <w:tr w:rsidR="00042C2A" w:rsidRPr="00042C2A" w14:paraId="6F17A7F9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02CF5D8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77E03329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4F4FC4E2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93F3DD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FF619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2E6C05C4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40E293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40FE6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6AF11AF9" w14:textId="77777777" w:rsidTr="00042C2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0125F5F7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2859BC54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159AB3D1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KONTAKTNA OSEBA za obveščanje</w:t>
            </w:r>
          </w:p>
        </w:tc>
      </w:tr>
      <w:tr w:rsidR="00042C2A" w:rsidRPr="00042C2A" w14:paraId="0CF730DC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EA4B3F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F97C897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A292F68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1A1FE6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4661F8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3762E541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0C57C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8FA969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6801CCB9" w14:textId="77777777" w:rsidR="00042C2A" w:rsidRPr="00042C2A" w:rsidRDefault="00042C2A" w:rsidP="00042C2A">
      <w:pPr>
        <w:spacing w:after="0" w:line="240" w:lineRule="auto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2817B471" w14:textId="77777777" w:rsidR="00042C2A" w:rsidRPr="00042C2A" w:rsidRDefault="00042C2A" w:rsidP="00042C2A">
      <w:pPr>
        <w:spacing w:after="0" w:line="240" w:lineRule="auto"/>
        <w:jc w:val="right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307227B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63BF956F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266AA16D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47D49E1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2C0A461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KANDIDAT nastopa skupaj s PARTNERJI*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val="sl-SI"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: </w:t>
      </w:r>
    </w:p>
    <w:p w14:paraId="736EEB8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014EDFD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color w:val="7F7F7F"/>
          <w:kern w:val="0"/>
          <w:sz w:val="18"/>
          <w:lang w:val="sl-SI" w:eastAsia="sl-SI"/>
          <w14:ligatures w14:val="none"/>
        </w:rPr>
      </w:pPr>
    </w:p>
    <w:p w14:paraId="49EE9C6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53138EAA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61F36FC4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3054EF2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5671A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KANDIDAT nastopa skupaj s PODIZVAJALCI*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val="sl-SI"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: </w:t>
      </w:r>
    </w:p>
    <w:p w14:paraId="1F7786E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77F829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01C1D4E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</w:p>
    <w:p w14:paraId="0411EAB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>*V primeru nastopa s partnerjem ali podizvajalcem, kandidat podatke o partnerju/-ih vnese v tabele v nadaljevanju tega obrazca. V primeru, da kandidat nastopa samostojno, brez partnerjev ali podizvajalcev, tabele ni potrebno izpolniti ali priložiti.</w:t>
      </w:r>
    </w:p>
    <w:p w14:paraId="3E66B39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0505A14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44084E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DCA72D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AA34C9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5BCF03A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C58B896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2AE325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FCD803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39BC33DE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41EA87D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73278E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65550A5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2203A728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lastRenderedPageBreak/>
        <w:t>PODATKI O PARTNERJIH</w:t>
      </w:r>
    </w:p>
    <w:p w14:paraId="01305B83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Kandidat v obrazec vnese podatke o partnerjih. V primeru samostojne prijave (tj. brez partnerjev), predložitev obrazca ni zahtevana. V primeru več </w:t>
      </w:r>
      <w:r w:rsidRPr="00042C2A">
        <w:rPr>
          <w:rFonts w:ascii="Century Gothic" w:eastAsia="MS ??" w:hAnsi="Century Gothic" w:cs="Times New Roman"/>
          <w:bCs/>
          <w:color w:val="7F7F7F"/>
          <w:kern w:val="0"/>
          <w:sz w:val="18"/>
          <w:szCs w:val="18"/>
          <w:lang w:val="sl-SI" w:eastAsia="sl-SI"/>
          <w14:ligatures w14:val="none"/>
        </w:rPr>
        <w:t>partnerjev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>, kandidat tabelo kopira.</w:t>
      </w:r>
    </w:p>
    <w:p w14:paraId="373369F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</w:p>
    <w:p w14:paraId="4A75C7A2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V primeru skupne (partnerske) prijave mora skupina gospodarskih subjektov k ponudbi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partnersko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pogodbo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378640D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2"/>
          <w:szCs w:val="12"/>
          <w:lang w:val="sl-SI" w:eastAsia="sl-SI"/>
          <w14:ligatures w14:val="none"/>
        </w:rPr>
      </w:pPr>
    </w:p>
    <w:p w14:paraId="5CA3042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p w14:paraId="74E396F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6D82BB2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24A96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A1B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F6DD5F9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52A0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5C4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CAFC1CA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B67951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D35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757000D1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AA236C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B33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64DC3D9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7033F12B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13B7EF9E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1270309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75046FB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1B2BA43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3F74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7622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6D15ADAE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7656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6286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5E047C9B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4E7EA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F80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73C08E5C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2D2757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170F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3D225FA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val="sl-SI" w:eastAsia="sl-SI"/>
          <w14:ligatures w14:val="none"/>
        </w:rPr>
      </w:pPr>
    </w:p>
    <w:p w14:paraId="6ABB4ED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val="sl-SI" w:eastAsia="sl-SI"/>
          <w14:ligatures w14:val="none"/>
        </w:rPr>
      </w:pPr>
    </w:p>
    <w:p w14:paraId="2ECDA15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1B4839E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br w:type="page"/>
      </w:r>
    </w:p>
    <w:p w14:paraId="252A1087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lastRenderedPageBreak/>
        <w:t>PODATKI O VSEH PODIZVAJALCIH</w:t>
      </w:r>
    </w:p>
    <w:p w14:paraId="59C8D37F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V primeru več podizvajalcev, ponudnik tabelo ali obrazec kopira. Ponudnik mora za vsakega nominiranega podizvajalca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ESPD obrazec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. V primeru, da podizvajalec zahteva neposredna plačila, mora ponudnik zanj predložiti tudi OBR-Izjava podizvajalca ter OBR-Udeležba. </w:t>
      </w:r>
    </w:p>
    <w:p w14:paraId="0866A1C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p w14:paraId="645925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PODIZVAJALEC 1:</w:t>
      </w:r>
    </w:p>
    <w:p w14:paraId="4B0794F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042C2A" w:rsidRPr="00042C2A" w14:paraId="2104DEA2" w14:textId="77777777" w:rsidTr="00B60D43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AEB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B5D2FF0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25B99924" w14:textId="77777777" w:rsidTr="00B60D43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DBB8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FF93F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4C5FF1CF" w14:textId="77777777" w:rsidTr="00B60D43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4B6D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D576238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6DE7BBC1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C68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7D55342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7B650C61" w14:textId="77777777" w:rsidTr="00B60D43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ABE7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309D60A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561F9AC5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8E1C4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A1A1835" w14:textId="77777777" w:rsidR="00042C2A" w:rsidRPr="00042C2A" w:rsidRDefault="00042C2A" w:rsidP="00042C2A">
            <w:pPr>
              <w:spacing w:after="240"/>
              <w:rPr>
                <w:rFonts w:ascii="Century Gothic" w:eastAsia="Times New Roman" w:hAnsi="Century Gothic" w:cs="Arial"/>
                <w:sz w:val="20"/>
                <w:szCs w:val="20"/>
                <w:lang w:eastAsia="sl-SI"/>
              </w:rPr>
            </w:pPr>
          </w:p>
        </w:tc>
      </w:tr>
    </w:tbl>
    <w:p w14:paraId="1581589A" w14:textId="77777777" w:rsidR="00042C2A" w:rsidRPr="00042C2A" w:rsidRDefault="00042C2A" w:rsidP="00042C2A">
      <w:pPr>
        <w:spacing w:before="120" w:after="0" w:line="240" w:lineRule="auto"/>
        <w:ind w:left="993"/>
        <w:jc w:val="both"/>
        <w:rPr>
          <w:rFonts w:ascii="Century Gothic" w:eastAsia="Times New Roman" w:hAnsi="Century Gothic" w:cs="Arial"/>
          <w:color w:val="808080"/>
          <w:kern w:val="0"/>
          <w:sz w:val="18"/>
          <w:szCs w:val="18"/>
          <w:lang w:val="sl-SI" w:eastAsia="sl-SI"/>
          <w14:ligatures w14:val="none"/>
        </w:rPr>
      </w:pPr>
    </w:p>
    <w:p w14:paraId="1E30C80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5076F50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7EA3261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3F96007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0E5C962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A6B6A1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5D2357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C5933A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51E597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85B09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79B0D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274B65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2851F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828558B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E66974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0C65A3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47F6DD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7A46DD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A16FAE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EA3ED9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1DEC8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AB3EAA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33EE2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E96CC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A253EB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kern w:val="0"/>
          <w:lang w:val="sl-SI" w:eastAsia="sl-SI"/>
          <w14:ligatures w14:val="none"/>
        </w:rPr>
        <w:lastRenderedPageBreak/>
        <w:t>IZJAVA O IZPOLNJEVANJU ZAHTEV NAROČNIKA</w:t>
      </w:r>
    </w:p>
    <w:p w14:paraId="21E2B537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114EB934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423B88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396B45E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val="sl-SI" w:eastAsia="sl-SI"/>
          <w14:ligatures w14:val="none"/>
        </w:rPr>
      </w:pPr>
    </w:p>
    <w:p w14:paraId="6365522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ponudnika:</w:t>
      </w:r>
    </w:p>
    <w:p w14:paraId="410CCA6D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22BE9CE7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05961394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6979B715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7D7181CF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partnerja:</w:t>
      </w:r>
    </w:p>
    <w:p w14:paraId="068DD298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09D4D66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453113D1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06D204D5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421012EE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podizvajalca:</w:t>
      </w: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br/>
      </w:r>
    </w:p>
    <w:p w14:paraId="7DB30D19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590A73B6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0106023C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5E90679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Calibri"/>
          <w:i/>
          <w:iCs/>
          <w:kern w:val="0"/>
          <w:lang w:val="sl-SI" w:eastAsia="sl-SI"/>
          <w14:ligatures w14:val="none"/>
        </w:rPr>
        <w:t>V primeru več nastopajočih subjektov (več partnerjev ali podizvajalcev), ponudnik doda polja za podpis le-teh.</w:t>
      </w:r>
    </w:p>
    <w:p w14:paraId="64E3547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02B3BA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59C763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E711D0A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3201DAD0" w14:textId="77777777" w:rsidR="00EB675E" w:rsidRDefault="00EB675E"/>
    <w:sectPr w:rsidR="00EB675E" w:rsidSect="002220D0">
      <w:headerReference w:type="default" r:id="rId4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3DBC9" w14:textId="77777777" w:rsidR="00000000" w:rsidRPr="00042C2A" w:rsidRDefault="00000000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  <w:r w:rsidRPr="00042C2A">
      <w:rPr>
        <w:rFonts w:ascii="Century Gothic" w:hAnsi="Century Gothic"/>
        <w:color w:val="9BBB59"/>
        <w:sz w:val="20"/>
        <w:szCs w:val="24"/>
      </w:rPr>
      <w:t>OBR-</w:t>
    </w:r>
    <w:r w:rsidRPr="00042C2A">
      <w:rPr>
        <w:rFonts w:ascii="Century Gothic" w:hAnsi="Century Gothic"/>
        <w:color w:val="9BBB59"/>
        <w:sz w:val="20"/>
        <w:szCs w:val="24"/>
      </w:rPr>
      <w:t>IZJAVA</w:t>
    </w:r>
  </w:p>
  <w:p w14:paraId="2BC38131" w14:textId="77777777" w:rsidR="00000000" w:rsidRPr="00042C2A" w:rsidRDefault="00000000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2A"/>
    <w:rsid w:val="00042C2A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2D7E"/>
  <w15:chartTrackingRefBased/>
  <w15:docId w15:val="{E98FAF64-5315-4007-8F2D-10D4F24C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042C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table" w:styleId="Tabelamrea">
    <w:name w:val="Table Grid"/>
    <w:basedOn w:val="Navadnatabela"/>
    <w:uiPriority w:val="59"/>
    <w:rsid w:val="00042C2A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Manca</cp:lastModifiedBy>
  <cp:revision>1</cp:revision>
  <dcterms:created xsi:type="dcterms:W3CDTF">2023-09-22T06:41:00Z</dcterms:created>
  <dcterms:modified xsi:type="dcterms:W3CDTF">2023-09-22T06:41:00Z</dcterms:modified>
</cp:coreProperties>
</file>